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0CD61A" w14:textId="77777777" w:rsidR="00C14434" w:rsidRDefault="00972AF2" w:rsidP="00EC08D3">
      <w:pPr>
        <w:jc w:val="both"/>
        <w:rPr>
          <w:sz w:val="28"/>
          <w:szCs w:val="28"/>
        </w:rPr>
      </w:pPr>
      <w:r>
        <w:rPr>
          <w:sz w:val="28"/>
          <w:szCs w:val="28"/>
        </w:rPr>
        <w:t xml:space="preserve">                            </w:t>
      </w:r>
      <w:r w:rsidR="004D3260">
        <w:rPr>
          <w:sz w:val="28"/>
          <w:szCs w:val="28"/>
        </w:rPr>
        <w:t xml:space="preserve">   </w:t>
      </w:r>
      <w:r>
        <w:rPr>
          <w:sz w:val="28"/>
          <w:szCs w:val="28"/>
        </w:rPr>
        <w:t xml:space="preserve"> </w:t>
      </w:r>
      <w:r w:rsidR="004D3260">
        <w:rPr>
          <w:sz w:val="28"/>
          <w:szCs w:val="28"/>
        </w:rPr>
        <w:t xml:space="preserve"> </w:t>
      </w:r>
    </w:p>
    <w:p w14:paraId="5173B4A8" w14:textId="02EF1B79" w:rsidR="00972AF2" w:rsidRPr="00EF755B" w:rsidRDefault="00C14434" w:rsidP="00EC08D3">
      <w:pPr>
        <w:jc w:val="both"/>
        <w:rPr>
          <w:sz w:val="28"/>
          <w:szCs w:val="28"/>
        </w:rPr>
      </w:pPr>
      <w:r>
        <w:rPr>
          <w:sz w:val="28"/>
          <w:szCs w:val="28"/>
        </w:rPr>
        <w:t xml:space="preserve">                                 </w:t>
      </w:r>
      <w:r w:rsidR="004D3260">
        <w:rPr>
          <w:sz w:val="28"/>
          <w:szCs w:val="28"/>
        </w:rPr>
        <w:t xml:space="preserve"> </w:t>
      </w:r>
      <w:r w:rsidR="00972AF2" w:rsidRPr="00EF755B">
        <w:rPr>
          <w:sz w:val="28"/>
          <w:szCs w:val="28"/>
        </w:rPr>
        <w:t xml:space="preserve">THE GLOBAL BUSINESS ENVIRONMENT </w:t>
      </w:r>
    </w:p>
    <w:p w14:paraId="50C469F1" w14:textId="7D7F9D54" w:rsidR="00972AF2" w:rsidRPr="00EF755B" w:rsidRDefault="00972AF2" w:rsidP="00EC08D3">
      <w:pPr>
        <w:jc w:val="both"/>
        <w:rPr>
          <w:sz w:val="28"/>
          <w:szCs w:val="28"/>
        </w:rPr>
      </w:pPr>
      <w:r w:rsidRPr="00EF755B">
        <w:rPr>
          <w:sz w:val="28"/>
          <w:szCs w:val="28"/>
        </w:rPr>
        <w:t xml:space="preserve">                                                       </w:t>
      </w:r>
      <w:r w:rsidR="004D3260" w:rsidRPr="00EF755B">
        <w:rPr>
          <w:sz w:val="28"/>
          <w:szCs w:val="28"/>
        </w:rPr>
        <w:t xml:space="preserve">  </w:t>
      </w:r>
      <w:r w:rsidRPr="00EF755B">
        <w:rPr>
          <w:sz w:val="28"/>
          <w:szCs w:val="28"/>
        </w:rPr>
        <w:t>LCBB4005</w:t>
      </w:r>
    </w:p>
    <w:p w14:paraId="634048EF" w14:textId="77777777" w:rsidR="00DC1A74" w:rsidRDefault="00972AF2" w:rsidP="00EC08D3">
      <w:pPr>
        <w:jc w:val="both"/>
        <w:rPr>
          <w:sz w:val="28"/>
          <w:szCs w:val="28"/>
        </w:rPr>
      </w:pPr>
      <w:r w:rsidRPr="00EF755B">
        <w:rPr>
          <w:sz w:val="28"/>
          <w:szCs w:val="28"/>
        </w:rPr>
        <w:t xml:space="preserve">                                                     </w:t>
      </w:r>
      <w:r w:rsidR="004D3260" w:rsidRPr="00EF755B">
        <w:rPr>
          <w:sz w:val="28"/>
          <w:szCs w:val="28"/>
        </w:rPr>
        <w:t xml:space="preserve">  </w:t>
      </w:r>
    </w:p>
    <w:p w14:paraId="101C6B87" w14:textId="40323DBA" w:rsidR="00CB1F7E" w:rsidRPr="00EF755B" w:rsidRDefault="00DC1A74" w:rsidP="00EC08D3">
      <w:pPr>
        <w:jc w:val="both"/>
        <w:rPr>
          <w:sz w:val="28"/>
          <w:szCs w:val="28"/>
        </w:rPr>
      </w:pPr>
      <w:r>
        <w:rPr>
          <w:sz w:val="28"/>
          <w:szCs w:val="28"/>
        </w:rPr>
        <w:t xml:space="preserve">                                                      </w:t>
      </w:r>
      <w:r w:rsidR="00972AF2" w:rsidRPr="00EF755B">
        <w:rPr>
          <w:sz w:val="28"/>
          <w:szCs w:val="28"/>
        </w:rPr>
        <w:t xml:space="preserve">Assessment 2 </w:t>
      </w:r>
    </w:p>
    <w:p w14:paraId="6B20D26C" w14:textId="638723C9" w:rsidR="00F025DF" w:rsidRPr="00EF755B" w:rsidRDefault="00F025DF" w:rsidP="00EC08D3">
      <w:pPr>
        <w:jc w:val="both"/>
        <w:rPr>
          <w:sz w:val="28"/>
          <w:szCs w:val="28"/>
        </w:rPr>
      </w:pPr>
      <w:r w:rsidRPr="00EF755B">
        <w:rPr>
          <w:sz w:val="28"/>
          <w:szCs w:val="28"/>
        </w:rPr>
        <w:t xml:space="preserve">                              </w:t>
      </w:r>
      <w:r w:rsidR="00BC5FF5" w:rsidRPr="00EF755B">
        <w:rPr>
          <w:sz w:val="28"/>
          <w:szCs w:val="28"/>
        </w:rPr>
        <w:t xml:space="preserve"> </w:t>
      </w:r>
      <w:r w:rsidR="004D3260" w:rsidRPr="00EF755B">
        <w:rPr>
          <w:sz w:val="28"/>
          <w:szCs w:val="28"/>
        </w:rPr>
        <w:t xml:space="preserve">    </w:t>
      </w:r>
      <w:r w:rsidRPr="00EF755B">
        <w:rPr>
          <w:sz w:val="28"/>
          <w:szCs w:val="28"/>
        </w:rPr>
        <w:t>Environment Analysis of an Industry</w:t>
      </w:r>
    </w:p>
    <w:p w14:paraId="13B0CF45" w14:textId="0F79248A" w:rsidR="00F025DF" w:rsidRPr="00EF755B" w:rsidRDefault="00F025DF" w:rsidP="00EC08D3">
      <w:pPr>
        <w:jc w:val="both"/>
        <w:rPr>
          <w:sz w:val="28"/>
          <w:szCs w:val="28"/>
        </w:rPr>
      </w:pPr>
      <w:r w:rsidRPr="00EF755B">
        <w:rPr>
          <w:sz w:val="28"/>
          <w:szCs w:val="28"/>
        </w:rPr>
        <w:t xml:space="preserve">                                                         </w:t>
      </w:r>
      <w:r w:rsidR="004D3260" w:rsidRPr="00EF755B">
        <w:rPr>
          <w:sz w:val="28"/>
          <w:szCs w:val="28"/>
        </w:rPr>
        <w:t xml:space="preserve">     </w:t>
      </w:r>
      <w:r w:rsidRPr="00EF755B">
        <w:rPr>
          <w:sz w:val="28"/>
          <w:szCs w:val="28"/>
        </w:rPr>
        <w:t>BMW</w:t>
      </w:r>
    </w:p>
    <w:p w14:paraId="635A05AF" w14:textId="0F990310" w:rsidR="001258DC" w:rsidRPr="00EF755B" w:rsidRDefault="001258DC" w:rsidP="001258DC">
      <w:pPr>
        <w:rPr>
          <w:sz w:val="28"/>
          <w:szCs w:val="28"/>
        </w:rPr>
      </w:pPr>
    </w:p>
    <w:p w14:paraId="79E46B3E" w14:textId="38C9D26D" w:rsidR="00BC5FF5" w:rsidRPr="00EF755B" w:rsidRDefault="00BC5FF5" w:rsidP="00F025DF">
      <w:pPr>
        <w:tabs>
          <w:tab w:val="left" w:pos="5925"/>
        </w:tabs>
        <w:rPr>
          <w:sz w:val="28"/>
          <w:szCs w:val="28"/>
        </w:rPr>
      </w:pPr>
      <w:r w:rsidRPr="00EF755B">
        <w:rPr>
          <w:sz w:val="28"/>
          <w:szCs w:val="28"/>
        </w:rPr>
        <w:t xml:space="preserve">                                 </w:t>
      </w:r>
      <w:r w:rsidR="004D3260" w:rsidRPr="00EF755B">
        <w:rPr>
          <w:sz w:val="28"/>
          <w:szCs w:val="28"/>
        </w:rPr>
        <w:t xml:space="preserve">    </w:t>
      </w:r>
      <w:r w:rsidRPr="00EF755B">
        <w:rPr>
          <w:sz w:val="28"/>
          <w:szCs w:val="28"/>
        </w:rPr>
        <w:t>Prepared by: DOREL GABRIEL TILIC</w:t>
      </w:r>
      <w:r w:rsidR="004D3260" w:rsidRPr="00EF755B">
        <w:rPr>
          <w:sz w:val="28"/>
          <w:szCs w:val="28"/>
        </w:rPr>
        <w:t>A</w:t>
      </w:r>
      <w:r w:rsidRPr="00EF755B">
        <w:rPr>
          <w:sz w:val="28"/>
          <w:szCs w:val="28"/>
        </w:rPr>
        <w:t xml:space="preserve">                                                                           </w:t>
      </w:r>
    </w:p>
    <w:p w14:paraId="488B225E" w14:textId="0E555E54" w:rsidR="004D3260" w:rsidRPr="00EF755B" w:rsidRDefault="00BC5FF5" w:rsidP="00F025DF">
      <w:pPr>
        <w:tabs>
          <w:tab w:val="left" w:pos="5925"/>
        </w:tabs>
        <w:rPr>
          <w:sz w:val="28"/>
          <w:szCs w:val="28"/>
        </w:rPr>
      </w:pPr>
      <w:r w:rsidRPr="00EF755B">
        <w:rPr>
          <w:sz w:val="28"/>
          <w:szCs w:val="28"/>
        </w:rPr>
        <w:t xml:space="preserve">                                                  </w:t>
      </w:r>
      <w:r w:rsidR="004D3260" w:rsidRPr="00EF755B">
        <w:rPr>
          <w:sz w:val="28"/>
          <w:szCs w:val="28"/>
        </w:rPr>
        <w:t>ID student:</w:t>
      </w:r>
      <w:r w:rsidR="008528CA">
        <w:rPr>
          <w:sz w:val="28"/>
          <w:szCs w:val="28"/>
        </w:rPr>
        <w:t xml:space="preserve"> </w:t>
      </w:r>
      <w:r w:rsidR="004D3260" w:rsidRPr="00EF755B">
        <w:rPr>
          <w:sz w:val="28"/>
          <w:szCs w:val="28"/>
        </w:rPr>
        <w:t>2114961</w:t>
      </w:r>
      <w:r w:rsidRPr="00EF755B">
        <w:rPr>
          <w:sz w:val="28"/>
          <w:szCs w:val="28"/>
        </w:rPr>
        <w:t xml:space="preserve">                                                             </w:t>
      </w:r>
      <w:r w:rsidR="004D3260" w:rsidRPr="00EF755B">
        <w:rPr>
          <w:sz w:val="28"/>
          <w:szCs w:val="28"/>
        </w:rPr>
        <w:t xml:space="preserve"> </w:t>
      </w:r>
    </w:p>
    <w:p w14:paraId="57062072" w14:textId="77777777" w:rsidR="004D3260" w:rsidRPr="00EF755B" w:rsidRDefault="004D3260" w:rsidP="00F025DF">
      <w:pPr>
        <w:tabs>
          <w:tab w:val="left" w:pos="5925"/>
        </w:tabs>
        <w:rPr>
          <w:sz w:val="28"/>
          <w:szCs w:val="28"/>
        </w:rPr>
      </w:pPr>
      <w:r w:rsidRPr="00EF755B">
        <w:rPr>
          <w:sz w:val="28"/>
          <w:szCs w:val="28"/>
        </w:rPr>
        <w:t xml:space="preserve">                     </w:t>
      </w:r>
    </w:p>
    <w:p w14:paraId="495941A2" w14:textId="6DFE78D0" w:rsidR="00EF755B" w:rsidRPr="00EF755B" w:rsidRDefault="004D3260" w:rsidP="00F025DF">
      <w:pPr>
        <w:tabs>
          <w:tab w:val="left" w:pos="5925"/>
        </w:tabs>
        <w:rPr>
          <w:sz w:val="28"/>
          <w:szCs w:val="28"/>
        </w:rPr>
      </w:pPr>
      <w:r w:rsidRPr="00EF755B">
        <w:rPr>
          <w:sz w:val="28"/>
          <w:szCs w:val="28"/>
        </w:rPr>
        <w:t xml:space="preserve">                                                                                                        </w:t>
      </w:r>
      <w:r w:rsidR="00F025DF" w:rsidRPr="00EF755B">
        <w:rPr>
          <w:sz w:val="28"/>
          <w:szCs w:val="28"/>
        </w:rPr>
        <w:t>Dr. Molly</w:t>
      </w:r>
      <w:r w:rsidR="00EF755B" w:rsidRPr="00EF755B">
        <w:rPr>
          <w:sz w:val="28"/>
          <w:szCs w:val="28"/>
        </w:rPr>
        <w:t xml:space="preserve"> Jack</w:t>
      </w:r>
      <w:r w:rsidR="00F025DF" w:rsidRPr="00EF755B">
        <w:rPr>
          <w:sz w:val="28"/>
          <w:szCs w:val="28"/>
        </w:rPr>
        <w:t xml:space="preserve"> </w:t>
      </w:r>
      <w:r w:rsidR="00EF755B" w:rsidRPr="00EF755B">
        <w:rPr>
          <w:sz w:val="28"/>
          <w:szCs w:val="28"/>
        </w:rPr>
        <w:t xml:space="preserve">                   </w:t>
      </w:r>
    </w:p>
    <w:p w14:paraId="0294AD1E" w14:textId="77777777" w:rsidR="00EF755B" w:rsidRDefault="00EF755B" w:rsidP="00F025DF">
      <w:pPr>
        <w:tabs>
          <w:tab w:val="left" w:pos="5925"/>
        </w:tabs>
        <w:rPr>
          <w:sz w:val="28"/>
          <w:szCs w:val="28"/>
        </w:rPr>
      </w:pPr>
      <w:r>
        <w:rPr>
          <w:sz w:val="28"/>
          <w:szCs w:val="28"/>
        </w:rPr>
        <w:t xml:space="preserve">                                                                                                                                </w:t>
      </w:r>
    </w:p>
    <w:p w14:paraId="5632F9D1" w14:textId="77777777" w:rsidR="007277AB" w:rsidRPr="00EF755B" w:rsidRDefault="007277AB" w:rsidP="007277AB">
      <w:pPr>
        <w:tabs>
          <w:tab w:val="left" w:pos="5925"/>
        </w:tabs>
        <w:jc w:val="both"/>
        <w:rPr>
          <w:sz w:val="28"/>
          <w:szCs w:val="28"/>
        </w:rPr>
      </w:pPr>
    </w:p>
    <w:p w14:paraId="666B8F02" w14:textId="496C2E70" w:rsidR="00C14434" w:rsidRPr="00EF755B" w:rsidRDefault="007277AB" w:rsidP="007277AB">
      <w:pPr>
        <w:tabs>
          <w:tab w:val="left" w:pos="4755"/>
          <w:tab w:val="left" w:pos="5145"/>
        </w:tabs>
        <w:jc w:val="both"/>
        <w:rPr>
          <w:sz w:val="28"/>
          <w:szCs w:val="28"/>
        </w:rPr>
      </w:pPr>
      <w:r w:rsidRPr="00EF755B">
        <w:rPr>
          <w:sz w:val="28"/>
          <w:szCs w:val="28"/>
        </w:rPr>
        <w:tab/>
        <w:t>University of Wales</w:t>
      </w:r>
      <w:r w:rsidR="00C14434" w:rsidRPr="00EF755B">
        <w:rPr>
          <w:sz w:val="28"/>
          <w:szCs w:val="28"/>
        </w:rPr>
        <w:t xml:space="preserve"> Trinity </w:t>
      </w:r>
      <w:r w:rsidRPr="00EF755B">
        <w:rPr>
          <w:sz w:val="28"/>
          <w:szCs w:val="28"/>
        </w:rPr>
        <w:t>S</w:t>
      </w:r>
      <w:r w:rsidR="00DC1A74">
        <w:rPr>
          <w:sz w:val="28"/>
          <w:szCs w:val="28"/>
        </w:rPr>
        <w:t>t.</w:t>
      </w:r>
      <w:r w:rsidRPr="00EF755B">
        <w:rPr>
          <w:sz w:val="28"/>
          <w:szCs w:val="28"/>
        </w:rPr>
        <w:t xml:space="preserve"> David</w:t>
      </w:r>
    </w:p>
    <w:p w14:paraId="00BE16C0" w14:textId="1FB120F0" w:rsidR="004141C7" w:rsidRPr="00EF755B" w:rsidRDefault="007277AB" w:rsidP="00C14434">
      <w:pPr>
        <w:tabs>
          <w:tab w:val="left" w:pos="4755"/>
          <w:tab w:val="left" w:pos="5895"/>
        </w:tabs>
        <w:jc w:val="both"/>
        <w:rPr>
          <w:sz w:val="28"/>
          <w:szCs w:val="28"/>
        </w:rPr>
      </w:pPr>
      <w:r w:rsidRPr="00EF755B">
        <w:rPr>
          <w:sz w:val="28"/>
          <w:szCs w:val="28"/>
        </w:rPr>
        <w:t xml:space="preserve"> </w:t>
      </w:r>
      <w:r w:rsidRPr="00EF755B">
        <w:rPr>
          <w:sz w:val="28"/>
          <w:szCs w:val="28"/>
        </w:rPr>
        <w:tab/>
      </w:r>
      <w:r w:rsidR="00C14434" w:rsidRPr="00EF755B">
        <w:rPr>
          <w:sz w:val="28"/>
          <w:szCs w:val="28"/>
        </w:rPr>
        <w:tab/>
        <w:t xml:space="preserve">            Date: 14/01/20</w:t>
      </w:r>
      <w:r w:rsidR="00DC1A74">
        <w:rPr>
          <w:sz w:val="28"/>
          <w:szCs w:val="28"/>
        </w:rPr>
        <w:t>22</w:t>
      </w:r>
    </w:p>
    <w:p w14:paraId="778E12BF" w14:textId="20722F9F" w:rsidR="004141C7" w:rsidRDefault="004141C7" w:rsidP="00F025DF">
      <w:pPr>
        <w:tabs>
          <w:tab w:val="left" w:pos="5925"/>
        </w:tabs>
        <w:rPr>
          <w:sz w:val="28"/>
          <w:szCs w:val="28"/>
        </w:rPr>
      </w:pPr>
    </w:p>
    <w:p w14:paraId="5799BD27" w14:textId="3FFA6B91" w:rsidR="004141C7" w:rsidRDefault="004141C7" w:rsidP="00F025DF">
      <w:pPr>
        <w:tabs>
          <w:tab w:val="left" w:pos="5925"/>
        </w:tabs>
        <w:rPr>
          <w:sz w:val="28"/>
          <w:szCs w:val="28"/>
        </w:rPr>
      </w:pPr>
    </w:p>
    <w:p w14:paraId="04FD70D2" w14:textId="77777777" w:rsidR="004141C7" w:rsidRPr="004D3260" w:rsidRDefault="004141C7" w:rsidP="00F025DF">
      <w:pPr>
        <w:tabs>
          <w:tab w:val="left" w:pos="5925"/>
        </w:tabs>
        <w:rPr>
          <w:sz w:val="28"/>
          <w:szCs w:val="28"/>
        </w:rPr>
      </w:pPr>
    </w:p>
    <w:p w14:paraId="74127FBE" w14:textId="77777777" w:rsidR="00BC5FF5" w:rsidRPr="004D3260" w:rsidRDefault="00BC5FF5" w:rsidP="00F025DF">
      <w:pPr>
        <w:tabs>
          <w:tab w:val="left" w:pos="5925"/>
        </w:tabs>
        <w:rPr>
          <w:sz w:val="28"/>
          <w:szCs w:val="28"/>
        </w:rPr>
      </w:pPr>
      <w:r w:rsidRPr="004D3260">
        <w:rPr>
          <w:sz w:val="28"/>
          <w:szCs w:val="28"/>
        </w:rPr>
        <w:t xml:space="preserve">                                                                          </w:t>
      </w:r>
    </w:p>
    <w:p w14:paraId="69C60D5B" w14:textId="538DDCC5" w:rsidR="00D231A9" w:rsidRPr="00EF755B" w:rsidRDefault="00BC5FF5" w:rsidP="00F025DF">
      <w:pPr>
        <w:tabs>
          <w:tab w:val="left" w:pos="5925"/>
        </w:tabs>
        <w:rPr>
          <w:sz w:val="28"/>
          <w:szCs w:val="28"/>
        </w:rPr>
      </w:pPr>
      <w:r w:rsidRPr="004D3260">
        <w:rPr>
          <w:sz w:val="28"/>
          <w:szCs w:val="28"/>
        </w:rPr>
        <w:t xml:space="preserve"> </w:t>
      </w:r>
      <w:r w:rsidR="00D231A9" w:rsidRPr="00EF755B">
        <w:rPr>
          <w:sz w:val="28"/>
          <w:szCs w:val="28"/>
        </w:rPr>
        <w:t>1.Analyse the pandemic of the industry</w:t>
      </w:r>
    </w:p>
    <w:p w14:paraId="388514E6" w14:textId="77777777" w:rsidR="007277AB" w:rsidRPr="00EF755B" w:rsidRDefault="004141C7" w:rsidP="00F025DF">
      <w:pPr>
        <w:tabs>
          <w:tab w:val="left" w:pos="5925"/>
        </w:tabs>
        <w:rPr>
          <w:sz w:val="28"/>
          <w:szCs w:val="28"/>
        </w:rPr>
      </w:pPr>
      <w:r w:rsidRPr="00EF755B">
        <w:rPr>
          <w:sz w:val="28"/>
          <w:szCs w:val="28"/>
        </w:rPr>
        <w:t>2.Develop survival success factors for the industry</w:t>
      </w:r>
    </w:p>
    <w:p w14:paraId="6059ADA0" w14:textId="77777777" w:rsidR="007277AB" w:rsidRPr="00EF755B" w:rsidRDefault="007277AB" w:rsidP="00F025DF">
      <w:pPr>
        <w:tabs>
          <w:tab w:val="left" w:pos="5925"/>
        </w:tabs>
        <w:rPr>
          <w:sz w:val="28"/>
          <w:szCs w:val="28"/>
        </w:rPr>
      </w:pPr>
      <w:r w:rsidRPr="00EF755B">
        <w:rPr>
          <w:sz w:val="28"/>
          <w:szCs w:val="28"/>
        </w:rPr>
        <w:t>3.Analyses the critical and relevant</w:t>
      </w:r>
    </w:p>
    <w:p w14:paraId="4A765D3F" w14:textId="19858956" w:rsidR="004141C7" w:rsidRPr="00EF755B" w:rsidRDefault="007277AB" w:rsidP="00F025DF">
      <w:pPr>
        <w:tabs>
          <w:tab w:val="left" w:pos="5925"/>
        </w:tabs>
        <w:rPr>
          <w:sz w:val="28"/>
          <w:szCs w:val="28"/>
        </w:rPr>
      </w:pPr>
      <w:r w:rsidRPr="00EF755B">
        <w:rPr>
          <w:sz w:val="28"/>
          <w:szCs w:val="28"/>
        </w:rPr>
        <w:t xml:space="preserve">4.References </w:t>
      </w:r>
      <w:r w:rsidR="004141C7" w:rsidRPr="00EF755B">
        <w:rPr>
          <w:sz w:val="28"/>
          <w:szCs w:val="28"/>
        </w:rPr>
        <w:t xml:space="preserve"> </w:t>
      </w:r>
    </w:p>
    <w:p w14:paraId="4682B1C6" w14:textId="77777777" w:rsidR="004141C7" w:rsidRPr="00EF755B" w:rsidRDefault="004141C7" w:rsidP="00F025DF">
      <w:pPr>
        <w:tabs>
          <w:tab w:val="left" w:pos="5925"/>
        </w:tabs>
        <w:rPr>
          <w:sz w:val="28"/>
          <w:szCs w:val="28"/>
        </w:rPr>
      </w:pPr>
    </w:p>
    <w:p w14:paraId="5F00E8A8" w14:textId="77777777" w:rsidR="00D231A9" w:rsidRDefault="00D231A9" w:rsidP="00F025DF">
      <w:pPr>
        <w:tabs>
          <w:tab w:val="left" w:pos="5925"/>
        </w:tabs>
        <w:rPr>
          <w:sz w:val="28"/>
          <w:szCs w:val="28"/>
        </w:rPr>
      </w:pPr>
    </w:p>
    <w:p w14:paraId="7AE8AFC3" w14:textId="77777777" w:rsidR="00D231A9" w:rsidRDefault="00D231A9" w:rsidP="00F025DF">
      <w:pPr>
        <w:tabs>
          <w:tab w:val="left" w:pos="5925"/>
        </w:tabs>
        <w:rPr>
          <w:sz w:val="28"/>
          <w:szCs w:val="28"/>
        </w:rPr>
      </w:pPr>
    </w:p>
    <w:p w14:paraId="2B68B331" w14:textId="40EA631A" w:rsidR="00D231A9" w:rsidRDefault="00BC5FF5" w:rsidP="00F025DF">
      <w:pPr>
        <w:tabs>
          <w:tab w:val="left" w:pos="5925"/>
        </w:tabs>
        <w:rPr>
          <w:sz w:val="28"/>
          <w:szCs w:val="28"/>
        </w:rPr>
      </w:pPr>
      <w:r w:rsidRPr="004D3260">
        <w:rPr>
          <w:sz w:val="28"/>
          <w:szCs w:val="28"/>
        </w:rPr>
        <w:t xml:space="preserve">                                                                         </w:t>
      </w:r>
      <w:r w:rsidR="00D231A9">
        <w:rPr>
          <w:sz w:val="28"/>
          <w:szCs w:val="28"/>
        </w:rPr>
        <w:t xml:space="preserve">                        </w:t>
      </w:r>
    </w:p>
    <w:p w14:paraId="6BD5EF48" w14:textId="77777777" w:rsidR="00EF755B" w:rsidRDefault="00D231A9" w:rsidP="00C14434">
      <w:pPr>
        <w:tabs>
          <w:tab w:val="left" w:pos="5925"/>
        </w:tabs>
        <w:rPr>
          <w:sz w:val="28"/>
          <w:szCs w:val="28"/>
        </w:rPr>
      </w:pPr>
      <w:r>
        <w:rPr>
          <w:sz w:val="28"/>
          <w:szCs w:val="28"/>
        </w:rPr>
        <w:t xml:space="preserve">                                                                              </w:t>
      </w:r>
    </w:p>
    <w:p w14:paraId="6175BBC6" w14:textId="156F59D5" w:rsidR="001258DC" w:rsidRPr="00C14434" w:rsidRDefault="00C14434" w:rsidP="00C14434">
      <w:pPr>
        <w:tabs>
          <w:tab w:val="left" w:pos="5925"/>
        </w:tabs>
        <w:rPr>
          <w:sz w:val="28"/>
          <w:szCs w:val="28"/>
        </w:rPr>
      </w:pPr>
      <w:r>
        <w:rPr>
          <w:sz w:val="28"/>
          <w:szCs w:val="28"/>
        </w:rPr>
        <w:t>1.</w:t>
      </w:r>
      <w:r w:rsidR="00C75B62" w:rsidRPr="00C14434">
        <w:rPr>
          <w:sz w:val="28"/>
          <w:szCs w:val="28"/>
        </w:rPr>
        <w:t>Analyse the pandemic  of the industry</w:t>
      </w:r>
    </w:p>
    <w:p w14:paraId="67666D40" w14:textId="7985A4AE" w:rsidR="0027226D" w:rsidRPr="007232C9" w:rsidRDefault="0027226D" w:rsidP="001258DC">
      <w:pPr>
        <w:jc w:val="both"/>
        <w:rPr>
          <w:sz w:val="28"/>
          <w:szCs w:val="28"/>
        </w:rPr>
      </w:pPr>
    </w:p>
    <w:p w14:paraId="170BA638" w14:textId="42683CFB" w:rsidR="00BA46CA" w:rsidRPr="007232C9" w:rsidRDefault="007232C9" w:rsidP="00402E67">
      <w:pPr>
        <w:jc w:val="both"/>
        <w:rPr>
          <w:sz w:val="28"/>
          <w:szCs w:val="28"/>
        </w:rPr>
      </w:pPr>
      <w:r w:rsidRPr="007232C9">
        <w:rPr>
          <w:sz w:val="28"/>
          <w:szCs w:val="28"/>
        </w:rPr>
        <w:t>Like many other companies, BMW has suffered from the covid pandemic</w:t>
      </w:r>
    </w:p>
    <w:p w14:paraId="36391E1F" w14:textId="5D41516E" w:rsidR="0027226D" w:rsidRDefault="00B91C6F" w:rsidP="00402E67">
      <w:pPr>
        <w:jc w:val="both"/>
        <w:rPr>
          <w:rFonts w:ascii="Lato" w:hAnsi="Lato"/>
          <w:color w:val="373737"/>
          <w:sz w:val="28"/>
          <w:szCs w:val="28"/>
          <w:shd w:val="clear" w:color="auto" w:fill="FFFFFF"/>
        </w:rPr>
      </w:pPr>
      <w:hyperlink r:id="rId7" w:history="1">
        <w:r w:rsidR="007232C9" w:rsidRPr="007232C9">
          <w:rPr>
            <w:rStyle w:val="Hyperlink"/>
            <w:rFonts w:ascii="Lato" w:hAnsi="Lato"/>
            <w:color w:val="1761A8"/>
            <w:sz w:val="28"/>
            <w:szCs w:val="28"/>
            <w:bdr w:val="none" w:sz="0" w:space="0" w:color="auto" w:frame="1"/>
            <w:shd w:val="clear" w:color="auto" w:fill="FFFFFF"/>
          </w:rPr>
          <w:t>BMW</w:t>
        </w:r>
      </w:hyperlink>
      <w:r w:rsidR="007232C9" w:rsidRPr="007232C9">
        <w:rPr>
          <w:rFonts w:ascii="Lato" w:hAnsi="Lato"/>
          <w:color w:val="373737"/>
          <w:sz w:val="28"/>
          <w:szCs w:val="28"/>
          <w:shd w:val="clear" w:color="auto" w:fill="FFFFFF"/>
        </w:rPr>
        <w:t> boss Oliver Zipse has warned that demand for new cars in Europe is likely to be impacted for the remainder of the year by the </w:t>
      </w:r>
      <w:hyperlink r:id="rId8" w:history="1">
        <w:r w:rsidR="007232C9" w:rsidRPr="007232C9">
          <w:rPr>
            <w:rStyle w:val="Hyperlink"/>
            <w:rFonts w:ascii="Lato" w:hAnsi="Lato"/>
            <w:color w:val="1761A8"/>
            <w:sz w:val="28"/>
            <w:szCs w:val="28"/>
            <w:bdr w:val="none" w:sz="0" w:space="0" w:color="auto" w:frame="1"/>
            <w:shd w:val="clear" w:color="auto" w:fill="FFFFFF"/>
          </w:rPr>
          <w:t>coronavirus pandemic</w:t>
        </w:r>
      </w:hyperlink>
      <w:r w:rsidR="007232C9" w:rsidRPr="007232C9">
        <w:rPr>
          <w:rFonts w:ascii="Lato" w:hAnsi="Lato"/>
          <w:color w:val="373737"/>
          <w:sz w:val="28"/>
          <w:szCs w:val="28"/>
          <w:shd w:val="clear" w:color="auto" w:fill="FFFFFF"/>
        </w:rPr>
        <w:t>, even when lockdown restrictions are eased and dealerships can reopen. </w:t>
      </w:r>
    </w:p>
    <w:p w14:paraId="2DDDBFD7" w14:textId="321DB1B0" w:rsidR="00402E67" w:rsidRDefault="00402E67" w:rsidP="00402E67">
      <w:pPr>
        <w:jc w:val="both"/>
        <w:rPr>
          <w:rFonts w:ascii="Lato" w:hAnsi="Lato"/>
          <w:color w:val="373737"/>
          <w:sz w:val="27"/>
          <w:szCs w:val="27"/>
          <w:shd w:val="clear" w:color="auto" w:fill="FFFFFF"/>
        </w:rPr>
      </w:pPr>
      <w:r w:rsidRPr="00402E67">
        <w:rPr>
          <w:rFonts w:ascii="Lato" w:hAnsi="Lato"/>
          <w:color w:val="373737"/>
          <w:sz w:val="28"/>
          <w:szCs w:val="28"/>
          <w:shd w:val="clear" w:color="auto" w:fill="FFFFFF"/>
        </w:rPr>
        <w:t>Restrictions on movement and the enforced closure of retail outlets, including car showrooms, have been in place across Europe since mid-March and had a huge impact on new car sales across the Continent. For example, </w:t>
      </w:r>
      <w:hyperlink r:id="rId9" w:history="1">
        <w:r w:rsidRPr="00402E67">
          <w:rPr>
            <w:rStyle w:val="Hyperlink"/>
            <w:rFonts w:ascii="Lato" w:hAnsi="Lato"/>
            <w:color w:val="1761A8"/>
            <w:sz w:val="28"/>
            <w:szCs w:val="28"/>
            <w:bdr w:val="none" w:sz="0" w:space="0" w:color="auto" w:frame="1"/>
            <w:shd w:val="clear" w:color="auto" w:fill="FFFFFF"/>
          </w:rPr>
          <w:t>registrations in the UK were down 97.3% year-on-year in April</w:t>
        </w:r>
      </w:hyperlink>
      <w:r>
        <w:rPr>
          <w:rFonts w:ascii="Lato" w:hAnsi="Lato"/>
          <w:color w:val="373737"/>
          <w:sz w:val="27"/>
          <w:szCs w:val="27"/>
          <w:shd w:val="clear" w:color="auto" w:fill="FFFFFF"/>
        </w:rPr>
        <w:t>.</w:t>
      </w:r>
    </w:p>
    <w:p w14:paraId="383669B5" w14:textId="6FE3C5C0" w:rsidR="00402E67" w:rsidRDefault="00EB6A22" w:rsidP="00402E67">
      <w:pPr>
        <w:jc w:val="both"/>
        <w:rPr>
          <w:rFonts w:ascii="Lato" w:hAnsi="Lato"/>
          <w:color w:val="373737"/>
          <w:sz w:val="28"/>
          <w:szCs w:val="28"/>
          <w:shd w:val="clear" w:color="auto" w:fill="FFFFFF"/>
        </w:rPr>
      </w:pPr>
      <w:r w:rsidRPr="00EB6A22">
        <w:rPr>
          <w:rFonts w:ascii="Lato" w:hAnsi="Lato"/>
          <w:color w:val="373737"/>
          <w:sz w:val="28"/>
          <w:szCs w:val="28"/>
          <w:shd w:val="clear" w:color="auto" w:fill="FFFFFF"/>
        </w:rPr>
        <w:t>T</w:t>
      </w:r>
      <w:r w:rsidR="00402E67" w:rsidRPr="00EB6A22">
        <w:rPr>
          <w:rFonts w:ascii="Lato" w:hAnsi="Lato"/>
          <w:color w:val="373737"/>
          <w:sz w:val="28"/>
          <w:szCs w:val="28"/>
          <w:shd w:val="clear" w:color="auto" w:fill="FFFFFF"/>
        </w:rPr>
        <w:t>hat automotive demand in countries that have been hard hit by the pandemic, like Spain, Italy and the UK, will probably remain relatively low for the rest of the year.</w:t>
      </w:r>
    </w:p>
    <w:p w14:paraId="10264679" w14:textId="276A3CD7" w:rsidR="00EB6A22" w:rsidRDefault="00EB6A22" w:rsidP="00402E67">
      <w:pPr>
        <w:jc w:val="both"/>
        <w:rPr>
          <w:rFonts w:ascii="Lato" w:hAnsi="Lato"/>
          <w:color w:val="373737"/>
          <w:sz w:val="28"/>
          <w:szCs w:val="28"/>
          <w:shd w:val="clear" w:color="auto" w:fill="FFFFFF"/>
        </w:rPr>
      </w:pPr>
    </w:p>
    <w:p w14:paraId="31ACD661" w14:textId="53415275" w:rsidR="00EB6A22" w:rsidRDefault="00EB6A22" w:rsidP="00402E67">
      <w:pPr>
        <w:jc w:val="both"/>
        <w:rPr>
          <w:rFonts w:ascii="Lato" w:hAnsi="Lato"/>
          <w:color w:val="373737"/>
          <w:sz w:val="28"/>
          <w:szCs w:val="28"/>
          <w:shd w:val="clear" w:color="auto" w:fill="FFFFFF"/>
        </w:rPr>
      </w:pPr>
      <w:r w:rsidRPr="00EB6A22">
        <w:rPr>
          <w:rFonts w:ascii="Lato" w:hAnsi="Lato"/>
          <w:color w:val="373737"/>
          <w:sz w:val="28"/>
          <w:szCs w:val="28"/>
          <w:shd w:val="clear" w:color="auto" w:fill="FFFFFF"/>
        </w:rPr>
        <w:t>The BMW revised its financial outlook in March but has now lowered it again, with Zipse saying the firm expects both sales and profit to be "significantly" lower than in 2019.</w:t>
      </w:r>
    </w:p>
    <w:p w14:paraId="0C053BDB" w14:textId="0D19172B" w:rsidR="00753AFA" w:rsidRDefault="00753AFA" w:rsidP="00753AFA">
      <w:pPr>
        <w:jc w:val="both"/>
        <w:rPr>
          <w:rFonts w:ascii="Lato" w:hAnsi="Lato"/>
          <w:color w:val="373737"/>
          <w:sz w:val="27"/>
          <w:szCs w:val="27"/>
          <w:shd w:val="clear" w:color="auto" w:fill="FFFFFF"/>
        </w:rPr>
      </w:pPr>
      <w:r w:rsidRPr="00753AFA">
        <w:rPr>
          <w:rFonts w:ascii="Lato" w:hAnsi="Lato"/>
          <w:color w:val="373737"/>
          <w:sz w:val="28"/>
          <w:szCs w:val="28"/>
          <w:shd w:val="clear" w:color="auto" w:fill="FFFFFF"/>
        </w:rPr>
        <w:t>BMW sales were down 20.6% globally in the first three months of 2020, including an 18% decline in Europe. But Zipse noted that sales subsequently fell by 44% globally in April</w:t>
      </w:r>
      <w:r>
        <w:rPr>
          <w:rFonts w:ascii="Lato" w:hAnsi="Lato"/>
          <w:color w:val="373737"/>
          <w:sz w:val="27"/>
          <w:szCs w:val="27"/>
          <w:shd w:val="clear" w:color="auto" w:fill="FFFFFF"/>
        </w:rPr>
        <w:t>.</w:t>
      </w:r>
    </w:p>
    <w:p w14:paraId="169A86C5" w14:textId="0681224B" w:rsidR="00753AFA" w:rsidRDefault="00753AFA" w:rsidP="00753AFA">
      <w:pPr>
        <w:jc w:val="both"/>
        <w:rPr>
          <w:rFonts w:ascii="Lato" w:hAnsi="Lato"/>
          <w:color w:val="373737"/>
          <w:sz w:val="28"/>
          <w:szCs w:val="28"/>
          <w:shd w:val="clear" w:color="auto" w:fill="FFFFFF"/>
        </w:rPr>
      </w:pPr>
      <w:r w:rsidRPr="00753AFA">
        <w:rPr>
          <w:rFonts w:ascii="Lato" w:hAnsi="Lato"/>
          <w:color w:val="373737"/>
          <w:sz w:val="28"/>
          <w:szCs w:val="28"/>
          <w:shd w:val="clear" w:color="auto" w:fill="FFFFFF"/>
        </w:rPr>
        <w:t>BMW remains committed to investing more than €30 billion (£25bn) in research and development by 2025, including for </w:t>
      </w:r>
      <w:hyperlink r:id="rId10" w:history="1">
        <w:r w:rsidRPr="00753AFA">
          <w:rPr>
            <w:rStyle w:val="Hyperlink"/>
            <w:rFonts w:ascii="Lato" w:hAnsi="Lato"/>
            <w:sz w:val="28"/>
            <w:szCs w:val="28"/>
            <w:shd w:val="clear" w:color="auto" w:fill="FFFFFF"/>
          </w:rPr>
          <w:t>battery electric</w:t>
        </w:r>
      </w:hyperlink>
      <w:r w:rsidRPr="00753AFA">
        <w:rPr>
          <w:rFonts w:ascii="Lato" w:hAnsi="Lato"/>
          <w:color w:val="373737"/>
          <w:sz w:val="28"/>
          <w:szCs w:val="28"/>
          <w:shd w:val="clear" w:color="auto" w:fill="FFFFFF"/>
        </w:rPr>
        <w:t> and hydrogen fuel cell technology.</w:t>
      </w:r>
    </w:p>
    <w:p w14:paraId="45EE730B" w14:textId="3EBFA4DE" w:rsidR="00057F14" w:rsidRDefault="00057F14" w:rsidP="00057F14">
      <w:pPr>
        <w:jc w:val="both"/>
        <w:rPr>
          <w:rFonts w:ascii="Lato" w:hAnsi="Lato"/>
          <w:color w:val="373737"/>
          <w:sz w:val="28"/>
          <w:szCs w:val="28"/>
          <w:shd w:val="clear" w:color="auto" w:fill="FFFFFF"/>
          <w:lang w:val="en"/>
        </w:rPr>
      </w:pPr>
      <w:r w:rsidRPr="00057F14">
        <w:rPr>
          <w:rFonts w:ascii="Lato" w:hAnsi="Lato"/>
          <w:color w:val="373737"/>
          <w:sz w:val="28"/>
          <w:szCs w:val="28"/>
          <w:shd w:val="clear" w:color="auto" w:fill="FFFFFF"/>
          <w:lang w:val="en"/>
        </w:rPr>
        <w:t>During this pandemic the crown virus came to the fore</w:t>
      </w:r>
      <w:r w:rsidR="0038325D">
        <w:rPr>
          <w:rFonts w:ascii="Lato" w:hAnsi="Lato"/>
          <w:color w:val="373737"/>
          <w:sz w:val="28"/>
          <w:szCs w:val="28"/>
          <w:shd w:val="clear" w:color="auto" w:fill="FFFFFF"/>
          <w:lang w:val="en"/>
        </w:rPr>
        <w:t>:</w:t>
      </w:r>
    </w:p>
    <w:p w14:paraId="6AE7CD0B" w14:textId="5924A021" w:rsidR="0038325D" w:rsidRDefault="0038325D" w:rsidP="0038325D">
      <w:pPr>
        <w:jc w:val="both"/>
        <w:rPr>
          <w:rFonts w:ascii="Lato" w:hAnsi="Lato"/>
          <w:color w:val="373737"/>
          <w:sz w:val="28"/>
          <w:szCs w:val="28"/>
          <w:shd w:val="clear" w:color="auto" w:fill="FFFFFF"/>
          <w:lang w:val="en"/>
        </w:rPr>
      </w:pPr>
      <w:r w:rsidRPr="0038325D">
        <w:rPr>
          <w:rFonts w:ascii="Lato" w:hAnsi="Lato"/>
          <w:color w:val="373737"/>
          <w:sz w:val="28"/>
          <w:szCs w:val="28"/>
          <w:shd w:val="clear" w:color="auto" w:fill="FFFFFF"/>
          <w:lang w:val="en"/>
        </w:rPr>
        <w:t>During this pandemic of the crown virus, BMW put the protection of employees at the forefront, and the company's responsibility is the main priority for BMW.</w:t>
      </w:r>
    </w:p>
    <w:p w14:paraId="3116E48F" w14:textId="6C3327E9" w:rsidR="00702392" w:rsidRDefault="00702392" w:rsidP="0038325D">
      <w:pPr>
        <w:jc w:val="both"/>
        <w:rPr>
          <w:rFonts w:ascii="Lato" w:hAnsi="Lato"/>
          <w:color w:val="373737"/>
          <w:sz w:val="28"/>
          <w:szCs w:val="28"/>
          <w:shd w:val="clear" w:color="auto" w:fill="FFFFFF"/>
        </w:rPr>
      </w:pPr>
      <w:r w:rsidRPr="00702392">
        <w:rPr>
          <w:rFonts w:ascii="Lato" w:hAnsi="Lato"/>
          <w:color w:val="373737"/>
          <w:sz w:val="28"/>
          <w:szCs w:val="28"/>
          <w:shd w:val="clear" w:color="auto" w:fill="FFFFFF"/>
        </w:rPr>
        <w:lastRenderedPageBreak/>
        <w:t>The first quarter sales results were overshadowed by the overall impact of COVID-19 and the effects of the temporary closure of a large number of dealers. In the first three months of the year, the BMW delivered a total of 477,111 (-20.6%) premium BMW, MINI and Rolls-Royce cars to its customers.</w:t>
      </w:r>
      <w:r>
        <w:rPr>
          <w:rFonts w:ascii="Lato" w:hAnsi="Lato"/>
          <w:color w:val="373737"/>
          <w:sz w:val="28"/>
          <w:szCs w:val="28"/>
          <w:shd w:val="clear" w:color="auto" w:fill="FFFFFF"/>
        </w:rPr>
        <w:t xml:space="preserve"> </w:t>
      </w:r>
    </w:p>
    <w:p w14:paraId="6DB1F7B4" w14:textId="0FA71873" w:rsidR="00243063" w:rsidRDefault="00243063" w:rsidP="00243063">
      <w:pPr>
        <w:jc w:val="both"/>
        <w:rPr>
          <w:rFonts w:ascii="Lato" w:hAnsi="Lato"/>
          <w:color w:val="373737"/>
          <w:sz w:val="28"/>
          <w:szCs w:val="28"/>
          <w:shd w:val="clear" w:color="auto" w:fill="FFFFFF"/>
        </w:rPr>
      </w:pPr>
      <w:r>
        <w:rPr>
          <w:rFonts w:ascii="Lato" w:hAnsi="Lato"/>
          <w:color w:val="373737"/>
          <w:sz w:val="28"/>
          <w:szCs w:val="28"/>
          <w:shd w:val="clear" w:color="auto" w:fill="FFFFFF"/>
          <w:lang w:val="en"/>
        </w:rPr>
        <w:t>D</w:t>
      </w:r>
      <w:r w:rsidRPr="00243063">
        <w:rPr>
          <w:rFonts w:ascii="Lato" w:hAnsi="Lato"/>
          <w:color w:val="373737"/>
          <w:sz w:val="28"/>
          <w:szCs w:val="28"/>
          <w:shd w:val="clear" w:color="auto" w:fill="FFFFFF"/>
          <w:lang w:val="en"/>
        </w:rPr>
        <w:t>ue to the difficult situation of crown virus globally</w:t>
      </w:r>
      <w:r w:rsidRPr="00243063">
        <w:rPr>
          <w:rFonts w:ascii="Lato" w:hAnsi="Lato"/>
          <w:color w:val="373737"/>
          <w:sz w:val="28"/>
          <w:szCs w:val="28"/>
          <w:shd w:val="clear" w:color="auto" w:fill="FFFFFF"/>
        </w:rPr>
        <w:t>sales situation caused by the coronavirus pandemic, and flexibly adjusting the volume of production to demand.</w:t>
      </w:r>
    </w:p>
    <w:p w14:paraId="1861B172" w14:textId="4322AF68" w:rsidR="002B2E07" w:rsidRDefault="002B2E07" w:rsidP="00243063">
      <w:pPr>
        <w:jc w:val="both"/>
        <w:rPr>
          <w:rFonts w:ascii="Lato" w:hAnsi="Lato"/>
          <w:color w:val="373737"/>
          <w:sz w:val="28"/>
          <w:szCs w:val="28"/>
          <w:shd w:val="clear" w:color="auto" w:fill="FFFFFF"/>
        </w:rPr>
      </w:pPr>
      <w:r w:rsidRPr="002B2E07">
        <w:rPr>
          <w:rFonts w:ascii="Lato" w:hAnsi="Lato"/>
          <w:color w:val="373737"/>
          <w:sz w:val="28"/>
          <w:szCs w:val="28"/>
          <w:shd w:val="clear" w:color="auto" w:fill="FFFFFF"/>
        </w:rPr>
        <w:t> In this way, we create important conditions for the company's continued economic success," said </w:t>
      </w:r>
      <w:r w:rsidRPr="002B2E07">
        <w:rPr>
          <w:rFonts w:ascii="Lato" w:hAnsi="Lato"/>
          <w:b/>
          <w:bCs/>
          <w:color w:val="373737"/>
          <w:sz w:val="28"/>
          <w:szCs w:val="28"/>
          <w:shd w:val="clear" w:color="auto" w:fill="FFFFFF"/>
        </w:rPr>
        <w:t>Pieter Nota</w:t>
      </w:r>
      <w:r w:rsidRPr="002B2E07">
        <w:rPr>
          <w:rFonts w:ascii="Lato" w:hAnsi="Lato"/>
          <w:color w:val="373737"/>
          <w:sz w:val="28"/>
          <w:szCs w:val="28"/>
          <w:shd w:val="clear" w:color="auto" w:fill="FFFFFF"/>
        </w:rPr>
        <w:t> . member of the Board of Directors of BMW AG and responsible for customers, brands and sales. "In China, see the first signs of a return with a strong inflow of orders</w:t>
      </w:r>
      <w:r>
        <w:rPr>
          <w:rFonts w:ascii="Lato" w:hAnsi="Lato"/>
          <w:color w:val="373737"/>
          <w:sz w:val="28"/>
          <w:szCs w:val="28"/>
          <w:shd w:val="clear" w:color="auto" w:fill="FFFFFF"/>
        </w:rPr>
        <w:t>.</w:t>
      </w:r>
    </w:p>
    <w:p w14:paraId="24B00A57" w14:textId="3E64D6C5" w:rsidR="002B2E07" w:rsidRDefault="006A1B2A" w:rsidP="00243063">
      <w:pPr>
        <w:jc w:val="both"/>
        <w:rPr>
          <w:rFonts w:ascii="Lato" w:hAnsi="Lato"/>
          <w:color w:val="373737"/>
          <w:sz w:val="28"/>
          <w:szCs w:val="28"/>
          <w:shd w:val="clear" w:color="auto" w:fill="FFFFFF"/>
        </w:rPr>
      </w:pPr>
      <w:r w:rsidRPr="006A1B2A">
        <w:rPr>
          <w:rFonts w:ascii="Lato" w:hAnsi="Lato"/>
          <w:color w:val="373737"/>
          <w:sz w:val="28"/>
          <w:szCs w:val="28"/>
          <w:shd w:val="clear" w:color="auto" w:fill="FFFFFF"/>
        </w:rPr>
        <w:t>Due to the major model offensive in recent months, the BMW has had a good start to the year and has seen an increase in sales. However, since February, the impact of the pandemic has already led to a significant drop in sales in China. In March, the effects of the pandemic were clearly visible in European and US sales. About 80% of dealers in Europe and 70% of those in the United States are currently closed due to coronavirus. </w:t>
      </w:r>
    </w:p>
    <w:p w14:paraId="31DA0E2F" w14:textId="155EE57D" w:rsidR="006A1B2A" w:rsidRDefault="006A1B2A" w:rsidP="00243063">
      <w:pPr>
        <w:jc w:val="both"/>
        <w:rPr>
          <w:rFonts w:ascii="Lato" w:hAnsi="Lato"/>
          <w:color w:val="373737"/>
          <w:sz w:val="28"/>
          <w:szCs w:val="28"/>
          <w:shd w:val="clear" w:color="auto" w:fill="FFFFFF"/>
        </w:rPr>
      </w:pPr>
    </w:p>
    <w:p w14:paraId="749699AA" w14:textId="3D90105E" w:rsidR="006A1B2A" w:rsidRDefault="006A1B2A" w:rsidP="00243063">
      <w:pPr>
        <w:jc w:val="both"/>
        <w:rPr>
          <w:rFonts w:ascii="Lato" w:hAnsi="Lato"/>
          <w:color w:val="373737"/>
          <w:sz w:val="28"/>
          <w:szCs w:val="28"/>
          <w:shd w:val="clear" w:color="auto" w:fill="FFFFFF"/>
        </w:rPr>
      </w:pPr>
      <w:r>
        <w:rPr>
          <w:rFonts w:ascii="Lato" w:hAnsi="Lato"/>
          <w:color w:val="373737"/>
          <w:sz w:val="28"/>
          <w:szCs w:val="28"/>
          <w:shd w:val="clear" w:color="auto" w:fill="FFFFFF"/>
        </w:rPr>
        <w:t>T</w:t>
      </w:r>
      <w:r w:rsidRPr="006A1B2A">
        <w:rPr>
          <w:rFonts w:ascii="Lato" w:hAnsi="Lato"/>
          <w:color w:val="373737"/>
          <w:sz w:val="28"/>
          <w:szCs w:val="28"/>
          <w:shd w:val="clear" w:color="auto" w:fill="FFFFFF"/>
        </w:rPr>
        <w:t>he BMW has developed at the network level a program for taking over and delivering cars from / to the customer's home, without direct contact with customers, both for repairs and for new cars. </w:t>
      </w:r>
    </w:p>
    <w:p w14:paraId="2C0672AF" w14:textId="6F3C025A" w:rsidR="00E2565C" w:rsidRPr="00E2565C" w:rsidRDefault="00E2565C" w:rsidP="00E2565C">
      <w:pPr>
        <w:jc w:val="both"/>
        <w:rPr>
          <w:rFonts w:ascii="Lato" w:hAnsi="Lato"/>
          <w:color w:val="373737"/>
          <w:sz w:val="28"/>
          <w:szCs w:val="28"/>
          <w:shd w:val="clear" w:color="auto" w:fill="FFFFFF"/>
        </w:rPr>
      </w:pPr>
      <w:r w:rsidRPr="00E2565C">
        <w:rPr>
          <w:rFonts w:ascii="Lato" w:hAnsi="Lato"/>
          <w:color w:val="373737"/>
          <w:sz w:val="28"/>
          <w:szCs w:val="28"/>
          <w:shd w:val="clear" w:color="auto" w:fill="FFFFFF"/>
        </w:rPr>
        <w:t>Due to the major model offensive in recent months, the BMW has had a good start to the year and has seen an increase in sales. However, since February, the impact of the pandemic has already led to a significant drop in sales in China. In March, the effects of the pandemic were clearly visible in European and US sales. About 80% of dealers in Europe and 70% of those in the United States are currently closed due to coronavirus. In a number of countries, including Germany, retailers are currently prohibited by law from selling cars.</w:t>
      </w:r>
    </w:p>
    <w:p w14:paraId="0E6A7EFD" w14:textId="35D2895D" w:rsidR="00E2565C" w:rsidRPr="00E2565C" w:rsidRDefault="00E2565C" w:rsidP="00E2565C">
      <w:pPr>
        <w:jc w:val="both"/>
        <w:rPr>
          <w:rFonts w:ascii="Lato" w:hAnsi="Lato"/>
          <w:color w:val="373737"/>
          <w:sz w:val="28"/>
          <w:szCs w:val="28"/>
          <w:shd w:val="clear" w:color="auto" w:fill="FFFFFF"/>
        </w:rPr>
      </w:pPr>
      <w:r w:rsidRPr="00E2565C">
        <w:rPr>
          <w:rFonts w:ascii="Lato" w:hAnsi="Lato"/>
          <w:color w:val="373737"/>
          <w:sz w:val="28"/>
          <w:szCs w:val="28"/>
          <w:shd w:val="clear" w:color="auto" w:fill="FFFFFF"/>
        </w:rPr>
        <w:t>Mobility remains an essential service, especially for the professional categories whose activity is particularly important at the moment, such as doctors. </w:t>
      </w:r>
      <w:r w:rsidR="00B11604">
        <w:rPr>
          <w:rFonts w:ascii="Lato" w:hAnsi="Lato"/>
          <w:color w:val="373737"/>
          <w:sz w:val="28"/>
          <w:szCs w:val="28"/>
          <w:shd w:val="clear" w:color="auto" w:fill="FFFFFF"/>
        </w:rPr>
        <w:t>T</w:t>
      </w:r>
      <w:r w:rsidRPr="00E2565C">
        <w:rPr>
          <w:rFonts w:ascii="Lato" w:hAnsi="Lato"/>
          <w:color w:val="373737"/>
          <w:sz w:val="28"/>
          <w:szCs w:val="28"/>
          <w:shd w:val="clear" w:color="auto" w:fill="FFFFFF"/>
        </w:rPr>
        <w:t xml:space="preserve">he BMW has developed at the network level a program for taking over and delivering cars from / to the customer's home, without direct contact with customers, both for repairs and for new cars. The </w:t>
      </w:r>
      <w:r w:rsidRPr="00E2565C">
        <w:rPr>
          <w:rFonts w:ascii="Lato" w:hAnsi="Lato"/>
          <w:color w:val="373737"/>
          <w:sz w:val="28"/>
          <w:szCs w:val="28"/>
          <w:shd w:val="clear" w:color="auto" w:fill="FFFFFF"/>
        </w:rPr>
        <w:lastRenderedPageBreak/>
        <w:t>entire network of partners remains available for requests, with a limited number of offices available only for online requests, the rest available</w:t>
      </w:r>
    </w:p>
    <w:p w14:paraId="26967A77" w14:textId="5B57DC21" w:rsidR="00E2565C" w:rsidRPr="00E2565C" w:rsidRDefault="00E2565C" w:rsidP="00E2565C">
      <w:pPr>
        <w:jc w:val="both"/>
        <w:rPr>
          <w:rFonts w:ascii="Lato" w:hAnsi="Lato"/>
          <w:color w:val="373737"/>
          <w:sz w:val="28"/>
          <w:szCs w:val="28"/>
          <w:shd w:val="clear" w:color="auto" w:fill="FFFFFF"/>
        </w:rPr>
      </w:pPr>
      <w:r w:rsidRPr="00E2565C">
        <w:rPr>
          <w:rFonts w:ascii="Lato" w:hAnsi="Lato"/>
          <w:b/>
          <w:bCs/>
          <w:color w:val="373737"/>
          <w:sz w:val="28"/>
          <w:szCs w:val="28"/>
          <w:shd w:val="clear" w:color="auto" w:fill="FFFFFF"/>
        </w:rPr>
        <w:t>BMW supports pandemic measures</w:t>
      </w:r>
    </w:p>
    <w:p w14:paraId="75E4F6CD" w14:textId="4A6440D6" w:rsidR="00E2565C" w:rsidRDefault="00E2565C" w:rsidP="00E2565C">
      <w:pPr>
        <w:jc w:val="both"/>
        <w:rPr>
          <w:rFonts w:ascii="Lato" w:hAnsi="Lato"/>
          <w:color w:val="373737"/>
          <w:sz w:val="28"/>
          <w:szCs w:val="28"/>
          <w:shd w:val="clear" w:color="auto" w:fill="FFFFFF"/>
        </w:rPr>
      </w:pPr>
      <w:r w:rsidRPr="00E2565C">
        <w:rPr>
          <w:rFonts w:ascii="Lato" w:hAnsi="Lato"/>
          <w:color w:val="373737"/>
          <w:sz w:val="28"/>
          <w:szCs w:val="28"/>
          <w:shd w:val="clear" w:color="auto" w:fill="FFFFFF"/>
        </w:rPr>
        <w:t>The BMW fully supports measures to combat the expansion of COVID-19 and assumes responsibility to society. The company provided cars for social services and health care to ensure the mobility of nurses and health workers. At its locations in Germany and around the world, the BMW helps social and public institutions with donations of goods and materials such as protective masks and disinfectants. In  , the BMW supported the BCR eGo project, which made a large fleet of BMW i3s available to the authorities. </w:t>
      </w:r>
    </w:p>
    <w:p w14:paraId="3355EABE" w14:textId="77777777" w:rsidR="004B0020" w:rsidRDefault="004B0020" w:rsidP="00E2565C">
      <w:pPr>
        <w:jc w:val="both"/>
        <w:rPr>
          <w:rFonts w:ascii="Lato" w:hAnsi="Lato"/>
          <w:color w:val="373737"/>
          <w:sz w:val="28"/>
          <w:szCs w:val="28"/>
          <w:shd w:val="clear" w:color="auto" w:fill="FFFFFF"/>
        </w:rPr>
      </w:pPr>
    </w:p>
    <w:p w14:paraId="52BEFB35" w14:textId="77777777" w:rsidR="004B0020" w:rsidRPr="004B0020" w:rsidRDefault="004B0020" w:rsidP="004B0020">
      <w:pPr>
        <w:jc w:val="both"/>
        <w:rPr>
          <w:rFonts w:ascii="Lato" w:hAnsi="Lato"/>
          <w:color w:val="373737"/>
          <w:sz w:val="28"/>
          <w:szCs w:val="28"/>
          <w:shd w:val="clear" w:color="auto" w:fill="FFFFFF"/>
        </w:rPr>
      </w:pPr>
      <w:r w:rsidRPr="004B0020">
        <w:rPr>
          <w:rFonts w:ascii="Lato" w:hAnsi="Lato"/>
          <w:color w:val="373737"/>
          <w:sz w:val="28"/>
          <w:szCs w:val="28"/>
          <w:shd w:val="clear" w:color="auto" w:fill="FFFFFF"/>
        </w:rPr>
        <w:t>The company is currently working closely with its global network of suppliers to procure respirators and other necessary medical equipment in the short term. The possibility of producing those medical masks in the company itself is also being analyzed.</w:t>
      </w:r>
    </w:p>
    <w:p w14:paraId="03B7F5AD" w14:textId="53FBC5E4" w:rsidR="004B0020" w:rsidRDefault="004B0020" w:rsidP="004B0020">
      <w:pPr>
        <w:jc w:val="both"/>
        <w:rPr>
          <w:rFonts w:ascii="Lato" w:hAnsi="Lato"/>
          <w:color w:val="373737"/>
          <w:sz w:val="28"/>
          <w:szCs w:val="28"/>
          <w:shd w:val="clear" w:color="auto" w:fill="FFFFFF"/>
        </w:rPr>
      </w:pPr>
      <w:r w:rsidRPr="004B0020">
        <w:rPr>
          <w:rFonts w:ascii="Lato" w:hAnsi="Lato"/>
          <w:color w:val="373737"/>
          <w:sz w:val="28"/>
          <w:szCs w:val="28"/>
          <w:shd w:val="clear" w:color="auto" w:fill="FFFFFF"/>
        </w:rPr>
        <w:t>The BMW offers the best possible support to its retail partners and customers in this difficult situation</w:t>
      </w:r>
      <w:r w:rsidR="00EF755B">
        <w:rPr>
          <w:rFonts w:ascii="Lato" w:hAnsi="Lato"/>
          <w:color w:val="373737"/>
          <w:sz w:val="28"/>
          <w:szCs w:val="28"/>
          <w:shd w:val="clear" w:color="auto" w:fill="FFFFFF"/>
        </w:rPr>
        <w:t>.</w:t>
      </w:r>
      <w:r w:rsidRPr="004B0020">
        <w:rPr>
          <w:rFonts w:ascii="Lato" w:hAnsi="Lato"/>
          <w:color w:val="373737"/>
          <w:sz w:val="28"/>
          <w:szCs w:val="28"/>
          <w:shd w:val="clear" w:color="auto" w:fill="FFFFFF"/>
        </w:rPr>
        <w:t>Where appropriate, the BMW also offers its customers measures such as extending warranties for the sale of new cars and extending maintenance intervals and continues to provide service activities to the extent permitted by legal requirements.</w:t>
      </w:r>
    </w:p>
    <w:p w14:paraId="2F1264C9" w14:textId="77777777" w:rsidR="00C75B62" w:rsidRDefault="00C75B62" w:rsidP="004B0020">
      <w:pPr>
        <w:jc w:val="both"/>
        <w:rPr>
          <w:rFonts w:ascii="Lato" w:hAnsi="Lato"/>
          <w:color w:val="373737"/>
          <w:sz w:val="28"/>
          <w:szCs w:val="28"/>
          <w:shd w:val="clear" w:color="auto" w:fill="FFFFFF"/>
        </w:rPr>
      </w:pPr>
    </w:p>
    <w:p w14:paraId="37158186" w14:textId="3A75E9F0" w:rsidR="004B0020" w:rsidRPr="004B0020" w:rsidRDefault="00C14434" w:rsidP="004B0020">
      <w:pPr>
        <w:jc w:val="both"/>
        <w:rPr>
          <w:rFonts w:ascii="Lato" w:hAnsi="Lato"/>
          <w:color w:val="373737"/>
          <w:sz w:val="28"/>
          <w:szCs w:val="28"/>
          <w:shd w:val="clear" w:color="auto" w:fill="FFFFFF"/>
        </w:rPr>
      </w:pPr>
      <w:r>
        <w:rPr>
          <w:rFonts w:ascii="Lato" w:hAnsi="Lato"/>
          <w:color w:val="373737"/>
          <w:sz w:val="28"/>
          <w:szCs w:val="28"/>
          <w:shd w:val="clear" w:color="auto" w:fill="FFFFFF"/>
        </w:rPr>
        <w:t xml:space="preserve">2, </w:t>
      </w:r>
      <w:r w:rsidR="00C75B62">
        <w:rPr>
          <w:rFonts w:ascii="Lato" w:hAnsi="Lato"/>
          <w:color w:val="373737"/>
          <w:sz w:val="28"/>
          <w:szCs w:val="28"/>
          <w:shd w:val="clear" w:color="auto" w:fill="FFFFFF"/>
        </w:rPr>
        <w:t>Develop survival and success factors for the industry</w:t>
      </w:r>
    </w:p>
    <w:p w14:paraId="7C88AC00" w14:textId="77777777" w:rsidR="00C75B62" w:rsidRDefault="00C75B62" w:rsidP="004B0020">
      <w:pPr>
        <w:jc w:val="both"/>
        <w:rPr>
          <w:rFonts w:ascii="Lato" w:hAnsi="Lato"/>
          <w:color w:val="0D0D0D" w:themeColor="text1" w:themeTint="F2"/>
          <w:sz w:val="28"/>
          <w:szCs w:val="28"/>
          <w:shd w:val="clear" w:color="auto" w:fill="FFFFFF"/>
        </w:rPr>
      </w:pPr>
    </w:p>
    <w:p w14:paraId="1A579DF2" w14:textId="6FB1369A" w:rsidR="004B0020" w:rsidRPr="004B0020" w:rsidRDefault="004B0020" w:rsidP="004B0020">
      <w:pPr>
        <w:jc w:val="both"/>
        <w:rPr>
          <w:rFonts w:ascii="Lato" w:hAnsi="Lato"/>
          <w:color w:val="0D0D0D" w:themeColor="text1" w:themeTint="F2"/>
          <w:sz w:val="28"/>
          <w:szCs w:val="28"/>
          <w:shd w:val="clear" w:color="auto" w:fill="FFFFFF"/>
        </w:rPr>
      </w:pPr>
      <w:r w:rsidRPr="004B0020">
        <w:rPr>
          <w:rFonts w:ascii="Lato" w:hAnsi="Lato"/>
          <w:color w:val="0D0D0D" w:themeColor="text1" w:themeTint="F2"/>
          <w:sz w:val="28"/>
          <w:szCs w:val="28"/>
          <w:shd w:val="clear" w:color="auto" w:fill="FFFFFF"/>
        </w:rPr>
        <w:t>A total of 411,809 (-20.1%) </w:t>
      </w:r>
      <w:r w:rsidRPr="004B0020">
        <w:rPr>
          <w:rFonts w:ascii="Lato" w:hAnsi="Lato"/>
          <w:b/>
          <w:bCs/>
          <w:color w:val="0D0D0D" w:themeColor="text1" w:themeTint="F2"/>
          <w:sz w:val="28"/>
          <w:szCs w:val="28"/>
          <w:shd w:val="clear" w:color="auto" w:fill="FFFFFF"/>
        </w:rPr>
        <w:t>BMW</w:t>
      </w:r>
      <w:r w:rsidRPr="004B0020">
        <w:rPr>
          <w:rFonts w:ascii="Lato" w:hAnsi="Lato"/>
          <w:color w:val="0D0D0D" w:themeColor="text1" w:themeTint="F2"/>
          <w:sz w:val="28"/>
          <w:szCs w:val="28"/>
          <w:shd w:val="clear" w:color="auto" w:fill="FFFFFF"/>
        </w:rPr>
        <w:t> cars were delivered to customers in the first three months of the year. The </w:t>
      </w:r>
      <w:r w:rsidRPr="004B0020">
        <w:rPr>
          <w:rFonts w:ascii="Lato" w:hAnsi="Lato"/>
          <w:b/>
          <w:bCs/>
          <w:color w:val="0D0D0D" w:themeColor="text1" w:themeTint="F2"/>
          <w:sz w:val="28"/>
          <w:szCs w:val="28"/>
          <w:shd w:val="clear" w:color="auto" w:fill="FFFFFF"/>
        </w:rPr>
        <w:t>MINI</w:t>
      </w:r>
      <w:r w:rsidRPr="004B0020">
        <w:rPr>
          <w:rFonts w:ascii="Lato" w:hAnsi="Lato"/>
          <w:color w:val="0D0D0D" w:themeColor="text1" w:themeTint="F2"/>
          <w:sz w:val="28"/>
          <w:szCs w:val="28"/>
          <w:shd w:val="clear" w:color="auto" w:fill="FFFFFF"/>
        </w:rPr>
        <w:t> brand sold 64,449 (-23.4%) units in the same period.</w:t>
      </w:r>
    </w:p>
    <w:p w14:paraId="2E531200" w14:textId="14A016DE" w:rsidR="004B0020" w:rsidRPr="00714AB9" w:rsidRDefault="004B0020" w:rsidP="004B0020">
      <w:pPr>
        <w:jc w:val="both"/>
        <w:rPr>
          <w:rFonts w:ascii="Lato" w:hAnsi="Lato"/>
          <w:color w:val="0D0D0D" w:themeColor="text1" w:themeTint="F2"/>
          <w:sz w:val="28"/>
          <w:szCs w:val="28"/>
          <w:shd w:val="clear" w:color="auto" w:fill="FFFFFF"/>
        </w:rPr>
      </w:pPr>
      <w:r w:rsidRPr="004B0020">
        <w:rPr>
          <w:rFonts w:ascii="Lato" w:hAnsi="Lato"/>
          <w:color w:val="0D0D0D" w:themeColor="text1" w:themeTint="F2"/>
          <w:sz w:val="28"/>
          <w:szCs w:val="28"/>
          <w:shd w:val="clear" w:color="auto" w:fill="FFFFFF"/>
        </w:rPr>
        <w:t>In the first quarter, 30,692 (+ 13.9%) BMW and MINI </w:t>
      </w:r>
      <w:r w:rsidRPr="004B0020">
        <w:rPr>
          <w:rFonts w:ascii="Lato" w:hAnsi="Lato"/>
          <w:b/>
          <w:bCs/>
          <w:color w:val="0D0D0D" w:themeColor="text1" w:themeTint="F2"/>
          <w:sz w:val="28"/>
          <w:szCs w:val="28"/>
          <w:shd w:val="clear" w:color="auto" w:fill="FFFFFF"/>
        </w:rPr>
        <w:t>electrified cars</w:t>
      </w:r>
      <w:r w:rsidRPr="004B0020">
        <w:rPr>
          <w:rFonts w:ascii="Lato" w:hAnsi="Lato"/>
          <w:color w:val="0D0D0D" w:themeColor="text1" w:themeTint="F2"/>
          <w:sz w:val="28"/>
          <w:szCs w:val="28"/>
          <w:shd w:val="clear" w:color="auto" w:fill="FFFFFF"/>
        </w:rPr>
        <w:t> were sold worldwide. "This means that on track to meet the EU's CO </w:t>
      </w:r>
      <w:r w:rsidRPr="004B0020">
        <w:rPr>
          <w:rFonts w:ascii="Lato" w:hAnsi="Lato"/>
          <w:color w:val="0D0D0D" w:themeColor="text1" w:themeTint="F2"/>
          <w:sz w:val="28"/>
          <w:szCs w:val="28"/>
          <w:shd w:val="clear" w:color="auto" w:fill="FFFFFF"/>
          <w:vertAlign w:val="subscript"/>
        </w:rPr>
        <w:t>2</w:t>
      </w:r>
      <w:r w:rsidRPr="004B0020">
        <w:rPr>
          <w:rFonts w:ascii="Lato" w:hAnsi="Lato"/>
          <w:color w:val="0D0D0D" w:themeColor="text1" w:themeTint="F2"/>
          <w:sz w:val="28"/>
          <w:szCs w:val="28"/>
          <w:shd w:val="clear" w:color="auto" w:fill="FFFFFF"/>
        </w:rPr>
        <w:t> targets impediment to postponing environmental protection targets</w:t>
      </w:r>
      <w:r w:rsidRPr="00714AB9">
        <w:rPr>
          <w:rFonts w:ascii="Lato" w:hAnsi="Lato"/>
          <w:color w:val="0D0D0D" w:themeColor="text1" w:themeTint="F2"/>
          <w:sz w:val="28"/>
          <w:szCs w:val="28"/>
          <w:shd w:val="clear" w:color="auto" w:fill="FFFFFF"/>
        </w:rPr>
        <w:t>.</w:t>
      </w:r>
    </w:p>
    <w:p w14:paraId="7F89AA87" w14:textId="5F5FF6F3" w:rsidR="001D0C9E" w:rsidRPr="00714AB9" w:rsidRDefault="001D0C9E" w:rsidP="004B0020">
      <w:pPr>
        <w:jc w:val="both"/>
        <w:rPr>
          <w:rFonts w:ascii="Lato" w:hAnsi="Lato"/>
          <w:color w:val="0D0D0D" w:themeColor="text1" w:themeTint="F2"/>
          <w:sz w:val="28"/>
          <w:szCs w:val="28"/>
          <w:shd w:val="clear" w:color="auto" w:fill="FFFFFF"/>
        </w:rPr>
      </w:pPr>
    </w:p>
    <w:p w14:paraId="5926ED64" w14:textId="77777777" w:rsidR="001D0C9E" w:rsidRPr="001D0C9E" w:rsidRDefault="001D0C9E" w:rsidP="001D0C9E">
      <w:pPr>
        <w:jc w:val="both"/>
        <w:rPr>
          <w:rFonts w:ascii="Lato" w:hAnsi="Lato"/>
          <w:color w:val="0D0D0D" w:themeColor="text1" w:themeTint="F2"/>
          <w:sz w:val="28"/>
          <w:szCs w:val="28"/>
          <w:shd w:val="clear" w:color="auto" w:fill="FFFFFF"/>
        </w:rPr>
      </w:pPr>
      <w:r w:rsidRPr="001D0C9E">
        <w:rPr>
          <w:rFonts w:ascii="Lato" w:hAnsi="Lato"/>
          <w:color w:val="0D0D0D" w:themeColor="text1" w:themeTint="F2"/>
          <w:sz w:val="28"/>
          <w:szCs w:val="28"/>
          <w:shd w:val="clear" w:color="auto" w:fill="FFFFFF"/>
        </w:rPr>
        <w:t>In the </w:t>
      </w:r>
      <w:r w:rsidRPr="001D0C9E">
        <w:rPr>
          <w:rFonts w:ascii="Lato" w:hAnsi="Lato"/>
          <w:b/>
          <w:bCs/>
          <w:color w:val="0D0D0D" w:themeColor="text1" w:themeTint="F2"/>
          <w:sz w:val="28"/>
          <w:szCs w:val="28"/>
          <w:shd w:val="clear" w:color="auto" w:fill="FFFFFF"/>
        </w:rPr>
        <w:t>US</w:t>
      </w:r>
      <w:r w:rsidRPr="001D0C9E">
        <w:rPr>
          <w:rFonts w:ascii="Lato" w:hAnsi="Lato"/>
          <w:color w:val="0D0D0D" w:themeColor="text1" w:themeTint="F2"/>
          <w:sz w:val="28"/>
          <w:szCs w:val="28"/>
          <w:shd w:val="clear" w:color="auto" w:fill="FFFFFF"/>
        </w:rPr>
        <w:t> , 64,692 (-17.4%) cars were sold in the first quarter of the year; of these, 59,455 (-15.3%) were BMW brand models.</w:t>
      </w:r>
    </w:p>
    <w:p w14:paraId="456DEDF8" w14:textId="77777777" w:rsidR="001D0C9E" w:rsidRPr="001D0C9E" w:rsidRDefault="001D0C9E" w:rsidP="001D0C9E">
      <w:pPr>
        <w:jc w:val="both"/>
        <w:rPr>
          <w:rFonts w:ascii="Lato" w:hAnsi="Lato"/>
          <w:color w:val="0D0D0D" w:themeColor="text1" w:themeTint="F2"/>
          <w:sz w:val="28"/>
          <w:szCs w:val="28"/>
          <w:shd w:val="clear" w:color="auto" w:fill="FFFFFF"/>
        </w:rPr>
      </w:pPr>
      <w:r w:rsidRPr="001D0C9E">
        <w:rPr>
          <w:rFonts w:ascii="Lato" w:hAnsi="Lato"/>
          <w:color w:val="0D0D0D" w:themeColor="text1" w:themeTint="F2"/>
          <w:sz w:val="28"/>
          <w:szCs w:val="28"/>
          <w:shd w:val="clear" w:color="auto" w:fill="FFFFFF"/>
        </w:rPr>
        <w:lastRenderedPageBreak/>
        <w:t>In </w:t>
      </w:r>
      <w:r w:rsidRPr="001D0C9E">
        <w:rPr>
          <w:rFonts w:ascii="Lato" w:hAnsi="Lato"/>
          <w:b/>
          <w:bCs/>
          <w:color w:val="0D0D0D" w:themeColor="text1" w:themeTint="F2"/>
          <w:sz w:val="28"/>
          <w:szCs w:val="28"/>
          <w:shd w:val="clear" w:color="auto" w:fill="FFFFFF"/>
        </w:rPr>
        <w:t>China</w:t>
      </w:r>
      <w:r w:rsidRPr="001D0C9E">
        <w:rPr>
          <w:rFonts w:ascii="Lato" w:hAnsi="Lato"/>
          <w:color w:val="0D0D0D" w:themeColor="text1" w:themeTint="F2"/>
          <w:sz w:val="28"/>
          <w:szCs w:val="28"/>
          <w:shd w:val="clear" w:color="auto" w:fill="FFFFFF"/>
        </w:rPr>
        <w:t> , first-quarter sales fell 30.9% (116,452 cars). In a welcome development, this trend changed in March, which indicates a sustainable return to this market. Sales data in South Korea are also moving in a positive direction.</w:t>
      </w:r>
    </w:p>
    <w:p w14:paraId="254F185D" w14:textId="77777777" w:rsidR="001D0C9E" w:rsidRPr="001D0C9E" w:rsidRDefault="001D0C9E" w:rsidP="001D0C9E">
      <w:pPr>
        <w:jc w:val="both"/>
        <w:rPr>
          <w:rFonts w:ascii="Lato" w:hAnsi="Lato"/>
          <w:color w:val="0D0D0D" w:themeColor="text1" w:themeTint="F2"/>
          <w:sz w:val="28"/>
          <w:szCs w:val="28"/>
          <w:shd w:val="clear" w:color="auto" w:fill="FFFFFF"/>
        </w:rPr>
      </w:pPr>
      <w:r w:rsidRPr="001D0C9E">
        <w:rPr>
          <w:rFonts w:ascii="Lato" w:hAnsi="Lato"/>
          <w:color w:val="0D0D0D" w:themeColor="text1" w:themeTint="F2"/>
          <w:sz w:val="28"/>
          <w:szCs w:val="28"/>
          <w:shd w:val="clear" w:color="auto" w:fill="FFFFFF"/>
        </w:rPr>
        <w:t>In </w:t>
      </w:r>
      <w:r w:rsidRPr="001D0C9E">
        <w:rPr>
          <w:rFonts w:ascii="Lato" w:hAnsi="Lato"/>
          <w:b/>
          <w:bCs/>
          <w:color w:val="0D0D0D" w:themeColor="text1" w:themeTint="F2"/>
          <w:sz w:val="28"/>
          <w:szCs w:val="28"/>
          <w:shd w:val="clear" w:color="auto" w:fill="FFFFFF"/>
        </w:rPr>
        <w:t>Europe</w:t>
      </w:r>
      <w:r w:rsidRPr="001D0C9E">
        <w:rPr>
          <w:rFonts w:ascii="Lato" w:hAnsi="Lato"/>
          <w:color w:val="0D0D0D" w:themeColor="text1" w:themeTint="F2"/>
          <w:sz w:val="28"/>
          <w:szCs w:val="28"/>
          <w:shd w:val="clear" w:color="auto" w:fill="FFFFFF"/>
        </w:rPr>
        <w:t> , a total of 220,812 (-18.3%) BMW and MINI cars were delivered to customers in the first three months of the year. In Germany, the BMW Group sold 67,882 units (-9.0%); this was a slight decline from the market as a whole.</w:t>
      </w:r>
    </w:p>
    <w:p w14:paraId="66667662" w14:textId="08A32E8B" w:rsidR="001D0C9E" w:rsidRDefault="001D0C9E" w:rsidP="001D0C9E">
      <w:pPr>
        <w:jc w:val="both"/>
        <w:rPr>
          <w:rFonts w:ascii="Lato" w:hAnsi="Lato"/>
          <w:color w:val="373737"/>
          <w:sz w:val="28"/>
          <w:szCs w:val="28"/>
          <w:shd w:val="clear" w:color="auto" w:fill="FFFFFF"/>
        </w:rPr>
      </w:pPr>
      <w:r w:rsidRPr="001D0C9E">
        <w:rPr>
          <w:rFonts w:ascii="Lato" w:hAnsi="Lato"/>
          <w:color w:val="373737"/>
          <w:sz w:val="28"/>
          <w:szCs w:val="28"/>
          <w:shd w:val="clear" w:color="auto" w:fill="FFFFFF"/>
        </w:rPr>
        <w:t>In </w:t>
      </w:r>
      <w:r w:rsidRPr="001D0C9E">
        <w:rPr>
          <w:rFonts w:ascii="Lato" w:hAnsi="Lato"/>
          <w:b/>
          <w:bCs/>
          <w:color w:val="373737"/>
          <w:sz w:val="28"/>
          <w:szCs w:val="28"/>
          <w:shd w:val="clear" w:color="auto" w:fill="FFFFFF"/>
        </w:rPr>
        <w:t>Romania</w:t>
      </w:r>
      <w:r w:rsidRPr="001D0C9E">
        <w:rPr>
          <w:rFonts w:ascii="Lato" w:hAnsi="Lato"/>
          <w:color w:val="373737"/>
          <w:sz w:val="28"/>
          <w:szCs w:val="28"/>
          <w:shd w:val="clear" w:color="auto" w:fill="FFFFFF"/>
        </w:rPr>
        <w:t> , thanks to an exceptional performance in January and February, the BMW remains at a high level. With 622 units delivered, the company registered a decrease of only </w:t>
      </w:r>
      <w:r w:rsidRPr="001D0C9E">
        <w:rPr>
          <w:rFonts w:ascii="Lato" w:hAnsi="Lato"/>
          <w:b/>
          <w:bCs/>
          <w:color w:val="373737"/>
          <w:sz w:val="28"/>
          <w:szCs w:val="28"/>
          <w:shd w:val="clear" w:color="auto" w:fill="FFFFFF"/>
        </w:rPr>
        <w:t>6.6% compared to the first quarter</w:t>
      </w:r>
      <w:r w:rsidRPr="001D0C9E">
        <w:rPr>
          <w:rFonts w:ascii="Lato" w:hAnsi="Lato"/>
          <w:color w:val="373737"/>
          <w:sz w:val="28"/>
          <w:szCs w:val="28"/>
          <w:shd w:val="clear" w:color="auto" w:fill="FFFFFF"/>
        </w:rPr>
        <w:t> of the previous year (2019: 666 units). The </w:t>
      </w:r>
      <w:r w:rsidRPr="001D0C9E">
        <w:rPr>
          <w:rFonts w:ascii="Lato" w:hAnsi="Lato"/>
          <w:b/>
          <w:bCs/>
          <w:color w:val="373737"/>
          <w:sz w:val="28"/>
          <w:szCs w:val="28"/>
          <w:shd w:val="clear" w:color="auto" w:fill="FFFFFF"/>
        </w:rPr>
        <w:t>MINI</w:t>
      </w:r>
      <w:r w:rsidRPr="001D0C9E">
        <w:rPr>
          <w:rFonts w:ascii="Lato" w:hAnsi="Lato"/>
          <w:color w:val="373737"/>
          <w:sz w:val="28"/>
          <w:szCs w:val="28"/>
          <w:shd w:val="clear" w:color="auto" w:fill="FFFFFF"/>
        </w:rPr>
        <w:t> brand was most strongly affected, with </w:t>
      </w:r>
      <w:r w:rsidRPr="001D0C9E">
        <w:rPr>
          <w:rFonts w:ascii="Lato" w:hAnsi="Lato"/>
          <w:b/>
          <w:bCs/>
          <w:color w:val="373737"/>
          <w:sz w:val="28"/>
          <w:szCs w:val="28"/>
          <w:shd w:val="clear" w:color="auto" w:fill="FFFFFF"/>
        </w:rPr>
        <w:t>a decrease of 27.5%</w:t>
      </w:r>
      <w:r w:rsidRPr="001D0C9E">
        <w:rPr>
          <w:rFonts w:ascii="Lato" w:hAnsi="Lato"/>
          <w:color w:val="373737"/>
          <w:sz w:val="28"/>
          <w:szCs w:val="28"/>
          <w:shd w:val="clear" w:color="auto" w:fill="FFFFFF"/>
        </w:rPr>
        <w:t> to a total of 37 deliveries in the first quarter (2019: 51 units). </w:t>
      </w:r>
      <w:r w:rsidRPr="001D0C9E">
        <w:rPr>
          <w:rFonts w:ascii="Lato" w:hAnsi="Lato"/>
          <w:b/>
          <w:bCs/>
          <w:color w:val="373737"/>
          <w:sz w:val="28"/>
          <w:szCs w:val="28"/>
          <w:shd w:val="clear" w:color="auto" w:fill="FFFFFF"/>
        </w:rPr>
        <w:t>BMW</w:t>
      </w:r>
      <w:r w:rsidRPr="001D0C9E">
        <w:rPr>
          <w:rFonts w:ascii="Lato" w:hAnsi="Lato"/>
          <w:color w:val="373737"/>
          <w:sz w:val="28"/>
          <w:szCs w:val="28"/>
          <w:shd w:val="clear" w:color="auto" w:fill="FFFFFF"/>
        </w:rPr>
        <w:t> remained more stable, thanks to a well-received model offensive on the Romanian market, with 585 deliveries and </w:t>
      </w:r>
      <w:r w:rsidRPr="001D0C9E">
        <w:rPr>
          <w:rFonts w:ascii="Lato" w:hAnsi="Lato"/>
          <w:b/>
          <w:bCs/>
          <w:color w:val="373737"/>
          <w:sz w:val="28"/>
          <w:szCs w:val="28"/>
          <w:shd w:val="clear" w:color="auto" w:fill="FFFFFF"/>
        </w:rPr>
        <w:t>a decrease of only 4.9%</w:t>
      </w:r>
      <w:r w:rsidRPr="001D0C9E">
        <w:rPr>
          <w:rFonts w:ascii="Lato" w:hAnsi="Lato"/>
          <w:color w:val="373737"/>
          <w:sz w:val="28"/>
          <w:szCs w:val="28"/>
          <w:shd w:val="clear" w:color="auto" w:fill="FFFFFF"/>
        </w:rPr>
        <w:t> (2019: 615 units).</w:t>
      </w:r>
    </w:p>
    <w:p w14:paraId="36D2710E" w14:textId="77777777" w:rsidR="004D3260" w:rsidRDefault="004D3260" w:rsidP="004B0020">
      <w:pPr>
        <w:jc w:val="both"/>
        <w:rPr>
          <w:rFonts w:ascii="Lato" w:hAnsi="Lato"/>
          <w:color w:val="373737"/>
          <w:sz w:val="28"/>
          <w:szCs w:val="28"/>
          <w:shd w:val="clear" w:color="auto" w:fill="FFFFFF"/>
        </w:rPr>
      </w:pPr>
    </w:p>
    <w:p w14:paraId="7F91B67E" w14:textId="1682E686" w:rsidR="001D0C9E" w:rsidRPr="00714AB9" w:rsidRDefault="00117237" w:rsidP="004B0020">
      <w:pPr>
        <w:jc w:val="both"/>
        <w:rPr>
          <w:rFonts w:ascii="Lato" w:hAnsi="Lato"/>
          <w:color w:val="0D0D0D" w:themeColor="text1" w:themeTint="F2"/>
          <w:sz w:val="28"/>
          <w:szCs w:val="28"/>
          <w:shd w:val="clear" w:color="auto" w:fill="FFFFFF"/>
        </w:rPr>
      </w:pPr>
      <w:r w:rsidRPr="00714AB9">
        <w:rPr>
          <w:rFonts w:ascii="Lato" w:hAnsi="Lato"/>
          <w:color w:val="0D0D0D" w:themeColor="text1" w:themeTint="F2"/>
          <w:sz w:val="28"/>
          <w:szCs w:val="28"/>
          <w:shd w:val="clear" w:color="auto" w:fill="FFFFFF"/>
        </w:rPr>
        <w:t xml:space="preserve">In connection with a review of its sales and reporting practices, the BMW reviewed previous car delivery data and determined that certain car deliveries were not reported correctly. Further information can be found in the March 12 press release announcing the BMW  financial provided there, the BMW has retroactively revised delivery data </w:t>
      </w:r>
      <w:r w:rsidR="00714AB9" w:rsidRPr="00714AB9">
        <w:rPr>
          <w:rFonts w:ascii="Lato" w:hAnsi="Lato"/>
          <w:color w:val="0D0D0D" w:themeColor="text1" w:themeTint="F2"/>
          <w:sz w:val="28"/>
          <w:szCs w:val="28"/>
          <w:shd w:val="clear" w:color="auto" w:fill="FFFFFF"/>
        </w:rPr>
        <w:t xml:space="preserve">results for 2019 and in the BMW  2019 Annual Report. As an update on the information </w:t>
      </w:r>
      <w:r w:rsidRPr="00714AB9">
        <w:rPr>
          <w:rFonts w:ascii="Lato" w:hAnsi="Lato"/>
          <w:color w:val="0D0D0D" w:themeColor="text1" w:themeTint="F2"/>
          <w:sz w:val="28"/>
          <w:szCs w:val="28"/>
          <w:shd w:val="clear" w:color="auto" w:fill="FFFFFF"/>
        </w:rPr>
        <w:t>for 2015 in its top 16 markets.</w:t>
      </w:r>
    </w:p>
    <w:p w14:paraId="38C1BABE" w14:textId="7B25E143" w:rsidR="009E548A" w:rsidRPr="00714AB9" w:rsidRDefault="009E548A" w:rsidP="004B0020">
      <w:pPr>
        <w:jc w:val="both"/>
        <w:rPr>
          <w:rFonts w:ascii="Lato" w:hAnsi="Lato"/>
          <w:color w:val="0D0D0D" w:themeColor="text1" w:themeTint="F2"/>
          <w:sz w:val="28"/>
          <w:szCs w:val="28"/>
          <w:shd w:val="clear" w:color="auto" w:fill="FFFFFF"/>
        </w:rPr>
      </w:pPr>
    </w:p>
    <w:p w14:paraId="1898ABE4" w14:textId="75E72BC4" w:rsidR="009E548A" w:rsidRPr="00714AB9" w:rsidRDefault="009E548A" w:rsidP="009E548A">
      <w:pPr>
        <w:jc w:val="both"/>
        <w:rPr>
          <w:rFonts w:ascii="Lato" w:hAnsi="Lato"/>
          <w:color w:val="0D0D0D" w:themeColor="text1" w:themeTint="F2"/>
          <w:sz w:val="28"/>
          <w:szCs w:val="28"/>
          <w:shd w:val="clear" w:color="auto" w:fill="FFFFFF"/>
        </w:rPr>
      </w:pPr>
      <w:r w:rsidRPr="009E548A">
        <w:rPr>
          <w:rFonts w:ascii="Lato" w:hAnsi="Lato"/>
          <w:color w:val="0D0D0D" w:themeColor="text1" w:themeTint="F2"/>
          <w:sz w:val="28"/>
          <w:szCs w:val="28"/>
          <w:shd w:val="clear" w:color="auto" w:fill="FFFFFF"/>
        </w:rPr>
        <w:t>BMW</w:t>
      </w:r>
      <w:r w:rsidRPr="00714AB9">
        <w:rPr>
          <w:rFonts w:ascii="Lato" w:hAnsi="Lato"/>
          <w:color w:val="0D0D0D" w:themeColor="text1" w:themeTint="F2"/>
          <w:sz w:val="28"/>
          <w:szCs w:val="28"/>
          <w:shd w:val="clear" w:color="auto" w:fill="FFFFFF"/>
        </w:rPr>
        <w:t xml:space="preserve"> </w:t>
      </w:r>
      <w:r w:rsidRPr="009E548A">
        <w:rPr>
          <w:rFonts w:ascii="Lato" w:hAnsi="Lato"/>
          <w:color w:val="0D0D0D" w:themeColor="text1" w:themeTint="F2"/>
          <w:sz w:val="28"/>
          <w:szCs w:val="28"/>
          <w:shd w:val="clear" w:color="auto" w:fill="FFFFFF"/>
        </w:rPr>
        <w:t>increases second-quarter profitability and earnings despite semiconductor shortage</w:t>
      </w:r>
      <w:r w:rsidRPr="00714AB9">
        <w:rPr>
          <w:rFonts w:ascii="Lato" w:hAnsi="Lato"/>
          <w:color w:val="0D0D0D" w:themeColor="text1" w:themeTint="F2"/>
          <w:sz w:val="28"/>
          <w:szCs w:val="28"/>
          <w:shd w:val="clear" w:color="auto" w:fill="FFFFFF"/>
        </w:rPr>
        <w:t>.</w:t>
      </w:r>
    </w:p>
    <w:p w14:paraId="2C18F28D" w14:textId="77777777" w:rsidR="009E548A" w:rsidRDefault="009E548A" w:rsidP="009E548A">
      <w:pPr>
        <w:jc w:val="both"/>
        <w:rPr>
          <w:rFonts w:ascii="Lato" w:hAnsi="Lato"/>
          <w:color w:val="373737"/>
          <w:sz w:val="28"/>
          <w:szCs w:val="28"/>
          <w:shd w:val="clear" w:color="auto" w:fill="FFFFFF"/>
        </w:rPr>
      </w:pPr>
    </w:p>
    <w:p w14:paraId="45D7A1F1" w14:textId="7FD08B59" w:rsidR="009E548A" w:rsidRPr="00240BD5" w:rsidRDefault="009E548A" w:rsidP="009E548A">
      <w:pPr>
        <w:pStyle w:val="NormalWeb"/>
        <w:shd w:val="clear" w:color="auto" w:fill="FFFFFF"/>
        <w:spacing w:before="204" w:beforeAutospacing="0" w:after="204" w:afterAutospacing="0"/>
        <w:rPr>
          <w:rFonts w:ascii="Open Sans" w:hAnsi="Open Sans" w:cs="Open Sans"/>
          <w:color w:val="262626" w:themeColor="text1" w:themeTint="D9"/>
          <w:sz w:val="28"/>
          <w:szCs w:val="28"/>
        </w:rPr>
      </w:pPr>
      <w:r w:rsidRPr="00240BD5">
        <w:rPr>
          <w:rStyle w:val="Strong"/>
          <w:rFonts w:ascii="Open Sans" w:hAnsi="Open Sans" w:cs="Open Sans"/>
          <w:color w:val="262626" w:themeColor="text1" w:themeTint="D9"/>
          <w:sz w:val="28"/>
          <w:szCs w:val="28"/>
        </w:rPr>
        <w:t>The BMW continued to operate dynamically in the second quarter, setting new record for sales, earnings and net profit. Demand for the group's premium cars remained high, with consistently good prices.</w:t>
      </w:r>
    </w:p>
    <w:p w14:paraId="7C6C7AFB" w14:textId="4086FF14" w:rsidR="009E548A" w:rsidRPr="009E548A" w:rsidRDefault="009E548A" w:rsidP="009E548A">
      <w:pPr>
        <w:pStyle w:val="NormalWeb"/>
        <w:shd w:val="clear" w:color="auto" w:fill="FFFFFF"/>
        <w:spacing w:before="204" w:beforeAutospacing="0" w:after="204" w:afterAutospacing="0"/>
        <w:rPr>
          <w:rFonts w:ascii="Open Sans" w:hAnsi="Open Sans" w:cs="Open Sans"/>
          <w:color w:val="000000"/>
          <w:sz w:val="28"/>
          <w:szCs w:val="28"/>
        </w:rPr>
      </w:pPr>
      <w:r w:rsidRPr="009E548A">
        <w:rPr>
          <w:rFonts w:ascii="Open Sans" w:hAnsi="Open Sans" w:cs="Open Sans"/>
          <w:color w:val="000000"/>
          <w:sz w:val="28"/>
          <w:szCs w:val="28"/>
        </w:rPr>
        <w:lastRenderedPageBreak/>
        <w:t>Figures for the second quarter improved significantly from a year earlier, when the BMW reported a loss due to the coronavirus pandemic. However, sales and earnings also grew solidly compared to the 2019 financial year.</w:t>
      </w:r>
    </w:p>
    <w:p w14:paraId="68B6E69E" w14:textId="37562E09" w:rsidR="009E548A" w:rsidRDefault="009E548A" w:rsidP="009E548A">
      <w:pPr>
        <w:pStyle w:val="NormalWeb"/>
        <w:shd w:val="clear" w:color="auto" w:fill="FFFFFF"/>
        <w:spacing w:before="204" w:beforeAutospacing="0" w:after="204" w:afterAutospacing="0"/>
        <w:rPr>
          <w:rFonts w:ascii="Open Sans" w:hAnsi="Open Sans" w:cs="Open Sans"/>
          <w:color w:val="000000"/>
          <w:sz w:val="28"/>
          <w:szCs w:val="28"/>
        </w:rPr>
      </w:pPr>
      <w:r w:rsidRPr="009E548A">
        <w:rPr>
          <w:rFonts w:ascii="Open Sans" w:hAnsi="Open Sans" w:cs="Open Sans"/>
          <w:color w:val="000000"/>
          <w:sz w:val="28"/>
          <w:szCs w:val="28"/>
        </w:rPr>
        <w:t xml:space="preserve">" </w:t>
      </w:r>
      <w:r w:rsidR="00B11604">
        <w:rPr>
          <w:rFonts w:ascii="Open Sans" w:hAnsi="Open Sans" w:cs="Open Sans"/>
          <w:color w:val="000000"/>
          <w:sz w:val="28"/>
          <w:szCs w:val="28"/>
        </w:rPr>
        <w:t>P</w:t>
      </w:r>
      <w:r w:rsidRPr="009E548A">
        <w:rPr>
          <w:rFonts w:ascii="Open Sans" w:hAnsi="Open Sans" w:cs="Open Sans"/>
          <w:color w:val="000000"/>
          <w:sz w:val="28"/>
          <w:szCs w:val="28"/>
        </w:rPr>
        <w:t>erformance benefited from strong customer demand in the first half of the year, allowing us to grow significantly. However, given the prevailing risks, including commodity prices and the lack of semiconductors, the second six-month period is likely to be more volatile for the BMW, "said  </w:t>
      </w:r>
      <w:r w:rsidRPr="009E548A">
        <w:rPr>
          <w:rStyle w:val="Strong"/>
          <w:rFonts w:ascii="Open Sans" w:hAnsi="Open Sans" w:cs="Open Sans"/>
          <w:color w:val="000000"/>
          <w:sz w:val="28"/>
          <w:szCs w:val="28"/>
        </w:rPr>
        <w:t>Oliver Zipse, Chairman of the Board of BMW AG</w:t>
      </w:r>
      <w:r w:rsidRPr="009E548A">
        <w:rPr>
          <w:rFonts w:ascii="Open Sans" w:hAnsi="Open Sans" w:cs="Open Sans"/>
          <w:color w:val="000000"/>
          <w:sz w:val="28"/>
          <w:szCs w:val="28"/>
        </w:rPr>
        <w:t>, in Munich on Tuesday: “Despite the short-term challenges, we remain focused on the long-term strategy of the BMW to leverage great strength of innovation and sustainable profitability as a basis for successfully shaping the transformation of our industry. In this regard, we are committed to finding the best technological solutions to drive the progress of digital connectivity and sustainable mobility</w:t>
      </w:r>
      <w:r w:rsidR="00D231A9">
        <w:rPr>
          <w:rFonts w:ascii="Open Sans" w:hAnsi="Open Sans" w:cs="Open Sans"/>
          <w:color w:val="000000"/>
          <w:sz w:val="28"/>
          <w:szCs w:val="28"/>
        </w:rPr>
        <w:t>’’</w:t>
      </w:r>
      <w:r w:rsidRPr="009E548A">
        <w:rPr>
          <w:rFonts w:ascii="Open Sans" w:hAnsi="Open Sans" w:cs="Open Sans"/>
          <w:color w:val="000000"/>
          <w:sz w:val="28"/>
          <w:szCs w:val="28"/>
        </w:rPr>
        <w:t xml:space="preserve">. </w:t>
      </w:r>
    </w:p>
    <w:p w14:paraId="0E9E6DDB" w14:textId="166D728F" w:rsidR="00714AB9" w:rsidRPr="00714AB9" w:rsidRDefault="00714AB9" w:rsidP="00D231A9">
      <w:pPr>
        <w:pStyle w:val="NormalWeb"/>
        <w:jc w:val="both"/>
        <w:rPr>
          <w:rFonts w:ascii="Open Sans" w:hAnsi="Open Sans" w:cs="Open Sans"/>
          <w:color w:val="000000"/>
          <w:sz w:val="28"/>
          <w:szCs w:val="28"/>
        </w:rPr>
      </w:pPr>
      <w:r w:rsidRPr="00714AB9">
        <w:rPr>
          <w:rFonts w:ascii="Open Sans" w:hAnsi="Open Sans" w:cs="Open Sans"/>
          <w:color w:val="000000"/>
          <w:sz w:val="28"/>
          <w:szCs w:val="28"/>
        </w:rPr>
        <w:t>The BMW is moving forward with its broad strategy to achieve sustainable, emissions-free mobility. In line with the objectives of the Paris Environment Agreement, the BMW corporate strategy is fully committed to increasing electric mobility as soon as possible. Following the successful launch of the BMW iX3, the fully electric BMW i4 and iX models follow in the autumn, being equipped with the first powerful variants of the new range of electric motors. BMW Group electric cars are synonymous with pure electric driving pleasure and outstanding customer comfort. For example, the  </w:t>
      </w:r>
      <w:r w:rsidRPr="00714AB9">
        <w:rPr>
          <w:rFonts w:ascii="Open Sans" w:hAnsi="Open Sans" w:cs="Open Sans"/>
          <w:b/>
          <w:bCs/>
          <w:color w:val="000000"/>
          <w:sz w:val="28"/>
          <w:szCs w:val="28"/>
        </w:rPr>
        <w:t>BMW iX3</w:t>
      </w:r>
      <w:r w:rsidRPr="00714AB9">
        <w:rPr>
          <w:rFonts w:ascii="Open Sans" w:hAnsi="Open Sans" w:cs="Open Sans"/>
          <w:color w:val="000000"/>
          <w:sz w:val="28"/>
          <w:szCs w:val="28"/>
        </w:rPr>
        <w:t>  achieves a range of 100 km (WLTP) after only 10 minutes of charging at an HPC charging station. The new all-electric models have generated an extremely positive response in recent tests.</w:t>
      </w:r>
    </w:p>
    <w:p w14:paraId="6EE92EAA" w14:textId="46B8A8F5" w:rsidR="00714AB9" w:rsidRDefault="00714AB9" w:rsidP="00714AB9">
      <w:pPr>
        <w:pStyle w:val="NormalWeb"/>
        <w:rPr>
          <w:rFonts w:ascii="Open Sans" w:hAnsi="Open Sans" w:cs="Open Sans"/>
          <w:color w:val="000000"/>
          <w:sz w:val="28"/>
          <w:szCs w:val="28"/>
        </w:rPr>
      </w:pPr>
      <w:r w:rsidRPr="00714AB9">
        <w:rPr>
          <w:rFonts w:ascii="Open Sans" w:hAnsi="Open Sans" w:cs="Open Sans"/>
          <w:color w:val="000000"/>
          <w:sz w:val="28"/>
          <w:szCs w:val="28"/>
        </w:rPr>
        <w:t>Other models will be presented in the near future </w:t>
      </w:r>
      <w:r w:rsidR="00D231A9">
        <w:rPr>
          <w:rFonts w:ascii="Open Sans" w:hAnsi="Open Sans" w:cs="Open Sans"/>
          <w:color w:val="000000"/>
          <w:sz w:val="28"/>
          <w:szCs w:val="28"/>
        </w:rPr>
        <w:t>o</w:t>
      </w:r>
      <w:r w:rsidRPr="00714AB9">
        <w:rPr>
          <w:rFonts w:ascii="Open Sans" w:hAnsi="Open Sans" w:cs="Open Sans"/>
          <w:color w:val="000000"/>
          <w:sz w:val="28"/>
          <w:szCs w:val="28"/>
        </w:rPr>
        <w:t>ver the next two years, electrification will cover almost the entire range of the BMW  product portfolio. By 2025, the company is set to grow its electric car sales by an average of more than 50% a year, delivering about  </w:t>
      </w:r>
      <w:r w:rsidR="00240BD5">
        <w:rPr>
          <w:rFonts w:ascii="Open Sans" w:hAnsi="Open Sans" w:cs="Open Sans"/>
          <w:b/>
          <w:bCs/>
          <w:color w:val="000000"/>
          <w:sz w:val="28"/>
          <w:szCs w:val="28"/>
        </w:rPr>
        <w:t xml:space="preserve">two millions cars </w:t>
      </w:r>
      <w:r w:rsidRPr="00714AB9">
        <w:rPr>
          <w:rFonts w:ascii="Open Sans" w:hAnsi="Open Sans" w:cs="Open Sans"/>
          <w:color w:val="000000"/>
          <w:sz w:val="28"/>
          <w:szCs w:val="28"/>
        </w:rPr>
        <w:t>  to customers by the middle of the decade.</w:t>
      </w:r>
    </w:p>
    <w:p w14:paraId="48547A1C" w14:textId="6BDD6534" w:rsidR="00AF7AF2" w:rsidRDefault="00AF7AF2" w:rsidP="00714AB9">
      <w:pPr>
        <w:pStyle w:val="NormalWeb"/>
        <w:rPr>
          <w:rFonts w:ascii="Open Sans" w:hAnsi="Open Sans" w:cs="Open Sans"/>
          <w:color w:val="000000"/>
          <w:sz w:val="28"/>
          <w:szCs w:val="28"/>
        </w:rPr>
      </w:pPr>
    </w:p>
    <w:p w14:paraId="27805E59" w14:textId="46DA2979" w:rsidR="00AF7AF2" w:rsidRDefault="00C14434" w:rsidP="00714AB9">
      <w:pPr>
        <w:pStyle w:val="NormalWeb"/>
        <w:rPr>
          <w:rFonts w:ascii="Open Sans" w:hAnsi="Open Sans" w:cs="Open Sans"/>
          <w:color w:val="000000"/>
          <w:sz w:val="28"/>
          <w:szCs w:val="28"/>
        </w:rPr>
      </w:pPr>
      <w:r>
        <w:rPr>
          <w:rFonts w:ascii="Open Sans" w:hAnsi="Open Sans" w:cs="Open Sans"/>
          <w:color w:val="000000"/>
          <w:sz w:val="28"/>
          <w:szCs w:val="28"/>
        </w:rPr>
        <w:t xml:space="preserve">3. </w:t>
      </w:r>
      <w:r w:rsidR="00AF7AF2">
        <w:rPr>
          <w:rFonts w:ascii="Open Sans" w:hAnsi="Open Sans" w:cs="Open Sans"/>
          <w:color w:val="000000"/>
          <w:sz w:val="28"/>
          <w:szCs w:val="28"/>
        </w:rPr>
        <w:t>Analyses the critical and re</w:t>
      </w:r>
      <w:r w:rsidR="007277AB">
        <w:rPr>
          <w:rFonts w:ascii="Open Sans" w:hAnsi="Open Sans" w:cs="Open Sans"/>
          <w:color w:val="000000"/>
          <w:sz w:val="28"/>
          <w:szCs w:val="28"/>
        </w:rPr>
        <w:t>l</w:t>
      </w:r>
      <w:r w:rsidR="00AF7AF2">
        <w:rPr>
          <w:rFonts w:ascii="Open Sans" w:hAnsi="Open Sans" w:cs="Open Sans"/>
          <w:color w:val="000000"/>
          <w:sz w:val="28"/>
          <w:szCs w:val="28"/>
        </w:rPr>
        <w:t>e</w:t>
      </w:r>
      <w:r w:rsidR="007277AB">
        <w:rPr>
          <w:rFonts w:ascii="Open Sans" w:hAnsi="Open Sans" w:cs="Open Sans"/>
          <w:color w:val="000000"/>
          <w:sz w:val="28"/>
          <w:szCs w:val="28"/>
        </w:rPr>
        <w:t>v</w:t>
      </w:r>
      <w:r w:rsidR="00AF7AF2">
        <w:rPr>
          <w:rFonts w:ascii="Open Sans" w:hAnsi="Open Sans" w:cs="Open Sans"/>
          <w:color w:val="000000"/>
          <w:sz w:val="28"/>
          <w:szCs w:val="28"/>
        </w:rPr>
        <w:t>ant</w:t>
      </w:r>
    </w:p>
    <w:p w14:paraId="3430D9C8" w14:textId="52165918" w:rsidR="00F82A7B" w:rsidRPr="00F82A7B" w:rsidRDefault="00F82A7B" w:rsidP="00F82A7B">
      <w:pPr>
        <w:pStyle w:val="NormalWeb"/>
        <w:jc w:val="both"/>
        <w:rPr>
          <w:rFonts w:ascii="Open Sans" w:hAnsi="Open Sans" w:cs="Open Sans"/>
          <w:color w:val="000000"/>
          <w:sz w:val="28"/>
          <w:szCs w:val="28"/>
        </w:rPr>
      </w:pPr>
      <w:r w:rsidRPr="00F82A7B">
        <w:rPr>
          <w:rFonts w:ascii="Open Sans" w:hAnsi="Open Sans" w:cs="Open Sans"/>
          <w:color w:val="101010"/>
          <w:sz w:val="28"/>
          <w:szCs w:val="28"/>
          <w:shd w:val="clear" w:color="auto" w:fill="FFFFFF"/>
        </w:rPr>
        <w:t>The BMW is leading the transition to electrically connected mobility in three phases:</w:t>
      </w:r>
    </w:p>
    <w:p w14:paraId="75D3ACAB" w14:textId="022B3F00" w:rsidR="00240BD5" w:rsidRPr="00240BD5" w:rsidRDefault="00F82A7B" w:rsidP="00F82A7B">
      <w:pPr>
        <w:pStyle w:val="NormalWeb"/>
        <w:jc w:val="both"/>
        <w:rPr>
          <w:rFonts w:ascii="Open Sans" w:hAnsi="Open Sans" w:cs="Open Sans"/>
          <w:color w:val="101010"/>
          <w:sz w:val="28"/>
          <w:szCs w:val="28"/>
        </w:rPr>
      </w:pPr>
      <w:r>
        <w:rPr>
          <w:rFonts w:ascii="Open Sans" w:hAnsi="Open Sans" w:cs="Open Sans"/>
          <w:color w:val="000000"/>
          <w:sz w:val="28"/>
          <w:szCs w:val="28"/>
        </w:rPr>
        <w:t xml:space="preserve"> </w:t>
      </w:r>
      <w:r w:rsidR="00EC708D">
        <w:rPr>
          <w:rFonts w:ascii="Open Sans" w:hAnsi="Open Sans" w:cs="Open Sans"/>
          <w:color w:val="000000"/>
          <w:sz w:val="28"/>
          <w:szCs w:val="28"/>
        </w:rPr>
        <w:t>*</w:t>
      </w:r>
      <w:r>
        <w:rPr>
          <w:rFonts w:ascii="Open Sans" w:hAnsi="Open Sans" w:cs="Open Sans"/>
          <w:color w:val="000000"/>
          <w:sz w:val="28"/>
          <w:szCs w:val="28"/>
        </w:rPr>
        <w:t xml:space="preserve"> </w:t>
      </w:r>
      <w:r w:rsidR="00240BD5" w:rsidRPr="00240BD5">
        <w:rPr>
          <w:rFonts w:ascii="Open Sans" w:hAnsi="Open Sans" w:cs="Open Sans"/>
          <w:b/>
          <w:bCs/>
          <w:color w:val="101010"/>
          <w:sz w:val="28"/>
          <w:szCs w:val="28"/>
        </w:rPr>
        <w:t>The second phase</w:t>
      </w:r>
      <w:r w:rsidR="00240BD5" w:rsidRPr="00240BD5">
        <w:rPr>
          <w:rFonts w:ascii="Open Sans" w:hAnsi="Open Sans" w:cs="Open Sans"/>
          <w:color w:val="101010"/>
          <w:sz w:val="28"/>
          <w:szCs w:val="28"/>
        </w:rPr>
        <w:t>  of the transformation began with the option to choose the preferred type of propulsion system - from heat engines to full electric propulsion - in the same model. The preconditions are  </w:t>
      </w:r>
      <w:r w:rsidR="00240BD5" w:rsidRPr="00240BD5">
        <w:rPr>
          <w:rFonts w:ascii="Open Sans" w:hAnsi="Open Sans" w:cs="Open Sans"/>
          <w:b/>
          <w:bCs/>
          <w:color w:val="101010"/>
          <w:sz w:val="28"/>
          <w:szCs w:val="28"/>
        </w:rPr>
        <w:t>intelligent automotive architectures</w:t>
      </w:r>
      <w:r w:rsidR="00240BD5" w:rsidRPr="00240BD5">
        <w:rPr>
          <w:rFonts w:ascii="Open Sans" w:hAnsi="Open Sans" w:cs="Open Sans"/>
          <w:color w:val="101010"/>
          <w:sz w:val="28"/>
          <w:szCs w:val="28"/>
        </w:rPr>
        <w:t>  and an extremely flexible production network, which allow maximum interchangeability between different forms of transmission when combined optimally.</w:t>
      </w:r>
    </w:p>
    <w:p w14:paraId="5494192D" w14:textId="25308977" w:rsidR="00240BD5" w:rsidRPr="00240BD5" w:rsidRDefault="00EC708D" w:rsidP="00EC708D">
      <w:pPr>
        <w:shd w:val="clear" w:color="auto" w:fill="FFFFFF"/>
        <w:spacing w:before="100" w:beforeAutospacing="1" w:after="100" w:afterAutospacing="1" w:line="240" w:lineRule="auto"/>
        <w:jc w:val="both"/>
        <w:rPr>
          <w:rFonts w:ascii="Open Sans" w:eastAsia="Times New Roman" w:hAnsi="Open Sans" w:cs="Open Sans"/>
          <w:color w:val="101010"/>
          <w:sz w:val="28"/>
          <w:szCs w:val="28"/>
          <w:lang w:eastAsia="en-GB"/>
        </w:rPr>
      </w:pPr>
      <w:r>
        <w:rPr>
          <w:rFonts w:ascii="Open Sans" w:eastAsia="Times New Roman" w:hAnsi="Open Sans" w:cs="Open Sans"/>
          <w:b/>
          <w:bCs/>
          <w:color w:val="101010"/>
          <w:sz w:val="28"/>
          <w:szCs w:val="28"/>
          <w:lang w:eastAsia="en-GB"/>
        </w:rPr>
        <w:t>*</w:t>
      </w:r>
      <w:r w:rsidR="00240BD5" w:rsidRPr="00240BD5">
        <w:rPr>
          <w:rFonts w:ascii="Open Sans" w:eastAsia="Times New Roman" w:hAnsi="Open Sans" w:cs="Open Sans"/>
          <w:b/>
          <w:bCs/>
          <w:color w:val="101010"/>
          <w:sz w:val="28"/>
          <w:szCs w:val="28"/>
          <w:lang w:eastAsia="en-GB"/>
        </w:rPr>
        <w:t>The third phase</w:t>
      </w:r>
      <w:r w:rsidR="00240BD5" w:rsidRPr="00240BD5">
        <w:rPr>
          <w:rFonts w:ascii="Open Sans" w:eastAsia="Times New Roman" w:hAnsi="Open Sans" w:cs="Open Sans"/>
          <w:color w:val="101010"/>
          <w:sz w:val="28"/>
          <w:szCs w:val="28"/>
          <w:lang w:eastAsia="en-GB"/>
        </w:rPr>
        <w:t>  of the transformation will take effect in 2025, when  </w:t>
      </w:r>
      <w:r w:rsidR="00240BD5" w:rsidRPr="00240BD5">
        <w:rPr>
          <w:rFonts w:ascii="Open Sans" w:eastAsia="Times New Roman" w:hAnsi="Open Sans" w:cs="Open Sans"/>
          <w:b/>
          <w:bCs/>
          <w:color w:val="101010"/>
          <w:sz w:val="28"/>
          <w:szCs w:val="28"/>
          <w:lang w:eastAsia="en-GB"/>
        </w:rPr>
        <w:t>the</w:t>
      </w:r>
      <w:r w:rsidR="00240BD5" w:rsidRPr="00240BD5">
        <w:rPr>
          <w:rFonts w:ascii="Open Sans" w:eastAsia="Times New Roman" w:hAnsi="Open Sans" w:cs="Open Sans"/>
          <w:color w:val="101010"/>
          <w:sz w:val="28"/>
          <w:szCs w:val="28"/>
          <w:lang w:eastAsia="en-GB"/>
        </w:rPr>
        <w:t xml:space="preserve">  BMW </w:t>
      </w:r>
      <w:r w:rsidR="00240BD5" w:rsidRPr="00240BD5">
        <w:rPr>
          <w:rFonts w:ascii="Open Sans" w:eastAsia="Times New Roman" w:hAnsi="Open Sans" w:cs="Open Sans"/>
          <w:b/>
          <w:bCs/>
          <w:color w:val="101010"/>
          <w:sz w:val="28"/>
          <w:szCs w:val="28"/>
          <w:lang w:eastAsia="en-GB"/>
        </w:rPr>
        <w:t>product line</w:t>
      </w:r>
      <w:r w:rsidR="00240BD5" w:rsidRPr="00240BD5">
        <w:rPr>
          <w:rFonts w:ascii="Open Sans" w:eastAsia="Times New Roman" w:hAnsi="Open Sans" w:cs="Open Sans"/>
          <w:color w:val="101010"/>
          <w:sz w:val="28"/>
          <w:szCs w:val="28"/>
          <w:lang w:eastAsia="en-GB"/>
        </w:rPr>
        <w:t> - which has grown successfully over the decades - will be realigned based on the new line of models. It is called the "Neue Klasse", an evocation</w:t>
      </w:r>
      <w:r w:rsidR="00F82A7B">
        <w:rPr>
          <w:rFonts w:ascii="Open Sans" w:eastAsia="Times New Roman" w:hAnsi="Open Sans" w:cs="Open Sans"/>
          <w:color w:val="101010"/>
          <w:sz w:val="28"/>
          <w:szCs w:val="28"/>
          <w:lang w:eastAsia="en-GB"/>
        </w:rPr>
        <w:t xml:space="preserve"> </w:t>
      </w:r>
      <w:r w:rsidR="00240BD5" w:rsidRPr="00240BD5">
        <w:rPr>
          <w:rFonts w:ascii="Open Sans" w:eastAsia="Times New Roman" w:hAnsi="Open Sans" w:cs="Open Sans"/>
          <w:color w:val="101010"/>
          <w:sz w:val="28"/>
          <w:szCs w:val="28"/>
          <w:lang w:eastAsia="en-GB"/>
        </w:rPr>
        <w:t>of the BMW relaunch with a legendary series of models and engines in the 1960s, opened with the BMW 1500 in 1961, a relaunch that redefined and repositioned the company for decades to come.</w:t>
      </w:r>
    </w:p>
    <w:p w14:paraId="1C6F69DE" w14:textId="18F95C68" w:rsidR="00240BD5" w:rsidRPr="00F82A7B" w:rsidRDefault="00EC708D" w:rsidP="00EC708D">
      <w:pPr>
        <w:pStyle w:val="NormalWeb"/>
        <w:jc w:val="both"/>
        <w:rPr>
          <w:rFonts w:ascii="Open Sans" w:hAnsi="Open Sans" w:cs="Open Sans"/>
          <w:color w:val="000000"/>
          <w:sz w:val="28"/>
          <w:szCs w:val="28"/>
        </w:rPr>
      </w:pPr>
      <w:r>
        <w:rPr>
          <w:rFonts w:ascii="Open Sans" w:hAnsi="Open Sans" w:cs="Open Sans"/>
          <w:color w:val="101010"/>
          <w:sz w:val="28"/>
          <w:szCs w:val="28"/>
          <w:shd w:val="clear" w:color="auto" w:fill="FFFFFF"/>
        </w:rPr>
        <w:t>*</w:t>
      </w:r>
      <w:r w:rsidR="00240BD5" w:rsidRPr="00240BD5">
        <w:rPr>
          <w:rFonts w:ascii="Open Sans" w:hAnsi="Open Sans" w:cs="Open Sans"/>
          <w:color w:val="101010"/>
          <w:sz w:val="28"/>
          <w:szCs w:val="28"/>
          <w:shd w:val="clear" w:color="auto" w:fill="FFFFFF"/>
        </w:rPr>
        <w:t>The "Neue Klasse" models will thus offer a  completely </w:t>
      </w:r>
      <w:r w:rsidR="00240BD5" w:rsidRPr="00240BD5">
        <w:rPr>
          <w:rStyle w:val="Strong"/>
          <w:rFonts w:ascii="Open Sans" w:hAnsi="Open Sans" w:cs="Open Sans"/>
          <w:color w:val="101010"/>
          <w:sz w:val="28"/>
          <w:szCs w:val="28"/>
          <w:shd w:val="clear" w:color="auto" w:fill="FFFFFF"/>
        </w:rPr>
        <w:t>new user experience</w:t>
      </w:r>
      <w:r w:rsidR="00240BD5" w:rsidRPr="00240BD5">
        <w:rPr>
          <w:rFonts w:ascii="Open Sans" w:hAnsi="Open Sans" w:cs="Open Sans"/>
          <w:color w:val="101010"/>
          <w:sz w:val="28"/>
          <w:szCs w:val="28"/>
          <w:shd w:val="clear" w:color="auto" w:fill="FFFFFF"/>
        </w:rPr>
        <w:t> , unprecedented in production cars. The so-called  </w:t>
      </w:r>
      <w:r w:rsidR="00240BD5" w:rsidRPr="00240BD5">
        <w:rPr>
          <w:rStyle w:val="Strong"/>
          <w:rFonts w:ascii="Open Sans" w:hAnsi="Open Sans" w:cs="Open Sans"/>
          <w:color w:val="101010"/>
          <w:sz w:val="28"/>
          <w:szCs w:val="28"/>
          <w:shd w:val="clear" w:color="auto" w:fill="FFFFFF"/>
        </w:rPr>
        <w:t>"regionalizable technology stacks"</w:t>
      </w:r>
      <w:r w:rsidR="00240BD5" w:rsidRPr="00240BD5">
        <w:rPr>
          <w:rFonts w:ascii="Open Sans" w:hAnsi="Open Sans" w:cs="Open Sans"/>
          <w:color w:val="101010"/>
          <w:sz w:val="28"/>
          <w:szCs w:val="28"/>
          <w:shd w:val="clear" w:color="auto" w:fill="FFFFFF"/>
        </w:rPr>
        <w:t>  will be able to optimally customize a machine's operating system to suit the diverse requirements of each of the world's major regions and   their </w:t>
      </w:r>
      <w:r w:rsidR="00240BD5" w:rsidRPr="00240BD5">
        <w:rPr>
          <w:rStyle w:val="Strong"/>
          <w:rFonts w:ascii="Open Sans" w:hAnsi="Open Sans" w:cs="Open Sans"/>
          <w:color w:val="101010"/>
          <w:sz w:val="28"/>
          <w:szCs w:val="28"/>
          <w:shd w:val="clear" w:color="auto" w:fill="FFFFFF"/>
        </w:rPr>
        <w:t>digital ecosystems</w:t>
      </w:r>
      <w:r w:rsidR="00240BD5" w:rsidRPr="00240BD5">
        <w:rPr>
          <w:rFonts w:ascii="Open Sans" w:hAnsi="Open Sans" w:cs="Open Sans"/>
          <w:color w:val="101010"/>
          <w:sz w:val="28"/>
          <w:szCs w:val="28"/>
          <w:shd w:val="clear" w:color="auto" w:fill="FFFFFF"/>
        </w:rPr>
        <w:t> , providing continuous updates to ensure that the operating system is always fresh</w:t>
      </w:r>
      <w:r w:rsidR="00F82A7B">
        <w:rPr>
          <w:rFonts w:ascii="Open Sans" w:hAnsi="Open Sans" w:cs="Open Sans"/>
          <w:color w:val="101010"/>
          <w:sz w:val="28"/>
          <w:szCs w:val="28"/>
          <w:shd w:val="clear" w:color="auto" w:fill="FFFFFF"/>
        </w:rPr>
        <w:t>.</w:t>
      </w:r>
    </w:p>
    <w:p w14:paraId="63A9580C" w14:textId="6F858470" w:rsidR="00F82A7B" w:rsidRPr="00EC708D" w:rsidRDefault="00EC708D" w:rsidP="00EC708D">
      <w:pPr>
        <w:pStyle w:val="NormalWeb"/>
        <w:jc w:val="both"/>
        <w:rPr>
          <w:rFonts w:ascii="Open Sans" w:hAnsi="Open Sans" w:cs="Open Sans"/>
          <w:color w:val="000000"/>
          <w:sz w:val="28"/>
          <w:szCs w:val="28"/>
        </w:rPr>
      </w:pPr>
      <w:r>
        <w:rPr>
          <w:rStyle w:val="Strong"/>
          <w:rFonts w:ascii="Open Sans" w:hAnsi="Open Sans" w:cs="Open Sans"/>
          <w:color w:val="101010"/>
          <w:sz w:val="28"/>
          <w:szCs w:val="28"/>
          <w:shd w:val="clear" w:color="auto" w:fill="FFFFFF"/>
        </w:rPr>
        <w:t>*</w:t>
      </w:r>
      <w:r w:rsidR="00F82A7B" w:rsidRPr="00F82A7B">
        <w:rPr>
          <w:rStyle w:val="Strong"/>
          <w:rFonts w:ascii="Open Sans" w:hAnsi="Open Sans" w:cs="Open Sans"/>
          <w:color w:val="101010"/>
          <w:sz w:val="28"/>
          <w:szCs w:val="28"/>
          <w:shd w:val="clear" w:color="auto" w:fill="FFFFFF"/>
        </w:rPr>
        <w:t>The aerodynamic</w:t>
      </w:r>
      <w:r w:rsidR="00502F5F">
        <w:rPr>
          <w:rStyle w:val="Strong"/>
          <w:rFonts w:ascii="Open Sans" w:hAnsi="Open Sans" w:cs="Open Sans"/>
          <w:color w:val="101010"/>
          <w:sz w:val="28"/>
          <w:szCs w:val="28"/>
          <w:shd w:val="clear" w:color="auto" w:fill="FFFFFF"/>
        </w:rPr>
        <w:t xml:space="preserve"> design</w:t>
      </w:r>
      <w:r w:rsidR="00F82A7B" w:rsidRPr="00F82A7B">
        <w:rPr>
          <w:rFonts w:ascii="Open Sans" w:hAnsi="Open Sans" w:cs="Open Sans"/>
          <w:color w:val="101010"/>
          <w:sz w:val="28"/>
          <w:szCs w:val="28"/>
          <w:shd w:val="clear" w:color="auto" w:fill="FFFFFF"/>
        </w:rPr>
        <w:t> of the Neue Klasse will be uncompromisingly geared towards electric cars of varying proportions from the past, including a  </w:t>
      </w:r>
      <w:r w:rsidR="00F82A7B" w:rsidRPr="00F82A7B">
        <w:rPr>
          <w:rStyle w:val="Strong"/>
          <w:rFonts w:ascii="Open Sans" w:hAnsi="Open Sans" w:cs="Open Sans"/>
          <w:color w:val="101010"/>
          <w:sz w:val="28"/>
          <w:szCs w:val="28"/>
          <w:shd w:val="clear" w:color="auto" w:fill="FFFFFF"/>
        </w:rPr>
        <w:t>more spacious interior</w:t>
      </w:r>
      <w:r w:rsidR="00F82A7B" w:rsidRPr="00F82A7B">
        <w:rPr>
          <w:rFonts w:ascii="Open Sans" w:hAnsi="Open Sans" w:cs="Open Sans"/>
          <w:color w:val="101010"/>
          <w:sz w:val="28"/>
          <w:szCs w:val="28"/>
          <w:shd w:val="clear" w:color="auto" w:fill="FFFFFF"/>
        </w:rPr>
        <w:t> . These innovative features will be combined with a new generation of electric transmissions based on a highly integrated and completely newly developed high voltage battery concept with an  </w:t>
      </w:r>
      <w:r w:rsidR="00F82A7B" w:rsidRPr="00F82A7B">
        <w:rPr>
          <w:rStyle w:val="Strong"/>
          <w:rFonts w:ascii="Open Sans" w:hAnsi="Open Sans" w:cs="Open Sans"/>
          <w:color w:val="101010"/>
          <w:sz w:val="28"/>
          <w:szCs w:val="28"/>
          <w:shd w:val="clear" w:color="auto" w:fill="FFFFFF"/>
        </w:rPr>
        <w:t>optimized cell design</w:t>
      </w:r>
      <w:r w:rsidR="00F82A7B" w:rsidRPr="00F82A7B">
        <w:rPr>
          <w:rFonts w:ascii="Open Sans" w:hAnsi="Open Sans" w:cs="Open Sans"/>
          <w:color w:val="101010"/>
          <w:sz w:val="28"/>
          <w:szCs w:val="28"/>
          <w:shd w:val="clear" w:color="auto" w:fill="FFFFFF"/>
        </w:rPr>
        <w:t> .</w:t>
      </w:r>
    </w:p>
    <w:p w14:paraId="074E7B03" w14:textId="016C8532" w:rsidR="00EC708D" w:rsidRPr="00EC708D" w:rsidRDefault="00EC708D" w:rsidP="00EC708D">
      <w:pPr>
        <w:shd w:val="clear" w:color="auto" w:fill="FFFFFF"/>
        <w:spacing w:before="100" w:beforeAutospacing="1" w:after="100" w:afterAutospacing="1" w:line="240" w:lineRule="auto"/>
        <w:jc w:val="both"/>
        <w:rPr>
          <w:rFonts w:ascii="Open Sans" w:eastAsia="Times New Roman" w:hAnsi="Open Sans" w:cs="Open Sans"/>
          <w:color w:val="101010"/>
          <w:sz w:val="28"/>
          <w:szCs w:val="28"/>
          <w:lang w:eastAsia="en-GB"/>
        </w:rPr>
      </w:pPr>
      <w:r>
        <w:rPr>
          <w:rFonts w:ascii="Open Sans" w:eastAsia="Times New Roman" w:hAnsi="Open Sans" w:cs="Open Sans"/>
          <w:b/>
          <w:bCs/>
          <w:color w:val="101010"/>
          <w:sz w:val="28"/>
          <w:szCs w:val="28"/>
          <w:lang w:eastAsia="en-GB"/>
        </w:rPr>
        <w:lastRenderedPageBreak/>
        <w:t>*</w:t>
      </w:r>
      <w:r w:rsidRPr="00EC708D">
        <w:rPr>
          <w:rFonts w:ascii="Open Sans" w:eastAsia="Times New Roman" w:hAnsi="Open Sans" w:cs="Open Sans"/>
          <w:b/>
          <w:bCs/>
          <w:color w:val="101010"/>
          <w:sz w:val="28"/>
          <w:szCs w:val="28"/>
          <w:lang w:eastAsia="en-GB"/>
        </w:rPr>
        <w:t>The typical BMW driving experience</w:t>
      </w:r>
      <w:r w:rsidRPr="00EC708D">
        <w:rPr>
          <w:rFonts w:ascii="Open Sans" w:eastAsia="Times New Roman" w:hAnsi="Open Sans" w:cs="Open Sans"/>
          <w:color w:val="101010"/>
          <w:sz w:val="28"/>
          <w:szCs w:val="28"/>
          <w:lang w:eastAsia="en-GB"/>
        </w:rPr>
        <w:t>  will be further enhanced by focusing on the design features of all-electric cars, including options for state-of-the-art driving assistance systems and  </w:t>
      </w:r>
      <w:r w:rsidRPr="00EC708D">
        <w:rPr>
          <w:rFonts w:ascii="Open Sans" w:eastAsia="Times New Roman" w:hAnsi="Open Sans" w:cs="Open Sans"/>
          <w:b/>
          <w:bCs/>
          <w:color w:val="101010"/>
          <w:sz w:val="28"/>
          <w:szCs w:val="28"/>
          <w:lang w:eastAsia="en-GB"/>
        </w:rPr>
        <w:t>advanced automated driving</w:t>
      </w:r>
      <w:r w:rsidRPr="00EC708D">
        <w:rPr>
          <w:rFonts w:ascii="Open Sans" w:eastAsia="Times New Roman" w:hAnsi="Open Sans" w:cs="Open Sans"/>
          <w:color w:val="101010"/>
          <w:sz w:val="28"/>
          <w:szCs w:val="28"/>
          <w:lang w:eastAsia="en-GB"/>
        </w:rPr>
        <w:t> .</w:t>
      </w:r>
    </w:p>
    <w:p w14:paraId="372F988B" w14:textId="4247FFC6" w:rsidR="00B45561" w:rsidRPr="00B45561" w:rsidRDefault="00B45561" w:rsidP="00B45561">
      <w:pPr>
        <w:shd w:val="clear" w:color="auto" w:fill="FFFFFF"/>
        <w:spacing w:before="100" w:beforeAutospacing="1" w:after="100" w:afterAutospacing="1" w:line="240" w:lineRule="auto"/>
        <w:rPr>
          <w:rFonts w:ascii="Open Sans" w:eastAsia="Times New Roman" w:hAnsi="Open Sans" w:cs="Open Sans"/>
          <w:color w:val="101010"/>
          <w:sz w:val="28"/>
          <w:szCs w:val="28"/>
          <w:lang w:eastAsia="en-GB"/>
        </w:rPr>
      </w:pPr>
      <w:r>
        <w:rPr>
          <w:rFonts w:ascii="Open Sans" w:eastAsia="Times New Roman" w:hAnsi="Open Sans" w:cs="Open Sans"/>
          <w:color w:val="101010"/>
          <w:sz w:val="28"/>
          <w:szCs w:val="28"/>
          <w:lang w:eastAsia="en-GB"/>
        </w:rPr>
        <w:t>*</w:t>
      </w:r>
      <w:r w:rsidRPr="00B45561">
        <w:rPr>
          <w:rFonts w:ascii="Open Sans" w:eastAsia="Times New Roman" w:hAnsi="Open Sans" w:cs="Open Sans"/>
          <w:color w:val="101010"/>
          <w:sz w:val="28"/>
          <w:szCs w:val="28"/>
          <w:lang w:eastAsia="en-GB"/>
        </w:rPr>
        <w:t>After a challenging year that ended with a successful final sprint, the BMW is determined to stay on track to recover in 2021 and has set ambitious goals, including a significant increase in  </w:t>
      </w:r>
      <w:r w:rsidRPr="00B45561">
        <w:rPr>
          <w:rFonts w:ascii="Open Sans" w:eastAsia="Times New Roman" w:hAnsi="Open Sans" w:cs="Open Sans"/>
          <w:b/>
          <w:bCs/>
          <w:color w:val="101010"/>
          <w:sz w:val="28"/>
          <w:szCs w:val="28"/>
          <w:lang w:eastAsia="en-GB"/>
        </w:rPr>
        <w:t>the company's gross profit</w:t>
      </w:r>
      <w:r w:rsidRPr="00B45561">
        <w:rPr>
          <w:rFonts w:ascii="Open Sans" w:eastAsia="Times New Roman" w:hAnsi="Open Sans" w:cs="Open Sans"/>
          <w:color w:val="101010"/>
          <w:sz w:val="28"/>
          <w:szCs w:val="28"/>
          <w:lang w:eastAsia="en-GB"/>
        </w:rPr>
        <w:t> . The </w:t>
      </w:r>
      <w:r w:rsidRPr="00B45561">
        <w:rPr>
          <w:rFonts w:ascii="Open Sans" w:eastAsia="Times New Roman" w:hAnsi="Open Sans" w:cs="Open Sans"/>
          <w:b/>
          <w:bCs/>
          <w:color w:val="101010"/>
          <w:sz w:val="28"/>
          <w:szCs w:val="28"/>
          <w:lang w:eastAsia="en-GB"/>
        </w:rPr>
        <w:t>Auto segment</w:t>
      </w:r>
      <w:r w:rsidRPr="00B45561">
        <w:rPr>
          <w:rFonts w:ascii="Open Sans" w:eastAsia="Times New Roman" w:hAnsi="Open Sans" w:cs="Open Sans"/>
          <w:color w:val="101010"/>
          <w:sz w:val="28"/>
          <w:szCs w:val="28"/>
          <w:lang w:eastAsia="en-GB"/>
        </w:rPr>
        <w:t> is expected   to see solid growth in  </w:t>
      </w:r>
      <w:r w:rsidRPr="00B45561">
        <w:rPr>
          <w:rFonts w:ascii="Open Sans" w:eastAsia="Times New Roman" w:hAnsi="Open Sans" w:cs="Open Sans"/>
          <w:b/>
          <w:bCs/>
          <w:color w:val="101010"/>
          <w:sz w:val="28"/>
          <w:szCs w:val="28"/>
          <w:lang w:eastAsia="en-GB"/>
        </w:rPr>
        <w:t>deliveries</w:t>
      </w:r>
      <w:r w:rsidRPr="00B45561">
        <w:rPr>
          <w:rFonts w:ascii="Open Sans" w:eastAsia="Times New Roman" w:hAnsi="Open Sans" w:cs="Open Sans"/>
          <w:color w:val="101010"/>
          <w:sz w:val="28"/>
          <w:szCs w:val="28"/>
          <w:lang w:eastAsia="en-GB"/>
        </w:rPr>
        <w:t> . The </w:t>
      </w:r>
      <w:r w:rsidRPr="00B45561">
        <w:rPr>
          <w:rFonts w:ascii="Open Sans" w:eastAsia="Times New Roman" w:hAnsi="Open Sans" w:cs="Open Sans"/>
          <w:b/>
          <w:bCs/>
          <w:color w:val="101010"/>
          <w:sz w:val="28"/>
          <w:szCs w:val="28"/>
          <w:lang w:eastAsia="en-GB"/>
        </w:rPr>
        <w:t>segment</w:t>
      </w:r>
      <w:r w:rsidRPr="00B45561">
        <w:rPr>
          <w:rFonts w:ascii="Open Sans" w:eastAsia="Times New Roman" w:hAnsi="Open Sans" w:cs="Open Sans"/>
          <w:color w:val="101010"/>
          <w:sz w:val="28"/>
          <w:szCs w:val="28"/>
          <w:lang w:eastAsia="en-GB"/>
        </w:rPr>
        <w:t>  's </w:t>
      </w:r>
      <w:r w:rsidRPr="00B45561">
        <w:rPr>
          <w:rFonts w:ascii="Open Sans" w:eastAsia="Times New Roman" w:hAnsi="Open Sans" w:cs="Open Sans"/>
          <w:b/>
          <w:bCs/>
          <w:color w:val="101010"/>
          <w:sz w:val="28"/>
          <w:szCs w:val="28"/>
          <w:lang w:eastAsia="en-GB"/>
        </w:rPr>
        <w:t>EBIT (gross profit) margin</w:t>
      </w:r>
      <w:r w:rsidRPr="00B45561">
        <w:rPr>
          <w:rFonts w:ascii="Open Sans" w:eastAsia="Times New Roman" w:hAnsi="Open Sans" w:cs="Open Sans"/>
          <w:color w:val="101010"/>
          <w:sz w:val="28"/>
          <w:szCs w:val="28"/>
          <w:lang w:eastAsia="en-GB"/>
        </w:rPr>
        <w:t> is expected  to improve by between 6 and 8% for the full year 2021.</w:t>
      </w:r>
    </w:p>
    <w:p w14:paraId="39F65264" w14:textId="26C66BDC" w:rsidR="007D1402" w:rsidRDefault="00EC708D" w:rsidP="005C229C">
      <w:pPr>
        <w:pStyle w:val="NormalWeb"/>
        <w:rPr>
          <w:rFonts w:ascii="Open Sans" w:hAnsi="Open Sans" w:cs="Open Sans"/>
          <w:color w:val="000000"/>
          <w:sz w:val="28"/>
          <w:szCs w:val="28"/>
        </w:rPr>
      </w:pPr>
      <w:r w:rsidRPr="00EC708D">
        <w:rPr>
          <w:rFonts w:ascii="Open Sans" w:hAnsi="Open Sans" w:cs="Open Sans"/>
          <w:color w:val="000000"/>
          <w:sz w:val="28"/>
          <w:szCs w:val="28"/>
        </w:rPr>
        <w:t>The BMW is never satisfied with what it has achieved so far - it sets it apart from the rest of the industry. </w:t>
      </w:r>
    </w:p>
    <w:p w14:paraId="25777015" w14:textId="77777777" w:rsidR="00604FF2" w:rsidRDefault="00604FF2" w:rsidP="005C229C">
      <w:pPr>
        <w:pStyle w:val="NormalWeb"/>
        <w:rPr>
          <w:rFonts w:ascii="Open Sans" w:hAnsi="Open Sans" w:cs="Open Sans"/>
          <w:color w:val="000000"/>
          <w:sz w:val="28"/>
          <w:szCs w:val="28"/>
        </w:rPr>
      </w:pPr>
    </w:p>
    <w:p w14:paraId="1D60ABC6" w14:textId="77777777" w:rsidR="007D1402" w:rsidRPr="005C229C" w:rsidRDefault="007D1402" w:rsidP="005C229C">
      <w:pPr>
        <w:pStyle w:val="NormalWeb"/>
        <w:rPr>
          <w:rFonts w:ascii="Open Sans" w:hAnsi="Open Sans" w:cs="Open Sans"/>
          <w:color w:val="000000"/>
          <w:sz w:val="28"/>
          <w:szCs w:val="28"/>
        </w:rPr>
      </w:pPr>
    </w:p>
    <w:p w14:paraId="6DC04EF1" w14:textId="77777777" w:rsidR="002F0568" w:rsidRDefault="002F0568" w:rsidP="00714AB9">
      <w:pPr>
        <w:pStyle w:val="NormalWeb"/>
        <w:rPr>
          <w:rFonts w:ascii="Open Sans" w:hAnsi="Open Sans" w:cs="Open Sans"/>
          <w:color w:val="000000"/>
          <w:sz w:val="28"/>
          <w:szCs w:val="28"/>
        </w:rPr>
      </w:pPr>
    </w:p>
    <w:p w14:paraId="2B0DA849" w14:textId="677677AE" w:rsidR="00714AB9" w:rsidRDefault="00C14434" w:rsidP="00714AB9">
      <w:pPr>
        <w:pStyle w:val="NormalWeb"/>
        <w:rPr>
          <w:rFonts w:ascii="Open Sans" w:hAnsi="Open Sans" w:cs="Open Sans"/>
          <w:color w:val="000000"/>
          <w:sz w:val="28"/>
          <w:szCs w:val="28"/>
        </w:rPr>
      </w:pPr>
      <w:r>
        <w:rPr>
          <w:rFonts w:ascii="Open Sans" w:hAnsi="Open Sans" w:cs="Open Sans"/>
          <w:color w:val="000000"/>
          <w:sz w:val="28"/>
          <w:szCs w:val="28"/>
        </w:rPr>
        <w:t xml:space="preserve">4. </w:t>
      </w:r>
      <w:r w:rsidR="00E1193D">
        <w:rPr>
          <w:rFonts w:ascii="Open Sans" w:hAnsi="Open Sans" w:cs="Open Sans"/>
          <w:color w:val="000000"/>
          <w:sz w:val="28"/>
          <w:szCs w:val="28"/>
        </w:rPr>
        <w:t>References</w:t>
      </w:r>
    </w:p>
    <w:p w14:paraId="2D9AFDE7" w14:textId="16976245" w:rsidR="00DD738D" w:rsidRDefault="00B91C6F" w:rsidP="00714AB9">
      <w:pPr>
        <w:pStyle w:val="NormalWeb"/>
        <w:rPr>
          <w:rFonts w:ascii="Open Sans" w:hAnsi="Open Sans" w:cs="Open Sans"/>
          <w:color w:val="000000"/>
          <w:sz w:val="28"/>
          <w:szCs w:val="28"/>
        </w:rPr>
      </w:pPr>
      <w:hyperlink r:id="rId11" w:history="1">
        <w:r w:rsidR="00DD738D" w:rsidRPr="00320BF8">
          <w:rPr>
            <w:rStyle w:val="Hyperlink"/>
            <w:rFonts w:ascii="Open Sans" w:hAnsi="Open Sans" w:cs="Open Sans"/>
            <w:sz w:val="28"/>
            <w:szCs w:val="28"/>
          </w:rPr>
          <w:t>https://www.autocar.co.uk/car-reviews/bmw</w:t>
        </w:r>
      </w:hyperlink>
      <w:r w:rsidR="005261F9">
        <w:rPr>
          <w:rFonts w:ascii="Open Sans" w:hAnsi="Open Sans" w:cs="Open Sans"/>
          <w:color w:val="000000"/>
          <w:sz w:val="28"/>
          <w:szCs w:val="28"/>
        </w:rPr>
        <w:t>.</w:t>
      </w:r>
    </w:p>
    <w:p w14:paraId="0CDD5A9D" w14:textId="3CD86B1A" w:rsidR="000C7EE3" w:rsidRDefault="00B91C6F" w:rsidP="00714AB9">
      <w:pPr>
        <w:pStyle w:val="NormalWeb"/>
        <w:rPr>
          <w:rFonts w:ascii="Open Sans" w:hAnsi="Open Sans" w:cs="Open Sans"/>
          <w:color w:val="000000"/>
          <w:sz w:val="28"/>
          <w:szCs w:val="28"/>
        </w:rPr>
      </w:pPr>
      <w:hyperlink r:id="rId12" w:history="1">
        <w:r w:rsidR="00807D51" w:rsidRPr="00320BF8">
          <w:rPr>
            <w:rStyle w:val="Hyperlink"/>
            <w:rFonts w:ascii="Open Sans" w:hAnsi="Open Sans" w:cs="Open Sans"/>
            <w:sz w:val="28"/>
            <w:szCs w:val="28"/>
          </w:rPr>
          <w:t>https://www.autocar.ro.uk/car-news/industry/coronavirus-car-industry</w:t>
        </w:r>
      </w:hyperlink>
      <w:r w:rsidR="00807D51">
        <w:rPr>
          <w:rFonts w:ascii="Open Sans" w:hAnsi="Open Sans" w:cs="Open Sans"/>
          <w:color w:val="000000"/>
          <w:sz w:val="28"/>
          <w:szCs w:val="28"/>
        </w:rPr>
        <w:t xml:space="preserve"> </w:t>
      </w:r>
    </w:p>
    <w:p w14:paraId="7F6E14EB" w14:textId="77777777" w:rsidR="005261F9" w:rsidRDefault="00B91C6F" w:rsidP="00714AB9">
      <w:pPr>
        <w:pStyle w:val="NormalWeb"/>
        <w:rPr>
          <w:rFonts w:ascii="Open Sans" w:hAnsi="Open Sans" w:cs="Open Sans"/>
          <w:color w:val="000000"/>
          <w:sz w:val="28"/>
          <w:szCs w:val="28"/>
        </w:rPr>
      </w:pPr>
      <w:hyperlink r:id="rId13" w:history="1">
        <w:r w:rsidR="005261F9" w:rsidRPr="00320BF8">
          <w:rPr>
            <w:rStyle w:val="Hyperlink"/>
            <w:rFonts w:ascii="Open Sans" w:hAnsi="Open Sans" w:cs="Open Sans"/>
            <w:sz w:val="28"/>
            <w:szCs w:val="28"/>
          </w:rPr>
          <w:t>https://www.autocar.co.uk/car-news/-news-cars/uk-news-car-registrations-fall-97-april-due-coronavirus-lockdown</w:t>
        </w:r>
      </w:hyperlink>
      <w:r w:rsidR="005261F9">
        <w:rPr>
          <w:rFonts w:ascii="Open Sans" w:hAnsi="Open Sans" w:cs="Open Sans"/>
          <w:color w:val="000000"/>
          <w:sz w:val="28"/>
          <w:szCs w:val="28"/>
        </w:rPr>
        <w:t>.</w:t>
      </w:r>
    </w:p>
    <w:p w14:paraId="5591AA0D" w14:textId="020C0040" w:rsidR="000C7EE3" w:rsidRDefault="00B91C6F" w:rsidP="00714AB9">
      <w:pPr>
        <w:pStyle w:val="NormalWeb"/>
        <w:rPr>
          <w:rFonts w:ascii="Open Sans" w:hAnsi="Open Sans" w:cs="Open Sans"/>
          <w:color w:val="000000"/>
          <w:sz w:val="28"/>
          <w:szCs w:val="28"/>
        </w:rPr>
      </w:pPr>
      <w:hyperlink r:id="rId14" w:history="1">
        <w:r w:rsidR="005957E3" w:rsidRPr="00320BF8">
          <w:rPr>
            <w:rStyle w:val="Hyperlink"/>
            <w:rFonts w:ascii="Open Sans" w:hAnsi="Open Sans" w:cs="Open Sans"/>
            <w:sz w:val="28"/>
            <w:szCs w:val="28"/>
          </w:rPr>
          <w:t>https://www.autocar.co.uk/car-news-motor-shows-geneva-motor-show/bmw-i4-electric-saloon-shown-near-production-form</w:t>
        </w:r>
      </w:hyperlink>
      <w:r w:rsidR="005957E3">
        <w:rPr>
          <w:rFonts w:ascii="Open Sans" w:hAnsi="Open Sans" w:cs="Open Sans"/>
          <w:color w:val="000000"/>
          <w:sz w:val="28"/>
          <w:szCs w:val="28"/>
        </w:rPr>
        <w:t xml:space="preserve">. </w:t>
      </w:r>
      <w:r w:rsidR="005261F9">
        <w:rPr>
          <w:rFonts w:ascii="Open Sans" w:hAnsi="Open Sans" w:cs="Open Sans"/>
          <w:color w:val="000000"/>
          <w:sz w:val="28"/>
          <w:szCs w:val="28"/>
        </w:rPr>
        <w:t xml:space="preserve">   </w:t>
      </w:r>
      <w:r w:rsidR="000C7EE3">
        <w:rPr>
          <w:rFonts w:ascii="Open Sans" w:hAnsi="Open Sans" w:cs="Open Sans"/>
          <w:color w:val="000000"/>
          <w:sz w:val="28"/>
          <w:szCs w:val="28"/>
        </w:rPr>
        <w:t xml:space="preserve">  </w:t>
      </w:r>
    </w:p>
    <w:p w14:paraId="236ABE09" w14:textId="02B03470" w:rsidR="00E1193D" w:rsidRPr="00714AB9" w:rsidRDefault="00807D51" w:rsidP="00714AB9">
      <w:pPr>
        <w:pStyle w:val="NormalWeb"/>
        <w:rPr>
          <w:rFonts w:ascii="Open Sans" w:hAnsi="Open Sans" w:cs="Open Sans"/>
          <w:color w:val="000000"/>
          <w:sz w:val="28"/>
          <w:szCs w:val="28"/>
        </w:rPr>
      </w:pPr>
      <w:r>
        <w:rPr>
          <w:rFonts w:ascii="Open Sans" w:hAnsi="Open Sans" w:cs="Open Sans"/>
          <w:color w:val="000000"/>
          <w:sz w:val="28"/>
          <w:szCs w:val="28"/>
        </w:rPr>
        <w:t xml:space="preserve">   </w:t>
      </w:r>
      <w:r w:rsidR="00DD738D">
        <w:rPr>
          <w:rFonts w:ascii="Open Sans" w:hAnsi="Open Sans" w:cs="Open Sans"/>
          <w:color w:val="000000"/>
          <w:sz w:val="28"/>
          <w:szCs w:val="28"/>
        </w:rPr>
        <w:t xml:space="preserve">     </w:t>
      </w:r>
    </w:p>
    <w:p w14:paraId="67BCE722" w14:textId="77777777" w:rsidR="00714AB9" w:rsidRPr="009E548A" w:rsidRDefault="00714AB9" w:rsidP="009E548A">
      <w:pPr>
        <w:pStyle w:val="NormalWeb"/>
        <w:shd w:val="clear" w:color="auto" w:fill="FFFFFF"/>
        <w:spacing w:before="204" w:beforeAutospacing="0" w:after="204" w:afterAutospacing="0"/>
        <w:rPr>
          <w:rFonts w:ascii="Open Sans" w:hAnsi="Open Sans" w:cs="Open Sans"/>
          <w:color w:val="000000"/>
          <w:sz w:val="28"/>
          <w:szCs w:val="28"/>
        </w:rPr>
      </w:pPr>
    </w:p>
    <w:p w14:paraId="6B58B729" w14:textId="77777777" w:rsidR="009E548A" w:rsidRPr="009E548A" w:rsidRDefault="009E548A" w:rsidP="009E548A">
      <w:pPr>
        <w:jc w:val="both"/>
        <w:rPr>
          <w:rFonts w:ascii="Lato" w:hAnsi="Lato"/>
          <w:color w:val="373737"/>
          <w:sz w:val="28"/>
          <w:szCs w:val="28"/>
          <w:shd w:val="clear" w:color="auto" w:fill="FFFFFF"/>
        </w:rPr>
      </w:pPr>
    </w:p>
    <w:p w14:paraId="773FCA29" w14:textId="77777777" w:rsidR="009E548A" w:rsidRPr="004B0020" w:rsidRDefault="009E548A" w:rsidP="004B0020">
      <w:pPr>
        <w:jc w:val="both"/>
        <w:rPr>
          <w:rFonts w:ascii="Lato" w:hAnsi="Lato"/>
          <w:color w:val="373737"/>
          <w:sz w:val="28"/>
          <w:szCs w:val="28"/>
          <w:shd w:val="clear" w:color="auto" w:fill="FFFFFF"/>
        </w:rPr>
      </w:pPr>
    </w:p>
    <w:p w14:paraId="1735D4AA" w14:textId="68983C80" w:rsidR="004B0020" w:rsidRDefault="004B0020" w:rsidP="00E2565C">
      <w:pPr>
        <w:jc w:val="both"/>
        <w:rPr>
          <w:rFonts w:ascii="Lato" w:hAnsi="Lato"/>
          <w:color w:val="373737"/>
          <w:sz w:val="28"/>
          <w:szCs w:val="28"/>
          <w:shd w:val="clear" w:color="auto" w:fill="FFFFFF"/>
        </w:rPr>
      </w:pPr>
      <w:r>
        <w:rPr>
          <w:rFonts w:ascii="Lato" w:hAnsi="Lato"/>
          <w:color w:val="373737"/>
          <w:sz w:val="28"/>
          <w:szCs w:val="28"/>
          <w:shd w:val="clear" w:color="auto" w:fill="FFFFFF"/>
        </w:rPr>
        <w:br/>
      </w:r>
    </w:p>
    <w:p w14:paraId="136521DF" w14:textId="77777777" w:rsidR="00E2565C" w:rsidRPr="00E2565C" w:rsidRDefault="00E2565C" w:rsidP="00E2565C">
      <w:pPr>
        <w:jc w:val="both"/>
        <w:rPr>
          <w:rFonts w:ascii="Lato" w:hAnsi="Lato"/>
          <w:color w:val="373737"/>
          <w:sz w:val="28"/>
          <w:szCs w:val="28"/>
          <w:shd w:val="clear" w:color="auto" w:fill="FFFFFF"/>
        </w:rPr>
      </w:pPr>
    </w:p>
    <w:p w14:paraId="54D31ED1" w14:textId="77777777" w:rsidR="00E2565C" w:rsidRDefault="00E2565C" w:rsidP="00243063">
      <w:pPr>
        <w:jc w:val="both"/>
        <w:rPr>
          <w:rFonts w:ascii="Lato" w:hAnsi="Lato"/>
          <w:color w:val="373737"/>
          <w:sz w:val="28"/>
          <w:szCs w:val="28"/>
          <w:shd w:val="clear" w:color="auto" w:fill="FFFFFF"/>
        </w:rPr>
      </w:pPr>
    </w:p>
    <w:p w14:paraId="21E38ED6" w14:textId="77777777" w:rsidR="006A1B2A" w:rsidRDefault="006A1B2A" w:rsidP="00243063">
      <w:pPr>
        <w:jc w:val="both"/>
        <w:rPr>
          <w:rFonts w:ascii="Lato" w:hAnsi="Lato"/>
          <w:color w:val="373737"/>
          <w:sz w:val="28"/>
          <w:szCs w:val="28"/>
          <w:shd w:val="clear" w:color="auto" w:fill="FFFFFF"/>
        </w:rPr>
      </w:pPr>
    </w:p>
    <w:p w14:paraId="1C66AD28" w14:textId="77777777" w:rsidR="00243063" w:rsidRPr="00243063" w:rsidRDefault="00243063" w:rsidP="00243063">
      <w:pPr>
        <w:jc w:val="both"/>
        <w:rPr>
          <w:rFonts w:ascii="Lato" w:hAnsi="Lato"/>
          <w:color w:val="373737"/>
          <w:sz w:val="28"/>
          <w:szCs w:val="28"/>
          <w:shd w:val="clear" w:color="auto" w:fill="FFFFFF"/>
        </w:rPr>
      </w:pPr>
    </w:p>
    <w:p w14:paraId="59B04C7E" w14:textId="77777777" w:rsidR="00243063" w:rsidRPr="0038325D" w:rsidRDefault="00243063" w:rsidP="0038325D">
      <w:pPr>
        <w:jc w:val="both"/>
        <w:rPr>
          <w:rFonts w:ascii="Lato" w:hAnsi="Lato"/>
          <w:color w:val="373737"/>
          <w:sz w:val="28"/>
          <w:szCs w:val="28"/>
          <w:shd w:val="clear" w:color="auto" w:fill="FFFFFF"/>
        </w:rPr>
      </w:pPr>
    </w:p>
    <w:p w14:paraId="2FF28236" w14:textId="77777777" w:rsidR="00057F14" w:rsidRPr="00057F14" w:rsidRDefault="00057F14" w:rsidP="00057F14">
      <w:pPr>
        <w:jc w:val="both"/>
        <w:rPr>
          <w:rFonts w:ascii="Lato" w:hAnsi="Lato"/>
          <w:color w:val="373737"/>
          <w:sz w:val="28"/>
          <w:szCs w:val="28"/>
          <w:shd w:val="clear" w:color="auto" w:fill="FFFFFF"/>
        </w:rPr>
      </w:pPr>
    </w:p>
    <w:p w14:paraId="230D4255" w14:textId="77777777" w:rsidR="00057F14" w:rsidRPr="00753AFA" w:rsidRDefault="00057F14" w:rsidP="00753AFA">
      <w:pPr>
        <w:jc w:val="both"/>
        <w:rPr>
          <w:rFonts w:ascii="Lato" w:hAnsi="Lato"/>
          <w:color w:val="373737"/>
          <w:sz w:val="28"/>
          <w:szCs w:val="28"/>
          <w:shd w:val="clear" w:color="auto" w:fill="FFFFFF"/>
        </w:rPr>
      </w:pPr>
    </w:p>
    <w:p w14:paraId="58993882" w14:textId="77777777" w:rsidR="00753AFA" w:rsidRPr="00753AFA" w:rsidRDefault="00753AFA" w:rsidP="00753AFA">
      <w:pPr>
        <w:jc w:val="both"/>
        <w:rPr>
          <w:rFonts w:ascii="Lato" w:hAnsi="Lato"/>
          <w:color w:val="373737"/>
          <w:sz w:val="28"/>
          <w:szCs w:val="28"/>
          <w:shd w:val="clear" w:color="auto" w:fill="FFFFFF"/>
        </w:rPr>
      </w:pPr>
    </w:p>
    <w:p w14:paraId="1038F557" w14:textId="77777777" w:rsidR="00753AFA" w:rsidRPr="00EB6A22" w:rsidRDefault="00753AFA" w:rsidP="00402E67">
      <w:pPr>
        <w:jc w:val="both"/>
        <w:rPr>
          <w:sz w:val="28"/>
          <w:szCs w:val="28"/>
        </w:rPr>
      </w:pPr>
    </w:p>
    <w:p w14:paraId="275BBE1B" w14:textId="77777777" w:rsidR="0027226D" w:rsidRPr="0027226D" w:rsidRDefault="0027226D" w:rsidP="0027226D">
      <w:pPr>
        <w:jc w:val="both"/>
        <w:rPr>
          <w:sz w:val="28"/>
          <w:szCs w:val="28"/>
        </w:rPr>
      </w:pPr>
    </w:p>
    <w:sectPr w:rsidR="0027226D" w:rsidRPr="0027226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71A3D6" w14:textId="77777777" w:rsidR="00B91C6F" w:rsidRDefault="00B91C6F" w:rsidP="00EC08D3">
      <w:pPr>
        <w:spacing w:after="0" w:line="240" w:lineRule="auto"/>
      </w:pPr>
      <w:r>
        <w:separator/>
      </w:r>
    </w:p>
  </w:endnote>
  <w:endnote w:type="continuationSeparator" w:id="0">
    <w:p w14:paraId="0A88691D" w14:textId="77777777" w:rsidR="00B91C6F" w:rsidRDefault="00B91C6F" w:rsidP="00EC08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o">
    <w:altName w:val="Lato"/>
    <w:charset w:val="00"/>
    <w:family w:val="swiss"/>
    <w:pitch w:val="variable"/>
    <w:sig w:usb0="E10002FF" w:usb1="5000ECFF" w:usb2="00000021" w:usb3="00000000" w:csb0="0000019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8F0C5A" w14:textId="77777777" w:rsidR="00B91C6F" w:rsidRDefault="00B91C6F" w:rsidP="00EC08D3">
      <w:pPr>
        <w:spacing w:after="0" w:line="240" w:lineRule="auto"/>
      </w:pPr>
      <w:r>
        <w:separator/>
      </w:r>
    </w:p>
  </w:footnote>
  <w:footnote w:type="continuationSeparator" w:id="0">
    <w:p w14:paraId="67675432" w14:textId="77777777" w:rsidR="00B91C6F" w:rsidRDefault="00B91C6F" w:rsidP="00EC08D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953B50"/>
    <w:multiLevelType w:val="multilevel"/>
    <w:tmpl w:val="4ADEBA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86D3DDB"/>
    <w:multiLevelType w:val="hybridMultilevel"/>
    <w:tmpl w:val="6A8012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E462DDF"/>
    <w:multiLevelType w:val="hybridMultilevel"/>
    <w:tmpl w:val="0FD818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9206ACA"/>
    <w:multiLevelType w:val="multilevel"/>
    <w:tmpl w:val="456CCF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40663D1"/>
    <w:multiLevelType w:val="multilevel"/>
    <w:tmpl w:val="3E280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1B147A7"/>
    <w:multiLevelType w:val="multilevel"/>
    <w:tmpl w:val="4164F7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0735AC0"/>
    <w:multiLevelType w:val="multilevel"/>
    <w:tmpl w:val="8F345C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0975293"/>
    <w:multiLevelType w:val="hybridMultilevel"/>
    <w:tmpl w:val="168A28F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6C733556"/>
    <w:multiLevelType w:val="multilevel"/>
    <w:tmpl w:val="AFA031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B2D3D2E"/>
    <w:multiLevelType w:val="multilevel"/>
    <w:tmpl w:val="ABEC03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C9B1029"/>
    <w:multiLevelType w:val="hybridMultilevel"/>
    <w:tmpl w:val="977044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5"/>
  </w:num>
  <w:num w:numId="3">
    <w:abstractNumId w:val="0"/>
  </w:num>
  <w:num w:numId="4">
    <w:abstractNumId w:val="8"/>
  </w:num>
  <w:num w:numId="5">
    <w:abstractNumId w:val="7"/>
  </w:num>
  <w:num w:numId="6">
    <w:abstractNumId w:val="3"/>
  </w:num>
  <w:num w:numId="7">
    <w:abstractNumId w:val="4"/>
  </w:num>
  <w:num w:numId="8">
    <w:abstractNumId w:val="9"/>
  </w:num>
  <w:num w:numId="9">
    <w:abstractNumId w:val="1"/>
  </w:num>
  <w:num w:numId="10">
    <w:abstractNumId w:val="10"/>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58DC"/>
    <w:rsid w:val="00055531"/>
    <w:rsid w:val="00057F14"/>
    <w:rsid w:val="000C7EE3"/>
    <w:rsid w:val="00114CB1"/>
    <w:rsid w:val="00117237"/>
    <w:rsid w:val="001258DC"/>
    <w:rsid w:val="001D0C9E"/>
    <w:rsid w:val="00240BD5"/>
    <w:rsid w:val="00243063"/>
    <w:rsid w:val="0027226D"/>
    <w:rsid w:val="002B2E07"/>
    <w:rsid w:val="002F0568"/>
    <w:rsid w:val="0038325D"/>
    <w:rsid w:val="00402E67"/>
    <w:rsid w:val="004141C7"/>
    <w:rsid w:val="004B0020"/>
    <w:rsid w:val="004D3260"/>
    <w:rsid w:val="00502F5F"/>
    <w:rsid w:val="005261F9"/>
    <w:rsid w:val="005957E3"/>
    <w:rsid w:val="005C229C"/>
    <w:rsid w:val="00604FF2"/>
    <w:rsid w:val="006A1B2A"/>
    <w:rsid w:val="00702392"/>
    <w:rsid w:val="00714AB9"/>
    <w:rsid w:val="007232C9"/>
    <w:rsid w:val="007277AB"/>
    <w:rsid w:val="00753AFA"/>
    <w:rsid w:val="00757A9A"/>
    <w:rsid w:val="007C0337"/>
    <w:rsid w:val="007D1402"/>
    <w:rsid w:val="00807D51"/>
    <w:rsid w:val="008528CA"/>
    <w:rsid w:val="00957D4D"/>
    <w:rsid w:val="00972AF2"/>
    <w:rsid w:val="009E548A"/>
    <w:rsid w:val="00AC0866"/>
    <w:rsid w:val="00AF7AF2"/>
    <w:rsid w:val="00B11604"/>
    <w:rsid w:val="00B45561"/>
    <w:rsid w:val="00B91C6F"/>
    <w:rsid w:val="00BA46CA"/>
    <w:rsid w:val="00BC5FF5"/>
    <w:rsid w:val="00C06F33"/>
    <w:rsid w:val="00C14434"/>
    <w:rsid w:val="00C75B62"/>
    <w:rsid w:val="00C8776E"/>
    <w:rsid w:val="00C961C4"/>
    <w:rsid w:val="00CB1F7E"/>
    <w:rsid w:val="00D231A9"/>
    <w:rsid w:val="00DC1A74"/>
    <w:rsid w:val="00DD738D"/>
    <w:rsid w:val="00DE6D46"/>
    <w:rsid w:val="00E1193D"/>
    <w:rsid w:val="00E2565C"/>
    <w:rsid w:val="00EB6A22"/>
    <w:rsid w:val="00EC08D3"/>
    <w:rsid w:val="00EC708D"/>
    <w:rsid w:val="00EF755B"/>
    <w:rsid w:val="00F025DF"/>
    <w:rsid w:val="00F82A7B"/>
    <w:rsid w:val="00FE73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B7591E"/>
  <w15:chartTrackingRefBased/>
  <w15:docId w15:val="{8BC57957-6DED-4C29-850F-3187CA209C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232C9"/>
    <w:rPr>
      <w:color w:val="0000FF"/>
      <w:u w:val="single"/>
    </w:rPr>
  </w:style>
  <w:style w:type="character" w:styleId="UnresolvedMention">
    <w:name w:val="Unresolved Mention"/>
    <w:basedOn w:val="DefaultParagraphFont"/>
    <w:uiPriority w:val="99"/>
    <w:semiHidden/>
    <w:unhideWhenUsed/>
    <w:rsid w:val="00753AFA"/>
    <w:rPr>
      <w:color w:val="605E5C"/>
      <w:shd w:val="clear" w:color="auto" w:fill="E1DFDD"/>
    </w:rPr>
  </w:style>
  <w:style w:type="paragraph" w:styleId="NormalWeb">
    <w:name w:val="Normal (Web)"/>
    <w:basedOn w:val="Normal"/>
    <w:uiPriority w:val="99"/>
    <w:unhideWhenUsed/>
    <w:rsid w:val="009E548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9E548A"/>
    <w:rPr>
      <w:b/>
      <w:bCs/>
    </w:rPr>
  </w:style>
  <w:style w:type="paragraph" w:styleId="Header">
    <w:name w:val="header"/>
    <w:basedOn w:val="Normal"/>
    <w:link w:val="HeaderChar"/>
    <w:uiPriority w:val="99"/>
    <w:unhideWhenUsed/>
    <w:rsid w:val="00EC08D3"/>
    <w:pPr>
      <w:tabs>
        <w:tab w:val="center" w:pos="4513"/>
        <w:tab w:val="right" w:pos="9026"/>
      </w:tabs>
      <w:spacing w:after="0" w:line="240" w:lineRule="auto"/>
    </w:pPr>
  </w:style>
  <w:style w:type="character" w:customStyle="1" w:styleId="HeaderChar">
    <w:name w:val="Header Char"/>
    <w:basedOn w:val="DefaultParagraphFont"/>
    <w:link w:val="Header"/>
    <w:uiPriority w:val="99"/>
    <w:rsid w:val="00EC08D3"/>
  </w:style>
  <w:style w:type="paragraph" w:styleId="Footer">
    <w:name w:val="footer"/>
    <w:basedOn w:val="Normal"/>
    <w:link w:val="FooterChar"/>
    <w:uiPriority w:val="99"/>
    <w:unhideWhenUsed/>
    <w:rsid w:val="00EC08D3"/>
    <w:pPr>
      <w:tabs>
        <w:tab w:val="center" w:pos="4513"/>
        <w:tab w:val="right" w:pos="9026"/>
      </w:tabs>
      <w:spacing w:after="0" w:line="240" w:lineRule="auto"/>
    </w:pPr>
  </w:style>
  <w:style w:type="character" w:customStyle="1" w:styleId="FooterChar">
    <w:name w:val="Footer Char"/>
    <w:basedOn w:val="DefaultParagraphFont"/>
    <w:link w:val="Footer"/>
    <w:uiPriority w:val="99"/>
    <w:rsid w:val="00EC08D3"/>
  </w:style>
  <w:style w:type="paragraph" w:styleId="ListParagraph">
    <w:name w:val="List Paragraph"/>
    <w:basedOn w:val="Normal"/>
    <w:uiPriority w:val="34"/>
    <w:qFormat/>
    <w:rsid w:val="00C1443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24567">
      <w:bodyDiv w:val="1"/>
      <w:marLeft w:val="0"/>
      <w:marRight w:val="0"/>
      <w:marTop w:val="0"/>
      <w:marBottom w:val="0"/>
      <w:divBdr>
        <w:top w:val="none" w:sz="0" w:space="0" w:color="auto"/>
        <w:left w:val="none" w:sz="0" w:space="0" w:color="auto"/>
        <w:bottom w:val="none" w:sz="0" w:space="0" w:color="auto"/>
        <w:right w:val="none" w:sz="0" w:space="0" w:color="auto"/>
      </w:divBdr>
    </w:div>
    <w:div w:id="45759140">
      <w:bodyDiv w:val="1"/>
      <w:marLeft w:val="0"/>
      <w:marRight w:val="0"/>
      <w:marTop w:val="0"/>
      <w:marBottom w:val="0"/>
      <w:divBdr>
        <w:top w:val="none" w:sz="0" w:space="0" w:color="auto"/>
        <w:left w:val="none" w:sz="0" w:space="0" w:color="auto"/>
        <w:bottom w:val="none" w:sz="0" w:space="0" w:color="auto"/>
        <w:right w:val="none" w:sz="0" w:space="0" w:color="auto"/>
      </w:divBdr>
    </w:div>
    <w:div w:id="252979262">
      <w:bodyDiv w:val="1"/>
      <w:marLeft w:val="0"/>
      <w:marRight w:val="0"/>
      <w:marTop w:val="0"/>
      <w:marBottom w:val="0"/>
      <w:divBdr>
        <w:top w:val="none" w:sz="0" w:space="0" w:color="auto"/>
        <w:left w:val="none" w:sz="0" w:space="0" w:color="auto"/>
        <w:bottom w:val="none" w:sz="0" w:space="0" w:color="auto"/>
        <w:right w:val="none" w:sz="0" w:space="0" w:color="auto"/>
      </w:divBdr>
    </w:div>
    <w:div w:id="288973062">
      <w:bodyDiv w:val="1"/>
      <w:marLeft w:val="0"/>
      <w:marRight w:val="0"/>
      <w:marTop w:val="0"/>
      <w:marBottom w:val="0"/>
      <w:divBdr>
        <w:top w:val="none" w:sz="0" w:space="0" w:color="auto"/>
        <w:left w:val="none" w:sz="0" w:space="0" w:color="auto"/>
        <w:bottom w:val="none" w:sz="0" w:space="0" w:color="auto"/>
        <w:right w:val="none" w:sz="0" w:space="0" w:color="auto"/>
      </w:divBdr>
    </w:div>
    <w:div w:id="349064895">
      <w:bodyDiv w:val="1"/>
      <w:marLeft w:val="0"/>
      <w:marRight w:val="0"/>
      <w:marTop w:val="0"/>
      <w:marBottom w:val="0"/>
      <w:divBdr>
        <w:top w:val="none" w:sz="0" w:space="0" w:color="auto"/>
        <w:left w:val="none" w:sz="0" w:space="0" w:color="auto"/>
        <w:bottom w:val="none" w:sz="0" w:space="0" w:color="auto"/>
        <w:right w:val="none" w:sz="0" w:space="0" w:color="auto"/>
      </w:divBdr>
    </w:div>
    <w:div w:id="356735434">
      <w:bodyDiv w:val="1"/>
      <w:marLeft w:val="0"/>
      <w:marRight w:val="0"/>
      <w:marTop w:val="0"/>
      <w:marBottom w:val="0"/>
      <w:divBdr>
        <w:top w:val="none" w:sz="0" w:space="0" w:color="auto"/>
        <w:left w:val="none" w:sz="0" w:space="0" w:color="auto"/>
        <w:bottom w:val="none" w:sz="0" w:space="0" w:color="auto"/>
        <w:right w:val="none" w:sz="0" w:space="0" w:color="auto"/>
      </w:divBdr>
    </w:div>
    <w:div w:id="571427200">
      <w:bodyDiv w:val="1"/>
      <w:marLeft w:val="0"/>
      <w:marRight w:val="0"/>
      <w:marTop w:val="0"/>
      <w:marBottom w:val="0"/>
      <w:divBdr>
        <w:top w:val="none" w:sz="0" w:space="0" w:color="auto"/>
        <w:left w:val="none" w:sz="0" w:space="0" w:color="auto"/>
        <w:bottom w:val="none" w:sz="0" w:space="0" w:color="auto"/>
        <w:right w:val="none" w:sz="0" w:space="0" w:color="auto"/>
      </w:divBdr>
    </w:div>
    <w:div w:id="684288319">
      <w:bodyDiv w:val="1"/>
      <w:marLeft w:val="0"/>
      <w:marRight w:val="0"/>
      <w:marTop w:val="0"/>
      <w:marBottom w:val="0"/>
      <w:divBdr>
        <w:top w:val="none" w:sz="0" w:space="0" w:color="auto"/>
        <w:left w:val="none" w:sz="0" w:space="0" w:color="auto"/>
        <w:bottom w:val="none" w:sz="0" w:space="0" w:color="auto"/>
        <w:right w:val="none" w:sz="0" w:space="0" w:color="auto"/>
      </w:divBdr>
      <w:divsChild>
        <w:div w:id="1586453277">
          <w:marLeft w:val="0"/>
          <w:marRight w:val="300"/>
          <w:marTop w:val="0"/>
          <w:marBottom w:val="0"/>
          <w:divBdr>
            <w:top w:val="none" w:sz="0" w:space="0" w:color="auto"/>
            <w:left w:val="none" w:sz="0" w:space="0" w:color="auto"/>
            <w:bottom w:val="none" w:sz="0" w:space="0" w:color="auto"/>
            <w:right w:val="none" w:sz="0" w:space="0" w:color="auto"/>
          </w:divBdr>
        </w:div>
        <w:div w:id="1494419487">
          <w:marLeft w:val="0"/>
          <w:marRight w:val="0"/>
          <w:marTop w:val="0"/>
          <w:marBottom w:val="0"/>
          <w:divBdr>
            <w:top w:val="none" w:sz="0" w:space="0" w:color="auto"/>
            <w:left w:val="none" w:sz="0" w:space="0" w:color="auto"/>
            <w:bottom w:val="none" w:sz="0" w:space="0" w:color="auto"/>
            <w:right w:val="none" w:sz="0" w:space="0" w:color="auto"/>
          </w:divBdr>
          <w:divsChild>
            <w:div w:id="393965214">
              <w:marLeft w:val="0"/>
              <w:marRight w:val="0"/>
              <w:marTop w:val="0"/>
              <w:marBottom w:val="600"/>
              <w:divBdr>
                <w:top w:val="none" w:sz="0" w:space="0" w:color="auto"/>
                <w:left w:val="none" w:sz="0" w:space="0" w:color="auto"/>
                <w:bottom w:val="none" w:sz="0" w:space="0" w:color="auto"/>
                <w:right w:val="none" w:sz="0" w:space="0" w:color="auto"/>
              </w:divBdr>
            </w:div>
          </w:divsChild>
        </w:div>
      </w:divsChild>
    </w:div>
    <w:div w:id="699476598">
      <w:bodyDiv w:val="1"/>
      <w:marLeft w:val="0"/>
      <w:marRight w:val="0"/>
      <w:marTop w:val="0"/>
      <w:marBottom w:val="0"/>
      <w:divBdr>
        <w:top w:val="none" w:sz="0" w:space="0" w:color="auto"/>
        <w:left w:val="none" w:sz="0" w:space="0" w:color="auto"/>
        <w:bottom w:val="none" w:sz="0" w:space="0" w:color="auto"/>
        <w:right w:val="none" w:sz="0" w:space="0" w:color="auto"/>
      </w:divBdr>
    </w:div>
    <w:div w:id="771046240">
      <w:bodyDiv w:val="1"/>
      <w:marLeft w:val="0"/>
      <w:marRight w:val="0"/>
      <w:marTop w:val="0"/>
      <w:marBottom w:val="0"/>
      <w:divBdr>
        <w:top w:val="none" w:sz="0" w:space="0" w:color="auto"/>
        <w:left w:val="none" w:sz="0" w:space="0" w:color="auto"/>
        <w:bottom w:val="none" w:sz="0" w:space="0" w:color="auto"/>
        <w:right w:val="none" w:sz="0" w:space="0" w:color="auto"/>
      </w:divBdr>
    </w:div>
    <w:div w:id="864950237">
      <w:bodyDiv w:val="1"/>
      <w:marLeft w:val="0"/>
      <w:marRight w:val="0"/>
      <w:marTop w:val="0"/>
      <w:marBottom w:val="0"/>
      <w:divBdr>
        <w:top w:val="none" w:sz="0" w:space="0" w:color="auto"/>
        <w:left w:val="none" w:sz="0" w:space="0" w:color="auto"/>
        <w:bottom w:val="none" w:sz="0" w:space="0" w:color="auto"/>
        <w:right w:val="none" w:sz="0" w:space="0" w:color="auto"/>
      </w:divBdr>
    </w:div>
    <w:div w:id="1007486274">
      <w:bodyDiv w:val="1"/>
      <w:marLeft w:val="0"/>
      <w:marRight w:val="0"/>
      <w:marTop w:val="0"/>
      <w:marBottom w:val="0"/>
      <w:divBdr>
        <w:top w:val="none" w:sz="0" w:space="0" w:color="auto"/>
        <w:left w:val="none" w:sz="0" w:space="0" w:color="auto"/>
        <w:bottom w:val="none" w:sz="0" w:space="0" w:color="auto"/>
        <w:right w:val="none" w:sz="0" w:space="0" w:color="auto"/>
      </w:divBdr>
    </w:div>
    <w:div w:id="1473711712">
      <w:bodyDiv w:val="1"/>
      <w:marLeft w:val="0"/>
      <w:marRight w:val="0"/>
      <w:marTop w:val="0"/>
      <w:marBottom w:val="0"/>
      <w:divBdr>
        <w:top w:val="none" w:sz="0" w:space="0" w:color="auto"/>
        <w:left w:val="none" w:sz="0" w:space="0" w:color="auto"/>
        <w:bottom w:val="none" w:sz="0" w:space="0" w:color="auto"/>
        <w:right w:val="none" w:sz="0" w:space="0" w:color="auto"/>
      </w:divBdr>
    </w:div>
    <w:div w:id="1582832722">
      <w:bodyDiv w:val="1"/>
      <w:marLeft w:val="0"/>
      <w:marRight w:val="0"/>
      <w:marTop w:val="0"/>
      <w:marBottom w:val="0"/>
      <w:divBdr>
        <w:top w:val="none" w:sz="0" w:space="0" w:color="auto"/>
        <w:left w:val="none" w:sz="0" w:space="0" w:color="auto"/>
        <w:bottom w:val="none" w:sz="0" w:space="0" w:color="auto"/>
        <w:right w:val="none" w:sz="0" w:space="0" w:color="auto"/>
      </w:divBdr>
    </w:div>
    <w:div w:id="1603957072">
      <w:bodyDiv w:val="1"/>
      <w:marLeft w:val="0"/>
      <w:marRight w:val="0"/>
      <w:marTop w:val="0"/>
      <w:marBottom w:val="0"/>
      <w:divBdr>
        <w:top w:val="none" w:sz="0" w:space="0" w:color="auto"/>
        <w:left w:val="none" w:sz="0" w:space="0" w:color="auto"/>
        <w:bottom w:val="none" w:sz="0" w:space="0" w:color="auto"/>
        <w:right w:val="none" w:sz="0" w:space="0" w:color="auto"/>
      </w:divBdr>
    </w:div>
    <w:div w:id="1805149187">
      <w:bodyDiv w:val="1"/>
      <w:marLeft w:val="0"/>
      <w:marRight w:val="0"/>
      <w:marTop w:val="0"/>
      <w:marBottom w:val="0"/>
      <w:divBdr>
        <w:top w:val="none" w:sz="0" w:space="0" w:color="auto"/>
        <w:left w:val="none" w:sz="0" w:space="0" w:color="auto"/>
        <w:bottom w:val="none" w:sz="0" w:space="0" w:color="auto"/>
        <w:right w:val="none" w:sz="0" w:space="0" w:color="auto"/>
      </w:divBdr>
    </w:div>
    <w:div w:id="1817069645">
      <w:bodyDiv w:val="1"/>
      <w:marLeft w:val="0"/>
      <w:marRight w:val="0"/>
      <w:marTop w:val="0"/>
      <w:marBottom w:val="0"/>
      <w:divBdr>
        <w:top w:val="none" w:sz="0" w:space="0" w:color="auto"/>
        <w:left w:val="none" w:sz="0" w:space="0" w:color="auto"/>
        <w:bottom w:val="none" w:sz="0" w:space="0" w:color="auto"/>
        <w:right w:val="none" w:sz="0" w:space="0" w:color="auto"/>
      </w:divBdr>
    </w:div>
    <w:div w:id="1932082579">
      <w:bodyDiv w:val="1"/>
      <w:marLeft w:val="0"/>
      <w:marRight w:val="0"/>
      <w:marTop w:val="0"/>
      <w:marBottom w:val="0"/>
      <w:divBdr>
        <w:top w:val="none" w:sz="0" w:space="0" w:color="auto"/>
        <w:left w:val="none" w:sz="0" w:space="0" w:color="auto"/>
        <w:bottom w:val="none" w:sz="0" w:space="0" w:color="auto"/>
        <w:right w:val="none" w:sz="0" w:space="0" w:color="auto"/>
      </w:divBdr>
      <w:divsChild>
        <w:div w:id="578750738">
          <w:blockQuote w:val="1"/>
          <w:marLeft w:val="0"/>
          <w:marRight w:val="0"/>
          <w:marTop w:val="600"/>
          <w:marBottom w:val="450"/>
          <w:divBdr>
            <w:top w:val="none" w:sz="0" w:space="0" w:color="auto"/>
            <w:left w:val="none" w:sz="0" w:space="0" w:color="auto"/>
            <w:bottom w:val="none" w:sz="0" w:space="0" w:color="auto"/>
            <w:right w:val="none" w:sz="0" w:space="0" w:color="auto"/>
          </w:divBdr>
        </w:div>
      </w:divsChild>
    </w:div>
    <w:div w:id="2056272755">
      <w:bodyDiv w:val="1"/>
      <w:marLeft w:val="0"/>
      <w:marRight w:val="0"/>
      <w:marTop w:val="0"/>
      <w:marBottom w:val="0"/>
      <w:divBdr>
        <w:top w:val="none" w:sz="0" w:space="0" w:color="auto"/>
        <w:left w:val="none" w:sz="0" w:space="0" w:color="auto"/>
        <w:bottom w:val="none" w:sz="0" w:space="0" w:color="auto"/>
        <w:right w:val="none" w:sz="0" w:space="0" w:color="auto"/>
      </w:divBdr>
    </w:div>
    <w:div w:id="21141335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utocar.co.uk/car-news/industry/coronavirus-car-industry" TargetMode="External"/><Relationship Id="rId13" Type="http://schemas.openxmlformats.org/officeDocument/2006/relationships/hyperlink" Target="https://www.autocar.co.uk/car-news/-news-cars/uk-news-car-registrations-fall-97-april-due-coronavirus-lockdown" TargetMode="External"/><Relationship Id="rId3" Type="http://schemas.openxmlformats.org/officeDocument/2006/relationships/settings" Target="settings.xml"/><Relationship Id="rId7" Type="http://schemas.openxmlformats.org/officeDocument/2006/relationships/hyperlink" Target="https://www.autocar.co.uk/car-reviews/bmw" TargetMode="External"/><Relationship Id="rId12" Type="http://schemas.openxmlformats.org/officeDocument/2006/relationships/hyperlink" Target="https://www.autocar.ro.uk/car-news/industry/coronavirus-car-industry"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autocar.co.uk/car-reviews/bmw"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autocar.co.uk/car-news/motor-shows-geneva-motor-show/bmw-i4-electric-saloon-shown-near-production-form" TargetMode="External"/><Relationship Id="rId4" Type="http://schemas.openxmlformats.org/officeDocument/2006/relationships/webSettings" Target="webSettings.xml"/><Relationship Id="rId9" Type="http://schemas.openxmlformats.org/officeDocument/2006/relationships/hyperlink" Target="https://www.autocar.co.uk/car-news/new-cars/uk-new-car-registrations-fall-97-april-due-coronavirus-lockdown" TargetMode="External"/><Relationship Id="rId14" Type="http://schemas.openxmlformats.org/officeDocument/2006/relationships/hyperlink" Target="https://www.autocar.co.uk/car-news-motor-shows-geneva-motor-show/bmw-i4-electric-saloon-shown-near-production-for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300</TotalTime>
  <Pages>1</Pages>
  <Words>2179</Words>
  <Characters>12423</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15</cp:revision>
  <dcterms:created xsi:type="dcterms:W3CDTF">2022-01-11T20:14:00Z</dcterms:created>
  <dcterms:modified xsi:type="dcterms:W3CDTF">2022-01-13T13:55:00Z</dcterms:modified>
</cp:coreProperties>
</file>