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00BE1ADF">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497F4C5" w:rsidR="00583709" w:rsidRDefault="00127588">
            <w:pPr>
              <w:spacing w:before="120" w:after="120" w:line="360" w:lineRule="auto"/>
              <w:rPr>
                <w:rFonts w:ascii="Tahoma" w:eastAsia="Tahoma" w:hAnsi="Tahoma" w:cs="Tahoma"/>
                <w:sz w:val="32"/>
                <w:szCs w:val="32"/>
              </w:rPr>
            </w:pPr>
            <w:r>
              <w:rPr>
                <w:rFonts w:ascii="Tahoma" w:eastAsia="Tahoma" w:hAnsi="Tahoma" w:cs="Tahoma"/>
                <w:sz w:val="32"/>
                <w:szCs w:val="32"/>
              </w:rPr>
              <w:t>Sharon Marcinkova</w:t>
            </w:r>
          </w:p>
        </w:tc>
      </w:tr>
      <w:tr w:rsidR="00583709" w14:paraId="637F65EB" w14:textId="77777777" w:rsidTr="00BE1ADF">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5430BD" w:rsidR="00583709" w:rsidRDefault="00BE1ADF">
            <w:pPr>
              <w:spacing w:before="120" w:after="120" w:line="360" w:lineRule="auto"/>
              <w:rPr>
                <w:rFonts w:ascii="Tahoma" w:eastAsia="Tahoma" w:hAnsi="Tahoma" w:cs="Tahoma"/>
                <w:sz w:val="32"/>
                <w:szCs w:val="32"/>
              </w:rPr>
            </w:pPr>
            <w:r w:rsidRPr="00BE1ADF">
              <w:rPr>
                <w:rFonts w:ascii="Tahoma" w:eastAsia="Tahoma" w:hAnsi="Tahoma" w:cs="Tahoma"/>
                <w:sz w:val="32"/>
                <w:szCs w:val="32"/>
              </w:rPr>
              <w:t>2416302</w:t>
            </w:r>
          </w:p>
        </w:tc>
      </w:tr>
      <w:tr w:rsidR="00583709" w14:paraId="3194BD4A" w14:textId="77777777" w:rsidTr="00BE1ADF">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rsidTr="00BE1ADF">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End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t>Introduction</w:t>
      </w:r>
      <w:bookmarkEnd w:id="1"/>
    </w:p>
    <w:p w14:paraId="429A23B1" w14:textId="34918643" w:rsidR="00583709" w:rsidRDefault="007E5957">
      <w:r>
        <w:t xml:space="preserve">People can </w:t>
      </w:r>
      <w:r w:rsidR="003446BB">
        <w:t>improve</w:t>
      </w:r>
      <w:r w:rsidR="007E464E">
        <w:t xml:space="preserve"> their ability </w:t>
      </w:r>
      <w:r w:rsidR="009A65F6">
        <w:t xml:space="preserve">reflect on what they </w:t>
      </w:r>
      <w:r w:rsidR="00ED7E4A">
        <w:t xml:space="preserve">have learnt </w:t>
      </w:r>
      <w:r w:rsidR="004E328F">
        <w:t xml:space="preserve">and adjust </w:t>
      </w:r>
      <w:r w:rsidR="00844710">
        <w:t xml:space="preserve">to the </w:t>
      </w:r>
      <w:r w:rsidR="00C76B83">
        <w:t>ever-changing</w:t>
      </w:r>
      <w:r w:rsidR="001F58F6">
        <w:t xml:space="preserve"> need of the</w:t>
      </w:r>
      <w:r w:rsidR="00C76B83">
        <w:t>ir line of work.</w:t>
      </w:r>
      <w:r w:rsidR="005F2D60">
        <w:t xml:space="preserve"> This approach requires</w:t>
      </w:r>
      <w:r w:rsidR="00C71E92">
        <w:t xml:space="preserve"> an understanding of </w:t>
      </w:r>
      <w:r w:rsidR="0060662E">
        <w:t xml:space="preserve">personal learning styles, which </w:t>
      </w:r>
      <w:r w:rsidR="003F75C9">
        <w:t xml:space="preserve">enable people </w:t>
      </w:r>
      <w:r w:rsidR="00C812B7">
        <w:t xml:space="preserve">to </w:t>
      </w:r>
      <w:r w:rsidR="00201F5B">
        <w:t xml:space="preserve">interact with </w:t>
      </w:r>
      <w:r w:rsidR="00197FA9">
        <w:t xml:space="preserve">information </w:t>
      </w:r>
      <w:r w:rsidR="002A2D35" w:rsidRPr="002A2D35">
        <w:t>in ways that work best for them</w:t>
      </w:r>
      <w:r w:rsidR="00332F9B">
        <w:t xml:space="preserve">. </w:t>
      </w:r>
      <w:r w:rsidR="002A2D35" w:rsidRPr="002A2D35">
        <w:t>examines three of my own learning styles and two of a colleague's, analysing how various preferences affect learning and professional development.</w:t>
      </w:r>
    </w:p>
    <w:p w14:paraId="2E5807C8" w14:textId="77777777" w:rsidR="00583709" w:rsidRDefault="00583709">
      <w:pPr>
        <w:spacing w:line="360" w:lineRule="auto"/>
        <w:rPr>
          <w:rFonts w:ascii="Arial" w:eastAsia="Arial" w:hAnsi="Arial" w:cs="Arial"/>
          <w:sz w:val="24"/>
          <w:szCs w:val="24"/>
        </w:rPr>
      </w:pPr>
    </w:p>
    <w:p w14:paraId="022F4C44" w14:textId="35053A5D" w:rsidR="00583709" w:rsidRDefault="008312FD">
      <w:pPr>
        <w:pStyle w:val="Heading2"/>
      </w:pPr>
      <w:bookmarkStart w:id="2" w:name="_3whwml4" w:colFirst="0" w:colLast="0"/>
      <w:bookmarkStart w:id="3" w:name="_Toc213243673"/>
      <w:bookmarkEnd w:id="2"/>
      <w:r>
        <w:t>1.</w:t>
      </w:r>
      <w:r w:rsidR="00E20C2C">
        <w:t>0</w:t>
      </w:r>
      <w:r>
        <w:t xml:space="preserve"> Identify learning styles for self and another</w:t>
      </w:r>
      <w:bookmarkEnd w:id="3"/>
      <w:r>
        <w:t xml:space="preserve"> </w:t>
      </w:r>
    </w:p>
    <w:p w14:paraId="6B8D808D" w14:textId="77777777" w:rsidR="00583709" w:rsidRDefault="00583709">
      <w:pPr>
        <w:spacing w:line="360" w:lineRule="auto"/>
        <w:rPr>
          <w:rFonts w:ascii="Arial" w:eastAsia="Arial" w:hAnsi="Arial" w:cs="Arial"/>
          <w:sz w:val="24"/>
          <w:szCs w:val="24"/>
        </w:rPr>
      </w:pPr>
    </w:p>
    <w:p w14:paraId="111ABE8D" w14:textId="7D3D3943" w:rsidR="00C00C12" w:rsidRDefault="00C00C12">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My Methods of Learning As a visual learner, I absorb and remember knowledge best when it is presented visually, such in infographics, charts, and diagrams. I like to utilise flowcharts and colour-coded notes to make connections between concepts whether I'm studying or attending professional development seminars. This method improves my recall during practical application and makes it easier for me to understand the connections between subjects. My capacity to organise and communicate knowledge rationally is strengthened by visual learning, which is essential for productive collaboration and project management. </w:t>
      </w:r>
    </w:p>
    <w:p w14:paraId="6B799C61" w14:textId="154C4EA3" w:rsidR="00C00C12" w:rsidRDefault="00190225">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2. Honey &amp; Mumford Model Reflector I also firmly identify as a Reflector based on the Honey &amp; Mumford paradigm. Before making judgements, reflectors seek to examine experiences from various angles. In my workplace, I usually collect information, pay close attention to what my coworkers are saying, and consider my options before acting. By taking a thoughtful approach, I am able to avoid making snap decisions and benefit from the experiences of others. But it also means that I occasionally need to practise acting more quickly when urgent circumstances come up. Recognising this, I want my CPD strategy to strike a balance between introspection and decisive action.</w:t>
      </w:r>
    </w:p>
    <w:p w14:paraId="3A873A1D" w14:textId="5C7EF3F6" w:rsidR="009719C2" w:rsidRDefault="00B33D69">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3. VARK Model: Kinaesthetic Learning Style Additionally, I have kinaesthetic learning inclinations, which means that I learn best by doing and firsthand experience. I learn the best from practical exercises like workshops, simulations, and on-the-job training. Because it enables me to apply theory to practical situations, this learning approach is quite </w:t>
      </w:r>
      <w:r w:rsidR="00B74C0B">
        <w:rPr>
          <w:rFonts w:ascii="-webkit-standard" w:eastAsia="Times New Roman" w:hAnsi="-webkit-standard"/>
          <w:color w:val="000000"/>
          <w:sz w:val="27"/>
          <w:szCs w:val="27"/>
        </w:rPr>
        <w:t>like</w:t>
      </w:r>
      <w:r>
        <w:rPr>
          <w:rFonts w:ascii="-webkit-standard" w:eastAsia="Times New Roman" w:hAnsi="-webkit-standard"/>
          <w:color w:val="000000"/>
          <w:sz w:val="27"/>
          <w:szCs w:val="27"/>
        </w:rPr>
        <w:t xml:space="preserve"> professional practice. My confidence in completing tasks is bolstered by kinaesthetic learning, which also helps me continuously enhance my professional performance.</w:t>
      </w:r>
      <w:r w:rsidR="009F5B8B">
        <w:rPr>
          <w:rFonts w:ascii="-webkit-standard" w:eastAsia="Times New Roman" w:hAnsi="-webkit-standard"/>
          <w:color w:val="000000"/>
          <w:sz w:val="27"/>
          <w:szCs w:val="27"/>
        </w:rPr>
        <w:t xml:space="preserve"> </w:t>
      </w:r>
    </w:p>
    <w:p w14:paraId="1BC88701" w14:textId="77777777" w:rsidR="002A2E41" w:rsidRDefault="00F7444F">
      <w:pPr>
        <w:spacing w:line="360" w:lineRule="auto"/>
        <w:rPr>
          <w:rFonts w:ascii="Arial" w:eastAsia="Arial" w:hAnsi="Arial" w:cs="Arial"/>
          <w:sz w:val="24"/>
          <w:szCs w:val="24"/>
        </w:rPr>
      </w:pPr>
      <w:r w:rsidRPr="00F7444F">
        <w:rPr>
          <w:rFonts w:ascii="Arial" w:eastAsia="Arial" w:hAnsi="Arial" w:cs="Arial"/>
          <w:sz w:val="24"/>
          <w:szCs w:val="24"/>
        </w:rPr>
        <w:t xml:space="preserve">The Learning Styles of My </w:t>
      </w:r>
      <w:r w:rsidR="00B74C0B" w:rsidRPr="00F7444F">
        <w:rPr>
          <w:rFonts w:ascii="Arial" w:eastAsia="Arial" w:hAnsi="Arial" w:cs="Arial"/>
          <w:sz w:val="24"/>
          <w:szCs w:val="24"/>
        </w:rPr>
        <w:t>Coworkers</w:t>
      </w:r>
    </w:p>
    <w:p w14:paraId="0AF1197D" w14:textId="215382AA" w:rsidR="009F5B8B" w:rsidRDefault="00B74C0B">
      <w:pPr>
        <w:spacing w:line="360" w:lineRule="auto"/>
        <w:rPr>
          <w:rFonts w:ascii="Arial" w:eastAsia="Arial" w:hAnsi="Arial" w:cs="Arial"/>
          <w:sz w:val="24"/>
          <w:szCs w:val="24"/>
        </w:rPr>
      </w:pPr>
      <w:r w:rsidRPr="00F7444F">
        <w:rPr>
          <w:rFonts w:ascii="Arial" w:eastAsia="Arial" w:hAnsi="Arial" w:cs="Arial"/>
          <w:sz w:val="24"/>
          <w:szCs w:val="24"/>
        </w:rPr>
        <w:t xml:space="preserve"> 1</w:t>
      </w:r>
      <w:r w:rsidR="00F7444F" w:rsidRPr="00F7444F">
        <w:rPr>
          <w:rFonts w:ascii="Arial" w:eastAsia="Arial" w:hAnsi="Arial" w:cs="Arial"/>
          <w:sz w:val="24"/>
          <w:szCs w:val="24"/>
        </w:rPr>
        <w:t xml:space="preserve">. The VARK Model of Auditory Learning Style Sarah, a pseudonym for my coworker, </w:t>
      </w:r>
      <w:r w:rsidRPr="00F7444F">
        <w:rPr>
          <w:rFonts w:ascii="Arial" w:eastAsia="Arial" w:hAnsi="Arial" w:cs="Arial"/>
          <w:sz w:val="24"/>
          <w:szCs w:val="24"/>
        </w:rPr>
        <w:t>shows</w:t>
      </w:r>
      <w:r w:rsidR="00F7444F" w:rsidRPr="00F7444F">
        <w:rPr>
          <w:rFonts w:ascii="Arial" w:eastAsia="Arial" w:hAnsi="Arial" w:cs="Arial"/>
          <w:sz w:val="24"/>
          <w:szCs w:val="24"/>
        </w:rPr>
        <w:t xml:space="preserve"> a strong predilection for auditory learning.  She learns best by listening to podcasts, conversations, and explanations. She </w:t>
      </w:r>
      <w:r w:rsidRPr="00F7444F">
        <w:rPr>
          <w:rFonts w:ascii="Arial" w:eastAsia="Arial" w:hAnsi="Arial" w:cs="Arial"/>
          <w:sz w:val="24"/>
          <w:szCs w:val="24"/>
        </w:rPr>
        <w:t>takes part</w:t>
      </w:r>
      <w:r w:rsidR="00F7444F" w:rsidRPr="00F7444F">
        <w:rPr>
          <w:rFonts w:ascii="Arial" w:eastAsia="Arial" w:hAnsi="Arial" w:cs="Arial"/>
          <w:sz w:val="24"/>
          <w:szCs w:val="24"/>
        </w:rPr>
        <w:t xml:space="preserve"> in professional meetings and training by speaking up and asking questions, which aids in her memory retention</w:t>
      </w:r>
      <w:r w:rsidR="00FA1438" w:rsidRPr="00F7444F">
        <w:rPr>
          <w:rFonts w:ascii="Arial" w:eastAsia="Arial" w:hAnsi="Arial" w:cs="Arial"/>
          <w:sz w:val="24"/>
          <w:szCs w:val="24"/>
        </w:rPr>
        <w:t xml:space="preserve">. </w:t>
      </w:r>
      <w:r w:rsidR="00F7444F" w:rsidRPr="00F7444F">
        <w:rPr>
          <w:rFonts w:ascii="Arial" w:eastAsia="Arial" w:hAnsi="Arial" w:cs="Arial"/>
          <w:sz w:val="24"/>
          <w:szCs w:val="24"/>
        </w:rPr>
        <w:t>Her preference for aural input improves teamwork and fosters collaborative learning situations.</w:t>
      </w:r>
    </w:p>
    <w:p w14:paraId="2E8995BD" w14:textId="0038BD45" w:rsidR="00583709" w:rsidRDefault="00FA1AF8">
      <w:pPr>
        <w:spacing w:line="360" w:lineRule="auto"/>
        <w:rPr>
          <w:rFonts w:ascii="Arial" w:eastAsia="Arial" w:hAnsi="Arial" w:cs="Arial"/>
          <w:sz w:val="24"/>
          <w:szCs w:val="24"/>
        </w:rPr>
      </w:pPr>
      <w:r>
        <w:rPr>
          <w:rFonts w:ascii="Arial" w:eastAsia="Arial" w:hAnsi="Arial" w:cs="Arial"/>
          <w:sz w:val="24"/>
          <w:szCs w:val="24"/>
        </w:rPr>
        <w:t>2.</w:t>
      </w:r>
      <w:r w:rsidRPr="00FA1AF8">
        <w:rPr>
          <w:rFonts w:ascii="Arial" w:eastAsia="Arial" w:hAnsi="Arial" w:cs="Arial"/>
          <w:sz w:val="24"/>
          <w:szCs w:val="24"/>
        </w:rPr>
        <w:t xml:space="preserve"> considers herself an activist. Activists are eager learners with an open mind who relish challenges and novel experiences.  She does best in brainstorming sessions, workshops, and group projects.  Her enthusiasm and openness to trying out novel strategies </w:t>
      </w:r>
      <w:r w:rsidR="003B0BF4" w:rsidRPr="00FA1AF8">
        <w:rPr>
          <w:rFonts w:ascii="Arial" w:eastAsia="Arial" w:hAnsi="Arial" w:cs="Arial"/>
          <w:sz w:val="24"/>
          <w:szCs w:val="24"/>
        </w:rPr>
        <w:t>often</w:t>
      </w:r>
      <w:r w:rsidRPr="00FA1AF8">
        <w:rPr>
          <w:rFonts w:ascii="Arial" w:eastAsia="Arial" w:hAnsi="Arial" w:cs="Arial"/>
          <w:sz w:val="24"/>
          <w:szCs w:val="24"/>
        </w:rPr>
        <w:t xml:space="preserve"> inspire people at work. However, she admits in her CPD plan that she occasionally has trouble with everyday jobs that call for prolonged concentration.</w:t>
      </w:r>
    </w:p>
    <w:p w14:paraId="6F424F72" w14:textId="6E824AA7" w:rsidR="00583709" w:rsidRDefault="00237461">
      <w:pPr>
        <w:spacing w:line="360" w:lineRule="auto"/>
        <w:rPr>
          <w:rFonts w:ascii="Arial" w:eastAsia="Arial" w:hAnsi="Arial" w:cs="Arial"/>
          <w:sz w:val="24"/>
          <w:szCs w:val="24"/>
        </w:rPr>
      </w:pPr>
      <w:r>
        <w:rPr>
          <w:rFonts w:ascii="-webkit-standard" w:eastAsia="Times New Roman" w:hAnsi="-webkit-standard"/>
          <w:color w:val="000000"/>
          <w:sz w:val="27"/>
          <w:szCs w:val="27"/>
        </w:rPr>
        <w:t xml:space="preserve">Comprehending the learning styles of both </w:t>
      </w:r>
      <w:r w:rsidR="003B0BF4">
        <w:rPr>
          <w:rFonts w:ascii="-webkit-standard" w:eastAsia="Times New Roman" w:hAnsi="-webkit-standard"/>
          <w:color w:val="000000"/>
          <w:sz w:val="27"/>
          <w:szCs w:val="27"/>
        </w:rPr>
        <w:t>me</w:t>
      </w:r>
      <w:r>
        <w:rPr>
          <w:rFonts w:ascii="-webkit-standard" w:eastAsia="Times New Roman" w:hAnsi="-webkit-standard"/>
          <w:color w:val="000000"/>
          <w:sz w:val="27"/>
          <w:szCs w:val="27"/>
        </w:rPr>
        <w:t xml:space="preserve"> and my colleagues has been crucial in enhancing our collaborative efforts. Sarah's activist and aural talents </w:t>
      </w:r>
      <w:bookmarkStart w:id="4" w:name="_Int_jZ3IogMN"/>
      <w:r>
        <w:rPr>
          <w:rFonts w:ascii="-webkit-standard" w:eastAsia="Times New Roman" w:hAnsi="-webkit-standard"/>
          <w:color w:val="000000"/>
          <w:sz w:val="27"/>
          <w:szCs w:val="27"/>
        </w:rPr>
        <w:t>are complemented</w:t>
      </w:r>
      <w:bookmarkEnd w:id="4"/>
      <w:r>
        <w:rPr>
          <w:rFonts w:ascii="-webkit-standard" w:eastAsia="Times New Roman" w:hAnsi="-webkit-standard"/>
          <w:color w:val="000000"/>
          <w:sz w:val="27"/>
          <w:szCs w:val="27"/>
        </w:rPr>
        <w:t xml:space="preserve"> by my introspective and visual tendencies, resulting in a well-rounded and productive learning collaboration. Acknowledging these variations enables us to </w:t>
      </w:r>
      <w:r w:rsidR="003B0BF4">
        <w:rPr>
          <w:rFonts w:ascii="-webkit-standard" w:eastAsia="Times New Roman" w:hAnsi="-webkit-standard"/>
          <w:color w:val="000000"/>
          <w:sz w:val="27"/>
          <w:szCs w:val="27"/>
        </w:rPr>
        <w:t>help</w:t>
      </w:r>
      <w:r>
        <w:rPr>
          <w:rFonts w:ascii="-webkit-standard" w:eastAsia="Times New Roman" w:hAnsi="-webkit-standard"/>
          <w:color w:val="000000"/>
          <w:sz w:val="27"/>
          <w:szCs w:val="27"/>
        </w:rPr>
        <w:t xml:space="preserve"> each other's growth and </w:t>
      </w:r>
      <w:bookmarkStart w:id="5" w:name="_Int_EE9QGuc0"/>
      <w:r>
        <w:rPr>
          <w:rFonts w:ascii="-webkit-standard" w:eastAsia="Times New Roman" w:hAnsi="-webkit-standard"/>
          <w:color w:val="000000"/>
          <w:sz w:val="27"/>
          <w:szCs w:val="27"/>
        </w:rPr>
        <w:t>modify</w:t>
      </w:r>
      <w:bookmarkEnd w:id="5"/>
      <w:r>
        <w:rPr>
          <w:rFonts w:ascii="-webkit-standard" w:eastAsia="Times New Roman" w:hAnsi="-webkit-standard"/>
          <w:color w:val="000000"/>
          <w:sz w:val="27"/>
          <w:szCs w:val="27"/>
        </w:rPr>
        <w:t xml:space="preserve"> training techniques appropriately. In conclusion, understanding unique learning styles fosters self-awareness, flexibility, and teamwork, all of which contribute to ongoing professional development. I may continue to develop as a reflective practitioner by putting these insights to use, making sure that my learning is relevant, dynamic, and in line with professional standards.</w:t>
      </w:r>
      <w:r w:rsidR="003B0BF4">
        <w:rPr>
          <w:rFonts w:ascii="-webkit-standard" w:eastAsia="Times New Roman" w:hAnsi="-webkit-standard"/>
          <w:color w:val="000000"/>
          <w:sz w:val="27"/>
          <w:szCs w:val="27"/>
        </w:rPr>
        <w:t xml:space="preserve"> </w:t>
      </w:r>
    </w:p>
    <w:p w14:paraId="5DEEB5CF" w14:textId="77777777" w:rsidR="00583709" w:rsidRDefault="00583709">
      <w:bookmarkStart w:id="6" w:name="_2bn6wsx" w:colFirst="0" w:colLast="0"/>
      <w:bookmarkEnd w:id="6"/>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35E7DC5B" w:rsidR="00583709" w:rsidRDefault="005D461C">
      <w:pPr>
        <w:pStyle w:val="Heading2"/>
      </w:pPr>
      <w:bookmarkStart w:id="7" w:name="_qsh70q" w:colFirst="0" w:colLast="0"/>
      <w:bookmarkStart w:id="8" w:name="_Toc213243674"/>
      <w:bookmarkEnd w:id="7"/>
      <w:r>
        <w:t>1.1 Development</w:t>
      </w:r>
      <w:r w:rsidR="008312FD">
        <w:t xml:space="preserve"> needs for self &amp; another</w:t>
      </w:r>
      <w:bookmarkEnd w:id="8"/>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rsidTr="00D54C19">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9" w:name="_3as4poj" w:colFirst="0" w:colLast="0"/>
            <w:bookmarkEnd w:id="9"/>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rsidTr="00D54C19">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464A521" w14:textId="77777777" w:rsidR="007006B7" w:rsidRDefault="007006B7">
            <w:pPr>
              <w:pStyle w:val="p1"/>
            </w:pPr>
            <w:r>
              <w:rPr>
                <w:rStyle w:val="s1"/>
              </w:rPr>
              <w:t>Strong communication and interpersonal skills.</w:t>
            </w:r>
          </w:p>
          <w:p w14:paraId="5947AD3D" w14:textId="48AF0AAA" w:rsidR="00583709" w:rsidRPr="00980237" w:rsidRDefault="003E1CF1" w:rsidP="00980237">
            <w:pPr>
              <w:pStyle w:val="p1"/>
            </w:pPr>
            <w:r>
              <w:rPr>
                <w:rFonts w:ascii="Arial" w:eastAsia="Arial" w:hAnsi="Arial" w:cs="Arial"/>
                <w:color w:val="000000"/>
              </w:rPr>
              <w:t xml:space="preserve"> </w:t>
            </w:r>
            <w:r w:rsidR="00165EB2">
              <w:rPr>
                <w:rStyle w:val="s1"/>
              </w:rPr>
              <w:t>team support.</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4D589D2" w14:textId="77777777" w:rsidR="00986C10" w:rsidRDefault="00986C10" w:rsidP="00986C10">
            <w:pPr>
              <w:pStyle w:val="p1"/>
              <w:rPr>
                <w:rStyle w:val="s1"/>
              </w:rPr>
            </w:pPr>
            <w:r>
              <w:rPr>
                <w:rStyle w:val="s1"/>
              </w:rPr>
              <w:t xml:space="preserve"> </w:t>
            </w:r>
          </w:p>
          <w:p w14:paraId="42767497" w14:textId="77777777" w:rsidR="00986C10" w:rsidRDefault="00C72F34" w:rsidP="00986C10">
            <w:pPr>
              <w:pStyle w:val="p1"/>
              <w:rPr>
                <w:rStyle w:val="s1"/>
              </w:rPr>
            </w:pPr>
            <w:r>
              <w:rPr>
                <w:rStyle w:val="s1"/>
              </w:rPr>
              <w:t>Can be overly cautious when making decisions</w:t>
            </w:r>
          </w:p>
          <w:p w14:paraId="65A66030" w14:textId="77777777" w:rsidR="00043DC7" w:rsidRDefault="00043DC7">
            <w:pPr>
              <w:pStyle w:val="p1"/>
            </w:pPr>
            <w:r>
              <w:rPr>
                <w:rStyle w:val="s1"/>
              </w:rPr>
              <w:t>Limited experience in conflict resolution</w:t>
            </w:r>
          </w:p>
          <w:p w14:paraId="4CE09AD4" w14:textId="3527D01E" w:rsidR="00583709" w:rsidRPr="00986C10" w:rsidRDefault="00794E57" w:rsidP="00986C10">
            <w:pPr>
              <w:pStyle w:val="p1"/>
            </w:pPr>
            <w:r>
              <w:t xml:space="preserve"> </w:t>
            </w:r>
          </w:p>
        </w:tc>
      </w:tr>
      <w:tr w:rsidR="00583709" w14:paraId="42C45C88" w14:textId="77777777" w:rsidTr="00D54C19">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1845961A" w:rsidR="00583709" w:rsidRDefault="004062B9">
            <w:pPr>
              <w:pBdr>
                <w:top w:val="nil"/>
                <w:left w:val="nil"/>
                <w:bottom w:val="nil"/>
                <w:right w:val="nil"/>
                <w:between w:val="nil"/>
              </w:pBdr>
              <w:spacing w:line="360" w:lineRule="auto"/>
              <w:rPr>
                <w:rFonts w:ascii="Arial" w:eastAsia="Arial" w:hAnsi="Arial" w:cs="Arial"/>
                <w:color w:val="000000"/>
              </w:rPr>
            </w:pPr>
            <w:r w:rsidRPr="004062B9">
              <w:rPr>
                <w:rFonts w:ascii="Arial" w:eastAsia="Arial" w:hAnsi="Arial" w:cs="Arial"/>
                <w:color w:val="000000"/>
              </w:rPr>
              <w:t xml:space="preserve">Support </w:t>
            </w:r>
            <w:r w:rsidR="00880912" w:rsidRPr="004062B9">
              <w:rPr>
                <w:rFonts w:ascii="Arial" w:eastAsia="Arial" w:hAnsi="Arial" w:cs="Arial"/>
                <w:color w:val="000000"/>
              </w:rPr>
              <w:t>from manager</w:t>
            </w:r>
            <w:r w:rsidRPr="004062B9">
              <w:rPr>
                <w:rFonts w:ascii="Arial" w:eastAsia="Arial" w:hAnsi="Arial" w:cs="Arial"/>
                <w:color w:val="000000"/>
              </w:rPr>
              <w:t xml:space="preserve"> for mentoring and coaching.</w:t>
            </w:r>
          </w:p>
          <w:p w14:paraId="280BABCE" w14:textId="77777777" w:rsidR="00880912" w:rsidRDefault="00880912">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4EF32170" w:rsidR="00583709" w:rsidRDefault="00D54C19">
            <w:pPr>
              <w:spacing w:line="360" w:lineRule="auto"/>
              <w:rPr>
                <w:rFonts w:ascii="Arial" w:eastAsia="Arial" w:hAnsi="Arial" w:cs="Arial"/>
                <w:sz w:val="24"/>
                <w:szCs w:val="24"/>
              </w:rPr>
            </w:pPr>
            <w:r w:rsidRPr="00D54C19">
              <w:rPr>
                <w:rFonts w:ascii="Arial" w:eastAsia="Arial" w:hAnsi="Arial" w:cs="Arial"/>
                <w:sz w:val="24"/>
                <w:szCs w:val="24"/>
              </w:rPr>
              <w:t>workload could limit time for personal development.</w:t>
            </w: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rsidTr="00252C1C">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rsidTr="00252C1C">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54FA85B2" w14:textId="28360C4A" w:rsidR="00FF1E1E" w:rsidRDefault="00FF1E1E">
            <w:pPr>
              <w:pStyle w:val="p1"/>
              <w:rPr>
                <w:rStyle w:val="s1"/>
              </w:rPr>
            </w:pPr>
            <w:r>
              <w:rPr>
                <w:rStyle w:val="s1"/>
              </w:rPr>
              <w:t xml:space="preserve"> knowledge and problem-solving skills.</w:t>
            </w:r>
          </w:p>
          <w:p w14:paraId="6BBA7B92" w14:textId="77777777" w:rsidR="001510D6" w:rsidRDefault="001510D6">
            <w:pPr>
              <w:pStyle w:val="p1"/>
            </w:pPr>
            <w:r>
              <w:rPr>
                <w:rStyle w:val="s1"/>
              </w:rPr>
              <w:t>Positive attitude and willingness to learn.</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349B33D0" w14:textId="77777777" w:rsidR="00BA6BAB" w:rsidRPr="00BA6BAB" w:rsidRDefault="00BA6BAB" w:rsidP="00BA6BAB">
            <w:pPr>
              <w:rPr>
                <w:rFonts w:ascii="Arial" w:eastAsia="Arial" w:hAnsi="Arial" w:cs="Arial"/>
                <w:sz w:val="24"/>
                <w:szCs w:val="24"/>
              </w:rPr>
            </w:pPr>
            <w:r w:rsidRPr="00BA6BAB">
              <w:rPr>
                <w:rFonts w:ascii="Arial" w:eastAsia="Arial" w:hAnsi="Arial" w:cs="Arial"/>
                <w:sz w:val="24"/>
                <w:szCs w:val="24"/>
              </w:rPr>
              <w:t>Limited confidence in leading group discussions.</w:t>
            </w:r>
          </w:p>
          <w:p w14:paraId="01257360" w14:textId="77777777" w:rsidR="00131F9E" w:rsidRDefault="00131F9E">
            <w:pPr>
              <w:spacing w:line="360" w:lineRule="auto"/>
              <w:rPr>
                <w:rFonts w:ascii="Arial" w:eastAsia="Arial" w:hAnsi="Arial" w:cs="Arial"/>
                <w:sz w:val="24"/>
                <w:szCs w:val="24"/>
              </w:rPr>
            </w:pPr>
          </w:p>
          <w:p w14:paraId="4471DBBD" w14:textId="38431911" w:rsidR="00583709" w:rsidRDefault="00BA6BAB">
            <w:pPr>
              <w:spacing w:line="360" w:lineRule="auto"/>
              <w:rPr>
                <w:rFonts w:ascii="Arial" w:eastAsia="Arial" w:hAnsi="Arial" w:cs="Arial"/>
                <w:sz w:val="24"/>
                <w:szCs w:val="24"/>
              </w:rPr>
            </w:pPr>
            <w:r w:rsidRPr="00BA6BAB">
              <w:rPr>
                <w:rFonts w:ascii="Arial" w:eastAsia="Arial" w:hAnsi="Arial" w:cs="Arial"/>
                <w:sz w:val="24"/>
                <w:szCs w:val="24"/>
              </w:rPr>
              <w:t>communication with team</w:t>
            </w: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rsidTr="00252C1C">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7B96D5E1" w:rsidR="00583709" w:rsidRPr="00552FD7" w:rsidRDefault="00983CA3" w:rsidP="00552FD7">
            <w:pPr>
              <w:pStyle w:val="p1"/>
            </w:pPr>
            <w:r>
              <w:rPr>
                <w:rStyle w:val="s1"/>
              </w:rPr>
              <w:t>Mentoring from senior staff to build leadership confidence</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3AA9EBB5" w:rsidR="00583709" w:rsidRPr="005A3DF7" w:rsidRDefault="00252C1C" w:rsidP="005A3DF7">
            <w:pPr>
              <w:pStyle w:val="p1"/>
            </w:pPr>
            <w:r>
              <w:rPr>
                <w:rStyle w:val="s1"/>
              </w:rPr>
              <w:t>Workload pressure may hinder development progress.</w:t>
            </w: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EDFEAA4" w14:textId="23C454D9" w:rsidR="00DE40FC" w:rsidRPr="005F62C1" w:rsidRDefault="00DE40FC">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Increase your confidence when making decisions by using scenario-based leadership exercises</w:t>
      </w:r>
      <w:r w:rsidR="005F62C1">
        <w:rPr>
          <w:rFonts w:ascii="-webkit-standard" w:eastAsia="Times New Roman" w:hAnsi="-webkit-standard"/>
          <w:color w:val="000000"/>
          <w:sz w:val="27"/>
          <w:szCs w:val="27"/>
        </w:rPr>
        <w:t xml:space="preserve"> </w:t>
      </w:r>
      <w:r>
        <w:rPr>
          <w:rFonts w:ascii="-webkit-standard" w:eastAsia="Times New Roman" w:hAnsi="-webkit-standard"/>
          <w:color w:val="000000"/>
          <w:sz w:val="27"/>
          <w:szCs w:val="27"/>
        </w:rPr>
        <w:t>Create strategies for empowerment and delegating. Get official training in performance management and conflict resolution.</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0D462A55" w14:textId="2E527DE3" w:rsidR="00874EE7" w:rsidRDefault="00874EE7" w:rsidP="008312FD">
      <w:pPr>
        <w:spacing w:line="360" w:lineRule="auto"/>
        <w:rPr>
          <w:rFonts w:ascii="Arial" w:eastAsia="Arial" w:hAnsi="Arial" w:cs="Arial"/>
          <w:sz w:val="24"/>
          <w:szCs w:val="24"/>
        </w:rPr>
      </w:pPr>
      <w:r>
        <w:rPr>
          <w:rFonts w:ascii="-webkit-standard" w:eastAsia="Times New Roman" w:hAnsi="-webkit-standard"/>
          <w:color w:val="000000"/>
          <w:sz w:val="27"/>
          <w:szCs w:val="27"/>
        </w:rPr>
        <w:t>Training in prioritisation and time management. Developing leadership confidence via coaching and mentoring. Possibilities to run meetings or small initiatives to hone influence and communication abilities.</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pPr>
      <w:bookmarkStart w:id="10" w:name="_1pxezwc" w:colFirst="0" w:colLast="0"/>
      <w:bookmarkStart w:id="11" w:name="_Toc213243675"/>
      <w:bookmarkEnd w:id="10"/>
      <w:r>
        <w:t>1.</w:t>
      </w:r>
      <w:r w:rsidR="00E20C2C">
        <w:t>2</w:t>
      </w:r>
      <w:r>
        <w:t xml:space="preserve"> </w:t>
      </w:r>
      <w:r w:rsidR="004C5C04">
        <w:t>P</w:t>
      </w:r>
      <w:r>
        <w:t xml:space="preserve">otential barriers to learning </w:t>
      </w:r>
      <w:r w:rsidR="004C5C04">
        <w:t>and Strategies for overcoming them</w:t>
      </w:r>
      <w:bookmarkEnd w:id="11"/>
    </w:p>
    <w:p w14:paraId="6AB8DB21" w14:textId="568B2B58" w:rsidR="00583709" w:rsidRDefault="003A2083">
      <w:pPr>
        <w:pStyle w:val="Heading2"/>
      </w:pPr>
      <w:r>
        <w:rPr>
          <w:rFonts w:ascii="-webkit-standard" w:eastAsia="Times New Roman" w:hAnsi="-webkit-standard"/>
          <w:color w:val="000000"/>
          <w:sz w:val="27"/>
          <w:szCs w:val="27"/>
        </w:rPr>
        <w:t xml:space="preserve">Effective leadership and management in the workplace depend heavily on learning and development. But both individuals and groups </w:t>
      </w:r>
      <w:r w:rsidR="00D57B0A">
        <w:rPr>
          <w:rFonts w:ascii="-webkit-standard" w:eastAsia="Times New Roman" w:hAnsi="-webkit-standard"/>
          <w:color w:val="000000"/>
          <w:sz w:val="27"/>
          <w:szCs w:val="27"/>
        </w:rPr>
        <w:t>often</w:t>
      </w:r>
      <w:r>
        <w:rPr>
          <w:rFonts w:ascii="-webkit-standard" w:eastAsia="Times New Roman" w:hAnsi="-webkit-standard"/>
          <w:color w:val="000000"/>
          <w:sz w:val="27"/>
          <w:szCs w:val="27"/>
        </w:rPr>
        <w:t xml:space="preserve"> </w:t>
      </w:r>
      <w:r w:rsidR="00D57B0A">
        <w:rPr>
          <w:rFonts w:ascii="-webkit-standard" w:eastAsia="Times New Roman" w:hAnsi="-webkit-standard"/>
          <w:color w:val="000000"/>
          <w:sz w:val="27"/>
          <w:szCs w:val="27"/>
        </w:rPr>
        <w:t>meet</w:t>
      </w:r>
      <w:r>
        <w:rPr>
          <w:rFonts w:ascii="-webkit-standard" w:eastAsia="Times New Roman" w:hAnsi="-webkit-standard"/>
          <w:color w:val="000000"/>
          <w:sz w:val="27"/>
          <w:szCs w:val="27"/>
        </w:rPr>
        <w:t xml:space="preserve"> obstacles that make it difficult for them to learn new things or implement what they have learnt. One of the most important leadership responsibilities is recognising these obstacles and creating plans to get beyond them. </w:t>
      </w:r>
      <w:r w:rsidR="00D57B0A">
        <w:rPr>
          <w:rFonts w:ascii="-webkit-standard" w:eastAsia="Times New Roman" w:hAnsi="-webkit-standard"/>
          <w:color w:val="000000"/>
          <w:sz w:val="27"/>
          <w:szCs w:val="27"/>
        </w:rPr>
        <w:t>To</w:t>
      </w:r>
      <w:r>
        <w:rPr>
          <w:rFonts w:ascii="-webkit-standard" w:eastAsia="Times New Roman" w:hAnsi="-webkit-standard"/>
          <w:color w:val="000000"/>
          <w:sz w:val="27"/>
          <w:szCs w:val="27"/>
        </w:rPr>
        <w:t xml:space="preserve"> foster a culture of ongoing development and professional advancement, this essay examines the primary possible obstacles to learning in the workplace and offers workable solutions.</w:t>
      </w:r>
    </w:p>
    <w:p w14:paraId="43D98C2A" w14:textId="14208AB3" w:rsidR="00583709" w:rsidRDefault="004B41B0">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Absence of Engagement or Motivation Lack of motivation is one of the most frequent obstacles to learning. Uninspired training techniques, a lack of personal relevance, or a lack of acknowledgement for learning accomplishments can all contribute to employee disengagement. People may not appreciate the benefits of picking up new abilities or breaking old habits if they lack a clear sense of purpose.</w:t>
      </w:r>
      <w:r w:rsidR="006645B3">
        <w:rPr>
          <w:rFonts w:ascii="-webkit-standard" w:eastAsia="Times New Roman" w:hAnsi="-webkit-standard"/>
          <w:color w:val="000000"/>
          <w:sz w:val="27"/>
          <w:szCs w:val="27"/>
        </w:rPr>
        <w:t xml:space="preserve"> </w:t>
      </w:r>
    </w:p>
    <w:p w14:paraId="1F1BF68E" w14:textId="75E7706F" w:rsidR="006645B3" w:rsidRDefault="0036194A">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Time Restrictions and Workload Stress Employees </w:t>
      </w:r>
      <w:bookmarkStart w:id="12" w:name="_Int_5JtSUPUN"/>
      <w:r>
        <w:rPr>
          <w:rFonts w:ascii="-webkit-standard" w:eastAsia="Times New Roman" w:hAnsi="-webkit-standard"/>
          <w:color w:val="000000"/>
          <w:sz w:val="27"/>
          <w:szCs w:val="27"/>
        </w:rPr>
        <w:t>frequently</w:t>
      </w:r>
      <w:bookmarkEnd w:id="12"/>
      <w:r>
        <w:rPr>
          <w:rFonts w:ascii="-webkit-standard" w:eastAsia="Times New Roman" w:hAnsi="-webkit-standard"/>
          <w:color w:val="000000"/>
          <w:sz w:val="27"/>
          <w:szCs w:val="27"/>
        </w:rPr>
        <w:t xml:space="preserve"> find it difficult to find time for learning among conflicting demands in fast-paced work situations. Training may </w:t>
      </w:r>
      <w:bookmarkStart w:id="13" w:name="_Int_HysEhOaE"/>
      <w:r>
        <w:rPr>
          <w:rFonts w:ascii="-webkit-standard" w:eastAsia="Times New Roman" w:hAnsi="-webkit-standard"/>
          <w:color w:val="000000"/>
          <w:sz w:val="27"/>
          <w:szCs w:val="27"/>
        </w:rPr>
        <w:t>be viewed</w:t>
      </w:r>
      <w:bookmarkEnd w:id="13"/>
      <w:r>
        <w:rPr>
          <w:rFonts w:ascii="-webkit-standard" w:eastAsia="Times New Roman" w:hAnsi="-webkit-standard"/>
          <w:color w:val="000000"/>
          <w:sz w:val="27"/>
          <w:szCs w:val="27"/>
        </w:rPr>
        <w:t xml:space="preserve"> as secondary to immediate professional requirements due to heavy workloads, strict deadlines, and ongoing operational needs.</w:t>
      </w:r>
    </w:p>
    <w:p w14:paraId="623EAA02" w14:textId="681E6A8D" w:rsidR="00EE47EB" w:rsidRDefault="00F34A25">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Leadership Style and Organisational Culture Significant obstacles may arise from an organisational culture that does not value learning or discourages experimentation. Employees may be reluctant to </w:t>
      </w:r>
      <w:r w:rsidR="00563A8D">
        <w:rPr>
          <w:rFonts w:ascii="-webkit-standard" w:eastAsia="Times New Roman" w:hAnsi="-webkit-standard"/>
          <w:color w:val="000000"/>
          <w:sz w:val="27"/>
          <w:szCs w:val="27"/>
        </w:rPr>
        <w:t>take part</w:t>
      </w:r>
      <w:r>
        <w:rPr>
          <w:rFonts w:ascii="-webkit-standard" w:eastAsia="Times New Roman" w:hAnsi="-webkit-standard"/>
          <w:color w:val="000000"/>
          <w:sz w:val="27"/>
          <w:szCs w:val="27"/>
        </w:rPr>
        <w:t xml:space="preserve"> in development opportunities if leaders do not encourage learning initiatives or penalise errors. Learning may </w:t>
      </w:r>
      <w:bookmarkStart w:id="14" w:name="_Int_TiySVjVD"/>
      <w:r>
        <w:rPr>
          <w:rFonts w:ascii="-webkit-standard" w:eastAsia="Times New Roman" w:hAnsi="-webkit-standard"/>
          <w:color w:val="000000"/>
          <w:sz w:val="27"/>
          <w:szCs w:val="27"/>
        </w:rPr>
        <w:t>be further hampered</w:t>
      </w:r>
      <w:bookmarkEnd w:id="14"/>
      <w:r>
        <w:rPr>
          <w:rFonts w:ascii="-webkit-standard" w:eastAsia="Times New Roman" w:hAnsi="-webkit-standard"/>
          <w:color w:val="000000"/>
          <w:sz w:val="27"/>
          <w:szCs w:val="27"/>
        </w:rPr>
        <w:t xml:space="preserve"> by hierarchical institutions that inhibit cooperation and communication.</w:t>
      </w:r>
    </w:p>
    <w:p w14:paraId="598E269A" w14:textId="5A733FAF" w:rsidR="00563A8D" w:rsidRDefault="00891714">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Limited Assistance and Resources Progress may </w:t>
      </w:r>
      <w:bookmarkStart w:id="15" w:name="_Int_IfEskMNy"/>
      <w:r>
        <w:rPr>
          <w:rFonts w:ascii="-webkit-standard" w:eastAsia="Times New Roman" w:hAnsi="-webkit-standard"/>
          <w:color w:val="000000"/>
          <w:sz w:val="27"/>
          <w:szCs w:val="27"/>
        </w:rPr>
        <w:t>be hampered</w:t>
      </w:r>
      <w:bookmarkEnd w:id="15"/>
      <w:r>
        <w:rPr>
          <w:rFonts w:ascii="-webkit-standard" w:eastAsia="Times New Roman" w:hAnsi="-webkit-standard"/>
          <w:color w:val="000000"/>
          <w:sz w:val="27"/>
          <w:szCs w:val="27"/>
        </w:rPr>
        <w:t xml:space="preserve"> by limited access to technology, learning resources, or coaching </w:t>
      </w:r>
      <w:r w:rsidR="006E42CF">
        <w:rPr>
          <w:rFonts w:ascii="-webkit-standard" w:eastAsia="Times New Roman" w:hAnsi="-webkit-standard"/>
          <w:color w:val="000000"/>
          <w:sz w:val="27"/>
          <w:szCs w:val="27"/>
        </w:rPr>
        <w:t>help</w:t>
      </w:r>
      <w:r>
        <w:rPr>
          <w:rFonts w:ascii="-webkit-standard" w:eastAsia="Times New Roman" w:hAnsi="-webkit-standard"/>
          <w:color w:val="000000"/>
          <w:sz w:val="27"/>
          <w:szCs w:val="27"/>
        </w:rPr>
        <w:t>. For example, remote workers might not have access to digital tools or mentorship, and tiny or underfunded organisations might find it difficult to finance training programs.</w:t>
      </w:r>
    </w:p>
    <w:p w14:paraId="243EB75D" w14:textId="13C36711" w:rsidR="00876B8B" w:rsidRDefault="00876B8B">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Establishing an Inspiring Learning Environment By coordinating learning with both organisational and personal career goals, leaders can get over obstacles to motivation. Opportunities for advancement, feedback, and recognition programs can motivate dedication. Enthusiasm can also </w:t>
      </w:r>
      <w:bookmarkStart w:id="16" w:name="_Int_yow1agJy"/>
      <w:r>
        <w:rPr>
          <w:rFonts w:ascii="-webkit-standard" w:eastAsia="Times New Roman" w:hAnsi="-webkit-standard"/>
          <w:color w:val="000000"/>
          <w:sz w:val="27"/>
          <w:szCs w:val="27"/>
        </w:rPr>
        <w:t>be raised</w:t>
      </w:r>
      <w:bookmarkEnd w:id="16"/>
      <w:r>
        <w:rPr>
          <w:rFonts w:ascii="-webkit-standard" w:eastAsia="Times New Roman" w:hAnsi="-webkit-standard"/>
          <w:color w:val="000000"/>
          <w:sz w:val="27"/>
          <w:szCs w:val="27"/>
        </w:rPr>
        <w:t xml:space="preserve"> by employing engaging techniques like interactive workshops, simulations, and real-world problem-solving.</w:t>
      </w:r>
    </w:p>
    <w:p w14:paraId="041DD502" w14:textId="439AE13B" w:rsidR="00196A25" w:rsidRDefault="00F40480">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Including Education in Everyday Tasks To lessen the effects of time restrictions, managers could incorporate learning into routine work. Employees can learn while doing their jobs thanks to strategies like reflective practice, mentorship, and on-the-job coaching. Additionally, e-learning modules and microlearning—brief, targeted sessions—can increase the flexibility and accessibility of training.</w:t>
      </w:r>
    </w:p>
    <w:p w14:paraId="7F6015AB" w14:textId="6A0A05A6" w:rsidR="00FC0163" w:rsidRDefault="00C13C3E">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Creating a Culture of Support for Learning In order to create a culture that values education, leadership is essential. Building psychological safety involves promoting open communication, acknowledging learning accomplishments, and viewing errors as chances for improvement. In this sense, transformational leadership approaches—which emphasise empowerment and a common goal—are especially successful.</w:t>
      </w:r>
    </w:p>
    <w:p w14:paraId="6441DC18" w14:textId="76350E3D" w:rsidR="00C13C3E" w:rsidRDefault="00754C36">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Providing Sufficient Systems of Support and Resources Accessible learning platforms, current resources, and qualified trainers are investments that organisations should make. Particularly in settings with limited resources, peer learning networks and mentoring programs can improve support. Additionally, managers should make sure that staff members have time set aside for educational activities.</w:t>
      </w:r>
    </w:p>
    <w:p w14:paraId="56828B1D" w14:textId="3620EB44" w:rsidR="00F25A31" w:rsidRDefault="00FE2AF1">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Workplace learning obstacles are unavoidable, but competent leadership may turn them into chances for development. Leaders can implement focused tactics to encourage participation and inclusivity by </w:t>
      </w:r>
      <w:r w:rsidR="006C3C29">
        <w:rPr>
          <w:rFonts w:ascii="-webkit-standard" w:eastAsia="Times New Roman" w:hAnsi="-webkit-standard"/>
          <w:color w:val="000000"/>
          <w:sz w:val="27"/>
          <w:szCs w:val="27"/>
        </w:rPr>
        <w:t>showing</w:t>
      </w:r>
      <w:r>
        <w:rPr>
          <w:rFonts w:ascii="-webkit-standard" w:eastAsia="Times New Roman" w:hAnsi="-webkit-standard"/>
          <w:color w:val="000000"/>
          <w:sz w:val="27"/>
          <w:szCs w:val="27"/>
        </w:rPr>
        <w:t xml:space="preserve"> organisational, individual, and motivational challenges. A proactive strategy that is based on flexibility, support, and a continuous improvement culture guarantees that learning becomes a crucial </w:t>
      </w:r>
      <w:r w:rsidR="006C3C29">
        <w:rPr>
          <w:rFonts w:ascii="-webkit-standard" w:eastAsia="Times New Roman" w:hAnsi="-webkit-standard"/>
          <w:color w:val="000000"/>
          <w:sz w:val="27"/>
          <w:szCs w:val="27"/>
        </w:rPr>
        <w:t>part</w:t>
      </w:r>
      <w:r>
        <w:rPr>
          <w:rFonts w:ascii="-webkit-standard" w:eastAsia="Times New Roman" w:hAnsi="-webkit-standard"/>
          <w:color w:val="000000"/>
          <w:sz w:val="27"/>
          <w:szCs w:val="27"/>
        </w:rPr>
        <w:t xml:space="preserve"> of organisational success. In the end, removing learning obstacles is about promoting sustainable development throughout the entire workplace rather than merely enhancing individual performance.</w:t>
      </w:r>
    </w:p>
    <w:p w14:paraId="1D7C1E6A" w14:textId="77777777" w:rsidR="006C3C29" w:rsidRDefault="006C3C29">
      <w:pPr>
        <w:spacing w:line="360" w:lineRule="auto"/>
        <w:rPr>
          <w:rFonts w:ascii="-webkit-standard" w:eastAsia="Times New Roman" w:hAnsi="-webkit-standard"/>
          <w:color w:val="000000"/>
          <w:sz w:val="27"/>
          <w:szCs w:val="27"/>
        </w:rPr>
      </w:pPr>
    </w:p>
    <w:p w14:paraId="644D6212" w14:textId="77777777" w:rsidR="006E42CF" w:rsidRDefault="006E42CF">
      <w:pPr>
        <w:spacing w:line="360" w:lineRule="auto"/>
        <w:rPr>
          <w:rFonts w:ascii="-webkit-standard" w:eastAsia="Times New Roman" w:hAnsi="-webkit-standard"/>
          <w:color w:val="000000"/>
          <w:sz w:val="27"/>
          <w:szCs w:val="27"/>
        </w:rPr>
      </w:pPr>
    </w:p>
    <w:p w14:paraId="542EF742" w14:textId="77777777" w:rsidR="00EE47EB" w:rsidRDefault="00EE47EB">
      <w:pPr>
        <w:spacing w:line="360" w:lineRule="auto"/>
        <w:rPr>
          <w:rFonts w:ascii="Arial" w:eastAsia="Arial" w:hAnsi="Arial" w:cs="Arial"/>
          <w:sz w:val="24"/>
          <w:szCs w:val="24"/>
        </w:rPr>
      </w:pPr>
    </w:p>
    <w:p w14:paraId="17AA627F" w14:textId="77777777" w:rsidR="00D57B0A" w:rsidRDefault="00D57B0A">
      <w:pPr>
        <w:spacing w:line="360" w:lineRule="auto"/>
        <w:rPr>
          <w:rFonts w:ascii="Arial" w:eastAsia="Arial" w:hAnsi="Arial" w:cs="Arial"/>
          <w:sz w:val="24"/>
          <w:szCs w:val="24"/>
        </w:rPr>
      </w:pP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1C8D0B7D" w14:textId="77777777" w:rsidR="00583709" w:rsidRDefault="00583709">
      <w:pPr>
        <w:pStyle w:val="Heading2"/>
        <w:rPr>
          <w:rFonts w:ascii="Arial" w:eastAsia="Arial" w:hAnsi="Arial" w:cs="Arial"/>
          <w:sz w:val="24"/>
          <w:szCs w:val="24"/>
        </w:rPr>
      </w:pPr>
      <w:bookmarkStart w:id="17" w:name="_49x2ik5" w:colFirst="0" w:colLast="0"/>
      <w:bookmarkEnd w:id="17"/>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6158B631" w14:textId="77777777" w:rsidR="00583709" w:rsidRDefault="00583709">
      <w:pPr>
        <w:spacing w:line="360" w:lineRule="auto"/>
        <w:rPr>
          <w:rFonts w:ascii="Arial" w:eastAsia="Arial" w:hAnsi="Arial" w:cs="Arial"/>
          <w:sz w:val="24"/>
          <w:szCs w:val="24"/>
        </w:rPr>
      </w:pPr>
      <w:bookmarkStart w:id="18" w:name="_2p2csry" w:colFirst="0" w:colLast="0"/>
      <w:bookmarkEnd w:id="18"/>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9" w:name="_147n2zr" w:colFirst="0" w:colLast="0"/>
      <w:bookmarkStart w:id="20" w:name="_Toc213243676"/>
      <w:bookmarkEnd w:id="19"/>
      <w:r>
        <w:t>1.3</w:t>
      </w:r>
      <w:r w:rsidR="008312FD">
        <w:t xml:space="preserve"> </w:t>
      </w:r>
      <w:r>
        <w:t>D</w:t>
      </w:r>
      <w:r w:rsidR="008312FD">
        <w:t>evelopment options</w:t>
      </w:r>
      <w:bookmarkEnd w:id="20"/>
      <w:r w:rsidR="008312FD">
        <w:t xml:space="preserve"> </w:t>
      </w:r>
    </w:p>
    <w:p w14:paraId="340E2513" w14:textId="77777777" w:rsidR="00583709" w:rsidRDefault="00583709"/>
    <w:p w14:paraId="1DB1180E" w14:textId="0107D0E9" w:rsidR="00583709" w:rsidRDefault="00765F21">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For any organisation to succeed, management and leadership are essential. The capacity to use effective leadership and management techniques influences not just organisational performance but also employee satisfaction and creativity in today's fast evolving and competitive business climate. These skills, however, are dynamic and require constant improvement. Mentoring, coaching, formal training, experiential learning, and self-directed reflection are examples of development alternatives for managers and leaders that are essential to developing the skills necessary to lead successfully. The main development possibilities in applied leadership and management </w:t>
      </w:r>
      <w:bookmarkStart w:id="21" w:name="_Int_C8TeGbbQ"/>
      <w:r>
        <w:rPr>
          <w:rFonts w:ascii="-webkit-standard" w:eastAsia="Times New Roman" w:hAnsi="-webkit-standard"/>
          <w:color w:val="000000"/>
          <w:sz w:val="27"/>
          <w:szCs w:val="27"/>
        </w:rPr>
        <w:t>are examined</w:t>
      </w:r>
      <w:bookmarkEnd w:id="21"/>
      <w:r>
        <w:rPr>
          <w:rFonts w:ascii="-webkit-standard" w:eastAsia="Times New Roman" w:hAnsi="-webkit-standard"/>
          <w:color w:val="000000"/>
          <w:sz w:val="27"/>
          <w:szCs w:val="27"/>
        </w:rPr>
        <w:t xml:space="preserve"> in this essay, together with their advantages, difficulties, and effects on productivity at work.</w:t>
      </w:r>
    </w:p>
    <w:p w14:paraId="6D96B9E3" w14:textId="0E9529BF" w:rsidR="009909F5" w:rsidRDefault="00E609DE">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The practical use of management techniques and leadership ideas in actual work environments </w:t>
      </w:r>
      <w:bookmarkStart w:id="22" w:name="_Int_5NomKsml"/>
      <w:r>
        <w:rPr>
          <w:rFonts w:ascii="-webkit-standard" w:eastAsia="Times New Roman" w:hAnsi="-webkit-standard"/>
          <w:color w:val="000000"/>
          <w:sz w:val="27"/>
          <w:szCs w:val="27"/>
        </w:rPr>
        <w:t>is referred</w:t>
      </w:r>
      <w:bookmarkEnd w:id="22"/>
      <w:r>
        <w:rPr>
          <w:rFonts w:ascii="-webkit-standard" w:eastAsia="Times New Roman" w:hAnsi="-webkit-standard"/>
          <w:color w:val="000000"/>
          <w:sz w:val="27"/>
          <w:szCs w:val="27"/>
        </w:rPr>
        <w:t xml:space="preserve"> to as applied leadership and management. Management places more emphasis on organising, planning, and managing resources to </w:t>
      </w:r>
      <w:r w:rsidR="00774253">
        <w:rPr>
          <w:rFonts w:ascii="-webkit-standard" w:eastAsia="Times New Roman" w:hAnsi="-webkit-standard"/>
          <w:color w:val="000000"/>
          <w:sz w:val="27"/>
          <w:szCs w:val="27"/>
        </w:rPr>
        <w:t>carry out</w:t>
      </w:r>
      <w:r>
        <w:rPr>
          <w:rFonts w:ascii="-webkit-standard" w:eastAsia="Times New Roman" w:hAnsi="-webkit-standard"/>
          <w:color w:val="000000"/>
          <w:sz w:val="27"/>
          <w:szCs w:val="27"/>
        </w:rPr>
        <w:t xml:space="preserve"> </w:t>
      </w:r>
      <w:r w:rsidR="00774253">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than leadership does on inspiring and motivating people towards a common goal. Both functions must </w:t>
      </w:r>
      <w:bookmarkStart w:id="23" w:name="_Int_d4TnA1Al"/>
      <w:r>
        <w:rPr>
          <w:rFonts w:ascii="-webkit-standard" w:eastAsia="Times New Roman" w:hAnsi="-webkit-standard"/>
          <w:color w:val="000000"/>
          <w:sz w:val="27"/>
          <w:szCs w:val="27"/>
        </w:rPr>
        <w:t>be balanced</w:t>
      </w:r>
      <w:bookmarkEnd w:id="23"/>
      <w:r>
        <w:rPr>
          <w:rFonts w:ascii="-webkit-standard" w:eastAsia="Times New Roman" w:hAnsi="-webkit-standard"/>
          <w:color w:val="000000"/>
          <w:sz w:val="27"/>
          <w:szCs w:val="27"/>
        </w:rPr>
        <w:t xml:space="preserve"> for effective application. While a leader who </w:t>
      </w:r>
      <w:r w:rsidR="00774253">
        <w:rPr>
          <w:rFonts w:ascii="-webkit-standard" w:eastAsia="Times New Roman" w:hAnsi="-webkit-standard"/>
          <w:color w:val="000000"/>
          <w:sz w:val="27"/>
          <w:szCs w:val="27"/>
        </w:rPr>
        <w:t>understands</w:t>
      </w:r>
      <w:r>
        <w:rPr>
          <w:rFonts w:ascii="-webkit-standard" w:eastAsia="Times New Roman" w:hAnsi="-webkit-standard"/>
          <w:color w:val="000000"/>
          <w:sz w:val="27"/>
          <w:szCs w:val="27"/>
        </w:rPr>
        <w:t xml:space="preserve"> management concepts may transform vision into workable strategy, a manager who uses leadership principles can promote engagement, innovation, and adaptability.</w:t>
      </w:r>
    </w:p>
    <w:p w14:paraId="6D61C338" w14:textId="6E1772D7" w:rsidR="00E609DE" w:rsidRDefault="00862E2D">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People must pursue ongoing professional development to reinforce this balance. Because organisations are changing, management and leadership abilities that worked yesterday might not be enough today. Therefore, to improve their ability for applied leadership, organisations and individuals need to consider a variety of development choices.</w:t>
      </w:r>
    </w:p>
    <w:p w14:paraId="75CCD788" w14:textId="55CBA371" w:rsidR="00862E2D" w:rsidRDefault="004612E9">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Formal Training and Education Formal education offers organised knowledge of organisational behaviour, strategic management, and leadership theories. Examples of this include university degrees, management diplomas, and leadership training programs. </w:t>
      </w:r>
      <w:r w:rsidR="00774253">
        <w:rPr>
          <w:rFonts w:ascii="-webkit-standard" w:eastAsia="Times New Roman" w:hAnsi="-webkit-standard"/>
          <w:color w:val="000000"/>
          <w:sz w:val="27"/>
          <w:szCs w:val="27"/>
        </w:rPr>
        <w:t>To</w:t>
      </w:r>
      <w:r>
        <w:rPr>
          <w:rFonts w:ascii="-webkit-standard" w:eastAsia="Times New Roman" w:hAnsi="-webkit-standard"/>
          <w:color w:val="000000"/>
          <w:sz w:val="27"/>
          <w:szCs w:val="27"/>
        </w:rPr>
        <w:t xml:space="preserve"> help managers </w:t>
      </w:r>
      <w:r w:rsidR="00774253">
        <w:rPr>
          <w:rFonts w:ascii="-webkit-standard" w:eastAsia="Times New Roman" w:hAnsi="-webkit-standard"/>
          <w:color w:val="000000"/>
          <w:sz w:val="27"/>
          <w:szCs w:val="27"/>
        </w:rPr>
        <w:t>understand</w:t>
      </w:r>
      <w:r>
        <w:rPr>
          <w:rFonts w:ascii="-webkit-standard" w:eastAsia="Times New Roman" w:hAnsi="-webkit-standard"/>
          <w:color w:val="000000"/>
          <w:sz w:val="27"/>
          <w:szCs w:val="27"/>
        </w:rPr>
        <w:t xml:space="preserve"> the "why" underlying management strategies, these programs </w:t>
      </w:r>
      <w:r w:rsidR="00774253">
        <w:rPr>
          <w:rFonts w:ascii="-webkit-standard" w:eastAsia="Times New Roman" w:hAnsi="-webkit-standard"/>
          <w:color w:val="000000"/>
          <w:sz w:val="27"/>
          <w:szCs w:val="27"/>
        </w:rPr>
        <w:t>often</w:t>
      </w:r>
      <w:r>
        <w:rPr>
          <w:rFonts w:ascii="-webkit-standard" w:eastAsia="Times New Roman" w:hAnsi="-webkit-standard"/>
          <w:color w:val="000000"/>
          <w:sz w:val="27"/>
          <w:szCs w:val="27"/>
        </w:rPr>
        <w:t xml:space="preserve"> integrate academic research with real-world applications.</w:t>
      </w:r>
    </w:p>
    <w:p w14:paraId="4678F89F" w14:textId="313B4764" w:rsidR="004612E9" w:rsidRDefault="0011588B">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Professional organisations like the Institute of Leadership and Management and the Chartered Management Institute offer short courses and workshops that provide focused skill development in areas like change leadership, performance management, and emotional intelligence. Formal training has the virtue of being credible and methodical, but it occasionally lacks the contextual relevance that comes from practical experience. As a result, it </w:t>
      </w:r>
      <w:r w:rsidR="00774253">
        <w:rPr>
          <w:rFonts w:ascii="-webkit-standard" w:eastAsia="Times New Roman" w:hAnsi="-webkit-standard"/>
          <w:color w:val="000000"/>
          <w:sz w:val="27"/>
          <w:szCs w:val="27"/>
        </w:rPr>
        <w:t>often</w:t>
      </w:r>
      <w:r>
        <w:rPr>
          <w:rFonts w:ascii="-webkit-standard" w:eastAsia="Times New Roman" w:hAnsi="-webkit-standard"/>
          <w:color w:val="000000"/>
          <w:sz w:val="27"/>
          <w:szCs w:val="27"/>
        </w:rPr>
        <w:t xml:space="preserve"> works best when combined with workplace learning.</w:t>
      </w:r>
    </w:p>
    <w:p w14:paraId="35766AC8" w14:textId="6333BB48" w:rsidR="0011588B" w:rsidRDefault="00DD130D">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The goal of coaching, a personalised development </w:t>
      </w:r>
      <w:r w:rsidR="000D3CEA">
        <w:rPr>
          <w:rFonts w:ascii="-webkit-standard" w:eastAsia="Times New Roman" w:hAnsi="-webkit-standard"/>
          <w:color w:val="000000"/>
          <w:sz w:val="27"/>
          <w:szCs w:val="27"/>
        </w:rPr>
        <w:t>possibility</w:t>
      </w:r>
      <w:r>
        <w:rPr>
          <w:rFonts w:ascii="-webkit-standard" w:eastAsia="Times New Roman" w:hAnsi="-webkit-standard"/>
          <w:color w:val="000000"/>
          <w:sz w:val="27"/>
          <w:szCs w:val="27"/>
        </w:rPr>
        <w:t xml:space="preserve">, is to improve a person's performance by providing one-on-one direction and feedback. A coach </w:t>
      </w:r>
      <w:r w:rsidR="000D3CEA">
        <w:rPr>
          <w:rFonts w:ascii="-webkit-standard" w:eastAsia="Times New Roman" w:hAnsi="-webkit-standard"/>
          <w:color w:val="000000"/>
          <w:sz w:val="27"/>
          <w:szCs w:val="27"/>
        </w:rPr>
        <w:t>helps</w:t>
      </w:r>
      <w:r>
        <w:rPr>
          <w:rFonts w:ascii="-webkit-standard" w:eastAsia="Times New Roman" w:hAnsi="-webkit-standard"/>
          <w:color w:val="000000"/>
          <w:sz w:val="27"/>
          <w:szCs w:val="27"/>
        </w:rPr>
        <w:t xml:space="preserve"> leaders in setting </w:t>
      </w:r>
      <w:r w:rsidR="000D3CEA">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evaluating their decision-making procedures, and </w:t>
      </w:r>
      <w:r w:rsidR="007270E1">
        <w:rPr>
          <w:rFonts w:ascii="-webkit-standard" w:eastAsia="Times New Roman" w:hAnsi="-webkit-standard"/>
          <w:color w:val="000000"/>
          <w:sz w:val="27"/>
          <w:szCs w:val="27"/>
        </w:rPr>
        <w:t>showing</w:t>
      </w:r>
      <w:r>
        <w:rPr>
          <w:rFonts w:ascii="-webkit-standard" w:eastAsia="Times New Roman" w:hAnsi="-webkit-standard"/>
          <w:color w:val="000000"/>
          <w:sz w:val="27"/>
          <w:szCs w:val="27"/>
        </w:rPr>
        <w:t xml:space="preserve"> their areas of strength and growth. This method works especially well for improving communication skills, emotional intelligence, and self-awareness—all of which are necessary for applied leadership.</w:t>
      </w:r>
    </w:p>
    <w:p w14:paraId="1705119D" w14:textId="33D4A359" w:rsidR="00DD130D" w:rsidRDefault="004722B6">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A middle manager moving up to a senior leadership position, for instance, might employ coaching to hone their delegating and strategic thinking abilities. By promoting reflective practice, coaching enables leaders to match their actions with long-term </w:t>
      </w:r>
      <w:r w:rsidR="00A83A49">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and organisational values. However, the </w:t>
      </w:r>
      <w:proofErr w:type="spellStart"/>
      <w:r>
        <w:rPr>
          <w:rFonts w:ascii="-webkit-standard" w:eastAsia="Times New Roman" w:hAnsi="-webkit-standard"/>
          <w:color w:val="000000"/>
          <w:sz w:val="27"/>
          <w:szCs w:val="27"/>
        </w:rPr>
        <w:t>coachee's</w:t>
      </w:r>
      <w:proofErr w:type="spellEnd"/>
      <w:r>
        <w:rPr>
          <w:rFonts w:ascii="-webkit-standard" w:eastAsia="Times New Roman" w:hAnsi="-webkit-standard"/>
          <w:color w:val="000000"/>
          <w:sz w:val="27"/>
          <w:szCs w:val="27"/>
        </w:rPr>
        <w:t xml:space="preserve"> desire to </w:t>
      </w:r>
      <w:r w:rsidR="00A83A49">
        <w:rPr>
          <w:rFonts w:ascii="-webkit-standard" w:eastAsia="Times New Roman" w:hAnsi="-webkit-standard"/>
          <w:color w:val="000000"/>
          <w:sz w:val="27"/>
          <w:szCs w:val="27"/>
        </w:rPr>
        <w:t>take part</w:t>
      </w:r>
      <w:r>
        <w:rPr>
          <w:rFonts w:ascii="-webkit-standard" w:eastAsia="Times New Roman" w:hAnsi="-webkit-standard"/>
          <w:color w:val="000000"/>
          <w:sz w:val="27"/>
          <w:szCs w:val="27"/>
        </w:rPr>
        <w:t xml:space="preserve"> in sincere self-reflection and the coach's trustworthiness are essential to its effectiveness.</w:t>
      </w:r>
    </w:p>
    <w:p w14:paraId="5914093C" w14:textId="777C76C0" w:rsidR="004722B6" w:rsidRDefault="0092201B">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Mentoring A more seasoned professional mentors a less seasoned colleague for an extended length of time. Mentoring places more emphasis on professional and personal development than coaching, which is often performance focused. Mentors challenge presumptions, offer ideas, and set an example of effective leadership through frequent communication.</w:t>
      </w:r>
    </w:p>
    <w:p w14:paraId="214A7897" w14:textId="3CB93486" w:rsidR="0092201B" w:rsidRDefault="00550E21">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By encouraging learning by experience and observation, mentoring supports applied leadership. Additionally, it fosters continuity of leadership values and the transfer of implicit knowledge, both of which contribute to the development of organisational culture. For instance, to develop future talent, mentorship programs in large organisations often pair up young leaders with senior executives. However, the effectiveness of mentoring might </w:t>
      </w:r>
      <w:bookmarkStart w:id="24" w:name="_Int_nWjUPyYK"/>
      <w:r>
        <w:rPr>
          <w:rFonts w:ascii="-webkit-standard" w:eastAsia="Times New Roman" w:hAnsi="-webkit-standard"/>
          <w:color w:val="000000"/>
          <w:sz w:val="27"/>
          <w:szCs w:val="27"/>
        </w:rPr>
        <w:t>be limited</w:t>
      </w:r>
      <w:bookmarkEnd w:id="24"/>
      <w:r>
        <w:rPr>
          <w:rFonts w:ascii="-webkit-standard" w:eastAsia="Times New Roman" w:hAnsi="-webkit-standard"/>
          <w:color w:val="000000"/>
          <w:sz w:val="27"/>
          <w:szCs w:val="27"/>
        </w:rPr>
        <w:t xml:space="preserve"> by a lack of dedication and compatibility between the mentor and mentee.</w:t>
      </w:r>
    </w:p>
    <w:p w14:paraId="69E5E87B" w14:textId="781BA86B" w:rsidR="00550E21" w:rsidRDefault="001E4678">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webkit-standard" w:eastAsia="Times New Roman" w:hAnsi="-webkit-standard"/>
          <w:color w:val="000000"/>
          <w:sz w:val="27"/>
          <w:szCs w:val="27"/>
        </w:rPr>
        <w:t xml:space="preserve">Learning Through Experience Leaders and managers can learn by doing via experiential learning, which is a potent growth tool. This covers cross-functional teams, project assignments, job rotations, and secondments. People </w:t>
      </w:r>
      <w:bookmarkStart w:id="25" w:name="_Int_Z5vg9965"/>
      <w:r>
        <w:rPr>
          <w:rFonts w:ascii="-webkit-standard" w:eastAsia="Times New Roman" w:hAnsi="-webkit-standard"/>
          <w:color w:val="000000"/>
          <w:sz w:val="27"/>
          <w:szCs w:val="27"/>
        </w:rPr>
        <w:t>are exposed</w:t>
      </w:r>
      <w:bookmarkEnd w:id="25"/>
      <w:r>
        <w:rPr>
          <w:rFonts w:ascii="-webkit-standard" w:eastAsia="Times New Roman" w:hAnsi="-webkit-standard"/>
          <w:color w:val="000000"/>
          <w:sz w:val="27"/>
          <w:szCs w:val="27"/>
        </w:rPr>
        <w:t xml:space="preserve"> to fresh difficulties, viewpoints, and problem-solving situations because of these experiences.</w:t>
      </w:r>
    </w:p>
    <w:p w14:paraId="2DF495DF" w14:textId="0A7E4C02" w:rsidR="00583709" w:rsidRDefault="00596859">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webkit-standard" w:eastAsia="Times New Roman" w:hAnsi="-webkit-standard"/>
          <w:color w:val="000000"/>
          <w:sz w:val="27"/>
          <w:szCs w:val="27"/>
        </w:rPr>
        <w:t xml:space="preserve">Effective learning happens through a process of experience, reflection, conceptualisation, and experimentation, according to </w:t>
      </w:r>
      <w:proofErr w:type="spellStart"/>
      <w:r>
        <w:rPr>
          <w:rFonts w:ascii="-webkit-standard" w:eastAsia="Times New Roman" w:hAnsi="-webkit-standard"/>
          <w:color w:val="000000"/>
          <w:sz w:val="27"/>
          <w:szCs w:val="27"/>
        </w:rPr>
        <w:t>Kolb's</w:t>
      </w:r>
      <w:proofErr w:type="spellEnd"/>
      <w:r>
        <w:rPr>
          <w:rFonts w:ascii="-webkit-standard" w:eastAsia="Times New Roman" w:hAnsi="-webkit-standard"/>
          <w:color w:val="000000"/>
          <w:sz w:val="27"/>
          <w:szCs w:val="27"/>
        </w:rPr>
        <w:t xml:space="preserve"> experiential learning cycle (1984). In the context of practical leadership, this could entail overseeing a difficult team project, evaluating results, drawing conclusions, and using fresh tactics in </w:t>
      </w:r>
      <w:r w:rsidR="002F557E">
        <w:rPr>
          <w:rFonts w:ascii="-webkit-standard" w:eastAsia="Times New Roman" w:hAnsi="-webkit-standard"/>
          <w:color w:val="000000"/>
          <w:sz w:val="27"/>
          <w:szCs w:val="27"/>
        </w:rPr>
        <w:t>next</w:t>
      </w:r>
      <w:r>
        <w:rPr>
          <w:rFonts w:ascii="-webkit-standard" w:eastAsia="Times New Roman" w:hAnsi="-webkit-standard"/>
          <w:color w:val="000000"/>
          <w:sz w:val="27"/>
          <w:szCs w:val="27"/>
        </w:rPr>
        <w:t xml:space="preserve"> situations. Adaptability, critical thinking, and resilience—qualities essential for leadership in challenging environments—</w:t>
      </w:r>
      <w:bookmarkStart w:id="26" w:name="_Int_Qe6BFbtU"/>
      <w:r>
        <w:rPr>
          <w:rFonts w:ascii="-webkit-standard" w:eastAsia="Times New Roman" w:hAnsi="-webkit-standard"/>
          <w:color w:val="000000"/>
          <w:sz w:val="27"/>
          <w:szCs w:val="27"/>
        </w:rPr>
        <w:t>are strengthened</w:t>
      </w:r>
      <w:bookmarkEnd w:id="26"/>
      <w:r>
        <w:rPr>
          <w:rFonts w:ascii="-webkit-standard" w:eastAsia="Times New Roman" w:hAnsi="-webkit-standard"/>
          <w:color w:val="000000"/>
          <w:sz w:val="27"/>
          <w:szCs w:val="27"/>
        </w:rPr>
        <w:t xml:space="preserve"> through experiential learning.</w:t>
      </w:r>
    </w:p>
    <w:p w14:paraId="1B265C1D" w14:textId="67ECF1B0" w:rsidR="00583709" w:rsidRDefault="00120F09">
      <w:pPr>
        <w:pBdr>
          <w:top w:val="nil"/>
          <w:left w:val="nil"/>
          <w:bottom w:val="nil"/>
          <w:right w:val="nil"/>
          <w:between w:val="nil"/>
        </w:pBdr>
        <w:spacing w:after="0" w:line="360" w:lineRule="auto"/>
        <w:ind w:left="720"/>
        <w:rPr>
          <w:rFonts w:ascii="-webkit-standard" w:eastAsia="Times New Roman" w:hAnsi="-webkit-standard"/>
          <w:color w:val="000000"/>
          <w:sz w:val="27"/>
          <w:szCs w:val="27"/>
        </w:rPr>
      </w:pPr>
      <w:r>
        <w:rPr>
          <w:rFonts w:ascii="-webkit-standard" w:eastAsia="Times New Roman" w:hAnsi="-webkit-standard"/>
          <w:color w:val="000000"/>
          <w:sz w:val="27"/>
          <w:szCs w:val="27"/>
        </w:rPr>
        <w:t>Personal initiative is also essential for leadership growth. Learning on one's own through reading, online courses, networking, or reflective journaling is known as self-directed learning. Leaders can better understand their leadership style, make connections between theory and practice, and assess how their actions affect other people by engaging in reflection.</w:t>
      </w:r>
    </w:p>
    <w:p w14:paraId="528FC8D1" w14:textId="77777777" w:rsidR="00120F09" w:rsidRDefault="00120F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27" w:name="_3o7alnk" w:colFirst="0" w:colLast="0"/>
      <w:bookmarkStart w:id="28" w:name="_Toc213243677"/>
      <w:bookmarkEnd w:id="27"/>
      <w:r>
        <w:t>1.4</w:t>
      </w:r>
      <w:r w:rsidR="008312FD">
        <w:t xml:space="preserve"> </w:t>
      </w:r>
      <w:r>
        <w:t>s</w:t>
      </w:r>
      <w:r w:rsidR="008312FD">
        <w:t>upport mechanisms for the development of self &amp; another</w:t>
      </w:r>
      <w:bookmarkEnd w:id="28"/>
    </w:p>
    <w:p w14:paraId="02F25DFE" w14:textId="01A3B74A" w:rsidR="00583709" w:rsidRDefault="003B7703">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Effective leadership and management in the workplace require both personal and professional development. Support mechanisms are the instruments, procedures, and frameworks that help people and groups develop, perform better, and </w:t>
      </w:r>
      <w:r w:rsidR="00B6493A">
        <w:rPr>
          <w:rFonts w:ascii="-webkit-standard" w:eastAsia="Times New Roman" w:hAnsi="-webkit-standard"/>
          <w:color w:val="000000"/>
          <w:sz w:val="27"/>
          <w:szCs w:val="27"/>
        </w:rPr>
        <w:t>do</w:t>
      </w:r>
      <w:r>
        <w:rPr>
          <w:rFonts w:ascii="-webkit-standard" w:eastAsia="Times New Roman" w:hAnsi="-webkit-standard"/>
          <w:color w:val="000000"/>
          <w:sz w:val="27"/>
          <w:szCs w:val="27"/>
        </w:rPr>
        <w:t xml:space="preserve"> their </w:t>
      </w:r>
      <w:r w:rsidR="00B6493A">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These systems, which might be official or informal, </w:t>
      </w:r>
      <w:bookmarkStart w:id="29" w:name="_Int_OVjYK9a7"/>
      <w:r>
        <w:rPr>
          <w:rFonts w:ascii="-webkit-standard" w:eastAsia="Times New Roman" w:hAnsi="-webkit-standard"/>
          <w:color w:val="000000"/>
          <w:sz w:val="27"/>
          <w:szCs w:val="27"/>
        </w:rPr>
        <w:t>are intended</w:t>
      </w:r>
      <w:bookmarkEnd w:id="29"/>
      <w:r>
        <w:rPr>
          <w:rFonts w:ascii="-webkit-standard" w:eastAsia="Times New Roman" w:hAnsi="-webkit-standard"/>
          <w:color w:val="000000"/>
          <w:sz w:val="27"/>
          <w:szCs w:val="27"/>
        </w:rPr>
        <w:t xml:space="preserve"> to promote ongoing education, introspection, and personal development.</w:t>
      </w:r>
    </w:p>
    <w:p w14:paraId="17D8CD85" w14:textId="3DD68960" w:rsidR="003B7703" w:rsidRDefault="00EB4DED">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Coaching and mentoring are important forms of support. While mentoring offers long-term developmental </w:t>
      </w:r>
      <w:r w:rsidR="0092296E">
        <w:rPr>
          <w:rFonts w:ascii="-webkit-standard" w:eastAsia="Times New Roman" w:hAnsi="-webkit-standard"/>
          <w:color w:val="000000"/>
          <w:sz w:val="27"/>
          <w:szCs w:val="27"/>
        </w:rPr>
        <w:t>help</w:t>
      </w:r>
      <w:r>
        <w:rPr>
          <w:rFonts w:ascii="-webkit-standard" w:eastAsia="Times New Roman" w:hAnsi="-webkit-standard"/>
          <w:color w:val="000000"/>
          <w:sz w:val="27"/>
          <w:szCs w:val="27"/>
        </w:rPr>
        <w:t xml:space="preserve"> based on shared experience, coaching offers focused guidance to help people overcome obstacles or improve certain abilities. For instance, a mentor might assist in directing professional advancement, while a manager might educate a team member to enhance time management. Both strategies promote introspection and responsibility, fostering self-improvement and self-assurance.</w:t>
      </w:r>
    </w:p>
    <w:p w14:paraId="1DA0E6DB" w14:textId="497AF27B" w:rsidR="00EB4DED" w:rsidRDefault="00C12F12">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Performance evaluation and feedback systems are another essential technique. Frequent feedback sessions help people in </w:t>
      </w:r>
      <w:r w:rsidR="00F5312C">
        <w:rPr>
          <w:rFonts w:ascii="-webkit-standard" w:eastAsia="Times New Roman" w:hAnsi="-webkit-standard"/>
          <w:color w:val="000000"/>
          <w:sz w:val="27"/>
          <w:szCs w:val="27"/>
        </w:rPr>
        <w:t>finding</w:t>
      </w:r>
      <w:r>
        <w:rPr>
          <w:rFonts w:ascii="-webkit-standard" w:eastAsia="Times New Roman" w:hAnsi="-webkit-standard"/>
          <w:color w:val="000000"/>
          <w:sz w:val="27"/>
          <w:szCs w:val="27"/>
        </w:rPr>
        <w:t xml:space="preserve"> their areas of strength, growth, and potential for advancement. In addition to inspiring workers, constructive criticism enables them to </w:t>
      </w:r>
      <w:r w:rsidR="00F5312C">
        <w:rPr>
          <w:rFonts w:ascii="-webkit-standard" w:eastAsia="Times New Roman" w:hAnsi="-webkit-standard"/>
          <w:color w:val="000000"/>
          <w:sz w:val="27"/>
          <w:szCs w:val="27"/>
        </w:rPr>
        <w:t>show</w:t>
      </w:r>
      <w:r>
        <w:rPr>
          <w:rFonts w:ascii="-webkit-standard" w:eastAsia="Times New Roman" w:hAnsi="-webkit-standard"/>
          <w:color w:val="000000"/>
          <w:sz w:val="27"/>
          <w:szCs w:val="27"/>
        </w:rPr>
        <w:t xml:space="preserve"> reasonable personal and professional goals that are in line with company aims.</w:t>
      </w:r>
    </w:p>
    <w:p w14:paraId="28BF4771" w14:textId="26C2E472" w:rsidR="00C12F12" w:rsidRDefault="007F319E">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Programs for training and development are also quite important. Technical, interpersonal, and leadership skills can </w:t>
      </w:r>
      <w:bookmarkStart w:id="30" w:name="_Int_J7lp19nH"/>
      <w:r>
        <w:rPr>
          <w:rFonts w:ascii="-webkit-standard" w:eastAsia="Times New Roman" w:hAnsi="-webkit-standard"/>
          <w:color w:val="000000"/>
          <w:sz w:val="27"/>
          <w:szCs w:val="27"/>
        </w:rPr>
        <w:t>be developed</w:t>
      </w:r>
      <w:bookmarkEnd w:id="30"/>
      <w:r>
        <w:rPr>
          <w:rFonts w:ascii="-webkit-standard" w:eastAsia="Times New Roman" w:hAnsi="-webkit-standard"/>
          <w:color w:val="000000"/>
          <w:sz w:val="27"/>
          <w:szCs w:val="27"/>
        </w:rPr>
        <w:t xml:space="preserve"> through formal courses, workshops, and online learning options. Giving leaders and their teams access to ongoing education guarantees that they will be able to adjust to a changing work environment.</w:t>
      </w:r>
    </w:p>
    <w:p w14:paraId="1F9610E2" w14:textId="00FA800C" w:rsidR="007F319E" w:rsidRDefault="00313413">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Collaboration and peer support can also be effective strategies. A culture of mutual development </w:t>
      </w:r>
      <w:bookmarkStart w:id="31" w:name="_Int_tsGDEAgB"/>
      <w:r>
        <w:rPr>
          <w:rFonts w:ascii="-webkit-standard" w:eastAsia="Times New Roman" w:hAnsi="-webkit-standard"/>
          <w:color w:val="000000"/>
          <w:sz w:val="27"/>
          <w:szCs w:val="27"/>
        </w:rPr>
        <w:t>is fostered</w:t>
      </w:r>
      <w:bookmarkEnd w:id="31"/>
      <w:r>
        <w:rPr>
          <w:rFonts w:ascii="-webkit-standard" w:eastAsia="Times New Roman" w:hAnsi="-webkit-standard"/>
          <w:color w:val="000000"/>
          <w:sz w:val="27"/>
          <w:szCs w:val="27"/>
        </w:rPr>
        <w:t xml:space="preserve"> by promoting cooperation, information exchange, and candid communication. Professional associations and communities of practice are examples of support networks both inside and outside the organisation that can aid in both professional and personal growth.</w:t>
      </w:r>
    </w:p>
    <w:p w14:paraId="106D1FE1" w14:textId="24071DB2" w:rsidR="00313413" w:rsidRDefault="006900C0">
      <w:pPr>
        <w:spacing w:line="360" w:lineRule="auto"/>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Lastly, plans for personal growth and introspection are crucial. Through self-evaluation, SMART (Specific, Measurable, Achievable, Relevant, Time-bound) goal-setting, and frequent progress reviews, leaders must take responsibility for their own development. Leaders encourage others to </w:t>
      </w:r>
      <w:r w:rsidR="008C1990">
        <w:rPr>
          <w:rFonts w:ascii="-webkit-standard" w:eastAsia="Times New Roman" w:hAnsi="-webkit-standard"/>
          <w:color w:val="000000"/>
          <w:sz w:val="27"/>
          <w:szCs w:val="27"/>
        </w:rPr>
        <w:t>take part</w:t>
      </w:r>
      <w:r>
        <w:rPr>
          <w:rFonts w:ascii="-webkit-standard" w:eastAsia="Times New Roman" w:hAnsi="-webkit-standard"/>
          <w:color w:val="000000"/>
          <w:sz w:val="27"/>
          <w:szCs w:val="27"/>
        </w:rPr>
        <w:t xml:space="preserve"> in their own growth by setting an example of reflective practice.</w:t>
      </w:r>
    </w:p>
    <w:p w14:paraId="026764A9" w14:textId="46DBFC60" w:rsidR="008C1990" w:rsidRDefault="00FD2B63">
      <w:pPr>
        <w:spacing w:line="360" w:lineRule="auto"/>
        <w:rPr>
          <w:rFonts w:ascii="Arial" w:eastAsia="Arial" w:hAnsi="Arial" w:cs="Arial"/>
          <w:sz w:val="24"/>
          <w:szCs w:val="24"/>
        </w:rPr>
      </w:pPr>
      <w:r>
        <w:rPr>
          <w:rFonts w:ascii="-webkit-standard" w:eastAsia="Times New Roman" w:hAnsi="-webkit-standard"/>
          <w:color w:val="000000"/>
          <w:sz w:val="27"/>
          <w:szCs w:val="27"/>
        </w:rPr>
        <w:t>In conclusion, training, peer support, coaching, mentorship, feedback, and self-reflection are all useful growth support strategies. Leaders foster an environment that encourages ongoing learning, enhanced performance, and long-term professional success when they actively use these tools for both them and their teams.</w:t>
      </w:r>
    </w:p>
    <w:p w14:paraId="270C8675" w14:textId="77777777" w:rsidR="00583709" w:rsidRDefault="00583709">
      <w:pPr>
        <w:pStyle w:val="Heading2"/>
      </w:pPr>
      <w:bookmarkStart w:id="32" w:name="_23ckvvd" w:colFirst="0" w:colLast="0"/>
      <w:bookmarkEnd w:id="32"/>
    </w:p>
    <w:p w14:paraId="268EFE4A" w14:textId="77777777" w:rsidR="00583709" w:rsidRDefault="00583709"/>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33" w:name="_Toc213243678"/>
      <w:r>
        <w:t>1.5 Plan of action</w:t>
      </w:r>
      <w:bookmarkEnd w:id="33"/>
    </w:p>
    <w:p w14:paraId="580A229D" w14:textId="77777777" w:rsidR="00583709" w:rsidRDefault="00583709">
      <w:pPr>
        <w:pStyle w:val="Heading2"/>
      </w:pPr>
    </w:p>
    <w:p w14:paraId="17DEC8E3" w14:textId="3B6F04F6" w:rsidR="00583709" w:rsidRDefault="00D63972">
      <w:r>
        <w:rPr>
          <w:rFonts w:ascii="-webkit-standard" w:eastAsia="Times New Roman" w:hAnsi="-webkit-standard"/>
          <w:color w:val="000000"/>
          <w:sz w:val="27"/>
          <w:szCs w:val="27"/>
        </w:rPr>
        <w:t xml:space="preserve">Effective leadership and management in the workplace require a well-organised plan of action. It offers a precise road map for </w:t>
      </w:r>
      <w:r w:rsidR="00777054">
        <w:rPr>
          <w:rFonts w:ascii="-webkit-standard" w:eastAsia="Times New Roman" w:hAnsi="-webkit-standard"/>
          <w:color w:val="000000"/>
          <w:sz w:val="27"/>
          <w:szCs w:val="27"/>
        </w:rPr>
        <w:t>carrying out</w:t>
      </w:r>
      <w:r>
        <w:rPr>
          <w:rFonts w:ascii="-webkit-standard" w:eastAsia="Times New Roman" w:hAnsi="-webkit-standard"/>
          <w:color w:val="000000"/>
          <w:sz w:val="27"/>
          <w:szCs w:val="27"/>
        </w:rPr>
        <w:t xml:space="preserve"> </w:t>
      </w:r>
      <w:r w:rsidR="00777054">
        <w:rPr>
          <w:rFonts w:ascii="-webkit-standard" w:eastAsia="Times New Roman" w:hAnsi="-webkit-standard"/>
          <w:color w:val="000000"/>
          <w:sz w:val="27"/>
          <w:szCs w:val="27"/>
        </w:rPr>
        <w:t>aims</w:t>
      </w:r>
      <w:r>
        <w:rPr>
          <w:rFonts w:ascii="-webkit-standard" w:eastAsia="Times New Roman" w:hAnsi="-webkit-standard"/>
          <w:color w:val="000000"/>
          <w:sz w:val="27"/>
          <w:szCs w:val="27"/>
        </w:rPr>
        <w:t xml:space="preserve">, boosting output, and guaranteeing accountability. Leaders and team members can successfully </w:t>
      </w:r>
      <w:r w:rsidR="00777054">
        <w:rPr>
          <w:rFonts w:ascii="-webkit-standard" w:eastAsia="Times New Roman" w:hAnsi="-webkit-standard"/>
          <w:color w:val="000000"/>
          <w:sz w:val="27"/>
          <w:szCs w:val="27"/>
        </w:rPr>
        <w:t>watch</w:t>
      </w:r>
      <w:r>
        <w:rPr>
          <w:rFonts w:ascii="-webkit-standard" w:eastAsia="Times New Roman" w:hAnsi="-webkit-standard"/>
          <w:color w:val="000000"/>
          <w:sz w:val="27"/>
          <w:szCs w:val="27"/>
        </w:rPr>
        <w:t xml:space="preserve"> progress and match their efforts with organisational goals when they have a solid plan of action. Establishing specific </w:t>
      </w:r>
      <w:r w:rsidR="00777054">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and desired results is the first stage in developing a plan of action. </w:t>
      </w:r>
      <w:r w:rsidR="00777054">
        <w:rPr>
          <w:rFonts w:ascii="-webkit-standard" w:eastAsia="Times New Roman" w:hAnsi="-webkit-standard"/>
          <w:color w:val="000000"/>
          <w:sz w:val="27"/>
          <w:szCs w:val="27"/>
        </w:rPr>
        <w:t>This ought</w:t>
      </w:r>
      <w:r>
        <w:rPr>
          <w:rFonts w:ascii="-webkit-standard" w:eastAsia="Times New Roman" w:hAnsi="-webkit-standard"/>
          <w:color w:val="000000"/>
          <w:sz w:val="27"/>
          <w:szCs w:val="27"/>
        </w:rPr>
        <w:t xml:space="preserve"> to be in line with corporate and individual priorities. Setting realistic and well-defined goals </w:t>
      </w:r>
      <w:bookmarkStart w:id="34" w:name="_Int_Bjm6RTCN"/>
      <w:r>
        <w:rPr>
          <w:rFonts w:ascii="-webkit-standard" w:eastAsia="Times New Roman" w:hAnsi="-webkit-standard"/>
          <w:color w:val="000000"/>
          <w:sz w:val="27"/>
          <w:szCs w:val="27"/>
        </w:rPr>
        <w:t>is ensured</w:t>
      </w:r>
      <w:bookmarkEnd w:id="34"/>
      <w:r>
        <w:rPr>
          <w:rFonts w:ascii="-webkit-standard" w:eastAsia="Times New Roman" w:hAnsi="-webkit-standard"/>
          <w:color w:val="000000"/>
          <w:sz w:val="27"/>
          <w:szCs w:val="27"/>
        </w:rPr>
        <w:t xml:space="preserve"> by using the SMART framework, which stands for Specific, Measurable, Achievable, Relevant, and Time-bound. For example, a manager might want to increase team productivity by 10% in six months by improving work management and communication.</w:t>
      </w:r>
    </w:p>
    <w:p w14:paraId="25977DF1" w14:textId="710E2BB3" w:rsidR="004D32FF" w:rsidRDefault="0011223E">
      <w:r>
        <w:rPr>
          <w:rFonts w:ascii="-webkit-standard" w:eastAsia="Times New Roman" w:hAnsi="-webkit-standard"/>
          <w:color w:val="000000"/>
          <w:sz w:val="27"/>
          <w:szCs w:val="27"/>
        </w:rPr>
        <w:t xml:space="preserve">Outlining important tasks and duties comes next after goals have been set. Every activity should outline who is in charge, what resources </w:t>
      </w:r>
      <w:bookmarkStart w:id="35" w:name="_Int_TWjY0UhS"/>
      <w:r>
        <w:rPr>
          <w:rFonts w:ascii="-webkit-standard" w:eastAsia="Times New Roman" w:hAnsi="-webkit-standard"/>
          <w:color w:val="000000"/>
          <w:sz w:val="27"/>
          <w:szCs w:val="27"/>
        </w:rPr>
        <w:t>are needed</w:t>
      </w:r>
      <w:bookmarkEnd w:id="35"/>
      <w:r>
        <w:rPr>
          <w:rFonts w:ascii="-webkit-standard" w:eastAsia="Times New Roman" w:hAnsi="-webkit-standard"/>
          <w:color w:val="000000"/>
          <w:sz w:val="27"/>
          <w:szCs w:val="27"/>
        </w:rPr>
        <w:t xml:space="preserve">, and how success will </w:t>
      </w:r>
      <w:bookmarkStart w:id="36" w:name="_Int_KCKBRLZd"/>
      <w:r>
        <w:rPr>
          <w:rFonts w:ascii="-webkit-standard" w:eastAsia="Times New Roman" w:hAnsi="-webkit-standard"/>
          <w:color w:val="000000"/>
          <w:sz w:val="27"/>
          <w:szCs w:val="27"/>
        </w:rPr>
        <w:t xml:space="preserve">be </w:t>
      </w:r>
      <w:r w:rsidR="005D2106">
        <w:rPr>
          <w:rFonts w:ascii="-webkit-standard" w:eastAsia="Times New Roman" w:hAnsi="-webkit-standard"/>
          <w:color w:val="000000"/>
          <w:sz w:val="27"/>
          <w:szCs w:val="27"/>
        </w:rPr>
        <w:t>found</w:t>
      </w:r>
      <w:bookmarkEnd w:id="36"/>
      <w:r>
        <w:rPr>
          <w:rFonts w:ascii="-webkit-standard" w:eastAsia="Times New Roman" w:hAnsi="-webkit-standard"/>
          <w:color w:val="000000"/>
          <w:sz w:val="27"/>
          <w:szCs w:val="27"/>
        </w:rPr>
        <w:t xml:space="preserve">. Appropriate work delegation encourages accountability and gives team members the confidence to own their efforts. Establishing deadlines and milestones is an essential </w:t>
      </w:r>
      <w:r w:rsidR="005D2106">
        <w:rPr>
          <w:rFonts w:ascii="-webkit-standard" w:eastAsia="Times New Roman" w:hAnsi="-webkit-standard"/>
          <w:color w:val="000000"/>
          <w:sz w:val="27"/>
          <w:szCs w:val="27"/>
        </w:rPr>
        <w:t>part</w:t>
      </w:r>
      <w:r>
        <w:rPr>
          <w:rFonts w:ascii="-webkit-standard" w:eastAsia="Times New Roman" w:hAnsi="-webkit-standard"/>
          <w:color w:val="000000"/>
          <w:sz w:val="27"/>
          <w:szCs w:val="27"/>
        </w:rPr>
        <w:t xml:space="preserve"> of the plan. It is easier to </w:t>
      </w:r>
      <w:r w:rsidR="005D2106">
        <w:rPr>
          <w:rFonts w:ascii="-webkit-standard" w:eastAsia="Times New Roman" w:hAnsi="-webkit-standard"/>
          <w:color w:val="000000"/>
          <w:sz w:val="27"/>
          <w:szCs w:val="27"/>
        </w:rPr>
        <w:t>check</w:t>
      </w:r>
      <w:r>
        <w:rPr>
          <w:rFonts w:ascii="-webkit-standard" w:eastAsia="Times New Roman" w:hAnsi="-webkit-standard"/>
          <w:color w:val="000000"/>
          <w:sz w:val="27"/>
          <w:szCs w:val="27"/>
        </w:rPr>
        <w:t xml:space="preserve"> progress and stay motivated when bigger </w:t>
      </w:r>
      <w:r w:rsidR="005D2106">
        <w:rPr>
          <w:rFonts w:ascii="-webkit-standard" w:eastAsia="Times New Roman" w:hAnsi="-webkit-standard"/>
          <w:color w:val="000000"/>
          <w:sz w:val="27"/>
          <w:szCs w:val="27"/>
        </w:rPr>
        <w:t>aims</w:t>
      </w:r>
      <w:r>
        <w:rPr>
          <w:rFonts w:ascii="-webkit-standard" w:eastAsia="Times New Roman" w:hAnsi="-webkit-standard"/>
          <w:color w:val="000000"/>
          <w:sz w:val="27"/>
          <w:szCs w:val="27"/>
        </w:rPr>
        <w:t xml:space="preserve"> </w:t>
      </w:r>
      <w:bookmarkStart w:id="37" w:name="_Int_qw3Qf6dL"/>
      <w:r>
        <w:rPr>
          <w:rFonts w:ascii="-webkit-standard" w:eastAsia="Times New Roman" w:hAnsi="-webkit-standard"/>
          <w:color w:val="000000"/>
          <w:sz w:val="27"/>
          <w:szCs w:val="27"/>
        </w:rPr>
        <w:t>are divided</w:t>
      </w:r>
      <w:bookmarkEnd w:id="37"/>
      <w:r>
        <w:rPr>
          <w:rFonts w:ascii="-webkit-standard" w:eastAsia="Times New Roman" w:hAnsi="-webkit-standard"/>
          <w:color w:val="000000"/>
          <w:sz w:val="27"/>
          <w:szCs w:val="27"/>
        </w:rPr>
        <w:t xml:space="preserve"> into smaller, more doable tasks. Leaders can </w:t>
      </w:r>
      <w:r w:rsidR="005D2106">
        <w:rPr>
          <w:rFonts w:ascii="-webkit-standard" w:eastAsia="Times New Roman" w:hAnsi="-webkit-standard"/>
          <w:color w:val="000000"/>
          <w:sz w:val="27"/>
          <w:szCs w:val="27"/>
        </w:rPr>
        <w:t>check</w:t>
      </w:r>
      <w:r>
        <w:rPr>
          <w:rFonts w:ascii="-webkit-standard" w:eastAsia="Times New Roman" w:hAnsi="-webkit-standard"/>
          <w:color w:val="000000"/>
          <w:sz w:val="27"/>
          <w:szCs w:val="27"/>
        </w:rPr>
        <w:t xml:space="preserve"> results, handle obstacles, and </w:t>
      </w:r>
      <w:r w:rsidR="005D2106">
        <w:rPr>
          <w:rFonts w:ascii="-webkit-standard" w:eastAsia="Times New Roman" w:hAnsi="-webkit-standard"/>
          <w:color w:val="000000"/>
          <w:sz w:val="27"/>
          <w:szCs w:val="27"/>
        </w:rPr>
        <w:t>change</w:t>
      </w:r>
      <w:r>
        <w:rPr>
          <w:rFonts w:ascii="-webkit-standard" w:eastAsia="Times New Roman" w:hAnsi="-webkit-standard"/>
          <w:color w:val="000000"/>
          <w:sz w:val="27"/>
          <w:szCs w:val="27"/>
        </w:rPr>
        <w:t xml:space="preserve"> the strategy as needed through regular check-ins or progress reviews.</w:t>
      </w:r>
    </w:p>
    <w:p w14:paraId="3EE477E5" w14:textId="211F9BE2" w:rsidR="00583709" w:rsidRDefault="00A52F1D">
      <w:r>
        <w:rPr>
          <w:rFonts w:ascii="-webkit-standard" w:eastAsia="Times New Roman" w:hAnsi="-webkit-standard"/>
          <w:color w:val="000000"/>
          <w:sz w:val="27"/>
          <w:szCs w:val="27"/>
        </w:rPr>
        <w:t xml:space="preserve">In addition, a successful action plan should include support structures and opportunities for advancement. This may include training, mentorship, or coaching to develop the abilities needed to reach the goals. Providing </w:t>
      </w:r>
      <w:r w:rsidR="00647153">
        <w:rPr>
          <w:rFonts w:ascii="-webkit-standard" w:eastAsia="Times New Roman" w:hAnsi="-webkit-standard"/>
          <w:color w:val="000000"/>
          <w:sz w:val="27"/>
          <w:szCs w:val="27"/>
        </w:rPr>
        <w:t>right support</w:t>
      </w:r>
      <w:r>
        <w:rPr>
          <w:rFonts w:ascii="-webkit-standard" w:eastAsia="Times New Roman" w:hAnsi="-webkit-standard"/>
          <w:color w:val="000000"/>
          <w:sz w:val="27"/>
          <w:szCs w:val="27"/>
        </w:rPr>
        <w:t xml:space="preserve"> fosters confidence and continual learning within the team. Finally, review and reflection are critical to ensuring continuous improvement. After the strategy has </w:t>
      </w:r>
      <w:bookmarkStart w:id="38" w:name="_Int_qzxGrIf3"/>
      <w:r>
        <w:rPr>
          <w:rFonts w:ascii="-webkit-standard" w:eastAsia="Times New Roman" w:hAnsi="-webkit-standard"/>
          <w:color w:val="000000"/>
          <w:sz w:val="27"/>
          <w:szCs w:val="27"/>
        </w:rPr>
        <w:t>been implemented</w:t>
      </w:r>
      <w:bookmarkEnd w:id="38"/>
      <w:r>
        <w:rPr>
          <w:rFonts w:ascii="-webkit-standard" w:eastAsia="Times New Roman" w:hAnsi="-webkit-standard"/>
          <w:color w:val="000000"/>
          <w:sz w:val="27"/>
          <w:szCs w:val="27"/>
        </w:rPr>
        <w:t xml:space="preserve">, the results should </w:t>
      </w:r>
      <w:bookmarkStart w:id="39" w:name="_Int_eswTmWOd"/>
      <w:r>
        <w:rPr>
          <w:rFonts w:ascii="-webkit-standard" w:eastAsia="Times New Roman" w:hAnsi="-webkit-standard"/>
          <w:color w:val="000000"/>
          <w:sz w:val="27"/>
          <w:szCs w:val="27"/>
        </w:rPr>
        <w:t>be evaluated</w:t>
      </w:r>
      <w:bookmarkEnd w:id="39"/>
      <w:r>
        <w:rPr>
          <w:rFonts w:ascii="-webkit-standard" w:eastAsia="Times New Roman" w:hAnsi="-webkit-standard"/>
          <w:color w:val="000000"/>
          <w:sz w:val="27"/>
          <w:szCs w:val="27"/>
        </w:rPr>
        <w:t xml:space="preserve"> to </w:t>
      </w:r>
      <w:r w:rsidR="00647153">
        <w:rPr>
          <w:rFonts w:ascii="-webkit-standard" w:eastAsia="Times New Roman" w:hAnsi="-webkit-standard"/>
          <w:color w:val="000000"/>
          <w:sz w:val="27"/>
          <w:szCs w:val="27"/>
        </w:rPr>
        <w:t>figure out</w:t>
      </w:r>
      <w:r>
        <w:rPr>
          <w:rFonts w:ascii="-webkit-standard" w:eastAsia="Times New Roman" w:hAnsi="-webkit-standard"/>
          <w:color w:val="000000"/>
          <w:sz w:val="27"/>
          <w:szCs w:val="27"/>
        </w:rPr>
        <w:t xml:space="preserve"> what went well and what may </w:t>
      </w:r>
      <w:bookmarkStart w:id="40" w:name="_Int_vPbREFpZ"/>
      <w:r>
        <w:rPr>
          <w:rFonts w:ascii="-webkit-standard" w:eastAsia="Times New Roman" w:hAnsi="-webkit-standard"/>
          <w:color w:val="000000"/>
          <w:sz w:val="27"/>
          <w:szCs w:val="27"/>
        </w:rPr>
        <w:t>be improved</w:t>
      </w:r>
      <w:bookmarkEnd w:id="40"/>
      <w:r>
        <w:rPr>
          <w:rFonts w:ascii="-webkit-standard" w:eastAsia="Times New Roman" w:hAnsi="-webkit-standard"/>
          <w:color w:val="000000"/>
          <w:sz w:val="27"/>
          <w:szCs w:val="27"/>
        </w:rPr>
        <w:t>. Leaders should use this contemplation to guide future planning and decision-making, promoting a culture of growth and adaptation.</w:t>
      </w:r>
    </w:p>
    <w:p w14:paraId="023605CA" w14:textId="7885CCFF" w:rsidR="004D32FF" w:rsidRDefault="00BC7908">
      <w:bookmarkStart w:id="41" w:name="_ihv636" w:colFirst="0" w:colLast="0"/>
      <w:bookmarkEnd w:id="41"/>
      <w:r>
        <w:rPr>
          <w:rFonts w:ascii="-webkit-standard" w:eastAsia="Times New Roman" w:hAnsi="-webkit-standard"/>
          <w:color w:val="000000"/>
          <w:sz w:val="27"/>
          <w:szCs w:val="27"/>
        </w:rPr>
        <w:t xml:space="preserve">To summarise, a plan of action is more than just a list of duties; it is a strategic tool that combines leadership vision with actionable steps towards success. Leaders may effectively drive personal and organisational accomplishment by </w:t>
      </w:r>
      <w:r w:rsidR="00E45FC0">
        <w:rPr>
          <w:rFonts w:ascii="-webkit-standard" w:eastAsia="Times New Roman" w:hAnsi="-webkit-standard"/>
          <w:color w:val="000000"/>
          <w:sz w:val="27"/>
          <w:szCs w:val="27"/>
        </w:rPr>
        <w:t>proving</w:t>
      </w:r>
      <w:r>
        <w:rPr>
          <w:rFonts w:ascii="-webkit-standard" w:eastAsia="Times New Roman" w:hAnsi="-webkit-standard"/>
          <w:color w:val="000000"/>
          <w:sz w:val="27"/>
          <w:szCs w:val="27"/>
        </w:rPr>
        <w:t xml:space="preserve"> clear goals, assigning roles, promoting development, and evaluating progress.</w:t>
      </w:r>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rsidTr="005536A3">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rsidTr="005536A3">
        <w:trPr>
          <w:trHeight w:val="316"/>
        </w:trPr>
        <w:tc>
          <w:tcPr>
            <w:tcW w:w="2139" w:type="dxa"/>
          </w:tcPr>
          <w:p w14:paraId="6DF6F1D0" w14:textId="66171F1A" w:rsidR="00583709" w:rsidRDefault="001B0982">
            <w:r>
              <w:rPr>
                <w:rFonts w:ascii="-webkit-standard" w:eastAsia="Times New Roman" w:hAnsi="-webkit-standard"/>
                <w:color w:val="000000"/>
                <w:sz w:val="27"/>
                <w:szCs w:val="27"/>
              </w:rPr>
              <w:t xml:space="preserve">Develop strong leadership abilities to inspire and involve my team. </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42F1E901" w:rsidR="00583709" w:rsidRDefault="00D62503">
            <w:r>
              <w:rPr>
                <w:rFonts w:ascii="-webkit-standard" w:eastAsia="Times New Roman" w:hAnsi="-webkit-standard"/>
                <w:color w:val="000000"/>
                <w:sz w:val="27"/>
                <w:szCs w:val="27"/>
              </w:rPr>
              <w:t xml:space="preserve">Participate in leadership workshops, finish online courses, and use motivational strategies in day-to-day management. </w:t>
            </w:r>
          </w:p>
        </w:tc>
        <w:tc>
          <w:tcPr>
            <w:tcW w:w="2045" w:type="dxa"/>
          </w:tcPr>
          <w:p w14:paraId="193BEF78" w14:textId="59261DC9" w:rsidR="00583709" w:rsidRDefault="00E726CB">
            <w:r>
              <w:rPr>
                <w:rFonts w:ascii="-webkit-standard" w:eastAsia="Times New Roman" w:hAnsi="-webkit-standard"/>
                <w:color w:val="000000"/>
                <w:sz w:val="27"/>
                <w:szCs w:val="27"/>
              </w:rPr>
              <w:t xml:space="preserve">Training materials, a leadership mentor, and team and supervisor feedback are all available. </w:t>
            </w:r>
          </w:p>
        </w:tc>
        <w:tc>
          <w:tcPr>
            <w:tcW w:w="2045" w:type="dxa"/>
          </w:tcPr>
          <w:p w14:paraId="2B5E84C5" w14:textId="3FC82933" w:rsidR="00583709" w:rsidRDefault="006E12F5">
            <w:r>
              <w:rPr>
                <w:rFonts w:ascii="-webkit-standard" w:eastAsia="Times New Roman" w:hAnsi="-webkit-standard"/>
                <w:color w:val="000000"/>
                <w:sz w:val="27"/>
                <w:szCs w:val="27"/>
              </w:rPr>
              <w:t xml:space="preserve">Positive comments in one-on-one meetings, increased team morale, and improved team engagement levels. </w:t>
            </w:r>
          </w:p>
        </w:tc>
        <w:tc>
          <w:tcPr>
            <w:tcW w:w="1340" w:type="dxa"/>
          </w:tcPr>
          <w:p w14:paraId="6848DA6B" w14:textId="77777777" w:rsidR="004770CA" w:rsidRDefault="004770CA">
            <w:pPr>
              <w:pStyle w:val="p1"/>
            </w:pPr>
            <w:r>
              <w:rPr>
                <w:rStyle w:val="s1"/>
              </w:rPr>
              <w:t>3 months from start date</w:t>
            </w:r>
          </w:p>
          <w:p w14:paraId="6418398E" w14:textId="787B19B5" w:rsidR="00583709" w:rsidRDefault="004770CA">
            <w:r>
              <w:t xml:space="preserve"> </w:t>
            </w:r>
          </w:p>
        </w:tc>
      </w:tr>
      <w:tr w:rsidR="00583709" w14:paraId="22BB6B98" w14:textId="77777777" w:rsidTr="005536A3">
        <w:trPr>
          <w:trHeight w:val="329"/>
        </w:trPr>
        <w:tc>
          <w:tcPr>
            <w:tcW w:w="2139" w:type="dxa"/>
          </w:tcPr>
          <w:p w14:paraId="08351D41" w14:textId="77777777" w:rsidR="00583709" w:rsidRDefault="00583709"/>
          <w:p w14:paraId="78B006AD" w14:textId="77777777" w:rsidR="00583709" w:rsidRDefault="00583709"/>
          <w:p w14:paraId="13FD004E" w14:textId="77777777" w:rsidR="00583709" w:rsidRDefault="00583709"/>
          <w:p w14:paraId="6C0161B6" w14:textId="40A04D42" w:rsidR="00583709" w:rsidRDefault="00383366">
            <w:r>
              <w:rPr>
                <w:rFonts w:ascii="-webkit-standard" w:eastAsia="Times New Roman" w:hAnsi="-webkit-standard"/>
                <w:color w:val="000000"/>
                <w:sz w:val="27"/>
                <w:szCs w:val="27"/>
              </w:rPr>
              <w:t>Boost your ability to resolve conflicts and communicate.</w:t>
            </w:r>
          </w:p>
        </w:tc>
        <w:tc>
          <w:tcPr>
            <w:tcW w:w="1948" w:type="dxa"/>
          </w:tcPr>
          <w:p w14:paraId="0C0E77DC" w14:textId="2D3FFF6B" w:rsidR="00583709" w:rsidRDefault="00250355">
            <w:r>
              <w:rPr>
                <w:rFonts w:ascii="-webkit-standard" w:eastAsia="Times New Roman" w:hAnsi="-webkit-standard"/>
                <w:color w:val="000000"/>
                <w:sz w:val="27"/>
                <w:szCs w:val="27"/>
              </w:rPr>
              <w:t xml:space="preserve">Use conflict resolution methods (such as engage in active listening during </w:t>
            </w:r>
            <w:r w:rsidR="008F39EB">
              <w:rPr>
                <w:rFonts w:ascii="-webkit-standard" w:eastAsia="Times New Roman" w:hAnsi="-webkit-standard"/>
                <w:color w:val="000000"/>
                <w:sz w:val="27"/>
                <w:szCs w:val="27"/>
              </w:rPr>
              <w:t>meetings and</w:t>
            </w:r>
            <w:r>
              <w:rPr>
                <w:rFonts w:ascii="-webkit-standard" w:eastAsia="Times New Roman" w:hAnsi="-webkit-standard"/>
                <w:color w:val="000000"/>
                <w:sz w:val="27"/>
                <w:szCs w:val="27"/>
              </w:rPr>
              <w:t xml:space="preserve"> ask for feedback following difficult discussions.</w:t>
            </w:r>
          </w:p>
        </w:tc>
        <w:tc>
          <w:tcPr>
            <w:tcW w:w="2045" w:type="dxa"/>
          </w:tcPr>
          <w:p w14:paraId="2218E666" w14:textId="43B79FAE" w:rsidR="00583709" w:rsidRDefault="008F39EB">
            <w:r>
              <w:rPr>
                <w:rFonts w:ascii="-webkit-standard" w:eastAsia="Times New Roman" w:hAnsi="-webkit-standard"/>
                <w:color w:val="000000"/>
                <w:sz w:val="27"/>
                <w:szCs w:val="27"/>
              </w:rPr>
              <w:t>help</w:t>
            </w:r>
            <w:r w:rsidR="00AB5E58">
              <w:rPr>
                <w:rFonts w:ascii="-webkit-standard" w:eastAsia="Times New Roman" w:hAnsi="-webkit-standard"/>
                <w:color w:val="000000"/>
                <w:sz w:val="27"/>
                <w:szCs w:val="27"/>
              </w:rPr>
              <w:t xml:space="preserve"> from HR or a coach, as well as resources for communication and conflict resolution.</w:t>
            </w:r>
          </w:p>
        </w:tc>
        <w:tc>
          <w:tcPr>
            <w:tcW w:w="2045" w:type="dxa"/>
          </w:tcPr>
          <w:p w14:paraId="304BA8BA" w14:textId="19FFE00B" w:rsidR="00583709" w:rsidRDefault="00803164">
            <w:r>
              <w:rPr>
                <w:rFonts w:ascii="-webkit-standard" w:eastAsia="Times New Roman" w:hAnsi="-webkit-standard"/>
                <w:color w:val="000000"/>
                <w:sz w:val="27"/>
                <w:szCs w:val="27"/>
              </w:rPr>
              <w:t xml:space="preserve">Conflicts at work have decreased; staff and peer feedback has improved; and a self-reflection journal </w:t>
            </w:r>
            <w:r w:rsidR="002669E6">
              <w:rPr>
                <w:rFonts w:ascii="-webkit-standard" w:eastAsia="Times New Roman" w:hAnsi="-webkit-standard"/>
                <w:color w:val="000000"/>
                <w:sz w:val="27"/>
                <w:szCs w:val="27"/>
              </w:rPr>
              <w:t>shows</w:t>
            </w:r>
            <w:r>
              <w:rPr>
                <w:rFonts w:ascii="-webkit-standard" w:eastAsia="Times New Roman" w:hAnsi="-webkit-standard"/>
                <w:color w:val="000000"/>
                <w:sz w:val="27"/>
                <w:szCs w:val="27"/>
              </w:rPr>
              <w:t xml:space="preserve"> development. </w:t>
            </w:r>
          </w:p>
        </w:tc>
        <w:tc>
          <w:tcPr>
            <w:tcW w:w="1340" w:type="dxa"/>
          </w:tcPr>
          <w:p w14:paraId="60FFEEA9" w14:textId="77777777" w:rsidR="00FE49A5" w:rsidRDefault="00FE49A5">
            <w:pPr>
              <w:pStyle w:val="p1"/>
            </w:pPr>
            <w:r>
              <w:rPr>
                <w:rStyle w:val="s1"/>
              </w:rPr>
              <w:t>2 months from start date</w:t>
            </w:r>
          </w:p>
          <w:p w14:paraId="6194C0F5" w14:textId="4FB00974" w:rsidR="00583709" w:rsidRDefault="00FE49A5">
            <w:r>
              <w:t xml:space="preserve"> </w:t>
            </w:r>
          </w:p>
        </w:tc>
      </w:tr>
      <w:tr w:rsidR="00583709" w14:paraId="106133DF" w14:textId="77777777" w:rsidTr="005536A3">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0817AEB1" w:rsidR="00583709" w:rsidRDefault="005536A3">
            <w:r>
              <w:rPr>
                <w:rFonts w:ascii="-webkit-standard" w:eastAsia="Times New Roman" w:hAnsi="-webkit-standard"/>
                <w:color w:val="000000"/>
                <w:sz w:val="27"/>
                <w:szCs w:val="27"/>
              </w:rPr>
              <w:t>Develop your ability to make strategic decisions and solve problems.</w:t>
            </w:r>
          </w:p>
        </w:tc>
        <w:tc>
          <w:tcPr>
            <w:tcW w:w="1948" w:type="dxa"/>
          </w:tcPr>
          <w:p w14:paraId="558FBA92" w14:textId="04E4FA41" w:rsidR="00583709" w:rsidRDefault="00AA7464">
            <w:r>
              <w:rPr>
                <w:rFonts w:ascii="-webkit-standard" w:eastAsia="Times New Roman" w:hAnsi="-webkit-standard"/>
                <w:color w:val="000000"/>
                <w:sz w:val="27"/>
                <w:szCs w:val="27"/>
              </w:rPr>
              <w:t>Take part in strategic planning meetings, evaluate business case studies, and carry out a small-scale improvement project.</w:t>
            </w:r>
          </w:p>
        </w:tc>
        <w:tc>
          <w:tcPr>
            <w:tcW w:w="2045" w:type="dxa"/>
          </w:tcPr>
          <w:p w14:paraId="05F5647C" w14:textId="4CAC47AB" w:rsidR="00583709" w:rsidRDefault="00E47F26">
            <w:r>
              <w:rPr>
                <w:rFonts w:ascii="-webkit-standard" w:eastAsia="Times New Roman" w:hAnsi="-webkit-standard"/>
                <w:color w:val="000000"/>
                <w:sz w:val="27"/>
                <w:szCs w:val="27"/>
              </w:rPr>
              <w:t>mentorship, access to organisational data, and support from senior management.</w:t>
            </w:r>
          </w:p>
        </w:tc>
        <w:tc>
          <w:tcPr>
            <w:tcW w:w="2045" w:type="dxa"/>
          </w:tcPr>
          <w:p w14:paraId="321C9CAC" w14:textId="24C91088" w:rsidR="00583709" w:rsidRDefault="00B34DF2">
            <w:r>
              <w:rPr>
                <w:rFonts w:ascii="-webkit-standard" w:eastAsia="Times New Roman" w:hAnsi="-webkit-standard"/>
                <w:color w:val="000000"/>
                <w:sz w:val="27"/>
                <w:szCs w:val="27"/>
              </w:rPr>
              <w:t>Project success with quantifiable results; manager's assessment of the calibre of decisions made.</w:t>
            </w:r>
          </w:p>
        </w:tc>
        <w:tc>
          <w:tcPr>
            <w:tcW w:w="1340" w:type="dxa"/>
          </w:tcPr>
          <w:p w14:paraId="462C5AE4" w14:textId="77777777" w:rsidR="006A5CFD" w:rsidRDefault="006A5CFD">
            <w:pPr>
              <w:pStyle w:val="p1"/>
            </w:pPr>
            <w:r>
              <w:rPr>
                <w:rStyle w:val="s1"/>
              </w:rPr>
              <w:t>4 months from start date</w:t>
            </w:r>
          </w:p>
          <w:p w14:paraId="0EB35219" w14:textId="7470FFB4" w:rsidR="00583709" w:rsidRDefault="006A5CFD">
            <w:r>
              <w:t xml:space="preserve"> </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rsidTr="001C77B1">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rsidTr="001C77B1">
        <w:trPr>
          <w:trHeight w:val="964"/>
        </w:trPr>
        <w:tc>
          <w:tcPr>
            <w:tcW w:w="8647" w:type="dxa"/>
          </w:tcPr>
          <w:p w14:paraId="68ED12A0" w14:textId="1D25F9D2" w:rsidR="00583709" w:rsidRDefault="00A74B74">
            <w:r>
              <w:rPr>
                <w:rFonts w:ascii="-webkit-standard" w:eastAsia="Times New Roman" w:hAnsi="-webkit-standard"/>
                <w:color w:val="000000"/>
                <w:sz w:val="27"/>
                <w:szCs w:val="27"/>
              </w:rPr>
              <w:t xml:space="preserve">Develop your managerial and leadership abilities in the hotel industry. Learn more about the staffing, inventory, and cost control aspects of restaurant operations. Develop excellent teamwork and communication abilities. Finish your management and leadership coursework. </w:t>
            </w:r>
          </w:p>
          <w:p w14:paraId="69F07C15" w14:textId="77777777" w:rsidR="00583709" w:rsidRDefault="00583709"/>
        </w:tc>
      </w:tr>
      <w:tr w:rsidR="00583709" w14:paraId="65B2FAEF" w14:textId="77777777" w:rsidTr="001C77B1">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rsidTr="001C77B1">
        <w:trPr>
          <w:trHeight w:val="841"/>
        </w:trPr>
        <w:tc>
          <w:tcPr>
            <w:tcW w:w="8647" w:type="dxa"/>
          </w:tcPr>
          <w:p w14:paraId="1E5198B0" w14:textId="7549822A" w:rsidR="00583709" w:rsidRDefault="00663FB5">
            <w:r>
              <w:rPr>
                <w:rFonts w:ascii="-webkit-standard" w:eastAsia="Times New Roman" w:hAnsi="-webkit-standard"/>
                <w:color w:val="000000"/>
                <w:sz w:val="27"/>
                <w:szCs w:val="27"/>
              </w:rPr>
              <w:t xml:space="preserve">Take on a top leadership or management position in a restaurant or hospitality </w:t>
            </w:r>
            <w:r w:rsidR="00717178">
              <w:rPr>
                <w:rFonts w:ascii="-webkit-standard" w:eastAsia="Times New Roman" w:hAnsi="-webkit-standard"/>
                <w:color w:val="000000"/>
                <w:sz w:val="27"/>
                <w:szCs w:val="27"/>
              </w:rPr>
              <w:t>organisation. Gain</w:t>
            </w:r>
            <w:r>
              <w:rPr>
                <w:rFonts w:ascii="-webkit-standard" w:eastAsia="Times New Roman" w:hAnsi="-webkit-standard"/>
                <w:color w:val="000000"/>
                <w:sz w:val="27"/>
                <w:szCs w:val="27"/>
              </w:rPr>
              <w:t xml:space="preserve"> </w:t>
            </w:r>
            <w:r w:rsidR="00717178">
              <w:rPr>
                <w:rFonts w:ascii="-webkit-standard" w:eastAsia="Times New Roman" w:hAnsi="-webkit-standard"/>
                <w:color w:val="000000"/>
                <w:sz w:val="27"/>
                <w:szCs w:val="27"/>
              </w:rPr>
              <w:t>ability</w:t>
            </w:r>
            <w:r>
              <w:rPr>
                <w:rFonts w:ascii="-webkit-standard" w:eastAsia="Times New Roman" w:hAnsi="-webkit-standard"/>
                <w:color w:val="000000"/>
                <w:sz w:val="27"/>
                <w:szCs w:val="27"/>
              </w:rPr>
              <w:t xml:space="preserve"> in business planning and advanced financial management. </w:t>
            </w:r>
            <w:r w:rsidR="00717178">
              <w:rPr>
                <w:rFonts w:ascii="-webkit-standard" w:eastAsia="Times New Roman" w:hAnsi="-webkit-standard"/>
                <w:color w:val="000000"/>
                <w:sz w:val="27"/>
                <w:szCs w:val="27"/>
              </w:rPr>
              <w:t>Set up</w:t>
            </w:r>
            <w:r>
              <w:rPr>
                <w:rFonts w:ascii="-webkit-standard" w:eastAsia="Times New Roman" w:hAnsi="-webkit-standard"/>
                <w:color w:val="000000"/>
                <w:sz w:val="27"/>
                <w:szCs w:val="27"/>
              </w:rPr>
              <w:t xml:space="preserve"> a solid professional network within the hospitality and food sectors. Start investigating the idea, site, and financing possibilities for a potential restaurant.</w:t>
            </w:r>
          </w:p>
          <w:p w14:paraId="3B5B6710" w14:textId="77777777" w:rsidR="00583709" w:rsidRDefault="00583709"/>
          <w:p w14:paraId="3C8DA375" w14:textId="77777777" w:rsidR="00583709" w:rsidRDefault="00583709"/>
        </w:tc>
      </w:tr>
      <w:tr w:rsidR="00583709" w14:paraId="714AF565" w14:textId="77777777" w:rsidTr="001C77B1">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rsidTr="001C77B1">
        <w:trPr>
          <w:trHeight w:val="808"/>
        </w:trPr>
        <w:tc>
          <w:tcPr>
            <w:tcW w:w="8647" w:type="dxa"/>
          </w:tcPr>
          <w:p w14:paraId="63B50E9D" w14:textId="2013A3CD" w:rsidR="00583709" w:rsidRDefault="001C77B1">
            <w:r>
              <w:rPr>
                <w:rFonts w:ascii="-webkit-standard" w:eastAsia="Times New Roman" w:hAnsi="-webkit-standard"/>
                <w:color w:val="000000"/>
                <w:sz w:val="27"/>
                <w:szCs w:val="27"/>
              </w:rPr>
              <w:t>Start and run my own restaurant with success. Create a solid, driven team that shares the goals and values of my restaurant. · Achieve good financial success and provide outstanding customer service. As a business owner and leader, keep developing both personally and professionally.</w:t>
            </w:r>
          </w:p>
          <w:p w14:paraId="33FE7EAB" w14:textId="77777777" w:rsidR="00583709" w:rsidRDefault="00583709"/>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5CEE39E8" w14:textId="77777777" w:rsidR="003C7F51" w:rsidRDefault="003C7F51" w:rsidP="003C7F51">
            <w:pPr>
              <w:pStyle w:val="p1"/>
              <w:spacing w:before="0" w:beforeAutospacing="0" w:after="0" w:afterAutospacing="0"/>
            </w:pPr>
            <w:r>
              <w:rPr>
                <w:rStyle w:val="s1"/>
              </w:rPr>
              <w:t>Improving delegation skills</w:t>
            </w:r>
          </w:p>
          <w:p w14:paraId="3E94E961" w14:textId="587AEF11" w:rsidR="004D32FF" w:rsidRDefault="003C7F51" w:rsidP="004E4510">
            <w:r>
              <w:t xml:space="preserve"> </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3F9092E8" w:rsidR="004D32FF" w:rsidRDefault="004A3ACF" w:rsidP="004A3ACF">
            <w:pPr>
              <w:pStyle w:val="p1"/>
            </w:pPr>
            <w:r>
              <w:rPr>
                <w:rStyle w:val="s1"/>
              </w:rPr>
              <w:t>Attend relevant training or workshops</w:t>
            </w:r>
          </w:p>
        </w:tc>
        <w:tc>
          <w:tcPr>
            <w:tcW w:w="2045" w:type="dxa"/>
          </w:tcPr>
          <w:p w14:paraId="741E62C8" w14:textId="77777777" w:rsidR="003D792E" w:rsidRDefault="003D792E" w:rsidP="003D792E">
            <w:pPr>
              <w:pStyle w:val="p1"/>
            </w:pPr>
            <w:r>
              <w:rPr>
                <w:rStyle w:val="s1"/>
              </w:rPr>
              <w:t>Coaching or mentoring from my manager</w:t>
            </w:r>
          </w:p>
          <w:p w14:paraId="0FB1F34E" w14:textId="77777777" w:rsidR="004D32FF" w:rsidRDefault="004D32FF" w:rsidP="004E4510"/>
        </w:tc>
        <w:tc>
          <w:tcPr>
            <w:tcW w:w="2045" w:type="dxa"/>
          </w:tcPr>
          <w:p w14:paraId="38CFBDD8" w14:textId="5A031D33" w:rsidR="004D32FF" w:rsidRDefault="0008403A" w:rsidP="0008403A">
            <w:pPr>
              <w:pStyle w:val="p1"/>
            </w:pPr>
            <w:r>
              <w:rPr>
                <w:rStyle w:val="s1"/>
              </w:rPr>
              <w:t>Positive feedback from my coworker or team</w:t>
            </w:r>
          </w:p>
        </w:tc>
        <w:tc>
          <w:tcPr>
            <w:tcW w:w="1340" w:type="dxa"/>
          </w:tcPr>
          <w:p w14:paraId="50DFC1E7" w14:textId="77777777" w:rsidR="00F800D9" w:rsidRDefault="00F800D9" w:rsidP="00F800D9">
            <w:pPr>
              <w:pStyle w:val="p1"/>
            </w:pPr>
            <w:r>
              <w:rPr>
                <w:rStyle w:val="s1"/>
              </w:rPr>
              <w:t>4 weeks from start date</w:t>
            </w:r>
          </w:p>
          <w:p w14:paraId="14B2DE63" w14:textId="77777777" w:rsidR="004D32FF" w:rsidRDefault="004D32FF" w:rsidP="004E4510"/>
        </w:tc>
      </w:tr>
      <w:tr w:rsidR="004D32FF" w14:paraId="6809E227" w14:textId="77777777" w:rsidTr="004E4510">
        <w:trPr>
          <w:trHeight w:val="329"/>
        </w:trPr>
        <w:tc>
          <w:tcPr>
            <w:tcW w:w="2139" w:type="dxa"/>
          </w:tcPr>
          <w:p w14:paraId="7ED5A529" w14:textId="1AE5E4E6" w:rsidR="004D32FF" w:rsidRDefault="009568D2" w:rsidP="009568D2">
            <w:pPr>
              <w:pStyle w:val="p1"/>
            </w:pPr>
            <w:r>
              <w:rPr>
                <w:rStyle w:val="s1"/>
              </w:rPr>
              <w:t>Managing workplace conflict</w:t>
            </w:r>
          </w:p>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1948" w:type="dxa"/>
          </w:tcPr>
          <w:p w14:paraId="13DC9A22" w14:textId="77777777" w:rsidR="00281475" w:rsidRDefault="00281475" w:rsidP="00281475">
            <w:pPr>
              <w:pStyle w:val="p1"/>
            </w:pPr>
            <w:r>
              <w:rPr>
                <w:rStyle w:val="s1"/>
              </w:rPr>
              <w:t>Practice the skill in real work situations</w:t>
            </w:r>
          </w:p>
          <w:p w14:paraId="38835CD4" w14:textId="77777777" w:rsidR="004D32FF" w:rsidRDefault="004D32FF" w:rsidP="004E4510"/>
        </w:tc>
        <w:tc>
          <w:tcPr>
            <w:tcW w:w="2045" w:type="dxa"/>
          </w:tcPr>
          <w:p w14:paraId="228D0217" w14:textId="7E75DE58" w:rsidR="004D32FF" w:rsidRDefault="00BF77EB" w:rsidP="00BF77EB">
            <w:pPr>
              <w:pStyle w:val="p1"/>
            </w:pPr>
            <w:r>
              <w:rPr>
                <w:rStyle w:val="s1"/>
              </w:rPr>
              <w:t>HR or L&amp;D training materials</w:t>
            </w:r>
          </w:p>
        </w:tc>
        <w:tc>
          <w:tcPr>
            <w:tcW w:w="2045" w:type="dxa"/>
          </w:tcPr>
          <w:p w14:paraId="5D3E8135" w14:textId="77777777" w:rsidR="00E22B27" w:rsidRDefault="00E22B27" w:rsidP="00E22B27">
            <w:pPr>
              <w:pStyle w:val="p1"/>
            </w:pPr>
            <w:r>
              <w:rPr>
                <w:rStyle w:val="s1"/>
              </w:rPr>
              <w:t>Demonstrated use of the new skill in real situations</w:t>
            </w:r>
          </w:p>
          <w:p w14:paraId="1695F45D" w14:textId="77777777" w:rsidR="004D32FF" w:rsidRDefault="004D32FF" w:rsidP="004E4510"/>
        </w:tc>
        <w:tc>
          <w:tcPr>
            <w:tcW w:w="1340" w:type="dxa"/>
          </w:tcPr>
          <w:p w14:paraId="11CC5C9E" w14:textId="2A3E37A6" w:rsidR="004D32FF" w:rsidRDefault="00474B0F" w:rsidP="004E4510">
            <w:r>
              <w:t xml:space="preserve">1 </w:t>
            </w:r>
            <w:r w:rsidR="00222610">
              <w:t xml:space="preserve">months from start date </w:t>
            </w:r>
          </w:p>
        </w:tc>
      </w:tr>
      <w:tr w:rsidR="004D32FF" w14:paraId="6A033524" w14:textId="77777777" w:rsidTr="004E4510">
        <w:trPr>
          <w:trHeight w:val="316"/>
        </w:trPr>
        <w:tc>
          <w:tcPr>
            <w:tcW w:w="2139" w:type="dxa"/>
          </w:tcPr>
          <w:p w14:paraId="5E35DA51" w14:textId="143939FD" w:rsidR="004D32FF" w:rsidRDefault="00EA098F" w:rsidP="00EA098F">
            <w:pPr>
              <w:pStyle w:val="p1"/>
            </w:pPr>
            <w:r>
              <w:rPr>
                <w:rStyle w:val="s1"/>
              </w:rPr>
              <w:t>Motivating and coaching staff</w:t>
            </w:r>
          </w:p>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2A0D6DAA" w14:textId="77777777" w:rsidR="00126B5C" w:rsidRDefault="00126B5C" w:rsidP="00126B5C">
            <w:pPr>
              <w:pStyle w:val="p1"/>
            </w:pPr>
            <w:r>
              <w:rPr>
                <w:rStyle w:val="s1"/>
              </w:rPr>
              <w:t>Schedule feedback sessions with my manager</w:t>
            </w:r>
          </w:p>
          <w:p w14:paraId="529559CF" w14:textId="6837DA07" w:rsidR="00126B5C" w:rsidRDefault="00126B5C" w:rsidP="000861B5">
            <w:pPr>
              <w:pStyle w:val="p1"/>
            </w:pPr>
          </w:p>
        </w:tc>
        <w:tc>
          <w:tcPr>
            <w:tcW w:w="2045" w:type="dxa"/>
          </w:tcPr>
          <w:p w14:paraId="164F8415" w14:textId="60AA53B3" w:rsidR="00557472" w:rsidRDefault="00557472" w:rsidP="00557472">
            <w:pPr>
              <w:pStyle w:val="p1"/>
            </w:pPr>
            <w:r>
              <w:rPr>
                <w:rStyle w:val="s1"/>
              </w:rPr>
              <w:t xml:space="preserve">Time </w:t>
            </w:r>
            <w:r w:rsidR="000C6D42">
              <w:rPr>
                <w:rStyle w:val="s1"/>
              </w:rPr>
              <w:t>given</w:t>
            </w:r>
            <w:r>
              <w:rPr>
                <w:rStyle w:val="s1"/>
              </w:rPr>
              <w:t xml:space="preserve"> by my employer</w:t>
            </w:r>
          </w:p>
          <w:p w14:paraId="46A335FC" w14:textId="77777777" w:rsidR="004D32FF" w:rsidRDefault="004D32FF" w:rsidP="004E4510"/>
        </w:tc>
        <w:tc>
          <w:tcPr>
            <w:tcW w:w="2045" w:type="dxa"/>
          </w:tcPr>
          <w:p w14:paraId="12CC6F50" w14:textId="77777777" w:rsidR="00502193" w:rsidRDefault="00502193" w:rsidP="00502193">
            <w:pPr>
              <w:pStyle w:val="p1"/>
            </w:pPr>
            <w:r>
              <w:rPr>
                <w:rStyle w:val="s1"/>
              </w:rPr>
              <w:t>Self-reflection or assessment scores</w:t>
            </w:r>
          </w:p>
          <w:p w14:paraId="7E5AF1F0" w14:textId="77777777" w:rsidR="004D32FF" w:rsidRDefault="004D32FF" w:rsidP="004E4510"/>
        </w:tc>
        <w:tc>
          <w:tcPr>
            <w:tcW w:w="1340" w:type="dxa"/>
          </w:tcPr>
          <w:p w14:paraId="02008BE3" w14:textId="26C6270B" w:rsidR="004D32FF" w:rsidRDefault="00126B5C" w:rsidP="004E4510">
            <w:r>
              <w:t xml:space="preserve">3 months </w:t>
            </w:r>
            <w:r w:rsidR="00D0351F">
              <w:t xml:space="preserve">from start date </w:t>
            </w:r>
          </w:p>
        </w:tc>
      </w:tr>
    </w:tbl>
    <w:p w14:paraId="181A9055" w14:textId="77777777" w:rsidR="004D32FF" w:rsidRDefault="004D32FF" w:rsidP="004D32FF"/>
    <w:p w14:paraId="56B98D5A" w14:textId="77777777" w:rsidR="003F23F5" w:rsidRDefault="003F23F5" w:rsidP="004D32FF"/>
    <w:p w14:paraId="285E3CFB" w14:textId="77777777" w:rsidR="003F23F5" w:rsidRDefault="003F23F5" w:rsidP="004D32FF"/>
    <w:p w14:paraId="7FD50BB0" w14:textId="77777777" w:rsidR="003F23F5" w:rsidRDefault="003F23F5" w:rsidP="004D32FF"/>
    <w:p w14:paraId="2CB15D80" w14:textId="77777777" w:rsidR="003F23F5" w:rsidRDefault="003F23F5" w:rsidP="004D32FF"/>
    <w:p w14:paraId="2370216D" w14:textId="77777777" w:rsidR="003F23F5" w:rsidRDefault="003F23F5" w:rsidP="004D32FF"/>
    <w:p w14:paraId="000AE50D" w14:textId="77777777" w:rsidR="003F23F5" w:rsidRDefault="003F23F5" w:rsidP="004D32FF"/>
    <w:p w14:paraId="09538098" w14:textId="77777777" w:rsidR="003F23F5" w:rsidRDefault="003F23F5" w:rsidP="004D32FF"/>
    <w:p w14:paraId="33F127EE" w14:textId="77777777" w:rsidR="003F23F5" w:rsidRDefault="003F23F5"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08CDB907" w:rsidR="004D32FF" w:rsidRDefault="00A905A6" w:rsidP="004E4510">
            <w:r w:rsidRPr="00A905A6">
              <w:t>Develop confidence in delegating tasks within my team</w:t>
            </w:r>
          </w:p>
          <w:p w14:paraId="4DFD7797" w14:textId="77777777" w:rsidR="00A905A6" w:rsidRDefault="00A905A6" w:rsidP="004E4510"/>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2B185E11" w:rsidR="004D32FF" w:rsidRDefault="009A0B08" w:rsidP="004E4510">
            <w:r w:rsidRPr="009A0B08">
              <w:t>Mentor or support new employees</w:t>
            </w:r>
            <w:r>
              <w:t xml:space="preserve"> </w:t>
            </w:r>
          </w:p>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77CB14A9" w:rsidR="004D32FF" w:rsidRDefault="00FE0A7E" w:rsidP="004E4510">
            <w:r w:rsidRPr="00FE0A7E">
              <w:t>Develop advanced skills in strategic thinking and leadership</w:t>
            </w:r>
            <w:r>
              <w:t xml:space="preserve"> </w:t>
            </w:r>
          </w:p>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42" w:name="_32hioqz" w:colFirst="0" w:colLast="0"/>
      <w:bookmarkStart w:id="43" w:name="_Toc213243679"/>
      <w:bookmarkEnd w:id="42"/>
      <w:r>
        <w:t>1.6</w:t>
      </w:r>
      <w:r w:rsidR="008312FD">
        <w:t xml:space="preserve"> </w:t>
      </w:r>
      <w:r>
        <w:t>M</w:t>
      </w:r>
      <w:r w:rsidR="008312FD">
        <w:t xml:space="preserve">onitor </w:t>
      </w:r>
      <w:r>
        <w:t>progress</w:t>
      </w:r>
      <w:bookmarkEnd w:id="43"/>
    </w:p>
    <w:p w14:paraId="7507B0B9" w14:textId="0881517E" w:rsidR="00583709" w:rsidRDefault="00324484">
      <w:pPr>
        <w:rPr>
          <w:rFonts w:ascii="-webkit-standard" w:eastAsia="Times New Roman" w:hAnsi="-webkit-standard"/>
          <w:color w:val="000000"/>
          <w:sz w:val="27"/>
          <w:szCs w:val="27"/>
        </w:rPr>
      </w:pPr>
      <w:r>
        <w:rPr>
          <w:rFonts w:ascii="-webkit-standard" w:eastAsia="Times New Roman" w:hAnsi="-webkit-standard"/>
          <w:color w:val="000000"/>
          <w:sz w:val="27"/>
          <w:szCs w:val="27"/>
        </w:rPr>
        <w:t>Effective leadership and management in any workplace depend heavily on progress monitoring. It guarantees that objectives are met, performance is sustained, and teams and people stay in line with organisational aims. Monitoring progress in a leadership setting involves more than just keeping tabs on outcomes; it also involves fostering growth, promoting responsibility, and guaranteeing ongoing progress. An effective leader creates performance indicators to monitor progress over time and sets specific, quantifiable targets. Frequent check-ins, one-on-one meetings, and team evaluations offer chances to evaluate successes, pinpoint problems, and make required corrections. Leaders may keep results transparent and consistent by using tools like progress reports, feedback forms, and performance dashboards.</w:t>
      </w:r>
    </w:p>
    <w:p w14:paraId="78FFCDC7" w14:textId="6F4819D7" w:rsidR="00324484" w:rsidRDefault="004867B9">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In this process, feedback is essential. Constructive criticism promotes a culture of learning and development by </w:t>
      </w:r>
      <w:r w:rsidR="00C770D2">
        <w:rPr>
          <w:rFonts w:ascii="-webkit-standard" w:eastAsia="Times New Roman" w:hAnsi="-webkit-standard"/>
          <w:color w:val="000000"/>
          <w:sz w:val="27"/>
          <w:szCs w:val="27"/>
        </w:rPr>
        <w:t>helping</w:t>
      </w:r>
      <w:r>
        <w:rPr>
          <w:rFonts w:ascii="-webkit-standard" w:eastAsia="Times New Roman" w:hAnsi="-webkit-standard"/>
          <w:color w:val="000000"/>
          <w:sz w:val="27"/>
          <w:szCs w:val="27"/>
        </w:rPr>
        <w:t xml:space="preserve"> people in </w:t>
      </w:r>
      <w:r w:rsidR="00C770D2">
        <w:rPr>
          <w:rFonts w:ascii="-webkit-standard" w:eastAsia="Times New Roman" w:hAnsi="-webkit-standard"/>
          <w:color w:val="000000"/>
          <w:sz w:val="27"/>
          <w:szCs w:val="27"/>
        </w:rPr>
        <w:t>finding</w:t>
      </w:r>
      <w:r>
        <w:rPr>
          <w:rFonts w:ascii="-webkit-standard" w:eastAsia="Times New Roman" w:hAnsi="-webkit-standard"/>
          <w:color w:val="000000"/>
          <w:sz w:val="27"/>
          <w:szCs w:val="27"/>
        </w:rPr>
        <w:t xml:space="preserve"> their areas of strength and progress. Self-reflection is equally crucial; </w:t>
      </w:r>
      <w:r w:rsidR="00C770D2">
        <w:rPr>
          <w:rFonts w:ascii="-webkit-standard" w:eastAsia="Times New Roman" w:hAnsi="-webkit-standard"/>
          <w:color w:val="000000"/>
          <w:sz w:val="27"/>
          <w:szCs w:val="27"/>
        </w:rPr>
        <w:t>to</w:t>
      </w:r>
      <w:r>
        <w:rPr>
          <w:rFonts w:ascii="-webkit-standard" w:eastAsia="Times New Roman" w:hAnsi="-webkit-standard"/>
          <w:color w:val="000000"/>
          <w:sz w:val="27"/>
          <w:szCs w:val="27"/>
        </w:rPr>
        <w:t xml:space="preserve"> find areas where they may enhance their leadership efficacy, leaders should routinely assess their own performance and management strategies. Acknowledging and applauding accomplishments is another aspect of tracking progress. Employee motivation and positive behaviour </w:t>
      </w:r>
      <w:bookmarkStart w:id="44" w:name="_Int_E1zZO5tW"/>
      <w:r>
        <w:rPr>
          <w:rFonts w:ascii="-webkit-standard" w:eastAsia="Times New Roman" w:hAnsi="-webkit-standard"/>
          <w:color w:val="000000"/>
          <w:sz w:val="27"/>
          <w:szCs w:val="27"/>
        </w:rPr>
        <w:t>are reinforced</w:t>
      </w:r>
      <w:bookmarkEnd w:id="44"/>
      <w:r>
        <w:rPr>
          <w:rFonts w:ascii="-webkit-standard" w:eastAsia="Times New Roman" w:hAnsi="-webkit-standard"/>
          <w:color w:val="000000"/>
          <w:sz w:val="27"/>
          <w:szCs w:val="27"/>
        </w:rPr>
        <w:t xml:space="preserve"> when accomplishments, no matter how minor, </w:t>
      </w:r>
      <w:bookmarkStart w:id="45" w:name="_Int_UH47zTGs"/>
      <w:r>
        <w:rPr>
          <w:rFonts w:ascii="-webkit-standard" w:eastAsia="Times New Roman" w:hAnsi="-webkit-standard"/>
          <w:color w:val="000000"/>
          <w:sz w:val="27"/>
          <w:szCs w:val="27"/>
        </w:rPr>
        <w:t>are acknowledged</w:t>
      </w:r>
      <w:bookmarkEnd w:id="45"/>
      <w:r>
        <w:rPr>
          <w:rFonts w:ascii="-webkit-standard" w:eastAsia="Times New Roman" w:hAnsi="-webkit-standard"/>
          <w:color w:val="000000"/>
          <w:sz w:val="27"/>
          <w:szCs w:val="27"/>
        </w:rPr>
        <w:t xml:space="preserve">. When problems occur, prompt coaching and involvement can help people realign with expectations and goals, keeping small setbacks from growing into more significant performance challenges. </w:t>
      </w:r>
    </w:p>
    <w:p w14:paraId="7AB5853D" w14:textId="7D38E4E9" w:rsidR="004867B9" w:rsidRDefault="009D7DC3">
      <w:r>
        <w:rPr>
          <w:rFonts w:ascii="-webkit-standard" w:eastAsia="Times New Roman" w:hAnsi="-webkit-standard"/>
          <w:color w:val="000000"/>
          <w:sz w:val="27"/>
          <w:szCs w:val="27"/>
        </w:rPr>
        <w:t xml:space="preserve">In the end, regular progress monitoring leads to improved organisational outcomes, more productivity, and stronger teamwork. It empowers leaders to make well-informed choices, promote performance enhancements, and foster their teams' professional and personal development. In my own leadership path, evaluating my success on a regular basis will not only help me reach my professional and personal </w:t>
      </w:r>
      <w:r w:rsidR="00C770D2">
        <w:rPr>
          <w:rFonts w:ascii="-webkit-standard" w:eastAsia="Times New Roman" w:hAnsi="-webkit-standard"/>
          <w:color w:val="000000"/>
          <w:sz w:val="27"/>
          <w:szCs w:val="27"/>
        </w:rPr>
        <w:t>goals</w:t>
      </w:r>
      <w:r>
        <w:rPr>
          <w:rFonts w:ascii="-webkit-standard" w:eastAsia="Times New Roman" w:hAnsi="-webkit-standard"/>
          <w:color w:val="000000"/>
          <w:sz w:val="27"/>
          <w:szCs w:val="27"/>
        </w:rPr>
        <w:t xml:space="preserve">, but it will also equip me to manage and expand my future business, including my long-term aim of using my own restaurant. </w:t>
      </w:r>
    </w:p>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12298961" w14:textId="0C25DD02" w:rsidR="00022605" w:rsidRDefault="004C5C04" w:rsidP="005D461C">
      <w:pPr>
        <w:pStyle w:val="Heading2"/>
      </w:pPr>
      <w:bookmarkStart w:id="46" w:name="_Toc213243680"/>
      <w:r>
        <w:t xml:space="preserve">1.7 </w:t>
      </w:r>
      <w:r w:rsidR="00022605">
        <w:t>Conclusion</w:t>
      </w:r>
      <w:bookmarkEnd w:id="46"/>
    </w:p>
    <w:p w14:paraId="409DB333" w14:textId="4D8074DC" w:rsidR="00022605" w:rsidRDefault="003B19B1" w:rsidP="00022605">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In conclusion, a good, productive, and goal-oriented workplace requires effective management and leadership. Strong leadership abilities, such as motivation, communication, strategic thinking, and decision-making, enable leaders to motivate their staff to succeed on an individual and organisational level. Conversely, management makes ensuring that people, procedures, and resources </w:t>
      </w:r>
      <w:bookmarkStart w:id="47" w:name="_Int_w0xFxhRL"/>
      <w:r>
        <w:rPr>
          <w:rFonts w:ascii="-webkit-standard" w:eastAsia="Times New Roman" w:hAnsi="-webkit-standard"/>
          <w:color w:val="000000"/>
          <w:sz w:val="27"/>
          <w:szCs w:val="27"/>
        </w:rPr>
        <w:t>are effectively coordinated</w:t>
      </w:r>
      <w:bookmarkEnd w:id="47"/>
      <w:r>
        <w:rPr>
          <w:rFonts w:ascii="-webkit-standard" w:eastAsia="Times New Roman" w:hAnsi="-webkit-standard"/>
          <w:color w:val="000000"/>
          <w:sz w:val="27"/>
          <w:szCs w:val="27"/>
        </w:rPr>
        <w:t xml:space="preserve"> to achieve company goals. The significance of self-awareness, ongoing education, and reflective practice in the growth of leadership has been emphasised in this module. Leaders can </w:t>
      </w:r>
      <w:r w:rsidR="007462B2">
        <w:rPr>
          <w:rFonts w:ascii="-webkit-standard" w:eastAsia="Times New Roman" w:hAnsi="-webkit-standard"/>
          <w:color w:val="000000"/>
          <w:sz w:val="27"/>
          <w:szCs w:val="27"/>
        </w:rPr>
        <w:t>change</w:t>
      </w:r>
      <w:r>
        <w:rPr>
          <w:rFonts w:ascii="-webkit-standard" w:eastAsia="Times New Roman" w:hAnsi="-webkit-standard"/>
          <w:color w:val="000000"/>
          <w:sz w:val="27"/>
          <w:szCs w:val="27"/>
        </w:rPr>
        <w:t xml:space="preserve"> their approach to suit various circumstances and team requirements by assessing their own strengths and opportunities for development. To guarantee consistent performance and improvement, it is essential to keep lines of communication open, set realistic targets, and track progress.</w:t>
      </w:r>
    </w:p>
    <w:p w14:paraId="7C6312A5" w14:textId="1EFB0626" w:rsidR="003B19B1" w:rsidRDefault="00D779D5" w:rsidP="00022605">
      <w:r>
        <w:rPr>
          <w:rFonts w:ascii="-webkit-standard" w:eastAsia="Times New Roman" w:hAnsi="-webkit-standard"/>
          <w:color w:val="000000"/>
          <w:sz w:val="27"/>
          <w:szCs w:val="27"/>
        </w:rPr>
        <w:t xml:space="preserve">Furthermore, leadership involves accountability and personal growth in addition to managing others. A strong leader fosters cooperation, builds trust, and sets an example. These attributes are especially helpful when pursuing long-term </w:t>
      </w:r>
      <w:r w:rsidR="007462B2">
        <w:rPr>
          <w:rFonts w:ascii="-webkit-standard" w:eastAsia="Times New Roman" w:hAnsi="-webkit-standard"/>
          <w:color w:val="000000"/>
          <w:sz w:val="27"/>
          <w:szCs w:val="27"/>
        </w:rPr>
        <w:t>aims</w:t>
      </w:r>
      <w:r>
        <w:rPr>
          <w:rFonts w:ascii="-webkit-standard" w:eastAsia="Times New Roman" w:hAnsi="-webkit-standard"/>
          <w:color w:val="000000"/>
          <w:sz w:val="27"/>
          <w:szCs w:val="27"/>
        </w:rPr>
        <w:t xml:space="preserve">, like my own desire to start and run a profitable restaurant. Future success will </w:t>
      </w:r>
      <w:bookmarkStart w:id="48" w:name="_Int_J7d5IwAl"/>
      <w:r>
        <w:rPr>
          <w:rFonts w:ascii="-webkit-standard" w:eastAsia="Times New Roman" w:hAnsi="-webkit-standard"/>
          <w:color w:val="000000"/>
          <w:sz w:val="27"/>
          <w:szCs w:val="27"/>
        </w:rPr>
        <w:t>be built</w:t>
      </w:r>
      <w:bookmarkEnd w:id="48"/>
      <w:r>
        <w:rPr>
          <w:rFonts w:ascii="-webkit-standard" w:eastAsia="Times New Roman" w:hAnsi="-webkit-standard"/>
          <w:color w:val="000000"/>
          <w:sz w:val="27"/>
          <w:szCs w:val="27"/>
        </w:rPr>
        <w:t xml:space="preserve"> on the abilities </w:t>
      </w:r>
      <w:r w:rsidR="007462B2">
        <w:rPr>
          <w:rFonts w:ascii="-webkit-standard" w:eastAsia="Times New Roman" w:hAnsi="-webkit-standard"/>
          <w:color w:val="000000"/>
          <w:sz w:val="27"/>
          <w:szCs w:val="27"/>
        </w:rPr>
        <w:t>gotten</w:t>
      </w:r>
      <w:r>
        <w:rPr>
          <w:rFonts w:ascii="-webkit-standard" w:eastAsia="Times New Roman" w:hAnsi="-webkit-standard"/>
          <w:color w:val="000000"/>
          <w:sz w:val="27"/>
          <w:szCs w:val="27"/>
        </w:rPr>
        <w:t xml:space="preserve"> via practical leadership, including strategic planning, problem-solving, and people management. In the end, successful careers and productive workplaces </w:t>
      </w:r>
      <w:bookmarkStart w:id="49" w:name="_Int_nqIsWsxP"/>
      <w:r>
        <w:rPr>
          <w:rFonts w:ascii="-webkit-standard" w:eastAsia="Times New Roman" w:hAnsi="-webkit-standard"/>
          <w:color w:val="000000"/>
          <w:sz w:val="27"/>
          <w:szCs w:val="27"/>
        </w:rPr>
        <w:t>are shaped</w:t>
      </w:r>
      <w:bookmarkEnd w:id="49"/>
      <w:r>
        <w:rPr>
          <w:rFonts w:ascii="-webkit-standard" w:eastAsia="Times New Roman" w:hAnsi="-webkit-standard"/>
          <w:color w:val="000000"/>
          <w:sz w:val="27"/>
          <w:szCs w:val="27"/>
        </w:rPr>
        <w:t xml:space="preserve"> by applied leadership and management. In both my current position and my future business endeavours, I hope to </w:t>
      </w:r>
      <w:r w:rsidR="007462B2">
        <w:rPr>
          <w:rFonts w:ascii="-webkit-standard" w:eastAsia="Times New Roman" w:hAnsi="-webkit-standard"/>
          <w:color w:val="000000"/>
          <w:sz w:val="27"/>
          <w:szCs w:val="27"/>
        </w:rPr>
        <w:t>set up</w:t>
      </w:r>
      <w:r>
        <w:rPr>
          <w:rFonts w:ascii="-webkit-standard" w:eastAsia="Times New Roman" w:hAnsi="-webkit-standard"/>
          <w:color w:val="000000"/>
          <w:sz w:val="27"/>
          <w:szCs w:val="27"/>
        </w:rPr>
        <w:t xml:space="preserve"> a work atmosphere that values growth, innovation, and teamwork by putting the principles I have learnt in this module into practice and continuing to improve as a leader. </w:t>
      </w:r>
    </w:p>
    <w:p w14:paraId="33CE8696" w14:textId="77777777" w:rsidR="00022605" w:rsidRDefault="00022605" w:rsidP="00022605"/>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50" w:name="_Toc213243681"/>
      <w:r>
        <w:t>Reflection on the Recruitment process</w:t>
      </w:r>
      <w:bookmarkEnd w:id="50"/>
    </w:p>
    <w:p w14:paraId="542B9B4D" w14:textId="38EA7886" w:rsidR="00022605" w:rsidRDefault="009E61B4">
      <w:r>
        <w:rPr>
          <w:rFonts w:ascii="-webkit-standard" w:eastAsia="Times New Roman" w:hAnsi="-webkit-standard"/>
          <w:color w:val="000000"/>
          <w:sz w:val="27"/>
          <w:szCs w:val="27"/>
        </w:rPr>
        <w:t>One of the most crucial aspects of good management and leadership is the hiring process. It ensures that a company selects personnel who have the proper talents, attitude, and values to contribute positively to business success. I have been able to appreciate the value of preparation, equity, and strategic decision-making in selecting the best candidates by thinking back on the recruiting process.</w:t>
      </w:r>
    </w:p>
    <w:p w14:paraId="7F515CA0" w14:textId="120DD682" w:rsidR="00022605" w:rsidRDefault="00021767">
      <w:r>
        <w:rPr>
          <w:rFonts w:ascii="-webkit-standard" w:eastAsia="Times New Roman" w:hAnsi="-webkit-standard"/>
          <w:color w:val="000000"/>
          <w:sz w:val="27"/>
          <w:szCs w:val="27"/>
        </w:rPr>
        <w:t xml:space="preserve">Clearly defined job descriptions and individual requirements are the first steps in a successful recruitment process. These aid in drawing in qualified applicants and guarantee the impartiality and consistency of the selection procedure. I concluded during my contemplation that preparation is essential knowing the requirements of the position and the characteristic of the perfect applicant helps build a solid foundation for hiring decisions. </w:t>
      </w:r>
    </w:p>
    <w:p w14:paraId="7850DAFF" w14:textId="209C530B" w:rsidR="00022605" w:rsidRDefault="005715DB">
      <w:pPr>
        <w:rPr>
          <w:rFonts w:ascii="-webkit-standard" w:eastAsia="Times New Roman" w:hAnsi="-webkit-standard"/>
          <w:color w:val="000000"/>
          <w:sz w:val="27"/>
          <w:szCs w:val="27"/>
        </w:rPr>
      </w:pPr>
      <w:r>
        <w:rPr>
          <w:rFonts w:ascii="-webkit-standard" w:eastAsia="Times New Roman" w:hAnsi="-webkit-standard"/>
          <w:color w:val="000000"/>
          <w:sz w:val="27"/>
          <w:szCs w:val="27"/>
        </w:rPr>
        <w:t>The interview phase provided insightful information on how leadership affects hiring results. To conduct an effective interview, it is necessary to evaluate not only technical skills but also personality, communication, and cultural fit. I discovered that to truly grasp a candidate's potential, open-ended questions and attentive listening are essential. Involving several interviewers also guarantees decision-making is fair and less biassed.</w:t>
      </w:r>
    </w:p>
    <w:p w14:paraId="0280E8C5" w14:textId="7FB422BD" w:rsidR="005715DB" w:rsidRDefault="0078763A">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The significance of the candidate experience </w:t>
      </w:r>
      <w:bookmarkStart w:id="51" w:name="_Int_dis6upk1"/>
      <w:r>
        <w:rPr>
          <w:rFonts w:ascii="-webkit-standard" w:eastAsia="Times New Roman" w:hAnsi="-webkit-standard"/>
          <w:color w:val="000000"/>
          <w:sz w:val="27"/>
          <w:szCs w:val="27"/>
        </w:rPr>
        <w:t>was brought</w:t>
      </w:r>
      <w:bookmarkEnd w:id="51"/>
      <w:r>
        <w:rPr>
          <w:rFonts w:ascii="-webkit-standard" w:eastAsia="Times New Roman" w:hAnsi="-webkit-standard"/>
          <w:color w:val="000000"/>
          <w:sz w:val="27"/>
          <w:szCs w:val="27"/>
        </w:rPr>
        <w:t xml:space="preserve"> to light when considering the entire process. Throughout the hiring process, professionalism, prompt feedback, and clear communication can improve the company's standing as an employer of choice. Furthermore, examining and assessing the hiring procedure following each campaign enables ongoing development and helps pinpoint areas where the procedure may </w:t>
      </w:r>
      <w:bookmarkStart w:id="52" w:name="_Int_QEYYQxes"/>
      <w:r>
        <w:rPr>
          <w:rFonts w:ascii="-webkit-standard" w:eastAsia="Times New Roman" w:hAnsi="-webkit-standard"/>
          <w:color w:val="000000"/>
          <w:sz w:val="27"/>
          <w:szCs w:val="27"/>
        </w:rPr>
        <w:t>be made</w:t>
      </w:r>
      <w:bookmarkEnd w:id="52"/>
      <w:r>
        <w:rPr>
          <w:rFonts w:ascii="-webkit-standard" w:eastAsia="Times New Roman" w:hAnsi="-webkit-standard"/>
          <w:color w:val="000000"/>
          <w:sz w:val="27"/>
          <w:szCs w:val="27"/>
        </w:rPr>
        <w:t xml:space="preserve"> more effective or inclusive.</w:t>
      </w:r>
    </w:p>
    <w:p w14:paraId="58D9B2DF" w14:textId="6A4F5C86" w:rsidR="0078763A" w:rsidRDefault="0037367B">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To sum up, this reflection has taught me that hiring is more than just filling open positions; it is about assembling the best team to do organisational aims. As a young leader, I am aware that a </w:t>
      </w:r>
      <w:r w:rsidR="0047029B">
        <w:rPr>
          <w:rFonts w:ascii="-webkit-standard" w:eastAsia="Times New Roman" w:hAnsi="-webkit-standard"/>
          <w:color w:val="000000"/>
          <w:sz w:val="27"/>
          <w:szCs w:val="27"/>
        </w:rPr>
        <w:t>people-entered</w:t>
      </w:r>
      <w:r>
        <w:rPr>
          <w:rFonts w:ascii="-webkit-standard" w:eastAsia="Times New Roman" w:hAnsi="-webkit-standard"/>
          <w:color w:val="000000"/>
          <w:sz w:val="27"/>
          <w:szCs w:val="27"/>
        </w:rPr>
        <w:t xml:space="preserve"> approach, fairness, and preparation are necessary for successful hiring. These realisations will direct me as I strive towards my long-term aim of starting and running my own restaurant, where building the proper team will be crucial to success.</w:t>
      </w:r>
    </w:p>
    <w:p w14:paraId="441C3D31" w14:textId="77777777" w:rsidR="0037367B" w:rsidRDefault="0037367B"/>
    <w:p w14:paraId="790AE361" w14:textId="31C20889" w:rsidR="008312FD" w:rsidRDefault="008312FD">
      <w:bookmarkStart w:id="53" w:name="_1hmsyys" w:colFirst="0" w:colLast="0"/>
      <w:bookmarkEnd w:id="53"/>
    </w:p>
    <w:p w14:paraId="7BCE32D4" w14:textId="3080DEA9" w:rsidR="008312FD" w:rsidRDefault="008312FD"/>
    <w:p w14:paraId="0211B4FF" w14:textId="77777777" w:rsidR="00583709" w:rsidRDefault="008312FD">
      <w:pPr>
        <w:pStyle w:val="Heading1"/>
      </w:pPr>
      <w:bookmarkStart w:id="54" w:name="_Toc213243682"/>
      <w:r>
        <w:t>References</w:t>
      </w:r>
      <w:bookmarkEnd w:id="54"/>
    </w:p>
    <w:p w14:paraId="67E18F54" w14:textId="68C2B9B8"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r w:rsidRPr="006A6148">
        <w:rPr>
          <w:rFonts w:ascii="Times New Roman" w:eastAsiaTheme="minorEastAsia" w:hAnsi="Times New Roman" w:cs="Times New Roman"/>
          <w:sz w:val="24"/>
          <w:szCs w:val="24"/>
          <w:lang w:eastAsia="en-GB"/>
        </w:rPr>
        <w:t xml:space="preserve">Armstrong, </w:t>
      </w:r>
      <w:r w:rsidR="00EC793C" w:rsidRPr="006A6148">
        <w:rPr>
          <w:rFonts w:ascii="Times New Roman" w:eastAsiaTheme="minorEastAsia" w:hAnsi="Times New Roman" w:cs="Times New Roman"/>
          <w:sz w:val="24"/>
          <w:szCs w:val="24"/>
          <w:lang w:eastAsia="en-GB"/>
        </w:rPr>
        <w:t>M.,</w:t>
      </w:r>
      <w:r w:rsidRPr="006A6148">
        <w:rPr>
          <w:rFonts w:ascii="Times New Roman" w:eastAsiaTheme="minorEastAsia" w:hAnsi="Times New Roman" w:cs="Times New Roman"/>
          <w:sz w:val="24"/>
          <w:szCs w:val="24"/>
          <w:lang w:eastAsia="en-GB"/>
        </w:rPr>
        <w:t xml:space="preserve"> and Taylor, S. (2020) Armstrong’s Handbook of Human Resource Management Practice. 15th ed. London: Kogan Page.</w:t>
      </w:r>
    </w:p>
    <w:p w14:paraId="53447C61" w14:textId="77777777"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p>
    <w:p w14:paraId="0564808A" w14:textId="77777777"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r w:rsidRPr="006A6148">
        <w:rPr>
          <w:rFonts w:ascii="Times New Roman" w:eastAsiaTheme="minorEastAsia" w:hAnsi="Times New Roman" w:cs="Times New Roman"/>
          <w:sz w:val="24"/>
          <w:szCs w:val="24"/>
          <w:lang w:eastAsia="en-GB"/>
        </w:rPr>
        <w:t xml:space="preserve">CIPD (2023) The Recruitment Process. [online] Available at: </w:t>
      </w:r>
      <w:hyperlink r:id="rId8" w:history="1">
        <w:r w:rsidRPr="006A6148">
          <w:rPr>
            <w:rFonts w:ascii="Times New Roman" w:eastAsiaTheme="minorEastAsia" w:hAnsi="Times New Roman" w:cs="Times New Roman"/>
            <w:color w:val="0000FF"/>
            <w:sz w:val="24"/>
            <w:szCs w:val="24"/>
            <w:u w:val="single"/>
            <w:lang w:eastAsia="en-GB"/>
          </w:rPr>
          <w:t>https://www.cipd.co.uk</w:t>
        </w:r>
      </w:hyperlink>
      <w:r w:rsidRPr="006A6148">
        <w:rPr>
          <w:rFonts w:ascii="Times New Roman" w:eastAsiaTheme="minorEastAsia" w:hAnsi="Times New Roman" w:cs="Times New Roman"/>
          <w:noProof/>
          <w:sz w:val="24"/>
          <w:szCs w:val="24"/>
          <w:lang w:eastAsia="en-GB"/>
        </w:rPr>
        <mc:AlternateContent>
          <mc:Choice Requires="wps">
            <w:drawing>
              <wp:inline distT="0" distB="0" distL="0" distR="0" wp14:anchorId="15945FB9" wp14:editId="7829052F">
                <wp:extent cx="304800" cy="304800"/>
                <wp:effectExtent l="0" t="0" r="0" b="0"/>
                <wp:docPr id="20045275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6CB4D"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6A6148">
        <w:rPr>
          <w:rFonts w:ascii="Times New Roman" w:eastAsiaTheme="minorEastAsia" w:hAnsi="Times New Roman" w:cs="Times New Roman"/>
          <w:sz w:val="24"/>
          <w:szCs w:val="24"/>
          <w:lang w:eastAsia="en-GB"/>
        </w:rPr>
        <w:t xml:space="preserve"> [Accessed 10 November 2025].</w:t>
      </w:r>
    </w:p>
    <w:p w14:paraId="7BA3E5CD" w14:textId="77777777"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p>
    <w:p w14:paraId="59B3E81A" w14:textId="4123F494"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r w:rsidRPr="006A6148">
        <w:rPr>
          <w:rFonts w:ascii="Times New Roman" w:eastAsiaTheme="minorEastAsia" w:hAnsi="Times New Roman" w:cs="Times New Roman"/>
          <w:sz w:val="24"/>
          <w:szCs w:val="24"/>
          <w:lang w:eastAsia="en-GB"/>
        </w:rPr>
        <w:t xml:space="preserve">Foot, </w:t>
      </w:r>
      <w:r w:rsidR="00EC793C" w:rsidRPr="006A6148">
        <w:rPr>
          <w:rFonts w:ascii="Times New Roman" w:eastAsiaTheme="minorEastAsia" w:hAnsi="Times New Roman" w:cs="Times New Roman"/>
          <w:sz w:val="24"/>
          <w:szCs w:val="24"/>
          <w:lang w:eastAsia="en-GB"/>
        </w:rPr>
        <w:t>M.,</w:t>
      </w:r>
      <w:r w:rsidRPr="006A6148">
        <w:rPr>
          <w:rFonts w:ascii="Times New Roman" w:eastAsiaTheme="minorEastAsia" w:hAnsi="Times New Roman" w:cs="Times New Roman"/>
          <w:sz w:val="24"/>
          <w:szCs w:val="24"/>
          <w:lang w:eastAsia="en-GB"/>
        </w:rPr>
        <w:t xml:space="preserve"> and Hook, C. (2019) Introducing Human Resource Management. 8th ed. Harlow: Pearson Education.</w:t>
      </w:r>
    </w:p>
    <w:p w14:paraId="65DC063C" w14:textId="77777777" w:rsidR="006A6148" w:rsidRPr="006A6148" w:rsidRDefault="006A6148" w:rsidP="006A6148">
      <w:pPr>
        <w:spacing w:before="100" w:beforeAutospacing="1" w:after="100" w:afterAutospacing="1" w:line="240" w:lineRule="auto"/>
        <w:rPr>
          <w:rFonts w:ascii="Times New Roman" w:eastAsiaTheme="minorEastAsia" w:hAnsi="Times New Roman" w:cs="Times New Roman"/>
          <w:sz w:val="24"/>
          <w:szCs w:val="24"/>
          <w:lang w:eastAsia="en-GB"/>
        </w:rPr>
      </w:pPr>
    </w:p>
    <w:p w14:paraId="4D862F92" w14:textId="414ADAEA" w:rsidR="00EC793C" w:rsidRPr="00EC793C" w:rsidRDefault="006A6148" w:rsidP="00EC793C">
      <w:pPr>
        <w:spacing w:before="100" w:beforeAutospacing="1" w:after="100" w:afterAutospacing="1" w:line="240" w:lineRule="auto"/>
        <w:rPr>
          <w:rFonts w:ascii="Times New Roman" w:eastAsiaTheme="minorEastAsia" w:hAnsi="Times New Roman" w:cs="Times New Roman"/>
          <w:sz w:val="24"/>
          <w:szCs w:val="24"/>
          <w:lang w:eastAsia="en-GB"/>
        </w:rPr>
      </w:pPr>
      <w:proofErr w:type="spellStart"/>
      <w:r w:rsidRPr="006A6148">
        <w:rPr>
          <w:rFonts w:ascii="Times New Roman" w:eastAsiaTheme="minorEastAsia" w:hAnsi="Times New Roman" w:cs="Times New Roman"/>
          <w:sz w:val="24"/>
          <w:szCs w:val="24"/>
          <w:lang w:eastAsia="en-GB"/>
        </w:rPr>
        <w:t>Northouse</w:t>
      </w:r>
      <w:proofErr w:type="spellEnd"/>
      <w:r w:rsidRPr="006A6148">
        <w:rPr>
          <w:rFonts w:ascii="Times New Roman" w:eastAsiaTheme="minorEastAsia" w:hAnsi="Times New Roman" w:cs="Times New Roman"/>
          <w:sz w:val="24"/>
          <w:szCs w:val="24"/>
          <w:lang w:eastAsia="en-GB"/>
        </w:rPr>
        <w:t>, P.G. (2022) Leadership: Theory and Practice. 9th ed. Thousand Oaks, CA: SAGE Publications.</w:t>
      </w:r>
    </w:p>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4C5854DD" w14:textId="73BC7C1F" w:rsidR="008312FD" w:rsidRDefault="008312FD"/>
    <w:p w14:paraId="772E983B" w14:textId="1D8A7561" w:rsidR="00583709" w:rsidRDefault="00583709"/>
    <w:p w14:paraId="51930931" w14:textId="5FD4F388" w:rsidR="00583709" w:rsidRDefault="008312FD">
      <w:pPr>
        <w:pStyle w:val="Heading1"/>
      </w:pPr>
      <w:bookmarkStart w:id="55" w:name="_Toc213243684"/>
      <w:r>
        <w:t xml:space="preserve">Appendix B </w:t>
      </w:r>
      <w:r w:rsidR="0068457A">
        <w:t>Continuous Professional Development Record</w:t>
      </w:r>
      <w:bookmarkEnd w:id="55"/>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275566D4" w:rsidR="00022605" w:rsidRPr="00315BA2" w:rsidRDefault="00022605">
            <w:pPr>
              <w:rPr>
                <w:b/>
                <w:bCs/>
                <w:color w:val="000000" w:themeColor="text1"/>
              </w:rPr>
            </w:pPr>
            <w:r w:rsidRPr="00022605">
              <w:rPr>
                <w:b/>
                <w:bCs/>
              </w:rPr>
              <w:t xml:space="preserve">Continuous Professional Development Plan - </w:t>
            </w:r>
            <w:r w:rsidRPr="00022605">
              <w:rPr>
                <w:b/>
                <w:bCs/>
                <w:color w:val="FF0000"/>
              </w:rPr>
              <w:t>Your name</w:t>
            </w:r>
            <w:r w:rsidR="00DD7CF9">
              <w:rPr>
                <w:b/>
                <w:bCs/>
                <w:color w:val="FF0000"/>
              </w:rPr>
              <w:t xml:space="preserve"> </w:t>
            </w:r>
            <w:r w:rsidR="00315BA2">
              <w:rPr>
                <w:b/>
                <w:bCs/>
                <w:color w:val="000000" w:themeColor="text1"/>
              </w:rPr>
              <w:t xml:space="preserve">Sharon Marcinkova </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8C978" w14:textId="77777777" w:rsidR="00663EC1" w:rsidRDefault="00663EC1" w:rsidP="00F23277">
      <w:pPr>
        <w:spacing w:after="0" w:line="240" w:lineRule="auto"/>
      </w:pPr>
      <w:r>
        <w:separator/>
      </w:r>
    </w:p>
  </w:endnote>
  <w:endnote w:type="continuationSeparator" w:id="0">
    <w:p w14:paraId="3F6F5018" w14:textId="77777777" w:rsidR="00663EC1" w:rsidRDefault="00663EC1"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Arial Rounded">
    <w:altName w:val="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FA5FF" w14:textId="77777777" w:rsidR="00663EC1" w:rsidRDefault="00663EC1" w:rsidP="00F23277">
      <w:pPr>
        <w:spacing w:after="0" w:line="240" w:lineRule="auto"/>
      </w:pPr>
      <w:r>
        <w:separator/>
      </w:r>
    </w:p>
  </w:footnote>
  <w:footnote w:type="continuationSeparator" w:id="0">
    <w:p w14:paraId="0AE7FB98" w14:textId="77777777" w:rsidR="00663EC1" w:rsidRDefault="00663EC1" w:rsidP="00F232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Z3IogMN" int2:invalidationBookmarkName="" int2:hashCode="F3J149OSpabcJA" int2:id="ADe6gCfL">
      <int2:state int2:value="Rejected" int2:type="style"/>
    </int2:bookmark>
    <int2:bookmark int2:bookmarkName="_Int_EE9QGuc0" int2:invalidationBookmarkName="" int2:hashCode="4uvCBYKKFiPGZR" int2:id="XiEc2Zl6">
      <int2:state int2:value="Rejected" int2:type="style"/>
    </int2:bookmark>
    <int2:bookmark int2:bookmarkName="_Int_HysEhOaE" int2:invalidationBookmarkName="" int2:hashCode="8Vc85G8PJiwi4q" int2:id="Qd5ZgLbE">
      <int2:state int2:value="Rejected" int2:type="style"/>
    </int2:bookmark>
    <int2:bookmark int2:bookmarkName="_Int_5JtSUPUN" int2:invalidationBookmarkName="" int2:hashCode="2i9M6eDcqD4Mt6" int2:id="Y5GuCU0Y">
      <int2:state int2:value="Rejected" int2:type="style"/>
    </int2:bookmark>
    <int2:bookmark int2:bookmarkName="_Int_TiySVjVD" int2:invalidationBookmarkName="" int2:hashCode="YFt5CNbQfc1gsu" int2:id="EWx2bfUb">
      <int2:state int2:value="Rejected" int2:type="style"/>
    </int2:bookmark>
    <int2:bookmark int2:bookmarkName="_Int_IfEskMNy" int2:invalidationBookmarkName="" int2:hashCode="j7HSiZ7CaaCzYS" int2:id="ew0uDjBk">
      <int2:state int2:value="Rejected" int2:type="style"/>
    </int2:bookmark>
    <int2:bookmark int2:bookmarkName="_Int_yow1agJy" int2:invalidationBookmarkName="" int2:hashCode="9uueaiKY3oLz8c" int2:id="cf3AR7GI">
      <int2:state int2:value="Rejected" int2:type="style"/>
    </int2:bookmark>
    <int2:bookmark int2:bookmarkName="_Int_C8TeGbbQ" int2:invalidationBookmarkName="" int2:hashCode="r1RuV+C3AVKna2" int2:id="CFt1DacI">
      <int2:state int2:value="Rejected" int2:type="style"/>
    </int2:bookmark>
    <int2:bookmark int2:bookmarkName="_Int_5NomKsml" int2:invalidationBookmarkName="" int2:hashCode="Mx//PM6ZYRYEwe" int2:id="vgxB7DPG">
      <int2:state int2:value="Rejected" int2:type="style"/>
    </int2:bookmark>
    <int2:bookmark int2:bookmarkName="_Int_d4TnA1Al" int2:invalidationBookmarkName="" int2:hashCode="Q+cLWcG/gpkNZz" int2:id="UENBuQLd">
      <int2:state int2:value="Rejected" int2:type="style"/>
    </int2:bookmark>
    <int2:bookmark int2:bookmarkName="_Int_nWjUPyYK" int2:invalidationBookmarkName="" int2:hashCode="RGqULZzFiJtYZr" int2:id="npj7GRNJ">
      <int2:state int2:value="Rejected" int2:type="style"/>
    </int2:bookmark>
    <int2:bookmark int2:bookmarkName="_Int_Z5vg9965" int2:invalidationBookmarkName="" int2:hashCode="3QVBO3osmGETDx" int2:id="aHj0uigR">
      <int2:state int2:value="Rejected" int2:type="style"/>
    </int2:bookmark>
    <int2:bookmark int2:bookmarkName="_Int_Qe6BFbtU" int2:invalidationBookmarkName="" int2:hashCode="YMlqGnaMFwh1Zb" int2:id="waPbNfde">
      <int2:state int2:value="Rejected" int2:type="style"/>
    </int2:bookmark>
    <int2:bookmark int2:bookmarkName="_Int_OVjYK9a7" int2:invalidationBookmarkName="" int2:hashCode="OOgfMzLZUrRG0P" int2:id="LyKi9PY2">
      <int2:state int2:value="Rejected" int2:type="style"/>
    </int2:bookmark>
    <int2:bookmark int2:bookmarkName="_Int_J7lp19nH" int2:invalidationBookmarkName="" int2:hashCode="kgHnZd9AyrC3Zr" int2:id="hX60GPGj">
      <int2:state int2:value="Rejected" int2:type="style"/>
    </int2:bookmark>
    <int2:bookmark int2:bookmarkName="_Int_tsGDEAgB" int2:invalidationBookmarkName="" int2:hashCode="E6zP9KJ7JMGdw2" int2:id="WQ0GvMaZ">
      <int2:state int2:value="Rejected" int2:type="style"/>
    </int2:bookmark>
    <int2:bookmark int2:bookmarkName="_Int_Bjm6RTCN" int2:invalidationBookmarkName="" int2:hashCode="8pSpbiVJ032ru3" int2:id="BbsYXG1C">
      <int2:state int2:value="Rejected" int2:type="style"/>
    </int2:bookmark>
    <int2:bookmark int2:bookmarkName="_Int_TWjY0UhS" int2:invalidationBookmarkName="" int2:hashCode="TSDQLFvmrERnju" int2:id="hsu1ayLb">
      <int2:state int2:value="Rejected" int2:type="style"/>
    </int2:bookmark>
    <int2:bookmark int2:bookmarkName="_Int_KCKBRLZd" int2:invalidationBookmarkName="" int2:hashCode="4/ByatqIm0XAMC" int2:id="JFdVVKGh">
      <int2:state int2:value="Rejected" int2:type="style"/>
    </int2:bookmark>
    <int2:bookmark int2:bookmarkName="_Int_qw3Qf6dL" int2:invalidationBookmarkName="" int2:hashCode="1SCOdj8Lkz58ZV" int2:id="YkqD1onh">
      <int2:state int2:value="Rejected" int2:type="style"/>
    </int2:bookmark>
    <int2:bookmark int2:bookmarkName="_Int_qzxGrIf3" int2:invalidationBookmarkName="" int2:hashCode="Ec/eDkJ+ZHrSrJ" int2:id="iopyN1m1">
      <int2:state int2:value="Rejected" int2:type="style"/>
    </int2:bookmark>
    <int2:bookmark int2:bookmarkName="_Int_eswTmWOd" int2:invalidationBookmarkName="" int2:hashCode="sJaIqQ2km3Wj51" int2:id="ubF7WKNZ">
      <int2:state int2:value="Rejected" int2:type="style"/>
    </int2:bookmark>
    <int2:bookmark int2:bookmarkName="_Int_vPbREFpZ" int2:invalidationBookmarkName="" int2:hashCode="VxTGfz6AZfFSeC" int2:id="HDNGlK1Q">
      <int2:state int2:value="Rejected" int2:type="style"/>
    </int2:bookmark>
    <int2:bookmark int2:bookmarkName="_Int_E1zZO5tW" int2:invalidationBookmarkName="" int2:hashCode="evbC026IMciLq1" int2:id="5sgKQIWG">
      <int2:state int2:value="Rejected" int2:type="style"/>
    </int2:bookmark>
    <int2:bookmark int2:bookmarkName="_Int_UH47zTGs" int2:invalidationBookmarkName="" int2:hashCode="KY4lrqUSB2orV0" int2:id="GuxpGDul">
      <int2:state int2:value="Rejected" int2:type="style"/>
    </int2:bookmark>
    <int2:bookmark int2:bookmarkName="_Int_nqIsWsxP" int2:invalidationBookmarkName="" int2:hashCode="XBCTO60HnI4yRJ" int2:id="j9oUf6iT">
      <int2:state int2:value="Rejected" int2:type="style"/>
    </int2:bookmark>
    <int2:bookmark int2:bookmarkName="_Int_J7d5IwAl" int2:invalidationBookmarkName="" int2:hashCode="uaF5zmmPocFguV" int2:id="lSLxQPQN">
      <int2:state int2:value="Rejected" int2:type="style"/>
    </int2:bookmark>
    <int2:bookmark int2:bookmarkName="_Int_w0xFxhRL" int2:invalidationBookmarkName="" int2:hashCode="m9zlUXKsgrtI87" int2:id="qBhqFZvw">
      <int2:state int2:value="Rejected" int2:type="style"/>
    </int2:bookmark>
    <int2:bookmark int2:bookmarkName="_Int_QEYYQxes" int2:invalidationBookmarkName="" int2:hashCode="UjDH1Vnkat3K2m" int2:id="2FS38w4E">
      <int2:state int2:value="Rejected" int2:type="style"/>
    </int2:bookmark>
    <int2:bookmark int2:bookmarkName="_Int_dis6upk1" int2:invalidationBookmarkName="" int2:hashCode="XDKLLeP4YSDIEi" int2:id="EZOKfJj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0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E7A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F5A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02B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32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E7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C7F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B269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F58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D463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70F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DC0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11B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07F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810C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1E1C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AB03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130123">
    <w:abstractNumId w:val="5"/>
  </w:num>
  <w:num w:numId="2" w16cid:durableId="510031224">
    <w:abstractNumId w:val="16"/>
  </w:num>
  <w:num w:numId="3" w16cid:durableId="874541451">
    <w:abstractNumId w:val="3"/>
  </w:num>
  <w:num w:numId="4" w16cid:durableId="1582447935">
    <w:abstractNumId w:val="14"/>
  </w:num>
  <w:num w:numId="5" w16cid:durableId="878973891">
    <w:abstractNumId w:val="12"/>
  </w:num>
  <w:num w:numId="6" w16cid:durableId="1224291697">
    <w:abstractNumId w:val="7"/>
  </w:num>
  <w:num w:numId="7" w16cid:durableId="499657272">
    <w:abstractNumId w:val="1"/>
  </w:num>
  <w:num w:numId="8" w16cid:durableId="1746607484">
    <w:abstractNumId w:val="4"/>
  </w:num>
  <w:num w:numId="9" w16cid:durableId="954674359">
    <w:abstractNumId w:val="8"/>
  </w:num>
  <w:num w:numId="10" w16cid:durableId="1893153126">
    <w:abstractNumId w:val="2"/>
  </w:num>
  <w:num w:numId="11" w16cid:durableId="121966864">
    <w:abstractNumId w:val="10"/>
  </w:num>
  <w:num w:numId="12" w16cid:durableId="1828207259">
    <w:abstractNumId w:val="11"/>
  </w:num>
  <w:num w:numId="13" w16cid:durableId="854926365">
    <w:abstractNumId w:val="6"/>
  </w:num>
  <w:num w:numId="14" w16cid:durableId="1428576334">
    <w:abstractNumId w:val="9"/>
  </w:num>
  <w:num w:numId="15" w16cid:durableId="1338851683">
    <w:abstractNumId w:val="0"/>
  </w:num>
  <w:num w:numId="16" w16cid:durableId="183638767">
    <w:abstractNumId w:val="15"/>
  </w:num>
  <w:num w:numId="17" w16cid:durableId="13090880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1767"/>
    <w:rsid w:val="00022605"/>
    <w:rsid w:val="00043DC7"/>
    <w:rsid w:val="00071680"/>
    <w:rsid w:val="0008403A"/>
    <w:rsid w:val="000861B5"/>
    <w:rsid w:val="00087ADF"/>
    <w:rsid w:val="000C4D39"/>
    <w:rsid w:val="000C6D42"/>
    <w:rsid w:val="000D0FF3"/>
    <w:rsid w:val="000D3CEA"/>
    <w:rsid w:val="0011223E"/>
    <w:rsid w:val="0011588B"/>
    <w:rsid w:val="00120F09"/>
    <w:rsid w:val="00124234"/>
    <w:rsid w:val="00126B5C"/>
    <w:rsid w:val="00127588"/>
    <w:rsid w:val="00131F9E"/>
    <w:rsid w:val="001510D6"/>
    <w:rsid w:val="00165256"/>
    <w:rsid w:val="00165336"/>
    <w:rsid w:val="00165EB2"/>
    <w:rsid w:val="00183B04"/>
    <w:rsid w:val="00190225"/>
    <w:rsid w:val="00196A25"/>
    <w:rsid w:val="00197FA9"/>
    <w:rsid w:val="001B0982"/>
    <w:rsid w:val="001C436B"/>
    <w:rsid w:val="001C7539"/>
    <w:rsid w:val="001C77B1"/>
    <w:rsid w:val="001C7B27"/>
    <w:rsid w:val="001E0794"/>
    <w:rsid w:val="001E4678"/>
    <w:rsid w:val="001F58F6"/>
    <w:rsid w:val="00201F5B"/>
    <w:rsid w:val="0021264B"/>
    <w:rsid w:val="00222610"/>
    <w:rsid w:val="00237461"/>
    <w:rsid w:val="00250355"/>
    <w:rsid w:val="00252C1C"/>
    <w:rsid w:val="002669E6"/>
    <w:rsid w:val="00281475"/>
    <w:rsid w:val="002840D8"/>
    <w:rsid w:val="00294F51"/>
    <w:rsid w:val="002A2D35"/>
    <w:rsid w:val="002A2E41"/>
    <w:rsid w:val="002E4566"/>
    <w:rsid w:val="002E716E"/>
    <w:rsid w:val="002F1F2A"/>
    <w:rsid w:val="002F557E"/>
    <w:rsid w:val="00313413"/>
    <w:rsid w:val="00315BA2"/>
    <w:rsid w:val="0032348D"/>
    <w:rsid w:val="00324484"/>
    <w:rsid w:val="00325CEC"/>
    <w:rsid w:val="00332F9B"/>
    <w:rsid w:val="003446BB"/>
    <w:rsid w:val="0036194A"/>
    <w:rsid w:val="003625A4"/>
    <w:rsid w:val="0037367B"/>
    <w:rsid w:val="003778C2"/>
    <w:rsid w:val="00383366"/>
    <w:rsid w:val="003A2083"/>
    <w:rsid w:val="003B0BF4"/>
    <w:rsid w:val="003B19B1"/>
    <w:rsid w:val="003B7703"/>
    <w:rsid w:val="003C7F51"/>
    <w:rsid w:val="003D792E"/>
    <w:rsid w:val="003E1CF1"/>
    <w:rsid w:val="003F23F5"/>
    <w:rsid w:val="003F75C9"/>
    <w:rsid w:val="004062B9"/>
    <w:rsid w:val="004612E9"/>
    <w:rsid w:val="0047029B"/>
    <w:rsid w:val="004722B6"/>
    <w:rsid w:val="00474B0F"/>
    <w:rsid w:val="004770CA"/>
    <w:rsid w:val="00484CE7"/>
    <w:rsid w:val="004851FB"/>
    <w:rsid w:val="004867B9"/>
    <w:rsid w:val="004A3ACF"/>
    <w:rsid w:val="004B41B0"/>
    <w:rsid w:val="004C39DC"/>
    <w:rsid w:val="004C5C04"/>
    <w:rsid w:val="004D32FF"/>
    <w:rsid w:val="004E328F"/>
    <w:rsid w:val="004E408B"/>
    <w:rsid w:val="004E5A5E"/>
    <w:rsid w:val="00502193"/>
    <w:rsid w:val="00536779"/>
    <w:rsid w:val="00550E21"/>
    <w:rsid w:val="00552FD7"/>
    <w:rsid w:val="005536A3"/>
    <w:rsid w:val="00557472"/>
    <w:rsid w:val="00563A8D"/>
    <w:rsid w:val="005715DB"/>
    <w:rsid w:val="00574B11"/>
    <w:rsid w:val="00583709"/>
    <w:rsid w:val="00596859"/>
    <w:rsid w:val="005A3DF7"/>
    <w:rsid w:val="005D2106"/>
    <w:rsid w:val="005D461C"/>
    <w:rsid w:val="005F2D60"/>
    <w:rsid w:val="005F3DB2"/>
    <w:rsid w:val="005F62C1"/>
    <w:rsid w:val="0060662E"/>
    <w:rsid w:val="00647153"/>
    <w:rsid w:val="006525EF"/>
    <w:rsid w:val="00657AE5"/>
    <w:rsid w:val="00663EC1"/>
    <w:rsid w:val="00663FB5"/>
    <w:rsid w:val="006645B3"/>
    <w:rsid w:val="0068457A"/>
    <w:rsid w:val="006900C0"/>
    <w:rsid w:val="006A243C"/>
    <w:rsid w:val="006A5CFD"/>
    <w:rsid w:val="006A6148"/>
    <w:rsid w:val="006C3C29"/>
    <w:rsid w:val="006E12F5"/>
    <w:rsid w:val="006E42CF"/>
    <w:rsid w:val="007006B7"/>
    <w:rsid w:val="00715E76"/>
    <w:rsid w:val="00717178"/>
    <w:rsid w:val="007270E1"/>
    <w:rsid w:val="007462B2"/>
    <w:rsid w:val="00754C36"/>
    <w:rsid w:val="007600F0"/>
    <w:rsid w:val="00765F21"/>
    <w:rsid w:val="00774253"/>
    <w:rsid w:val="00777054"/>
    <w:rsid w:val="0078763A"/>
    <w:rsid w:val="00794E57"/>
    <w:rsid w:val="007E464E"/>
    <w:rsid w:val="007E5957"/>
    <w:rsid w:val="007E5AAA"/>
    <w:rsid w:val="007F319E"/>
    <w:rsid w:val="00803164"/>
    <w:rsid w:val="00813DC8"/>
    <w:rsid w:val="008312FD"/>
    <w:rsid w:val="00844710"/>
    <w:rsid w:val="00862E2D"/>
    <w:rsid w:val="00874EE7"/>
    <w:rsid w:val="00876B8B"/>
    <w:rsid w:val="00880912"/>
    <w:rsid w:val="00891714"/>
    <w:rsid w:val="008C1990"/>
    <w:rsid w:val="008F39EB"/>
    <w:rsid w:val="0092201B"/>
    <w:rsid w:val="0092296E"/>
    <w:rsid w:val="00927C87"/>
    <w:rsid w:val="009568D2"/>
    <w:rsid w:val="009719C2"/>
    <w:rsid w:val="00980237"/>
    <w:rsid w:val="00983CA3"/>
    <w:rsid w:val="00986C10"/>
    <w:rsid w:val="009909F5"/>
    <w:rsid w:val="009A0B08"/>
    <w:rsid w:val="009A65F6"/>
    <w:rsid w:val="009D7DC3"/>
    <w:rsid w:val="009E61B4"/>
    <w:rsid w:val="009F5B8B"/>
    <w:rsid w:val="00A11663"/>
    <w:rsid w:val="00A52F1D"/>
    <w:rsid w:val="00A64F69"/>
    <w:rsid w:val="00A74B74"/>
    <w:rsid w:val="00A83A49"/>
    <w:rsid w:val="00A905A6"/>
    <w:rsid w:val="00AA7464"/>
    <w:rsid w:val="00AB5E58"/>
    <w:rsid w:val="00AC1BF1"/>
    <w:rsid w:val="00AC2384"/>
    <w:rsid w:val="00AF6397"/>
    <w:rsid w:val="00B04ED5"/>
    <w:rsid w:val="00B33D69"/>
    <w:rsid w:val="00B34DF2"/>
    <w:rsid w:val="00B63D7D"/>
    <w:rsid w:val="00B6493A"/>
    <w:rsid w:val="00B74C0B"/>
    <w:rsid w:val="00BA3DFB"/>
    <w:rsid w:val="00BA6BAB"/>
    <w:rsid w:val="00BC7908"/>
    <w:rsid w:val="00BE1ADF"/>
    <w:rsid w:val="00BF77EB"/>
    <w:rsid w:val="00C00C12"/>
    <w:rsid w:val="00C12F12"/>
    <w:rsid w:val="00C13C3E"/>
    <w:rsid w:val="00C71E92"/>
    <w:rsid w:val="00C72F34"/>
    <w:rsid w:val="00C76B83"/>
    <w:rsid w:val="00C770D2"/>
    <w:rsid w:val="00C812B7"/>
    <w:rsid w:val="00C91401"/>
    <w:rsid w:val="00CD3CAE"/>
    <w:rsid w:val="00CD5593"/>
    <w:rsid w:val="00CE1B61"/>
    <w:rsid w:val="00D0351F"/>
    <w:rsid w:val="00D54C19"/>
    <w:rsid w:val="00D57B0A"/>
    <w:rsid w:val="00D62503"/>
    <w:rsid w:val="00D63972"/>
    <w:rsid w:val="00D64081"/>
    <w:rsid w:val="00D758A8"/>
    <w:rsid w:val="00D779D5"/>
    <w:rsid w:val="00DB7773"/>
    <w:rsid w:val="00DC6066"/>
    <w:rsid w:val="00DD130D"/>
    <w:rsid w:val="00DD7CF9"/>
    <w:rsid w:val="00DE40FC"/>
    <w:rsid w:val="00E04338"/>
    <w:rsid w:val="00E051D9"/>
    <w:rsid w:val="00E20C2C"/>
    <w:rsid w:val="00E22B27"/>
    <w:rsid w:val="00E42758"/>
    <w:rsid w:val="00E45FC0"/>
    <w:rsid w:val="00E47F26"/>
    <w:rsid w:val="00E54905"/>
    <w:rsid w:val="00E56456"/>
    <w:rsid w:val="00E609DE"/>
    <w:rsid w:val="00E726CB"/>
    <w:rsid w:val="00E841CA"/>
    <w:rsid w:val="00EA098F"/>
    <w:rsid w:val="00EB4DED"/>
    <w:rsid w:val="00EC793C"/>
    <w:rsid w:val="00ED7E4A"/>
    <w:rsid w:val="00EE47EB"/>
    <w:rsid w:val="00EF766C"/>
    <w:rsid w:val="00F23277"/>
    <w:rsid w:val="00F25A31"/>
    <w:rsid w:val="00F34A25"/>
    <w:rsid w:val="00F40480"/>
    <w:rsid w:val="00F40FF9"/>
    <w:rsid w:val="00F5312C"/>
    <w:rsid w:val="00F61E28"/>
    <w:rsid w:val="00F7444F"/>
    <w:rsid w:val="00F800D9"/>
    <w:rsid w:val="00F867C0"/>
    <w:rsid w:val="00FA1438"/>
    <w:rsid w:val="00FA1AF8"/>
    <w:rsid w:val="00FC0163"/>
    <w:rsid w:val="00FD2B63"/>
    <w:rsid w:val="00FE0A7E"/>
    <w:rsid w:val="00FE2AF1"/>
    <w:rsid w:val="00FE49A5"/>
    <w:rsid w:val="00FF1E1E"/>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5957"/>
    <w:rPr>
      <w:color w:val="800080" w:themeColor="followedHyperlink"/>
      <w:u w:val="single"/>
    </w:rPr>
  </w:style>
  <w:style w:type="paragraph" w:customStyle="1" w:styleId="p1">
    <w:name w:val="p1"/>
    <w:basedOn w:val="Normal"/>
    <w:rsid w:val="007006B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7006B7"/>
  </w:style>
  <w:style w:type="character" w:customStyle="1" w:styleId="s2">
    <w:name w:val="s2"/>
    <w:basedOn w:val="DefaultParagraphFont"/>
    <w:rsid w:val="006A6148"/>
  </w:style>
  <w:style w:type="paragraph" w:customStyle="1" w:styleId="p2">
    <w:name w:val="p2"/>
    <w:basedOn w:val="Normal"/>
    <w:rsid w:val="006A6148"/>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4871</Words>
  <Characters>27767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Sharon Marcinkova</cp:lastModifiedBy>
  <cp:revision>2</cp:revision>
  <dcterms:created xsi:type="dcterms:W3CDTF">2025-11-20T16:51:00Z</dcterms:created>
  <dcterms:modified xsi:type="dcterms:W3CDTF">2025-11-20T16:51:00Z</dcterms:modified>
</cp:coreProperties>
</file>