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A8462D" w:rsidRDefault="00A8462D" w:rsidP="00D4788E">
      <w:pPr>
        <w:pStyle w:val="af"/>
        <w:ind w:firstLineChars="2700" w:firstLine="7567"/>
        <w:jc w:val="left"/>
        <w:rPr>
          <w:rFonts w:ascii="Calibri" w:hAnsi="Calibri"/>
        </w:rPr>
      </w:pPr>
      <w:r w:rsidRPr="00EE6ED5">
        <w:rPr>
          <w:rFonts w:ascii="Calibri" w:hAnsi="Calibri"/>
          <w:noProof/>
          <w:lang w:val="en-US" w:eastAsia="zh-TW"/>
        </w:rPr>
        <w:drawing>
          <wp:inline distT="0" distB="0" distL="0" distR="0" wp14:anchorId="3BA6A979" wp14:editId="03C05C4E">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7"/>
                    <a:srcRect/>
                    <a:stretch>
                      <a:fillRect/>
                    </a:stretch>
                  </pic:blipFill>
                  <pic:spPr bwMode="auto">
                    <a:xfrm>
                      <a:off x="0" y="0"/>
                      <a:ext cx="3294064" cy="809625"/>
                    </a:xfrm>
                    <a:prstGeom prst="rect">
                      <a:avLst/>
                    </a:prstGeom>
                    <a:noFill/>
                    <a:ln w="9525">
                      <a:noFill/>
                      <a:miter lim="800000"/>
                      <a:headEnd/>
                      <a:tailEnd/>
                    </a:ln>
                  </pic:spPr>
                </pic:pic>
              </a:graphicData>
            </a:graphic>
          </wp:inline>
        </w:drawing>
      </w:r>
    </w:p>
    <w:p w:rsidR="00A8462D" w:rsidRDefault="00A8462D" w:rsidP="00A8462D">
      <w:pPr>
        <w:pStyle w:val="af"/>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28"/>
      </w:tblGrid>
      <w:tr w:rsidR="00A8462D" w:rsidTr="00127A48">
        <w:tc>
          <w:tcPr>
            <w:tcW w:w="10670" w:type="dxa"/>
            <w:shd w:val="clear" w:color="auto" w:fill="C0C0C0"/>
          </w:tcPr>
          <w:p w:rsidR="00A8462D" w:rsidRDefault="00A8462D" w:rsidP="00127A48">
            <w:pPr>
              <w:pStyle w:val="4"/>
              <w:jc w:val="center"/>
              <w:rPr>
                <w:rFonts w:ascii="Calibri" w:hAnsi="Calibri"/>
                <w:b/>
              </w:rPr>
            </w:pPr>
            <w:r>
              <w:rPr>
                <w:rFonts w:ascii="Calibri" w:hAnsi="Calibri"/>
              </w:rPr>
              <w:t>LEVEL 7 ASSIGNMENT SPECIFICATION</w:t>
            </w:r>
          </w:p>
        </w:tc>
      </w:tr>
    </w:tbl>
    <w:p w:rsidR="00A8462D" w:rsidRDefault="00A8462D" w:rsidP="00A8462D">
      <w:pPr>
        <w:jc w:val="center"/>
        <w:rPr>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Student name:</w:t>
            </w:r>
          </w:p>
        </w:tc>
        <w:tc>
          <w:tcPr>
            <w:tcW w:w="3960" w:type="dxa"/>
          </w:tcPr>
          <w:p w:rsidR="00A8462D" w:rsidRDefault="00A8462D" w:rsidP="00127A48">
            <w:pPr>
              <w:spacing w:before="120" w:after="120"/>
              <w:jc w:val="both"/>
              <w:rPr>
                <w:rFonts w:cs="Arial"/>
                <w:b/>
              </w:rPr>
            </w:pPr>
            <w:r>
              <w:rPr>
                <w:rFonts w:cs="Arial" w:hint="eastAsia"/>
                <w:b/>
              </w:rPr>
              <w:t>YUEN</w:t>
            </w:r>
            <w:r>
              <w:rPr>
                <w:rFonts w:cs="Arial"/>
                <w:b/>
              </w:rPr>
              <w:t xml:space="preserve"> KWONG KEUNG</w:t>
            </w:r>
          </w:p>
        </w:tc>
        <w:tc>
          <w:tcPr>
            <w:tcW w:w="2610" w:type="dxa"/>
            <w:shd w:val="clear" w:color="auto" w:fill="D9D9D9"/>
          </w:tcPr>
          <w:p w:rsidR="00A8462D" w:rsidRDefault="00A8462D" w:rsidP="00127A48">
            <w:pPr>
              <w:spacing w:before="120" w:after="120"/>
              <w:jc w:val="both"/>
              <w:rPr>
                <w:rFonts w:cs="Arial"/>
                <w:b/>
              </w:rPr>
            </w:pPr>
            <w:r>
              <w:rPr>
                <w:rFonts w:cs="Arial"/>
                <w:b/>
              </w:rPr>
              <w:t>Student number:</w:t>
            </w:r>
          </w:p>
        </w:tc>
        <w:tc>
          <w:tcPr>
            <w:tcW w:w="2109" w:type="dxa"/>
          </w:tcPr>
          <w:p w:rsidR="00A8462D" w:rsidRDefault="00A8462D" w:rsidP="00127A48">
            <w:pPr>
              <w:spacing w:before="120" w:after="120"/>
              <w:jc w:val="both"/>
              <w:rPr>
                <w:rFonts w:cs="Arial"/>
                <w:b/>
              </w:rPr>
            </w:pPr>
            <w:r>
              <w:rPr>
                <w:rFonts w:cs="Arial" w:hint="eastAsia"/>
                <w:b/>
              </w:rPr>
              <w:t>1710332</w:t>
            </w:r>
          </w:p>
        </w:tc>
      </w:tr>
      <w:tr w:rsidR="00A8462D" w:rsidTr="00127A48">
        <w:tc>
          <w:tcPr>
            <w:tcW w:w="1908" w:type="dxa"/>
            <w:shd w:val="pct15" w:color="auto" w:fill="auto"/>
          </w:tcPr>
          <w:p w:rsidR="00A8462D" w:rsidRDefault="00A8462D" w:rsidP="00127A48">
            <w:pPr>
              <w:spacing w:before="120" w:after="120"/>
              <w:jc w:val="both"/>
              <w:rPr>
                <w:rFonts w:cs="Arial"/>
                <w:b/>
              </w:rPr>
            </w:pPr>
            <w:proofErr w:type="spellStart"/>
            <w:r>
              <w:rPr>
                <w:rFonts w:cs="Arial"/>
                <w:b/>
              </w:rPr>
              <w:t>Programme</w:t>
            </w:r>
            <w:proofErr w:type="spellEnd"/>
            <w:r>
              <w:rPr>
                <w:rFonts w:cs="Arial"/>
                <w:b/>
              </w:rPr>
              <w:t>:</w:t>
            </w:r>
          </w:p>
        </w:tc>
        <w:tc>
          <w:tcPr>
            <w:tcW w:w="8679" w:type="dxa"/>
            <w:gridSpan w:val="3"/>
          </w:tcPr>
          <w:p w:rsidR="00A8462D" w:rsidRDefault="00A8462D" w:rsidP="00127A48">
            <w:pPr>
              <w:spacing w:before="120" w:after="120"/>
              <w:jc w:val="both"/>
              <w:rPr>
                <w:rFonts w:cs="Arial"/>
                <w:b/>
              </w:rPr>
            </w:pPr>
            <w:r>
              <w:rPr>
                <w:rFonts w:cs="Arial" w:hint="eastAsia"/>
                <w:b/>
              </w:rPr>
              <w:t>D</w:t>
            </w:r>
            <w:r>
              <w:rPr>
                <w:rFonts w:cs="Arial"/>
                <w:b/>
              </w:rPr>
              <w:t>BA</w:t>
            </w:r>
          </w:p>
        </w:tc>
      </w:tr>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Module:</w:t>
            </w:r>
          </w:p>
        </w:tc>
        <w:tc>
          <w:tcPr>
            <w:tcW w:w="3960" w:type="dxa"/>
          </w:tcPr>
          <w:p w:rsidR="00A8462D" w:rsidRPr="001D0607" w:rsidRDefault="00A8462D" w:rsidP="00127A48">
            <w:pPr>
              <w:spacing w:before="120" w:after="120"/>
              <w:jc w:val="both"/>
              <w:rPr>
                <w:rFonts w:asciiTheme="minorHAnsi" w:hAnsiTheme="minorHAnsi" w:cs="Arial"/>
                <w:b/>
              </w:rPr>
            </w:pPr>
            <w:r w:rsidRPr="00797D86">
              <w:rPr>
                <w:rFonts w:asciiTheme="minorHAnsi" w:hAnsiTheme="minorHAnsi" w:cs="Arial"/>
                <w:b/>
              </w:rPr>
              <w:t xml:space="preserve">Approaches to Research and Academic Communication </w:t>
            </w:r>
          </w:p>
        </w:tc>
        <w:tc>
          <w:tcPr>
            <w:tcW w:w="2610" w:type="dxa"/>
            <w:shd w:val="clear" w:color="auto" w:fill="D9D9D9"/>
          </w:tcPr>
          <w:p w:rsidR="00A8462D" w:rsidRDefault="00A8462D" w:rsidP="00127A48">
            <w:pPr>
              <w:spacing w:before="120" w:after="120"/>
              <w:jc w:val="both"/>
              <w:rPr>
                <w:rFonts w:cs="Arial"/>
                <w:b/>
              </w:rPr>
            </w:pPr>
            <w:r>
              <w:rPr>
                <w:rFonts w:cs="Arial"/>
                <w:b/>
              </w:rPr>
              <w:t>Module Level:</w:t>
            </w:r>
          </w:p>
        </w:tc>
        <w:tc>
          <w:tcPr>
            <w:tcW w:w="2109" w:type="dxa"/>
          </w:tcPr>
          <w:p w:rsidR="00A8462D" w:rsidRDefault="00A8462D" w:rsidP="00127A48">
            <w:pPr>
              <w:spacing w:before="120" w:after="120"/>
              <w:jc w:val="both"/>
              <w:rPr>
                <w:rFonts w:cs="Arial"/>
                <w:b/>
              </w:rPr>
            </w:pPr>
            <w:r>
              <w:rPr>
                <w:rFonts w:cs="Arial"/>
                <w:b/>
              </w:rPr>
              <w:t>7</w:t>
            </w:r>
          </w:p>
        </w:tc>
      </w:tr>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Module code:</w:t>
            </w:r>
          </w:p>
        </w:tc>
        <w:tc>
          <w:tcPr>
            <w:tcW w:w="3960" w:type="dxa"/>
          </w:tcPr>
          <w:p w:rsidR="00A8462D" w:rsidRPr="001D0607" w:rsidRDefault="00A8462D" w:rsidP="00127A48">
            <w:pPr>
              <w:spacing w:before="120" w:after="120"/>
              <w:jc w:val="both"/>
              <w:rPr>
                <w:rFonts w:asciiTheme="minorHAnsi" w:hAnsiTheme="minorHAnsi" w:cs="Arial"/>
                <w:b/>
              </w:rPr>
            </w:pPr>
            <w:r w:rsidRPr="001D0607">
              <w:rPr>
                <w:rFonts w:asciiTheme="minorHAnsi" w:hAnsiTheme="minorHAnsi" w:cs="Arial"/>
                <w:b/>
              </w:rPr>
              <w:t>SBPD700</w:t>
            </w:r>
            <w:r>
              <w:rPr>
                <w:rFonts w:asciiTheme="minorHAnsi" w:hAnsiTheme="minorHAnsi" w:cs="Arial" w:hint="eastAsia"/>
                <w:b/>
              </w:rPr>
              <w:t>1</w:t>
            </w:r>
          </w:p>
        </w:tc>
        <w:tc>
          <w:tcPr>
            <w:tcW w:w="2610" w:type="dxa"/>
            <w:shd w:val="clear" w:color="auto" w:fill="D9D9D9"/>
          </w:tcPr>
          <w:p w:rsidR="00A8462D" w:rsidRDefault="00A8462D" w:rsidP="00127A48">
            <w:pPr>
              <w:pStyle w:val="2"/>
              <w:rPr>
                <w:rFonts w:ascii="Calibri" w:hAnsi="Calibri"/>
                <w:sz w:val="22"/>
                <w:szCs w:val="22"/>
              </w:rPr>
            </w:pPr>
            <w:r>
              <w:rPr>
                <w:rFonts w:ascii="Calibri" w:hAnsi="Calibri"/>
                <w:sz w:val="22"/>
                <w:szCs w:val="22"/>
              </w:rPr>
              <w:t xml:space="preserve">Contribution to Overall </w:t>
            </w:r>
          </w:p>
          <w:p w:rsidR="00A8462D" w:rsidRDefault="00A8462D" w:rsidP="00127A48">
            <w:pPr>
              <w:rPr>
                <w:rFonts w:cs="Arial"/>
                <w:b/>
              </w:rPr>
            </w:pPr>
            <w:r>
              <w:rPr>
                <w:rFonts w:cs="Arial"/>
                <w:b/>
              </w:rPr>
              <w:t>Module Assessment (%):</w:t>
            </w:r>
          </w:p>
        </w:tc>
        <w:tc>
          <w:tcPr>
            <w:tcW w:w="2109" w:type="dxa"/>
          </w:tcPr>
          <w:p w:rsidR="00A8462D" w:rsidRDefault="00A8462D" w:rsidP="00127A48">
            <w:pPr>
              <w:spacing w:before="120" w:after="120"/>
              <w:jc w:val="both"/>
              <w:rPr>
                <w:rFonts w:cs="Arial"/>
                <w:b/>
              </w:rPr>
            </w:pPr>
            <w:r>
              <w:rPr>
                <w:rFonts w:cs="Arial"/>
                <w:b/>
              </w:rPr>
              <w:t>100%</w:t>
            </w:r>
          </w:p>
        </w:tc>
      </w:tr>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Lecturer:</w:t>
            </w:r>
          </w:p>
        </w:tc>
        <w:tc>
          <w:tcPr>
            <w:tcW w:w="3960" w:type="dxa"/>
          </w:tcPr>
          <w:p w:rsidR="00A8462D" w:rsidRDefault="00A8462D" w:rsidP="00127A48">
            <w:pPr>
              <w:spacing w:before="120" w:after="120"/>
              <w:jc w:val="both"/>
              <w:rPr>
                <w:rFonts w:cs="Arial"/>
                <w:b/>
              </w:rPr>
            </w:pPr>
            <w:proofErr w:type="spellStart"/>
            <w:r>
              <w:rPr>
                <w:rFonts w:cs="Arial" w:hint="eastAsia"/>
                <w:b/>
              </w:rPr>
              <w:t>Dr</w:t>
            </w:r>
            <w:proofErr w:type="spellEnd"/>
            <w:r>
              <w:rPr>
                <w:rFonts w:cs="Arial" w:hint="eastAsia"/>
                <w:b/>
              </w:rPr>
              <w:t xml:space="preserve"> </w:t>
            </w:r>
            <w:proofErr w:type="spellStart"/>
            <w:r>
              <w:rPr>
                <w:rFonts w:cs="Arial" w:hint="eastAsia"/>
                <w:b/>
              </w:rPr>
              <w:t>Millissa</w:t>
            </w:r>
            <w:proofErr w:type="spellEnd"/>
            <w:r>
              <w:rPr>
                <w:rFonts w:cs="Arial" w:hint="eastAsia"/>
                <w:b/>
              </w:rPr>
              <w:t xml:space="preserve"> Cheung</w:t>
            </w:r>
          </w:p>
        </w:tc>
        <w:tc>
          <w:tcPr>
            <w:tcW w:w="2610" w:type="dxa"/>
            <w:shd w:val="clear" w:color="auto" w:fill="D9D9D9"/>
          </w:tcPr>
          <w:p w:rsidR="00A8462D" w:rsidRDefault="00A8462D" w:rsidP="00127A48">
            <w:pPr>
              <w:spacing w:before="120" w:after="120"/>
              <w:jc w:val="both"/>
              <w:rPr>
                <w:rFonts w:cs="Arial"/>
                <w:b/>
              </w:rPr>
            </w:pPr>
            <w:r>
              <w:rPr>
                <w:rFonts w:cs="Arial"/>
                <w:b/>
              </w:rPr>
              <w:t>Internal Verifier:</w:t>
            </w:r>
          </w:p>
        </w:tc>
        <w:tc>
          <w:tcPr>
            <w:tcW w:w="2109" w:type="dxa"/>
          </w:tcPr>
          <w:p w:rsidR="00A8462D" w:rsidRDefault="00A8462D" w:rsidP="00127A48">
            <w:pPr>
              <w:spacing w:before="120" w:after="120"/>
              <w:jc w:val="both"/>
              <w:rPr>
                <w:rFonts w:cs="Arial"/>
                <w:b/>
              </w:rPr>
            </w:pPr>
          </w:p>
        </w:tc>
      </w:tr>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Assignment Title:</w:t>
            </w:r>
          </w:p>
        </w:tc>
        <w:tc>
          <w:tcPr>
            <w:tcW w:w="3960" w:type="dxa"/>
          </w:tcPr>
          <w:p w:rsidR="00A8462D" w:rsidRPr="0024408A" w:rsidRDefault="00A8462D" w:rsidP="00127A48">
            <w:pPr>
              <w:spacing w:before="120" w:after="120"/>
              <w:jc w:val="both"/>
              <w:rPr>
                <w:rFonts w:cs="Arial"/>
                <w:b/>
              </w:rPr>
            </w:pPr>
            <w:r w:rsidRPr="00527A55">
              <w:rPr>
                <w:rFonts w:cs="Arial"/>
                <w:b/>
              </w:rPr>
              <w:t>Portfolio</w:t>
            </w:r>
          </w:p>
        </w:tc>
        <w:tc>
          <w:tcPr>
            <w:tcW w:w="2610" w:type="dxa"/>
            <w:shd w:val="pct15" w:color="auto" w:fill="auto"/>
          </w:tcPr>
          <w:p w:rsidR="00A8462D" w:rsidRDefault="00A8462D" w:rsidP="00127A48">
            <w:pPr>
              <w:spacing w:before="120" w:after="120"/>
              <w:jc w:val="both"/>
              <w:rPr>
                <w:rFonts w:cs="Arial"/>
                <w:b/>
              </w:rPr>
            </w:pPr>
            <w:r>
              <w:rPr>
                <w:rFonts w:cs="Arial"/>
                <w:b/>
              </w:rPr>
              <w:t xml:space="preserve">Assignment </w:t>
            </w:r>
            <w:proofErr w:type="gramStart"/>
            <w:r>
              <w:rPr>
                <w:rFonts w:cs="Arial"/>
                <w:b/>
              </w:rPr>
              <w:t>No :</w:t>
            </w:r>
            <w:proofErr w:type="gramEnd"/>
          </w:p>
        </w:tc>
        <w:tc>
          <w:tcPr>
            <w:tcW w:w="2109" w:type="dxa"/>
          </w:tcPr>
          <w:p w:rsidR="00A8462D" w:rsidRDefault="00A8462D" w:rsidP="00127A48">
            <w:pPr>
              <w:spacing w:before="120" w:after="120"/>
              <w:jc w:val="both"/>
              <w:rPr>
                <w:rFonts w:cs="Arial"/>
                <w:b/>
              </w:rPr>
            </w:pPr>
            <w:r>
              <w:rPr>
                <w:rFonts w:cs="Arial"/>
                <w:b/>
              </w:rPr>
              <w:t>1 of 1</w:t>
            </w:r>
          </w:p>
        </w:tc>
      </w:tr>
      <w:tr w:rsidR="00A8462D" w:rsidTr="00127A48">
        <w:tc>
          <w:tcPr>
            <w:tcW w:w="1908" w:type="dxa"/>
            <w:shd w:val="pct15" w:color="auto" w:fill="auto"/>
          </w:tcPr>
          <w:p w:rsidR="00A8462D" w:rsidRDefault="00A8462D" w:rsidP="00127A48">
            <w:pPr>
              <w:spacing w:before="120" w:after="120"/>
              <w:jc w:val="both"/>
              <w:rPr>
                <w:rFonts w:cs="Arial"/>
                <w:b/>
              </w:rPr>
            </w:pPr>
            <w:r>
              <w:rPr>
                <w:rFonts w:cs="Arial"/>
                <w:b/>
              </w:rPr>
              <w:t>Hand Out Date:</w:t>
            </w:r>
          </w:p>
        </w:tc>
        <w:tc>
          <w:tcPr>
            <w:tcW w:w="3960" w:type="dxa"/>
          </w:tcPr>
          <w:p w:rsidR="00A8462D" w:rsidRDefault="00A8462D" w:rsidP="00127A48">
            <w:pPr>
              <w:spacing w:before="120" w:after="120"/>
              <w:jc w:val="both"/>
              <w:rPr>
                <w:rFonts w:cs="Arial"/>
                <w:b/>
              </w:rPr>
            </w:pPr>
            <w:r>
              <w:rPr>
                <w:rFonts w:cs="Arial" w:hint="eastAsia"/>
                <w:b/>
              </w:rPr>
              <w:t>7 July 2018</w:t>
            </w:r>
          </w:p>
        </w:tc>
        <w:tc>
          <w:tcPr>
            <w:tcW w:w="2610" w:type="dxa"/>
            <w:shd w:val="pct15" w:color="auto" w:fill="auto"/>
          </w:tcPr>
          <w:p w:rsidR="00A8462D" w:rsidRDefault="00A8462D" w:rsidP="00127A48">
            <w:pPr>
              <w:spacing w:before="120" w:after="120"/>
              <w:jc w:val="both"/>
              <w:rPr>
                <w:rFonts w:cs="Arial"/>
                <w:b/>
              </w:rPr>
            </w:pPr>
            <w:r>
              <w:rPr>
                <w:rFonts w:cs="Arial"/>
                <w:b/>
              </w:rPr>
              <w:t>Submission deadline:</w:t>
            </w:r>
          </w:p>
        </w:tc>
        <w:tc>
          <w:tcPr>
            <w:tcW w:w="2109" w:type="dxa"/>
          </w:tcPr>
          <w:p w:rsidR="00A8462D" w:rsidRDefault="00EB5F4D" w:rsidP="00127A48">
            <w:pPr>
              <w:spacing w:before="120" w:after="120"/>
              <w:jc w:val="both"/>
              <w:rPr>
                <w:rFonts w:cs="Arial"/>
                <w:b/>
              </w:rPr>
            </w:pPr>
            <w:r>
              <w:rPr>
                <w:rFonts w:cs="Arial" w:hint="eastAsia"/>
                <w:b/>
              </w:rPr>
              <w:t>1</w:t>
            </w:r>
            <w:r>
              <w:rPr>
                <w:rFonts w:cs="Arial"/>
                <w:b/>
              </w:rPr>
              <w:t>9</w:t>
            </w:r>
            <w:r w:rsidR="00A8462D">
              <w:rPr>
                <w:rFonts w:cs="Arial" w:hint="eastAsia"/>
                <w:b/>
              </w:rPr>
              <w:t xml:space="preserve"> August </w:t>
            </w:r>
            <w:r w:rsidR="00A8462D">
              <w:rPr>
                <w:rFonts w:cs="Arial"/>
                <w:b/>
              </w:rPr>
              <w:t>201</w:t>
            </w:r>
            <w:r w:rsidR="00A8462D">
              <w:rPr>
                <w:rFonts w:cs="Arial" w:hint="eastAsia"/>
                <w:b/>
              </w:rPr>
              <w:t>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A8462D" w:rsidTr="00127A48">
        <w:trPr>
          <w:trHeight w:val="421"/>
        </w:trPr>
        <w:tc>
          <w:tcPr>
            <w:tcW w:w="1809" w:type="dxa"/>
            <w:shd w:val="clear" w:color="auto" w:fill="D9D9D9"/>
          </w:tcPr>
          <w:p w:rsidR="00A8462D" w:rsidRDefault="00A8462D" w:rsidP="00127A48">
            <w:pPr>
              <w:rPr>
                <w:rFonts w:cs="Arial"/>
                <w:b/>
              </w:rPr>
            </w:pPr>
            <w:r>
              <w:rPr>
                <w:rFonts w:cs="Arial"/>
                <w:b/>
              </w:rPr>
              <w:t>Referencing:</w:t>
            </w:r>
          </w:p>
        </w:tc>
        <w:tc>
          <w:tcPr>
            <w:tcW w:w="8789" w:type="dxa"/>
            <w:gridSpan w:val="3"/>
          </w:tcPr>
          <w:p w:rsidR="00A8462D" w:rsidRPr="006D1D4D" w:rsidRDefault="00A8462D" w:rsidP="00127A48">
            <w:pPr>
              <w:pStyle w:val="23"/>
              <w:spacing w:line="360" w:lineRule="auto"/>
              <w:rPr>
                <w:rFonts w:cs="Arial"/>
              </w:rPr>
            </w:pPr>
            <w:r w:rsidRPr="006D1D4D">
              <w:rPr>
                <w:rFonts w:cs="Arial"/>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6D1D4D">
              <w:rPr>
                <w:rFonts w:cs="Arial"/>
              </w:rPr>
              <w:t>initials,  year</w:t>
            </w:r>
            <w:proofErr w:type="gramEnd"/>
            <w:r w:rsidRPr="006D1D4D">
              <w:rPr>
                <w:rFonts w:cs="Arial"/>
              </w:rPr>
              <w:t xml:space="preserve">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A8462D" w:rsidTr="00127A48">
        <w:trPr>
          <w:trHeight w:val="421"/>
        </w:trPr>
        <w:tc>
          <w:tcPr>
            <w:tcW w:w="1809" w:type="dxa"/>
            <w:shd w:val="clear" w:color="auto" w:fill="D9D9D9"/>
          </w:tcPr>
          <w:p w:rsidR="00A8462D" w:rsidRDefault="00A8462D" w:rsidP="00127A48">
            <w:pPr>
              <w:rPr>
                <w:b/>
                <w:i/>
              </w:rPr>
            </w:pPr>
            <w:r>
              <w:rPr>
                <w:rFonts w:cs="Arial"/>
                <w:b/>
              </w:rPr>
              <w:t xml:space="preserve">Disclosure: </w:t>
            </w:r>
          </w:p>
          <w:p w:rsidR="00A8462D" w:rsidRDefault="00A8462D" w:rsidP="00127A48">
            <w:pPr>
              <w:rPr>
                <w:rFonts w:cs="Arial"/>
                <w:b/>
              </w:rPr>
            </w:pPr>
          </w:p>
        </w:tc>
        <w:tc>
          <w:tcPr>
            <w:tcW w:w="8789" w:type="dxa"/>
            <w:gridSpan w:val="3"/>
          </w:tcPr>
          <w:p w:rsidR="00A8462D" w:rsidRPr="001D0607" w:rsidRDefault="00A8462D" w:rsidP="00127A48">
            <w:pPr>
              <w:rPr>
                <w:rFonts w:cs="Arial"/>
              </w:rPr>
            </w:pPr>
            <w:r w:rsidRPr="001D0607">
              <w:rPr>
                <w:rFonts w:cs="Arial"/>
              </w:rPr>
              <w:t xml:space="preserve">Please include the following statement on the title page of the submitted assignment, followed by your name:     </w:t>
            </w:r>
          </w:p>
          <w:p w:rsidR="00A8462D" w:rsidRPr="006D1D4D" w:rsidRDefault="00A8462D" w:rsidP="00127A48">
            <w:pPr>
              <w:rPr>
                <w:rFonts w:cs="Arial"/>
                <w:b/>
              </w:rPr>
            </w:pPr>
            <w:r w:rsidRPr="001D0607">
              <w:rPr>
                <w:rFonts w:cs="Arial"/>
                <w:b/>
              </w:rPr>
              <w:t xml:space="preserve">I declare that this assignment is all my own work and that I have acknowledged all materials used from the published or unpublished works of other </w:t>
            </w:r>
            <w:r w:rsidRPr="001D0607">
              <w:rPr>
                <w:rFonts w:cs="Arial"/>
                <w:b/>
              </w:rPr>
              <w:lastRenderedPageBreak/>
              <w:t>people. All references have been duly cited.</w:t>
            </w:r>
          </w:p>
        </w:tc>
      </w:tr>
      <w:tr w:rsidR="00A8462D" w:rsidTr="00127A48">
        <w:trPr>
          <w:trHeight w:val="666"/>
        </w:trPr>
        <w:tc>
          <w:tcPr>
            <w:tcW w:w="1809" w:type="dxa"/>
            <w:shd w:val="clear" w:color="auto" w:fill="D9D9D9"/>
          </w:tcPr>
          <w:p w:rsidR="00A8462D" w:rsidRDefault="00A8462D" w:rsidP="00127A48">
            <w:pPr>
              <w:rPr>
                <w:rFonts w:cs="Arial"/>
                <w:b/>
              </w:rPr>
            </w:pPr>
            <w:r>
              <w:rPr>
                <w:rFonts w:cs="Arial"/>
                <w:b/>
              </w:rPr>
              <w:lastRenderedPageBreak/>
              <w:t>Student’s Signature:</w:t>
            </w:r>
            <w:r>
              <w:rPr>
                <w:rFonts w:cs="Arial"/>
                <w:b/>
              </w:rPr>
              <w:br/>
            </w:r>
          </w:p>
        </w:tc>
        <w:tc>
          <w:tcPr>
            <w:tcW w:w="6521" w:type="dxa"/>
          </w:tcPr>
          <w:p w:rsidR="00A8462D" w:rsidRDefault="00A8462D" w:rsidP="00127A48">
            <w:pPr>
              <w:jc w:val="center"/>
              <w:rPr>
                <w:rFonts w:cs="Arial"/>
                <w:b/>
                <w:i/>
              </w:rPr>
            </w:pPr>
            <w:r>
              <w:rPr>
                <w:rFonts w:cs="Arial"/>
                <w:b/>
                <w:i/>
              </w:rPr>
              <w:t>(Only where hard copies required)</w:t>
            </w:r>
          </w:p>
        </w:tc>
        <w:tc>
          <w:tcPr>
            <w:tcW w:w="1134" w:type="dxa"/>
            <w:shd w:val="clear" w:color="auto" w:fill="D9D9D9"/>
          </w:tcPr>
          <w:p w:rsidR="00A8462D" w:rsidRDefault="00A8462D" w:rsidP="00127A48">
            <w:pPr>
              <w:rPr>
                <w:rFonts w:cs="Arial"/>
                <w:b/>
              </w:rPr>
            </w:pPr>
            <w:r>
              <w:rPr>
                <w:rFonts w:cs="Arial"/>
                <w:b/>
              </w:rPr>
              <w:br/>
              <w:t>Date:</w:t>
            </w:r>
          </w:p>
        </w:tc>
        <w:tc>
          <w:tcPr>
            <w:tcW w:w="1134" w:type="dxa"/>
          </w:tcPr>
          <w:p w:rsidR="00A8462D" w:rsidRDefault="00A8462D" w:rsidP="00127A48">
            <w:pPr>
              <w:rPr>
                <w:rFonts w:cs="Arial"/>
                <w:b/>
              </w:rPr>
            </w:pPr>
          </w:p>
        </w:tc>
      </w:tr>
    </w:tbl>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471"/>
        <w:gridCol w:w="567"/>
        <w:gridCol w:w="567"/>
      </w:tblGrid>
      <w:tr w:rsidR="00A8462D" w:rsidTr="00127A48">
        <w:trPr>
          <w:trHeight w:val="715"/>
        </w:trPr>
        <w:tc>
          <w:tcPr>
            <w:tcW w:w="9464" w:type="dxa"/>
            <w:vMerge w:val="restart"/>
            <w:shd w:val="pct15" w:color="auto" w:fill="auto"/>
          </w:tcPr>
          <w:p w:rsidR="00A8462D" w:rsidRDefault="00A8462D" w:rsidP="00127A48">
            <w:pPr>
              <w:spacing w:before="120" w:after="120"/>
              <w:jc w:val="both"/>
              <w:rPr>
                <w:rFonts w:cs="Calibri"/>
                <w:b/>
                <w:sz w:val="18"/>
                <w:szCs w:val="18"/>
              </w:rPr>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submissions </w:t>
            </w:r>
            <w:r>
              <w:rPr>
                <w:rFonts w:hint="eastAsia"/>
              </w:rPr>
              <w:t>will</w:t>
            </w:r>
            <w:r>
              <w:t xml:space="preserve"> be subject to penalties. </w:t>
            </w:r>
          </w:p>
        </w:tc>
        <w:tc>
          <w:tcPr>
            <w:tcW w:w="567" w:type="dxa"/>
            <w:shd w:val="pct15" w:color="auto" w:fill="auto"/>
          </w:tcPr>
          <w:p w:rsidR="00A8462D" w:rsidRDefault="00A8462D" w:rsidP="00127A48">
            <w:pPr>
              <w:spacing w:before="120" w:after="120"/>
              <w:jc w:val="both"/>
              <w:rPr>
                <w:rFonts w:cs="Calibri"/>
                <w:b/>
              </w:rPr>
            </w:pPr>
            <w:r>
              <w:rPr>
                <w:rFonts w:cs="Calibri"/>
                <w:b/>
              </w:rPr>
              <w:t>YES</w:t>
            </w:r>
          </w:p>
        </w:tc>
        <w:tc>
          <w:tcPr>
            <w:tcW w:w="567" w:type="dxa"/>
          </w:tcPr>
          <w:p w:rsidR="00A8462D" w:rsidRPr="00EE6ED5" w:rsidRDefault="00A8462D" w:rsidP="00A8462D">
            <w:pPr>
              <w:pStyle w:val="ae"/>
              <w:widowControl/>
              <w:numPr>
                <w:ilvl w:val="0"/>
                <w:numId w:val="15"/>
              </w:numPr>
              <w:autoSpaceDE/>
              <w:autoSpaceDN/>
              <w:adjustRightInd/>
              <w:spacing w:before="120" w:after="120"/>
              <w:ind w:leftChars="0"/>
              <w:contextualSpacing/>
              <w:jc w:val="both"/>
              <w:rPr>
                <w:rFonts w:cs="Calibri"/>
                <w:b/>
              </w:rPr>
            </w:pPr>
          </w:p>
        </w:tc>
      </w:tr>
      <w:tr w:rsidR="00A8462D" w:rsidTr="00127A48">
        <w:trPr>
          <w:trHeight w:val="709"/>
        </w:trPr>
        <w:tc>
          <w:tcPr>
            <w:tcW w:w="9464" w:type="dxa"/>
            <w:vMerge/>
            <w:vAlign w:val="center"/>
          </w:tcPr>
          <w:p w:rsidR="00A8462D" w:rsidRDefault="00A8462D" w:rsidP="00127A48">
            <w:pPr>
              <w:rPr>
                <w:rFonts w:cs="Calibri"/>
                <w:b/>
                <w:sz w:val="18"/>
                <w:szCs w:val="18"/>
              </w:rPr>
            </w:pPr>
          </w:p>
        </w:tc>
        <w:tc>
          <w:tcPr>
            <w:tcW w:w="567" w:type="dxa"/>
            <w:shd w:val="pct15" w:color="auto" w:fill="auto"/>
          </w:tcPr>
          <w:p w:rsidR="00A8462D" w:rsidRDefault="00A8462D" w:rsidP="00127A48">
            <w:pPr>
              <w:spacing w:before="120" w:after="120"/>
              <w:jc w:val="both"/>
              <w:rPr>
                <w:rFonts w:cs="Calibri"/>
                <w:b/>
              </w:rPr>
            </w:pPr>
          </w:p>
        </w:tc>
        <w:tc>
          <w:tcPr>
            <w:tcW w:w="567" w:type="dxa"/>
          </w:tcPr>
          <w:p w:rsidR="00A8462D" w:rsidRDefault="00A8462D" w:rsidP="00127A48">
            <w:pPr>
              <w:spacing w:before="120" w:after="120"/>
              <w:jc w:val="both"/>
              <w:rPr>
                <w:rFonts w:cs="Calibri"/>
                <w:b/>
              </w:rPr>
            </w:pPr>
          </w:p>
        </w:tc>
      </w:tr>
    </w:tbl>
    <w:p w:rsidR="00A8462D" w:rsidRDefault="00A8462D" w:rsidP="00A8462D">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28"/>
      </w:tblGrid>
      <w:tr w:rsidR="00A8462D" w:rsidTr="00127A48">
        <w:tc>
          <w:tcPr>
            <w:tcW w:w="10670" w:type="dxa"/>
            <w:shd w:val="clear" w:color="auto" w:fill="C0C0C0"/>
          </w:tcPr>
          <w:p w:rsidR="00A8462D" w:rsidRDefault="00A8462D" w:rsidP="00127A48">
            <w:pPr>
              <w:jc w:val="center"/>
              <w:rPr>
                <w:b/>
                <w:sz w:val="40"/>
                <w:szCs w:val="40"/>
              </w:rPr>
            </w:pPr>
            <w:r>
              <w:rPr>
                <w:sz w:val="32"/>
              </w:rPr>
              <w:br w:type="page"/>
            </w:r>
            <w:r>
              <w:rPr>
                <w:b/>
                <w:sz w:val="40"/>
                <w:szCs w:val="40"/>
              </w:rPr>
              <w:t>TASK DESCRIPTION</w:t>
            </w:r>
          </w:p>
        </w:tc>
      </w:tr>
    </w:tbl>
    <w:p w:rsidR="00A8462D" w:rsidRDefault="00A8462D" w:rsidP="00A8462D">
      <w:pPr>
        <w:pStyle w:val="ae"/>
        <w:ind w:left="560"/>
        <w:rPr>
          <w:rFonts w:ascii="Arial" w:hAnsi="Arial" w:cs="Arial"/>
          <w:sz w:val="22"/>
          <w:szCs w:val="22"/>
        </w:rPr>
      </w:pPr>
    </w:p>
    <w:p w:rsidR="00A8462D" w:rsidRDefault="00A8462D" w:rsidP="00A8462D">
      <w:pPr>
        <w:rPr>
          <w:rFonts w:asciiTheme="minorHAnsi" w:hAnsiTheme="minorHAnsi"/>
        </w:rPr>
      </w:pPr>
      <w:bookmarkStart w:id="0" w:name="_Toc42671992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9"/>
      </w:tblGrid>
      <w:tr w:rsidR="00A8462D" w:rsidTr="00127A48">
        <w:tc>
          <w:tcPr>
            <w:tcW w:w="839" w:type="dxa"/>
            <w:tcBorders>
              <w:top w:val="single" w:sz="4" w:space="0" w:color="auto"/>
              <w:left w:val="single" w:sz="4" w:space="0" w:color="auto"/>
              <w:bottom w:val="single" w:sz="4" w:space="0" w:color="auto"/>
              <w:right w:val="single" w:sz="4" w:space="0" w:color="auto"/>
            </w:tcBorders>
            <w:shd w:val="pct12" w:color="auto" w:fill="auto"/>
            <w:hideMark/>
          </w:tcPr>
          <w:p w:rsidR="00A8462D" w:rsidRDefault="00A8462D" w:rsidP="00127A48">
            <w:pPr>
              <w:spacing w:before="60" w:after="60"/>
              <w:jc w:val="both"/>
              <w:rPr>
                <w:rFonts w:asciiTheme="minorHAnsi" w:hAnsiTheme="minorHAnsi" w:cstheme="minorHAnsi"/>
                <w:b/>
                <w:bCs/>
                <w:sz w:val="24"/>
                <w:szCs w:val="24"/>
              </w:rPr>
            </w:pPr>
            <w:r>
              <w:rPr>
                <w:rFonts w:asciiTheme="minorHAnsi" w:hAnsiTheme="minorHAnsi" w:cstheme="minorHAnsi"/>
                <w:b/>
                <w:bCs/>
                <w:sz w:val="24"/>
                <w:szCs w:val="24"/>
              </w:rPr>
              <w:t>TASKS</w:t>
            </w:r>
          </w:p>
        </w:tc>
      </w:tr>
    </w:tbl>
    <w:p w:rsidR="00A8462D" w:rsidRDefault="00A8462D" w:rsidP="00A8462D">
      <w:pPr>
        <w:jc w:val="both"/>
        <w:rPr>
          <w:rFonts w:asciiTheme="minorHAnsi" w:hAnsiTheme="minorHAnsi" w:cs="Arial"/>
          <w:b/>
          <w:sz w:val="24"/>
          <w:szCs w:val="24"/>
          <w:lang w:eastAsia="en-GB"/>
        </w:rPr>
      </w:pPr>
    </w:p>
    <w:p w:rsidR="00A8462D" w:rsidRPr="003F422D" w:rsidRDefault="00A8462D" w:rsidP="00A8462D">
      <w:pPr>
        <w:spacing w:after="120"/>
        <w:jc w:val="both"/>
        <w:rPr>
          <w:rFonts w:eastAsia="Times New Roman" w:cs="Arial"/>
          <w:sz w:val="24"/>
          <w:szCs w:val="24"/>
        </w:rPr>
      </w:pPr>
      <w:r>
        <w:rPr>
          <w:rFonts w:eastAsia="Times New Roman" w:cs="Arial"/>
          <w:sz w:val="24"/>
          <w:szCs w:val="24"/>
        </w:rPr>
        <w:t>Choose a well-focu</w:t>
      </w:r>
      <w:r w:rsidRPr="003F422D">
        <w:rPr>
          <w:rFonts w:eastAsia="Times New Roman" w:cs="Arial"/>
          <w:sz w:val="24"/>
          <w:szCs w:val="24"/>
        </w:rPr>
        <w:t>sed topic in your field of interest.  You are to prepare a critical review of the research carried out on this topic over the past ten years, in which you also fully examine the epistemological, ontological and ethical issues in this research.  Your portfolio should consist of the following:</w:t>
      </w:r>
    </w:p>
    <w:p w:rsidR="00A8462D" w:rsidRPr="003F422D" w:rsidRDefault="00A8462D" w:rsidP="00A8462D">
      <w:pPr>
        <w:widowControl/>
        <w:numPr>
          <w:ilvl w:val="0"/>
          <w:numId w:val="16"/>
        </w:numPr>
        <w:autoSpaceDE/>
        <w:autoSpaceDN/>
        <w:adjustRightInd/>
        <w:spacing w:after="120"/>
        <w:jc w:val="both"/>
        <w:rPr>
          <w:rFonts w:ascii="Times New Roman" w:eastAsia="Times New Roman" w:hAnsi="Times New Roman"/>
          <w:sz w:val="24"/>
          <w:szCs w:val="24"/>
        </w:rPr>
      </w:pPr>
      <w:r w:rsidRPr="003F422D">
        <w:rPr>
          <w:rFonts w:eastAsia="Times New Roman" w:cs="Arial"/>
          <w:sz w:val="24"/>
          <w:szCs w:val="24"/>
        </w:rPr>
        <w:t xml:space="preserve">A critical literature review and bibliography of key research carried out on your topic over the last ten years. (Note that you may also include older references if they are considered foundational for the more recent research.) (4,000 words, </w:t>
      </w:r>
      <w:r>
        <w:rPr>
          <w:rFonts w:cs="Arial" w:hint="eastAsia"/>
          <w:sz w:val="24"/>
          <w:szCs w:val="24"/>
        </w:rPr>
        <w:t>5</w:t>
      </w:r>
      <w:r w:rsidRPr="003F422D">
        <w:rPr>
          <w:rFonts w:eastAsia="Times New Roman" w:cs="Arial"/>
          <w:sz w:val="24"/>
          <w:szCs w:val="24"/>
        </w:rPr>
        <w:t>0%)</w:t>
      </w:r>
    </w:p>
    <w:p w:rsidR="00A8462D" w:rsidRPr="003F422D" w:rsidRDefault="00A8462D" w:rsidP="00A8462D">
      <w:pPr>
        <w:widowControl/>
        <w:numPr>
          <w:ilvl w:val="0"/>
          <w:numId w:val="16"/>
        </w:numPr>
        <w:autoSpaceDE/>
        <w:autoSpaceDN/>
        <w:adjustRightInd/>
        <w:spacing w:after="120"/>
        <w:jc w:val="both"/>
        <w:rPr>
          <w:rFonts w:ascii="Times New Roman" w:eastAsia="Times New Roman" w:hAnsi="Times New Roman"/>
          <w:sz w:val="24"/>
          <w:szCs w:val="24"/>
        </w:rPr>
      </w:pPr>
      <w:r w:rsidRPr="003F422D">
        <w:rPr>
          <w:rFonts w:eastAsia="Times New Roman" w:cs="Arial"/>
          <w:sz w:val="24"/>
          <w:szCs w:val="24"/>
        </w:rPr>
        <w:t xml:space="preserve">A detailed discussion of </w:t>
      </w:r>
      <w:r w:rsidRPr="003F422D">
        <w:rPr>
          <w:rFonts w:eastAsia="Times New Roman" w:cs="Arial"/>
          <w:b/>
          <w:sz w:val="24"/>
          <w:szCs w:val="24"/>
        </w:rPr>
        <w:t>one</w:t>
      </w:r>
      <w:r w:rsidRPr="003F422D">
        <w:rPr>
          <w:rFonts w:eastAsia="Times New Roman" w:cs="Arial"/>
          <w:sz w:val="24"/>
          <w:szCs w:val="24"/>
        </w:rPr>
        <w:t xml:space="preserve"> of the research studies mentioned in your literature review, focusing on research philosophy, ethics, reliability and validity.  (</w:t>
      </w:r>
      <w:r>
        <w:rPr>
          <w:rFonts w:cs="Arial" w:hint="eastAsia"/>
          <w:sz w:val="24"/>
          <w:szCs w:val="24"/>
        </w:rPr>
        <w:t>3</w:t>
      </w:r>
      <w:r w:rsidRPr="003F422D">
        <w:rPr>
          <w:rFonts w:eastAsia="Times New Roman" w:cs="Arial"/>
          <w:sz w:val="24"/>
          <w:szCs w:val="24"/>
        </w:rPr>
        <w:t xml:space="preserve">,500 words, </w:t>
      </w:r>
      <w:r>
        <w:rPr>
          <w:rFonts w:cs="Arial" w:hint="eastAsia"/>
          <w:sz w:val="24"/>
          <w:szCs w:val="24"/>
        </w:rPr>
        <w:t>3</w:t>
      </w:r>
      <w:r w:rsidRPr="003F422D">
        <w:rPr>
          <w:rFonts w:eastAsia="Times New Roman" w:cs="Arial"/>
          <w:sz w:val="24"/>
          <w:szCs w:val="24"/>
        </w:rPr>
        <w:t>0%)</w:t>
      </w:r>
    </w:p>
    <w:p w:rsidR="00A8462D" w:rsidRPr="00A8462D" w:rsidRDefault="00A8462D" w:rsidP="00A8462D">
      <w:pPr>
        <w:widowControl/>
        <w:numPr>
          <w:ilvl w:val="0"/>
          <w:numId w:val="16"/>
        </w:numPr>
        <w:autoSpaceDE/>
        <w:autoSpaceDN/>
        <w:adjustRightInd/>
        <w:spacing w:after="120"/>
        <w:jc w:val="both"/>
        <w:rPr>
          <w:rFonts w:ascii="Times New Roman" w:eastAsia="Times New Roman" w:hAnsi="Times New Roman"/>
          <w:sz w:val="24"/>
          <w:szCs w:val="24"/>
        </w:rPr>
      </w:pPr>
      <w:r w:rsidRPr="003F422D">
        <w:rPr>
          <w:rFonts w:eastAsia="Times New Roman" w:cs="Arial"/>
          <w:sz w:val="24"/>
          <w:szCs w:val="24"/>
        </w:rPr>
        <w:t>A thirty-minute oral defense (viva) of your research (20%)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A8462D" w:rsidTr="00127A48">
        <w:tc>
          <w:tcPr>
            <w:tcW w:w="2148" w:type="dxa"/>
            <w:tcBorders>
              <w:top w:val="single" w:sz="4" w:space="0" w:color="auto"/>
              <w:left w:val="single" w:sz="4" w:space="0" w:color="auto"/>
              <w:bottom w:val="single" w:sz="4" w:space="0" w:color="auto"/>
              <w:right w:val="single" w:sz="4" w:space="0" w:color="auto"/>
            </w:tcBorders>
            <w:shd w:val="clear" w:color="auto" w:fill="D9D9D9"/>
            <w:hideMark/>
          </w:tcPr>
          <w:p w:rsidR="00A8462D" w:rsidRDefault="00A8462D" w:rsidP="00127A48">
            <w:pPr>
              <w:keepNext/>
              <w:spacing w:before="60" w:after="60"/>
              <w:jc w:val="both"/>
              <w:outlineLvl w:val="1"/>
              <w:rPr>
                <w:rFonts w:asciiTheme="minorHAnsi" w:hAnsiTheme="minorHAnsi" w:cstheme="minorHAnsi"/>
                <w:b/>
                <w:bCs/>
                <w:sz w:val="24"/>
                <w:szCs w:val="24"/>
              </w:rPr>
            </w:pPr>
            <w:r>
              <w:rPr>
                <w:rFonts w:asciiTheme="minorHAnsi" w:hAnsiTheme="minorHAnsi" w:cstheme="minorHAnsi"/>
                <w:b/>
                <w:bCs/>
                <w:sz w:val="24"/>
                <w:szCs w:val="24"/>
              </w:rPr>
              <w:t>LENGTH REQUIRED</w:t>
            </w:r>
          </w:p>
        </w:tc>
      </w:tr>
    </w:tbl>
    <w:p w:rsidR="00A8462D" w:rsidRDefault="00A8462D" w:rsidP="00A8462D">
      <w:pPr>
        <w:jc w:val="both"/>
        <w:rPr>
          <w:rFonts w:asciiTheme="minorHAnsi" w:hAnsiTheme="minorHAnsi" w:cstheme="minorHAnsi"/>
          <w:sz w:val="24"/>
          <w:szCs w:val="24"/>
        </w:rPr>
      </w:pPr>
    </w:p>
    <w:p w:rsidR="00A8462D" w:rsidRDefault="00A8462D" w:rsidP="00A8462D">
      <w:pPr>
        <w:jc w:val="both"/>
        <w:rPr>
          <w:rFonts w:asciiTheme="minorHAnsi" w:hAnsiTheme="minorHAnsi" w:cstheme="minorHAnsi"/>
          <w:sz w:val="24"/>
          <w:szCs w:val="24"/>
        </w:rPr>
      </w:pPr>
      <w:r w:rsidRPr="003F422D">
        <w:rPr>
          <w:rFonts w:asciiTheme="minorHAnsi" w:hAnsiTheme="minorHAnsi" w:cstheme="minorHAnsi"/>
          <w:sz w:val="24"/>
          <w:szCs w:val="24"/>
        </w:rPr>
        <w:t>7,500</w:t>
      </w:r>
      <w:r>
        <w:rPr>
          <w:rFonts w:asciiTheme="minorHAnsi" w:hAnsiTheme="minorHAnsi" w:cstheme="minorHAnsi" w:hint="eastAsia"/>
          <w:sz w:val="24"/>
          <w:szCs w:val="24"/>
        </w:rPr>
        <w:t xml:space="preserve"> </w:t>
      </w:r>
      <w:r>
        <w:rPr>
          <w:rFonts w:asciiTheme="minorHAnsi" w:hAnsiTheme="minorHAnsi" w:cstheme="minorHAnsi"/>
          <w:sz w:val="24"/>
          <w:szCs w:val="24"/>
        </w:rPr>
        <w:t xml:space="preserve">words +/- 10%.  </w:t>
      </w:r>
    </w:p>
    <w:p w:rsidR="00A8462D" w:rsidRDefault="00A8462D" w:rsidP="00A8462D">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A8462D" w:rsidTr="00127A48">
        <w:tc>
          <w:tcPr>
            <w:tcW w:w="3114" w:type="dxa"/>
            <w:tcBorders>
              <w:top w:val="single" w:sz="4" w:space="0" w:color="auto"/>
              <w:left w:val="single" w:sz="4" w:space="0" w:color="auto"/>
              <w:bottom w:val="single" w:sz="4" w:space="0" w:color="auto"/>
              <w:right w:val="single" w:sz="4" w:space="0" w:color="auto"/>
            </w:tcBorders>
            <w:shd w:val="clear" w:color="auto" w:fill="D9D9D9"/>
            <w:hideMark/>
          </w:tcPr>
          <w:p w:rsidR="00A8462D" w:rsidRDefault="00A8462D" w:rsidP="00127A48">
            <w:pPr>
              <w:keepNext/>
              <w:spacing w:before="60" w:after="60"/>
              <w:jc w:val="both"/>
              <w:outlineLvl w:val="1"/>
              <w:rPr>
                <w:rFonts w:asciiTheme="minorHAnsi" w:hAnsiTheme="minorHAnsi" w:cstheme="minorHAnsi"/>
                <w:b/>
                <w:bCs/>
                <w:sz w:val="24"/>
                <w:szCs w:val="24"/>
              </w:rPr>
            </w:pPr>
            <w:r>
              <w:rPr>
                <w:rFonts w:asciiTheme="minorHAnsi" w:hAnsiTheme="minorHAnsi" w:cstheme="minorHAnsi"/>
                <w:b/>
                <w:bCs/>
                <w:sz w:val="24"/>
                <w:szCs w:val="24"/>
              </w:rPr>
              <w:t>FORMATTING AND LAYOUT</w:t>
            </w:r>
          </w:p>
        </w:tc>
      </w:tr>
    </w:tbl>
    <w:p w:rsidR="00A8462D" w:rsidRDefault="00A8462D" w:rsidP="00A8462D">
      <w:pPr>
        <w:rPr>
          <w:rFonts w:asciiTheme="minorHAnsi" w:hAnsiTheme="minorHAnsi" w:cs="Calibri"/>
          <w:sz w:val="24"/>
          <w:szCs w:val="24"/>
        </w:rPr>
      </w:pPr>
    </w:p>
    <w:p w:rsidR="00A8462D" w:rsidRPr="00CD5B6A" w:rsidRDefault="00A8462D" w:rsidP="00A8462D">
      <w:pPr>
        <w:jc w:val="both"/>
        <w:rPr>
          <w:rFonts w:asciiTheme="minorHAnsi" w:hAnsiTheme="minorHAnsi" w:cs="Arial"/>
          <w:sz w:val="24"/>
          <w:szCs w:val="24"/>
        </w:rPr>
      </w:pPr>
      <w:r w:rsidRPr="00CD5B6A">
        <w:rPr>
          <w:rFonts w:asciiTheme="minorHAnsi" w:hAnsiTheme="minorHAnsi" w:cs="Arial"/>
          <w:sz w:val="24"/>
          <w:szCs w:val="24"/>
        </w:rPr>
        <w:t>Please note the following when completing your written assignment:</w:t>
      </w:r>
    </w:p>
    <w:p w:rsidR="00A8462D" w:rsidRPr="00CD5B6A" w:rsidRDefault="00A8462D" w:rsidP="00A8462D">
      <w:pPr>
        <w:widowControl/>
        <w:numPr>
          <w:ilvl w:val="0"/>
          <w:numId w:val="14"/>
        </w:numPr>
        <w:autoSpaceDE/>
        <w:autoSpaceDN/>
        <w:adjustRightInd/>
        <w:jc w:val="both"/>
        <w:rPr>
          <w:rFonts w:asciiTheme="minorHAnsi" w:hAnsiTheme="minorHAnsi" w:cs="Arial"/>
          <w:b/>
          <w:sz w:val="24"/>
          <w:szCs w:val="24"/>
        </w:rPr>
      </w:pPr>
      <w:r w:rsidRPr="00CD5B6A">
        <w:rPr>
          <w:rFonts w:asciiTheme="minorHAnsi" w:hAnsiTheme="minorHAnsi" w:cs="Arial"/>
          <w:b/>
          <w:sz w:val="24"/>
          <w:szCs w:val="24"/>
        </w:rPr>
        <w:t>Writing:</w:t>
      </w:r>
      <w:r w:rsidRPr="00CD5B6A">
        <w:rPr>
          <w:rFonts w:asciiTheme="minorHAnsi" w:hAnsiTheme="minorHAnsi" w:cs="Arial"/>
          <w:sz w:val="24"/>
          <w:szCs w:val="24"/>
        </w:rPr>
        <w:t xml:space="preserve"> Written in English in a</w:t>
      </w:r>
      <w:r>
        <w:rPr>
          <w:rFonts w:asciiTheme="minorHAnsi" w:hAnsiTheme="minorHAnsi" w:cs="Arial"/>
          <w:sz w:val="24"/>
          <w:szCs w:val="24"/>
        </w:rPr>
        <w:t>n appropriate business/academic</w:t>
      </w:r>
      <w:r>
        <w:rPr>
          <w:rFonts w:asciiTheme="minorHAnsi" w:hAnsiTheme="minorHAnsi" w:cs="Arial" w:hint="eastAsia"/>
          <w:sz w:val="24"/>
          <w:szCs w:val="24"/>
        </w:rPr>
        <w:t xml:space="preserve"> </w:t>
      </w:r>
      <w:r w:rsidRPr="00CD5B6A">
        <w:rPr>
          <w:rFonts w:asciiTheme="minorHAnsi" w:hAnsiTheme="minorHAnsi" w:cs="Arial"/>
          <w:sz w:val="24"/>
          <w:szCs w:val="24"/>
        </w:rPr>
        <w:t>style</w:t>
      </w:r>
    </w:p>
    <w:p w:rsidR="00A8462D" w:rsidRPr="00CD5B6A"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b/>
          <w:sz w:val="24"/>
          <w:szCs w:val="24"/>
        </w:rPr>
        <w:t>Focus:</w:t>
      </w:r>
      <w:r w:rsidRPr="00CD5B6A">
        <w:rPr>
          <w:rFonts w:asciiTheme="minorHAnsi" w:hAnsiTheme="minorHAnsi" w:cs="Arial"/>
          <w:sz w:val="24"/>
          <w:szCs w:val="24"/>
        </w:rPr>
        <w:t xml:space="preserve"> Focus only on the tasks set in the assignment.</w:t>
      </w:r>
    </w:p>
    <w:p w:rsidR="00A8462D" w:rsidRPr="00CD5B6A"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b/>
          <w:sz w:val="24"/>
          <w:szCs w:val="24"/>
        </w:rPr>
        <w:t>Length:</w:t>
      </w:r>
      <w:r w:rsidRPr="00CD5B6A">
        <w:rPr>
          <w:rFonts w:asciiTheme="minorHAnsi" w:hAnsiTheme="minorHAnsi" w:cs="Arial"/>
          <w:sz w:val="24"/>
          <w:szCs w:val="24"/>
        </w:rPr>
        <w:t xml:space="preserve"> </w:t>
      </w:r>
      <w:r w:rsidRPr="00CD5B6A">
        <w:rPr>
          <w:rFonts w:asciiTheme="minorHAnsi" w:hAnsiTheme="minorHAnsi" w:cs="Arial" w:hint="eastAsia"/>
          <w:sz w:val="24"/>
          <w:szCs w:val="24"/>
        </w:rPr>
        <w:t xml:space="preserve"> </w:t>
      </w:r>
      <w:r w:rsidRPr="003F422D">
        <w:rPr>
          <w:rFonts w:asciiTheme="minorHAnsi" w:hAnsiTheme="minorHAnsi" w:cstheme="minorHAnsi"/>
          <w:sz w:val="24"/>
          <w:szCs w:val="24"/>
        </w:rPr>
        <w:t>7,500</w:t>
      </w:r>
      <w:r w:rsidRPr="00CD5B6A">
        <w:rPr>
          <w:rFonts w:asciiTheme="minorHAnsi" w:hAnsiTheme="minorHAnsi" w:cs="Arial" w:hint="eastAsia"/>
          <w:sz w:val="24"/>
          <w:szCs w:val="24"/>
        </w:rPr>
        <w:t xml:space="preserve"> words</w:t>
      </w:r>
      <w:r>
        <w:rPr>
          <w:rFonts w:asciiTheme="minorHAnsi" w:hAnsiTheme="minorHAnsi" w:cs="Arial" w:hint="eastAsia"/>
          <w:sz w:val="24"/>
          <w:szCs w:val="24"/>
        </w:rPr>
        <w:t xml:space="preserve"> </w:t>
      </w:r>
      <w:r>
        <w:rPr>
          <w:rFonts w:asciiTheme="minorHAnsi" w:hAnsiTheme="minorHAnsi" w:cstheme="minorHAnsi"/>
          <w:sz w:val="24"/>
          <w:szCs w:val="24"/>
        </w:rPr>
        <w:t>+/- 10%</w:t>
      </w:r>
    </w:p>
    <w:p w:rsidR="00A8462D" w:rsidRPr="00CD5B6A"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b/>
          <w:sz w:val="24"/>
          <w:szCs w:val="24"/>
        </w:rPr>
        <w:lastRenderedPageBreak/>
        <w:t>Formatting:</w:t>
      </w:r>
      <w:r w:rsidRPr="00CD5B6A">
        <w:rPr>
          <w:rFonts w:asciiTheme="minorHAnsi" w:hAnsiTheme="minorHAnsi" w:cs="Arial"/>
          <w:sz w:val="24"/>
          <w:szCs w:val="24"/>
        </w:rPr>
        <w:t xml:space="preserve"> Typed on A4 paper in Times New Roman or Arial font 12 with at 2 </w:t>
      </w:r>
      <w:proofErr w:type="spellStart"/>
      <w:r w:rsidRPr="00CD5B6A">
        <w:rPr>
          <w:rFonts w:asciiTheme="minorHAnsi" w:hAnsiTheme="minorHAnsi" w:cs="Arial"/>
          <w:sz w:val="24"/>
          <w:szCs w:val="24"/>
        </w:rPr>
        <w:t>centimetre</w:t>
      </w:r>
      <w:proofErr w:type="spellEnd"/>
      <w:r w:rsidRPr="00CD5B6A">
        <w:rPr>
          <w:rFonts w:asciiTheme="minorHAnsi" w:hAnsiTheme="minorHAnsi" w:cs="Arial"/>
          <w:sz w:val="24"/>
          <w:szCs w:val="24"/>
        </w:rPr>
        <w:t xml:space="preserve"> space at each edge, </w:t>
      </w:r>
      <w:r w:rsidRPr="00CD5B6A">
        <w:rPr>
          <w:rFonts w:asciiTheme="minorHAnsi" w:hAnsiTheme="minorHAnsi" w:cs="Arial" w:hint="eastAsia"/>
          <w:sz w:val="24"/>
          <w:szCs w:val="24"/>
        </w:rPr>
        <w:t>1.5</w:t>
      </w:r>
      <w:r w:rsidRPr="00CD5B6A">
        <w:rPr>
          <w:rFonts w:asciiTheme="minorHAnsi" w:hAnsiTheme="minorHAnsi" w:cs="Arial"/>
          <w:sz w:val="24"/>
          <w:szCs w:val="24"/>
        </w:rPr>
        <w:t xml:space="preserve"> spaced and pages numbered.</w:t>
      </w:r>
    </w:p>
    <w:p w:rsidR="00A8462D" w:rsidRPr="00CD5B6A"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b/>
          <w:sz w:val="24"/>
          <w:szCs w:val="24"/>
        </w:rPr>
        <w:t>Document format:</w:t>
      </w:r>
      <w:r>
        <w:rPr>
          <w:rFonts w:asciiTheme="minorHAnsi" w:hAnsiTheme="minorHAnsi" w:cs="Arial" w:hint="eastAsia"/>
          <w:sz w:val="24"/>
          <w:szCs w:val="24"/>
        </w:rPr>
        <w:t xml:space="preserve"> </w:t>
      </w:r>
      <w:r w:rsidRPr="00CD5B6A">
        <w:rPr>
          <w:rFonts w:asciiTheme="minorHAnsi" w:hAnsiTheme="minorHAnsi" w:cs="Arial" w:hint="eastAsia"/>
          <w:sz w:val="24"/>
          <w:szCs w:val="24"/>
        </w:rPr>
        <w:t xml:space="preserve">Word </w:t>
      </w:r>
    </w:p>
    <w:p w:rsidR="00A8462D" w:rsidRPr="00CD5B6A"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sz w:val="24"/>
          <w:szCs w:val="24"/>
        </w:rPr>
        <w:t xml:space="preserve">Ensure a clear title, course, and name or ID number is on a cover sheet and a bibliography using </w:t>
      </w:r>
      <w:r w:rsidRPr="00CD5B6A">
        <w:rPr>
          <w:rFonts w:asciiTheme="minorHAnsi" w:hAnsiTheme="minorHAnsi" w:cs="Arial"/>
          <w:b/>
          <w:sz w:val="24"/>
          <w:szCs w:val="24"/>
        </w:rPr>
        <w:t>Harvard referencing</w:t>
      </w:r>
      <w:r w:rsidRPr="00CD5B6A">
        <w:rPr>
          <w:rFonts w:asciiTheme="minorHAnsi" w:hAnsiTheme="minorHAnsi" w:cs="Arial"/>
          <w:sz w:val="24"/>
          <w:szCs w:val="24"/>
        </w:rPr>
        <w:t xml:space="preserve"> throughout is also provided.</w:t>
      </w:r>
    </w:p>
    <w:p w:rsidR="00A8462D" w:rsidRPr="00A8462D" w:rsidRDefault="00A8462D" w:rsidP="00A8462D">
      <w:pPr>
        <w:widowControl/>
        <w:numPr>
          <w:ilvl w:val="0"/>
          <w:numId w:val="14"/>
        </w:numPr>
        <w:autoSpaceDE/>
        <w:autoSpaceDN/>
        <w:adjustRightInd/>
        <w:jc w:val="both"/>
        <w:rPr>
          <w:rFonts w:asciiTheme="minorHAnsi" w:hAnsiTheme="minorHAnsi" w:cs="Arial"/>
          <w:sz w:val="24"/>
          <w:szCs w:val="24"/>
        </w:rPr>
      </w:pPr>
      <w:r w:rsidRPr="00CD5B6A">
        <w:rPr>
          <w:rFonts w:asciiTheme="minorHAnsi" w:hAnsiTheme="minorHAnsi" w:cs="Arial"/>
          <w:b/>
          <w:sz w:val="24"/>
          <w:szCs w:val="24"/>
        </w:rPr>
        <w:t>Research:</w:t>
      </w:r>
      <w:r w:rsidRPr="00CD5B6A">
        <w:rPr>
          <w:rFonts w:asciiTheme="minorHAnsi" w:hAnsiTheme="minorHAnsi" w:cs="Arial"/>
          <w:sz w:val="24"/>
          <w:szCs w:val="24"/>
        </w:rPr>
        <w:t xml:space="preserve"> Research should use reliable and relevant sources of information e.g. academic books and journals that have been peer reviewed. The research should be extensive. </w:t>
      </w:r>
    </w:p>
    <w:p w:rsidR="00A8462D" w:rsidRPr="00CD5B6A" w:rsidRDefault="00A8462D" w:rsidP="00A8462D">
      <w:pPr>
        <w:jc w:val="both"/>
        <w:rPr>
          <w:rFonts w:asciiTheme="minorHAnsi" w:hAnsiTheme="minorHAnsi" w:cs="Arial"/>
          <w:b/>
          <w:sz w:val="24"/>
          <w:szCs w:val="24"/>
        </w:rPr>
      </w:pPr>
      <w:r w:rsidRPr="00CD5B6A">
        <w:rPr>
          <w:rFonts w:asciiTheme="minorHAnsi" w:hAnsiTheme="minorHAnsi"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p>
    <w:bookmarkEnd w:id="0"/>
    <w:p w:rsidR="00A8462D" w:rsidRDefault="00A8462D" w:rsidP="00A8462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28"/>
      </w:tblGrid>
      <w:tr w:rsidR="00A8462D" w:rsidTr="00127A48">
        <w:trPr>
          <w:jc w:val="center"/>
        </w:trPr>
        <w:tc>
          <w:tcPr>
            <w:tcW w:w="10670" w:type="dxa"/>
            <w:shd w:val="clear" w:color="auto" w:fill="BFBFBF"/>
          </w:tcPr>
          <w:p w:rsidR="00A8462D" w:rsidRDefault="00A8462D" w:rsidP="00127A48">
            <w:pPr>
              <w:jc w:val="center"/>
            </w:pPr>
            <w:r>
              <w:br w:type="page"/>
            </w:r>
            <w:r>
              <w:rPr>
                <w:sz w:val="32"/>
                <w:szCs w:val="32"/>
              </w:rPr>
              <w:br w:type="page"/>
            </w:r>
            <w:r>
              <w:rPr>
                <w:rFonts w:cs="Arial" w:hint="eastAsia"/>
                <w:b/>
                <w:caps/>
                <w:sz w:val="40"/>
              </w:rPr>
              <w:t>ASSESSMENT</w:t>
            </w:r>
            <w:r>
              <w:rPr>
                <w:rFonts w:cs="Arial"/>
                <w:b/>
                <w:caps/>
                <w:sz w:val="40"/>
              </w:rPr>
              <w:t xml:space="preserve"> criteria</w:t>
            </w:r>
          </w:p>
        </w:tc>
      </w:tr>
    </w:tbl>
    <w:p w:rsidR="00A8462D" w:rsidRDefault="00A8462D" w:rsidP="00A8462D">
      <w:pPr>
        <w:pStyle w:val="BodyText1"/>
        <w:jc w:val="both"/>
        <w:rPr>
          <w:rFonts w:ascii="Calibri" w:hAnsi="Calibri"/>
          <w:sz w:val="20"/>
          <w:lang w:eastAsia="zh-TW"/>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462D" w:rsidRDefault="00A8462D" w:rsidP="00A8462D">
      <w:pPr>
        <w:pStyle w:val="BodyText1"/>
        <w:jc w:val="both"/>
        <w:rPr>
          <w:rFonts w:ascii="Calibri" w:hAnsi="Calibri"/>
          <w:sz w:val="20"/>
          <w:lang w:eastAsia="zh-TW"/>
        </w:rPr>
      </w:pPr>
    </w:p>
    <w:tbl>
      <w:tblPr>
        <w:tblW w:w="5000" w:type="pct"/>
        <w:tblLayout w:type="fixed"/>
        <w:tblLook w:val="00A0" w:firstRow="1" w:lastRow="0" w:firstColumn="1" w:lastColumn="0" w:noHBand="0" w:noVBand="0"/>
      </w:tblPr>
      <w:tblGrid>
        <w:gridCol w:w="6871"/>
        <w:gridCol w:w="1342"/>
        <w:gridCol w:w="1415"/>
      </w:tblGrid>
      <w:tr w:rsidR="00A8462D" w:rsidTr="00127A48">
        <w:trPr>
          <w:trHeight w:val="1002"/>
        </w:trPr>
        <w:tc>
          <w:tcPr>
            <w:tcW w:w="3568" w:type="pct"/>
            <w:tcBorders>
              <w:top w:val="single" w:sz="4" w:space="0" w:color="auto"/>
              <w:left w:val="single" w:sz="4" w:space="0" w:color="auto"/>
              <w:bottom w:val="nil"/>
              <w:right w:val="single" w:sz="4" w:space="0" w:color="auto"/>
            </w:tcBorders>
            <w:shd w:val="clear" w:color="auto" w:fill="BFBFBF"/>
            <w:vAlign w:val="center"/>
          </w:tcPr>
          <w:p w:rsidR="00A8462D" w:rsidRDefault="00A8462D" w:rsidP="00127A48">
            <w:pPr>
              <w:jc w:val="center"/>
              <w:rPr>
                <w:b/>
              </w:rPr>
            </w:pPr>
            <w:r>
              <w:rPr>
                <w:b/>
                <w:szCs w:val="16"/>
              </w:rPr>
              <w:t>Criteria</w:t>
            </w:r>
          </w:p>
        </w:tc>
        <w:tc>
          <w:tcPr>
            <w:tcW w:w="697" w:type="pct"/>
            <w:tcBorders>
              <w:top w:val="single" w:sz="4" w:space="0" w:color="auto"/>
              <w:left w:val="single" w:sz="4" w:space="0" w:color="auto"/>
              <w:bottom w:val="nil"/>
              <w:right w:val="single" w:sz="4" w:space="0" w:color="auto"/>
            </w:tcBorders>
            <w:shd w:val="clear" w:color="auto" w:fill="BFBFBF"/>
          </w:tcPr>
          <w:p w:rsidR="00A8462D" w:rsidRPr="00AF2A87" w:rsidRDefault="00A8462D" w:rsidP="00127A48">
            <w:pPr>
              <w:jc w:val="center"/>
              <w:rPr>
                <w:b/>
                <w:szCs w:val="16"/>
              </w:rPr>
            </w:pPr>
            <w:r w:rsidRPr="00AF2A87">
              <w:rPr>
                <w:rFonts w:hint="eastAsia"/>
                <w:b/>
                <w:szCs w:val="16"/>
              </w:rPr>
              <w:t>Marks</w:t>
            </w:r>
          </w:p>
          <w:p w:rsidR="00A8462D" w:rsidRPr="00AF2A87" w:rsidRDefault="00A8462D" w:rsidP="00127A48">
            <w:pPr>
              <w:jc w:val="center"/>
              <w:rPr>
                <w:b/>
                <w:szCs w:val="16"/>
              </w:rPr>
            </w:pPr>
            <w:r w:rsidRPr="00AF2A87">
              <w:rPr>
                <w:rFonts w:hint="eastAsia"/>
                <w:b/>
                <w:szCs w:val="16"/>
              </w:rPr>
              <w:t>Available</w:t>
            </w:r>
          </w:p>
        </w:tc>
        <w:tc>
          <w:tcPr>
            <w:tcW w:w="735" w:type="pct"/>
            <w:tcBorders>
              <w:top w:val="single" w:sz="4" w:space="0" w:color="auto"/>
              <w:left w:val="single" w:sz="4" w:space="0" w:color="auto"/>
              <w:bottom w:val="nil"/>
              <w:right w:val="single" w:sz="4" w:space="0" w:color="auto"/>
            </w:tcBorders>
            <w:shd w:val="clear" w:color="auto" w:fill="BFBFBF"/>
          </w:tcPr>
          <w:p w:rsidR="00A8462D" w:rsidRPr="00AF2A87" w:rsidRDefault="00A8462D" w:rsidP="00127A48">
            <w:pPr>
              <w:jc w:val="center"/>
              <w:rPr>
                <w:b/>
                <w:szCs w:val="16"/>
              </w:rPr>
            </w:pPr>
            <w:r w:rsidRPr="00AF2A87">
              <w:rPr>
                <w:rFonts w:hint="eastAsia"/>
                <w:b/>
                <w:szCs w:val="16"/>
              </w:rPr>
              <w:t>Marks</w:t>
            </w:r>
          </w:p>
          <w:p w:rsidR="00A8462D" w:rsidRPr="00AF2A87" w:rsidRDefault="00A8462D" w:rsidP="00127A48">
            <w:pPr>
              <w:jc w:val="center"/>
              <w:rPr>
                <w:b/>
                <w:szCs w:val="16"/>
              </w:rPr>
            </w:pPr>
            <w:r w:rsidRPr="00AF2A87">
              <w:rPr>
                <w:rFonts w:hint="eastAsia"/>
                <w:b/>
                <w:szCs w:val="16"/>
              </w:rPr>
              <w:t>Awarded</w:t>
            </w:r>
          </w:p>
        </w:tc>
      </w:tr>
      <w:tr w:rsidR="00A8462D" w:rsidRPr="009A3013" w:rsidTr="00127A48">
        <w:trPr>
          <w:trHeight w:val="567"/>
        </w:trPr>
        <w:tc>
          <w:tcPr>
            <w:tcW w:w="3568" w:type="pct"/>
            <w:tcBorders>
              <w:top w:val="single" w:sz="4" w:space="0" w:color="auto"/>
              <w:left w:val="single" w:sz="4" w:space="0" w:color="auto"/>
              <w:bottom w:val="single" w:sz="4" w:space="0" w:color="auto"/>
              <w:right w:val="single" w:sz="4" w:space="0" w:color="auto"/>
            </w:tcBorders>
          </w:tcPr>
          <w:p w:rsidR="00A8462D" w:rsidRPr="00EA5CC8" w:rsidRDefault="00A8462D" w:rsidP="00127A48">
            <w:r>
              <w:t>Identification and selection of appropriate research papers</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0"/>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 xml:space="preserve">Thematic structure </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0"/>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Critical evaluation</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20%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spacing w:after="120"/>
              <w:jc w:val="center"/>
              <w:rPr>
                <w:sz w:val="20"/>
                <w:szCs w:val="20"/>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Writing clarity, style, grammar, correct use of Harvard referencing</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Understanding of research philosophy</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Critical discussion of ethical and methodological issues</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Writing clarity, style, grammar</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Pr="00EA5CC8"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Presentation skills (Clarity, audibility, enthusiasm)</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Default="00A8462D" w:rsidP="00127A48">
            <w:r>
              <w:t>Ability to respond to questions</w:t>
            </w:r>
          </w:p>
        </w:tc>
        <w:tc>
          <w:tcPr>
            <w:tcW w:w="697" w:type="pct"/>
            <w:tcBorders>
              <w:top w:val="single" w:sz="4" w:space="0" w:color="auto"/>
              <w:left w:val="single" w:sz="4" w:space="0" w:color="auto"/>
              <w:bottom w:val="single" w:sz="4" w:space="0" w:color="auto"/>
              <w:right w:val="single" w:sz="4" w:space="0" w:color="auto"/>
            </w:tcBorders>
            <w:vAlign w:val="center"/>
          </w:tcPr>
          <w:p w:rsidR="00A8462D" w:rsidRDefault="00A8462D" w:rsidP="00127A48">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A8462D" w:rsidRPr="009A3013" w:rsidRDefault="00A8462D" w:rsidP="00127A48">
            <w:pPr>
              <w:pStyle w:val="ae"/>
              <w:ind w:left="560"/>
              <w:jc w:val="center"/>
              <w:rPr>
                <w:rFonts w:asciiTheme="minorHAnsi" w:hAnsiTheme="minorHAnsi"/>
              </w:rPr>
            </w:pPr>
          </w:p>
        </w:tc>
      </w:tr>
      <w:tr w:rsidR="00A8462D" w:rsidRPr="009A3013" w:rsidTr="00127A48">
        <w:trPr>
          <w:trHeight w:val="451"/>
        </w:trPr>
        <w:tc>
          <w:tcPr>
            <w:tcW w:w="3568" w:type="pct"/>
            <w:tcBorders>
              <w:top w:val="single" w:sz="4" w:space="0" w:color="auto"/>
              <w:left w:val="single" w:sz="4" w:space="0" w:color="auto"/>
              <w:bottom w:val="single" w:sz="4" w:space="0" w:color="auto"/>
              <w:right w:val="single" w:sz="4" w:space="0" w:color="auto"/>
            </w:tcBorders>
          </w:tcPr>
          <w:p w:rsidR="00A8462D" w:rsidRPr="00FC31E2" w:rsidRDefault="00A8462D" w:rsidP="00127A48">
            <w:pPr>
              <w:spacing w:after="120"/>
              <w:jc w:val="right"/>
              <w:rPr>
                <w:b/>
                <w:sz w:val="20"/>
                <w:szCs w:val="20"/>
              </w:rPr>
            </w:pPr>
            <w:r w:rsidRPr="00FC31E2">
              <w:rPr>
                <w:rFonts w:hint="eastAsia"/>
                <w:b/>
                <w:sz w:val="20"/>
                <w:szCs w:val="20"/>
              </w:rPr>
              <w:t>TOTAL</w:t>
            </w:r>
          </w:p>
        </w:tc>
        <w:tc>
          <w:tcPr>
            <w:tcW w:w="697" w:type="pct"/>
            <w:tcBorders>
              <w:top w:val="single" w:sz="4" w:space="0" w:color="auto"/>
              <w:left w:val="single" w:sz="4" w:space="0" w:color="auto"/>
              <w:bottom w:val="single" w:sz="4" w:space="0" w:color="auto"/>
              <w:right w:val="single" w:sz="4" w:space="0" w:color="auto"/>
            </w:tcBorders>
          </w:tcPr>
          <w:p w:rsidR="00A8462D" w:rsidRPr="00FC31E2" w:rsidRDefault="00A8462D" w:rsidP="00127A48">
            <w:pPr>
              <w:pStyle w:val="ae"/>
              <w:ind w:left="560"/>
              <w:jc w:val="center"/>
              <w:rPr>
                <w:rFonts w:asciiTheme="minorHAnsi" w:hAnsiTheme="minorHAnsi"/>
                <w:b/>
              </w:rPr>
            </w:pPr>
            <w:r w:rsidRPr="00FC31E2">
              <w:rPr>
                <w:rFonts w:asciiTheme="minorHAnsi" w:hAnsiTheme="minorHAnsi" w:hint="eastAsia"/>
                <w:b/>
              </w:rPr>
              <w:t>100</w:t>
            </w:r>
          </w:p>
        </w:tc>
        <w:tc>
          <w:tcPr>
            <w:tcW w:w="735" w:type="pct"/>
            <w:tcBorders>
              <w:top w:val="single" w:sz="4" w:space="0" w:color="auto"/>
              <w:left w:val="single" w:sz="4" w:space="0" w:color="auto"/>
              <w:bottom w:val="single" w:sz="4" w:space="0" w:color="auto"/>
              <w:right w:val="single" w:sz="4" w:space="0" w:color="auto"/>
            </w:tcBorders>
          </w:tcPr>
          <w:p w:rsidR="00A8462D" w:rsidRPr="00FC31E2" w:rsidRDefault="00A8462D" w:rsidP="00127A48">
            <w:pPr>
              <w:pStyle w:val="ae"/>
              <w:ind w:left="560"/>
              <w:jc w:val="center"/>
              <w:rPr>
                <w:rFonts w:asciiTheme="minorHAnsi" w:hAnsiTheme="minorHAnsi"/>
                <w:b/>
              </w:rPr>
            </w:pPr>
          </w:p>
        </w:tc>
      </w:tr>
    </w:tbl>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061"/>
        <w:gridCol w:w="2903"/>
        <w:gridCol w:w="425"/>
        <w:gridCol w:w="1276"/>
      </w:tblGrid>
      <w:tr w:rsidR="00A8462D" w:rsidTr="00127A48">
        <w:trPr>
          <w:cantSplit/>
        </w:trPr>
        <w:tc>
          <w:tcPr>
            <w:tcW w:w="6061" w:type="dxa"/>
            <w:vMerge w:val="restart"/>
            <w:shd w:val="pct15" w:color="auto" w:fill="auto"/>
            <w:vAlign w:val="center"/>
          </w:tcPr>
          <w:p w:rsidR="00A8462D" w:rsidRDefault="00A8462D" w:rsidP="00127A48">
            <w:pPr>
              <w:rPr>
                <w:sz w:val="16"/>
                <w:szCs w:val="16"/>
              </w:rPr>
            </w:pPr>
            <w:r>
              <w:rPr>
                <w:rFonts w:cs="Arial"/>
                <w:b/>
                <w:bCs/>
              </w:rPr>
              <w:t xml:space="preserve">Assignment Mark </w:t>
            </w:r>
            <w:r w:rsidRPr="00FD5750">
              <w:rPr>
                <w:rFonts w:cs="Arial"/>
                <w:bCs/>
              </w:rPr>
              <w:t>(</w:t>
            </w:r>
            <w:r w:rsidRPr="00FD5750">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rsidR="00A8462D" w:rsidRDefault="00A8462D" w:rsidP="00127A48">
            <w:pPr>
              <w:rPr>
                <w:rFonts w:cs="Arial"/>
                <w:b/>
                <w:bCs/>
                <w:sz w:val="16"/>
                <w:szCs w:val="16"/>
              </w:rPr>
            </w:pPr>
            <w:r>
              <w:rPr>
                <w:rFonts w:cs="Arial"/>
                <w:b/>
                <w:sz w:val="16"/>
                <w:szCs w:val="16"/>
              </w:rPr>
              <w:t>Late Submission Penalties (tick if appropriate)</w:t>
            </w:r>
          </w:p>
        </w:tc>
        <w:tc>
          <w:tcPr>
            <w:tcW w:w="1276" w:type="dxa"/>
            <w:vMerge w:val="restart"/>
            <w:vAlign w:val="center"/>
          </w:tcPr>
          <w:p w:rsidR="00A8462D" w:rsidRDefault="00A8462D" w:rsidP="00127A48">
            <w:pPr>
              <w:jc w:val="right"/>
              <w:rPr>
                <w:rFonts w:cs="Arial"/>
                <w:b/>
                <w:bCs/>
              </w:rPr>
            </w:pPr>
            <w:r>
              <w:rPr>
                <w:rFonts w:cs="Arial"/>
                <w:b/>
                <w:bCs/>
              </w:rPr>
              <w:t>%</w:t>
            </w:r>
          </w:p>
        </w:tc>
      </w:tr>
      <w:tr w:rsidR="00A8462D" w:rsidTr="00127A48">
        <w:trPr>
          <w:cantSplit/>
          <w:trHeight w:val="849"/>
        </w:trPr>
        <w:tc>
          <w:tcPr>
            <w:tcW w:w="6061" w:type="dxa"/>
            <w:vMerge/>
            <w:vAlign w:val="center"/>
          </w:tcPr>
          <w:p w:rsidR="00A8462D" w:rsidRDefault="00A8462D" w:rsidP="00127A48">
            <w:pPr>
              <w:rPr>
                <w:sz w:val="16"/>
                <w:szCs w:val="16"/>
              </w:rPr>
            </w:pPr>
          </w:p>
        </w:tc>
        <w:tc>
          <w:tcPr>
            <w:tcW w:w="2903" w:type="dxa"/>
            <w:vAlign w:val="bottom"/>
          </w:tcPr>
          <w:p w:rsidR="00A8462D" w:rsidRDefault="00A8462D" w:rsidP="00127A48">
            <w:pPr>
              <w:rPr>
                <w:rFonts w:cs="Arial"/>
                <w:sz w:val="16"/>
                <w:szCs w:val="16"/>
              </w:rPr>
            </w:pPr>
          </w:p>
          <w:p w:rsidR="00A8462D" w:rsidRDefault="00A8462D" w:rsidP="00127A48">
            <w:pPr>
              <w:rPr>
                <w:rFonts w:cs="Arial"/>
                <w:b/>
                <w:bCs/>
                <w:sz w:val="16"/>
                <w:szCs w:val="16"/>
              </w:rPr>
            </w:pPr>
            <w:r>
              <w:rPr>
                <w:rFonts w:cs="Arial"/>
                <w:sz w:val="16"/>
                <w:szCs w:val="16"/>
              </w:rPr>
              <w:t xml:space="preserve">Up to one week late, maximum of 50% </w:t>
            </w:r>
          </w:p>
          <w:p w:rsidR="00A8462D" w:rsidRDefault="00A8462D" w:rsidP="00127A48">
            <w:pPr>
              <w:rPr>
                <w:rFonts w:cs="Arial"/>
                <w:b/>
                <w:bCs/>
                <w:sz w:val="16"/>
                <w:szCs w:val="16"/>
              </w:rPr>
            </w:pPr>
          </w:p>
        </w:tc>
        <w:tc>
          <w:tcPr>
            <w:tcW w:w="425" w:type="dxa"/>
            <w:vAlign w:val="bottom"/>
          </w:tcPr>
          <w:p w:rsidR="00A8462D" w:rsidRDefault="00A8462D" w:rsidP="00127A48">
            <w:pPr>
              <w:jc w:val="center"/>
              <w:rPr>
                <w:rFonts w:cs="Arial"/>
                <w:sz w:val="12"/>
                <w:szCs w:val="12"/>
              </w:rPr>
            </w:pPr>
          </w:p>
        </w:tc>
        <w:tc>
          <w:tcPr>
            <w:tcW w:w="1276" w:type="dxa"/>
            <w:vMerge/>
            <w:vAlign w:val="center"/>
          </w:tcPr>
          <w:p w:rsidR="00A8462D" w:rsidRDefault="00A8462D" w:rsidP="00127A48">
            <w:pPr>
              <w:rPr>
                <w:rFonts w:cs="Arial"/>
                <w:b/>
                <w:bCs/>
              </w:rPr>
            </w:pPr>
          </w:p>
        </w:tc>
      </w:tr>
    </w:tbl>
    <w:p w:rsidR="00AD2185" w:rsidRDefault="005E332A">
      <w:pPr>
        <w:widowControl/>
        <w:autoSpaceDE/>
        <w:autoSpaceDN/>
        <w:adjustRightInd/>
        <w:rPr>
          <w:b/>
          <w:bCs/>
        </w:rPr>
      </w:pPr>
      <w:r>
        <w:rPr>
          <w:rFonts w:hint="eastAsia"/>
          <w:b/>
          <w:bCs/>
        </w:rPr>
        <w:t xml:space="preserve"> </w:t>
      </w:r>
    </w:p>
    <w:p w:rsidR="00867613" w:rsidRDefault="00867613">
      <w:pPr>
        <w:widowControl/>
        <w:autoSpaceDE/>
        <w:autoSpaceDN/>
        <w:adjustRightInd/>
        <w:rPr>
          <w:b/>
          <w:bCs/>
        </w:rPr>
      </w:pPr>
    </w:p>
    <w:p w:rsidR="00867613" w:rsidRDefault="00867613">
      <w:pPr>
        <w:widowControl/>
        <w:autoSpaceDE/>
        <w:autoSpaceDN/>
        <w:adjustRightInd/>
        <w:rPr>
          <w:b/>
          <w:bCs/>
        </w:rPr>
      </w:pPr>
    </w:p>
    <w:p w:rsidR="00867613" w:rsidRPr="00867613" w:rsidRDefault="00EB0BD9" w:rsidP="00867613">
      <w:pPr>
        <w:spacing w:line="360" w:lineRule="auto"/>
        <w:jc w:val="both"/>
        <w:rPr>
          <w:rFonts w:ascii="Times New Roman" w:hAnsi="Times New Roman" w:cs="Times New Roman"/>
          <w:color w:val="auto"/>
          <w:sz w:val="24"/>
          <w:szCs w:val="24"/>
        </w:rPr>
      </w:pPr>
      <w:r>
        <w:rPr>
          <w:rFonts w:ascii="Times New Roman" w:hAnsi="Times New Roman" w:cs="Times New Roman"/>
          <w:bCs/>
          <w:sz w:val="24"/>
          <w:szCs w:val="24"/>
          <w:u w:val="single"/>
        </w:rPr>
        <w:t>Part I</w:t>
      </w:r>
      <w:r w:rsidR="00867613">
        <w:rPr>
          <w:rFonts w:ascii="Times New Roman" w:hAnsi="Times New Roman" w:cs="Times New Roman"/>
          <w:bCs/>
          <w:sz w:val="24"/>
          <w:szCs w:val="24"/>
          <w:u w:val="single"/>
        </w:rPr>
        <w:t>: Literature review – not more that 4,000 words which cover below</w:t>
      </w:r>
    </w:p>
    <w:p w:rsidR="00867613" w:rsidRDefault="00867613" w:rsidP="00867613">
      <w:pPr>
        <w:spacing w:line="360" w:lineRule="auto"/>
        <w:jc w:val="both"/>
        <w:rPr>
          <w:rFonts w:ascii="Times New Roman" w:hAnsi="Times New Roman" w:cs="Times New Roman"/>
          <w:color w:val="auto"/>
          <w:sz w:val="24"/>
          <w:szCs w:val="24"/>
        </w:rPr>
      </w:pPr>
    </w:p>
    <w:p w:rsidR="00543E61" w:rsidRPr="00867613" w:rsidRDefault="00543E61" w:rsidP="00867613">
      <w:pPr>
        <w:pStyle w:val="ae"/>
        <w:numPr>
          <w:ilvl w:val="0"/>
          <w:numId w:val="21"/>
        </w:numPr>
        <w:spacing w:line="360" w:lineRule="auto"/>
        <w:ind w:leftChars="0"/>
        <w:jc w:val="both"/>
        <w:rPr>
          <w:rFonts w:ascii="Times New Roman" w:hAnsi="Times New Roman" w:cs="Times New Roman"/>
          <w:color w:val="auto"/>
          <w:sz w:val="24"/>
          <w:szCs w:val="24"/>
        </w:rPr>
      </w:pPr>
      <w:r w:rsidRPr="00867613">
        <w:rPr>
          <w:rFonts w:ascii="Times New Roman" w:hAnsi="Times New Roman" w:cs="Times New Roman"/>
          <w:color w:val="auto"/>
          <w:sz w:val="24"/>
          <w:szCs w:val="24"/>
        </w:rPr>
        <w:t>Summ</w:t>
      </w:r>
      <w:r w:rsidR="00066CD4" w:rsidRPr="00867613">
        <w:rPr>
          <w:rFonts w:ascii="Times New Roman" w:hAnsi="Times New Roman" w:cs="Times New Roman" w:hint="eastAsia"/>
          <w:color w:val="auto"/>
          <w:sz w:val="24"/>
          <w:szCs w:val="24"/>
        </w:rPr>
        <w:t>ary</w:t>
      </w:r>
    </w:p>
    <w:p w:rsidR="00E627F1" w:rsidRDefault="006F4927" w:rsidP="00E5376C">
      <w:pPr>
        <w:spacing w:line="360" w:lineRule="auto"/>
        <w:ind w:leftChars="152" w:left="426"/>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findings of </w:t>
      </w:r>
      <w:r w:rsidR="00F260A6">
        <w:rPr>
          <w:rFonts w:ascii="Times New Roman" w:hAnsi="Times New Roman" w:cs="Times New Roman"/>
          <w:color w:val="auto"/>
          <w:sz w:val="24"/>
          <w:szCs w:val="24"/>
        </w:rPr>
        <w:t xml:space="preserve">the </w:t>
      </w:r>
      <w:r w:rsidR="0010364F">
        <w:rPr>
          <w:rFonts w:ascii="Times New Roman" w:hAnsi="Times New Roman" w:cs="Times New Roman"/>
          <w:color w:val="auto"/>
          <w:sz w:val="24"/>
          <w:szCs w:val="24"/>
        </w:rPr>
        <w:t xml:space="preserve">paper being studied are </w:t>
      </w:r>
      <w:r w:rsidR="00CA1BEE">
        <w:rPr>
          <w:rFonts w:ascii="Times New Roman" w:hAnsi="Times New Roman" w:cs="Times New Roman"/>
          <w:color w:val="auto"/>
          <w:sz w:val="24"/>
          <w:szCs w:val="24"/>
        </w:rPr>
        <w:t>to extend</w:t>
      </w:r>
      <w:r w:rsidR="0010364F">
        <w:rPr>
          <w:rFonts w:ascii="Times New Roman" w:hAnsi="Times New Roman" w:cs="Times New Roman"/>
          <w:color w:val="auto"/>
          <w:sz w:val="24"/>
          <w:szCs w:val="24"/>
        </w:rPr>
        <w:t xml:space="preserve"> the theory of Transformational Leadership</w:t>
      </w:r>
      <w:r w:rsidR="00EB5F4D">
        <w:rPr>
          <w:rFonts w:ascii="Times New Roman" w:hAnsi="Times New Roman" w:cs="Times New Roman"/>
          <w:color w:val="auto"/>
          <w:sz w:val="24"/>
          <w:szCs w:val="24"/>
        </w:rPr>
        <w:t xml:space="preserve"> theory</w:t>
      </w:r>
      <w:r w:rsidR="00004BDB">
        <w:rPr>
          <w:rFonts w:ascii="Times New Roman" w:hAnsi="Times New Roman" w:cs="Times New Roman"/>
          <w:color w:val="auto"/>
          <w:sz w:val="24"/>
          <w:szCs w:val="24"/>
        </w:rPr>
        <w:t xml:space="preserve"> by applying its behavior: inspirational motivation; idealized influence; individualized consideration; and intellectual stimul</w:t>
      </w:r>
      <w:r w:rsidR="000F2211">
        <w:rPr>
          <w:rFonts w:ascii="Times New Roman" w:hAnsi="Times New Roman" w:cs="Times New Roman"/>
          <w:color w:val="auto"/>
          <w:sz w:val="24"/>
          <w:szCs w:val="24"/>
        </w:rPr>
        <w:t>ation to improve organization performance</w:t>
      </w:r>
      <w:r w:rsidR="00EB5F4D">
        <w:rPr>
          <w:rFonts w:ascii="Times New Roman" w:hAnsi="Times New Roman" w:cs="Times New Roman"/>
          <w:color w:val="auto"/>
          <w:sz w:val="24"/>
          <w:szCs w:val="24"/>
        </w:rPr>
        <w:t xml:space="preserve">. In the research: Transformational Leadership, Innovative Behavior, and Task Performance: Test of Mediation and Moderation Processes. Samuel </w:t>
      </w:r>
      <w:proofErr w:type="spellStart"/>
      <w:r w:rsidR="00EB5F4D">
        <w:rPr>
          <w:rFonts w:ascii="Times New Roman" w:hAnsi="Times New Roman" w:cs="Times New Roman"/>
          <w:color w:val="auto"/>
          <w:sz w:val="24"/>
          <w:szCs w:val="24"/>
        </w:rPr>
        <w:t>Aryee</w:t>
      </w:r>
      <w:proofErr w:type="spellEnd"/>
      <w:r w:rsidR="00EB5F4D">
        <w:rPr>
          <w:rFonts w:ascii="Times New Roman" w:hAnsi="Times New Roman" w:cs="Times New Roman"/>
          <w:color w:val="auto"/>
          <w:sz w:val="24"/>
          <w:szCs w:val="24"/>
        </w:rPr>
        <w:t xml:space="preserve">, Fred O. Walumbwa, Qin Zhou, Chad A. Hartnell (2012). It is focused on the psychological linkages which relate </w:t>
      </w:r>
      <w:r w:rsidR="00C630E7">
        <w:rPr>
          <w:rFonts w:ascii="Times New Roman" w:hAnsi="Times New Roman" w:cs="Times New Roman"/>
          <w:color w:val="auto"/>
          <w:sz w:val="24"/>
          <w:szCs w:val="24"/>
        </w:rPr>
        <w:t xml:space="preserve">to </w:t>
      </w:r>
      <w:r w:rsidR="000055BC">
        <w:rPr>
          <w:rFonts w:ascii="Times New Roman" w:hAnsi="Times New Roman" w:cs="Times New Roman"/>
          <w:color w:val="auto"/>
          <w:sz w:val="24"/>
          <w:szCs w:val="24"/>
        </w:rPr>
        <w:t xml:space="preserve">how the followers of transformational leaders are motivated to attain work performance. The researchers further </w:t>
      </w:r>
      <w:r w:rsidR="00323299">
        <w:rPr>
          <w:rFonts w:ascii="Times New Roman" w:hAnsi="Times New Roman" w:cs="Times New Roman"/>
          <w:color w:val="auto"/>
          <w:sz w:val="24"/>
          <w:szCs w:val="24"/>
        </w:rPr>
        <w:t>investigate the mediators and moderators which influence the followers to have high levels of motivation and performance. The transformation</w:t>
      </w:r>
      <w:r w:rsidR="00D15EEE">
        <w:rPr>
          <w:rFonts w:ascii="Times New Roman" w:hAnsi="Times New Roman" w:cs="Times New Roman"/>
          <w:color w:val="auto"/>
          <w:sz w:val="24"/>
          <w:szCs w:val="24"/>
        </w:rPr>
        <w:t>al leaders</w:t>
      </w:r>
      <w:r w:rsidR="00C630E7">
        <w:rPr>
          <w:rFonts w:ascii="Times New Roman" w:hAnsi="Times New Roman" w:cs="Times New Roman"/>
          <w:color w:val="auto"/>
          <w:sz w:val="24"/>
          <w:szCs w:val="24"/>
        </w:rPr>
        <w:t xml:space="preserve"> motivate</w:t>
      </w:r>
      <w:r w:rsidR="00323299">
        <w:rPr>
          <w:rFonts w:ascii="Times New Roman" w:hAnsi="Times New Roman" w:cs="Times New Roman"/>
          <w:color w:val="auto"/>
          <w:sz w:val="24"/>
          <w:szCs w:val="24"/>
        </w:rPr>
        <w:t xml:space="preserve"> the followers to innovate </w:t>
      </w:r>
      <w:r w:rsidR="00C630E7">
        <w:rPr>
          <w:rFonts w:ascii="Times New Roman" w:hAnsi="Times New Roman" w:cs="Times New Roman"/>
          <w:color w:val="auto"/>
          <w:sz w:val="24"/>
          <w:szCs w:val="24"/>
        </w:rPr>
        <w:t>so as to enhance the organization effectiveness. The results of the research indicate that transformational leadership affects</w:t>
      </w:r>
      <w:r w:rsidR="00C00641">
        <w:rPr>
          <w:rFonts w:ascii="Times New Roman" w:hAnsi="Times New Roman" w:cs="Times New Roman"/>
          <w:color w:val="auto"/>
          <w:sz w:val="24"/>
          <w:szCs w:val="24"/>
        </w:rPr>
        <w:t xml:space="preserve"> the </w:t>
      </w:r>
      <w:r w:rsidR="00250BA9">
        <w:rPr>
          <w:rFonts w:ascii="Times New Roman" w:hAnsi="Times New Roman" w:cs="Times New Roman"/>
          <w:color w:val="auto"/>
          <w:sz w:val="24"/>
          <w:szCs w:val="24"/>
        </w:rPr>
        <w:t xml:space="preserve">followers’ psychological states in respect of </w:t>
      </w:r>
      <w:r w:rsidR="00C00641">
        <w:rPr>
          <w:rFonts w:ascii="Times New Roman" w:hAnsi="Times New Roman" w:cs="Times New Roman"/>
          <w:color w:val="auto"/>
          <w:sz w:val="24"/>
          <w:szCs w:val="24"/>
        </w:rPr>
        <w:t xml:space="preserve">experienced meaningfulness </w:t>
      </w:r>
      <w:r w:rsidR="00250BA9">
        <w:rPr>
          <w:rFonts w:ascii="Times New Roman" w:hAnsi="Times New Roman" w:cs="Times New Roman"/>
          <w:color w:val="auto"/>
          <w:sz w:val="24"/>
          <w:szCs w:val="24"/>
        </w:rPr>
        <w:t xml:space="preserve">of their works </w:t>
      </w:r>
      <w:r w:rsidR="00C00641">
        <w:rPr>
          <w:rFonts w:ascii="Times New Roman" w:hAnsi="Times New Roman" w:cs="Times New Roman"/>
          <w:color w:val="auto"/>
          <w:sz w:val="24"/>
          <w:szCs w:val="24"/>
        </w:rPr>
        <w:t>and responsibility for</w:t>
      </w:r>
      <w:r w:rsidR="00250BA9">
        <w:rPr>
          <w:rFonts w:ascii="Times New Roman" w:hAnsi="Times New Roman" w:cs="Times New Roman"/>
          <w:color w:val="auto"/>
          <w:sz w:val="24"/>
          <w:szCs w:val="24"/>
        </w:rPr>
        <w:t xml:space="preserve"> the outcome. Such psychological states affect work engagement which then affect innovative behavior (</w:t>
      </w:r>
      <w:r w:rsidR="00F260A6">
        <w:rPr>
          <w:rFonts w:ascii="Times New Roman" w:hAnsi="Times New Roman" w:cs="Times New Roman"/>
          <w:color w:val="auto"/>
          <w:sz w:val="24"/>
          <w:szCs w:val="24"/>
        </w:rPr>
        <w:t xml:space="preserve">which may be </w:t>
      </w:r>
      <w:r w:rsidR="00250BA9">
        <w:rPr>
          <w:rFonts w:ascii="Times New Roman" w:hAnsi="Times New Roman" w:cs="Times New Roman"/>
          <w:color w:val="auto"/>
          <w:sz w:val="24"/>
          <w:szCs w:val="24"/>
        </w:rPr>
        <w:t xml:space="preserve">influenced by Leader-Member Exchange) and lastly affect task performance. </w:t>
      </w:r>
    </w:p>
    <w:p w:rsidR="00066CD4" w:rsidRDefault="00694832" w:rsidP="00506AF2">
      <w:pPr>
        <w:spacing w:line="360" w:lineRule="auto"/>
        <w:ind w:leftChars="152" w:left="426"/>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research used quantitative analysis methods </w:t>
      </w:r>
      <w:r w:rsidR="006D11B7">
        <w:rPr>
          <w:rFonts w:ascii="Times New Roman" w:hAnsi="Times New Roman" w:cs="Times New Roman"/>
          <w:color w:val="auto"/>
          <w:sz w:val="24"/>
          <w:szCs w:val="24"/>
        </w:rPr>
        <w:t xml:space="preserve">to get the results. </w:t>
      </w:r>
      <w:r w:rsidR="00F260A6">
        <w:rPr>
          <w:rFonts w:ascii="Times New Roman" w:hAnsi="Times New Roman" w:cs="Times New Roman"/>
          <w:color w:val="auto"/>
          <w:sz w:val="24"/>
          <w:szCs w:val="24"/>
        </w:rPr>
        <w:t>The me</w:t>
      </w:r>
      <w:r w:rsidR="00506AF2">
        <w:rPr>
          <w:rFonts w:ascii="Times New Roman" w:hAnsi="Times New Roman" w:cs="Times New Roman"/>
          <w:color w:val="auto"/>
          <w:sz w:val="24"/>
          <w:szCs w:val="24"/>
        </w:rPr>
        <w:t>asures of</w:t>
      </w:r>
      <w:r w:rsidR="00E627F1">
        <w:rPr>
          <w:rFonts w:ascii="Times New Roman" w:hAnsi="Times New Roman" w:cs="Times New Roman"/>
          <w:color w:val="auto"/>
          <w:sz w:val="24"/>
          <w:szCs w:val="24"/>
        </w:rPr>
        <w:t xml:space="preserve"> </w:t>
      </w:r>
      <w:r w:rsidR="00506AF2">
        <w:rPr>
          <w:rFonts w:ascii="Times New Roman" w:hAnsi="Times New Roman" w:cs="Times New Roman"/>
          <w:color w:val="auto"/>
          <w:sz w:val="24"/>
          <w:szCs w:val="24"/>
        </w:rPr>
        <w:t xml:space="preserve">the transformational leadership </w:t>
      </w:r>
      <w:r w:rsidR="00E627F1">
        <w:rPr>
          <w:rFonts w:ascii="Times New Roman" w:hAnsi="Times New Roman" w:cs="Times New Roman"/>
          <w:color w:val="auto"/>
          <w:sz w:val="24"/>
          <w:szCs w:val="24"/>
        </w:rPr>
        <w:t xml:space="preserve">are obtained by using the 20-item Multifactor Leadership Questionnaire with the response anchors from 1 (not at all) to 5 (frequently, if not always). The questionnaire so used were pilot tested by 30 samples (employees) who are not included in the final samples from the same organization. The respondents were distributed to 300 employees of a large telecommunication company in a northeastern province in the People’s Republic of China. </w:t>
      </w:r>
      <w:r w:rsidR="00506AF2">
        <w:rPr>
          <w:rFonts w:ascii="Times New Roman" w:hAnsi="Times New Roman" w:cs="Times New Roman"/>
          <w:color w:val="auto"/>
          <w:sz w:val="24"/>
          <w:szCs w:val="24"/>
        </w:rPr>
        <w:t xml:space="preserve">The </w:t>
      </w:r>
      <w:r w:rsidR="00E627F1">
        <w:rPr>
          <w:rFonts w:ascii="Times New Roman" w:hAnsi="Times New Roman" w:cs="Times New Roman"/>
          <w:color w:val="auto"/>
          <w:sz w:val="24"/>
          <w:szCs w:val="24"/>
        </w:rPr>
        <w:t>Multifactor Leadership Questionnaire were used to measure the idealized influence; individualized consideration</w:t>
      </w:r>
      <w:r w:rsidR="00506AF2">
        <w:rPr>
          <w:rFonts w:ascii="Times New Roman" w:hAnsi="Times New Roman" w:cs="Times New Roman"/>
          <w:color w:val="auto"/>
          <w:sz w:val="24"/>
          <w:szCs w:val="24"/>
        </w:rPr>
        <w:t>; intellectual simulation; and inspirational motivation of the transformational leadership. The measure of the work engagement is obtained by using the 15-item version of 17-item scale Questionnaire with the response anchors from 1 (never) to 5 (very often).</w:t>
      </w:r>
      <w:r w:rsidR="00E627F1">
        <w:rPr>
          <w:rFonts w:ascii="Times New Roman" w:hAnsi="Times New Roman" w:cs="Times New Roman"/>
          <w:color w:val="auto"/>
          <w:sz w:val="24"/>
          <w:szCs w:val="24"/>
        </w:rPr>
        <w:t xml:space="preserve"> </w:t>
      </w:r>
      <w:r w:rsidR="00506AF2">
        <w:rPr>
          <w:rFonts w:ascii="Times New Roman" w:hAnsi="Times New Roman" w:cs="Times New Roman"/>
          <w:color w:val="auto"/>
          <w:sz w:val="24"/>
          <w:szCs w:val="24"/>
        </w:rPr>
        <w:t xml:space="preserve">The measure of the experienced meaningfulness of work is obtained by using the six-item scale Questionnaire with the response anchors from 1 (strongly disagree) to 5 (strongly agree). </w:t>
      </w:r>
      <w:r>
        <w:rPr>
          <w:rFonts w:ascii="Times New Roman" w:hAnsi="Times New Roman" w:cs="Times New Roman"/>
          <w:color w:val="auto"/>
          <w:sz w:val="24"/>
          <w:szCs w:val="24"/>
        </w:rPr>
        <w:t xml:space="preserve">The measure of the experienced meaningfulness of work is obtained by using the six-item scale Questionnaire with the response anchors from 1 (strongly disagree) to 5 (strongly agree). </w:t>
      </w:r>
      <w:r w:rsidR="006D11B7">
        <w:rPr>
          <w:rFonts w:ascii="Times New Roman" w:hAnsi="Times New Roman" w:cs="Times New Roman"/>
          <w:color w:val="auto"/>
          <w:sz w:val="24"/>
          <w:szCs w:val="24"/>
        </w:rPr>
        <w:t xml:space="preserve">The measure of the experienced responsibility for work outcomes is obtained by using the five-item version of the six-item scale Questionnaire with the response anchors from 1 (strongly disagree) </w:t>
      </w:r>
      <w:r w:rsidR="006D11B7">
        <w:rPr>
          <w:rFonts w:ascii="Times New Roman" w:hAnsi="Times New Roman" w:cs="Times New Roman"/>
          <w:color w:val="auto"/>
          <w:sz w:val="24"/>
          <w:szCs w:val="24"/>
        </w:rPr>
        <w:lastRenderedPageBreak/>
        <w:t>to 5 (strongly agree).</w:t>
      </w:r>
      <w:r>
        <w:rPr>
          <w:rFonts w:ascii="Times New Roman" w:hAnsi="Times New Roman" w:cs="Times New Roman"/>
          <w:color w:val="auto"/>
          <w:sz w:val="24"/>
          <w:szCs w:val="24"/>
        </w:rPr>
        <w:t xml:space="preserve"> </w:t>
      </w:r>
      <w:r w:rsidR="004221C9">
        <w:rPr>
          <w:rFonts w:ascii="Times New Roman" w:hAnsi="Times New Roman" w:cs="Times New Roman"/>
          <w:color w:val="auto"/>
          <w:sz w:val="24"/>
          <w:szCs w:val="24"/>
        </w:rPr>
        <w:t>The measure of the innovative behavior is obtained by using the six-item scale Questionnaire with the response anchors from 1 (not at all) to 5 (to an exceptional degree). The measure of the task performance is obtained by using the seven-item scale Questionnaire with the response anchors from 1 (strongly disagree) to 5 (strongly agree).</w:t>
      </w:r>
      <w:r>
        <w:rPr>
          <w:rFonts w:ascii="Times New Roman" w:hAnsi="Times New Roman" w:cs="Times New Roman"/>
          <w:color w:val="auto"/>
          <w:sz w:val="24"/>
          <w:szCs w:val="24"/>
        </w:rPr>
        <w:t xml:space="preserve"> </w:t>
      </w:r>
      <w:r w:rsidR="00A21E07">
        <w:rPr>
          <w:rFonts w:ascii="Times New Roman" w:hAnsi="Times New Roman" w:cs="Times New Roman"/>
          <w:color w:val="auto"/>
          <w:sz w:val="24"/>
          <w:szCs w:val="24"/>
        </w:rPr>
        <w:t xml:space="preserve">The measure of the leader-member exchange is obtained by using the LMX-7 scale Questionnaire with the response anchors from 1 (strongly disagree) to 5 (strongly agree). </w:t>
      </w:r>
      <w:r>
        <w:rPr>
          <w:rFonts w:ascii="Times New Roman" w:hAnsi="Times New Roman" w:cs="Times New Roman"/>
          <w:color w:val="auto"/>
          <w:sz w:val="24"/>
          <w:szCs w:val="24"/>
        </w:rPr>
        <w:t xml:space="preserve"> </w:t>
      </w:r>
      <w:r w:rsidR="00E978F1">
        <w:rPr>
          <w:rFonts w:ascii="Times New Roman" w:hAnsi="Times New Roman" w:cs="Times New Roman"/>
          <w:color w:val="auto"/>
          <w:sz w:val="24"/>
          <w:szCs w:val="24"/>
        </w:rPr>
        <w:t xml:space="preserve">There are </w:t>
      </w:r>
      <w:r w:rsidR="006007D4">
        <w:rPr>
          <w:rFonts w:ascii="Times New Roman" w:hAnsi="Times New Roman" w:cs="Times New Roman"/>
          <w:color w:val="auto"/>
          <w:sz w:val="24"/>
          <w:szCs w:val="24"/>
        </w:rPr>
        <w:t xml:space="preserve">eight hypotheses in this study and structural equation modeling is used to test direct and indirect predictions of the significance from a variable to a mediator and from the mediator to the outcome. Hierarchical multiple regression was used to test the hypothesized moderating role of LMX.  </w:t>
      </w:r>
      <w:r w:rsidR="00E627F1">
        <w:rPr>
          <w:rFonts w:ascii="Times New Roman" w:hAnsi="Times New Roman" w:cs="Times New Roman"/>
          <w:color w:val="auto"/>
          <w:sz w:val="24"/>
          <w:szCs w:val="24"/>
        </w:rPr>
        <w:t xml:space="preserve">  </w:t>
      </w:r>
      <w:r w:rsidR="00C92A53">
        <w:rPr>
          <w:rFonts w:ascii="Times New Roman" w:hAnsi="Times New Roman" w:cs="Times New Roman"/>
          <w:color w:val="auto"/>
          <w:sz w:val="24"/>
          <w:szCs w:val="24"/>
        </w:rPr>
        <w:t xml:space="preserve"> </w:t>
      </w:r>
      <w:r w:rsidR="00C00641">
        <w:rPr>
          <w:rFonts w:ascii="Times New Roman" w:hAnsi="Times New Roman" w:cs="Times New Roman"/>
          <w:color w:val="auto"/>
          <w:sz w:val="24"/>
          <w:szCs w:val="24"/>
        </w:rPr>
        <w:t xml:space="preserve"> </w:t>
      </w:r>
      <w:r w:rsidR="00C630E7">
        <w:rPr>
          <w:rFonts w:ascii="Times New Roman" w:hAnsi="Times New Roman" w:cs="Times New Roman"/>
          <w:color w:val="auto"/>
          <w:sz w:val="24"/>
          <w:szCs w:val="24"/>
        </w:rPr>
        <w:t xml:space="preserve"> </w:t>
      </w:r>
      <w:r w:rsidR="00EB5F4D">
        <w:rPr>
          <w:rFonts w:ascii="Times New Roman" w:hAnsi="Times New Roman" w:cs="Times New Roman"/>
          <w:color w:val="auto"/>
          <w:sz w:val="24"/>
          <w:szCs w:val="24"/>
        </w:rPr>
        <w:t xml:space="preserve"> </w:t>
      </w:r>
      <w:r w:rsidR="0010364F">
        <w:rPr>
          <w:rFonts w:ascii="Times New Roman" w:hAnsi="Times New Roman" w:cs="Times New Roman" w:hint="eastAsia"/>
          <w:color w:val="auto"/>
          <w:sz w:val="24"/>
          <w:szCs w:val="24"/>
        </w:rPr>
        <w:t xml:space="preserve"> </w:t>
      </w:r>
    </w:p>
    <w:p w:rsidR="00066CD4" w:rsidRPr="00506AF2" w:rsidRDefault="00066CD4" w:rsidP="00E5376C">
      <w:pPr>
        <w:spacing w:line="360" w:lineRule="auto"/>
        <w:ind w:leftChars="101" w:left="283"/>
        <w:jc w:val="both"/>
        <w:rPr>
          <w:rFonts w:ascii="Times New Roman" w:hAnsi="Times New Roman" w:cs="Times New Roman"/>
          <w:color w:val="auto"/>
          <w:sz w:val="24"/>
          <w:szCs w:val="24"/>
        </w:rPr>
      </w:pPr>
    </w:p>
    <w:p w:rsidR="0005368F" w:rsidRDefault="00066CD4" w:rsidP="00445C41">
      <w:pPr>
        <w:pStyle w:val="ae"/>
        <w:numPr>
          <w:ilvl w:val="0"/>
          <w:numId w:val="18"/>
        </w:numPr>
        <w:spacing w:line="360" w:lineRule="auto"/>
        <w:ind w:leftChars="0"/>
        <w:jc w:val="both"/>
        <w:rPr>
          <w:rFonts w:ascii="Times New Roman" w:hAnsi="Times New Roman" w:cs="Times New Roman"/>
          <w:color w:val="auto"/>
          <w:sz w:val="24"/>
          <w:szCs w:val="24"/>
        </w:rPr>
      </w:pPr>
      <w:r w:rsidRPr="00E04AAA">
        <w:rPr>
          <w:rFonts w:ascii="Times New Roman" w:hAnsi="Times New Roman" w:cs="Times New Roman"/>
          <w:color w:val="auto"/>
          <w:sz w:val="24"/>
          <w:szCs w:val="24"/>
        </w:rPr>
        <w:t>Knowledge building</w:t>
      </w:r>
    </w:p>
    <w:p w:rsidR="00E217F6" w:rsidRDefault="00E217F6" w:rsidP="00E217F6">
      <w:pPr>
        <w:pStyle w:val="ae"/>
        <w:numPr>
          <w:ilvl w:val="0"/>
          <w:numId w:val="2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Conduct a literature review on what have been done so far on this topic with support of references over the past ten years.</w:t>
      </w:r>
    </w:p>
    <w:p w:rsidR="0040226C" w:rsidRDefault="008A1BB1" w:rsidP="008A1BB1">
      <w:pPr>
        <w:pStyle w:val="ae"/>
        <w:spacing w:line="360" w:lineRule="auto"/>
        <w:ind w:leftChars="0" w:left="1134"/>
        <w:jc w:val="both"/>
        <w:rPr>
          <w:rFonts w:ascii="Times New Roman" w:hAnsi="Times New Roman" w:cs="Times New Roman"/>
          <w:sz w:val="24"/>
          <w:szCs w:val="24"/>
        </w:rPr>
      </w:pPr>
      <w:r>
        <w:rPr>
          <w:rFonts w:ascii="Times New Roman" w:hAnsi="Times New Roman" w:cs="Times New Roman"/>
          <w:sz w:val="24"/>
          <w:szCs w:val="24"/>
        </w:rPr>
        <w:t>In the</w:t>
      </w:r>
      <w:r w:rsidR="008151DB" w:rsidRPr="0005368F">
        <w:rPr>
          <w:rFonts w:ascii="Times New Roman" w:hAnsi="Times New Roman" w:cs="Times New Roman"/>
          <w:sz w:val="24"/>
          <w:szCs w:val="24"/>
        </w:rPr>
        <w:t xml:space="preserve"> topic </w:t>
      </w:r>
      <w:r>
        <w:rPr>
          <w:rFonts w:ascii="Times New Roman" w:hAnsi="Times New Roman" w:cs="Times New Roman"/>
          <w:sz w:val="24"/>
          <w:szCs w:val="24"/>
        </w:rPr>
        <w:t xml:space="preserve">of </w:t>
      </w:r>
      <w:r w:rsidR="001C50BC">
        <w:rPr>
          <w:rFonts w:ascii="Times New Roman" w:hAnsi="Times New Roman" w:cs="Times New Roman"/>
          <w:sz w:val="24"/>
          <w:szCs w:val="24"/>
        </w:rPr>
        <w:t xml:space="preserve">transformational leadership, it was </w:t>
      </w:r>
      <w:r>
        <w:rPr>
          <w:rFonts w:ascii="Times New Roman" w:hAnsi="Times New Roman" w:cs="Times New Roman"/>
          <w:sz w:val="24"/>
          <w:szCs w:val="24"/>
        </w:rPr>
        <w:t xml:space="preserve">stated </w:t>
      </w:r>
      <w:r w:rsidR="001C50BC">
        <w:rPr>
          <w:rFonts w:ascii="Times New Roman" w:hAnsi="Times New Roman" w:cs="Times New Roman"/>
          <w:sz w:val="24"/>
          <w:szCs w:val="24"/>
        </w:rPr>
        <w:t xml:space="preserve">in the researches </w:t>
      </w:r>
      <w:r>
        <w:rPr>
          <w:rFonts w:ascii="Times New Roman" w:hAnsi="Times New Roman" w:cs="Times New Roman"/>
          <w:sz w:val="24"/>
          <w:szCs w:val="24"/>
        </w:rPr>
        <w:t xml:space="preserve">that </w:t>
      </w:r>
      <w:r w:rsidRPr="008A1BB1">
        <w:rPr>
          <w:rFonts w:ascii="Times New Roman" w:hAnsi="Times New Roman" w:cs="Times New Roman"/>
          <w:sz w:val="24"/>
          <w:szCs w:val="24"/>
        </w:rPr>
        <w:t>t</w:t>
      </w:r>
      <w:r w:rsidR="000F2211" w:rsidRPr="008A1BB1">
        <w:rPr>
          <w:rFonts w:ascii="Times New Roman" w:hAnsi="Times New Roman" w:cs="Times New Roman"/>
          <w:sz w:val="24"/>
          <w:szCs w:val="24"/>
        </w:rPr>
        <w:t xml:space="preserve">ransformational leadership </w:t>
      </w:r>
      <w:r w:rsidR="00635E92" w:rsidRPr="008A1BB1">
        <w:rPr>
          <w:rFonts w:ascii="Times New Roman" w:hAnsi="Times New Roman" w:cs="Times New Roman"/>
          <w:sz w:val="24"/>
          <w:szCs w:val="24"/>
        </w:rPr>
        <w:t xml:space="preserve">behavior has been developed by intervention which will influence the followers’ attitude and behavior, it </w:t>
      </w:r>
      <w:r w:rsidR="000F2211" w:rsidRPr="008A1BB1">
        <w:rPr>
          <w:rFonts w:ascii="Times New Roman" w:hAnsi="Times New Roman" w:cs="Times New Roman"/>
          <w:sz w:val="24"/>
          <w:szCs w:val="24"/>
        </w:rPr>
        <w:t xml:space="preserve">was applied to </w:t>
      </w:r>
      <w:r w:rsidR="001C50BC">
        <w:rPr>
          <w:rFonts w:ascii="Times New Roman" w:hAnsi="Times New Roman" w:cs="Times New Roman"/>
          <w:sz w:val="24"/>
          <w:szCs w:val="24"/>
        </w:rPr>
        <w:t xml:space="preserve">transformational </w:t>
      </w:r>
      <w:r w:rsidR="000F2211" w:rsidRPr="008A1BB1">
        <w:rPr>
          <w:rFonts w:ascii="Times New Roman" w:hAnsi="Times New Roman" w:cs="Times New Roman"/>
          <w:sz w:val="24"/>
          <w:szCs w:val="24"/>
        </w:rPr>
        <w:t>parenting</w:t>
      </w:r>
      <w:r w:rsidR="001C50BC">
        <w:rPr>
          <w:rFonts w:ascii="Times New Roman" w:hAnsi="Times New Roman" w:cs="Times New Roman"/>
          <w:sz w:val="24"/>
          <w:szCs w:val="24"/>
        </w:rPr>
        <w:t xml:space="preserve"> in order</w:t>
      </w:r>
      <w:r w:rsidR="00894F6E" w:rsidRPr="008A1BB1">
        <w:rPr>
          <w:rFonts w:ascii="Times New Roman" w:hAnsi="Times New Roman" w:cs="Times New Roman"/>
          <w:sz w:val="24"/>
          <w:szCs w:val="24"/>
        </w:rPr>
        <w:t xml:space="preserve"> to </w:t>
      </w:r>
      <w:r w:rsidR="00A77D77" w:rsidRPr="008A1BB1">
        <w:rPr>
          <w:rFonts w:ascii="Times New Roman" w:hAnsi="Times New Roman" w:cs="Times New Roman"/>
          <w:sz w:val="24"/>
          <w:szCs w:val="24"/>
        </w:rPr>
        <w:t xml:space="preserve">develop the relationship between parents and children and to improve adolescent development in relation to </w:t>
      </w:r>
      <w:r w:rsidR="000E7ED3" w:rsidRPr="008A1BB1">
        <w:rPr>
          <w:rFonts w:ascii="Times New Roman" w:hAnsi="Times New Roman" w:cs="Times New Roman"/>
          <w:sz w:val="24"/>
          <w:szCs w:val="24"/>
        </w:rPr>
        <w:t>their self-regulatory efficacy in activity and health eating, life satisfaction and well-being</w:t>
      </w:r>
      <w:r w:rsidR="00F11654" w:rsidRPr="008A1BB1">
        <w:rPr>
          <w:rFonts w:ascii="Times New Roman" w:hAnsi="Times New Roman" w:cs="Times New Roman"/>
          <w:sz w:val="24"/>
          <w:szCs w:val="24"/>
        </w:rPr>
        <w:t xml:space="preserve">, </w:t>
      </w:r>
      <w:proofErr w:type="spellStart"/>
      <w:r w:rsidR="00056DCD" w:rsidRPr="008A1BB1">
        <w:rPr>
          <w:rFonts w:cs="Times New Roman" w:hint="cs"/>
          <w:szCs w:val="24"/>
          <w:cs/>
        </w:rPr>
        <w:t>Katie</w:t>
      </w:r>
      <w:proofErr w:type="spellEnd"/>
      <w:r w:rsidR="00056DCD" w:rsidRPr="008A1BB1">
        <w:rPr>
          <w:rFonts w:cs="Times New Roman" w:hint="cs"/>
          <w:szCs w:val="24"/>
          <w:cs/>
        </w:rPr>
        <w:t xml:space="preserve"> L. </w:t>
      </w:r>
      <w:proofErr w:type="spellStart"/>
      <w:r w:rsidR="00056DCD" w:rsidRPr="008A1BB1">
        <w:rPr>
          <w:rFonts w:cs="Times New Roman" w:hint="cs"/>
          <w:szCs w:val="24"/>
          <w:cs/>
        </w:rPr>
        <w:t>Morton</w:t>
      </w:r>
      <w:proofErr w:type="spellEnd"/>
      <w:r w:rsidR="00056DCD" w:rsidRPr="008A1BB1">
        <w:rPr>
          <w:rFonts w:cs="Times New Roman" w:hint="cs"/>
          <w:szCs w:val="24"/>
          <w:cs/>
        </w:rPr>
        <w:t xml:space="preserve">, </w:t>
      </w:r>
      <w:proofErr w:type="spellStart"/>
      <w:r w:rsidR="00056DCD" w:rsidRPr="008A1BB1">
        <w:rPr>
          <w:rFonts w:cs="Times New Roman" w:hint="cs"/>
          <w:szCs w:val="24"/>
          <w:cs/>
        </w:rPr>
        <w:t>Julian</w:t>
      </w:r>
      <w:proofErr w:type="spellEnd"/>
      <w:r w:rsidR="00056DCD" w:rsidRPr="008A1BB1">
        <w:rPr>
          <w:rFonts w:cs="Times New Roman" w:hint="cs"/>
          <w:szCs w:val="24"/>
          <w:cs/>
        </w:rPr>
        <w:t xml:space="preserve"> </w:t>
      </w:r>
      <w:proofErr w:type="spellStart"/>
      <w:r w:rsidR="00056DCD" w:rsidRPr="008A1BB1">
        <w:rPr>
          <w:rFonts w:cs="Times New Roman" w:hint="cs"/>
          <w:szCs w:val="24"/>
          <w:cs/>
        </w:rPr>
        <w:t>Ba</w:t>
      </w:r>
      <w:r w:rsidR="00F11654" w:rsidRPr="008A1BB1">
        <w:rPr>
          <w:rFonts w:cs="Times New Roman" w:hint="cs"/>
          <w:szCs w:val="24"/>
          <w:cs/>
        </w:rPr>
        <w:t>rling</w:t>
      </w:r>
      <w:proofErr w:type="spellEnd"/>
      <w:r w:rsidR="00F11654" w:rsidRPr="008A1BB1">
        <w:rPr>
          <w:rFonts w:cs="Times New Roman" w:hint="cs"/>
          <w:szCs w:val="24"/>
          <w:cs/>
        </w:rPr>
        <w:t xml:space="preserve">, </w:t>
      </w:r>
      <w:proofErr w:type="spellStart"/>
      <w:r w:rsidR="00F11654" w:rsidRPr="008A1BB1">
        <w:rPr>
          <w:rFonts w:cs="Times New Roman" w:hint="cs"/>
          <w:szCs w:val="24"/>
          <w:cs/>
        </w:rPr>
        <w:t>Ryan</w:t>
      </w:r>
      <w:proofErr w:type="spellEnd"/>
      <w:r w:rsidR="00F11654" w:rsidRPr="008A1BB1">
        <w:rPr>
          <w:rFonts w:cs="Times New Roman" w:hint="cs"/>
          <w:szCs w:val="24"/>
          <w:cs/>
        </w:rPr>
        <w:t xml:space="preserve"> E. </w:t>
      </w:r>
      <w:proofErr w:type="spellStart"/>
      <w:r w:rsidR="00F11654" w:rsidRPr="008A1BB1">
        <w:rPr>
          <w:rFonts w:cs="Times New Roman" w:hint="cs"/>
          <w:szCs w:val="24"/>
          <w:cs/>
        </w:rPr>
        <w:t>Rhodes</w:t>
      </w:r>
      <w:proofErr w:type="spellEnd"/>
      <w:r w:rsidR="00F11654" w:rsidRPr="008A1BB1">
        <w:rPr>
          <w:rFonts w:cs="Times New Roman" w:hint="cs"/>
          <w:szCs w:val="24"/>
          <w:cs/>
        </w:rPr>
        <w:t xml:space="preserve">, </w:t>
      </w:r>
      <w:proofErr w:type="spellStart"/>
      <w:r w:rsidR="00F11654" w:rsidRPr="008A1BB1">
        <w:rPr>
          <w:rFonts w:cs="Times New Roman" w:hint="cs"/>
          <w:szCs w:val="24"/>
          <w:cs/>
        </w:rPr>
        <w:t>Louise</w:t>
      </w:r>
      <w:proofErr w:type="spellEnd"/>
      <w:r w:rsidR="00F11654" w:rsidRPr="008A1BB1">
        <w:rPr>
          <w:rFonts w:cs="Times New Roman" w:hint="cs"/>
          <w:szCs w:val="24"/>
          <w:cs/>
        </w:rPr>
        <w:t xml:space="preserve"> C. </w:t>
      </w:r>
      <w:proofErr w:type="spellStart"/>
      <w:r w:rsidR="00F11654" w:rsidRPr="008A1BB1">
        <w:rPr>
          <w:rFonts w:cs="Times New Roman" w:hint="cs"/>
          <w:szCs w:val="24"/>
          <w:cs/>
        </w:rPr>
        <w:t>Masse</w:t>
      </w:r>
      <w:proofErr w:type="spellEnd"/>
      <w:r w:rsidR="00F11654" w:rsidRPr="008A1BB1">
        <w:rPr>
          <w:rFonts w:cs="Times New Roman" w:hint="cs"/>
          <w:szCs w:val="24"/>
          <w:cs/>
        </w:rPr>
        <w:t xml:space="preserve">, </w:t>
      </w:r>
      <w:proofErr w:type="spellStart"/>
      <w:r w:rsidR="00F11654" w:rsidRPr="008A1BB1">
        <w:rPr>
          <w:rFonts w:cs="Times New Roman" w:hint="cs"/>
          <w:szCs w:val="24"/>
          <w:cs/>
        </w:rPr>
        <w:t>Bruno</w:t>
      </w:r>
      <w:proofErr w:type="spellEnd"/>
      <w:r w:rsidR="00F11654" w:rsidRPr="008A1BB1">
        <w:rPr>
          <w:rFonts w:cs="Times New Roman" w:hint="cs"/>
          <w:szCs w:val="24"/>
          <w:cs/>
        </w:rPr>
        <w:t xml:space="preserve"> D. </w:t>
      </w:r>
      <w:proofErr w:type="spellStart"/>
      <w:r w:rsidR="00F11654" w:rsidRPr="008A1BB1">
        <w:rPr>
          <w:rFonts w:cs="Times New Roman" w:hint="cs"/>
          <w:szCs w:val="24"/>
          <w:cs/>
        </w:rPr>
        <w:t>Zumbo</w:t>
      </w:r>
      <w:proofErr w:type="spellEnd"/>
      <w:r w:rsidR="00F11654" w:rsidRPr="008A1BB1">
        <w:rPr>
          <w:rFonts w:cs="Times New Roman" w:hint="cs"/>
          <w:szCs w:val="24"/>
          <w:cs/>
        </w:rPr>
        <w:t xml:space="preserve">, </w:t>
      </w:r>
      <w:proofErr w:type="spellStart"/>
      <w:r w:rsidR="00F11654" w:rsidRPr="008A1BB1">
        <w:rPr>
          <w:rFonts w:cs="Times New Roman" w:hint="cs"/>
          <w:szCs w:val="24"/>
          <w:cs/>
        </w:rPr>
        <w:t>and</w:t>
      </w:r>
      <w:proofErr w:type="spellEnd"/>
      <w:r w:rsidR="00F11654" w:rsidRPr="008A1BB1">
        <w:rPr>
          <w:rFonts w:cs="Times New Roman" w:hint="cs"/>
          <w:szCs w:val="24"/>
          <w:cs/>
        </w:rPr>
        <w:t xml:space="preserve"> </w:t>
      </w:r>
      <w:proofErr w:type="spellStart"/>
      <w:r w:rsidR="00F11654" w:rsidRPr="008A1BB1">
        <w:rPr>
          <w:rFonts w:cs="Times New Roman" w:hint="cs"/>
          <w:szCs w:val="24"/>
          <w:cs/>
        </w:rPr>
        <w:t>Mark</w:t>
      </w:r>
      <w:proofErr w:type="spellEnd"/>
      <w:r w:rsidR="00F11654" w:rsidRPr="008A1BB1">
        <w:rPr>
          <w:rFonts w:cs="Times New Roman" w:hint="cs"/>
          <w:szCs w:val="24"/>
          <w:cs/>
        </w:rPr>
        <w:t xml:space="preserve"> R. </w:t>
      </w:r>
      <w:proofErr w:type="spellStart"/>
      <w:r w:rsidR="00F11654" w:rsidRPr="008A1BB1">
        <w:rPr>
          <w:rFonts w:cs="Times New Roman" w:hint="cs"/>
          <w:szCs w:val="24"/>
          <w:cs/>
        </w:rPr>
        <w:t>Beauchamp</w:t>
      </w:r>
      <w:proofErr w:type="spellEnd"/>
      <w:r w:rsidR="00F11654" w:rsidRPr="008A1BB1">
        <w:rPr>
          <w:rFonts w:cs="Times New Roman" w:hint="cs"/>
          <w:szCs w:val="24"/>
          <w:cs/>
        </w:rPr>
        <w:t xml:space="preserve"> </w:t>
      </w:r>
      <w:r w:rsidR="00056DCD" w:rsidRPr="008A1BB1">
        <w:rPr>
          <w:rFonts w:cs="Times New Roman" w:hint="cs"/>
          <w:szCs w:val="24"/>
          <w:cs/>
        </w:rPr>
        <w:t>(</w:t>
      </w:r>
      <w:r w:rsidR="00F11654" w:rsidRPr="008A1BB1">
        <w:rPr>
          <w:rFonts w:cs="Times New Roman" w:hint="cs"/>
          <w:szCs w:val="24"/>
          <w:cs/>
        </w:rPr>
        <w:t>2011</w:t>
      </w:r>
      <w:r w:rsidR="00056DCD" w:rsidRPr="008A1BB1">
        <w:rPr>
          <w:rFonts w:cs="Times New Roman" w:hint="cs"/>
          <w:szCs w:val="24"/>
          <w:cs/>
        </w:rPr>
        <w:t>)</w:t>
      </w:r>
      <w:r w:rsidR="000E7ED3" w:rsidRPr="008A1BB1">
        <w:rPr>
          <w:rFonts w:ascii="Times New Roman" w:hAnsi="Times New Roman" w:cs="Times New Roman"/>
          <w:sz w:val="24"/>
          <w:szCs w:val="24"/>
        </w:rPr>
        <w:t>.</w:t>
      </w:r>
      <w:r w:rsidR="001C50BC">
        <w:rPr>
          <w:rFonts w:ascii="Times New Roman" w:hAnsi="Times New Roman" w:cs="Times New Roman"/>
          <w:sz w:val="24"/>
          <w:szCs w:val="24"/>
        </w:rPr>
        <w:t xml:space="preserve"> Tr</w:t>
      </w:r>
      <w:r w:rsidR="001C50BC">
        <w:rPr>
          <w:rFonts w:ascii="Times New Roman" w:hAnsi="Times New Roman" w:cs="Times New Roman" w:hint="eastAsia"/>
          <w:sz w:val="24"/>
          <w:szCs w:val="24"/>
        </w:rPr>
        <w:t>ansformational Parenting Questionnaire was developed to measure the relations between the parents and the</w:t>
      </w:r>
      <w:r w:rsidR="001C50BC">
        <w:rPr>
          <w:rFonts w:ascii="Times New Roman" w:hAnsi="Times New Roman" w:cs="Times New Roman"/>
          <w:sz w:val="24"/>
          <w:szCs w:val="24"/>
        </w:rPr>
        <w:t xml:space="preserve"> </w:t>
      </w:r>
      <w:r w:rsidR="001C50BC" w:rsidRPr="008A1BB1">
        <w:rPr>
          <w:rFonts w:ascii="Times New Roman" w:hAnsi="Times New Roman" w:cs="Times New Roman"/>
          <w:sz w:val="24"/>
          <w:szCs w:val="24"/>
        </w:rPr>
        <w:t>adolescent</w:t>
      </w:r>
      <w:r w:rsidR="001C50BC">
        <w:rPr>
          <w:rFonts w:ascii="Times New Roman" w:hAnsi="Times New Roman" w:cs="Times New Roman"/>
          <w:sz w:val="24"/>
          <w:szCs w:val="24"/>
        </w:rPr>
        <w:t>. The results of the research proved the construct validity of the Tr</w:t>
      </w:r>
      <w:r w:rsidR="001C50BC">
        <w:rPr>
          <w:rFonts w:ascii="Times New Roman" w:hAnsi="Times New Roman" w:cs="Times New Roman" w:hint="eastAsia"/>
          <w:sz w:val="24"/>
          <w:szCs w:val="24"/>
        </w:rPr>
        <w:t>ansformational Parenting Questionnaire</w:t>
      </w:r>
      <w:r w:rsidR="001C50BC">
        <w:rPr>
          <w:rFonts w:ascii="Times New Roman" w:hAnsi="Times New Roman" w:cs="Times New Roman"/>
          <w:sz w:val="24"/>
          <w:szCs w:val="24"/>
        </w:rPr>
        <w:t xml:space="preserve"> and transformation leadership behaviors could be adopted by the parents. </w:t>
      </w:r>
      <w:r w:rsidR="00635E92" w:rsidRPr="008A1BB1">
        <w:rPr>
          <w:rFonts w:ascii="Times New Roman" w:hAnsi="Times New Roman" w:cs="Times New Roman"/>
          <w:sz w:val="24"/>
          <w:szCs w:val="24"/>
        </w:rPr>
        <w:t>In the domain of sport,</w:t>
      </w:r>
      <w:r w:rsidR="00F11654" w:rsidRPr="008A1BB1">
        <w:rPr>
          <w:rFonts w:cs="Times New Roman"/>
          <w:szCs w:val="24"/>
        </w:rPr>
        <w:t xml:space="preserve"> </w:t>
      </w:r>
      <w:r w:rsidR="00F11654" w:rsidRPr="008A1BB1">
        <w:rPr>
          <w:rFonts w:ascii="Times New Roman" w:hAnsi="Times New Roman" w:cs="Times New Roman"/>
          <w:sz w:val="24"/>
          <w:szCs w:val="24"/>
        </w:rPr>
        <w:t xml:space="preserve">Melissa S. Price, Maureen R. Weiss (2013), </w:t>
      </w:r>
      <w:r w:rsidR="00635E92" w:rsidRPr="008A1BB1">
        <w:rPr>
          <w:rFonts w:ascii="Times New Roman" w:hAnsi="Times New Roman" w:cs="Times New Roman"/>
          <w:sz w:val="24"/>
          <w:szCs w:val="24"/>
        </w:rPr>
        <w:t>transformationa</w:t>
      </w:r>
      <w:r w:rsidR="00944DFF">
        <w:rPr>
          <w:rFonts w:ascii="Times New Roman" w:hAnsi="Times New Roman" w:cs="Times New Roman"/>
          <w:sz w:val="24"/>
          <w:szCs w:val="24"/>
        </w:rPr>
        <w:t>l leadership was tested</w:t>
      </w:r>
      <w:r w:rsidR="001C50BC">
        <w:rPr>
          <w:rFonts w:ascii="Times New Roman" w:hAnsi="Times New Roman" w:cs="Times New Roman"/>
          <w:sz w:val="24"/>
          <w:szCs w:val="24"/>
        </w:rPr>
        <w:t xml:space="preserve"> to measure</w:t>
      </w:r>
      <w:r w:rsidR="00635E92" w:rsidRPr="008A1BB1">
        <w:rPr>
          <w:rFonts w:ascii="Times New Roman" w:hAnsi="Times New Roman" w:cs="Times New Roman"/>
          <w:sz w:val="24"/>
          <w:szCs w:val="24"/>
        </w:rPr>
        <w:t xml:space="preserve"> the relationships between coach and peer leadership </w:t>
      </w:r>
      <w:r w:rsidR="001C50BC">
        <w:rPr>
          <w:rFonts w:ascii="Times New Roman" w:hAnsi="Times New Roman" w:cs="Times New Roman"/>
          <w:sz w:val="24"/>
          <w:szCs w:val="24"/>
        </w:rPr>
        <w:t>in relation to the efficacy and perceived competence, team cohesion and intrinsic</w:t>
      </w:r>
      <w:r w:rsidR="00944DFF">
        <w:rPr>
          <w:rFonts w:ascii="Times New Roman" w:hAnsi="Times New Roman" w:cs="Times New Roman"/>
          <w:sz w:val="24"/>
          <w:szCs w:val="24"/>
        </w:rPr>
        <w:t xml:space="preserve"> motivation of the athletes</w:t>
      </w:r>
      <w:r w:rsidR="001C50BC">
        <w:rPr>
          <w:rFonts w:ascii="Times New Roman" w:hAnsi="Times New Roman" w:cs="Times New Roman"/>
          <w:sz w:val="24"/>
          <w:szCs w:val="24"/>
        </w:rPr>
        <w:t xml:space="preserve"> </w:t>
      </w:r>
      <w:r w:rsidR="00371448" w:rsidRPr="008A1BB1">
        <w:rPr>
          <w:rFonts w:ascii="Times New Roman" w:hAnsi="Times New Roman" w:cs="Times New Roman"/>
          <w:sz w:val="24"/>
          <w:szCs w:val="24"/>
        </w:rPr>
        <w:t xml:space="preserve">because transformational leadership theory includes leader-follower relationship. It will affect the followers’ motivation, commitment and satisfaction, etc. It was hypothesized that </w:t>
      </w:r>
      <w:r w:rsidR="00C4488B" w:rsidRPr="008A1BB1">
        <w:rPr>
          <w:rFonts w:ascii="Times New Roman" w:hAnsi="Times New Roman" w:cs="Times New Roman"/>
          <w:sz w:val="24"/>
          <w:szCs w:val="24"/>
        </w:rPr>
        <w:t>higher levels of coach and peer transformational leadership were related in more moderate and positive way.</w:t>
      </w:r>
      <w:r w:rsidR="00371448" w:rsidRPr="008A1BB1">
        <w:rPr>
          <w:rFonts w:ascii="Times New Roman" w:hAnsi="Times New Roman" w:cs="Times New Roman"/>
          <w:sz w:val="24"/>
          <w:szCs w:val="24"/>
        </w:rPr>
        <w:t xml:space="preserve"> </w:t>
      </w:r>
      <w:r w:rsidR="00DC5008" w:rsidRPr="008A1BB1">
        <w:rPr>
          <w:rFonts w:ascii="Times New Roman" w:hAnsi="Times New Roman" w:cs="Times New Roman"/>
          <w:sz w:val="24"/>
          <w:szCs w:val="24"/>
        </w:rPr>
        <w:t xml:space="preserve">Transformational leadership was also used to test </w:t>
      </w:r>
      <w:r w:rsidR="00A24789" w:rsidRPr="008A1BB1">
        <w:rPr>
          <w:rFonts w:ascii="Times New Roman" w:hAnsi="Times New Roman" w:cs="Times New Roman"/>
          <w:sz w:val="24"/>
          <w:szCs w:val="24"/>
        </w:rPr>
        <w:t xml:space="preserve">by self-report questionnaire </w:t>
      </w:r>
      <w:r w:rsidR="0005368F" w:rsidRPr="008A1BB1">
        <w:rPr>
          <w:rFonts w:ascii="Times New Roman" w:hAnsi="Times New Roman" w:cs="Times New Roman"/>
          <w:sz w:val="24"/>
          <w:szCs w:val="24"/>
        </w:rPr>
        <w:t xml:space="preserve">if it can change the followers’ self-interest behavior to </w:t>
      </w:r>
      <w:r w:rsidR="00DC5008" w:rsidRPr="008A1BB1">
        <w:rPr>
          <w:rFonts w:ascii="Times New Roman" w:hAnsi="Times New Roman" w:cs="Times New Roman"/>
          <w:sz w:val="24"/>
          <w:szCs w:val="24"/>
        </w:rPr>
        <w:t xml:space="preserve">selfless pro-organizational behavior. </w:t>
      </w:r>
      <w:r w:rsidR="0005368F" w:rsidRPr="008A1BB1">
        <w:rPr>
          <w:rFonts w:ascii="Times New Roman" w:hAnsi="Times New Roman" w:cs="Times New Roman"/>
          <w:sz w:val="24"/>
          <w:szCs w:val="24"/>
        </w:rPr>
        <w:t xml:space="preserve">However, it is difficult to measure citizenship behavior </w:t>
      </w:r>
      <w:r w:rsidR="001B622C" w:rsidRPr="008A1BB1">
        <w:rPr>
          <w:rFonts w:ascii="Times New Roman" w:hAnsi="Times New Roman" w:cs="Times New Roman"/>
          <w:sz w:val="24"/>
          <w:szCs w:val="24"/>
        </w:rPr>
        <w:t xml:space="preserve">by questionnaire as pro-social values, organizational concern and impression management </w:t>
      </w:r>
      <w:r w:rsidR="001B622C" w:rsidRPr="008A1BB1">
        <w:rPr>
          <w:rFonts w:ascii="Times New Roman" w:hAnsi="Times New Roman" w:cs="Times New Roman"/>
          <w:sz w:val="24"/>
          <w:szCs w:val="24"/>
        </w:rPr>
        <w:lastRenderedPageBreak/>
        <w:t>motive are still intertwined.</w:t>
      </w:r>
      <w:r w:rsidR="00A24789" w:rsidRPr="008A1BB1">
        <w:rPr>
          <w:rFonts w:ascii="Times New Roman" w:hAnsi="Times New Roman" w:cs="Times New Roman"/>
          <w:sz w:val="24"/>
          <w:szCs w:val="24"/>
        </w:rPr>
        <w:t xml:space="preserve"> </w:t>
      </w:r>
      <w:r w:rsidR="00D0588F" w:rsidRPr="008A1BB1">
        <w:rPr>
          <w:rFonts w:ascii="Times New Roman" w:hAnsi="Times New Roman" w:cs="Times New Roman"/>
          <w:sz w:val="24"/>
          <w:szCs w:val="24"/>
        </w:rPr>
        <w:t xml:space="preserve">The impact of transformation leadership is also examined in respect of the clarity of goals, the </w:t>
      </w:r>
      <w:r w:rsidR="00A46BCD" w:rsidRPr="008A1BB1">
        <w:rPr>
          <w:rFonts w:ascii="Times New Roman" w:hAnsi="Times New Roman" w:cs="Times New Roman"/>
          <w:sz w:val="24"/>
          <w:szCs w:val="24"/>
        </w:rPr>
        <w:t xml:space="preserve">use of </w:t>
      </w:r>
      <w:r w:rsidR="00D0588F" w:rsidRPr="008A1BB1">
        <w:rPr>
          <w:rFonts w:ascii="Times New Roman" w:hAnsi="Times New Roman" w:cs="Times New Roman"/>
          <w:sz w:val="24"/>
          <w:szCs w:val="24"/>
        </w:rPr>
        <w:t xml:space="preserve">performance management and the mission valence in administration of </w:t>
      </w:r>
      <w:r w:rsidR="00A46BCD" w:rsidRPr="008A1BB1">
        <w:rPr>
          <w:rFonts w:ascii="Times New Roman" w:hAnsi="Times New Roman" w:cs="Times New Roman"/>
          <w:sz w:val="24"/>
          <w:szCs w:val="24"/>
        </w:rPr>
        <w:t>public sector at different organization levels</w:t>
      </w:r>
      <w:r w:rsidR="00056DCD" w:rsidRPr="008A1BB1">
        <w:rPr>
          <w:rFonts w:ascii="Times New Roman" w:hAnsi="Times New Roman" w:cs="Times New Roman"/>
          <w:sz w:val="24"/>
          <w:szCs w:val="24"/>
        </w:rPr>
        <w:t>,</w:t>
      </w:r>
      <w:r w:rsidR="00056DCD" w:rsidRPr="008A1BB1">
        <w:rPr>
          <w:rFonts w:ascii="Times New Roman" w:hAnsi="Times New Roman" w:cs="Times New Roman" w:hint="eastAsia"/>
          <w:sz w:val="24"/>
          <w:szCs w:val="24"/>
        </w:rPr>
        <w:t xml:space="preserve"> Obed Pasha, Theodore H. </w:t>
      </w:r>
      <w:proofErr w:type="spellStart"/>
      <w:r w:rsidR="00056DCD" w:rsidRPr="008A1BB1">
        <w:rPr>
          <w:rFonts w:ascii="Times New Roman" w:hAnsi="Times New Roman" w:cs="Times New Roman" w:hint="eastAsia"/>
          <w:sz w:val="24"/>
          <w:szCs w:val="24"/>
        </w:rPr>
        <w:t>Poister</w:t>
      </w:r>
      <w:proofErr w:type="spellEnd"/>
      <w:r w:rsidR="00056DCD" w:rsidRPr="008A1BB1">
        <w:rPr>
          <w:rFonts w:ascii="Times New Roman" w:hAnsi="Times New Roman" w:cs="Times New Roman" w:hint="eastAsia"/>
          <w:sz w:val="24"/>
          <w:szCs w:val="24"/>
        </w:rPr>
        <w:t>, Bradley E. W</w:t>
      </w:r>
      <w:r w:rsidR="00056DCD" w:rsidRPr="008A1BB1">
        <w:rPr>
          <w:rFonts w:ascii="Times New Roman" w:hAnsi="Times New Roman" w:cs="Times New Roman"/>
          <w:sz w:val="24"/>
          <w:szCs w:val="24"/>
        </w:rPr>
        <w:t>right, and John C. Thomas (2017)</w:t>
      </w:r>
      <w:r w:rsidR="00A46BCD" w:rsidRPr="008A1BB1">
        <w:rPr>
          <w:rFonts w:ascii="Times New Roman" w:hAnsi="Times New Roman" w:cs="Times New Roman"/>
          <w:sz w:val="24"/>
          <w:szCs w:val="24"/>
        </w:rPr>
        <w:t xml:space="preserve">. It was found that the transformation leadership impact on clarity of goals is the strongest at the highest level and on the use of performance management at the lowest level.  </w:t>
      </w:r>
      <w:r w:rsidR="00DF245D" w:rsidRPr="008A1BB1">
        <w:rPr>
          <w:rFonts w:ascii="Times New Roman" w:hAnsi="Times New Roman" w:cs="Times New Roman"/>
          <w:sz w:val="24"/>
          <w:szCs w:val="24"/>
        </w:rPr>
        <w:t>In the principles of path-goal theory,</w:t>
      </w:r>
      <w:r w:rsidR="00056DCD" w:rsidRPr="008A1BB1">
        <w:rPr>
          <w:rFonts w:ascii="Times New Roman" w:hAnsi="Times New Roman" w:cs="Times New Roman"/>
          <w:sz w:val="24"/>
          <w:szCs w:val="24"/>
        </w:rPr>
        <w:t xml:space="preserve"> Robert P. Vecchio, Joseph E. Justin and Craig L. Pearce (2008)</w:t>
      </w:r>
      <w:r w:rsidR="00DF245D" w:rsidRPr="008A1BB1">
        <w:rPr>
          <w:rFonts w:ascii="Times New Roman" w:hAnsi="Times New Roman" w:cs="Times New Roman"/>
          <w:sz w:val="24"/>
          <w:szCs w:val="24"/>
        </w:rPr>
        <w:t xml:space="preserve"> when the transformational leadership and transactional leadership theories were tested for their interactive relations with performance outcome</w:t>
      </w:r>
      <w:r w:rsidR="00282B5B" w:rsidRPr="008A1BB1">
        <w:rPr>
          <w:rFonts w:ascii="Times New Roman" w:hAnsi="Times New Roman" w:cs="Times New Roman"/>
          <w:sz w:val="24"/>
          <w:szCs w:val="24"/>
        </w:rPr>
        <w:t>,</w:t>
      </w:r>
      <w:r w:rsidR="00DF245D" w:rsidRPr="008A1BB1">
        <w:rPr>
          <w:rFonts w:ascii="Times New Roman" w:hAnsi="Times New Roman" w:cs="Times New Roman"/>
          <w:sz w:val="24"/>
          <w:szCs w:val="24"/>
        </w:rPr>
        <w:t xml:space="preserve"> </w:t>
      </w:r>
      <w:r w:rsidR="00282B5B" w:rsidRPr="008A1BB1">
        <w:rPr>
          <w:rFonts w:ascii="Times New Roman" w:hAnsi="Times New Roman" w:cs="Times New Roman"/>
          <w:sz w:val="24"/>
          <w:szCs w:val="24"/>
        </w:rPr>
        <w:t xml:space="preserve">which was found negative. It was further predicted the vision and intellectual stimulation of leader were correlated to the employee performance but it was low when contingent reward was used. </w:t>
      </w:r>
      <w:r w:rsidR="008D3552" w:rsidRPr="008A1BB1">
        <w:rPr>
          <w:rFonts w:ascii="Times New Roman" w:hAnsi="Times New Roman" w:cs="Times New Roman"/>
          <w:sz w:val="24"/>
          <w:szCs w:val="24"/>
        </w:rPr>
        <w:t>In comparison with other leaderships, such as transaction leadership theory and laissez-faire leadership theory, transformational leader</w:t>
      </w:r>
      <w:r w:rsidR="008A402B" w:rsidRPr="008A1BB1">
        <w:rPr>
          <w:rFonts w:ascii="Times New Roman" w:hAnsi="Times New Roman" w:cs="Times New Roman"/>
          <w:sz w:val="24"/>
          <w:szCs w:val="24"/>
        </w:rPr>
        <w:t>s</w:t>
      </w:r>
      <w:r w:rsidR="008D3552" w:rsidRPr="008A1BB1">
        <w:rPr>
          <w:rFonts w:ascii="Times New Roman" w:hAnsi="Times New Roman" w:cs="Times New Roman"/>
          <w:sz w:val="24"/>
          <w:szCs w:val="24"/>
        </w:rPr>
        <w:t xml:space="preserve"> </w:t>
      </w:r>
      <w:r w:rsidR="008A402B" w:rsidRPr="008A1BB1">
        <w:rPr>
          <w:rFonts w:ascii="Times New Roman" w:hAnsi="Times New Roman" w:cs="Times New Roman"/>
          <w:sz w:val="24"/>
          <w:szCs w:val="24"/>
        </w:rPr>
        <w:t>will encourage their followers to transcend their self-interest behavior to selfless pro-organizational behavior while transactional leaders provide substantial reward to the employees for the exchange for their effort and performance</w:t>
      </w:r>
      <w:r w:rsidR="00F11654" w:rsidRPr="008A1BB1">
        <w:rPr>
          <w:rFonts w:ascii="Times New Roman" w:hAnsi="Times New Roman" w:cs="Times New Roman"/>
          <w:sz w:val="24"/>
          <w:szCs w:val="24"/>
        </w:rPr>
        <w:t>,</w:t>
      </w:r>
      <w:r w:rsidR="00F11654" w:rsidRPr="008A1BB1">
        <w:rPr>
          <w:rFonts w:cs="Times New Roman" w:hint="cs"/>
          <w:szCs w:val="24"/>
          <w:cs/>
        </w:rPr>
        <w:t xml:space="preserve"> </w:t>
      </w:r>
      <w:proofErr w:type="spellStart"/>
      <w:r w:rsidR="00F11654" w:rsidRPr="008A1BB1">
        <w:rPr>
          <w:rFonts w:cs="Times New Roman" w:hint="cs"/>
          <w:szCs w:val="24"/>
          <w:cs/>
        </w:rPr>
        <w:t>David</w:t>
      </w:r>
      <w:proofErr w:type="spellEnd"/>
      <w:r w:rsidR="00F11654" w:rsidRPr="008A1BB1">
        <w:rPr>
          <w:rFonts w:cs="Times New Roman" w:hint="cs"/>
          <w:szCs w:val="24"/>
          <w:cs/>
        </w:rPr>
        <w:t xml:space="preserve"> </w:t>
      </w:r>
      <w:proofErr w:type="spellStart"/>
      <w:r w:rsidR="00F11654" w:rsidRPr="008A1BB1">
        <w:rPr>
          <w:rFonts w:cs="Times New Roman" w:hint="cs"/>
          <w:szCs w:val="24"/>
          <w:cs/>
        </w:rPr>
        <w:t>Effelsberg</w:t>
      </w:r>
      <w:proofErr w:type="spellEnd"/>
      <w:r w:rsidR="00F11654" w:rsidRPr="008A1BB1">
        <w:rPr>
          <w:rFonts w:cs="Times New Roman" w:hint="cs"/>
          <w:szCs w:val="24"/>
          <w:cs/>
        </w:rPr>
        <w:t xml:space="preserve">, </w:t>
      </w:r>
      <w:proofErr w:type="spellStart"/>
      <w:r w:rsidR="00F11654" w:rsidRPr="008A1BB1">
        <w:rPr>
          <w:rFonts w:cs="Times New Roman" w:hint="cs"/>
          <w:szCs w:val="24"/>
          <w:cs/>
        </w:rPr>
        <w:t>Marc</w:t>
      </w:r>
      <w:proofErr w:type="spellEnd"/>
      <w:r w:rsidR="00F11654" w:rsidRPr="008A1BB1">
        <w:rPr>
          <w:rFonts w:cs="Times New Roman" w:hint="cs"/>
          <w:szCs w:val="24"/>
          <w:cs/>
        </w:rPr>
        <w:t xml:space="preserve"> </w:t>
      </w:r>
      <w:proofErr w:type="spellStart"/>
      <w:r w:rsidR="00F11654" w:rsidRPr="008A1BB1">
        <w:rPr>
          <w:rFonts w:cs="Times New Roman" w:hint="cs"/>
          <w:szCs w:val="24"/>
          <w:cs/>
        </w:rPr>
        <w:t>Solga</w:t>
      </w:r>
      <w:proofErr w:type="spellEnd"/>
      <w:r w:rsidR="00F11654" w:rsidRPr="008A1BB1">
        <w:rPr>
          <w:rFonts w:cs="Times New Roman" w:hint="cs"/>
          <w:szCs w:val="24"/>
          <w:cs/>
        </w:rPr>
        <w:t xml:space="preserve">, </w:t>
      </w:r>
      <w:proofErr w:type="spellStart"/>
      <w:r w:rsidR="00F11654" w:rsidRPr="008A1BB1">
        <w:rPr>
          <w:rFonts w:cs="Times New Roman" w:hint="cs"/>
          <w:szCs w:val="24"/>
          <w:cs/>
        </w:rPr>
        <w:t>Jochen</w:t>
      </w:r>
      <w:proofErr w:type="spellEnd"/>
      <w:r w:rsidR="00F11654" w:rsidRPr="008A1BB1">
        <w:rPr>
          <w:rFonts w:cs="Times New Roman" w:hint="cs"/>
          <w:szCs w:val="24"/>
          <w:cs/>
        </w:rPr>
        <w:t xml:space="preserve"> </w:t>
      </w:r>
      <w:proofErr w:type="spellStart"/>
      <w:r w:rsidR="00F11654" w:rsidRPr="008A1BB1">
        <w:rPr>
          <w:rFonts w:cs="Times New Roman" w:hint="cs"/>
          <w:szCs w:val="24"/>
          <w:cs/>
        </w:rPr>
        <w:t>Gurt</w:t>
      </w:r>
      <w:proofErr w:type="spellEnd"/>
      <w:r w:rsidR="00F11654" w:rsidRPr="008A1BB1">
        <w:rPr>
          <w:rFonts w:cs="Times New Roman" w:hint="cs"/>
          <w:szCs w:val="24"/>
          <w:cs/>
        </w:rPr>
        <w:t xml:space="preserve"> (2014)</w:t>
      </w:r>
      <w:r w:rsidR="008A402B" w:rsidRPr="008A1BB1">
        <w:rPr>
          <w:rFonts w:ascii="Times New Roman" w:hAnsi="Times New Roman" w:cs="Times New Roman"/>
          <w:sz w:val="24"/>
          <w:szCs w:val="24"/>
        </w:rPr>
        <w:t>. Laissez-faire leaders were lack</w:t>
      </w:r>
      <w:r w:rsidR="00227890" w:rsidRPr="008A1BB1">
        <w:rPr>
          <w:rFonts w:ascii="Times New Roman" w:hAnsi="Times New Roman" w:cs="Times New Roman"/>
          <w:sz w:val="24"/>
          <w:szCs w:val="24"/>
        </w:rPr>
        <w:t xml:space="preserve"> of concern for their employees, they erase from making decision, they hesitate to </w:t>
      </w:r>
      <w:proofErr w:type="gramStart"/>
      <w:r w:rsidR="00227890" w:rsidRPr="008A1BB1">
        <w:rPr>
          <w:rFonts w:ascii="Times New Roman" w:hAnsi="Times New Roman" w:cs="Times New Roman"/>
          <w:sz w:val="24"/>
          <w:szCs w:val="24"/>
        </w:rPr>
        <w:t>take action</w:t>
      </w:r>
      <w:proofErr w:type="gramEnd"/>
      <w:r w:rsidR="00227890" w:rsidRPr="008A1BB1">
        <w:rPr>
          <w:rFonts w:ascii="Times New Roman" w:hAnsi="Times New Roman" w:cs="Times New Roman"/>
          <w:sz w:val="24"/>
          <w:szCs w:val="24"/>
        </w:rPr>
        <w:t xml:space="preserve"> or they are not available when they are required. Therefore, it is considered that the best leaders should be the combined transformational and transactional leaders.</w:t>
      </w:r>
      <w:r w:rsidR="00A42D97" w:rsidRPr="008A1BB1">
        <w:rPr>
          <w:rFonts w:ascii="Times New Roman" w:hAnsi="Times New Roman" w:cs="Times New Roman"/>
          <w:sz w:val="24"/>
          <w:szCs w:val="24"/>
        </w:rPr>
        <w:t xml:space="preserve"> </w:t>
      </w:r>
      <w:r w:rsidR="000C5CF6" w:rsidRPr="008A1BB1">
        <w:rPr>
          <w:rFonts w:ascii="Times New Roman" w:hAnsi="Times New Roman" w:cs="Times New Roman"/>
          <w:sz w:val="24"/>
          <w:szCs w:val="24"/>
        </w:rPr>
        <w:t xml:space="preserve">Transformational leadership is also used to </w:t>
      </w:r>
      <w:r w:rsidR="00944DFF">
        <w:rPr>
          <w:rFonts w:ascii="Times New Roman" w:hAnsi="Times New Roman" w:cs="Times New Roman"/>
          <w:sz w:val="24"/>
          <w:szCs w:val="24"/>
        </w:rPr>
        <w:t>measure</w:t>
      </w:r>
      <w:r w:rsidR="000C5CF6" w:rsidRPr="008A1BB1">
        <w:rPr>
          <w:rFonts w:ascii="Times New Roman" w:hAnsi="Times New Roman" w:cs="Times New Roman"/>
          <w:sz w:val="24"/>
          <w:szCs w:val="24"/>
        </w:rPr>
        <w:t xml:space="preserve"> its relationship with shared perspectives about the organization goals in organization level of the CEO and vice president</w:t>
      </w:r>
      <w:r w:rsidR="00B36006" w:rsidRPr="008A1BB1">
        <w:rPr>
          <w:rFonts w:ascii="Times New Roman" w:hAnsi="Times New Roman" w:cs="Times New Roman"/>
          <w:sz w:val="24"/>
          <w:szCs w:val="24"/>
        </w:rPr>
        <w:t>,</w:t>
      </w:r>
      <w:r w:rsidR="00B36006" w:rsidRPr="008A1BB1">
        <w:rPr>
          <w:rFonts w:ascii="Times New Roman" w:hAnsi="Times New Roman" w:cs="Times New Roman"/>
          <w:sz w:val="24"/>
          <w:szCs w:val="24"/>
          <w:cs/>
        </w:rPr>
        <w:t xml:space="preserve"> </w:t>
      </w:r>
      <w:proofErr w:type="spellStart"/>
      <w:r w:rsidR="00B36006" w:rsidRPr="008A1BB1">
        <w:rPr>
          <w:rFonts w:ascii="Times New Roman" w:hAnsi="Times New Roman" w:cs="Times New Roman"/>
          <w:sz w:val="24"/>
          <w:szCs w:val="24"/>
          <w:cs/>
        </w:rPr>
        <w:t>Amy</w:t>
      </w:r>
      <w:proofErr w:type="spellEnd"/>
      <w:r w:rsidR="00B36006" w:rsidRPr="008A1BB1">
        <w:rPr>
          <w:rFonts w:ascii="Times New Roman" w:hAnsi="Times New Roman" w:cs="Times New Roman"/>
          <w:sz w:val="24"/>
          <w:szCs w:val="24"/>
          <w:cs/>
        </w:rPr>
        <w:t xml:space="preserve"> E. </w:t>
      </w:r>
      <w:proofErr w:type="spellStart"/>
      <w:r w:rsidR="00B36006" w:rsidRPr="008A1BB1">
        <w:rPr>
          <w:rFonts w:ascii="Times New Roman" w:hAnsi="Times New Roman" w:cs="Times New Roman"/>
          <w:sz w:val="24"/>
          <w:szCs w:val="24"/>
          <w:cs/>
        </w:rPr>
        <w:t>Colbert</w:t>
      </w:r>
      <w:proofErr w:type="spellEnd"/>
      <w:r w:rsidR="00B36006" w:rsidRPr="008A1BB1">
        <w:rPr>
          <w:rFonts w:ascii="Times New Roman" w:hAnsi="Times New Roman" w:cs="Times New Roman"/>
          <w:sz w:val="24"/>
          <w:szCs w:val="24"/>
          <w:cs/>
        </w:rPr>
        <w:t xml:space="preserve">, </w:t>
      </w:r>
      <w:proofErr w:type="spellStart"/>
      <w:r w:rsidR="00B36006" w:rsidRPr="008A1BB1">
        <w:rPr>
          <w:rFonts w:ascii="Times New Roman" w:hAnsi="Times New Roman" w:cs="Times New Roman"/>
          <w:sz w:val="24"/>
          <w:szCs w:val="24"/>
          <w:cs/>
        </w:rPr>
        <w:t>Amy</w:t>
      </w:r>
      <w:proofErr w:type="spellEnd"/>
      <w:r w:rsidR="00B36006" w:rsidRPr="008A1BB1">
        <w:rPr>
          <w:rFonts w:ascii="Times New Roman" w:hAnsi="Times New Roman" w:cs="Times New Roman"/>
          <w:sz w:val="24"/>
          <w:szCs w:val="24"/>
          <w:cs/>
        </w:rPr>
        <w:t xml:space="preserve"> L. </w:t>
      </w:r>
      <w:proofErr w:type="spellStart"/>
      <w:r w:rsidR="00B36006" w:rsidRPr="008A1BB1">
        <w:rPr>
          <w:rFonts w:ascii="Times New Roman" w:hAnsi="Times New Roman" w:cs="Times New Roman"/>
          <w:sz w:val="24"/>
          <w:szCs w:val="24"/>
          <w:cs/>
        </w:rPr>
        <w:t>Kristof-Brown</w:t>
      </w:r>
      <w:proofErr w:type="spellEnd"/>
      <w:r w:rsidR="00B36006" w:rsidRPr="008A1BB1">
        <w:rPr>
          <w:rFonts w:ascii="Times New Roman" w:hAnsi="Times New Roman" w:cs="Times New Roman"/>
          <w:sz w:val="24"/>
          <w:szCs w:val="24"/>
          <w:cs/>
        </w:rPr>
        <w:t xml:space="preserve">, </w:t>
      </w:r>
      <w:proofErr w:type="spellStart"/>
      <w:r w:rsidR="00B36006" w:rsidRPr="008A1BB1">
        <w:rPr>
          <w:rFonts w:ascii="Times New Roman" w:hAnsi="Times New Roman" w:cs="Times New Roman"/>
          <w:sz w:val="24"/>
          <w:szCs w:val="24"/>
          <w:cs/>
        </w:rPr>
        <w:t>Bret</w:t>
      </w:r>
      <w:proofErr w:type="spellEnd"/>
      <w:r w:rsidR="00B36006" w:rsidRPr="008A1BB1">
        <w:rPr>
          <w:rFonts w:ascii="Times New Roman" w:hAnsi="Times New Roman" w:cs="Times New Roman"/>
          <w:sz w:val="24"/>
          <w:szCs w:val="24"/>
          <w:cs/>
        </w:rPr>
        <w:t xml:space="preserve"> H. </w:t>
      </w:r>
      <w:proofErr w:type="spellStart"/>
      <w:r w:rsidR="00B36006" w:rsidRPr="008A1BB1">
        <w:rPr>
          <w:rFonts w:ascii="Times New Roman" w:hAnsi="Times New Roman" w:cs="Times New Roman"/>
          <w:sz w:val="24"/>
          <w:szCs w:val="24"/>
          <w:cs/>
        </w:rPr>
        <w:t>Br</w:t>
      </w:r>
      <w:r w:rsidR="00B36006" w:rsidRPr="008A1BB1">
        <w:rPr>
          <w:rFonts w:ascii="Times New Roman" w:hAnsi="Times New Roman" w:cs="Times New Roman"/>
          <w:sz w:val="24"/>
          <w:szCs w:val="24"/>
        </w:rPr>
        <w:t>adley</w:t>
      </w:r>
      <w:proofErr w:type="spellEnd"/>
      <w:r w:rsidR="00B36006" w:rsidRPr="008A1BB1">
        <w:rPr>
          <w:rFonts w:ascii="Times New Roman" w:hAnsi="Times New Roman" w:cs="Times New Roman"/>
          <w:sz w:val="24"/>
          <w:szCs w:val="24"/>
        </w:rPr>
        <w:t>, Murray R. Barrick (2008)</w:t>
      </w:r>
      <w:r w:rsidR="000C5CF6" w:rsidRPr="008A1BB1">
        <w:rPr>
          <w:rFonts w:ascii="Times New Roman" w:hAnsi="Times New Roman" w:cs="Times New Roman"/>
          <w:sz w:val="24"/>
          <w:szCs w:val="24"/>
        </w:rPr>
        <w:t>. It is found that transformational leaders are more effective in communicating organizational goals.</w:t>
      </w:r>
      <w:r w:rsidR="00AF6C6B" w:rsidRPr="008A1BB1">
        <w:rPr>
          <w:rFonts w:ascii="Times New Roman" w:hAnsi="Times New Roman" w:cs="Times New Roman"/>
          <w:sz w:val="24"/>
          <w:szCs w:val="24"/>
        </w:rPr>
        <w:t xml:space="preserve"> It is also stated in the followers’ qualitative reports of the organizational goals which will be similar if the leaders are transformational.</w:t>
      </w:r>
      <w:r w:rsidR="000C5CF6" w:rsidRPr="008A1BB1">
        <w:rPr>
          <w:rFonts w:ascii="Times New Roman" w:hAnsi="Times New Roman" w:cs="Times New Roman"/>
          <w:sz w:val="24"/>
          <w:szCs w:val="24"/>
        </w:rPr>
        <w:t xml:space="preserve">  </w:t>
      </w:r>
      <w:r w:rsidR="0099509E" w:rsidRPr="008A1BB1">
        <w:rPr>
          <w:rFonts w:ascii="Times New Roman" w:hAnsi="Times New Roman" w:cs="Times New Roman"/>
          <w:sz w:val="24"/>
          <w:szCs w:val="24"/>
        </w:rPr>
        <w:t>Apart from the above, transformational leadership</w:t>
      </w:r>
      <w:r w:rsidR="00E44252" w:rsidRPr="008A1BB1">
        <w:rPr>
          <w:rFonts w:ascii="Times New Roman" w:hAnsi="Times New Roman" w:cs="Times New Roman"/>
          <w:sz w:val="24"/>
          <w:szCs w:val="24"/>
        </w:rPr>
        <w:t xml:space="preserve"> behavior is tested for its relationship with employees’ feedback seeking which is</w:t>
      </w:r>
      <w:r w:rsidR="00944DFF">
        <w:rPr>
          <w:rFonts w:ascii="Times New Roman" w:hAnsi="Times New Roman" w:cs="Times New Roman"/>
          <w:sz w:val="24"/>
          <w:szCs w:val="24"/>
        </w:rPr>
        <w:t xml:space="preserve"> thought to be the mediating by </w:t>
      </w:r>
      <w:r w:rsidR="00E44252" w:rsidRPr="008A1BB1">
        <w:rPr>
          <w:rFonts w:ascii="Times New Roman" w:hAnsi="Times New Roman" w:cs="Times New Roman"/>
          <w:sz w:val="24"/>
          <w:szCs w:val="24"/>
        </w:rPr>
        <w:t>trust in leader by testi</w:t>
      </w:r>
      <w:r w:rsidR="00E217F6" w:rsidRPr="008A1BB1">
        <w:rPr>
          <w:rFonts w:ascii="Times New Roman" w:hAnsi="Times New Roman" w:cs="Times New Roman"/>
          <w:sz w:val="24"/>
          <w:szCs w:val="24"/>
        </w:rPr>
        <w:t>ng its leader-follower behavior.</w:t>
      </w:r>
      <w:r w:rsidR="00944DFF">
        <w:rPr>
          <w:rFonts w:ascii="Times New Roman" w:hAnsi="Times New Roman" w:cs="Times New Roman"/>
          <w:sz w:val="24"/>
          <w:szCs w:val="24"/>
        </w:rPr>
        <w:t xml:space="preserve"> </w:t>
      </w:r>
    </w:p>
    <w:p w:rsidR="006F5CB9" w:rsidRDefault="00053462" w:rsidP="006927DA">
      <w:pPr>
        <w:pStyle w:val="ae"/>
        <w:spacing w:line="360" w:lineRule="auto"/>
        <w:ind w:leftChars="0" w:left="1134"/>
        <w:jc w:val="both"/>
        <w:rPr>
          <w:rFonts w:ascii="Times New Roman" w:hAnsi="Times New Roman" w:cs="Times New Roman"/>
          <w:sz w:val="24"/>
          <w:szCs w:val="24"/>
        </w:rPr>
      </w:pPr>
      <w:r>
        <w:rPr>
          <w:rFonts w:ascii="Times New Roman" w:hAnsi="Times New Roman" w:cs="Times New Roman"/>
          <w:sz w:val="24"/>
          <w:szCs w:val="24"/>
        </w:rPr>
        <w:t xml:space="preserve">The topics </w:t>
      </w:r>
      <w:r w:rsidR="00944DFF">
        <w:rPr>
          <w:rFonts w:ascii="Times New Roman" w:hAnsi="Times New Roman" w:cs="Times New Roman"/>
          <w:sz w:val="24"/>
          <w:szCs w:val="24"/>
        </w:rPr>
        <w:t>of these researches were</w:t>
      </w:r>
      <w:r w:rsidR="0040226C">
        <w:rPr>
          <w:rFonts w:ascii="Times New Roman" w:hAnsi="Times New Roman" w:cs="Times New Roman"/>
          <w:sz w:val="24"/>
          <w:szCs w:val="24"/>
        </w:rPr>
        <w:t xml:space="preserve"> </w:t>
      </w:r>
      <w:r>
        <w:rPr>
          <w:rFonts w:ascii="Times New Roman" w:hAnsi="Times New Roman" w:cs="Times New Roman"/>
          <w:sz w:val="24"/>
          <w:szCs w:val="24"/>
        </w:rPr>
        <w:t>: T</w:t>
      </w:r>
      <w:r w:rsidR="0040226C">
        <w:rPr>
          <w:rFonts w:ascii="Times New Roman" w:hAnsi="Times New Roman" w:cs="Times New Roman"/>
          <w:sz w:val="24"/>
          <w:szCs w:val="24"/>
        </w:rPr>
        <w:t>he application of transformational leadership to parenting by developing questionnaire for adolescent self-regulatory efficacy and life satisfaction; A test of transformational leadership theory on the relationship between coach leadership, peer leadership which may affect the adolescent athletes’ psychological and team outcome</w:t>
      </w:r>
      <w:r w:rsidR="006927DA">
        <w:rPr>
          <w:rFonts w:ascii="Times New Roman" w:hAnsi="Times New Roman" w:cs="Times New Roman"/>
          <w:sz w:val="24"/>
          <w:szCs w:val="24"/>
        </w:rPr>
        <w:t>; G</w:t>
      </w:r>
      <w:r w:rsidR="0040226C">
        <w:rPr>
          <w:rFonts w:ascii="Times New Roman" w:hAnsi="Times New Roman" w:cs="Times New Roman"/>
          <w:sz w:val="24"/>
          <w:szCs w:val="24"/>
        </w:rPr>
        <w:t>etting followers to t</w:t>
      </w:r>
      <w:r w:rsidR="00783EA0">
        <w:rPr>
          <w:rFonts w:ascii="Times New Roman" w:hAnsi="Times New Roman" w:cs="Times New Roman"/>
          <w:sz w:val="24"/>
          <w:szCs w:val="24"/>
        </w:rPr>
        <w:t xml:space="preserve">ranscend their self-interest for the benefit of their company; </w:t>
      </w:r>
      <w:r>
        <w:rPr>
          <w:rFonts w:ascii="Times New Roman" w:hAnsi="Times New Roman" w:cs="Times New Roman"/>
          <w:sz w:val="24"/>
          <w:szCs w:val="24"/>
        </w:rPr>
        <w:t>T</w:t>
      </w:r>
      <w:r w:rsidR="00783EA0">
        <w:rPr>
          <w:rFonts w:ascii="Times New Roman" w:hAnsi="Times New Roman" w:cs="Times New Roman"/>
          <w:sz w:val="24"/>
          <w:szCs w:val="24"/>
        </w:rPr>
        <w:t xml:space="preserve">esting a core assumption of transformational leadership theory; </w:t>
      </w:r>
      <w:r w:rsidR="00783EA0">
        <w:rPr>
          <w:rFonts w:ascii="Times New Roman" w:hAnsi="Times New Roman" w:cs="Times New Roman"/>
          <w:sz w:val="24"/>
          <w:szCs w:val="24"/>
        </w:rPr>
        <w:lastRenderedPageBreak/>
        <w:t>Transformational leadership and mission valence of employees: the varying effects by organizational level; CEO transformational leadership : the role of goal importance congruence in top management teams; The utility of transactional and transformational leadership for predicting performance and satisfaction within a path-goal theory framework; Transformational leaderships, innovative behavior, and task performance: test of mediation and moderation process; Transformational leaders</w:t>
      </w:r>
      <w:r>
        <w:rPr>
          <w:rFonts w:ascii="Times New Roman" w:hAnsi="Times New Roman" w:cs="Times New Roman"/>
          <w:sz w:val="24"/>
          <w:szCs w:val="24"/>
        </w:rPr>
        <w:t>h</w:t>
      </w:r>
      <w:r w:rsidR="00783EA0">
        <w:rPr>
          <w:rFonts w:ascii="Times New Roman" w:hAnsi="Times New Roman" w:cs="Times New Roman"/>
          <w:sz w:val="24"/>
          <w:szCs w:val="24"/>
        </w:rPr>
        <w:t xml:space="preserve">ip and employees’ feedback seeking: the mediating role of trust in leader. </w:t>
      </w:r>
    </w:p>
    <w:p w:rsidR="00E217F6" w:rsidRPr="006927DA" w:rsidRDefault="006927DA" w:rsidP="006927DA">
      <w:pPr>
        <w:pStyle w:val="ae"/>
        <w:spacing w:line="360" w:lineRule="auto"/>
        <w:ind w:leftChars="0" w:left="1134"/>
        <w:jc w:val="both"/>
        <w:rPr>
          <w:rFonts w:ascii="Times New Roman" w:hAnsi="Times New Roman" w:cs="Times New Roman"/>
          <w:sz w:val="24"/>
          <w:szCs w:val="24"/>
        </w:rPr>
      </w:pPr>
      <w:r>
        <w:rPr>
          <w:rFonts w:ascii="Times New Roman" w:hAnsi="Times New Roman" w:cs="Times New Roman"/>
          <w:sz w:val="24"/>
          <w:szCs w:val="24"/>
        </w:rPr>
        <w:t xml:space="preserve">The research gaps of these researches were mainly for the organizational performance by </w:t>
      </w:r>
      <w:r w:rsidR="00944DFF" w:rsidRPr="006927DA">
        <w:rPr>
          <w:rFonts w:ascii="Times New Roman" w:hAnsi="Times New Roman" w:cs="Times New Roman"/>
          <w:sz w:val="24"/>
          <w:szCs w:val="24"/>
        </w:rPr>
        <w:t>adopt</w:t>
      </w:r>
      <w:r>
        <w:rPr>
          <w:rFonts w:ascii="Times New Roman" w:hAnsi="Times New Roman" w:cs="Times New Roman"/>
          <w:sz w:val="24"/>
          <w:szCs w:val="24"/>
        </w:rPr>
        <w:t>ing</w:t>
      </w:r>
      <w:r w:rsidR="00944DFF" w:rsidRPr="006927DA">
        <w:rPr>
          <w:rFonts w:ascii="Times New Roman" w:hAnsi="Times New Roman" w:cs="Times New Roman"/>
          <w:sz w:val="24"/>
          <w:szCs w:val="24"/>
        </w:rPr>
        <w:t xml:space="preserve"> the transformational leadership behaviors such as </w:t>
      </w:r>
      <w:r w:rsidR="0040226C" w:rsidRPr="006927DA">
        <w:rPr>
          <w:rFonts w:ascii="Times New Roman" w:hAnsi="Times New Roman" w:cs="Times New Roman"/>
          <w:sz w:val="24"/>
          <w:szCs w:val="24"/>
        </w:rPr>
        <w:t xml:space="preserve">the motivating the followers to perform beyond expectation and to achieve the goal of the organization. </w:t>
      </w:r>
      <w:r>
        <w:rPr>
          <w:rFonts w:ascii="Times New Roman" w:hAnsi="Times New Roman" w:cs="Times New Roman"/>
          <w:sz w:val="24"/>
          <w:szCs w:val="24"/>
        </w:rPr>
        <w:t>That means the transform</w:t>
      </w:r>
      <w:r w:rsidR="006F5CB9">
        <w:rPr>
          <w:rFonts w:ascii="Times New Roman" w:hAnsi="Times New Roman" w:cs="Times New Roman"/>
          <w:sz w:val="24"/>
          <w:szCs w:val="24"/>
        </w:rPr>
        <w:t>ational leadership were</w:t>
      </w:r>
      <w:r>
        <w:rPr>
          <w:rFonts w:ascii="Times New Roman" w:hAnsi="Times New Roman" w:cs="Times New Roman"/>
          <w:sz w:val="24"/>
          <w:szCs w:val="24"/>
        </w:rPr>
        <w:t xml:space="preserve"> adopted </w:t>
      </w:r>
      <w:r w:rsidR="006F5CB9">
        <w:rPr>
          <w:rFonts w:ascii="Times New Roman" w:hAnsi="Times New Roman" w:cs="Times New Roman"/>
          <w:sz w:val="24"/>
          <w:szCs w:val="24"/>
        </w:rPr>
        <w:t xml:space="preserve">and used </w:t>
      </w:r>
      <w:r>
        <w:rPr>
          <w:rFonts w:ascii="Times New Roman" w:hAnsi="Times New Roman" w:cs="Times New Roman"/>
          <w:sz w:val="24"/>
          <w:szCs w:val="24"/>
        </w:rPr>
        <w:t>by the organization</w:t>
      </w:r>
      <w:r w:rsidR="006F5CB9">
        <w:rPr>
          <w:rFonts w:ascii="Times New Roman" w:hAnsi="Times New Roman" w:cs="Times New Roman"/>
          <w:sz w:val="24"/>
          <w:szCs w:val="24"/>
        </w:rPr>
        <w:t>s mainly</w:t>
      </w:r>
      <w:r>
        <w:rPr>
          <w:rFonts w:ascii="Times New Roman" w:hAnsi="Times New Roman" w:cs="Times New Roman"/>
          <w:sz w:val="24"/>
          <w:szCs w:val="24"/>
        </w:rPr>
        <w:t xml:space="preserve">. The development of transformational leadership in the domain of parenting was seldom in parenting. As the four dimensions of transformational </w:t>
      </w:r>
      <w:r w:rsidR="006F5CB9">
        <w:rPr>
          <w:rFonts w:ascii="Times New Roman" w:hAnsi="Times New Roman" w:cs="Times New Roman"/>
          <w:sz w:val="24"/>
          <w:szCs w:val="24"/>
        </w:rPr>
        <w:t xml:space="preserve">leadership are effectively </w:t>
      </w:r>
      <w:r>
        <w:rPr>
          <w:rFonts w:ascii="Times New Roman" w:hAnsi="Times New Roman" w:cs="Times New Roman"/>
          <w:sz w:val="24"/>
          <w:szCs w:val="24"/>
        </w:rPr>
        <w:t>use</w:t>
      </w:r>
      <w:r w:rsidR="006F5CB9">
        <w:rPr>
          <w:rFonts w:ascii="Times New Roman" w:hAnsi="Times New Roman" w:cs="Times New Roman"/>
          <w:sz w:val="24"/>
          <w:szCs w:val="24"/>
        </w:rPr>
        <w:t>d</w:t>
      </w:r>
      <w:r>
        <w:rPr>
          <w:rFonts w:ascii="Times New Roman" w:hAnsi="Times New Roman" w:cs="Times New Roman"/>
          <w:sz w:val="24"/>
          <w:szCs w:val="24"/>
        </w:rPr>
        <w:t xml:space="preserve"> in many domains such as nursing, education, etc. It is opined that future research in the domain of the parenting and adolescent development of their welfare is important, in particular</w:t>
      </w:r>
      <w:r w:rsidR="009E5FDC">
        <w:rPr>
          <w:rFonts w:ascii="Times New Roman" w:hAnsi="Times New Roman" w:cs="Times New Roman"/>
          <w:sz w:val="24"/>
          <w:szCs w:val="24"/>
        </w:rPr>
        <w:t>,</w:t>
      </w:r>
      <w:r>
        <w:rPr>
          <w:rFonts w:ascii="Times New Roman" w:hAnsi="Times New Roman" w:cs="Times New Roman"/>
          <w:sz w:val="24"/>
          <w:szCs w:val="24"/>
        </w:rPr>
        <w:t xml:space="preserve"> their psychological states</w:t>
      </w:r>
      <w:r w:rsidR="00076EED">
        <w:rPr>
          <w:rFonts w:ascii="Times New Roman" w:hAnsi="Times New Roman" w:cs="Times New Roman"/>
          <w:sz w:val="24"/>
          <w:szCs w:val="24"/>
        </w:rPr>
        <w:t xml:space="preserve"> as they are youth.  Adol</w:t>
      </w:r>
      <w:r w:rsidR="00F96435">
        <w:rPr>
          <w:rFonts w:ascii="Times New Roman" w:hAnsi="Times New Roman" w:cs="Times New Roman"/>
          <w:sz w:val="24"/>
          <w:szCs w:val="24"/>
        </w:rPr>
        <w:t xml:space="preserve">escent </w:t>
      </w:r>
      <w:r w:rsidR="00076EED">
        <w:rPr>
          <w:rFonts w:ascii="Times New Roman" w:hAnsi="Times New Roman" w:cs="Times New Roman"/>
          <w:sz w:val="24"/>
          <w:szCs w:val="24"/>
        </w:rPr>
        <w:t>development</w:t>
      </w:r>
      <w:r w:rsidR="00F96435">
        <w:rPr>
          <w:rFonts w:ascii="Times New Roman" w:hAnsi="Times New Roman" w:cs="Times New Roman"/>
          <w:sz w:val="24"/>
          <w:szCs w:val="24"/>
        </w:rPr>
        <w:t xml:space="preserve"> is important because it may affect the society of a country if there is insufficient </w:t>
      </w:r>
      <w:r w:rsidR="006F5CB9">
        <w:rPr>
          <w:rFonts w:ascii="Times New Roman" w:hAnsi="Times New Roman" w:cs="Times New Roman"/>
          <w:sz w:val="24"/>
          <w:szCs w:val="24"/>
        </w:rPr>
        <w:t xml:space="preserve">planning for their education, building up their psychological states in a positive way. The next generations will be unhealthy both physically and psychologically. </w:t>
      </w:r>
      <w:r w:rsidR="00076EED">
        <w:rPr>
          <w:rFonts w:ascii="Times New Roman" w:hAnsi="Times New Roman" w:cs="Times New Roman"/>
          <w:sz w:val="24"/>
          <w:szCs w:val="24"/>
        </w:rPr>
        <w:t xml:space="preserve">  </w:t>
      </w:r>
    </w:p>
    <w:p w:rsidR="00E217F6" w:rsidRDefault="00B36006" w:rsidP="00E217F6">
      <w:pPr>
        <w:pStyle w:val="ae"/>
        <w:numPr>
          <w:ilvl w:val="0"/>
          <w:numId w:val="20"/>
        </w:numPr>
        <w:spacing w:line="360" w:lineRule="auto"/>
        <w:ind w:leftChars="0"/>
        <w:jc w:val="both"/>
        <w:rPr>
          <w:rFonts w:ascii="Times New Roman" w:hAnsi="Times New Roman" w:cs="Times New Roman"/>
          <w:sz w:val="24"/>
          <w:szCs w:val="24"/>
        </w:rPr>
      </w:pPr>
      <w:r>
        <w:rPr>
          <w:rFonts w:ascii="Times New Roman" w:hAnsi="Times New Roman" w:cs="Times New Roman"/>
          <w:sz w:val="24"/>
          <w:szCs w:val="24"/>
        </w:rPr>
        <w:t>Highlight wha</w:t>
      </w:r>
      <w:r w:rsidR="00E217F6">
        <w:rPr>
          <w:rFonts w:ascii="Times New Roman" w:hAnsi="Times New Roman" w:cs="Times New Roman"/>
          <w:sz w:val="24"/>
          <w:szCs w:val="24"/>
        </w:rPr>
        <w:t>t NEW knowledge we have been understood</w:t>
      </w:r>
      <w:r w:rsidR="00D15EEE">
        <w:rPr>
          <w:rFonts w:ascii="Times New Roman" w:hAnsi="Times New Roman" w:cs="Times New Roman"/>
          <w:sz w:val="24"/>
          <w:szCs w:val="24"/>
        </w:rPr>
        <w:t>.</w:t>
      </w:r>
    </w:p>
    <w:p w:rsidR="00D15EEE" w:rsidRDefault="001852BB" w:rsidP="00D15EEE">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hint="eastAsia"/>
          <w:sz w:val="24"/>
          <w:szCs w:val="24"/>
        </w:rPr>
        <w:t>Transformational leadership theory is focused in previous years on its effects on em</w:t>
      </w:r>
      <w:r w:rsidR="00175BFE">
        <w:rPr>
          <w:rFonts w:ascii="Times New Roman" w:hAnsi="Times New Roman" w:cs="Times New Roman"/>
          <w:sz w:val="24"/>
          <w:szCs w:val="24"/>
        </w:rPr>
        <w:t>p</w:t>
      </w:r>
      <w:r>
        <w:rPr>
          <w:rFonts w:ascii="Times New Roman" w:hAnsi="Times New Roman" w:cs="Times New Roman" w:hint="eastAsia"/>
          <w:sz w:val="24"/>
          <w:szCs w:val="24"/>
        </w:rPr>
        <w:t>loyees</w:t>
      </w:r>
      <w:r>
        <w:rPr>
          <w:rFonts w:ascii="Times New Roman" w:hAnsi="Times New Roman" w:cs="Times New Roman"/>
          <w:sz w:val="24"/>
          <w:szCs w:val="24"/>
        </w:rPr>
        <w:t xml:space="preserve">’ attitudes and </w:t>
      </w:r>
      <w:proofErr w:type="spellStart"/>
      <w:r>
        <w:rPr>
          <w:rFonts w:ascii="Times New Roman" w:hAnsi="Times New Roman" w:cs="Times New Roman"/>
          <w:sz w:val="24"/>
          <w:szCs w:val="24"/>
        </w:rPr>
        <w:t>behaivors</w:t>
      </w:r>
      <w:proofErr w:type="spellEnd"/>
      <w:r>
        <w:rPr>
          <w:rFonts w:ascii="Times New Roman" w:hAnsi="Times New Roman" w:cs="Times New Roman"/>
          <w:sz w:val="24"/>
          <w:szCs w:val="24"/>
        </w:rPr>
        <w:t xml:space="preserve"> which is across culture. However, the conditions and mechanisms of how to foster the work outcomes, in particular, the psychological states of the employees which motive the employees to work beyond expectation were not studied. Researchers then conducted searches on the mediators and moderators for the relationships between the transformational leaderships</w:t>
      </w:r>
      <w:r w:rsidR="00952EA7">
        <w:rPr>
          <w:rFonts w:ascii="Times New Roman" w:hAnsi="Times New Roman" w:cs="Times New Roman"/>
          <w:sz w:val="24"/>
          <w:szCs w:val="24"/>
        </w:rPr>
        <w:t xml:space="preserve"> and the work performance. Furthermore, Leader-Membership Exchange is being researched for such purpose. </w:t>
      </w:r>
      <w:r w:rsidR="003557E2">
        <w:rPr>
          <w:rFonts w:ascii="Times New Roman" w:hAnsi="Times New Roman" w:cs="Times New Roman"/>
          <w:sz w:val="24"/>
          <w:szCs w:val="24"/>
        </w:rPr>
        <w:t>It is concluded that the psychological states of the employees in respect of experienced meaningfulness of work and experienced responsibility for work performance relates to work engagement which influences task performance. Higher quality Leader-Member Exchange is stronger than the low quality when it moderates the work engagement and innovative behavior.</w:t>
      </w:r>
      <w:r w:rsidR="00846AC8">
        <w:rPr>
          <w:rFonts w:ascii="Times New Roman" w:hAnsi="Times New Roman" w:cs="Times New Roman"/>
          <w:sz w:val="24"/>
          <w:szCs w:val="24"/>
        </w:rPr>
        <w:t xml:space="preserve"> In the domain of transformational parenting, transformational leadership is adopted to improve the adolescent development and their well-being by fostering their parents’ behaviors and by an instrument, namely, Transformational Parents </w:t>
      </w:r>
      <w:r w:rsidR="00846AC8">
        <w:rPr>
          <w:rFonts w:ascii="Times New Roman" w:hAnsi="Times New Roman" w:cs="Times New Roman"/>
          <w:sz w:val="24"/>
          <w:szCs w:val="24"/>
        </w:rPr>
        <w:lastRenderedPageBreak/>
        <w:t xml:space="preserve">Questionnaire for measuring the same. In the domain of sports, transformational leadership theory is used to </w:t>
      </w:r>
      <w:r w:rsidR="00EE22E4">
        <w:rPr>
          <w:rFonts w:ascii="Times New Roman" w:hAnsi="Times New Roman" w:cs="Times New Roman"/>
          <w:sz w:val="24"/>
          <w:szCs w:val="24"/>
        </w:rPr>
        <w:t xml:space="preserve">find </w:t>
      </w:r>
      <w:r w:rsidR="009F046B">
        <w:rPr>
          <w:rFonts w:ascii="Times New Roman" w:hAnsi="Times New Roman" w:cs="Times New Roman"/>
          <w:sz w:val="24"/>
          <w:szCs w:val="24"/>
        </w:rPr>
        <w:t xml:space="preserve">out </w:t>
      </w:r>
      <w:r w:rsidR="00EE22E4">
        <w:rPr>
          <w:rFonts w:ascii="Times New Roman" w:hAnsi="Times New Roman" w:cs="Times New Roman"/>
          <w:sz w:val="24"/>
          <w:szCs w:val="24"/>
        </w:rPr>
        <w:t xml:space="preserve">the relationship between coach and peer leadership in respect of the outcomes of the athlete. </w:t>
      </w:r>
      <w:r w:rsidR="004176B2">
        <w:rPr>
          <w:rFonts w:ascii="Times New Roman" w:hAnsi="Times New Roman" w:cs="Times New Roman"/>
          <w:sz w:val="24"/>
          <w:szCs w:val="24"/>
        </w:rPr>
        <w:t xml:space="preserve">It is found that </w:t>
      </w:r>
      <w:r w:rsidR="00ED025B">
        <w:rPr>
          <w:rFonts w:ascii="Times New Roman" w:hAnsi="Times New Roman" w:cs="Times New Roman"/>
          <w:sz w:val="24"/>
          <w:szCs w:val="24"/>
        </w:rPr>
        <w:t xml:space="preserve">leadership affects the youth development in respect of their psychological responses and outcomes of the teams if </w:t>
      </w:r>
      <w:r w:rsidR="009F046B">
        <w:rPr>
          <w:rFonts w:ascii="Times New Roman" w:hAnsi="Times New Roman" w:cs="Times New Roman"/>
          <w:sz w:val="24"/>
          <w:szCs w:val="24"/>
        </w:rPr>
        <w:t xml:space="preserve">it </w:t>
      </w:r>
      <w:r w:rsidR="00ED025B">
        <w:rPr>
          <w:rFonts w:ascii="Times New Roman" w:hAnsi="Times New Roman" w:cs="Times New Roman"/>
          <w:sz w:val="24"/>
          <w:szCs w:val="24"/>
        </w:rPr>
        <w:t>is effective. Tr</w:t>
      </w:r>
      <w:r w:rsidR="009F046B">
        <w:rPr>
          <w:rFonts w:ascii="Times New Roman" w:hAnsi="Times New Roman" w:cs="Times New Roman"/>
          <w:sz w:val="24"/>
          <w:szCs w:val="24"/>
        </w:rPr>
        <w:t>ansformational leadership motivate</w:t>
      </w:r>
      <w:r w:rsidR="00ED025B">
        <w:rPr>
          <w:rFonts w:ascii="Times New Roman" w:hAnsi="Times New Roman" w:cs="Times New Roman"/>
          <w:sz w:val="24"/>
          <w:szCs w:val="24"/>
        </w:rPr>
        <w:t xml:space="preserve">s the work performance of the employees in public sector organizations by fostering the mission valence between them. It is the behaviors of the transformation leadership which will increase the organizational goal clarity and use of performance management. </w:t>
      </w:r>
      <w:r w:rsidR="009F046B">
        <w:rPr>
          <w:rFonts w:ascii="Times New Roman" w:hAnsi="Times New Roman" w:cs="Times New Roman"/>
          <w:sz w:val="24"/>
          <w:szCs w:val="24"/>
        </w:rPr>
        <w:t xml:space="preserve">It is further understood that transformational leadership will be </w:t>
      </w:r>
      <w:r w:rsidR="007A1CD2">
        <w:rPr>
          <w:rFonts w:ascii="Times New Roman" w:hAnsi="Times New Roman" w:cs="Times New Roman"/>
          <w:sz w:val="24"/>
          <w:szCs w:val="24"/>
        </w:rPr>
        <w:t>enhance the employees’ feedback seeking behavior which were mediated by the facto</w:t>
      </w:r>
      <w:r w:rsidR="0066067C">
        <w:rPr>
          <w:rFonts w:ascii="Times New Roman" w:hAnsi="Times New Roman" w:cs="Times New Roman"/>
          <w:sz w:val="24"/>
          <w:szCs w:val="24"/>
        </w:rPr>
        <w:t>r</w:t>
      </w:r>
      <w:r w:rsidR="007A1CD2">
        <w:rPr>
          <w:rFonts w:ascii="Times New Roman" w:hAnsi="Times New Roman" w:cs="Times New Roman"/>
          <w:sz w:val="24"/>
          <w:szCs w:val="24"/>
        </w:rPr>
        <w:t xml:space="preserve"> of trust in leader.</w:t>
      </w:r>
      <w:r w:rsidR="00ED025B">
        <w:rPr>
          <w:rFonts w:ascii="Times New Roman" w:hAnsi="Times New Roman" w:cs="Times New Roman"/>
          <w:sz w:val="24"/>
          <w:szCs w:val="24"/>
        </w:rPr>
        <w:t xml:space="preserve"> </w:t>
      </w:r>
      <w:r w:rsidR="00EE22E4">
        <w:rPr>
          <w:rFonts w:ascii="Times New Roman" w:hAnsi="Times New Roman" w:cs="Times New Roman"/>
          <w:sz w:val="24"/>
          <w:szCs w:val="24"/>
        </w:rPr>
        <w:t xml:space="preserve"> </w:t>
      </w:r>
      <w:r w:rsidR="003557E2">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E217F6" w:rsidRDefault="00E217F6" w:rsidP="00E217F6">
      <w:pPr>
        <w:pStyle w:val="ae"/>
        <w:numPr>
          <w:ilvl w:val="0"/>
          <w:numId w:val="20"/>
        </w:numPr>
        <w:spacing w:line="360" w:lineRule="auto"/>
        <w:ind w:leftChars="0"/>
        <w:jc w:val="both"/>
        <w:rPr>
          <w:rFonts w:ascii="Times New Roman" w:hAnsi="Times New Roman" w:cs="Times New Roman"/>
          <w:sz w:val="24"/>
          <w:szCs w:val="24"/>
        </w:rPr>
      </w:pPr>
      <w:r>
        <w:rPr>
          <w:rFonts w:ascii="Times New Roman" w:hAnsi="Times New Roman" w:cs="Times New Roman"/>
          <w:sz w:val="24"/>
          <w:szCs w:val="24"/>
        </w:rPr>
        <w:t>Highlight and discuss the research gaps that we have not been already understood- inconsistent, misunderstanding, or lack of empirical studies, or testing competing theory.</w:t>
      </w:r>
    </w:p>
    <w:p w:rsidR="00986986" w:rsidRDefault="007D4FC7" w:rsidP="00986986">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sz w:val="24"/>
          <w:szCs w:val="24"/>
        </w:rPr>
        <w:t xml:space="preserve">The research gaps </w:t>
      </w:r>
      <w:r w:rsidR="00516F77">
        <w:rPr>
          <w:rFonts w:ascii="Times New Roman" w:hAnsi="Times New Roman" w:cs="Times New Roman"/>
          <w:sz w:val="24"/>
          <w:szCs w:val="24"/>
        </w:rPr>
        <w:t xml:space="preserve">which we have not been understood </w:t>
      </w:r>
      <w:r w:rsidR="00422426">
        <w:rPr>
          <w:rFonts w:ascii="Times New Roman" w:hAnsi="Times New Roman" w:cs="Times New Roman"/>
          <w:sz w:val="24"/>
          <w:szCs w:val="24"/>
        </w:rPr>
        <w:t>and needed to research</w:t>
      </w:r>
      <w:r w:rsidR="00516F77">
        <w:rPr>
          <w:rFonts w:ascii="Times New Roman" w:hAnsi="Times New Roman" w:cs="Times New Roman"/>
          <w:sz w:val="24"/>
          <w:szCs w:val="24"/>
        </w:rPr>
        <w:t>: the psychological states of the followers which motivate them to perform beyond expectations. It was concluded in the results of this research that the experienced meaningfulness of the works and experienced responsibility of the works of the employees will predict their work engagement which in turn affect the innovative behavior and then the task performance. High Leader-Member Exchange relationship between the leader and employees will also results in innovative behavior</w:t>
      </w:r>
      <w:r w:rsidR="0074179A">
        <w:rPr>
          <w:rFonts w:ascii="Times New Roman" w:hAnsi="Times New Roman" w:cs="Times New Roman"/>
          <w:sz w:val="24"/>
          <w:szCs w:val="24"/>
        </w:rPr>
        <w:t xml:space="preserve">. The researchers of transformational leadership theory seldom pay attention to the psychological states of the employees that </w:t>
      </w:r>
      <w:r w:rsidR="00600E75">
        <w:rPr>
          <w:rFonts w:ascii="Times New Roman" w:hAnsi="Times New Roman" w:cs="Times New Roman"/>
          <w:sz w:val="24"/>
          <w:szCs w:val="24"/>
        </w:rPr>
        <w:t>will relate to their innovative behavior</w:t>
      </w:r>
      <w:r w:rsidR="007A1CD2">
        <w:rPr>
          <w:rFonts w:ascii="Times New Roman" w:hAnsi="Times New Roman" w:cs="Times New Roman"/>
          <w:sz w:val="24"/>
          <w:szCs w:val="24"/>
        </w:rPr>
        <w:t>. In empirical researches, it was</w:t>
      </w:r>
      <w:r w:rsidR="00600E75">
        <w:rPr>
          <w:rFonts w:ascii="Times New Roman" w:hAnsi="Times New Roman" w:cs="Times New Roman"/>
          <w:sz w:val="24"/>
          <w:szCs w:val="24"/>
        </w:rPr>
        <w:t xml:space="preserve"> stated that leadership could affect innovative behavior of the employees. However, no examination of Leader-Member Exchange is done for measuring the relation between innovative behavior and task performance. In this study, it is first time </w:t>
      </w:r>
      <w:r w:rsidR="0000612E">
        <w:rPr>
          <w:rFonts w:ascii="Times New Roman" w:hAnsi="Times New Roman" w:cs="Times New Roman"/>
          <w:sz w:val="24"/>
          <w:szCs w:val="24"/>
        </w:rPr>
        <w:t xml:space="preserve">the researcher </w:t>
      </w:r>
      <w:r w:rsidR="00600E75">
        <w:rPr>
          <w:rFonts w:ascii="Times New Roman" w:hAnsi="Times New Roman" w:cs="Times New Roman"/>
          <w:sz w:val="24"/>
          <w:szCs w:val="24"/>
        </w:rPr>
        <w:t>test</w:t>
      </w:r>
      <w:r w:rsidR="0000612E">
        <w:rPr>
          <w:rFonts w:ascii="Times New Roman" w:hAnsi="Times New Roman" w:cs="Times New Roman"/>
          <w:sz w:val="24"/>
          <w:szCs w:val="24"/>
        </w:rPr>
        <w:t>ed</w:t>
      </w:r>
      <w:r w:rsidR="00600E75">
        <w:rPr>
          <w:rFonts w:ascii="Times New Roman" w:hAnsi="Times New Roman" w:cs="Times New Roman"/>
          <w:sz w:val="24"/>
          <w:szCs w:val="24"/>
        </w:rPr>
        <w:t xml:space="preserve"> the model </w:t>
      </w:r>
      <w:r w:rsidR="0000612E">
        <w:rPr>
          <w:rFonts w:ascii="Times New Roman" w:hAnsi="Times New Roman" w:cs="Times New Roman"/>
          <w:sz w:val="24"/>
          <w:szCs w:val="24"/>
        </w:rPr>
        <w:t>as used to mediate the relationship between transformational leadership and employee task performance which is lack of empirical stud</w:t>
      </w:r>
      <w:r w:rsidR="00986986">
        <w:rPr>
          <w:rFonts w:ascii="Times New Roman" w:hAnsi="Times New Roman" w:cs="Times New Roman"/>
          <w:sz w:val="24"/>
          <w:szCs w:val="24"/>
        </w:rPr>
        <w:t>ies or testing competing theory.</w:t>
      </w:r>
      <w:r w:rsidR="0051764D">
        <w:rPr>
          <w:rFonts w:ascii="Times New Roman" w:hAnsi="Times New Roman" w:cs="Times New Roman"/>
          <w:sz w:val="24"/>
          <w:szCs w:val="24"/>
        </w:rPr>
        <w:t xml:space="preserve"> It was adopted the self-concept theory to influence the followers’ behavior by asking them how they felt about themselves. There were a few studies about the self-concept theory which </w:t>
      </w:r>
      <w:r w:rsidR="00F369A7">
        <w:rPr>
          <w:rFonts w:ascii="Times New Roman" w:hAnsi="Times New Roman" w:cs="Times New Roman"/>
          <w:sz w:val="24"/>
          <w:szCs w:val="24"/>
        </w:rPr>
        <w:t>will affect</w:t>
      </w:r>
      <w:r w:rsidR="0051764D">
        <w:rPr>
          <w:rFonts w:ascii="Times New Roman" w:hAnsi="Times New Roman" w:cs="Times New Roman"/>
          <w:sz w:val="24"/>
          <w:szCs w:val="24"/>
        </w:rPr>
        <w:t xml:space="preserve"> tr</w:t>
      </w:r>
      <w:r w:rsidR="0051764D">
        <w:rPr>
          <w:rFonts w:ascii="Times New Roman" w:hAnsi="Times New Roman" w:cs="Times New Roman" w:hint="eastAsia"/>
          <w:sz w:val="24"/>
          <w:szCs w:val="24"/>
        </w:rPr>
        <w:t>ansformational</w:t>
      </w:r>
      <w:r w:rsidR="0051764D">
        <w:rPr>
          <w:rFonts w:ascii="Times New Roman" w:hAnsi="Times New Roman" w:cs="Times New Roman"/>
          <w:sz w:val="24"/>
          <w:szCs w:val="24"/>
        </w:rPr>
        <w:t xml:space="preserve"> influence on motivating the followers </w:t>
      </w:r>
      <w:r w:rsidR="00F369A7">
        <w:rPr>
          <w:rFonts w:ascii="Times New Roman" w:hAnsi="Times New Roman" w:cs="Times New Roman"/>
          <w:sz w:val="24"/>
          <w:szCs w:val="24"/>
        </w:rPr>
        <w:t xml:space="preserve">to perform beyond expectations. The research gaps were through the self-concept theory to find the psychological states of the followers which motivate them to perform in the best way; to examine the mechanisms through which the relationship existed; to examine potential mediators that fostering innovative behavior; and how Leader-Member exchange affect employee work engagement and innovative behavior.  </w:t>
      </w:r>
      <w:r w:rsidR="0051764D">
        <w:rPr>
          <w:rFonts w:ascii="Times New Roman" w:hAnsi="Times New Roman" w:cs="Times New Roman"/>
          <w:sz w:val="24"/>
          <w:szCs w:val="24"/>
        </w:rPr>
        <w:t xml:space="preserve">   </w:t>
      </w:r>
    </w:p>
    <w:p w:rsidR="0000612E" w:rsidRPr="00986986" w:rsidRDefault="00E217F6" w:rsidP="00986986">
      <w:pPr>
        <w:pStyle w:val="ae"/>
        <w:numPr>
          <w:ilvl w:val="0"/>
          <w:numId w:val="20"/>
        </w:numPr>
        <w:spacing w:line="360" w:lineRule="auto"/>
        <w:ind w:leftChars="0"/>
        <w:jc w:val="both"/>
        <w:rPr>
          <w:rFonts w:ascii="Times New Roman" w:hAnsi="Times New Roman" w:cs="Times New Roman"/>
          <w:sz w:val="24"/>
          <w:szCs w:val="24"/>
        </w:rPr>
      </w:pPr>
      <w:r w:rsidRPr="00986986">
        <w:rPr>
          <w:rFonts w:ascii="Times New Roman" w:hAnsi="Times New Roman" w:cs="Times New Roman"/>
          <w:sz w:val="24"/>
          <w:szCs w:val="24"/>
        </w:rPr>
        <w:lastRenderedPageBreak/>
        <w:t>Discuss WHY we need to know this research gap-HOW this contribute to existing literature and what are the strengths and weaknesses of the developed themes?</w:t>
      </w:r>
      <w:r w:rsidR="00E44252" w:rsidRPr="00986986">
        <w:rPr>
          <w:rFonts w:ascii="Times New Roman" w:hAnsi="Times New Roman" w:cs="Times New Roman"/>
          <w:sz w:val="24"/>
          <w:szCs w:val="24"/>
        </w:rPr>
        <w:t xml:space="preserve"> </w:t>
      </w:r>
    </w:p>
    <w:p w:rsidR="004A54A8" w:rsidRDefault="0000612E" w:rsidP="00986986">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sz w:val="24"/>
          <w:szCs w:val="24"/>
        </w:rPr>
        <w:t>The research gaps</w:t>
      </w:r>
      <w:r w:rsidR="00986986">
        <w:rPr>
          <w:rFonts w:ascii="Times New Roman" w:hAnsi="Times New Roman" w:cs="Times New Roman"/>
          <w:sz w:val="24"/>
          <w:szCs w:val="24"/>
        </w:rPr>
        <w:t xml:space="preserve"> and the result of the research</w:t>
      </w:r>
      <w:r>
        <w:rPr>
          <w:rFonts w:ascii="Times New Roman" w:hAnsi="Times New Roman" w:cs="Times New Roman"/>
          <w:sz w:val="24"/>
          <w:szCs w:val="24"/>
        </w:rPr>
        <w:t xml:space="preserve"> suggested that</w:t>
      </w:r>
      <w:r w:rsidR="00986986">
        <w:rPr>
          <w:rFonts w:ascii="Times New Roman" w:hAnsi="Times New Roman" w:cs="Times New Roman"/>
          <w:sz w:val="24"/>
          <w:szCs w:val="24"/>
        </w:rPr>
        <w:t xml:space="preserve"> there is a need to expand the job characteristic by transformational leaders by lending the empirical </w:t>
      </w:r>
      <w:proofErr w:type="gramStart"/>
      <w:r w:rsidR="00986986">
        <w:rPr>
          <w:rFonts w:ascii="Times New Roman" w:hAnsi="Times New Roman" w:cs="Times New Roman"/>
          <w:sz w:val="24"/>
          <w:szCs w:val="24"/>
        </w:rPr>
        <w:t xml:space="preserve">self-concept </w:t>
      </w:r>
      <w:r w:rsidR="0066067C">
        <w:rPr>
          <w:rFonts w:ascii="Times New Roman" w:hAnsi="Times New Roman" w:cs="Times New Roman"/>
          <w:sz w:val="24"/>
          <w:szCs w:val="24"/>
        </w:rPr>
        <w:t>based</w:t>
      </w:r>
      <w:proofErr w:type="gramEnd"/>
      <w:r w:rsidR="0066067C">
        <w:rPr>
          <w:rFonts w:ascii="Times New Roman" w:hAnsi="Times New Roman" w:cs="Times New Roman"/>
          <w:sz w:val="24"/>
          <w:szCs w:val="24"/>
        </w:rPr>
        <w:t xml:space="preserve"> </w:t>
      </w:r>
      <w:r w:rsidR="00986986">
        <w:rPr>
          <w:rFonts w:ascii="Times New Roman" w:hAnsi="Times New Roman" w:cs="Times New Roman"/>
          <w:sz w:val="24"/>
          <w:szCs w:val="24"/>
        </w:rPr>
        <w:t>theory. It is important because employee engagement may be a psychological resource</w:t>
      </w:r>
      <w:r w:rsidR="004C365D">
        <w:rPr>
          <w:rFonts w:ascii="Times New Roman" w:hAnsi="Times New Roman" w:cs="Times New Roman"/>
          <w:sz w:val="24"/>
          <w:szCs w:val="24"/>
        </w:rPr>
        <w:t xml:space="preserve"> of the innovative behavior. The </w:t>
      </w:r>
      <w:r w:rsidR="000745A4">
        <w:rPr>
          <w:rFonts w:ascii="Times New Roman" w:hAnsi="Times New Roman" w:cs="Times New Roman"/>
          <w:sz w:val="24"/>
          <w:szCs w:val="24"/>
        </w:rPr>
        <w:t xml:space="preserve">findings of </w:t>
      </w:r>
      <w:r w:rsidR="00FC6380">
        <w:rPr>
          <w:rFonts w:ascii="Times New Roman" w:hAnsi="Times New Roman" w:cs="Times New Roman"/>
          <w:sz w:val="24"/>
          <w:szCs w:val="24"/>
        </w:rPr>
        <w:t>the experienced meaningfulness of the works and experienced responsibility of the works of the employees partially mediated the relationship between the transformational leadership and employee work engagement. Employee work engagement associated with employee innovation behavior through the relation between transformational leadership and the psychological states of the employee. The Leader-Member Exchange is a moderator between the employee work engagement-innovative behavi</w:t>
      </w:r>
      <w:r w:rsidR="00AC70BF">
        <w:rPr>
          <w:rFonts w:ascii="Times New Roman" w:hAnsi="Times New Roman" w:cs="Times New Roman"/>
          <w:sz w:val="24"/>
          <w:szCs w:val="24"/>
        </w:rPr>
        <w:t xml:space="preserve">or link. The </w:t>
      </w:r>
      <w:r w:rsidR="00FC6380">
        <w:rPr>
          <w:rFonts w:ascii="Times New Roman" w:hAnsi="Times New Roman" w:cs="Times New Roman"/>
          <w:sz w:val="24"/>
          <w:szCs w:val="24"/>
        </w:rPr>
        <w:t>contribution</w:t>
      </w:r>
      <w:r w:rsidR="00AC70BF">
        <w:rPr>
          <w:rFonts w:ascii="Times New Roman" w:hAnsi="Times New Roman" w:cs="Times New Roman"/>
          <w:sz w:val="24"/>
          <w:szCs w:val="24"/>
        </w:rPr>
        <w:t>s</w:t>
      </w:r>
      <w:r w:rsidR="00FC6380">
        <w:rPr>
          <w:rFonts w:ascii="Times New Roman" w:hAnsi="Times New Roman" w:cs="Times New Roman"/>
          <w:sz w:val="24"/>
          <w:szCs w:val="24"/>
        </w:rPr>
        <w:t xml:space="preserve"> </w:t>
      </w:r>
      <w:r w:rsidR="00AC70BF">
        <w:rPr>
          <w:rFonts w:ascii="Times New Roman" w:hAnsi="Times New Roman" w:cs="Times New Roman"/>
          <w:sz w:val="24"/>
          <w:szCs w:val="24"/>
        </w:rPr>
        <w:t xml:space="preserve">of this study </w:t>
      </w:r>
      <w:r w:rsidR="00FC6380">
        <w:rPr>
          <w:rFonts w:ascii="Times New Roman" w:hAnsi="Times New Roman" w:cs="Times New Roman"/>
          <w:sz w:val="24"/>
          <w:szCs w:val="24"/>
        </w:rPr>
        <w:t>to the existing literature</w:t>
      </w:r>
      <w:r w:rsidR="00AC70BF">
        <w:rPr>
          <w:rFonts w:ascii="Times New Roman" w:hAnsi="Times New Roman" w:cs="Times New Roman"/>
          <w:sz w:val="24"/>
          <w:szCs w:val="24"/>
        </w:rPr>
        <w:t xml:space="preserve"> are including adopting the </w:t>
      </w:r>
      <w:r w:rsidR="00CA1FA3">
        <w:rPr>
          <w:rFonts w:ascii="Times New Roman" w:hAnsi="Times New Roman" w:cs="Times New Roman"/>
          <w:sz w:val="24"/>
          <w:szCs w:val="24"/>
        </w:rPr>
        <w:t>self-concept theory about leadership and the social exchange theory</w:t>
      </w:r>
      <w:r w:rsidR="00FC6380">
        <w:rPr>
          <w:rFonts w:ascii="Times New Roman" w:hAnsi="Times New Roman" w:cs="Times New Roman"/>
          <w:sz w:val="24"/>
          <w:szCs w:val="24"/>
        </w:rPr>
        <w:t>.</w:t>
      </w:r>
      <w:r w:rsidR="00CA1FA3">
        <w:rPr>
          <w:rFonts w:ascii="Times New Roman" w:hAnsi="Times New Roman" w:cs="Times New Roman"/>
          <w:sz w:val="24"/>
          <w:szCs w:val="24"/>
        </w:rPr>
        <w:t xml:space="preserve"> Then, the findings of the psychological states of the employees which was influenced by the transformational leaders’ motivation to perform. Another contribution was to examine the mechanism through which the relationship existed. To prove that psychological states of the employees which may affect their innovative behaviors. To prove that leader-member exchange may moderate the relationship of employee work engagement and innovative behavior. </w:t>
      </w:r>
    </w:p>
    <w:p w:rsidR="004A54A8" w:rsidRDefault="004A54A8" w:rsidP="00986986">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hint="eastAsia"/>
          <w:sz w:val="24"/>
          <w:szCs w:val="24"/>
        </w:rPr>
        <w:t>The strength of this study is the finding</w:t>
      </w:r>
      <w:r>
        <w:rPr>
          <w:rFonts w:ascii="Times New Roman" w:hAnsi="Times New Roman" w:cs="Times New Roman"/>
          <w:sz w:val="24"/>
          <w:szCs w:val="24"/>
        </w:rPr>
        <w:t>s</w:t>
      </w:r>
      <w:r>
        <w:rPr>
          <w:rFonts w:ascii="Times New Roman" w:hAnsi="Times New Roman" w:cs="Times New Roman" w:hint="eastAsia"/>
          <w:sz w:val="24"/>
          <w:szCs w:val="24"/>
        </w:rPr>
        <w:t xml:space="preserve"> that</w:t>
      </w:r>
      <w:r>
        <w:rPr>
          <w:rFonts w:ascii="Times New Roman" w:hAnsi="Times New Roman" w:cs="Times New Roman"/>
          <w:sz w:val="24"/>
          <w:szCs w:val="24"/>
        </w:rPr>
        <w:t xml:space="preserve"> experienced meaningfulness of work and experienced responsibility for work outcomes of the employees are related to transformation leadership. This is mediated the relationship between transformational leadership and employee work engagement. Thus, it indicated that experienced responsibility for work outcomes of the employees are related to employees work engagement. It also identified the psychological states of employees which linked the transformational leadershi</w:t>
      </w:r>
      <w:r w:rsidR="00EB1D50">
        <w:rPr>
          <w:rFonts w:ascii="Times New Roman" w:hAnsi="Times New Roman" w:cs="Times New Roman"/>
          <w:sz w:val="24"/>
          <w:szCs w:val="24"/>
        </w:rPr>
        <w:t>p to employees work engagement which associated with employees’ innovative behavior. It was also observed that LMX was a moderator of the link to employee work engagement and</w:t>
      </w:r>
      <w:r>
        <w:rPr>
          <w:rFonts w:ascii="Times New Roman" w:hAnsi="Times New Roman" w:cs="Times New Roman"/>
          <w:sz w:val="24"/>
          <w:szCs w:val="24"/>
        </w:rPr>
        <w:t xml:space="preserve"> </w:t>
      </w:r>
      <w:r w:rsidR="00EB1D50">
        <w:rPr>
          <w:rFonts w:ascii="Times New Roman" w:hAnsi="Times New Roman" w:cs="Times New Roman"/>
          <w:sz w:val="24"/>
          <w:szCs w:val="24"/>
        </w:rPr>
        <w:t>innovative behavior.</w:t>
      </w:r>
    </w:p>
    <w:p w:rsidR="004C365D" w:rsidRDefault="00FC6380" w:rsidP="00986986">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sz w:val="24"/>
          <w:szCs w:val="24"/>
        </w:rPr>
        <w:t>However, there are limitations as data are cross-sectional. High-performing employees may engage in innovative behavior when the task is needed to explore new options which in turn increased work engagement</w:t>
      </w:r>
      <w:r w:rsidR="00565F72">
        <w:rPr>
          <w:rFonts w:ascii="Times New Roman" w:hAnsi="Times New Roman" w:cs="Times New Roman"/>
          <w:sz w:val="24"/>
          <w:szCs w:val="24"/>
        </w:rPr>
        <w:t>. This</w:t>
      </w:r>
      <w:r w:rsidR="008244DE">
        <w:rPr>
          <w:rFonts w:ascii="Times New Roman" w:hAnsi="Times New Roman" w:cs="Times New Roman"/>
          <w:sz w:val="24"/>
          <w:szCs w:val="24"/>
        </w:rPr>
        <w:t xml:space="preserve"> kind of high-performing employees rate their leaders as transformation leader. The respondents participated in the hypotheses are from common-source, thus, there is common-method bias. Common method bi</w:t>
      </w:r>
      <w:r w:rsidR="008244DE">
        <w:rPr>
          <w:rFonts w:ascii="Times New Roman" w:hAnsi="Times New Roman" w:cs="Times New Roman" w:hint="eastAsia"/>
          <w:sz w:val="24"/>
          <w:szCs w:val="24"/>
        </w:rPr>
        <w:t xml:space="preserve">as may not </w:t>
      </w:r>
      <w:r w:rsidR="008244DE">
        <w:rPr>
          <w:rFonts w:ascii="Times New Roman" w:hAnsi="Times New Roman" w:cs="Times New Roman"/>
          <w:sz w:val="24"/>
          <w:szCs w:val="24"/>
        </w:rPr>
        <w:t xml:space="preserve">actually </w:t>
      </w:r>
      <w:r w:rsidR="008244DE">
        <w:rPr>
          <w:rFonts w:ascii="Times New Roman" w:hAnsi="Times New Roman" w:cs="Times New Roman" w:hint="eastAsia"/>
          <w:sz w:val="24"/>
          <w:szCs w:val="24"/>
        </w:rPr>
        <w:t>account for the significant relationship</w:t>
      </w:r>
      <w:r w:rsidR="008244DE">
        <w:rPr>
          <w:rFonts w:ascii="Times New Roman" w:hAnsi="Times New Roman" w:cs="Times New Roman"/>
          <w:sz w:val="24"/>
          <w:szCs w:val="24"/>
        </w:rPr>
        <w:t>.</w:t>
      </w:r>
      <w:r w:rsidR="006367E9">
        <w:rPr>
          <w:rFonts w:ascii="Times New Roman" w:hAnsi="Times New Roman" w:cs="Times New Roman"/>
          <w:sz w:val="24"/>
          <w:szCs w:val="24"/>
        </w:rPr>
        <w:t xml:space="preserve"> The sample of f</w:t>
      </w:r>
      <w:r w:rsidR="00EB1D50">
        <w:rPr>
          <w:rFonts w:ascii="Times New Roman" w:hAnsi="Times New Roman" w:cs="Times New Roman"/>
          <w:sz w:val="24"/>
          <w:szCs w:val="24"/>
        </w:rPr>
        <w:t xml:space="preserve">uture research should be </w:t>
      </w:r>
      <w:r w:rsidR="00EB1D50">
        <w:rPr>
          <w:rFonts w:ascii="Times New Roman" w:hAnsi="Times New Roman" w:cs="Times New Roman"/>
          <w:sz w:val="24"/>
          <w:szCs w:val="24"/>
        </w:rPr>
        <w:lastRenderedPageBreak/>
        <w:t>obtained from different organizations and industries so as to generalize the findings.</w:t>
      </w:r>
      <w:r w:rsidR="008244DE">
        <w:rPr>
          <w:rFonts w:ascii="Times New Roman" w:hAnsi="Times New Roman" w:cs="Times New Roman" w:hint="eastAsia"/>
          <w:sz w:val="24"/>
          <w:szCs w:val="24"/>
        </w:rPr>
        <w:t xml:space="preserve"> </w:t>
      </w:r>
      <w:bookmarkStart w:id="1" w:name="_GoBack"/>
      <w:bookmarkEnd w:id="1"/>
      <w:r w:rsidR="008244DE">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86986" w:rsidRDefault="00986986" w:rsidP="00986986">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sz w:val="24"/>
          <w:szCs w:val="24"/>
        </w:rPr>
        <w:t xml:space="preserve">      </w:t>
      </w:r>
    </w:p>
    <w:p w:rsidR="0005368F" w:rsidRDefault="0000612E" w:rsidP="0000612E">
      <w:pPr>
        <w:pStyle w:val="ae"/>
        <w:spacing w:line="360" w:lineRule="auto"/>
        <w:ind w:leftChars="0" w:left="1080"/>
        <w:jc w:val="both"/>
        <w:rPr>
          <w:rFonts w:ascii="Times New Roman" w:hAnsi="Times New Roman" w:cs="Times New Roman"/>
          <w:sz w:val="24"/>
          <w:szCs w:val="24"/>
        </w:rPr>
      </w:pPr>
      <w:r>
        <w:rPr>
          <w:rFonts w:ascii="Times New Roman" w:hAnsi="Times New Roman" w:cs="Times New Roman"/>
          <w:sz w:val="24"/>
          <w:szCs w:val="24"/>
        </w:rPr>
        <w:t xml:space="preserve"> </w:t>
      </w:r>
      <w:r w:rsidR="008A402B">
        <w:rPr>
          <w:rFonts w:ascii="Times New Roman" w:hAnsi="Times New Roman" w:cs="Times New Roman"/>
          <w:sz w:val="24"/>
          <w:szCs w:val="24"/>
        </w:rPr>
        <w:t xml:space="preserve">  </w:t>
      </w:r>
      <w:r w:rsidR="00282B5B">
        <w:rPr>
          <w:rFonts w:ascii="Times New Roman" w:hAnsi="Times New Roman" w:cs="Times New Roman" w:hint="eastAsia"/>
          <w:sz w:val="24"/>
          <w:szCs w:val="24"/>
        </w:rPr>
        <w:t xml:space="preserve"> </w:t>
      </w:r>
      <w:r w:rsidR="00DF245D">
        <w:rPr>
          <w:rFonts w:ascii="Times New Roman" w:hAnsi="Times New Roman" w:cs="Times New Roman"/>
          <w:sz w:val="24"/>
          <w:szCs w:val="24"/>
        </w:rPr>
        <w:t xml:space="preserve"> </w:t>
      </w:r>
    </w:p>
    <w:p w:rsidR="00E04AAA" w:rsidRPr="0005368F" w:rsidRDefault="00E04AAA" w:rsidP="0005368F">
      <w:pPr>
        <w:pStyle w:val="ae"/>
        <w:numPr>
          <w:ilvl w:val="0"/>
          <w:numId w:val="18"/>
        </w:numPr>
        <w:spacing w:line="360" w:lineRule="auto"/>
        <w:ind w:leftChars="0"/>
        <w:jc w:val="both"/>
        <w:rPr>
          <w:rFonts w:ascii="Times New Roman" w:hAnsi="Times New Roman" w:cs="Times New Roman"/>
          <w:color w:val="auto"/>
          <w:sz w:val="24"/>
          <w:szCs w:val="24"/>
        </w:rPr>
      </w:pPr>
      <w:r w:rsidRPr="0005368F">
        <w:rPr>
          <w:rFonts w:ascii="Times New Roman" w:hAnsi="Times New Roman" w:cs="Times New Roman"/>
          <w:color w:val="auto"/>
          <w:sz w:val="24"/>
          <w:szCs w:val="24"/>
        </w:rPr>
        <w:t>Epistemology (Theory)</w:t>
      </w:r>
    </w:p>
    <w:p w:rsidR="00E15D54" w:rsidRPr="00D00427" w:rsidRDefault="00DD3878" w:rsidP="00B67746">
      <w:pPr>
        <w:spacing w:line="360" w:lineRule="auto"/>
        <w:ind w:leftChars="152" w:left="426"/>
        <w:jc w:val="both"/>
        <w:rPr>
          <w:rFonts w:ascii="Times New Roman" w:hAnsi="Times New Roman" w:cs="Times New Roman"/>
          <w:sz w:val="24"/>
          <w:szCs w:val="24"/>
        </w:rPr>
      </w:pPr>
      <w:r w:rsidRPr="00D00427">
        <w:rPr>
          <w:rFonts w:ascii="Times New Roman" w:hAnsi="Times New Roman" w:cs="Times New Roman"/>
          <w:color w:val="auto"/>
          <w:sz w:val="24"/>
          <w:szCs w:val="24"/>
        </w:rPr>
        <w:t xml:space="preserve">This paper is grounded on the key theory </w:t>
      </w:r>
      <w:r w:rsidR="00E44252" w:rsidRPr="00D00427">
        <w:rPr>
          <w:rFonts w:ascii="Times New Roman" w:hAnsi="Times New Roman" w:cs="Times New Roman"/>
          <w:color w:val="auto"/>
          <w:sz w:val="24"/>
          <w:szCs w:val="24"/>
        </w:rPr>
        <w:t xml:space="preserve">of Transformational Leadership: inspirational motivation; idealized influence; individualized consideration; and intellectual stimulation to improve organization performance. </w:t>
      </w:r>
      <w:r w:rsidR="00D00427" w:rsidRPr="00D00427">
        <w:rPr>
          <w:rFonts w:ascii="Times New Roman" w:hAnsi="Times New Roman" w:cs="Times New Roman"/>
          <w:sz w:val="24"/>
          <w:szCs w:val="24"/>
        </w:rPr>
        <w:t>The self-concept theory was lent and found to influence the followers’ behavior by asking them how they felt about themselves. There were a few studies about the self-concept theory which will affect tr</w:t>
      </w:r>
      <w:r w:rsidR="00D00427" w:rsidRPr="00D00427">
        <w:rPr>
          <w:rFonts w:ascii="Times New Roman" w:hAnsi="Times New Roman" w:cs="Times New Roman" w:hint="eastAsia"/>
          <w:sz w:val="24"/>
          <w:szCs w:val="24"/>
        </w:rPr>
        <w:t>ansformational</w:t>
      </w:r>
      <w:r w:rsidR="00D00427" w:rsidRPr="00D00427">
        <w:rPr>
          <w:rFonts w:ascii="Times New Roman" w:hAnsi="Times New Roman" w:cs="Times New Roman"/>
          <w:sz w:val="24"/>
          <w:szCs w:val="24"/>
        </w:rPr>
        <w:t xml:space="preserve"> influence on motivating the followers to perform beyond expectations.</w:t>
      </w:r>
      <w:r w:rsidR="00B67746">
        <w:rPr>
          <w:rFonts w:ascii="Times New Roman" w:hAnsi="Times New Roman" w:cs="Times New Roman"/>
          <w:sz w:val="24"/>
          <w:szCs w:val="24"/>
        </w:rPr>
        <w:t xml:space="preserve"> T</w:t>
      </w:r>
      <w:r w:rsidR="00D00427" w:rsidRPr="00D00427">
        <w:rPr>
          <w:rFonts w:ascii="Times New Roman" w:hAnsi="Times New Roman" w:cs="Times New Roman"/>
          <w:sz w:val="24"/>
          <w:szCs w:val="24"/>
        </w:rPr>
        <w:t xml:space="preserve">hrough </w:t>
      </w:r>
      <w:r w:rsidR="00B67746">
        <w:rPr>
          <w:rFonts w:ascii="Times New Roman" w:hAnsi="Times New Roman" w:cs="Times New Roman"/>
          <w:sz w:val="24"/>
          <w:szCs w:val="24"/>
        </w:rPr>
        <w:t xml:space="preserve">the </w:t>
      </w:r>
      <w:r w:rsidR="00D00427" w:rsidRPr="00D00427">
        <w:rPr>
          <w:rFonts w:ascii="Times New Roman" w:hAnsi="Times New Roman" w:cs="Times New Roman"/>
          <w:sz w:val="24"/>
          <w:szCs w:val="24"/>
        </w:rPr>
        <w:t>self-concept</w:t>
      </w:r>
      <w:r w:rsidR="00B67746">
        <w:rPr>
          <w:rFonts w:ascii="Times New Roman" w:hAnsi="Times New Roman" w:cs="Times New Roman"/>
          <w:sz w:val="24"/>
          <w:szCs w:val="24"/>
        </w:rPr>
        <w:t xml:space="preserve"> theory, it was observed that</w:t>
      </w:r>
      <w:r w:rsidR="00D00427" w:rsidRPr="00D00427">
        <w:rPr>
          <w:rFonts w:ascii="Times New Roman" w:hAnsi="Times New Roman" w:cs="Times New Roman"/>
          <w:sz w:val="24"/>
          <w:szCs w:val="24"/>
        </w:rPr>
        <w:t xml:space="preserve"> the psychological states of the followers which motivate them to perform </w:t>
      </w:r>
      <w:r w:rsidR="00B67746">
        <w:rPr>
          <w:rFonts w:ascii="Times New Roman" w:hAnsi="Times New Roman" w:cs="Times New Roman"/>
          <w:sz w:val="24"/>
          <w:szCs w:val="24"/>
        </w:rPr>
        <w:t xml:space="preserve">their job in the best way and found the </w:t>
      </w:r>
      <w:r w:rsidR="00D00427" w:rsidRPr="00D00427">
        <w:rPr>
          <w:rFonts w:ascii="Times New Roman" w:hAnsi="Times New Roman" w:cs="Times New Roman"/>
          <w:sz w:val="24"/>
          <w:szCs w:val="24"/>
        </w:rPr>
        <w:t>mechanisms through which the r</w:t>
      </w:r>
      <w:r w:rsidR="00B67746">
        <w:rPr>
          <w:rFonts w:ascii="Times New Roman" w:hAnsi="Times New Roman" w:cs="Times New Roman"/>
          <w:sz w:val="24"/>
          <w:szCs w:val="24"/>
        </w:rPr>
        <w:t>elationship existed. The p</w:t>
      </w:r>
      <w:r w:rsidR="00D00427" w:rsidRPr="00D00427">
        <w:rPr>
          <w:rFonts w:ascii="Times New Roman" w:hAnsi="Times New Roman" w:cs="Times New Roman"/>
          <w:sz w:val="24"/>
          <w:szCs w:val="24"/>
        </w:rPr>
        <w:t>otential mediators that</w:t>
      </w:r>
      <w:r w:rsidR="00B67746">
        <w:rPr>
          <w:rFonts w:ascii="Times New Roman" w:hAnsi="Times New Roman" w:cs="Times New Roman"/>
          <w:sz w:val="24"/>
          <w:szCs w:val="24"/>
        </w:rPr>
        <w:t xml:space="preserve"> fostering the innovative behavior were also become known. The </w:t>
      </w:r>
      <w:r w:rsidR="00D00427" w:rsidRPr="00D00427">
        <w:rPr>
          <w:rFonts w:ascii="Times New Roman" w:hAnsi="Times New Roman" w:cs="Times New Roman"/>
          <w:sz w:val="24"/>
          <w:szCs w:val="24"/>
        </w:rPr>
        <w:t xml:space="preserve">Leader-Member exchange </w:t>
      </w:r>
      <w:r w:rsidR="00B67746">
        <w:rPr>
          <w:rFonts w:ascii="Times New Roman" w:hAnsi="Times New Roman" w:cs="Times New Roman"/>
          <w:sz w:val="24"/>
          <w:szCs w:val="24"/>
        </w:rPr>
        <w:t xml:space="preserve">was found to </w:t>
      </w:r>
      <w:r w:rsidR="00D00427" w:rsidRPr="00D00427">
        <w:rPr>
          <w:rFonts w:ascii="Times New Roman" w:hAnsi="Times New Roman" w:cs="Times New Roman"/>
          <w:sz w:val="24"/>
          <w:szCs w:val="24"/>
        </w:rPr>
        <w:t>affect</w:t>
      </w:r>
      <w:r w:rsidR="00B67746">
        <w:rPr>
          <w:rFonts w:ascii="Times New Roman" w:hAnsi="Times New Roman" w:cs="Times New Roman"/>
          <w:sz w:val="24"/>
          <w:szCs w:val="24"/>
        </w:rPr>
        <w:t xml:space="preserve"> the</w:t>
      </w:r>
      <w:r w:rsidR="00D00427" w:rsidRPr="00D00427">
        <w:rPr>
          <w:rFonts w:ascii="Times New Roman" w:hAnsi="Times New Roman" w:cs="Times New Roman"/>
          <w:sz w:val="24"/>
          <w:szCs w:val="24"/>
        </w:rPr>
        <w:t xml:space="preserve"> employee work engagement and innovative behavior. </w:t>
      </w:r>
      <w:r w:rsidR="003876F6" w:rsidRPr="00D00427">
        <w:rPr>
          <w:rFonts w:ascii="Times New Roman" w:hAnsi="Times New Roman" w:cs="Times New Roman"/>
          <w:color w:val="auto"/>
          <w:sz w:val="24"/>
          <w:szCs w:val="24"/>
        </w:rPr>
        <w:t>The new perspectives of this research are</w:t>
      </w:r>
      <w:r w:rsidR="008A1BB1" w:rsidRPr="00D00427">
        <w:rPr>
          <w:rFonts w:ascii="Times New Roman" w:hAnsi="Times New Roman" w:cs="Times New Roman"/>
          <w:color w:val="auto"/>
          <w:sz w:val="24"/>
          <w:szCs w:val="24"/>
        </w:rPr>
        <w:t xml:space="preserve"> focused on </w:t>
      </w:r>
      <w:r w:rsidR="003876F6" w:rsidRPr="00D00427">
        <w:rPr>
          <w:rFonts w:ascii="Times New Roman" w:hAnsi="Times New Roman" w:cs="Times New Roman"/>
          <w:color w:val="auto"/>
          <w:sz w:val="24"/>
          <w:szCs w:val="24"/>
        </w:rPr>
        <w:t>inspirational motivation</w:t>
      </w:r>
      <w:r w:rsidR="003876F6" w:rsidRPr="00D00427">
        <w:rPr>
          <w:rFonts w:ascii="Times New Roman" w:hAnsi="Times New Roman" w:cs="Times New Roman"/>
          <w:sz w:val="24"/>
          <w:szCs w:val="24"/>
        </w:rPr>
        <w:t xml:space="preserve"> of the leaders by researching </w:t>
      </w:r>
      <w:r w:rsidR="00E15D54" w:rsidRPr="00D00427">
        <w:rPr>
          <w:rFonts w:ascii="Times New Roman" w:hAnsi="Times New Roman" w:cs="Times New Roman"/>
          <w:sz w:val="24"/>
          <w:szCs w:val="24"/>
        </w:rPr>
        <w:t>the psychological states of the followers</w:t>
      </w:r>
      <w:r w:rsidR="003876F6" w:rsidRPr="00D00427">
        <w:rPr>
          <w:rFonts w:ascii="Times New Roman" w:hAnsi="Times New Roman" w:cs="Times New Roman"/>
          <w:sz w:val="24"/>
          <w:szCs w:val="24"/>
        </w:rPr>
        <w:t xml:space="preserve"> under what c</w:t>
      </w:r>
      <w:r w:rsidR="00422426" w:rsidRPr="00D00427">
        <w:rPr>
          <w:rFonts w:ascii="Times New Roman" w:hAnsi="Times New Roman" w:cs="Times New Roman"/>
          <w:sz w:val="24"/>
          <w:szCs w:val="24"/>
        </w:rPr>
        <w:t xml:space="preserve">onditions and mechanism which </w:t>
      </w:r>
      <w:r w:rsidR="00E15D54" w:rsidRPr="00D00427">
        <w:rPr>
          <w:rFonts w:ascii="Times New Roman" w:hAnsi="Times New Roman" w:cs="Times New Roman"/>
          <w:sz w:val="24"/>
          <w:szCs w:val="24"/>
        </w:rPr>
        <w:t xml:space="preserve">motivate them to perform beyond expectations. </w:t>
      </w:r>
      <w:r w:rsidR="003876F6" w:rsidRPr="00D00427">
        <w:rPr>
          <w:rFonts w:ascii="Times New Roman" w:hAnsi="Times New Roman" w:cs="Times New Roman"/>
          <w:sz w:val="24"/>
          <w:szCs w:val="24"/>
        </w:rPr>
        <w:t>T</w:t>
      </w:r>
      <w:r w:rsidR="00E15D54" w:rsidRPr="00D00427">
        <w:rPr>
          <w:rFonts w:ascii="Times New Roman" w:hAnsi="Times New Roman" w:cs="Times New Roman"/>
          <w:sz w:val="24"/>
          <w:szCs w:val="24"/>
        </w:rPr>
        <w:t xml:space="preserve">he results </w:t>
      </w:r>
      <w:r w:rsidR="003876F6" w:rsidRPr="00D00427">
        <w:rPr>
          <w:rFonts w:ascii="Times New Roman" w:hAnsi="Times New Roman" w:cs="Times New Roman"/>
          <w:sz w:val="24"/>
          <w:szCs w:val="24"/>
        </w:rPr>
        <w:t>of the findings</w:t>
      </w:r>
      <w:r w:rsidR="00E15D54" w:rsidRPr="00D00427">
        <w:rPr>
          <w:rFonts w:ascii="Times New Roman" w:hAnsi="Times New Roman" w:cs="Times New Roman"/>
          <w:sz w:val="24"/>
          <w:szCs w:val="24"/>
        </w:rPr>
        <w:t xml:space="preserve"> that the experienced meaningfulness of the works and experienced responsibility of the works of the employees will predict their work engagement which in turn affect the innovative behavior and then the task performance. </w:t>
      </w:r>
      <w:r w:rsidR="003876F6" w:rsidRPr="00D00427">
        <w:rPr>
          <w:rFonts w:ascii="Times New Roman" w:hAnsi="Times New Roman" w:cs="Times New Roman"/>
          <w:sz w:val="24"/>
          <w:szCs w:val="24"/>
        </w:rPr>
        <w:t>Another new perspective is that by applying the social exchange theory, high leader-member e</w:t>
      </w:r>
      <w:r w:rsidR="00E15D54" w:rsidRPr="00D00427">
        <w:rPr>
          <w:rFonts w:ascii="Times New Roman" w:hAnsi="Times New Roman" w:cs="Times New Roman"/>
          <w:sz w:val="24"/>
          <w:szCs w:val="24"/>
        </w:rPr>
        <w:t xml:space="preserve">xchange relationship between the leader and employees </w:t>
      </w:r>
      <w:r w:rsidR="003876F6" w:rsidRPr="00D00427">
        <w:rPr>
          <w:rFonts w:ascii="Times New Roman" w:hAnsi="Times New Roman" w:cs="Times New Roman"/>
          <w:sz w:val="24"/>
          <w:szCs w:val="24"/>
        </w:rPr>
        <w:t xml:space="preserve">are measured which </w:t>
      </w:r>
      <w:r w:rsidR="00E15D54" w:rsidRPr="00D00427">
        <w:rPr>
          <w:rFonts w:ascii="Times New Roman" w:hAnsi="Times New Roman" w:cs="Times New Roman"/>
          <w:sz w:val="24"/>
          <w:szCs w:val="24"/>
        </w:rPr>
        <w:t xml:space="preserve">results in </w:t>
      </w:r>
      <w:r w:rsidR="003876F6" w:rsidRPr="00D00427">
        <w:rPr>
          <w:rFonts w:ascii="Times New Roman" w:hAnsi="Times New Roman" w:cs="Times New Roman"/>
          <w:sz w:val="24"/>
          <w:szCs w:val="24"/>
        </w:rPr>
        <w:t xml:space="preserve">affecting </w:t>
      </w:r>
      <w:r w:rsidR="00E15D54" w:rsidRPr="00D00427">
        <w:rPr>
          <w:rFonts w:ascii="Times New Roman" w:hAnsi="Times New Roman" w:cs="Times New Roman"/>
          <w:sz w:val="24"/>
          <w:szCs w:val="24"/>
        </w:rPr>
        <w:t xml:space="preserve">innovative behavior. The researchers of transformational leadership theory seldom pay attention to the psychological states of the employees that will relate to their innovative behavior. </w:t>
      </w:r>
      <w:r w:rsidR="003876F6" w:rsidRPr="00D00427">
        <w:rPr>
          <w:rFonts w:ascii="Times New Roman" w:hAnsi="Times New Roman" w:cs="Times New Roman"/>
          <w:sz w:val="24"/>
          <w:szCs w:val="24"/>
        </w:rPr>
        <w:t>As there is n</w:t>
      </w:r>
      <w:r w:rsidR="00E15D54" w:rsidRPr="00D00427">
        <w:rPr>
          <w:rFonts w:ascii="Times New Roman" w:hAnsi="Times New Roman" w:cs="Times New Roman"/>
          <w:sz w:val="24"/>
          <w:szCs w:val="24"/>
        </w:rPr>
        <w:t xml:space="preserve">o examination of Leader-Member Exchange is done </w:t>
      </w:r>
      <w:r w:rsidR="003876F6" w:rsidRPr="00D00427">
        <w:rPr>
          <w:rFonts w:ascii="Times New Roman" w:hAnsi="Times New Roman" w:cs="Times New Roman"/>
          <w:sz w:val="24"/>
          <w:szCs w:val="24"/>
        </w:rPr>
        <w:t xml:space="preserve">before </w:t>
      </w:r>
      <w:r w:rsidR="00E15D54" w:rsidRPr="00D00427">
        <w:rPr>
          <w:rFonts w:ascii="Times New Roman" w:hAnsi="Times New Roman" w:cs="Times New Roman"/>
          <w:sz w:val="24"/>
          <w:szCs w:val="24"/>
        </w:rPr>
        <w:t xml:space="preserve">for measuring the relation between innovative behavior and task performance. In this study, </w:t>
      </w:r>
      <w:r w:rsidR="003876F6" w:rsidRPr="00D00427">
        <w:rPr>
          <w:rFonts w:ascii="Times New Roman" w:hAnsi="Times New Roman" w:cs="Times New Roman"/>
          <w:sz w:val="24"/>
          <w:szCs w:val="24"/>
        </w:rPr>
        <w:t>it is a new perspective in relation to transformation leadership.</w:t>
      </w:r>
      <w:r w:rsidR="00114D51">
        <w:rPr>
          <w:rFonts w:ascii="Times New Roman" w:hAnsi="Times New Roman" w:cs="Times New Roman"/>
          <w:sz w:val="24"/>
          <w:szCs w:val="24"/>
        </w:rPr>
        <w:t xml:space="preserve"> In other topics, like transformational parenting, transformational leadership is used to improve the adolescent development and their well-being. The parents’ behaviors were thought to be the same as a transformational leader. By developing an instrument, namely, Transformational Parents Questionnaire. It was used to measure the transformation leadership behaviors of the parents. Transformational leadership theory is also used to find out how the coach and peer leadership in respect of the outcomes of the athletes. It is found that coach leadership affects the youth development in respect of their psychological responses and outcomes of the teams if it was transformational leadership. However, peer leadership might affect the perceived competence and team cohesion </w:t>
      </w:r>
      <w:r w:rsidR="00114D51">
        <w:rPr>
          <w:rFonts w:ascii="Times New Roman" w:hAnsi="Times New Roman" w:cs="Times New Roman"/>
          <w:sz w:val="24"/>
          <w:szCs w:val="24"/>
        </w:rPr>
        <w:lastRenderedPageBreak/>
        <w:t>Transformational leadership would motivated the work performance of the employees in public sector organizations by fostering the mission valence between them. It was the behaviors of the transformation leadership which will increase the organizational goal clarity and use of performance management. It was also observed by research that transformational leadership will enhance the employees’ feedback seeking behavior which were mediated by the factor of trust in leader.</w:t>
      </w:r>
    </w:p>
    <w:p w:rsidR="00DD3878" w:rsidRDefault="008A1BB1" w:rsidP="00DD3878">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rsidR="00F2415A" w:rsidRDefault="00E04AAA" w:rsidP="00E04AAA">
      <w:pPr>
        <w:pStyle w:val="ae"/>
        <w:numPr>
          <w:ilvl w:val="0"/>
          <w:numId w:val="18"/>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Ontology (Being)</w:t>
      </w:r>
      <w:r w:rsidR="00064498" w:rsidRPr="00E04AAA">
        <w:rPr>
          <w:rFonts w:ascii="Times New Roman" w:hAnsi="Times New Roman" w:cs="Times New Roman"/>
          <w:color w:val="auto"/>
          <w:sz w:val="24"/>
          <w:szCs w:val="24"/>
        </w:rPr>
        <w:t xml:space="preserve"> </w:t>
      </w:r>
    </w:p>
    <w:p w:rsidR="0077062F" w:rsidRDefault="00F2415A" w:rsidP="00F2415A">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The subject</w:t>
      </w:r>
      <w:r w:rsidR="00C449E1">
        <w:rPr>
          <w:rFonts w:ascii="Times New Roman" w:hAnsi="Times New Roman" w:cs="Times New Roman"/>
          <w:color w:val="auto"/>
          <w:sz w:val="24"/>
          <w:szCs w:val="24"/>
        </w:rPr>
        <w:t xml:space="preserve">s being studied in this paper are what </w:t>
      </w:r>
      <w:r w:rsidR="001978AD">
        <w:rPr>
          <w:rFonts w:ascii="Times New Roman" w:hAnsi="Times New Roman" w:cs="Times New Roman"/>
          <w:color w:val="auto"/>
          <w:sz w:val="24"/>
          <w:szCs w:val="24"/>
        </w:rPr>
        <w:t xml:space="preserve">making the followers to perform beyond </w:t>
      </w:r>
      <w:r w:rsidR="00033CCB">
        <w:rPr>
          <w:rFonts w:ascii="Times New Roman" w:hAnsi="Times New Roman" w:cs="Times New Roman"/>
          <w:color w:val="auto"/>
          <w:sz w:val="24"/>
          <w:szCs w:val="24"/>
        </w:rPr>
        <w:t>expectations?</w:t>
      </w:r>
      <w:r w:rsidR="002A427F">
        <w:rPr>
          <w:rFonts w:ascii="Times New Roman" w:hAnsi="Times New Roman" w:cs="Times New Roman"/>
          <w:color w:val="auto"/>
          <w:sz w:val="24"/>
          <w:szCs w:val="24"/>
        </w:rPr>
        <w:t xml:space="preserve"> how </w:t>
      </w:r>
      <w:r w:rsidR="001978AD">
        <w:rPr>
          <w:rFonts w:ascii="Times New Roman" w:hAnsi="Times New Roman" w:cs="Times New Roman"/>
          <w:color w:val="auto"/>
          <w:sz w:val="24"/>
          <w:szCs w:val="24"/>
        </w:rPr>
        <w:t>the inspirational motivation</w:t>
      </w:r>
      <w:r w:rsidR="002A427F">
        <w:rPr>
          <w:rFonts w:ascii="Times New Roman" w:hAnsi="Times New Roman" w:cs="Times New Roman"/>
          <w:color w:val="auto"/>
          <w:sz w:val="24"/>
          <w:szCs w:val="24"/>
        </w:rPr>
        <w:t xml:space="preserve"> of the transformational leader</w:t>
      </w:r>
      <w:r w:rsidR="00033CCB">
        <w:rPr>
          <w:rFonts w:ascii="Times New Roman" w:hAnsi="Times New Roman" w:cs="Times New Roman"/>
          <w:color w:val="auto"/>
          <w:sz w:val="24"/>
          <w:szCs w:val="24"/>
        </w:rPr>
        <w:t>s motiv</w:t>
      </w:r>
      <w:r w:rsidR="00B67746">
        <w:rPr>
          <w:rFonts w:ascii="Times New Roman" w:hAnsi="Times New Roman" w:cs="Times New Roman"/>
          <w:color w:val="auto"/>
          <w:sz w:val="24"/>
          <w:szCs w:val="24"/>
        </w:rPr>
        <w:t>at</w:t>
      </w:r>
      <w:r w:rsidR="00033CCB">
        <w:rPr>
          <w:rFonts w:ascii="Times New Roman" w:hAnsi="Times New Roman" w:cs="Times New Roman"/>
          <w:color w:val="auto"/>
          <w:sz w:val="24"/>
          <w:szCs w:val="24"/>
        </w:rPr>
        <w:t xml:space="preserve">ed their followers? The researchers start to research on the psychological states of the employees on what condition and mechanism through which the followers are motivated. The researchers adopted the </w:t>
      </w:r>
      <w:proofErr w:type="gramStart"/>
      <w:r w:rsidR="00033CCB">
        <w:rPr>
          <w:rFonts w:ascii="Times New Roman" w:hAnsi="Times New Roman" w:cs="Times New Roman"/>
          <w:color w:val="auto"/>
          <w:sz w:val="24"/>
          <w:szCs w:val="24"/>
        </w:rPr>
        <w:t>self-concept based</w:t>
      </w:r>
      <w:proofErr w:type="gramEnd"/>
      <w:r w:rsidR="00033CCB">
        <w:rPr>
          <w:rFonts w:ascii="Times New Roman" w:hAnsi="Times New Roman" w:cs="Times New Roman"/>
          <w:color w:val="auto"/>
          <w:sz w:val="24"/>
          <w:szCs w:val="24"/>
        </w:rPr>
        <w:t xml:space="preserve"> theory of leadership and social exchange perspective to be used in the questionnaire of the hypothesis. They started from finding the relationship between transformational leadership and work engagement; then the relationship between work engagement and innovative behavior; then innovative behavior and task performance. </w:t>
      </w:r>
      <w:r w:rsidR="00B9403B">
        <w:rPr>
          <w:rFonts w:ascii="Times New Roman" w:hAnsi="Times New Roman" w:cs="Times New Roman"/>
          <w:color w:val="auto"/>
          <w:sz w:val="24"/>
          <w:szCs w:val="24"/>
        </w:rPr>
        <w:t xml:space="preserve">They also observed that the psychological states of the employees, namely, experienced meaningfulness of work and experienced responsibilities for work outcomes will predict their willing to work or not. If they are willing to work, their behavior will be innovative when the task is complex and then they will perform </w:t>
      </w:r>
      <w:r w:rsidR="00B9403B">
        <w:rPr>
          <w:rFonts w:ascii="Times New Roman" w:hAnsi="Times New Roman" w:cs="Times New Roman" w:hint="eastAsia"/>
          <w:color w:val="auto"/>
          <w:sz w:val="24"/>
          <w:szCs w:val="24"/>
        </w:rPr>
        <w:t xml:space="preserve">the task beyond expectation. </w:t>
      </w:r>
      <w:r w:rsidR="00B9403B">
        <w:rPr>
          <w:rFonts w:ascii="Times New Roman" w:hAnsi="Times New Roman" w:cs="Times New Roman"/>
          <w:color w:val="auto"/>
          <w:sz w:val="24"/>
          <w:szCs w:val="24"/>
        </w:rPr>
        <w:t>It was found that high leader-member exchange in the organization may result in innovative behavior of the employees. The researchers investigated the potential mediators and moderators which are fostering innovative behavior and will enhance innovative behavior in organization.</w:t>
      </w:r>
      <w:r w:rsidR="00ED0CA9">
        <w:rPr>
          <w:rFonts w:ascii="Times New Roman" w:hAnsi="Times New Roman" w:cs="Times New Roman"/>
          <w:color w:val="auto"/>
          <w:sz w:val="24"/>
          <w:szCs w:val="24"/>
        </w:rPr>
        <w:t xml:space="preserve"> The researchers invited the employees in a large telecommunication company to participate in a survey for measuring</w:t>
      </w:r>
      <w:r w:rsidR="00422426">
        <w:rPr>
          <w:rFonts w:ascii="Times New Roman" w:hAnsi="Times New Roman" w:cs="Times New Roman"/>
          <w:color w:val="auto"/>
          <w:sz w:val="24"/>
          <w:szCs w:val="24"/>
        </w:rPr>
        <w:t xml:space="preserve"> transformational leadership by 20-item </w:t>
      </w:r>
      <w:proofErr w:type="spellStart"/>
      <w:r w:rsidR="00422426">
        <w:rPr>
          <w:rFonts w:ascii="Times New Roman" w:hAnsi="Times New Roman" w:cs="Times New Roman"/>
          <w:color w:val="auto"/>
          <w:sz w:val="24"/>
          <w:szCs w:val="24"/>
        </w:rPr>
        <w:t>Mutifactor</w:t>
      </w:r>
      <w:proofErr w:type="spellEnd"/>
      <w:r w:rsidR="00422426">
        <w:rPr>
          <w:rFonts w:ascii="Times New Roman" w:hAnsi="Times New Roman" w:cs="Times New Roman"/>
          <w:color w:val="auto"/>
          <w:sz w:val="24"/>
          <w:szCs w:val="24"/>
        </w:rPr>
        <w:t xml:space="preserve"> Leadership Questionnaire; work engagement by 15-item version of the 17-item scale Questionnaire; experienced meaningfulness of work by six-item scale questionnaire; experienced responsibility for work outcomes by five-item version of the six-item questionnaire; </w:t>
      </w:r>
      <w:r w:rsidR="00BF1F34">
        <w:rPr>
          <w:rFonts w:ascii="Times New Roman" w:hAnsi="Times New Roman" w:cs="Times New Roman"/>
          <w:color w:val="auto"/>
          <w:sz w:val="24"/>
          <w:szCs w:val="24"/>
        </w:rPr>
        <w:t>innovative behavior by a six-item scale questionnaire; task performance by seven-item scale questionnaire; and leader-member exchange by LMX-7 scale.</w:t>
      </w:r>
      <w:r w:rsidR="00911304">
        <w:rPr>
          <w:rFonts w:ascii="Times New Roman" w:hAnsi="Times New Roman" w:cs="Times New Roman"/>
          <w:color w:val="auto"/>
          <w:sz w:val="24"/>
          <w:szCs w:val="24"/>
        </w:rPr>
        <w:t xml:space="preserve"> The researchers controlled the variables in respect of their gender, age, education and tenure which variables influence the innovative behaviors and task performance. They used structural equation modelling to test the eight hypotheses. They conducted a confirmatory factor analysis to compare the hypothesized seven-factor model related to the validity issues because of the small sample size. The results of the confirmatory factor anal</w:t>
      </w:r>
      <w:r w:rsidR="00D4150C">
        <w:rPr>
          <w:rFonts w:ascii="Times New Roman" w:hAnsi="Times New Roman" w:cs="Times New Roman"/>
          <w:color w:val="auto"/>
          <w:sz w:val="24"/>
          <w:szCs w:val="24"/>
        </w:rPr>
        <w:t>ysis suggest</w:t>
      </w:r>
      <w:r w:rsidR="00505827">
        <w:rPr>
          <w:rFonts w:ascii="Times New Roman" w:hAnsi="Times New Roman" w:cs="Times New Roman"/>
          <w:color w:val="auto"/>
          <w:sz w:val="24"/>
          <w:szCs w:val="24"/>
        </w:rPr>
        <w:t xml:space="preserve"> the hypothesized seven-factor model had a good fit to </w:t>
      </w:r>
      <w:r w:rsidR="00505827">
        <w:rPr>
          <w:rFonts w:ascii="Times New Roman" w:hAnsi="Times New Roman" w:cs="Times New Roman"/>
          <w:color w:val="auto"/>
          <w:sz w:val="24"/>
          <w:szCs w:val="24"/>
        </w:rPr>
        <w:lastRenderedPageBreak/>
        <w:t xml:space="preserve">the data measured. As such, the results and findings of the research are in support of </w:t>
      </w:r>
      <w:r w:rsidR="00127A48">
        <w:rPr>
          <w:rFonts w:ascii="Times New Roman" w:hAnsi="Times New Roman" w:cs="Times New Roman"/>
          <w:color w:val="auto"/>
          <w:sz w:val="24"/>
          <w:szCs w:val="24"/>
        </w:rPr>
        <w:t xml:space="preserve">the </w:t>
      </w:r>
      <w:r w:rsidR="00505827">
        <w:rPr>
          <w:rFonts w:ascii="Times New Roman" w:hAnsi="Times New Roman" w:cs="Times New Roman"/>
          <w:color w:val="auto"/>
          <w:sz w:val="24"/>
          <w:szCs w:val="24"/>
        </w:rPr>
        <w:t xml:space="preserve">subjects being studied. </w:t>
      </w:r>
    </w:p>
    <w:p w:rsidR="0077062F" w:rsidRDefault="0077062F">
      <w:pPr>
        <w:widowControl/>
        <w:autoSpaceDE/>
        <w:autoSpaceDN/>
        <w:adjustRightInd/>
        <w:rPr>
          <w:rFonts w:ascii="Times New Roman" w:hAnsi="Times New Roman" w:cs="Times New Roman"/>
          <w:color w:val="auto"/>
          <w:sz w:val="24"/>
          <w:szCs w:val="24"/>
        </w:rPr>
      </w:pPr>
      <w:r>
        <w:rPr>
          <w:rFonts w:ascii="Times New Roman" w:hAnsi="Times New Roman" w:cs="Times New Roman"/>
          <w:color w:val="auto"/>
          <w:sz w:val="24"/>
          <w:szCs w:val="24"/>
        </w:rPr>
        <w:br w:type="page"/>
      </w:r>
    </w:p>
    <w:p w:rsidR="0077062F" w:rsidRDefault="0077062F" w:rsidP="0077062F">
      <w:pPr>
        <w:widowControl/>
        <w:autoSpaceDE/>
        <w:autoSpaceDN/>
        <w:adjustRightInd/>
        <w:rPr>
          <w:rFonts w:ascii="Times New Roman" w:hAnsi="Times New Roman" w:cs="Times New Roman"/>
          <w:bCs/>
          <w:sz w:val="24"/>
          <w:szCs w:val="24"/>
          <w:u w:val="single"/>
        </w:rPr>
      </w:pPr>
      <w:r w:rsidRPr="00EB0BD9">
        <w:rPr>
          <w:rFonts w:ascii="Times New Roman" w:hAnsi="Times New Roman" w:cs="Times New Roman"/>
          <w:bCs/>
          <w:sz w:val="24"/>
          <w:szCs w:val="24"/>
          <w:u w:val="single"/>
        </w:rPr>
        <w:lastRenderedPageBreak/>
        <w:t xml:space="preserve">Part </w:t>
      </w:r>
      <w:r w:rsidR="00EB0BD9" w:rsidRPr="00EB0BD9">
        <w:rPr>
          <w:rFonts w:ascii="Times New Roman" w:hAnsi="Times New Roman" w:cs="Times New Roman" w:hint="eastAsia"/>
          <w:bCs/>
          <w:sz w:val="24"/>
          <w:szCs w:val="24"/>
          <w:u w:val="single"/>
        </w:rPr>
        <w:t>II</w:t>
      </w:r>
      <w:r w:rsidR="00EB0BD9" w:rsidRPr="00EB0BD9">
        <w:rPr>
          <w:rFonts w:ascii="Times New Roman" w:hAnsi="Times New Roman" w:cs="Times New Roman"/>
          <w:bCs/>
          <w:sz w:val="24"/>
          <w:szCs w:val="24"/>
          <w:u w:val="single"/>
        </w:rPr>
        <w:t xml:space="preserve">: </w:t>
      </w:r>
      <w:r w:rsidR="00EB0BD9" w:rsidRPr="00EB0BD9">
        <w:rPr>
          <w:rFonts w:ascii="Times New Roman" w:hAnsi="Times New Roman" w:cs="Times New Roman" w:hint="eastAsia"/>
          <w:bCs/>
          <w:sz w:val="24"/>
          <w:szCs w:val="24"/>
          <w:u w:val="single"/>
        </w:rPr>
        <w:t>Methodol</w:t>
      </w:r>
      <w:r w:rsidR="00EB0BD9">
        <w:rPr>
          <w:rFonts w:ascii="Times New Roman" w:hAnsi="Times New Roman" w:cs="Times New Roman"/>
          <w:bCs/>
          <w:sz w:val="24"/>
          <w:szCs w:val="24"/>
          <w:u w:val="single"/>
        </w:rPr>
        <w:t>og</w:t>
      </w:r>
      <w:r w:rsidR="00EB0BD9" w:rsidRPr="00EB0BD9">
        <w:rPr>
          <w:rFonts w:ascii="Times New Roman" w:hAnsi="Times New Roman" w:cs="Times New Roman" w:hint="eastAsia"/>
          <w:bCs/>
          <w:sz w:val="24"/>
          <w:szCs w:val="24"/>
          <w:u w:val="single"/>
        </w:rPr>
        <w:t>y</w:t>
      </w:r>
      <w:r w:rsidRPr="00EB0BD9">
        <w:rPr>
          <w:rFonts w:ascii="Times New Roman" w:hAnsi="Times New Roman" w:cs="Times New Roman"/>
          <w:bCs/>
          <w:sz w:val="24"/>
          <w:szCs w:val="24"/>
          <w:u w:val="single"/>
        </w:rPr>
        <w:t>- not more th</w:t>
      </w:r>
      <w:r w:rsidR="00EB0BD9">
        <w:rPr>
          <w:rFonts w:ascii="Times New Roman" w:hAnsi="Times New Roman" w:cs="Times New Roman"/>
          <w:bCs/>
          <w:sz w:val="24"/>
          <w:szCs w:val="24"/>
          <w:u w:val="single"/>
        </w:rPr>
        <w:t>an 3,5</w:t>
      </w:r>
      <w:r w:rsidRPr="00EB0BD9">
        <w:rPr>
          <w:rFonts w:ascii="Times New Roman" w:hAnsi="Times New Roman" w:cs="Times New Roman"/>
          <w:bCs/>
          <w:sz w:val="24"/>
          <w:szCs w:val="24"/>
          <w:u w:val="single"/>
        </w:rPr>
        <w:t xml:space="preserve">00 words </w:t>
      </w:r>
    </w:p>
    <w:p w:rsidR="00EB0BD9" w:rsidRDefault="00EB0BD9" w:rsidP="0077062F">
      <w:pPr>
        <w:widowControl/>
        <w:autoSpaceDE/>
        <w:autoSpaceDN/>
        <w:adjustRightInd/>
        <w:rPr>
          <w:rFonts w:ascii="Times New Roman" w:hAnsi="Times New Roman" w:cs="Times New Roman"/>
          <w:bCs/>
          <w:sz w:val="24"/>
          <w:szCs w:val="24"/>
          <w:u w:val="single"/>
        </w:rPr>
      </w:pPr>
    </w:p>
    <w:p w:rsidR="004B14A9" w:rsidRDefault="004B14A9" w:rsidP="004B14A9">
      <w:pPr>
        <w:pStyle w:val="ad"/>
        <w:jc w:val="both"/>
        <w:rPr>
          <w:rFonts w:cs="Times New Roman"/>
          <w:szCs w:val="24"/>
          <w:cs/>
        </w:rPr>
      </w:pPr>
      <w:r>
        <w:rPr>
          <w:rFonts w:cs="Times New Roman" w:hint="cs"/>
          <w:szCs w:val="24"/>
          <w:cs/>
        </w:rPr>
        <w:t>Bin Wang, Jing Qian, Ruili Ou, Chu Ying Huang, Bei Xu, Yinan Xia</w:t>
      </w:r>
      <w:r w:rsidRPr="00054B58">
        <w:rPr>
          <w:rFonts w:cs="Times New Roman" w:hint="cs"/>
          <w:szCs w:val="24"/>
          <w:cs/>
        </w:rPr>
        <w:t xml:space="preserve"> 2016. Social Behavior and Personality, 2016, 44(7), 1201-1208</w:t>
      </w:r>
    </w:p>
    <w:p w:rsidR="00EB0BD9" w:rsidRDefault="00EB0BD9" w:rsidP="0077062F">
      <w:pPr>
        <w:widowControl/>
        <w:autoSpaceDE/>
        <w:autoSpaceDN/>
        <w:adjustRightInd/>
        <w:rPr>
          <w:rFonts w:ascii="Times New Roman" w:hAnsi="Times New Roman" w:cs="Times New Roman"/>
          <w:bCs/>
          <w:sz w:val="24"/>
          <w:szCs w:val="24"/>
          <w:u w:val="single"/>
        </w:rPr>
      </w:pPr>
    </w:p>
    <w:p w:rsidR="00EB0BD9" w:rsidRDefault="00EB0BD9" w:rsidP="00EB0BD9">
      <w:pPr>
        <w:pStyle w:val="ae"/>
        <w:widowControl/>
        <w:numPr>
          <w:ilvl w:val="0"/>
          <w:numId w:val="22"/>
        </w:numPr>
        <w:autoSpaceDE/>
        <w:autoSpaceDN/>
        <w:adjustRightInd/>
        <w:ind w:leftChars="0"/>
        <w:rPr>
          <w:rFonts w:ascii="Times New Roman" w:hAnsi="Times New Roman" w:cs="Times New Roman"/>
          <w:bCs/>
          <w:sz w:val="24"/>
          <w:szCs w:val="24"/>
        </w:rPr>
      </w:pPr>
      <w:r w:rsidRPr="00EB0BD9">
        <w:rPr>
          <w:rFonts w:ascii="Times New Roman" w:hAnsi="Times New Roman" w:cs="Times New Roman"/>
          <w:bCs/>
          <w:sz w:val="24"/>
          <w:szCs w:val="24"/>
        </w:rPr>
        <w:t>Ethical issues</w:t>
      </w:r>
    </w:p>
    <w:p w:rsidR="00EB0BD9" w:rsidRDefault="00EB0BD9" w:rsidP="00EB0BD9">
      <w:pPr>
        <w:pStyle w:val="ae"/>
        <w:widowControl/>
        <w:autoSpaceDE/>
        <w:autoSpaceDN/>
        <w:adjustRightInd/>
        <w:ind w:leftChars="0" w:left="360"/>
        <w:rPr>
          <w:rFonts w:ascii="Times New Roman" w:hAnsi="Times New Roman" w:cs="Times New Roman"/>
          <w:bCs/>
          <w:sz w:val="24"/>
          <w:szCs w:val="24"/>
        </w:rPr>
      </w:pPr>
    </w:p>
    <w:p w:rsidR="00EB0BD9" w:rsidRDefault="00EB0BD9" w:rsidP="00EB0BD9">
      <w:pPr>
        <w:pStyle w:val="ae"/>
        <w:widowControl/>
        <w:numPr>
          <w:ilvl w:val="0"/>
          <w:numId w:val="23"/>
        </w:numPr>
        <w:autoSpaceDE/>
        <w:autoSpaceDN/>
        <w:adjustRightInd/>
        <w:ind w:leftChars="0"/>
        <w:rPr>
          <w:rFonts w:ascii="Times New Roman" w:hAnsi="Times New Roman" w:cs="Times New Roman"/>
          <w:bCs/>
          <w:sz w:val="24"/>
          <w:szCs w:val="24"/>
        </w:rPr>
      </w:pPr>
      <w:r>
        <w:rPr>
          <w:rFonts w:ascii="Times New Roman" w:hAnsi="Times New Roman" w:cs="Times New Roman"/>
          <w:bCs/>
          <w:sz w:val="24"/>
          <w:szCs w:val="24"/>
        </w:rPr>
        <w:t xml:space="preserve">Have </w:t>
      </w:r>
      <w:r w:rsidR="00600D25">
        <w:rPr>
          <w:rFonts w:ascii="Times New Roman" w:hAnsi="Times New Roman" w:cs="Times New Roman"/>
          <w:bCs/>
          <w:sz w:val="24"/>
          <w:szCs w:val="24"/>
        </w:rPr>
        <w:t>the authors provide any consent letter has been sent out</w:t>
      </w:r>
      <w:r w:rsidR="00F51A3A">
        <w:rPr>
          <w:rFonts w:ascii="Times New Roman" w:hAnsi="Times New Roman" w:cs="Times New Roman" w:hint="eastAsia"/>
          <w:bCs/>
          <w:sz w:val="24"/>
          <w:szCs w:val="24"/>
        </w:rPr>
        <w:t>？</w:t>
      </w:r>
    </w:p>
    <w:p w:rsidR="0020187C" w:rsidRDefault="0020187C" w:rsidP="0020187C">
      <w:pPr>
        <w:pStyle w:val="ae"/>
        <w:widowControl/>
        <w:autoSpaceDE/>
        <w:autoSpaceDN/>
        <w:adjustRightInd/>
        <w:ind w:leftChars="0" w:left="1080"/>
        <w:rPr>
          <w:rFonts w:ascii="Times New Roman" w:hAnsi="Times New Roman" w:cs="Times New Roman"/>
          <w:bCs/>
          <w:sz w:val="24"/>
          <w:szCs w:val="24"/>
        </w:rPr>
      </w:pPr>
    </w:p>
    <w:p w:rsidR="002430B4" w:rsidRDefault="00F51A3A" w:rsidP="00F51A3A">
      <w:pPr>
        <w:widowControl/>
        <w:autoSpaceDE/>
        <w:autoSpaceDN/>
        <w:adjustRightInd/>
        <w:ind w:left="1080"/>
        <w:jc w:val="both"/>
        <w:rPr>
          <w:rFonts w:ascii="Times New Roman" w:hAnsi="Times New Roman" w:cs="Times New Roman"/>
          <w:bCs/>
          <w:sz w:val="24"/>
          <w:szCs w:val="24"/>
        </w:rPr>
      </w:pPr>
      <w:r>
        <w:rPr>
          <w:rFonts w:ascii="Times New Roman" w:hAnsi="Times New Roman" w:cs="Times New Roman" w:hint="eastAsia"/>
          <w:bCs/>
          <w:sz w:val="24"/>
          <w:szCs w:val="24"/>
        </w:rPr>
        <w:t>No</w:t>
      </w:r>
      <w:r>
        <w:rPr>
          <w:rFonts w:ascii="Times New Roman" w:hAnsi="Times New Roman" w:cs="Times New Roman"/>
          <w:bCs/>
          <w:sz w:val="24"/>
          <w:szCs w:val="24"/>
        </w:rPr>
        <w:t xml:space="preserve">. The survey packets were delivered to frontline employees at a meeting. The employees and their supervisors are instructed to complete the surveys and seal them in the envelopes as provided. It was only stated by the authors that participation was voluntary and confidentiality was guaranteed. There was no mention about the consent letter. </w:t>
      </w:r>
      <w:r w:rsidR="00E50E6D">
        <w:rPr>
          <w:rFonts w:ascii="Times New Roman" w:hAnsi="Times New Roman" w:cs="Times New Roman"/>
          <w:bCs/>
          <w:sz w:val="24"/>
          <w:szCs w:val="24"/>
        </w:rPr>
        <w:t xml:space="preserve">The purpose of the consent letter was </w:t>
      </w:r>
      <w:r w:rsidR="00B8540C">
        <w:rPr>
          <w:rFonts w:ascii="Times New Roman" w:hAnsi="Times New Roman" w:cs="Times New Roman"/>
          <w:bCs/>
          <w:sz w:val="24"/>
          <w:szCs w:val="24"/>
        </w:rPr>
        <w:t>to inform the supervisors and their subordinates about the study and seek their consent to participate by signing the consent letter</w:t>
      </w:r>
      <w:r w:rsidR="004B14A9">
        <w:rPr>
          <w:rFonts w:ascii="Times New Roman" w:hAnsi="Times New Roman" w:cs="Times New Roman"/>
          <w:bCs/>
          <w:sz w:val="24"/>
          <w:szCs w:val="24"/>
        </w:rPr>
        <w:t>. It will be</w:t>
      </w:r>
      <w:r w:rsidR="00B8540C">
        <w:rPr>
          <w:rFonts w:ascii="Times New Roman" w:hAnsi="Times New Roman" w:cs="Times New Roman"/>
          <w:bCs/>
          <w:sz w:val="24"/>
          <w:szCs w:val="24"/>
        </w:rPr>
        <w:t xml:space="preserve"> stated in the consent letter that purpose of the study of the survey and that the confidentiality</w:t>
      </w:r>
      <w:r w:rsidR="00C27E4F">
        <w:rPr>
          <w:rFonts w:ascii="Times New Roman" w:hAnsi="Times New Roman" w:cs="Times New Roman"/>
          <w:bCs/>
          <w:sz w:val="24"/>
          <w:szCs w:val="24"/>
        </w:rPr>
        <w:t xml:space="preserve"> of the given information</w:t>
      </w:r>
      <w:r w:rsidR="0022584E">
        <w:rPr>
          <w:rFonts w:ascii="Times New Roman" w:hAnsi="Times New Roman" w:cs="Times New Roman"/>
          <w:bCs/>
          <w:sz w:val="24"/>
          <w:szCs w:val="24"/>
        </w:rPr>
        <w:t xml:space="preserve"> </w:t>
      </w:r>
      <w:proofErr w:type="gramStart"/>
      <w:r w:rsidR="0022584E">
        <w:rPr>
          <w:rFonts w:ascii="Times New Roman" w:hAnsi="Times New Roman" w:cs="Times New Roman"/>
          <w:bCs/>
          <w:sz w:val="24"/>
          <w:szCs w:val="24"/>
        </w:rPr>
        <w:t>were</w:t>
      </w:r>
      <w:proofErr w:type="gramEnd"/>
      <w:r w:rsidR="0022584E">
        <w:rPr>
          <w:rFonts w:ascii="Times New Roman" w:hAnsi="Times New Roman" w:cs="Times New Roman"/>
          <w:bCs/>
          <w:sz w:val="24"/>
          <w:szCs w:val="24"/>
        </w:rPr>
        <w:t xml:space="preserve"> protected. Their participation of</w:t>
      </w:r>
      <w:r w:rsidR="00B8540C">
        <w:rPr>
          <w:rFonts w:ascii="Times New Roman" w:hAnsi="Times New Roman" w:cs="Times New Roman"/>
          <w:bCs/>
          <w:sz w:val="24"/>
          <w:szCs w:val="24"/>
        </w:rPr>
        <w:t xml:space="preserve"> the survey </w:t>
      </w:r>
      <w:r w:rsidR="0022584E">
        <w:rPr>
          <w:rFonts w:ascii="Times New Roman" w:hAnsi="Times New Roman" w:cs="Times New Roman"/>
          <w:bCs/>
          <w:sz w:val="24"/>
          <w:szCs w:val="24"/>
        </w:rPr>
        <w:t xml:space="preserve">was voluntary </w:t>
      </w:r>
      <w:r w:rsidR="00B8540C">
        <w:rPr>
          <w:rFonts w:ascii="Times New Roman" w:hAnsi="Times New Roman" w:cs="Times New Roman"/>
          <w:bCs/>
          <w:sz w:val="24"/>
          <w:szCs w:val="24"/>
        </w:rPr>
        <w:t>and they could withdraw from the survey at any time if they like.</w:t>
      </w:r>
      <w:r w:rsidR="00C10725">
        <w:rPr>
          <w:rFonts w:ascii="Times New Roman" w:hAnsi="Times New Roman" w:cs="Times New Roman"/>
          <w:bCs/>
          <w:sz w:val="24"/>
          <w:szCs w:val="24"/>
        </w:rPr>
        <w:t xml:space="preserve"> Without such consent from the </w:t>
      </w:r>
      <w:r w:rsidR="004B14A9">
        <w:rPr>
          <w:rFonts w:ascii="Times New Roman" w:hAnsi="Times New Roman" w:cs="Times New Roman"/>
          <w:bCs/>
          <w:sz w:val="24"/>
          <w:szCs w:val="24"/>
        </w:rPr>
        <w:t xml:space="preserve">participants, </w:t>
      </w:r>
      <w:r w:rsidR="0022584E">
        <w:rPr>
          <w:rFonts w:ascii="Times New Roman" w:hAnsi="Times New Roman" w:cs="Times New Roman"/>
          <w:bCs/>
          <w:sz w:val="24"/>
          <w:szCs w:val="24"/>
        </w:rPr>
        <w:t>the survey might not be used. I</w:t>
      </w:r>
      <w:r w:rsidR="004B14A9">
        <w:rPr>
          <w:rFonts w:ascii="Times New Roman" w:hAnsi="Times New Roman" w:cs="Times New Roman"/>
          <w:bCs/>
          <w:sz w:val="24"/>
          <w:szCs w:val="24"/>
        </w:rPr>
        <w:t>t may</w:t>
      </w:r>
      <w:r w:rsidR="008D6B1A">
        <w:rPr>
          <w:rFonts w:ascii="Times New Roman" w:hAnsi="Times New Roman" w:cs="Times New Roman"/>
          <w:bCs/>
          <w:sz w:val="24"/>
          <w:szCs w:val="24"/>
        </w:rPr>
        <w:t xml:space="preserve"> bring the lawsuit </w:t>
      </w:r>
      <w:r w:rsidR="004B14A9">
        <w:rPr>
          <w:rFonts w:ascii="Times New Roman" w:hAnsi="Times New Roman" w:cs="Times New Roman"/>
          <w:bCs/>
          <w:sz w:val="24"/>
          <w:szCs w:val="24"/>
        </w:rPr>
        <w:t xml:space="preserve">from the participants </w:t>
      </w:r>
      <w:r w:rsidR="008D6B1A">
        <w:rPr>
          <w:rFonts w:ascii="Times New Roman" w:hAnsi="Times New Roman" w:cs="Times New Roman"/>
          <w:bCs/>
          <w:sz w:val="24"/>
          <w:szCs w:val="24"/>
        </w:rPr>
        <w:t>against the researchers as it is not authorized and unlawful to use the information as provided by the participants</w:t>
      </w:r>
      <w:r w:rsidR="0022584E">
        <w:rPr>
          <w:rFonts w:ascii="Times New Roman" w:hAnsi="Times New Roman" w:cs="Times New Roman"/>
          <w:bCs/>
          <w:sz w:val="24"/>
          <w:szCs w:val="24"/>
        </w:rPr>
        <w:t xml:space="preserve"> subject to the law of the jurisdiction</w:t>
      </w:r>
      <w:r w:rsidR="008D6B1A">
        <w:rPr>
          <w:rFonts w:ascii="Times New Roman" w:hAnsi="Times New Roman" w:cs="Times New Roman"/>
          <w:bCs/>
          <w:sz w:val="24"/>
          <w:szCs w:val="24"/>
        </w:rPr>
        <w:t>.</w:t>
      </w:r>
      <w:r w:rsidR="0022584E">
        <w:rPr>
          <w:rFonts w:ascii="Times New Roman" w:hAnsi="Times New Roman" w:cs="Times New Roman"/>
          <w:bCs/>
          <w:sz w:val="24"/>
          <w:szCs w:val="24"/>
        </w:rPr>
        <w:t xml:space="preserve"> The researchers did not think about the problems which in consequent caused the research unsuccessful.</w:t>
      </w:r>
    </w:p>
    <w:p w:rsidR="00F51A3A" w:rsidRPr="00F51A3A" w:rsidRDefault="00B8540C" w:rsidP="00F51A3A">
      <w:pPr>
        <w:widowControl/>
        <w:autoSpaceDE/>
        <w:autoSpaceDN/>
        <w:adjustRightInd/>
        <w:ind w:left="1080"/>
        <w:jc w:val="both"/>
        <w:rPr>
          <w:rFonts w:ascii="Times New Roman" w:hAnsi="Times New Roman" w:cs="Times New Roman"/>
          <w:bCs/>
          <w:sz w:val="24"/>
          <w:szCs w:val="24"/>
        </w:rPr>
      </w:pPr>
      <w:r>
        <w:rPr>
          <w:rFonts w:ascii="Times New Roman" w:hAnsi="Times New Roman" w:cs="Times New Roman"/>
          <w:bCs/>
          <w:sz w:val="24"/>
          <w:szCs w:val="24"/>
        </w:rPr>
        <w:t xml:space="preserve"> </w:t>
      </w:r>
    </w:p>
    <w:p w:rsidR="00EB0BD9" w:rsidRDefault="00600D25" w:rsidP="00600D25">
      <w:pPr>
        <w:pStyle w:val="ae"/>
        <w:widowControl/>
        <w:numPr>
          <w:ilvl w:val="0"/>
          <w:numId w:val="23"/>
        </w:numPr>
        <w:autoSpaceDE/>
        <w:autoSpaceDN/>
        <w:adjustRightInd/>
        <w:ind w:leftChars="0"/>
        <w:rPr>
          <w:rFonts w:ascii="Times New Roman" w:hAnsi="Times New Roman" w:cs="Times New Roman"/>
          <w:bCs/>
          <w:sz w:val="24"/>
          <w:szCs w:val="24"/>
        </w:rPr>
      </w:pPr>
      <w:r>
        <w:rPr>
          <w:rFonts w:ascii="Times New Roman" w:hAnsi="Times New Roman" w:cs="Times New Roman"/>
          <w:bCs/>
          <w:sz w:val="24"/>
          <w:szCs w:val="24"/>
        </w:rPr>
        <w:t>HOW does confidentiality of responses are protected? E.g. no contact name or e-mails are required to provide</w:t>
      </w:r>
    </w:p>
    <w:p w:rsidR="002430B4" w:rsidRDefault="002430B4" w:rsidP="002430B4">
      <w:pPr>
        <w:pStyle w:val="ae"/>
        <w:widowControl/>
        <w:autoSpaceDE/>
        <w:autoSpaceDN/>
        <w:adjustRightInd/>
        <w:ind w:leftChars="0" w:left="1080"/>
        <w:rPr>
          <w:rFonts w:ascii="Times New Roman" w:hAnsi="Times New Roman" w:cs="Times New Roman"/>
          <w:bCs/>
          <w:sz w:val="24"/>
          <w:szCs w:val="24"/>
        </w:rPr>
      </w:pPr>
    </w:p>
    <w:p w:rsidR="008D6B1A" w:rsidRDefault="008D6B1A" w:rsidP="008D6B1A">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Usually, no name or contact method is required in completing the questionnaire for the survey. After completion of the survey or the questionnaires, the respondents will be asked to return the survey or questionnaire to the survey coordinator so as to avoid the disclosure of the same to anybody and to protect confidentiality. It is also the need to separate the participants when they are completing the survey or questionnaire so that the individual participant will not know other’s </w:t>
      </w:r>
      <w:r w:rsidR="00CA4769">
        <w:rPr>
          <w:rFonts w:ascii="Times New Roman" w:hAnsi="Times New Roman" w:cs="Times New Roman"/>
          <w:bCs/>
          <w:sz w:val="24"/>
          <w:szCs w:val="24"/>
        </w:rPr>
        <w:t>response</w:t>
      </w:r>
      <w:r w:rsidR="00542194">
        <w:rPr>
          <w:rFonts w:ascii="Times New Roman" w:hAnsi="Times New Roman" w:cs="Times New Roman"/>
          <w:bCs/>
          <w:sz w:val="24"/>
          <w:szCs w:val="24"/>
        </w:rPr>
        <w:t xml:space="preserve"> to the survey</w:t>
      </w:r>
      <w:r w:rsidR="000B16BE">
        <w:rPr>
          <w:rFonts w:ascii="Times New Roman" w:hAnsi="Times New Roman" w:cs="Times New Roman"/>
          <w:bCs/>
          <w:sz w:val="24"/>
          <w:szCs w:val="24"/>
        </w:rPr>
        <w:t xml:space="preserve"> or work together to complete the questionnaire</w:t>
      </w:r>
      <w:r w:rsidR="00CA4769">
        <w:rPr>
          <w:rFonts w:ascii="Times New Roman" w:hAnsi="Times New Roman" w:cs="Times New Roman"/>
          <w:bCs/>
          <w:sz w:val="24"/>
          <w:szCs w:val="24"/>
        </w:rPr>
        <w:t xml:space="preserve">. </w:t>
      </w:r>
      <w:r w:rsidR="0022584E">
        <w:rPr>
          <w:rFonts w:ascii="Times New Roman" w:hAnsi="Times New Roman" w:cs="Times New Roman"/>
          <w:bCs/>
          <w:sz w:val="24"/>
          <w:szCs w:val="24"/>
        </w:rPr>
        <w:t>After all the questionnaire were collected, the survey coordinator should deliver the same to the authors who then delivered the same to the raters of the questionnaire for rating the relationships of the variables.</w:t>
      </w:r>
    </w:p>
    <w:p w:rsidR="002430B4" w:rsidRDefault="002430B4" w:rsidP="008D6B1A">
      <w:pPr>
        <w:pStyle w:val="ae"/>
        <w:widowControl/>
        <w:autoSpaceDE/>
        <w:autoSpaceDN/>
        <w:adjustRightInd/>
        <w:ind w:leftChars="0" w:left="1080"/>
        <w:jc w:val="both"/>
        <w:rPr>
          <w:rFonts w:ascii="Times New Roman" w:hAnsi="Times New Roman" w:cs="Times New Roman"/>
          <w:bCs/>
          <w:sz w:val="24"/>
          <w:szCs w:val="24"/>
        </w:rPr>
      </w:pPr>
    </w:p>
    <w:p w:rsidR="00EB0BD9" w:rsidRDefault="00600D25" w:rsidP="002430B4">
      <w:pPr>
        <w:pStyle w:val="ae"/>
        <w:widowControl/>
        <w:numPr>
          <w:ilvl w:val="0"/>
          <w:numId w:val="23"/>
        </w:numPr>
        <w:autoSpaceDE/>
        <w:autoSpaceDN/>
        <w:adjustRightInd/>
        <w:ind w:leftChars="0" w:left="1134" w:hanging="708"/>
        <w:jc w:val="both"/>
        <w:rPr>
          <w:rFonts w:ascii="Times New Roman" w:hAnsi="Times New Roman" w:cs="Times New Roman"/>
          <w:bCs/>
          <w:sz w:val="24"/>
          <w:szCs w:val="24"/>
        </w:rPr>
      </w:pPr>
      <w:r>
        <w:rPr>
          <w:rFonts w:ascii="Times New Roman" w:hAnsi="Times New Roman" w:cs="Times New Roman"/>
          <w:bCs/>
          <w:sz w:val="24"/>
          <w:szCs w:val="24"/>
        </w:rPr>
        <w:t>How do the authors avoid the trap of DECEPTION? What author</w:t>
      </w:r>
      <w:r w:rsidR="001B46B6">
        <w:rPr>
          <w:rFonts w:ascii="Times New Roman" w:hAnsi="Times New Roman" w:cs="Times New Roman"/>
          <w:bCs/>
          <w:sz w:val="24"/>
          <w:szCs w:val="24"/>
        </w:rPr>
        <w:t xml:space="preserve">s have been done to </w:t>
      </w:r>
      <w:r w:rsidR="00CD4739">
        <w:rPr>
          <w:rFonts w:ascii="Times New Roman" w:hAnsi="Times New Roman" w:cs="Times New Roman"/>
          <w:bCs/>
          <w:sz w:val="24"/>
          <w:szCs w:val="24"/>
        </w:rPr>
        <w:t>a</w:t>
      </w:r>
      <w:r w:rsidR="001B46B6">
        <w:rPr>
          <w:rFonts w:ascii="Times New Roman" w:hAnsi="Times New Roman" w:cs="Times New Roman"/>
          <w:bCs/>
          <w:sz w:val="24"/>
          <w:szCs w:val="24"/>
        </w:rPr>
        <w:t>void respondents from falling the trap of deception (e.g. guided the answer of respondents to what the authors want them to answer)</w:t>
      </w:r>
    </w:p>
    <w:p w:rsidR="002430B4" w:rsidRDefault="002430B4" w:rsidP="002430B4">
      <w:pPr>
        <w:pStyle w:val="ae"/>
        <w:widowControl/>
        <w:autoSpaceDE/>
        <w:autoSpaceDN/>
        <w:adjustRightInd/>
        <w:ind w:leftChars="0" w:left="1134"/>
        <w:jc w:val="both"/>
        <w:rPr>
          <w:rFonts w:ascii="Times New Roman" w:hAnsi="Times New Roman" w:cs="Times New Roman"/>
          <w:bCs/>
          <w:sz w:val="24"/>
          <w:szCs w:val="24"/>
        </w:rPr>
      </w:pPr>
    </w:p>
    <w:p w:rsidR="00542194" w:rsidRDefault="00542194" w:rsidP="00CD4739">
      <w:pPr>
        <w:pStyle w:val="ae"/>
        <w:widowControl/>
        <w:autoSpaceDE/>
        <w:autoSpaceDN/>
        <w:adjustRightInd/>
        <w:ind w:leftChars="0" w:left="1134"/>
        <w:jc w:val="both"/>
        <w:rPr>
          <w:rFonts w:ascii="Times New Roman" w:hAnsi="Times New Roman" w:cs="Times New Roman"/>
          <w:bCs/>
          <w:sz w:val="24"/>
          <w:szCs w:val="24"/>
        </w:rPr>
      </w:pPr>
      <w:r>
        <w:rPr>
          <w:rFonts w:ascii="Times New Roman" w:hAnsi="Times New Roman" w:cs="Times New Roman" w:hint="eastAsia"/>
          <w:bCs/>
          <w:sz w:val="24"/>
          <w:szCs w:val="24"/>
        </w:rPr>
        <w:t xml:space="preserve">In this study, </w:t>
      </w:r>
      <w:r w:rsidR="00CD4739">
        <w:rPr>
          <w:rFonts w:ascii="Times New Roman" w:hAnsi="Times New Roman" w:cs="Times New Roman"/>
          <w:bCs/>
          <w:sz w:val="24"/>
          <w:szCs w:val="24"/>
        </w:rPr>
        <w:t>the author followed the procedures by using the six items questionnaire to measure transformational leadership which was developed in 1997. The scale of the responses is rated on 5-point from 1(strongly disagree) to 5 (strongly agree). The sample questions like “The team leader makes me aware of strongly held values, ideals, and aspirations that shared in common” or “The team leader shows us how to look at problems from new angles” are used.  It is opined that these questions are leading question that the respondents will not think about the</w:t>
      </w:r>
      <w:r w:rsidR="0022584E">
        <w:rPr>
          <w:rFonts w:ascii="Times New Roman" w:hAnsi="Times New Roman" w:cs="Times New Roman"/>
          <w:bCs/>
          <w:sz w:val="24"/>
          <w:szCs w:val="24"/>
        </w:rPr>
        <w:t xml:space="preserve"> contents and</w:t>
      </w:r>
      <w:r w:rsidR="00CD4739">
        <w:rPr>
          <w:rFonts w:ascii="Times New Roman" w:hAnsi="Times New Roman" w:cs="Times New Roman"/>
          <w:bCs/>
          <w:sz w:val="24"/>
          <w:szCs w:val="24"/>
        </w:rPr>
        <w:t xml:space="preserve"> truth of the question</w:t>
      </w:r>
      <w:r w:rsidR="0022584E">
        <w:rPr>
          <w:rFonts w:ascii="Times New Roman" w:hAnsi="Times New Roman" w:cs="Times New Roman"/>
          <w:bCs/>
          <w:sz w:val="24"/>
          <w:szCs w:val="24"/>
        </w:rPr>
        <w:t>s</w:t>
      </w:r>
      <w:r w:rsidR="00CD4739">
        <w:rPr>
          <w:rFonts w:ascii="Times New Roman" w:hAnsi="Times New Roman" w:cs="Times New Roman"/>
          <w:bCs/>
          <w:sz w:val="24"/>
          <w:szCs w:val="24"/>
        </w:rPr>
        <w:t xml:space="preserve"> but they answered</w:t>
      </w:r>
      <w:r w:rsidR="002430B4">
        <w:rPr>
          <w:rFonts w:ascii="Times New Roman" w:hAnsi="Times New Roman" w:cs="Times New Roman"/>
          <w:bCs/>
          <w:sz w:val="24"/>
          <w:szCs w:val="24"/>
        </w:rPr>
        <w:t xml:space="preserve"> the same by choosing the point as stated. </w:t>
      </w:r>
      <w:r w:rsidR="0022584E">
        <w:rPr>
          <w:rFonts w:ascii="Times New Roman" w:hAnsi="Times New Roman" w:cs="Times New Roman"/>
          <w:bCs/>
          <w:sz w:val="24"/>
          <w:szCs w:val="24"/>
        </w:rPr>
        <w:t xml:space="preserve">The constructs validity of the questionnaire should be examined before the survey. </w:t>
      </w:r>
      <w:r w:rsidR="000C68D1">
        <w:rPr>
          <w:rFonts w:ascii="Times New Roman" w:hAnsi="Times New Roman" w:cs="Times New Roman"/>
          <w:bCs/>
          <w:sz w:val="24"/>
          <w:szCs w:val="24"/>
        </w:rPr>
        <w:t xml:space="preserve">How the respondents interpreted the questions asked and what were their answers. </w:t>
      </w:r>
      <w:r w:rsidR="002430B4">
        <w:rPr>
          <w:rFonts w:ascii="Times New Roman" w:hAnsi="Times New Roman" w:cs="Times New Roman"/>
          <w:bCs/>
          <w:sz w:val="24"/>
          <w:szCs w:val="24"/>
        </w:rPr>
        <w:t xml:space="preserve">Therefore, the authors have done nothing </w:t>
      </w:r>
      <w:r w:rsidR="002430B4">
        <w:rPr>
          <w:rFonts w:ascii="Times New Roman" w:hAnsi="Times New Roman" w:cs="Times New Roman"/>
          <w:bCs/>
          <w:sz w:val="24"/>
          <w:szCs w:val="24"/>
        </w:rPr>
        <w:lastRenderedPageBreak/>
        <w:t>to avoid the trap of deception. It is suggested that the wordings of the survey have to be modified, such as “</w:t>
      </w:r>
      <w:r w:rsidR="002562EB">
        <w:rPr>
          <w:rFonts w:ascii="Times New Roman" w:hAnsi="Times New Roman" w:cs="Times New Roman"/>
          <w:bCs/>
          <w:sz w:val="24"/>
          <w:szCs w:val="24"/>
        </w:rPr>
        <w:t>Do you agree</w:t>
      </w:r>
      <w:r w:rsidR="002430B4">
        <w:rPr>
          <w:rFonts w:ascii="Times New Roman" w:hAnsi="Times New Roman" w:cs="Times New Roman"/>
          <w:bCs/>
          <w:sz w:val="24"/>
          <w:szCs w:val="24"/>
        </w:rPr>
        <w:t xml:space="preserve"> that the leader always </w:t>
      </w:r>
      <w:r w:rsidR="002562EB">
        <w:rPr>
          <w:rFonts w:ascii="Times New Roman" w:hAnsi="Times New Roman" w:cs="Times New Roman"/>
          <w:bCs/>
          <w:sz w:val="24"/>
          <w:szCs w:val="24"/>
        </w:rPr>
        <w:t>tell us</w:t>
      </w:r>
      <w:r w:rsidR="000B16BE">
        <w:rPr>
          <w:rFonts w:ascii="Times New Roman" w:hAnsi="Times New Roman" w:cs="Times New Roman"/>
          <w:bCs/>
          <w:sz w:val="24"/>
          <w:szCs w:val="24"/>
        </w:rPr>
        <w:t xml:space="preserve"> to </w:t>
      </w:r>
      <w:r w:rsidR="002562EB">
        <w:rPr>
          <w:rFonts w:ascii="Times New Roman" w:hAnsi="Times New Roman" w:cs="Times New Roman"/>
          <w:bCs/>
          <w:sz w:val="24"/>
          <w:szCs w:val="24"/>
        </w:rPr>
        <w:t>think about the held values, ideals, and aspirations that shared in common in the organization?</w:t>
      </w:r>
      <w:r w:rsidR="002430B4">
        <w:rPr>
          <w:rFonts w:ascii="Times New Roman" w:hAnsi="Times New Roman" w:cs="Times New Roman"/>
          <w:bCs/>
          <w:sz w:val="24"/>
          <w:szCs w:val="24"/>
        </w:rPr>
        <w:t>”</w:t>
      </w:r>
      <w:r w:rsidR="002562EB">
        <w:rPr>
          <w:rFonts w:ascii="Times New Roman" w:hAnsi="Times New Roman" w:cs="Times New Roman"/>
          <w:bCs/>
          <w:sz w:val="24"/>
          <w:szCs w:val="24"/>
        </w:rPr>
        <w:t xml:space="preserve"> or “Do you agree that the team leader always show</w:t>
      </w:r>
      <w:r w:rsidR="003324C5">
        <w:rPr>
          <w:rFonts w:ascii="Times New Roman" w:hAnsi="Times New Roman" w:cs="Times New Roman"/>
          <w:bCs/>
          <w:sz w:val="24"/>
          <w:szCs w:val="24"/>
        </w:rPr>
        <w:t>s</w:t>
      </w:r>
      <w:r w:rsidR="002562EB">
        <w:rPr>
          <w:rFonts w:ascii="Times New Roman" w:hAnsi="Times New Roman" w:cs="Times New Roman"/>
          <w:bCs/>
          <w:sz w:val="24"/>
          <w:szCs w:val="24"/>
        </w:rPr>
        <w:t xml:space="preserve"> us the way to look at problems with new angles?”</w:t>
      </w:r>
      <w:r w:rsidR="003324C5">
        <w:rPr>
          <w:rFonts w:ascii="Times New Roman" w:hAnsi="Times New Roman" w:cs="Times New Roman"/>
          <w:bCs/>
          <w:sz w:val="24"/>
          <w:szCs w:val="24"/>
        </w:rPr>
        <w:t xml:space="preserve">. </w:t>
      </w:r>
      <w:r w:rsidR="004B14A9">
        <w:rPr>
          <w:rFonts w:ascii="Times New Roman" w:hAnsi="Times New Roman" w:cs="Times New Roman"/>
          <w:bCs/>
          <w:sz w:val="24"/>
          <w:szCs w:val="24"/>
        </w:rPr>
        <w:t>By using the three-item scale developed in 1990 with a 5-point scale, 1(strongly disagree) to 5 (strongly agree</w:t>
      </w:r>
      <w:r w:rsidR="00CB2C21">
        <w:rPr>
          <w:rFonts w:ascii="Times New Roman" w:hAnsi="Times New Roman" w:cs="Times New Roman"/>
          <w:bCs/>
          <w:sz w:val="24"/>
          <w:szCs w:val="24"/>
        </w:rPr>
        <w:t>), a sample question</w:t>
      </w:r>
      <w:r w:rsidR="004B14A9">
        <w:rPr>
          <w:rFonts w:ascii="Times New Roman" w:hAnsi="Times New Roman" w:cs="Times New Roman"/>
          <w:bCs/>
          <w:sz w:val="24"/>
          <w:szCs w:val="24"/>
        </w:rPr>
        <w:t xml:space="preserve">: “I feel quite confident </w:t>
      </w:r>
      <w:r w:rsidR="00CB2C21">
        <w:rPr>
          <w:rFonts w:ascii="Times New Roman" w:hAnsi="Times New Roman" w:cs="Times New Roman"/>
          <w:bCs/>
          <w:sz w:val="24"/>
          <w:szCs w:val="24"/>
        </w:rPr>
        <w:t>that my leader will always try to treat me fairly</w:t>
      </w:r>
      <w:r w:rsidR="004B14A9">
        <w:rPr>
          <w:rFonts w:ascii="Times New Roman" w:hAnsi="Times New Roman" w:cs="Times New Roman"/>
          <w:bCs/>
          <w:sz w:val="24"/>
          <w:szCs w:val="24"/>
        </w:rPr>
        <w:t>”</w:t>
      </w:r>
      <w:r w:rsidR="00CB2C21">
        <w:rPr>
          <w:rFonts w:ascii="Times New Roman" w:hAnsi="Times New Roman" w:cs="Times New Roman"/>
          <w:bCs/>
          <w:sz w:val="24"/>
          <w:szCs w:val="24"/>
        </w:rPr>
        <w:t>. This is the answer the authors pr</w:t>
      </w:r>
      <w:r w:rsidR="000C68D1">
        <w:rPr>
          <w:rFonts w:ascii="Times New Roman" w:hAnsi="Times New Roman" w:cs="Times New Roman"/>
          <w:bCs/>
          <w:sz w:val="24"/>
          <w:szCs w:val="24"/>
        </w:rPr>
        <w:t>eferred to get. Again, it is suggested to</w:t>
      </w:r>
      <w:r w:rsidR="00CB2C21">
        <w:rPr>
          <w:rFonts w:ascii="Times New Roman" w:hAnsi="Times New Roman" w:cs="Times New Roman"/>
          <w:bCs/>
          <w:sz w:val="24"/>
          <w:szCs w:val="24"/>
        </w:rPr>
        <w:t xml:space="preserve"> be modified as “Are you confident that at all time you</w:t>
      </w:r>
      <w:r w:rsidR="00F6312A">
        <w:rPr>
          <w:rFonts w:ascii="Times New Roman" w:hAnsi="Times New Roman" w:cs="Times New Roman"/>
          <w:bCs/>
          <w:sz w:val="24"/>
          <w:szCs w:val="24"/>
        </w:rPr>
        <w:t>r</w:t>
      </w:r>
      <w:r w:rsidR="00CB2C21">
        <w:rPr>
          <w:rFonts w:ascii="Times New Roman" w:hAnsi="Times New Roman" w:cs="Times New Roman"/>
          <w:bCs/>
          <w:sz w:val="24"/>
          <w:szCs w:val="24"/>
        </w:rPr>
        <w:t xml:space="preserve"> leader will always try to treat you fairly?”. When in measuring feedback seeking from supervisors, a five-item developed in 2000 with a 5-point scale 1= never to 5 = always. It is used to rate the frequency of the subordinates when they asked for feedback in respect of “overall job performance, attitudes and value of the firm, technical aspects of the job, role expectations, and social behaviors”. The sample question: “How often does this subordinate ask you for feedback about his or her overall job performance?”.  </w:t>
      </w:r>
      <w:r w:rsidR="000C68D1">
        <w:rPr>
          <w:rFonts w:ascii="Times New Roman" w:hAnsi="Times New Roman" w:cs="Times New Roman"/>
          <w:bCs/>
          <w:sz w:val="24"/>
          <w:szCs w:val="24"/>
        </w:rPr>
        <w:t>It is also</w:t>
      </w:r>
      <w:r w:rsidR="004A5D57">
        <w:rPr>
          <w:rFonts w:ascii="Times New Roman" w:hAnsi="Times New Roman" w:cs="Times New Roman"/>
          <w:bCs/>
          <w:sz w:val="24"/>
          <w:szCs w:val="24"/>
        </w:rPr>
        <w:t xml:space="preserve"> </w:t>
      </w:r>
      <w:r w:rsidR="000C68D1">
        <w:rPr>
          <w:rFonts w:ascii="Times New Roman" w:hAnsi="Times New Roman" w:cs="Times New Roman"/>
          <w:bCs/>
          <w:sz w:val="24"/>
          <w:szCs w:val="24"/>
        </w:rPr>
        <w:t>a leading question which is suggested to be</w:t>
      </w:r>
      <w:r w:rsidR="004A5D57">
        <w:rPr>
          <w:rFonts w:ascii="Times New Roman" w:hAnsi="Times New Roman" w:cs="Times New Roman"/>
          <w:bCs/>
          <w:sz w:val="24"/>
          <w:szCs w:val="24"/>
        </w:rPr>
        <w:t xml:space="preserve"> modified as “Does this subordinate ask you for feedback about his or her overall job performance? If so, how often?”</w:t>
      </w:r>
      <w:r w:rsidR="00CB2C21">
        <w:rPr>
          <w:rFonts w:ascii="Times New Roman" w:hAnsi="Times New Roman" w:cs="Times New Roman"/>
          <w:bCs/>
          <w:sz w:val="24"/>
          <w:szCs w:val="24"/>
        </w:rPr>
        <w:t xml:space="preserve"> </w:t>
      </w:r>
      <w:r w:rsidR="004A5D57">
        <w:rPr>
          <w:rFonts w:ascii="Times New Roman" w:hAnsi="Times New Roman" w:cs="Times New Roman" w:hint="eastAsia"/>
          <w:bCs/>
          <w:sz w:val="24"/>
          <w:szCs w:val="24"/>
        </w:rPr>
        <w:t>When</w:t>
      </w:r>
      <w:r w:rsidR="004A5D57">
        <w:rPr>
          <w:rFonts w:ascii="Times New Roman" w:hAnsi="Times New Roman" w:cs="Times New Roman"/>
          <w:bCs/>
          <w:sz w:val="24"/>
          <w:szCs w:val="24"/>
        </w:rPr>
        <w:t xml:space="preserve"> </w:t>
      </w:r>
      <w:r w:rsidR="004A5D57">
        <w:rPr>
          <w:rFonts w:ascii="Times New Roman" w:hAnsi="Times New Roman" w:cs="Times New Roman" w:hint="eastAsia"/>
          <w:bCs/>
          <w:sz w:val="24"/>
          <w:szCs w:val="24"/>
        </w:rPr>
        <w:t>measuring the variables, reliable instruments should be used</w:t>
      </w:r>
      <w:r w:rsidR="004A5D57">
        <w:rPr>
          <w:rFonts w:ascii="Times New Roman" w:hAnsi="Times New Roman" w:cs="Times New Roman"/>
          <w:bCs/>
          <w:sz w:val="24"/>
          <w:szCs w:val="24"/>
        </w:rPr>
        <w:t xml:space="preserve"> which should be carefully defined and operationalized</w:t>
      </w:r>
      <w:r w:rsidR="004A5D57">
        <w:rPr>
          <w:rFonts w:ascii="Times New Roman" w:hAnsi="Times New Roman" w:cs="Times New Roman" w:hint="eastAsia"/>
          <w:bCs/>
          <w:sz w:val="24"/>
          <w:szCs w:val="24"/>
        </w:rPr>
        <w:t xml:space="preserve">. </w:t>
      </w:r>
    </w:p>
    <w:p w:rsidR="002430B4" w:rsidRDefault="002430B4" w:rsidP="00CD4739">
      <w:pPr>
        <w:pStyle w:val="ae"/>
        <w:widowControl/>
        <w:autoSpaceDE/>
        <w:autoSpaceDN/>
        <w:adjustRightInd/>
        <w:ind w:leftChars="0" w:left="1134"/>
        <w:jc w:val="both"/>
        <w:rPr>
          <w:rFonts w:ascii="Times New Roman" w:hAnsi="Times New Roman" w:cs="Times New Roman"/>
          <w:bCs/>
          <w:sz w:val="24"/>
          <w:szCs w:val="24"/>
        </w:rPr>
      </w:pPr>
    </w:p>
    <w:p w:rsidR="00E44CBC" w:rsidRDefault="001B46B6" w:rsidP="00DF45CD">
      <w:pPr>
        <w:pStyle w:val="ae"/>
        <w:widowControl/>
        <w:numPr>
          <w:ilvl w:val="0"/>
          <w:numId w:val="23"/>
        </w:numPr>
        <w:autoSpaceDE/>
        <w:autoSpaceDN/>
        <w:adjustRightInd/>
        <w:ind w:leftChars="0"/>
        <w:jc w:val="both"/>
        <w:rPr>
          <w:rFonts w:ascii="Times New Roman" w:hAnsi="Times New Roman" w:cs="Times New Roman"/>
          <w:bCs/>
          <w:sz w:val="24"/>
          <w:szCs w:val="24"/>
        </w:rPr>
      </w:pPr>
      <w:r>
        <w:rPr>
          <w:rFonts w:ascii="Times New Roman" w:hAnsi="Times New Roman" w:cs="Times New Roman"/>
          <w:bCs/>
          <w:sz w:val="24"/>
          <w:szCs w:val="24"/>
        </w:rPr>
        <w:t xml:space="preserve">Discuss to what extent do authors provide any clear instruction or briefing session to gain support </w:t>
      </w:r>
      <w:r w:rsidR="00E44CBC">
        <w:rPr>
          <w:rFonts w:ascii="Times New Roman" w:hAnsi="Times New Roman" w:cs="Times New Roman"/>
          <w:bCs/>
          <w:sz w:val="24"/>
          <w:szCs w:val="24"/>
        </w:rPr>
        <w:t>from target respondents.</w:t>
      </w:r>
    </w:p>
    <w:p w:rsidR="003324C5" w:rsidRDefault="003324C5" w:rsidP="003324C5">
      <w:pPr>
        <w:pStyle w:val="ae"/>
        <w:widowControl/>
        <w:autoSpaceDE/>
        <w:autoSpaceDN/>
        <w:adjustRightInd/>
        <w:ind w:leftChars="0" w:left="1080"/>
        <w:rPr>
          <w:rFonts w:ascii="Times New Roman" w:hAnsi="Times New Roman" w:cs="Times New Roman"/>
          <w:bCs/>
          <w:sz w:val="24"/>
          <w:szCs w:val="24"/>
        </w:rPr>
      </w:pPr>
    </w:p>
    <w:p w:rsidR="00DF45CD" w:rsidRDefault="003324C5" w:rsidP="00F510ED">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hint="eastAsia"/>
          <w:bCs/>
          <w:sz w:val="24"/>
          <w:szCs w:val="24"/>
        </w:rPr>
        <w:t xml:space="preserve">The author did </w:t>
      </w:r>
      <w:r w:rsidR="00983ACE">
        <w:rPr>
          <w:rFonts w:ascii="Times New Roman" w:hAnsi="Times New Roman" w:cs="Times New Roman"/>
          <w:bCs/>
          <w:sz w:val="24"/>
          <w:szCs w:val="24"/>
        </w:rPr>
        <w:t xml:space="preserve">not provide </w:t>
      </w:r>
      <w:r w:rsidR="000C68D1">
        <w:rPr>
          <w:rFonts w:ascii="Times New Roman" w:hAnsi="Times New Roman" w:cs="Times New Roman"/>
          <w:bCs/>
          <w:sz w:val="24"/>
          <w:szCs w:val="24"/>
        </w:rPr>
        <w:t xml:space="preserve">the respondents </w:t>
      </w:r>
      <w:r w:rsidR="00983ACE">
        <w:rPr>
          <w:rFonts w:ascii="Times New Roman" w:hAnsi="Times New Roman" w:cs="Times New Roman"/>
          <w:bCs/>
          <w:sz w:val="24"/>
          <w:szCs w:val="24"/>
        </w:rPr>
        <w:t>clear inst</w:t>
      </w:r>
      <w:r w:rsidR="000C68D1">
        <w:rPr>
          <w:rFonts w:ascii="Times New Roman" w:hAnsi="Times New Roman" w:cs="Times New Roman"/>
          <w:bCs/>
          <w:sz w:val="24"/>
          <w:szCs w:val="24"/>
        </w:rPr>
        <w:t>ruction or briefing session</w:t>
      </w:r>
      <w:r w:rsidR="00983ACE">
        <w:rPr>
          <w:rFonts w:ascii="Times New Roman" w:hAnsi="Times New Roman" w:cs="Times New Roman"/>
          <w:bCs/>
          <w:sz w:val="24"/>
          <w:szCs w:val="24"/>
        </w:rPr>
        <w:t xml:space="preserve">. </w:t>
      </w:r>
      <w:r w:rsidR="00F510ED">
        <w:rPr>
          <w:rFonts w:ascii="Times New Roman" w:hAnsi="Times New Roman" w:cs="Times New Roman"/>
          <w:bCs/>
          <w:sz w:val="24"/>
          <w:szCs w:val="24"/>
        </w:rPr>
        <w:t xml:space="preserve">The survey packets were delivered to frontline employees at a company-wide meeting. There was no mention about the purpose of the survey study from the authors. There was no consent letter sent to the respondents seeking their consent </w:t>
      </w:r>
      <w:r w:rsidR="000C68D1">
        <w:rPr>
          <w:rFonts w:ascii="Times New Roman" w:hAnsi="Times New Roman" w:cs="Times New Roman"/>
          <w:bCs/>
          <w:sz w:val="24"/>
          <w:szCs w:val="24"/>
        </w:rPr>
        <w:t xml:space="preserve">and voluntariness to participate </w:t>
      </w:r>
      <w:r w:rsidR="00F510ED">
        <w:rPr>
          <w:rFonts w:ascii="Times New Roman" w:hAnsi="Times New Roman" w:cs="Times New Roman"/>
          <w:bCs/>
          <w:sz w:val="24"/>
          <w:szCs w:val="24"/>
        </w:rPr>
        <w:t>the survey and their right to withdraw from the survey at any time</w:t>
      </w:r>
      <w:r w:rsidR="00DF45CD">
        <w:rPr>
          <w:rFonts w:ascii="Times New Roman" w:hAnsi="Times New Roman" w:cs="Times New Roman"/>
          <w:bCs/>
          <w:sz w:val="24"/>
          <w:szCs w:val="24"/>
        </w:rPr>
        <w:t>. The con</w:t>
      </w:r>
      <w:r w:rsidR="000C68D1">
        <w:rPr>
          <w:rFonts w:ascii="Times New Roman" w:hAnsi="Times New Roman" w:cs="Times New Roman"/>
          <w:bCs/>
          <w:sz w:val="24"/>
          <w:szCs w:val="24"/>
        </w:rPr>
        <w:t>sent letter should inform the respondents: (a) of the purpose of the study; (b) that their participation was volunt</w:t>
      </w:r>
      <w:r w:rsidR="005D7CC3">
        <w:rPr>
          <w:rFonts w:ascii="Times New Roman" w:hAnsi="Times New Roman" w:cs="Times New Roman"/>
          <w:bCs/>
          <w:sz w:val="24"/>
          <w:szCs w:val="24"/>
        </w:rPr>
        <w:t>ar</w:t>
      </w:r>
      <w:r w:rsidR="000C68D1">
        <w:rPr>
          <w:rFonts w:ascii="Times New Roman" w:hAnsi="Times New Roman" w:cs="Times New Roman"/>
          <w:bCs/>
          <w:sz w:val="24"/>
          <w:szCs w:val="24"/>
        </w:rPr>
        <w:t xml:space="preserve">y; (c) </w:t>
      </w:r>
      <w:r w:rsidR="005D7CC3">
        <w:rPr>
          <w:rFonts w:ascii="Times New Roman" w:hAnsi="Times New Roman" w:cs="Times New Roman"/>
          <w:bCs/>
          <w:sz w:val="24"/>
          <w:szCs w:val="24"/>
        </w:rPr>
        <w:t>that they could withdraw from the survey at any time without giving reason; (d) all information given were kept confidential. It is suggested that a consent letter is sent to the board of the organization at the same time of the respondents. T</w:t>
      </w:r>
      <w:r w:rsidR="00DF45CD">
        <w:rPr>
          <w:rFonts w:ascii="Times New Roman" w:hAnsi="Times New Roman" w:cs="Times New Roman"/>
          <w:bCs/>
          <w:sz w:val="24"/>
          <w:szCs w:val="24"/>
        </w:rPr>
        <w:t>he authors sent messages to the respondents for encouraging them to participate in the survey but they did not inform them the contributions of their so doing to the organization. Therefore, the purpose of the survey was not cleared. It is stated in this study that the response rate is 52.8% with</w:t>
      </w:r>
      <w:r w:rsidR="00843AA6">
        <w:rPr>
          <w:rFonts w:ascii="Times New Roman" w:hAnsi="Times New Roman" w:cs="Times New Roman"/>
          <w:bCs/>
          <w:sz w:val="24"/>
          <w:szCs w:val="24"/>
        </w:rPr>
        <w:t xml:space="preserve"> 47.2% of the survey incomplete. It is opined that this survey is not significant because only half of the target respondents supported.</w:t>
      </w:r>
      <w:r w:rsidR="00DF45CD">
        <w:rPr>
          <w:rFonts w:ascii="Times New Roman" w:hAnsi="Times New Roman" w:cs="Times New Roman"/>
          <w:bCs/>
          <w:sz w:val="24"/>
          <w:szCs w:val="24"/>
        </w:rPr>
        <w:t xml:space="preserve"> </w:t>
      </w:r>
      <w:r w:rsidR="004A5D57">
        <w:rPr>
          <w:rFonts w:ascii="Times New Roman" w:hAnsi="Times New Roman" w:cs="Times New Roman"/>
          <w:bCs/>
          <w:sz w:val="24"/>
          <w:szCs w:val="24"/>
        </w:rPr>
        <w:t>Moreover, it is opine</w:t>
      </w:r>
      <w:r w:rsidR="00F22A85">
        <w:rPr>
          <w:rFonts w:ascii="Times New Roman" w:hAnsi="Times New Roman" w:cs="Times New Roman"/>
          <w:bCs/>
          <w:sz w:val="24"/>
          <w:szCs w:val="24"/>
        </w:rPr>
        <w:t>d that the authors or survey co</w:t>
      </w:r>
      <w:r w:rsidR="004A5D57">
        <w:rPr>
          <w:rFonts w:ascii="Times New Roman" w:hAnsi="Times New Roman" w:cs="Times New Roman"/>
          <w:bCs/>
          <w:sz w:val="24"/>
          <w:szCs w:val="24"/>
        </w:rPr>
        <w:t>ordinator</w:t>
      </w:r>
      <w:r w:rsidR="00F22A85">
        <w:rPr>
          <w:rFonts w:ascii="Times New Roman" w:hAnsi="Times New Roman" w:cs="Times New Roman"/>
          <w:bCs/>
          <w:sz w:val="24"/>
          <w:szCs w:val="24"/>
        </w:rPr>
        <w:t xml:space="preserve"> should interview each target respondent before delivering the survey packets, if possible. The authors or survey coordinator then could tell each of them the purpose of this study and their effort to participate the survey is good to the organization. Each target respondent could ask question about the study and increasing their support. </w:t>
      </w:r>
      <w:r w:rsidR="004A5D57">
        <w:rPr>
          <w:rFonts w:ascii="Times New Roman" w:hAnsi="Times New Roman" w:cs="Times New Roman"/>
          <w:bCs/>
          <w:sz w:val="24"/>
          <w:szCs w:val="24"/>
        </w:rPr>
        <w:t xml:space="preserve"> </w:t>
      </w:r>
    </w:p>
    <w:p w:rsidR="003324C5" w:rsidRDefault="00DF45CD" w:rsidP="00F510ED">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324C5">
        <w:rPr>
          <w:rFonts w:ascii="Times New Roman" w:hAnsi="Times New Roman" w:cs="Times New Roman" w:hint="eastAsia"/>
          <w:bCs/>
          <w:sz w:val="24"/>
          <w:szCs w:val="24"/>
        </w:rPr>
        <w:t xml:space="preserve"> </w:t>
      </w:r>
    </w:p>
    <w:p w:rsidR="00EB0BD9" w:rsidRDefault="00E44CBC" w:rsidP="00E44CBC">
      <w:pPr>
        <w:pStyle w:val="ae"/>
        <w:widowControl/>
        <w:numPr>
          <w:ilvl w:val="0"/>
          <w:numId w:val="23"/>
        </w:numPr>
        <w:autoSpaceDE/>
        <w:autoSpaceDN/>
        <w:adjustRightInd/>
        <w:ind w:leftChars="0"/>
        <w:rPr>
          <w:rFonts w:ascii="Times New Roman" w:hAnsi="Times New Roman" w:cs="Times New Roman"/>
          <w:bCs/>
          <w:sz w:val="24"/>
          <w:szCs w:val="24"/>
        </w:rPr>
      </w:pPr>
      <w:r w:rsidRPr="00E44CBC">
        <w:rPr>
          <w:rFonts w:ascii="Times New Roman" w:hAnsi="Times New Roman" w:cs="Times New Roman"/>
          <w:bCs/>
          <w:sz w:val="24"/>
          <w:szCs w:val="24"/>
        </w:rPr>
        <w:t>Is it likel</w:t>
      </w:r>
      <w:r w:rsidR="00B446AC">
        <w:rPr>
          <w:rFonts w:ascii="Times New Roman" w:hAnsi="Times New Roman" w:cs="Times New Roman"/>
          <w:bCs/>
          <w:sz w:val="24"/>
          <w:szCs w:val="24"/>
        </w:rPr>
        <w:t>y that respondent can withdraw</w:t>
      </w:r>
      <w:r w:rsidRPr="00E44CBC">
        <w:rPr>
          <w:rFonts w:ascii="Times New Roman" w:hAnsi="Times New Roman" w:cs="Times New Roman"/>
          <w:bCs/>
          <w:sz w:val="24"/>
          <w:szCs w:val="24"/>
        </w:rPr>
        <w:t xml:space="preserve"> from the survey any time?</w:t>
      </w:r>
    </w:p>
    <w:p w:rsidR="00843AA6" w:rsidRDefault="00843AA6" w:rsidP="00843AA6">
      <w:pPr>
        <w:pStyle w:val="ae"/>
        <w:widowControl/>
        <w:autoSpaceDE/>
        <w:autoSpaceDN/>
        <w:adjustRightInd/>
        <w:ind w:leftChars="0" w:left="1080"/>
        <w:rPr>
          <w:rFonts w:ascii="Times New Roman" w:hAnsi="Times New Roman" w:cs="Times New Roman"/>
          <w:bCs/>
          <w:sz w:val="24"/>
          <w:szCs w:val="24"/>
        </w:rPr>
      </w:pPr>
    </w:p>
    <w:p w:rsidR="00843AA6" w:rsidRDefault="00843AA6" w:rsidP="00843AA6">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Not really. As stated above, there was no consent letter signed by the respondents which in result the respondents will hesitate to join the survey because they did not know if they could withdraw from the survey for whatever reason. This might be the reason of not many respondents participated in the sur</w:t>
      </w:r>
      <w:r w:rsidR="00D60F10">
        <w:rPr>
          <w:rFonts w:ascii="Times New Roman" w:hAnsi="Times New Roman" w:cs="Times New Roman"/>
          <w:bCs/>
          <w:sz w:val="24"/>
          <w:szCs w:val="24"/>
        </w:rPr>
        <w:t>v</w:t>
      </w:r>
      <w:r>
        <w:rPr>
          <w:rFonts w:ascii="Times New Roman" w:hAnsi="Times New Roman" w:cs="Times New Roman"/>
          <w:bCs/>
          <w:sz w:val="24"/>
          <w:szCs w:val="24"/>
        </w:rPr>
        <w:t xml:space="preserve">ey. </w:t>
      </w:r>
      <w:r w:rsidR="00B446AC">
        <w:rPr>
          <w:rFonts w:ascii="Times New Roman" w:hAnsi="Times New Roman" w:cs="Times New Roman"/>
          <w:bCs/>
          <w:sz w:val="24"/>
          <w:szCs w:val="24"/>
        </w:rPr>
        <w:t xml:space="preserve">Furthermore, the survey packets were delivered to them in a company meeting. The respondent would think that if they chose to withdraw from the survey in the course of completing the questionnaire, they would be blamed by the company for non-compliance of duty. </w:t>
      </w:r>
      <w:r w:rsidR="00B82DD0">
        <w:rPr>
          <w:rFonts w:ascii="Times New Roman" w:hAnsi="Times New Roman" w:cs="Times New Roman"/>
          <w:bCs/>
          <w:sz w:val="24"/>
          <w:szCs w:val="24"/>
        </w:rPr>
        <w:t xml:space="preserve">It is important to inform the respondents their </w:t>
      </w:r>
      <w:r w:rsidR="00B82DD0">
        <w:rPr>
          <w:rFonts w:ascii="Times New Roman" w:hAnsi="Times New Roman" w:cs="Times New Roman"/>
          <w:bCs/>
          <w:sz w:val="24"/>
          <w:szCs w:val="24"/>
        </w:rPr>
        <w:lastRenderedPageBreak/>
        <w:t>rights to withdraw. Otherwise, the survey was not supported by the respondents or they refused to participate in the survey as they did not know the nature of the study.</w:t>
      </w:r>
      <w:r>
        <w:rPr>
          <w:rFonts w:ascii="Times New Roman" w:hAnsi="Times New Roman" w:cs="Times New Roman"/>
          <w:bCs/>
          <w:sz w:val="24"/>
          <w:szCs w:val="24"/>
        </w:rPr>
        <w:t xml:space="preserve"> </w:t>
      </w:r>
    </w:p>
    <w:p w:rsidR="00843AA6" w:rsidRDefault="00843AA6" w:rsidP="00843AA6">
      <w:pPr>
        <w:pStyle w:val="ae"/>
        <w:widowControl/>
        <w:autoSpaceDE/>
        <w:autoSpaceDN/>
        <w:adjustRightInd/>
        <w:ind w:leftChars="0" w:left="1080"/>
        <w:jc w:val="both"/>
        <w:rPr>
          <w:rFonts w:ascii="Times New Roman" w:hAnsi="Times New Roman" w:cs="Times New Roman"/>
          <w:bCs/>
          <w:sz w:val="24"/>
          <w:szCs w:val="24"/>
        </w:rPr>
      </w:pPr>
    </w:p>
    <w:p w:rsidR="00E44CBC" w:rsidRDefault="00E44CBC" w:rsidP="00E44CBC">
      <w:pPr>
        <w:pStyle w:val="ae"/>
        <w:widowControl/>
        <w:numPr>
          <w:ilvl w:val="0"/>
          <w:numId w:val="23"/>
        </w:numPr>
        <w:autoSpaceDE/>
        <w:autoSpaceDN/>
        <w:adjustRightInd/>
        <w:ind w:leftChars="0"/>
        <w:rPr>
          <w:rFonts w:ascii="Times New Roman" w:hAnsi="Times New Roman" w:cs="Times New Roman"/>
          <w:bCs/>
          <w:sz w:val="24"/>
          <w:szCs w:val="24"/>
        </w:rPr>
      </w:pPr>
      <w:r>
        <w:rPr>
          <w:rFonts w:ascii="Times New Roman" w:hAnsi="Times New Roman" w:cs="Times New Roman"/>
          <w:bCs/>
          <w:sz w:val="24"/>
          <w:szCs w:val="24"/>
        </w:rPr>
        <w:t>How do authors protect security of data?</w:t>
      </w:r>
    </w:p>
    <w:p w:rsidR="00843AA6" w:rsidRDefault="00843AA6" w:rsidP="00843AA6">
      <w:pPr>
        <w:pStyle w:val="ae"/>
        <w:widowControl/>
        <w:autoSpaceDE/>
        <w:autoSpaceDN/>
        <w:adjustRightInd/>
        <w:ind w:leftChars="0" w:left="1080"/>
        <w:rPr>
          <w:rFonts w:ascii="Times New Roman" w:hAnsi="Times New Roman" w:cs="Times New Roman"/>
          <w:bCs/>
          <w:sz w:val="24"/>
          <w:szCs w:val="24"/>
        </w:rPr>
      </w:pPr>
    </w:p>
    <w:p w:rsidR="000F643D" w:rsidRDefault="000F643D" w:rsidP="000F643D">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hint="eastAsia"/>
          <w:bCs/>
          <w:sz w:val="24"/>
          <w:szCs w:val="24"/>
        </w:rPr>
        <w:t xml:space="preserve">The authors stated in this study that the respondents were reminded to return the </w:t>
      </w:r>
      <w:r>
        <w:rPr>
          <w:rFonts w:ascii="Times New Roman" w:hAnsi="Times New Roman" w:cs="Times New Roman"/>
          <w:bCs/>
          <w:sz w:val="24"/>
          <w:szCs w:val="24"/>
        </w:rPr>
        <w:t xml:space="preserve">duly completed </w:t>
      </w:r>
      <w:r>
        <w:rPr>
          <w:rFonts w:ascii="Times New Roman" w:hAnsi="Times New Roman" w:cs="Times New Roman" w:hint="eastAsia"/>
          <w:bCs/>
          <w:sz w:val="24"/>
          <w:szCs w:val="24"/>
        </w:rPr>
        <w:t>su</w:t>
      </w:r>
      <w:r>
        <w:rPr>
          <w:rFonts w:ascii="Times New Roman" w:hAnsi="Times New Roman" w:cs="Times New Roman"/>
          <w:bCs/>
          <w:sz w:val="24"/>
          <w:szCs w:val="24"/>
        </w:rPr>
        <w:t>r</w:t>
      </w:r>
      <w:r>
        <w:rPr>
          <w:rFonts w:ascii="Times New Roman" w:hAnsi="Times New Roman" w:cs="Times New Roman" w:hint="eastAsia"/>
          <w:bCs/>
          <w:sz w:val="24"/>
          <w:szCs w:val="24"/>
        </w:rPr>
        <w:t>vey</w:t>
      </w:r>
      <w:r>
        <w:rPr>
          <w:rFonts w:ascii="Times New Roman" w:hAnsi="Times New Roman" w:cs="Times New Roman"/>
          <w:bCs/>
          <w:sz w:val="24"/>
          <w:szCs w:val="24"/>
        </w:rPr>
        <w:t xml:space="preserve"> packets and sealed in an envelope to the box outside the meeting venue on a day</w:t>
      </w:r>
      <w:r w:rsidR="00B446AC">
        <w:rPr>
          <w:rFonts w:ascii="Times New Roman" w:hAnsi="Times New Roman" w:cs="Times New Roman"/>
          <w:bCs/>
          <w:sz w:val="24"/>
          <w:szCs w:val="24"/>
        </w:rPr>
        <w:t xml:space="preserve"> as scheduled</w:t>
      </w:r>
      <w:r>
        <w:rPr>
          <w:rFonts w:ascii="Times New Roman" w:hAnsi="Times New Roman" w:cs="Times New Roman"/>
          <w:bCs/>
          <w:sz w:val="24"/>
          <w:szCs w:val="24"/>
        </w:rPr>
        <w:t xml:space="preserve">. We do not know </w:t>
      </w:r>
      <w:r w:rsidR="005D7CC3">
        <w:rPr>
          <w:rFonts w:ascii="Times New Roman" w:hAnsi="Times New Roman" w:cs="Times New Roman"/>
          <w:bCs/>
          <w:sz w:val="24"/>
          <w:szCs w:val="24"/>
        </w:rPr>
        <w:t xml:space="preserve">how </w:t>
      </w:r>
      <w:r>
        <w:rPr>
          <w:rFonts w:ascii="Times New Roman" w:hAnsi="Times New Roman" w:cs="Times New Roman"/>
          <w:bCs/>
          <w:sz w:val="24"/>
          <w:szCs w:val="24"/>
        </w:rPr>
        <w:t>the authors protect</w:t>
      </w:r>
      <w:r w:rsidR="005D7CC3">
        <w:rPr>
          <w:rFonts w:ascii="Times New Roman" w:hAnsi="Times New Roman" w:cs="Times New Roman"/>
          <w:bCs/>
          <w:sz w:val="24"/>
          <w:szCs w:val="24"/>
        </w:rPr>
        <w:t>ed the</w:t>
      </w:r>
      <w:r>
        <w:rPr>
          <w:rFonts w:ascii="Times New Roman" w:hAnsi="Times New Roman" w:cs="Times New Roman"/>
          <w:bCs/>
          <w:sz w:val="24"/>
          <w:szCs w:val="24"/>
        </w:rPr>
        <w:t xml:space="preserve"> security of data. However, for the information given so far, the survey data was not protected. In general, the authors should try endeavor to protect the security of data. We do not know the authors of this study the method they used for the security of the data.  We do not know if the box for collection of the survey packets were locked </w:t>
      </w:r>
      <w:r w:rsidR="001D04AB">
        <w:rPr>
          <w:rFonts w:ascii="Times New Roman" w:hAnsi="Times New Roman" w:cs="Times New Roman"/>
          <w:bCs/>
          <w:sz w:val="24"/>
          <w:szCs w:val="24"/>
        </w:rPr>
        <w:t>or not</w:t>
      </w:r>
      <w:r w:rsidR="005D7CC3">
        <w:rPr>
          <w:rFonts w:ascii="Times New Roman" w:hAnsi="Times New Roman" w:cs="Times New Roman"/>
          <w:bCs/>
          <w:sz w:val="24"/>
          <w:szCs w:val="24"/>
        </w:rPr>
        <w:t xml:space="preserve"> or someone was responsible for the safety of the boxing and as a guard</w:t>
      </w:r>
      <w:r w:rsidR="001D04AB">
        <w:rPr>
          <w:rFonts w:ascii="Times New Roman" w:hAnsi="Times New Roman" w:cs="Times New Roman"/>
          <w:bCs/>
          <w:sz w:val="24"/>
          <w:szCs w:val="24"/>
        </w:rPr>
        <w:t xml:space="preserve">. We do not know the collector of the survey packets were member of the research team who would keep the confidentiality of the data. We do not know if the rater is the team member of the research team. Of course, the rater should be conscious to keep the confidentiality. </w:t>
      </w:r>
      <w:r w:rsidR="00B446AC">
        <w:rPr>
          <w:rFonts w:ascii="Times New Roman" w:hAnsi="Times New Roman" w:cs="Times New Roman"/>
          <w:bCs/>
          <w:sz w:val="24"/>
          <w:szCs w:val="24"/>
        </w:rPr>
        <w:t>Generally, all data collected should be in the safe custody of the authors. The authors should deliver the data to the raters as soon as possible for measurement an</w:t>
      </w:r>
      <w:r w:rsidR="005D7CC3">
        <w:rPr>
          <w:rFonts w:ascii="Times New Roman" w:hAnsi="Times New Roman" w:cs="Times New Roman"/>
          <w:bCs/>
          <w:sz w:val="24"/>
          <w:szCs w:val="24"/>
        </w:rPr>
        <w:t>d then the results of which could be used in</w:t>
      </w:r>
      <w:r w:rsidR="00B446AC">
        <w:rPr>
          <w:rFonts w:ascii="Times New Roman" w:hAnsi="Times New Roman" w:cs="Times New Roman"/>
          <w:bCs/>
          <w:sz w:val="24"/>
          <w:szCs w:val="24"/>
        </w:rPr>
        <w:t xml:space="preserve"> their research. </w:t>
      </w:r>
      <w:r w:rsidR="005C2701">
        <w:rPr>
          <w:rFonts w:ascii="Times New Roman" w:hAnsi="Times New Roman" w:cs="Times New Roman"/>
          <w:bCs/>
          <w:sz w:val="24"/>
          <w:szCs w:val="24"/>
        </w:rPr>
        <w:t>The incomplete survey should be destroyed and disposed of immediately after the same was collected and inspected. After the data was rated by the raters, it is opined that the same should be kept in the safe custody of the authors until the research was completed which could be destroyed.</w:t>
      </w:r>
      <w:r w:rsidR="001D04AB">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rsidR="00843AA6" w:rsidRDefault="000F643D" w:rsidP="000F643D">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  </w:t>
      </w:r>
      <w:r>
        <w:rPr>
          <w:rFonts w:ascii="Times New Roman" w:hAnsi="Times New Roman" w:cs="Times New Roman" w:hint="eastAsia"/>
          <w:bCs/>
          <w:sz w:val="24"/>
          <w:szCs w:val="24"/>
        </w:rPr>
        <w:t xml:space="preserve"> </w:t>
      </w:r>
    </w:p>
    <w:p w:rsidR="00EB0BD9" w:rsidRDefault="00E44CBC" w:rsidP="00E44CBC">
      <w:pPr>
        <w:pStyle w:val="ae"/>
        <w:widowControl/>
        <w:numPr>
          <w:ilvl w:val="0"/>
          <w:numId w:val="22"/>
        </w:numPr>
        <w:autoSpaceDE/>
        <w:autoSpaceDN/>
        <w:adjustRightInd/>
        <w:ind w:leftChars="0"/>
        <w:rPr>
          <w:rFonts w:ascii="Times New Roman" w:hAnsi="Times New Roman" w:cs="Times New Roman"/>
          <w:bCs/>
          <w:sz w:val="24"/>
          <w:szCs w:val="24"/>
        </w:rPr>
      </w:pPr>
      <w:r>
        <w:rPr>
          <w:rFonts w:ascii="Times New Roman" w:hAnsi="Times New Roman" w:cs="Times New Roman" w:hint="eastAsia"/>
          <w:bCs/>
          <w:sz w:val="24"/>
          <w:szCs w:val="24"/>
        </w:rPr>
        <w:t>Reliability</w:t>
      </w:r>
    </w:p>
    <w:p w:rsidR="005C3F98" w:rsidRDefault="005C3F98" w:rsidP="005C3F98">
      <w:pPr>
        <w:pStyle w:val="ae"/>
        <w:widowControl/>
        <w:autoSpaceDE/>
        <w:autoSpaceDN/>
        <w:adjustRightInd/>
        <w:ind w:leftChars="0" w:left="360"/>
        <w:rPr>
          <w:rFonts w:ascii="Times New Roman" w:hAnsi="Times New Roman" w:cs="Times New Roman"/>
          <w:bCs/>
          <w:sz w:val="24"/>
          <w:szCs w:val="24"/>
        </w:rPr>
      </w:pPr>
    </w:p>
    <w:p w:rsidR="00E44CBC" w:rsidRDefault="00E44CBC" w:rsidP="00E44CBC">
      <w:pPr>
        <w:pStyle w:val="ae"/>
        <w:widowControl/>
        <w:autoSpaceDE/>
        <w:autoSpaceDN/>
        <w:adjustRightInd/>
        <w:ind w:leftChars="0" w:left="360"/>
        <w:rPr>
          <w:rFonts w:ascii="Times New Roman" w:hAnsi="Times New Roman" w:cs="Times New Roman"/>
          <w:bCs/>
          <w:sz w:val="24"/>
          <w:szCs w:val="24"/>
        </w:rPr>
      </w:pPr>
      <w:r>
        <w:rPr>
          <w:rFonts w:ascii="Times New Roman" w:hAnsi="Times New Roman" w:cs="Times New Roman"/>
          <w:bCs/>
          <w:sz w:val="24"/>
          <w:szCs w:val="24"/>
        </w:rPr>
        <w:t>What kind of test the authors have been doing? Cronbach alpha values –</w:t>
      </w:r>
      <w:r w:rsidR="005C3F98">
        <w:rPr>
          <w:rFonts w:ascii="Times New Roman" w:hAnsi="Times New Roman" w:cs="Times New Roman"/>
          <w:bCs/>
          <w:sz w:val="24"/>
          <w:szCs w:val="24"/>
        </w:rPr>
        <w:t xml:space="preserve"> cut off point is it higher than</w:t>
      </w:r>
      <w:r>
        <w:rPr>
          <w:rFonts w:ascii="Times New Roman" w:hAnsi="Times New Roman" w:cs="Times New Roman"/>
          <w:bCs/>
          <w:sz w:val="24"/>
          <w:szCs w:val="24"/>
        </w:rPr>
        <w:t xml:space="preserve"> or equal to 0.7.</w:t>
      </w:r>
    </w:p>
    <w:p w:rsidR="005C3F98" w:rsidRDefault="005C3F98" w:rsidP="00E44CBC">
      <w:pPr>
        <w:pStyle w:val="ae"/>
        <w:widowControl/>
        <w:autoSpaceDE/>
        <w:autoSpaceDN/>
        <w:adjustRightInd/>
        <w:ind w:leftChars="0" w:left="360"/>
        <w:rPr>
          <w:rFonts w:ascii="Times New Roman" w:hAnsi="Times New Roman" w:cs="Times New Roman"/>
          <w:bCs/>
          <w:sz w:val="24"/>
          <w:szCs w:val="24"/>
        </w:rPr>
      </w:pPr>
    </w:p>
    <w:p w:rsidR="001A6D6B" w:rsidRDefault="005B0C60" w:rsidP="00015BD3">
      <w:pPr>
        <w:pStyle w:val="ae"/>
        <w:widowControl/>
        <w:autoSpaceDE/>
        <w:autoSpaceDN/>
        <w:adjustRightInd/>
        <w:ind w:leftChars="0" w:left="360"/>
        <w:jc w:val="both"/>
        <w:rPr>
          <w:rFonts w:ascii="Times New Roman" w:hAnsi="Times New Roman" w:cs="Times New Roman"/>
          <w:bCs/>
          <w:sz w:val="24"/>
          <w:szCs w:val="24"/>
        </w:rPr>
      </w:pPr>
      <w:r>
        <w:rPr>
          <w:rFonts w:ascii="Times New Roman" w:hAnsi="Times New Roman" w:cs="Times New Roman"/>
          <w:bCs/>
          <w:sz w:val="24"/>
          <w:szCs w:val="24"/>
        </w:rPr>
        <w:t xml:space="preserve">The </w:t>
      </w:r>
      <w:r w:rsidR="001A6D6B">
        <w:rPr>
          <w:rFonts w:ascii="Times New Roman" w:hAnsi="Times New Roman" w:cs="Times New Roman"/>
          <w:bCs/>
          <w:sz w:val="24"/>
          <w:szCs w:val="24"/>
        </w:rPr>
        <w:t xml:space="preserve">scale items were translated into Chinese from English because the respondents were Chinese. They were back-translation following </w:t>
      </w:r>
      <w:proofErr w:type="spellStart"/>
      <w:r w:rsidR="001A6D6B">
        <w:rPr>
          <w:rFonts w:ascii="Times New Roman" w:hAnsi="Times New Roman" w:cs="Times New Roman"/>
          <w:bCs/>
          <w:sz w:val="24"/>
          <w:szCs w:val="24"/>
        </w:rPr>
        <w:t>Brislin’s</w:t>
      </w:r>
      <w:proofErr w:type="spellEnd"/>
      <w:r w:rsidR="001A6D6B">
        <w:rPr>
          <w:rFonts w:ascii="Times New Roman" w:hAnsi="Times New Roman" w:cs="Times New Roman"/>
          <w:bCs/>
          <w:sz w:val="24"/>
          <w:szCs w:val="24"/>
        </w:rPr>
        <w:t xml:space="preserve"> (1990) procedure but we do not know the translators’ expertise. </w:t>
      </w:r>
      <w:r w:rsidR="00B82DD0">
        <w:rPr>
          <w:rFonts w:ascii="Times New Roman" w:hAnsi="Times New Roman" w:cs="Times New Roman"/>
          <w:bCs/>
          <w:sz w:val="24"/>
          <w:szCs w:val="24"/>
        </w:rPr>
        <w:t xml:space="preserve">There may be discrepancies in the translation which the respondent did not understand the meaning and answered the same in a wrong way. It is suggested the Chinese version </w:t>
      </w:r>
      <w:r w:rsidR="006B5DCA">
        <w:rPr>
          <w:rFonts w:ascii="Times New Roman" w:hAnsi="Times New Roman" w:cs="Times New Roman"/>
          <w:bCs/>
          <w:sz w:val="24"/>
          <w:szCs w:val="24"/>
        </w:rPr>
        <w:t xml:space="preserve">should be pilot tested by other employees that were not engaged in the survey. It could be clarified if the words were correctly translated.   </w:t>
      </w:r>
    </w:p>
    <w:p w:rsidR="001A6D6B" w:rsidRDefault="001A6D6B" w:rsidP="00015BD3">
      <w:pPr>
        <w:pStyle w:val="ae"/>
        <w:widowControl/>
        <w:autoSpaceDE/>
        <w:autoSpaceDN/>
        <w:adjustRightInd/>
        <w:ind w:leftChars="0" w:left="360"/>
        <w:jc w:val="both"/>
        <w:rPr>
          <w:rFonts w:ascii="Times New Roman" w:hAnsi="Times New Roman" w:cs="Times New Roman"/>
          <w:bCs/>
          <w:sz w:val="24"/>
          <w:szCs w:val="24"/>
        </w:rPr>
      </w:pPr>
    </w:p>
    <w:p w:rsidR="00311035" w:rsidRPr="00431212" w:rsidRDefault="00311035" w:rsidP="00015BD3">
      <w:pPr>
        <w:pStyle w:val="ae"/>
        <w:widowControl/>
        <w:autoSpaceDE/>
        <w:autoSpaceDN/>
        <w:adjustRightInd/>
        <w:ind w:leftChars="0" w:left="360"/>
        <w:jc w:val="both"/>
        <w:rPr>
          <w:rFonts w:ascii="Times New Roman" w:hAnsi="Times New Roman" w:cs="Times New Roman"/>
          <w:bCs/>
          <w:sz w:val="24"/>
          <w:szCs w:val="24"/>
        </w:rPr>
      </w:pPr>
      <w:r>
        <w:rPr>
          <w:rFonts w:ascii="Times New Roman" w:hAnsi="Times New Roman" w:cs="Times New Roman" w:hint="eastAsia"/>
          <w:bCs/>
          <w:sz w:val="24"/>
          <w:szCs w:val="24"/>
        </w:rPr>
        <w:t>In mea</w:t>
      </w:r>
      <w:r>
        <w:rPr>
          <w:rFonts w:ascii="Times New Roman" w:hAnsi="Times New Roman" w:cs="Times New Roman"/>
          <w:bCs/>
          <w:sz w:val="24"/>
          <w:szCs w:val="24"/>
        </w:rPr>
        <w:t xml:space="preserve">suring the transformational leadership, the authors followed the empirical researchers by using the six-items questionnaire with scale ranging from 1(strongly disagree) to 5(strongly agree). The Cronbach’s </w:t>
      </w:r>
      <m:oMath>
        <m:r>
          <w:rPr>
            <w:rFonts w:ascii="Cambria Math" w:hAnsi="Cambria Math" w:cs="Times New Roman"/>
            <w:sz w:val="24"/>
            <w:szCs w:val="24"/>
          </w:rPr>
          <m:t xml:space="preserve">∝ </m:t>
        </m:r>
      </m:oMath>
      <w:r w:rsidRPr="00015BD3">
        <w:rPr>
          <w:rFonts w:ascii="Times New Roman" w:hAnsi="Times New Roman" w:cs="Times New Roman"/>
          <w:bCs/>
          <w:sz w:val="24"/>
          <w:szCs w:val="24"/>
        </w:rPr>
        <w:t xml:space="preserve">was .74. </w:t>
      </w:r>
      <w:r w:rsidR="00015BD3">
        <w:rPr>
          <w:rFonts w:ascii="Times New Roman" w:hAnsi="Times New Roman" w:cs="Times New Roman"/>
          <w:bCs/>
          <w:sz w:val="24"/>
          <w:szCs w:val="24"/>
        </w:rPr>
        <w:t xml:space="preserve">When in measuring the Trust in leader, it is used a three-item scale with scale ranging from 1(strongly disagree) to 5(strongly agree). The Cronbach’s </w:t>
      </w:r>
      <m:oMath>
        <m:r>
          <w:rPr>
            <w:rFonts w:ascii="Cambria Math" w:hAnsi="Cambria Math" w:cs="Times New Roman"/>
            <w:sz w:val="24"/>
            <w:szCs w:val="24"/>
          </w:rPr>
          <m:t xml:space="preserve">∝ </m:t>
        </m:r>
      </m:oMath>
      <w:r w:rsidR="00015BD3">
        <w:rPr>
          <w:rFonts w:ascii="Times New Roman" w:hAnsi="Times New Roman" w:cs="Times New Roman"/>
          <w:bCs/>
          <w:sz w:val="24"/>
          <w:szCs w:val="24"/>
        </w:rPr>
        <w:t>was .70</w:t>
      </w:r>
      <w:r w:rsidR="00015BD3" w:rsidRPr="00015BD3">
        <w:rPr>
          <w:rFonts w:ascii="Times New Roman" w:hAnsi="Times New Roman" w:cs="Times New Roman"/>
          <w:bCs/>
          <w:sz w:val="24"/>
          <w:szCs w:val="24"/>
        </w:rPr>
        <w:t xml:space="preserve">. </w:t>
      </w:r>
      <w:r w:rsidR="00015BD3">
        <w:rPr>
          <w:rFonts w:ascii="Times New Roman" w:hAnsi="Times New Roman" w:cs="Times New Roman"/>
          <w:bCs/>
          <w:sz w:val="24"/>
          <w:szCs w:val="24"/>
        </w:rPr>
        <w:t xml:space="preserve"> When in measuring Feedback seeking from supervisors, it is used a five scale for assessing the feed-back seeking frequency</w:t>
      </w:r>
      <w:r w:rsidR="003C7F19">
        <w:rPr>
          <w:rFonts w:ascii="Times New Roman" w:hAnsi="Times New Roman" w:cs="Times New Roman"/>
          <w:bCs/>
          <w:sz w:val="24"/>
          <w:szCs w:val="24"/>
        </w:rPr>
        <w:t>.</w:t>
      </w:r>
      <w:r w:rsidR="00071C9D">
        <w:rPr>
          <w:rFonts w:ascii="Times New Roman" w:hAnsi="Times New Roman" w:cs="Times New Roman"/>
          <w:bCs/>
          <w:sz w:val="24"/>
          <w:szCs w:val="24"/>
        </w:rPr>
        <w:t xml:space="preserve"> The </w:t>
      </w:r>
      <w:r w:rsidR="00173742">
        <w:rPr>
          <w:rFonts w:ascii="Times New Roman" w:hAnsi="Times New Roman" w:cs="Times New Roman"/>
          <w:bCs/>
          <w:sz w:val="24"/>
          <w:szCs w:val="24"/>
        </w:rPr>
        <w:t xml:space="preserve">results are measured with satisfactory reliability </w:t>
      </w:r>
      <m:oMath>
        <m:r>
          <w:rPr>
            <w:rFonts w:ascii="Cambria Math" w:hAnsi="Cambria Math" w:cs="Times New Roman"/>
            <w:sz w:val="24"/>
            <w:szCs w:val="24"/>
          </w:rPr>
          <m:t xml:space="preserve">∝ </m:t>
        </m:r>
      </m:oMath>
      <w:r w:rsidR="00173742">
        <w:rPr>
          <w:rFonts w:ascii="Times New Roman" w:hAnsi="Times New Roman" w:cs="Times New Roman"/>
          <w:bCs/>
          <w:sz w:val="24"/>
          <w:szCs w:val="24"/>
        </w:rPr>
        <w:t xml:space="preserve">=.80. Quantitative research methods are used in measuring the correlations between these three variables which reliability is acceptable because the </w:t>
      </w:r>
      <m:oMath>
        <m:r>
          <w:rPr>
            <w:rFonts w:ascii="Cambria Math" w:hAnsi="Cambria Math" w:cs="Times New Roman"/>
            <w:sz w:val="24"/>
            <w:szCs w:val="24"/>
          </w:rPr>
          <m:t xml:space="preserve">∝ </m:t>
        </m:r>
      </m:oMath>
      <w:r w:rsidR="00173742">
        <w:rPr>
          <w:rFonts w:ascii="Times New Roman" w:hAnsi="Times New Roman" w:cs="Times New Roman"/>
          <w:bCs/>
          <w:sz w:val="24"/>
          <w:szCs w:val="24"/>
        </w:rPr>
        <w:t xml:space="preserve">=.70 or higher than .70. </w:t>
      </w:r>
      <w:r w:rsidR="00101E68">
        <w:rPr>
          <w:rFonts w:ascii="Times New Roman" w:hAnsi="Times New Roman" w:cs="Times New Roman"/>
          <w:bCs/>
          <w:sz w:val="24"/>
          <w:szCs w:val="24"/>
        </w:rPr>
        <w:t xml:space="preserve">It indicated the reliability of the measurement scale.  However, it is also suggested to measure the composite reliabilities of all constructs. </w:t>
      </w:r>
      <w:r w:rsidR="00563920">
        <w:rPr>
          <w:rFonts w:ascii="Times New Roman" w:hAnsi="Times New Roman" w:cs="Times New Roman"/>
          <w:bCs/>
          <w:sz w:val="24"/>
          <w:szCs w:val="24"/>
        </w:rPr>
        <w:t xml:space="preserve">There is no use of the preliminary analysis by confirmatory factor analysis to evaluate the discriminant validity of the variables and to discriminate the three variables as rated. </w:t>
      </w:r>
      <w:r w:rsidR="00C00FAB">
        <w:rPr>
          <w:rFonts w:ascii="Times New Roman" w:hAnsi="Times New Roman" w:cs="Times New Roman"/>
          <w:bCs/>
          <w:sz w:val="24"/>
          <w:szCs w:val="24"/>
        </w:rPr>
        <w:t>The</w:t>
      </w:r>
      <w:r w:rsidR="00C00FAB" w:rsidRPr="00C00FAB">
        <w:rPr>
          <w:rFonts w:ascii="Times New Roman" w:hAnsi="Times New Roman" w:cs="Times New Roman"/>
          <w:bCs/>
          <w:sz w:val="24"/>
          <w:szCs w:val="24"/>
        </w:rPr>
        <w:t xml:space="preserve"> </w:t>
      </w:r>
      <w:r w:rsidR="00C00FAB">
        <w:rPr>
          <w:rFonts w:ascii="Times New Roman" w:hAnsi="Times New Roman" w:cs="Times New Roman"/>
          <w:bCs/>
          <w:sz w:val="24"/>
          <w:szCs w:val="24"/>
        </w:rPr>
        <w:t>rate of responses of this study is only 52.8% which is not representative. Moreover, without the confirmatory</w:t>
      </w:r>
      <w:r w:rsidR="00B82DD0">
        <w:rPr>
          <w:rFonts w:ascii="Times New Roman" w:hAnsi="Times New Roman" w:cs="Times New Roman"/>
          <w:bCs/>
          <w:sz w:val="24"/>
          <w:szCs w:val="24"/>
        </w:rPr>
        <w:t xml:space="preserve"> factor</w:t>
      </w:r>
      <w:r w:rsidR="00C00FAB">
        <w:rPr>
          <w:rFonts w:ascii="Times New Roman" w:hAnsi="Times New Roman" w:cs="Times New Roman"/>
          <w:bCs/>
          <w:sz w:val="24"/>
          <w:szCs w:val="24"/>
        </w:rPr>
        <w:t xml:space="preserve"> analysis, </w:t>
      </w:r>
      <w:r w:rsidR="00431212">
        <w:rPr>
          <w:rFonts w:ascii="Times New Roman" w:hAnsi="Times New Roman" w:cs="Times New Roman"/>
          <w:bCs/>
          <w:sz w:val="24"/>
          <w:szCs w:val="24"/>
        </w:rPr>
        <w:t xml:space="preserve">we do not know if the </w:t>
      </w:r>
      <m:oMath>
        <m:r>
          <w:rPr>
            <w:rFonts w:ascii="Cambria Math" w:hAnsi="Cambria Math" w:cs="Times New Roman"/>
            <w:sz w:val="24"/>
            <w:szCs w:val="24"/>
          </w:rPr>
          <m:t>∝</m:t>
        </m:r>
      </m:oMath>
      <w:r w:rsidR="00431212" w:rsidRPr="00431212">
        <w:rPr>
          <w:rFonts w:ascii="Times New Roman" w:hAnsi="Times New Roman" w:cs="Times New Roman"/>
          <w:bCs/>
          <w:sz w:val="24"/>
          <w:szCs w:val="24"/>
          <w:vertAlign w:val="superscript"/>
        </w:rPr>
        <w:t>2</w:t>
      </w:r>
      <w:r w:rsidR="00431212">
        <w:rPr>
          <w:rFonts w:ascii="Times New Roman" w:hAnsi="Times New Roman" w:cs="Times New Roman"/>
          <w:bCs/>
          <w:sz w:val="24"/>
          <w:szCs w:val="24"/>
          <w:vertAlign w:val="superscript"/>
        </w:rPr>
        <w:t xml:space="preserve"> </w:t>
      </w:r>
      <w:r w:rsidR="00431212">
        <w:rPr>
          <w:rFonts w:ascii="Times New Roman" w:hAnsi="Times New Roman" w:cs="Times New Roman"/>
          <w:bCs/>
          <w:sz w:val="24"/>
          <w:szCs w:val="24"/>
        </w:rPr>
        <w:t xml:space="preserve">-statistics were significant or not, the fit indices are above the recommended value of 0.90 and RMSEA is below the recommended value of 0.80. Without such results, it cannot suggest that all constructs </w:t>
      </w:r>
      <w:proofErr w:type="gramStart"/>
      <w:r w:rsidR="00431212">
        <w:rPr>
          <w:rFonts w:ascii="Times New Roman" w:hAnsi="Times New Roman" w:cs="Times New Roman"/>
          <w:bCs/>
          <w:sz w:val="24"/>
          <w:szCs w:val="24"/>
        </w:rPr>
        <w:t>is</w:t>
      </w:r>
      <w:proofErr w:type="gramEnd"/>
      <w:r w:rsidR="00431212">
        <w:rPr>
          <w:rFonts w:ascii="Times New Roman" w:hAnsi="Times New Roman" w:cs="Times New Roman"/>
          <w:bCs/>
          <w:sz w:val="24"/>
          <w:szCs w:val="24"/>
        </w:rPr>
        <w:t xml:space="preserve"> acceptable goodness of fit and/or unidimensional.</w:t>
      </w:r>
    </w:p>
    <w:p w:rsidR="00311035" w:rsidRPr="00311035" w:rsidRDefault="00311035" w:rsidP="00311035">
      <w:pPr>
        <w:pStyle w:val="ae"/>
        <w:widowControl/>
        <w:autoSpaceDE/>
        <w:autoSpaceDN/>
        <w:adjustRightInd/>
        <w:ind w:leftChars="0" w:left="360"/>
        <w:rPr>
          <w:rFonts w:ascii="Times New Roman" w:hAnsi="Times New Roman" w:cs="Times New Roman"/>
          <w:bCs/>
          <w:sz w:val="24"/>
          <w:szCs w:val="24"/>
        </w:rPr>
      </w:pPr>
    </w:p>
    <w:p w:rsidR="00E44CBC" w:rsidRDefault="00E44CBC" w:rsidP="00E44CBC">
      <w:pPr>
        <w:pStyle w:val="ae"/>
        <w:widowControl/>
        <w:numPr>
          <w:ilvl w:val="0"/>
          <w:numId w:val="22"/>
        </w:numPr>
        <w:autoSpaceDE/>
        <w:autoSpaceDN/>
        <w:adjustRightInd/>
        <w:ind w:leftChars="0"/>
        <w:rPr>
          <w:rFonts w:ascii="Times New Roman" w:hAnsi="Times New Roman" w:cs="Times New Roman"/>
          <w:bCs/>
          <w:sz w:val="24"/>
          <w:szCs w:val="24"/>
        </w:rPr>
      </w:pPr>
      <w:r>
        <w:rPr>
          <w:rFonts w:ascii="Times New Roman" w:hAnsi="Times New Roman" w:cs="Times New Roman"/>
          <w:bCs/>
          <w:sz w:val="24"/>
          <w:szCs w:val="24"/>
        </w:rPr>
        <w:t>Validity</w:t>
      </w:r>
    </w:p>
    <w:p w:rsidR="003C7F19" w:rsidRDefault="003C7F19" w:rsidP="003C7F19">
      <w:pPr>
        <w:pStyle w:val="ae"/>
        <w:widowControl/>
        <w:autoSpaceDE/>
        <w:autoSpaceDN/>
        <w:adjustRightInd/>
        <w:ind w:leftChars="0" w:left="360"/>
        <w:rPr>
          <w:rFonts w:ascii="Times New Roman" w:hAnsi="Times New Roman" w:cs="Times New Roman"/>
          <w:bCs/>
          <w:sz w:val="24"/>
          <w:szCs w:val="24"/>
        </w:rPr>
      </w:pPr>
    </w:p>
    <w:p w:rsidR="00E44CBC" w:rsidRDefault="00E44CBC" w:rsidP="00E44CBC">
      <w:pPr>
        <w:pStyle w:val="ae"/>
        <w:widowControl/>
        <w:autoSpaceDE/>
        <w:autoSpaceDN/>
        <w:adjustRightInd/>
        <w:ind w:leftChars="0" w:left="360"/>
        <w:rPr>
          <w:rFonts w:ascii="Times New Roman" w:hAnsi="Times New Roman" w:cs="Times New Roman"/>
          <w:bCs/>
          <w:sz w:val="24"/>
          <w:szCs w:val="24"/>
        </w:rPr>
      </w:pPr>
      <w:r>
        <w:rPr>
          <w:rFonts w:ascii="Times New Roman" w:hAnsi="Times New Roman" w:cs="Times New Roman"/>
          <w:bCs/>
          <w:sz w:val="24"/>
          <w:szCs w:val="24"/>
        </w:rPr>
        <w:t>What kind of tests have authors been doing?</w:t>
      </w:r>
    </w:p>
    <w:p w:rsidR="003C7F19" w:rsidRDefault="003C7F19" w:rsidP="00E44CBC">
      <w:pPr>
        <w:pStyle w:val="ae"/>
        <w:widowControl/>
        <w:autoSpaceDE/>
        <w:autoSpaceDN/>
        <w:adjustRightInd/>
        <w:ind w:leftChars="0" w:left="360"/>
        <w:rPr>
          <w:rFonts w:ascii="Times New Roman" w:hAnsi="Times New Roman" w:cs="Times New Roman"/>
          <w:bCs/>
          <w:sz w:val="24"/>
          <w:szCs w:val="24"/>
        </w:rPr>
      </w:pPr>
    </w:p>
    <w:p w:rsidR="00E44CBC" w:rsidRDefault="00E44CBC" w:rsidP="00B270D4">
      <w:pPr>
        <w:pStyle w:val="ae"/>
        <w:widowControl/>
        <w:numPr>
          <w:ilvl w:val="0"/>
          <w:numId w:val="24"/>
        </w:numPr>
        <w:autoSpaceDE/>
        <w:autoSpaceDN/>
        <w:adjustRightInd/>
        <w:ind w:leftChars="0"/>
        <w:jc w:val="both"/>
        <w:rPr>
          <w:rFonts w:ascii="Times New Roman" w:hAnsi="Times New Roman" w:cs="Times New Roman"/>
          <w:bCs/>
          <w:sz w:val="24"/>
          <w:szCs w:val="24"/>
        </w:rPr>
      </w:pPr>
      <w:r>
        <w:rPr>
          <w:rFonts w:ascii="Times New Roman" w:hAnsi="Times New Roman" w:cs="Times New Roman"/>
          <w:bCs/>
          <w:sz w:val="24"/>
          <w:szCs w:val="24"/>
        </w:rPr>
        <w:t>Convergent validity – In convergent validity, we examine the degree to which the operationalization is similar to (converges on) o</w:t>
      </w:r>
      <w:r w:rsidR="00173742">
        <w:rPr>
          <w:rFonts w:ascii="Times New Roman" w:hAnsi="Times New Roman" w:cs="Times New Roman"/>
          <w:bCs/>
          <w:sz w:val="24"/>
          <w:szCs w:val="24"/>
        </w:rPr>
        <w:t>ther operationalize of constructs</w:t>
      </w:r>
      <w:r>
        <w:rPr>
          <w:rFonts w:ascii="Times New Roman" w:hAnsi="Times New Roman" w:cs="Times New Roman"/>
          <w:bCs/>
          <w:sz w:val="24"/>
          <w:szCs w:val="24"/>
        </w:rPr>
        <w:t xml:space="preserve"> that they are theoretically s</w:t>
      </w:r>
      <w:r w:rsidR="00D4008C">
        <w:rPr>
          <w:rFonts w:ascii="Times New Roman" w:hAnsi="Times New Roman" w:cs="Times New Roman"/>
          <w:bCs/>
          <w:sz w:val="24"/>
          <w:szCs w:val="24"/>
        </w:rPr>
        <w:t>imila</w:t>
      </w:r>
      <w:r>
        <w:rPr>
          <w:rFonts w:ascii="Times New Roman" w:hAnsi="Times New Roman" w:cs="Times New Roman"/>
          <w:bCs/>
          <w:sz w:val="24"/>
          <w:szCs w:val="24"/>
        </w:rPr>
        <w:t>r to others</w:t>
      </w:r>
      <w:r w:rsidR="00D4008C">
        <w:rPr>
          <w:rFonts w:ascii="Times New Roman" w:hAnsi="Times New Roman" w:cs="Times New Roman"/>
          <w:bCs/>
          <w:sz w:val="24"/>
          <w:szCs w:val="24"/>
        </w:rPr>
        <w:t xml:space="preserve">. </w:t>
      </w:r>
      <w:r w:rsidR="00B270D4">
        <w:rPr>
          <w:rFonts w:ascii="Times New Roman" w:hAnsi="Times New Roman" w:cs="Times New Roman"/>
          <w:bCs/>
          <w:sz w:val="24"/>
          <w:szCs w:val="24"/>
        </w:rPr>
        <w:t>Have the authors use correlations? How do the items of same scale highly correlated?</w:t>
      </w:r>
    </w:p>
    <w:p w:rsidR="003C7F19" w:rsidRDefault="003C7F19" w:rsidP="003C7F19">
      <w:pPr>
        <w:pStyle w:val="ae"/>
        <w:widowControl/>
        <w:autoSpaceDE/>
        <w:autoSpaceDN/>
        <w:adjustRightInd/>
        <w:ind w:leftChars="0" w:left="1080"/>
        <w:jc w:val="both"/>
        <w:rPr>
          <w:rFonts w:ascii="Times New Roman" w:hAnsi="Times New Roman" w:cs="Times New Roman"/>
          <w:bCs/>
          <w:sz w:val="24"/>
          <w:szCs w:val="24"/>
        </w:rPr>
      </w:pPr>
    </w:p>
    <w:p w:rsidR="00D547C1" w:rsidRDefault="00CC15DA" w:rsidP="003C7F19">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hint="eastAsia"/>
          <w:bCs/>
          <w:sz w:val="24"/>
          <w:szCs w:val="24"/>
        </w:rPr>
        <w:t xml:space="preserve">The authors collected data from </w:t>
      </w:r>
      <w:r>
        <w:rPr>
          <w:rFonts w:ascii="Times New Roman" w:hAnsi="Times New Roman" w:cs="Times New Roman"/>
          <w:bCs/>
          <w:sz w:val="24"/>
          <w:szCs w:val="24"/>
        </w:rPr>
        <w:t xml:space="preserve">388 </w:t>
      </w:r>
      <w:r>
        <w:rPr>
          <w:rFonts w:ascii="Times New Roman" w:hAnsi="Times New Roman" w:cs="Times New Roman" w:hint="eastAsia"/>
          <w:bCs/>
          <w:sz w:val="24"/>
          <w:szCs w:val="24"/>
        </w:rPr>
        <w:t>employees if a high-te</w:t>
      </w:r>
      <w:r>
        <w:rPr>
          <w:rFonts w:ascii="Times New Roman" w:hAnsi="Times New Roman" w:cs="Times New Roman"/>
          <w:bCs/>
          <w:sz w:val="24"/>
          <w:szCs w:val="24"/>
        </w:rPr>
        <w:t>c</w:t>
      </w:r>
      <w:r>
        <w:rPr>
          <w:rFonts w:ascii="Times New Roman" w:hAnsi="Times New Roman" w:cs="Times New Roman" w:hint="eastAsia"/>
          <w:bCs/>
          <w:sz w:val="24"/>
          <w:szCs w:val="24"/>
        </w:rPr>
        <w:t>hnology comm</w:t>
      </w:r>
      <w:r>
        <w:rPr>
          <w:rFonts w:ascii="Times New Roman" w:hAnsi="Times New Roman" w:cs="Times New Roman"/>
          <w:bCs/>
          <w:sz w:val="24"/>
          <w:szCs w:val="24"/>
        </w:rPr>
        <w:t xml:space="preserve">unications company in </w:t>
      </w:r>
      <w:proofErr w:type="gramStart"/>
      <w:r>
        <w:rPr>
          <w:rFonts w:ascii="Times New Roman" w:hAnsi="Times New Roman" w:cs="Times New Roman"/>
          <w:bCs/>
          <w:sz w:val="24"/>
          <w:szCs w:val="24"/>
        </w:rPr>
        <w:t>China .</w:t>
      </w:r>
      <w:proofErr w:type="gramEnd"/>
      <w:r>
        <w:rPr>
          <w:rFonts w:ascii="Times New Roman" w:hAnsi="Times New Roman" w:cs="Times New Roman"/>
          <w:bCs/>
          <w:sz w:val="24"/>
          <w:szCs w:val="24"/>
        </w:rPr>
        <w:t xml:space="preserve">  The response rate is 52.8%. The control variables are: age, gender, level of education and company tenure. The average of age (SD=7.48), 68.8% is male. 68.3% of the employees held a bachelor’s degree, 15.6% were post-graduated, 14.6% held a polytechnic diploma or associate degree, 1.5% with a high school diploma. The tenure is 8.06 years (SD=6.54).</w:t>
      </w:r>
    </w:p>
    <w:p w:rsidR="00CC15DA" w:rsidRDefault="00CC15DA" w:rsidP="003C7F19">
      <w:pPr>
        <w:pStyle w:val="ae"/>
        <w:widowControl/>
        <w:autoSpaceDE/>
        <w:autoSpaceDN/>
        <w:adjustRightInd/>
        <w:ind w:leftChars="0" w:left="1080"/>
        <w:jc w:val="both"/>
        <w:rPr>
          <w:rFonts w:ascii="Times New Roman" w:hAnsi="Times New Roman" w:cs="Times New Roman"/>
          <w:bCs/>
          <w:sz w:val="24"/>
          <w:szCs w:val="24"/>
        </w:rPr>
      </w:pPr>
    </w:p>
    <w:p w:rsidR="00CC15DA" w:rsidRDefault="00CC15DA" w:rsidP="003C7F19">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The authors followed the procedure for measuring the mediating effect of trust in leader variable. </w:t>
      </w:r>
      <w:r w:rsidR="00643381">
        <w:rPr>
          <w:rFonts w:ascii="Times New Roman" w:hAnsi="Times New Roman" w:cs="Times New Roman"/>
          <w:bCs/>
          <w:sz w:val="24"/>
          <w:szCs w:val="24"/>
        </w:rPr>
        <w:t>The conditions are: (</w:t>
      </w:r>
      <w:proofErr w:type="spellStart"/>
      <w:r w:rsidR="00643381">
        <w:rPr>
          <w:rFonts w:ascii="Times New Roman" w:hAnsi="Times New Roman" w:cs="Times New Roman"/>
          <w:bCs/>
          <w:sz w:val="24"/>
          <w:szCs w:val="24"/>
        </w:rPr>
        <w:t>i</w:t>
      </w:r>
      <w:proofErr w:type="spellEnd"/>
      <w:r w:rsidR="00643381">
        <w:rPr>
          <w:rFonts w:ascii="Times New Roman" w:hAnsi="Times New Roman" w:cs="Times New Roman"/>
          <w:bCs/>
          <w:sz w:val="24"/>
          <w:szCs w:val="24"/>
        </w:rPr>
        <w:t xml:space="preserve">) independent variable will relate to mediator;(ii) mediator will relate to dependent variable; (iii) independent variable will have no effect on dependent variable when mediator is held constant (full mediation) or it is significantly smaller. </w:t>
      </w:r>
    </w:p>
    <w:p w:rsidR="006B5DCA" w:rsidRDefault="006B5DCA" w:rsidP="003C7F19">
      <w:pPr>
        <w:pStyle w:val="ae"/>
        <w:widowControl/>
        <w:autoSpaceDE/>
        <w:autoSpaceDN/>
        <w:adjustRightInd/>
        <w:ind w:leftChars="0" w:left="1080"/>
        <w:jc w:val="both"/>
        <w:rPr>
          <w:rFonts w:ascii="Times New Roman" w:hAnsi="Times New Roman" w:cs="Times New Roman"/>
          <w:bCs/>
          <w:sz w:val="24"/>
          <w:szCs w:val="24"/>
        </w:rPr>
      </w:pPr>
    </w:p>
    <w:p w:rsidR="00643381" w:rsidRDefault="00643381" w:rsidP="00643381">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In the descriptive statistics of the results, it is found that transformation leadership associated with variable of trust in leader and feedback seeking. </w:t>
      </w:r>
      <w:r w:rsidR="00AD2B2A" w:rsidRPr="00643381">
        <w:rPr>
          <w:rFonts w:ascii="Times New Roman" w:hAnsi="Times New Roman" w:cs="Times New Roman" w:hint="eastAsia"/>
          <w:bCs/>
          <w:sz w:val="24"/>
          <w:szCs w:val="24"/>
        </w:rPr>
        <w:t>The Cronbach</w:t>
      </w:r>
      <w:r w:rsidR="00AD2B2A" w:rsidRPr="00643381">
        <w:rPr>
          <w:rFonts w:ascii="Times New Roman" w:hAnsi="Times New Roman" w:cs="Times New Roman"/>
          <w:bCs/>
          <w:sz w:val="24"/>
          <w:szCs w:val="24"/>
        </w:rPr>
        <w:t xml:space="preserve">’s </w:t>
      </w:r>
      <w:r w:rsidR="007B700F" w:rsidRPr="00643381">
        <w:rPr>
          <w:rFonts w:ascii="Times New Roman" w:hAnsi="Times New Roman" w:cs="Times New Roman"/>
          <w:bCs/>
          <w:sz w:val="24"/>
          <w:szCs w:val="24"/>
        </w:rPr>
        <w:t>alpha reliabilities of the studied</w:t>
      </w:r>
      <w:r w:rsidR="00AD2B2A" w:rsidRPr="00643381">
        <w:rPr>
          <w:rFonts w:ascii="Times New Roman" w:hAnsi="Times New Roman" w:cs="Times New Roman"/>
          <w:bCs/>
          <w:sz w:val="24"/>
          <w:szCs w:val="24"/>
        </w:rPr>
        <w:t xml:space="preserve"> </w:t>
      </w:r>
      <w:proofErr w:type="gramStart"/>
      <w:r w:rsidR="00AD2B2A" w:rsidRPr="00643381">
        <w:rPr>
          <w:rFonts w:ascii="Times New Roman" w:hAnsi="Times New Roman" w:cs="Times New Roman"/>
          <w:bCs/>
          <w:sz w:val="24"/>
          <w:szCs w:val="24"/>
        </w:rPr>
        <w:t>variables :</w:t>
      </w:r>
      <w:proofErr w:type="gramEnd"/>
      <w:r w:rsidR="00AD2B2A" w:rsidRPr="00643381">
        <w:rPr>
          <w:rFonts w:ascii="Times New Roman" w:hAnsi="Times New Roman" w:cs="Times New Roman"/>
          <w:bCs/>
          <w:sz w:val="24"/>
          <w:szCs w:val="24"/>
        </w:rPr>
        <w:t xml:space="preserve"> Transformational leadership, Feedback seeking and Trust in leader are : .74, .80 and .70 which are acceptable and satisfactory acceptable. </w:t>
      </w:r>
      <w:r>
        <w:rPr>
          <w:rFonts w:ascii="Times New Roman" w:hAnsi="Times New Roman" w:cs="Times New Roman"/>
          <w:bCs/>
          <w:sz w:val="24"/>
          <w:szCs w:val="24"/>
        </w:rPr>
        <w:t>In the results of regression analysis for mediation, it was found that the mediator of trust in leader affected the significant relationship between transformational leadership and feedback seeking.</w:t>
      </w:r>
    </w:p>
    <w:p w:rsidR="00643381" w:rsidRDefault="00643381" w:rsidP="00643381">
      <w:pPr>
        <w:pStyle w:val="ae"/>
        <w:widowControl/>
        <w:autoSpaceDE/>
        <w:autoSpaceDN/>
        <w:adjustRightInd/>
        <w:ind w:leftChars="0" w:left="1080"/>
        <w:jc w:val="both"/>
        <w:rPr>
          <w:rFonts w:ascii="Times New Roman" w:hAnsi="Times New Roman" w:cs="Times New Roman"/>
          <w:bCs/>
          <w:sz w:val="24"/>
          <w:szCs w:val="24"/>
        </w:rPr>
      </w:pPr>
    </w:p>
    <w:p w:rsidR="00FE5240" w:rsidRPr="00643381" w:rsidRDefault="00643381" w:rsidP="00643381">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Although the results shown that the hypotheses </w:t>
      </w:r>
      <w:r w:rsidR="00725DF7">
        <w:rPr>
          <w:rFonts w:ascii="Times New Roman" w:hAnsi="Times New Roman" w:cs="Times New Roman"/>
          <w:bCs/>
          <w:sz w:val="24"/>
          <w:szCs w:val="24"/>
        </w:rPr>
        <w:t>1 and 2 were supported.</w:t>
      </w:r>
      <w:r>
        <w:rPr>
          <w:rFonts w:ascii="Times New Roman" w:hAnsi="Times New Roman" w:cs="Times New Roman"/>
          <w:bCs/>
          <w:sz w:val="24"/>
          <w:szCs w:val="24"/>
        </w:rPr>
        <w:t xml:space="preserve"> </w:t>
      </w:r>
      <w:r w:rsidR="00AD2B2A" w:rsidRPr="00643381">
        <w:rPr>
          <w:rFonts w:ascii="Times New Roman" w:hAnsi="Times New Roman" w:cs="Times New Roman"/>
          <w:bCs/>
          <w:sz w:val="24"/>
          <w:szCs w:val="24"/>
        </w:rPr>
        <w:t>However, there were no application of the structural eq</w:t>
      </w:r>
      <w:r w:rsidR="00B06856" w:rsidRPr="00643381">
        <w:rPr>
          <w:rFonts w:ascii="Times New Roman" w:hAnsi="Times New Roman" w:cs="Times New Roman"/>
          <w:bCs/>
          <w:sz w:val="24"/>
          <w:szCs w:val="24"/>
        </w:rPr>
        <w:t>uation modeling with LISREL</w:t>
      </w:r>
      <w:r w:rsidR="00AD2B2A" w:rsidRPr="00643381">
        <w:rPr>
          <w:rFonts w:ascii="Times New Roman" w:hAnsi="Times New Roman" w:cs="Times New Roman"/>
          <w:bCs/>
          <w:sz w:val="24"/>
          <w:szCs w:val="24"/>
        </w:rPr>
        <w:t xml:space="preserve"> to examine if the convergent and discriminant v</w:t>
      </w:r>
      <w:r w:rsidR="00725DF7">
        <w:rPr>
          <w:rFonts w:ascii="Times New Roman" w:hAnsi="Times New Roman" w:cs="Times New Roman"/>
          <w:bCs/>
          <w:sz w:val="24"/>
          <w:szCs w:val="24"/>
        </w:rPr>
        <w:t>alidity is sufficient. Moreover</w:t>
      </w:r>
      <w:r w:rsidR="006B5DCA">
        <w:rPr>
          <w:rFonts w:ascii="Times New Roman" w:hAnsi="Times New Roman" w:cs="Times New Roman"/>
          <w:bCs/>
          <w:sz w:val="24"/>
          <w:szCs w:val="24"/>
        </w:rPr>
        <w:t xml:space="preserve">, the </w:t>
      </w:r>
      <w:r w:rsidR="00AD2B2A" w:rsidRPr="00643381">
        <w:rPr>
          <w:rFonts w:ascii="Times New Roman" w:hAnsi="Times New Roman" w:cs="Times New Roman"/>
          <w:bCs/>
          <w:sz w:val="24"/>
          <w:szCs w:val="24"/>
        </w:rPr>
        <w:t>confirmatory factor analysis in respect of the three variables should be used to check the acceptable f</w:t>
      </w:r>
      <w:r w:rsidR="00FE5240" w:rsidRPr="00643381">
        <w:rPr>
          <w:rFonts w:ascii="Times New Roman" w:hAnsi="Times New Roman" w:cs="Times New Roman"/>
          <w:bCs/>
          <w:sz w:val="24"/>
          <w:szCs w:val="24"/>
        </w:rPr>
        <w:t>it to the data obtained;</w:t>
      </w:r>
      <w:r w:rsidR="00AD2B2A" w:rsidRPr="00643381">
        <w:rPr>
          <w:rFonts w:ascii="Times New Roman" w:hAnsi="Times New Roman" w:cs="Times New Roman"/>
          <w:bCs/>
          <w:sz w:val="24"/>
          <w:szCs w:val="24"/>
        </w:rPr>
        <w:t xml:space="preserve"> the root </w:t>
      </w:r>
      <w:proofErr w:type="gramStart"/>
      <w:r w:rsidR="00AD2B2A" w:rsidRPr="00643381">
        <w:rPr>
          <w:rFonts w:ascii="Times New Roman" w:hAnsi="Times New Roman" w:cs="Times New Roman"/>
          <w:bCs/>
          <w:sz w:val="24"/>
          <w:szCs w:val="24"/>
        </w:rPr>
        <w:t>mean</w:t>
      </w:r>
      <w:proofErr w:type="gramEnd"/>
      <w:r w:rsidR="00AD2B2A" w:rsidRPr="00643381">
        <w:rPr>
          <w:rFonts w:ascii="Times New Roman" w:hAnsi="Times New Roman" w:cs="Times New Roman"/>
          <w:bCs/>
          <w:sz w:val="24"/>
          <w:szCs w:val="24"/>
        </w:rPr>
        <w:t xml:space="preserve"> square error of approximation </w:t>
      </w:r>
      <w:r w:rsidR="00FE5240" w:rsidRPr="00643381">
        <w:rPr>
          <w:rFonts w:ascii="Times New Roman" w:hAnsi="Times New Roman" w:cs="Times New Roman"/>
          <w:bCs/>
          <w:sz w:val="24"/>
          <w:szCs w:val="24"/>
        </w:rPr>
        <w:t>(RMSA);</w:t>
      </w:r>
      <w:r w:rsidR="00AD2B2A" w:rsidRPr="00643381">
        <w:rPr>
          <w:rFonts w:ascii="Times New Roman" w:hAnsi="Times New Roman" w:cs="Times New Roman"/>
          <w:bCs/>
          <w:sz w:val="24"/>
          <w:szCs w:val="24"/>
        </w:rPr>
        <w:t xml:space="preserve"> root mean square residual (RMR), incremental </w:t>
      </w:r>
      <w:r w:rsidR="00FE5240" w:rsidRPr="00643381">
        <w:rPr>
          <w:rFonts w:ascii="Times New Roman" w:hAnsi="Times New Roman" w:cs="Times New Roman"/>
          <w:bCs/>
          <w:sz w:val="24"/>
          <w:szCs w:val="24"/>
        </w:rPr>
        <w:t>fit index (IFI); comparative fit index (DI); non-normed fit index (NNFI) to see if there was adequate convergent validity. It is regret that the authors have not applied those tests to their measures</w:t>
      </w:r>
      <w:r w:rsidR="007B700F" w:rsidRPr="00643381">
        <w:rPr>
          <w:rFonts w:ascii="Times New Roman" w:hAnsi="Times New Roman" w:cs="Times New Roman"/>
          <w:bCs/>
          <w:sz w:val="24"/>
          <w:szCs w:val="24"/>
        </w:rPr>
        <w:t xml:space="preserve">. </w:t>
      </w:r>
    </w:p>
    <w:p w:rsidR="005260E5" w:rsidRDefault="00AD2B2A" w:rsidP="003C7F19">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    </w:t>
      </w:r>
    </w:p>
    <w:p w:rsidR="00FE5240" w:rsidRDefault="00B270D4" w:rsidP="00FE5240">
      <w:pPr>
        <w:pStyle w:val="ae"/>
        <w:widowControl/>
        <w:numPr>
          <w:ilvl w:val="0"/>
          <w:numId w:val="24"/>
        </w:numPr>
        <w:autoSpaceDE/>
        <w:autoSpaceDN/>
        <w:adjustRightInd/>
        <w:ind w:leftChars="0"/>
        <w:jc w:val="both"/>
        <w:rPr>
          <w:rFonts w:ascii="Times New Roman" w:hAnsi="Times New Roman" w:cs="Times New Roman"/>
          <w:bCs/>
          <w:sz w:val="24"/>
          <w:szCs w:val="24"/>
        </w:rPr>
      </w:pPr>
      <w:r>
        <w:rPr>
          <w:rFonts w:ascii="Times New Roman" w:hAnsi="Times New Roman" w:cs="Times New Roman"/>
          <w:bCs/>
          <w:sz w:val="24"/>
          <w:szCs w:val="24"/>
        </w:rPr>
        <w:t xml:space="preserve">In discriminant validity, we examine the degree to which the operationalization is not similar to (diverges from) other operationalizations that it theoretically should be not be similar to </w:t>
      </w:r>
      <w:r w:rsidR="00996D83">
        <w:rPr>
          <w:rFonts w:ascii="Times New Roman" w:hAnsi="Times New Roman" w:cs="Times New Roman"/>
          <w:bCs/>
          <w:sz w:val="24"/>
          <w:szCs w:val="24"/>
        </w:rPr>
        <w:t xml:space="preserve">– Is </w:t>
      </w:r>
      <w:proofErr w:type="gramStart"/>
      <w:r w:rsidR="00996D83">
        <w:rPr>
          <w:rFonts w:ascii="Times New Roman" w:hAnsi="Times New Roman" w:cs="Times New Roman"/>
          <w:bCs/>
          <w:sz w:val="24"/>
          <w:szCs w:val="24"/>
        </w:rPr>
        <w:t>it</w:t>
      </w:r>
      <w:proofErr w:type="gramEnd"/>
      <w:r w:rsidR="00996D83">
        <w:rPr>
          <w:rFonts w:ascii="Times New Roman" w:hAnsi="Times New Roman" w:cs="Times New Roman"/>
          <w:bCs/>
          <w:sz w:val="24"/>
          <w:szCs w:val="24"/>
        </w:rPr>
        <w:t xml:space="preserve"> low correlations among each variable</w:t>
      </w:r>
    </w:p>
    <w:p w:rsidR="00FE5240" w:rsidRDefault="00FE5240" w:rsidP="00FE5240">
      <w:pPr>
        <w:pStyle w:val="ae"/>
        <w:widowControl/>
        <w:autoSpaceDE/>
        <w:autoSpaceDN/>
        <w:adjustRightInd/>
        <w:ind w:leftChars="0" w:left="1080"/>
        <w:jc w:val="both"/>
        <w:rPr>
          <w:rFonts w:ascii="Times New Roman" w:hAnsi="Times New Roman" w:cs="Times New Roman"/>
          <w:bCs/>
          <w:sz w:val="24"/>
          <w:szCs w:val="24"/>
        </w:rPr>
      </w:pPr>
    </w:p>
    <w:p w:rsidR="00FE5240" w:rsidRPr="00FE5240" w:rsidRDefault="00FE5240" w:rsidP="00FE5240">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hint="eastAsia"/>
          <w:bCs/>
          <w:sz w:val="24"/>
          <w:szCs w:val="24"/>
        </w:rPr>
        <w:t xml:space="preserve">The discriminant validity of three variables should be tested by using one-factor and two-factor model </w:t>
      </w:r>
      <w:r>
        <w:rPr>
          <w:rFonts w:ascii="Times New Roman" w:hAnsi="Times New Roman" w:cs="Times New Roman"/>
          <w:bCs/>
          <w:sz w:val="24"/>
          <w:szCs w:val="24"/>
        </w:rPr>
        <w:t>instead</w:t>
      </w:r>
      <w:r>
        <w:rPr>
          <w:rFonts w:ascii="Times New Roman" w:hAnsi="Times New Roman" w:cs="Times New Roman" w:hint="eastAsia"/>
          <w:bCs/>
          <w:sz w:val="24"/>
          <w:szCs w:val="24"/>
        </w:rPr>
        <w:t xml:space="preserve"> </w:t>
      </w:r>
      <w:r>
        <w:rPr>
          <w:rFonts w:ascii="Times New Roman" w:hAnsi="Times New Roman" w:cs="Times New Roman"/>
          <w:bCs/>
          <w:sz w:val="24"/>
          <w:szCs w:val="24"/>
        </w:rPr>
        <w:t>of the three-factor mo</w:t>
      </w:r>
      <w:r w:rsidR="007B700F">
        <w:rPr>
          <w:rFonts w:ascii="Times New Roman" w:hAnsi="Times New Roman" w:cs="Times New Roman"/>
          <w:bCs/>
          <w:sz w:val="24"/>
          <w:szCs w:val="24"/>
        </w:rPr>
        <w:t xml:space="preserve">del. The one-factor model is </w:t>
      </w:r>
      <w:r>
        <w:rPr>
          <w:rFonts w:ascii="Times New Roman" w:hAnsi="Times New Roman" w:cs="Times New Roman"/>
          <w:bCs/>
          <w:sz w:val="24"/>
          <w:szCs w:val="24"/>
        </w:rPr>
        <w:t xml:space="preserve">combining all the three measuring items into one latent </w:t>
      </w:r>
      <w:r w:rsidR="00896167">
        <w:rPr>
          <w:rFonts w:ascii="Times New Roman" w:hAnsi="Times New Roman" w:cs="Times New Roman"/>
          <w:bCs/>
          <w:sz w:val="24"/>
          <w:szCs w:val="24"/>
        </w:rPr>
        <w:t xml:space="preserve">factor. The two-factor model will be the combination of transformational leadership and feedback seeking as their correlation is the highest. Then, we apply the one-factor model and two-factor model by obtaining the acceptable fit to the data obtained; the root </w:t>
      </w:r>
      <w:proofErr w:type="gramStart"/>
      <w:r w:rsidR="00896167">
        <w:rPr>
          <w:rFonts w:ascii="Times New Roman" w:hAnsi="Times New Roman" w:cs="Times New Roman"/>
          <w:bCs/>
          <w:sz w:val="24"/>
          <w:szCs w:val="24"/>
        </w:rPr>
        <w:t>mean</w:t>
      </w:r>
      <w:proofErr w:type="gramEnd"/>
      <w:r w:rsidR="00896167">
        <w:rPr>
          <w:rFonts w:ascii="Times New Roman" w:hAnsi="Times New Roman" w:cs="Times New Roman"/>
          <w:bCs/>
          <w:sz w:val="24"/>
          <w:szCs w:val="24"/>
        </w:rPr>
        <w:t xml:space="preserve"> square error of approximation (RMSA); root mean square residual (RMR), incremental fit index (IFI); comparative fit index (DI); non-</w:t>
      </w:r>
      <w:r w:rsidR="00896167">
        <w:rPr>
          <w:rFonts w:ascii="Times New Roman" w:hAnsi="Times New Roman" w:cs="Times New Roman"/>
          <w:bCs/>
          <w:sz w:val="24"/>
          <w:szCs w:val="24"/>
        </w:rPr>
        <w:lastRenderedPageBreak/>
        <w:t>normed fit index (NNFI) in each model to see if there was any discriminant validity. The authors</w:t>
      </w:r>
      <w:r w:rsidR="007B700F">
        <w:rPr>
          <w:rFonts w:ascii="Times New Roman" w:hAnsi="Times New Roman" w:cs="Times New Roman"/>
          <w:bCs/>
          <w:sz w:val="24"/>
          <w:szCs w:val="24"/>
        </w:rPr>
        <w:t xml:space="preserve"> of this study had not used the model </w:t>
      </w:r>
      <w:r w:rsidR="00896167">
        <w:rPr>
          <w:rFonts w:ascii="Times New Roman" w:hAnsi="Times New Roman" w:cs="Times New Roman"/>
          <w:bCs/>
          <w:sz w:val="24"/>
          <w:szCs w:val="24"/>
        </w:rPr>
        <w:t>the aforesaid.</w:t>
      </w:r>
      <w:r>
        <w:rPr>
          <w:rFonts w:ascii="Times New Roman" w:hAnsi="Times New Roman" w:cs="Times New Roman"/>
          <w:bCs/>
          <w:sz w:val="24"/>
          <w:szCs w:val="24"/>
        </w:rPr>
        <w:t xml:space="preserve"> </w:t>
      </w:r>
    </w:p>
    <w:p w:rsidR="00FE5240" w:rsidRPr="00FE5240" w:rsidRDefault="00FE5240" w:rsidP="00FE5240">
      <w:pPr>
        <w:widowControl/>
        <w:autoSpaceDE/>
        <w:autoSpaceDN/>
        <w:adjustRightInd/>
        <w:jc w:val="both"/>
        <w:rPr>
          <w:rFonts w:ascii="Times New Roman" w:hAnsi="Times New Roman" w:cs="Times New Roman"/>
          <w:bCs/>
          <w:sz w:val="24"/>
          <w:szCs w:val="24"/>
        </w:rPr>
      </w:pPr>
    </w:p>
    <w:p w:rsidR="003C7F19" w:rsidRPr="003C7F19" w:rsidRDefault="003C7F19" w:rsidP="003C7F19">
      <w:pPr>
        <w:pStyle w:val="ae"/>
        <w:ind w:left="560"/>
        <w:rPr>
          <w:rFonts w:ascii="Times New Roman" w:hAnsi="Times New Roman" w:cs="Times New Roman"/>
          <w:bCs/>
          <w:sz w:val="24"/>
          <w:szCs w:val="24"/>
        </w:rPr>
      </w:pPr>
    </w:p>
    <w:p w:rsidR="00B270D4" w:rsidRPr="00E44CBC" w:rsidRDefault="00B270D4" w:rsidP="003C7F19">
      <w:pPr>
        <w:pStyle w:val="ae"/>
        <w:widowControl/>
        <w:autoSpaceDE/>
        <w:autoSpaceDN/>
        <w:adjustRightInd/>
        <w:ind w:leftChars="0" w:left="1080"/>
        <w:jc w:val="both"/>
        <w:rPr>
          <w:rFonts w:ascii="Times New Roman" w:hAnsi="Times New Roman" w:cs="Times New Roman"/>
          <w:bCs/>
          <w:sz w:val="24"/>
          <w:szCs w:val="24"/>
        </w:rPr>
      </w:pPr>
      <w:r>
        <w:rPr>
          <w:rFonts w:ascii="Times New Roman" w:hAnsi="Times New Roman" w:cs="Times New Roman"/>
          <w:bCs/>
          <w:sz w:val="24"/>
          <w:szCs w:val="24"/>
        </w:rPr>
        <w:t xml:space="preserve"> </w:t>
      </w:r>
    </w:p>
    <w:p w:rsidR="00E44CBC" w:rsidRDefault="00996D83" w:rsidP="00E44CBC">
      <w:pPr>
        <w:pStyle w:val="ae"/>
        <w:widowControl/>
        <w:numPr>
          <w:ilvl w:val="0"/>
          <w:numId w:val="22"/>
        </w:numPr>
        <w:autoSpaceDE/>
        <w:autoSpaceDN/>
        <w:adjustRightInd/>
        <w:ind w:leftChars="0"/>
        <w:rPr>
          <w:rFonts w:ascii="Times New Roman" w:hAnsi="Times New Roman" w:cs="Times New Roman"/>
          <w:bCs/>
          <w:sz w:val="24"/>
          <w:szCs w:val="24"/>
        </w:rPr>
      </w:pPr>
      <w:r>
        <w:rPr>
          <w:rFonts w:ascii="Times New Roman" w:hAnsi="Times New Roman" w:cs="Times New Roman" w:hint="eastAsia"/>
          <w:bCs/>
          <w:sz w:val="24"/>
          <w:szCs w:val="24"/>
        </w:rPr>
        <w:t>Conclusions (not more than 500 words)</w:t>
      </w:r>
    </w:p>
    <w:p w:rsidR="00896167" w:rsidRDefault="00896167" w:rsidP="00896167">
      <w:pPr>
        <w:pStyle w:val="ae"/>
        <w:widowControl/>
        <w:autoSpaceDE/>
        <w:autoSpaceDN/>
        <w:adjustRightInd/>
        <w:ind w:leftChars="0" w:left="360"/>
        <w:rPr>
          <w:rFonts w:ascii="Times New Roman" w:hAnsi="Times New Roman" w:cs="Times New Roman"/>
          <w:bCs/>
          <w:sz w:val="24"/>
          <w:szCs w:val="24"/>
        </w:rPr>
      </w:pPr>
    </w:p>
    <w:p w:rsidR="00996D83" w:rsidRDefault="00996D83" w:rsidP="00996D83">
      <w:pPr>
        <w:pStyle w:val="ae"/>
        <w:widowControl/>
        <w:autoSpaceDE/>
        <w:autoSpaceDN/>
        <w:adjustRightInd/>
        <w:ind w:leftChars="0" w:left="360"/>
        <w:rPr>
          <w:rFonts w:ascii="Times New Roman" w:hAnsi="Times New Roman" w:cs="Times New Roman"/>
          <w:bCs/>
          <w:sz w:val="24"/>
          <w:szCs w:val="24"/>
        </w:rPr>
      </w:pPr>
      <w:r>
        <w:rPr>
          <w:rFonts w:ascii="Times New Roman" w:hAnsi="Times New Roman" w:cs="Times New Roman"/>
          <w:bCs/>
          <w:sz w:val="24"/>
          <w:szCs w:val="24"/>
        </w:rPr>
        <w:t>Highlight what you have been learnt so far from review of this topic and how you may use this as part of your dissertation or discuss plausible future research trend of this topic</w:t>
      </w:r>
    </w:p>
    <w:p w:rsidR="00896167" w:rsidRDefault="00896167" w:rsidP="00996D83">
      <w:pPr>
        <w:pStyle w:val="ae"/>
        <w:widowControl/>
        <w:autoSpaceDE/>
        <w:autoSpaceDN/>
        <w:adjustRightInd/>
        <w:ind w:leftChars="0" w:left="360"/>
        <w:rPr>
          <w:rFonts w:ascii="Times New Roman" w:hAnsi="Times New Roman" w:cs="Times New Roman"/>
          <w:bCs/>
          <w:sz w:val="24"/>
          <w:szCs w:val="24"/>
        </w:rPr>
      </w:pPr>
    </w:p>
    <w:p w:rsidR="00E149F0" w:rsidRDefault="004E5530" w:rsidP="00EC3F39">
      <w:pPr>
        <w:pStyle w:val="ae"/>
        <w:widowControl/>
        <w:autoSpaceDE/>
        <w:autoSpaceDN/>
        <w:adjustRightInd/>
        <w:ind w:leftChars="0" w:left="360"/>
        <w:jc w:val="both"/>
        <w:rPr>
          <w:rFonts w:ascii="Times New Roman" w:hAnsi="Times New Roman" w:cs="Times New Roman"/>
          <w:bCs/>
          <w:sz w:val="24"/>
          <w:szCs w:val="24"/>
        </w:rPr>
      </w:pPr>
      <w:r>
        <w:rPr>
          <w:rFonts w:ascii="Times New Roman" w:hAnsi="Times New Roman" w:cs="Times New Roman"/>
          <w:bCs/>
          <w:sz w:val="24"/>
          <w:szCs w:val="24"/>
        </w:rPr>
        <w:t>It was learnt from this study that the role of trust in leader</w:t>
      </w:r>
      <w:r w:rsidR="00EC3F39">
        <w:rPr>
          <w:rFonts w:ascii="Times New Roman" w:hAnsi="Times New Roman" w:cs="Times New Roman"/>
          <w:bCs/>
          <w:sz w:val="24"/>
          <w:szCs w:val="24"/>
        </w:rPr>
        <w:t xml:space="preserve"> was the mediate between transformational leadership and feedback seeking of the subordinates in an organization. However, the respondents are not clear briefed what was the purpose of the study and the survey. There was no consent letter sent to each of respondent together with the questionnaire to be used for seeking their consent and informing them the confidentiality of the information given by them and their right to withdraw from the survey. The result of the survey did not show the sufficient convergent and discriminant validity by using the three-factor confirmatory factor analysis model. There was no check</w:t>
      </w:r>
      <w:r w:rsidR="00F745A5">
        <w:rPr>
          <w:rFonts w:ascii="Times New Roman" w:hAnsi="Times New Roman" w:cs="Times New Roman"/>
          <w:bCs/>
          <w:sz w:val="24"/>
          <w:szCs w:val="24"/>
        </w:rPr>
        <w:t>ing</w:t>
      </w:r>
      <w:r w:rsidR="00EC3F39">
        <w:rPr>
          <w:rFonts w:ascii="Times New Roman" w:hAnsi="Times New Roman" w:cs="Times New Roman"/>
          <w:bCs/>
          <w:sz w:val="24"/>
          <w:szCs w:val="24"/>
        </w:rPr>
        <w:t xml:space="preserve"> </w:t>
      </w:r>
      <w:r w:rsidR="007B700F">
        <w:rPr>
          <w:rFonts w:ascii="Times New Roman" w:hAnsi="Times New Roman" w:cs="Times New Roman"/>
          <w:bCs/>
          <w:sz w:val="24"/>
          <w:szCs w:val="24"/>
        </w:rPr>
        <w:t xml:space="preserve">of </w:t>
      </w:r>
      <w:r w:rsidR="00EC3F39">
        <w:rPr>
          <w:rFonts w:ascii="Times New Roman" w:hAnsi="Times New Roman" w:cs="Times New Roman"/>
          <w:bCs/>
          <w:sz w:val="24"/>
          <w:szCs w:val="24"/>
        </w:rPr>
        <w:t xml:space="preserve">the acceptable fit to the data obtained; the root </w:t>
      </w:r>
      <w:proofErr w:type="gramStart"/>
      <w:r w:rsidR="00EC3F39">
        <w:rPr>
          <w:rFonts w:ascii="Times New Roman" w:hAnsi="Times New Roman" w:cs="Times New Roman"/>
          <w:bCs/>
          <w:sz w:val="24"/>
          <w:szCs w:val="24"/>
        </w:rPr>
        <w:t>mean</w:t>
      </w:r>
      <w:proofErr w:type="gramEnd"/>
      <w:r w:rsidR="00EC3F39">
        <w:rPr>
          <w:rFonts w:ascii="Times New Roman" w:hAnsi="Times New Roman" w:cs="Times New Roman"/>
          <w:bCs/>
          <w:sz w:val="24"/>
          <w:szCs w:val="24"/>
        </w:rPr>
        <w:t xml:space="preserve"> square error of approximation (RMSA); root mean square residual (RMR), incremental fit index (IFI); comparative fit index (DI); non-normed fit index (NNFI). </w:t>
      </w:r>
      <w:r w:rsidR="00E149F0">
        <w:rPr>
          <w:rFonts w:ascii="Times New Roman" w:hAnsi="Times New Roman" w:cs="Times New Roman"/>
          <w:bCs/>
          <w:sz w:val="24"/>
          <w:szCs w:val="24"/>
        </w:rPr>
        <w:t xml:space="preserve">Furthermore, the authors did not state the motives of feedback seeking: performance-related motives and impression management motives. The supervisors might attribute these two kinds of motives which also influence the relationship between the subordinates’ feed-back seeking and the quality of leader-member exchange. High quality of leader-member exchange employees will receive better support and resources. The authors of this study had found the mediate role of trust in leader which affect the relationship between transformational leadership and feedback seeking. However, </w:t>
      </w:r>
      <w:r w:rsidR="006D0477">
        <w:rPr>
          <w:rFonts w:ascii="Times New Roman" w:hAnsi="Times New Roman" w:cs="Times New Roman"/>
          <w:bCs/>
          <w:sz w:val="24"/>
          <w:szCs w:val="24"/>
        </w:rPr>
        <w:t>it has not investigated how feedback seeking in relation to the improvement of work performance for which it is suggested to future search.</w:t>
      </w:r>
      <w:r w:rsidR="00E149F0">
        <w:rPr>
          <w:rFonts w:ascii="Times New Roman" w:hAnsi="Times New Roman" w:cs="Times New Roman"/>
          <w:bCs/>
          <w:sz w:val="24"/>
          <w:szCs w:val="24"/>
        </w:rPr>
        <w:t xml:space="preserve">  </w:t>
      </w:r>
    </w:p>
    <w:p w:rsidR="00E149F0" w:rsidRDefault="00E149F0" w:rsidP="00EC3F39">
      <w:pPr>
        <w:pStyle w:val="ae"/>
        <w:widowControl/>
        <w:autoSpaceDE/>
        <w:autoSpaceDN/>
        <w:adjustRightInd/>
        <w:ind w:leftChars="0" w:left="360"/>
        <w:jc w:val="both"/>
        <w:rPr>
          <w:rFonts w:ascii="Times New Roman" w:hAnsi="Times New Roman" w:cs="Times New Roman"/>
          <w:bCs/>
          <w:sz w:val="24"/>
          <w:szCs w:val="24"/>
        </w:rPr>
      </w:pPr>
    </w:p>
    <w:p w:rsidR="00896167" w:rsidRPr="00E44CBC" w:rsidRDefault="003C230A" w:rsidP="00EC3F39">
      <w:pPr>
        <w:pStyle w:val="ae"/>
        <w:widowControl/>
        <w:autoSpaceDE/>
        <w:autoSpaceDN/>
        <w:adjustRightInd/>
        <w:ind w:leftChars="0" w:left="360"/>
        <w:jc w:val="both"/>
        <w:rPr>
          <w:rFonts w:ascii="Times New Roman" w:hAnsi="Times New Roman" w:cs="Times New Roman"/>
          <w:bCs/>
          <w:sz w:val="24"/>
          <w:szCs w:val="24"/>
        </w:rPr>
      </w:pPr>
      <w:r>
        <w:rPr>
          <w:rFonts w:ascii="Times New Roman" w:hAnsi="Times New Roman" w:cs="Times New Roman"/>
          <w:bCs/>
          <w:sz w:val="24"/>
          <w:szCs w:val="24"/>
        </w:rPr>
        <w:t>Transformational leadership is my proposed topic in writing my dissertation. However, I shall not adopt this study as an example for this topic.</w:t>
      </w:r>
      <w:r w:rsidR="00FC7253">
        <w:rPr>
          <w:rFonts w:ascii="Times New Roman" w:hAnsi="Times New Roman" w:cs="Times New Roman"/>
          <w:bCs/>
          <w:sz w:val="24"/>
          <w:szCs w:val="24"/>
        </w:rPr>
        <w:t xml:space="preserve"> </w:t>
      </w:r>
      <w:r w:rsidR="00B74B71">
        <w:rPr>
          <w:rFonts w:ascii="Times New Roman" w:hAnsi="Times New Roman" w:cs="Times New Roman"/>
          <w:bCs/>
          <w:sz w:val="24"/>
          <w:szCs w:val="24"/>
        </w:rPr>
        <w:t>I opine that f</w:t>
      </w:r>
      <w:r w:rsidR="00FC7253">
        <w:rPr>
          <w:rFonts w:ascii="Times New Roman" w:hAnsi="Times New Roman" w:cs="Times New Roman"/>
          <w:bCs/>
          <w:sz w:val="24"/>
          <w:szCs w:val="24"/>
        </w:rPr>
        <w:t>eed</w:t>
      </w:r>
      <w:r w:rsidR="00B74B71">
        <w:rPr>
          <w:rFonts w:ascii="Times New Roman" w:hAnsi="Times New Roman" w:cs="Times New Roman"/>
          <w:bCs/>
          <w:sz w:val="24"/>
          <w:szCs w:val="24"/>
        </w:rPr>
        <w:t xml:space="preserve">back seeking is different in the Western and Eastern culture. It is difficult to compare. In the Eastern world, in particular, Chinese seldom seek feedback from their supervisor because they are traditional and their leadership is transactional leadership style. </w:t>
      </w:r>
      <w:r>
        <w:rPr>
          <w:rFonts w:ascii="Times New Roman" w:hAnsi="Times New Roman" w:cs="Times New Roman"/>
          <w:bCs/>
          <w:sz w:val="24"/>
          <w:szCs w:val="24"/>
        </w:rPr>
        <w:t xml:space="preserve"> </w:t>
      </w:r>
      <w:r w:rsidR="00B74B71">
        <w:rPr>
          <w:rFonts w:ascii="Times New Roman" w:hAnsi="Times New Roman" w:cs="Times New Roman"/>
          <w:bCs/>
          <w:sz w:val="24"/>
          <w:szCs w:val="24"/>
        </w:rPr>
        <w:t>I prefer to research on Transformational L</w:t>
      </w:r>
      <w:r>
        <w:rPr>
          <w:rFonts w:ascii="Times New Roman" w:hAnsi="Times New Roman" w:cs="Times New Roman"/>
          <w:bCs/>
          <w:sz w:val="24"/>
          <w:szCs w:val="24"/>
        </w:rPr>
        <w:t xml:space="preserve">eadership </w:t>
      </w:r>
      <w:r w:rsidR="00B74B71">
        <w:rPr>
          <w:rFonts w:ascii="Times New Roman" w:hAnsi="Times New Roman" w:cs="Times New Roman"/>
          <w:color w:val="auto"/>
          <w:sz w:val="24"/>
          <w:szCs w:val="24"/>
        </w:rPr>
        <w:t>T</w:t>
      </w:r>
      <w:r w:rsidR="00475866">
        <w:rPr>
          <w:rFonts w:ascii="Times New Roman" w:hAnsi="Times New Roman" w:cs="Times New Roman"/>
          <w:color w:val="auto"/>
          <w:sz w:val="24"/>
          <w:szCs w:val="24"/>
        </w:rPr>
        <w:t>heory’s behavior</w:t>
      </w:r>
      <w:r w:rsidR="006D0477">
        <w:rPr>
          <w:rFonts w:ascii="Times New Roman" w:hAnsi="Times New Roman" w:cs="Times New Roman"/>
          <w:color w:val="auto"/>
          <w:sz w:val="24"/>
          <w:szCs w:val="24"/>
        </w:rPr>
        <w:t xml:space="preserve"> or dimensions</w:t>
      </w:r>
      <w:r w:rsidR="00475866">
        <w:rPr>
          <w:rFonts w:ascii="Times New Roman" w:hAnsi="Times New Roman" w:cs="Times New Roman"/>
          <w:color w:val="auto"/>
          <w:sz w:val="24"/>
          <w:szCs w:val="24"/>
        </w:rPr>
        <w:t>: inspirational motivation; idealized influence; individualized consideration; and intellectual stimulation to improve organization performance.</w:t>
      </w:r>
      <w:r w:rsidR="00B74B71">
        <w:rPr>
          <w:rFonts w:ascii="Times New Roman" w:hAnsi="Times New Roman" w:cs="Times New Roman"/>
          <w:color w:val="auto"/>
          <w:sz w:val="24"/>
          <w:szCs w:val="24"/>
        </w:rPr>
        <w:t xml:space="preserve"> As stated in Part 1 above, the research was on the psychological states of the employees when they are motiv</w:t>
      </w:r>
      <w:r w:rsidR="006D0477">
        <w:rPr>
          <w:rFonts w:ascii="Times New Roman" w:hAnsi="Times New Roman" w:cs="Times New Roman"/>
          <w:color w:val="auto"/>
          <w:sz w:val="24"/>
          <w:szCs w:val="24"/>
        </w:rPr>
        <w:t>at</w:t>
      </w:r>
      <w:r w:rsidR="00B74B71">
        <w:rPr>
          <w:rFonts w:ascii="Times New Roman" w:hAnsi="Times New Roman" w:cs="Times New Roman"/>
          <w:color w:val="auto"/>
          <w:sz w:val="24"/>
          <w:szCs w:val="24"/>
        </w:rPr>
        <w:t xml:space="preserve">ed to perform beyond expectations. </w:t>
      </w:r>
      <w:r w:rsidR="00FD10FE">
        <w:rPr>
          <w:rFonts w:ascii="Times New Roman" w:hAnsi="Times New Roman" w:cs="Times New Roman"/>
          <w:color w:val="auto"/>
          <w:sz w:val="24"/>
          <w:szCs w:val="24"/>
        </w:rPr>
        <w:t>I am interested</w:t>
      </w:r>
      <w:r w:rsidR="00B74B71">
        <w:rPr>
          <w:rFonts w:ascii="Times New Roman" w:hAnsi="Times New Roman" w:cs="Times New Roman"/>
          <w:color w:val="auto"/>
          <w:sz w:val="24"/>
          <w:szCs w:val="24"/>
        </w:rPr>
        <w:t xml:space="preserve"> in researching transformation leadership behaviors because the artificial intelligence may be</w:t>
      </w:r>
      <w:r w:rsidR="006D0477">
        <w:rPr>
          <w:rFonts w:ascii="Times New Roman" w:hAnsi="Times New Roman" w:cs="Times New Roman"/>
          <w:color w:val="auto"/>
          <w:sz w:val="24"/>
          <w:szCs w:val="24"/>
        </w:rPr>
        <w:t>come</w:t>
      </w:r>
      <w:r w:rsidR="00B74B71">
        <w:rPr>
          <w:rFonts w:ascii="Times New Roman" w:hAnsi="Times New Roman" w:cs="Times New Roman"/>
          <w:color w:val="auto"/>
          <w:sz w:val="24"/>
          <w:szCs w:val="24"/>
        </w:rPr>
        <w:t xml:space="preserve"> a new leadership in future. The leader of an organization</w:t>
      </w:r>
      <w:r w:rsidR="00FD10FE">
        <w:rPr>
          <w:rFonts w:ascii="Times New Roman" w:hAnsi="Times New Roman" w:cs="Times New Roman"/>
          <w:color w:val="auto"/>
          <w:sz w:val="24"/>
          <w:szCs w:val="24"/>
        </w:rPr>
        <w:t xml:space="preserve"> may be a computer but not a human being. People have to adopt the new leadership. However, the combination of the transformational leadership and the transactional leadership at present is the best leadership style that </w:t>
      </w:r>
      <w:r w:rsidR="006D0477">
        <w:rPr>
          <w:rFonts w:ascii="Times New Roman" w:hAnsi="Times New Roman" w:cs="Times New Roman"/>
          <w:color w:val="auto"/>
          <w:sz w:val="24"/>
          <w:szCs w:val="24"/>
        </w:rPr>
        <w:t xml:space="preserve">it </w:t>
      </w:r>
      <w:r w:rsidR="00FD10FE">
        <w:rPr>
          <w:rFonts w:ascii="Times New Roman" w:hAnsi="Times New Roman" w:cs="Times New Roman"/>
          <w:color w:val="auto"/>
          <w:sz w:val="24"/>
          <w:szCs w:val="24"/>
        </w:rPr>
        <w:t xml:space="preserve">may </w:t>
      </w:r>
      <w:r w:rsidR="006D0477">
        <w:rPr>
          <w:rFonts w:ascii="Times New Roman" w:hAnsi="Times New Roman" w:cs="Times New Roman"/>
          <w:color w:val="auto"/>
          <w:sz w:val="24"/>
          <w:szCs w:val="24"/>
        </w:rPr>
        <w:t>be still existing</w:t>
      </w:r>
      <w:r w:rsidR="00FD10FE">
        <w:rPr>
          <w:rFonts w:ascii="Times New Roman" w:hAnsi="Times New Roman" w:cs="Times New Roman"/>
          <w:color w:val="auto"/>
          <w:sz w:val="24"/>
          <w:szCs w:val="24"/>
        </w:rPr>
        <w:t xml:space="preserve"> in future as</w:t>
      </w:r>
      <w:r w:rsidR="00FD10FE" w:rsidRPr="00FD10FE">
        <w:rPr>
          <w:rFonts w:ascii="Times New Roman" w:hAnsi="Times New Roman" w:cs="Times New Roman"/>
          <w:color w:val="auto"/>
          <w:sz w:val="24"/>
          <w:szCs w:val="24"/>
        </w:rPr>
        <w:t xml:space="preserve"> </w:t>
      </w:r>
      <w:r w:rsidR="00FD10FE">
        <w:rPr>
          <w:rFonts w:ascii="Times New Roman" w:hAnsi="Times New Roman" w:cs="Times New Roman"/>
          <w:color w:val="auto"/>
          <w:sz w:val="24"/>
          <w:szCs w:val="24"/>
        </w:rPr>
        <w:t xml:space="preserve">artificial intelligence will not have the behaviors or characteristics of both leaderships. </w:t>
      </w:r>
      <w:r w:rsidR="00B74B71">
        <w:rPr>
          <w:rFonts w:ascii="Times New Roman" w:hAnsi="Times New Roman" w:cs="Times New Roman"/>
          <w:color w:val="auto"/>
          <w:sz w:val="24"/>
          <w:szCs w:val="24"/>
        </w:rPr>
        <w:t xml:space="preserve">  </w:t>
      </w:r>
      <w:r w:rsidR="00EC3F39">
        <w:rPr>
          <w:rFonts w:ascii="Times New Roman" w:hAnsi="Times New Roman" w:cs="Times New Roman"/>
          <w:bCs/>
          <w:sz w:val="24"/>
          <w:szCs w:val="24"/>
        </w:rPr>
        <w:t xml:space="preserve"> </w:t>
      </w:r>
      <w:r w:rsidR="004E5530">
        <w:rPr>
          <w:rFonts w:ascii="Times New Roman" w:hAnsi="Times New Roman" w:cs="Times New Roman"/>
          <w:bCs/>
          <w:sz w:val="24"/>
          <w:szCs w:val="24"/>
        </w:rPr>
        <w:t xml:space="preserve"> </w:t>
      </w:r>
    </w:p>
    <w:p w:rsidR="00EB0BD9" w:rsidRPr="00EB0BD9" w:rsidRDefault="00E44CBC" w:rsidP="00EB0BD9">
      <w:pPr>
        <w:pStyle w:val="ae"/>
        <w:widowControl/>
        <w:autoSpaceDE/>
        <w:autoSpaceDN/>
        <w:adjustRightInd/>
        <w:ind w:leftChars="0" w:left="360"/>
        <w:rPr>
          <w:rFonts w:ascii="Times New Roman" w:hAnsi="Times New Roman" w:cs="Times New Roman"/>
          <w:bCs/>
          <w:sz w:val="24"/>
          <w:szCs w:val="24"/>
        </w:rPr>
        <w:sectPr w:rsidR="00EB0BD9" w:rsidRPr="00EB0BD9" w:rsidSect="000212AB">
          <w:headerReference w:type="even" r:id="rId8"/>
          <w:headerReference w:type="default" r:id="rId9"/>
          <w:footerReference w:type="even" r:id="rId10"/>
          <w:footerReference w:type="default" r:id="rId11"/>
          <w:headerReference w:type="first" r:id="rId12"/>
          <w:footerReference w:type="first" r:id="rId13"/>
          <w:pgSz w:w="11906" w:h="16838"/>
          <w:pgMar w:top="1134" w:right="1134" w:bottom="1134" w:left="1134" w:header="720" w:footer="1134" w:gutter="0"/>
          <w:pgNumType w:chapStyle="1"/>
          <w:cols w:space="720"/>
          <w:titlePg/>
          <w:docGrid w:linePitch="600" w:charSpace="32768"/>
        </w:sectPr>
      </w:pPr>
      <w:r>
        <w:rPr>
          <w:rFonts w:ascii="Times New Roman" w:hAnsi="Times New Roman" w:cs="Times New Roman"/>
          <w:bCs/>
          <w:sz w:val="24"/>
          <w:szCs w:val="24"/>
        </w:rPr>
        <w:tab/>
      </w:r>
    </w:p>
    <w:p w:rsidR="004E36A8" w:rsidRPr="00EB0BD9" w:rsidRDefault="00ED0CA9" w:rsidP="00EB0BD9">
      <w:pPr>
        <w:spacing w:line="360" w:lineRule="auto"/>
        <w:jc w:val="both"/>
        <w:rPr>
          <w:rFonts w:ascii="Times New Roman" w:hAnsi="Times New Roman" w:cs="Times New Roman"/>
          <w:color w:val="auto"/>
          <w:sz w:val="24"/>
          <w:szCs w:val="24"/>
        </w:rPr>
      </w:pPr>
      <w:r w:rsidRPr="00EB0BD9">
        <w:rPr>
          <w:rFonts w:ascii="Times New Roman" w:hAnsi="Times New Roman" w:cs="Times New Roman"/>
          <w:color w:val="auto"/>
          <w:sz w:val="24"/>
          <w:szCs w:val="24"/>
        </w:rPr>
        <w:lastRenderedPageBreak/>
        <w:t xml:space="preserve">  </w:t>
      </w:r>
      <w:r w:rsidR="00B9403B" w:rsidRPr="00EB0BD9">
        <w:rPr>
          <w:rFonts w:ascii="Times New Roman" w:hAnsi="Times New Roman" w:cs="Times New Roman"/>
          <w:color w:val="auto"/>
          <w:sz w:val="24"/>
          <w:szCs w:val="24"/>
        </w:rPr>
        <w:t xml:space="preserve">  </w:t>
      </w:r>
      <w:r w:rsidR="00033CCB" w:rsidRPr="00EB0BD9">
        <w:rPr>
          <w:rFonts w:ascii="Times New Roman" w:hAnsi="Times New Roman" w:cs="Times New Roman"/>
          <w:color w:val="auto"/>
          <w:sz w:val="24"/>
          <w:szCs w:val="24"/>
        </w:rPr>
        <w:t xml:space="preserve"> </w:t>
      </w:r>
    </w:p>
    <w:p w:rsidR="00734A63" w:rsidRDefault="00734A63" w:rsidP="004B14A9">
      <w:pPr>
        <w:pStyle w:val="ad"/>
      </w:pPr>
      <w:r>
        <w:t>References</w:t>
      </w:r>
    </w:p>
    <w:p w:rsidR="005518C9" w:rsidRDefault="005518C9" w:rsidP="00734A63">
      <w:pPr>
        <w:pStyle w:val="ad"/>
        <w:rPr>
          <w:cs/>
        </w:rPr>
      </w:pPr>
    </w:p>
    <w:p w:rsidR="00E44252" w:rsidRPr="00E44252" w:rsidRDefault="00E44252" w:rsidP="00E44252">
      <w:pPr>
        <w:pStyle w:val="ad"/>
        <w:jc w:val="both"/>
        <w:rPr>
          <w:rFonts w:cs="Times New Roman"/>
          <w:szCs w:val="24"/>
          <w:lang w:eastAsia="zh-TW"/>
        </w:rPr>
      </w:pPr>
      <w:r w:rsidRPr="00E44252">
        <w:rPr>
          <w:rFonts w:cs="Times New Roman"/>
          <w:szCs w:val="24"/>
          <w:cs/>
        </w:rPr>
        <w:t xml:space="preserve">Amy </w:t>
      </w:r>
      <w:r>
        <w:rPr>
          <w:rFonts w:cs="Times New Roman" w:hint="cs"/>
          <w:szCs w:val="24"/>
          <w:cs/>
        </w:rPr>
        <w:t>E. Colbert, Amy L. Kristof-Brown, Bret H. Br</w:t>
      </w:r>
      <w:proofErr w:type="spellStart"/>
      <w:r>
        <w:rPr>
          <w:rFonts w:cs="Times New Roman"/>
          <w:szCs w:val="24"/>
          <w:lang w:eastAsia="zh-TW"/>
        </w:rPr>
        <w:t>adley</w:t>
      </w:r>
      <w:proofErr w:type="spellEnd"/>
      <w:r>
        <w:rPr>
          <w:rFonts w:cs="Times New Roman" w:hint="eastAsia"/>
          <w:szCs w:val="24"/>
          <w:lang w:eastAsia="zh-TW"/>
        </w:rPr>
        <w:t>, Murray</w:t>
      </w:r>
      <w:r>
        <w:rPr>
          <w:rFonts w:cs="Times New Roman"/>
          <w:szCs w:val="24"/>
          <w:lang w:eastAsia="zh-TW"/>
        </w:rPr>
        <w:t xml:space="preserve"> </w:t>
      </w:r>
      <w:r>
        <w:rPr>
          <w:rFonts w:cs="Times New Roman" w:hint="eastAsia"/>
          <w:szCs w:val="24"/>
          <w:lang w:eastAsia="zh-TW"/>
        </w:rPr>
        <w:t>R</w:t>
      </w:r>
      <w:r>
        <w:rPr>
          <w:rFonts w:cs="Times New Roman"/>
          <w:szCs w:val="24"/>
          <w:lang w:eastAsia="zh-TW"/>
        </w:rPr>
        <w:t xml:space="preserve">. </w:t>
      </w:r>
      <w:r>
        <w:rPr>
          <w:rFonts w:cs="Times New Roman" w:hint="eastAsia"/>
          <w:szCs w:val="24"/>
          <w:lang w:eastAsia="zh-TW"/>
        </w:rPr>
        <w:t>Barrick</w:t>
      </w:r>
      <w:r>
        <w:rPr>
          <w:rFonts w:cs="Times New Roman"/>
          <w:szCs w:val="24"/>
          <w:lang w:eastAsia="zh-TW"/>
        </w:rPr>
        <w:t xml:space="preserve"> 2008. CEO </w:t>
      </w:r>
      <w:proofErr w:type="spellStart"/>
      <w:r>
        <w:rPr>
          <w:rFonts w:cs="Times New Roman"/>
          <w:szCs w:val="24"/>
          <w:lang w:eastAsia="zh-TW"/>
        </w:rPr>
        <w:t>Tranformational</w:t>
      </w:r>
      <w:proofErr w:type="spellEnd"/>
      <w:r>
        <w:rPr>
          <w:rFonts w:cs="Times New Roman"/>
          <w:szCs w:val="24"/>
          <w:lang w:eastAsia="zh-TW"/>
        </w:rPr>
        <w:t xml:space="preserve"> Leadership: The Role of Goal Importance Congruence in Top Management Teams. </w:t>
      </w:r>
      <w:r w:rsidRPr="00240D72">
        <w:rPr>
          <w:rFonts w:cs="Times New Roman"/>
          <w:i/>
          <w:szCs w:val="24"/>
          <w:lang w:eastAsia="zh-TW"/>
        </w:rPr>
        <w:t>Academy of Management Journal</w:t>
      </w:r>
      <w:r>
        <w:rPr>
          <w:rFonts w:cs="Times New Roman"/>
          <w:szCs w:val="24"/>
          <w:lang w:eastAsia="zh-TW"/>
        </w:rPr>
        <w:t xml:space="preserve"> 2008, Vol 51, </w:t>
      </w:r>
      <w:r w:rsidR="00240D72">
        <w:rPr>
          <w:rFonts w:cs="Times New Roman"/>
          <w:szCs w:val="24"/>
          <w:lang w:eastAsia="zh-TW"/>
        </w:rPr>
        <w:t>No.1, 81-96.</w:t>
      </w:r>
      <w:r>
        <w:rPr>
          <w:rFonts w:cs="Times New Roman"/>
          <w:szCs w:val="24"/>
          <w:lang w:eastAsia="zh-TW"/>
        </w:rPr>
        <w:t xml:space="preserve"> </w:t>
      </w:r>
    </w:p>
    <w:p w:rsidR="00240D72" w:rsidRDefault="00240D72" w:rsidP="00734A63">
      <w:pPr>
        <w:pStyle w:val="ad"/>
        <w:rPr>
          <w:rFonts w:cs="Times New Roman"/>
          <w:szCs w:val="24"/>
          <w:cs/>
        </w:rPr>
      </w:pPr>
    </w:p>
    <w:p w:rsidR="003A5EDB" w:rsidRDefault="00054B58" w:rsidP="00F11654">
      <w:pPr>
        <w:pStyle w:val="ad"/>
        <w:jc w:val="both"/>
        <w:rPr>
          <w:rFonts w:cs="Times New Roman"/>
          <w:szCs w:val="24"/>
          <w:cs/>
        </w:rPr>
      </w:pPr>
      <w:r>
        <w:rPr>
          <w:rFonts w:cs="Times New Roman" w:hint="cs"/>
          <w:szCs w:val="24"/>
          <w:cs/>
        </w:rPr>
        <w:t>Bin Wang, Jing Qian, Ruili Ou, Chu Ying Huang, Bei Xu, Yinan Xia</w:t>
      </w:r>
      <w:r w:rsidRPr="00054B58">
        <w:rPr>
          <w:rFonts w:cs="Times New Roman" w:hint="cs"/>
          <w:szCs w:val="24"/>
          <w:cs/>
        </w:rPr>
        <w:t xml:space="preserve"> 2016. </w:t>
      </w:r>
      <w:r w:rsidR="003A5EDB" w:rsidRPr="00054B58">
        <w:rPr>
          <w:rFonts w:cs="Times New Roman" w:hint="cs"/>
          <w:szCs w:val="24"/>
          <w:cs/>
        </w:rPr>
        <w:t xml:space="preserve">Social Behavior and Personality, 2016, </w:t>
      </w:r>
      <w:r w:rsidR="00093442" w:rsidRPr="00054B58">
        <w:rPr>
          <w:rFonts w:cs="Times New Roman" w:hint="cs"/>
          <w:szCs w:val="24"/>
          <w:cs/>
        </w:rPr>
        <w:t>44(7)</w:t>
      </w:r>
      <w:r w:rsidRPr="00054B58">
        <w:rPr>
          <w:rFonts w:cs="Times New Roman" w:hint="cs"/>
          <w:szCs w:val="24"/>
          <w:cs/>
        </w:rPr>
        <w:t>, 1201-1208</w:t>
      </w:r>
    </w:p>
    <w:p w:rsidR="00054B58" w:rsidRDefault="00054B58" w:rsidP="00734A63">
      <w:pPr>
        <w:pStyle w:val="ad"/>
        <w:rPr>
          <w:rFonts w:cs="Times New Roman"/>
          <w:szCs w:val="24"/>
          <w:cs/>
        </w:rPr>
      </w:pPr>
    </w:p>
    <w:p w:rsidR="00CD37ED" w:rsidRPr="00C7194B" w:rsidRDefault="00186230" w:rsidP="00C7194B">
      <w:pPr>
        <w:pStyle w:val="ad"/>
        <w:jc w:val="both"/>
        <w:rPr>
          <w:rFonts w:cs="Times New Roman"/>
          <w:i/>
          <w:szCs w:val="24"/>
          <w:cs/>
          <w:lang w:eastAsia="zh-TW"/>
        </w:rPr>
      </w:pPr>
      <w:r>
        <w:rPr>
          <w:rFonts w:cs="Times New Roman" w:hint="cs"/>
          <w:szCs w:val="24"/>
          <w:cs/>
        </w:rPr>
        <w:t>David Effelsberg, Ma</w:t>
      </w:r>
      <w:r w:rsidR="00CD37ED">
        <w:rPr>
          <w:rFonts w:cs="Times New Roman" w:hint="cs"/>
          <w:szCs w:val="24"/>
          <w:cs/>
        </w:rPr>
        <w:t>rc Solga, Jochen Gurt 2014. Getting followers to Transcend Their Self-Interest for the Benefit if Their Company: Testing a Core Assumption of Transformational Leader Theory.</w:t>
      </w:r>
      <w:r w:rsidR="007972C7">
        <w:rPr>
          <w:rFonts w:cs="Times New Roman" w:hint="cs"/>
          <w:szCs w:val="24"/>
          <w:cs/>
        </w:rPr>
        <w:t xml:space="preserve"> </w:t>
      </w:r>
      <w:r w:rsidR="00C7194B">
        <w:rPr>
          <w:rFonts w:cs="Times New Roman"/>
          <w:i/>
          <w:szCs w:val="24"/>
          <w:lang w:eastAsia="zh-TW"/>
        </w:rPr>
        <w:t xml:space="preserve">J. Bus </w:t>
      </w:r>
      <w:proofErr w:type="spellStart"/>
      <w:r w:rsidR="00C7194B">
        <w:rPr>
          <w:rFonts w:cs="Times New Roman"/>
          <w:i/>
          <w:szCs w:val="24"/>
          <w:lang w:eastAsia="zh-TW"/>
        </w:rPr>
        <w:t>Psychol</w:t>
      </w:r>
      <w:proofErr w:type="spellEnd"/>
      <w:r w:rsidR="00C7194B">
        <w:rPr>
          <w:rFonts w:cs="Times New Roman" w:hint="eastAsia"/>
          <w:i/>
          <w:szCs w:val="24"/>
          <w:lang w:eastAsia="zh-TW"/>
        </w:rPr>
        <w:t xml:space="preserve"> </w:t>
      </w:r>
      <w:proofErr w:type="spellStart"/>
      <w:r w:rsidR="00E548FC">
        <w:rPr>
          <w:rFonts w:cs="Times New Roman"/>
          <w:i/>
          <w:szCs w:val="24"/>
          <w:lang w:eastAsia="zh-TW"/>
        </w:rPr>
        <w:t>gvv</w:t>
      </w:r>
      <w:proofErr w:type="spellEnd"/>
      <w:r w:rsidR="00E44252">
        <w:rPr>
          <w:rFonts w:cs="Times New Roman"/>
          <w:i/>
          <w:szCs w:val="24"/>
          <w:lang w:eastAsia="zh-TW"/>
        </w:rPr>
        <w:t xml:space="preserve"> </w:t>
      </w:r>
      <w:r w:rsidR="00C7194B">
        <w:rPr>
          <w:rFonts w:cs="Times New Roman" w:hint="cs"/>
          <w:szCs w:val="24"/>
          <w:cs/>
        </w:rPr>
        <w:t>(2014) 29:131-143</w:t>
      </w:r>
    </w:p>
    <w:p w:rsidR="00C7194B" w:rsidRDefault="00C7194B" w:rsidP="00734A63">
      <w:pPr>
        <w:pStyle w:val="ad"/>
        <w:rPr>
          <w:rFonts w:cs="Times New Roman"/>
          <w:szCs w:val="24"/>
          <w:cs/>
        </w:rPr>
      </w:pPr>
    </w:p>
    <w:p w:rsidR="008A14F2" w:rsidRDefault="00D51B8A" w:rsidP="00F11654">
      <w:pPr>
        <w:pStyle w:val="ad"/>
        <w:jc w:val="both"/>
        <w:rPr>
          <w:rFonts w:cs="Times New Roman"/>
          <w:szCs w:val="24"/>
          <w:cs/>
        </w:rPr>
      </w:pPr>
      <w:r>
        <w:rPr>
          <w:rFonts w:cs="Times New Roman" w:hint="cs"/>
          <w:szCs w:val="24"/>
          <w:cs/>
        </w:rPr>
        <w:t>Katie L. Morton, Julian BArling, Ryan</w:t>
      </w:r>
      <w:r w:rsidR="008A14F2">
        <w:rPr>
          <w:rFonts w:cs="Times New Roman" w:hint="cs"/>
          <w:szCs w:val="24"/>
          <w:cs/>
        </w:rPr>
        <w:t xml:space="preserve"> E. Rhodes, Louise C. Masse, Bruno D. Zumbo, and MArk R. Beauchamp 2011. </w:t>
      </w:r>
      <w:r w:rsidR="00903B41">
        <w:rPr>
          <w:rFonts w:cs="Times New Roman" w:hint="cs"/>
          <w:szCs w:val="24"/>
          <w:cs/>
        </w:rPr>
        <w:t xml:space="preserve">The Application if Transformational Leadership Theory to Parenting: Questionnaire Development and Implications for Adolescent Self-Regulatory </w:t>
      </w:r>
      <w:r w:rsidR="00913F1F">
        <w:rPr>
          <w:rFonts w:cs="Times New Roman" w:hint="cs"/>
          <w:szCs w:val="24"/>
          <w:cs/>
        </w:rPr>
        <w:t xml:space="preserve">Efficacy and Life Satisfaction. </w:t>
      </w:r>
      <w:r w:rsidR="00913F1F" w:rsidRPr="00C7194B">
        <w:rPr>
          <w:rFonts w:cs="Times New Roman"/>
          <w:i/>
          <w:szCs w:val="24"/>
          <w:lang w:eastAsia="zh-TW"/>
        </w:rPr>
        <w:t>Journal of</w:t>
      </w:r>
      <w:r w:rsidR="004A094B">
        <w:rPr>
          <w:rFonts w:cs="Times New Roman"/>
          <w:i/>
          <w:szCs w:val="24"/>
          <w:lang w:eastAsia="zh-TW"/>
        </w:rPr>
        <w:t xml:space="preserve"> Sport &amp; </w:t>
      </w:r>
      <w:proofErr w:type="spellStart"/>
      <w:r w:rsidR="004A094B">
        <w:rPr>
          <w:rFonts w:cs="Times New Roman"/>
          <w:i/>
          <w:szCs w:val="24"/>
          <w:lang w:eastAsia="zh-TW"/>
        </w:rPr>
        <w:t>E</w:t>
      </w:r>
      <w:r w:rsidR="00913F1F">
        <w:rPr>
          <w:rFonts w:cs="Times New Roman"/>
          <w:i/>
          <w:szCs w:val="24"/>
          <w:lang w:eastAsia="zh-TW"/>
        </w:rPr>
        <w:t>xcerise</w:t>
      </w:r>
      <w:proofErr w:type="spellEnd"/>
      <w:r w:rsidR="00913F1F" w:rsidRPr="00913F1F">
        <w:rPr>
          <w:rFonts w:cs="Times New Roman" w:hint="cs"/>
          <w:szCs w:val="24"/>
          <w:cs/>
        </w:rPr>
        <w:t xml:space="preserve"> </w:t>
      </w:r>
      <w:proofErr w:type="spellStart"/>
      <w:r w:rsidR="00913F1F" w:rsidRPr="00C7194B">
        <w:rPr>
          <w:rFonts w:cs="Times New Roman"/>
          <w:i/>
          <w:szCs w:val="24"/>
          <w:lang w:eastAsia="zh-TW"/>
        </w:rPr>
        <w:t>Pyschology</w:t>
      </w:r>
      <w:proofErr w:type="spellEnd"/>
      <w:r w:rsidR="00913F1F">
        <w:rPr>
          <w:rFonts w:cs="Times New Roman" w:hint="cs"/>
          <w:szCs w:val="24"/>
          <w:cs/>
        </w:rPr>
        <w:t xml:space="preserve">, 2011, 33, 688-709 </w:t>
      </w:r>
    </w:p>
    <w:p w:rsidR="00D51B8A" w:rsidRPr="00054B58" w:rsidRDefault="00D51B8A" w:rsidP="00734A63">
      <w:pPr>
        <w:pStyle w:val="ad"/>
        <w:rPr>
          <w:rFonts w:cs="Times New Roman"/>
          <w:szCs w:val="24"/>
          <w:cs/>
        </w:rPr>
      </w:pPr>
      <w:r>
        <w:rPr>
          <w:rFonts w:cs="Times New Roman" w:hint="cs"/>
          <w:szCs w:val="24"/>
          <w:cs/>
        </w:rPr>
        <w:t xml:space="preserve"> </w:t>
      </w:r>
    </w:p>
    <w:p w:rsidR="00054B58" w:rsidRDefault="00054B58" w:rsidP="00C7194B">
      <w:pPr>
        <w:pStyle w:val="ad"/>
        <w:jc w:val="both"/>
        <w:rPr>
          <w:rFonts w:cs="Times New Roman"/>
          <w:szCs w:val="24"/>
          <w:lang w:eastAsia="zh-TW"/>
        </w:rPr>
      </w:pPr>
      <w:r w:rsidRPr="00054B58">
        <w:rPr>
          <w:rFonts w:cs="Times New Roman" w:hint="cs"/>
          <w:szCs w:val="24"/>
          <w:cs/>
        </w:rPr>
        <w:t>Melissa S. Price, Maureen R. Weiss 2013. Rela</w:t>
      </w:r>
      <w:r>
        <w:rPr>
          <w:rFonts w:cs="Times New Roman" w:hint="cs"/>
          <w:szCs w:val="24"/>
          <w:cs/>
        </w:rPr>
        <w:t xml:space="preserve">tionships </w:t>
      </w:r>
      <w:r>
        <w:rPr>
          <w:rFonts w:cs="Times New Roman"/>
          <w:szCs w:val="24"/>
          <w:lang w:eastAsia="zh-TW"/>
        </w:rPr>
        <w:t xml:space="preserve">among Coach Leadership, Peer Leadership, </w:t>
      </w:r>
      <w:proofErr w:type="spellStart"/>
      <w:r>
        <w:rPr>
          <w:rFonts w:cs="Times New Roman"/>
          <w:szCs w:val="24"/>
          <w:lang w:eastAsia="zh-TW"/>
        </w:rPr>
        <w:t>andAdolescent</w:t>
      </w:r>
      <w:proofErr w:type="spellEnd"/>
      <w:r>
        <w:rPr>
          <w:rFonts w:cs="Times New Roman"/>
          <w:szCs w:val="24"/>
          <w:lang w:eastAsia="zh-TW"/>
        </w:rPr>
        <w:t xml:space="preserve"> </w:t>
      </w:r>
      <w:proofErr w:type="spellStart"/>
      <w:r>
        <w:rPr>
          <w:rFonts w:cs="Times New Roman"/>
          <w:szCs w:val="24"/>
          <w:lang w:eastAsia="zh-TW"/>
        </w:rPr>
        <w:t>Athetes</w:t>
      </w:r>
      <w:proofErr w:type="spellEnd"/>
      <w:r>
        <w:rPr>
          <w:rFonts w:cs="Times New Roman"/>
          <w:szCs w:val="24"/>
          <w:lang w:eastAsia="zh-TW"/>
        </w:rPr>
        <w:t xml:space="preserve">’ </w:t>
      </w:r>
      <w:proofErr w:type="spellStart"/>
      <w:r>
        <w:rPr>
          <w:rFonts w:cs="Times New Roman"/>
          <w:szCs w:val="24"/>
          <w:lang w:eastAsia="zh-TW"/>
        </w:rPr>
        <w:t>Pschosocial</w:t>
      </w:r>
      <w:proofErr w:type="spellEnd"/>
      <w:r>
        <w:rPr>
          <w:rFonts w:cs="Times New Roman"/>
          <w:szCs w:val="24"/>
          <w:lang w:eastAsia="zh-TW"/>
        </w:rPr>
        <w:t xml:space="preserve"> and Team Outcomes: A Test of Transformational Leadership Theory, </w:t>
      </w:r>
      <w:r w:rsidRPr="00C7194B">
        <w:rPr>
          <w:rFonts w:cs="Times New Roman"/>
          <w:i/>
          <w:szCs w:val="24"/>
          <w:lang w:eastAsia="zh-TW"/>
        </w:rPr>
        <w:t xml:space="preserve">Journal of Applied Sport </w:t>
      </w:r>
      <w:proofErr w:type="spellStart"/>
      <w:r w:rsidRPr="00C7194B">
        <w:rPr>
          <w:rFonts w:cs="Times New Roman"/>
          <w:i/>
          <w:szCs w:val="24"/>
          <w:lang w:eastAsia="zh-TW"/>
        </w:rPr>
        <w:t>Pyschology</w:t>
      </w:r>
      <w:proofErr w:type="spellEnd"/>
      <w:r>
        <w:rPr>
          <w:rFonts w:cs="Times New Roman"/>
          <w:szCs w:val="24"/>
          <w:lang w:eastAsia="zh-TW"/>
        </w:rPr>
        <w:t xml:space="preserve">, 25: 265-279, 2013 </w:t>
      </w:r>
    </w:p>
    <w:p w:rsidR="00C7194B" w:rsidRDefault="00C7194B" w:rsidP="00C7194B">
      <w:pPr>
        <w:pStyle w:val="ad"/>
        <w:jc w:val="both"/>
        <w:rPr>
          <w:rFonts w:cs="Times New Roman"/>
          <w:szCs w:val="24"/>
          <w:lang w:eastAsia="zh-TW"/>
        </w:rPr>
      </w:pPr>
    </w:p>
    <w:p w:rsidR="00D51B8A" w:rsidRDefault="00D51B8A" w:rsidP="00D51B8A">
      <w:pPr>
        <w:pStyle w:val="ad"/>
        <w:rPr>
          <w:rFonts w:cs="Times New Roman"/>
          <w:szCs w:val="24"/>
          <w:cs/>
        </w:rPr>
      </w:pPr>
      <w:r w:rsidRPr="00054B58">
        <w:rPr>
          <w:szCs w:val="24"/>
        </w:rPr>
        <w:t>Olivier Doucet, Marc Fredette, Gilles Simard, Michel Tremblay 2015. Le</w:t>
      </w:r>
      <w:r w:rsidRPr="00054B58">
        <w:rPr>
          <w:szCs w:val="24"/>
          <w:lang w:eastAsia="zh-TW"/>
        </w:rPr>
        <w:t xml:space="preserve">ader Profiles and Their Effectiveness on Employees’ Outcome, </w:t>
      </w:r>
      <w:r w:rsidRPr="00054B58">
        <w:rPr>
          <w:rFonts w:hint="eastAsia"/>
          <w:i/>
          <w:szCs w:val="24"/>
          <w:lang w:eastAsia="zh-TW"/>
        </w:rPr>
        <w:t>H</w:t>
      </w:r>
      <w:r w:rsidRPr="00054B58">
        <w:rPr>
          <w:i/>
          <w:szCs w:val="24"/>
        </w:rPr>
        <w:t>uman Performance</w:t>
      </w:r>
      <w:r w:rsidRPr="00054B58">
        <w:rPr>
          <w:szCs w:val="24"/>
        </w:rPr>
        <w:t>, 28:244-264, 2015</w:t>
      </w:r>
      <w:r>
        <w:rPr>
          <w:szCs w:val="24"/>
        </w:rPr>
        <w:t xml:space="preserve"> </w:t>
      </w:r>
    </w:p>
    <w:p w:rsidR="00D51B8A" w:rsidRPr="00D51B8A" w:rsidRDefault="00D51B8A" w:rsidP="00C7194B">
      <w:pPr>
        <w:pStyle w:val="ad"/>
        <w:jc w:val="both"/>
        <w:rPr>
          <w:rFonts w:cs="Times New Roman"/>
          <w:szCs w:val="24"/>
          <w:lang w:eastAsia="zh-TW"/>
        </w:rPr>
      </w:pPr>
    </w:p>
    <w:p w:rsidR="00EB2D59" w:rsidRPr="00054B58" w:rsidRDefault="00734A63" w:rsidP="00056DCD">
      <w:pPr>
        <w:pStyle w:val="ad"/>
        <w:spacing w:line="360" w:lineRule="auto"/>
        <w:rPr>
          <w:szCs w:val="24"/>
        </w:rPr>
      </w:pPr>
      <w:r w:rsidRPr="00054B58">
        <w:rPr>
          <w:szCs w:val="24"/>
        </w:rPr>
        <w:t xml:space="preserve">Robert P. Vecchio, Joseph E. Justin and Craig L. Pearce 2008, The utility of transactional and transformational leadership for predicting performance and satisfaction within a path-goal theory framework, </w:t>
      </w:r>
      <w:r w:rsidRPr="00054B58">
        <w:rPr>
          <w:i/>
          <w:szCs w:val="24"/>
        </w:rPr>
        <w:t>Journal of Occupational and Organizational Psychology</w:t>
      </w:r>
      <w:r w:rsidRPr="00054B58">
        <w:rPr>
          <w:szCs w:val="24"/>
        </w:rPr>
        <w:t xml:space="preserve"> (2008), 81, 71-82</w:t>
      </w:r>
      <w:r w:rsidR="00EB2D59" w:rsidRPr="00054B58">
        <w:rPr>
          <w:szCs w:val="24"/>
        </w:rPr>
        <w:t xml:space="preserve"> </w:t>
      </w:r>
    </w:p>
    <w:p w:rsidR="00913F1F" w:rsidRDefault="00DC73EF" w:rsidP="00056DCD">
      <w:pPr>
        <w:spacing w:line="360" w:lineRule="auto"/>
        <w:jc w:val="both"/>
        <w:rPr>
          <w:rFonts w:ascii="Times New Roman" w:hAnsi="Times New Roman" w:cs="Times New Roman"/>
          <w:sz w:val="24"/>
          <w:szCs w:val="24"/>
        </w:rPr>
      </w:pPr>
      <w:r w:rsidRPr="00054B58">
        <w:rPr>
          <w:rFonts w:ascii="Times New Roman" w:hAnsi="Times New Roman" w:cs="Times New Roman"/>
          <w:i/>
          <w:sz w:val="24"/>
          <w:szCs w:val="24"/>
        </w:rPr>
        <w:t>Journal of Management</w:t>
      </w:r>
      <w:r w:rsidRPr="00054B58">
        <w:rPr>
          <w:rFonts w:ascii="Times New Roman" w:hAnsi="Times New Roman" w:cs="Times New Roman"/>
          <w:sz w:val="24"/>
          <w:szCs w:val="24"/>
        </w:rPr>
        <w:t>, 33:959-986</w:t>
      </w:r>
    </w:p>
    <w:p w:rsidR="00913F1F" w:rsidRPr="00913F1F" w:rsidRDefault="00913F1F" w:rsidP="00C120FE">
      <w:pPr>
        <w:spacing w:line="360" w:lineRule="auto"/>
        <w:jc w:val="both"/>
        <w:rPr>
          <w:rFonts w:ascii="Times New Roman" w:hAnsi="Times New Roman" w:cs="Times New Roman"/>
          <w:sz w:val="24"/>
          <w:szCs w:val="24"/>
        </w:rPr>
      </w:pPr>
    </w:p>
    <w:p w:rsidR="00A12EC2" w:rsidRPr="00CD37ED" w:rsidRDefault="00A12EC2" w:rsidP="00C120FE">
      <w:pPr>
        <w:spacing w:line="360" w:lineRule="auto"/>
        <w:jc w:val="both"/>
        <w:rPr>
          <w:rFonts w:ascii="Times New Roman" w:hAnsi="Times New Roman" w:cs="Times New Roman"/>
          <w:i/>
          <w:sz w:val="24"/>
          <w:szCs w:val="24"/>
        </w:rPr>
      </w:pPr>
      <w:r>
        <w:rPr>
          <w:rFonts w:ascii="Times New Roman" w:hAnsi="Times New Roman" w:cs="Times New Roman" w:hint="eastAsia"/>
          <w:sz w:val="24"/>
          <w:szCs w:val="24"/>
        </w:rPr>
        <w:t xml:space="preserve">Tom </w:t>
      </w:r>
      <w:proofErr w:type="spellStart"/>
      <w:r>
        <w:rPr>
          <w:rFonts w:ascii="Times New Roman" w:hAnsi="Times New Roman" w:cs="Times New Roman" w:hint="eastAsia"/>
          <w:sz w:val="24"/>
          <w:szCs w:val="24"/>
        </w:rPr>
        <w:t>Cerni</w:t>
      </w:r>
      <w:proofErr w:type="spellEnd"/>
      <w:r w:rsidR="00CD37ED">
        <w:rPr>
          <w:rFonts w:ascii="Times New Roman" w:hAnsi="Times New Roman" w:cs="Times New Roman"/>
          <w:sz w:val="24"/>
          <w:szCs w:val="24"/>
        </w:rPr>
        <w:t xml:space="preserve">, Guy J. Curtis, Susan H. Colmar 2010. Executive coaching can enhance transformational leadership. </w:t>
      </w:r>
      <w:r w:rsidR="00CD37ED" w:rsidRPr="00CD37ED">
        <w:rPr>
          <w:rFonts w:ascii="Times New Roman" w:hAnsi="Times New Roman" w:cs="Times New Roman"/>
          <w:i/>
          <w:sz w:val="24"/>
          <w:szCs w:val="24"/>
        </w:rPr>
        <w:t>International Coaching Psychology Review</w:t>
      </w:r>
      <w:r w:rsidR="00CD37ED">
        <w:rPr>
          <w:rFonts w:ascii="Times New Roman" w:hAnsi="Times New Roman" w:cs="Times New Roman"/>
          <w:i/>
          <w:sz w:val="24"/>
          <w:szCs w:val="24"/>
        </w:rPr>
        <w:t xml:space="preserve"> Vol.5 No.1 March 2010</w:t>
      </w:r>
    </w:p>
    <w:p w:rsidR="00A12EC2" w:rsidRPr="00CD37ED" w:rsidRDefault="00A12EC2" w:rsidP="00C120FE">
      <w:pPr>
        <w:spacing w:line="360" w:lineRule="auto"/>
        <w:jc w:val="both"/>
        <w:rPr>
          <w:rFonts w:ascii="Times New Roman" w:hAnsi="Times New Roman" w:cs="Times New Roman"/>
          <w:i/>
          <w:sz w:val="24"/>
          <w:szCs w:val="24"/>
        </w:rPr>
      </w:pPr>
    </w:p>
    <w:p w:rsidR="00A12EC2" w:rsidRDefault="00913F1F"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Yasin </w:t>
      </w:r>
      <w:proofErr w:type="spellStart"/>
      <w:r>
        <w:rPr>
          <w:rFonts w:ascii="Times New Roman" w:hAnsi="Times New Roman" w:cs="Times New Roman" w:hint="eastAsia"/>
          <w:sz w:val="24"/>
          <w:szCs w:val="24"/>
        </w:rPr>
        <w:t>Rofcanin</w:t>
      </w:r>
      <w:proofErr w:type="spellEnd"/>
      <w:r>
        <w:rPr>
          <w:rFonts w:ascii="Times New Roman" w:hAnsi="Times New Roman" w:cs="Times New Roman" w:hint="eastAsia"/>
          <w:sz w:val="24"/>
          <w:szCs w:val="24"/>
        </w:rPr>
        <w:t xml:space="preserve">, </w:t>
      </w:r>
      <w:proofErr w:type="spellStart"/>
      <w:r>
        <w:rPr>
          <w:rFonts w:ascii="Times New Roman" w:hAnsi="Times New Roman" w:cs="Times New Roman" w:hint="eastAsia"/>
          <w:sz w:val="24"/>
          <w:szCs w:val="24"/>
        </w:rPr>
        <w:t>Ozge</w:t>
      </w:r>
      <w:proofErr w:type="spellEnd"/>
      <w:r>
        <w:rPr>
          <w:rFonts w:ascii="Times New Roman" w:hAnsi="Times New Roman" w:cs="Times New Roman" w:hint="eastAsia"/>
          <w:sz w:val="24"/>
          <w:szCs w:val="24"/>
        </w:rPr>
        <w:t xml:space="preserve"> </w:t>
      </w:r>
      <w:proofErr w:type="spellStart"/>
      <w:r>
        <w:rPr>
          <w:rFonts w:ascii="Times New Roman" w:hAnsi="Times New Roman" w:cs="Times New Roman" w:hint="eastAsia"/>
          <w:sz w:val="24"/>
          <w:szCs w:val="24"/>
        </w:rPr>
        <w:t>Mehtap</w:t>
      </w:r>
      <w:proofErr w:type="spellEnd"/>
      <w:r>
        <w:rPr>
          <w:rFonts w:ascii="Times New Roman" w:hAnsi="Times New Roman" w:cs="Times New Roman" w:hint="eastAsia"/>
          <w:sz w:val="24"/>
          <w:szCs w:val="24"/>
        </w:rPr>
        <w:t xml:space="preserve"> 2010. Implications of Leader-Member Exchange Relationship (</w:t>
      </w:r>
      <w:r>
        <w:rPr>
          <w:rFonts w:ascii="Times New Roman" w:hAnsi="Times New Roman" w:cs="Times New Roman"/>
          <w:sz w:val="24"/>
          <w:szCs w:val="24"/>
        </w:rPr>
        <w:t>LMX</w:t>
      </w:r>
      <w:r>
        <w:rPr>
          <w:rFonts w:ascii="Times New Roman" w:hAnsi="Times New Roman" w:cs="Times New Roman" w:hint="eastAsia"/>
          <w:sz w:val="24"/>
          <w:szCs w:val="24"/>
        </w:rPr>
        <w:t>)</w:t>
      </w:r>
      <w:r>
        <w:rPr>
          <w:rFonts w:ascii="Times New Roman" w:hAnsi="Times New Roman" w:cs="Times New Roman"/>
          <w:sz w:val="24"/>
          <w:szCs w:val="24"/>
        </w:rPr>
        <w:t xml:space="preserve"> and Transformational Leaderships Dimensions on Subordinate Citizenship Behavior: An Empirical Paper from Turkey with Services Industry Focus. </w:t>
      </w:r>
      <w:r w:rsidRPr="002558BF">
        <w:rPr>
          <w:rFonts w:ascii="Times New Roman" w:hAnsi="Times New Roman" w:cs="Times New Roman"/>
          <w:i/>
          <w:sz w:val="24"/>
          <w:szCs w:val="24"/>
        </w:rPr>
        <w:t>International Journal of Global Business</w:t>
      </w:r>
      <w:r>
        <w:rPr>
          <w:rFonts w:ascii="Times New Roman" w:hAnsi="Times New Roman" w:cs="Times New Roman"/>
          <w:sz w:val="24"/>
          <w:szCs w:val="24"/>
        </w:rPr>
        <w:t>, 3(1)</w:t>
      </w:r>
      <w:r w:rsidR="002558BF">
        <w:rPr>
          <w:rFonts w:ascii="Times New Roman" w:hAnsi="Times New Roman" w:cs="Times New Roman"/>
          <w:sz w:val="24"/>
          <w:szCs w:val="24"/>
        </w:rPr>
        <w:t>, 83-101, June 2010 83</w:t>
      </w:r>
      <w:r>
        <w:rPr>
          <w:rFonts w:ascii="Times New Roman" w:hAnsi="Times New Roman" w:cs="Times New Roman"/>
          <w:sz w:val="24"/>
          <w:szCs w:val="24"/>
        </w:rPr>
        <w:t xml:space="preserve"> </w:t>
      </w:r>
    </w:p>
    <w:p w:rsidR="002558BF" w:rsidRDefault="002558BF" w:rsidP="00C120FE">
      <w:pPr>
        <w:spacing w:line="360" w:lineRule="auto"/>
        <w:jc w:val="both"/>
        <w:rPr>
          <w:rFonts w:ascii="Times New Roman" w:hAnsi="Times New Roman" w:cs="Times New Roman"/>
          <w:sz w:val="24"/>
          <w:szCs w:val="24"/>
        </w:rPr>
      </w:pPr>
    </w:p>
    <w:p w:rsidR="002558BF" w:rsidRDefault="002558BF"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Obed Pasha, Theodore H. </w:t>
      </w:r>
      <w:proofErr w:type="spellStart"/>
      <w:r>
        <w:rPr>
          <w:rFonts w:ascii="Times New Roman" w:hAnsi="Times New Roman" w:cs="Times New Roman" w:hint="eastAsia"/>
          <w:sz w:val="24"/>
          <w:szCs w:val="24"/>
        </w:rPr>
        <w:t>Poister</w:t>
      </w:r>
      <w:proofErr w:type="spellEnd"/>
      <w:r>
        <w:rPr>
          <w:rFonts w:ascii="Times New Roman" w:hAnsi="Times New Roman" w:cs="Times New Roman" w:hint="eastAsia"/>
          <w:sz w:val="24"/>
          <w:szCs w:val="24"/>
        </w:rPr>
        <w:t>, Bradley E. W</w:t>
      </w:r>
      <w:r>
        <w:rPr>
          <w:rFonts w:ascii="Times New Roman" w:hAnsi="Times New Roman" w:cs="Times New Roman"/>
          <w:sz w:val="24"/>
          <w:szCs w:val="24"/>
        </w:rPr>
        <w:t xml:space="preserve">right, and John C. Thomas 2017. Transformational Leadership and Mission Valence of Employees: The Varying Effects by Organizational Level. </w:t>
      </w:r>
      <w:r w:rsidR="00417648" w:rsidRPr="00417648">
        <w:rPr>
          <w:rFonts w:ascii="Times New Roman" w:hAnsi="Times New Roman" w:cs="Times New Roman"/>
          <w:i/>
          <w:sz w:val="24"/>
          <w:szCs w:val="24"/>
        </w:rPr>
        <w:t>Public Performance &amp; Management Review</w:t>
      </w:r>
      <w:r w:rsidR="00417648">
        <w:rPr>
          <w:rFonts w:ascii="Times New Roman" w:hAnsi="Times New Roman" w:cs="Times New Roman"/>
          <w:sz w:val="24"/>
          <w:szCs w:val="24"/>
        </w:rPr>
        <w:t xml:space="preserve"> 2017, Vol. 40, No.4, 722-740</w:t>
      </w:r>
    </w:p>
    <w:p w:rsidR="003F6F3D" w:rsidRDefault="003F6F3D">
      <w:pPr>
        <w:widowControl/>
        <w:autoSpaceDE/>
        <w:autoSpaceDN/>
        <w:adjustRightInd/>
        <w:rPr>
          <w:rFonts w:ascii="Times New Roman" w:hAnsi="Times New Roman" w:cs="Times New Roman"/>
          <w:sz w:val="24"/>
          <w:szCs w:val="24"/>
        </w:rPr>
      </w:pPr>
      <w:r>
        <w:rPr>
          <w:rFonts w:ascii="Times New Roman" w:hAnsi="Times New Roman" w:cs="Times New Roman"/>
          <w:sz w:val="24"/>
          <w:szCs w:val="24"/>
        </w:rPr>
        <w:lastRenderedPageBreak/>
        <w:br w:type="page"/>
      </w:r>
    </w:p>
    <w:p w:rsidR="003F6F3D" w:rsidRPr="00054B58" w:rsidRDefault="003F6F3D">
      <w:pPr>
        <w:spacing w:line="360" w:lineRule="auto"/>
        <w:jc w:val="both"/>
        <w:rPr>
          <w:rFonts w:ascii="Times New Roman" w:hAnsi="Times New Roman" w:cs="Times New Roman"/>
          <w:sz w:val="24"/>
          <w:szCs w:val="24"/>
        </w:rPr>
      </w:pPr>
    </w:p>
    <w:sectPr w:rsidR="003F6F3D" w:rsidRPr="00054B58" w:rsidSect="00AD2185">
      <w:headerReference w:type="even" r:id="rId14"/>
      <w:headerReference w:type="default" r:id="rId15"/>
      <w:footerReference w:type="even" r:id="rId16"/>
      <w:footerReference w:type="default" r:id="rId17"/>
      <w:headerReference w:type="first" r:id="rId18"/>
      <w:footerReference w:type="first" r:id="rId19"/>
      <w:pgSz w:w="11906" w:h="16838"/>
      <w:pgMar w:top="1134" w:right="1134" w:bottom="1134" w:left="1134" w:header="720"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319C" w:rsidRDefault="0085319C">
      <w:r>
        <w:separator/>
      </w:r>
    </w:p>
  </w:endnote>
  <w:endnote w:type="continuationSeparator" w:id="0">
    <w:p w:rsidR="0085319C" w:rsidRDefault="00853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OpenSymbol">
    <w:altName w:val="Arial Unicode MS"/>
    <w:panose1 w:val="020B0604020202020204"/>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Mangal">
    <w:panose1 w:val="02040503050203030202"/>
    <w:charset w:val="00"/>
    <w:family w:val="roman"/>
    <w:pitch w:val="variable"/>
    <w:sig w:usb0="00008003" w:usb1="00000000" w:usb2="00000000" w:usb3="00000000" w:csb0="00000001" w:csb1="00000000"/>
  </w:font>
  <w:font w:name="CG Times (WN)">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848444997"/>
      <w:docPartObj>
        <w:docPartGallery w:val="Page Numbers (Bottom of Page)"/>
        <w:docPartUnique/>
      </w:docPartObj>
    </w:sdtPr>
    <w:sdtContent>
      <w:p w:rsidR="00127A48" w:rsidRDefault="00127A48" w:rsidP="000212AB">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end"/>
        </w:r>
      </w:p>
    </w:sdtContent>
  </w:sdt>
  <w:p w:rsidR="00127A48" w:rsidRDefault="00127A48" w:rsidP="0086577F">
    <w:pPr>
      <w:pStyle w:val="a8"/>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970324768"/>
      <w:docPartObj>
        <w:docPartGallery w:val="Page Numbers (Bottom of Page)"/>
        <w:docPartUnique/>
      </w:docPartObj>
    </w:sdtPr>
    <w:sdtContent>
      <w:p w:rsidR="00127A48" w:rsidRDefault="00127A48" w:rsidP="00127A48">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127A48" w:rsidRDefault="00127A48" w:rsidP="003B4BA6">
    <w:pPr>
      <w:pStyle w:val="a8"/>
      <w:ind w:firstLineChars="1600" w:firstLine="4480"/>
    </w:pPr>
    <w:r w:rsidRPr="003B4BA6">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785234244"/>
      <w:docPartObj>
        <w:docPartGallery w:val="Page Numbers (Bottom of Page)"/>
        <w:docPartUnique/>
      </w:docPartObj>
    </w:sdtPr>
    <w:sdtContent>
      <w:p w:rsidR="00127A48" w:rsidRDefault="00127A48" w:rsidP="00127A48">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127A48" w:rsidRDefault="00127A48">
    <w:pPr>
      <w:pStyle w:val="a8"/>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8"/>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rsidP="000212AB">
    <w:pPr>
      <w:pStyle w:val="a8"/>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319C" w:rsidRDefault="0085319C">
      <w:r>
        <w:separator/>
      </w:r>
    </w:p>
  </w:footnote>
  <w:footnote w:type="continuationSeparator" w:id="0">
    <w:p w:rsidR="0085319C" w:rsidRDefault="008531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lowerLetter"/>
      <w:lvlText w:val="(%1)"/>
      <w:lvlJc w:val="left"/>
      <w:pPr>
        <w:tabs>
          <w:tab w:val="num" w:pos="0"/>
        </w:tabs>
        <w:ind w:left="700" w:hanging="700"/>
      </w:pPr>
      <w:rPr>
        <w:color w:val="000000"/>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5" w15:restartNumberingAfterBreak="0">
    <w:nsid w:val="00000006"/>
    <w:multiLevelType w:val="multilevel"/>
    <w:tmpl w:val="00000006"/>
    <w:name w:val="WW8Num9"/>
    <w:lvl w:ilvl="0">
      <w:start w:val="1"/>
      <w:numFmt w:val="decimal"/>
      <w:lvlText w:val="%1"/>
      <w:lvlJc w:val="left"/>
      <w:pPr>
        <w:tabs>
          <w:tab w:val="num" w:pos="0"/>
        </w:tabs>
        <w:ind w:left="360" w:hanging="360"/>
      </w:pPr>
      <w:rPr>
        <w:rFonts w:hint="default"/>
      </w:rPr>
    </w:lvl>
    <w:lvl w:ilvl="1">
      <w:start w:val="1"/>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6" w15:restartNumberingAfterBreak="0">
    <w:nsid w:val="00000007"/>
    <w:multiLevelType w:val="multilevel"/>
    <w:tmpl w:val="00000007"/>
    <w:name w:val="WW8Num10"/>
    <w:lvl w:ilvl="0">
      <w:start w:val="1"/>
      <w:numFmt w:val="decimal"/>
      <w:lvlText w:val="%1"/>
      <w:lvlJc w:val="left"/>
      <w:pPr>
        <w:tabs>
          <w:tab w:val="num" w:pos="0"/>
        </w:tabs>
        <w:ind w:left="360" w:hanging="360"/>
      </w:pPr>
      <w:rPr>
        <w:rFonts w:hint="default"/>
      </w:rPr>
    </w:lvl>
    <w:lvl w:ilvl="1">
      <w:start w:val="5"/>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7" w15:restartNumberingAfterBreak="0">
    <w:nsid w:val="00000008"/>
    <w:multiLevelType w:val="multilevel"/>
    <w:tmpl w:val="0000000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8" w15:restartNumberingAfterBreak="0">
    <w:nsid w:val="06AB0900"/>
    <w:multiLevelType w:val="hybridMultilevel"/>
    <w:tmpl w:val="A634C8B8"/>
    <w:lvl w:ilvl="0" w:tplc="9FA867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0CA50AA"/>
    <w:multiLevelType w:val="hybridMultilevel"/>
    <w:tmpl w:val="7F208882"/>
    <w:lvl w:ilvl="0" w:tplc="7D6E49E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110D61BF"/>
    <w:multiLevelType w:val="multilevel"/>
    <w:tmpl w:val="EEC6B9B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120925AE"/>
    <w:multiLevelType w:val="multilevel"/>
    <w:tmpl w:val="7708E4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2E17047"/>
    <w:multiLevelType w:val="hybridMultilevel"/>
    <w:tmpl w:val="363E59A8"/>
    <w:lvl w:ilvl="0" w:tplc="F8520A44">
      <w:start w:val="1"/>
      <w:numFmt w:val="lowerRoman"/>
      <w:lvlText w:val="(%1)"/>
      <w:lvlJc w:val="left"/>
      <w:pPr>
        <w:ind w:left="1003" w:hanging="720"/>
      </w:pPr>
      <w:rPr>
        <w:rFonts w:hint="default"/>
      </w:rPr>
    </w:lvl>
    <w:lvl w:ilvl="1" w:tplc="04090019" w:tentative="1">
      <w:start w:val="1"/>
      <w:numFmt w:val="ideographTraditional"/>
      <w:lvlText w:val="%2、"/>
      <w:lvlJc w:val="left"/>
      <w:pPr>
        <w:ind w:left="1243" w:hanging="480"/>
      </w:pPr>
    </w:lvl>
    <w:lvl w:ilvl="2" w:tplc="0409001B" w:tentative="1">
      <w:start w:val="1"/>
      <w:numFmt w:val="lowerRoman"/>
      <w:lvlText w:val="%3."/>
      <w:lvlJc w:val="right"/>
      <w:pPr>
        <w:ind w:left="1723" w:hanging="480"/>
      </w:pPr>
    </w:lvl>
    <w:lvl w:ilvl="3" w:tplc="0409000F" w:tentative="1">
      <w:start w:val="1"/>
      <w:numFmt w:val="decimal"/>
      <w:lvlText w:val="%4."/>
      <w:lvlJc w:val="left"/>
      <w:pPr>
        <w:ind w:left="2203" w:hanging="480"/>
      </w:pPr>
    </w:lvl>
    <w:lvl w:ilvl="4" w:tplc="04090019" w:tentative="1">
      <w:start w:val="1"/>
      <w:numFmt w:val="ideographTraditional"/>
      <w:lvlText w:val="%5、"/>
      <w:lvlJc w:val="left"/>
      <w:pPr>
        <w:ind w:left="2683" w:hanging="480"/>
      </w:pPr>
    </w:lvl>
    <w:lvl w:ilvl="5" w:tplc="0409001B" w:tentative="1">
      <w:start w:val="1"/>
      <w:numFmt w:val="lowerRoman"/>
      <w:lvlText w:val="%6."/>
      <w:lvlJc w:val="right"/>
      <w:pPr>
        <w:ind w:left="3163" w:hanging="480"/>
      </w:pPr>
    </w:lvl>
    <w:lvl w:ilvl="6" w:tplc="0409000F" w:tentative="1">
      <w:start w:val="1"/>
      <w:numFmt w:val="decimal"/>
      <w:lvlText w:val="%7."/>
      <w:lvlJc w:val="left"/>
      <w:pPr>
        <w:ind w:left="3643" w:hanging="480"/>
      </w:pPr>
    </w:lvl>
    <w:lvl w:ilvl="7" w:tplc="04090019" w:tentative="1">
      <w:start w:val="1"/>
      <w:numFmt w:val="ideographTraditional"/>
      <w:lvlText w:val="%8、"/>
      <w:lvlJc w:val="left"/>
      <w:pPr>
        <w:ind w:left="4123" w:hanging="480"/>
      </w:pPr>
    </w:lvl>
    <w:lvl w:ilvl="8" w:tplc="0409001B" w:tentative="1">
      <w:start w:val="1"/>
      <w:numFmt w:val="lowerRoman"/>
      <w:lvlText w:val="%9."/>
      <w:lvlJc w:val="right"/>
      <w:pPr>
        <w:ind w:left="4603" w:hanging="480"/>
      </w:pPr>
    </w:lvl>
  </w:abstractNum>
  <w:abstractNum w:abstractNumId="13" w15:restartNumberingAfterBreak="0">
    <w:nsid w:val="156D1922"/>
    <w:multiLevelType w:val="hybridMultilevel"/>
    <w:tmpl w:val="BA54E0BE"/>
    <w:lvl w:ilvl="0" w:tplc="BA26F41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16A203E1"/>
    <w:multiLevelType w:val="hybridMultilevel"/>
    <w:tmpl w:val="56F21E0A"/>
    <w:lvl w:ilvl="0" w:tplc="BAA011A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215D2B75"/>
    <w:multiLevelType w:val="hybridMultilevel"/>
    <w:tmpl w:val="E124D99A"/>
    <w:lvl w:ilvl="0" w:tplc="2460C22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3C124956"/>
    <w:multiLevelType w:val="multilevel"/>
    <w:tmpl w:val="3366356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8"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9" w15:restartNumberingAfterBreak="0">
    <w:nsid w:val="5F0B7B7C"/>
    <w:multiLevelType w:val="hybridMultilevel"/>
    <w:tmpl w:val="716E1D46"/>
    <w:lvl w:ilvl="0" w:tplc="ED4037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76D403B5"/>
    <w:multiLevelType w:val="hybridMultilevel"/>
    <w:tmpl w:val="6CE05872"/>
    <w:lvl w:ilvl="0" w:tplc="F92A5208">
      <w:start w:val="1"/>
      <w:numFmt w:val="decimal"/>
      <w:lvlText w:val="(%1)"/>
      <w:lvlJc w:val="left"/>
      <w:pPr>
        <w:ind w:left="420" w:hanging="360"/>
      </w:pPr>
      <w:rPr>
        <w:rFonts w:ascii="Times New Roman" w:eastAsia="Arial Unicode MS" w:hAnsi="Times New Roman" w:cs="Arial Unicode MS" w:hint="default"/>
        <w:color w:val="auto"/>
        <w:sz w:val="24"/>
      </w:rPr>
    </w:lvl>
    <w:lvl w:ilvl="1" w:tplc="04090019" w:tentative="1">
      <w:start w:val="1"/>
      <w:numFmt w:val="ideographTraditional"/>
      <w:lvlText w:val="%2、"/>
      <w:lvlJc w:val="left"/>
      <w:pPr>
        <w:ind w:left="1020" w:hanging="480"/>
      </w:pPr>
    </w:lvl>
    <w:lvl w:ilvl="2" w:tplc="0409001B" w:tentative="1">
      <w:start w:val="1"/>
      <w:numFmt w:val="lowerRoman"/>
      <w:lvlText w:val="%3."/>
      <w:lvlJc w:val="right"/>
      <w:pPr>
        <w:ind w:left="1500" w:hanging="480"/>
      </w:pPr>
    </w:lvl>
    <w:lvl w:ilvl="3" w:tplc="0409000F" w:tentative="1">
      <w:start w:val="1"/>
      <w:numFmt w:val="decimal"/>
      <w:lvlText w:val="%4."/>
      <w:lvlJc w:val="left"/>
      <w:pPr>
        <w:ind w:left="1980" w:hanging="480"/>
      </w:pPr>
    </w:lvl>
    <w:lvl w:ilvl="4" w:tplc="04090019" w:tentative="1">
      <w:start w:val="1"/>
      <w:numFmt w:val="ideographTraditional"/>
      <w:lvlText w:val="%5、"/>
      <w:lvlJc w:val="left"/>
      <w:pPr>
        <w:ind w:left="2460" w:hanging="480"/>
      </w:pPr>
    </w:lvl>
    <w:lvl w:ilvl="5" w:tplc="0409001B" w:tentative="1">
      <w:start w:val="1"/>
      <w:numFmt w:val="lowerRoman"/>
      <w:lvlText w:val="%6."/>
      <w:lvlJc w:val="right"/>
      <w:pPr>
        <w:ind w:left="2940" w:hanging="480"/>
      </w:pPr>
    </w:lvl>
    <w:lvl w:ilvl="6" w:tplc="0409000F" w:tentative="1">
      <w:start w:val="1"/>
      <w:numFmt w:val="decimal"/>
      <w:lvlText w:val="%7."/>
      <w:lvlJc w:val="left"/>
      <w:pPr>
        <w:ind w:left="3420" w:hanging="480"/>
      </w:pPr>
    </w:lvl>
    <w:lvl w:ilvl="7" w:tplc="04090019" w:tentative="1">
      <w:start w:val="1"/>
      <w:numFmt w:val="ideographTraditional"/>
      <w:lvlText w:val="%8、"/>
      <w:lvlJc w:val="left"/>
      <w:pPr>
        <w:ind w:left="3900" w:hanging="480"/>
      </w:pPr>
    </w:lvl>
    <w:lvl w:ilvl="8" w:tplc="0409001B" w:tentative="1">
      <w:start w:val="1"/>
      <w:numFmt w:val="lowerRoman"/>
      <w:lvlText w:val="%9."/>
      <w:lvlJc w:val="right"/>
      <w:pPr>
        <w:ind w:left="4380" w:hanging="480"/>
      </w:pPr>
    </w:lvl>
  </w:abstractNum>
  <w:abstractNum w:abstractNumId="22" w15:restartNumberingAfterBreak="0">
    <w:nsid w:val="77350EA2"/>
    <w:multiLevelType w:val="hybridMultilevel"/>
    <w:tmpl w:val="D368CA24"/>
    <w:lvl w:ilvl="0" w:tplc="2B80295A">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3" w15:restartNumberingAfterBreak="0">
    <w:nsid w:val="7E6E053F"/>
    <w:multiLevelType w:val="hybridMultilevel"/>
    <w:tmpl w:val="8DE89F1A"/>
    <w:lvl w:ilvl="0" w:tplc="F45CEF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10"/>
  </w:num>
  <w:num w:numId="10">
    <w:abstractNumId w:val="21"/>
  </w:num>
  <w:num w:numId="11">
    <w:abstractNumId w:val="11"/>
  </w:num>
  <w:num w:numId="12">
    <w:abstractNumId w:val="16"/>
  </w:num>
  <w:num w:numId="13">
    <w:abstractNumId w:val="8"/>
  </w:num>
  <w:num w:numId="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7"/>
  </w:num>
  <w:num w:numId="16">
    <w:abstractNumId w:val="18"/>
  </w:num>
  <w:num w:numId="17">
    <w:abstractNumId w:val="13"/>
  </w:num>
  <w:num w:numId="18">
    <w:abstractNumId w:val="19"/>
  </w:num>
  <w:num w:numId="19">
    <w:abstractNumId w:val="12"/>
  </w:num>
  <w:num w:numId="20">
    <w:abstractNumId w:val="22"/>
  </w:num>
  <w:num w:numId="21">
    <w:abstractNumId w:val="9"/>
  </w:num>
  <w:num w:numId="22">
    <w:abstractNumId w:val="23"/>
  </w:num>
  <w:num w:numId="23">
    <w:abstractNumId w:val="1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displayBackgroundShape/>
  <w:embedSystemFonts/>
  <w:bordersDoNotSurroundHeader/>
  <w:bordersDoNotSurroundFooter/>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60"/>
    <w:rsid w:val="00000442"/>
    <w:rsid w:val="0000329D"/>
    <w:rsid w:val="00003D74"/>
    <w:rsid w:val="00004BDB"/>
    <w:rsid w:val="000055BC"/>
    <w:rsid w:val="0000612E"/>
    <w:rsid w:val="00015BD3"/>
    <w:rsid w:val="000212AB"/>
    <w:rsid w:val="00022CC8"/>
    <w:rsid w:val="00030601"/>
    <w:rsid w:val="00033CCB"/>
    <w:rsid w:val="000438DD"/>
    <w:rsid w:val="00045C30"/>
    <w:rsid w:val="00047AB6"/>
    <w:rsid w:val="00053462"/>
    <w:rsid w:val="0005368F"/>
    <w:rsid w:val="00054B58"/>
    <w:rsid w:val="00056DCD"/>
    <w:rsid w:val="00060992"/>
    <w:rsid w:val="00064498"/>
    <w:rsid w:val="00066CD4"/>
    <w:rsid w:val="0006793B"/>
    <w:rsid w:val="00071C9D"/>
    <w:rsid w:val="000745A4"/>
    <w:rsid w:val="00076EED"/>
    <w:rsid w:val="00093442"/>
    <w:rsid w:val="00095D7F"/>
    <w:rsid w:val="000A53BF"/>
    <w:rsid w:val="000B16BE"/>
    <w:rsid w:val="000C123B"/>
    <w:rsid w:val="000C5CF6"/>
    <w:rsid w:val="000C68D1"/>
    <w:rsid w:val="000E7ED3"/>
    <w:rsid w:val="000F2211"/>
    <w:rsid w:val="000F643D"/>
    <w:rsid w:val="00101E68"/>
    <w:rsid w:val="0010364F"/>
    <w:rsid w:val="00106537"/>
    <w:rsid w:val="00107C5B"/>
    <w:rsid w:val="00114D51"/>
    <w:rsid w:val="00127A48"/>
    <w:rsid w:val="001312CC"/>
    <w:rsid w:val="0013695D"/>
    <w:rsid w:val="00140D34"/>
    <w:rsid w:val="00146149"/>
    <w:rsid w:val="001479A4"/>
    <w:rsid w:val="00147FF7"/>
    <w:rsid w:val="0015274C"/>
    <w:rsid w:val="00154CDC"/>
    <w:rsid w:val="00161036"/>
    <w:rsid w:val="00162DF3"/>
    <w:rsid w:val="00163C3C"/>
    <w:rsid w:val="001669F1"/>
    <w:rsid w:val="00171517"/>
    <w:rsid w:val="00171E33"/>
    <w:rsid w:val="00173742"/>
    <w:rsid w:val="00175BFE"/>
    <w:rsid w:val="00181A3B"/>
    <w:rsid w:val="001852BB"/>
    <w:rsid w:val="00185A97"/>
    <w:rsid w:val="00186230"/>
    <w:rsid w:val="001908A0"/>
    <w:rsid w:val="00195F1F"/>
    <w:rsid w:val="001971D9"/>
    <w:rsid w:val="001978AD"/>
    <w:rsid w:val="001A0CA0"/>
    <w:rsid w:val="001A1811"/>
    <w:rsid w:val="001A6D6B"/>
    <w:rsid w:val="001B46B6"/>
    <w:rsid w:val="001B622C"/>
    <w:rsid w:val="001C50BC"/>
    <w:rsid w:val="001D04AB"/>
    <w:rsid w:val="0020187C"/>
    <w:rsid w:val="002163B2"/>
    <w:rsid w:val="002171D0"/>
    <w:rsid w:val="0022584E"/>
    <w:rsid w:val="00227890"/>
    <w:rsid w:val="00231CF7"/>
    <w:rsid w:val="00240476"/>
    <w:rsid w:val="00240D72"/>
    <w:rsid w:val="0024197E"/>
    <w:rsid w:val="002430B4"/>
    <w:rsid w:val="002476BD"/>
    <w:rsid w:val="00250BA9"/>
    <w:rsid w:val="002558BF"/>
    <w:rsid w:val="002562EB"/>
    <w:rsid w:val="00262FA5"/>
    <w:rsid w:val="00264A25"/>
    <w:rsid w:val="002654CE"/>
    <w:rsid w:val="002674FE"/>
    <w:rsid w:val="002718BE"/>
    <w:rsid w:val="002816D7"/>
    <w:rsid w:val="00282B5B"/>
    <w:rsid w:val="00297A5B"/>
    <w:rsid w:val="002A0EC1"/>
    <w:rsid w:val="002A427F"/>
    <w:rsid w:val="002A648B"/>
    <w:rsid w:val="002B0FF9"/>
    <w:rsid w:val="002B3F2E"/>
    <w:rsid w:val="002C4B65"/>
    <w:rsid w:val="002D336B"/>
    <w:rsid w:val="002E296A"/>
    <w:rsid w:val="002E58E5"/>
    <w:rsid w:val="002F21A5"/>
    <w:rsid w:val="003010E7"/>
    <w:rsid w:val="00303AFE"/>
    <w:rsid w:val="00303DC0"/>
    <w:rsid w:val="00304C7B"/>
    <w:rsid w:val="003051FA"/>
    <w:rsid w:val="00305BA3"/>
    <w:rsid w:val="00311035"/>
    <w:rsid w:val="00314A7F"/>
    <w:rsid w:val="00323299"/>
    <w:rsid w:val="003248BF"/>
    <w:rsid w:val="00325EAE"/>
    <w:rsid w:val="00330234"/>
    <w:rsid w:val="003324C5"/>
    <w:rsid w:val="00335121"/>
    <w:rsid w:val="003400E6"/>
    <w:rsid w:val="00340EE6"/>
    <w:rsid w:val="003410CE"/>
    <w:rsid w:val="00353C20"/>
    <w:rsid w:val="003557E2"/>
    <w:rsid w:val="0035672F"/>
    <w:rsid w:val="00357F9E"/>
    <w:rsid w:val="00362128"/>
    <w:rsid w:val="00371448"/>
    <w:rsid w:val="00375C6A"/>
    <w:rsid w:val="003763E2"/>
    <w:rsid w:val="00384FB9"/>
    <w:rsid w:val="003876F6"/>
    <w:rsid w:val="00393F7B"/>
    <w:rsid w:val="00393FAF"/>
    <w:rsid w:val="003945A8"/>
    <w:rsid w:val="003A018C"/>
    <w:rsid w:val="003A2DE0"/>
    <w:rsid w:val="003A5EDB"/>
    <w:rsid w:val="003A7274"/>
    <w:rsid w:val="003B0CF8"/>
    <w:rsid w:val="003B4BA6"/>
    <w:rsid w:val="003C230A"/>
    <w:rsid w:val="003C7F19"/>
    <w:rsid w:val="003D02DE"/>
    <w:rsid w:val="003D7C17"/>
    <w:rsid w:val="003E679B"/>
    <w:rsid w:val="003E697E"/>
    <w:rsid w:val="003F6F3D"/>
    <w:rsid w:val="0040226C"/>
    <w:rsid w:val="00403512"/>
    <w:rsid w:val="00412C41"/>
    <w:rsid w:val="004141A9"/>
    <w:rsid w:val="00416742"/>
    <w:rsid w:val="00417648"/>
    <w:rsid w:val="004176B2"/>
    <w:rsid w:val="004221C9"/>
    <w:rsid w:val="00422426"/>
    <w:rsid w:val="00431212"/>
    <w:rsid w:val="00444DCE"/>
    <w:rsid w:val="00445C41"/>
    <w:rsid w:val="00445CC7"/>
    <w:rsid w:val="00452F14"/>
    <w:rsid w:val="004532E5"/>
    <w:rsid w:val="00456DCB"/>
    <w:rsid w:val="00475866"/>
    <w:rsid w:val="00485959"/>
    <w:rsid w:val="0049371E"/>
    <w:rsid w:val="004A094B"/>
    <w:rsid w:val="004A54A8"/>
    <w:rsid w:val="004A5D57"/>
    <w:rsid w:val="004B14A9"/>
    <w:rsid w:val="004B2B0A"/>
    <w:rsid w:val="004B5396"/>
    <w:rsid w:val="004C365D"/>
    <w:rsid w:val="004D478A"/>
    <w:rsid w:val="004D5AEB"/>
    <w:rsid w:val="004E36A8"/>
    <w:rsid w:val="004E466E"/>
    <w:rsid w:val="004E5530"/>
    <w:rsid w:val="004F414C"/>
    <w:rsid w:val="004F4643"/>
    <w:rsid w:val="004F6E41"/>
    <w:rsid w:val="00505432"/>
    <w:rsid w:val="00505827"/>
    <w:rsid w:val="00505E35"/>
    <w:rsid w:val="00506AF2"/>
    <w:rsid w:val="005129EC"/>
    <w:rsid w:val="005140F3"/>
    <w:rsid w:val="00516F3E"/>
    <w:rsid w:val="00516F77"/>
    <w:rsid w:val="0051764D"/>
    <w:rsid w:val="00522410"/>
    <w:rsid w:val="00525748"/>
    <w:rsid w:val="005260E5"/>
    <w:rsid w:val="00526981"/>
    <w:rsid w:val="0054109B"/>
    <w:rsid w:val="00542194"/>
    <w:rsid w:val="005431C8"/>
    <w:rsid w:val="00543E61"/>
    <w:rsid w:val="005518C9"/>
    <w:rsid w:val="00552744"/>
    <w:rsid w:val="005605B5"/>
    <w:rsid w:val="00563920"/>
    <w:rsid w:val="00565F72"/>
    <w:rsid w:val="00575ECC"/>
    <w:rsid w:val="00590D33"/>
    <w:rsid w:val="005B0C60"/>
    <w:rsid w:val="005C1AAE"/>
    <w:rsid w:val="005C2701"/>
    <w:rsid w:val="005C3F98"/>
    <w:rsid w:val="005D31D6"/>
    <w:rsid w:val="005D7CC3"/>
    <w:rsid w:val="005E332A"/>
    <w:rsid w:val="005F27E3"/>
    <w:rsid w:val="006007D4"/>
    <w:rsid w:val="00600D25"/>
    <w:rsid w:val="00600E75"/>
    <w:rsid w:val="00606CBE"/>
    <w:rsid w:val="00610167"/>
    <w:rsid w:val="00622A9D"/>
    <w:rsid w:val="00632893"/>
    <w:rsid w:val="00632D99"/>
    <w:rsid w:val="0063460F"/>
    <w:rsid w:val="00635E92"/>
    <w:rsid w:val="006367E9"/>
    <w:rsid w:val="00637FFD"/>
    <w:rsid w:val="00640A69"/>
    <w:rsid w:val="00643319"/>
    <w:rsid w:val="00643381"/>
    <w:rsid w:val="0065488B"/>
    <w:rsid w:val="00656324"/>
    <w:rsid w:val="0066067C"/>
    <w:rsid w:val="006620F5"/>
    <w:rsid w:val="00674A90"/>
    <w:rsid w:val="0068129C"/>
    <w:rsid w:val="00691665"/>
    <w:rsid w:val="006927DA"/>
    <w:rsid w:val="00694832"/>
    <w:rsid w:val="006951CB"/>
    <w:rsid w:val="006A56E1"/>
    <w:rsid w:val="006A7E73"/>
    <w:rsid w:val="006B0002"/>
    <w:rsid w:val="006B5DCA"/>
    <w:rsid w:val="006D0477"/>
    <w:rsid w:val="006D11B7"/>
    <w:rsid w:val="006D3D88"/>
    <w:rsid w:val="006E4A37"/>
    <w:rsid w:val="006F4927"/>
    <w:rsid w:val="006F5CB9"/>
    <w:rsid w:val="00707A21"/>
    <w:rsid w:val="00713526"/>
    <w:rsid w:val="0071525D"/>
    <w:rsid w:val="00723A3E"/>
    <w:rsid w:val="00725DF7"/>
    <w:rsid w:val="00734A63"/>
    <w:rsid w:val="00736CC2"/>
    <w:rsid w:val="0074179A"/>
    <w:rsid w:val="00743C11"/>
    <w:rsid w:val="00752686"/>
    <w:rsid w:val="00756A72"/>
    <w:rsid w:val="00757C97"/>
    <w:rsid w:val="00765AAC"/>
    <w:rsid w:val="0077062F"/>
    <w:rsid w:val="00770ADC"/>
    <w:rsid w:val="00781A96"/>
    <w:rsid w:val="00783EA0"/>
    <w:rsid w:val="00785CA0"/>
    <w:rsid w:val="00786060"/>
    <w:rsid w:val="007972C7"/>
    <w:rsid w:val="007A1CD2"/>
    <w:rsid w:val="007A2D74"/>
    <w:rsid w:val="007B4201"/>
    <w:rsid w:val="007B700F"/>
    <w:rsid w:val="007C0E45"/>
    <w:rsid w:val="007D0877"/>
    <w:rsid w:val="007D24C6"/>
    <w:rsid w:val="007D43F1"/>
    <w:rsid w:val="007D4FC7"/>
    <w:rsid w:val="007D6342"/>
    <w:rsid w:val="007F44BB"/>
    <w:rsid w:val="007F77C2"/>
    <w:rsid w:val="00801E0F"/>
    <w:rsid w:val="008059A6"/>
    <w:rsid w:val="00810AF1"/>
    <w:rsid w:val="008151DB"/>
    <w:rsid w:val="008204B1"/>
    <w:rsid w:val="008244DE"/>
    <w:rsid w:val="008419C7"/>
    <w:rsid w:val="008437C3"/>
    <w:rsid w:val="00843952"/>
    <w:rsid w:val="00843AA6"/>
    <w:rsid w:val="00846AC8"/>
    <w:rsid w:val="0085319C"/>
    <w:rsid w:val="008567CE"/>
    <w:rsid w:val="0086577F"/>
    <w:rsid w:val="00866FAA"/>
    <w:rsid w:val="00867613"/>
    <w:rsid w:val="008874A6"/>
    <w:rsid w:val="00894F6E"/>
    <w:rsid w:val="00896167"/>
    <w:rsid w:val="008A14F2"/>
    <w:rsid w:val="008A1BB1"/>
    <w:rsid w:val="008A402B"/>
    <w:rsid w:val="008A4D2E"/>
    <w:rsid w:val="008B335A"/>
    <w:rsid w:val="008B3E51"/>
    <w:rsid w:val="008C68F6"/>
    <w:rsid w:val="008D1480"/>
    <w:rsid w:val="008D3552"/>
    <w:rsid w:val="008D6426"/>
    <w:rsid w:val="008D6B1A"/>
    <w:rsid w:val="008E373E"/>
    <w:rsid w:val="008E48F5"/>
    <w:rsid w:val="008E7AC3"/>
    <w:rsid w:val="00903B41"/>
    <w:rsid w:val="00904569"/>
    <w:rsid w:val="00907089"/>
    <w:rsid w:val="00911304"/>
    <w:rsid w:val="00911F78"/>
    <w:rsid w:val="00913F1F"/>
    <w:rsid w:val="00921816"/>
    <w:rsid w:val="00926B83"/>
    <w:rsid w:val="0093055F"/>
    <w:rsid w:val="0094310E"/>
    <w:rsid w:val="00944DFF"/>
    <w:rsid w:val="00950FF2"/>
    <w:rsid w:val="00952EA7"/>
    <w:rsid w:val="00965B27"/>
    <w:rsid w:val="009756B1"/>
    <w:rsid w:val="009816AC"/>
    <w:rsid w:val="009827A3"/>
    <w:rsid w:val="00983ACE"/>
    <w:rsid w:val="0098602A"/>
    <w:rsid w:val="00986986"/>
    <w:rsid w:val="00987693"/>
    <w:rsid w:val="00987E3C"/>
    <w:rsid w:val="00993158"/>
    <w:rsid w:val="0099369C"/>
    <w:rsid w:val="009940D9"/>
    <w:rsid w:val="0099509E"/>
    <w:rsid w:val="00996D83"/>
    <w:rsid w:val="009A0400"/>
    <w:rsid w:val="009C06E3"/>
    <w:rsid w:val="009C4C71"/>
    <w:rsid w:val="009C67E8"/>
    <w:rsid w:val="009D22B9"/>
    <w:rsid w:val="009D4246"/>
    <w:rsid w:val="009D7217"/>
    <w:rsid w:val="009E4034"/>
    <w:rsid w:val="009E5FDC"/>
    <w:rsid w:val="009E6379"/>
    <w:rsid w:val="009F046B"/>
    <w:rsid w:val="00A12645"/>
    <w:rsid w:val="00A1273B"/>
    <w:rsid w:val="00A12EC2"/>
    <w:rsid w:val="00A21E07"/>
    <w:rsid w:val="00A24789"/>
    <w:rsid w:val="00A41FC9"/>
    <w:rsid w:val="00A42D97"/>
    <w:rsid w:val="00A46BCD"/>
    <w:rsid w:val="00A5005F"/>
    <w:rsid w:val="00A506A9"/>
    <w:rsid w:val="00A5431E"/>
    <w:rsid w:val="00A7595A"/>
    <w:rsid w:val="00A77D77"/>
    <w:rsid w:val="00A83642"/>
    <w:rsid w:val="00A8462D"/>
    <w:rsid w:val="00A95360"/>
    <w:rsid w:val="00A97AAB"/>
    <w:rsid w:val="00AA77DA"/>
    <w:rsid w:val="00AB163E"/>
    <w:rsid w:val="00AC1DC1"/>
    <w:rsid w:val="00AC70BF"/>
    <w:rsid w:val="00AD2185"/>
    <w:rsid w:val="00AD2B2A"/>
    <w:rsid w:val="00AD3850"/>
    <w:rsid w:val="00AD4471"/>
    <w:rsid w:val="00AE2F37"/>
    <w:rsid w:val="00AE7304"/>
    <w:rsid w:val="00AF23DC"/>
    <w:rsid w:val="00AF4EB7"/>
    <w:rsid w:val="00AF6C6B"/>
    <w:rsid w:val="00B04F02"/>
    <w:rsid w:val="00B06856"/>
    <w:rsid w:val="00B076FC"/>
    <w:rsid w:val="00B11E8E"/>
    <w:rsid w:val="00B12E41"/>
    <w:rsid w:val="00B270D4"/>
    <w:rsid w:val="00B274C5"/>
    <w:rsid w:val="00B3454B"/>
    <w:rsid w:val="00B353AA"/>
    <w:rsid w:val="00B36006"/>
    <w:rsid w:val="00B362DE"/>
    <w:rsid w:val="00B446AC"/>
    <w:rsid w:val="00B56873"/>
    <w:rsid w:val="00B67746"/>
    <w:rsid w:val="00B67AF1"/>
    <w:rsid w:val="00B715B6"/>
    <w:rsid w:val="00B733A7"/>
    <w:rsid w:val="00B74B71"/>
    <w:rsid w:val="00B82DD0"/>
    <w:rsid w:val="00B84E05"/>
    <w:rsid w:val="00B8540C"/>
    <w:rsid w:val="00B87C79"/>
    <w:rsid w:val="00B9403B"/>
    <w:rsid w:val="00BC1F0B"/>
    <w:rsid w:val="00BD196F"/>
    <w:rsid w:val="00BD5166"/>
    <w:rsid w:val="00BE2720"/>
    <w:rsid w:val="00BE79E8"/>
    <w:rsid w:val="00BF1F34"/>
    <w:rsid w:val="00C00641"/>
    <w:rsid w:val="00C00FAB"/>
    <w:rsid w:val="00C0694F"/>
    <w:rsid w:val="00C10725"/>
    <w:rsid w:val="00C120FE"/>
    <w:rsid w:val="00C15952"/>
    <w:rsid w:val="00C27B06"/>
    <w:rsid w:val="00C27E4F"/>
    <w:rsid w:val="00C3027A"/>
    <w:rsid w:val="00C361A2"/>
    <w:rsid w:val="00C4488B"/>
    <w:rsid w:val="00C449E1"/>
    <w:rsid w:val="00C454ED"/>
    <w:rsid w:val="00C51F71"/>
    <w:rsid w:val="00C55C3A"/>
    <w:rsid w:val="00C630E7"/>
    <w:rsid w:val="00C7194B"/>
    <w:rsid w:val="00C73047"/>
    <w:rsid w:val="00C7679A"/>
    <w:rsid w:val="00C875DD"/>
    <w:rsid w:val="00C92A53"/>
    <w:rsid w:val="00CA028A"/>
    <w:rsid w:val="00CA087C"/>
    <w:rsid w:val="00CA1BEE"/>
    <w:rsid w:val="00CA1FA3"/>
    <w:rsid w:val="00CA40D7"/>
    <w:rsid w:val="00CA4769"/>
    <w:rsid w:val="00CB2C21"/>
    <w:rsid w:val="00CB41F6"/>
    <w:rsid w:val="00CB6AFF"/>
    <w:rsid w:val="00CC15DA"/>
    <w:rsid w:val="00CC7E82"/>
    <w:rsid w:val="00CD0AB8"/>
    <w:rsid w:val="00CD37ED"/>
    <w:rsid w:val="00CD3AEB"/>
    <w:rsid w:val="00CD42F4"/>
    <w:rsid w:val="00CD4739"/>
    <w:rsid w:val="00CD65A6"/>
    <w:rsid w:val="00CE6EE6"/>
    <w:rsid w:val="00CF64F2"/>
    <w:rsid w:val="00D00427"/>
    <w:rsid w:val="00D0588F"/>
    <w:rsid w:val="00D10C19"/>
    <w:rsid w:val="00D13322"/>
    <w:rsid w:val="00D15EEE"/>
    <w:rsid w:val="00D200CE"/>
    <w:rsid w:val="00D20EED"/>
    <w:rsid w:val="00D3502F"/>
    <w:rsid w:val="00D4008C"/>
    <w:rsid w:val="00D4150C"/>
    <w:rsid w:val="00D4788E"/>
    <w:rsid w:val="00D500D7"/>
    <w:rsid w:val="00D51B8A"/>
    <w:rsid w:val="00D547C1"/>
    <w:rsid w:val="00D60B40"/>
    <w:rsid w:val="00D60F10"/>
    <w:rsid w:val="00D640DA"/>
    <w:rsid w:val="00D8414C"/>
    <w:rsid w:val="00D9494E"/>
    <w:rsid w:val="00D97816"/>
    <w:rsid w:val="00DB3668"/>
    <w:rsid w:val="00DC2766"/>
    <w:rsid w:val="00DC5008"/>
    <w:rsid w:val="00DC73EF"/>
    <w:rsid w:val="00DD3878"/>
    <w:rsid w:val="00DD3F97"/>
    <w:rsid w:val="00DE1AA5"/>
    <w:rsid w:val="00DE216F"/>
    <w:rsid w:val="00DE39C3"/>
    <w:rsid w:val="00DF12F2"/>
    <w:rsid w:val="00DF245D"/>
    <w:rsid w:val="00DF45CD"/>
    <w:rsid w:val="00DF4D0F"/>
    <w:rsid w:val="00DF4E36"/>
    <w:rsid w:val="00E04AAA"/>
    <w:rsid w:val="00E0722B"/>
    <w:rsid w:val="00E11413"/>
    <w:rsid w:val="00E149F0"/>
    <w:rsid w:val="00E15D54"/>
    <w:rsid w:val="00E217F6"/>
    <w:rsid w:val="00E32744"/>
    <w:rsid w:val="00E32D6D"/>
    <w:rsid w:val="00E35B0E"/>
    <w:rsid w:val="00E36C72"/>
    <w:rsid w:val="00E44252"/>
    <w:rsid w:val="00E44CBC"/>
    <w:rsid w:val="00E4752C"/>
    <w:rsid w:val="00E50E6D"/>
    <w:rsid w:val="00E5376C"/>
    <w:rsid w:val="00E548FC"/>
    <w:rsid w:val="00E54D82"/>
    <w:rsid w:val="00E60508"/>
    <w:rsid w:val="00E627F1"/>
    <w:rsid w:val="00E64F55"/>
    <w:rsid w:val="00E71194"/>
    <w:rsid w:val="00E73A7C"/>
    <w:rsid w:val="00E80ACB"/>
    <w:rsid w:val="00E93542"/>
    <w:rsid w:val="00E978F1"/>
    <w:rsid w:val="00EA0116"/>
    <w:rsid w:val="00EB0BD9"/>
    <w:rsid w:val="00EB1D50"/>
    <w:rsid w:val="00EB2D59"/>
    <w:rsid w:val="00EB5F4D"/>
    <w:rsid w:val="00EC3F39"/>
    <w:rsid w:val="00EC681F"/>
    <w:rsid w:val="00EC6D6D"/>
    <w:rsid w:val="00ED025B"/>
    <w:rsid w:val="00ED0CA9"/>
    <w:rsid w:val="00ED1486"/>
    <w:rsid w:val="00ED3DE1"/>
    <w:rsid w:val="00EE22E4"/>
    <w:rsid w:val="00EE7D11"/>
    <w:rsid w:val="00EF12C3"/>
    <w:rsid w:val="00F11654"/>
    <w:rsid w:val="00F15362"/>
    <w:rsid w:val="00F15E89"/>
    <w:rsid w:val="00F16E43"/>
    <w:rsid w:val="00F21B60"/>
    <w:rsid w:val="00F22A85"/>
    <w:rsid w:val="00F2415A"/>
    <w:rsid w:val="00F260A6"/>
    <w:rsid w:val="00F277AB"/>
    <w:rsid w:val="00F369A7"/>
    <w:rsid w:val="00F44A85"/>
    <w:rsid w:val="00F4501D"/>
    <w:rsid w:val="00F45ACF"/>
    <w:rsid w:val="00F4777D"/>
    <w:rsid w:val="00F510ED"/>
    <w:rsid w:val="00F51A3A"/>
    <w:rsid w:val="00F575A8"/>
    <w:rsid w:val="00F6117D"/>
    <w:rsid w:val="00F6312A"/>
    <w:rsid w:val="00F67078"/>
    <w:rsid w:val="00F67FA4"/>
    <w:rsid w:val="00F745A5"/>
    <w:rsid w:val="00F805E8"/>
    <w:rsid w:val="00F87547"/>
    <w:rsid w:val="00F96435"/>
    <w:rsid w:val="00F96573"/>
    <w:rsid w:val="00FB1B74"/>
    <w:rsid w:val="00FB399F"/>
    <w:rsid w:val="00FB52C1"/>
    <w:rsid w:val="00FB721C"/>
    <w:rsid w:val="00FC2C71"/>
    <w:rsid w:val="00FC515C"/>
    <w:rsid w:val="00FC6380"/>
    <w:rsid w:val="00FC7253"/>
    <w:rsid w:val="00FD10FE"/>
    <w:rsid w:val="00FD322F"/>
    <w:rsid w:val="00FD35BA"/>
    <w:rsid w:val="00FE1F93"/>
    <w:rsid w:val="00FE5240"/>
    <w:rsid w:val="00FE7AAF"/>
    <w:rsid w:val="00FE7BEB"/>
    <w:rsid w:val="00FF0EA4"/>
    <w:rsid w:val="00FF22B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0C7962E"/>
  <w15:docId w15:val="{0CDBC215-1905-6540-AF44-B81C97884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US" w:eastAsia="zh-TW" w:bidi="ar-SA"/>
      </w:rPr>
    </w:rPrDefault>
    <w:pPrDefault/>
  </w:docDefaults>
  <w:latentStyles w:defLockedState="0" w:defUIPriority="99" w:defSemiHidden="0" w:defUnhideWhenUsed="0" w:defQFormat="0" w:count="375">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uiPriority w:val="99"/>
    <w:qFormat/>
    <w:rsid w:val="00AE2F37"/>
    <w:pPr>
      <w:widowControl w:val="0"/>
      <w:autoSpaceDE w:val="0"/>
      <w:autoSpaceDN w:val="0"/>
      <w:adjustRightInd w:val="0"/>
    </w:pPr>
    <w:rPr>
      <w:rFonts w:ascii="Courier New" w:hAnsi="Courier New" w:cs="Courier New"/>
      <w:color w:val="000000"/>
      <w:sz w:val="28"/>
      <w:szCs w:val="28"/>
    </w:rPr>
  </w:style>
  <w:style w:type="paragraph" w:styleId="1">
    <w:name w:val="heading 1"/>
    <w:basedOn w:val="a"/>
    <w:next w:val="a"/>
    <w:link w:val="10"/>
    <w:uiPriority w:val="9"/>
    <w:qFormat/>
    <w:rsid w:val="008E373E"/>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7A2D74"/>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7A2D74"/>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rsid w:val="00325EAE"/>
    <w:rPr>
      <w:rFonts w:ascii="Symbol" w:hAnsi="Symbol" w:cs="OpenSymbol"/>
    </w:rPr>
  </w:style>
  <w:style w:type="character" w:customStyle="1" w:styleId="WW8Num1z1">
    <w:name w:val="WW8Num1z1"/>
    <w:rsid w:val="00325EAE"/>
  </w:style>
  <w:style w:type="character" w:customStyle="1" w:styleId="WW8Num1z2">
    <w:name w:val="WW8Num1z2"/>
    <w:rsid w:val="00325EAE"/>
  </w:style>
  <w:style w:type="character" w:customStyle="1" w:styleId="WW8Num1z3">
    <w:name w:val="WW8Num1z3"/>
    <w:rsid w:val="00325EAE"/>
  </w:style>
  <w:style w:type="character" w:customStyle="1" w:styleId="WW8Num1z4">
    <w:name w:val="WW8Num1z4"/>
    <w:rsid w:val="00325EAE"/>
  </w:style>
  <w:style w:type="character" w:customStyle="1" w:styleId="WW8Num1z5">
    <w:name w:val="WW8Num1z5"/>
    <w:rsid w:val="00325EAE"/>
  </w:style>
  <w:style w:type="character" w:customStyle="1" w:styleId="WW8Num1z6">
    <w:name w:val="WW8Num1z6"/>
    <w:rsid w:val="00325EAE"/>
  </w:style>
  <w:style w:type="character" w:customStyle="1" w:styleId="WW8Num1z7">
    <w:name w:val="WW8Num1z7"/>
    <w:rsid w:val="00325EAE"/>
  </w:style>
  <w:style w:type="character" w:customStyle="1" w:styleId="WW8Num1z8">
    <w:name w:val="WW8Num1z8"/>
    <w:rsid w:val="00325EAE"/>
  </w:style>
  <w:style w:type="character" w:customStyle="1" w:styleId="WW8Num2z0">
    <w:name w:val="WW8Num2z0"/>
    <w:rsid w:val="00325EAE"/>
    <w:rPr>
      <w:color w:val="000000"/>
    </w:rPr>
  </w:style>
  <w:style w:type="character" w:customStyle="1" w:styleId="WW8Num2z1">
    <w:name w:val="WW8Num2z1"/>
    <w:rsid w:val="00325EAE"/>
  </w:style>
  <w:style w:type="character" w:customStyle="1" w:styleId="WW8Num2z2">
    <w:name w:val="WW8Num2z2"/>
    <w:rsid w:val="00325EAE"/>
  </w:style>
  <w:style w:type="character" w:customStyle="1" w:styleId="WW8Num2z3">
    <w:name w:val="WW8Num2z3"/>
    <w:rsid w:val="00325EAE"/>
  </w:style>
  <w:style w:type="character" w:customStyle="1" w:styleId="WW8Num2z4">
    <w:name w:val="WW8Num2z4"/>
    <w:rsid w:val="00325EAE"/>
  </w:style>
  <w:style w:type="character" w:customStyle="1" w:styleId="WW8Num2z5">
    <w:name w:val="WW8Num2z5"/>
    <w:rsid w:val="00325EAE"/>
  </w:style>
  <w:style w:type="character" w:customStyle="1" w:styleId="WW8Num2z6">
    <w:name w:val="WW8Num2z6"/>
    <w:rsid w:val="00325EAE"/>
  </w:style>
  <w:style w:type="character" w:customStyle="1" w:styleId="WW8Num2z7">
    <w:name w:val="WW8Num2z7"/>
    <w:rsid w:val="00325EAE"/>
  </w:style>
  <w:style w:type="character" w:customStyle="1" w:styleId="WW8Num2z8">
    <w:name w:val="WW8Num2z8"/>
    <w:rsid w:val="00325EAE"/>
  </w:style>
  <w:style w:type="character" w:customStyle="1" w:styleId="WW8Num3z0">
    <w:name w:val="WW8Num3z0"/>
    <w:rsid w:val="00325EAE"/>
    <w:rPr>
      <w:color w:val="000000"/>
    </w:rPr>
  </w:style>
  <w:style w:type="character" w:customStyle="1" w:styleId="WW8Num4z0">
    <w:name w:val="WW8Num4z0"/>
    <w:rsid w:val="00325EAE"/>
  </w:style>
  <w:style w:type="character" w:customStyle="1" w:styleId="WW8Num4z1">
    <w:name w:val="WW8Num4z1"/>
    <w:rsid w:val="00325EAE"/>
  </w:style>
  <w:style w:type="character" w:customStyle="1" w:styleId="WW8Num4z2">
    <w:name w:val="WW8Num4z2"/>
    <w:rsid w:val="00325EAE"/>
  </w:style>
  <w:style w:type="character" w:customStyle="1" w:styleId="WW8Num4z3">
    <w:name w:val="WW8Num4z3"/>
    <w:rsid w:val="00325EAE"/>
  </w:style>
  <w:style w:type="character" w:customStyle="1" w:styleId="WW8Num4z4">
    <w:name w:val="WW8Num4z4"/>
    <w:rsid w:val="00325EAE"/>
  </w:style>
  <w:style w:type="character" w:customStyle="1" w:styleId="WW8Num4z5">
    <w:name w:val="WW8Num4z5"/>
    <w:rsid w:val="00325EAE"/>
  </w:style>
  <w:style w:type="character" w:customStyle="1" w:styleId="WW8Num4z6">
    <w:name w:val="WW8Num4z6"/>
    <w:rsid w:val="00325EAE"/>
  </w:style>
  <w:style w:type="character" w:customStyle="1" w:styleId="WW8Num4z7">
    <w:name w:val="WW8Num4z7"/>
    <w:rsid w:val="00325EAE"/>
  </w:style>
  <w:style w:type="character" w:customStyle="1" w:styleId="WW8Num4z8">
    <w:name w:val="WW8Num4z8"/>
    <w:rsid w:val="00325EAE"/>
  </w:style>
  <w:style w:type="character" w:customStyle="1" w:styleId="WW8Num5z0">
    <w:name w:val="WW8Num5z0"/>
    <w:rsid w:val="00325EAE"/>
  </w:style>
  <w:style w:type="character" w:customStyle="1" w:styleId="WW8Num5z1">
    <w:name w:val="WW8Num5z1"/>
    <w:rsid w:val="00325EAE"/>
  </w:style>
  <w:style w:type="character" w:customStyle="1" w:styleId="WW8Num5z2">
    <w:name w:val="WW8Num5z2"/>
    <w:rsid w:val="00325EAE"/>
  </w:style>
  <w:style w:type="character" w:customStyle="1" w:styleId="WW8Num5z3">
    <w:name w:val="WW8Num5z3"/>
    <w:rsid w:val="00325EAE"/>
  </w:style>
  <w:style w:type="character" w:customStyle="1" w:styleId="WW8Num5z4">
    <w:name w:val="WW8Num5z4"/>
    <w:rsid w:val="00325EAE"/>
  </w:style>
  <w:style w:type="character" w:customStyle="1" w:styleId="WW8Num5z5">
    <w:name w:val="WW8Num5z5"/>
    <w:rsid w:val="00325EAE"/>
  </w:style>
  <w:style w:type="character" w:customStyle="1" w:styleId="WW8Num5z6">
    <w:name w:val="WW8Num5z6"/>
    <w:rsid w:val="00325EAE"/>
  </w:style>
  <w:style w:type="character" w:customStyle="1" w:styleId="WW8Num5z7">
    <w:name w:val="WW8Num5z7"/>
    <w:rsid w:val="00325EAE"/>
  </w:style>
  <w:style w:type="character" w:customStyle="1" w:styleId="WW8Num5z8">
    <w:name w:val="WW8Num5z8"/>
    <w:rsid w:val="00325EAE"/>
  </w:style>
  <w:style w:type="character" w:customStyle="1" w:styleId="WW8Num6z0">
    <w:name w:val="WW8Num6z0"/>
    <w:rsid w:val="00325EAE"/>
    <w:rPr>
      <w:rFonts w:ascii="Times New Roman" w:eastAsia="Arial Unicode MS" w:hAnsi="Times New Roman" w:cs="Arial Unicode MS" w:hint="default"/>
    </w:rPr>
  </w:style>
  <w:style w:type="character" w:customStyle="1" w:styleId="WW8Num6z1">
    <w:name w:val="WW8Num6z1"/>
    <w:rsid w:val="00325EAE"/>
    <w:rPr>
      <w:rFonts w:ascii="Wingdings" w:hAnsi="Wingdings" w:cs="Wingdings" w:hint="default"/>
    </w:rPr>
  </w:style>
  <w:style w:type="character" w:customStyle="1" w:styleId="WW8Num7z0">
    <w:name w:val="WW8Num7z0"/>
    <w:rsid w:val="00325EAE"/>
    <w:rPr>
      <w:rFonts w:hint="default"/>
    </w:rPr>
  </w:style>
  <w:style w:type="character" w:customStyle="1" w:styleId="WW8Num8z0">
    <w:name w:val="WW8Num8z0"/>
    <w:rsid w:val="00325EAE"/>
    <w:rPr>
      <w:rFonts w:ascii="Wingdings" w:hAnsi="Wingdings" w:cs="Wingdings" w:hint="default"/>
    </w:rPr>
  </w:style>
  <w:style w:type="character" w:customStyle="1" w:styleId="WW8Num9z0">
    <w:name w:val="WW8Num9z0"/>
    <w:rsid w:val="00325EAE"/>
    <w:rPr>
      <w:rFonts w:hint="default"/>
    </w:rPr>
  </w:style>
  <w:style w:type="character" w:customStyle="1" w:styleId="WW8Num10z0">
    <w:name w:val="WW8Num10z0"/>
    <w:rsid w:val="00325EAE"/>
    <w:rPr>
      <w:rFonts w:hint="default"/>
    </w:rPr>
  </w:style>
  <w:style w:type="character" w:customStyle="1" w:styleId="WW8Num11z0">
    <w:name w:val="WW8Num11z0"/>
    <w:rsid w:val="00325EAE"/>
    <w:rPr>
      <w:rFonts w:ascii="Times New Roman" w:eastAsia="Arial Unicode MS" w:hAnsi="Times New Roman" w:cs="Arial Unicode MS" w:hint="default"/>
    </w:rPr>
  </w:style>
  <w:style w:type="character" w:customStyle="1" w:styleId="WW8Num11z1">
    <w:name w:val="WW8Num11z1"/>
    <w:rsid w:val="00325EAE"/>
    <w:rPr>
      <w:rFonts w:ascii="Wingdings" w:hAnsi="Wingdings" w:cs="Wingdings" w:hint="default"/>
    </w:rPr>
  </w:style>
  <w:style w:type="character" w:customStyle="1" w:styleId="5">
    <w:name w:val="預設段落字型5"/>
    <w:rsid w:val="00325EAE"/>
  </w:style>
  <w:style w:type="character" w:customStyle="1" w:styleId="WW8Num3z1">
    <w:name w:val="WW8Num3z1"/>
    <w:rsid w:val="00325EAE"/>
  </w:style>
  <w:style w:type="character" w:customStyle="1" w:styleId="WW8Num3z2">
    <w:name w:val="WW8Num3z2"/>
    <w:rsid w:val="00325EAE"/>
  </w:style>
  <w:style w:type="character" w:customStyle="1" w:styleId="WW8Num3z3">
    <w:name w:val="WW8Num3z3"/>
    <w:rsid w:val="00325EAE"/>
  </w:style>
  <w:style w:type="character" w:customStyle="1" w:styleId="WW8Num3z4">
    <w:name w:val="WW8Num3z4"/>
    <w:rsid w:val="00325EAE"/>
  </w:style>
  <w:style w:type="character" w:customStyle="1" w:styleId="WW8Num3z5">
    <w:name w:val="WW8Num3z5"/>
    <w:rsid w:val="00325EAE"/>
  </w:style>
  <w:style w:type="character" w:customStyle="1" w:styleId="WW8Num3z6">
    <w:name w:val="WW8Num3z6"/>
    <w:rsid w:val="00325EAE"/>
  </w:style>
  <w:style w:type="character" w:customStyle="1" w:styleId="WW8Num3z7">
    <w:name w:val="WW8Num3z7"/>
    <w:rsid w:val="00325EAE"/>
  </w:style>
  <w:style w:type="character" w:customStyle="1" w:styleId="WW8Num3z8">
    <w:name w:val="WW8Num3z8"/>
    <w:rsid w:val="00325EAE"/>
  </w:style>
  <w:style w:type="character" w:customStyle="1" w:styleId="41">
    <w:name w:val="預設段落字型4"/>
    <w:rsid w:val="00325EAE"/>
  </w:style>
  <w:style w:type="character" w:customStyle="1" w:styleId="3">
    <w:name w:val="預設段落字型3"/>
    <w:rsid w:val="00325EAE"/>
  </w:style>
  <w:style w:type="character" w:customStyle="1" w:styleId="21">
    <w:name w:val="預設段落字型2"/>
    <w:rsid w:val="00325EAE"/>
  </w:style>
  <w:style w:type="character" w:customStyle="1" w:styleId="11">
    <w:name w:val="預設段落字型1"/>
    <w:rsid w:val="00325EAE"/>
  </w:style>
  <w:style w:type="character" w:customStyle="1" w:styleId="12">
    <w:name w:val="項目符號1"/>
    <w:rsid w:val="00325EAE"/>
    <w:rPr>
      <w:rFonts w:ascii="OpenSymbol" w:eastAsia="OpenSymbol" w:hAnsi="OpenSymbol" w:cs="OpenSymbol"/>
    </w:rPr>
  </w:style>
  <w:style w:type="character" w:customStyle="1" w:styleId="a3">
    <w:name w:val="編號字元"/>
    <w:rsid w:val="00325EAE"/>
  </w:style>
  <w:style w:type="character" w:customStyle="1" w:styleId="Char">
    <w:name w:val="日期 Char"/>
    <w:rsid w:val="00325EAE"/>
    <w:rPr>
      <w:rFonts w:eastAsia="Arial Unicode MS" w:cs="Arial Unicode MS"/>
      <w:kern w:val="1"/>
      <w:sz w:val="24"/>
      <w:szCs w:val="24"/>
      <w:lang w:eastAsia="hi-IN" w:bidi="hi-IN"/>
    </w:rPr>
  </w:style>
  <w:style w:type="paragraph" w:customStyle="1" w:styleId="6">
    <w:name w:val="標題6"/>
    <w:basedOn w:val="a"/>
    <w:next w:val="a4"/>
    <w:rsid w:val="00325EAE"/>
    <w:pPr>
      <w:keepNext/>
      <w:spacing w:before="240" w:after="120"/>
    </w:pPr>
    <w:rPr>
      <w:rFonts w:ascii="Arial" w:hAnsi="Arial" w:cs="Lucida Sans"/>
    </w:rPr>
  </w:style>
  <w:style w:type="paragraph" w:styleId="a4">
    <w:name w:val="Body Text"/>
    <w:basedOn w:val="a"/>
    <w:rsid w:val="00325EAE"/>
    <w:pPr>
      <w:spacing w:after="120"/>
    </w:pPr>
  </w:style>
  <w:style w:type="paragraph" w:styleId="a5">
    <w:name w:val="List"/>
    <w:basedOn w:val="a4"/>
    <w:rsid w:val="00325EAE"/>
  </w:style>
  <w:style w:type="paragraph" w:customStyle="1" w:styleId="a6">
    <w:name w:val="標籤"/>
    <w:basedOn w:val="a"/>
    <w:rsid w:val="00325EAE"/>
    <w:pPr>
      <w:suppressLineNumbers/>
      <w:spacing w:before="120" w:after="120"/>
    </w:pPr>
    <w:rPr>
      <w:i/>
      <w:iCs/>
    </w:rPr>
  </w:style>
  <w:style w:type="paragraph" w:customStyle="1" w:styleId="a7">
    <w:name w:val="目錄"/>
    <w:basedOn w:val="a"/>
    <w:rsid w:val="00325EAE"/>
    <w:pPr>
      <w:suppressLineNumbers/>
    </w:pPr>
  </w:style>
  <w:style w:type="paragraph" w:customStyle="1" w:styleId="50">
    <w:name w:val="標題5"/>
    <w:basedOn w:val="a"/>
    <w:next w:val="a4"/>
    <w:rsid w:val="00325EAE"/>
    <w:pPr>
      <w:keepNext/>
      <w:spacing w:before="240" w:after="120"/>
    </w:pPr>
    <w:rPr>
      <w:rFonts w:ascii="Arial" w:eastAsia="Arial Unicode MS" w:hAnsi="Arial" w:cs="Arial Unicode MS"/>
    </w:rPr>
  </w:style>
  <w:style w:type="paragraph" w:customStyle="1" w:styleId="42">
    <w:name w:val="標題4"/>
    <w:basedOn w:val="a"/>
    <w:next w:val="a4"/>
    <w:rsid w:val="00325EAE"/>
    <w:pPr>
      <w:keepNext/>
      <w:spacing w:before="240" w:after="120"/>
    </w:pPr>
    <w:rPr>
      <w:rFonts w:ascii="Arial" w:hAnsi="Arial" w:cs="Lucida Sans"/>
    </w:rPr>
  </w:style>
  <w:style w:type="paragraph" w:customStyle="1" w:styleId="30">
    <w:name w:val="標題3"/>
    <w:basedOn w:val="a"/>
    <w:next w:val="a4"/>
    <w:rsid w:val="00325EAE"/>
    <w:pPr>
      <w:keepNext/>
      <w:spacing w:before="240" w:after="120"/>
    </w:pPr>
    <w:rPr>
      <w:rFonts w:ascii="Arial" w:hAnsi="Arial" w:cs="Lucida Sans"/>
    </w:rPr>
  </w:style>
  <w:style w:type="paragraph" w:customStyle="1" w:styleId="22">
    <w:name w:val="標題2"/>
    <w:basedOn w:val="a"/>
    <w:next w:val="a4"/>
    <w:rsid w:val="00325EAE"/>
    <w:pPr>
      <w:keepNext/>
      <w:spacing w:before="240" w:after="120"/>
    </w:pPr>
    <w:rPr>
      <w:rFonts w:ascii="Arial" w:hAnsi="Arial" w:cs="Lucida Sans"/>
    </w:rPr>
  </w:style>
  <w:style w:type="paragraph" w:customStyle="1" w:styleId="13">
    <w:name w:val="標題1"/>
    <w:basedOn w:val="a"/>
    <w:next w:val="a4"/>
    <w:rsid w:val="00325EAE"/>
    <w:pPr>
      <w:keepNext/>
      <w:spacing w:before="240" w:after="120"/>
    </w:pPr>
    <w:rPr>
      <w:rFonts w:ascii="Arial" w:hAnsi="Arial" w:cs="Arial"/>
    </w:rPr>
  </w:style>
  <w:style w:type="paragraph" w:styleId="a8">
    <w:name w:val="footer"/>
    <w:basedOn w:val="a"/>
    <w:link w:val="a9"/>
    <w:uiPriority w:val="99"/>
    <w:rsid w:val="00325EAE"/>
    <w:pPr>
      <w:suppressLineNumbers/>
    </w:pPr>
  </w:style>
  <w:style w:type="paragraph" w:styleId="aa">
    <w:name w:val="header"/>
    <w:basedOn w:val="a"/>
    <w:rsid w:val="00325EAE"/>
    <w:pPr>
      <w:suppressLineNumbers/>
    </w:pPr>
  </w:style>
  <w:style w:type="paragraph" w:customStyle="1" w:styleId="ab">
    <w:name w:val="表格內容"/>
    <w:basedOn w:val="a"/>
    <w:rsid w:val="00325EAE"/>
    <w:pPr>
      <w:suppressLineNumbers/>
    </w:pPr>
  </w:style>
  <w:style w:type="paragraph" w:customStyle="1" w:styleId="ac">
    <w:name w:val="表格標題"/>
    <w:basedOn w:val="ab"/>
    <w:rsid w:val="00325EAE"/>
    <w:pPr>
      <w:jc w:val="center"/>
    </w:pPr>
    <w:rPr>
      <w:b/>
      <w:bCs/>
    </w:rPr>
  </w:style>
  <w:style w:type="paragraph" w:styleId="Web">
    <w:name w:val="Normal (Web)"/>
    <w:basedOn w:val="a"/>
    <w:rsid w:val="00325EAE"/>
    <w:pPr>
      <w:widowControl/>
      <w:spacing w:before="280"/>
      <w:jc w:val="both"/>
    </w:pPr>
    <w:rPr>
      <w:rFonts w:ascii="Times" w:hAnsi="Times" w:cs="Times New Roman"/>
      <w:kern w:val="1"/>
      <w:sz w:val="20"/>
      <w:szCs w:val="20"/>
      <w:lang w:eastAsia="ar-SA"/>
    </w:rPr>
  </w:style>
  <w:style w:type="paragraph" w:customStyle="1" w:styleId="14">
    <w:name w:val="日期1"/>
    <w:basedOn w:val="a"/>
    <w:next w:val="a"/>
    <w:rsid w:val="00325EAE"/>
    <w:pPr>
      <w:jc w:val="right"/>
    </w:pPr>
  </w:style>
  <w:style w:type="paragraph" w:styleId="ad">
    <w:name w:val="No Spacing"/>
    <w:uiPriority w:val="1"/>
    <w:qFormat/>
    <w:rsid w:val="00C120FE"/>
    <w:pPr>
      <w:widowControl w:val="0"/>
      <w:suppressAutoHyphens/>
    </w:pPr>
    <w:rPr>
      <w:rFonts w:eastAsia="Arial Unicode MS" w:cs="Mangal"/>
      <w:kern w:val="1"/>
      <w:sz w:val="24"/>
      <w:szCs w:val="21"/>
      <w:lang w:eastAsia="hi-IN" w:bidi="hi-IN"/>
    </w:rPr>
  </w:style>
  <w:style w:type="paragraph" w:styleId="ae">
    <w:name w:val="List Paragraph"/>
    <w:basedOn w:val="a"/>
    <w:uiPriority w:val="34"/>
    <w:qFormat/>
    <w:rsid w:val="00B87C79"/>
    <w:pPr>
      <w:ind w:leftChars="200" w:left="480"/>
    </w:pPr>
    <w:rPr>
      <w:rFonts w:cs="Mangal"/>
      <w:szCs w:val="21"/>
    </w:rPr>
  </w:style>
  <w:style w:type="character" w:customStyle="1" w:styleId="10">
    <w:name w:val="標題 1 字元"/>
    <w:basedOn w:val="a0"/>
    <w:link w:val="1"/>
    <w:uiPriority w:val="9"/>
    <w:rsid w:val="008E373E"/>
    <w:rPr>
      <w:rFonts w:asciiTheme="majorHAnsi" w:eastAsiaTheme="majorEastAsia" w:hAnsiTheme="majorHAnsi" w:cstheme="majorBidi"/>
      <w:b/>
      <w:bCs/>
      <w:color w:val="000000"/>
      <w:kern w:val="52"/>
      <w:sz w:val="52"/>
      <w:szCs w:val="52"/>
    </w:rPr>
  </w:style>
  <w:style w:type="character" w:customStyle="1" w:styleId="20">
    <w:name w:val="標題 2 字元"/>
    <w:basedOn w:val="a0"/>
    <w:link w:val="2"/>
    <w:uiPriority w:val="9"/>
    <w:semiHidden/>
    <w:rsid w:val="007A2D74"/>
    <w:rPr>
      <w:rFonts w:asciiTheme="majorHAnsi" w:eastAsiaTheme="majorEastAsia" w:hAnsiTheme="majorHAnsi" w:cstheme="majorBidi"/>
      <w:b/>
      <w:bCs/>
      <w:color w:val="000000"/>
      <w:sz w:val="48"/>
      <w:szCs w:val="48"/>
    </w:rPr>
  </w:style>
  <w:style w:type="character" w:customStyle="1" w:styleId="40">
    <w:name w:val="標題 4 字元"/>
    <w:basedOn w:val="a0"/>
    <w:link w:val="4"/>
    <w:uiPriority w:val="9"/>
    <w:semiHidden/>
    <w:rsid w:val="007A2D74"/>
    <w:rPr>
      <w:rFonts w:asciiTheme="majorHAnsi" w:eastAsiaTheme="majorEastAsia" w:hAnsiTheme="majorHAnsi" w:cstheme="majorBidi"/>
      <w:color w:val="000000"/>
      <w:sz w:val="36"/>
      <w:szCs w:val="36"/>
    </w:rPr>
  </w:style>
  <w:style w:type="paragraph" w:styleId="af">
    <w:name w:val="Title"/>
    <w:basedOn w:val="a"/>
    <w:link w:val="af0"/>
    <w:uiPriority w:val="99"/>
    <w:qFormat/>
    <w:rsid w:val="007A2D74"/>
    <w:pPr>
      <w:widowControl/>
      <w:overflowPunct w:val="0"/>
      <w:jc w:val="center"/>
    </w:pPr>
    <w:rPr>
      <w:rFonts w:ascii="Arial" w:eastAsia="Times New Roman" w:hAnsi="Arial" w:cs="Times New Roman"/>
      <w:b/>
      <w:color w:val="auto"/>
      <w:szCs w:val="20"/>
      <w:lang w:val="en-GB" w:eastAsia="en-US"/>
    </w:rPr>
  </w:style>
  <w:style w:type="character" w:customStyle="1" w:styleId="af0">
    <w:name w:val="標題 字元"/>
    <w:basedOn w:val="a0"/>
    <w:link w:val="af"/>
    <w:uiPriority w:val="99"/>
    <w:rsid w:val="007A2D74"/>
    <w:rPr>
      <w:rFonts w:ascii="Arial" w:eastAsia="Times New Roman" w:hAnsi="Arial"/>
      <w:b/>
      <w:sz w:val="28"/>
      <w:lang w:val="en-GB" w:eastAsia="en-US"/>
    </w:rPr>
  </w:style>
  <w:style w:type="paragraph" w:styleId="23">
    <w:name w:val="Body Text 2"/>
    <w:basedOn w:val="a"/>
    <w:link w:val="24"/>
    <w:uiPriority w:val="99"/>
    <w:rsid w:val="007A2D74"/>
    <w:pPr>
      <w:widowControl/>
      <w:autoSpaceDE/>
      <w:autoSpaceDN/>
      <w:adjustRightInd/>
      <w:spacing w:after="120" w:line="480" w:lineRule="auto"/>
    </w:pPr>
    <w:rPr>
      <w:rFonts w:ascii="Calibri" w:eastAsiaTheme="minorEastAsia" w:hAnsi="Calibri" w:cs="Times New Roman"/>
      <w:color w:val="auto"/>
      <w:sz w:val="22"/>
      <w:szCs w:val="22"/>
      <w:lang w:val="en-GB" w:eastAsia="en-US"/>
    </w:rPr>
  </w:style>
  <w:style w:type="character" w:customStyle="1" w:styleId="24">
    <w:name w:val="本文 2 字元"/>
    <w:basedOn w:val="a0"/>
    <w:link w:val="23"/>
    <w:uiPriority w:val="99"/>
    <w:rsid w:val="007A2D74"/>
    <w:rPr>
      <w:rFonts w:ascii="Calibri" w:eastAsiaTheme="minorEastAsia" w:hAnsi="Calibri"/>
      <w:sz w:val="22"/>
      <w:szCs w:val="22"/>
      <w:lang w:val="en-GB" w:eastAsia="en-US"/>
    </w:rPr>
  </w:style>
  <w:style w:type="paragraph" w:customStyle="1" w:styleId="BodyText1">
    <w:name w:val="Body Text1"/>
    <w:basedOn w:val="a"/>
    <w:uiPriority w:val="99"/>
    <w:rsid w:val="007A2D74"/>
    <w:pPr>
      <w:widowControl/>
      <w:tabs>
        <w:tab w:val="left" w:pos="720"/>
        <w:tab w:val="left" w:pos="1440"/>
      </w:tabs>
      <w:autoSpaceDE/>
      <w:autoSpaceDN/>
      <w:adjustRightInd/>
    </w:pPr>
    <w:rPr>
      <w:rFonts w:ascii="CG Times (WN)" w:eastAsiaTheme="minorEastAsia" w:hAnsi="CG Times (WN)" w:cs="Times New Roman"/>
      <w:color w:val="auto"/>
      <w:sz w:val="24"/>
      <w:szCs w:val="20"/>
      <w:lang w:val="en-GB" w:eastAsia="en-US"/>
    </w:rPr>
  </w:style>
  <w:style w:type="character" w:styleId="af1">
    <w:name w:val="page number"/>
    <w:basedOn w:val="a0"/>
    <w:uiPriority w:val="99"/>
    <w:semiHidden/>
    <w:unhideWhenUsed/>
    <w:rsid w:val="0086577F"/>
  </w:style>
  <w:style w:type="character" w:customStyle="1" w:styleId="a9">
    <w:name w:val="頁尾 字元"/>
    <w:basedOn w:val="a0"/>
    <w:link w:val="a8"/>
    <w:uiPriority w:val="99"/>
    <w:rsid w:val="00E36C72"/>
    <w:rPr>
      <w:rFonts w:ascii="Courier New" w:hAnsi="Courier New" w:cs="Courier New"/>
      <w:color w:val="000000"/>
      <w:sz w:val="28"/>
      <w:szCs w:val="28"/>
    </w:rPr>
  </w:style>
  <w:style w:type="paragraph" w:styleId="af2">
    <w:name w:val="Subtitle"/>
    <w:basedOn w:val="a"/>
    <w:next w:val="a"/>
    <w:link w:val="af3"/>
    <w:uiPriority w:val="11"/>
    <w:qFormat/>
    <w:rsid w:val="00445C41"/>
    <w:pPr>
      <w:spacing w:after="60"/>
      <w:jc w:val="center"/>
      <w:outlineLvl w:val="1"/>
    </w:pPr>
    <w:rPr>
      <w:rFonts w:asciiTheme="minorHAnsi" w:eastAsiaTheme="minorEastAsia" w:hAnsiTheme="minorHAnsi" w:cstheme="minorBidi"/>
      <w:sz w:val="24"/>
      <w:szCs w:val="24"/>
    </w:rPr>
  </w:style>
  <w:style w:type="character" w:customStyle="1" w:styleId="af3">
    <w:name w:val="副標題 字元"/>
    <w:basedOn w:val="a0"/>
    <w:link w:val="af2"/>
    <w:uiPriority w:val="11"/>
    <w:rsid w:val="00445C41"/>
    <w:rPr>
      <w:rFonts w:asciiTheme="minorHAnsi" w:eastAsiaTheme="minorEastAsia" w:hAnsiTheme="minorHAnsi" w:cstheme="minorBidi"/>
      <w:color w:val="000000"/>
      <w:sz w:val="24"/>
      <w:szCs w:val="24"/>
    </w:rPr>
  </w:style>
  <w:style w:type="character" w:styleId="af4">
    <w:name w:val="Subtle Emphasis"/>
    <w:basedOn w:val="a0"/>
    <w:uiPriority w:val="19"/>
    <w:qFormat/>
    <w:rsid w:val="00445C41"/>
    <w:rPr>
      <w:i/>
      <w:iCs/>
      <w:color w:val="404040" w:themeColor="text1" w:themeTint="BF"/>
    </w:rPr>
  </w:style>
  <w:style w:type="character" w:styleId="af5">
    <w:name w:val="Emphasis"/>
    <w:basedOn w:val="a0"/>
    <w:uiPriority w:val="20"/>
    <w:qFormat/>
    <w:rsid w:val="00445C41"/>
    <w:rPr>
      <w:i/>
      <w:iCs/>
    </w:rPr>
  </w:style>
  <w:style w:type="character" w:styleId="af6">
    <w:name w:val="Intense Emphasis"/>
    <w:basedOn w:val="a0"/>
    <w:uiPriority w:val="21"/>
    <w:qFormat/>
    <w:rsid w:val="00445C41"/>
    <w:rPr>
      <w:i/>
      <w:iCs/>
      <w:color w:val="4472C4" w:themeColor="accent1"/>
    </w:rPr>
  </w:style>
  <w:style w:type="character" w:styleId="af7">
    <w:name w:val="Placeholder Text"/>
    <w:basedOn w:val="a0"/>
    <w:uiPriority w:val="99"/>
    <w:semiHidden/>
    <w:rsid w:val="0016103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7107</Words>
  <Characters>40516</Characters>
  <Application>Microsoft Office Word</Application>
  <DocSecurity>0</DocSecurity>
  <Lines>337</Lines>
  <Paragraphs>95</Paragraphs>
  <ScaleCrop>false</ScaleCrop>
  <Company/>
  <LinksUpToDate>false</LinksUpToDate>
  <CharactersWithSpaces>47528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c:creator>
  <cp:keywords/>
  <dc:description/>
  <cp:lastModifiedBy>Microsoft Office 使用者</cp:lastModifiedBy>
  <cp:revision>2</cp:revision>
  <cp:lastPrinted>2018-08-15T08:01:00Z</cp:lastPrinted>
  <dcterms:created xsi:type="dcterms:W3CDTF">2018-08-19T08:20:00Z</dcterms:created>
  <dcterms:modified xsi:type="dcterms:W3CDTF">2018-08-19T08:20:00Z</dcterms:modified>
</cp:coreProperties>
</file>