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1F64" w:rsidRPr="00FE5133" w:rsidRDefault="00AA1F64" w:rsidP="00FE5133">
      <w:pPr>
        <w:pStyle w:val="Heading1"/>
        <w:jc w:val="center"/>
        <w:rPr>
          <w:rFonts w:ascii="Times New Roman" w:eastAsia="Times New Roman" w:hAnsi="Times New Roman" w:cs="Times New Roman"/>
        </w:rPr>
      </w:pPr>
      <w:bookmarkStart w:id="0" w:name="_GoBack"/>
      <w:bookmarkEnd w:id="0"/>
    </w:p>
    <w:p w:rsidR="00AA1F64" w:rsidRPr="000F4916" w:rsidRDefault="00685BCA" w:rsidP="000F4916">
      <w:pPr>
        <w:pStyle w:val="Heading1"/>
        <w:spacing w:line="360" w:lineRule="auto"/>
        <w:jc w:val="center"/>
        <w:rPr>
          <w:rFonts w:ascii="Times New Roman" w:eastAsia="Times New Roman" w:hAnsi="Times New Roman" w:cs="Times New Roman"/>
          <w:color w:val="auto"/>
        </w:rPr>
      </w:pPr>
      <w:r w:rsidRPr="000F4916">
        <w:rPr>
          <w:rFonts w:ascii="Times New Roman" w:eastAsia="Times New Roman" w:hAnsi="Times New Roman" w:cs="Times New Roman"/>
          <w:color w:val="auto"/>
        </w:rPr>
        <w:t xml:space="preserve">The effectiveness of </w:t>
      </w:r>
      <w:r w:rsidR="000F4916">
        <w:rPr>
          <w:rFonts w:ascii="Times New Roman" w:eastAsia="Times New Roman" w:hAnsi="Times New Roman" w:cs="Times New Roman"/>
          <w:color w:val="auto"/>
        </w:rPr>
        <w:t>M</w:t>
      </w:r>
      <w:r w:rsidRPr="000F4916">
        <w:rPr>
          <w:rFonts w:ascii="Times New Roman" w:eastAsia="Times New Roman" w:hAnsi="Times New Roman" w:cs="Times New Roman"/>
          <w:color w:val="auto"/>
        </w:rPr>
        <w:t xml:space="preserve">indfulness </w:t>
      </w:r>
      <w:r w:rsidR="000F4916">
        <w:rPr>
          <w:rFonts w:ascii="Times New Roman" w:eastAsia="Times New Roman" w:hAnsi="Times New Roman" w:cs="Times New Roman"/>
          <w:color w:val="auto"/>
        </w:rPr>
        <w:t>M</w:t>
      </w:r>
      <w:r w:rsidRPr="000F4916">
        <w:rPr>
          <w:rFonts w:ascii="Times New Roman" w:eastAsia="Times New Roman" w:hAnsi="Times New Roman" w:cs="Times New Roman"/>
          <w:color w:val="auto"/>
        </w:rPr>
        <w:t>editation</w:t>
      </w:r>
      <w:r w:rsidR="00FE5133" w:rsidRPr="000F4916">
        <w:rPr>
          <w:rFonts w:ascii="Times New Roman" w:eastAsia="Times New Roman" w:hAnsi="Times New Roman" w:cs="Times New Roman"/>
          <w:color w:val="auto"/>
        </w:rPr>
        <w:t xml:space="preserve"> on psychological Well-being, Stress and Self-compassion</w:t>
      </w: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pStyle w:val="Heading1"/>
        <w:spacing w:line="360" w:lineRule="auto"/>
        <w:jc w:val="center"/>
        <w:rPr>
          <w:rFonts w:ascii="Times New Roman" w:hAnsi="Times New Roman" w:cs="Times New Roman"/>
          <w:color w:val="auto"/>
        </w:rPr>
      </w:pPr>
      <w:r w:rsidRPr="000F4916">
        <w:rPr>
          <w:rFonts w:ascii="Times New Roman" w:hAnsi="Times New Roman" w:cs="Times New Roman"/>
          <w:color w:val="auto"/>
        </w:rPr>
        <w:t>BSc Applied Psychology</w:t>
      </w:r>
    </w:p>
    <w:p w:rsidR="00FE5133" w:rsidRPr="000F4916" w:rsidRDefault="00FE5133" w:rsidP="000F4916">
      <w:pPr>
        <w:spacing w:line="360" w:lineRule="auto"/>
        <w:jc w:val="center"/>
        <w:rPr>
          <w:rFonts w:ascii="Times New Roman" w:hAnsi="Times New Roman" w:cs="Times New Roman"/>
        </w:rPr>
      </w:pPr>
    </w:p>
    <w:p w:rsidR="00FE5133" w:rsidRPr="000F4916" w:rsidRDefault="00FE5133" w:rsidP="000F4916">
      <w:pPr>
        <w:pStyle w:val="Heading1"/>
        <w:spacing w:line="360" w:lineRule="auto"/>
        <w:jc w:val="center"/>
        <w:rPr>
          <w:rFonts w:ascii="Times New Roman" w:hAnsi="Times New Roman" w:cs="Times New Roman"/>
          <w:color w:val="auto"/>
        </w:rPr>
      </w:pPr>
      <w:r w:rsidRPr="000F4916">
        <w:rPr>
          <w:rFonts w:ascii="Times New Roman" w:hAnsi="Times New Roman" w:cs="Times New Roman"/>
          <w:color w:val="auto"/>
        </w:rPr>
        <w:t>1300404</w:t>
      </w:r>
    </w:p>
    <w:p w:rsidR="00FE5133" w:rsidRPr="000F4916" w:rsidRDefault="00FE5133" w:rsidP="000F4916">
      <w:pPr>
        <w:spacing w:line="360" w:lineRule="auto"/>
        <w:jc w:val="center"/>
        <w:rPr>
          <w:rFonts w:ascii="Times New Roman" w:hAnsi="Times New Roman" w:cs="Times New Roman"/>
        </w:rPr>
      </w:pPr>
    </w:p>
    <w:p w:rsidR="00FE5133" w:rsidRPr="000F4916" w:rsidRDefault="00FE5133" w:rsidP="000F4916">
      <w:pPr>
        <w:pStyle w:val="Heading1"/>
        <w:spacing w:line="360" w:lineRule="auto"/>
        <w:jc w:val="center"/>
        <w:rPr>
          <w:rFonts w:ascii="Times New Roman" w:hAnsi="Times New Roman" w:cs="Times New Roman"/>
          <w:color w:val="auto"/>
        </w:rPr>
        <w:sectPr w:rsidR="00FE5133" w:rsidRPr="000F4916" w:rsidSect="00AA1F64">
          <w:headerReference w:type="default" r:id="rId9"/>
          <w:footerReference w:type="default" r:id="rId10"/>
          <w:headerReference w:type="first" r:id="rId11"/>
          <w:pgSz w:w="11906" w:h="16838"/>
          <w:pgMar w:top="1418" w:right="1418" w:bottom="1418" w:left="1928" w:header="709" w:footer="709" w:gutter="0"/>
          <w:pgNumType w:start="0"/>
          <w:cols w:space="708"/>
          <w:titlePg/>
          <w:docGrid w:linePitch="360"/>
        </w:sectPr>
      </w:pPr>
      <w:r w:rsidRPr="000F4916">
        <w:rPr>
          <w:rFonts w:ascii="Times New Roman" w:hAnsi="Times New Roman" w:cs="Times New Roman"/>
          <w:color w:val="auto"/>
        </w:rPr>
        <w:t>Dissertation in Psychology 2018</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r>
        <w:rPr>
          <w:rFonts w:ascii="Arial" w:eastAsia="Times New Roman" w:hAnsi="Arial" w:cs="Arial"/>
          <w:b/>
        </w:rPr>
        <w:lastRenderedPageBreak/>
        <w:t>DECLARATION</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This work has not previously been accepted in substance for any degrees and is not being concurrently submitted in candidature for any degrees.</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59236A"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705344" behindDoc="0" locked="0" layoutInCell="1" allowOverlap="1">
                <wp:simplePos x="0" y="0"/>
                <wp:positionH relativeFrom="column">
                  <wp:posOffset>1533494</wp:posOffset>
                </wp:positionH>
                <wp:positionV relativeFrom="paragraph">
                  <wp:posOffset>-5736</wp:posOffset>
                </wp:positionV>
                <wp:extent cx="617040" cy="324000"/>
                <wp:effectExtent l="38100" t="38100" r="5715" b="44450"/>
                <wp:wrapNone/>
                <wp:docPr id="49" name="Ink 49"/>
                <wp:cNvGraphicFramePr/>
                <a:graphic xmlns:a="http://schemas.openxmlformats.org/drawingml/2006/main">
                  <a:graphicData uri="http://schemas.microsoft.com/office/word/2010/wordprocessingInk">
                    <w14:contentPart bwMode="auto" r:id="rId12">
                      <w14:nvContentPartPr>
                        <w14:cNvContentPartPr/>
                      </w14:nvContentPartPr>
                      <w14:xfrm>
                        <a:off x="0" y="0"/>
                        <a:ext cx="617040" cy="32400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D7DB4B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9" o:spid="_x0000_s1026" type="#_x0000_t75" style="position:absolute;margin-left:120.15pt;margin-top:-1.05pt;width:49.8pt;height:26.7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">
                <v:imagedata r:id="rId13" o:title=""/>
              </v:shape>
            </w:pict>
          </mc:Fallback>
        </mc:AlternateContent>
      </w:r>
    </w:p>
    <w:p w:rsidR="00AA1F64" w:rsidRDefault="0059236A"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704320" behindDoc="0" locked="0" layoutInCell="1" allowOverlap="1">
                <wp:simplePos x="0" y="0"/>
                <wp:positionH relativeFrom="column">
                  <wp:posOffset>1039214</wp:posOffset>
                </wp:positionH>
                <wp:positionV relativeFrom="paragraph">
                  <wp:posOffset>-109871</wp:posOffset>
                </wp:positionV>
                <wp:extent cx="491040" cy="393480"/>
                <wp:effectExtent l="38100" t="38100" r="29845" b="38735"/>
                <wp:wrapNone/>
                <wp:docPr id="48" name="Ink 48"/>
                <wp:cNvGraphicFramePr/>
                <a:graphic xmlns:a="http://schemas.openxmlformats.org/drawingml/2006/main">
                  <a:graphicData uri="http://schemas.microsoft.com/office/word/2010/wordprocessingInk">
                    <w14:contentPart bwMode="auto" r:id="rId14">
                      <w14:nvContentPartPr>
                        <w14:cNvContentPartPr/>
                      </w14:nvContentPartPr>
                      <w14:xfrm>
                        <a:off x="0" y="0"/>
                        <a:ext cx="491040" cy="39348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3541748" id="Ink 48" o:spid="_x0000_s1026" type="#_x0000_t75" style="position:absolute;margin-left:81.25pt;margin-top:-9.25pt;width:39.85pt;height:32.2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">
                <v:imagedata r:id="rId15" o:title=""/>
              </v:shape>
            </w:pict>
          </mc:Fallback>
        </mc:AlternateContent>
      </w:r>
      <w:r w:rsidR="00AA1F64">
        <w:rPr>
          <w:rFonts w:ascii="Arial" w:eastAsia="Times New Roman" w:hAnsi="Arial" w:cs="Arial"/>
        </w:rPr>
        <w:t>Signed ………………………………………………………………. (candidate)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BB5D06"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689984" behindDoc="0" locked="0" layoutInCell="1" allowOverlap="1">
                <wp:simplePos x="0" y="0"/>
                <wp:positionH relativeFrom="column">
                  <wp:posOffset>1651574</wp:posOffset>
                </wp:positionH>
                <wp:positionV relativeFrom="paragraph">
                  <wp:posOffset>-60021</wp:posOffset>
                </wp:positionV>
                <wp:extent cx="107280" cy="236520"/>
                <wp:effectExtent l="38100" t="38100" r="33020" b="30480"/>
                <wp:wrapNone/>
                <wp:docPr id="34" name="Ink 34"/>
                <wp:cNvGraphicFramePr/>
                <a:graphic xmlns:a="http://schemas.openxmlformats.org/drawingml/2006/main">
                  <a:graphicData uri="http://schemas.microsoft.com/office/word/2010/wordprocessingInk">
                    <w14:contentPart bwMode="auto" r:id="rId16">
                      <w14:nvContentPartPr>
                        <w14:cNvContentPartPr/>
                      </w14:nvContentPartPr>
                      <w14:xfrm>
                        <a:off x="0" y="0"/>
                        <a:ext cx="107280" cy="23652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F6B9557" id="Ink 34" o:spid="_x0000_s1026" type="#_x0000_t75" style="position:absolute;margin-left:129.45pt;margin-top:-5.35pt;width:9.7pt;height:19.8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">
                <v:imagedata r:id="rId17"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88960" behindDoc="0" locked="0" layoutInCell="1" allowOverlap="1">
                <wp:simplePos x="0" y="0"/>
                <wp:positionH relativeFrom="column">
                  <wp:posOffset>1503974</wp:posOffset>
                </wp:positionH>
                <wp:positionV relativeFrom="paragraph">
                  <wp:posOffset>-39501</wp:posOffset>
                </wp:positionV>
                <wp:extent cx="48240" cy="223560"/>
                <wp:effectExtent l="38100" t="38100" r="41275" b="30480"/>
                <wp:wrapNone/>
                <wp:docPr id="33" name="Ink 33"/>
                <wp:cNvGraphicFramePr/>
                <a:graphic xmlns:a="http://schemas.openxmlformats.org/drawingml/2006/main">
                  <a:graphicData uri="http://schemas.microsoft.com/office/word/2010/wordprocessingInk">
                    <w14:contentPart bwMode="auto" r:id="rId18">
                      <w14:nvContentPartPr>
                        <w14:cNvContentPartPr/>
                      </w14:nvContentPartPr>
                      <w14:xfrm>
                        <a:off x="0" y="0"/>
                        <a:ext cx="48240" cy="22356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9A2850D" id="Ink 33" o:spid="_x0000_s1026" type="#_x0000_t75" style="position:absolute;margin-left:117.8pt;margin-top:-3.7pt;width:5.05pt;height:18.8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">
                <v:imagedata r:id="rId19"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87936" behindDoc="0" locked="0" layoutInCell="1" allowOverlap="1">
                <wp:simplePos x="0" y="0"/>
                <wp:positionH relativeFrom="column">
                  <wp:posOffset>1142174</wp:posOffset>
                </wp:positionH>
                <wp:positionV relativeFrom="paragraph">
                  <wp:posOffset>-144621</wp:posOffset>
                </wp:positionV>
                <wp:extent cx="362160" cy="312120"/>
                <wp:effectExtent l="38100" t="38100" r="31750" b="31115"/>
                <wp:wrapNone/>
                <wp:docPr id="32" name="Ink 32"/>
                <wp:cNvGraphicFramePr/>
                <a:graphic xmlns:a="http://schemas.openxmlformats.org/drawingml/2006/main">
                  <a:graphicData uri="http://schemas.microsoft.com/office/word/2010/wordprocessingInk">
                    <w14:contentPart bwMode="auto" r:id="rId20">
                      <w14:nvContentPartPr>
                        <w14:cNvContentPartPr/>
                      </w14:nvContentPartPr>
                      <w14:xfrm>
                        <a:off x="0" y="0"/>
                        <a:ext cx="362160" cy="31212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5C65F05" id="Ink 32" o:spid="_x0000_s1026" type="#_x0000_t75" style="position:absolute;margin-left:89.35pt;margin-top:-12pt;width:29.7pt;height:25.8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">
                <v:imagedata r:id="rId21"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86912" behindDoc="0" locked="0" layoutInCell="1" allowOverlap="1">
                <wp:simplePos x="0" y="0"/>
                <wp:positionH relativeFrom="column">
                  <wp:posOffset>965774</wp:posOffset>
                </wp:positionH>
                <wp:positionV relativeFrom="paragraph">
                  <wp:posOffset>6939</wp:posOffset>
                </wp:positionV>
                <wp:extent cx="114120" cy="147600"/>
                <wp:effectExtent l="38100" t="38100" r="13335" b="43180"/>
                <wp:wrapNone/>
                <wp:docPr id="31" name="Ink 31"/>
                <wp:cNvGraphicFramePr/>
                <a:graphic xmlns:a="http://schemas.openxmlformats.org/drawingml/2006/main">
                  <a:graphicData uri="http://schemas.microsoft.com/office/word/2010/wordprocessingInk">
                    <w14:contentPart bwMode="auto" r:id="rId22">
                      <w14:nvContentPartPr>
                        <w14:cNvContentPartPr/>
                      </w14:nvContentPartPr>
                      <w14:xfrm>
                        <a:off x="0" y="0"/>
                        <a:ext cx="114120" cy="14760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9C6CB17" id="Ink 31" o:spid="_x0000_s1026" type="#_x0000_t75" style="position:absolute;margin-left:75.45pt;margin-top:-.05pt;width:10.2pt;height:12.8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">
                <v:imagedata r:id="rId23" o:title=""/>
              </v:shape>
            </w:pict>
          </mc:Fallback>
        </mc:AlternateContent>
      </w:r>
      <w:r w:rsidR="007B2B05">
        <w:rPr>
          <w:rFonts w:ascii="Arial" w:eastAsia="Times New Roman" w:hAnsi="Arial" w:cs="Arial"/>
          <w:noProof/>
          <w:lang w:eastAsia="en-GB"/>
        </w:rPr>
        <mc:AlternateContent>
          <mc:Choice Requires="wpi">
            <w:drawing>
              <wp:anchor distT="0" distB="0" distL="114300" distR="114300" simplePos="0" relativeHeight="251685888" behindDoc="0" locked="0" layoutInCell="1" allowOverlap="1">
                <wp:simplePos x="0" y="0"/>
                <wp:positionH relativeFrom="column">
                  <wp:posOffset>835454</wp:posOffset>
                </wp:positionH>
                <wp:positionV relativeFrom="paragraph">
                  <wp:posOffset>-129861</wp:posOffset>
                </wp:positionV>
                <wp:extent cx="183960" cy="295560"/>
                <wp:effectExtent l="38100" t="38100" r="32385" b="34925"/>
                <wp:wrapNone/>
                <wp:docPr id="27" name="Ink 27"/>
                <wp:cNvGraphicFramePr/>
                <a:graphic xmlns:a="http://schemas.openxmlformats.org/drawingml/2006/main">
                  <a:graphicData uri="http://schemas.microsoft.com/office/word/2010/wordprocessingInk">
                    <w14:contentPart bwMode="auto" r:id="rId24">
                      <w14:nvContentPartPr>
                        <w14:cNvContentPartPr/>
                      </w14:nvContentPartPr>
                      <w14:xfrm>
                        <a:off x="0" y="0"/>
                        <a:ext cx="183960" cy="29556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CFBE77E" id="Ink 27" o:spid="_x0000_s1026" type="#_x0000_t75" style="position:absolute;margin-left:65.2pt;margin-top:-10.85pt;width:15.75pt;height:24.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">
                <v:imagedata r:id="rId25" o:title=""/>
              </v:shape>
            </w:pict>
          </mc:Fallback>
        </mc:AlternateContent>
      </w:r>
      <w:r w:rsidR="007B2B05">
        <w:rPr>
          <w:rFonts w:ascii="Arial" w:eastAsia="Times New Roman" w:hAnsi="Arial" w:cs="Arial"/>
          <w:noProof/>
          <w:lang w:eastAsia="en-GB"/>
        </w:rPr>
        <mc:AlternateContent>
          <mc:Choice Requires="wpi">
            <w:drawing>
              <wp:anchor distT="0" distB="0" distL="114300" distR="114300" simplePos="0" relativeHeight="251684864" behindDoc="0" locked="0" layoutInCell="1" allowOverlap="1">
                <wp:simplePos x="0" y="0"/>
                <wp:positionH relativeFrom="column">
                  <wp:posOffset>669494</wp:posOffset>
                </wp:positionH>
                <wp:positionV relativeFrom="paragraph">
                  <wp:posOffset>-67221</wp:posOffset>
                </wp:positionV>
                <wp:extent cx="129600" cy="236520"/>
                <wp:effectExtent l="38100" t="38100" r="0" b="30480"/>
                <wp:wrapNone/>
                <wp:docPr id="26" name="Ink 26"/>
                <wp:cNvGraphicFramePr/>
                <a:graphic xmlns:a="http://schemas.openxmlformats.org/drawingml/2006/main">
                  <a:graphicData uri="http://schemas.microsoft.com/office/word/2010/wordprocessingInk">
                    <w14:contentPart bwMode="auto" r:id="rId26">
                      <w14:nvContentPartPr>
                        <w14:cNvContentPartPr/>
                      </w14:nvContentPartPr>
                      <w14:xfrm>
                        <a:off x="0" y="0"/>
                        <a:ext cx="129600" cy="23652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3DE279E" id="Ink 26" o:spid="_x0000_s1026" type="#_x0000_t75" style="position:absolute;margin-left:52.1pt;margin-top:-5.9pt;width:11.4pt;height:19.8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">
                <v:imagedata r:id="rId27" o:title=""/>
              </v:shape>
            </w:pict>
          </mc:Fallback>
        </mc:AlternateContent>
      </w:r>
      <w:r w:rsidR="007B2B05">
        <w:rPr>
          <w:rFonts w:ascii="Arial" w:eastAsia="Times New Roman" w:hAnsi="Arial" w:cs="Arial"/>
          <w:noProof/>
          <w:lang w:eastAsia="en-GB"/>
        </w:rPr>
        <mc:AlternateContent>
          <mc:Choice Requires="wpi">
            <w:drawing>
              <wp:anchor distT="0" distB="0" distL="114300" distR="114300" simplePos="0" relativeHeight="251683840" behindDoc="0" locked="0" layoutInCell="1" allowOverlap="1">
                <wp:simplePos x="0" y="0"/>
                <wp:positionH relativeFrom="column">
                  <wp:posOffset>495974</wp:posOffset>
                </wp:positionH>
                <wp:positionV relativeFrom="paragraph">
                  <wp:posOffset>-15741</wp:posOffset>
                </wp:positionV>
                <wp:extent cx="126000" cy="186840"/>
                <wp:effectExtent l="38100" t="38100" r="13970" b="41910"/>
                <wp:wrapNone/>
                <wp:docPr id="25" name="Ink 25"/>
                <wp:cNvGraphicFramePr/>
                <a:graphic xmlns:a="http://schemas.openxmlformats.org/drawingml/2006/main">
                  <a:graphicData uri="http://schemas.microsoft.com/office/word/2010/wordprocessingInk">
                    <w14:contentPart bwMode="auto" r:id="rId28">
                      <w14:nvContentPartPr>
                        <w14:cNvContentPartPr/>
                      </w14:nvContentPartPr>
                      <w14:xfrm>
                        <a:off x="0" y="0"/>
                        <a:ext cx="126000" cy="18684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E187DA3" id="Ink 25" o:spid="_x0000_s1026" type="#_x0000_t75" style="position:absolute;margin-left:38.45pt;margin-top:-1.8pt;width:11.1pt;height:15.9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">
                <v:imagedata r:id="rId29" o:title=""/>
              </v:shape>
            </w:pict>
          </mc:Fallback>
        </mc:AlternateContent>
      </w:r>
      <w:r w:rsidR="00AA1F64">
        <w:rPr>
          <w:rFonts w:ascii="Arial" w:eastAsia="Times New Roman" w:hAnsi="Arial" w:cs="Arial"/>
        </w:rPr>
        <w:t>Date ………………………………………………………………….</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Pr>
          <w:rFonts w:ascii="Arial" w:eastAsia="Times New Roman" w:hAnsi="Arial" w:cs="Arial"/>
          <w:b/>
        </w:rPr>
        <w:t>STATEMENT 1</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 xml:space="preserve">This dissertation is being submitted in partial fulfilment of the requirements for the degree of </w:t>
      </w:r>
    </w:p>
    <w:p w:rsidR="00A4703D" w:rsidRPr="00A4703D" w:rsidRDefault="00A4703D"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DD0BCA"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BSc Applied Psychology</w:t>
      </w:r>
      <w:r w:rsidR="00AA1F64">
        <w:rPr>
          <w:rFonts w:ascii="Arial" w:eastAsia="Times New Roman" w:hAnsi="Arial" w:cs="Arial"/>
        </w:rPr>
        <w:t>…………………………..(insert degree title)</w:t>
      </w:r>
    </w:p>
    <w:p w:rsidR="00AA1F64" w:rsidRDefault="0059236A"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703296" behindDoc="0" locked="0" layoutInCell="1" allowOverlap="1">
                <wp:simplePos x="0" y="0"/>
                <wp:positionH relativeFrom="column">
                  <wp:posOffset>1378334</wp:posOffset>
                </wp:positionH>
                <wp:positionV relativeFrom="paragraph">
                  <wp:posOffset>-6876</wp:posOffset>
                </wp:positionV>
                <wp:extent cx="554040" cy="311760"/>
                <wp:effectExtent l="38100" t="38100" r="0" b="44450"/>
                <wp:wrapNone/>
                <wp:docPr id="47" name="Ink 47"/>
                <wp:cNvGraphicFramePr/>
                <a:graphic xmlns:a="http://schemas.openxmlformats.org/drawingml/2006/main">
                  <a:graphicData uri="http://schemas.microsoft.com/office/word/2010/wordprocessingInk">
                    <w14:contentPart bwMode="auto" r:id="rId30">
                      <w14:nvContentPartPr>
                        <w14:cNvContentPartPr/>
                      </w14:nvContentPartPr>
                      <w14:xfrm>
                        <a:off x="0" y="0"/>
                        <a:ext cx="554040" cy="31176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3761F5B" id="Ink 47" o:spid="_x0000_s1026" type="#_x0000_t75" style="position:absolute;margin-left:107.95pt;margin-top:-1.15pt;width:44.85pt;height:25.8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">
                <v:imagedata r:id="rId31" o:title=""/>
              </v:shape>
            </w:pict>
          </mc:Fallback>
        </mc:AlternateContent>
      </w:r>
    </w:p>
    <w:p w:rsidR="00AA1F64" w:rsidRDefault="0059236A"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702272" behindDoc="0" locked="0" layoutInCell="1" allowOverlap="1">
                <wp:simplePos x="0" y="0"/>
                <wp:positionH relativeFrom="column">
                  <wp:posOffset>1005374</wp:posOffset>
                </wp:positionH>
                <wp:positionV relativeFrom="paragraph">
                  <wp:posOffset>-71051</wp:posOffset>
                </wp:positionV>
                <wp:extent cx="388080" cy="305280"/>
                <wp:effectExtent l="25400" t="38100" r="0" b="38100"/>
                <wp:wrapNone/>
                <wp:docPr id="46" name="Ink 46"/>
                <wp:cNvGraphicFramePr/>
                <a:graphic xmlns:a="http://schemas.openxmlformats.org/drawingml/2006/main">
                  <a:graphicData uri="http://schemas.microsoft.com/office/word/2010/wordprocessingInk">
                    <w14:contentPart bwMode="auto" r:id="rId32">
                      <w14:nvContentPartPr>
                        <w14:cNvContentPartPr/>
                      </w14:nvContentPartPr>
                      <w14:xfrm>
                        <a:off x="0" y="0"/>
                        <a:ext cx="388080" cy="30528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8466FF7" id="Ink 46" o:spid="_x0000_s1026" type="#_x0000_t75" style="position:absolute;margin-left:78.55pt;margin-top:-6.2pt;width:31.75pt;height:25.2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">
                <v:imagedata r:id="rId33" o:title=""/>
              </v:shape>
            </w:pict>
          </mc:Fallback>
        </mc:AlternateContent>
      </w:r>
      <w:r w:rsidR="00AA1F64">
        <w:rPr>
          <w:rFonts w:ascii="Arial" w:eastAsia="Times New Roman" w:hAnsi="Arial" w:cs="Arial"/>
        </w:rPr>
        <w:t>Signed ………………………………………………………………. (candidate)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BB5D06"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696128" behindDoc="0" locked="0" layoutInCell="1" allowOverlap="1">
                <wp:simplePos x="0" y="0"/>
                <wp:positionH relativeFrom="column">
                  <wp:posOffset>1526294</wp:posOffset>
                </wp:positionH>
                <wp:positionV relativeFrom="paragraph">
                  <wp:posOffset>-140001</wp:posOffset>
                </wp:positionV>
                <wp:extent cx="376560" cy="308880"/>
                <wp:effectExtent l="38100" t="38100" r="29845" b="34290"/>
                <wp:wrapNone/>
                <wp:docPr id="40" name="Ink 40"/>
                <wp:cNvGraphicFramePr/>
                <a:graphic xmlns:a="http://schemas.openxmlformats.org/drawingml/2006/main">
                  <a:graphicData uri="http://schemas.microsoft.com/office/word/2010/wordprocessingInk">
                    <w14:contentPart bwMode="auto" r:id="rId34">
                      <w14:nvContentPartPr>
                        <w14:cNvContentPartPr/>
                      </w14:nvContentPartPr>
                      <w14:xfrm>
                        <a:off x="0" y="0"/>
                        <a:ext cx="376560" cy="30888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1975E9D" id="Ink 40" o:spid="_x0000_s1026" type="#_x0000_t75" style="position:absolute;margin-left:119.6pt;margin-top:-11.6pt;width:30.85pt;height:25.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">
                <v:imagedata r:id="rId35"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95104" behindDoc="0" locked="0" layoutInCell="1" allowOverlap="1">
                <wp:simplePos x="0" y="0"/>
                <wp:positionH relativeFrom="column">
                  <wp:posOffset>1330454</wp:posOffset>
                </wp:positionH>
                <wp:positionV relativeFrom="paragraph">
                  <wp:posOffset>-34881</wp:posOffset>
                </wp:positionV>
                <wp:extent cx="133200" cy="188640"/>
                <wp:effectExtent l="38100" t="38100" r="0" b="40005"/>
                <wp:wrapNone/>
                <wp:docPr id="39" name="Ink 39"/>
                <wp:cNvGraphicFramePr/>
                <a:graphic xmlns:a="http://schemas.openxmlformats.org/drawingml/2006/main">
                  <a:graphicData uri="http://schemas.microsoft.com/office/word/2010/wordprocessingInk">
                    <w14:contentPart bwMode="auto" r:id="rId36">
                      <w14:nvContentPartPr>
                        <w14:cNvContentPartPr/>
                      </w14:nvContentPartPr>
                      <w14:xfrm>
                        <a:off x="0" y="0"/>
                        <a:ext cx="133200" cy="18864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F6508E6" id="Ink 39" o:spid="_x0000_s1026" type="#_x0000_t75" style="position:absolute;margin-left:104.15pt;margin-top:-3.35pt;width:11.75pt;height:16.0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">
                <v:imagedata r:id="rId37"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94080" behindDoc="0" locked="0" layoutInCell="1" allowOverlap="1">
                <wp:simplePos x="0" y="0"/>
                <wp:positionH relativeFrom="column">
                  <wp:posOffset>1134614</wp:posOffset>
                </wp:positionH>
                <wp:positionV relativeFrom="paragraph">
                  <wp:posOffset>-20121</wp:posOffset>
                </wp:positionV>
                <wp:extent cx="144360" cy="169200"/>
                <wp:effectExtent l="38100" t="38100" r="0" b="34290"/>
                <wp:wrapNone/>
                <wp:docPr id="38" name="Ink 38"/>
                <wp:cNvGraphicFramePr/>
                <a:graphic xmlns:a="http://schemas.openxmlformats.org/drawingml/2006/main">
                  <a:graphicData uri="http://schemas.microsoft.com/office/word/2010/wordprocessingInk">
                    <w14:contentPart bwMode="auto" r:id="rId38">
                      <w14:nvContentPartPr>
                        <w14:cNvContentPartPr/>
                      </w14:nvContentPartPr>
                      <w14:xfrm>
                        <a:off x="0" y="0"/>
                        <a:ext cx="144360" cy="16920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D6A88E8" id="Ink 38" o:spid="_x0000_s1026" type="#_x0000_t75" style="position:absolute;margin-left:88.75pt;margin-top:-2.2pt;width:12.55pt;height:14.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">
                <v:imagedata r:id="rId39"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93056" behindDoc="0" locked="0" layoutInCell="1" allowOverlap="1">
                <wp:simplePos x="0" y="0"/>
                <wp:positionH relativeFrom="column">
                  <wp:posOffset>994214</wp:posOffset>
                </wp:positionH>
                <wp:positionV relativeFrom="paragraph">
                  <wp:posOffset>-110481</wp:posOffset>
                </wp:positionV>
                <wp:extent cx="114840" cy="270000"/>
                <wp:effectExtent l="38100" t="38100" r="38100" b="34925"/>
                <wp:wrapNone/>
                <wp:docPr id="37" name="Ink 37"/>
                <wp:cNvGraphicFramePr/>
                <a:graphic xmlns:a="http://schemas.openxmlformats.org/drawingml/2006/main">
                  <a:graphicData uri="http://schemas.microsoft.com/office/word/2010/wordprocessingInk">
                    <w14:contentPart bwMode="auto" r:id="rId40">
                      <w14:nvContentPartPr>
                        <w14:cNvContentPartPr/>
                      </w14:nvContentPartPr>
                      <w14:xfrm>
                        <a:off x="0" y="0"/>
                        <a:ext cx="114840" cy="27000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67BA30A" id="Ink 37" o:spid="_x0000_s1026" type="#_x0000_t75" style="position:absolute;margin-left:77.7pt;margin-top:-9.3pt;width:10.3pt;height:22.4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">
                <v:imagedata r:id="rId41"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92032" behindDoc="0" locked="0" layoutInCell="1" allowOverlap="1">
                <wp:simplePos x="0" y="0"/>
                <wp:positionH relativeFrom="column">
                  <wp:posOffset>779294</wp:posOffset>
                </wp:positionH>
                <wp:positionV relativeFrom="paragraph">
                  <wp:posOffset>-67641</wp:posOffset>
                </wp:positionV>
                <wp:extent cx="124560" cy="221400"/>
                <wp:effectExtent l="38100" t="38100" r="15240" b="33020"/>
                <wp:wrapNone/>
                <wp:docPr id="36" name="Ink 36"/>
                <wp:cNvGraphicFramePr/>
                <a:graphic xmlns:a="http://schemas.openxmlformats.org/drawingml/2006/main">
                  <a:graphicData uri="http://schemas.microsoft.com/office/word/2010/wordprocessingInk">
                    <w14:contentPart bwMode="auto" r:id="rId42">
                      <w14:nvContentPartPr>
                        <w14:cNvContentPartPr/>
                      </w14:nvContentPartPr>
                      <w14:xfrm>
                        <a:off x="0" y="0"/>
                        <a:ext cx="124560" cy="22140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48DA173" id="Ink 36" o:spid="_x0000_s1026" type="#_x0000_t75" style="position:absolute;margin-left:60.75pt;margin-top:-5.95pt;width:11pt;height:18.6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">
                <v:imagedata r:id="rId43"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91008" behindDoc="0" locked="0" layoutInCell="1" allowOverlap="1">
                <wp:simplePos x="0" y="0"/>
                <wp:positionH relativeFrom="column">
                  <wp:posOffset>558614</wp:posOffset>
                </wp:positionH>
                <wp:positionV relativeFrom="paragraph">
                  <wp:posOffset>-53241</wp:posOffset>
                </wp:positionV>
                <wp:extent cx="147960" cy="165600"/>
                <wp:effectExtent l="38100" t="38100" r="0" b="38100"/>
                <wp:wrapNone/>
                <wp:docPr id="35" name="Ink 35"/>
                <wp:cNvGraphicFramePr/>
                <a:graphic xmlns:a="http://schemas.openxmlformats.org/drawingml/2006/main">
                  <a:graphicData uri="http://schemas.microsoft.com/office/word/2010/wordprocessingInk">
                    <w14:contentPart bwMode="auto" r:id="rId44">
                      <w14:nvContentPartPr>
                        <w14:cNvContentPartPr/>
                      </w14:nvContentPartPr>
                      <w14:xfrm>
                        <a:off x="0" y="0"/>
                        <a:ext cx="147960" cy="16560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023B0F5" id="Ink 35" o:spid="_x0000_s1026" type="#_x0000_t75" style="position:absolute;margin-left:43.4pt;margin-top:-4.8pt;width:12.85pt;height:14.3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">
                <v:imagedata r:id="rId45" o:title=""/>
              </v:shape>
            </w:pict>
          </mc:Fallback>
        </mc:AlternateContent>
      </w:r>
      <w:r w:rsidR="00AA1F64">
        <w:rPr>
          <w:rFonts w:ascii="Arial" w:eastAsia="Times New Roman" w:hAnsi="Arial" w:cs="Arial"/>
        </w:rPr>
        <w:t>Date ………………………………………………………………….</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Pr>
          <w:rFonts w:ascii="Arial" w:eastAsia="Times New Roman" w:hAnsi="Arial" w:cs="Arial"/>
          <w:b/>
        </w:rPr>
        <w:t>STATEMENT 2</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This dissertation is the result of my own independent work/investigation, except where otherwise stated.</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Other sources are acknowledged by giving explicit references.  A reference list is appended.</w:t>
      </w:r>
    </w:p>
    <w:p w:rsidR="00AA1F64" w:rsidRDefault="00BB5D06"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r>
        <w:rPr>
          <w:rFonts w:ascii="Arial" w:eastAsia="Times New Roman" w:hAnsi="Arial" w:cs="Arial"/>
          <w:b/>
          <w:noProof/>
          <w:lang w:eastAsia="en-GB"/>
        </w:rPr>
        <mc:AlternateContent>
          <mc:Choice Requires="wpi">
            <w:drawing>
              <wp:anchor distT="0" distB="0" distL="114300" distR="114300" simplePos="0" relativeHeight="251701248" behindDoc="0" locked="0" layoutInCell="1" allowOverlap="1">
                <wp:simplePos x="0" y="0"/>
                <wp:positionH relativeFrom="column">
                  <wp:posOffset>1577774</wp:posOffset>
                </wp:positionH>
                <wp:positionV relativeFrom="paragraph">
                  <wp:posOffset>-23676</wp:posOffset>
                </wp:positionV>
                <wp:extent cx="613080" cy="344880"/>
                <wp:effectExtent l="38100" t="38100" r="9525" b="36195"/>
                <wp:wrapNone/>
                <wp:docPr id="45" name="Ink 45"/>
                <wp:cNvGraphicFramePr/>
                <a:graphic xmlns:a="http://schemas.openxmlformats.org/drawingml/2006/main">
                  <a:graphicData uri="http://schemas.microsoft.com/office/word/2010/wordprocessingInk">
                    <w14:contentPart bwMode="auto" r:id="rId46">
                      <w14:nvContentPartPr>
                        <w14:cNvContentPartPr/>
                      </w14:nvContentPartPr>
                      <w14:xfrm>
                        <a:off x="0" y="0"/>
                        <a:ext cx="613080" cy="34488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413163C" id="Ink 45" o:spid="_x0000_s1026" type="#_x0000_t75" style="position:absolute;margin-left:123.65pt;margin-top:-2.45pt;width:49.45pt;height:28.3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">
                <v:imagedata r:id="rId47" o:title=""/>
              </v:shape>
            </w:pict>
          </mc:Fallback>
        </mc:AlternateContent>
      </w:r>
    </w:p>
    <w:p w:rsidR="00AA1F64" w:rsidRDefault="00BB5D06"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700224" behindDoc="0" locked="0" layoutInCell="1" allowOverlap="1">
                <wp:simplePos x="0" y="0"/>
                <wp:positionH relativeFrom="column">
                  <wp:posOffset>1127414</wp:posOffset>
                </wp:positionH>
                <wp:positionV relativeFrom="paragraph">
                  <wp:posOffset>-99011</wp:posOffset>
                </wp:positionV>
                <wp:extent cx="424800" cy="302760"/>
                <wp:effectExtent l="25400" t="38100" r="0" b="40640"/>
                <wp:wrapNone/>
                <wp:docPr id="44" name="Ink 44"/>
                <wp:cNvGraphicFramePr/>
                <a:graphic xmlns:a="http://schemas.openxmlformats.org/drawingml/2006/main">
                  <a:graphicData uri="http://schemas.microsoft.com/office/word/2010/wordprocessingInk">
                    <w14:contentPart bwMode="auto" r:id="rId48">
                      <w14:nvContentPartPr>
                        <w14:cNvContentPartPr/>
                      </w14:nvContentPartPr>
                      <w14:xfrm>
                        <a:off x="0" y="0"/>
                        <a:ext cx="424800" cy="30276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6EC292A" id="Ink 44" o:spid="_x0000_s1026" type="#_x0000_t75" style="position:absolute;margin-left:88.15pt;margin-top:-8.4pt;width:34.7pt;height:25.1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">
                <v:imagedata r:id="rId49" o:title=""/>
              </v:shape>
            </w:pict>
          </mc:Fallback>
        </mc:AlternateContent>
      </w:r>
      <w:r w:rsidR="00AA1F64">
        <w:rPr>
          <w:rFonts w:ascii="Arial" w:eastAsia="Times New Roman" w:hAnsi="Arial" w:cs="Arial"/>
        </w:rPr>
        <w:t>Signed ………………………………………………………………. (candidate)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BB5D06"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699200" behindDoc="0" locked="0" layoutInCell="1" allowOverlap="1">
                <wp:simplePos x="0" y="0"/>
                <wp:positionH relativeFrom="column">
                  <wp:posOffset>1603334</wp:posOffset>
                </wp:positionH>
                <wp:positionV relativeFrom="paragraph">
                  <wp:posOffset>-88401</wp:posOffset>
                </wp:positionV>
                <wp:extent cx="236520" cy="251280"/>
                <wp:effectExtent l="38100" t="38100" r="30480" b="41275"/>
                <wp:wrapNone/>
                <wp:docPr id="43" name="Ink 43"/>
                <wp:cNvGraphicFramePr/>
                <a:graphic xmlns:a="http://schemas.openxmlformats.org/drawingml/2006/main">
                  <a:graphicData uri="http://schemas.microsoft.com/office/word/2010/wordprocessingInk">
                    <w14:contentPart bwMode="auto" r:id="rId50">
                      <w14:nvContentPartPr>
                        <w14:cNvContentPartPr/>
                      </w14:nvContentPartPr>
                      <w14:xfrm>
                        <a:off x="0" y="0"/>
                        <a:ext cx="236520" cy="25128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4321F00" id="Ink 43" o:spid="_x0000_s1026" type="#_x0000_t75" style="position:absolute;margin-left:125.7pt;margin-top:-7.55pt;width:19.8pt;height:21.0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">
                <v:imagedata r:id="rId51"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98176" behindDoc="0" locked="0" layoutInCell="1" allowOverlap="1">
                <wp:simplePos x="0" y="0"/>
                <wp:positionH relativeFrom="column">
                  <wp:posOffset>720974</wp:posOffset>
                </wp:positionH>
                <wp:positionV relativeFrom="paragraph">
                  <wp:posOffset>-129081</wp:posOffset>
                </wp:positionV>
                <wp:extent cx="860400" cy="297360"/>
                <wp:effectExtent l="38100" t="38100" r="29210" b="33020"/>
                <wp:wrapNone/>
                <wp:docPr id="42" name="Ink 42"/>
                <wp:cNvGraphicFramePr/>
                <a:graphic xmlns:a="http://schemas.openxmlformats.org/drawingml/2006/main">
                  <a:graphicData uri="http://schemas.microsoft.com/office/word/2010/wordprocessingInk">
                    <w14:contentPart bwMode="auto" r:id="rId52">
                      <w14:nvContentPartPr>
                        <w14:cNvContentPartPr/>
                      </w14:nvContentPartPr>
                      <w14:xfrm>
                        <a:off x="0" y="0"/>
                        <a:ext cx="860400" cy="29736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5EBF675" id="Ink 42" o:spid="_x0000_s1026" type="#_x0000_t75" style="position:absolute;margin-left:56.2pt;margin-top:-10.75pt;width:69pt;height:24.6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">
                <v:imagedata r:id="rId53"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697152" behindDoc="0" locked="0" layoutInCell="1" allowOverlap="1">
                <wp:simplePos x="0" y="0"/>
                <wp:positionH relativeFrom="column">
                  <wp:posOffset>566534</wp:posOffset>
                </wp:positionH>
                <wp:positionV relativeFrom="paragraph">
                  <wp:posOffset>-27561</wp:posOffset>
                </wp:positionV>
                <wp:extent cx="121680" cy="171720"/>
                <wp:effectExtent l="38100" t="38100" r="31115" b="44450"/>
                <wp:wrapNone/>
                <wp:docPr id="41" name="Ink 41"/>
                <wp:cNvGraphicFramePr/>
                <a:graphic xmlns:a="http://schemas.openxmlformats.org/drawingml/2006/main">
                  <a:graphicData uri="http://schemas.microsoft.com/office/word/2010/wordprocessingInk">
                    <w14:contentPart bwMode="auto" r:id="rId54">
                      <w14:nvContentPartPr>
                        <w14:cNvContentPartPr/>
                      </w14:nvContentPartPr>
                      <w14:xfrm>
                        <a:off x="0" y="0"/>
                        <a:ext cx="121680" cy="17172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7AEEFF1" id="Ink 41" o:spid="_x0000_s1026" type="#_x0000_t75" style="position:absolute;margin-left:44pt;margin-top:-2.75pt;width:10.8pt;height:14.7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">
                <v:imagedata r:id="rId55" o:title=""/>
              </v:shape>
            </w:pict>
          </mc:Fallback>
        </mc:AlternateContent>
      </w:r>
      <w:r w:rsidR="00AA1F64">
        <w:rPr>
          <w:rFonts w:ascii="Arial" w:eastAsia="Times New Roman" w:hAnsi="Arial" w:cs="Arial"/>
        </w:rPr>
        <w:t>Date ………………………………………………………………….</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Pr>
          <w:rFonts w:ascii="Arial" w:eastAsia="Times New Roman" w:hAnsi="Arial" w:cs="Arial"/>
          <w:b/>
        </w:rPr>
        <w:t>STATEMENT 3</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rsidR="00AA1F64" w:rsidRDefault="00174451"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r>
        <w:rPr>
          <w:rFonts w:ascii="Arial" w:eastAsia="Times New Roman" w:hAnsi="Arial" w:cs="Arial"/>
          <w:b/>
          <w:noProof/>
          <w:lang w:eastAsia="en-GB"/>
        </w:rPr>
        <mc:AlternateContent>
          <mc:Choice Requires="wpi">
            <w:drawing>
              <wp:anchor distT="0" distB="0" distL="114300" distR="114300" simplePos="0" relativeHeight="251710464" behindDoc="0" locked="0" layoutInCell="1" allowOverlap="1">
                <wp:simplePos x="0" y="0"/>
                <wp:positionH relativeFrom="column">
                  <wp:posOffset>1669934</wp:posOffset>
                </wp:positionH>
                <wp:positionV relativeFrom="paragraph">
                  <wp:posOffset>-97035</wp:posOffset>
                </wp:positionV>
                <wp:extent cx="869760" cy="448560"/>
                <wp:effectExtent l="38100" t="38100" r="45085" b="46990"/>
                <wp:wrapNone/>
                <wp:docPr id="54" name="Ink 54"/>
                <wp:cNvGraphicFramePr/>
                <a:graphic xmlns:a="http://schemas.openxmlformats.org/drawingml/2006/main">
                  <a:graphicData uri="http://schemas.microsoft.com/office/word/2010/wordprocessingInk">
                    <w14:contentPart bwMode="auto" r:id="rId56">
                      <w14:nvContentPartPr>
                        <w14:cNvContentPartPr/>
                      </w14:nvContentPartPr>
                      <w14:xfrm>
                        <a:off x="0" y="0"/>
                        <a:ext cx="869760" cy="44856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9AF2F55" id="Ink 54" o:spid="_x0000_s1026" type="#_x0000_t75" style="position:absolute;margin-left:130.9pt;margin-top:-8.25pt;width:69.7pt;height:36.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">
                <v:imagedata r:id="rId57" o:title=""/>
              </v:shape>
            </w:pict>
          </mc:Fallback>
        </mc:AlternateContent>
      </w:r>
    </w:p>
    <w:p w:rsidR="00AA1F64" w:rsidRDefault="00174451"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709440" behindDoc="0" locked="0" layoutInCell="1" allowOverlap="1">
                <wp:simplePos x="0" y="0"/>
                <wp:positionH relativeFrom="column">
                  <wp:posOffset>1204814</wp:posOffset>
                </wp:positionH>
                <wp:positionV relativeFrom="paragraph">
                  <wp:posOffset>-128810</wp:posOffset>
                </wp:positionV>
                <wp:extent cx="495000" cy="380880"/>
                <wp:effectExtent l="38100" t="38100" r="13335" b="38735"/>
                <wp:wrapNone/>
                <wp:docPr id="53" name="Ink 53"/>
                <wp:cNvGraphicFramePr/>
                <a:graphic xmlns:a="http://schemas.openxmlformats.org/drawingml/2006/main">
                  <a:graphicData uri="http://schemas.microsoft.com/office/word/2010/wordprocessingInk">
                    <w14:contentPart bwMode="auto" r:id="rId58">
                      <w14:nvContentPartPr>
                        <w14:cNvContentPartPr/>
                      </w14:nvContentPartPr>
                      <w14:xfrm>
                        <a:off x="0" y="0"/>
                        <a:ext cx="495000" cy="38088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AD3077C" id="Ink 53" o:spid="_x0000_s1026" type="#_x0000_t75" style="position:absolute;margin-left:94.25pt;margin-top:-10.75pt;width:40.2pt;height:31.2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">
                <v:imagedata r:id="rId59" o:title=""/>
              </v:shape>
            </w:pict>
          </mc:Fallback>
        </mc:AlternateContent>
      </w:r>
      <w:r w:rsidR="00AA1F64">
        <w:rPr>
          <w:rFonts w:ascii="Arial" w:eastAsia="Times New Roman" w:hAnsi="Arial" w:cs="Arial"/>
        </w:rPr>
        <w:t>Signed ………………………………………………………………. (candidate)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174451"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noProof/>
          <w:lang w:eastAsia="en-GB"/>
        </w:rPr>
        <mc:AlternateContent>
          <mc:Choice Requires="wpi">
            <w:drawing>
              <wp:anchor distT="0" distB="0" distL="114300" distR="114300" simplePos="0" relativeHeight="251708416" behindDoc="0" locked="0" layoutInCell="1" allowOverlap="1">
                <wp:simplePos x="0" y="0"/>
                <wp:positionH relativeFrom="column">
                  <wp:posOffset>1012934</wp:posOffset>
                </wp:positionH>
                <wp:positionV relativeFrom="paragraph">
                  <wp:posOffset>-143400</wp:posOffset>
                </wp:positionV>
                <wp:extent cx="1063440" cy="321480"/>
                <wp:effectExtent l="38100" t="38100" r="41910" b="34290"/>
                <wp:wrapNone/>
                <wp:docPr id="52" name="Ink 52"/>
                <wp:cNvGraphicFramePr/>
                <a:graphic xmlns:a="http://schemas.openxmlformats.org/drawingml/2006/main">
                  <a:graphicData uri="http://schemas.microsoft.com/office/word/2010/wordprocessingInk">
                    <w14:contentPart bwMode="auto" r:id="rId60">
                      <w14:nvContentPartPr>
                        <w14:cNvContentPartPr/>
                      </w14:nvContentPartPr>
                      <w14:xfrm>
                        <a:off x="0" y="0"/>
                        <a:ext cx="1063440" cy="32148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5EE8869" id="Ink 52" o:spid="_x0000_s1026" type="#_x0000_t75" style="position:absolute;margin-left:79.15pt;margin-top:-11.9pt;width:85pt;height:26.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">
                <v:imagedata r:id="rId61"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707392" behindDoc="0" locked="0" layoutInCell="1" allowOverlap="1">
                <wp:simplePos x="0" y="0"/>
                <wp:positionH relativeFrom="column">
                  <wp:posOffset>772814</wp:posOffset>
                </wp:positionH>
                <wp:positionV relativeFrom="paragraph">
                  <wp:posOffset>-87960</wp:posOffset>
                </wp:positionV>
                <wp:extent cx="151200" cy="341640"/>
                <wp:effectExtent l="38100" t="38100" r="26670" b="39370"/>
                <wp:wrapNone/>
                <wp:docPr id="51" name="Ink 51"/>
                <wp:cNvGraphicFramePr/>
                <a:graphic xmlns:a="http://schemas.openxmlformats.org/drawingml/2006/main">
                  <a:graphicData uri="http://schemas.microsoft.com/office/word/2010/wordprocessingInk">
                    <w14:contentPart bwMode="auto" r:id="rId62">
                      <w14:nvContentPartPr>
                        <w14:cNvContentPartPr/>
                      </w14:nvContentPartPr>
                      <w14:xfrm>
                        <a:off x="0" y="0"/>
                        <a:ext cx="151200" cy="34164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095A17C" id="Ink 51" o:spid="_x0000_s1026" type="#_x0000_t75" style="position:absolute;margin-left:60.25pt;margin-top:-7.55pt;width:13.1pt;height:28.1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">
                <v:imagedata r:id="rId63" o:title=""/>
              </v:shape>
            </w:pict>
          </mc:Fallback>
        </mc:AlternateContent>
      </w:r>
      <w:r>
        <w:rPr>
          <w:rFonts w:ascii="Arial" w:eastAsia="Times New Roman" w:hAnsi="Arial" w:cs="Arial"/>
          <w:noProof/>
          <w:lang w:eastAsia="en-GB"/>
        </w:rPr>
        <mc:AlternateContent>
          <mc:Choice Requires="wpi">
            <w:drawing>
              <wp:anchor distT="0" distB="0" distL="114300" distR="114300" simplePos="0" relativeHeight="251706368" behindDoc="0" locked="0" layoutInCell="1" allowOverlap="1">
                <wp:simplePos x="0" y="0"/>
                <wp:positionH relativeFrom="column">
                  <wp:posOffset>555734</wp:posOffset>
                </wp:positionH>
                <wp:positionV relativeFrom="paragraph">
                  <wp:posOffset>-99120</wp:posOffset>
                </wp:positionV>
                <wp:extent cx="194760" cy="258120"/>
                <wp:effectExtent l="38100" t="38100" r="0" b="34290"/>
                <wp:wrapNone/>
                <wp:docPr id="50" name="Ink 50"/>
                <wp:cNvGraphicFramePr/>
                <a:graphic xmlns:a="http://schemas.openxmlformats.org/drawingml/2006/main">
                  <a:graphicData uri="http://schemas.microsoft.com/office/word/2010/wordprocessingInk">
                    <w14:contentPart bwMode="auto" r:id="rId64">
                      <w14:nvContentPartPr>
                        <w14:cNvContentPartPr/>
                      </w14:nvContentPartPr>
                      <w14:xfrm>
                        <a:off x="0" y="0"/>
                        <a:ext cx="194760" cy="258120"/>
                      </w14:xfrm>
                    </w14:contentPart>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2DA62A0" id="Ink 50" o:spid="_x0000_s1026" type="#_x0000_t75" style="position:absolute;margin-left:43.15pt;margin-top:-8.4pt;width:16.6pt;height:21.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">
                <v:imagedata r:id="rId65" o:title=""/>
              </v:shape>
            </w:pict>
          </mc:Fallback>
        </mc:AlternateContent>
      </w:r>
      <w:r w:rsidR="00AA1F64">
        <w:rPr>
          <w:rFonts w:ascii="Arial" w:eastAsia="Times New Roman" w:hAnsi="Arial" w:cs="Arial"/>
        </w:rPr>
        <w:t>Date ………………………………………………………………….</w:t>
      </w:r>
    </w:p>
    <w:p w:rsidR="00AA1F64" w:rsidRDefault="00AA1F64">
      <w:pPr>
        <w:rPr>
          <w:rFonts w:ascii="Times New Roman" w:eastAsiaTheme="majorEastAsia" w:hAnsi="Times New Roman" w:cs="Times New Roman"/>
          <w:b/>
          <w:bCs/>
          <w:sz w:val="26"/>
          <w:szCs w:val="26"/>
        </w:rPr>
      </w:pPr>
      <w:r>
        <w:rPr>
          <w:rFonts w:ascii="Times New Roman" w:hAnsi="Times New Roman" w:cs="Times New Roman"/>
        </w:rPr>
        <w:br w:type="page"/>
      </w:r>
    </w:p>
    <w:p w:rsidR="00AA1F64" w:rsidRDefault="00AA1F64" w:rsidP="00AA1F64"/>
    <w:p w:rsidR="00AA1F64" w:rsidRDefault="005921B9" w:rsidP="005921B9">
      <w:pPr>
        <w:pStyle w:val="Heading1"/>
        <w:jc w:val="center"/>
        <w:rPr>
          <w:color w:val="auto"/>
        </w:rPr>
      </w:pPr>
      <w:r w:rsidRPr="005921B9">
        <w:rPr>
          <w:color w:val="auto"/>
        </w:rPr>
        <w:t>Acknowledgments</w:t>
      </w:r>
    </w:p>
    <w:p w:rsidR="00886C8E" w:rsidRDefault="00886C8E" w:rsidP="00886C8E"/>
    <w:p w:rsidR="00886C8E" w:rsidRDefault="00886C8E" w:rsidP="00886C8E"/>
    <w:p w:rsidR="00886C8E" w:rsidRPr="00886C8E" w:rsidRDefault="00886C8E" w:rsidP="00886C8E">
      <w:pPr>
        <w:rPr>
          <w:rFonts w:ascii="Times New Roman" w:hAnsi="Times New Roman" w:cs="Times New Roman"/>
          <w:sz w:val="24"/>
          <w:szCs w:val="24"/>
        </w:rPr>
        <w:sectPr w:rsidR="00886C8E" w:rsidRPr="00886C8E" w:rsidSect="00AA1F64">
          <w:headerReference w:type="first" r:id="rId66"/>
          <w:pgSz w:w="11906" w:h="16838"/>
          <w:pgMar w:top="1418" w:right="1418" w:bottom="1418" w:left="1928" w:header="709" w:footer="709" w:gutter="0"/>
          <w:pgNumType w:fmt="lowerRoman" w:start="1"/>
          <w:cols w:space="708"/>
          <w:titlePg/>
          <w:docGrid w:linePitch="360"/>
        </w:sectPr>
      </w:pPr>
      <w:r>
        <w:rPr>
          <w:rFonts w:ascii="Times New Roman" w:hAnsi="Times New Roman" w:cs="Times New Roman"/>
          <w:sz w:val="24"/>
          <w:szCs w:val="24"/>
        </w:rPr>
        <w:t xml:space="preserve">I would like to thank all of my lecturers Dr Charlotte Greenway, Dr Stuart Jones and my dissertation supervisor Karen Eaton-Tomas for all their support throughout my three years.   </w:t>
      </w:r>
    </w:p>
    <w:p w:rsidR="005921B9" w:rsidRDefault="005921B9" w:rsidP="005921B9">
      <w:pPr>
        <w:pStyle w:val="Heading2"/>
        <w:rPr>
          <w:rFonts w:ascii="Times New Roman" w:hAnsi="Times New Roman" w:cs="Times New Roman"/>
          <w:color w:val="auto"/>
        </w:rPr>
      </w:pPr>
    </w:p>
    <w:p w:rsidR="005921B9" w:rsidRDefault="005921B9" w:rsidP="005921B9">
      <w:pPr>
        <w:pStyle w:val="Heading2"/>
        <w:numPr>
          <w:ilvl w:val="0"/>
          <w:numId w:val="6"/>
        </w:numPr>
        <w:spacing w:line="360" w:lineRule="auto"/>
        <w:jc w:val="center"/>
        <w:rPr>
          <w:rFonts w:ascii="Times New Roman" w:hAnsi="Times New Roman" w:cs="Times New Roman"/>
          <w:color w:val="auto"/>
        </w:rPr>
      </w:pPr>
      <w:r>
        <w:rPr>
          <w:rFonts w:ascii="Times New Roman" w:hAnsi="Times New Roman" w:cs="Times New Roman"/>
          <w:color w:val="auto"/>
        </w:rPr>
        <w:t>Contents</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sidRPr="00CA3F47">
        <w:rPr>
          <w:rFonts w:ascii="Times New Roman" w:hAnsi="Times New Roman" w:cs="Times New Roman"/>
          <w:sz w:val="24"/>
          <w:szCs w:val="24"/>
        </w:rPr>
        <w:t>Abstract</w:t>
      </w:r>
      <w:r w:rsidRPr="00CA3F47">
        <w:rPr>
          <w:rFonts w:ascii="Times New Roman" w:hAnsi="Times New Roman" w:cs="Times New Roman"/>
          <w:sz w:val="24"/>
          <w:szCs w:val="24"/>
        </w:rPr>
        <w:tab/>
        <w:t>1</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t>2</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Literature Review</w:t>
      </w:r>
      <w:r>
        <w:rPr>
          <w:rFonts w:ascii="Times New Roman" w:hAnsi="Times New Roman" w:cs="Times New Roman"/>
          <w:sz w:val="24"/>
          <w:szCs w:val="24"/>
        </w:rPr>
        <w:tab/>
        <w:t>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Mindfulness meditation</w:t>
      </w:r>
      <w:r>
        <w:rPr>
          <w:rFonts w:ascii="Times New Roman" w:hAnsi="Times New Roman" w:cs="Times New Roman"/>
          <w:sz w:val="24"/>
          <w:szCs w:val="24"/>
        </w:rPr>
        <w:tab/>
        <w:t>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Self-Compassion</w:t>
      </w:r>
      <w:r>
        <w:rPr>
          <w:rFonts w:ascii="Times New Roman" w:hAnsi="Times New Roman" w:cs="Times New Roman"/>
          <w:sz w:val="24"/>
          <w:szCs w:val="24"/>
        </w:rPr>
        <w:tab/>
        <w:t>4</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Well-being</w:t>
      </w:r>
      <w:r>
        <w:rPr>
          <w:rFonts w:ascii="Times New Roman" w:hAnsi="Times New Roman" w:cs="Times New Roman"/>
          <w:sz w:val="24"/>
          <w:szCs w:val="24"/>
        </w:rPr>
        <w:tab/>
        <w:t>6</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Stress</w:t>
      </w:r>
      <w:r>
        <w:rPr>
          <w:rFonts w:ascii="Times New Roman" w:hAnsi="Times New Roman" w:cs="Times New Roman"/>
          <w:sz w:val="24"/>
          <w:szCs w:val="24"/>
        </w:rPr>
        <w:tab/>
        <w:t>8</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Gender differences</w:t>
      </w:r>
      <w:r>
        <w:rPr>
          <w:rFonts w:ascii="Times New Roman" w:hAnsi="Times New Roman" w:cs="Times New Roman"/>
          <w:sz w:val="24"/>
          <w:szCs w:val="24"/>
        </w:rPr>
        <w:tab/>
        <w:t>12</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Rationale</w:t>
      </w:r>
      <w:r>
        <w:rPr>
          <w:rFonts w:ascii="Times New Roman" w:hAnsi="Times New Roman" w:cs="Times New Roman"/>
          <w:sz w:val="24"/>
          <w:szCs w:val="24"/>
        </w:rPr>
        <w:tab/>
        <w:t>13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Aims</w:t>
      </w:r>
      <w:r>
        <w:rPr>
          <w:rFonts w:ascii="Times New Roman" w:hAnsi="Times New Roman" w:cs="Times New Roman"/>
          <w:sz w:val="24"/>
          <w:szCs w:val="24"/>
        </w:rPr>
        <w:tab/>
        <w:t>13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Hypotheses</w:t>
      </w:r>
      <w:r>
        <w:rPr>
          <w:rFonts w:ascii="Times New Roman" w:hAnsi="Times New Roman" w:cs="Times New Roman"/>
          <w:sz w:val="24"/>
          <w:szCs w:val="24"/>
        </w:rPr>
        <w:tab/>
        <w:t>14</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Methodology</w:t>
      </w:r>
      <w:r>
        <w:rPr>
          <w:rFonts w:ascii="Times New Roman" w:hAnsi="Times New Roman" w:cs="Times New Roman"/>
          <w:sz w:val="24"/>
          <w:szCs w:val="24"/>
        </w:rPr>
        <w:tab/>
        <w:t>15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Design</w:t>
      </w:r>
      <w:r>
        <w:rPr>
          <w:rFonts w:ascii="Times New Roman" w:hAnsi="Times New Roman" w:cs="Times New Roman"/>
          <w:sz w:val="24"/>
          <w:szCs w:val="24"/>
        </w:rPr>
        <w:tab/>
        <w:t>15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Assessment of Well-being</w:t>
      </w:r>
      <w:r>
        <w:rPr>
          <w:rFonts w:ascii="Times New Roman" w:hAnsi="Times New Roman" w:cs="Times New Roman"/>
          <w:sz w:val="24"/>
          <w:szCs w:val="24"/>
        </w:rPr>
        <w:tab/>
        <w:t>15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Assessment of Stress</w:t>
      </w:r>
      <w:r>
        <w:rPr>
          <w:rFonts w:ascii="Times New Roman" w:hAnsi="Times New Roman" w:cs="Times New Roman"/>
          <w:sz w:val="24"/>
          <w:szCs w:val="24"/>
        </w:rPr>
        <w:tab/>
        <w:t>15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Assessment of Self-compassion</w:t>
      </w:r>
      <w:r>
        <w:rPr>
          <w:rFonts w:ascii="Times New Roman" w:hAnsi="Times New Roman" w:cs="Times New Roman"/>
          <w:sz w:val="24"/>
          <w:szCs w:val="24"/>
        </w:rPr>
        <w:tab/>
        <w:t>16</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Participants</w:t>
      </w:r>
      <w:r>
        <w:rPr>
          <w:rFonts w:ascii="Times New Roman" w:hAnsi="Times New Roman" w:cs="Times New Roman"/>
          <w:sz w:val="24"/>
          <w:szCs w:val="24"/>
        </w:rPr>
        <w:tab/>
        <w:t>17</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Materials</w:t>
      </w:r>
      <w:r>
        <w:rPr>
          <w:rFonts w:ascii="Times New Roman" w:hAnsi="Times New Roman" w:cs="Times New Roman"/>
          <w:sz w:val="24"/>
          <w:szCs w:val="24"/>
        </w:rPr>
        <w:tab/>
        <w:t>17</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Procedure</w:t>
      </w:r>
      <w:r>
        <w:rPr>
          <w:rFonts w:ascii="Times New Roman" w:hAnsi="Times New Roman" w:cs="Times New Roman"/>
          <w:sz w:val="24"/>
          <w:szCs w:val="24"/>
        </w:rPr>
        <w:tab/>
        <w:t>18</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Statistical methods</w:t>
      </w:r>
      <w:r>
        <w:rPr>
          <w:rFonts w:ascii="Times New Roman" w:hAnsi="Times New Roman" w:cs="Times New Roman"/>
          <w:sz w:val="24"/>
          <w:szCs w:val="24"/>
        </w:rPr>
        <w:tab/>
        <w:t>19</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Results</w:t>
      </w:r>
      <w:r>
        <w:rPr>
          <w:rFonts w:ascii="Times New Roman" w:hAnsi="Times New Roman" w:cs="Times New Roman"/>
          <w:sz w:val="24"/>
          <w:szCs w:val="24"/>
        </w:rPr>
        <w:tab/>
        <w:t>20</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Well-being</w:t>
      </w:r>
      <w:r>
        <w:rPr>
          <w:rFonts w:ascii="Times New Roman" w:hAnsi="Times New Roman" w:cs="Times New Roman"/>
          <w:sz w:val="24"/>
          <w:szCs w:val="24"/>
        </w:rPr>
        <w:tab/>
        <w:t>20</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Stress</w:t>
      </w:r>
      <w:r>
        <w:rPr>
          <w:rFonts w:ascii="Times New Roman" w:hAnsi="Times New Roman" w:cs="Times New Roman"/>
          <w:sz w:val="24"/>
          <w:szCs w:val="24"/>
        </w:rPr>
        <w:tab/>
        <w:t>21</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Self-Compassion</w:t>
      </w:r>
      <w:r>
        <w:rPr>
          <w:rFonts w:ascii="Times New Roman" w:hAnsi="Times New Roman" w:cs="Times New Roman"/>
          <w:sz w:val="24"/>
          <w:szCs w:val="24"/>
        </w:rPr>
        <w:tab/>
        <w:t>23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Self-Compassion subscales</w:t>
      </w:r>
      <w:r>
        <w:rPr>
          <w:rFonts w:ascii="Times New Roman" w:hAnsi="Times New Roman" w:cs="Times New Roman"/>
          <w:sz w:val="24"/>
          <w:szCs w:val="24"/>
        </w:rPr>
        <w:tab/>
        <w:t>24</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Discussion</w:t>
      </w:r>
      <w:r>
        <w:rPr>
          <w:rFonts w:ascii="Times New Roman" w:hAnsi="Times New Roman" w:cs="Times New Roman"/>
          <w:sz w:val="24"/>
          <w:szCs w:val="24"/>
        </w:rPr>
        <w:tab/>
        <w:t>26</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Limitations</w:t>
      </w:r>
      <w:r>
        <w:rPr>
          <w:rFonts w:ascii="Times New Roman" w:hAnsi="Times New Roman" w:cs="Times New Roman"/>
          <w:sz w:val="24"/>
          <w:szCs w:val="24"/>
        </w:rPr>
        <w:tab/>
        <w:t>28</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Conclusions</w:t>
      </w:r>
      <w:r>
        <w:rPr>
          <w:rFonts w:ascii="Times New Roman" w:hAnsi="Times New Roman" w:cs="Times New Roman"/>
          <w:sz w:val="24"/>
          <w:szCs w:val="24"/>
        </w:rPr>
        <w:tab/>
        <w:t>32</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References</w:t>
      </w:r>
      <w:r>
        <w:rPr>
          <w:rFonts w:ascii="Times New Roman" w:hAnsi="Times New Roman" w:cs="Times New Roman"/>
          <w:sz w:val="24"/>
          <w:szCs w:val="24"/>
        </w:rPr>
        <w:tab/>
        <w:t>34</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Appendices</w:t>
      </w:r>
      <w:r>
        <w:rPr>
          <w:rFonts w:ascii="Times New Roman" w:hAnsi="Times New Roman" w:cs="Times New Roman"/>
          <w:sz w:val="24"/>
          <w:szCs w:val="24"/>
        </w:rPr>
        <w:tab/>
        <w:t>40</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Questionnaires</w:t>
      </w:r>
      <w:r>
        <w:rPr>
          <w:rFonts w:ascii="Times New Roman" w:hAnsi="Times New Roman" w:cs="Times New Roman"/>
          <w:sz w:val="24"/>
          <w:szCs w:val="24"/>
        </w:rPr>
        <w:tab/>
        <w:t>40</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Time Sheet</w:t>
      </w:r>
      <w:r>
        <w:rPr>
          <w:rFonts w:ascii="Times New Roman" w:hAnsi="Times New Roman" w:cs="Times New Roman"/>
          <w:sz w:val="24"/>
          <w:szCs w:val="24"/>
        </w:rPr>
        <w:tab/>
        <w:t>44</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Weblinks</w:t>
      </w:r>
      <w:r>
        <w:rPr>
          <w:rFonts w:ascii="Times New Roman" w:hAnsi="Times New Roman" w:cs="Times New Roman"/>
          <w:sz w:val="24"/>
          <w:szCs w:val="24"/>
        </w:rPr>
        <w:tab/>
        <w:t>4</w:t>
      </w:r>
      <w:r w:rsidRPr="00B317ED">
        <w:rPr>
          <w:rFonts w:ascii="Times New Roman" w:hAnsi="Times New Roman" w:cs="Times New Roman"/>
          <w:sz w:val="24"/>
          <w:szCs w:val="24"/>
        </w:rPr>
        <w:t>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Informed Consent</w:t>
      </w:r>
      <w:r>
        <w:rPr>
          <w:rFonts w:ascii="Times New Roman" w:hAnsi="Times New Roman" w:cs="Times New Roman"/>
          <w:sz w:val="24"/>
          <w:szCs w:val="24"/>
        </w:rPr>
        <w:tab/>
        <w:t>46</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Debriefing form</w:t>
      </w:r>
      <w:r>
        <w:rPr>
          <w:rFonts w:ascii="Times New Roman" w:hAnsi="Times New Roman" w:cs="Times New Roman"/>
          <w:sz w:val="24"/>
          <w:szCs w:val="24"/>
        </w:rPr>
        <w:tab/>
        <w:t>47</w:t>
      </w:r>
    </w:p>
    <w:p w:rsidR="005921B9" w:rsidRPr="00B317ED"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SPSS Raw data</w:t>
      </w:r>
      <w:r>
        <w:rPr>
          <w:rFonts w:ascii="Times New Roman" w:hAnsi="Times New Roman" w:cs="Times New Roman"/>
          <w:sz w:val="24"/>
          <w:szCs w:val="24"/>
        </w:rPr>
        <w:tab/>
        <w:t>48</w:t>
      </w:r>
    </w:p>
    <w:p w:rsidR="005921B9" w:rsidRDefault="005921B9" w:rsidP="005921B9"/>
    <w:p w:rsidR="005921B9" w:rsidRDefault="005921B9" w:rsidP="005921B9"/>
    <w:p w:rsidR="00AA1F64" w:rsidRPr="005921B9" w:rsidRDefault="00AA1F64" w:rsidP="005921B9">
      <w:pPr>
        <w:sectPr w:rsidR="00AA1F64" w:rsidRPr="005921B9" w:rsidSect="00AA1F64">
          <w:footerReference w:type="default" r:id="rId67"/>
          <w:pgSz w:w="11906" w:h="16838"/>
          <w:pgMar w:top="1418" w:right="1418" w:bottom="1418" w:left="1928" w:header="709" w:footer="709" w:gutter="0"/>
          <w:pgNumType w:fmt="lowerRoman" w:start="3"/>
          <w:cols w:space="708"/>
          <w:docGrid w:linePitch="360"/>
        </w:sectPr>
      </w:pPr>
    </w:p>
    <w:p w:rsidR="00B812F7" w:rsidRDefault="00B812F7" w:rsidP="00AA1F64">
      <w:pPr>
        <w:pStyle w:val="Heading2"/>
        <w:jc w:val="center"/>
        <w:rPr>
          <w:rFonts w:ascii="Times New Roman" w:hAnsi="Times New Roman" w:cs="Times New Roman"/>
          <w:color w:val="auto"/>
        </w:rPr>
      </w:pPr>
      <w:r w:rsidRPr="006F0001">
        <w:rPr>
          <w:rFonts w:ascii="Times New Roman" w:hAnsi="Times New Roman" w:cs="Times New Roman"/>
          <w:color w:val="auto"/>
        </w:rPr>
        <w:lastRenderedPageBreak/>
        <w:t>Abstract</w:t>
      </w:r>
    </w:p>
    <w:p w:rsidR="00B812F7" w:rsidRPr="006F0001" w:rsidRDefault="00B812F7" w:rsidP="00B812F7"/>
    <w:p w:rsidR="00B812F7" w:rsidRPr="00F76E98" w:rsidRDefault="00B812F7" w:rsidP="00B812F7">
      <w:pPr>
        <w:spacing w:line="360" w:lineRule="auto"/>
        <w:jc w:val="both"/>
        <w:rPr>
          <w:rFonts w:ascii="Times New Roman" w:hAnsi="Times New Roman" w:cs="Times New Roman"/>
          <w:sz w:val="24"/>
          <w:szCs w:val="24"/>
        </w:rPr>
      </w:pPr>
      <w:r>
        <w:rPr>
          <w:rFonts w:ascii="Times New Roman" w:hAnsi="Times New Roman" w:cs="Times New Roman"/>
          <w:sz w:val="24"/>
          <w:szCs w:val="24"/>
        </w:rPr>
        <w:t>Recent research has indicated the benefits of mindfulness meditation on improving mental and physical health, especially symptoms of anxiety, stress, depression, psychological disorders and physical pain. This research will add to the relevant literature in supporting the notion that mindfulness medi</w:t>
      </w:r>
      <w:r w:rsidR="00734EC1">
        <w:rPr>
          <w:rFonts w:ascii="Times New Roman" w:hAnsi="Times New Roman" w:cs="Times New Roman"/>
          <w:sz w:val="24"/>
          <w:szCs w:val="24"/>
        </w:rPr>
        <w:t>t</w:t>
      </w:r>
      <w:r>
        <w:rPr>
          <w:rFonts w:ascii="Times New Roman" w:hAnsi="Times New Roman" w:cs="Times New Roman"/>
          <w:sz w:val="24"/>
          <w:szCs w:val="24"/>
        </w:rPr>
        <w:t xml:space="preserve">ation improves psychological wellbeing and decreases stress. </w:t>
      </w:r>
      <w:r w:rsidR="00734EC1">
        <w:rPr>
          <w:rFonts w:ascii="Times New Roman" w:hAnsi="Times New Roman" w:cs="Times New Roman"/>
          <w:sz w:val="24"/>
          <w:szCs w:val="24"/>
        </w:rPr>
        <w:t>This research aims to</w:t>
      </w:r>
      <w:r>
        <w:rPr>
          <w:rFonts w:ascii="Times New Roman" w:hAnsi="Times New Roman" w:cs="Times New Roman"/>
          <w:sz w:val="24"/>
          <w:szCs w:val="24"/>
        </w:rPr>
        <w:t xml:space="preserve"> </w:t>
      </w:r>
      <w:r w:rsidR="00734EC1">
        <w:rPr>
          <w:rFonts w:ascii="Times New Roman" w:hAnsi="Times New Roman" w:cs="Times New Roman"/>
          <w:sz w:val="24"/>
          <w:szCs w:val="24"/>
        </w:rPr>
        <w:t xml:space="preserve">investigate </w:t>
      </w:r>
      <w:r>
        <w:rPr>
          <w:rFonts w:ascii="Times New Roman" w:hAnsi="Times New Roman" w:cs="Times New Roman"/>
          <w:sz w:val="24"/>
          <w:szCs w:val="24"/>
        </w:rPr>
        <w:t xml:space="preserve">gender differences within mindfulness meditation and </w:t>
      </w:r>
      <w:r w:rsidR="00734EC1">
        <w:rPr>
          <w:rFonts w:ascii="Times New Roman" w:hAnsi="Times New Roman" w:cs="Times New Roman"/>
          <w:sz w:val="24"/>
          <w:szCs w:val="24"/>
        </w:rPr>
        <w:t xml:space="preserve">its influence </w:t>
      </w:r>
      <w:r>
        <w:rPr>
          <w:rFonts w:ascii="Times New Roman" w:hAnsi="Times New Roman" w:cs="Times New Roman"/>
          <w:sz w:val="24"/>
          <w:szCs w:val="24"/>
        </w:rPr>
        <w:t xml:space="preserve">on psychological </w:t>
      </w:r>
      <w:r w:rsidR="00734EC1">
        <w:rPr>
          <w:rFonts w:ascii="Times New Roman" w:hAnsi="Times New Roman" w:cs="Times New Roman"/>
          <w:sz w:val="24"/>
          <w:szCs w:val="24"/>
        </w:rPr>
        <w:t xml:space="preserve">wellbeing, </w:t>
      </w:r>
      <w:r>
        <w:rPr>
          <w:rFonts w:ascii="Times New Roman" w:hAnsi="Times New Roman" w:cs="Times New Roman"/>
          <w:sz w:val="24"/>
          <w:szCs w:val="24"/>
        </w:rPr>
        <w:t xml:space="preserve">stress and self-compassion. This is due to </w:t>
      </w:r>
      <w:r w:rsidR="00734EC1">
        <w:rPr>
          <w:rFonts w:ascii="Times New Roman" w:hAnsi="Times New Roman" w:cs="Times New Roman"/>
          <w:sz w:val="24"/>
          <w:szCs w:val="24"/>
        </w:rPr>
        <w:t>the lack of research regarding</w:t>
      </w:r>
      <w:r>
        <w:rPr>
          <w:rFonts w:ascii="Times New Roman" w:hAnsi="Times New Roman" w:cs="Times New Roman"/>
          <w:sz w:val="24"/>
          <w:szCs w:val="24"/>
        </w:rPr>
        <w:t xml:space="preserve"> gender differences and the effectiveness of mindfulness medi</w:t>
      </w:r>
      <w:r w:rsidR="00734EC1">
        <w:rPr>
          <w:rFonts w:ascii="Times New Roman" w:hAnsi="Times New Roman" w:cs="Times New Roman"/>
          <w:sz w:val="24"/>
          <w:szCs w:val="24"/>
        </w:rPr>
        <w:t>tation on stress,</w:t>
      </w:r>
      <w:r>
        <w:rPr>
          <w:rFonts w:ascii="Times New Roman" w:hAnsi="Times New Roman" w:cs="Times New Roman"/>
          <w:sz w:val="24"/>
          <w:szCs w:val="24"/>
        </w:rPr>
        <w:t xml:space="preserve"> psychological wellbeing and self-compassion. This research </w:t>
      </w:r>
      <w:r w:rsidR="00734EC1">
        <w:rPr>
          <w:rFonts w:ascii="Times New Roman" w:hAnsi="Times New Roman" w:cs="Times New Roman"/>
          <w:sz w:val="24"/>
          <w:szCs w:val="24"/>
        </w:rPr>
        <w:t xml:space="preserve">was </w:t>
      </w:r>
      <w:r>
        <w:rPr>
          <w:rFonts w:ascii="Times New Roman" w:hAnsi="Times New Roman" w:cs="Times New Roman"/>
          <w:sz w:val="24"/>
          <w:szCs w:val="24"/>
        </w:rPr>
        <w:t>conducted</w:t>
      </w:r>
      <w:r w:rsidR="00734EC1">
        <w:rPr>
          <w:rFonts w:ascii="Times New Roman" w:hAnsi="Times New Roman" w:cs="Times New Roman"/>
          <w:sz w:val="24"/>
          <w:szCs w:val="24"/>
        </w:rPr>
        <w:t xml:space="preserve"> over</w:t>
      </w:r>
      <w:r>
        <w:rPr>
          <w:rFonts w:ascii="Times New Roman" w:hAnsi="Times New Roman" w:cs="Times New Roman"/>
          <w:sz w:val="24"/>
          <w:szCs w:val="24"/>
        </w:rPr>
        <w:t xml:space="preserve"> a three week mindfulness meditation program</w:t>
      </w:r>
      <w:r w:rsidR="00734EC1">
        <w:rPr>
          <w:rFonts w:ascii="Times New Roman" w:hAnsi="Times New Roman" w:cs="Times New Roman"/>
          <w:sz w:val="24"/>
          <w:szCs w:val="24"/>
        </w:rPr>
        <w:t>,</w:t>
      </w:r>
      <w:r>
        <w:rPr>
          <w:rFonts w:ascii="Times New Roman" w:hAnsi="Times New Roman" w:cs="Times New Roman"/>
          <w:sz w:val="24"/>
          <w:szCs w:val="24"/>
        </w:rPr>
        <w:t xml:space="preserve"> with individuals being split into two </w:t>
      </w:r>
      <w:r w:rsidR="00734EC1">
        <w:rPr>
          <w:rFonts w:ascii="Times New Roman" w:hAnsi="Times New Roman" w:cs="Times New Roman"/>
          <w:sz w:val="24"/>
          <w:szCs w:val="24"/>
        </w:rPr>
        <w:t>conditions</w:t>
      </w:r>
      <w:r>
        <w:rPr>
          <w:rFonts w:ascii="Times New Roman" w:hAnsi="Times New Roman" w:cs="Times New Roman"/>
          <w:sz w:val="24"/>
          <w:szCs w:val="24"/>
        </w:rPr>
        <w:t xml:space="preserve">. </w:t>
      </w:r>
      <w:r w:rsidR="00734EC1">
        <w:rPr>
          <w:rFonts w:ascii="Times New Roman" w:hAnsi="Times New Roman" w:cs="Times New Roman"/>
          <w:sz w:val="24"/>
          <w:szCs w:val="24"/>
        </w:rPr>
        <w:t xml:space="preserve">The conditions included: </w:t>
      </w:r>
      <w:r>
        <w:rPr>
          <w:rFonts w:ascii="Times New Roman" w:hAnsi="Times New Roman" w:cs="Times New Roman"/>
          <w:sz w:val="24"/>
          <w:szCs w:val="24"/>
        </w:rPr>
        <w:t>thirteen males and fourteen females in</w:t>
      </w:r>
      <w:r w:rsidR="00734EC1">
        <w:rPr>
          <w:rFonts w:ascii="Times New Roman" w:hAnsi="Times New Roman" w:cs="Times New Roman"/>
          <w:sz w:val="24"/>
          <w:szCs w:val="24"/>
        </w:rPr>
        <w:t xml:space="preserve"> the</w:t>
      </w:r>
      <w:r>
        <w:rPr>
          <w:rFonts w:ascii="Times New Roman" w:hAnsi="Times New Roman" w:cs="Times New Roman"/>
          <w:sz w:val="24"/>
          <w:szCs w:val="24"/>
        </w:rPr>
        <w:t xml:space="preserve"> mindfulness meditation </w:t>
      </w:r>
      <w:r w:rsidR="00734EC1">
        <w:rPr>
          <w:rFonts w:ascii="Times New Roman" w:hAnsi="Times New Roman" w:cs="Times New Roman"/>
          <w:sz w:val="24"/>
          <w:szCs w:val="24"/>
        </w:rPr>
        <w:t xml:space="preserve">condition; </w:t>
      </w:r>
      <w:r>
        <w:rPr>
          <w:rFonts w:ascii="Times New Roman" w:hAnsi="Times New Roman" w:cs="Times New Roman"/>
          <w:sz w:val="24"/>
          <w:szCs w:val="24"/>
        </w:rPr>
        <w:t>fifteen males and fifteen females being part of the contro</w:t>
      </w:r>
      <w:r w:rsidR="00734EC1">
        <w:rPr>
          <w:rFonts w:ascii="Times New Roman" w:hAnsi="Times New Roman" w:cs="Times New Roman"/>
          <w:sz w:val="24"/>
          <w:szCs w:val="24"/>
        </w:rPr>
        <w:t>l</w:t>
      </w:r>
      <w:r>
        <w:rPr>
          <w:rFonts w:ascii="Times New Roman" w:hAnsi="Times New Roman" w:cs="Times New Roman"/>
          <w:sz w:val="24"/>
          <w:szCs w:val="24"/>
        </w:rPr>
        <w:t xml:space="preserve"> group (no meditation). </w:t>
      </w:r>
      <w:r w:rsidR="00734EC1">
        <w:rPr>
          <w:rFonts w:ascii="Times New Roman" w:hAnsi="Times New Roman" w:cs="Times New Roman"/>
          <w:sz w:val="24"/>
          <w:szCs w:val="24"/>
        </w:rPr>
        <w:t>Participants practiced</w:t>
      </w:r>
      <w:r>
        <w:rPr>
          <w:rFonts w:ascii="Times New Roman" w:hAnsi="Times New Roman" w:cs="Times New Roman"/>
          <w:sz w:val="24"/>
          <w:szCs w:val="24"/>
        </w:rPr>
        <w:t xml:space="preserve"> mindfulness meditation three times a week over a period of three weeks. All participants within both groups</w:t>
      </w:r>
      <w:r w:rsidR="00734EC1">
        <w:rPr>
          <w:rFonts w:ascii="Times New Roman" w:hAnsi="Times New Roman" w:cs="Times New Roman"/>
          <w:sz w:val="24"/>
          <w:szCs w:val="24"/>
        </w:rPr>
        <w:t xml:space="preserve"> </w:t>
      </w:r>
      <w:r>
        <w:rPr>
          <w:rFonts w:ascii="Times New Roman" w:hAnsi="Times New Roman" w:cs="Times New Roman"/>
          <w:sz w:val="24"/>
          <w:szCs w:val="24"/>
        </w:rPr>
        <w:t>complete</w:t>
      </w:r>
      <w:r w:rsidR="00734EC1">
        <w:rPr>
          <w:rFonts w:ascii="Times New Roman" w:hAnsi="Times New Roman" w:cs="Times New Roman"/>
          <w:sz w:val="24"/>
          <w:szCs w:val="24"/>
        </w:rPr>
        <w:t>d the well-being,</w:t>
      </w:r>
      <w:r>
        <w:rPr>
          <w:rFonts w:ascii="Times New Roman" w:hAnsi="Times New Roman" w:cs="Times New Roman"/>
          <w:sz w:val="24"/>
          <w:szCs w:val="24"/>
        </w:rPr>
        <w:t xml:space="preserve"> perceived stress and self-compassion scales once a week. The results of the study found that psychological well</w:t>
      </w:r>
      <w:r w:rsidR="00734EC1">
        <w:rPr>
          <w:rFonts w:ascii="Times New Roman" w:hAnsi="Times New Roman" w:cs="Times New Roman"/>
          <w:sz w:val="24"/>
          <w:szCs w:val="24"/>
        </w:rPr>
        <w:t>-</w:t>
      </w:r>
      <w:r>
        <w:rPr>
          <w:rFonts w:ascii="Times New Roman" w:hAnsi="Times New Roman" w:cs="Times New Roman"/>
          <w:sz w:val="24"/>
          <w:szCs w:val="24"/>
        </w:rPr>
        <w:t xml:space="preserve">being and stress improved over the three week period </w:t>
      </w:r>
      <w:r w:rsidR="00642D5F">
        <w:rPr>
          <w:rFonts w:ascii="Times New Roman" w:hAnsi="Times New Roman" w:cs="Times New Roman"/>
          <w:sz w:val="24"/>
          <w:szCs w:val="24"/>
        </w:rPr>
        <w:t xml:space="preserve">in the </w:t>
      </w:r>
      <w:r>
        <w:rPr>
          <w:rFonts w:ascii="Times New Roman" w:hAnsi="Times New Roman" w:cs="Times New Roman"/>
          <w:sz w:val="24"/>
          <w:szCs w:val="24"/>
        </w:rPr>
        <w:t>mindfulness meditation</w:t>
      </w:r>
      <w:r w:rsidR="00642D5F">
        <w:rPr>
          <w:rFonts w:ascii="Times New Roman" w:hAnsi="Times New Roman" w:cs="Times New Roman"/>
          <w:sz w:val="24"/>
          <w:szCs w:val="24"/>
        </w:rPr>
        <w:t xml:space="preserve"> condition</w:t>
      </w:r>
      <w:r>
        <w:rPr>
          <w:rFonts w:ascii="Times New Roman" w:hAnsi="Times New Roman" w:cs="Times New Roman"/>
          <w:sz w:val="24"/>
          <w:szCs w:val="24"/>
        </w:rPr>
        <w:t>. However</w:t>
      </w:r>
      <w:r w:rsidR="00642D5F">
        <w:rPr>
          <w:rFonts w:ascii="Times New Roman" w:hAnsi="Times New Roman" w:cs="Times New Roman"/>
          <w:sz w:val="24"/>
          <w:szCs w:val="24"/>
        </w:rPr>
        <w:t>,</w:t>
      </w:r>
      <w:r>
        <w:rPr>
          <w:rFonts w:ascii="Times New Roman" w:hAnsi="Times New Roman" w:cs="Times New Roman"/>
          <w:sz w:val="24"/>
          <w:szCs w:val="24"/>
        </w:rPr>
        <w:t xml:space="preserve"> no significant difference was found for gender or overall self-compassion. </w:t>
      </w:r>
      <w:r w:rsidR="00642D5F">
        <w:rPr>
          <w:rFonts w:ascii="Times New Roman" w:hAnsi="Times New Roman" w:cs="Times New Roman"/>
          <w:sz w:val="24"/>
          <w:szCs w:val="24"/>
        </w:rPr>
        <w:t xml:space="preserve">Methodological </w:t>
      </w:r>
      <w:r>
        <w:rPr>
          <w:rFonts w:ascii="Times New Roman" w:hAnsi="Times New Roman" w:cs="Times New Roman"/>
          <w:sz w:val="24"/>
          <w:szCs w:val="24"/>
        </w:rPr>
        <w:t>issues and limitation</w:t>
      </w:r>
      <w:r w:rsidR="00642D5F">
        <w:rPr>
          <w:rFonts w:ascii="Times New Roman" w:hAnsi="Times New Roman" w:cs="Times New Roman"/>
          <w:sz w:val="24"/>
          <w:szCs w:val="24"/>
        </w:rPr>
        <w:t>s</w:t>
      </w:r>
      <w:r>
        <w:rPr>
          <w:rFonts w:ascii="Times New Roman" w:hAnsi="Times New Roman" w:cs="Times New Roman"/>
          <w:sz w:val="24"/>
          <w:szCs w:val="24"/>
        </w:rPr>
        <w:t xml:space="preserve"> within the study will be discussed to explai</w:t>
      </w:r>
      <w:r w:rsidR="00642D5F">
        <w:rPr>
          <w:rFonts w:ascii="Times New Roman" w:hAnsi="Times New Roman" w:cs="Times New Roman"/>
          <w:sz w:val="24"/>
          <w:szCs w:val="24"/>
        </w:rPr>
        <w:t xml:space="preserve">n why no significant differences were </w:t>
      </w:r>
      <w:r>
        <w:rPr>
          <w:rFonts w:ascii="Times New Roman" w:hAnsi="Times New Roman" w:cs="Times New Roman"/>
          <w:sz w:val="24"/>
          <w:szCs w:val="24"/>
        </w:rPr>
        <w:t>found for gender or self-compassion.</w:t>
      </w:r>
    </w:p>
    <w:p w:rsidR="00B812F7" w:rsidRDefault="00B812F7" w:rsidP="00B812F7">
      <w:pPr>
        <w:pStyle w:val="Heading2"/>
        <w:spacing w:line="360" w:lineRule="auto"/>
        <w:rPr>
          <w:rFonts w:ascii="Times New Roman" w:hAnsi="Times New Roman" w:cs="Times New Roman"/>
          <w:color w:val="auto"/>
        </w:rPr>
      </w:pPr>
    </w:p>
    <w:p w:rsidR="00B812F7" w:rsidRDefault="00B812F7" w:rsidP="00B812F7">
      <w:pPr>
        <w:rPr>
          <w:rFonts w:eastAsiaTheme="majorEastAsia"/>
          <w:sz w:val="26"/>
          <w:szCs w:val="26"/>
        </w:rPr>
      </w:pPr>
      <w:r>
        <w:br w:type="page"/>
      </w:r>
    </w:p>
    <w:p w:rsidR="003F493C" w:rsidRPr="004858F5" w:rsidRDefault="00D46CD0" w:rsidP="0037011D">
      <w:pPr>
        <w:pStyle w:val="Heading2"/>
        <w:spacing w:line="360" w:lineRule="auto"/>
        <w:jc w:val="center"/>
        <w:rPr>
          <w:rFonts w:ascii="Times New Roman" w:hAnsi="Times New Roman" w:cs="Times New Roman"/>
          <w:color w:val="auto"/>
        </w:rPr>
      </w:pPr>
      <w:r w:rsidRPr="004858F5">
        <w:rPr>
          <w:rFonts w:ascii="Times New Roman" w:hAnsi="Times New Roman" w:cs="Times New Roman"/>
          <w:color w:val="auto"/>
        </w:rPr>
        <w:lastRenderedPageBreak/>
        <w:t>Introduction</w:t>
      </w:r>
    </w:p>
    <w:p w:rsidR="004858F5" w:rsidRPr="004858F5" w:rsidRDefault="004858F5" w:rsidP="00E7359A">
      <w:pPr>
        <w:spacing w:line="360" w:lineRule="auto"/>
        <w:jc w:val="both"/>
      </w:pPr>
    </w:p>
    <w:p w:rsidR="000F4916" w:rsidRDefault="00D46CD0"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the last decade mindfulness has become </w:t>
      </w:r>
      <w:r w:rsidR="004969C8">
        <w:rPr>
          <w:rFonts w:ascii="Times New Roman" w:hAnsi="Times New Roman" w:cs="Times New Roman"/>
          <w:sz w:val="24"/>
          <w:szCs w:val="24"/>
        </w:rPr>
        <w:t>popular</w:t>
      </w:r>
      <w:r>
        <w:rPr>
          <w:rFonts w:ascii="Times New Roman" w:hAnsi="Times New Roman" w:cs="Times New Roman"/>
          <w:sz w:val="24"/>
          <w:szCs w:val="24"/>
        </w:rPr>
        <w:t xml:space="preserve"> within society</w:t>
      </w:r>
      <w:r w:rsidR="004969C8">
        <w:rPr>
          <w:rFonts w:ascii="Times New Roman" w:hAnsi="Times New Roman" w:cs="Times New Roman"/>
          <w:sz w:val="24"/>
          <w:szCs w:val="24"/>
        </w:rPr>
        <w:t xml:space="preserve"> and</w:t>
      </w:r>
      <w:r>
        <w:rPr>
          <w:rFonts w:ascii="Times New Roman" w:hAnsi="Times New Roman" w:cs="Times New Roman"/>
          <w:sz w:val="24"/>
          <w:szCs w:val="24"/>
        </w:rPr>
        <w:t xml:space="preserve"> has captured many peoples interest</w:t>
      </w:r>
      <w:r w:rsidR="00070448">
        <w:rPr>
          <w:rFonts w:ascii="Times New Roman" w:hAnsi="Times New Roman" w:cs="Times New Roman"/>
          <w:sz w:val="24"/>
          <w:szCs w:val="24"/>
        </w:rPr>
        <w:t>s</w:t>
      </w:r>
      <w:r>
        <w:rPr>
          <w:rFonts w:ascii="Times New Roman" w:hAnsi="Times New Roman" w:cs="Times New Roman"/>
          <w:sz w:val="24"/>
          <w:szCs w:val="24"/>
        </w:rPr>
        <w:t xml:space="preserve"> </w:t>
      </w:r>
      <w:r w:rsidR="004969C8">
        <w:rPr>
          <w:rFonts w:ascii="Times New Roman" w:hAnsi="Times New Roman" w:cs="Times New Roman"/>
          <w:sz w:val="24"/>
          <w:szCs w:val="24"/>
        </w:rPr>
        <w:t>(</w:t>
      </w:r>
      <w:r w:rsidR="004969C8" w:rsidRPr="004969C8">
        <w:rPr>
          <w:rFonts w:ascii="Times New Roman" w:hAnsi="Times New Roman" w:cs="Times New Roman"/>
          <w:sz w:val="24"/>
          <w:szCs w:val="24"/>
        </w:rPr>
        <w:t>Academic Mindfulness Interest Group</w:t>
      </w:r>
      <w:r w:rsidR="004969C8">
        <w:rPr>
          <w:rFonts w:ascii="Times New Roman" w:hAnsi="Times New Roman" w:cs="Times New Roman"/>
          <w:sz w:val="24"/>
          <w:szCs w:val="24"/>
        </w:rPr>
        <w:t xml:space="preserve"> 2006). </w:t>
      </w:r>
      <w:r w:rsidR="00070448">
        <w:rPr>
          <w:rFonts w:ascii="Times New Roman" w:hAnsi="Times New Roman" w:cs="Times New Roman"/>
          <w:sz w:val="24"/>
          <w:szCs w:val="24"/>
        </w:rPr>
        <w:t xml:space="preserve">Kabat-Zinn (1994) defines mindfulness as </w:t>
      </w:r>
      <w:r w:rsidR="005B67C4">
        <w:rPr>
          <w:rFonts w:ascii="Times New Roman" w:hAnsi="Times New Roman" w:cs="Times New Roman"/>
          <w:sz w:val="24"/>
          <w:szCs w:val="24"/>
        </w:rPr>
        <w:t>‘</w:t>
      </w:r>
      <w:r w:rsidR="00070448" w:rsidRPr="004E0FFE">
        <w:rPr>
          <w:rFonts w:ascii="Times New Roman" w:hAnsi="Times New Roman" w:cs="Times New Roman"/>
          <w:sz w:val="24"/>
          <w:szCs w:val="24"/>
        </w:rPr>
        <w:t>paying attention in a particular way: on purpose, in the presen</w:t>
      </w:r>
      <w:r w:rsidR="005B67C4">
        <w:rPr>
          <w:rFonts w:ascii="Times New Roman" w:hAnsi="Times New Roman" w:cs="Times New Roman"/>
          <w:sz w:val="24"/>
          <w:szCs w:val="24"/>
        </w:rPr>
        <w:t>t moment, and non-judgmentally’.</w:t>
      </w:r>
      <w:r w:rsidR="00070448">
        <w:rPr>
          <w:rFonts w:ascii="Times New Roman" w:hAnsi="Times New Roman" w:cs="Times New Roman"/>
          <w:sz w:val="24"/>
          <w:szCs w:val="24"/>
        </w:rPr>
        <w:t xml:space="preserve"> This refers to people cultivating their awareness and attention in a conscious way in order to better understand one’s mind and accept what happens in day to day life. M</w:t>
      </w:r>
      <w:r w:rsidR="00267B99">
        <w:rPr>
          <w:rFonts w:ascii="Times New Roman" w:hAnsi="Times New Roman" w:cs="Times New Roman"/>
          <w:sz w:val="24"/>
          <w:szCs w:val="24"/>
        </w:rPr>
        <w:t>indfulness has only become more widely used and practiced in the Western World</w:t>
      </w:r>
      <w:r w:rsidR="00070448">
        <w:rPr>
          <w:rFonts w:ascii="Times New Roman" w:hAnsi="Times New Roman" w:cs="Times New Roman"/>
          <w:sz w:val="24"/>
          <w:szCs w:val="24"/>
        </w:rPr>
        <w:t xml:space="preserve"> recently. </w:t>
      </w:r>
      <w:r w:rsidR="00E7359A">
        <w:rPr>
          <w:rFonts w:ascii="Times New Roman" w:hAnsi="Times New Roman" w:cs="Times New Roman"/>
          <w:sz w:val="24"/>
          <w:szCs w:val="24"/>
        </w:rPr>
        <w:t>Mindfulness</w:t>
      </w:r>
      <w:r w:rsidR="00267B99">
        <w:rPr>
          <w:rFonts w:ascii="Times New Roman" w:hAnsi="Times New Roman" w:cs="Times New Roman"/>
          <w:sz w:val="24"/>
          <w:szCs w:val="24"/>
        </w:rPr>
        <w:t xml:space="preserve"> has been </w:t>
      </w:r>
      <w:r w:rsidR="00070448">
        <w:rPr>
          <w:rFonts w:ascii="Times New Roman" w:hAnsi="Times New Roman" w:cs="Times New Roman"/>
          <w:sz w:val="24"/>
          <w:szCs w:val="24"/>
        </w:rPr>
        <w:t>largely practiced in</w:t>
      </w:r>
      <w:r w:rsidR="00267B99">
        <w:rPr>
          <w:rFonts w:ascii="Times New Roman" w:hAnsi="Times New Roman" w:cs="Times New Roman"/>
          <w:sz w:val="24"/>
          <w:szCs w:val="24"/>
        </w:rPr>
        <w:t xml:space="preserve"> Eastern</w:t>
      </w:r>
      <w:r w:rsidR="00070448">
        <w:rPr>
          <w:rFonts w:ascii="Times New Roman" w:hAnsi="Times New Roman" w:cs="Times New Roman"/>
          <w:sz w:val="24"/>
          <w:szCs w:val="24"/>
        </w:rPr>
        <w:t xml:space="preserve"> cultures (</w:t>
      </w:r>
      <w:r w:rsidR="004858F5">
        <w:rPr>
          <w:rFonts w:ascii="Times New Roman" w:hAnsi="Times New Roman" w:cs="Times New Roman"/>
          <w:sz w:val="24"/>
          <w:szCs w:val="24"/>
        </w:rPr>
        <w:t xml:space="preserve">such as </w:t>
      </w:r>
      <w:r w:rsidR="00070448">
        <w:rPr>
          <w:rFonts w:ascii="Times New Roman" w:hAnsi="Times New Roman" w:cs="Times New Roman"/>
          <w:sz w:val="24"/>
          <w:szCs w:val="24"/>
        </w:rPr>
        <w:t>Asia</w:t>
      </w:r>
      <w:r w:rsidR="00267B99">
        <w:rPr>
          <w:rFonts w:ascii="Times New Roman" w:hAnsi="Times New Roman" w:cs="Times New Roman"/>
          <w:sz w:val="24"/>
          <w:szCs w:val="24"/>
        </w:rPr>
        <w:t>) especially within Buddhis</w:t>
      </w:r>
      <w:r w:rsidR="00070448">
        <w:rPr>
          <w:rFonts w:ascii="Times New Roman" w:hAnsi="Times New Roman" w:cs="Times New Roman"/>
          <w:sz w:val="24"/>
          <w:szCs w:val="24"/>
        </w:rPr>
        <w:t xml:space="preserve">t </w:t>
      </w:r>
      <w:r w:rsidR="00267B99">
        <w:rPr>
          <w:rFonts w:ascii="Times New Roman" w:hAnsi="Times New Roman" w:cs="Times New Roman"/>
          <w:sz w:val="24"/>
          <w:szCs w:val="24"/>
        </w:rPr>
        <w:t xml:space="preserve">culture (Cullen 2011). </w:t>
      </w:r>
      <w:r w:rsidR="000C09EB">
        <w:rPr>
          <w:rFonts w:ascii="Times New Roman" w:hAnsi="Times New Roman" w:cs="Times New Roman"/>
          <w:sz w:val="24"/>
          <w:szCs w:val="24"/>
        </w:rPr>
        <w:t>With the increase of mindfulness throughout the world</w:t>
      </w:r>
      <w:r w:rsidR="00070448">
        <w:rPr>
          <w:rFonts w:ascii="Times New Roman" w:hAnsi="Times New Roman" w:cs="Times New Roman"/>
          <w:sz w:val="24"/>
          <w:szCs w:val="24"/>
        </w:rPr>
        <w:t>,</w:t>
      </w:r>
      <w:r w:rsidR="000C09EB">
        <w:rPr>
          <w:rFonts w:ascii="Times New Roman" w:hAnsi="Times New Roman" w:cs="Times New Roman"/>
          <w:sz w:val="24"/>
          <w:szCs w:val="24"/>
        </w:rPr>
        <w:t xml:space="preserve"> people from all walks of life are starting to incorporate</w:t>
      </w:r>
      <w:r w:rsidR="00070448">
        <w:rPr>
          <w:rFonts w:ascii="Times New Roman" w:hAnsi="Times New Roman" w:cs="Times New Roman"/>
          <w:sz w:val="24"/>
          <w:szCs w:val="24"/>
        </w:rPr>
        <w:t xml:space="preserve"> it in many different ways. P</w:t>
      </w:r>
      <w:r w:rsidR="000C09EB">
        <w:rPr>
          <w:rFonts w:ascii="Times New Roman" w:hAnsi="Times New Roman" w:cs="Times New Roman"/>
          <w:sz w:val="24"/>
          <w:szCs w:val="24"/>
        </w:rPr>
        <w:t xml:space="preserve">sychologists </w:t>
      </w:r>
      <w:r w:rsidR="00070448">
        <w:rPr>
          <w:rFonts w:ascii="Times New Roman" w:hAnsi="Times New Roman" w:cs="Times New Roman"/>
          <w:sz w:val="24"/>
          <w:szCs w:val="24"/>
        </w:rPr>
        <w:t>have started incorporating mindfulness into</w:t>
      </w:r>
      <w:r w:rsidR="000C09EB">
        <w:rPr>
          <w:rFonts w:ascii="Times New Roman" w:hAnsi="Times New Roman" w:cs="Times New Roman"/>
          <w:sz w:val="24"/>
          <w:szCs w:val="24"/>
        </w:rPr>
        <w:t xml:space="preserve"> intervention</w:t>
      </w:r>
      <w:r w:rsidR="00070448">
        <w:rPr>
          <w:rFonts w:ascii="Times New Roman" w:hAnsi="Times New Roman" w:cs="Times New Roman"/>
          <w:sz w:val="24"/>
          <w:szCs w:val="24"/>
        </w:rPr>
        <w:t xml:space="preserve"> strategies</w:t>
      </w:r>
      <w:r w:rsidR="000C09EB">
        <w:rPr>
          <w:rFonts w:ascii="Times New Roman" w:hAnsi="Times New Roman" w:cs="Times New Roman"/>
          <w:sz w:val="24"/>
          <w:szCs w:val="24"/>
        </w:rPr>
        <w:t xml:space="preserve"> to hel</w:t>
      </w:r>
      <w:r w:rsidR="00E7359A">
        <w:rPr>
          <w:rFonts w:ascii="Times New Roman" w:hAnsi="Times New Roman" w:cs="Times New Roman"/>
          <w:sz w:val="24"/>
          <w:szCs w:val="24"/>
        </w:rPr>
        <w:t xml:space="preserve">p people with psychological health issues </w:t>
      </w:r>
      <w:r w:rsidR="004E0FFE">
        <w:rPr>
          <w:rFonts w:ascii="Times New Roman" w:hAnsi="Times New Roman" w:cs="Times New Roman"/>
          <w:sz w:val="24"/>
          <w:szCs w:val="24"/>
        </w:rPr>
        <w:t xml:space="preserve">(Cullen 2008). </w:t>
      </w:r>
      <w:r w:rsidR="00A56A13">
        <w:rPr>
          <w:rFonts w:ascii="Times New Roman" w:hAnsi="Times New Roman" w:cs="Times New Roman"/>
          <w:sz w:val="24"/>
          <w:szCs w:val="24"/>
        </w:rPr>
        <w:t>Min</w:t>
      </w:r>
      <w:r w:rsidR="00070448">
        <w:rPr>
          <w:rFonts w:ascii="Times New Roman" w:hAnsi="Times New Roman" w:cs="Times New Roman"/>
          <w:sz w:val="24"/>
          <w:szCs w:val="24"/>
        </w:rPr>
        <w:t>dfulness teache</w:t>
      </w:r>
      <w:r w:rsidR="00A56A13">
        <w:rPr>
          <w:rFonts w:ascii="Times New Roman" w:hAnsi="Times New Roman" w:cs="Times New Roman"/>
          <w:sz w:val="24"/>
          <w:szCs w:val="24"/>
        </w:rPr>
        <w:t xml:space="preserve">s </w:t>
      </w:r>
      <w:r w:rsidR="00070448">
        <w:rPr>
          <w:rFonts w:ascii="Times New Roman" w:hAnsi="Times New Roman" w:cs="Times New Roman"/>
          <w:sz w:val="24"/>
          <w:szCs w:val="24"/>
        </w:rPr>
        <w:t xml:space="preserve">individuals </w:t>
      </w:r>
      <w:r w:rsidR="00A56A13">
        <w:rPr>
          <w:rFonts w:ascii="Times New Roman" w:hAnsi="Times New Roman" w:cs="Times New Roman"/>
          <w:sz w:val="24"/>
          <w:szCs w:val="24"/>
        </w:rPr>
        <w:t xml:space="preserve">to embrace, see and accepted things for what there are without trying to change them </w:t>
      </w:r>
      <w:r w:rsidR="0002364C">
        <w:rPr>
          <w:rFonts w:ascii="Times New Roman" w:hAnsi="Times New Roman" w:cs="Times New Roman"/>
          <w:sz w:val="24"/>
          <w:szCs w:val="24"/>
        </w:rPr>
        <w:t xml:space="preserve">(Baer 2003). </w:t>
      </w:r>
      <w:r w:rsidR="005633BB">
        <w:rPr>
          <w:rFonts w:ascii="Times New Roman" w:hAnsi="Times New Roman" w:cs="Times New Roman"/>
          <w:sz w:val="24"/>
          <w:szCs w:val="24"/>
        </w:rPr>
        <w:t>Mindfulness looks to increase people’s awareness and change their attitude</w:t>
      </w:r>
      <w:r w:rsidR="00070448">
        <w:rPr>
          <w:rFonts w:ascii="Times New Roman" w:hAnsi="Times New Roman" w:cs="Times New Roman"/>
          <w:sz w:val="24"/>
          <w:szCs w:val="24"/>
        </w:rPr>
        <w:t xml:space="preserve">s towards life. There are many different types of mindfulness, including: non-judgemental; openness; </w:t>
      </w:r>
      <w:r w:rsidR="005633BB">
        <w:rPr>
          <w:rFonts w:ascii="Times New Roman" w:hAnsi="Times New Roman" w:cs="Times New Roman"/>
          <w:sz w:val="24"/>
          <w:szCs w:val="24"/>
        </w:rPr>
        <w:t>and receptiveness attitude</w:t>
      </w:r>
      <w:r w:rsidR="006552E5">
        <w:rPr>
          <w:rFonts w:ascii="Times New Roman" w:hAnsi="Times New Roman" w:cs="Times New Roman"/>
          <w:sz w:val="24"/>
          <w:szCs w:val="24"/>
        </w:rPr>
        <w:t xml:space="preserve"> (Baer 2003). </w:t>
      </w:r>
      <w:r w:rsidR="00817BDA">
        <w:rPr>
          <w:rFonts w:ascii="Times New Roman" w:hAnsi="Times New Roman" w:cs="Times New Roman"/>
          <w:sz w:val="24"/>
          <w:szCs w:val="24"/>
        </w:rPr>
        <w:t>I</w:t>
      </w:r>
      <w:r w:rsidR="00BD3E4A">
        <w:rPr>
          <w:rFonts w:ascii="Times New Roman" w:hAnsi="Times New Roman" w:cs="Times New Roman"/>
          <w:sz w:val="24"/>
          <w:szCs w:val="24"/>
        </w:rPr>
        <w:t>ncreased awareness and acceptance</w:t>
      </w:r>
      <w:r w:rsidR="00817BDA">
        <w:rPr>
          <w:rFonts w:ascii="Times New Roman" w:hAnsi="Times New Roman" w:cs="Times New Roman"/>
          <w:sz w:val="24"/>
          <w:szCs w:val="24"/>
        </w:rPr>
        <w:t xml:space="preserve"> to external and internal changes</w:t>
      </w:r>
      <w:r w:rsidR="0047646F">
        <w:rPr>
          <w:rFonts w:ascii="Times New Roman" w:hAnsi="Times New Roman" w:cs="Times New Roman"/>
          <w:sz w:val="24"/>
          <w:szCs w:val="24"/>
        </w:rPr>
        <w:t xml:space="preserve"> (</w:t>
      </w:r>
      <w:r w:rsidR="00817BDA">
        <w:rPr>
          <w:rFonts w:ascii="Times New Roman" w:hAnsi="Times New Roman" w:cs="Times New Roman"/>
          <w:sz w:val="24"/>
          <w:szCs w:val="24"/>
        </w:rPr>
        <w:t>stress from work</w:t>
      </w:r>
      <w:r w:rsidR="0047646F">
        <w:rPr>
          <w:rFonts w:ascii="Times New Roman" w:hAnsi="Times New Roman" w:cs="Times New Roman"/>
          <w:sz w:val="24"/>
          <w:szCs w:val="24"/>
        </w:rPr>
        <w:t xml:space="preserve">: </w:t>
      </w:r>
      <w:r w:rsidR="00817BDA">
        <w:rPr>
          <w:rFonts w:ascii="Times New Roman" w:hAnsi="Times New Roman" w:cs="Times New Roman"/>
          <w:sz w:val="24"/>
          <w:szCs w:val="24"/>
        </w:rPr>
        <w:t>external</w:t>
      </w:r>
      <w:r w:rsidR="0047646F">
        <w:rPr>
          <w:rFonts w:ascii="Times New Roman" w:hAnsi="Times New Roman" w:cs="Times New Roman"/>
          <w:sz w:val="24"/>
          <w:szCs w:val="24"/>
        </w:rPr>
        <w:t xml:space="preserve"> or </w:t>
      </w:r>
      <w:r w:rsidR="00817BDA">
        <w:rPr>
          <w:rFonts w:ascii="Times New Roman" w:hAnsi="Times New Roman" w:cs="Times New Roman"/>
          <w:sz w:val="24"/>
          <w:szCs w:val="24"/>
        </w:rPr>
        <w:t>psychological</w:t>
      </w:r>
      <w:r w:rsidR="0047646F">
        <w:rPr>
          <w:rFonts w:ascii="Times New Roman" w:hAnsi="Times New Roman" w:cs="Times New Roman"/>
          <w:sz w:val="24"/>
          <w:szCs w:val="24"/>
        </w:rPr>
        <w:t xml:space="preserve"> personal problems: internal)</w:t>
      </w:r>
      <w:r w:rsidR="00817BDA">
        <w:rPr>
          <w:rFonts w:ascii="Times New Roman" w:hAnsi="Times New Roman" w:cs="Times New Roman"/>
          <w:sz w:val="24"/>
          <w:szCs w:val="24"/>
        </w:rPr>
        <w:t xml:space="preserve"> can lead to better understanding of one’s cognitive and emotional</w:t>
      </w:r>
      <w:r w:rsidR="00F432A6">
        <w:rPr>
          <w:rFonts w:ascii="Times New Roman" w:hAnsi="Times New Roman" w:cs="Times New Roman"/>
          <w:sz w:val="24"/>
          <w:szCs w:val="24"/>
        </w:rPr>
        <w:t xml:space="preserve"> functions (Baer 2003). </w:t>
      </w:r>
      <w:r w:rsidR="00E57BCF">
        <w:rPr>
          <w:rFonts w:ascii="Times New Roman" w:hAnsi="Times New Roman" w:cs="Times New Roman"/>
          <w:sz w:val="24"/>
          <w:szCs w:val="24"/>
        </w:rPr>
        <w:t xml:space="preserve">One of the ways in which mindfulness is practiced is through </w:t>
      </w:r>
      <w:r w:rsidR="006552E5">
        <w:rPr>
          <w:rFonts w:ascii="Times New Roman" w:hAnsi="Times New Roman" w:cs="Times New Roman"/>
          <w:sz w:val="24"/>
          <w:szCs w:val="24"/>
        </w:rPr>
        <w:t>meditat</w:t>
      </w:r>
      <w:r w:rsidR="00E57BCF">
        <w:rPr>
          <w:rFonts w:ascii="Times New Roman" w:hAnsi="Times New Roman" w:cs="Times New Roman"/>
          <w:sz w:val="24"/>
          <w:szCs w:val="24"/>
        </w:rPr>
        <w:t xml:space="preserve">ion which is one of the most traditional ways. </w:t>
      </w:r>
      <w:r w:rsidR="00530ADC">
        <w:rPr>
          <w:rFonts w:ascii="Times New Roman" w:hAnsi="Times New Roman" w:cs="Times New Roman"/>
          <w:sz w:val="24"/>
          <w:szCs w:val="24"/>
        </w:rPr>
        <w:t xml:space="preserve">Mindfulness </w:t>
      </w:r>
      <w:r w:rsidR="006552E5">
        <w:rPr>
          <w:rFonts w:ascii="Times New Roman" w:hAnsi="Times New Roman" w:cs="Times New Roman"/>
          <w:sz w:val="24"/>
          <w:szCs w:val="24"/>
        </w:rPr>
        <w:t>medita</w:t>
      </w:r>
      <w:r w:rsidR="00530ADC">
        <w:rPr>
          <w:rFonts w:ascii="Times New Roman" w:hAnsi="Times New Roman" w:cs="Times New Roman"/>
          <w:sz w:val="24"/>
          <w:szCs w:val="24"/>
        </w:rPr>
        <w:t xml:space="preserve">tion </w:t>
      </w:r>
      <w:r w:rsidR="006552E5">
        <w:rPr>
          <w:rFonts w:ascii="Times New Roman" w:hAnsi="Times New Roman" w:cs="Times New Roman"/>
          <w:sz w:val="24"/>
          <w:szCs w:val="24"/>
        </w:rPr>
        <w:t>can be performed</w:t>
      </w:r>
      <w:r w:rsidR="00530ADC">
        <w:rPr>
          <w:rFonts w:ascii="Times New Roman" w:hAnsi="Times New Roman" w:cs="Times New Roman"/>
          <w:sz w:val="24"/>
          <w:szCs w:val="24"/>
        </w:rPr>
        <w:t xml:space="preserve"> sitting or lying down</w:t>
      </w:r>
      <w:r w:rsidR="006552E5">
        <w:rPr>
          <w:rFonts w:ascii="Times New Roman" w:hAnsi="Times New Roman" w:cs="Times New Roman"/>
          <w:sz w:val="24"/>
          <w:szCs w:val="24"/>
        </w:rPr>
        <w:t xml:space="preserve"> and</w:t>
      </w:r>
      <w:r w:rsidR="00530ADC">
        <w:rPr>
          <w:rFonts w:ascii="Times New Roman" w:hAnsi="Times New Roman" w:cs="Times New Roman"/>
          <w:sz w:val="24"/>
          <w:szCs w:val="24"/>
        </w:rPr>
        <w:t xml:space="preserve"> uses the principals of mindfulness (being aware of one’s consciousness, thoughts, feeling and emotions) to focus in a meditative state on a person’s breathing</w:t>
      </w:r>
      <w:r w:rsidR="00557FE4">
        <w:rPr>
          <w:rFonts w:ascii="Times New Roman" w:hAnsi="Times New Roman" w:cs="Times New Roman"/>
          <w:sz w:val="24"/>
          <w:szCs w:val="24"/>
        </w:rPr>
        <w:t xml:space="preserve"> (Bishop 2004). </w:t>
      </w:r>
      <w:r w:rsidR="006552E5">
        <w:rPr>
          <w:rFonts w:ascii="Times New Roman" w:hAnsi="Times New Roman" w:cs="Times New Roman"/>
          <w:sz w:val="24"/>
          <w:szCs w:val="24"/>
        </w:rPr>
        <w:t>The individuals breathing acts</w:t>
      </w:r>
      <w:r w:rsidR="009E05BD">
        <w:rPr>
          <w:rFonts w:ascii="Times New Roman" w:hAnsi="Times New Roman" w:cs="Times New Roman"/>
          <w:sz w:val="24"/>
          <w:szCs w:val="24"/>
        </w:rPr>
        <w:t xml:space="preserve"> as an anchor</w:t>
      </w:r>
      <w:r w:rsidR="006552E5">
        <w:rPr>
          <w:rFonts w:ascii="Times New Roman" w:hAnsi="Times New Roman" w:cs="Times New Roman"/>
          <w:sz w:val="24"/>
          <w:szCs w:val="24"/>
        </w:rPr>
        <w:t>,</w:t>
      </w:r>
      <w:r w:rsidR="009E05BD">
        <w:rPr>
          <w:rFonts w:ascii="Times New Roman" w:hAnsi="Times New Roman" w:cs="Times New Roman"/>
          <w:sz w:val="24"/>
          <w:szCs w:val="24"/>
        </w:rPr>
        <w:t xml:space="preserve"> which allows people to access a meditative state</w:t>
      </w:r>
      <w:r w:rsidR="006552E5">
        <w:rPr>
          <w:rFonts w:ascii="Times New Roman" w:hAnsi="Times New Roman" w:cs="Times New Roman"/>
          <w:sz w:val="24"/>
          <w:szCs w:val="24"/>
        </w:rPr>
        <w:t xml:space="preserve">, </w:t>
      </w:r>
      <w:r w:rsidR="009E05BD">
        <w:rPr>
          <w:rFonts w:ascii="Times New Roman" w:hAnsi="Times New Roman" w:cs="Times New Roman"/>
          <w:sz w:val="24"/>
          <w:szCs w:val="24"/>
        </w:rPr>
        <w:t>allowing them to detach</w:t>
      </w:r>
      <w:r w:rsidR="006552E5">
        <w:rPr>
          <w:rFonts w:ascii="Times New Roman" w:hAnsi="Times New Roman" w:cs="Times New Roman"/>
          <w:sz w:val="24"/>
          <w:szCs w:val="24"/>
        </w:rPr>
        <w:t xml:space="preserve"> from the outside world.  Thus</w:t>
      </w:r>
      <w:r w:rsidR="005429DE">
        <w:rPr>
          <w:rFonts w:ascii="Times New Roman" w:hAnsi="Times New Roman" w:cs="Times New Roman"/>
          <w:sz w:val="24"/>
          <w:szCs w:val="24"/>
        </w:rPr>
        <w:t>,</w:t>
      </w:r>
      <w:r w:rsidR="006552E5">
        <w:rPr>
          <w:rFonts w:ascii="Times New Roman" w:hAnsi="Times New Roman" w:cs="Times New Roman"/>
          <w:sz w:val="24"/>
          <w:szCs w:val="24"/>
        </w:rPr>
        <w:t xml:space="preserve"> focusing </w:t>
      </w:r>
      <w:r w:rsidR="009E05BD">
        <w:rPr>
          <w:rFonts w:ascii="Times New Roman" w:hAnsi="Times New Roman" w:cs="Times New Roman"/>
          <w:sz w:val="24"/>
          <w:szCs w:val="24"/>
        </w:rPr>
        <w:t>their attention on the experienced feelings, emotions and thoughts as they arise and pass away (Holzel et al</w:t>
      </w:r>
      <w:r w:rsidR="006552E5">
        <w:rPr>
          <w:rFonts w:ascii="Times New Roman" w:hAnsi="Times New Roman" w:cs="Times New Roman"/>
          <w:sz w:val="24"/>
          <w:szCs w:val="24"/>
        </w:rPr>
        <w:t>.,</w:t>
      </w:r>
      <w:r w:rsidR="009E05BD">
        <w:rPr>
          <w:rFonts w:ascii="Times New Roman" w:hAnsi="Times New Roman" w:cs="Times New Roman"/>
          <w:sz w:val="24"/>
          <w:szCs w:val="24"/>
        </w:rPr>
        <w:t xml:space="preserve"> 2011). </w:t>
      </w:r>
      <w:r w:rsidR="008350D9">
        <w:rPr>
          <w:rFonts w:ascii="Times New Roman" w:hAnsi="Times New Roman" w:cs="Times New Roman"/>
          <w:sz w:val="24"/>
          <w:szCs w:val="24"/>
        </w:rPr>
        <w:t xml:space="preserve"> </w:t>
      </w:r>
      <w:r w:rsidR="00642318">
        <w:rPr>
          <w:rFonts w:ascii="Times New Roman" w:hAnsi="Times New Roman" w:cs="Times New Roman"/>
          <w:sz w:val="24"/>
          <w:szCs w:val="24"/>
        </w:rPr>
        <w:t xml:space="preserve">With the practice of mindfulness </w:t>
      </w:r>
      <w:r w:rsidR="00E7359A">
        <w:rPr>
          <w:rFonts w:ascii="Times New Roman" w:hAnsi="Times New Roman" w:cs="Times New Roman"/>
          <w:sz w:val="24"/>
          <w:szCs w:val="24"/>
        </w:rPr>
        <w:t>meditation</w:t>
      </w:r>
      <w:r w:rsidR="006552E5">
        <w:rPr>
          <w:rFonts w:ascii="Times New Roman" w:hAnsi="Times New Roman" w:cs="Times New Roman"/>
          <w:sz w:val="24"/>
          <w:szCs w:val="24"/>
        </w:rPr>
        <w:t>,</w:t>
      </w:r>
      <w:r w:rsidR="00642318">
        <w:rPr>
          <w:rFonts w:ascii="Times New Roman" w:hAnsi="Times New Roman" w:cs="Times New Roman"/>
          <w:sz w:val="24"/>
          <w:szCs w:val="24"/>
        </w:rPr>
        <w:t xml:space="preserve"> Baer (2003) explains that there are many beneficial effects that may occur</w:t>
      </w:r>
      <w:r w:rsidR="006552E5">
        <w:rPr>
          <w:rFonts w:ascii="Times New Roman" w:hAnsi="Times New Roman" w:cs="Times New Roman"/>
          <w:sz w:val="24"/>
          <w:szCs w:val="24"/>
        </w:rPr>
        <w:t>. These include</w:t>
      </w:r>
      <w:r w:rsidR="00642318">
        <w:rPr>
          <w:rFonts w:ascii="Times New Roman" w:hAnsi="Times New Roman" w:cs="Times New Roman"/>
          <w:sz w:val="24"/>
          <w:szCs w:val="24"/>
        </w:rPr>
        <w:t xml:space="preserve"> symptom reduction and behavioural</w:t>
      </w:r>
      <w:r w:rsidR="006552E5">
        <w:rPr>
          <w:rFonts w:ascii="Times New Roman" w:hAnsi="Times New Roman" w:cs="Times New Roman"/>
          <w:sz w:val="24"/>
          <w:szCs w:val="24"/>
        </w:rPr>
        <w:t xml:space="preserve"> changes such as</w:t>
      </w:r>
      <w:r w:rsidR="00642318">
        <w:rPr>
          <w:rFonts w:ascii="Times New Roman" w:hAnsi="Times New Roman" w:cs="Times New Roman"/>
          <w:sz w:val="24"/>
          <w:szCs w:val="24"/>
        </w:rPr>
        <w:t xml:space="preserve"> positive cognitive changes, better self-management skills, acceptance and relaxation. Brown et al (2007) suggests that with this increased consciousness, attention and awareness</w:t>
      </w:r>
      <w:r w:rsidR="006552E5">
        <w:rPr>
          <w:rFonts w:ascii="Times New Roman" w:hAnsi="Times New Roman" w:cs="Times New Roman"/>
          <w:sz w:val="24"/>
          <w:szCs w:val="24"/>
        </w:rPr>
        <w:t xml:space="preserve">, </w:t>
      </w:r>
      <w:r w:rsidR="009F2BEA">
        <w:rPr>
          <w:rFonts w:ascii="Times New Roman" w:hAnsi="Times New Roman" w:cs="Times New Roman"/>
          <w:sz w:val="24"/>
          <w:szCs w:val="24"/>
        </w:rPr>
        <w:t xml:space="preserve">mindfulness </w:t>
      </w:r>
      <w:r w:rsidR="00E7359A">
        <w:rPr>
          <w:rFonts w:ascii="Times New Roman" w:hAnsi="Times New Roman" w:cs="Times New Roman"/>
          <w:sz w:val="24"/>
          <w:szCs w:val="24"/>
        </w:rPr>
        <w:t>meditation</w:t>
      </w:r>
      <w:r w:rsidR="00642318">
        <w:rPr>
          <w:rFonts w:ascii="Times New Roman" w:hAnsi="Times New Roman" w:cs="Times New Roman"/>
          <w:sz w:val="24"/>
          <w:szCs w:val="24"/>
        </w:rPr>
        <w:t xml:space="preserve"> </w:t>
      </w:r>
      <w:r w:rsidR="009F2BEA">
        <w:rPr>
          <w:rFonts w:ascii="Times New Roman" w:hAnsi="Times New Roman" w:cs="Times New Roman"/>
          <w:sz w:val="24"/>
          <w:szCs w:val="24"/>
        </w:rPr>
        <w:t xml:space="preserve">can lead to beneficial effects </w:t>
      </w:r>
      <w:r w:rsidR="006552E5">
        <w:rPr>
          <w:rFonts w:ascii="Times New Roman" w:hAnsi="Times New Roman" w:cs="Times New Roman"/>
          <w:sz w:val="24"/>
          <w:szCs w:val="24"/>
        </w:rPr>
        <w:t xml:space="preserve">such as: insight; </w:t>
      </w:r>
      <w:r w:rsidR="009F2BEA">
        <w:rPr>
          <w:rFonts w:ascii="Times New Roman" w:hAnsi="Times New Roman" w:cs="Times New Roman"/>
          <w:sz w:val="24"/>
          <w:szCs w:val="24"/>
        </w:rPr>
        <w:t>non-judgemental</w:t>
      </w:r>
      <w:r w:rsidR="00F9202B">
        <w:rPr>
          <w:rFonts w:ascii="Times New Roman" w:hAnsi="Times New Roman" w:cs="Times New Roman"/>
          <w:sz w:val="24"/>
          <w:szCs w:val="24"/>
        </w:rPr>
        <w:t xml:space="preserve"> thought </w:t>
      </w:r>
      <w:r w:rsidR="006552E5">
        <w:rPr>
          <w:rFonts w:ascii="Times New Roman" w:hAnsi="Times New Roman" w:cs="Times New Roman"/>
          <w:sz w:val="24"/>
          <w:szCs w:val="24"/>
        </w:rPr>
        <w:lastRenderedPageBreak/>
        <w:t>processes;</w:t>
      </w:r>
      <w:r w:rsidR="00F9202B">
        <w:rPr>
          <w:rFonts w:ascii="Times New Roman" w:hAnsi="Times New Roman" w:cs="Times New Roman"/>
          <w:sz w:val="24"/>
          <w:szCs w:val="24"/>
        </w:rPr>
        <w:t xml:space="preserve"> increased mental intelligences</w:t>
      </w:r>
      <w:r w:rsidR="006552E5">
        <w:rPr>
          <w:rFonts w:ascii="Times New Roman" w:hAnsi="Times New Roman" w:cs="Times New Roman"/>
          <w:sz w:val="24"/>
          <w:szCs w:val="24"/>
        </w:rPr>
        <w:t>;</w:t>
      </w:r>
      <w:r w:rsidR="00F9202B">
        <w:rPr>
          <w:rFonts w:ascii="Times New Roman" w:hAnsi="Times New Roman" w:cs="Times New Roman"/>
          <w:sz w:val="24"/>
          <w:szCs w:val="24"/>
        </w:rPr>
        <w:t xml:space="preserve"> </w:t>
      </w:r>
      <w:r w:rsidR="009F2BEA">
        <w:rPr>
          <w:rFonts w:ascii="Times New Roman" w:hAnsi="Times New Roman" w:cs="Times New Roman"/>
          <w:sz w:val="24"/>
          <w:szCs w:val="24"/>
        </w:rPr>
        <w:t>enhanced</w:t>
      </w:r>
      <w:r w:rsidR="006552E5">
        <w:rPr>
          <w:rFonts w:ascii="Times New Roman" w:hAnsi="Times New Roman" w:cs="Times New Roman"/>
          <w:sz w:val="24"/>
          <w:szCs w:val="24"/>
        </w:rPr>
        <w:t xml:space="preserve"> mind-body functioning;</w:t>
      </w:r>
      <w:r w:rsidR="009F2BEA">
        <w:rPr>
          <w:rFonts w:ascii="Times New Roman" w:hAnsi="Times New Roman" w:cs="Times New Roman"/>
          <w:sz w:val="24"/>
          <w:szCs w:val="24"/>
        </w:rPr>
        <w:t xml:space="preserve"> greater</w:t>
      </w:r>
      <w:r w:rsidR="006552E5">
        <w:rPr>
          <w:rFonts w:ascii="Times New Roman" w:hAnsi="Times New Roman" w:cs="Times New Roman"/>
          <w:sz w:val="24"/>
          <w:szCs w:val="24"/>
        </w:rPr>
        <w:t xml:space="preserve"> understanding of thoughts; </w:t>
      </w:r>
      <w:r w:rsidR="009F2BEA">
        <w:rPr>
          <w:rFonts w:ascii="Times New Roman" w:hAnsi="Times New Roman" w:cs="Times New Roman"/>
          <w:sz w:val="24"/>
          <w:szCs w:val="24"/>
        </w:rPr>
        <w:t xml:space="preserve">emotions and feelings.     </w:t>
      </w:r>
    </w:p>
    <w:p w:rsidR="000F4916" w:rsidRDefault="000F4916" w:rsidP="00E7359A">
      <w:pPr>
        <w:spacing w:line="360" w:lineRule="auto"/>
        <w:jc w:val="both"/>
        <w:rPr>
          <w:rFonts w:ascii="Times New Roman" w:hAnsi="Times New Roman" w:cs="Times New Roman"/>
          <w:sz w:val="24"/>
          <w:szCs w:val="24"/>
        </w:rPr>
      </w:pPr>
    </w:p>
    <w:p w:rsidR="00C11761" w:rsidRDefault="00C11761" w:rsidP="0037011D">
      <w:pPr>
        <w:pStyle w:val="Heading2"/>
        <w:spacing w:line="360" w:lineRule="auto"/>
        <w:jc w:val="center"/>
        <w:rPr>
          <w:rFonts w:ascii="Times New Roman" w:hAnsi="Times New Roman" w:cs="Times New Roman"/>
          <w:color w:val="auto"/>
        </w:rPr>
      </w:pPr>
      <w:r w:rsidRPr="00E7359A">
        <w:rPr>
          <w:rFonts w:ascii="Times New Roman" w:hAnsi="Times New Roman" w:cs="Times New Roman"/>
          <w:color w:val="auto"/>
        </w:rPr>
        <w:t>Literature review</w:t>
      </w:r>
    </w:p>
    <w:p w:rsidR="00E7359A" w:rsidRPr="00E7359A" w:rsidRDefault="00E7359A" w:rsidP="00E7359A">
      <w:pPr>
        <w:spacing w:line="360" w:lineRule="auto"/>
        <w:jc w:val="both"/>
      </w:pPr>
    </w:p>
    <w:p w:rsidR="00BD65E0" w:rsidRDefault="00BD65E0" w:rsidP="00E7359A">
      <w:pPr>
        <w:pStyle w:val="Heading2"/>
        <w:spacing w:line="360" w:lineRule="auto"/>
        <w:jc w:val="both"/>
        <w:rPr>
          <w:rFonts w:ascii="Times New Roman" w:hAnsi="Times New Roman" w:cs="Times New Roman"/>
          <w:color w:val="auto"/>
        </w:rPr>
      </w:pPr>
      <w:r w:rsidRPr="00E7359A">
        <w:rPr>
          <w:rFonts w:ascii="Times New Roman" w:hAnsi="Times New Roman" w:cs="Times New Roman"/>
          <w:color w:val="auto"/>
        </w:rPr>
        <w:t xml:space="preserve">Mindfulness </w:t>
      </w:r>
      <w:r w:rsidR="00E7359A">
        <w:rPr>
          <w:rFonts w:ascii="Times New Roman" w:hAnsi="Times New Roman" w:cs="Times New Roman"/>
          <w:color w:val="auto"/>
        </w:rPr>
        <w:t>meditation</w:t>
      </w:r>
      <w:r w:rsidRPr="00E7359A">
        <w:rPr>
          <w:rFonts w:ascii="Times New Roman" w:hAnsi="Times New Roman" w:cs="Times New Roman"/>
          <w:color w:val="auto"/>
        </w:rPr>
        <w:t xml:space="preserve"> </w:t>
      </w:r>
      <w:r w:rsidR="000C09EB" w:rsidRPr="00E7359A">
        <w:rPr>
          <w:rFonts w:ascii="Times New Roman" w:hAnsi="Times New Roman" w:cs="Times New Roman"/>
          <w:color w:val="auto"/>
        </w:rPr>
        <w:t xml:space="preserve">   </w:t>
      </w:r>
    </w:p>
    <w:p w:rsidR="00E7359A" w:rsidRPr="00E7359A" w:rsidRDefault="00E7359A" w:rsidP="00E7359A">
      <w:pPr>
        <w:spacing w:line="360" w:lineRule="auto"/>
        <w:jc w:val="both"/>
      </w:pPr>
    </w:p>
    <w:p w:rsidR="00485B93" w:rsidRDefault="00070448" w:rsidP="00E7359A">
      <w:pPr>
        <w:spacing w:line="360" w:lineRule="auto"/>
        <w:jc w:val="both"/>
        <w:rPr>
          <w:rFonts w:ascii="Times New Roman" w:hAnsi="Times New Roman" w:cs="Times New Roman"/>
          <w:sz w:val="24"/>
          <w:szCs w:val="24"/>
        </w:rPr>
      </w:pPr>
      <w:r w:rsidRPr="00070448">
        <w:rPr>
          <w:rFonts w:ascii="Times New Roman" w:hAnsi="Times New Roman" w:cs="Times New Roman"/>
          <w:sz w:val="24"/>
          <w:szCs w:val="24"/>
        </w:rPr>
        <w:t>With the every growing interest and att</w:t>
      </w:r>
      <w:r w:rsidR="00E7359A">
        <w:rPr>
          <w:rFonts w:ascii="Times New Roman" w:hAnsi="Times New Roman" w:cs="Times New Roman"/>
          <w:sz w:val="24"/>
          <w:szCs w:val="24"/>
        </w:rPr>
        <w:t>ention on mindfulness meditation</w:t>
      </w:r>
      <w:r w:rsidR="00D95736">
        <w:rPr>
          <w:rFonts w:ascii="Times New Roman" w:hAnsi="Times New Roman" w:cs="Times New Roman"/>
          <w:sz w:val="24"/>
          <w:szCs w:val="24"/>
        </w:rPr>
        <w:t>, psychologists and psychotherapists have sta</w:t>
      </w:r>
      <w:r w:rsidR="00E7359A">
        <w:rPr>
          <w:rFonts w:ascii="Times New Roman" w:hAnsi="Times New Roman" w:cs="Times New Roman"/>
          <w:sz w:val="24"/>
          <w:szCs w:val="24"/>
        </w:rPr>
        <w:t>rted to conduct</w:t>
      </w:r>
      <w:r w:rsidR="00D95736">
        <w:rPr>
          <w:rFonts w:ascii="Times New Roman" w:hAnsi="Times New Roman" w:cs="Times New Roman"/>
          <w:sz w:val="24"/>
          <w:szCs w:val="24"/>
        </w:rPr>
        <w:t xml:space="preserve"> research into the effects of practicing mindfulness medi</w:t>
      </w:r>
      <w:r w:rsidR="00E7359A">
        <w:rPr>
          <w:rFonts w:ascii="Times New Roman" w:hAnsi="Times New Roman" w:cs="Times New Roman"/>
          <w:sz w:val="24"/>
          <w:szCs w:val="24"/>
        </w:rPr>
        <w:t>t</w:t>
      </w:r>
      <w:r w:rsidR="00D95736">
        <w:rPr>
          <w:rFonts w:ascii="Times New Roman" w:hAnsi="Times New Roman" w:cs="Times New Roman"/>
          <w:sz w:val="24"/>
          <w:szCs w:val="24"/>
        </w:rPr>
        <w:t xml:space="preserve">ation (Davis et al 2011). </w:t>
      </w:r>
      <w:r w:rsidR="009850A1">
        <w:rPr>
          <w:rFonts w:ascii="Times New Roman" w:hAnsi="Times New Roman" w:cs="Times New Roman"/>
          <w:sz w:val="24"/>
          <w:szCs w:val="24"/>
        </w:rPr>
        <w:t xml:space="preserve">This is due to the growing evidence that </w:t>
      </w:r>
      <w:r w:rsidR="00FD72D8">
        <w:rPr>
          <w:rFonts w:ascii="Times New Roman" w:hAnsi="Times New Roman" w:cs="Times New Roman"/>
          <w:sz w:val="24"/>
          <w:szCs w:val="24"/>
        </w:rPr>
        <w:t xml:space="preserve">the use of </w:t>
      </w:r>
      <w:r w:rsidR="009850A1">
        <w:rPr>
          <w:rFonts w:ascii="Times New Roman" w:hAnsi="Times New Roman" w:cs="Times New Roman"/>
          <w:sz w:val="24"/>
          <w:szCs w:val="24"/>
        </w:rPr>
        <w:t xml:space="preserve">mindfulness </w:t>
      </w:r>
      <w:r w:rsidR="00E7359A">
        <w:rPr>
          <w:rFonts w:ascii="Times New Roman" w:hAnsi="Times New Roman" w:cs="Times New Roman"/>
          <w:sz w:val="24"/>
          <w:szCs w:val="24"/>
        </w:rPr>
        <w:t>meditation</w:t>
      </w:r>
      <w:r w:rsidR="009850A1">
        <w:rPr>
          <w:rFonts w:ascii="Times New Roman" w:hAnsi="Times New Roman" w:cs="Times New Roman"/>
          <w:sz w:val="24"/>
          <w:szCs w:val="24"/>
        </w:rPr>
        <w:t xml:space="preserve"> has shown beneficial effects form: pain reduction; stress reduction; anxiety; depression; increased psychological well-being; effective emotional regulators (Kabat-Zinn 1990). </w:t>
      </w:r>
    </w:p>
    <w:p w:rsidR="00B4629D" w:rsidRDefault="00B4629D"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evidence suggesting that mindfulness </w:t>
      </w:r>
      <w:r w:rsidR="00E7359A">
        <w:rPr>
          <w:rFonts w:ascii="Times New Roman" w:hAnsi="Times New Roman" w:cs="Times New Roman"/>
          <w:sz w:val="24"/>
          <w:szCs w:val="24"/>
        </w:rPr>
        <w:t>meditation</w:t>
      </w:r>
      <w:r w:rsidR="00A72771">
        <w:rPr>
          <w:rFonts w:ascii="Times New Roman" w:hAnsi="Times New Roman" w:cs="Times New Roman"/>
          <w:sz w:val="24"/>
          <w:szCs w:val="24"/>
        </w:rPr>
        <w:t xml:space="preserve"> ca</w:t>
      </w:r>
      <w:r w:rsidR="00FD72D8">
        <w:rPr>
          <w:rFonts w:ascii="Times New Roman" w:hAnsi="Times New Roman" w:cs="Times New Roman"/>
          <w:sz w:val="24"/>
          <w:szCs w:val="24"/>
        </w:rPr>
        <w:t>n help with psychological and phys</w:t>
      </w:r>
      <w:r w:rsidR="00A72771">
        <w:rPr>
          <w:rFonts w:ascii="Times New Roman" w:hAnsi="Times New Roman" w:cs="Times New Roman"/>
          <w:sz w:val="24"/>
          <w:szCs w:val="24"/>
        </w:rPr>
        <w:t xml:space="preserve">ical health </w:t>
      </w:r>
      <w:r>
        <w:rPr>
          <w:rFonts w:ascii="Times New Roman" w:hAnsi="Times New Roman" w:cs="Times New Roman"/>
          <w:sz w:val="24"/>
          <w:szCs w:val="24"/>
        </w:rPr>
        <w:t>(Kabat-Zinn 1990)</w:t>
      </w:r>
      <w:r w:rsidR="00FD72D8">
        <w:rPr>
          <w:rFonts w:ascii="Times New Roman" w:hAnsi="Times New Roman" w:cs="Times New Roman"/>
          <w:sz w:val="24"/>
          <w:szCs w:val="24"/>
        </w:rPr>
        <w:t>,</w:t>
      </w:r>
      <w:r>
        <w:rPr>
          <w:rFonts w:ascii="Times New Roman" w:hAnsi="Times New Roman" w:cs="Times New Roman"/>
          <w:sz w:val="24"/>
          <w:szCs w:val="24"/>
        </w:rPr>
        <w:t xml:space="preserve"> </w:t>
      </w:r>
      <w:r w:rsidR="00FD72D8">
        <w:rPr>
          <w:rFonts w:ascii="Times New Roman" w:hAnsi="Times New Roman" w:cs="Times New Roman"/>
          <w:sz w:val="24"/>
          <w:szCs w:val="24"/>
        </w:rPr>
        <w:t>it can be assumed</w:t>
      </w:r>
      <w:r>
        <w:rPr>
          <w:rFonts w:ascii="Times New Roman" w:hAnsi="Times New Roman" w:cs="Times New Roman"/>
          <w:sz w:val="24"/>
          <w:szCs w:val="24"/>
        </w:rPr>
        <w:t xml:space="preserve"> that if more people were involved and participated in mindfulness </w:t>
      </w:r>
      <w:r w:rsidR="00E7359A">
        <w:rPr>
          <w:rFonts w:ascii="Times New Roman" w:hAnsi="Times New Roman" w:cs="Times New Roman"/>
          <w:sz w:val="24"/>
          <w:szCs w:val="24"/>
        </w:rPr>
        <w:t>meditation</w:t>
      </w:r>
      <w:r w:rsidR="00FD72D8">
        <w:rPr>
          <w:rFonts w:ascii="Times New Roman" w:hAnsi="Times New Roman" w:cs="Times New Roman"/>
          <w:sz w:val="24"/>
          <w:szCs w:val="24"/>
        </w:rPr>
        <w:t>,</w:t>
      </w:r>
      <w:r>
        <w:rPr>
          <w:rFonts w:ascii="Times New Roman" w:hAnsi="Times New Roman" w:cs="Times New Roman"/>
          <w:sz w:val="24"/>
          <w:szCs w:val="24"/>
        </w:rPr>
        <w:t xml:space="preserve"> individuals would </w:t>
      </w:r>
      <w:r w:rsidR="00FD72D8">
        <w:rPr>
          <w:rFonts w:ascii="Times New Roman" w:hAnsi="Times New Roman" w:cs="Times New Roman"/>
          <w:sz w:val="24"/>
          <w:szCs w:val="24"/>
        </w:rPr>
        <w:t>have less stress and</w:t>
      </w:r>
      <w:r w:rsidR="00A72771">
        <w:rPr>
          <w:rFonts w:ascii="Times New Roman" w:hAnsi="Times New Roman" w:cs="Times New Roman"/>
          <w:sz w:val="24"/>
          <w:szCs w:val="24"/>
        </w:rPr>
        <w:t xml:space="preserve"> impro</w:t>
      </w:r>
      <w:r w:rsidR="00FD72D8">
        <w:rPr>
          <w:rFonts w:ascii="Times New Roman" w:hAnsi="Times New Roman" w:cs="Times New Roman"/>
          <w:sz w:val="24"/>
          <w:szCs w:val="24"/>
        </w:rPr>
        <w:t>ved psychological well-being leading to a</w:t>
      </w:r>
      <w:r w:rsidR="00A72771">
        <w:rPr>
          <w:rFonts w:ascii="Times New Roman" w:hAnsi="Times New Roman" w:cs="Times New Roman"/>
          <w:sz w:val="24"/>
          <w:szCs w:val="24"/>
        </w:rPr>
        <w:t xml:space="preserve"> </w:t>
      </w:r>
      <w:r w:rsidR="00FD72D8">
        <w:rPr>
          <w:rFonts w:ascii="Times New Roman" w:hAnsi="Times New Roman" w:cs="Times New Roman"/>
          <w:sz w:val="24"/>
          <w:szCs w:val="24"/>
        </w:rPr>
        <w:t xml:space="preserve">better </w:t>
      </w:r>
      <w:r w:rsidR="00A72771">
        <w:rPr>
          <w:rFonts w:ascii="Times New Roman" w:hAnsi="Times New Roman" w:cs="Times New Roman"/>
          <w:sz w:val="24"/>
          <w:szCs w:val="24"/>
        </w:rPr>
        <w:t>overall quality of life.</w:t>
      </w:r>
      <w:r w:rsidR="000F65C5">
        <w:rPr>
          <w:rFonts w:ascii="Times New Roman" w:hAnsi="Times New Roman" w:cs="Times New Roman"/>
          <w:sz w:val="24"/>
          <w:szCs w:val="24"/>
        </w:rPr>
        <w:t xml:space="preserve"> With this increased attention on mindfulness </w:t>
      </w:r>
      <w:r w:rsidR="00E7359A">
        <w:rPr>
          <w:rFonts w:ascii="Times New Roman" w:hAnsi="Times New Roman" w:cs="Times New Roman"/>
          <w:sz w:val="24"/>
          <w:szCs w:val="24"/>
        </w:rPr>
        <w:t>meditation</w:t>
      </w:r>
      <w:r w:rsidR="000F65C5">
        <w:rPr>
          <w:rFonts w:ascii="Times New Roman" w:hAnsi="Times New Roman" w:cs="Times New Roman"/>
          <w:sz w:val="24"/>
          <w:szCs w:val="24"/>
        </w:rPr>
        <w:t xml:space="preserve"> improving psychological and psychical </w:t>
      </w:r>
      <w:r w:rsidR="009E09DB">
        <w:rPr>
          <w:rFonts w:ascii="Times New Roman" w:hAnsi="Times New Roman" w:cs="Times New Roman"/>
          <w:sz w:val="24"/>
          <w:szCs w:val="24"/>
        </w:rPr>
        <w:t xml:space="preserve">health, mindfulness </w:t>
      </w:r>
      <w:r w:rsidR="00E7359A">
        <w:rPr>
          <w:rFonts w:ascii="Times New Roman" w:hAnsi="Times New Roman" w:cs="Times New Roman"/>
          <w:sz w:val="24"/>
          <w:szCs w:val="24"/>
        </w:rPr>
        <w:t>meditation</w:t>
      </w:r>
      <w:r w:rsidR="009E09DB">
        <w:rPr>
          <w:rFonts w:ascii="Times New Roman" w:hAnsi="Times New Roman" w:cs="Times New Roman"/>
          <w:sz w:val="24"/>
          <w:szCs w:val="24"/>
        </w:rPr>
        <w:t xml:space="preserve"> is being used </w:t>
      </w:r>
      <w:r w:rsidR="00FD72D8">
        <w:rPr>
          <w:rFonts w:ascii="Times New Roman" w:hAnsi="Times New Roman" w:cs="Times New Roman"/>
          <w:sz w:val="24"/>
          <w:szCs w:val="24"/>
        </w:rPr>
        <w:t xml:space="preserve">more </w:t>
      </w:r>
      <w:r w:rsidR="009E09DB">
        <w:rPr>
          <w:rFonts w:ascii="Times New Roman" w:hAnsi="Times New Roman" w:cs="Times New Roman"/>
          <w:sz w:val="24"/>
          <w:szCs w:val="24"/>
        </w:rPr>
        <w:t xml:space="preserve">in a clinical setting to treat illnesses and mental </w:t>
      </w:r>
      <w:r w:rsidR="00FD72D8">
        <w:rPr>
          <w:rFonts w:ascii="Times New Roman" w:hAnsi="Times New Roman" w:cs="Times New Roman"/>
          <w:sz w:val="24"/>
          <w:szCs w:val="24"/>
        </w:rPr>
        <w:t xml:space="preserve">health </w:t>
      </w:r>
      <w:r w:rsidR="004E5A0B">
        <w:rPr>
          <w:rFonts w:ascii="Times New Roman" w:hAnsi="Times New Roman" w:cs="Times New Roman"/>
          <w:sz w:val="24"/>
          <w:szCs w:val="24"/>
        </w:rPr>
        <w:t>disorders rather</w:t>
      </w:r>
      <w:r w:rsidR="009E09DB">
        <w:rPr>
          <w:rFonts w:ascii="Times New Roman" w:hAnsi="Times New Roman" w:cs="Times New Roman"/>
          <w:sz w:val="24"/>
          <w:szCs w:val="24"/>
        </w:rPr>
        <w:t xml:space="preserve"> than the ‘traditional’ setting (Sears et al 2009).  </w:t>
      </w:r>
      <w:r w:rsidR="000F65C5">
        <w:rPr>
          <w:rFonts w:ascii="Times New Roman" w:hAnsi="Times New Roman" w:cs="Times New Roman"/>
          <w:sz w:val="24"/>
          <w:szCs w:val="24"/>
        </w:rPr>
        <w:t xml:space="preserve">  </w:t>
      </w:r>
      <w:r w:rsidR="00A7277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37011D" w:rsidRDefault="00485B93" w:rsidP="003701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Cash et al (2010) </w:t>
      </w:r>
      <w:r w:rsidR="00FD72D8">
        <w:rPr>
          <w:rFonts w:ascii="Times New Roman" w:hAnsi="Times New Roman" w:cs="Times New Roman"/>
          <w:sz w:val="24"/>
          <w:szCs w:val="24"/>
        </w:rPr>
        <w:t>states</w:t>
      </w:r>
      <w:r>
        <w:rPr>
          <w:rFonts w:ascii="Times New Roman" w:hAnsi="Times New Roman" w:cs="Times New Roman"/>
          <w:sz w:val="24"/>
          <w:szCs w:val="24"/>
        </w:rPr>
        <w:t xml:space="preserve"> that </w:t>
      </w:r>
      <w:r w:rsidR="00FD72D8">
        <w:rPr>
          <w:rFonts w:ascii="Times New Roman" w:hAnsi="Times New Roman" w:cs="Times New Roman"/>
          <w:sz w:val="24"/>
          <w:szCs w:val="24"/>
        </w:rPr>
        <w:t>due to the positive benefits of mindfulness</w:t>
      </w:r>
      <w:r>
        <w:rPr>
          <w:rFonts w:ascii="Times New Roman" w:hAnsi="Times New Roman" w:cs="Times New Roman"/>
          <w:sz w:val="24"/>
          <w:szCs w:val="24"/>
        </w:rPr>
        <w:t xml:space="preserve"> </w:t>
      </w:r>
      <w:r w:rsidR="00FD72D8">
        <w:rPr>
          <w:rFonts w:ascii="Times New Roman" w:hAnsi="Times New Roman" w:cs="Times New Roman"/>
          <w:sz w:val="24"/>
          <w:szCs w:val="24"/>
        </w:rPr>
        <w:t xml:space="preserve">it is becoming </w:t>
      </w:r>
      <w:r w:rsidR="00F15B16">
        <w:rPr>
          <w:rFonts w:ascii="Times New Roman" w:hAnsi="Times New Roman" w:cs="Times New Roman"/>
          <w:sz w:val="24"/>
          <w:szCs w:val="24"/>
        </w:rPr>
        <w:t xml:space="preserve">a key </w:t>
      </w:r>
      <w:r w:rsidR="00FD72D8">
        <w:rPr>
          <w:rFonts w:ascii="Times New Roman" w:hAnsi="Times New Roman" w:cs="Times New Roman"/>
          <w:sz w:val="24"/>
          <w:szCs w:val="24"/>
        </w:rPr>
        <w:t>focus</w:t>
      </w:r>
      <w:r w:rsidR="00F15B16">
        <w:rPr>
          <w:rFonts w:ascii="Times New Roman" w:hAnsi="Times New Roman" w:cs="Times New Roman"/>
          <w:sz w:val="24"/>
          <w:szCs w:val="24"/>
        </w:rPr>
        <w:t xml:space="preserve"> in cognitive and behavioural interventions</w:t>
      </w:r>
      <w:r w:rsidR="00FD72D8">
        <w:rPr>
          <w:rFonts w:ascii="Times New Roman" w:hAnsi="Times New Roman" w:cs="Times New Roman"/>
          <w:sz w:val="24"/>
          <w:szCs w:val="24"/>
        </w:rPr>
        <w:t xml:space="preserve"> among clinicians</w:t>
      </w:r>
      <w:r w:rsidR="00F15B16">
        <w:rPr>
          <w:rFonts w:ascii="Times New Roman" w:hAnsi="Times New Roman" w:cs="Times New Roman"/>
          <w:sz w:val="24"/>
          <w:szCs w:val="24"/>
        </w:rPr>
        <w:t xml:space="preserve">. Hayes (2004) describes </w:t>
      </w:r>
      <w:r w:rsidR="00FD72D8">
        <w:rPr>
          <w:rFonts w:ascii="Times New Roman" w:hAnsi="Times New Roman" w:cs="Times New Roman"/>
          <w:sz w:val="24"/>
          <w:szCs w:val="24"/>
        </w:rPr>
        <w:t>the</w:t>
      </w:r>
      <w:r w:rsidR="00F15B16">
        <w:rPr>
          <w:rFonts w:ascii="Times New Roman" w:hAnsi="Times New Roman" w:cs="Times New Roman"/>
          <w:sz w:val="24"/>
          <w:szCs w:val="24"/>
        </w:rPr>
        <w:t xml:space="preserve"> growing use of mindfulness practi</w:t>
      </w:r>
      <w:r w:rsidR="0037011D">
        <w:rPr>
          <w:rFonts w:ascii="Times New Roman" w:hAnsi="Times New Roman" w:cs="Times New Roman"/>
          <w:sz w:val="24"/>
          <w:szCs w:val="24"/>
        </w:rPr>
        <w:t>ses as a ‘</w:t>
      </w:r>
      <w:r w:rsidR="00F15B16" w:rsidRPr="00F15B16">
        <w:rPr>
          <w:rFonts w:ascii="Times New Roman" w:hAnsi="Times New Roman" w:cs="Times New Roman"/>
          <w:sz w:val="24"/>
          <w:szCs w:val="24"/>
        </w:rPr>
        <w:t xml:space="preserve">key aspect of the third wave of </w:t>
      </w:r>
      <w:r w:rsidR="008575D4" w:rsidRPr="00F15B16">
        <w:rPr>
          <w:rFonts w:ascii="Times New Roman" w:hAnsi="Times New Roman" w:cs="Times New Roman"/>
          <w:sz w:val="24"/>
          <w:szCs w:val="24"/>
        </w:rPr>
        <w:t>behaviour</w:t>
      </w:r>
      <w:r w:rsidR="00F15B16" w:rsidRPr="00F15B16">
        <w:rPr>
          <w:rFonts w:ascii="Times New Roman" w:hAnsi="Times New Roman" w:cs="Times New Roman"/>
          <w:sz w:val="24"/>
          <w:szCs w:val="24"/>
        </w:rPr>
        <w:t xml:space="preserve"> therapy</w:t>
      </w:r>
      <w:r w:rsidR="0037011D">
        <w:rPr>
          <w:rFonts w:ascii="Times New Roman" w:hAnsi="Times New Roman" w:cs="Times New Roman"/>
          <w:sz w:val="24"/>
          <w:szCs w:val="24"/>
        </w:rPr>
        <w:t>’</w:t>
      </w:r>
      <w:r w:rsidR="00F15B16">
        <w:rPr>
          <w:rFonts w:ascii="Times New Roman" w:hAnsi="Times New Roman" w:cs="Times New Roman"/>
          <w:sz w:val="24"/>
          <w:szCs w:val="24"/>
        </w:rPr>
        <w:t>. Suggesting that due to the nature of mindfulness based practises (</w:t>
      </w:r>
      <w:r w:rsidR="00E7359A">
        <w:rPr>
          <w:rFonts w:ascii="Times New Roman" w:hAnsi="Times New Roman" w:cs="Times New Roman"/>
          <w:sz w:val="24"/>
          <w:szCs w:val="24"/>
        </w:rPr>
        <w:t>meditation</w:t>
      </w:r>
      <w:r w:rsidR="0037011D">
        <w:rPr>
          <w:rFonts w:ascii="Times New Roman" w:hAnsi="Times New Roman" w:cs="Times New Roman"/>
          <w:sz w:val="24"/>
          <w:szCs w:val="24"/>
        </w:rPr>
        <w:t xml:space="preserve">), </w:t>
      </w:r>
      <w:r w:rsidR="00B8792B">
        <w:rPr>
          <w:rFonts w:ascii="Times New Roman" w:hAnsi="Times New Roman" w:cs="Times New Roman"/>
          <w:sz w:val="24"/>
          <w:szCs w:val="24"/>
        </w:rPr>
        <w:t xml:space="preserve">this third wave of cognitive and behavioural interventions looks to change the function rather than form of </w:t>
      </w:r>
      <w:r w:rsidR="0037011D">
        <w:rPr>
          <w:rFonts w:ascii="Times New Roman" w:hAnsi="Times New Roman" w:cs="Times New Roman"/>
          <w:sz w:val="24"/>
          <w:szCs w:val="24"/>
        </w:rPr>
        <w:t>thoughts,</w:t>
      </w:r>
      <w:r w:rsidR="00B8792B">
        <w:rPr>
          <w:rFonts w:ascii="Times New Roman" w:hAnsi="Times New Roman" w:cs="Times New Roman"/>
          <w:sz w:val="24"/>
          <w:szCs w:val="24"/>
        </w:rPr>
        <w:t xml:space="preserve"> emotions and behaviour.</w:t>
      </w:r>
      <w:r w:rsidR="006B684D">
        <w:rPr>
          <w:rFonts w:ascii="Times New Roman" w:hAnsi="Times New Roman" w:cs="Times New Roman"/>
          <w:sz w:val="24"/>
          <w:szCs w:val="24"/>
        </w:rPr>
        <w:t xml:space="preserve"> These kinds of interventions include</w:t>
      </w:r>
      <w:r w:rsidR="0037011D">
        <w:rPr>
          <w:rFonts w:ascii="Times New Roman" w:hAnsi="Times New Roman" w:cs="Times New Roman"/>
          <w:sz w:val="24"/>
          <w:szCs w:val="24"/>
        </w:rPr>
        <w:t>:</w:t>
      </w:r>
      <w:r w:rsidR="006B684D">
        <w:rPr>
          <w:rFonts w:ascii="Times New Roman" w:hAnsi="Times New Roman" w:cs="Times New Roman"/>
          <w:sz w:val="24"/>
          <w:szCs w:val="24"/>
        </w:rPr>
        <w:t xml:space="preserve"> mindfulness-based stress reduction (MBSR); mindfulness-based cognitive therapy (MBCT); </w:t>
      </w:r>
      <w:r w:rsidR="0046168D">
        <w:rPr>
          <w:rFonts w:ascii="Times New Roman" w:hAnsi="Times New Roman" w:cs="Times New Roman"/>
          <w:sz w:val="24"/>
          <w:szCs w:val="24"/>
        </w:rPr>
        <w:t>dialectical behaviour therapy (DBT); acceptan</w:t>
      </w:r>
      <w:r w:rsidR="00020F0D">
        <w:rPr>
          <w:rFonts w:ascii="Times New Roman" w:hAnsi="Times New Roman" w:cs="Times New Roman"/>
          <w:sz w:val="24"/>
          <w:szCs w:val="24"/>
        </w:rPr>
        <w:t xml:space="preserve">ce and commitment therapy (ACT) </w:t>
      </w:r>
      <w:r w:rsidR="0046168D">
        <w:rPr>
          <w:rFonts w:ascii="Times New Roman" w:hAnsi="Times New Roman" w:cs="Times New Roman"/>
          <w:sz w:val="24"/>
          <w:szCs w:val="24"/>
        </w:rPr>
        <w:t>(Kabat-Zinn 1982, Teasdale et al 1995, Lineham 1993, Hayes et al 1999).</w:t>
      </w:r>
      <w:r w:rsidR="006D21EC">
        <w:rPr>
          <w:rFonts w:ascii="Times New Roman" w:hAnsi="Times New Roman" w:cs="Times New Roman"/>
          <w:sz w:val="24"/>
          <w:szCs w:val="24"/>
        </w:rPr>
        <w:t xml:space="preserve"> </w:t>
      </w:r>
    </w:p>
    <w:p w:rsidR="00BD65E0" w:rsidRPr="0037011D" w:rsidRDefault="00BD65E0" w:rsidP="0037011D">
      <w:pPr>
        <w:pStyle w:val="Heading2"/>
        <w:rPr>
          <w:rFonts w:ascii="Times New Roman" w:hAnsi="Times New Roman" w:cs="Times New Roman"/>
          <w:color w:val="auto"/>
          <w:sz w:val="24"/>
          <w:szCs w:val="24"/>
        </w:rPr>
      </w:pPr>
      <w:r w:rsidRPr="0037011D">
        <w:rPr>
          <w:rFonts w:ascii="Times New Roman" w:hAnsi="Times New Roman" w:cs="Times New Roman"/>
          <w:color w:val="auto"/>
        </w:rPr>
        <w:lastRenderedPageBreak/>
        <w:t>Self-compassion</w:t>
      </w:r>
    </w:p>
    <w:p w:rsidR="0037011D" w:rsidRPr="0037011D" w:rsidRDefault="0037011D" w:rsidP="0037011D"/>
    <w:p w:rsidR="00EF2ABD" w:rsidRDefault="00567101"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w:t>
      </w:r>
      <w:r w:rsidR="004F75ED">
        <w:rPr>
          <w:rFonts w:ascii="Times New Roman" w:hAnsi="Times New Roman" w:cs="Times New Roman"/>
          <w:sz w:val="24"/>
          <w:szCs w:val="24"/>
        </w:rPr>
        <w:t>many components of</w:t>
      </w:r>
      <w:r w:rsidR="007468E2">
        <w:rPr>
          <w:rFonts w:ascii="Times New Roman" w:hAnsi="Times New Roman" w:cs="Times New Roman"/>
          <w:sz w:val="24"/>
          <w:szCs w:val="24"/>
        </w:rPr>
        <w:t xml:space="preserve"> this study is </w:t>
      </w:r>
      <w:r w:rsidR="0037011D">
        <w:rPr>
          <w:rFonts w:ascii="Times New Roman" w:hAnsi="Times New Roman" w:cs="Times New Roman"/>
          <w:sz w:val="24"/>
          <w:szCs w:val="24"/>
        </w:rPr>
        <w:t xml:space="preserve">the influence </w:t>
      </w:r>
      <w:r w:rsidR="007468E2">
        <w:rPr>
          <w:rFonts w:ascii="Times New Roman" w:hAnsi="Times New Roman" w:cs="Times New Roman"/>
          <w:sz w:val="24"/>
          <w:szCs w:val="24"/>
        </w:rPr>
        <w:t xml:space="preserve">mindfulness </w:t>
      </w:r>
      <w:r w:rsidR="00E7359A">
        <w:rPr>
          <w:rFonts w:ascii="Times New Roman" w:hAnsi="Times New Roman" w:cs="Times New Roman"/>
          <w:sz w:val="24"/>
          <w:szCs w:val="24"/>
        </w:rPr>
        <w:t>meditation</w:t>
      </w:r>
      <w:r w:rsidR="0037011D">
        <w:rPr>
          <w:rFonts w:ascii="Times New Roman" w:hAnsi="Times New Roman" w:cs="Times New Roman"/>
          <w:sz w:val="24"/>
          <w:szCs w:val="24"/>
        </w:rPr>
        <w:t xml:space="preserve"> on</w:t>
      </w:r>
      <w:r w:rsidR="0037011D" w:rsidRPr="0037011D">
        <w:rPr>
          <w:rFonts w:ascii="Times New Roman" w:hAnsi="Times New Roman" w:cs="Times New Roman"/>
          <w:sz w:val="24"/>
          <w:szCs w:val="24"/>
        </w:rPr>
        <w:t xml:space="preserve"> </w:t>
      </w:r>
      <w:r w:rsidR="0037011D">
        <w:rPr>
          <w:rFonts w:ascii="Times New Roman" w:hAnsi="Times New Roman" w:cs="Times New Roman"/>
          <w:sz w:val="24"/>
          <w:szCs w:val="24"/>
        </w:rPr>
        <w:t xml:space="preserve">self-compassion. </w:t>
      </w:r>
      <w:r w:rsidR="003F7159">
        <w:rPr>
          <w:rFonts w:ascii="Times New Roman" w:hAnsi="Times New Roman" w:cs="Times New Roman"/>
          <w:sz w:val="24"/>
          <w:szCs w:val="24"/>
        </w:rPr>
        <w:t xml:space="preserve">Self-compassion is often linked with </w:t>
      </w:r>
      <w:r w:rsidR="0037011D">
        <w:rPr>
          <w:rFonts w:ascii="Times New Roman" w:hAnsi="Times New Roman" w:cs="Times New Roman"/>
          <w:sz w:val="24"/>
          <w:szCs w:val="24"/>
        </w:rPr>
        <w:t>the increase of</w:t>
      </w:r>
      <w:r w:rsidR="003F7159">
        <w:rPr>
          <w:rFonts w:ascii="Times New Roman" w:hAnsi="Times New Roman" w:cs="Times New Roman"/>
          <w:sz w:val="24"/>
          <w:szCs w:val="24"/>
        </w:rPr>
        <w:t xml:space="preserve"> mindfulness, as mindfulness is about being a</w:t>
      </w:r>
      <w:r w:rsidR="0037011D">
        <w:rPr>
          <w:rFonts w:ascii="Times New Roman" w:hAnsi="Times New Roman" w:cs="Times New Roman"/>
          <w:sz w:val="24"/>
          <w:szCs w:val="24"/>
        </w:rPr>
        <w:t>ware of one’s cognitive processes, emotions,</w:t>
      </w:r>
      <w:r w:rsidR="003F7159">
        <w:rPr>
          <w:rFonts w:ascii="Times New Roman" w:hAnsi="Times New Roman" w:cs="Times New Roman"/>
          <w:sz w:val="24"/>
          <w:szCs w:val="24"/>
        </w:rPr>
        <w:t xml:space="preserve"> thoughts and feeling in a non-judgmental way </w:t>
      </w:r>
      <w:r w:rsidR="0037011D">
        <w:rPr>
          <w:rFonts w:ascii="Times New Roman" w:hAnsi="Times New Roman" w:cs="Times New Roman"/>
          <w:sz w:val="24"/>
          <w:szCs w:val="24"/>
        </w:rPr>
        <w:t>(</w:t>
      </w:r>
      <w:r w:rsidR="003F7159">
        <w:rPr>
          <w:rFonts w:ascii="Times New Roman" w:hAnsi="Times New Roman" w:cs="Times New Roman"/>
          <w:sz w:val="24"/>
          <w:szCs w:val="24"/>
        </w:rPr>
        <w:t>Kabat-Zinn</w:t>
      </w:r>
      <w:r w:rsidR="0037011D">
        <w:rPr>
          <w:rFonts w:ascii="Times New Roman" w:hAnsi="Times New Roman" w:cs="Times New Roman"/>
          <w:sz w:val="24"/>
          <w:szCs w:val="24"/>
        </w:rPr>
        <w:t xml:space="preserve">, 1994). </w:t>
      </w:r>
      <w:r w:rsidR="003F7159">
        <w:rPr>
          <w:rFonts w:ascii="Times New Roman" w:hAnsi="Times New Roman" w:cs="Times New Roman"/>
          <w:sz w:val="24"/>
          <w:szCs w:val="24"/>
        </w:rPr>
        <w:t>Neff et al (2017) defines self-compassion as being kind to one’s self</w:t>
      </w:r>
      <w:r w:rsidR="00B37176">
        <w:rPr>
          <w:rFonts w:ascii="Times New Roman" w:hAnsi="Times New Roman" w:cs="Times New Roman"/>
          <w:sz w:val="24"/>
          <w:szCs w:val="24"/>
        </w:rPr>
        <w:t>. This conc</w:t>
      </w:r>
      <w:r w:rsidR="003E7871">
        <w:rPr>
          <w:rFonts w:ascii="Times New Roman" w:hAnsi="Times New Roman" w:cs="Times New Roman"/>
          <w:sz w:val="24"/>
          <w:szCs w:val="24"/>
        </w:rPr>
        <w:t xml:space="preserve">ept of being kind to one’s self, </w:t>
      </w:r>
      <w:r w:rsidR="00C774E0">
        <w:rPr>
          <w:rFonts w:ascii="Times New Roman" w:hAnsi="Times New Roman" w:cs="Times New Roman"/>
          <w:sz w:val="24"/>
          <w:szCs w:val="24"/>
        </w:rPr>
        <w:t>a non-judgmental cognitive process</w:t>
      </w:r>
      <w:r w:rsidR="003E7871">
        <w:rPr>
          <w:rFonts w:ascii="Times New Roman" w:hAnsi="Times New Roman" w:cs="Times New Roman"/>
          <w:sz w:val="24"/>
          <w:szCs w:val="24"/>
        </w:rPr>
        <w:t>,</w:t>
      </w:r>
      <w:r w:rsidR="00C774E0">
        <w:rPr>
          <w:rFonts w:ascii="Times New Roman" w:hAnsi="Times New Roman" w:cs="Times New Roman"/>
          <w:sz w:val="24"/>
          <w:szCs w:val="24"/>
        </w:rPr>
        <w:t xml:space="preserve"> is</w:t>
      </w:r>
      <w:r w:rsidR="00B37176">
        <w:rPr>
          <w:rFonts w:ascii="Times New Roman" w:hAnsi="Times New Roman" w:cs="Times New Roman"/>
          <w:sz w:val="24"/>
          <w:szCs w:val="24"/>
        </w:rPr>
        <w:t xml:space="preserve"> taken from Buddhist psychology (Barnard et al 2011).</w:t>
      </w:r>
      <w:r w:rsidR="00C774E0">
        <w:rPr>
          <w:rFonts w:ascii="Times New Roman" w:hAnsi="Times New Roman" w:cs="Times New Roman"/>
          <w:sz w:val="24"/>
          <w:szCs w:val="24"/>
        </w:rPr>
        <w:t xml:space="preserve"> </w:t>
      </w:r>
      <w:r w:rsidR="005A16C3">
        <w:rPr>
          <w:rFonts w:ascii="Times New Roman" w:hAnsi="Times New Roman" w:cs="Times New Roman"/>
          <w:sz w:val="24"/>
          <w:szCs w:val="24"/>
        </w:rPr>
        <w:t>Neff (2003</w:t>
      </w:r>
      <w:r w:rsidR="005671B5">
        <w:rPr>
          <w:rFonts w:ascii="Times New Roman" w:hAnsi="Times New Roman" w:cs="Times New Roman"/>
          <w:sz w:val="24"/>
          <w:szCs w:val="24"/>
        </w:rPr>
        <w:t>b</w:t>
      </w:r>
      <w:r w:rsidR="003E7871">
        <w:rPr>
          <w:rFonts w:ascii="Times New Roman" w:hAnsi="Times New Roman" w:cs="Times New Roman"/>
          <w:sz w:val="24"/>
          <w:szCs w:val="24"/>
        </w:rPr>
        <w:t>) ‘</w:t>
      </w:r>
      <w:r w:rsidR="005A16C3" w:rsidRPr="005A16C3">
        <w:rPr>
          <w:rFonts w:ascii="Times New Roman" w:hAnsi="Times New Roman" w:cs="Times New Roman"/>
          <w:sz w:val="24"/>
          <w:szCs w:val="24"/>
        </w:rPr>
        <w:t>defines self-compassion as consisting of three central components: self-kindness versus self</w:t>
      </w:r>
      <w:r w:rsidR="005A16C3">
        <w:rPr>
          <w:rFonts w:ascii="Times New Roman" w:hAnsi="Times New Roman" w:cs="Times New Roman"/>
          <w:sz w:val="24"/>
          <w:szCs w:val="24"/>
        </w:rPr>
        <w:t>-</w:t>
      </w:r>
      <w:r w:rsidR="005A16C3" w:rsidRPr="005A16C3">
        <w:rPr>
          <w:rFonts w:ascii="Times New Roman" w:hAnsi="Times New Roman" w:cs="Times New Roman"/>
          <w:sz w:val="24"/>
          <w:szCs w:val="24"/>
        </w:rPr>
        <w:t>judgment, common humanity versus isolation, and mindfulness versus over identification</w:t>
      </w:r>
      <w:r w:rsidR="003E7871">
        <w:rPr>
          <w:rFonts w:ascii="Times New Roman" w:hAnsi="Times New Roman" w:cs="Times New Roman"/>
          <w:sz w:val="24"/>
          <w:szCs w:val="24"/>
        </w:rPr>
        <w:t>’</w:t>
      </w:r>
      <w:r w:rsidR="005A16C3">
        <w:rPr>
          <w:rFonts w:ascii="Times New Roman" w:hAnsi="Times New Roman" w:cs="Times New Roman"/>
          <w:sz w:val="24"/>
          <w:szCs w:val="24"/>
        </w:rPr>
        <w:t>.</w:t>
      </w:r>
      <w:r w:rsidR="00800ED1">
        <w:rPr>
          <w:rFonts w:ascii="Times New Roman" w:hAnsi="Times New Roman" w:cs="Times New Roman"/>
          <w:sz w:val="24"/>
          <w:szCs w:val="24"/>
        </w:rPr>
        <w:t xml:space="preserve"> </w:t>
      </w:r>
      <w:r w:rsidR="00C162E8">
        <w:rPr>
          <w:rFonts w:ascii="Times New Roman" w:hAnsi="Times New Roman" w:cs="Times New Roman"/>
          <w:sz w:val="24"/>
          <w:szCs w:val="24"/>
        </w:rPr>
        <w:t>Neff (2017) believes that when this self-compassion mind frame is achieved</w:t>
      </w:r>
      <w:r w:rsidR="003E7871">
        <w:rPr>
          <w:rFonts w:ascii="Times New Roman" w:hAnsi="Times New Roman" w:cs="Times New Roman"/>
          <w:sz w:val="24"/>
          <w:szCs w:val="24"/>
        </w:rPr>
        <w:t>,</w:t>
      </w:r>
      <w:r w:rsidR="00C162E8">
        <w:rPr>
          <w:rFonts w:ascii="Times New Roman" w:hAnsi="Times New Roman" w:cs="Times New Roman"/>
          <w:sz w:val="24"/>
          <w:szCs w:val="24"/>
        </w:rPr>
        <w:t xml:space="preserve"> it enhances mindfulness and allows people to better understand and deal with difficult life experiences</w:t>
      </w:r>
      <w:r w:rsidR="008640E1">
        <w:rPr>
          <w:rFonts w:ascii="Times New Roman" w:hAnsi="Times New Roman" w:cs="Times New Roman"/>
          <w:sz w:val="24"/>
          <w:szCs w:val="24"/>
        </w:rPr>
        <w:t xml:space="preserve"> and experience less self-criticism. </w:t>
      </w:r>
      <w:r w:rsidR="00227AB4">
        <w:rPr>
          <w:rFonts w:ascii="Times New Roman" w:hAnsi="Times New Roman" w:cs="Times New Roman"/>
          <w:sz w:val="24"/>
          <w:szCs w:val="24"/>
        </w:rPr>
        <w:t>The main purpose of self-compassion is to achieve a mindful response to</w:t>
      </w:r>
      <w:r w:rsidR="00511B62">
        <w:rPr>
          <w:rFonts w:ascii="Times New Roman" w:hAnsi="Times New Roman" w:cs="Times New Roman"/>
          <w:sz w:val="24"/>
          <w:szCs w:val="24"/>
        </w:rPr>
        <w:t>:</w:t>
      </w:r>
      <w:r w:rsidR="00227AB4">
        <w:rPr>
          <w:rFonts w:ascii="Times New Roman" w:hAnsi="Times New Roman" w:cs="Times New Roman"/>
          <w:sz w:val="24"/>
          <w:szCs w:val="24"/>
        </w:rPr>
        <w:t xml:space="preserve"> distress; negative thoughts</w:t>
      </w:r>
      <w:r w:rsidR="00511B62">
        <w:rPr>
          <w:rFonts w:ascii="Times New Roman" w:hAnsi="Times New Roman" w:cs="Times New Roman"/>
          <w:sz w:val="24"/>
          <w:szCs w:val="24"/>
        </w:rPr>
        <w:t>; and emotions. This allows</w:t>
      </w:r>
      <w:r w:rsidR="00227AB4">
        <w:rPr>
          <w:rFonts w:ascii="Times New Roman" w:hAnsi="Times New Roman" w:cs="Times New Roman"/>
          <w:sz w:val="24"/>
          <w:szCs w:val="24"/>
        </w:rPr>
        <w:t xml:space="preserve"> us t</w:t>
      </w:r>
      <w:r w:rsidR="00511B62">
        <w:rPr>
          <w:rFonts w:ascii="Times New Roman" w:hAnsi="Times New Roman" w:cs="Times New Roman"/>
          <w:sz w:val="24"/>
          <w:szCs w:val="24"/>
        </w:rPr>
        <w:t>o face difficult challenges, whe</w:t>
      </w:r>
      <w:r w:rsidR="00227AB4">
        <w:rPr>
          <w:rFonts w:ascii="Times New Roman" w:hAnsi="Times New Roman" w:cs="Times New Roman"/>
          <w:sz w:val="24"/>
          <w:szCs w:val="24"/>
        </w:rPr>
        <w:t xml:space="preserve">ther that </w:t>
      </w:r>
      <w:r w:rsidR="00511B62">
        <w:rPr>
          <w:rFonts w:ascii="Times New Roman" w:hAnsi="Times New Roman" w:cs="Times New Roman"/>
          <w:sz w:val="24"/>
          <w:szCs w:val="24"/>
        </w:rPr>
        <w:t>is</w:t>
      </w:r>
      <w:r w:rsidR="00227AB4">
        <w:rPr>
          <w:rFonts w:ascii="Times New Roman" w:hAnsi="Times New Roman" w:cs="Times New Roman"/>
          <w:sz w:val="24"/>
          <w:szCs w:val="24"/>
        </w:rPr>
        <w:t xml:space="preserve"> psychological or physical problems and opening ourselves up to the experience in the present moment (Neff 2017).</w:t>
      </w:r>
      <w:r w:rsidR="00D4505F">
        <w:rPr>
          <w:rFonts w:ascii="Times New Roman" w:hAnsi="Times New Roman" w:cs="Times New Roman"/>
          <w:sz w:val="24"/>
          <w:szCs w:val="24"/>
        </w:rPr>
        <w:t xml:space="preserve"> </w:t>
      </w:r>
    </w:p>
    <w:p w:rsidR="008D48C7" w:rsidRDefault="00117E13"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With many people in the west thinking that self-compassion is not an important part of life (Neff</w:t>
      </w:r>
      <w:r w:rsidR="00672EF4">
        <w:rPr>
          <w:rFonts w:ascii="Times New Roman" w:hAnsi="Times New Roman" w:cs="Times New Roman"/>
          <w:sz w:val="24"/>
          <w:szCs w:val="24"/>
        </w:rPr>
        <w:t>,</w:t>
      </w:r>
      <w:r>
        <w:rPr>
          <w:rFonts w:ascii="Times New Roman" w:hAnsi="Times New Roman" w:cs="Times New Roman"/>
          <w:sz w:val="24"/>
          <w:szCs w:val="24"/>
        </w:rPr>
        <w:t xml:space="preserve"> 2003) and that</w:t>
      </w:r>
      <w:r w:rsidR="00C73310">
        <w:rPr>
          <w:rFonts w:ascii="Times New Roman" w:hAnsi="Times New Roman" w:cs="Times New Roman"/>
          <w:sz w:val="24"/>
          <w:szCs w:val="24"/>
        </w:rPr>
        <w:t xml:space="preserve"> the effects of</w:t>
      </w:r>
      <w:r>
        <w:rPr>
          <w:rFonts w:ascii="Times New Roman" w:hAnsi="Times New Roman" w:cs="Times New Roman"/>
          <w:sz w:val="24"/>
          <w:szCs w:val="24"/>
        </w:rPr>
        <w:t xml:space="preserve"> self-compassion </w:t>
      </w:r>
      <w:r w:rsidR="00C73310">
        <w:rPr>
          <w:rFonts w:ascii="Times New Roman" w:hAnsi="Times New Roman" w:cs="Times New Roman"/>
          <w:sz w:val="24"/>
          <w:szCs w:val="24"/>
        </w:rPr>
        <w:t>are</w:t>
      </w:r>
      <w:r>
        <w:rPr>
          <w:rFonts w:ascii="Times New Roman" w:hAnsi="Times New Roman" w:cs="Times New Roman"/>
          <w:sz w:val="24"/>
          <w:szCs w:val="24"/>
        </w:rPr>
        <w:t xml:space="preserve"> </w:t>
      </w:r>
      <w:r w:rsidR="00C73310">
        <w:rPr>
          <w:rFonts w:ascii="Times New Roman" w:hAnsi="Times New Roman" w:cs="Times New Roman"/>
          <w:sz w:val="24"/>
          <w:szCs w:val="24"/>
        </w:rPr>
        <w:t>exaggerated</w:t>
      </w:r>
      <w:r>
        <w:rPr>
          <w:rFonts w:ascii="Times New Roman" w:hAnsi="Times New Roman" w:cs="Times New Roman"/>
          <w:sz w:val="24"/>
          <w:szCs w:val="24"/>
        </w:rPr>
        <w:t xml:space="preserve">, many studies have looked into the effectiveness of self-compassion. </w:t>
      </w:r>
      <w:r w:rsidR="00E907E4">
        <w:rPr>
          <w:rFonts w:ascii="Times New Roman" w:hAnsi="Times New Roman" w:cs="Times New Roman"/>
          <w:sz w:val="24"/>
          <w:szCs w:val="24"/>
        </w:rPr>
        <w:t xml:space="preserve">Neff (2017) suggests that having self-compassion for oneself can lead to a happier and more positive life with effects </w:t>
      </w:r>
      <w:r w:rsidR="00074FC1">
        <w:rPr>
          <w:rFonts w:ascii="Times New Roman" w:hAnsi="Times New Roman" w:cs="Times New Roman"/>
          <w:sz w:val="24"/>
          <w:szCs w:val="24"/>
        </w:rPr>
        <w:t xml:space="preserve">the effects ranging </w:t>
      </w:r>
      <w:r w:rsidR="00E907E4">
        <w:rPr>
          <w:rFonts w:ascii="Times New Roman" w:hAnsi="Times New Roman" w:cs="Times New Roman"/>
          <w:sz w:val="24"/>
          <w:szCs w:val="24"/>
        </w:rPr>
        <w:t>from</w:t>
      </w:r>
      <w:r w:rsidR="00074FC1">
        <w:rPr>
          <w:rFonts w:ascii="Times New Roman" w:hAnsi="Times New Roman" w:cs="Times New Roman"/>
          <w:sz w:val="24"/>
          <w:szCs w:val="24"/>
        </w:rPr>
        <w:t>:</w:t>
      </w:r>
      <w:r w:rsidR="00E907E4">
        <w:rPr>
          <w:rFonts w:ascii="Times New Roman" w:hAnsi="Times New Roman" w:cs="Times New Roman"/>
          <w:sz w:val="24"/>
          <w:szCs w:val="24"/>
        </w:rPr>
        <w:t xml:space="preserve"> </w:t>
      </w:r>
      <w:r w:rsidR="00074FC1">
        <w:rPr>
          <w:rFonts w:ascii="Times New Roman" w:hAnsi="Times New Roman" w:cs="Times New Roman"/>
          <w:sz w:val="24"/>
          <w:szCs w:val="24"/>
        </w:rPr>
        <w:t>reduced</w:t>
      </w:r>
      <w:r w:rsidR="00E907E4">
        <w:rPr>
          <w:rFonts w:ascii="Times New Roman" w:hAnsi="Times New Roman" w:cs="Times New Roman"/>
          <w:sz w:val="24"/>
          <w:szCs w:val="24"/>
        </w:rPr>
        <w:t xml:space="preserve"> depressive thought</w:t>
      </w:r>
      <w:r w:rsidR="00074FC1">
        <w:rPr>
          <w:rFonts w:ascii="Times New Roman" w:hAnsi="Times New Roman" w:cs="Times New Roman"/>
          <w:sz w:val="24"/>
          <w:szCs w:val="24"/>
        </w:rPr>
        <w:t>s</w:t>
      </w:r>
      <w:r w:rsidR="00E907E4">
        <w:rPr>
          <w:rFonts w:ascii="Times New Roman" w:hAnsi="Times New Roman" w:cs="Times New Roman"/>
          <w:sz w:val="24"/>
          <w:szCs w:val="24"/>
        </w:rPr>
        <w:t>; feeling</w:t>
      </w:r>
      <w:r w:rsidR="00074FC1">
        <w:rPr>
          <w:rFonts w:ascii="Times New Roman" w:hAnsi="Times New Roman" w:cs="Times New Roman"/>
          <w:sz w:val="24"/>
          <w:szCs w:val="24"/>
        </w:rPr>
        <w:t xml:space="preserve">s; emotions; </w:t>
      </w:r>
      <w:r w:rsidR="00E907E4">
        <w:rPr>
          <w:rFonts w:ascii="Times New Roman" w:hAnsi="Times New Roman" w:cs="Times New Roman"/>
          <w:sz w:val="24"/>
          <w:szCs w:val="24"/>
        </w:rPr>
        <w:t xml:space="preserve">stress and improving ones health. </w:t>
      </w:r>
      <w:r w:rsidR="00B31449">
        <w:rPr>
          <w:rFonts w:ascii="Times New Roman" w:hAnsi="Times New Roman" w:cs="Times New Roman"/>
          <w:sz w:val="24"/>
          <w:szCs w:val="24"/>
        </w:rPr>
        <w:t xml:space="preserve">Newsome et al (2012) conducted a </w:t>
      </w:r>
      <w:r w:rsidR="00074FC1">
        <w:rPr>
          <w:rFonts w:ascii="Times New Roman" w:hAnsi="Times New Roman" w:cs="Times New Roman"/>
          <w:sz w:val="24"/>
          <w:szCs w:val="24"/>
        </w:rPr>
        <w:t xml:space="preserve">study that looked into decreasing </w:t>
      </w:r>
      <w:r w:rsidR="00B31449">
        <w:rPr>
          <w:rFonts w:ascii="Times New Roman" w:hAnsi="Times New Roman" w:cs="Times New Roman"/>
          <w:sz w:val="24"/>
          <w:szCs w:val="24"/>
        </w:rPr>
        <w:t xml:space="preserve">stress and increasing self-compassion in professionals in training. The study was conducted on 31 college students that were training to work </w:t>
      </w:r>
      <w:r w:rsidR="00074FC1">
        <w:rPr>
          <w:rFonts w:ascii="Times New Roman" w:hAnsi="Times New Roman" w:cs="Times New Roman"/>
          <w:sz w:val="24"/>
          <w:szCs w:val="24"/>
        </w:rPr>
        <w:t>as:</w:t>
      </w:r>
      <w:r w:rsidR="00B31449">
        <w:rPr>
          <w:rFonts w:ascii="Times New Roman" w:hAnsi="Times New Roman" w:cs="Times New Roman"/>
          <w:sz w:val="24"/>
          <w:szCs w:val="24"/>
        </w:rPr>
        <w:t xml:space="preserve"> social workers; psychologists; teachers; doctors; nurses</w:t>
      </w:r>
      <w:r w:rsidR="00074FC1">
        <w:rPr>
          <w:rFonts w:ascii="Times New Roman" w:hAnsi="Times New Roman" w:cs="Times New Roman"/>
          <w:sz w:val="24"/>
          <w:szCs w:val="24"/>
        </w:rPr>
        <w:t>;</w:t>
      </w:r>
      <w:r w:rsidR="00B31449">
        <w:rPr>
          <w:rFonts w:ascii="Times New Roman" w:hAnsi="Times New Roman" w:cs="Times New Roman"/>
          <w:sz w:val="24"/>
          <w:szCs w:val="24"/>
        </w:rPr>
        <w:t xml:space="preserve"> </w:t>
      </w:r>
      <w:r w:rsidR="00074FC1">
        <w:rPr>
          <w:rFonts w:ascii="Times New Roman" w:hAnsi="Times New Roman" w:cs="Times New Roman"/>
          <w:sz w:val="24"/>
          <w:szCs w:val="24"/>
        </w:rPr>
        <w:t>or therapists. All participants took part in a six-</w:t>
      </w:r>
      <w:r w:rsidR="00B31449">
        <w:rPr>
          <w:rFonts w:ascii="Times New Roman" w:hAnsi="Times New Roman" w:cs="Times New Roman"/>
          <w:sz w:val="24"/>
          <w:szCs w:val="24"/>
        </w:rPr>
        <w:t xml:space="preserve">week mindfulness program which consisted of </w:t>
      </w:r>
      <w:r w:rsidR="00074FC1">
        <w:rPr>
          <w:rFonts w:ascii="Times New Roman" w:hAnsi="Times New Roman" w:cs="Times New Roman"/>
          <w:sz w:val="24"/>
          <w:szCs w:val="24"/>
        </w:rPr>
        <w:t>participants engaging with</w:t>
      </w:r>
      <w:r w:rsidR="00B31449">
        <w:rPr>
          <w:rFonts w:ascii="Times New Roman" w:hAnsi="Times New Roman" w:cs="Times New Roman"/>
          <w:sz w:val="24"/>
          <w:szCs w:val="24"/>
        </w:rPr>
        <w:t xml:space="preserve"> mindfulness meditation. Newsome et al (2012) used the perceived</w:t>
      </w:r>
      <w:r w:rsidR="00260AAF">
        <w:rPr>
          <w:rFonts w:ascii="Times New Roman" w:hAnsi="Times New Roman" w:cs="Times New Roman"/>
          <w:sz w:val="24"/>
          <w:szCs w:val="24"/>
        </w:rPr>
        <w:t xml:space="preserve"> stress</w:t>
      </w:r>
      <w:r w:rsidR="00074FC1">
        <w:rPr>
          <w:rFonts w:ascii="Times New Roman" w:hAnsi="Times New Roman" w:cs="Times New Roman"/>
          <w:sz w:val="24"/>
          <w:szCs w:val="24"/>
        </w:rPr>
        <w:t>,</w:t>
      </w:r>
      <w:r w:rsidR="00260AAF">
        <w:rPr>
          <w:rFonts w:ascii="Times New Roman" w:hAnsi="Times New Roman" w:cs="Times New Roman"/>
          <w:sz w:val="24"/>
          <w:szCs w:val="24"/>
        </w:rPr>
        <w:t xml:space="preserve"> </w:t>
      </w:r>
      <w:r w:rsidR="00B31449">
        <w:rPr>
          <w:rFonts w:ascii="Times New Roman" w:hAnsi="Times New Roman" w:cs="Times New Roman"/>
          <w:sz w:val="24"/>
          <w:szCs w:val="24"/>
        </w:rPr>
        <w:t>self-compassio</w:t>
      </w:r>
      <w:r w:rsidR="00260AAF">
        <w:rPr>
          <w:rFonts w:ascii="Times New Roman" w:hAnsi="Times New Roman" w:cs="Times New Roman"/>
          <w:sz w:val="24"/>
          <w:szCs w:val="24"/>
        </w:rPr>
        <w:t xml:space="preserve">n and mindful attention awareness scale </w:t>
      </w:r>
      <w:r w:rsidR="00074FC1">
        <w:rPr>
          <w:rFonts w:ascii="Times New Roman" w:hAnsi="Times New Roman" w:cs="Times New Roman"/>
          <w:sz w:val="24"/>
          <w:szCs w:val="24"/>
        </w:rPr>
        <w:t>(Neff 2003</w:t>
      </w:r>
      <w:r w:rsidR="00B31449">
        <w:rPr>
          <w:rFonts w:ascii="Times New Roman" w:hAnsi="Times New Roman" w:cs="Times New Roman"/>
          <w:sz w:val="24"/>
          <w:szCs w:val="24"/>
        </w:rPr>
        <w:t>, Cohen et al 1983) to measure the effectiveness of the program.</w:t>
      </w:r>
      <w:r w:rsidR="00260AAF">
        <w:rPr>
          <w:rFonts w:ascii="Times New Roman" w:hAnsi="Times New Roman" w:cs="Times New Roman"/>
          <w:sz w:val="24"/>
          <w:szCs w:val="24"/>
        </w:rPr>
        <w:t xml:space="preserve"> Newsome et </w:t>
      </w:r>
      <w:r w:rsidR="00074FC1">
        <w:rPr>
          <w:rFonts w:ascii="Times New Roman" w:hAnsi="Times New Roman" w:cs="Times New Roman"/>
          <w:sz w:val="24"/>
          <w:szCs w:val="24"/>
        </w:rPr>
        <w:t>al (2012) found that after the six-week program, participant</w:t>
      </w:r>
      <w:r w:rsidR="00260AAF">
        <w:rPr>
          <w:rFonts w:ascii="Times New Roman" w:hAnsi="Times New Roman" w:cs="Times New Roman"/>
          <w:sz w:val="24"/>
          <w:szCs w:val="24"/>
        </w:rPr>
        <w:t>s</w:t>
      </w:r>
      <w:r w:rsidR="00074FC1">
        <w:rPr>
          <w:rFonts w:ascii="Times New Roman" w:hAnsi="Times New Roman" w:cs="Times New Roman"/>
          <w:sz w:val="24"/>
          <w:szCs w:val="24"/>
        </w:rPr>
        <w:t xml:space="preserve">’ </w:t>
      </w:r>
      <w:r w:rsidR="00260AAF">
        <w:rPr>
          <w:rFonts w:ascii="Times New Roman" w:hAnsi="Times New Roman" w:cs="Times New Roman"/>
          <w:sz w:val="24"/>
          <w:szCs w:val="24"/>
        </w:rPr>
        <w:t xml:space="preserve">reported perceived stress decreased and both mindful attention awareness and self-compassion increased </w:t>
      </w:r>
      <w:r w:rsidR="00074FC1">
        <w:rPr>
          <w:rFonts w:ascii="Times New Roman" w:hAnsi="Times New Roman" w:cs="Times New Roman"/>
          <w:sz w:val="24"/>
          <w:szCs w:val="24"/>
        </w:rPr>
        <w:t>suggesting</w:t>
      </w:r>
      <w:r w:rsidR="00260AAF">
        <w:rPr>
          <w:rFonts w:ascii="Times New Roman" w:hAnsi="Times New Roman" w:cs="Times New Roman"/>
          <w:sz w:val="24"/>
          <w:szCs w:val="24"/>
        </w:rPr>
        <w:t xml:space="preserve"> that high levels of self-compassion and mindfulness can decrease stress. </w:t>
      </w:r>
      <w:r w:rsidR="00D97B75">
        <w:rPr>
          <w:rFonts w:ascii="Times New Roman" w:hAnsi="Times New Roman" w:cs="Times New Roman"/>
          <w:sz w:val="24"/>
          <w:szCs w:val="24"/>
        </w:rPr>
        <w:t xml:space="preserve">Birnie et al (2010) </w:t>
      </w:r>
      <w:r w:rsidR="00074FC1">
        <w:rPr>
          <w:rFonts w:ascii="Times New Roman" w:hAnsi="Times New Roman" w:cs="Times New Roman"/>
          <w:sz w:val="24"/>
          <w:szCs w:val="24"/>
        </w:rPr>
        <w:t xml:space="preserve">also </w:t>
      </w:r>
      <w:r w:rsidR="00D97B75">
        <w:rPr>
          <w:rFonts w:ascii="Times New Roman" w:hAnsi="Times New Roman" w:cs="Times New Roman"/>
          <w:sz w:val="24"/>
          <w:szCs w:val="24"/>
        </w:rPr>
        <w:t xml:space="preserve">supports </w:t>
      </w:r>
      <w:r w:rsidR="00074FC1">
        <w:rPr>
          <w:rFonts w:ascii="Times New Roman" w:hAnsi="Times New Roman" w:cs="Times New Roman"/>
          <w:sz w:val="24"/>
          <w:szCs w:val="24"/>
        </w:rPr>
        <w:t>the</w:t>
      </w:r>
      <w:r w:rsidR="00D97B75">
        <w:rPr>
          <w:rFonts w:ascii="Times New Roman" w:hAnsi="Times New Roman" w:cs="Times New Roman"/>
          <w:sz w:val="24"/>
          <w:szCs w:val="24"/>
        </w:rPr>
        <w:t xml:space="preserve"> notion that </w:t>
      </w:r>
      <w:r w:rsidR="00D97B75">
        <w:rPr>
          <w:rFonts w:ascii="Times New Roman" w:hAnsi="Times New Roman" w:cs="Times New Roman"/>
          <w:sz w:val="24"/>
          <w:szCs w:val="24"/>
        </w:rPr>
        <w:lastRenderedPageBreak/>
        <w:t>mindfulness and self-compassion decreases stress and promotes psychological well-bein</w:t>
      </w:r>
      <w:r w:rsidR="00EE7211">
        <w:rPr>
          <w:rFonts w:ascii="Times New Roman" w:hAnsi="Times New Roman" w:cs="Times New Roman"/>
          <w:sz w:val="24"/>
          <w:szCs w:val="24"/>
        </w:rPr>
        <w:t xml:space="preserve">g. Birnie et al (2010) </w:t>
      </w:r>
      <w:r w:rsidR="00074FC1">
        <w:rPr>
          <w:rFonts w:ascii="Times New Roman" w:hAnsi="Times New Roman" w:cs="Times New Roman"/>
          <w:sz w:val="24"/>
          <w:szCs w:val="24"/>
        </w:rPr>
        <w:t>studied</w:t>
      </w:r>
      <w:r w:rsidR="00EE7211">
        <w:rPr>
          <w:rFonts w:ascii="Times New Roman" w:hAnsi="Times New Roman" w:cs="Times New Roman"/>
          <w:sz w:val="24"/>
          <w:szCs w:val="24"/>
        </w:rPr>
        <w:t xml:space="preserve"> the efficacy of self-compassion and empathy in </w:t>
      </w:r>
      <w:r w:rsidR="00074FC1">
        <w:rPr>
          <w:rFonts w:ascii="Times New Roman" w:hAnsi="Times New Roman" w:cs="Times New Roman"/>
          <w:sz w:val="24"/>
          <w:szCs w:val="24"/>
        </w:rPr>
        <w:t>a mindfulness</w:t>
      </w:r>
      <w:r w:rsidR="00EE7211">
        <w:rPr>
          <w:rFonts w:ascii="Times New Roman" w:hAnsi="Times New Roman" w:cs="Times New Roman"/>
          <w:sz w:val="24"/>
          <w:szCs w:val="24"/>
        </w:rPr>
        <w:t xml:space="preserve"> based stress reduction (MBRS) program to determine if self-compassion and mindfulness reduces symptoms of stress</w:t>
      </w:r>
      <w:r w:rsidR="00074FC1">
        <w:rPr>
          <w:rFonts w:ascii="Times New Roman" w:hAnsi="Times New Roman" w:cs="Times New Roman"/>
          <w:sz w:val="24"/>
          <w:szCs w:val="24"/>
        </w:rPr>
        <w:t>,</w:t>
      </w:r>
      <w:r w:rsidR="00EE7211">
        <w:rPr>
          <w:rFonts w:ascii="Times New Roman" w:hAnsi="Times New Roman" w:cs="Times New Roman"/>
          <w:sz w:val="24"/>
          <w:szCs w:val="24"/>
        </w:rPr>
        <w:t xml:space="preserve"> mood disturbance and increase</w:t>
      </w:r>
      <w:r w:rsidR="00074FC1">
        <w:rPr>
          <w:rFonts w:ascii="Times New Roman" w:hAnsi="Times New Roman" w:cs="Times New Roman"/>
          <w:sz w:val="24"/>
          <w:szCs w:val="24"/>
        </w:rPr>
        <w:t>d</w:t>
      </w:r>
      <w:r w:rsidR="00EE7211">
        <w:rPr>
          <w:rFonts w:ascii="Times New Roman" w:hAnsi="Times New Roman" w:cs="Times New Roman"/>
          <w:sz w:val="24"/>
          <w:szCs w:val="24"/>
        </w:rPr>
        <w:t xml:space="preserve"> well-being. </w:t>
      </w:r>
      <w:r w:rsidR="00074FC1">
        <w:rPr>
          <w:rFonts w:ascii="Times New Roman" w:hAnsi="Times New Roman" w:cs="Times New Roman"/>
          <w:sz w:val="24"/>
          <w:szCs w:val="24"/>
        </w:rPr>
        <w:t>Similarly to most</w:t>
      </w:r>
      <w:r w:rsidR="00EE7211">
        <w:rPr>
          <w:rFonts w:ascii="Times New Roman" w:hAnsi="Times New Roman" w:cs="Times New Roman"/>
          <w:sz w:val="24"/>
          <w:szCs w:val="24"/>
        </w:rPr>
        <w:t xml:space="preserve"> mindfulness based stress reduction programs</w:t>
      </w:r>
      <w:r w:rsidR="00074FC1">
        <w:rPr>
          <w:rFonts w:ascii="Times New Roman" w:hAnsi="Times New Roman" w:cs="Times New Roman"/>
          <w:sz w:val="24"/>
          <w:szCs w:val="24"/>
        </w:rPr>
        <w:t>, it relied heavily on participant</w:t>
      </w:r>
      <w:r w:rsidR="00EE7211">
        <w:rPr>
          <w:rFonts w:ascii="Times New Roman" w:hAnsi="Times New Roman" w:cs="Times New Roman"/>
          <w:sz w:val="24"/>
          <w:szCs w:val="24"/>
        </w:rPr>
        <w:t xml:space="preserve">s practicing mindfulness </w:t>
      </w:r>
      <w:r w:rsidR="00E7359A">
        <w:rPr>
          <w:rFonts w:ascii="Times New Roman" w:hAnsi="Times New Roman" w:cs="Times New Roman"/>
          <w:sz w:val="24"/>
          <w:szCs w:val="24"/>
        </w:rPr>
        <w:t>meditation</w:t>
      </w:r>
      <w:r w:rsidR="00074FC1">
        <w:rPr>
          <w:rFonts w:ascii="Times New Roman" w:hAnsi="Times New Roman" w:cs="Times New Roman"/>
          <w:sz w:val="24"/>
          <w:szCs w:val="24"/>
        </w:rPr>
        <w:t xml:space="preserve"> in their own time</w:t>
      </w:r>
      <w:r w:rsidR="00EE7211">
        <w:rPr>
          <w:rFonts w:ascii="Times New Roman" w:hAnsi="Times New Roman" w:cs="Times New Roman"/>
          <w:sz w:val="24"/>
          <w:szCs w:val="24"/>
        </w:rPr>
        <w:t xml:space="preserve">. </w:t>
      </w:r>
      <w:r w:rsidR="006332BA">
        <w:rPr>
          <w:rFonts w:ascii="Times New Roman" w:hAnsi="Times New Roman" w:cs="Times New Roman"/>
          <w:sz w:val="24"/>
          <w:szCs w:val="24"/>
        </w:rPr>
        <w:t xml:space="preserve">Birnie et al (2010) found that </w:t>
      </w:r>
      <w:r w:rsidR="00B6179D">
        <w:rPr>
          <w:rFonts w:ascii="Times New Roman" w:hAnsi="Times New Roman" w:cs="Times New Roman"/>
          <w:sz w:val="24"/>
          <w:szCs w:val="24"/>
        </w:rPr>
        <w:t xml:space="preserve">on completion of the programme, </w:t>
      </w:r>
      <w:r w:rsidR="00074FC1">
        <w:rPr>
          <w:rFonts w:ascii="Times New Roman" w:hAnsi="Times New Roman" w:cs="Times New Roman"/>
          <w:sz w:val="24"/>
          <w:szCs w:val="24"/>
        </w:rPr>
        <w:t>participants</w:t>
      </w:r>
      <w:r w:rsidR="006332BA">
        <w:rPr>
          <w:rFonts w:ascii="Times New Roman" w:hAnsi="Times New Roman" w:cs="Times New Roman"/>
          <w:sz w:val="24"/>
          <w:szCs w:val="24"/>
        </w:rPr>
        <w:t xml:space="preserve"> </w:t>
      </w:r>
      <w:r w:rsidR="00B6179D">
        <w:rPr>
          <w:rFonts w:ascii="Times New Roman" w:hAnsi="Times New Roman" w:cs="Times New Roman"/>
          <w:sz w:val="24"/>
          <w:szCs w:val="24"/>
        </w:rPr>
        <w:t>reported</w:t>
      </w:r>
      <w:r w:rsidR="006332BA">
        <w:rPr>
          <w:rFonts w:ascii="Times New Roman" w:hAnsi="Times New Roman" w:cs="Times New Roman"/>
          <w:sz w:val="24"/>
          <w:szCs w:val="24"/>
        </w:rPr>
        <w:t xml:space="preserve"> increased self-compassion and mindfulness</w:t>
      </w:r>
      <w:r w:rsidR="0095183B">
        <w:rPr>
          <w:rFonts w:ascii="Times New Roman" w:hAnsi="Times New Roman" w:cs="Times New Roman"/>
          <w:sz w:val="24"/>
          <w:szCs w:val="24"/>
        </w:rPr>
        <w:t>,</w:t>
      </w:r>
      <w:r w:rsidR="00B6179D">
        <w:rPr>
          <w:rFonts w:ascii="Times New Roman" w:hAnsi="Times New Roman" w:cs="Times New Roman"/>
          <w:sz w:val="24"/>
          <w:szCs w:val="24"/>
        </w:rPr>
        <w:t xml:space="preserve"> </w:t>
      </w:r>
      <w:r w:rsidR="006332BA">
        <w:rPr>
          <w:rFonts w:ascii="Times New Roman" w:hAnsi="Times New Roman" w:cs="Times New Roman"/>
          <w:sz w:val="24"/>
          <w:szCs w:val="24"/>
        </w:rPr>
        <w:t>which correlated with</w:t>
      </w:r>
      <w:r w:rsidR="00B6179D">
        <w:rPr>
          <w:rFonts w:ascii="Times New Roman" w:hAnsi="Times New Roman" w:cs="Times New Roman"/>
          <w:sz w:val="24"/>
          <w:szCs w:val="24"/>
        </w:rPr>
        <w:t xml:space="preserve"> </w:t>
      </w:r>
      <w:r w:rsidR="006332BA">
        <w:rPr>
          <w:rFonts w:ascii="Times New Roman" w:hAnsi="Times New Roman" w:cs="Times New Roman"/>
          <w:sz w:val="24"/>
          <w:szCs w:val="24"/>
        </w:rPr>
        <w:t>a decrease of</w:t>
      </w:r>
      <w:r w:rsidR="00B6179D">
        <w:rPr>
          <w:rFonts w:ascii="Times New Roman" w:hAnsi="Times New Roman" w:cs="Times New Roman"/>
          <w:sz w:val="24"/>
          <w:szCs w:val="24"/>
        </w:rPr>
        <w:t>:</w:t>
      </w:r>
      <w:r w:rsidR="006332BA">
        <w:rPr>
          <w:rFonts w:ascii="Times New Roman" w:hAnsi="Times New Roman" w:cs="Times New Roman"/>
          <w:sz w:val="24"/>
          <w:szCs w:val="24"/>
        </w:rPr>
        <w:t xml:space="preserve"> negative thought and emotions; symptoms of stress; mood disturbance and personal distress</w:t>
      </w:r>
      <w:r w:rsidR="0095183B">
        <w:rPr>
          <w:rFonts w:ascii="Times New Roman" w:hAnsi="Times New Roman" w:cs="Times New Roman"/>
          <w:sz w:val="24"/>
          <w:szCs w:val="24"/>
        </w:rPr>
        <w:t>. The study also found that psychological well-being had improved due to the increase in self-compassion and mindfulness. Birni</w:t>
      </w:r>
      <w:r w:rsidR="00B6179D">
        <w:rPr>
          <w:rFonts w:ascii="Times New Roman" w:hAnsi="Times New Roman" w:cs="Times New Roman"/>
          <w:sz w:val="24"/>
          <w:szCs w:val="24"/>
        </w:rPr>
        <w:t>e et al (2010) concluded that</w:t>
      </w:r>
      <w:r w:rsidR="0095183B">
        <w:rPr>
          <w:rFonts w:ascii="Times New Roman" w:hAnsi="Times New Roman" w:cs="Times New Roman"/>
          <w:sz w:val="24"/>
          <w:szCs w:val="24"/>
        </w:rPr>
        <w:t xml:space="preserve"> increased levels of mindfulness directly impacted self-compassion. This supports Carmody &amp; Ba</w:t>
      </w:r>
      <w:r w:rsidR="00B6179D">
        <w:rPr>
          <w:rFonts w:ascii="Times New Roman" w:hAnsi="Times New Roman" w:cs="Times New Roman"/>
          <w:sz w:val="24"/>
          <w:szCs w:val="24"/>
        </w:rPr>
        <w:t>er (2008) that mindfulness influences levels of</w:t>
      </w:r>
      <w:r w:rsidR="0095183B">
        <w:rPr>
          <w:rFonts w:ascii="Times New Roman" w:hAnsi="Times New Roman" w:cs="Times New Roman"/>
          <w:sz w:val="24"/>
          <w:szCs w:val="24"/>
        </w:rPr>
        <w:t xml:space="preserve"> self</w:t>
      </w:r>
      <w:r w:rsidR="0097472B">
        <w:rPr>
          <w:rFonts w:ascii="Times New Roman" w:hAnsi="Times New Roman" w:cs="Times New Roman"/>
          <w:sz w:val="24"/>
          <w:szCs w:val="24"/>
        </w:rPr>
        <w:t xml:space="preserve">-compassion and that mindfulness and self-compassion work </w:t>
      </w:r>
      <w:r w:rsidR="00B6179D">
        <w:rPr>
          <w:rFonts w:ascii="Times New Roman" w:hAnsi="Times New Roman" w:cs="Times New Roman"/>
          <w:sz w:val="24"/>
          <w:szCs w:val="24"/>
        </w:rPr>
        <w:t>in parallel</w:t>
      </w:r>
      <w:r w:rsidR="0097472B">
        <w:rPr>
          <w:rFonts w:ascii="Times New Roman" w:hAnsi="Times New Roman" w:cs="Times New Roman"/>
          <w:sz w:val="24"/>
          <w:szCs w:val="24"/>
        </w:rPr>
        <w:t xml:space="preserve">. </w:t>
      </w:r>
      <w:r w:rsidR="002D33A7">
        <w:rPr>
          <w:rFonts w:ascii="Times New Roman" w:hAnsi="Times New Roman" w:cs="Times New Roman"/>
          <w:sz w:val="24"/>
          <w:szCs w:val="24"/>
        </w:rPr>
        <w:t>However</w:t>
      </w:r>
      <w:r w:rsidR="00B6179D">
        <w:rPr>
          <w:rFonts w:ascii="Times New Roman" w:hAnsi="Times New Roman" w:cs="Times New Roman"/>
          <w:sz w:val="24"/>
          <w:szCs w:val="24"/>
        </w:rPr>
        <w:t>,</w:t>
      </w:r>
      <w:r w:rsidR="002D33A7">
        <w:rPr>
          <w:rFonts w:ascii="Times New Roman" w:hAnsi="Times New Roman" w:cs="Times New Roman"/>
          <w:sz w:val="24"/>
          <w:szCs w:val="24"/>
        </w:rPr>
        <w:t xml:space="preserve"> one </w:t>
      </w:r>
      <w:r w:rsidR="00B6179D">
        <w:rPr>
          <w:rFonts w:ascii="Times New Roman" w:hAnsi="Times New Roman" w:cs="Times New Roman"/>
          <w:sz w:val="24"/>
          <w:szCs w:val="24"/>
        </w:rPr>
        <w:t>issue</w:t>
      </w:r>
      <w:r w:rsidR="002D33A7">
        <w:rPr>
          <w:rFonts w:ascii="Times New Roman" w:hAnsi="Times New Roman" w:cs="Times New Roman"/>
          <w:sz w:val="24"/>
          <w:szCs w:val="24"/>
        </w:rPr>
        <w:t xml:space="preserve"> with Birnie et al</w:t>
      </w:r>
      <w:r w:rsidR="00B6179D">
        <w:rPr>
          <w:rFonts w:ascii="Times New Roman" w:hAnsi="Times New Roman" w:cs="Times New Roman"/>
          <w:sz w:val="24"/>
          <w:szCs w:val="24"/>
        </w:rPr>
        <w:t>’s</w:t>
      </w:r>
      <w:r w:rsidR="002D33A7">
        <w:rPr>
          <w:rFonts w:ascii="Times New Roman" w:hAnsi="Times New Roman" w:cs="Times New Roman"/>
          <w:sz w:val="24"/>
          <w:szCs w:val="24"/>
        </w:rPr>
        <w:t xml:space="preserve"> (2010) study is that it had low </w:t>
      </w:r>
      <w:r w:rsidR="00B6179D">
        <w:rPr>
          <w:rFonts w:ascii="Times New Roman" w:hAnsi="Times New Roman" w:cs="Times New Roman"/>
          <w:sz w:val="24"/>
          <w:szCs w:val="24"/>
        </w:rPr>
        <w:t>sample</w:t>
      </w:r>
      <w:r w:rsidR="002D33A7">
        <w:rPr>
          <w:rFonts w:ascii="Times New Roman" w:hAnsi="Times New Roman" w:cs="Times New Roman"/>
          <w:sz w:val="24"/>
          <w:szCs w:val="24"/>
        </w:rPr>
        <w:t xml:space="preserve"> numbers which impacts the validity of the study. </w:t>
      </w:r>
      <w:r w:rsidR="00566948">
        <w:rPr>
          <w:rFonts w:ascii="Times New Roman" w:hAnsi="Times New Roman" w:cs="Times New Roman"/>
          <w:sz w:val="24"/>
          <w:szCs w:val="24"/>
        </w:rPr>
        <w:t xml:space="preserve">The study also required </w:t>
      </w:r>
      <w:r w:rsidR="00074FC1">
        <w:rPr>
          <w:rFonts w:ascii="Times New Roman" w:hAnsi="Times New Roman" w:cs="Times New Roman"/>
          <w:sz w:val="24"/>
          <w:szCs w:val="24"/>
        </w:rPr>
        <w:t>participants</w:t>
      </w:r>
      <w:r w:rsidR="00B6179D">
        <w:rPr>
          <w:rFonts w:ascii="Times New Roman" w:hAnsi="Times New Roman" w:cs="Times New Roman"/>
          <w:sz w:val="24"/>
          <w:szCs w:val="24"/>
        </w:rPr>
        <w:t xml:space="preserve"> to pay for the program, thus introducing sample bias as individuals would be more likely to pay towards a program that they are interested in.</w:t>
      </w:r>
    </w:p>
    <w:p w:rsidR="00D77E0B" w:rsidRDefault="00B6179D"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As research regarding</w:t>
      </w:r>
      <w:r w:rsidR="00D77E0B" w:rsidRPr="00D77E0B">
        <w:rPr>
          <w:rFonts w:ascii="Times New Roman" w:hAnsi="Times New Roman" w:cs="Times New Roman"/>
          <w:sz w:val="24"/>
          <w:szCs w:val="24"/>
        </w:rPr>
        <w:t xml:space="preserve"> mindfulness </w:t>
      </w:r>
      <w:r>
        <w:rPr>
          <w:rFonts w:ascii="Times New Roman" w:hAnsi="Times New Roman" w:cs="Times New Roman"/>
          <w:sz w:val="24"/>
          <w:szCs w:val="24"/>
        </w:rPr>
        <w:t>suggesting that it is a</w:t>
      </w:r>
      <w:r w:rsidR="00D77E0B" w:rsidRPr="00D77E0B">
        <w:rPr>
          <w:rFonts w:ascii="Times New Roman" w:hAnsi="Times New Roman" w:cs="Times New Roman"/>
          <w:sz w:val="24"/>
          <w:szCs w:val="24"/>
        </w:rPr>
        <w:t xml:space="preserve"> fundamental element of self-compassion</w:t>
      </w:r>
      <w:r>
        <w:rPr>
          <w:rFonts w:ascii="Times New Roman" w:hAnsi="Times New Roman" w:cs="Times New Roman"/>
          <w:sz w:val="24"/>
          <w:szCs w:val="24"/>
        </w:rPr>
        <w:t>,</w:t>
      </w:r>
      <w:r w:rsidR="00D77E0B" w:rsidRPr="00D77E0B">
        <w:rPr>
          <w:rFonts w:ascii="Times New Roman" w:hAnsi="Times New Roman" w:cs="Times New Roman"/>
          <w:sz w:val="24"/>
          <w:szCs w:val="24"/>
        </w:rPr>
        <w:t xml:space="preserve"> Neff &amp; Germer (2013) conducted a study using a self-compassion program</w:t>
      </w:r>
      <w:r>
        <w:rPr>
          <w:rFonts w:ascii="Times New Roman" w:hAnsi="Times New Roman" w:cs="Times New Roman"/>
          <w:sz w:val="24"/>
          <w:szCs w:val="24"/>
        </w:rPr>
        <w:t xml:space="preserve"> </w:t>
      </w:r>
      <w:r w:rsidR="00D77E0B" w:rsidRPr="00D77E0B">
        <w:rPr>
          <w:rFonts w:ascii="Times New Roman" w:hAnsi="Times New Roman" w:cs="Times New Roman"/>
          <w:sz w:val="24"/>
          <w:szCs w:val="24"/>
        </w:rPr>
        <w:t>to show the effectiveness a</w:t>
      </w:r>
      <w:r w:rsidR="00D77E0B">
        <w:rPr>
          <w:rFonts w:ascii="Times New Roman" w:hAnsi="Times New Roman" w:cs="Times New Roman"/>
          <w:sz w:val="24"/>
          <w:szCs w:val="24"/>
        </w:rPr>
        <w:t xml:space="preserve">nd benefits of self-compassion. </w:t>
      </w:r>
      <w:r>
        <w:rPr>
          <w:rFonts w:ascii="Times New Roman" w:hAnsi="Times New Roman" w:cs="Times New Roman"/>
          <w:sz w:val="24"/>
          <w:szCs w:val="24"/>
        </w:rPr>
        <w:t>The</w:t>
      </w:r>
      <w:r w:rsidR="00D77E0B">
        <w:rPr>
          <w:rFonts w:ascii="Times New Roman" w:hAnsi="Times New Roman" w:cs="Times New Roman"/>
          <w:sz w:val="24"/>
          <w:szCs w:val="24"/>
        </w:rPr>
        <w:t xml:space="preserve"> self-compassion program found the same results as most mind</w:t>
      </w:r>
      <w:r>
        <w:rPr>
          <w:rFonts w:ascii="Times New Roman" w:hAnsi="Times New Roman" w:cs="Times New Roman"/>
          <w:sz w:val="24"/>
          <w:szCs w:val="24"/>
        </w:rPr>
        <w:t>fulness based programs, that mindfulness meditation increases</w:t>
      </w:r>
      <w:r w:rsidR="00D77E0B">
        <w:rPr>
          <w:rFonts w:ascii="Times New Roman" w:hAnsi="Times New Roman" w:cs="Times New Roman"/>
          <w:sz w:val="24"/>
          <w:szCs w:val="24"/>
        </w:rPr>
        <w:t xml:space="preserve"> psycho</w:t>
      </w:r>
      <w:r>
        <w:rPr>
          <w:rFonts w:ascii="Times New Roman" w:hAnsi="Times New Roman" w:cs="Times New Roman"/>
          <w:sz w:val="24"/>
          <w:szCs w:val="24"/>
        </w:rPr>
        <w:t>logical well-being and decreases stress,</w:t>
      </w:r>
      <w:r w:rsidR="00D77E0B">
        <w:rPr>
          <w:rFonts w:ascii="Times New Roman" w:hAnsi="Times New Roman" w:cs="Times New Roman"/>
          <w:sz w:val="24"/>
          <w:szCs w:val="24"/>
        </w:rPr>
        <w:t xml:space="preserve"> depression and anxiety. </w:t>
      </w:r>
    </w:p>
    <w:p w:rsidR="00566948" w:rsidRDefault="00F449D2"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Most studies look</w:t>
      </w:r>
      <w:r w:rsidR="008D48C7">
        <w:rPr>
          <w:rFonts w:ascii="Times New Roman" w:hAnsi="Times New Roman" w:cs="Times New Roman"/>
          <w:sz w:val="24"/>
          <w:szCs w:val="24"/>
        </w:rPr>
        <w:t xml:space="preserve"> at self-compassion and mindfulness </w:t>
      </w:r>
      <w:r>
        <w:rPr>
          <w:rFonts w:ascii="Times New Roman" w:hAnsi="Times New Roman" w:cs="Times New Roman"/>
          <w:sz w:val="24"/>
          <w:szCs w:val="24"/>
        </w:rPr>
        <w:t xml:space="preserve">as a </w:t>
      </w:r>
      <w:r w:rsidR="008D48C7">
        <w:rPr>
          <w:rFonts w:ascii="Times New Roman" w:hAnsi="Times New Roman" w:cs="Times New Roman"/>
          <w:sz w:val="24"/>
          <w:szCs w:val="24"/>
        </w:rPr>
        <w:t xml:space="preserve">partnership </w:t>
      </w:r>
      <w:r>
        <w:rPr>
          <w:rFonts w:ascii="Times New Roman" w:hAnsi="Times New Roman" w:cs="Times New Roman"/>
          <w:sz w:val="24"/>
          <w:szCs w:val="24"/>
        </w:rPr>
        <w:t>(Carmody &amp; Baer 2008). S</w:t>
      </w:r>
      <w:r w:rsidR="008D48C7">
        <w:rPr>
          <w:rFonts w:ascii="Times New Roman" w:hAnsi="Times New Roman" w:cs="Times New Roman"/>
          <w:sz w:val="24"/>
          <w:szCs w:val="24"/>
        </w:rPr>
        <w:t>tudies are using Neff et al (2003b) self-compassion scale to measure mindfulness.</w:t>
      </w:r>
      <w:r w:rsidR="00BB2FF2">
        <w:rPr>
          <w:rFonts w:ascii="Times New Roman" w:hAnsi="Times New Roman" w:cs="Times New Roman"/>
          <w:sz w:val="24"/>
          <w:szCs w:val="24"/>
        </w:rPr>
        <w:t xml:space="preserve"> Hollis-Walker &amp; Colosimo (2011) conducted a theoretical and emp</w:t>
      </w:r>
      <w:r>
        <w:rPr>
          <w:rFonts w:ascii="Times New Roman" w:hAnsi="Times New Roman" w:cs="Times New Roman"/>
          <w:sz w:val="24"/>
          <w:szCs w:val="24"/>
        </w:rPr>
        <w:t>irical study on self-compassion,</w:t>
      </w:r>
      <w:r w:rsidR="00BB2FF2">
        <w:rPr>
          <w:rFonts w:ascii="Times New Roman" w:hAnsi="Times New Roman" w:cs="Times New Roman"/>
          <w:sz w:val="24"/>
          <w:szCs w:val="24"/>
        </w:rPr>
        <w:t xml:space="preserve"> mindfulness and happiness. </w:t>
      </w:r>
      <w:r w:rsidR="00B820F1">
        <w:rPr>
          <w:rFonts w:ascii="Times New Roman" w:hAnsi="Times New Roman" w:cs="Times New Roman"/>
          <w:sz w:val="24"/>
          <w:szCs w:val="24"/>
        </w:rPr>
        <w:t xml:space="preserve">The study consisted of 27 males and 96 females partaking in a self-compassion program </w:t>
      </w:r>
      <w:r>
        <w:rPr>
          <w:rFonts w:ascii="Times New Roman" w:hAnsi="Times New Roman" w:cs="Times New Roman"/>
          <w:sz w:val="24"/>
          <w:szCs w:val="24"/>
        </w:rPr>
        <w:t>compared to</w:t>
      </w:r>
      <w:r w:rsidR="00632627">
        <w:rPr>
          <w:rFonts w:ascii="Times New Roman" w:hAnsi="Times New Roman" w:cs="Times New Roman"/>
          <w:sz w:val="24"/>
          <w:szCs w:val="24"/>
        </w:rPr>
        <w:t xml:space="preserve"> non-medi</w:t>
      </w:r>
      <w:r>
        <w:rPr>
          <w:rFonts w:ascii="Times New Roman" w:hAnsi="Times New Roman" w:cs="Times New Roman"/>
          <w:sz w:val="24"/>
          <w:szCs w:val="24"/>
        </w:rPr>
        <w:t>t</w:t>
      </w:r>
      <w:r w:rsidR="00632627">
        <w:rPr>
          <w:rFonts w:ascii="Times New Roman" w:hAnsi="Times New Roman" w:cs="Times New Roman"/>
          <w:sz w:val="24"/>
          <w:szCs w:val="24"/>
        </w:rPr>
        <w:t xml:space="preserve">ators. Hollis-Walker &amp; Colosimo (2011) predicted and supported that </w:t>
      </w:r>
      <w:r>
        <w:rPr>
          <w:rFonts w:ascii="Times New Roman" w:hAnsi="Times New Roman" w:cs="Times New Roman"/>
          <w:sz w:val="24"/>
          <w:szCs w:val="24"/>
        </w:rPr>
        <w:t xml:space="preserve">there is a direct correlation between increased levels </w:t>
      </w:r>
      <w:r w:rsidR="00632627">
        <w:rPr>
          <w:rFonts w:ascii="Times New Roman" w:hAnsi="Times New Roman" w:cs="Times New Roman"/>
          <w:sz w:val="24"/>
          <w:szCs w:val="24"/>
        </w:rPr>
        <w:t xml:space="preserve">of mindfulness on the five factor mindfulness scale (FFMQ) and the </w:t>
      </w:r>
      <w:r>
        <w:rPr>
          <w:rFonts w:ascii="Times New Roman" w:hAnsi="Times New Roman" w:cs="Times New Roman"/>
          <w:sz w:val="24"/>
          <w:szCs w:val="24"/>
        </w:rPr>
        <w:t xml:space="preserve">increased scores on the </w:t>
      </w:r>
      <w:r w:rsidR="00632627">
        <w:rPr>
          <w:rFonts w:ascii="Times New Roman" w:hAnsi="Times New Roman" w:cs="Times New Roman"/>
          <w:sz w:val="24"/>
          <w:szCs w:val="24"/>
        </w:rPr>
        <w:t>self-compassion scale (SCS)</w:t>
      </w:r>
      <w:r w:rsidR="00E20E67">
        <w:rPr>
          <w:rFonts w:ascii="Times New Roman" w:hAnsi="Times New Roman" w:cs="Times New Roman"/>
          <w:sz w:val="24"/>
          <w:szCs w:val="24"/>
        </w:rPr>
        <w:t xml:space="preserve">. </w:t>
      </w:r>
      <w:r w:rsidR="00027BFA">
        <w:rPr>
          <w:rFonts w:ascii="Times New Roman" w:hAnsi="Times New Roman" w:cs="Times New Roman"/>
          <w:sz w:val="24"/>
          <w:szCs w:val="24"/>
        </w:rPr>
        <w:t xml:space="preserve">Hollis-Walker &amp; Colosimo (2011) also suggest that when participants report high levels of both </w:t>
      </w:r>
      <w:r>
        <w:rPr>
          <w:rFonts w:ascii="Times New Roman" w:hAnsi="Times New Roman" w:cs="Times New Roman"/>
          <w:sz w:val="24"/>
          <w:szCs w:val="24"/>
        </w:rPr>
        <w:t xml:space="preserve">mindfulness and self-compassion, reported </w:t>
      </w:r>
      <w:r w:rsidR="00027BFA">
        <w:rPr>
          <w:rFonts w:ascii="Times New Roman" w:hAnsi="Times New Roman" w:cs="Times New Roman"/>
          <w:sz w:val="24"/>
          <w:szCs w:val="24"/>
        </w:rPr>
        <w:t>psychological well-being</w:t>
      </w:r>
      <w:r>
        <w:rPr>
          <w:rFonts w:ascii="Times New Roman" w:hAnsi="Times New Roman" w:cs="Times New Roman"/>
          <w:sz w:val="24"/>
          <w:szCs w:val="24"/>
        </w:rPr>
        <w:t xml:space="preserve"> increases</w:t>
      </w:r>
      <w:r w:rsidR="00027BFA">
        <w:rPr>
          <w:rFonts w:ascii="Times New Roman" w:hAnsi="Times New Roman" w:cs="Times New Roman"/>
          <w:sz w:val="24"/>
          <w:szCs w:val="24"/>
        </w:rPr>
        <w:t xml:space="preserve"> and </w:t>
      </w:r>
      <w:r>
        <w:rPr>
          <w:rFonts w:ascii="Times New Roman" w:hAnsi="Times New Roman" w:cs="Times New Roman"/>
          <w:sz w:val="24"/>
          <w:szCs w:val="24"/>
        </w:rPr>
        <w:t>stress</w:t>
      </w:r>
      <w:r w:rsidR="00027BFA">
        <w:rPr>
          <w:rFonts w:ascii="Times New Roman" w:hAnsi="Times New Roman" w:cs="Times New Roman"/>
          <w:sz w:val="24"/>
          <w:szCs w:val="24"/>
        </w:rPr>
        <w:t xml:space="preserve"> and negative feelings</w:t>
      </w:r>
      <w:r>
        <w:rPr>
          <w:rFonts w:ascii="Times New Roman" w:hAnsi="Times New Roman" w:cs="Times New Roman"/>
          <w:sz w:val="24"/>
          <w:szCs w:val="24"/>
        </w:rPr>
        <w:t xml:space="preserve"> decreased</w:t>
      </w:r>
      <w:r w:rsidR="00027BFA">
        <w:rPr>
          <w:rFonts w:ascii="Times New Roman" w:hAnsi="Times New Roman" w:cs="Times New Roman"/>
          <w:sz w:val="24"/>
          <w:szCs w:val="24"/>
        </w:rPr>
        <w:t>. However</w:t>
      </w:r>
      <w:r>
        <w:rPr>
          <w:rFonts w:ascii="Times New Roman" w:hAnsi="Times New Roman" w:cs="Times New Roman"/>
          <w:sz w:val="24"/>
          <w:szCs w:val="24"/>
        </w:rPr>
        <w:t>,</w:t>
      </w:r>
      <w:r w:rsidR="00027BFA">
        <w:rPr>
          <w:rFonts w:ascii="Times New Roman" w:hAnsi="Times New Roman" w:cs="Times New Roman"/>
          <w:sz w:val="24"/>
          <w:szCs w:val="24"/>
        </w:rPr>
        <w:t xml:space="preserve"> this study does suggest that personality traits </w:t>
      </w:r>
      <w:r w:rsidR="00027BFA">
        <w:rPr>
          <w:rFonts w:ascii="Times New Roman" w:hAnsi="Times New Roman" w:cs="Times New Roman"/>
          <w:sz w:val="24"/>
          <w:szCs w:val="24"/>
        </w:rPr>
        <w:lastRenderedPageBreak/>
        <w:t xml:space="preserve">affect </w:t>
      </w:r>
      <w:r>
        <w:rPr>
          <w:rFonts w:ascii="Times New Roman" w:hAnsi="Times New Roman" w:cs="Times New Roman"/>
          <w:sz w:val="24"/>
          <w:szCs w:val="24"/>
        </w:rPr>
        <w:t>an individual’s</w:t>
      </w:r>
      <w:r w:rsidR="00027BFA">
        <w:rPr>
          <w:rFonts w:ascii="Times New Roman" w:hAnsi="Times New Roman" w:cs="Times New Roman"/>
          <w:sz w:val="24"/>
          <w:szCs w:val="24"/>
        </w:rPr>
        <w:t xml:space="preserve"> mindfulness and self-compassion as personality dictate</w:t>
      </w:r>
      <w:r w:rsidR="00F37F62">
        <w:rPr>
          <w:rFonts w:ascii="Times New Roman" w:hAnsi="Times New Roman" w:cs="Times New Roman"/>
          <w:sz w:val="24"/>
          <w:szCs w:val="24"/>
        </w:rPr>
        <w:t>s behaviour. Roelofs et al (2008) suggest</w:t>
      </w:r>
      <w:r>
        <w:rPr>
          <w:rFonts w:ascii="Times New Roman" w:hAnsi="Times New Roman" w:cs="Times New Roman"/>
          <w:sz w:val="24"/>
          <w:szCs w:val="24"/>
        </w:rPr>
        <w:t>s</w:t>
      </w:r>
      <w:r w:rsidR="00F37F62">
        <w:rPr>
          <w:rFonts w:ascii="Times New Roman" w:hAnsi="Times New Roman" w:cs="Times New Roman"/>
          <w:sz w:val="24"/>
          <w:szCs w:val="24"/>
        </w:rPr>
        <w:t xml:space="preserve"> that if such personality traits such as neuroticism; selfishness; cynicism and pessimism</w:t>
      </w:r>
      <w:r>
        <w:rPr>
          <w:rFonts w:ascii="Times New Roman" w:hAnsi="Times New Roman" w:cs="Times New Roman"/>
          <w:sz w:val="24"/>
          <w:szCs w:val="24"/>
        </w:rPr>
        <w:t xml:space="preserve"> are present,</w:t>
      </w:r>
      <w:r w:rsidR="00F37F62">
        <w:rPr>
          <w:rFonts w:ascii="Times New Roman" w:hAnsi="Times New Roman" w:cs="Times New Roman"/>
          <w:sz w:val="24"/>
          <w:szCs w:val="24"/>
        </w:rPr>
        <w:t xml:space="preserve"> it can affect a person’s ability to be kind to oneself and not judge, which are the principles of self-compassion and mindfulness.    </w:t>
      </w:r>
      <w:r w:rsidR="00027BFA">
        <w:rPr>
          <w:rFonts w:ascii="Times New Roman" w:hAnsi="Times New Roman" w:cs="Times New Roman"/>
          <w:sz w:val="24"/>
          <w:szCs w:val="24"/>
        </w:rPr>
        <w:t xml:space="preserve">    </w:t>
      </w:r>
      <w:r w:rsidR="00BB2FF2">
        <w:rPr>
          <w:rFonts w:ascii="Times New Roman" w:hAnsi="Times New Roman" w:cs="Times New Roman"/>
          <w:sz w:val="24"/>
          <w:szCs w:val="24"/>
        </w:rPr>
        <w:t xml:space="preserve"> </w:t>
      </w:r>
      <w:r w:rsidR="008D48C7">
        <w:rPr>
          <w:rFonts w:ascii="Times New Roman" w:hAnsi="Times New Roman" w:cs="Times New Roman"/>
          <w:sz w:val="24"/>
          <w:szCs w:val="24"/>
        </w:rPr>
        <w:t xml:space="preserve">  </w:t>
      </w:r>
      <w:r w:rsidR="00566948">
        <w:rPr>
          <w:rFonts w:ascii="Times New Roman" w:hAnsi="Times New Roman" w:cs="Times New Roman"/>
          <w:sz w:val="24"/>
          <w:szCs w:val="24"/>
        </w:rPr>
        <w:t xml:space="preserve"> </w:t>
      </w:r>
    </w:p>
    <w:p w:rsidR="00566948" w:rsidRDefault="001163BE" w:rsidP="00F449D2">
      <w:pPr>
        <w:pStyle w:val="Heading2"/>
        <w:rPr>
          <w:rFonts w:ascii="Times New Roman" w:hAnsi="Times New Roman" w:cs="Times New Roman"/>
          <w:color w:val="auto"/>
        </w:rPr>
      </w:pPr>
      <w:r w:rsidRPr="00F449D2">
        <w:rPr>
          <w:rFonts w:ascii="Times New Roman" w:hAnsi="Times New Roman" w:cs="Times New Roman"/>
          <w:color w:val="auto"/>
        </w:rPr>
        <w:t>Well-being</w:t>
      </w:r>
    </w:p>
    <w:p w:rsidR="00F449D2" w:rsidRPr="00F449D2" w:rsidRDefault="00F449D2" w:rsidP="00F449D2"/>
    <w:p w:rsidR="00001356" w:rsidRDefault="00F449D2"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w:t>
      </w:r>
      <w:r w:rsidR="00AF4171">
        <w:rPr>
          <w:rFonts w:ascii="Times New Roman" w:hAnsi="Times New Roman" w:cs="Times New Roman"/>
          <w:sz w:val="24"/>
          <w:szCs w:val="24"/>
        </w:rPr>
        <w:t>the last decade</w:t>
      </w:r>
      <w:r w:rsidR="00714363">
        <w:rPr>
          <w:rFonts w:ascii="Times New Roman" w:hAnsi="Times New Roman" w:cs="Times New Roman"/>
          <w:sz w:val="24"/>
          <w:szCs w:val="24"/>
        </w:rPr>
        <w:t xml:space="preserve">, </w:t>
      </w:r>
      <w:r w:rsidR="00AF4171">
        <w:rPr>
          <w:rFonts w:ascii="Times New Roman" w:hAnsi="Times New Roman" w:cs="Times New Roman"/>
          <w:sz w:val="24"/>
          <w:szCs w:val="24"/>
        </w:rPr>
        <w:t xml:space="preserve">attention has </w:t>
      </w:r>
      <w:r w:rsidR="00714363">
        <w:rPr>
          <w:rFonts w:ascii="Times New Roman" w:hAnsi="Times New Roman" w:cs="Times New Roman"/>
          <w:sz w:val="24"/>
          <w:szCs w:val="24"/>
        </w:rPr>
        <w:t>shifted</w:t>
      </w:r>
      <w:r w:rsidR="00AF4171">
        <w:rPr>
          <w:rFonts w:ascii="Times New Roman" w:hAnsi="Times New Roman" w:cs="Times New Roman"/>
          <w:sz w:val="24"/>
          <w:szCs w:val="24"/>
        </w:rPr>
        <w:t xml:space="preserve"> from physical health to mental health as it has become more widely </w:t>
      </w:r>
      <w:r w:rsidR="00714363">
        <w:rPr>
          <w:rFonts w:ascii="Times New Roman" w:hAnsi="Times New Roman" w:cs="Times New Roman"/>
          <w:sz w:val="24"/>
          <w:szCs w:val="24"/>
        </w:rPr>
        <w:t xml:space="preserve">acknowledged </w:t>
      </w:r>
      <w:r w:rsidR="00AF4171">
        <w:rPr>
          <w:rFonts w:ascii="Times New Roman" w:hAnsi="Times New Roman" w:cs="Times New Roman"/>
          <w:sz w:val="24"/>
          <w:szCs w:val="24"/>
        </w:rPr>
        <w:t xml:space="preserve">in society. The World Health Organisation (2004) has found </w:t>
      </w:r>
      <w:r w:rsidR="00061856">
        <w:rPr>
          <w:rFonts w:ascii="Times New Roman" w:hAnsi="Times New Roman" w:cs="Times New Roman"/>
          <w:sz w:val="24"/>
          <w:szCs w:val="24"/>
        </w:rPr>
        <w:t xml:space="preserve">physical and mental health to be strongly correlated. Therefore, </w:t>
      </w:r>
      <w:r w:rsidR="00AF4171">
        <w:rPr>
          <w:rFonts w:ascii="Times New Roman" w:hAnsi="Times New Roman" w:cs="Times New Roman"/>
          <w:sz w:val="24"/>
          <w:szCs w:val="24"/>
        </w:rPr>
        <w:t>if one is affected then the other will be. Thus, suggesting</w:t>
      </w:r>
      <w:r w:rsidR="00061856">
        <w:rPr>
          <w:rFonts w:ascii="Times New Roman" w:hAnsi="Times New Roman" w:cs="Times New Roman"/>
          <w:sz w:val="24"/>
          <w:szCs w:val="24"/>
        </w:rPr>
        <w:t xml:space="preserve"> that</w:t>
      </w:r>
      <w:r w:rsidR="00AF4171">
        <w:rPr>
          <w:rFonts w:ascii="Times New Roman" w:hAnsi="Times New Roman" w:cs="Times New Roman"/>
          <w:sz w:val="24"/>
          <w:szCs w:val="24"/>
        </w:rPr>
        <w:t xml:space="preserve"> poor physical health leads to poo</w:t>
      </w:r>
      <w:r w:rsidR="00ED2DD0">
        <w:rPr>
          <w:rFonts w:ascii="Times New Roman" w:hAnsi="Times New Roman" w:cs="Times New Roman"/>
          <w:sz w:val="24"/>
          <w:szCs w:val="24"/>
        </w:rPr>
        <w:t>r mental health and vice versa. Slade (2010) states, to live a positive happy lifestyle both physical and mental health needs to be thought as a team</w:t>
      </w:r>
      <w:r w:rsidR="00AA0D79">
        <w:rPr>
          <w:rFonts w:ascii="Times New Roman" w:hAnsi="Times New Roman" w:cs="Times New Roman"/>
          <w:sz w:val="24"/>
          <w:szCs w:val="24"/>
        </w:rPr>
        <w:t>,</w:t>
      </w:r>
      <w:r w:rsidR="00ED2DD0">
        <w:rPr>
          <w:rFonts w:ascii="Times New Roman" w:hAnsi="Times New Roman" w:cs="Times New Roman"/>
          <w:sz w:val="24"/>
          <w:szCs w:val="24"/>
        </w:rPr>
        <w:t xml:space="preserve"> working in partnership rather than two separate entities that work in</w:t>
      </w:r>
      <w:r w:rsidR="005D447B">
        <w:rPr>
          <w:rFonts w:ascii="Times New Roman" w:hAnsi="Times New Roman" w:cs="Times New Roman"/>
          <w:sz w:val="24"/>
          <w:szCs w:val="24"/>
        </w:rPr>
        <w:t xml:space="preserve">dependently. </w:t>
      </w:r>
      <w:r w:rsidR="00262112">
        <w:rPr>
          <w:rFonts w:ascii="Times New Roman" w:hAnsi="Times New Roman" w:cs="Times New Roman"/>
          <w:sz w:val="24"/>
          <w:szCs w:val="24"/>
        </w:rPr>
        <w:t xml:space="preserve">Mindfulness looks to address </w:t>
      </w:r>
      <w:r w:rsidR="00E203CC">
        <w:rPr>
          <w:rFonts w:ascii="Times New Roman" w:hAnsi="Times New Roman" w:cs="Times New Roman"/>
          <w:sz w:val="24"/>
          <w:szCs w:val="24"/>
        </w:rPr>
        <w:t>this issue</w:t>
      </w:r>
      <w:r w:rsidR="00AA0D79">
        <w:rPr>
          <w:rFonts w:ascii="Times New Roman" w:hAnsi="Times New Roman" w:cs="Times New Roman"/>
          <w:sz w:val="24"/>
          <w:szCs w:val="24"/>
        </w:rPr>
        <w:t xml:space="preserve"> that mind, </w:t>
      </w:r>
      <w:r w:rsidR="00262112">
        <w:rPr>
          <w:rFonts w:ascii="Times New Roman" w:hAnsi="Times New Roman" w:cs="Times New Roman"/>
          <w:sz w:val="24"/>
          <w:szCs w:val="24"/>
        </w:rPr>
        <w:t>body and soul are separate from one another by using mindfulness practices (meditation)</w:t>
      </w:r>
      <w:r w:rsidR="00E203CC">
        <w:rPr>
          <w:rFonts w:ascii="Times New Roman" w:hAnsi="Times New Roman" w:cs="Times New Roman"/>
          <w:sz w:val="24"/>
          <w:szCs w:val="24"/>
        </w:rPr>
        <w:t xml:space="preserve"> </w:t>
      </w:r>
      <w:r w:rsidR="00AA0D79">
        <w:rPr>
          <w:rFonts w:ascii="Times New Roman" w:hAnsi="Times New Roman" w:cs="Times New Roman"/>
          <w:sz w:val="24"/>
          <w:szCs w:val="24"/>
        </w:rPr>
        <w:t>to increase</w:t>
      </w:r>
      <w:r w:rsidR="00E203CC">
        <w:rPr>
          <w:rFonts w:ascii="Times New Roman" w:hAnsi="Times New Roman" w:cs="Times New Roman"/>
          <w:sz w:val="24"/>
          <w:szCs w:val="24"/>
        </w:rPr>
        <w:t xml:space="preserve"> knowledge of </w:t>
      </w:r>
      <w:r w:rsidR="00AA0D79">
        <w:rPr>
          <w:rFonts w:ascii="Times New Roman" w:hAnsi="Times New Roman" w:cs="Times New Roman"/>
          <w:sz w:val="24"/>
          <w:szCs w:val="24"/>
        </w:rPr>
        <w:t>ones-</w:t>
      </w:r>
      <w:r w:rsidR="00E203CC">
        <w:rPr>
          <w:rFonts w:ascii="Times New Roman" w:hAnsi="Times New Roman" w:cs="Times New Roman"/>
          <w:sz w:val="24"/>
          <w:szCs w:val="24"/>
        </w:rPr>
        <w:t xml:space="preserve">self in order to decrease physical and mental illnesses (Germer 2005). </w:t>
      </w:r>
      <w:r w:rsidR="00044226">
        <w:rPr>
          <w:rFonts w:ascii="Times New Roman" w:hAnsi="Times New Roman" w:cs="Times New Roman"/>
          <w:sz w:val="24"/>
          <w:szCs w:val="24"/>
        </w:rPr>
        <w:t>Keng et al</w:t>
      </w:r>
      <w:r w:rsidR="00AA0D79">
        <w:rPr>
          <w:rFonts w:ascii="Times New Roman" w:hAnsi="Times New Roman" w:cs="Times New Roman"/>
          <w:sz w:val="24"/>
          <w:szCs w:val="24"/>
        </w:rPr>
        <w:t>’s</w:t>
      </w:r>
      <w:r w:rsidR="00044226">
        <w:rPr>
          <w:rFonts w:ascii="Times New Roman" w:hAnsi="Times New Roman" w:cs="Times New Roman"/>
          <w:sz w:val="24"/>
          <w:szCs w:val="24"/>
        </w:rPr>
        <w:t xml:space="preserve"> (2011) review of empirical studies on the effects of mindfulness on psychological health </w:t>
      </w:r>
      <w:r w:rsidR="00AA0D79">
        <w:rPr>
          <w:rFonts w:ascii="Times New Roman" w:hAnsi="Times New Roman" w:cs="Times New Roman"/>
          <w:sz w:val="24"/>
          <w:szCs w:val="24"/>
        </w:rPr>
        <w:t>found</w:t>
      </w:r>
      <w:r w:rsidR="00044226">
        <w:rPr>
          <w:rFonts w:ascii="Times New Roman" w:hAnsi="Times New Roman" w:cs="Times New Roman"/>
          <w:sz w:val="24"/>
          <w:szCs w:val="24"/>
        </w:rPr>
        <w:t xml:space="preserve"> that </w:t>
      </w:r>
      <w:r w:rsidR="00DA356F">
        <w:rPr>
          <w:rFonts w:ascii="Times New Roman" w:hAnsi="Times New Roman" w:cs="Times New Roman"/>
          <w:sz w:val="24"/>
          <w:szCs w:val="24"/>
        </w:rPr>
        <w:t xml:space="preserve">poor psychological health can lead to the development of depression; anxiety; negative emotions; suicide; overwhelming stress; mood disorders; physical pain and poor mental well-being. Thus, in order to prevent or deal with such problems Keng et al (2011) suggests that people should practice mindfulness meditation or be enrolled in a mindfulness based intervention. </w:t>
      </w:r>
      <w:r w:rsidR="003D5875">
        <w:rPr>
          <w:rFonts w:ascii="Times New Roman" w:hAnsi="Times New Roman" w:cs="Times New Roman"/>
          <w:sz w:val="24"/>
          <w:szCs w:val="24"/>
        </w:rPr>
        <w:t>Hayes &amp; Feldman (2004) find that the reason for experienc</w:t>
      </w:r>
      <w:r w:rsidR="005D447B">
        <w:rPr>
          <w:rFonts w:ascii="Times New Roman" w:hAnsi="Times New Roman" w:cs="Times New Roman"/>
          <w:sz w:val="24"/>
          <w:szCs w:val="24"/>
        </w:rPr>
        <w:t>ing such psychological distress,</w:t>
      </w:r>
      <w:r w:rsidR="003D5875">
        <w:rPr>
          <w:rFonts w:ascii="Times New Roman" w:hAnsi="Times New Roman" w:cs="Times New Roman"/>
          <w:sz w:val="24"/>
          <w:szCs w:val="24"/>
        </w:rPr>
        <w:t xml:space="preserve"> depression</w:t>
      </w:r>
      <w:r w:rsidR="005D447B">
        <w:rPr>
          <w:rFonts w:ascii="Times New Roman" w:hAnsi="Times New Roman" w:cs="Times New Roman"/>
          <w:sz w:val="24"/>
          <w:szCs w:val="24"/>
        </w:rPr>
        <w:t>, anxiety or</w:t>
      </w:r>
      <w:r w:rsidR="003D5875">
        <w:rPr>
          <w:rFonts w:ascii="Times New Roman" w:hAnsi="Times New Roman" w:cs="Times New Roman"/>
          <w:sz w:val="24"/>
          <w:szCs w:val="24"/>
        </w:rPr>
        <w:t xml:space="preserve"> negative emotions is due to peop</w:t>
      </w:r>
      <w:r w:rsidR="005D447B">
        <w:rPr>
          <w:rFonts w:ascii="Times New Roman" w:hAnsi="Times New Roman" w:cs="Times New Roman"/>
          <w:sz w:val="24"/>
          <w:szCs w:val="24"/>
        </w:rPr>
        <w:t xml:space="preserve">le consciously trying to avoid, </w:t>
      </w:r>
      <w:r w:rsidR="003D5875">
        <w:rPr>
          <w:rFonts w:ascii="Times New Roman" w:hAnsi="Times New Roman" w:cs="Times New Roman"/>
          <w:sz w:val="24"/>
          <w:szCs w:val="24"/>
        </w:rPr>
        <w:t xml:space="preserve">suppress and fixate on negative thoughts and emotions (otherwise known as negative rumination). </w:t>
      </w:r>
      <w:r w:rsidR="00AD1AED">
        <w:rPr>
          <w:rFonts w:ascii="Times New Roman" w:hAnsi="Times New Roman" w:cs="Times New Roman"/>
          <w:sz w:val="24"/>
          <w:szCs w:val="24"/>
        </w:rPr>
        <w:t xml:space="preserve">Thus, mindfulness focuses on paying attention and addressing such thoughts and emotions in order to be aware and deal with them in </w:t>
      </w:r>
      <w:r w:rsidR="00DF71D3">
        <w:rPr>
          <w:rFonts w:ascii="Times New Roman" w:hAnsi="Times New Roman" w:cs="Times New Roman"/>
          <w:sz w:val="24"/>
          <w:szCs w:val="24"/>
        </w:rPr>
        <w:t>an</w:t>
      </w:r>
      <w:r w:rsidR="00AD1AED">
        <w:rPr>
          <w:rFonts w:ascii="Times New Roman" w:hAnsi="Times New Roman" w:cs="Times New Roman"/>
          <w:sz w:val="24"/>
          <w:szCs w:val="24"/>
        </w:rPr>
        <w:t xml:space="preserve"> interpersonal way</w:t>
      </w:r>
      <w:r w:rsidR="005D447B">
        <w:rPr>
          <w:rFonts w:ascii="Times New Roman" w:hAnsi="Times New Roman" w:cs="Times New Roman"/>
          <w:sz w:val="24"/>
          <w:szCs w:val="24"/>
        </w:rPr>
        <w:t>,</w:t>
      </w:r>
      <w:r w:rsidR="00AD1AED">
        <w:rPr>
          <w:rFonts w:ascii="Times New Roman" w:hAnsi="Times New Roman" w:cs="Times New Roman"/>
          <w:sz w:val="24"/>
          <w:szCs w:val="24"/>
        </w:rPr>
        <w:t xml:space="preserve"> leading to better psychological </w:t>
      </w:r>
      <w:r w:rsidR="00001356">
        <w:rPr>
          <w:rFonts w:ascii="Times New Roman" w:hAnsi="Times New Roman" w:cs="Times New Roman"/>
          <w:sz w:val="24"/>
          <w:szCs w:val="24"/>
        </w:rPr>
        <w:t xml:space="preserve">well-being (Kabat-Zinn 1990). </w:t>
      </w:r>
    </w:p>
    <w:p w:rsidR="000F6CE8" w:rsidRDefault="00AD1AED"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73974">
        <w:rPr>
          <w:rFonts w:ascii="Times New Roman" w:hAnsi="Times New Roman" w:cs="Times New Roman"/>
          <w:sz w:val="24"/>
          <w:szCs w:val="24"/>
        </w:rPr>
        <w:t>The common findings that m</w:t>
      </w:r>
      <w:r w:rsidR="00DF71D3">
        <w:rPr>
          <w:rFonts w:ascii="Times New Roman" w:hAnsi="Times New Roman" w:cs="Times New Roman"/>
          <w:sz w:val="24"/>
          <w:szCs w:val="24"/>
        </w:rPr>
        <w:t xml:space="preserve">indfulness </w:t>
      </w:r>
      <w:r w:rsidR="00E7359A">
        <w:rPr>
          <w:rFonts w:ascii="Times New Roman" w:hAnsi="Times New Roman" w:cs="Times New Roman"/>
          <w:sz w:val="24"/>
          <w:szCs w:val="24"/>
        </w:rPr>
        <w:t>meditation</w:t>
      </w:r>
      <w:r w:rsidR="00DF71D3">
        <w:rPr>
          <w:rFonts w:ascii="Times New Roman" w:hAnsi="Times New Roman" w:cs="Times New Roman"/>
          <w:sz w:val="24"/>
          <w:szCs w:val="24"/>
        </w:rPr>
        <w:t xml:space="preserve"> </w:t>
      </w:r>
      <w:r w:rsidR="00C73974">
        <w:rPr>
          <w:rFonts w:ascii="Times New Roman" w:hAnsi="Times New Roman" w:cs="Times New Roman"/>
          <w:sz w:val="24"/>
          <w:szCs w:val="24"/>
        </w:rPr>
        <w:t>plays a key</w:t>
      </w:r>
      <w:r w:rsidR="00DF71D3">
        <w:rPr>
          <w:rFonts w:ascii="Times New Roman" w:hAnsi="Times New Roman" w:cs="Times New Roman"/>
          <w:sz w:val="24"/>
          <w:szCs w:val="24"/>
        </w:rPr>
        <w:t xml:space="preserve"> role in predicting greater psychological well-being has </w:t>
      </w:r>
      <w:r w:rsidR="00C73974">
        <w:rPr>
          <w:rFonts w:ascii="Times New Roman" w:hAnsi="Times New Roman" w:cs="Times New Roman"/>
          <w:sz w:val="24"/>
          <w:szCs w:val="24"/>
        </w:rPr>
        <w:t>gained</w:t>
      </w:r>
      <w:r w:rsidR="00DF71D3">
        <w:rPr>
          <w:rFonts w:ascii="Times New Roman" w:hAnsi="Times New Roman" w:cs="Times New Roman"/>
          <w:sz w:val="24"/>
          <w:szCs w:val="24"/>
        </w:rPr>
        <w:t xml:space="preserve"> clinical psychologists attention</w:t>
      </w:r>
      <w:r w:rsidR="00C73974">
        <w:rPr>
          <w:rFonts w:ascii="Times New Roman" w:hAnsi="Times New Roman" w:cs="Times New Roman"/>
          <w:sz w:val="24"/>
          <w:szCs w:val="24"/>
        </w:rPr>
        <w:t>.</w:t>
      </w:r>
      <w:r w:rsidR="00DF71D3">
        <w:rPr>
          <w:rFonts w:ascii="Times New Roman" w:hAnsi="Times New Roman" w:cs="Times New Roman"/>
          <w:sz w:val="24"/>
          <w:szCs w:val="24"/>
        </w:rPr>
        <w:t xml:space="preserve"> </w:t>
      </w:r>
      <w:r w:rsidR="00C73974">
        <w:rPr>
          <w:rFonts w:ascii="Times New Roman" w:hAnsi="Times New Roman" w:cs="Times New Roman"/>
          <w:sz w:val="24"/>
          <w:szCs w:val="24"/>
        </w:rPr>
        <w:t xml:space="preserve">This is due to the </w:t>
      </w:r>
      <w:r w:rsidR="00DF71D3">
        <w:rPr>
          <w:rFonts w:ascii="Times New Roman" w:hAnsi="Times New Roman" w:cs="Times New Roman"/>
          <w:sz w:val="24"/>
          <w:szCs w:val="24"/>
        </w:rPr>
        <w:t xml:space="preserve"> evidence</w:t>
      </w:r>
      <w:r w:rsidR="00C73974">
        <w:rPr>
          <w:rFonts w:ascii="Times New Roman" w:hAnsi="Times New Roman" w:cs="Times New Roman"/>
          <w:sz w:val="24"/>
          <w:szCs w:val="24"/>
        </w:rPr>
        <w:t xml:space="preserve"> focussing on </w:t>
      </w:r>
      <w:r w:rsidR="00DF71D3">
        <w:rPr>
          <w:rFonts w:ascii="Times New Roman" w:hAnsi="Times New Roman" w:cs="Times New Roman"/>
          <w:sz w:val="24"/>
          <w:szCs w:val="24"/>
        </w:rPr>
        <w:t xml:space="preserve">the </w:t>
      </w:r>
      <w:r w:rsidR="00C73974">
        <w:rPr>
          <w:rFonts w:ascii="Times New Roman" w:hAnsi="Times New Roman" w:cs="Times New Roman"/>
          <w:sz w:val="24"/>
          <w:szCs w:val="24"/>
        </w:rPr>
        <w:t>effects</w:t>
      </w:r>
      <w:r w:rsidR="00DF71D3">
        <w:rPr>
          <w:rFonts w:ascii="Times New Roman" w:hAnsi="Times New Roman" w:cs="Times New Roman"/>
          <w:sz w:val="24"/>
          <w:szCs w:val="24"/>
        </w:rPr>
        <w:t xml:space="preserve"> of mindfulness decreasing psychological </w:t>
      </w:r>
      <w:r w:rsidR="00C73974">
        <w:rPr>
          <w:rFonts w:ascii="Times New Roman" w:hAnsi="Times New Roman" w:cs="Times New Roman"/>
          <w:sz w:val="24"/>
          <w:szCs w:val="24"/>
        </w:rPr>
        <w:t>distress, depression,</w:t>
      </w:r>
      <w:r w:rsidR="00DF71D3">
        <w:rPr>
          <w:rFonts w:ascii="Times New Roman" w:hAnsi="Times New Roman" w:cs="Times New Roman"/>
          <w:sz w:val="24"/>
          <w:szCs w:val="24"/>
        </w:rPr>
        <w:t xml:space="preserve"> negative thought</w:t>
      </w:r>
      <w:r w:rsidR="00C73974">
        <w:rPr>
          <w:rFonts w:ascii="Times New Roman" w:hAnsi="Times New Roman" w:cs="Times New Roman"/>
          <w:sz w:val="24"/>
          <w:szCs w:val="24"/>
        </w:rPr>
        <w:t>s,</w:t>
      </w:r>
      <w:r w:rsidR="00DF71D3">
        <w:rPr>
          <w:rFonts w:ascii="Times New Roman" w:hAnsi="Times New Roman" w:cs="Times New Roman"/>
          <w:sz w:val="24"/>
          <w:szCs w:val="24"/>
        </w:rPr>
        <w:t xml:space="preserve"> feelin</w:t>
      </w:r>
      <w:r w:rsidR="00C73974">
        <w:rPr>
          <w:rFonts w:ascii="Times New Roman" w:hAnsi="Times New Roman" w:cs="Times New Roman"/>
          <w:sz w:val="24"/>
          <w:szCs w:val="24"/>
        </w:rPr>
        <w:t>g and emotions (Kabat-Zinn, 1990;</w:t>
      </w:r>
      <w:r w:rsidR="00DF71D3">
        <w:rPr>
          <w:rFonts w:ascii="Times New Roman" w:hAnsi="Times New Roman" w:cs="Times New Roman"/>
          <w:sz w:val="24"/>
          <w:szCs w:val="24"/>
        </w:rPr>
        <w:t xml:space="preserve"> Hayes &amp; </w:t>
      </w:r>
      <w:r w:rsidR="00C73974">
        <w:rPr>
          <w:rFonts w:ascii="Times New Roman" w:hAnsi="Times New Roman" w:cs="Times New Roman"/>
          <w:sz w:val="24"/>
          <w:szCs w:val="24"/>
        </w:rPr>
        <w:lastRenderedPageBreak/>
        <w:t xml:space="preserve">Feldman, 2004; Keng et al, 2011; Speca et al, 2000; </w:t>
      </w:r>
      <w:r w:rsidR="00DF71D3">
        <w:rPr>
          <w:rFonts w:ascii="Times New Roman" w:hAnsi="Times New Roman" w:cs="Times New Roman"/>
          <w:sz w:val="24"/>
          <w:szCs w:val="24"/>
        </w:rPr>
        <w:t>Neff</w:t>
      </w:r>
      <w:r w:rsidR="00C73974">
        <w:rPr>
          <w:rFonts w:ascii="Times New Roman" w:hAnsi="Times New Roman" w:cs="Times New Roman"/>
          <w:sz w:val="24"/>
          <w:szCs w:val="24"/>
        </w:rPr>
        <w:t>,</w:t>
      </w:r>
      <w:r w:rsidR="00DF71D3">
        <w:rPr>
          <w:rFonts w:ascii="Times New Roman" w:hAnsi="Times New Roman" w:cs="Times New Roman"/>
          <w:sz w:val="24"/>
          <w:szCs w:val="24"/>
        </w:rPr>
        <w:t xml:space="preserve"> 2017). </w:t>
      </w:r>
      <w:r w:rsidR="00C912FA">
        <w:rPr>
          <w:rFonts w:ascii="Times New Roman" w:hAnsi="Times New Roman" w:cs="Times New Roman"/>
          <w:sz w:val="24"/>
          <w:szCs w:val="24"/>
        </w:rPr>
        <w:t>One study done by Keune et al (2010)</w:t>
      </w:r>
      <w:r w:rsidR="00DF71D3">
        <w:rPr>
          <w:rFonts w:ascii="Times New Roman" w:hAnsi="Times New Roman" w:cs="Times New Roman"/>
          <w:sz w:val="24"/>
          <w:szCs w:val="24"/>
        </w:rPr>
        <w:t xml:space="preserve"> </w:t>
      </w:r>
      <w:r w:rsidR="00C912FA">
        <w:rPr>
          <w:rFonts w:ascii="Times New Roman" w:hAnsi="Times New Roman" w:cs="Times New Roman"/>
          <w:sz w:val="24"/>
          <w:szCs w:val="24"/>
        </w:rPr>
        <w:t xml:space="preserve">looked at the effectiveness of mindfulness </w:t>
      </w:r>
      <w:r w:rsidR="00E7359A">
        <w:rPr>
          <w:rFonts w:ascii="Times New Roman" w:hAnsi="Times New Roman" w:cs="Times New Roman"/>
          <w:sz w:val="24"/>
          <w:szCs w:val="24"/>
        </w:rPr>
        <w:t>meditation</w:t>
      </w:r>
      <w:r w:rsidR="00C912FA">
        <w:rPr>
          <w:rFonts w:ascii="Times New Roman" w:hAnsi="Times New Roman" w:cs="Times New Roman"/>
          <w:sz w:val="24"/>
          <w:szCs w:val="24"/>
        </w:rPr>
        <w:t xml:space="preserve"> between practicing medi</w:t>
      </w:r>
      <w:r w:rsidR="00C73974">
        <w:rPr>
          <w:rFonts w:ascii="Times New Roman" w:hAnsi="Times New Roman" w:cs="Times New Roman"/>
          <w:sz w:val="24"/>
          <w:szCs w:val="24"/>
        </w:rPr>
        <w:t>t</w:t>
      </w:r>
      <w:r w:rsidR="00C912FA">
        <w:rPr>
          <w:rFonts w:ascii="Times New Roman" w:hAnsi="Times New Roman" w:cs="Times New Roman"/>
          <w:sz w:val="24"/>
          <w:szCs w:val="24"/>
        </w:rPr>
        <w:t>ators and non-medi</w:t>
      </w:r>
      <w:r w:rsidR="00C73974">
        <w:rPr>
          <w:rFonts w:ascii="Times New Roman" w:hAnsi="Times New Roman" w:cs="Times New Roman"/>
          <w:sz w:val="24"/>
          <w:szCs w:val="24"/>
        </w:rPr>
        <w:t>t</w:t>
      </w:r>
      <w:r w:rsidR="00C912FA">
        <w:rPr>
          <w:rFonts w:ascii="Times New Roman" w:hAnsi="Times New Roman" w:cs="Times New Roman"/>
          <w:sz w:val="24"/>
          <w:szCs w:val="24"/>
        </w:rPr>
        <w:t xml:space="preserve">ators. The study focused on the effects mindfulness </w:t>
      </w:r>
      <w:r w:rsidR="00E7359A">
        <w:rPr>
          <w:rFonts w:ascii="Times New Roman" w:hAnsi="Times New Roman" w:cs="Times New Roman"/>
          <w:sz w:val="24"/>
          <w:szCs w:val="24"/>
        </w:rPr>
        <w:t>meditation</w:t>
      </w:r>
      <w:r w:rsidR="00C912FA">
        <w:rPr>
          <w:rFonts w:ascii="Times New Roman" w:hAnsi="Times New Roman" w:cs="Times New Roman"/>
          <w:sz w:val="24"/>
          <w:szCs w:val="24"/>
        </w:rPr>
        <w:t xml:space="preserve"> on well-being, with the </w:t>
      </w:r>
      <w:r w:rsidR="00B218BF">
        <w:rPr>
          <w:rFonts w:ascii="Times New Roman" w:hAnsi="Times New Roman" w:cs="Times New Roman"/>
          <w:sz w:val="24"/>
          <w:szCs w:val="24"/>
        </w:rPr>
        <w:t xml:space="preserve">attention on </w:t>
      </w:r>
      <w:r w:rsidR="00E7359A">
        <w:rPr>
          <w:rFonts w:ascii="Times New Roman" w:hAnsi="Times New Roman" w:cs="Times New Roman"/>
          <w:sz w:val="24"/>
          <w:szCs w:val="24"/>
        </w:rPr>
        <w:t>meditation</w:t>
      </w:r>
      <w:r w:rsidR="00B218BF">
        <w:rPr>
          <w:rFonts w:ascii="Times New Roman" w:hAnsi="Times New Roman" w:cs="Times New Roman"/>
          <w:sz w:val="24"/>
          <w:szCs w:val="24"/>
        </w:rPr>
        <w:t xml:space="preserve"> being practised in everyday life. </w:t>
      </w:r>
      <w:r w:rsidR="000F6CE8">
        <w:rPr>
          <w:rFonts w:ascii="Times New Roman" w:hAnsi="Times New Roman" w:cs="Times New Roman"/>
          <w:sz w:val="24"/>
          <w:szCs w:val="24"/>
        </w:rPr>
        <w:t xml:space="preserve">The study consisted of 60 </w:t>
      </w:r>
      <w:r w:rsidR="00074FC1">
        <w:rPr>
          <w:rFonts w:ascii="Times New Roman" w:hAnsi="Times New Roman" w:cs="Times New Roman"/>
          <w:sz w:val="24"/>
          <w:szCs w:val="24"/>
        </w:rPr>
        <w:t>participants</w:t>
      </w:r>
      <w:r w:rsidR="000F6CE8">
        <w:rPr>
          <w:rFonts w:ascii="Times New Roman" w:hAnsi="Times New Roman" w:cs="Times New Roman"/>
          <w:sz w:val="24"/>
          <w:szCs w:val="24"/>
        </w:rPr>
        <w:t xml:space="preserve"> </w:t>
      </w:r>
      <w:r w:rsidR="00C73974">
        <w:rPr>
          <w:rFonts w:ascii="Times New Roman" w:hAnsi="Times New Roman" w:cs="Times New Roman"/>
          <w:sz w:val="24"/>
          <w:szCs w:val="24"/>
        </w:rPr>
        <w:t xml:space="preserve">who were split into two groups: </w:t>
      </w:r>
      <w:r w:rsidR="000F6CE8">
        <w:rPr>
          <w:rFonts w:ascii="Times New Roman" w:hAnsi="Times New Roman" w:cs="Times New Roman"/>
          <w:sz w:val="24"/>
          <w:szCs w:val="24"/>
        </w:rPr>
        <w:t xml:space="preserve">practising </w:t>
      </w:r>
      <w:r w:rsidR="00C73974">
        <w:rPr>
          <w:rFonts w:ascii="Times New Roman" w:hAnsi="Times New Roman" w:cs="Times New Roman"/>
          <w:sz w:val="24"/>
          <w:szCs w:val="24"/>
        </w:rPr>
        <w:t>meditators</w:t>
      </w:r>
      <w:r w:rsidR="000F6CE8">
        <w:rPr>
          <w:rFonts w:ascii="Times New Roman" w:hAnsi="Times New Roman" w:cs="Times New Roman"/>
          <w:sz w:val="24"/>
          <w:szCs w:val="24"/>
        </w:rPr>
        <w:t xml:space="preserve"> and non-</w:t>
      </w:r>
      <w:r w:rsidR="00C73974">
        <w:rPr>
          <w:rFonts w:ascii="Times New Roman" w:hAnsi="Times New Roman" w:cs="Times New Roman"/>
          <w:sz w:val="24"/>
          <w:szCs w:val="24"/>
        </w:rPr>
        <w:t>meditators</w:t>
      </w:r>
      <w:r w:rsidR="000F6CE8">
        <w:rPr>
          <w:rFonts w:ascii="Times New Roman" w:hAnsi="Times New Roman" w:cs="Times New Roman"/>
          <w:sz w:val="24"/>
          <w:szCs w:val="24"/>
        </w:rPr>
        <w:t>. Keune et al (2010) found a positive correlation between meditators and psy</w:t>
      </w:r>
      <w:r w:rsidR="00C73974">
        <w:rPr>
          <w:rFonts w:ascii="Times New Roman" w:hAnsi="Times New Roman" w:cs="Times New Roman"/>
          <w:sz w:val="24"/>
          <w:szCs w:val="24"/>
        </w:rPr>
        <w:t>chological well-being compared to</w:t>
      </w:r>
      <w:r w:rsidR="000F6CE8">
        <w:rPr>
          <w:rFonts w:ascii="Times New Roman" w:hAnsi="Times New Roman" w:cs="Times New Roman"/>
          <w:sz w:val="24"/>
          <w:szCs w:val="24"/>
        </w:rPr>
        <w:t xml:space="preserve"> the non-</w:t>
      </w:r>
      <w:r w:rsidR="00C73974">
        <w:rPr>
          <w:rFonts w:ascii="Times New Roman" w:hAnsi="Times New Roman" w:cs="Times New Roman"/>
          <w:sz w:val="24"/>
          <w:szCs w:val="24"/>
        </w:rPr>
        <w:t>meditators</w:t>
      </w:r>
      <w:r w:rsidR="000F6CE8">
        <w:rPr>
          <w:rFonts w:ascii="Times New Roman" w:hAnsi="Times New Roman" w:cs="Times New Roman"/>
          <w:sz w:val="24"/>
          <w:szCs w:val="24"/>
        </w:rPr>
        <w:t xml:space="preserve">. Thus, indicates that mindfulness </w:t>
      </w:r>
      <w:r w:rsidR="00E7359A">
        <w:rPr>
          <w:rFonts w:ascii="Times New Roman" w:hAnsi="Times New Roman" w:cs="Times New Roman"/>
          <w:sz w:val="24"/>
          <w:szCs w:val="24"/>
        </w:rPr>
        <w:t>meditation</w:t>
      </w:r>
      <w:r w:rsidR="000F6CE8">
        <w:rPr>
          <w:rFonts w:ascii="Times New Roman" w:hAnsi="Times New Roman" w:cs="Times New Roman"/>
          <w:sz w:val="24"/>
          <w:szCs w:val="24"/>
        </w:rPr>
        <w:t xml:space="preserve"> improves psychological and emotional well-being. </w:t>
      </w:r>
    </w:p>
    <w:p w:rsidR="00A756D6" w:rsidRDefault="00C62747"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In support of Keune et al (2010)</w:t>
      </w:r>
      <w:r w:rsidR="00C73974">
        <w:rPr>
          <w:rFonts w:ascii="Times New Roman" w:hAnsi="Times New Roman" w:cs="Times New Roman"/>
          <w:sz w:val="24"/>
          <w:szCs w:val="24"/>
        </w:rPr>
        <w:t>,</w:t>
      </w:r>
      <w:r>
        <w:rPr>
          <w:rFonts w:ascii="Times New Roman" w:hAnsi="Times New Roman" w:cs="Times New Roman"/>
          <w:sz w:val="24"/>
          <w:szCs w:val="24"/>
        </w:rPr>
        <w:t xml:space="preserve"> </w:t>
      </w:r>
      <w:r w:rsidR="00C73974">
        <w:rPr>
          <w:rFonts w:ascii="Times New Roman" w:hAnsi="Times New Roman" w:cs="Times New Roman"/>
          <w:sz w:val="24"/>
          <w:szCs w:val="24"/>
        </w:rPr>
        <w:t xml:space="preserve">many </w:t>
      </w:r>
      <w:r>
        <w:rPr>
          <w:rFonts w:ascii="Times New Roman" w:hAnsi="Times New Roman" w:cs="Times New Roman"/>
          <w:sz w:val="24"/>
          <w:szCs w:val="24"/>
        </w:rPr>
        <w:t xml:space="preserve">studies have </w:t>
      </w:r>
      <w:r w:rsidR="00C73974">
        <w:rPr>
          <w:rFonts w:ascii="Times New Roman" w:hAnsi="Times New Roman" w:cs="Times New Roman"/>
          <w:sz w:val="24"/>
          <w:szCs w:val="24"/>
        </w:rPr>
        <w:t>investigated</w:t>
      </w:r>
      <w:r>
        <w:rPr>
          <w:rFonts w:ascii="Times New Roman" w:hAnsi="Times New Roman" w:cs="Times New Roman"/>
          <w:sz w:val="24"/>
          <w:szCs w:val="24"/>
        </w:rPr>
        <w:t xml:space="preserve"> the </w:t>
      </w:r>
      <w:r w:rsidR="00C1747A">
        <w:rPr>
          <w:rFonts w:ascii="Times New Roman" w:hAnsi="Times New Roman" w:cs="Times New Roman"/>
          <w:sz w:val="24"/>
          <w:szCs w:val="24"/>
        </w:rPr>
        <w:t>relationship</w:t>
      </w:r>
      <w:r>
        <w:rPr>
          <w:rFonts w:ascii="Times New Roman" w:hAnsi="Times New Roman" w:cs="Times New Roman"/>
          <w:sz w:val="24"/>
          <w:szCs w:val="24"/>
        </w:rPr>
        <w:t xml:space="preserve"> between mindfulness meditation and psychological well-being. Toribjorn et al (2011) conducted a study </w:t>
      </w:r>
      <w:r w:rsidR="00C1747A">
        <w:rPr>
          <w:rFonts w:ascii="Times New Roman" w:hAnsi="Times New Roman" w:cs="Times New Roman"/>
          <w:sz w:val="24"/>
          <w:szCs w:val="24"/>
        </w:rPr>
        <w:t>investigating</w:t>
      </w:r>
      <w:r>
        <w:rPr>
          <w:rFonts w:ascii="Times New Roman" w:hAnsi="Times New Roman" w:cs="Times New Roman"/>
          <w:sz w:val="24"/>
          <w:szCs w:val="24"/>
        </w:rPr>
        <w:t xml:space="preserve"> the effectiveness of mindfulness meditation on psychological well-being and quality of life. However unlike Keune et al</w:t>
      </w:r>
      <w:r w:rsidR="00C1747A">
        <w:rPr>
          <w:rFonts w:ascii="Times New Roman" w:hAnsi="Times New Roman" w:cs="Times New Roman"/>
          <w:sz w:val="24"/>
          <w:szCs w:val="24"/>
        </w:rPr>
        <w:t>’s</w:t>
      </w:r>
      <w:r>
        <w:rPr>
          <w:rFonts w:ascii="Times New Roman" w:hAnsi="Times New Roman" w:cs="Times New Roman"/>
          <w:sz w:val="24"/>
          <w:szCs w:val="24"/>
        </w:rPr>
        <w:t xml:space="preserve"> (2010) study Toribjorn et al (2011) </w:t>
      </w:r>
      <w:r w:rsidR="00A97FEA">
        <w:rPr>
          <w:rFonts w:ascii="Times New Roman" w:hAnsi="Times New Roman" w:cs="Times New Roman"/>
          <w:sz w:val="24"/>
          <w:szCs w:val="24"/>
        </w:rPr>
        <w:t>compared</w:t>
      </w:r>
      <w:r>
        <w:rPr>
          <w:rFonts w:ascii="Times New Roman" w:hAnsi="Times New Roman" w:cs="Times New Roman"/>
          <w:sz w:val="24"/>
          <w:szCs w:val="24"/>
        </w:rPr>
        <w:t xml:space="preserve"> Buddhist meditators </w:t>
      </w:r>
      <w:r w:rsidR="00A97FEA">
        <w:rPr>
          <w:rFonts w:ascii="Times New Roman" w:hAnsi="Times New Roman" w:cs="Times New Roman"/>
          <w:sz w:val="24"/>
          <w:szCs w:val="24"/>
        </w:rPr>
        <w:t>to</w:t>
      </w:r>
      <w:r>
        <w:rPr>
          <w:rFonts w:ascii="Times New Roman" w:hAnsi="Times New Roman" w:cs="Times New Roman"/>
          <w:sz w:val="24"/>
          <w:szCs w:val="24"/>
        </w:rPr>
        <w:t xml:space="preserve"> western meditators and non-meditators. </w:t>
      </w:r>
      <w:r w:rsidR="00982FC0">
        <w:rPr>
          <w:rFonts w:ascii="Times New Roman" w:hAnsi="Times New Roman" w:cs="Times New Roman"/>
          <w:sz w:val="24"/>
          <w:szCs w:val="24"/>
        </w:rPr>
        <w:t>Toribjorn et al (2011) found that meditators in both groups (Buddhist and western mindfulness meditators) reported higher levels of psychological well-</w:t>
      </w:r>
      <w:r w:rsidR="00A97FEA">
        <w:rPr>
          <w:rFonts w:ascii="Times New Roman" w:hAnsi="Times New Roman" w:cs="Times New Roman"/>
          <w:sz w:val="24"/>
          <w:szCs w:val="24"/>
        </w:rPr>
        <w:t>being and quality of life, with</w:t>
      </w:r>
      <w:r w:rsidR="00982FC0">
        <w:rPr>
          <w:rFonts w:ascii="Times New Roman" w:hAnsi="Times New Roman" w:cs="Times New Roman"/>
          <w:sz w:val="24"/>
          <w:szCs w:val="24"/>
        </w:rPr>
        <w:t xml:space="preserve"> decrease</w:t>
      </w:r>
      <w:r w:rsidR="00A97FEA">
        <w:rPr>
          <w:rFonts w:ascii="Times New Roman" w:hAnsi="Times New Roman" w:cs="Times New Roman"/>
          <w:sz w:val="24"/>
          <w:szCs w:val="24"/>
        </w:rPr>
        <w:t>s</w:t>
      </w:r>
      <w:r w:rsidR="00982FC0">
        <w:rPr>
          <w:rFonts w:ascii="Times New Roman" w:hAnsi="Times New Roman" w:cs="Times New Roman"/>
          <w:sz w:val="24"/>
          <w:szCs w:val="24"/>
        </w:rPr>
        <w:t xml:space="preserve"> </w:t>
      </w:r>
      <w:r w:rsidR="00A97FEA">
        <w:rPr>
          <w:rFonts w:ascii="Times New Roman" w:hAnsi="Times New Roman" w:cs="Times New Roman"/>
          <w:sz w:val="24"/>
          <w:szCs w:val="24"/>
        </w:rPr>
        <w:t>in</w:t>
      </w:r>
      <w:r w:rsidR="00982FC0">
        <w:rPr>
          <w:rFonts w:ascii="Times New Roman" w:hAnsi="Times New Roman" w:cs="Times New Roman"/>
          <w:sz w:val="24"/>
          <w:szCs w:val="24"/>
        </w:rPr>
        <w:t xml:space="preserve"> stress; negative emotions and anxiety when compared to the non-meditators. </w:t>
      </w:r>
      <w:r w:rsidR="003F1787">
        <w:rPr>
          <w:rFonts w:ascii="Times New Roman" w:hAnsi="Times New Roman" w:cs="Times New Roman"/>
          <w:sz w:val="24"/>
          <w:szCs w:val="24"/>
        </w:rPr>
        <w:t xml:space="preserve">However Toribjorn et al (2011) suggested that higher levels of mindfulness was linked with length of </w:t>
      </w:r>
      <w:r w:rsidR="00E7359A">
        <w:rPr>
          <w:rFonts w:ascii="Times New Roman" w:hAnsi="Times New Roman" w:cs="Times New Roman"/>
          <w:sz w:val="24"/>
          <w:szCs w:val="24"/>
        </w:rPr>
        <w:t>meditation</w:t>
      </w:r>
      <w:r w:rsidR="003F1787">
        <w:rPr>
          <w:rFonts w:ascii="Times New Roman" w:hAnsi="Times New Roman" w:cs="Times New Roman"/>
          <w:sz w:val="24"/>
          <w:szCs w:val="24"/>
        </w:rPr>
        <w:t xml:space="preserve"> experienced</w:t>
      </w:r>
      <w:r w:rsidR="00A97FEA">
        <w:rPr>
          <w:rFonts w:ascii="Times New Roman" w:hAnsi="Times New Roman" w:cs="Times New Roman"/>
          <w:sz w:val="24"/>
          <w:szCs w:val="24"/>
        </w:rPr>
        <w:t>,</w:t>
      </w:r>
      <w:r w:rsidR="003F1787">
        <w:rPr>
          <w:rFonts w:ascii="Times New Roman" w:hAnsi="Times New Roman" w:cs="Times New Roman"/>
          <w:sz w:val="24"/>
          <w:szCs w:val="24"/>
        </w:rPr>
        <w:t xml:space="preserve"> which in turn lead to improved psychological well-being. Thus, suggesting that the length of which a meditator not only has been practicing meditation </w:t>
      </w:r>
      <w:r w:rsidR="001C25CA">
        <w:rPr>
          <w:rFonts w:ascii="Times New Roman" w:hAnsi="Times New Roman" w:cs="Times New Roman"/>
          <w:sz w:val="24"/>
          <w:szCs w:val="24"/>
        </w:rPr>
        <w:t xml:space="preserve">but the time spent </w:t>
      </w:r>
      <w:r w:rsidR="00A97FEA">
        <w:rPr>
          <w:rFonts w:ascii="Times New Roman" w:hAnsi="Times New Roman" w:cs="Times New Roman"/>
          <w:sz w:val="24"/>
          <w:szCs w:val="24"/>
        </w:rPr>
        <w:t xml:space="preserve">in each meditation session impacts </w:t>
      </w:r>
      <w:r w:rsidR="001C25CA">
        <w:rPr>
          <w:rFonts w:ascii="Times New Roman" w:hAnsi="Times New Roman" w:cs="Times New Roman"/>
          <w:sz w:val="24"/>
          <w:szCs w:val="24"/>
        </w:rPr>
        <w:t>the</w:t>
      </w:r>
      <w:r w:rsidR="00A97FEA">
        <w:rPr>
          <w:rFonts w:ascii="Times New Roman" w:hAnsi="Times New Roman" w:cs="Times New Roman"/>
          <w:sz w:val="24"/>
          <w:szCs w:val="24"/>
        </w:rPr>
        <w:t xml:space="preserve"> magnitude of the</w:t>
      </w:r>
      <w:r w:rsidR="001C25CA">
        <w:rPr>
          <w:rFonts w:ascii="Times New Roman" w:hAnsi="Times New Roman" w:cs="Times New Roman"/>
          <w:sz w:val="24"/>
          <w:szCs w:val="24"/>
        </w:rPr>
        <w:t xml:space="preserve"> eff</w:t>
      </w:r>
      <w:r w:rsidR="00C53740">
        <w:rPr>
          <w:rFonts w:ascii="Times New Roman" w:hAnsi="Times New Roman" w:cs="Times New Roman"/>
          <w:sz w:val="24"/>
          <w:szCs w:val="24"/>
        </w:rPr>
        <w:t>ects felt. The</w:t>
      </w:r>
      <w:r w:rsidR="00A44DB9">
        <w:rPr>
          <w:rFonts w:ascii="Times New Roman" w:hAnsi="Times New Roman" w:cs="Times New Roman"/>
          <w:sz w:val="24"/>
          <w:szCs w:val="24"/>
        </w:rPr>
        <w:t xml:space="preserve"> notion </w:t>
      </w:r>
      <w:r w:rsidR="00C53740">
        <w:rPr>
          <w:rFonts w:ascii="Times New Roman" w:hAnsi="Times New Roman" w:cs="Times New Roman"/>
          <w:sz w:val="24"/>
          <w:szCs w:val="24"/>
        </w:rPr>
        <w:t xml:space="preserve">that length is a predictor of the effectiveness of mindfulness meditation and that the effects such as decrease in stress and improved well-being relay on the time spent practicing and experience </w:t>
      </w:r>
      <w:r w:rsidR="00A44DB9">
        <w:rPr>
          <w:rFonts w:ascii="Times New Roman" w:hAnsi="Times New Roman" w:cs="Times New Roman"/>
          <w:sz w:val="24"/>
          <w:szCs w:val="24"/>
        </w:rPr>
        <w:t>is supported b</w:t>
      </w:r>
      <w:r w:rsidR="001C25CA">
        <w:rPr>
          <w:rFonts w:ascii="Times New Roman" w:hAnsi="Times New Roman" w:cs="Times New Roman"/>
          <w:sz w:val="24"/>
          <w:szCs w:val="24"/>
        </w:rPr>
        <w:t>y Josefsson et al (2011)</w:t>
      </w:r>
      <w:r w:rsidR="00C53740">
        <w:rPr>
          <w:rFonts w:ascii="Times New Roman" w:hAnsi="Times New Roman" w:cs="Times New Roman"/>
          <w:sz w:val="24"/>
          <w:szCs w:val="24"/>
        </w:rPr>
        <w:t>.</w:t>
      </w:r>
      <w:r w:rsidR="003F1787">
        <w:rPr>
          <w:rFonts w:ascii="Times New Roman" w:hAnsi="Times New Roman" w:cs="Times New Roman"/>
          <w:sz w:val="24"/>
          <w:szCs w:val="24"/>
        </w:rPr>
        <w:t xml:space="preserve"> </w:t>
      </w:r>
      <w:r w:rsidR="004C5D54">
        <w:rPr>
          <w:rFonts w:ascii="Times New Roman" w:hAnsi="Times New Roman" w:cs="Times New Roman"/>
          <w:sz w:val="24"/>
          <w:szCs w:val="24"/>
        </w:rPr>
        <w:t>Although</w:t>
      </w:r>
      <w:r w:rsidR="00C53740">
        <w:rPr>
          <w:rFonts w:ascii="Times New Roman" w:hAnsi="Times New Roman" w:cs="Times New Roman"/>
          <w:sz w:val="24"/>
          <w:szCs w:val="24"/>
        </w:rPr>
        <w:t>,</w:t>
      </w:r>
      <w:r w:rsidR="004C5D54">
        <w:rPr>
          <w:rFonts w:ascii="Times New Roman" w:hAnsi="Times New Roman" w:cs="Times New Roman"/>
          <w:sz w:val="24"/>
          <w:szCs w:val="24"/>
        </w:rPr>
        <w:t xml:space="preserve"> Keune et al (2010) contradicts this notion and suggests that it is not the time or length </w:t>
      </w:r>
      <w:r w:rsidR="00C53740">
        <w:rPr>
          <w:rFonts w:ascii="Times New Roman" w:hAnsi="Times New Roman" w:cs="Times New Roman"/>
          <w:sz w:val="24"/>
          <w:szCs w:val="24"/>
        </w:rPr>
        <w:t xml:space="preserve">of </w:t>
      </w:r>
      <w:r w:rsidR="004C5D54">
        <w:rPr>
          <w:rFonts w:ascii="Times New Roman" w:hAnsi="Times New Roman" w:cs="Times New Roman"/>
          <w:sz w:val="24"/>
          <w:szCs w:val="24"/>
        </w:rPr>
        <w:t xml:space="preserve">practicing mindfulness </w:t>
      </w:r>
      <w:r w:rsidR="00E7359A">
        <w:rPr>
          <w:rFonts w:ascii="Times New Roman" w:hAnsi="Times New Roman" w:cs="Times New Roman"/>
          <w:sz w:val="24"/>
          <w:szCs w:val="24"/>
        </w:rPr>
        <w:t>meditation</w:t>
      </w:r>
      <w:r w:rsidR="004C5D54">
        <w:rPr>
          <w:rFonts w:ascii="Times New Roman" w:hAnsi="Times New Roman" w:cs="Times New Roman"/>
          <w:sz w:val="24"/>
          <w:szCs w:val="24"/>
        </w:rPr>
        <w:t xml:space="preserve"> but the intent that leads to improved psychological well-being. For example</w:t>
      </w:r>
      <w:r w:rsidR="001050DD">
        <w:rPr>
          <w:rFonts w:ascii="Times New Roman" w:hAnsi="Times New Roman" w:cs="Times New Roman"/>
          <w:sz w:val="24"/>
          <w:szCs w:val="24"/>
        </w:rPr>
        <w:t>,</w:t>
      </w:r>
      <w:r w:rsidR="004C5D54">
        <w:rPr>
          <w:rFonts w:ascii="Times New Roman" w:hAnsi="Times New Roman" w:cs="Times New Roman"/>
          <w:sz w:val="24"/>
          <w:szCs w:val="24"/>
        </w:rPr>
        <w:t xml:space="preserve"> the wil</w:t>
      </w:r>
      <w:r w:rsidR="001050DD">
        <w:rPr>
          <w:rFonts w:ascii="Times New Roman" w:hAnsi="Times New Roman" w:cs="Times New Roman"/>
          <w:sz w:val="24"/>
          <w:szCs w:val="24"/>
        </w:rPr>
        <w:t>l</w:t>
      </w:r>
      <w:r w:rsidR="004C5D54">
        <w:rPr>
          <w:rFonts w:ascii="Times New Roman" w:hAnsi="Times New Roman" w:cs="Times New Roman"/>
          <w:sz w:val="24"/>
          <w:szCs w:val="24"/>
        </w:rPr>
        <w:t>i</w:t>
      </w:r>
      <w:r w:rsidR="001050DD">
        <w:rPr>
          <w:rFonts w:ascii="Times New Roman" w:hAnsi="Times New Roman" w:cs="Times New Roman"/>
          <w:sz w:val="24"/>
          <w:szCs w:val="24"/>
        </w:rPr>
        <w:t>ngness, extent of</w:t>
      </w:r>
      <w:r w:rsidR="004C5D54">
        <w:rPr>
          <w:rFonts w:ascii="Times New Roman" w:hAnsi="Times New Roman" w:cs="Times New Roman"/>
          <w:sz w:val="24"/>
          <w:szCs w:val="24"/>
        </w:rPr>
        <w:t xml:space="preserve"> cognitive process</w:t>
      </w:r>
      <w:r w:rsidR="001050DD">
        <w:rPr>
          <w:rFonts w:ascii="Times New Roman" w:hAnsi="Times New Roman" w:cs="Times New Roman"/>
          <w:sz w:val="24"/>
          <w:szCs w:val="24"/>
        </w:rPr>
        <w:t xml:space="preserve">ing used, interpersonal thoughts, feeling and emotions whilst </w:t>
      </w:r>
      <w:r w:rsidR="004C5D54">
        <w:rPr>
          <w:rFonts w:ascii="Times New Roman" w:hAnsi="Times New Roman" w:cs="Times New Roman"/>
          <w:sz w:val="24"/>
          <w:szCs w:val="24"/>
        </w:rPr>
        <w:t xml:space="preserve">engaging in mindfulness </w:t>
      </w:r>
      <w:r w:rsidR="001050DD">
        <w:rPr>
          <w:rFonts w:ascii="Times New Roman" w:hAnsi="Times New Roman" w:cs="Times New Roman"/>
          <w:sz w:val="24"/>
          <w:szCs w:val="24"/>
        </w:rPr>
        <w:t>are</w:t>
      </w:r>
      <w:r w:rsidR="004C5D54">
        <w:rPr>
          <w:rFonts w:ascii="Times New Roman" w:hAnsi="Times New Roman" w:cs="Times New Roman"/>
          <w:sz w:val="24"/>
          <w:szCs w:val="24"/>
        </w:rPr>
        <w:t xml:space="preserve"> the reason</w:t>
      </w:r>
      <w:r w:rsidR="001050DD">
        <w:rPr>
          <w:rFonts w:ascii="Times New Roman" w:hAnsi="Times New Roman" w:cs="Times New Roman"/>
          <w:sz w:val="24"/>
          <w:szCs w:val="24"/>
        </w:rPr>
        <w:t>s</w:t>
      </w:r>
      <w:r w:rsidR="004C5D54">
        <w:rPr>
          <w:rFonts w:ascii="Times New Roman" w:hAnsi="Times New Roman" w:cs="Times New Roman"/>
          <w:sz w:val="24"/>
          <w:szCs w:val="24"/>
        </w:rPr>
        <w:t xml:space="preserve"> for the positive effects felt.</w:t>
      </w:r>
      <w:r w:rsidR="00AC6C4A">
        <w:rPr>
          <w:rFonts w:ascii="Times New Roman" w:hAnsi="Times New Roman" w:cs="Times New Roman"/>
          <w:sz w:val="24"/>
          <w:szCs w:val="24"/>
        </w:rPr>
        <w:t xml:space="preserve"> However</w:t>
      </w:r>
      <w:r w:rsidR="001050DD">
        <w:rPr>
          <w:rFonts w:ascii="Times New Roman" w:hAnsi="Times New Roman" w:cs="Times New Roman"/>
          <w:sz w:val="24"/>
          <w:szCs w:val="24"/>
        </w:rPr>
        <w:t>,</w:t>
      </w:r>
      <w:r w:rsidR="00AC6C4A">
        <w:rPr>
          <w:rFonts w:ascii="Times New Roman" w:hAnsi="Times New Roman" w:cs="Times New Roman"/>
          <w:sz w:val="24"/>
          <w:szCs w:val="24"/>
        </w:rPr>
        <w:t xml:space="preserve"> Lykins et al (2009) conducted a study looking at the psychological well-being </w:t>
      </w:r>
      <w:r w:rsidR="001050DD">
        <w:rPr>
          <w:rFonts w:ascii="Times New Roman" w:hAnsi="Times New Roman" w:cs="Times New Roman"/>
          <w:sz w:val="24"/>
          <w:szCs w:val="24"/>
        </w:rPr>
        <w:t>of</w:t>
      </w:r>
      <w:r w:rsidR="00AC6C4A">
        <w:rPr>
          <w:rFonts w:ascii="Times New Roman" w:hAnsi="Times New Roman" w:cs="Times New Roman"/>
          <w:sz w:val="24"/>
          <w:szCs w:val="24"/>
        </w:rPr>
        <w:t xml:space="preserve"> long-term practitioners of mindfulness </w:t>
      </w:r>
      <w:r w:rsidR="00E7359A">
        <w:rPr>
          <w:rFonts w:ascii="Times New Roman" w:hAnsi="Times New Roman" w:cs="Times New Roman"/>
          <w:sz w:val="24"/>
          <w:szCs w:val="24"/>
        </w:rPr>
        <w:t>meditation</w:t>
      </w:r>
      <w:r w:rsidR="00AC6C4A">
        <w:rPr>
          <w:rFonts w:ascii="Times New Roman" w:hAnsi="Times New Roman" w:cs="Times New Roman"/>
          <w:sz w:val="24"/>
          <w:szCs w:val="24"/>
        </w:rPr>
        <w:t>. Lykins et al (</w:t>
      </w:r>
      <w:r w:rsidR="001050DD">
        <w:rPr>
          <w:rFonts w:ascii="Times New Roman" w:hAnsi="Times New Roman" w:cs="Times New Roman"/>
          <w:sz w:val="24"/>
          <w:szCs w:val="24"/>
        </w:rPr>
        <w:t xml:space="preserve">2009) did this as most studies investigate short-term practitioners. The researchers </w:t>
      </w:r>
      <w:r w:rsidR="00B55E90">
        <w:rPr>
          <w:rFonts w:ascii="Times New Roman" w:hAnsi="Times New Roman" w:cs="Times New Roman"/>
          <w:sz w:val="24"/>
          <w:szCs w:val="24"/>
        </w:rPr>
        <w:t xml:space="preserve">found similar results suggesting that mindfulness </w:t>
      </w:r>
      <w:r w:rsidR="00E7359A">
        <w:rPr>
          <w:rFonts w:ascii="Times New Roman" w:hAnsi="Times New Roman" w:cs="Times New Roman"/>
          <w:sz w:val="24"/>
          <w:szCs w:val="24"/>
        </w:rPr>
        <w:t>meditation</w:t>
      </w:r>
      <w:r w:rsidR="00B55E90">
        <w:rPr>
          <w:rFonts w:ascii="Times New Roman" w:hAnsi="Times New Roman" w:cs="Times New Roman"/>
          <w:sz w:val="24"/>
          <w:szCs w:val="24"/>
        </w:rPr>
        <w:t xml:space="preserve"> improves psychological well-being. Lykins et al (2009) also reported that long-term </w:t>
      </w:r>
      <w:r w:rsidR="001050DD">
        <w:rPr>
          <w:rFonts w:ascii="Times New Roman" w:hAnsi="Times New Roman" w:cs="Times New Roman"/>
          <w:sz w:val="24"/>
          <w:szCs w:val="24"/>
        </w:rPr>
        <w:t xml:space="preserve">practitioners were more mindful and were </w:t>
      </w:r>
      <w:r w:rsidR="00B55E90">
        <w:rPr>
          <w:rFonts w:ascii="Times New Roman" w:hAnsi="Times New Roman" w:cs="Times New Roman"/>
          <w:sz w:val="24"/>
          <w:szCs w:val="24"/>
        </w:rPr>
        <w:t>less</w:t>
      </w:r>
      <w:r w:rsidR="001050DD">
        <w:rPr>
          <w:rFonts w:ascii="Times New Roman" w:hAnsi="Times New Roman" w:cs="Times New Roman"/>
          <w:sz w:val="24"/>
          <w:szCs w:val="24"/>
        </w:rPr>
        <w:t xml:space="preserve"> stressed.</w:t>
      </w:r>
      <w:r w:rsidR="00B55E90">
        <w:rPr>
          <w:rFonts w:ascii="Times New Roman" w:hAnsi="Times New Roman" w:cs="Times New Roman"/>
          <w:sz w:val="24"/>
          <w:szCs w:val="24"/>
        </w:rPr>
        <w:t xml:space="preserve"> </w:t>
      </w:r>
      <w:r w:rsidR="001050DD">
        <w:rPr>
          <w:rFonts w:ascii="Times New Roman" w:hAnsi="Times New Roman" w:cs="Times New Roman"/>
          <w:sz w:val="24"/>
          <w:szCs w:val="24"/>
        </w:rPr>
        <w:t xml:space="preserve">They </w:t>
      </w:r>
      <w:r w:rsidR="001050DD">
        <w:rPr>
          <w:rFonts w:ascii="Times New Roman" w:hAnsi="Times New Roman" w:cs="Times New Roman"/>
          <w:sz w:val="24"/>
          <w:szCs w:val="24"/>
        </w:rPr>
        <w:lastRenderedPageBreak/>
        <w:t xml:space="preserve">also reported a decrease in negative emotions, </w:t>
      </w:r>
      <w:r w:rsidR="00B55E90">
        <w:rPr>
          <w:rFonts w:ascii="Times New Roman" w:hAnsi="Times New Roman" w:cs="Times New Roman"/>
          <w:sz w:val="24"/>
          <w:szCs w:val="24"/>
        </w:rPr>
        <w:t>cognitive failures and rumination when compared to non-</w:t>
      </w:r>
      <w:r w:rsidR="00C73974">
        <w:rPr>
          <w:rFonts w:ascii="Times New Roman" w:hAnsi="Times New Roman" w:cs="Times New Roman"/>
          <w:sz w:val="24"/>
          <w:szCs w:val="24"/>
        </w:rPr>
        <w:t>meditators</w:t>
      </w:r>
      <w:r w:rsidR="00B55E90">
        <w:rPr>
          <w:rFonts w:ascii="Times New Roman" w:hAnsi="Times New Roman" w:cs="Times New Roman"/>
          <w:sz w:val="24"/>
          <w:szCs w:val="24"/>
        </w:rPr>
        <w:t>. However</w:t>
      </w:r>
      <w:r w:rsidR="001050DD">
        <w:rPr>
          <w:rFonts w:ascii="Times New Roman" w:hAnsi="Times New Roman" w:cs="Times New Roman"/>
          <w:sz w:val="24"/>
          <w:szCs w:val="24"/>
        </w:rPr>
        <w:t>,</w:t>
      </w:r>
      <w:r w:rsidR="00B55E90">
        <w:rPr>
          <w:rFonts w:ascii="Times New Roman" w:hAnsi="Times New Roman" w:cs="Times New Roman"/>
          <w:sz w:val="24"/>
          <w:szCs w:val="24"/>
        </w:rPr>
        <w:t xml:space="preserve"> this study only compared the benefits of mindfulness </w:t>
      </w:r>
      <w:r w:rsidR="00E7359A">
        <w:rPr>
          <w:rFonts w:ascii="Times New Roman" w:hAnsi="Times New Roman" w:cs="Times New Roman"/>
          <w:sz w:val="24"/>
          <w:szCs w:val="24"/>
        </w:rPr>
        <w:t>meditation</w:t>
      </w:r>
      <w:r w:rsidR="00B55E90">
        <w:rPr>
          <w:rFonts w:ascii="Times New Roman" w:hAnsi="Times New Roman" w:cs="Times New Roman"/>
          <w:sz w:val="24"/>
          <w:szCs w:val="24"/>
        </w:rPr>
        <w:t xml:space="preserve"> between long-term practitioners and non-</w:t>
      </w:r>
      <w:r w:rsidR="00C73974">
        <w:rPr>
          <w:rFonts w:ascii="Times New Roman" w:hAnsi="Times New Roman" w:cs="Times New Roman"/>
          <w:sz w:val="24"/>
          <w:szCs w:val="24"/>
        </w:rPr>
        <w:t>meditators</w:t>
      </w:r>
      <w:r w:rsidR="00B55E90">
        <w:rPr>
          <w:rFonts w:ascii="Times New Roman" w:hAnsi="Times New Roman" w:cs="Times New Roman"/>
          <w:sz w:val="24"/>
          <w:szCs w:val="24"/>
        </w:rPr>
        <w:t xml:space="preserve"> and does not state the benefits of mindfulness </w:t>
      </w:r>
      <w:r w:rsidR="00E7359A">
        <w:rPr>
          <w:rFonts w:ascii="Times New Roman" w:hAnsi="Times New Roman" w:cs="Times New Roman"/>
          <w:sz w:val="24"/>
          <w:szCs w:val="24"/>
        </w:rPr>
        <w:t>meditation</w:t>
      </w:r>
      <w:r w:rsidR="00B55E90">
        <w:rPr>
          <w:rFonts w:ascii="Times New Roman" w:hAnsi="Times New Roman" w:cs="Times New Roman"/>
          <w:sz w:val="24"/>
          <w:szCs w:val="24"/>
        </w:rPr>
        <w:t xml:space="preserve"> between short-term and long-term practitioners. Thus,</w:t>
      </w:r>
      <w:r w:rsidR="001050DD">
        <w:rPr>
          <w:rFonts w:ascii="Times New Roman" w:hAnsi="Times New Roman" w:cs="Times New Roman"/>
          <w:sz w:val="24"/>
          <w:szCs w:val="24"/>
        </w:rPr>
        <w:t xml:space="preserve"> suggesting that </w:t>
      </w:r>
      <w:r w:rsidR="00760011">
        <w:rPr>
          <w:rFonts w:ascii="Times New Roman" w:hAnsi="Times New Roman" w:cs="Times New Roman"/>
          <w:sz w:val="24"/>
          <w:szCs w:val="24"/>
        </w:rPr>
        <w:t xml:space="preserve">the differences between short-term and long-term </w:t>
      </w:r>
      <w:r w:rsidR="00C73974">
        <w:rPr>
          <w:rFonts w:ascii="Times New Roman" w:hAnsi="Times New Roman" w:cs="Times New Roman"/>
          <w:sz w:val="24"/>
          <w:szCs w:val="24"/>
        </w:rPr>
        <w:t>meditators</w:t>
      </w:r>
      <w:r w:rsidR="00760011">
        <w:rPr>
          <w:rFonts w:ascii="Times New Roman" w:hAnsi="Times New Roman" w:cs="Times New Roman"/>
          <w:sz w:val="24"/>
          <w:szCs w:val="24"/>
        </w:rPr>
        <w:t xml:space="preserve"> </w:t>
      </w:r>
      <w:r w:rsidR="00382359">
        <w:rPr>
          <w:rFonts w:ascii="Times New Roman" w:hAnsi="Times New Roman" w:cs="Times New Roman"/>
          <w:sz w:val="24"/>
          <w:szCs w:val="24"/>
        </w:rPr>
        <w:t>could differ from one another</w:t>
      </w:r>
      <w:r w:rsidR="00760011">
        <w:rPr>
          <w:rFonts w:ascii="Times New Roman" w:hAnsi="Times New Roman" w:cs="Times New Roman"/>
          <w:sz w:val="24"/>
          <w:szCs w:val="24"/>
        </w:rPr>
        <w:t>.</w:t>
      </w:r>
    </w:p>
    <w:p w:rsidR="008356CE" w:rsidRDefault="00E72A2C"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evidence supporting the notion that mindfulness </w:t>
      </w:r>
      <w:r w:rsidR="00E7359A">
        <w:rPr>
          <w:rFonts w:ascii="Times New Roman" w:hAnsi="Times New Roman" w:cs="Times New Roman"/>
          <w:sz w:val="24"/>
          <w:szCs w:val="24"/>
        </w:rPr>
        <w:t>meditation</w:t>
      </w:r>
      <w:r>
        <w:rPr>
          <w:rFonts w:ascii="Times New Roman" w:hAnsi="Times New Roman" w:cs="Times New Roman"/>
          <w:sz w:val="24"/>
          <w:szCs w:val="24"/>
        </w:rPr>
        <w:t xml:space="preserve"> </w:t>
      </w:r>
      <w:r w:rsidR="00B96F68">
        <w:rPr>
          <w:rFonts w:ascii="Times New Roman" w:hAnsi="Times New Roman" w:cs="Times New Roman"/>
          <w:sz w:val="24"/>
          <w:szCs w:val="24"/>
        </w:rPr>
        <w:t>impacts stress and psychological well-being</w:t>
      </w:r>
      <w:r w:rsidR="00382359">
        <w:rPr>
          <w:rFonts w:ascii="Times New Roman" w:hAnsi="Times New Roman" w:cs="Times New Roman"/>
          <w:sz w:val="24"/>
          <w:szCs w:val="24"/>
        </w:rPr>
        <w:t>,</w:t>
      </w:r>
      <w:r w:rsidR="00B96F68">
        <w:rPr>
          <w:rFonts w:ascii="Times New Roman" w:hAnsi="Times New Roman" w:cs="Times New Roman"/>
          <w:sz w:val="24"/>
          <w:szCs w:val="24"/>
        </w:rPr>
        <w:t xml:space="preserve"> Goyal et al (2014) conducted </w:t>
      </w:r>
      <w:r w:rsidR="0030210F">
        <w:rPr>
          <w:rFonts w:ascii="Times New Roman" w:hAnsi="Times New Roman" w:cs="Times New Roman"/>
          <w:sz w:val="24"/>
          <w:szCs w:val="24"/>
        </w:rPr>
        <w:t>a systematic</w:t>
      </w:r>
      <w:r w:rsidR="00B96F68">
        <w:rPr>
          <w:rFonts w:ascii="Times New Roman" w:hAnsi="Times New Roman" w:cs="Times New Roman"/>
          <w:sz w:val="24"/>
          <w:szCs w:val="24"/>
        </w:rPr>
        <w:t xml:space="preserve"> meta-analysis to </w:t>
      </w:r>
      <w:r w:rsidR="0030210F">
        <w:rPr>
          <w:rFonts w:ascii="Times New Roman" w:hAnsi="Times New Roman" w:cs="Times New Roman"/>
          <w:sz w:val="24"/>
          <w:szCs w:val="24"/>
        </w:rPr>
        <w:t>investigate this. Goyal et al (2014) reviewed 18,753 citation</w:t>
      </w:r>
      <w:r w:rsidR="00382359">
        <w:rPr>
          <w:rFonts w:ascii="Times New Roman" w:hAnsi="Times New Roman" w:cs="Times New Roman"/>
          <w:sz w:val="24"/>
          <w:szCs w:val="24"/>
        </w:rPr>
        <w:t>s</w:t>
      </w:r>
      <w:r w:rsidR="0030210F">
        <w:rPr>
          <w:rFonts w:ascii="Times New Roman" w:hAnsi="Times New Roman" w:cs="Times New Roman"/>
          <w:sz w:val="24"/>
          <w:szCs w:val="24"/>
        </w:rPr>
        <w:t xml:space="preserve"> and 47 trials that </w:t>
      </w:r>
      <w:r w:rsidR="00382359">
        <w:rPr>
          <w:rFonts w:ascii="Times New Roman" w:hAnsi="Times New Roman" w:cs="Times New Roman"/>
          <w:sz w:val="24"/>
          <w:szCs w:val="24"/>
        </w:rPr>
        <w:t>accumulated a total of</w:t>
      </w:r>
      <w:r w:rsidR="0030210F">
        <w:rPr>
          <w:rFonts w:ascii="Times New Roman" w:hAnsi="Times New Roman" w:cs="Times New Roman"/>
          <w:sz w:val="24"/>
          <w:szCs w:val="24"/>
        </w:rPr>
        <w:t xml:space="preserve"> 3515 </w:t>
      </w:r>
      <w:r w:rsidR="00074FC1">
        <w:rPr>
          <w:rFonts w:ascii="Times New Roman" w:hAnsi="Times New Roman" w:cs="Times New Roman"/>
          <w:sz w:val="24"/>
          <w:szCs w:val="24"/>
        </w:rPr>
        <w:t>participants</w:t>
      </w:r>
      <w:r w:rsidR="00382359">
        <w:rPr>
          <w:rFonts w:ascii="Times New Roman" w:hAnsi="Times New Roman" w:cs="Times New Roman"/>
          <w:sz w:val="24"/>
          <w:szCs w:val="24"/>
        </w:rPr>
        <w:t xml:space="preserve">. All studies included in the review were regarding </w:t>
      </w:r>
      <w:r w:rsidR="00E7359A">
        <w:rPr>
          <w:rFonts w:ascii="Times New Roman" w:hAnsi="Times New Roman" w:cs="Times New Roman"/>
          <w:sz w:val="24"/>
          <w:szCs w:val="24"/>
        </w:rPr>
        <w:t>meditation</w:t>
      </w:r>
      <w:r w:rsidR="0030210F">
        <w:rPr>
          <w:rFonts w:ascii="Times New Roman" w:hAnsi="Times New Roman" w:cs="Times New Roman"/>
          <w:sz w:val="24"/>
          <w:szCs w:val="24"/>
        </w:rPr>
        <w:t xml:space="preserve"> programs (MBSR) that improved stres</w:t>
      </w:r>
      <w:r w:rsidR="00382359">
        <w:rPr>
          <w:rFonts w:ascii="Times New Roman" w:hAnsi="Times New Roman" w:cs="Times New Roman"/>
          <w:sz w:val="24"/>
          <w:szCs w:val="24"/>
        </w:rPr>
        <w:t>s related symptoms</w:t>
      </w:r>
      <w:r w:rsidR="0030210F">
        <w:rPr>
          <w:rFonts w:ascii="Times New Roman" w:hAnsi="Times New Roman" w:cs="Times New Roman"/>
          <w:sz w:val="24"/>
          <w:szCs w:val="24"/>
        </w:rPr>
        <w:t xml:space="preserve"> and psychological well-being</w:t>
      </w:r>
      <w:r w:rsidR="00382359">
        <w:rPr>
          <w:rFonts w:ascii="Times New Roman" w:hAnsi="Times New Roman" w:cs="Times New Roman"/>
          <w:sz w:val="24"/>
          <w:szCs w:val="24"/>
        </w:rPr>
        <w:t xml:space="preserve"> (depression, anxiety, physical pain, sleep and eating disorders)</w:t>
      </w:r>
      <w:r w:rsidR="0030210F">
        <w:rPr>
          <w:rFonts w:ascii="Times New Roman" w:hAnsi="Times New Roman" w:cs="Times New Roman"/>
          <w:sz w:val="24"/>
          <w:szCs w:val="24"/>
        </w:rPr>
        <w:t>.</w:t>
      </w:r>
      <w:r w:rsidR="00E76E08">
        <w:rPr>
          <w:rFonts w:ascii="Times New Roman" w:hAnsi="Times New Roman" w:cs="Times New Roman"/>
          <w:sz w:val="24"/>
          <w:szCs w:val="24"/>
        </w:rPr>
        <w:t xml:space="preserve"> </w:t>
      </w:r>
      <w:r w:rsidR="007B14A7">
        <w:rPr>
          <w:rFonts w:ascii="Times New Roman" w:hAnsi="Times New Roman" w:cs="Times New Roman"/>
          <w:sz w:val="24"/>
          <w:szCs w:val="24"/>
        </w:rPr>
        <w:t xml:space="preserve">Goyal et al (2014) found that mindfulness based </w:t>
      </w:r>
      <w:r w:rsidR="00E7359A">
        <w:rPr>
          <w:rFonts w:ascii="Times New Roman" w:hAnsi="Times New Roman" w:cs="Times New Roman"/>
          <w:sz w:val="24"/>
          <w:szCs w:val="24"/>
        </w:rPr>
        <w:t>meditation</w:t>
      </w:r>
      <w:r w:rsidR="007B14A7">
        <w:rPr>
          <w:rFonts w:ascii="Times New Roman" w:hAnsi="Times New Roman" w:cs="Times New Roman"/>
          <w:sz w:val="24"/>
          <w:szCs w:val="24"/>
        </w:rPr>
        <w:t xml:space="preserve"> programs improved all stress related symptoms in which lead to improved psychological well-being. However</w:t>
      </w:r>
      <w:r w:rsidR="00382359">
        <w:rPr>
          <w:rFonts w:ascii="Times New Roman" w:hAnsi="Times New Roman" w:cs="Times New Roman"/>
          <w:sz w:val="24"/>
          <w:szCs w:val="24"/>
        </w:rPr>
        <w:t>,</w:t>
      </w:r>
      <w:r w:rsidR="007B14A7">
        <w:rPr>
          <w:rFonts w:ascii="Times New Roman" w:hAnsi="Times New Roman" w:cs="Times New Roman"/>
          <w:sz w:val="24"/>
          <w:szCs w:val="24"/>
        </w:rPr>
        <w:t xml:space="preserve"> the study does suggest that mindfulness </w:t>
      </w:r>
      <w:r w:rsidR="00E7359A">
        <w:rPr>
          <w:rFonts w:ascii="Times New Roman" w:hAnsi="Times New Roman" w:cs="Times New Roman"/>
          <w:sz w:val="24"/>
          <w:szCs w:val="24"/>
        </w:rPr>
        <w:t>meditation</w:t>
      </w:r>
      <w:r w:rsidR="007B14A7">
        <w:rPr>
          <w:rFonts w:ascii="Times New Roman" w:hAnsi="Times New Roman" w:cs="Times New Roman"/>
          <w:sz w:val="24"/>
          <w:szCs w:val="24"/>
        </w:rPr>
        <w:t xml:space="preserve"> only shows a moderate increase </w:t>
      </w:r>
      <w:r w:rsidR="00382359">
        <w:rPr>
          <w:rFonts w:ascii="Times New Roman" w:hAnsi="Times New Roman" w:cs="Times New Roman"/>
          <w:sz w:val="24"/>
          <w:szCs w:val="24"/>
        </w:rPr>
        <w:t>in</w:t>
      </w:r>
      <w:r w:rsidR="007B14A7">
        <w:rPr>
          <w:rFonts w:ascii="Times New Roman" w:hAnsi="Times New Roman" w:cs="Times New Roman"/>
          <w:sz w:val="24"/>
          <w:szCs w:val="24"/>
        </w:rPr>
        <w:t xml:space="preserve"> stress related symptoms. Goyal et al (2014) also found no evidence to suggest that mindfulness based </w:t>
      </w:r>
      <w:r w:rsidR="00E7359A">
        <w:rPr>
          <w:rFonts w:ascii="Times New Roman" w:hAnsi="Times New Roman" w:cs="Times New Roman"/>
          <w:sz w:val="24"/>
          <w:szCs w:val="24"/>
        </w:rPr>
        <w:t>meditation</w:t>
      </w:r>
      <w:r w:rsidR="007B14A7">
        <w:rPr>
          <w:rFonts w:ascii="Times New Roman" w:hAnsi="Times New Roman" w:cs="Times New Roman"/>
          <w:sz w:val="24"/>
          <w:szCs w:val="24"/>
        </w:rPr>
        <w:t xml:space="preserve"> programs are more effective than</w:t>
      </w:r>
      <w:r w:rsidR="00382359">
        <w:rPr>
          <w:rFonts w:ascii="Times New Roman" w:hAnsi="Times New Roman" w:cs="Times New Roman"/>
          <w:sz w:val="24"/>
          <w:szCs w:val="24"/>
        </w:rPr>
        <w:t xml:space="preserve"> other treatments such as drugs, CBT</w:t>
      </w:r>
      <w:r w:rsidR="007B14A7">
        <w:rPr>
          <w:rFonts w:ascii="Times New Roman" w:hAnsi="Times New Roman" w:cs="Times New Roman"/>
          <w:sz w:val="24"/>
          <w:szCs w:val="24"/>
        </w:rPr>
        <w:t xml:space="preserve"> and exercise. Thus, suggesting that mindfulness </w:t>
      </w:r>
      <w:r w:rsidR="00E7359A">
        <w:rPr>
          <w:rFonts w:ascii="Times New Roman" w:hAnsi="Times New Roman" w:cs="Times New Roman"/>
          <w:sz w:val="24"/>
          <w:szCs w:val="24"/>
        </w:rPr>
        <w:t>meditation</w:t>
      </w:r>
      <w:r w:rsidR="00382359">
        <w:rPr>
          <w:rFonts w:ascii="Times New Roman" w:hAnsi="Times New Roman" w:cs="Times New Roman"/>
          <w:sz w:val="24"/>
          <w:szCs w:val="24"/>
        </w:rPr>
        <w:t xml:space="preserve"> is not more of an </w:t>
      </w:r>
      <w:r w:rsidR="007B14A7">
        <w:rPr>
          <w:rFonts w:ascii="Times New Roman" w:hAnsi="Times New Roman" w:cs="Times New Roman"/>
          <w:sz w:val="24"/>
          <w:szCs w:val="24"/>
        </w:rPr>
        <w:t xml:space="preserve">effective treatment strategy. </w:t>
      </w:r>
      <w:r w:rsidR="00B914B2">
        <w:rPr>
          <w:rFonts w:ascii="Times New Roman" w:hAnsi="Times New Roman" w:cs="Times New Roman"/>
          <w:sz w:val="24"/>
          <w:szCs w:val="24"/>
        </w:rPr>
        <w:t>Majumdar et al</w:t>
      </w:r>
      <w:r w:rsidR="00382359">
        <w:rPr>
          <w:rFonts w:ascii="Times New Roman" w:hAnsi="Times New Roman" w:cs="Times New Roman"/>
          <w:sz w:val="24"/>
          <w:szCs w:val="24"/>
        </w:rPr>
        <w:t>’s</w:t>
      </w:r>
      <w:r w:rsidR="00B914B2">
        <w:rPr>
          <w:rFonts w:ascii="Times New Roman" w:hAnsi="Times New Roman" w:cs="Times New Roman"/>
          <w:sz w:val="24"/>
          <w:szCs w:val="24"/>
        </w:rPr>
        <w:t xml:space="preserve"> (2002) study on an 8 week mindfulness meditation program found similar evidence. Majumdar et al (2002) found that reduction in psychological distress and improvement in well-being and quality of life was linked with mindfulness meditation. However</w:t>
      </w:r>
      <w:r w:rsidR="00382359">
        <w:rPr>
          <w:rFonts w:ascii="Times New Roman" w:hAnsi="Times New Roman" w:cs="Times New Roman"/>
          <w:sz w:val="24"/>
          <w:szCs w:val="24"/>
        </w:rPr>
        <w:t>,</w:t>
      </w:r>
      <w:r w:rsidR="00B914B2">
        <w:rPr>
          <w:rFonts w:ascii="Times New Roman" w:hAnsi="Times New Roman" w:cs="Times New Roman"/>
          <w:sz w:val="24"/>
          <w:szCs w:val="24"/>
        </w:rPr>
        <w:t xml:space="preserve"> Majumdar et al (2002) contradicts Goyal et al (2014) and suggests that mindfulness meditation is a more cost effective way to decrease stress and stress related symptoms whilst improving psychological well-being and quality of life. T</w:t>
      </w:r>
      <w:r w:rsidR="00382359">
        <w:rPr>
          <w:rFonts w:ascii="Times New Roman" w:hAnsi="Times New Roman" w:cs="Times New Roman"/>
          <w:sz w:val="24"/>
          <w:szCs w:val="24"/>
        </w:rPr>
        <w:t xml:space="preserve">hus, more interventions should incorporate </w:t>
      </w:r>
      <w:r w:rsidR="00B914B2">
        <w:rPr>
          <w:rFonts w:ascii="Times New Roman" w:hAnsi="Times New Roman" w:cs="Times New Roman"/>
          <w:sz w:val="24"/>
          <w:szCs w:val="24"/>
        </w:rPr>
        <w:t xml:space="preserve">mindfulness meditation </w:t>
      </w:r>
      <w:r w:rsidR="009D68F7">
        <w:rPr>
          <w:rFonts w:ascii="Times New Roman" w:hAnsi="Times New Roman" w:cs="Times New Roman"/>
          <w:sz w:val="24"/>
          <w:szCs w:val="24"/>
        </w:rPr>
        <w:t xml:space="preserve">as it is a less expensive way to treat mental and physical problems.  </w:t>
      </w:r>
      <w:r w:rsidR="00B914B2">
        <w:rPr>
          <w:rFonts w:ascii="Times New Roman" w:hAnsi="Times New Roman" w:cs="Times New Roman"/>
          <w:sz w:val="24"/>
          <w:szCs w:val="24"/>
        </w:rPr>
        <w:t xml:space="preserve">       </w:t>
      </w:r>
      <w:r w:rsidR="007B14A7">
        <w:rPr>
          <w:rFonts w:ascii="Times New Roman" w:hAnsi="Times New Roman" w:cs="Times New Roman"/>
          <w:sz w:val="24"/>
          <w:szCs w:val="24"/>
        </w:rPr>
        <w:t xml:space="preserve">  </w:t>
      </w:r>
      <w:r w:rsidR="0030210F">
        <w:rPr>
          <w:rFonts w:ascii="Times New Roman" w:hAnsi="Times New Roman" w:cs="Times New Roman"/>
          <w:sz w:val="24"/>
          <w:szCs w:val="24"/>
        </w:rPr>
        <w:t xml:space="preserve">     </w:t>
      </w:r>
      <w:r w:rsidR="00B96F68">
        <w:rPr>
          <w:rFonts w:ascii="Times New Roman" w:hAnsi="Times New Roman" w:cs="Times New Roman"/>
          <w:sz w:val="24"/>
          <w:szCs w:val="24"/>
        </w:rPr>
        <w:t xml:space="preserve"> </w:t>
      </w:r>
      <w:r w:rsidR="00760011">
        <w:rPr>
          <w:rFonts w:ascii="Times New Roman" w:hAnsi="Times New Roman" w:cs="Times New Roman"/>
          <w:sz w:val="24"/>
          <w:szCs w:val="24"/>
        </w:rPr>
        <w:t xml:space="preserve"> </w:t>
      </w:r>
      <w:r w:rsidR="00B55E90">
        <w:rPr>
          <w:rFonts w:ascii="Times New Roman" w:hAnsi="Times New Roman" w:cs="Times New Roman"/>
          <w:sz w:val="24"/>
          <w:szCs w:val="24"/>
        </w:rPr>
        <w:t xml:space="preserve">     </w:t>
      </w:r>
    </w:p>
    <w:p w:rsidR="00BD65E0" w:rsidRPr="00382359" w:rsidRDefault="00BD65E0" w:rsidP="00382359">
      <w:pPr>
        <w:pStyle w:val="Heading2"/>
        <w:rPr>
          <w:rFonts w:ascii="Times New Roman" w:hAnsi="Times New Roman" w:cs="Times New Roman"/>
          <w:color w:val="auto"/>
        </w:rPr>
      </w:pPr>
      <w:r w:rsidRPr="00382359">
        <w:rPr>
          <w:rFonts w:ascii="Times New Roman" w:hAnsi="Times New Roman" w:cs="Times New Roman"/>
          <w:color w:val="auto"/>
        </w:rPr>
        <w:t xml:space="preserve">Stress </w:t>
      </w:r>
    </w:p>
    <w:p w:rsidR="00382359" w:rsidRPr="00382359" w:rsidRDefault="00382359" w:rsidP="00382359"/>
    <w:p w:rsidR="001C7C2E" w:rsidRDefault="00715F85"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With mindfulness being used in a variety of different intervention</w:t>
      </w:r>
      <w:r w:rsidR="00382359">
        <w:rPr>
          <w:rFonts w:ascii="Times New Roman" w:hAnsi="Times New Roman" w:cs="Times New Roman"/>
          <w:sz w:val="24"/>
          <w:szCs w:val="24"/>
        </w:rPr>
        <w:t>s</w:t>
      </w:r>
      <w:r>
        <w:rPr>
          <w:rFonts w:ascii="Times New Roman" w:hAnsi="Times New Roman" w:cs="Times New Roman"/>
          <w:sz w:val="24"/>
          <w:szCs w:val="24"/>
        </w:rPr>
        <w:t xml:space="preserve"> </w:t>
      </w:r>
      <w:r w:rsidR="00A756D6">
        <w:rPr>
          <w:rFonts w:ascii="Times New Roman" w:hAnsi="Times New Roman" w:cs="Times New Roman"/>
          <w:sz w:val="24"/>
          <w:szCs w:val="24"/>
        </w:rPr>
        <w:t>(MBSR; MBCT; DBT; ACT</w:t>
      </w:r>
      <w:r w:rsidR="00E779C7">
        <w:rPr>
          <w:rFonts w:ascii="Times New Roman" w:hAnsi="Times New Roman" w:cs="Times New Roman"/>
          <w:sz w:val="24"/>
          <w:szCs w:val="24"/>
        </w:rPr>
        <w:t>)</w:t>
      </w:r>
      <w:r w:rsidR="00382359">
        <w:rPr>
          <w:rFonts w:ascii="Times New Roman" w:hAnsi="Times New Roman" w:cs="Times New Roman"/>
          <w:sz w:val="24"/>
          <w:szCs w:val="24"/>
        </w:rPr>
        <w:t>,</w:t>
      </w:r>
      <w:r w:rsidR="00E779C7">
        <w:rPr>
          <w:rFonts w:ascii="Times New Roman" w:hAnsi="Times New Roman" w:cs="Times New Roman"/>
          <w:sz w:val="24"/>
          <w:szCs w:val="24"/>
        </w:rPr>
        <w:t xml:space="preserve"> one of the </w:t>
      </w:r>
      <w:r w:rsidR="00382359">
        <w:rPr>
          <w:rFonts w:ascii="Times New Roman" w:hAnsi="Times New Roman" w:cs="Times New Roman"/>
          <w:sz w:val="24"/>
          <w:szCs w:val="24"/>
        </w:rPr>
        <w:t>most common findings among researchers</w:t>
      </w:r>
      <w:r w:rsidR="00E779C7">
        <w:rPr>
          <w:rFonts w:ascii="Times New Roman" w:hAnsi="Times New Roman" w:cs="Times New Roman"/>
          <w:sz w:val="24"/>
          <w:szCs w:val="24"/>
        </w:rPr>
        <w:t xml:space="preserve"> is the reduction of stress when practicing mindfulness </w:t>
      </w:r>
      <w:r w:rsidR="00E7359A">
        <w:rPr>
          <w:rFonts w:ascii="Times New Roman" w:hAnsi="Times New Roman" w:cs="Times New Roman"/>
          <w:sz w:val="24"/>
          <w:szCs w:val="24"/>
        </w:rPr>
        <w:t>meditation</w:t>
      </w:r>
      <w:r w:rsidR="00E779C7">
        <w:rPr>
          <w:rFonts w:ascii="Times New Roman" w:hAnsi="Times New Roman" w:cs="Times New Roman"/>
          <w:sz w:val="24"/>
          <w:szCs w:val="24"/>
        </w:rPr>
        <w:t xml:space="preserve">. </w:t>
      </w:r>
      <w:r w:rsidR="00EF46BB">
        <w:rPr>
          <w:rFonts w:ascii="Times New Roman" w:hAnsi="Times New Roman" w:cs="Times New Roman"/>
          <w:sz w:val="24"/>
          <w:szCs w:val="24"/>
        </w:rPr>
        <w:t xml:space="preserve">Speca et al (2000) </w:t>
      </w:r>
      <w:r w:rsidR="00E87383">
        <w:rPr>
          <w:rFonts w:ascii="Times New Roman" w:hAnsi="Times New Roman" w:cs="Times New Roman"/>
          <w:sz w:val="24"/>
          <w:szCs w:val="24"/>
        </w:rPr>
        <w:t>explored</w:t>
      </w:r>
      <w:r w:rsidR="00EF46BB">
        <w:rPr>
          <w:rFonts w:ascii="Times New Roman" w:hAnsi="Times New Roman" w:cs="Times New Roman"/>
          <w:sz w:val="24"/>
          <w:szCs w:val="24"/>
        </w:rPr>
        <w:t xml:space="preserve"> the effectiveness of mindfulness </w:t>
      </w:r>
      <w:r w:rsidR="00E7359A">
        <w:rPr>
          <w:rFonts w:ascii="Times New Roman" w:hAnsi="Times New Roman" w:cs="Times New Roman"/>
          <w:sz w:val="24"/>
          <w:szCs w:val="24"/>
        </w:rPr>
        <w:t>meditation</w:t>
      </w:r>
      <w:r w:rsidR="00EF46BB">
        <w:rPr>
          <w:rFonts w:ascii="Times New Roman" w:hAnsi="Times New Roman" w:cs="Times New Roman"/>
          <w:sz w:val="24"/>
          <w:szCs w:val="24"/>
        </w:rPr>
        <w:t xml:space="preserve"> based</w:t>
      </w:r>
      <w:r w:rsidR="00382359">
        <w:rPr>
          <w:rFonts w:ascii="Times New Roman" w:hAnsi="Times New Roman" w:cs="Times New Roman"/>
          <w:sz w:val="24"/>
          <w:szCs w:val="24"/>
        </w:rPr>
        <w:t xml:space="preserve"> stress reduction on cancer out-</w:t>
      </w:r>
      <w:r w:rsidR="00EF46BB">
        <w:rPr>
          <w:rFonts w:ascii="Times New Roman" w:hAnsi="Times New Roman" w:cs="Times New Roman"/>
          <w:sz w:val="24"/>
          <w:szCs w:val="24"/>
        </w:rPr>
        <w:t>patients</w:t>
      </w:r>
      <w:r w:rsidR="00382359">
        <w:rPr>
          <w:rFonts w:ascii="Times New Roman" w:hAnsi="Times New Roman" w:cs="Times New Roman"/>
          <w:sz w:val="24"/>
          <w:szCs w:val="24"/>
        </w:rPr>
        <w:t>. T</w:t>
      </w:r>
      <w:r w:rsidR="00EF46BB">
        <w:rPr>
          <w:rFonts w:ascii="Times New Roman" w:hAnsi="Times New Roman" w:cs="Times New Roman"/>
          <w:sz w:val="24"/>
          <w:szCs w:val="24"/>
        </w:rPr>
        <w:t xml:space="preserve">he study focussed on the patient’s mood disturbance and symptoms of stress. Speca et </w:t>
      </w:r>
      <w:r w:rsidR="00EF46BB">
        <w:rPr>
          <w:rFonts w:ascii="Times New Roman" w:hAnsi="Times New Roman" w:cs="Times New Roman"/>
          <w:sz w:val="24"/>
          <w:szCs w:val="24"/>
        </w:rPr>
        <w:lastRenderedPageBreak/>
        <w:t>al (2000) asked all patients to complete</w:t>
      </w:r>
      <w:r w:rsidR="00EF46BB" w:rsidRPr="00EF46BB">
        <w:t xml:space="preserve"> </w:t>
      </w:r>
      <w:r w:rsidR="00EF46BB">
        <w:rPr>
          <w:rFonts w:ascii="Times New Roman" w:hAnsi="Times New Roman" w:cs="Times New Roman"/>
          <w:sz w:val="24"/>
          <w:szCs w:val="24"/>
        </w:rPr>
        <w:t xml:space="preserve">a </w:t>
      </w:r>
      <w:r w:rsidR="00EF46BB" w:rsidRPr="00EF46BB">
        <w:rPr>
          <w:rFonts w:ascii="Times New Roman" w:hAnsi="Times New Roman" w:cs="Times New Roman"/>
          <w:sz w:val="24"/>
          <w:szCs w:val="24"/>
        </w:rPr>
        <w:t>Profile of Mood States and the Symptoms of Stress Inventory both befor</w:t>
      </w:r>
      <w:r w:rsidR="00767847">
        <w:rPr>
          <w:rFonts w:ascii="Times New Roman" w:hAnsi="Times New Roman" w:cs="Times New Roman"/>
          <w:sz w:val="24"/>
          <w:szCs w:val="24"/>
        </w:rPr>
        <w:t xml:space="preserve">e and after </w:t>
      </w:r>
      <w:r w:rsidR="00EF46BB" w:rsidRPr="00EF46BB">
        <w:rPr>
          <w:rFonts w:ascii="Times New Roman" w:hAnsi="Times New Roman" w:cs="Times New Roman"/>
          <w:sz w:val="24"/>
          <w:szCs w:val="24"/>
        </w:rPr>
        <w:t>the intervention.</w:t>
      </w:r>
      <w:r w:rsidR="00767847">
        <w:rPr>
          <w:rFonts w:ascii="Times New Roman" w:hAnsi="Times New Roman" w:cs="Times New Roman"/>
          <w:sz w:val="24"/>
          <w:szCs w:val="24"/>
        </w:rPr>
        <w:t xml:space="preserve"> The intervention </w:t>
      </w:r>
      <w:r w:rsidR="00E87383">
        <w:rPr>
          <w:rFonts w:ascii="Times New Roman" w:hAnsi="Times New Roman" w:cs="Times New Roman"/>
          <w:sz w:val="24"/>
          <w:szCs w:val="24"/>
        </w:rPr>
        <w:t>lasted seven-</w:t>
      </w:r>
      <w:r w:rsidR="00767847">
        <w:rPr>
          <w:rFonts w:ascii="Times New Roman" w:hAnsi="Times New Roman" w:cs="Times New Roman"/>
          <w:sz w:val="24"/>
          <w:szCs w:val="24"/>
        </w:rPr>
        <w:t>weeks</w:t>
      </w:r>
      <w:r w:rsidR="00E87383">
        <w:rPr>
          <w:rFonts w:ascii="Times New Roman" w:hAnsi="Times New Roman" w:cs="Times New Roman"/>
          <w:sz w:val="24"/>
          <w:szCs w:val="24"/>
        </w:rPr>
        <w:t>,</w:t>
      </w:r>
      <w:r w:rsidR="00767847">
        <w:rPr>
          <w:rFonts w:ascii="Times New Roman" w:hAnsi="Times New Roman" w:cs="Times New Roman"/>
          <w:sz w:val="24"/>
          <w:szCs w:val="24"/>
        </w:rPr>
        <w:t xml:space="preserve"> with </w:t>
      </w:r>
      <w:r w:rsidR="009628BD">
        <w:rPr>
          <w:rFonts w:ascii="Times New Roman" w:hAnsi="Times New Roman" w:cs="Times New Roman"/>
          <w:sz w:val="24"/>
          <w:szCs w:val="24"/>
        </w:rPr>
        <w:t xml:space="preserve">the mindfulness </w:t>
      </w:r>
      <w:r w:rsidR="00E7359A">
        <w:rPr>
          <w:rFonts w:ascii="Times New Roman" w:hAnsi="Times New Roman" w:cs="Times New Roman"/>
          <w:sz w:val="24"/>
          <w:szCs w:val="24"/>
        </w:rPr>
        <w:t>meditation</w:t>
      </w:r>
      <w:r w:rsidR="009628BD">
        <w:rPr>
          <w:rFonts w:ascii="Times New Roman" w:hAnsi="Times New Roman" w:cs="Times New Roman"/>
          <w:sz w:val="24"/>
          <w:szCs w:val="24"/>
        </w:rPr>
        <w:t xml:space="preserve"> based stress reduction </w:t>
      </w:r>
      <w:r w:rsidR="00E87383">
        <w:rPr>
          <w:rFonts w:ascii="Times New Roman" w:hAnsi="Times New Roman" w:cs="Times New Roman"/>
          <w:sz w:val="24"/>
          <w:szCs w:val="24"/>
        </w:rPr>
        <w:t>condition</w:t>
      </w:r>
      <w:r w:rsidR="00767847">
        <w:rPr>
          <w:rFonts w:ascii="Times New Roman" w:hAnsi="Times New Roman" w:cs="Times New Roman"/>
          <w:sz w:val="24"/>
          <w:szCs w:val="24"/>
        </w:rPr>
        <w:t xml:space="preserve"> </w:t>
      </w:r>
      <w:r w:rsidR="00E87383">
        <w:rPr>
          <w:rFonts w:ascii="Times New Roman" w:hAnsi="Times New Roman" w:cs="Times New Roman"/>
          <w:sz w:val="24"/>
          <w:szCs w:val="24"/>
        </w:rPr>
        <w:t>participating</w:t>
      </w:r>
      <w:r w:rsidR="00767847">
        <w:rPr>
          <w:rFonts w:ascii="Times New Roman" w:hAnsi="Times New Roman" w:cs="Times New Roman"/>
          <w:sz w:val="24"/>
          <w:szCs w:val="24"/>
        </w:rPr>
        <w:t xml:space="preserve"> in a group mindfulness </w:t>
      </w:r>
      <w:r w:rsidR="00E7359A">
        <w:rPr>
          <w:rFonts w:ascii="Times New Roman" w:hAnsi="Times New Roman" w:cs="Times New Roman"/>
          <w:sz w:val="24"/>
          <w:szCs w:val="24"/>
        </w:rPr>
        <w:t>meditation</w:t>
      </w:r>
      <w:r w:rsidR="00767847">
        <w:rPr>
          <w:rFonts w:ascii="Times New Roman" w:hAnsi="Times New Roman" w:cs="Times New Roman"/>
          <w:sz w:val="24"/>
          <w:szCs w:val="24"/>
        </w:rPr>
        <w:t xml:space="preserve"> session lasting 1.5 hours a week</w:t>
      </w:r>
      <w:r w:rsidR="00E87383">
        <w:rPr>
          <w:rFonts w:ascii="Times New Roman" w:hAnsi="Times New Roman" w:cs="Times New Roman"/>
          <w:sz w:val="24"/>
          <w:szCs w:val="24"/>
        </w:rPr>
        <w:t>.</w:t>
      </w:r>
      <w:r w:rsidR="00767847">
        <w:rPr>
          <w:rFonts w:ascii="Times New Roman" w:hAnsi="Times New Roman" w:cs="Times New Roman"/>
          <w:sz w:val="24"/>
          <w:szCs w:val="24"/>
        </w:rPr>
        <w:t xml:space="preserve"> </w:t>
      </w:r>
      <w:r w:rsidR="00E87383">
        <w:rPr>
          <w:rFonts w:ascii="Times New Roman" w:hAnsi="Times New Roman" w:cs="Times New Roman"/>
          <w:sz w:val="24"/>
          <w:szCs w:val="24"/>
        </w:rPr>
        <w:t>Participants could also perform</w:t>
      </w:r>
      <w:r w:rsidR="00767847">
        <w:rPr>
          <w:rFonts w:ascii="Times New Roman" w:hAnsi="Times New Roman" w:cs="Times New Roman"/>
          <w:sz w:val="24"/>
          <w:szCs w:val="24"/>
        </w:rPr>
        <w:t xml:space="preserve"> additional </w:t>
      </w:r>
      <w:r w:rsidR="00E7359A">
        <w:rPr>
          <w:rFonts w:ascii="Times New Roman" w:hAnsi="Times New Roman" w:cs="Times New Roman"/>
          <w:sz w:val="24"/>
          <w:szCs w:val="24"/>
        </w:rPr>
        <w:t>meditation</w:t>
      </w:r>
      <w:r w:rsidR="00E87383">
        <w:rPr>
          <w:rFonts w:ascii="Times New Roman" w:hAnsi="Times New Roman" w:cs="Times New Roman"/>
          <w:sz w:val="24"/>
          <w:szCs w:val="24"/>
        </w:rPr>
        <w:t xml:space="preserve"> sessions </w:t>
      </w:r>
      <w:r w:rsidR="00767847">
        <w:rPr>
          <w:rFonts w:ascii="Times New Roman" w:hAnsi="Times New Roman" w:cs="Times New Roman"/>
          <w:sz w:val="24"/>
          <w:szCs w:val="24"/>
        </w:rPr>
        <w:t xml:space="preserve">at home in their own time. </w:t>
      </w:r>
      <w:r w:rsidR="00AF4F3B">
        <w:rPr>
          <w:rFonts w:ascii="Times New Roman" w:hAnsi="Times New Roman" w:cs="Times New Roman"/>
          <w:sz w:val="24"/>
          <w:szCs w:val="24"/>
        </w:rPr>
        <w:t>At the end of the seven-</w:t>
      </w:r>
      <w:r w:rsidR="009628BD">
        <w:rPr>
          <w:rFonts w:ascii="Times New Roman" w:hAnsi="Times New Roman" w:cs="Times New Roman"/>
          <w:sz w:val="24"/>
          <w:szCs w:val="24"/>
        </w:rPr>
        <w:t>weeks</w:t>
      </w:r>
      <w:r w:rsidR="00AF4F3B">
        <w:rPr>
          <w:rFonts w:ascii="Times New Roman" w:hAnsi="Times New Roman" w:cs="Times New Roman"/>
          <w:sz w:val="24"/>
          <w:szCs w:val="24"/>
        </w:rPr>
        <w:t xml:space="preserve"> of meditation,</w:t>
      </w:r>
      <w:r w:rsidR="009628BD">
        <w:rPr>
          <w:rFonts w:ascii="Times New Roman" w:hAnsi="Times New Roman" w:cs="Times New Roman"/>
          <w:sz w:val="24"/>
          <w:szCs w:val="24"/>
        </w:rPr>
        <w:t xml:space="preserve"> Speca </w:t>
      </w:r>
      <w:r w:rsidR="00AF4F3B">
        <w:rPr>
          <w:rFonts w:ascii="Times New Roman" w:hAnsi="Times New Roman" w:cs="Times New Roman"/>
          <w:sz w:val="24"/>
          <w:szCs w:val="24"/>
        </w:rPr>
        <w:t>et al (2000) found that patients</w:t>
      </w:r>
      <w:r w:rsidR="009628BD">
        <w:rPr>
          <w:rFonts w:ascii="Times New Roman" w:hAnsi="Times New Roman" w:cs="Times New Roman"/>
          <w:sz w:val="24"/>
          <w:szCs w:val="24"/>
        </w:rPr>
        <w:t xml:space="preserve"> showed significantly lower scores in both mood disturbance and symptoms of stress. </w:t>
      </w:r>
      <w:r w:rsidR="00AF4F3B">
        <w:rPr>
          <w:rFonts w:ascii="Times New Roman" w:hAnsi="Times New Roman" w:cs="Times New Roman"/>
          <w:sz w:val="24"/>
          <w:szCs w:val="24"/>
        </w:rPr>
        <w:t>Patients were</w:t>
      </w:r>
      <w:r w:rsidR="009628BD">
        <w:rPr>
          <w:rFonts w:ascii="Times New Roman" w:hAnsi="Times New Roman" w:cs="Times New Roman"/>
          <w:sz w:val="24"/>
          <w:szCs w:val="24"/>
        </w:rPr>
        <w:t xml:space="preserve"> less depress</w:t>
      </w:r>
      <w:r w:rsidR="00AF4F3B">
        <w:rPr>
          <w:rFonts w:ascii="Times New Roman" w:hAnsi="Times New Roman" w:cs="Times New Roman"/>
          <w:sz w:val="24"/>
          <w:szCs w:val="24"/>
        </w:rPr>
        <w:t>ed, anxious, confused, stressed,</w:t>
      </w:r>
      <w:r w:rsidR="008C2BA7">
        <w:rPr>
          <w:rFonts w:ascii="Times New Roman" w:hAnsi="Times New Roman" w:cs="Times New Roman"/>
          <w:sz w:val="24"/>
          <w:szCs w:val="24"/>
        </w:rPr>
        <w:t xml:space="preserve"> emotional</w:t>
      </w:r>
      <w:r w:rsidR="00AF4F3B">
        <w:rPr>
          <w:rFonts w:ascii="Times New Roman" w:hAnsi="Times New Roman" w:cs="Times New Roman"/>
          <w:sz w:val="24"/>
          <w:szCs w:val="24"/>
        </w:rPr>
        <w:t xml:space="preserve"> and</w:t>
      </w:r>
      <w:r w:rsidR="008C2BA7">
        <w:rPr>
          <w:rFonts w:ascii="Times New Roman" w:hAnsi="Times New Roman" w:cs="Times New Roman"/>
          <w:sz w:val="24"/>
          <w:szCs w:val="24"/>
        </w:rPr>
        <w:t xml:space="preserve"> irritable</w:t>
      </w:r>
      <w:r w:rsidR="00AF4F3B">
        <w:rPr>
          <w:rFonts w:ascii="Times New Roman" w:hAnsi="Times New Roman" w:cs="Times New Roman"/>
          <w:sz w:val="24"/>
          <w:szCs w:val="24"/>
        </w:rPr>
        <w:t xml:space="preserve"> after meditation. They reported a </w:t>
      </w:r>
      <w:r w:rsidR="008C2BA7">
        <w:rPr>
          <w:rFonts w:ascii="Times New Roman" w:hAnsi="Times New Roman" w:cs="Times New Roman"/>
          <w:sz w:val="24"/>
          <w:szCs w:val="24"/>
        </w:rPr>
        <w:t>31% reduction in symptoms of stress. Thus</w:t>
      </w:r>
      <w:r w:rsidR="003471E8">
        <w:rPr>
          <w:rFonts w:ascii="Times New Roman" w:hAnsi="Times New Roman" w:cs="Times New Roman"/>
          <w:sz w:val="24"/>
          <w:szCs w:val="24"/>
        </w:rPr>
        <w:t xml:space="preserve">, </w:t>
      </w:r>
      <w:r w:rsidR="008C2BA7">
        <w:rPr>
          <w:rFonts w:ascii="Times New Roman" w:hAnsi="Times New Roman" w:cs="Times New Roman"/>
          <w:sz w:val="24"/>
          <w:szCs w:val="24"/>
        </w:rPr>
        <w:t xml:space="preserve">suggesting that practicing mindfulness </w:t>
      </w:r>
      <w:r w:rsidR="00E7359A">
        <w:rPr>
          <w:rFonts w:ascii="Times New Roman" w:hAnsi="Times New Roman" w:cs="Times New Roman"/>
          <w:sz w:val="24"/>
          <w:szCs w:val="24"/>
        </w:rPr>
        <w:t>meditation</w:t>
      </w:r>
      <w:r w:rsidR="008C2BA7">
        <w:rPr>
          <w:rFonts w:ascii="Times New Roman" w:hAnsi="Times New Roman" w:cs="Times New Roman"/>
          <w:sz w:val="24"/>
          <w:szCs w:val="24"/>
        </w:rPr>
        <w:t xml:space="preserve"> can </w:t>
      </w:r>
      <w:r w:rsidR="00AF4F3B">
        <w:rPr>
          <w:rFonts w:ascii="Times New Roman" w:hAnsi="Times New Roman" w:cs="Times New Roman"/>
          <w:sz w:val="24"/>
          <w:szCs w:val="24"/>
        </w:rPr>
        <w:t>reduce stress and improve</w:t>
      </w:r>
      <w:r w:rsidR="008C2BA7">
        <w:rPr>
          <w:rFonts w:ascii="Times New Roman" w:hAnsi="Times New Roman" w:cs="Times New Roman"/>
          <w:sz w:val="24"/>
          <w:szCs w:val="24"/>
        </w:rPr>
        <w:t xml:space="preserve"> quality of life.</w:t>
      </w:r>
      <w:r w:rsidR="003471E8">
        <w:rPr>
          <w:rFonts w:ascii="Times New Roman" w:hAnsi="Times New Roman" w:cs="Times New Roman"/>
          <w:sz w:val="24"/>
          <w:szCs w:val="24"/>
        </w:rPr>
        <w:t xml:space="preserve"> </w:t>
      </w:r>
      <w:r w:rsidR="004F75ED">
        <w:rPr>
          <w:rFonts w:ascii="Times New Roman" w:hAnsi="Times New Roman" w:cs="Times New Roman"/>
          <w:sz w:val="24"/>
          <w:szCs w:val="24"/>
        </w:rPr>
        <w:t>Kabat-Zinn (1990) found similar resu</w:t>
      </w:r>
      <w:r w:rsidR="00AF4F3B">
        <w:rPr>
          <w:rFonts w:ascii="Times New Roman" w:hAnsi="Times New Roman" w:cs="Times New Roman"/>
          <w:sz w:val="24"/>
          <w:szCs w:val="24"/>
        </w:rPr>
        <w:t>lts as Speca et al (2000) that</w:t>
      </w:r>
      <w:r w:rsidR="004F75ED">
        <w:rPr>
          <w:rFonts w:ascii="Times New Roman" w:hAnsi="Times New Roman" w:cs="Times New Roman"/>
          <w:sz w:val="24"/>
          <w:szCs w:val="24"/>
        </w:rPr>
        <w:t xml:space="preserve"> practicing mindfulness </w:t>
      </w:r>
      <w:r w:rsidR="00E7359A">
        <w:rPr>
          <w:rFonts w:ascii="Times New Roman" w:hAnsi="Times New Roman" w:cs="Times New Roman"/>
          <w:sz w:val="24"/>
          <w:szCs w:val="24"/>
        </w:rPr>
        <w:t>meditation</w:t>
      </w:r>
      <w:r w:rsidR="004F75ED">
        <w:rPr>
          <w:rFonts w:ascii="Times New Roman" w:hAnsi="Times New Roman" w:cs="Times New Roman"/>
          <w:sz w:val="24"/>
          <w:szCs w:val="24"/>
        </w:rPr>
        <w:t xml:space="preserve"> in stress based interventions has a significant reduction in stress which leads to increased psychological well-being. </w:t>
      </w:r>
    </w:p>
    <w:p w:rsidR="00557B7E" w:rsidRDefault="001C7C2E"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Shapiro et al (1998) looked at the reduction of stress; anxiety; depression and empathy levels in medical and premedical students. </w:t>
      </w:r>
      <w:r w:rsidR="003C13FA">
        <w:rPr>
          <w:rFonts w:ascii="Times New Roman" w:hAnsi="Times New Roman" w:cs="Times New Roman"/>
          <w:sz w:val="24"/>
          <w:szCs w:val="24"/>
        </w:rPr>
        <w:t xml:space="preserve">Shapiro et al (1998) conducted a study looking at the effectiveness of mindfulness </w:t>
      </w:r>
      <w:r w:rsidR="00E7359A">
        <w:rPr>
          <w:rFonts w:ascii="Times New Roman" w:hAnsi="Times New Roman" w:cs="Times New Roman"/>
          <w:sz w:val="24"/>
          <w:szCs w:val="24"/>
        </w:rPr>
        <w:t>meditation</w:t>
      </w:r>
      <w:r w:rsidR="003C13FA">
        <w:rPr>
          <w:rFonts w:ascii="Times New Roman" w:hAnsi="Times New Roman" w:cs="Times New Roman"/>
          <w:sz w:val="24"/>
          <w:szCs w:val="24"/>
        </w:rPr>
        <w:t xml:space="preserve"> on medical and premedical students due to the nature of the course being psychologically demanding. The study found that self-reported medical and premedical students felt under pressure and were experiencing high le</w:t>
      </w:r>
      <w:r w:rsidR="00EC02F1">
        <w:rPr>
          <w:rFonts w:ascii="Times New Roman" w:hAnsi="Times New Roman" w:cs="Times New Roman"/>
          <w:sz w:val="24"/>
          <w:szCs w:val="24"/>
        </w:rPr>
        <w:t xml:space="preserve">vels of psychological distress, </w:t>
      </w:r>
      <w:r w:rsidR="003C13FA">
        <w:rPr>
          <w:rFonts w:ascii="Times New Roman" w:hAnsi="Times New Roman" w:cs="Times New Roman"/>
          <w:sz w:val="24"/>
          <w:szCs w:val="24"/>
        </w:rPr>
        <w:t xml:space="preserve">state and trait anxiety and depression. Shapiro et al (1998) randomly assigned 78 </w:t>
      </w:r>
      <w:r w:rsidR="00074FC1">
        <w:rPr>
          <w:rFonts w:ascii="Times New Roman" w:hAnsi="Times New Roman" w:cs="Times New Roman"/>
          <w:sz w:val="24"/>
          <w:szCs w:val="24"/>
        </w:rPr>
        <w:t>participants</w:t>
      </w:r>
      <w:r w:rsidR="00EC02F1">
        <w:rPr>
          <w:rFonts w:ascii="Times New Roman" w:hAnsi="Times New Roman" w:cs="Times New Roman"/>
          <w:sz w:val="24"/>
          <w:szCs w:val="24"/>
        </w:rPr>
        <w:t xml:space="preserve"> to two different conditions: </w:t>
      </w:r>
      <w:r w:rsidR="003C13FA">
        <w:rPr>
          <w:rFonts w:ascii="Times New Roman" w:hAnsi="Times New Roman" w:cs="Times New Roman"/>
          <w:sz w:val="24"/>
          <w:szCs w:val="24"/>
        </w:rPr>
        <w:t xml:space="preserve">mindfulness </w:t>
      </w:r>
      <w:r w:rsidR="00640074">
        <w:rPr>
          <w:rFonts w:ascii="Times New Roman" w:hAnsi="Times New Roman" w:cs="Times New Roman"/>
          <w:sz w:val="24"/>
          <w:szCs w:val="24"/>
        </w:rPr>
        <w:t>meditation</w:t>
      </w:r>
      <w:r w:rsidR="00EC02F1">
        <w:rPr>
          <w:rFonts w:ascii="Times New Roman" w:hAnsi="Times New Roman" w:cs="Times New Roman"/>
          <w:sz w:val="24"/>
          <w:szCs w:val="24"/>
        </w:rPr>
        <w:t xml:space="preserve"> intervention or</w:t>
      </w:r>
      <w:r w:rsidR="003C13FA">
        <w:rPr>
          <w:rFonts w:ascii="Times New Roman" w:hAnsi="Times New Roman" w:cs="Times New Roman"/>
          <w:sz w:val="24"/>
          <w:szCs w:val="24"/>
        </w:rPr>
        <w:t xml:space="preserve"> being p</w:t>
      </w:r>
      <w:r w:rsidR="004810A4">
        <w:rPr>
          <w:rFonts w:ascii="Times New Roman" w:hAnsi="Times New Roman" w:cs="Times New Roman"/>
          <w:sz w:val="24"/>
          <w:szCs w:val="24"/>
        </w:rPr>
        <w:t>laced on a wait-list (control</w:t>
      </w:r>
      <w:r w:rsidR="003C13FA">
        <w:rPr>
          <w:rFonts w:ascii="Times New Roman" w:hAnsi="Times New Roman" w:cs="Times New Roman"/>
          <w:sz w:val="24"/>
          <w:szCs w:val="24"/>
        </w:rPr>
        <w:t xml:space="preserve"> group). </w:t>
      </w:r>
      <w:r w:rsidR="00640074">
        <w:rPr>
          <w:rFonts w:ascii="Times New Roman" w:hAnsi="Times New Roman" w:cs="Times New Roman"/>
          <w:sz w:val="24"/>
          <w:szCs w:val="24"/>
        </w:rPr>
        <w:t xml:space="preserve">The mindfulness meditation </w:t>
      </w:r>
      <w:r w:rsidR="004810A4">
        <w:rPr>
          <w:rFonts w:ascii="Times New Roman" w:hAnsi="Times New Roman" w:cs="Times New Roman"/>
          <w:sz w:val="24"/>
          <w:szCs w:val="24"/>
        </w:rPr>
        <w:t>condition</w:t>
      </w:r>
      <w:r w:rsidR="00640074">
        <w:rPr>
          <w:rFonts w:ascii="Times New Roman" w:hAnsi="Times New Roman" w:cs="Times New Roman"/>
          <w:sz w:val="24"/>
          <w:szCs w:val="24"/>
        </w:rPr>
        <w:t xml:space="preserve"> </w:t>
      </w:r>
      <w:r w:rsidR="004810A4">
        <w:rPr>
          <w:rFonts w:ascii="Times New Roman" w:hAnsi="Times New Roman" w:cs="Times New Roman"/>
          <w:sz w:val="24"/>
          <w:szCs w:val="24"/>
        </w:rPr>
        <w:t xml:space="preserve">participated in meditation classes for seven-weeks. After the seven weeks, </w:t>
      </w:r>
      <w:r w:rsidR="00640074">
        <w:rPr>
          <w:rFonts w:ascii="Times New Roman" w:hAnsi="Times New Roman" w:cs="Times New Roman"/>
          <w:sz w:val="24"/>
          <w:szCs w:val="24"/>
        </w:rPr>
        <w:t xml:space="preserve">Shapiro et al (1998) found that both medical and premedical students were less stressed. The study found that both medical and premedical students in the mindfulness </w:t>
      </w:r>
      <w:r w:rsidR="00E7359A">
        <w:rPr>
          <w:rFonts w:ascii="Times New Roman" w:hAnsi="Times New Roman" w:cs="Times New Roman"/>
          <w:sz w:val="24"/>
          <w:szCs w:val="24"/>
        </w:rPr>
        <w:t>meditation</w:t>
      </w:r>
      <w:r w:rsidR="00640074">
        <w:rPr>
          <w:rFonts w:ascii="Times New Roman" w:hAnsi="Times New Roman" w:cs="Times New Roman"/>
          <w:sz w:val="24"/>
          <w:szCs w:val="24"/>
        </w:rPr>
        <w:t xml:space="preserve"> </w:t>
      </w:r>
      <w:r w:rsidR="004810A4">
        <w:rPr>
          <w:rFonts w:ascii="Times New Roman" w:hAnsi="Times New Roman" w:cs="Times New Roman"/>
          <w:sz w:val="24"/>
          <w:szCs w:val="24"/>
        </w:rPr>
        <w:t xml:space="preserve">condition </w:t>
      </w:r>
      <w:r w:rsidR="00640074">
        <w:rPr>
          <w:rFonts w:ascii="Times New Roman" w:hAnsi="Times New Roman" w:cs="Times New Roman"/>
          <w:sz w:val="24"/>
          <w:szCs w:val="24"/>
        </w:rPr>
        <w:t>self-reported</w:t>
      </w:r>
      <w:r w:rsidR="004810A4">
        <w:rPr>
          <w:rFonts w:ascii="Times New Roman" w:hAnsi="Times New Roman" w:cs="Times New Roman"/>
          <w:sz w:val="24"/>
          <w:szCs w:val="24"/>
        </w:rPr>
        <w:t>:</w:t>
      </w:r>
      <w:r w:rsidR="00640074">
        <w:rPr>
          <w:rFonts w:ascii="Times New Roman" w:hAnsi="Times New Roman" w:cs="Times New Roman"/>
          <w:sz w:val="24"/>
          <w:szCs w:val="24"/>
        </w:rPr>
        <w:t xml:space="preserve"> less state and trait anxiety;</w:t>
      </w:r>
      <w:r w:rsidR="004810A4">
        <w:rPr>
          <w:rFonts w:ascii="Times New Roman" w:hAnsi="Times New Roman" w:cs="Times New Roman"/>
          <w:sz w:val="24"/>
          <w:szCs w:val="24"/>
        </w:rPr>
        <w:t xml:space="preserve"> an </w:t>
      </w:r>
      <w:r w:rsidR="00640074">
        <w:rPr>
          <w:rFonts w:ascii="Times New Roman" w:hAnsi="Times New Roman" w:cs="Times New Roman"/>
          <w:sz w:val="24"/>
          <w:szCs w:val="24"/>
        </w:rPr>
        <w:t>overall improvement in psychological well-being</w:t>
      </w:r>
      <w:r w:rsidR="004810A4">
        <w:rPr>
          <w:rFonts w:ascii="Times New Roman" w:hAnsi="Times New Roman" w:cs="Times New Roman"/>
          <w:sz w:val="24"/>
          <w:szCs w:val="24"/>
        </w:rPr>
        <w:t>;</w:t>
      </w:r>
      <w:r w:rsidR="00640074">
        <w:rPr>
          <w:rFonts w:ascii="Times New Roman" w:hAnsi="Times New Roman" w:cs="Times New Roman"/>
          <w:sz w:val="24"/>
          <w:szCs w:val="24"/>
        </w:rPr>
        <w:t xml:space="preserve"> and less psychological stress including depression. </w:t>
      </w:r>
      <w:r w:rsidR="00EA0923">
        <w:rPr>
          <w:rFonts w:ascii="Times New Roman" w:hAnsi="Times New Roman" w:cs="Times New Roman"/>
          <w:sz w:val="24"/>
          <w:szCs w:val="24"/>
        </w:rPr>
        <w:t xml:space="preserve">In this case suggesting that with the help of mindfulness </w:t>
      </w:r>
      <w:r w:rsidR="00E7359A">
        <w:rPr>
          <w:rFonts w:ascii="Times New Roman" w:hAnsi="Times New Roman" w:cs="Times New Roman"/>
          <w:sz w:val="24"/>
          <w:szCs w:val="24"/>
        </w:rPr>
        <w:t>meditation</w:t>
      </w:r>
      <w:r w:rsidR="00EA0923">
        <w:rPr>
          <w:rFonts w:ascii="Times New Roman" w:hAnsi="Times New Roman" w:cs="Times New Roman"/>
          <w:sz w:val="24"/>
          <w:szCs w:val="24"/>
        </w:rPr>
        <w:t>, stress levels when dealing with general stress as well as stressful situations (e.g exams) in medical and premedical students are improved.</w:t>
      </w:r>
      <w:r w:rsidR="004810A4">
        <w:rPr>
          <w:rFonts w:ascii="Times New Roman" w:hAnsi="Times New Roman" w:cs="Times New Roman"/>
          <w:sz w:val="24"/>
          <w:szCs w:val="24"/>
        </w:rPr>
        <w:t xml:space="preserve"> This could offer justification for the incorporation of mindfulness meditation into school curriculums in order to reduce exam stress among students. </w:t>
      </w:r>
    </w:p>
    <w:p w:rsidR="000F65C5" w:rsidRDefault="00557B7E"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In correlation with Shapiro et al (1998) and Spec</w:t>
      </w:r>
      <w:r w:rsidR="009E44C5">
        <w:rPr>
          <w:rFonts w:ascii="Times New Roman" w:hAnsi="Times New Roman" w:cs="Times New Roman"/>
          <w:sz w:val="24"/>
          <w:szCs w:val="24"/>
        </w:rPr>
        <w:t xml:space="preserve">a et al (2000) many studies have found </w:t>
      </w:r>
      <w:r>
        <w:rPr>
          <w:rFonts w:ascii="Times New Roman" w:hAnsi="Times New Roman" w:cs="Times New Roman"/>
          <w:sz w:val="24"/>
          <w:szCs w:val="24"/>
        </w:rPr>
        <w:t xml:space="preserve">positive </w:t>
      </w:r>
      <w:r w:rsidR="009E44C5">
        <w:rPr>
          <w:rFonts w:ascii="Times New Roman" w:hAnsi="Times New Roman" w:cs="Times New Roman"/>
          <w:sz w:val="24"/>
          <w:szCs w:val="24"/>
        </w:rPr>
        <w:t>effects on</w:t>
      </w:r>
      <w:r>
        <w:rPr>
          <w:rFonts w:ascii="Times New Roman" w:hAnsi="Times New Roman" w:cs="Times New Roman"/>
          <w:sz w:val="24"/>
          <w:szCs w:val="24"/>
        </w:rPr>
        <w:t xml:space="preserve"> the reduction of stress due to mindfulness meditation. Reibel et al </w:t>
      </w:r>
      <w:r>
        <w:rPr>
          <w:rFonts w:ascii="Times New Roman" w:hAnsi="Times New Roman" w:cs="Times New Roman"/>
          <w:sz w:val="24"/>
          <w:szCs w:val="24"/>
        </w:rPr>
        <w:lastRenderedPageBreak/>
        <w:t xml:space="preserve">(2001) conducted a study looking at the effectiveness of mindfulness meditation and health-related quality of life. </w:t>
      </w:r>
      <w:r w:rsidR="009E44C5">
        <w:rPr>
          <w:rFonts w:ascii="Times New Roman" w:hAnsi="Times New Roman" w:cs="Times New Roman"/>
          <w:sz w:val="24"/>
          <w:szCs w:val="24"/>
        </w:rPr>
        <w:t xml:space="preserve">Similarly </w:t>
      </w:r>
      <w:r>
        <w:rPr>
          <w:rFonts w:ascii="Times New Roman" w:hAnsi="Times New Roman" w:cs="Times New Roman"/>
          <w:sz w:val="24"/>
          <w:szCs w:val="24"/>
        </w:rPr>
        <w:t>to Shapiro et al (1998)</w:t>
      </w:r>
      <w:r w:rsidR="009E44C5">
        <w:rPr>
          <w:rFonts w:ascii="Times New Roman" w:hAnsi="Times New Roman" w:cs="Times New Roman"/>
          <w:sz w:val="24"/>
          <w:szCs w:val="24"/>
        </w:rPr>
        <w:t>, Reibel et al (2001)</w:t>
      </w:r>
      <w:r>
        <w:rPr>
          <w:rFonts w:ascii="Times New Roman" w:hAnsi="Times New Roman" w:cs="Times New Roman"/>
          <w:sz w:val="24"/>
          <w:szCs w:val="24"/>
        </w:rPr>
        <w:t xml:space="preserve"> looked at the effectiveness of MBSR (mindfulness based stress reduction) intervention</w:t>
      </w:r>
      <w:r w:rsidR="009E44C5">
        <w:rPr>
          <w:rFonts w:ascii="Times New Roman" w:hAnsi="Times New Roman" w:cs="Times New Roman"/>
          <w:sz w:val="24"/>
          <w:szCs w:val="24"/>
        </w:rPr>
        <w:t>s</w:t>
      </w:r>
      <w:r>
        <w:rPr>
          <w:rFonts w:ascii="Times New Roman" w:hAnsi="Times New Roman" w:cs="Times New Roman"/>
          <w:sz w:val="24"/>
          <w:szCs w:val="24"/>
        </w:rPr>
        <w:t xml:space="preserve"> </w:t>
      </w:r>
      <w:r w:rsidR="009E44C5">
        <w:rPr>
          <w:rFonts w:ascii="Times New Roman" w:hAnsi="Times New Roman" w:cs="Times New Roman"/>
          <w:sz w:val="24"/>
          <w:szCs w:val="24"/>
        </w:rPr>
        <w:t xml:space="preserve">as a </w:t>
      </w:r>
      <w:r>
        <w:rPr>
          <w:rFonts w:ascii="Times New Roman" w:hAnsi="Times New Roman" w:cs="Times New Roman"/>
          <w:sz w:val="24"/>
          <w:szCs w:val="24"/>
        </w:rPr>
        <w:t>treatment of psychological and psychological</w:t>
      </w:r>
      <w:r w:rsidR="00420D69">
        <w:rPr>
          <w:rFonts w:ascii="Times New Roman" w:hAnsi="Times New Roman" w:cs="Times New Roman"/>
          <w:sz w:val="24"/>
          <w:szCs w:val="24"/>
        </w:rPr>
        <w:t xml:space="preserve"> symptoms in patients. Reibel et al</w:t>
      </w:r>
      <w:r w:rsidR="009E44C5">
        <w:rPr>
          <w:rFonts w:ascii="Times New Roman" w:hAnsi="Times New Roman" w:cs="Times New Roman"/>
          <w:sz w:val="24"/>
          <w:szCs w:val="24"/>
        </w:rPr>
        <w:t>’s</w:t>
      </w:r>
      <w:r w:rsidR="00420D69">
        <w:rPr>
          <w:rFonts w:ascii="Times New Roman" w:hAnsi="Times New Roman" w:cs="Times New Roman"/>
          <w:sz w:val="24"/>
          <w:szCs w:val="24"/>
        </w:rPr>
        <w:t xml:space="preserve"> (2001) study consisted of 136 </w:t>
      </w:r>
      <w:r w:rsidR="00074FC1">
        <w:rPr>
          <w:rFonts w:ascii="Times New Roman" w:hAnsi="Times New Roman" w:cs="Times New Roman"/>
          <w:sz w:val="24"/>
          <w:szCs w:val="24"/>
        </w:rPr>
        <w:t>participants</w:t>
      </w:r>
      <w:r w:rsidR="00420D69">
        <w:rPr>
          <w:rFonts w:ascii="Times New Roman" w:hAnsi="Times New Roman" w:cs="Times New Roman"/>
          <w:sz w:val="24"/>
          <w:szCs w:val="24"/>
        </w:rPr>
        <w:t xml:space="preserve"> enr</w:t>
      </w:r>
      <w:r w:rsidR="009E44C5">
        <w:rPr>
          <w:rFonts w:ascii="Times New Roman" w:hAnsi="Times New Roman" w:cs="Times New Roman"/>
          <w:sz w:val="24"/>
          <w:szCs w:val="24"/>
        </w:rPr>
        <w:t>olled in an 8 week MBSR program.</w:t>
      </w:r>
      <w:r w:rsidR="00420D69">
        <w:rPr>
          <w:rFonts w:ascii="Times New Roman" w:hAnsi="Times New Roman" w:cs="Times New Roman"/>
          <w:sz w:val="24"/>
          <w:szCs w:val="24"/>
        </w:rPr>
        <w:t xml:space="preserve"> </w:t>
      </w:r>
      <w:r w:rsidR="009E44C5">
        <w:rPr>
          <w:rFonts w:ascii="Times New Roman" w:hAnsi="Times New Roman" w:cs="Times New Roman"/>
          <w:sz w:val="24"/>
          <w:szCs w:val="24"/>
        </w:rPr>
        <w:t>P</w:t>
      </w:r>
      <w:r w:rsidR="00074FC1">
        <w:rPr>
          <w:rFonts w:ascii="Times New Roman" w:hAnsi="Times New Roman" w:cs="Times New Roman"/>
          <w:sz w:val="24"/>
          <w:szCs w:val="24"/>
        </w:rPr>
        <w:t>articipants</w:t>
      </w:r>
      <w:r w:rsidR="00420D69">
        <w:rPr>
          <w:rFonts w:ascii="Times New Roman" w:hAnsi="Times New Roman" w:cs="Times New Roman"/>
          <w:sz w:val="24"/>
          <w:szCs w:val="24"/>
        </w:rPr>
        <w:t xml:space="preserve"> practiced mindfulness meditation for 20 minutes every day. Reibel et al (2001) found that after the 8 week program patient’s psycholo</w:t>
      </w:r>
      <w:r w:rsidR="003B64C2">
        <w:rPr>
          <w:rFonts w:ascii="Times New Roman" w:hAnsi="Times New Roman" w:cs="Times New Roman"/>
          <w:sz w:val="24"/>
          <w:szCs w:val="24"/>
        </w:rPr>
        <w:t>gical distress decreased by 38% with a</w:t>
      </w:r>
      <w:r w:rsidR="00420D69">
        <w:rPr>
          <w:rFonts w:ascii="Times New Roman" w:hAnsi="Times New Roman" w:cs="Times New Roman"/>
          <w:sz w:val="24"/>
          <w:szCs w:val="24"/>
        </w:rPr>
        <w:t xml:space="preserve"> 28% reduction in </w:t>
      </w:r>
      <w:r w:rsidR="009E44C5">
        <w:rPr>
          <w:rFonts w:ascii="Times New Roman" w:hAnsi="Times New Roman" w:cs="Times New Roman"/>
          <w:sz w:val="24"/>
          <w:szCs w:val="24"/>
        </w:rPr>
        <w:t xml:space="preserve">physical pain, a </w:t>
      </w:r>
      <w:r w:rsidR="00420D69">
        <w:rPr>
          <w:rFonts w:ascii="Times New Roman" w:hAnsi="Times New Roman" w:cs="Times New Roman"/>
          <w:sz w:val="24"/>
          <w:szCs w:val="24"/>
        </w:rPr>
        <w:t xml:space="preserve">44% reduction in anxiety and </w:t>
      </w:r>
      <w:r w:rsidR="009E44C5">
        <w:rPr>
          <w:rFonts w:ascii="Times New Roman" w:hAnsi="Times New Roman" w:cs="Times New Roman"/>
          <w:sz w:val="24"/>
          <w:szCs w:val="24"/>
        </w:rPr>
        <w:t xml:space="preserve">a </w:t>
      </w:r>
      <w:r w:rsidR="00420D69">
        <w:rPr>
          <w:rFonts w:ascii="Times New Roman" w:hAnsi="Times New Roman" w:cs="Times New Roman"/>
          <w:sz w:val="24"/>
          <w:szCs w:val="24"/>
        </w:rPr>
        <w:t xml:space="preserve">34% reduction in depressive symptoms. </w:t>
      </w:r>
      <w:r w:rsidR="00C9494B">
        <w:rPr>
          <w:rFonts w:ascii="Times New Roman" w:hAnsi="Times New Roman" w:cs="Times New Roman"/>
          <w:sz w:val="24"/>
          <w:szCs w:val="24"/>
        </w:rPr>
        <w:t xml:space="preserve">Reibel et al (2001) therefore supports the </w:t>
      </w:r>
      <w:r w:rsidR="006217A6">
        <w:rPr>
          <w:rFonts w:ascii="Times New Roman" w:hAnsi="Times New Roman" w:cs="Times New Roman"/>
          <w:sz w:val="24"/>
          <w:szCs w:val="24"/>
        </w:rPr>
        <w:t>concept</w:t>
      </w:r>
      <w:r w:rsidR="00C9494B">
        <w:rPr>
          <w:rFonts w:ascii="Times New Roman" w:hAnsi="Times New Roman" w:cs="Times New Roman"/>
          <w:sz w:val="24"/>
          <w:szCs w:val="24"/>
        </w:rPr>
        <w:t xml:space="preserve"> that mindfulness meditation (especially when used in an MBSR intervention) significantly reduces stress.</w:t>
      </w:r>
      <w:r w:rsidR="00574D06">
        <w:rPr>
          <w:rFonts w:ascii="Times New Roman" w:hAnsi="Times New Roman" w:cs="Times New Roman"/>
          <w:sz w:val="24"/>
          <w:szCs w:val="24"/>
        </w:rPr>
        <w:t xml:space="preserve"> Furthermore</w:t>
      </w:r>
      <w:r w:rsidR="006217A6">
        <w:rPr>
          <w:rFonts w:ascii="Times New Roman" w:hAnsi="Times New Roman" w:cs="Times New Roman"/>
          <w:sz w:val="24"/>
          <w:szCs w:val="24"/>
        </w:rPr>
        <w:t>,</w:t>
      </w:r>
      <w:r w:rsidR="00574D06">
        <w:rPr>
          <w:rFonts w:ascii="Times New Roman" w:hAnsi="Times New Roman" w:cs="Times New Roman"/>
          <w:sz w:val="24"/>
          <w:szCs w:val="24"/>
        </w:rPr>
        <w:t xml:space="preserve"> Reibel et al (2001) supports that practising mindfulness meditation can r</w:t>
      </w:r>
      <w:r w:rsidR="00B73AD6">
        <w:rPr>
          <w:rFonts w:ascii="Times New Roman" w:hAnsi="Times New Roman" w:cs="Times New Roman"/>
          <w:sz w:val="24"/>
          <w:szCs w:val="24"/>
        </w:rPr>
        <w:t>educe stress in everyday life (</w:t>
      </w:r>
      <w:r w:rsidR="00574D06">
        <w:rPr>
          <w:rFonts w:ascii="Times New Roman" w:hAnsi="Times New Roman" w:cs="Times New Roman"/>
          <w:sz w:val="24"/>
          <w:szCs w:val="24"/>
        </w:rPr>
        <w:t xml:space="preserve">Bear 2003, Chiesa et al 2009). </w:t>
      </w:r>
      <w:r w:rsidR="00C9494B">
        <w:rPr>
          <w:rFonts w:ascii="Times New Roman" w:hAnsi="Times New Roman" w:cs="Times New Roman"/>
          <w:sz w:val="24"/>
          <w:szCs w:val="24"/>
        </w:rPr>
        <w:t xml:space="preserve">      </w:t>
      </w:r>
      <w:r w:rsidR="00420D69">
        <w:rPr>
          <w:rFonts w:ascii="Times New Roman" w:hAnsi="Times New Roman" w:cs="Times New Roman"/>
          <w:sz w:val="24"/>
          <w:szCs w:val="24"/>
        </w:rPr>
        <w:t xml:space="preserve">    </w:t>
      </w:r>
      <w:r>
        <w:rPr>
          <w:rFonts w:ascii="Times New Roman" w:hAnsi="Times New Roman" w:cs="Times New Roman"/>
          <w:sz w:val="24"/>
          <w:szCs w:val="24"/>
        </w:rPr>
        <w:t xml:space="preserve">       </w:t>
      </w:r>
      <w:r w:rsidR="000F65C5">
        <w:rPr>
          <w:rFonts w:ascii="Times New Roman" w:hAnsi="Times New Roman" w:cs="Times New Roman"/>
          <w:sz w:val="24"/>
          <w:szCs w:val="24"/>
        </w:rPr>
        <w:t xml:space="preserve"> </w:t>
      </w:r>
    </w:p>
    <w:p w:rsidR="003B631B" w:rsidRDefault="000C34B9"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Understanding how mindfulness </w:t>
      </w:r>
      <w:r w:rsidR="00E7359A">
        <w:rPr>
          <w:rFonts w:ascii="Times New Roman" w:hAnsi="Times New Roman" w:cs="Times New Roman"/>
          <w:sz w:val="24"/>
          <w:szCs w:val="24"/>
        </w:rPr>
        <w:t>meditation</w:t>
      </w:r>
      <w:r>
        <w:rPr>
          <w:rFonts w:ascii="Times New Roman" w:hAnsi="Times New Roman" w:cs="Times New Roman"/>
          <w:sz w:val="24"/>
          <w:szCs w:val="24"/>
        </w:rPr>
        <w:t xml:space="preserve"> has been shown to reduce stress</w:t>
      </w:r>
      <w:r w:rsidR="006217A6">
        <w:rPr>
          <w:rFonts w:ascii="Times New Roman" w:hAnsi="Times New Roman" w:cs="Times New Roman"/>
          <w:sz w:val="24"/>
          <w:szCs w:val="24"/>
        </w:rPr>
        <w:t xml:space="preserve"> and</w:t>
      </w:r>
      <w:r>
        <w:rPr>
          <w:rFonts w:ascii="Times New Roman" w:hAnsi="Times New Roman" w:cs="Times New Roman"/>
          <w:sz w:val="24"/>
          <w:szCs w:val="24"/>
        </w:rPr>
        <w:t xml:space="preserve"> can be explained </w:t>
      </w:r>
      <w:r w:rsidR="006217A6">
        <w:rPr>
          <w:rFonts w:ascii="Times New Roman" w:hAnsi="Times New Roman" w:cs="Times New Roman"/>
          <w:sz w:val="24"/>
          <w:szCs w:val="24"/>
        </w:rPr>
        <w:t xml:space="preserve">in a multitude of ways. One explanation is that </w:t>
      </w:r>
      <w:r w:rsidR="00E7359A">
        <w:rPr>
          <w:rFonts w:ascii="Times New Roman" w:hAnsi="Times New Roman" w:cs="Times New Roman"/>
          <w:sz w:val="24"/>
          <w:szCs w:val="24"/>
        </w:rPr>
        <w:t>meditation</w:t>
      </w:r>
      <w:r>
        <w:rPr>
          <w:rFonts w:ascii="Times New Roman" w:hAnsi="Times New Roman" w:cs="Times New Roman"/>
          <w:sz w:val="24"/>
          <w:szCs w:val="24"/>
        </w:rPr>
        <w:t xml:space="preserve"> </w:t>
      </w:r>
      <w:r w:rsidR="006217A6">
        <w:rPr>
          <w:rFonts w:ascii="Times New Roman" w:hAnsi="Times New Roman" w:cs="Times New Roman"/>
          <w:sz w:val="24"/>
          <w:szCs w:val="24"/>
        </w:rPr>
        <w:t>is</w:t>
      </w:r>
      <w:r>
        <w:rPr>
          <w:rFonts w:ascii="Times New Roman" w:hAnsi="Times New Roman" w:cs="Times New Roman"/>
          <w:sz w:val="24"/>
          <w:szCs w:val="24"/>
        </w:rPr>
        <w:t xml:space="preserve"> a therapeutic process which is often thought of as a relaxation response</w:t>
      </w:r>
      <w:r w:rsidR="002C1241">
        <w:rPr>
          <w:rFonts w:ascii="Times New Roman" w:hAnsi="Times New Roman" w:cs="Times New Roman"/>
          <w:sz w:val="24"/>
          <w:szCs w:val="24"/>
        </w:rPr>
        <w:t xml:space="preserve"> to stress (Benson et al 1974).</w:t>
      </w:r>
      <w:r w:rsidR="002F4E6F">
        <w:rPr>
          <w:rFonts w:ascii="Times New Roman" w:hAnsi="Times New Roman" w:cs="Times New Roman"/>
          <w:sz w:val="24"/>
          <w:szCs w:val="24"/>
        </w:rPr>
        <w:t xml:space="preserve"> However</w:t>
      </w:r>
      <w:r w:rsidR="006217A6">
        <w:rPr>
          <w:rFonts w:ascii="Times New Roman" w:hAnsi="Times New Roman" w:cs="Times New Roman"/>
          <w:sz w:val="24"/>
          <w:szCs w:val="24"/>
        </w:rPr>
        <w:t>,</w:t>
      </w:r>
      <w:r w:rsidR="002F4E6F">
        <w:rPr>
          <w:rFonts w:ascii="Times New Roman" w:hAnsi="Times New Roman" w:cs="Times New Roman"/>
          <w:sz w:val="24"/>
          <w:szCs w:val="24"/>
        </w:rPr>
        <w:t xml:space="preserve"> even though there is evidence to support that mindfulness </w:t>
      </w:r>
      <w:r w:rsidR="00E7359A">
        <w:rPr>
          <w:rFonts w:ascii="Times New Roman" w:hAnsi="Times New Roman" w:cs="Times New Roman"/>
          <w:sz w:val="24"/>
          <w:szCs w:val="24"/>
        </w:rPr>
        <w:t>meditation</w:t>
      </w:r>
      <w:r w:rsidR="002F4E6F">
        <w:rPr>
          <w:rFonts w:ascii="Times New Roman" w:hAnsi="Times New Roman" w:cs="Times New Roman"/>
          <w:sz w:val="24"/>
          <w:szCs w:val="24"/>
        </w:rPr>
        <w:t xml:space="preserve"> can help with the reduction of stress when practiced</w:t>
      </w:r>
      <w:r w:rsidR="006217A6">
        <w:rPr>
          <w:rFonts w:ascii="Times New Roman" w:hAnsi="Times New Roman" w:cs="Times New Roman"/>
          <w:sz w:val="24"/>
          <w:szCs w:val="24"/>
        </w:rPr>
        <w:t xml:space="preserve">, </w:t>
      </w:r>
      <w:r w:rsidR="00896A40">
        <w:rPr>
          <w:rFonts w:ascii="Times New Roman" w:hAnsi="Times New Roman" w:cs="Times New Roman"/>
          <w:sz w:val="24"/>
          <w:szCs w:val="24"/>
        </w:rPr>
        <w:t>Bishop (2002) explains it as a mere relaxation technique.</w:t>
      </w:r>
      <w:r w:rsidR="00BA0DA6">
        <w:rPr>
          <w:rFonts w:ascii="Times New Roman" w:hAnsi="Times New Roman" w:cs="Times New Roman"/>
          <w:sz w:val="24"/>
          <w:szCs w:val="24"/>
        </w:rPr>
        <w:t xml:space="preserve"> Jain et al (2007) suggests that even though mindfulness </w:t>
      </w:r>
      <w:r w:rsidR="00E7359A">
        <w:rPr>
          <w:rFonts w:ascii="Times New Roman" w:hAnsi="Times New Roman" w:cs="Times New Roman"/>
          <w:sz w:val="24"/>
          <w:szCs w:val="24"/>
        </w:rPr>
        <w:t>meditation</w:t>
      </w:r>
      <w:r w:rsidR="00BA0DA6">
        <w:rPr>
          <w:rFonts w:ascii="Times New Roman" w:hAnsi="Times New Roman" w:cs="Times New Roman"/>
          <w:sz w:val="24"/>
          <w:szCs w:val="24"/>
        </w:rPr>
        <w:t xml:space="preserve"> is a relaxation technique it has other important factors such as changing cognitive-emotional coping processes</w:t>
      </w:r>
      <w:r w:rsidR="005D2E30">
        <w:rPr>
          <w:rFonts w:ascii="Times New Roman" w:hAnsi="Times New Roman" w:cs="Times New Roman"/>
          <w:sz w:val="24"/>
          <w:szCs w:val="24"/>
        </w:rPr>
        <w:t xml:space="preserve">. </w:t>
      </w:r>
      <w:r w:rsidR="002C1241">
        <w:rPr>
          <w:rFonts w:ascii="Times New Roman" w:hAnsi="Times New Roman" w:cs="Times New Roman"/>
          <w:sz w:val="24"/>
          <w:szCs w:val="24"/>
        </w:rPr>
        <w:t xml:space="preserve">With the practice of mindfulness being characterized as a state where a person is aware </w:t>
      </w:r>
      <w:r w:rsidR="006217A6">
        <w:rPr>
          <w:rFonts w:ascii="Times New Roman" w:hAnsi="Times New Roman" w:cs="Times New Roman"/>
          <w:sz w:val="24"/>
          <w:szCs w:val="24"/>
        </w:rPr>
        <w:t>of their emotions,</w:t>
      </w:r>
      <w:r w:rsidR="002F4E6F">
        <w:rPr>
          <w:rFonts w:ascii="Times New Roman" w:hAnsi="Times New Roman" w:cs="Times New Roman"/>
          <w:sz w:val="24"/>
          <w:szCs w:val="24"/>
        </w:rPr>
        <w:t xml:space="preserve"> feeling and</w:t>
      </w:r>
      <w:r w:rsidR="002C1241">
        <w:rPr>
          <w:rFonts w:ascii="Times New Roman" w:hAnsi="Times New Roman" w:cs="Times New Roman"/>
          <w:sz w:val="24"/>
          <w:szCs w:val="24"/>
        </w:rPr>
        <w:t xml:space="preserve"> thoughts in a moment to moment</w:t>
      </w:r>
      <w:r w:rsidR="002F4E6F">
        <w:rPr>
          <w:rFonts w:ascii="Times New Roman" w:hAnsi="Times New Roman" w:cs="Times New Roman"/>
          <w:sz w:val="24"/>
          <w:szCs w:val="24"/>
        </w:rPr>
        <w:t xml:space="preserve"> basis, with a focus on not fix</w:t>
      </w:r>
      <w:r w:rsidR="005D2E30">
        <w:rPr>
          <w:rFonts w:ascii="Times New Roman" w:hAnsi="Times New Roman" w:cs="Times New Roman"/>
          <w:sz w:val="24"/>
          <w:szCs w:val="24"/>
        </w:rPr>
        <w:t xml:space="preserve">ating on the past or future (Garland et al 2011) this allows people to cognitively understand their emotions.  </w:t>
      </w:r>
      <w:r w:rsidR="002F4E6F">
        <w:rPr>
          <w:rFonts w:ascii="Times New Roman" w:hAnsi="Times New Roman" w:cs="Times New Roman"/>
          <w:sz w:val="24"/>
          <w:szCs w:val="24"/>
        </w:rPr>
        <w:t xml:space="preserve">  </w:t>
      </w:r>
      <w:r w:rsidR="002C124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BD65E0" w:rsidRPr="00E06765" w:rsidRDefault="00557B7E"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increase</w:t>
      </w:r>
      <w:r w:rsidR="006217A6">
        <w:rPr>
          <w:rFonts w:ascii="Times New Roman" w:hAnsi="Times New Roman" w:cs="Times New Roman"/>
          <w:sz w:val="24"/>
          <w:szCs w:val="24"/>
        </w:rPr>
        <w:t>d</w:t>
      </w:r>
      <w:r>
        <w:rPr>
          <w:rFonts w:ascii="Times New Roman" w:hAnsi="Times New Roman" w:cs="Times New Roman"/>
          <w:sz w:val="24"/>
          <w:szCs w:val="24"/>
        </w:rPr>
        <w:t xml:space="preserve"> benefits </w:t>
      </w:r>
      <w:r w:rsidR="006217A6">
        <w:rPr>
          <w:rFonts w:ascii="Times New Roman" w:hAnsi="Times New Roman" w:cs="Times New Roman"/>
          <w:sz w:val="24"/>
          <w:szCs w:val="24"/>
        </w:rPr>
        <w:t>of mindfulness meditation being recorded</w:t>
      </w:r>
      <w:r w:rsidR="005F5FE1">
        <w:rPr>
          <w:rFonts w:ascii="Times New Roman" w:hAnsi="Times New Roman" w:cs="Times New Roman"/>
          <w:sz w:val="24"/>
          <w:szCs w:val="24"/>
        </w:rPr>
        <w:t>, Grossman et al (2004) conducted a</w:t>
      </w:r>
      <w:r>
        <w:rPr>
          <w:rFonts w:ascii="Times New Roman" w:hAnsi="Times New Roman" w:cs="Times New Roman"/>
          <w:sz w:val="24"/>
          <w:szCs w:val="24"/>
        </w:rPr>
        <w:t xml:space="preserve"> meta-analysi</w:t>
      </w:r>
      <w:r w:rsidR="00012573">
        <w:rPr>
          <w:rFonts w:ascii="Times New Roman" w:hAnsi="Times New Roman" w:cs="Times New Roman"/>
          <w:sz w:val="24"/>
          <w:szCs w:val="24"/>
        </w:rPr>
        <w:t>s</w:t>
      </w:r>
      <w:r w:rsidR="005F5FE1">
        <w:rPr>
          <w:rFonts w:ascii="Times New Roman" w:hAnsi="Times New Roman" w:cs="Times New Roman"/>
          <w:sz w:val="24"/>
          <w:szCs w:val="24"/>
        </w:rPr>
        <w:t xml:space="preserve"> in order to </w:t>
      </w:r>
      <w:r w:rsidR="006217A6">
        <w:rPr>
          <w:rFonts w:ascii="Times New Roman" w:hAnsi="Times New Roman" w:cs="Times New Roman"/>
          <w:sz w:val="24"/>
          <w:szCs w:val="24"/>
        </w:rPr>
        <w:t>investigate</w:t>
      </w:r>
      <w:r w:rsidR="005F5FE1">
        <w:rPr>
          <w:rFonts w:ascii="Times New Roman" w:hAnsi="Times New Roman" w:cs="Times New Roman"/>
          <w:sz w:val="24"/>
          <w:szCs w:val="24"/>
        </w:rPr>
        <w:t xml:space="preserve"> the validity. Grossman et al (2004) </w:t>
      </w:r>
      <w:r w:rsidR="00833D95">
        <w:rPr>
          <w:rFonts w:ascii="Times New Roman" w:hAnsi="Times New Roman" w:cs="Times New Roman"/>
          <w:sz w:val="24"/>
          <w:szCs w:val="24"/>
        </w:rPr>
        <w:t xml:space="preserve">used 20 empirical studies that looked into the effectiveness of mindfulness meditation on psychological </w:t>
      </w:r>
      <w:r w:rsidR="006217A6">
        <w:rPr>
          <w:rFonts w:ascii="Times New Roman" w:hAnsi="Times New Roman" w:cs="Times New Roman"/>
          <w:sz w:val="24"/>
          <w:szCs w:val="24"/>
        </w:rPr>
        <w:t>issues such as psychical pain, depression,</w:t>
      </w:r>
      <w:r w:rsidR="00833D95">
        <w:rPr>
          <w:rFonts w:ascii="Times New Roman" w:hAnsi="Times New Roman" w:cs="Times New Roman"/>
          <w:sz w:val="24"/>
          <w:szCs w:val="24"/>
        </w:rPr>
        <w:t xml:space="preserve"> stress and anxiety. </w:t>
      </w:r>
      <w:r w:rsidR="00407584">
        <w:rPr>
          <w:rFonts w:ascii="Times New Roman" w:hAnsi="Times New Roman" w:cs="Times New Roman"/>
          <w:sz w:val="24"/>
          <w:szCs w:val="24"/>
        </w:rPr>
        <w:t>Grossman et al</w:t>
      </w:r>
      <w:r w:rsidR="006217A6">
        <w:rPr>
          <w:rFonts w:ascii="Times New Roman" w:hAnsi="Times New Roman" w:cs="Times New Roman"/>
          <w:sz w:val="24"/>
          <w:szCs w:val="24"/>
        </w:rPr>
        <w:t>’s</w:t>
      </w:r>
      <w:r w:rsidR="00407584">
        <w:rPr>
          <w:rFonts w:ascii="Times New Roman" w:hAnsi="Times New Roman" w:cs="Times New Roman"/>
          <w:sz w:val="24"/>
          <w:szCs w:val="24"/>
        </w:rPr>
        <w:t xml:space="preserve"> (2004) meta-analysis focused on the usefulness of MBSR as an intervention in the treatment of a </w:t>
      </w:r>
      <w:r w:rsidR="006217A6">
        <w:rPr>
          <w:rFonts w:ascii="Times New Roman" w:hAnsi="Times New Roman" w:cs="Times New Roman"/>
          <w:sz w:val="24"/>
          <w:szCs w:val="24"/>
        </w:rPr>
        <w:t>broad</w:t>
      </w:r>
      <w:r w:rsidR="00407584">
        <w:rPr>
          <w:rFonts w:ascii="Times New Roman" w:hAnsi="Times New Roman" w:cs="Times New Roman"/>
          <w:sz w:val="24"/>
          <w:szCs w:val="24"/>
        </w:rPr>
        <w:t xml:space="preserve"> range of physical and mental disorders. </w:t>
      </w:r>
      <w:r w:rsidR="00440E39">
        <w:rPr>
          <w:rFonts w:ascii="Times New Roman" w:hAnsi="Times New Roman" w:cs="Times New Roman"/>
          <w:sz w:val="24"/>
          <w:szCs w:val="24"/>
        </w:rPr>
        <w:t xml:space="preserve">Grossman et al (2004) supported the effectiveness of MBRS and stated that </w:t>
      </w:r>
      <w:r w:rsidR="006217A6">
        <w:rPr>
          <w:rFonts w:ascii="Times New Roman" w:hAnsi="Times New Roman" w:cs="Times New Roman"/>
          <w:sz w:val="24"/>
          <w:szCs w:val="24"/>
        </w:rPr>
        <w:t xml:space="preserve">engaging in </w:t>
      </w:r>
      <w:r w:rsidR="00440E39">
        <w:rPr>
          <w:rFonts w:ascii="Times New Roman" w:hAnsi="Times New Roman" w:cs="Times New Roman"/>
          <w:sz w:val="24"/>
          <w:szCs w:val="24"/>
        </w:rPr>
        <w:t xml:space="preserve">the practice of mindfulness </w:t>
      </w:r>
      <w:r w:rsidR="00E7359A">
        <w:rPr>
          <w:rFonts w:ascii="Times New Roman" w:hAnsi="Times New Roman" w:cs="Times New Roman"/>
          <w:sz w:val="24"/>
          <w:szCs w:val="24"/>
        </w:rPr>
        <w:t>meditation</w:t>
      </w:r>
      <w:r w:rsidR="00440E39">
        <w:rPr>
          <w:rFonts w:ascii="Times New Roman" w:hAnsi="Times New Roman" w:cs="Times New Roman"/>
          <w:sz w:val="24"/>
          <w:szCs w:val="24"/>
        </w:rPr>
        <w:t xml:space="preserve"> as an intervention may help with physical and mental disorders. </w:t>
      </w:r>
      <w:r w:rsidR="00CB5775">
        <w:rPr>
          <w:rFonts w:ascii="Times New Roman" w:hAnsi="Times New Roman" w:cs="Times New Roman"/>
          <w:sz w:val="24"/>
          <w:szCs w:val="24"/>
        </w:rPr>
        <w:t>However</w:t>
      </w:r>
      <w:r w:rsidR="006217A6">
        <w:rPr>
          <w:rFonts w:ascii="Times New Roman" w:hAnsi="Times New Roman" w:cs="Times New Roman"/>
          <w:sz w:val="24"/>
          <w:szCs w:val="24"/>
        </w:rPr>
        <w:t>,</w:t>
      </w:r>
      <w:r w:rsidR="00CB5775">
        <w:rPr>
          <w:rFonts w:ascii="Times New Roman" w:hAnsi="Times New Roman" w:cs="Times New Roman"/>
          <w:sz w:val="24"/>
          <w:szCs w:val="24"/>
        </w:rPr>
        <w:t xml:space="preserve"> Grossman et al (2004) does suggest that the study lacks a number of studies and that 20 studies is not enough evidence to significantly demonstrate the effectiveness of MBRS. Grossman et al (2004) also suggests that </w:t>
      </w:r>
      <w:r w:rsidR="00D156C3">
        <w:rPr>
          <w:rFonts w:ascii="Times New Roman" w:hAnsi="Times New Roman" w:cs="Times New Roman"/>
          <w:sz w:val="24"/>
          <w:szCs w:val="24"/>
        </w:rPr>
        <w:t xml:space="preserve">the study looked at the immediate effects of MBRS and not at the long term-effects, suggesting that future research should include the long term-effects of mindfulness </w:t>
      </w:r>
      <w:r w:rsidR="00E7359A">
        <w:rPr>
          <w:rFonts w:ascii="Times New Roman" w:hAnsi="Times New Roman" w:cs="Times New Roman"/>
          <w:sz w:val="24"/>
          <w:szCs w:val="24"/>
        </w:rPr>
        <w:t>meditation</w:t>
      </w:r>
      <w:r w:rsidR="00D156C3">
        <w:rPr>
          <w:rFonts w:ascii="Times New Roman" w:hAnsi="Times New Roman" w:cs="Times New Roman"/>
          <w:sz w:val="24"/>
          <w:szCs w:val="24"/>
        </w:rPr>
        <w:t xml:space="preserve">. </w:t>
      </w:r>
      <w:r w:rsidR="0003794A">
        <w:rPr>
          <w:rFonts w:ascii="Times New Roman" w:hAnsi="Times New Roman" w:cs="Times New Roman"/>
          <w:sz w:val="24"/>
          <w:szCs w:val="24"/>
        </w:rPr>
        <w:t xml:space="preserve"> Supporting Grossman et al (2004), Bear (2003) and </w:t>
      </w:r>
      <w:r w:rsidR="006217A6">
        <w:rPr>
          <w:rFonts w:ascii="Times New Roman" w:hAnsi="Times New Roman" w:cs="Times New Roman"/>
          <w:sz w:val="24"/>
          <w:szCs w:val="24"/>
        </w:rPr>
        <w:t xml:space="preserve">the </w:t>
      </w:r>
      <w:r w:rsidR="0003794A" w:rsidRPr="0003794A">
        <w:rPr>
          <w:rFonts w:ascii="Times New Roman" w:hAnsi="Times New Roman" w:cs="Times New Roman"/>
          <w:sz w:val="24"/>
          <w:szCs w:val="24"/>
        </w:rPr>
        <w:t>Academic Mindfulness Interest Group</w:t>
      </w:r>
      <w:r w:rsidR="006217A6">
        <w:rPr>
          <w:rFonts w:ascii="Times New Roman" w:hAnsi="Times New Roman" w:cs="Times New Roman"/>
          <w:sz w:val="24"/>
          <w:szCs w:val="24"/>
        </w:rPr>
        <w:t xml:space="preserve"> (2006), state that ‘</w:t>
      </w:r>
      <w:r w:rsidR="0003794A" w:rsidRPr="0003794A">
        <w:rPr>
          <w:rFonts w:ascii="Times New Roman" w:hAnsi="Times New Roman" w:cs="Times New Roman"/>
          <w:sz w:val="24"/>
          <w:szCs w:val="24"/>
        </w:rPr>
        <w:t xml:space="preserve">There are at present few well-designed studies on the effectiveness of mindfulness interventions for mental health problems. Many studies in the area suffer from a lack of an adequate control group, small sample sizes, inadequate evaluation of the </w:t>
      </w:r>
      <w:r w:rsidR="0003794A">
        <w:rPr>
          <w:rFonts w:ascii="Times New Roman" w:hAnsi="Times New Roman" w:cs="Times New Roman"/>
          <w:sz w:val="24"/>
          <w:szCs w:val="24"/>
        </w:rPr>
        <w:t xml:space="preserve">integrity of the treatment </w:t>
      </w:r>
      <w:r w:rsidR="0003794A" w:rsidRPr="0003794A">
        <w:rPr>
          <w:rFonts w:ascii="Times New Roman" w:hAnsi="Times New Roman" w:cs="Times New Roman"/>
          <w:sz w:val="24"/>
          <w:szCs w:val="24"/>
        </w:rPr>
        <w:t>and unmeasured compliance</w:t>
      </w:r>
      <w:r w:rsidR="006217A6">
        <w:rPr>
          <w:rFonts w:ascii="Times New Roman" w:hAnsi="Times New Roman" w:cs="Times New Roman"/>
          <w:sz w:val="24"/>
          <w:szCs w:val="24"/>
        </w:rPr>
        <w:t>’.</w:t>
      </w:r>
      <w:r w:rsidR="0003794A">
        <w:rPr>
          <w:rFonts w:ascii="Times New Roman" w:hAnsi="Times New Roman" w:cs="Times New Roman"/>
          <w:sz w:val="24"/>
          <w:szCs w:val="24"/>
        </w:rPr>
        <w:t xml:space="preserve"> </w:t>
      </w:r>
      <w:r w:rsidR="000B65EA">
        <w:rPr>
          <w:rFonts w:ascii="Times New Roman" w:hAnsi="Times New Roman" w:cs="Times New Roman"/>
          <w:sz w:val="24"/>
          <w:szCs w:val="24"/>
        </w:rPr>
        <w:t>Thus</w:t>
      </w:r>
      <w:r w:rsidR="001C554F">
        <w:rPr>
          <w:rFonts w:ascii="Times New Roman" w:hAnsi="Times New Roman" w:cs="Times New Roman"/>
          <w:sz w:val="24"/>
          <w:szCs w:val="24"/>
        </w:rPr>
        <w:t xml:space="preserve">, </w:t>
      </w:r>
      <w:r w:rsidR="000B65EA">
        <w:rPr>
          <w:rFonts w:ascii="Times New Roman" w:hAnsi="Times New Roman" w:cs="Times New Roman"/>
          <w:sz w:val="24"/>
          <w:szCs w:val="24"/>
        </w:rPr>
        <w:t xml:space="preserve">suggesting that many studies on mindfulness </w:t>
      </w:r>
      <w:r w:rsidR="00E7359A">
        <w:rPr>
          <w:rFonts w:ascii="Times New Roman" w:hAnsi="Times New Roman" w:cs="Times New Roman"/>
          <w:sz w:val="24"/>
          <w:szCs w:val="24"/>
        </w:rPr>
        <w:t>meditation</w:t>
      </w:r>
      <w:r w:rsidR="000B65EA">
        <w:rPr>
          <w:rFonts w:ascii="Times New Roman" w:hAnsi="Times New Roman" w:cs="Times New Roman"/>
          <w:sz w:val="24"/>
          <w:szCs w:val="24"/>
        </w:rPr>
        <w:t xml:space="preserve"> lack empirical evidence and validity.  </w:t>
      </w:r>
      <w:r w:rsidR="00407584">
        <w:rPr>
          <w:rFonts w:ascii="Times New Roman" w:hAnsi="Times New Roman" w:cs="Times New Roman"/>
          <w:sz w:val="24"/>
          <w:szCs w:val="24"/>
        </w:rPr>
        <w:t xml:space="preserve">  </w:t>
      </w:r>
      <w:r w:rsidR="00833D95">
        <w:rPr>
          <w:rFonts w:ascii="Times New Roman" w:hAnsi="Times New Roman" w:cs="Times New Roman"/>
          <w:sz w:val="24"/>
          <w:szCs w:val="24"/>
        </w:rPr>
        <w:t xml:space="preserve">  </w:t>
      </w:r>
      <w:r w:rsidR="005F5FE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343FD7" w:rsidRDefault="000B70C0"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assumed that mindfulness meditation only benefit</w:t>
      </w:r>
      <w:r w:rsidR="006217A6">
        <w:rPr>
          <w:rFonts w:ascii="Times New Roman" w:hAnsi="Times New Roman" w:cs="Times New Roman"/>
          <w:sz w:val="24"/>
          <w:szCs w:val="24"/>
        </w:rPr>
        <w:t>s individuals that practise it. H</w:t>
      </w:r>
      <w:r>
        <w:rPr>
          <w:rFonts w:ascii="Times New Roman" w:hAnsi="Times New Roman" w:cs="Times New Roman"/>
          <w:sz w:val="24"/>
          <w:szCs w:val="24"/>
        </w:rPr>
        <w:t>owever</w:t>
      </w:r>
      <w:r w:rsidR="006217A6">
        <w:rPr>
          <w:rFonts w:ascii="Times New Roman" w:hAnsi="Times New Roman" w:cs="Times New Roman"/>
          <w:sz w:val="24"/>
          <w:szCs w:val="24"/>
        </w:rPr>
        <w:t>,</w:t>
      </w:r>
      <w:r>
        <w:rPr>
          <w:rFonts w:ascii="Times New Roman" w:hAnsi="Times New Roman" w:cs="Times New Roman"/>
          <w:sz w:val="24"/>
          <w:szCs w:val="24"/>
        </w:rPr>
        <w:t xml:space="preserve"> there are n</w:t>
      </w:r>
      <w:r w:rsidR="00F66DF4">
        <w:rPr>
          <w:rFonts w:ascii="Times New Roman" w:hAnsi="Times New Roman" w:cs="Times New Roman"/>
          <w:sz w:val="24"/>
          <w:szCs w:val="24"/>
        </w:rPr>
        <w:t>egative</w:t>
      </w:r>
      <w:r w:rsidR="00E06765">
        <w:rPr>
          <w:rFonts w:ascii="Times New Roman" w:hAnsi="Times New Roman" w:cs="Times New Roman"/>
          <w:sz w:val="24"/>
          <w:szCs w:val="24"/>
        </w:rPr>
        <w:t xml:space="preserve"> </w:t>
      </w:r>
      <w:r w:rsidR="00F66DF4">
        <w:rPr>
          <w:rFonts w:ascii="Times New Roman" w:hAnsi="Times New Roman" w:cs="Times New Roman"/>
          <w:sz w:val="24"/>
          <w:szCs w:val="24"/>
        </w:rPr>
        <w:t>side effects</w:t>
      </w:r>
      <w:r>
        <w:rPr>
          <w:rFonts w:ascii="Times New Roman" w:hAnsi="Times New Roman" w:cs="Times New Roman"/>
          <w:sz w:val="24"/>
          <w:szCs w:val="24"/>
        </w:rPr>
        <w:t xml:space="preserve"> that can occur. </w:t>
      </w:r>
      <w:r w:rsidR="0063321B">
        <w:rPr>
          <w:rFonts w:ascii="Times New Roman" w:hAnsi="Times New Roman" w:cs="Times New Roman"/>
          <w:sz w:val="24"/>
          <w:szCs w:val="24"/>
        </w:rPr>
        <w:t xml:space="preserve">Farias et al (2015) suggests that western society has manipulated mindfulness meditation to change our behaviour and make us happier, when the true nature of Buddhist meditation is to change sense of self and our perceptions of the world. </w:t>
      </w:r>
      <w:r w:rsidR="00594BA6">
        <w:rPr>
          <w:rFonts w:ascii="Times New Roman" w:hAnsi="Times New Roman" w:cs="Times New Roman"/>
          <w:sz w:val="24"/>
          <w:szCs w:val="24"/>
        </w:rPr>
        <w:t>Sharf (2014)</w:t>
      </w:r>
      <w:r w:rsidR="0063321B">
        <w:rPr>
          <w:rFonts w:ascii="Times New Roman" w:hAnsi="Times New Roman" w:cs="Times New Roman"/>
          <w:sz w:val="24"/>
          <w:szCs w:val="24"/>
        </w:rPr>
        <w:t xml:space="preserve"> </w:t>
      </w:r>
      <w:r w:rsidR="00594BA6">
        <w:rPr>
          <w:rFonts w:ascii="Times New Roman" w:hAnsi="Times New Roman" w:cs="Times New Roman"/>
          <w:sz w:val="24"/>
          <w:szCs w:val="24"/>
        </w:rPr>
        <w:t>supports the notion that people do not practice mindfulness meditation correctly as done so by Buddhists. And that if practiced incorrectly people may experience negative sid</w:t>
      </w:r>
      <w:r w:rsidR="00F66DF4">
        <w:rPr>
          <w:rFonts w:ascii="Times New Roman" w:hAnsi="Times New Roman" w:cs="Times New Roman"/>
          <w:sz w:val="24"/>
          <w:szCs w:val="24"/>
        </w:rPr>
        <w:t xml:space="preserve">e effects such as dissociation, </w:t>
      </w:r>
      <w:r w:rsidR="00594BA6">
        <w:rPr>
          <w:rFonts w:ascii="Times New Roman" w:hAnsi="Times New Roman" w:cs="Times New Roman"/>
          <w:sz w:val="24"/>
          <w:szCs w:val="24"/>
        </w:rPr>
        <w:t>anxiety and depression (Sharf 2014, Farias et al 2015). Sharf (2014) states that although mindfulness meditation has shown to improve psychological distress and well-being, it has been sold by the West as a therapeutic tool</w:t>
      </w:r>
      <w:r w:rsidR="00F66DF4">
        <w:rPr>
          <w:rFonts w:ascii="Times New Roman" w:hAnsi="Times New Roman" w:cs="Times New Roman"/>
          <w:sz w:val="24"/>
          <w:szCs w:val="24"/>
        </w:rPr>
        <w:t>. As a consequence this strips</w:t>
      </w:r>
      <w:r w:rsidR="00F0252C">
        <w:rPr>
          <w:rFonts w:ascii="Times New Roman" w:hAnsi="Times New Roman" w:cs="Times New Roman"/>
          <w:sz w:val="24"/>
          <w:szCs w:val="24"/>
        </w:rPr>
        <w:t xml:space="preserve"> away the</w:t>
      </w:r>
      <w:r w:rsidR="00942703">
        <w:rPr>
          <w:rFonts w:ascii="Times New Roman" w:hAnsi="Times New Roman" w:cs="Times New Roman"/>
          <w:sz w:val="24"/>
          <w:szCs w:val="24"/>
        </w:rPr>
        <w:t xml:space="preserve"> spiritual</w:t>
      </w:r>
      <w:r w:rsidR="00F66DF4">
        <w:rPr>
          <w:rFonts w:ascii="Times New Roman" w:hAnsi="Times New Roman" w:cs="Times New Roman"/>
          <w:sz w:val="24"/>
          <w:szCs w:val="24"/>
        </w:rPr>
        <w:t>,</w:t>
      </w:r>
      <w:r w:rsidR="00942703">
        <w:rPr>
          <w:rFonts w:ascii="Times New Roman" w:hAnsi="Times New Roman" w:cs="Times New Roman"/>
          <w:sz w:val="24"/>
          <w:szCs w:val="24"/>
        </w:rPr>
        <w:t xml:space="preserve"> true meaning and potential </w:t>
      </w:r>
      <w:r w:rsidR="00F0252C">
        <w:rPr>
          <w:rFonts w:ascii="Times New Roman" w:hAnsi="Times New Roman" w:cs="Times New Roman"/>
          <w:sz w:val="24"/>
          <w:szCs w:val="24"/>
        </w:rPr>
        <w:t>of mindfulness.</w:t>
      </w:r>
      <w:r w:rsidR="00571AAA">
        <w:rPr>
          <w:rFonts w:ascii="Times New Roman" w:hAnsi="Times New Roman" w:cs="Times New Roman"/>
          <w:sz w:val="24"/>
          <w:szCs w:val="24"/>
        </w:rPr>
        <w:t xml:space="preserve"> Similar</w:t>
      </w:r>
      <w:r w:rsidR="00F66DF4">
        <w:rPr>
          <w:rFonts w:ascii="Times New Roman" w:hAnsi="Times New Roman" w:cs="Times New Roman"/>
          <w:sz w:val="24"/>
          <w:szCs w:val="24"/>
        </w:rPr>
        <w:t>ly</w:t>
      </w:r>
      <w:r w:rsidR="00571AAA">
        <w:rPr>
          <w:rFonts w:ascii="Times New Roman" w:hAnsi="Times New Roman" w:cs="Times New Roman"/>
          <w:sz w:val="24"/>
          <w:szCs w:val="24"/>
        </w:rPr>
        <w:t xml:space="preserve"> to medication and other</w:t>
      </w:r>
      <w:r w:rsidR="00F66DF4">
        <w:rPr>
          <w:rFonts w:ascii="Times New Roman" w:hAnsi="Times New Roman" w:cs="Times New Roman"/>
          <w:sz w:val="24"/>
          <w:szCs w:val="24"/>
        </w:rPr>
        <w:t xml:space="preserve"> forms</w:t>
      </w:r>
      <w:r w:rsidR="00571AAA">
        <w:rPr>
          <w:rFonts w:ascii="Times New Roman" w:hAnsi="Times New Roman" w:cs="Times New Roman"/>
          <w:sz w:val="24"/>
          <w:szCs w:val="24"/>
        </w:rPr>
        <w:t xml:space="preserve"> of interventions, mindfulness </w:t>
      </w:r>
      <w:r w:rsidR="00E7359A">
        <w:rPr>
          <w:rFonts w:ascii="Times New Roman" w:hAnsi="Times New Roman" w:cs="Times New Roman"/>
          <w:sz w:val="24"/>
          <w:szCs w:val="24"/>
        </w:rPr>
        <w:t>meditation</w:t>
      </w:r>
      <w:r w:rsidR="00571AAA">
        <w:rPr>
          <w:rFonts w:ascii="Times New Roman" w:hAnsi="Times New Roman" w:cs="Times New Roman"/>
          <w:sz w:val="24"/>
          <w:szCs w:val="24"/>
        </w:rPr>
        <w:t xml:space="preserve"> is also subjective to individual differences therefore it is not an effective </w:t>
      </w:r>
      <w:r w:rsidR="0049727A">
        <w:rPr>
          <w:rFonts w:ascii="Times New Roman" w:hAnsi="Times New Roman" w:cs="Times New Roman"/>
          <w:sz w:val="24"/>
          <w:szCs w:val="24"/>
        </w:rPr>
        <w:t>strategy</w:t>
      </w:r>
      <w:r w:rsidR="00571AAA">
        <w:rPr>
          <w:rFonts w:ascii="Times New Roman" w:hAnsi="Times New Roman" w:cs="Times New Roman"/>
          <w:sz w:val="24"/>
          <w:szCs w:val="24"/>
        </w:rPr>
        <w:t xml:space="preserve"> for everyone (Farias et al 2015).</w:t>
      </w:r>
    </w:p>
    <w:p w:rsidR="000E1A13" w:rsidRPr="000E1A13" w:rsidRDefault="00D611E1"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recent study looked </w:t>
      </w:r>
      <w:r w:rsidR="004E3B0F">
        <w:rPr>
          <w:rFonts w:ascii="Times New Roman" w:hAnsi="Times New Roman" w:cs="Times New Roman"/>
          <w:sz w:val="24"/>
          <w:szCs w:val="24"/>
        </w:rPr>
        <w:t>at</w:t>
      </w:r>
      <w:r>
        <w:rPr>
          <w:rFonts w:ascii="Times New Roman" w:hAnsi="Times New Roman" w:cs="Times New Roman"/>
          <w:sz w:val="24"/>
          <w:szCs w:val="24"/>
        </w:rPr>
        <w:t xml:space="preserve"> the </w:t>
      </w:r>
      <w:r w:rsidR="004E3B0F">
        <w:rPr>
          <w:rFonts w:ascii="Times New Roman" w:hAnsi="Times New Roman" w:cs="Times New Roman"/>
          <w:sz w:val="24"/>
          <w:szCs w:val="24"/>
        </w:rPr>
        <w:t>influence</w:t>
      </w:r>
      <w:r>
        <w:rPr>
          <w:rFonts w:ascii="Times New Roman" w:hAnsi="Times New Roman" w:cs="Times New Roman"/>
          <w:sz w:val="24"/>
          <w:szCs w:val="24"/>
        </w:rPr>
        <w:t xml:space="preserve"> of mindfulness </w:t>
      </w:r>
      <w:r w:rsidR="00E7359A">
        <w:rPr>
          <w:rFonts w:ascii="Times New Roman" w:hAnsi="Times New Roman" w:cs="Times New Roman"/>
          <w:sz w:val="24"/>
          <w:szCs w:val="24"/>
        </w:rPr>
        <w:t>meditation</w:t>
      </w:r>
      <w:r>
        <w:rPr>
          <w:rFonts w:ascii="Times New Roman" w:hAnsi="Times New Roman" w:cs="Times New Roman"/>
          <w:sz w:val="24"/>
          <w:szCs w:val="24"/>
        </w:rPr>
        <w:t xml:space="preserve"> on false-memories (Wilson et al 2015). With mindfulness </w:t>
      </w:r>
      <w:r w:rsidR="00E7359A">
        <w:rPr>
          <w:rFonts w:ascii="Times New Roman" w:hAnsi="Times New Roman" w:cs="Times New Roman"/>
          <w:sz w:val="24"/>
          <w:szCs w:val="24"/>
        </w:rPr>
        <w:t>meditation</w:t>
      </w:r>
      <w:r>
        <w:rPr>
          <w:rFonts w:ascii="Times New Roman" w:hAnsi="Times New Roman" w:cs="Times New Roman"/>
          <w:sz w:val="24"/>
          <w:szCs w:val="24"/>
        </w:rPr>
        <w:t xml:space="preserve"> consisting of non-judgemental thoughts and feelings</w:t>
      </w:r>
      <w:r w:rsidR="004E3B0F">
        <w:rPr>
          <w:rFonts w:ascii="Times New Roman" w:hAnsi="Times New Roman" w:cs="Times New Roman"/>
          <w:sz w:val="24"/>
          <w:szCs w:val="24"/>
        </w:rPr>
        <w:t>,</w:t>
      </w:r>
      <w:r>
        <w:rPr>
          <w:rFonts w:ascii="Times New Roman" w:hAnsi="Times New Roman" w:cs="Times New Roman"/>
          <w:sz w:val="24"/>
          <w:szCs w:val="24"/>
        </w:rPr>
        <w:t xml:space="preserve"> Wilson et al (2015) suggested that this could lead to an increase </w:t>
      </w:r>
      <w:r w:rsidR="004E3B0F">
        <w:rPr>
          <w:rFonts w:ascii="Times New Roman" w:hAnsi="Times New Roman" w:cs="Times New Roman"/>
          <w:sz w:val="24"/>
          <w:szCs w:val="24"/>
        </w:rPr>
        <w:t>in False-memories</w:t>
      </w:r>
      <w:r>
        <w:rPr>
          <w:rFonts w:ascii="Times New Roman" w:hAnsi="Times New Roman" w:cs="Times New Roman"/>
          <w:sz w:val="24"/>
          <w:szCs w:val="24"/>
        </w:rPr>
        <w:t>. The res</w:t>
      </w:r>
      <w:r w:rsidR="004E3B0F">
        <w:rPr>
          <w:rFonts w:ascii="Times New Roman" w:hAnsi="Times New Roman" w:cs="Times New Roman"/>
          <w:sz w:val="24"/>
          <w:szCs w:val="24"/>
        </w:rPr>
        <w:t>ults suggest</w:t>
      </w:r>
      <w:r>
        <w:rPr>
          <w:rFonts w:ascii="Times New Roman" w:hAnsi="Times New Roman" w:cs="Times New Roman"/>
          <w:sz w:val="24"/>
          <w:szCs w:val="24"/>
        </w:rPr>
        <w:t xml:space="preserve"> that there is a potential risk of mindfulness meditation not only creating false memories but </w:t>
      </w:r>
      <w:r w:rsidR="004E3B0F">
        <w:rPr>
          <w:rFonts w:ascii="Times New Roman" w:hAnsi="Times New Roman" w:cs="Times New Roman"/>
          <w:sz w:val="24"/>
          <w:szCs w:val="24"/>
        </w:rPr>
        <w:t>creating</w:t>
      </w:r>
      <w:r>
        <w:rPr>
          <w:rFonts w:ascii="Times New Roman" w:hAnsi="Times New Roman" w:cs="Times New Roman"/>
          <w:sz w:val="24"/>
          <w:szCs w:val="24"/>
        </w:rPr>
        <w:t xml:space="preserve"> less-reliable</w:t>
      </w:r>
      <w:r w:rsidR="004E3B0F">
        <w:rPr>
          <w:rFonts w:ascii="Times New Roman" w:hAnsi="Times New Roman" w:cs="Times New Roman"/>
          <w:sz w:val="24"/>
          <w:szCs w:val="24"/>
        </w:rPr>
        <w:t xml:space="preserve"> memories</w:t>
      </w:r>
      <w:r>
        <w:rPr>
          <w:rFonts w:ascii="Times New Roman" w:hAnsi="Times New Roman" w:cs="Times New Roman"/>
          <w:sz w:val="24"/>
          <w:szCs w:val="24"/>
        </w:rPr>
        <w:t xml:space="preserve">. </w:t>
      </w:r>
      <w:r w:rsidR="00D43F0A">
        <w:rPr>
          <w:rFonts w:ascii="Times New Roman" w:hAnsi="Times New Roman" w:cs="Times New Roman"/>
          <w:sz w:val="24"/>
          <w:szCs w:val="24"/>
        </w:rPr>
        <w:t xml:space="preserve">Another risk of mindfulness </w:t>
      </w:r>
      <w:r w:rsidR="00E7359A">
        <w:rPr>
          <w:rFonts w:ascii="Times New Roman" w:hAnsi="Times New Roman" w:cs="Times New Roman"/>
          <w:sz w:val="24"/>
          <w:szCs w:val="24"/>
        </w:rPr>
        <w:t>meditation</w:t>
      </w:r>
      <w:r w:rsidR="00D43F0A">
        <w:rPr>
          <w:rFonts w:ascii="Times New Roman" w:hAnsi="Times New Roman" w:cs="Times New Roman"/>
          <w:sz w:val="24"/>
          <w:szCs w:val="24"/>
        </w:rPr>
        <w:t xml:space="preserve"> is the discarding of positive thoughts. </w:t>
      </w:r>
      <w:r w:rsidR="00430DF2">
        <w:rPr>
          <w:rFonts w:ascii="Times New Roman" w:hAnsi="Times New Roman" w:cs="Times New Roman"/>
          <w:sz w:val="24"/>
          <w:szCs w:val="24"/>
        </w:rPr>
        <w:t>Mindfulness meditation is often us</w:t>
      </w:r>
      <w:r w:rsidR="004E3B0F">
        <w:rPr>
          <w:rFonts w:ascii="Times New Roman" w:hAnsi="Times New Roman" w:cs="Times New Roman"/>
          <w:sz w:val="24"/>
          <w:szCs w:val="24"/>
        </w:rPr>
        <w:t xml:space="preserve">ed to reflect on ones thoughts, </w:t>
      </w:r>
      <w:r w:rsidR="00430DF2">
        <w:rPr>
          <w:rFonts w:ascii="Times New Roman" w:hAnsi="Times New Roman" w:cs="Times New Roman"/>
          <w:sz w:val="24"/>
          <w:szCs w:val="24"/>
        </w:rPr>
        <w:t>feeling</w:t>
      </w:r>
      <w:r w:rsidR="004E3B0F">
        <w:rPr>
          <w:rFonts w:ascii="Times New Roman" w:hAnsi="Times New Roman" w:cs="Times New Roman"/>
          <w:sz w:val="24"/>
          <w:szCs w:val="24"/>
        </w:rPr>
        <w:t>s</w:t>
      </w:r>
      <w:r w:rsidR="00430DF2">
        <w:rPr>
          <w:rFonts w:ascii="Times New Roman" w:hAnsi="Times New Roman" w:cs="Times New Roman"/>
          <w:sz w:val="24"/>
          <w:szCs w:val="24"/>
        </w:rPr>
        <w:t xml:space="preserve"> and emotions</w:t>
      </w:r>
      <w:r w:rsidR="004E3B0F">
        <w:rPr>
          <w:rFonts w:ascii="Times New Roman" w:hAnsi="Times New Roman" w:cs="Times New Roman"/>
          <w:sz w:val="24"/>
          <w:szCs w:val="24"/>
        </w:rPr>
        <w:t>,</w:t>
      </w:r>
      <w:r w:rsidR="00430DF2">
        <w:rPr>
          <w:rFonts w:ascii="Times New Roman" w:hAnsi="Times New Roman" w:cs="Times New Roman"/>
          <w:sz w:val="24"/>
          <w:szCs w:val="24"/>
        </w:rPr>
        <w:t xml:space="preserve"> both positive and negative. Brinol et al (2013) suggests that when </w:t>
      </w:r>
      <w:r w:rsidR="004E3B0F">
        <w:rPr>
          <w:rFonts w:ascii="Times New Roman" w:hAnsi="Times New Roman" w:cs="Times New Roman"/>
          <w:sz w:val="24"/>
          <w:szCs w:val="24"/>
        </w:rPr>
        <w:t>an individual tries to discard</w:t>
      </w:r>
      <w:r w:rsidR="00430DF2">
        <w:rPr>
          <w:rFonts w:ascii="Times New Roman" w:hAnsi="Times New Roman" w:cs="Times New Roman"/>
          <w:sz w:val="24"/>
          <w:szCs w:val="24"/>
        </w:rPr>
        <w:t xml:space="preserve"> negative thought</w:t>
      </w:r>
      <w:r w:rsidR="004E3B0F">
        <w:rPr>
          <w:rFonts w:ascii="Times New Roman" w:hAnsi="Times New Roman" w:cs="Times New Roman"/>
          <w:sz w:val="24"/>
          <w:szCs w:val="24"/>
        </w:rPr>
        <w:t>s</w:t>
      </w:r>
      <w:r w:rsidR="00430DF2">
        <w:rPr>
          <w:rFonts w:ascii="Times New Roman" w:hAnsi="Times New Roman" w:cs="Times New Roman"/>
          <w:sz w:val="24"/>
          <w:szCs w:val="24"/>
        </w:rPr>
        <w:t xml:space="preserve"> th</w:t>
      </w:r>
      <w:r w:rsidR="004E3B0F">
        <w:rPr>
          <w:rFonts w:ascii="Times New Roman" w:hAnsi="Times New Roman" w:cs="Times New Roman"/>
          <w:sz w:val="24"/>
          <w:szCs w:val="24"/>
        </w:rPr>
        <w:t>r</w:t>
      </w:r>
      <w:r w:rsidR="00430DF2">
        <w:rPr>
          <w:rFonts w:ascii="Times New Roman" w:hAnsi="Times New Roman" w:cs="Times New Roman"/>
          <w:sz w:val="24"/>
          <w:szCs w:val="24"/>
        </w:rPr>
        <w:t xml:space="preserve">ough mindfulness meditation </w:t>
      </w:r>
      <w:r w:rsidR="004E3B0F">
        <w:rPr>
          <w:rFonts w:ascii="Times New Roman" w:hAnsi="Times New Roman" w:cs="Times New Roman"/>
          <w:sz w:val="24"/>
          <w:szCs w:val="24"/>
        </w:rPr>
        <w:t>they</w:t>
      </w:r>
      <w:r w:rsidR="00430DF2">
        <w:rPr>
          <w:rFonts w:ascii="Times New Roman" w:hAnsi="Times New Roman" w:cs="Times New Roman"/>
          <w:sz w:val="24"/>
          <w:szCs w:val="24"/>
        </w:rPr>
        <w:t xml:space="preserve"> may also be discarding positive ones. </w:t>
      </w:r>
      <w:r w:rsidR="00A5223B">
        <w:rPr>
          <w:rFonts w:ascii="Times New Roman" w:hAnsi="Times New Roman" w:cs="Times New Roman"/>
          <w:sz w:val="24"/>
          <w:szCs w:val="24"/>
        </w:rPr>
        <w:t xml:space="preserve">Thus, mindfulness </w:t>
      </w:r>
      <w:r w:rsidR="00E7359A">
        <w:rPr>
          <w:rFonts w:ascii="Times New Roman" w:hAnsi="Times New Roman" w:cs="Times New Roman"/>
          <w:sz w:val="24"/>
          <w:szCs w:val="24"/>
        </w:rPr>
        <w:t>meditation</w:t>
      </w:r>
      <w:r w:rsidR="00A5223B">
        <w:rPr>
          <w:rFonts w:ascii="Times New Roman" w:hAnsi="Times New Roman" w:cs="Times New Roman"/>
          <w:sz w:val="24"/>
          <w:szCs w:val="24"/>
        </w:rPr>
        <w:t xml:space="preserve"> can </w:t>
      </w:r>
      <w:r w:rsidR="004E3B0F">
        <w:rPr>
          <w:rFonts w:ascii="Times New Roman" w:hAnsi="Times New Roman" w:cs="Times New Roman"/>
          <w:sz w:val="24"/>
          <w:szCs w:val="24"/>
        </w:rPr>
        <w:t>leave individuals at a disadvantage when individuals use</w:t>
      </w:r>
      <w:r w:rsidR="00A5223B">
        <w:rPr>
          <w:rFonts w:ascii="Times New Roman" w:hAnsi="Times New Roman" w:cs="Times New Roman"/>
          <w:sz w:val="24"/>
          <w:szCs w:val="24"/>
        </w:rPr>
        <w:t xml:space="preserve"> it to relive stress and negative thoughts. </w:t>
      </w:r>
      <w:r w:rsidR="004E3B0F">
        <w:rPr>
          <w:rFonts w:ascii="Times New Roman" w:hAnsi="Times New Roman" w:cs="Times New Roman"/>
          <w:sz w:val="24"/>
          <w:szCs w:val="24"/>
        </w:rPr>
        <w:t>Mindfulness</w:t>
      </w:r>
      <w:r w:rsidR="00A5223B">
        <w:rPr>
          <w:rFonts w:ascii="Times New Roman" w:hAnsi="Times New Roman" w:cs="Times New Roman"/>
          <w:sz w:val="24"/>
          <w:szCs w:val="24"/>
        </w:rPr>
        <w:t xml:space="preserve"> </w:t>
      </w:r>
      <w:r w:rsidR="00E7359A">
        <w:rPr>
          <w:rFonts w:ascii="Times New Roman" w:hAnsi="Times New Roman" w:cs="Times New Roman"/>
          <w:sz w:val="24"/>
          <w:szCs w:val="24"/>
        </w:rPr>
        <w:t>meditation</w:t>
      </w:r>
      <w:r w:rsidR="00A5223B">
        <w:rPr>
          <w:rFonts w:ascii="Times New Roman" w:hAnsi="Times New Roman" w:cs="Times New Roman"/>
          <w:sz w:val="24"/>
          <w:szCs w:val="24"/>
        </w:rPr>
        <w:t xml:space="preserve"> </w:t>
      </w:r>
      <w:r w:rsidR="004E3B0F">
        <w:rPr>
          <w:rFonts w:ascii="Times New Roman" w:hAnsi="Times New Roman" w:cs="Times New Roman"/>
          <w:sz w:val="24"/>
          <w:szCs w:val="24"/>
        </w:rPr>
        <w:t>may influence a</w:t>
      </w:r>
      <w:r w:rsidR="00A5223B">
        <w:rPr>
          <w:rFonts w:ascii="Times New Roman" w:hAnsi="Times New Roman" w:cs="Times New Roman"/>
          <w:sz w:val="24"/>
          <w:szCs w:val="24"/>
        </w:rPr>
        <w:t xml:space="preserve"> withdrawal from difficulties such</w:t>
      </w:r>
      <w:r w:rsidR="004E3B0F">
        <w:rPr>
          <w:rFonts w:ascii="Times New Roman" w:hAnsi="Times New Roman" w:cs="Times New Roman"/>
          <w:sz w:val="24"/>
          <w:szCs w:val="24"/>
        </w:rPr>
        <w:t xml:space="preserve"> as making difficult decisions, </w:t>
      </w:r>
      <w:r w:rsidR="00A5223B">
        <w:rPr>
          <w:rFonts w:ascii="Times New Roman" w:hAnsi="Times New Roman" w:cs="Times New Roman"/>
          <w:sz w:val="24"/>
          <w:szCs w:val="24"/>
        </w:rPr>
        <w:t xml:space="preserve">emotions and thoughts, which can support </w:t>
      </w:r>
      <w:r w:rsidR="004E3B0F">
        <w:rPr>
          <w:rFonts w:ascii="Times New Roman" w:hAnsi="Times New Roman" w:cs="Times New Roman"/>
          <w:sz w:val="24"/>
          <w:szCs w:val="24"/>
        </w:rPr>
        <w:t>the</w:t>
      </w:r>
      <w:r w:rsidR="00A5223B">
        <w:rPr>
          <w:rFonts w:ascii="Times New Roman" w:hAnsi="Times New Roman" w:cs="Times New Roman"/>
          <w:sz w:val="24"/>
          <w:szCs w:val="24"/>
        </w:rPr>
        <w:t xml:space="preserve"> hard-wired </w:t>
      </w:r>
      <w:r w:rsidR="004E3B0F">
        <w:rPr>
          <w:rFonts w:ascii="Times New Roman" w:hAnsi="Times New Roman" w:cs="Times New Roman"/>
          <w:sz w:val="24"/>
          <w:szCs w:val="24"/>
        </w:rPr>
        <w:t xml:space="preserve">tendency to be cognitive misers </w:t>
      </w:r>
      <w:r w:rsidR="00A5223B">
        <w:rPr>
          <w:rFonts w:ascii="Times New Roman" w:hAnsi="Times New Roman" w:cs="Times New Roman"/>
          <w:sz w:val="24"/>
          <w:szCs w:val="24"/>
        </w:rPr>
        <w:t xml:space="preserve">(Colman 2001). Brendel (2015) </w:t>
      </w:r>
      <w:r w:rsidR="00CE2737">
        <w:rPr>
          <w:rFonts w:ascii="Times New Roman" w:hAnsi="Times New Roman" w:cs="Times New Roman"/>
          <w:sz w:val="24"/>
          <w:szCs w:val="24"/>
        </w:rPr>
        <w:t xml:space="preserve">implies that </w:t>
      </w:r>
      <w:r w:rsidR="006C6DC3">
        <w:rPr>
          <w:rFonts w:ascii="Times New Roman" w:hAnsi="Times New Roman" w:cs="Times New Roman"/>
          <w:sz w:val="24"/>
          <w:szCs w:val="24"/>
        </w:rPr>
        <w:t>individuals</w:t>
      </w:r>
      <w:r w:rsidR="007C6094">
        <w:rPr>
          <w:rFonts w:ascii="Times New Roman" w:hAnsi="Times New Roman" w:cs="Times New Roman"/>
          <w:sz w:val="24"/>
          <w:szCs w:val="24"/>
        </w:rPr>
        <w:t xml:space="preserve"> can sometimes use mindfulness meditation to avoid difficult or challenging decisions.</w:t>
      </w:r>
      <w:r w:rsidR="00BD7AC7">
        <w:rPr>
          <w:rFonts w:ascii="Times New Roman" w:hAnsi="Times New Roman" w:cs="Times New Roman"/>
          <w:sz w:val="24"/>
          <w:szCs w:val="24"/>
        </w:rPr>
        <w:t xml:space="preserve"> Lustyk</w:t>
      </w:r>
      <w:r w:rsidR="006C6DC3">
        <w:rPr>
          <w:rFonts w:ascii="Times New Roman" w:hAnsi="Times New Roman" w:cs="Times New Roman"/>
          <w:sz w:val="24"/>
          <w:szCs w:val="24"/>
        </w:rPr>
        <w:t>’s</w:t>
      </w:r>
      <w:r w:rsidR="00BD7AC7">
        <w:rPr>
          <w:rFonts w:ascii="Times New Roman" w:hAnsi="Times New Roman" w:cs="Times New Roman"/>
          <w:sz w:val="24"/>
          <w:szCs w:val="24"/>
        </w:rPr>
        <w:t xml:space="preserve"> (2009) study looking at the side effects of mindfulness </w:t>
      </w:r>
      <w:r w:rsidR="00E7359A">
        <w:rPr>
          <w:rFonts w:ascii="Times New Roman" w:hAnsi="Times New Roman" w:cs="Times New Roman"/>
          <w:sz w:val="24"/>
          <w:szCs w:val="24"/>
        </w:rPr>
        <w:t>meditation</w:t>
      </w:r>
      <w:r w:rsidR="00BD7AC7">
        <w:rPr>
          <w:rFonts w:ascii="Times New Roman" w:hAnsi="Times New Roman" w:cs="Times New Roman"/>
          <w:sz w:val="24"/>
          <w:szCs w:val="24"/>
        </w:rPr>
        <w:t xml:space="preserve"> found multiple problems with not only mindfulness </w:t>
      </w:r>
      <w:r w:rsidR="00E7359A">
        <w:rPr>
          <w:rFonts w:ascii="Times New Roman" w:hAnsi="Times New Roman" w:cs="Times New Roman"/>
          <w:sz w:val="24"/>
          <w:szCs w:val="24"/>
        </w:rPr>
        <w:t>meditation</w:t>
      </w:r>
      <w:r w:rsidR="00BD7AC7">
        <w:rPr>
          <w:rFonts w:ascii="Times New Roman" w:hAnsi="Times New Roman" w:cs="Times New Roman"/>
          <w:sz w:val="24"/>
          <w:szCs w:val="24"/>
        </w:rPr>
        <w:t xml:space="preserve"> but with the screening and safety procedures within the field of research. Such </w:t>
      </w:r>
      <w:r w:rsidR="00A05BDF">
        <w:rPr>
          <w:rFonts w:ascii="Times New Roman" w:hAnsi="Times New Roman" w:cs="Times New Roman"/>
          <w:sz w:val="24"/>
          <w:szCs w:val="24"/>
        </w:rPr>
        <w:t xml:space="preserve">side effects of mindfulness </w:t>
      </w:r>
      <w:r w:rsidR="00E7359A">
        <w:rPr>
          <w:rFonts w:ascii="Times New Roman" w:hAnsi="Times New Roman" w:cs="Times New Roman"/>
          <w:sz w:val="24"/>
          <w:szCs w:val="24"/>
        </w:rPr>
        <w:t>meditation</w:t>
      </w:r>
      <w:r w:rsidR="00A05BDF">
        <w:rPr>
          <w:rFonts w:ascii="Times New Roman" w:hAnsi="Times New Roman" w:cs="Times New Roman"/>
          <w:sz w:val="24"/>
          <w:szCs w:val="24"/>
        </w:rPr>
        <w:t xml:space="preserve"> reported were: depersonalization (feelings</w:t>
      </w:r>
      <w:r w:rsidR="006C6DC3">
        <w:rPr>
          <w:rFonts w:ascii="Times New Roman" w:hAnsi="Times New Roman" w:cs="Times New Roman"/>
          <w:sz w:val="24"/>
          <w:szCs w:val="24"/>
        </w:rPr>
        <w:t xml:space="preserve"> of detachment from one’s mind, </w:t>
      </w:r>
      <w:r w:rsidR="00A05BDF">
        <w:rPr>
          <w:rFonts w:ascii="Times New Roman" w:hAnsi="Times New Roman" w:cs="Times New Roman"/>
          <w:sz w:val="24"/>
          <w:szCs w:val="24"/>
        </w:rPr>
        <w:t xml:space="preserve">body and soul); physical pain; psychosis (losing </w:t>
      </w:r>
      <w:r w:rsidR="006C6DC3">
        <w:rPr>
          <w:rFonts w:ascii="Times New Roman" w:hAnsi="Times New Roman" w:cs="Times New Roman"/>
          <w:sz w:val="24"/>
          <w:szCs w:val="24"/>
        </w:rPr>
        <w:t>sense of</w:t>
      </w:r>
      <w:r w:rsidR="00A05BDF">
        <w:rPr>
          <w:rFonts w:ascii="Times New Roman" w:hAnsi="Times New Roman" w:cs="Times New Roman"/>
          <w:sz w:val="24"/>
          <w:szCs w:val="24"/>
        </w:rPr>
        <w:t xml:space="preserve"> reality)</w:t>
      </w:r>
      <w:r w:rsidR="006C6DC3">
        <w:rPr>
          <w:rFonts w:ascii="Times New Roman" w:hAnsi="Times New Roman" w:cs="Times New Roman"/>
          <w:sz w:val="24"/>
          <w:szCs w:val="24"/>
        </w:rPr>
        <w:t xml:space="preserve">. Thus, resulting in feelings of anxiety, depression, </w:t>
      </w:r>
      <w:r w:rsidR="00A05BDF">
        <w:rPr>
          <w:rFonts w:ascii="Times New Roman" w:hAnsi="Times New Roman" w:cs="Times New Roman"/>
          <w:sz w:val="24"/>
          <w:szCs w:val="24"/>
        </w:rPr>
        <w:t>loss of appetite and insomnia</w:t>
      </w:r>
      <w:r w:rsidR="006C6DC3">
        <w:rPr>
          <w:rFonts w:ascii="Times New Roman" w:hAnsi="Times New Roman" w:cs="Times New Roman"/>
          <w:sz w:val="24"/>
          <w:szCs w:val="24"/>
        </w:rPr>
        <w:t xml:space="preserve"> which contributes to</w:t>
      </w:r>
      <w:r w:rsidR="00A05BDF">
        <w:rPr>
          <w:rFonts w:ascii="Times New Roman" w:hAnsi="Times New Roman" w:cs="Times New Roman"/>
          <w:sz w:val="24"/>
          <w:szCs w:val="24"/>
        </w:rPr>
        <w:t xml:space="preserve"> </w:t>
      </w:r>
      <w:r w:rsidR="006C6DC3">
        <w:rPr>
          <w:rFonts w:ascii="Times New Roman" w:hAnsi="Times New Roman" w:cs="Times New Roman"/>
          <w:sz w:val="24"/>
          <w:szCs w:val="24"/>
        </w:rPr>
        <w:t xml:space="preserve">poor </w:t>
      </w:r>
      <w:r w:rsidR="00A05BDF">
        <w:rPr>
          <w:rFonts w:ascii="Times New Roman" w:hAnsi="Times New Roman" w:cs="Times New Roman"/>
          <w:sz w:val="24"/>
          <w:szCs w:val="24"/>
        </w:rPr>
        <w:t>psychological well-being</w:t>
      </w:r>
      <w:r w:rsidR="00346355">
        <w:rPr>
          <w:rFonts w:ascii="Times New Roman" w:hAnsi="Times New Roman" w:cs="Times New Roman"/>
          <w:sz w:val="24"/>
          <w:szCs w:val="24"/>
        </w:rPr>
        <w:t xml:space="preserve"> (</w:t>
      </w:r>
      <w:r w:rsidR="00A05BDF">
        <w:rPr>
          <w:rFonts w:ascii="Times New Roman" w:hAnsi="Times New Roman" w:cs="Times New Roman"/>
          <w:sz w:val="24"/>
          <w:szCs w:val="24"/>
        </w:rPr>
        <w:t>Lustyk 2009).</w:t>
      </w:r>
      <w:r w:rsidR="00346355">
        <w:rPr>
          <w:rFonts w:ascii="Times New Roman" w:hAnsi="Times New Roman" w:cs="Times New Roman"/>
          <w:sz w:val="24"/>
          <w:szCs w:val="24"/>
        </w:rPr>
        <w:t xml:space="preserve"> The study also found that people with mental disorders such as PTSD are highly susceptible to these side effects (Lustyk 2009). Thus, with such side effects safety procedures and vital screening processes must be implicated in order to deal with these issues. </w:t>
      </w:r>
      <w:r w:rsidR="00A05BDF">
        <w:rPr>
          <w:rFonts w:ascii="Times New Roman" w:hAnsi="Times New Roman" w:cs="Times New Roman"/>
          <w:sz w:val="24"/>
          <w:szCs w:val="24"/>
        </w:rPr>
        <w:t xml:space="preserve">   </w:t>
      </w:r>
      <w:r w:rsidR="00BD7AC7">
        <w:rPr>
          <w:rFonts w:ascii="Times New Roman" w:hAnsi="Times New Roman" w:cs="Times New Roman"/>
          <w:sz w:val="24"/>
          <w:szCs w:val="24"/>
        </w:rPr>
        <w:t xml:space="preserve">  </w:t>
      </w:r>
      <w:r w:rsidR="007C6094">
        <w:rPr>
          <w:rFonts w:ascii="Times New Roman" w:hAnsi="Times New Roman" w:cs="Times New Roman"/>
          <w:sz w:val="24"/>
          <w:szCs w:val="24"/>
        </w:rPr>
        <w:t xml:space="preserve">   </w:t>
      </w:r>
      <w:r w:rsidR="00A5223B">
        <w:rPr>
          <w:rFonts w:ascii="Times New Roman" w:hAnsi="Times New Roman" w:cs="Times New Roman"/>
          <w:sz w:val="24"/>
          <w:szCs w:val="24"/>
        </w:rPr>
        <w:t xml:space="preserve">    </w:t>
      </w:r>
      <w:r w:rsidR="00D43F0A">
        <w:rPr>
          <w:rFonts w:ascii="Times New Roman" w:hAnsi="Times New Roman" w:cs="Times New Roman"/>
          <w:sz w:val="24"/>
          <w:szCs w:val="24"/>
        </w:rPr>
        <w:t xml:space="preserve"> </w:t>
      </w:r>
      <w:r>
        <w:rPr>
          <w:rFonts w:ascii="Times New Roman" w:hAnsi="Times New Roman" w:cs="Times New Roman"/>
          <w:sz w:val="24"/>
          <w:szCs w:val="24"/>
        </w:rPr>
        <w:t xml:space="preserve">   </w:t>
      </w:r>
      <w:r w:rsidR="00571AAA">
        <w:rPr>
          <w:rFonts w:ascii="Times New Roman" w:hAnsi="Times New Roman" w:cs="Times New Roman"/>
          <w:sz w:val="24"/>
          <w:szCs w:val="24"/>
        </w:rPr>
        <w:t xml:space="preserve"> </w:t>
      </w:r>
      <w:r w:rsidR="00F0252C">
        <w:rPr>
          <w:rFonts w:ascii="Times New Roman" w:hAnsi="Times New Roman" w:cs="Times New Roman"/>
          <w:sz w:val="24"/>
          <w:szCs w:val="24"/>
        </w:rPr>
        <w:t xml:space="preserve">  </w:t>
      </w:r>
    </w:p>
    <w:p w:rsidR="00D94EDA" w:rsidRDefault="00D94EDA" w:rsidP="006C6DC3">
      <w:pPr>
        <w:pStyle w:val="Heading2"/>
        <w:rPr>
          <w:rFonts w:ascii="Times New Roman" w:hAnsi="Times New Roman" w:cs="Times New Roman"/>
          <w:color w:val="auto"/>
        </w:rPr>
      </w:pPr>
      <w:r w:rsidRPr="006C6DC3">
        <w:rPr>
          <w:rFonts w:ascii="Times New Roman" w:hAnsi="Times New Roman" w:cs="Times New Roman"/>
          <w:color w:val="auto"/>
        </w:rPr>
        <w:t xml:space="preserve">Gender differences  </w:t>
      </w:r>
    </w:p>
    <w:p w:rsidR="006C6DC3" w:rsidRPr="006C6DC3" w:rsidRDefault="006C6DC3" w:rsidP="006C6DC3"/>
    <w:p w:rsidR="005429DE" w:rsidRDefault="00D94EDA" w:rsidP="00E7359A">
      <w:pPr>
        <w:spacing w:line="360" w:lineRule="auto"/>
        <w:jc w:val="both"/>
        <w:rPr>
          <w:rFonts w:ascii="Times New Roman" w:hAnsi="Times New Roman" w:cs="Times New Roman"/>
          <w:sz w:val="24"/>
          <w:szCs w:val="24"/>
        </w:rPr>
      </w:pPr>
      <w:r w:rsidRPr="00D94EDA">
        <w:rPr>
          <w:rFonts w:ascii="Times New Roman" w:hAnsi="Times New Roman" w:cs="Times New Roman"/>
          <w:sz w:val="24"/>
          <w:szCs w:val="24"/>
        </w:rPr>
        <w:t xml:space="preserve">One of the main research purposes of this study is to find gender differences within mindfulness </w:t>
      </w:r>
      <w:r w:rsidR="00E7359A">
        <w:rPr>
          <w:rFonts w:ascii="Times New Roman" w:hAnsi="Times New Roman" w:cs="Times New Roman"/>
          <w:sz w:val="24"/>
          <w:szCs w:val="24"/>
        </w:rPr>
        <w:t>meditation</w:t>
      </w:r>
      <w:r w:rsidRPr="00D94EDA">
        <w:rPr>
          <w:rFonts w:ascii="Times New Roman" w:hAnsi="Times New Roman" w:cs="Times New Roman"/>
          <w:sz w:val="24"/>
          <w:szCs w:val="24"/>
        </w:rPr>
        <w:t xml:space="preserve">. This is due to a lack of research that </w:t>
      </w:r>
      <w:r w:rsidR="006C6DC3">
        <w:rPr>
          <w:rFonts w:ascii="Times New Roman" w:hAnsi="Times New Roman" w:cs="Times New Roman"/>
          <w:sz w:val="24"/>
          <w:szCs w:val="24"/>
        </w:rPr>
        <w:t>investigates the</w:t>
      </w:r>
      <w:r w:rsidRPr="00D94EDA">
        <w:rPr>
          <w:rFonts w:ascii="Times New Roman" w:hAnsi="Times New Roman" w:cs="Times New Roman"/>
          <w:sz w:val="24"/>
          <w:szCs w:val="24"/>
        </w:rPr>
        <w:t xml:space="preserve"> effects of mindfulness </w:t>
      </w:r>
      <w:r w:rsidR="00E7359A">
        <w:rPr>
          <w:rFonts w:ascii="Times New Roman" w:hAnsi="Times New Roman" w:cs="Times New Roman"/>
          <w:sz w:val="24"/>
          <w:szCs w:val="24"/>
        </w:rPr>
        <w:t>meditation</w:t>
      </w:r>
      <w:r w:rsidR="00B56C4E">
        <w:rPr>
          <w:rFonts w:ascii="Times New Roman" w:hAnsi="Times New Roman" w:cs="Times New Roman"/>
          <w:sz w:val="24"/>
          <w:szCs w:val="24"/>
        </w:rPr>
        <w:t xml:space="preserve"> between males </w:t>
      </w:r>
      <w:r w:rsidR="00D72DCD">
        <w:rPr>
          <w:rFonts w:ascii="Times New Roman" w:hAnsi="Times New Roman" w:cs="Times New Roman"/>
          <w:sz w:val="24"/>
          <w:szCs w:val="24"/>
        </w:rPr>
        <w:t>and females</w:t>
      </w:r>
      <w:r w:rsidR="00B56C4E">
        <w:rPr>
          <w:rFonts w:ascii="Times New Roman" w:hAnsi="Times New Roman" w:cs="Times New Roman"/>
          <w:sz w:val="24"/>
          <w:szCs w:val="24"/>
        </w:rPr>
        <w:t>.</w:t>
      </w:r>
      <w:r w:rsidR="00D72DCD">
        <w:rPr>
          <w:rFonts w:ascii="Times New Roman" w:hAnsi="Times New Roman" w:cs="Times New Roman"/>
          <w:sz w:val="24"/>
          <w:szCs w:val="24"/>
        </w:rPr>
        <w:t xml:space="preserve"> S</w:t>
      </w:r>
      <w:r w:rsidR="00B56C4E">
        <w:rPr>
          <w:rFonts w:ascii="Times New Roman" w:hAnsi="Times New Roman" w:cs="Times New Roman"/>
          <w:sz w:val="24"/>
          <w:szCs w:val="24"/>
        </w:rPr>
        <w:t>tudies that have looked into gender differences of mindfulness meditati</w:t>
      </w:r>
      <w:r w:rsidR="004F6734">
        <w:rPr>
          <w:rFonts w:ascii="Times New Roman" w:hAnsi="Times New Roman" w:cs="Times New Roman"/>
          <w:sz w:val="24"/>
          <w:szCs w:val="24"/>
        </w:rPr>
        <w:t xml:space="preserve">on are mostly conducted on </w:t>
      </w:r>
      <w:r w:rsidR="00B56C4E">
        <w:rPr>
          <w:rFonts w:ascii="Times New Roman" w:hAnsi="Times New Roman" w:cs="Times New Roman"/>
          <w:sz w:val="24"/>
          <w:szCs w:val="24"/>
        </w:rPr>
        <w:t>substance use disorders</w:t>
      </w:r>
      <w:r w:rsidR="007159B9">
        <w:rPr>
          <w:rFonts w:ascii="Times New Roman" w:hAnsi="Times New Roman" w:cs="Times New Roman"/>
          <w:sz w:val="24"/>
          <w:szCs w:val="24"/>
        </w:rPr>
        <w:t xml:space="preserve"> (</w:t>
      </w:r>
      <w:r w:rsidR="004F6734">
        <w:rPr>
          <w:rFonts w:ascii="Times New Roman" w:hAnsi="Times New Roman" w:cs="Times New Roman"/>
          <w:sz w:val="24"/>
          <w:szCs w:val="24"/>
        </w:rPr>
        <w:t xml:space="preserve">Katz et al 2013). </w:t>
      </w:r>
      <w:r w:rsidR="007159B9">
        <w:rPr>
          <w:rFonts w:ascii="Times New Roman" w:hAnsi="Times New Roman" w:cs="Times New Roman"/>
          <w:sz w:val="24"/>
          <w:szCs w:val="24"/>
        </w:rPr>
        <w:t xml:space="preserve">Studies that have used randomized controlled trials of mindfulness </w:t>
      </w:r>
      <w:r w:rsidR="00E7359A">
        <w:rPr>
          <w:rFonts w:ascii="Times New Roman" w:hAnsi="Times New Roman" w:cs="Times New Roman"/>
          <w:sz w:val="24"/>
          <w:szCs w:val="24"/>
        </w:rPr>
        <w:t>meditation</w:t>
      </w:r>
      <w:r w:rsidR="007159B9">
        <w:rPr>
          <w:rFonts w:ascii="Times New Roman" w:hAnsi="Times New Roman" w:cs="Times New Roman"/>
          <w:sz w:val="24"/>
          <w:szCs w:val="24"/>
        </w:rPr>
        <w:t xml:space="preserve"> and the effectiveness it has on substance use disorders (SUD) have shown no significant difference between genders ( Bowen et al 2009, Witkiewitz &amp; Bowen 2010). </w:t>
      </w:r>
      <w:r w:rsidR="006F6284">
        <w:rPr>
          <w:rFonts w:ascii="Times New Roman" w:hAnsi="Times New Roman" w:cs="Times New Roman"/>
          <w:sz w:val="24"/>
          <w:szCs w:val="24"/>
        </w:rPr>
        <w:t xml:space="preserve">However </w:t>
      </w:r>
      <w:r w:rsidR="006C6DC3">
        <w:rPr>
          <w:rFonts w:ascii="Times New Roman" w:hAnsi="Times New Roman" w:cs="Times New Roman"/>
          <w:sz w:val="24"/>
          <w:szCs w:val="24"/>
        </w:rPr>
        <w:t xml:space="preserve">a study </w:t>
      </w:r>
      <w:r w:rsidR="006F6284">
        <w:rPr>
          <w:rFonts w:ascii="Times New Roman" w:hAnsi="Times New Roman" w:cs="Times New Roman"/>
          <w:sz w:val="24"/>
          <w:szCs w:val="24"/>
        </w:rPr>
        <w:t xml:space="preserve">that looked at the effectiveness of Qigong </w:t>
      </w:r>
      <w:r w:rsidR="00E7359A">
        <w:rPr>
          <w:rFonts w:ascii="Times New Roman" w:hAnsi="Times New Roman" w:cs="Times New Roman"/>
          <w:sz w:val="24"/>
          <w:szCs w:val="24"/>
        </w:rPr>
        <w:t>meditation</w:t>
      </w:r>
      <w:r w:rsidR="006F6284">
        <w:rPr>
          <w:rFonts w:ascii="Times New Roman" w:hAnsi="Times New Roman" w:cs="Times New Roman"/>
          <w:sz w:val="24"/>
          <w:szCs w:val="24"/>
        </w:rPr>
        <w:t xml:space="preserve"> as part of a substance abuse program suggested that females benefit more than males (Chen et al 2010). Although the difference was not significant</w:t>
      </w:r>
      <w:r w:rsidR="006C6DC3">
        <w:rPr>
          <w:rFonts w:ascii="Times New Roman" w:hAnsi="Times New Roman" w:cs="Times New Roman"/>
          <w:sz w:val="24"/>
          <w:szCs w:val="24"/>
        </w:rPr>
        <w:t>,</w:t>
      </w:r>
      <w:r w:rsidR="006F6284">
        <w:rPr>
          <w:rFonts w:ascii="Times New Roman" w:hAnsi="Times New Roman" w:cs="Times New Roman"/>
          <w:sz w:val="24"/>
          <w:szCs w:val="24"/>
        </w:rPr>
        <w:t xml:space="preserve"> the study found a small increase in the effectiveness of Qigong </w:t>
      </w:r>
      <w:r w:rsidR="00E7359A">
        <w:rPr>
          <w:rFonts w:ascii="Times New Roman" w:hAnsi="Times New Roman" w:cs="Times New Roman"/>
          <w:sz w:val="24"/>
          <w:szCs w:val="24"/>
        </w:rPr>
        <w:t>meditation</w:t>
      </w:r>
      <w:r w:rsidR="006C6DC3">
        <w:rPr>
          <w:rFonts w:ascii="Times New Roman" w:hAnsi="Times New Roman" w:cs="Times New Roman"/>
          <w:sz w:val="24"/>
          <w:szCs w:val="24"/>
        </w:rPr>
        <w:t xml:space="preserve"> in females reducing stress, </w:t>
      </w:r>
      <w:r w:rsidR="006F6284">
        <w:rPr>
          <w:rFonts w:ascii="Times New Roman" w:hAnsi="Times New Roman" w:cs="Times New Roman"/>
          <w:sz w:val="24"/>
          <w:szCs w:val="24"/>
        </w:rPr>
        <w:t xml:space="preserve">cravings and relapse when compared to males (Chen et al 2010). </w:t>
      </w:r>
    </w:p>
    <w:p w:rsidR="000474B8" w:rsidRDefault="006C6DC3"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consequence of the common finding </w:t>
      </w:r>
      <w:r w:rsidR="00D72DCD">
        <w:rPr>
          <w:rFonts w:ascii="Times New Roman" w:hAnsi="Times New Roman" w:cs="Times New Roman"/>
          <w:sz w:val="24"/>
          <w:szCs w:val="24"/>
        </w:rPr>
        <w:t xml:space="preserve">that mindfulness </w:t>
      </w:r>
      <w:r w:rsidR="00E7359A">
        <w:rPr>
          <w:rFonts w:ascii="Times New Roman" w:hAnsi="Times New Roman" w:cs="Times New Roman"/>
          <w:sz w:val="24"/>
          <w:szCs w:val="24"/>
        </w:rPr>
        <w:t>meditation</w:t>
      </w:r>
      <w:r w:rsidR="00D72DCD">
        <w:rPr>
          <w:rFonts w:ascii="Times New Roman" w:hAnsi="Times New Roman" w:cs="Times New Roman"/>
          <w:sz w:val="24"/>
          <w:szCs w:val="24"/>
        </w:rPr>
        <w:t xml:space="preserve"> </w:t>
      </w:r>
      <w:r>
        <w:rPr>
          <w:rFonts w:ascii="Times New Roman" w:hAnsi="Times New Roman" w:cs="Times New Roman"/>
          <w:sz w:val="24"/>
          <w:szCs w:val="24"/>
        </w:rPr>
        <w:t xml:space="preserve">has so significant differences in effects between genders, Rojiani et al (2017) </w:t>
      </w:r>
      <w:r w:rsidR="00D72DCD">
        <w:rPr>
          <w:rFonts w:ascii="Times New Roman" w:hAnsi="Times New Roman" w:cs="Times New Roman"/>
          <w:sz w:val="24"/>
          <w:szCs w:val="24"/>
        </w:rPr>
        <w:t xml:space="preserve">conducted a study </w:t>
      </w:r>
      <w:r>
        <w:rPr>
          <w:rFonts w:ascii="Times New Roman" w:hAnsi="Times New Roman" w:cs="Times New Roman"/>
          <w:sz w:val="24"/>
          <w:szCs w:val="24"/>
        </w:rPr>
        <w:t>specifically</w:t>
      </w:r>
      <w:r w:rsidR="00D72DCD">
        <w:rPr>
          <w:rFonts w:ascii="Times New Roman" w:hAnsi="Times New Roman" w:cs="Times New Roman"/>
          <w:sz w:val="24"/>
          <w:szCs w:val="24"/>
        </w:rPr>
        <w:t xml:space="preserve"> looking at gender differences within </w:t>
      </w:r>
      <w:r>
        <w:rPr>
          <w:rFonts w:ascii="Times New Roman" w:hAnsi="Times New Roman" w:cs="Times New Roman"/>
          <w:sz w:val="24"/>
          <w:szCs w:val="24"/>
        </w:rPr>
        <w:t xml:space="preserve">a </w:t>
      </w:r>
      <w:r w:rsidR="00E7359A">
        <w:rPr>
          <w:rFonts w:ascii="Times New Roman" w:hAnsi="Times New Roman" w:cs="Times New Roman"/>
          <w:sz w:val="24"/>
          <w:szCs w:val="24"/>
        </w:rPr>
        <w:t>meditation</w:t>
      </w:r>
      <w:r w:rsidR="00D72DCD">
        <w:rPr>
          <w:rFonts w:ascii="Times New Roman" w:hAnsi="Times New Roman" w:cs="Times New Roman"/>
          <w:sz w:val="24"/>
          <w:szCs w:val="24"/>
        </w:rPr>
        <w:t xml:space="preserve"> training program on college students. </w:t>
      </w:r>
      <w:r w:rsidR="00737B29">
        <w:rPr>
          <w:rFonts w:ascii="Times New Roman" w:hAnsi="Times New Roman" w:cs="Times New Roman"/>
          <w:sz w:val="24"/>
          <w:szCs w:val="24"/>
        </w:rPr>
        <w:t>Ro</w:t>
      </w:r>
      <w:r w:rsidR="00D14736">
        <w:rPr>
          <w:rFonts w:ascii="Times New Roman" w:hAnsi="Times New Roman" w:cs="Times New Roman"/>
          <w:sz w:val="24"/>
          <w:szCs w:val="24"/>
        </w:rPr>
        <w:t xml:space="preserve">jiani et al (2017) states that there is virtually no research that </w:t>
      </w:r>
      <w:r>
        <w:rPr>
          <w:rFonts w:ascii="Times New Roman" w:hAnsi="Times New Roman" w:cs="Times New Roman"/>
          <w:sz w:val="24"/>
          <w:szCs w:val="24"/>
        </w:rPr>
        <w:t>explores</w:t>
      </w:r>
      <w:r w:rsidR="00D14736">
        <w:rPr>
          <w:rFonts w:ascii="Times New Roman" w:hAnsi="Times New Roman" w:cs="Times New Roman"/>
          <w:sz w:val="24"/>
          <w:szCs w:val="24"/>
        </w:rPr>
        <w:t xml:space="preserve"> the effects of mindfulness </w:t>
      </w:r>
      <w:r w:rsidR="00E7359A">
        <w:rPr>
          <w:rFonts w:ascii="Times New Roman" w:hAnsi="Times New Roman" w:cs="Times New Roman"/>
          <w:sz w:val="24"/>
          <w:szCs w:val="24"/>
        </w:rPr>
        <w:t>meditation</w:t>
      </w:r>
      <w:r w:rsidR="00D14736">
        <w:rPr>
          <w:rFonts w:ascii="Times New Roman" w:hAnsi="Times New Roman" w:cs="Times New Roman"/>
          <w:sz w:val="24"/>
          <w:szCs w:val="24"/>
        </w:rPr>
        <w:t xml:space="preserve"> on gender. </w:t>
      </w:r>
      <w:r w:rsidR="008C7405">
        <w:rPr>
          <w:rFonts w:ascii="Times New Roman" w:hAnsi="Times New Roman" w:cs="Times New Roman"/>
          <w:sz w:val="24"/>
          <w:szCs w:val="24"/>
        </w:rPr>
        <w:t>The study consisted of 77 partici</w:t>
      </w:r>
      <w:r>
        <w:rPr>
          <w:rFonts w:ascii="Times New Roman" w:hAnsi="Times New Roman" w:cs="Times New Roman"/>
          <w:sz w:val="24"/>
          <w:szCs w:val="24"/>
        </w:rPr>
        <w:t xml:space="preserve">pants with 41 males and 26 females. All participants were </w:t>
      </w:r>
      <w:r w:rsidR="008C7405">
        <w:rPr>
          <w:rFonts w:ascii="Times New Roman" w:hAnsi="Times New Roman" w:cs="Times New Roman"/>
          <w:sz w:val="24"/>
          <w:szCs w:val="24"/>
        </w:rPr>
        <w:t xml:space="preserve">enrolled in a 12 week mindfulness </w:t>
      </w:r>
      <w:r w:rsidR="00E7359A">
        <w:rPr>
          <w:rFonts w:ascii="Times New Roman" w:hAnsi="Times New Roman" w:cs="Times New Roman"/>
          <w:sz w:val="24"/>
          <w:szCs w:val="24"/>
        </w:rPr>
        <w:t>meditation</w:t>
      </w:r>
      <w:r w:rsidR="008C7405">
        <w:rPr>
          <w:rFonts w:ascii="Times New Roman" w:hAnsi="Times New Roman" w:cs="Times New Roman"/>
          <w:sz w:val="24"/>
          <w:szCs w:val="24"/>
        </w:rPr>
        <w:t xml:space="preserve"> program. In order to find a significant difference between males and females the participants were asked to complete a positive and negative scale (PANAS</w:t>
      </w:r>
      <w:r>
        <w:rPr>
          <w:rFonts w:ascii="Times New Roman" w:hAnsi="Times New Roman" w:cs="Times New Roman"/>
          <w:sz w:val="24"/>
          <w:szCs w:val="24"/>
        </w:rPr>
        <w:t>,</w:t>
      </w:r>
      <w:r w:rsidR="008C7405">
        <w:rPr>
          <w:rFonts w:ascii="Times New Roman" w:hAnsi="Times New Roman" w:cs="Times New Roman"/>
          <w:sz w:val="24"/>
          <w:szCs w:val="24"/>
        </w:rPr>
        <w:t xml:space="preserve"> Watson et al 1988);</w:t>
      </w:r>
      <w:r>
        <w:rPr>
          <w:rFonts w:ascii="Times New Roman" w:hAnsi="Times New Roman" w:cs="Times New Roman"/>
          <w:sz w:val="24"/>
          <w:szCs w:val="24"/>
        </w:rPr>
        <w:t xml:space="preserve"> the</w:t>
      </w:r>
      <w:r w:rsidR="008C7405">
        <w:rPr>
          <w:rFonts w:ascii="Times New Roman" w:hAnsi="Times New Roman" w:cs="Times New Roman"/>
          <w:sz w:val="24"/>
          <w:szCs w:val="24"/>
        </w:rPr>
        <w:t xml:space="preserve"> five facet mindfulness questionnaire (FFMQ</w:t>
      </w:r>
      <w:r>
        <w:rPr>
          <w:rFonts w:ascii="Times New Roman" w:hAnsi="Times New Roman" w:cs="Times New Roman"/>
          <w:sz w:val="24"/>
          <w:szCs w:val="24"/>
        </w:rPr>
        <w:t>,</w:t>
      </w:r>
      <w:r w:rsidR="008C7405">
        <w:rPr>
          <w:rFonts w:ascii="Times New Roman" w:hAnsi="Times New Roman" w:cs="Times New Roman"/>
          <w:sz w:val="24"/>
          <w:szCs w:val="24"/>
        </w:rPr>
        <w:t xml:space="preserve"> Bear et al 2006) and the self-co</w:t>
      </w:r>
      <w:r w:rsidR="00A84801">
        <w:rPr>
          <w:rFonts w:ascii="Times New Roman" w:hAnsi="Times New Roman" w:cs="Times New Roman"/>
          <w:sz w:val="24"/>
          <w:szCs w:val="24"/>
        </w:rPr>
        <w:t>mpassion scale (SCS</w:t>
      </w:r>
      <w:r>
        <w:rPr>
          <w:rFonts w:ascii="Times New Roman" w:hAnsi="Times New Roman" w:cs="Times New Roman"/>
          <w:sz w:val="24"/>
          <w:szCs w:val="24"/>
        </w:rPr>
        <w:t>,</w:t>
      </w:r>
      <w:r w:rsidR="00A84801">
        <w:rPr>
          <w:rFonts w:ascii="Times New Roman" w:hAnsi="Times New Roman" w:cs="Times New Roman"/>
          <w:sz w:val="24"/>
          <w:szCs w:val="24"/>
        </w:rPr>
        <w:t xml:space="preserve"> Neff 2003). </w:t>
      </w:r>
      <w:r w:rsidR="007112A7">
        <w:rPr>
          <w:rFonts w:ascii="Times New Roman" w:hAnsi="Times New Roman" w:cs="Times New Roman"/>
          <w:sz w:val="24"/>
          <w:szCs w:val="24"/>
        </w:rPr>
        <w:t xml:space="preserve">All scales and questionnaires were completed pre and post </w:t>
      </w:r>
      <w:r w:rsidR="00E7359A">
        <w:rPr>
          <w:rFonts w:ascii="Times New Roman" w:hAnsi="Times New Roman" w:cs="Times New Roman"/>
          <w:sz w:val="24"/>
          <w:szCs w:val="24"/>
        </w:rPr>
        <w:t>meditation</w:t>
      </w:r>
      <w:r w:rsidR="007112A7">
        <w:rPr>
          <w:rFonts w:ascii="Times New Roman" w:hAnsi="Times New Roman" w:cs="Times New Roman"/>
          <w:sz w:val="24"/>
          <w:szCs w:val="24"/>
        </w:rPr>
        <w:t xml:space="preserve"> program. </w:t>
      </w:r>
      <w:r w:rsidR="00E64D66">
        <w:rPr>
          <w:rFonts w:ascii="Times New Roman" w:hAnsi="Times New Roman" w:cs="Times New Roman"/>
          <w:sz w:val="24"/>
          <w:szCs w:val="24"/>
        </w:rPr>
        <w:t>The study suggested that women benefit more from mindfulness meditation than men, as women signi</w:t>
      </w:r>
      <w:r w:rsidR="00BE0564">
        <w:rPr>
          <w:rFonts w:ascii="Times New Roman" w:hAnsi="Times New Roman" w:cs="Times New Roman"/>
          <w:sz w:val="24"/>
          <w:szCs w:val="24"/>
        </w:rPr>
        <w:t>ficantly decreased in negative e</w:t>
      </w:r>
      <w:r w:rsidR="00E64D66">
        <w:rPr>
          <w:rFonts w:ascii="Times New Roman" w:hAnsi="Times New Roman" w:cs="Times New Roman"/>
          <w:sz w:val="24"/>
          <w:szCs w:val="24"/>
        </w:rPr>
        <w:t>ffects when compared to men (Rojiani</w:t>
      </w:r>
      <w:r w:rsidR="00BE0564">
        <w:rPr>
          <w:rFonts w:ascii="Times New Roman" w:hAnsi="Times New Roman" w:cs="Times New Roman"/>
          <w:sz w:val="24"/>
          <w:szCs w:val="24"/>
        </w:rPr>
        <w:t xml:space="preserve"> et al 2017). However positive e</w:t>
      </w:r>
      <w:r w:rsidR="00E64D66">
        <w:rPr>
          <w:rFonts w:ascii="Times New Roman" w:hAnsi="Times New Roman" w:cs="Times New Roman"/>
          <w:sz w:val="24"/>
          <w:szCs w:val="24"/>
        </w:rPr>
        <w:t>ffects did not increase in males or females. The study also found that women reported higher levels of self-compassion and mindfulness when compared with male</w:t>
      </w:r>
      <w:r w:rsidR="00BE0564">
        <w:rPr>
          <w:rFonts w:ascii="Times New Roman" w:hAnsi="Times New Roman" w:cs="Times New Roman"/>
          <w:sz w:val="24"/>
          <w:szCs w:val="24"/>
        </w:rPr>
        <w:t>s</w:t>
      </w:r>
      <w:r w:rsidR="00E64D66">
        <w:rPr>
          <w:rFonts w:ascii="Times New Roman" w:hAnsi="Times New Roman" w:cs="Times New Roman"/>
          <w:sz w:val="24"/>
          <w:szCs w:val="24"/>
        </w:rPr>
        <w:t xml:space="preserve"> on both the FFMQ and SCS. </w:t>
      </w:r>
      <w:r w:rsidR="00F73B21">
        <w:rPr>
          <w:rFonts w:ascii="Times New Roman" w:hAnsi="Times New Roman" w:cs="Times New Roman"/>
          <w:sz w:val="24"/>
          <w:szCs w:val="24"/>
        </w:rPr>
        <w:t xml:space="preserve">Rojiani et al (2017) suggested this </w:t>
      </w:r>
      <w:r w:rsidR="00BE0564">
        <w:rPr>
          <w:rFonts w:ascii="Times New Roman" w:hAnsi="Times New Roman" w:cs="Times New Roman"/>
          <w:sz w:val="24"/>
          <w:szCs w:val="24"/>
        </w:rPr>
        <w:t>may</w:t>
      </w:r>
      <w:r w:rsidR="00F73B21">
        <w:rPr>
          <w:rFonts w:ascii="Times New Roman" w:hAnsi="Times New Roman" w:cs="Times New Roman"/>
          <w:sz w:val="24"/>
          <w:szCs w:val="24"/>
        </w:rPr>
        <w:t xml:space="preserve"> be due to the nature of gender based differences in emotion regulation techniques. This is due to the </w:t>
      </w:r>
      <w:r w:rsidR="00BE0564">
        <w:rPr>
          <w:rFonts w:ascii="Times New Roman" w:hAnsi="Times New Roman" w:cs="Times New Roman"/>
          <w:sz w:val="24"/>
          <w:szCs w:val="24"/>
        </w:rPr>
        <w:t>assumption</w:t>
      </w:r>
      <w:r w:rsidR="00F73B21">
        <w:rPr>
          <w:rFonts w:ascii="Times New Roman" w:hAnsi="Times New Roman" w:cs="Times New Roman"/>
          <w:sz w:val="24"/>
          <w:szCs w:val="24"/>
        </w:rPr>
        <w:t xml:space="preserve"> that women internalize emotions whereas men externalize emotions (Johnson &amp; Whisman 2013). </w:t>
      </w:r>
      <w:r w:rsidR="00BE0564">
        <w:rPr>
          <w:rFonts w:ascii="Times New Roman" w:hAnsi="Times New Roman" w:cs="Times New Roman"/>
          <w:sz w:val="24"/>
          <w:szCs w:val="24"/>
        </w:rPr>
        <w:t>T</w:t>
      </w:r>
      <w:r w:rsidR="00F73B21">
        <w:rPr>
          <w:rFonts w:ascii="Times New Roman" w:hAnsi="Times New Roman" w:cs="Times New Roman"/>
          <w:sz w:val="24"/>
          <w:szCs w:val="24"/>
        </w:rPr>
        <w:t xml:space="preserve">he nature of mindfulness meditation </w:t>
      </w:r>
      <w:r w:rsidR="00BE0564">
        <w:rPr>
          <w:rFonts w:ascii="Times New Roman" w:hAnsi="Times New Roman" w:cs="Times New Roman"/>
          <w:sz w:val="24"/>
          <w:szCs w:val="24"/>
        </w:rPr>
        <w:t>is</w:t>
      </w:r>
      <w:r w:rsidR="00F73B21">
        <w:rPr>
          <w:rFonts w:ascii="Times New Roman" w:hAnsi="Times New Roman" w:cs="Times New Roman"/>
          <w:sz w:val="24"/>
          <w:szCs w:val="24"/>
        </w:rPr>
        <w:t xml:space="preserve"> an in</w:t>
      </w:r>
      <w:r w:rsidR="00BE0564">
        <w:rPr>
          <w:rFonts w:ascii="Times New Roman" w:hAnsi="Times New Roman" w:cs="Times New Roman"/>
          <w:sz w:val="24"/>
          <w:szCs w:val="24"/>
        </w:rPr>
        <w:t>ternal process of ones thoughts,</w:t>
      </w:r>
      <w:r w:rsidR="00F73B21">
        <w:rPr>
          <w:rFonts w:ascii="Times New Roman" w:hAnsi="Times New Roman" w:cs="Times New Roman"/>
          <w:sz w:val="24"/>
          <w:szCs w:val="24"/>
        </w:rPr>
        <w:t xml:space="preserve"> feeling</w:t>
      </w:r>
      <w:r w:rsidR="00BE0564">
        <w:rPr>
          <w:rFonts w:ascii="Times New Roman" w:hAnsi="Times New Roman" w:cs="Times New Roman"/>
          <w:sz w:val="24"/>
          <w:szCs w:val="24"/>
        </w:rPr>
        <w:t>s</w:t>
      </w:r>
      <w:r w:rsidR="00F73B21">
        <w:rPr>
          <w:rFonts w:ascii="Times New Roman" w:hAnsi="Times New Roman" w:cs="Times New Roman"/>
          <w:sz w:val="24"/>
          <w:szCs w:val="24"/>
        </w:rPr>
        <w:t xml:space="preserve"> and emotions whilst being non-judgmental and treating oneself with kindness</w:t>
      </w:r>
      <w:r w:rsidR="00CD557D">
        <w:rPr>
          <w:rFonts w:ascii="Times New Roman" w:hAnsi="Times New Roman" w:cs="Times New Roman"/>
          <w:sz w:val="24"/>
          <w:szCs w:val="24"/>
        </w:rPr>
        <w:t>.</w:t>
      </w:r>
      <w:r w:rsidR="00F73B21">
        <w:rPr>
          <w:rFonts w:ascii="Times New Roman" w:hAnsi="Times New Roman" w:cs="Times New Roman"/>
          <w:sz w:val="24"/>
          <w:szCs w:val="24"/>
        </w:rPr>
        <w:t xml:space="preserve"> Rojiani et al (2017) suggests that this is one of the reasons</w:t>
      </w:r>
      <w:r w:rsidR="00CD557D">
        <w:rPr>
          <w:rFonts w:ascii="Times New Roman" w:hAnsi="Times New Roman" w:cs="Times New Roman"/>
          <w:sz w:val="24"/>
          <w:szCs w:val="24"/>
        </w:rPr>
        <w:t xml:space="preserve"> why women benefit more from mindfulness </w:t>
      </w:r>
      <w:r w:rsidR="00E7359A">
        <w:rPr>
          <w:rFonts w:ascii="Times New Roman" w:hAnsi="Times New Roman" w:cs="Times New Roman"/>
          <w:sz w:val="24"/>
          <w:szCs w:val="24"/>
        </w:rPr>
        <w:t>meditation</w:t>
      </w:r>
      <w:r w:rsidR="00CD557D">
        <w:rPr>
          <w:rFonts w:ascii="Times New Roman" w:hAnsi="Times New Roman" w:cs="Times New Roman"/>
          <w:sz w:val="24"/>
          <w:szCs w:val="24"/>
        </w:rPr>
        <w:t xml:space="preserve">. </w:t>
      </w:r>
      <w:r w:rsidR="008D051D">
        <w:rPr>
          <w:rFonts w:ascii="Times New Roman" w:hAnsi="Times New Roman" w:cs="Times New Roman"/>
          <w:sz w:val="24"/>
          <w:szCs w:val="24"/>
        </w:rPr>
        <w:t>This supports Bishop et al (2004)</w:t>
      </w:r>
      <w:r w:rsidR="00BE0564">
        <w:rPr>
          <w:rFonts w:ascii="Times New Roman" w:hAnsi="Times New Roman" w:cs="Times New Roman"/>
          <w:sz w:val="24"/>
          <w:szCs w:val="24"/>
        </w:rPr>
        <w:t xml:space="preserve">, suggesting that </w:t>
      </w:r>
      <w:r w:rsidR="008D051D">
        <w:rPr>
          <w:rFonts w:ascii="Times New Roman" w:hAnsi="Times New Roman" w:cs="Times New Roman"/>
          <w:sz w:val="24"/>
          <w:szCs w:val="24"/>
        </w:rPr>
        <w:t>pract</w:t>
      </w:r>
      <w:r w:rsidR="00BE0564">
        <w:rPr>
          <w:rFonts w:ascii="Times New Roman" w:hAnsi="Times New Roman" w:cs="Times New Roman"/>
          <w:sz w:val="24"/>
          <w:szCs w:val="24"/>
        </w:rPr>
        <w:t xml:space="preserve">icing mindfulness meditation </w:t>
      </w:r>
      <w:r w:rsidR="008D051D">
        <w:rPr>
          <w:rFonts w:ascii="Times New Roman" w:hAnsi="Times New Roman" w:cs="Times New Roman"/>
          <w:sz w:val="24"/>
          <w:szCs w:val="24"/>
        </w:rPr>
        <w:t xml:space="preserve">decreases negative rumination </w:t>
      </w:r>
      <w:r w:rsidR="00BE0564">
        <w:rPr>
          <w:rFonts w:ascii="Times New Roman" w:hAnsi="Times New Roman" w:cs="Times New Roman"/>
          <w:sz w:val="24"/>
          <w:szCs w:val="24"/>
        </w:rPr>
        <w:t>and therefore</w:t>
      </w:r>
      <w:r w:rsidR="008D051D">
        <w:rPr>
          <w:rFonts w:ascii="Times New Roman" w:hAnsi="Times New Roman" w:cs="Times New Roman"/>
          <w:sz w:val="24"/>
          <w:szCs w:val="24"/>
        </w:rPr>
        <w:t xml:space="preserve"> improves psychological distress and well-being.</w:t>
      </w:r>
    </w:p>
    <w:p w:rsidR="000474B8" w:rsidRDefault="000474B8" w:rsidP="00BE0564">
      <w:pPr>
        <w:pStyle w:val="Heading2"/>
        <w:rPr>
          <w:rFonts w:ascii="Times New Roman" w:hAnsi="Times New Roman" w:cs="Times New Roman"/>
          <w:color w:val="auto"/>
        </w:rPr>
      </w:pPr>
      <w:r w:rsidRPr="00BE0564">
        <w:rPr>
          <w:rFonts w:ascii="Times New Roman" w:hAnsi="Times New Roman" w:cs="Times New Roman"/>
          <w:color w:val="auto"/>
        </w:rPr>
        <w:t>Aim</w:t>
      </w:r>
    </w:p>
    <w:p w:rsidR="00BE0564" w:rsidRPr="00BE0564" w:rsidRDefault="00BE0564" w:rsidP="00BE0564"/>
    <w:p w:rsidR="000474B8" w:rsidRPr="000474B8" w:rsidRDefault="00C52A28"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The current study aims to investigate the effects of mindfulness med</w:t>
      </w:r>
      <w:r w:rsidR="00BE0564">
        <w:rPr>
          <w:rFonts w:ascii="Times New Roman" w:hAnsi="Times New Roman" w:cs="Times New Roman"/>
          <w:sz w:val="24"/>
          <w:szCs w:val="24"/>
        </w:rPr>
        <w:t>itation on perceived stress,</w:t>
      </w:r>
      <w:r w:rsidR="00F07C12">
        <w:rPr>
          <w:rFonts w:ascii="Times New Roman" w:hAnsi="Times New Roman" w:cs="Times New Roman"/>
          <w:sz w:val="24"/>
          <w:szCs w:val="24"/>
        </w:rPr>
        <w:t xml:space="preserve"> well-being and self-compassion. </w:t>
      </w:r>
      <w:r>
        <w:rPr>
          <w:rFonts w:ascii="Times New Roman" w:hAnsi="Times New Roman" w:cs="Times New Roman"/>
          <w:sz w:val="24"/>
          <w:szCs w:val="24"/>
        </w:rPr>
        <w:t>Whilst exploring whether gender differences influence the effectiveness of mindfulness meditation.</w:t>
      </w:r>
    </w:p>
    <w:p w:rsidR="00BE0564" w:rsidRDefault="000474B8" w:rsidP="00BE0564">
      <w:pPr>
        <w:pStyle w:val="Heading2"/>
        <w:rPr>
          <w:rFonts w:ascii="Times New Roman" w:eastAsiaTheme="minorHAnsi" w:hAnsi="Times New Roman" w:cs="Times New Roman"/>
          <w:b w:val="0"/>
          <w:bCs w:val="0"/>
          <w:color w:val="auto"/>
          <w:sz w:val="24"/>
          <w:szCs w:val="24"/>
        </w:rPr>
      </w:pPr>
      <w:r w:rsidRPr="00BE0564">
        <w:rPr>
          <w:rFonts w:ascii="Times New Roman" w:hAnsi="Times New Roman" w:cs="Times New Roman"/>
          <w:color w:val="auto"/>
        </w:rPr>
        <w:t xml:space="preserve">Rational for study  </w:t>
      </w:r>
      <w:r w:rsidR="008D051D" w:rsidRPr="00BE0564">
        <w:rPr>
          <w:rFonts w:ascii="Times New Roman" w:hAnsi="Times New Roman" w:cs="Times New Roman"/>
          <w:color w:val="auto"/>
        </w:rPr>
        <w:t xml:space="preserve">  </w:t>
      </w:r>
    </w:p>
    <w:p w:rsidR="005429DE" w:rsidRPr="00BE0564" w:rsidRDefault="008D051D" w:rsidP="00BE0564">
      <w:pPr>
        <w:pStyle w:val="Heading2"/>
        <w:rPr>
          <w:rFonts w:ascii="Times New Roman" w:eastAsiaTheme="minorHAnsi" w:hAnsi="Times New Roman" w:cs="Times New Roman"/>
          <w:b w:val="0"/>
          <w:bCs w:val="0"/>
          <w:color w:val="auto"/>
          <w:sz w:val="24"/>
          <w:szCs w:val="24"/>
        </w:rPr>
      </w:pPr>
      <w:r w:rsidRPr="00BE0564">
        <w:rPr>
          <w:rFonts w:ascii="Times New Roman" w:eastAsiaTheme="minorHAnsi" w:hAnsi="Times New Roman" w:cs="Times New Roman"/>
          <w:b w:val="0"/>
          <w:bCs w:val="0"/>
          <w:color w:val="auto"/>
          <w:sz w:val="24"/>
          <w:szCs w:val="24"/>
        </w:rPr>
        <w:t xml:space="preserve">  </w:t>
      </w:r>
      <w:r w:rsidR="00F73B21" w:rsidRPr="00BE0564">
        <w:rPr>
          <w:rFonts w:ascii="Times New Roman" w:eastAsiaTheme="minorHAnsi" w:hAnsi="Times New Roman" w:cs="Times New Roman"/>
          <w:b w:val="0"/>
          <w:bCs w:val="0"/>
          <w:color w:val="auto"/>
          <w:sz w:val="24"/>
          <w:szCs w:val="24"/>
        </w:rPr>
        <w:t xml:space="preserve">      </w:t>
      </w:r>
      <w:r w:rsidR="00E64D66" w:rsidRPr="00BE0564">
        <w:rPr>
          <w:rFonts w:ascii="Times New Roman" w:eastAsiaTheme="minorHAnsi" w:hAnsi="Times New Roman" w:cs="Times New Roman"/>
          <w:b w:val="0"/>
          <w:bCs w:val="0"/>
          <w:color w:val="auto"/>
          <w:sz w:val="24"/>
          <w:szCs w:val="24"/>
        </w:rPr>
        <w:t xml:space="preserve">   </w:t>
      </w:r>
      <w:r w:rsidR="008C7405" w:rsidRPr="00BE0564">
        <w:rPr>
          <w:rFonts w:ascii="Times New Roman" w:eastAsiaTheme="minorHAnsi" w:hAnsi="Times New Roman" w:cs="Times New Roman"/>
          <w:b w:val="0"/>
          <w:bCs w:val="0"/>
          <w:color w:val="auto"/>
          <w:sz w:val="24"/>
          <w:szCs w:val="24"/>
        </w:rPr>
        <w:t xml:space="preserve">     </w:t>
      </w:r>
      <w:r w:rsidR="00D14736" w:rsidRPr="00BE0564">
        <w:rPr>
          <w:rFonts w:ascii="Times New Roman" w:eastAsiaTheme="minorHAnsi" w:hAnsi="Times New Roman" w:cs="Times New Roman"/>
          <w:b w:val="0"/>
          <w:bCs w:val="0"/>
          <w:color w:val="auto"/>
          <w:sz w:val="24"/>
          <w:szCs w:val="24"/>
        </w:rPr>
        <w:t xml:space="preserve">   </w:t>
      </w:r>
      <w:r w:rsidR="00D72DCD" w:rsidRPr="00BE0564">
        <w:rPr>
          <w:rFonts w:ascii="Times New Roman" w:eastAsiaTheme="minorHAnsi" w:hAnsi="Times New Roman" w:cs="Times New Roman"/>
          <w:b w:val="0"/>
          <w:bCs w:val="0"/>
          <w:color w:val="auto"/>
          <w:sz w:val="24"/>
          <w:szCs w:val="24"/>
        </w:rPr>
        <w:t xml:space="preserve">  </w:t>
      </w:r>
    </w:p>
    <w:p w:rsidR="00F91313" w:rsidRPr="00BE0564" w:rsidRDefault="005358B8" w:rsidP="00E7359A">
      <w:pPr>
        <w:spacing w:line="360" w:lineRule="auto"/>
        <w:jc w:val="both"/>
        <w:rPr>
          <w:rFonts w:ascii="Times New Roman" w:hAnsi="Times New Roman" w:cs="Times New Roman"/>
          <w:b/>
          <w:sz w:val="24"/>
          <w:szCs w:val="24"/>
        </w:rPr>
      </w:pPr>
      <w:r>
        <w:rPr>
          <w:rFonts w:ascii="Times New Roman" w:hAnsi="Times New Roman" w:cs="Times New Roman"/>
          <w:sz w:val="24"/>
          <w:szCs w:val="24"/>
        </w:rPr>
        <w:t>With recent literature highlighting the positive outcomes of mindfulness meditation on stress and well-being, little research has explored the gender differences in the effects of mindfulness meditation on stress and well-being. If the hypotheses are supported, this study could offer support to the use of mindfulness meditation strategies to manage stress and increase well-being as opposed to the use of more invasive treatments.</w:t>
      </w:r>
    </w:p>
    <w:p w:rsidR="00A46D0F" w:rsidRDefault="00A46D0F" w:rsidP="00BE0564">
      <w:pPr>
        <w:pStyle w:val="Heading2"/>
        <w:rPr>
          <w:rFonts w:ascii="Times New Roman" w:hAnsi="Times New Roman" w:cs="Times New Roman"/>
          <w:color w:val="auto"/>
        </w:rPr>
      </w:pPr>
      <w:r w:rsidRPr="00BE0564">
        <w:rPr>
          <w:rFonts w:ascii="Times New Roman" w:hAnsi="Times New Roman" w:cs="Times New Roman"/>
          <w:color w:val="auto"/>
        </w:rPr>
        <w:t xml:space="preserve">Hypotheses </w:t>
      </w:r>
    </w:p>
    <w:p w:rsidR="00BE0564" w:rsidRPr="00BE0564" w:rsidRDefault="00BE0564" w:rsidP="00BE0564"/>
    <w:p w:rsidR="00A46D0F" w:rsidRPr="006D53B9" w:rsidRDefault="00A46D0F" w:rsidP="00BE0564">
      <w:pPr>
        <w:pStyle w:val="xmsolistparagraph"/>
        <w:shd w:val="clear" w:color="auto" w:fill="FFFFFF"/>
        <w:spacing w:before="0" w:beforeAutospacing="0" w:after="0" w:afterAutospacing="0" w:line="360" w:lineRule="auto"/>
        <w:ind w:left="360" w:hanging="360"/>
        <w:jc w:val="both"/>
        <w:rPr>
          <w:color w:val="212121"/>
        </w:rPr>
      </w:pPr>
      <w:r w:rsidRPr="006D53B9">
        <w:rPr>
          <w:color w:val="212121"/>
        </w:rPr>
        <w:t xml:space="preserve">1. </w:t>
      </w:r>
      <w:r>
        <w:rPr>
          <w:color w:val="212121"/>
        </w:rPr>
        <w:t xml:space="preserve">Participants </w:t>
      </w:r>
      <w:r w:rsidRPr="006D53B9">
        <w:rPr>
          <w:color w:val="212121"/>
        </w:rPr>
        <w:t>who take part in mindfulness</w:t>
      </w:r>
      <w:r>
        <w:rPr>
          <w:color w:val="212121"/>
        </w:rPr>
        <w:t xml:space="preserve"> meditation</w:t>
      </w:r>
      <w:r w:rsidRPr="006D53B9">
        <w:rPr>
          <w:color w:val="212121"/>
        </w:rPr>
        <w:t xml:space="preserve"> will have higher scores on the well-being scale than those who do not.</w:t>
      </w:r>
    </w:p>
    <w:p w:rsidR="00A46D0F" w:rsidRPr="006D53B9" w:rsidRDefault="00A46D0F" w:rsidP="00BE0564">
      <w:pPr>
        <w:pStyle w:val="xmsolistparagraph"/>
        <w:shd w:val="clear" w:color="auto" w:fill="FFFFFF"/>
        <w:spacing w:before="0" w:beforeAutospacing="0" w:after="0" w:afterAutospacing="0" w:line="360" w:lineRule="auto"/>
        <w:ind w:left="360" w:hanging="360"/>
        <w:jc w:val="both"/>
        <w:rPr>
          <w:color w:val="212121"/>
        </w:rPr>
      </w:pPr>
      <w:r w:rsidRPr="006D53B9">
        <w:rPr>
          <w:color w:val="212121"/>
        </w:rPr>
        <w:t>2.      There will be a</w:t>
      </w:r>
      <w:r>
        <w:rPr>
          <w:color w:val="212121"/>
        </w:rPr>
        <w:t>n improvement in an individuals’</w:t>
      </w:r>
      <w:r w:rsidRPr="006D53B9">
        <w:rPr>
          <w:color w:val="212121"/>
        </w:rPr>
        <w:t xml:space="preserve"> well-being, the longer </w:t>
      </w:r>
      <w:r>
        <w:rPr>
          <w:color w:val="212121"/>
        </w:rPr>
        <w:t xml:space="preserve">they participate in mindfulness meditation.  </w:t>
      </w:r>
    </w:p>
    <w:p w:rsidR="00A46D0F" w:rsidRPr="006D53B9" w:rsidRDefault="00A46D0F" w:rsidP="00BE0564">
      <w:pPr>
        <w:pStyle w:val="xmsolistparagraph"/>
        <w:shd w:val="clear" w:color="auto" w:fill="FFFFFF"/>
        <w:spacing w:before="0" w:beforeAutospacing="0" w:after="0" w:afterAutospacing="0" w:line="360" w:lineRule="auto"/>
        <w:ind w:left="360" w:hanging="360"/>
        <w:jc w:val="both"/>
        <w:rPr>
          <w:color w:val="212121"/>
        </w:rPr>
      </w:pPr>
      <w:r w:rsidRPr="006D53B9">
        <w:rPr>
          <w:color w:val="212121"/>
        </w:rPr>
        <w:t>3.      There will be a difference in individual</w:t>
      </w:r>
      <w:r>
        <w:rPr>
          <w:color w:val="212121"/>
        </w:rPr>
        <w:t>s’</w:t>
      </w:r>
      <w:r w:rsidRPr="006D53B9">
        <w:rPr>
          <w:color w:val="212121"/>
        </w:rPr>
        <w:t xml:space="preserve"> self-compassion, well-being and stress </w:t>
      </w:r>
      <w:r>
        <w:rPr>
          <w:color w:val="212121"/>
        </w:rPr>
        <w:t xml:space="preserve">scores </w:t>
      </w:r>
      <w:r w:rsidRPr="006D53B9">
        <w:rPr>
          <w:color w:val="212121"/>
        </w:rPr>
        <w:t>dependent on their gender.</w:t>
      </w:r>
    </w:p>
    <w:p w:rsidR="00A17D66" w:rsidRPr="006D53B9" w:rsidRDefault="00A46D0F" w:rsidP="00BE0564">
      <w:pPr>
        <w:pStyle w:val="xmsolistparagraph"/>
        <w:shd w:val="clear" w:color="auto" w:fill="FFFFFF"/>
        <w:spacing w:before="0" w:beforeAutospacing="0" w:after="0" w:afterAutospacing="0" w:line="360" w:lineRule="auto"/>
        <w:ind w:left="360" w:hanging="360"/>
        <w:jc w:val="both"/>
        <w:rPr>
          <w:color w:val="212121"/>
        </w:rPr>
      </w:pPr>
      <w:r>
        <w:rPr>
          <w:color w:val="212121"/>
        </w:rPr>
        <w:t>4.      An individuals’</w:t>
      </w:r>
      <w:r w:rsidRPr="006D53B9">
        <w:rPr>
          <w:color w:val="212121"/>
        </w:rPr>
        <w:t xml:space="preserve"> stress score will decrease if they participate in mindfulness meditation</w:t>
      </w:r>
      <w:r>
        <w:rPr>
          <w:color w:val="212121"/>
        </w:rPr>
        <w:t xml:space="preserve"> compared to those who do not</w:t>
      </w:r>
      <w:r w:rsidRPr="006D53B9">
        <w:rPr>
          <w:color w:val="212121"/>
        </w:rPr>
        <w:t>.</w:t>
      </w:r>
    </w:p>
    <w:p w:rsidR="00D43D08" w:rsidRDefault="00A46D0F" w:rsidP="00BE0564">
      <w:pPr>
        <w:pStyle w:val="xmsolistparagraph"/>
        <w:shd w:val="clear" w:color="auto" w:fill="FFFFFF"/>
        <w:spacing w:before="0" w:beforeAutospacing="0" w:after="0" w:afterAutospacing="0" w:line="360" w:lineRule="auto"/>
        <w:ind w:left="360" w:hanging="360"/>
        <w:jc w:val="both"/>
        <w:rPr>
          <w:color w:val="212121"/>
        </w:rPr>
      </w:pPr>
      <w:r w:rsidRPr="006D53B9">
        <w:rPr>
          <w:color w:val="212121"/>
        </w:rPr>
        <w:t>5.     </w:t>
      </w:r>
      <w:r w:rsidR="00A17D66">
        <w:rPr>
          <w:color w:val="212121"/>
        </w:rPr>
        <w:t xml:space="preserve">There will be an improvement in stress score the longer they participate in mindfulness </w:t>
      </w:r>
      <w:r w:rsidR="00E7359A">
        <w:rPr>
          <w:color w:val="212121"/>
        </w:rPr>
        <w:t>meditation</w:t>
      </w:r>
      <w:r w:rsidR="00A17D66">
        <w:rPr>
          <w:color w:val="212121"/>
        </w:rPr>
        <w:t xml:space="preserve">. </w:t>
      </w:r>
    </w:p>
    <w:p w:rsidR="00A46D0F" w:rsidRDefault="00D43D08" w:rsidP="00E7359A">
      <w:pPr>
        <w:pStyle w:val="xmsolistparagraph"/>
        <w:shd w:val="clear" w:color="auto" w:fill="FFFFFF"/>
        <w:spacing w:before="0" w:beforeAutospacing="0" w:after="0" w:afterAutospacing="0" w:line="360" w:lineRule="auto"/>
        <w:jc w:val="both"/>
        <w:rPr>
          <w:color w:val="212121"/>
        </w:rPr>
      </w:pPr>
      <w:r>
        <w:rPr>
          <w:color w:val="212121"/>
        </w:rPr>
        <w:t xml:space="preserve">6. </w:t>
      </w:r>
      <w:r w:rsidRPr="00D43D08">
        <w:rPr>
          <w:color w:val="212121"/>
        </w:rPr>
        <w:t> An individuals’ self-compassion score will be higher if they participate in mindfulness meditation than those who do not.</w:t>
      </w:r>
    </w:p>
    <w:p w:rsidR="00D43D08" w:rsidRDefault="00D43D08" w:rsidP="00E7359A">
      <w:pPr>
        <w:pStyle w:val="xmsolistparagraph"/>
        <w:shd w:val="clear" w:color="auto" w:fill="FFFFFF"/>
        <w:spacing w:before="0" w:beforeAutospacing="0" w:after="0" w:afterAutospacing="0" w:line="360" w:lineRule="auto"/>
        <w:jc w:val="both"/>
        <w:rPr>
          <w:color w:val="212121"/>
        </w:rPr>
      </w:pPr>
      <w:r>
        <w:rPr>
          <w:color w:val="212121"/>
        </w:rPr>
        <w:t xml:space="preserve">7. </w:t>
      </w:r>
      <w:r w:rsidR="009C22D0">
        <w:rPr>
          <w:color w:val="212121"/>
        </w:rPr>
        <w:t xml:space="preserve">Self-compassion scores will increase the longer </w:t>
      </w:r>
      <w:r w:rsidR="00074FC1">
        <w:rPr>
          <w:color w:val="212121"/>
        </w:rPr>
        <w:t>participants</w:t>
      </w:r>
      <w:r w:rsidR="009C22D0">
        <w:rPr>
          <w:color w:val="212121"/>
        </w:rPr>
        <w:t xml:space="preserve"> practice mindfulness meditation. </w:t>
      </w:r>
    </w:p>
    <w:p w:rsidR="00D94EDA" w:rsidRPr="00D94EDA" w:rsidRDefault="006F6284"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56C4E">
        <w:rPr>
          <w:rFonts w:ascii="Times New Roman" w:hAnsi="Times New Roman" w:cs="Times New Roman"/>
          <w:sz w:val="24"/>
          <w:szCs w:val="24"/>
        </w:rPr>
        <w:t xml:space="preserve">   </w:t>
      </w:r>
    </w:p>
    <w:p w:rsidR="00D46CD0" w:rsidRDefault="00D46CD0"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DB5ED2" w:rsidRDefault="00DB5ED2" w:rsidP="00E7359A">
      <w:pPr>
        <w:spacing w:line="360" w:lineRule="auto"/>
        <w:jc w:val="both"/>
        <w:rPr>
          <w:rFonts w:ascii="Times New Roman" w:hAnsi="Times New Roman" w:cs="Times New Roman"/>
          <w:sz w:val="24"/>
          <w:szCs w:val="24"/>
          <w:u w:val="single"/>
        </w:rPr>
      </w:pPr>
    </w:p>
    <w:p w:rsidR="00DB5ED2" w:rsidRDefault="00DB5ED2"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Pr="00525E68" w:rsidRDefault="00AC60F5" w:rsidP="00AC60F5">
      <w:pPr>
        <w:pStyle w:val="Heading2"/>
        <w:spacing w:line="360" w:lineRule="auto"/>
        <w:jc w:val="center"/>
        <w:rPr>
          <w:rFonts w:ascii="Times New Roman" w:hAnsi="Times New Roman" w:cs="Times New Roman"/>
          <w:color w:val="auto"/>
        </w:rPr>
      </w:pPr>
      <w:r w:rsidRPr="00525E68">
        <w:rPr>
          <w:rFonts w:ascii="Times New Roman" w:hAnsi="Times New Roman" w:cs="Times New Roman"/>
          <w:color w:val="auto"/>
        </w:rPr>
        <w:t>Methodology</w:t>
      </w:r>
    </w:p>
    <w:p w:rsidR="00AC60F5" w:rsidRPr="00525E68" w:rsidRDefault="00AC60F5" w:rsidP="00AC60F5">
      <w:pPr>
        <w:pStyle w:val="Heading2"/>
        <w:spacing w:line="360" w:lineRule="auto"/>
        <w:jc w:val="both"/>
        <w:rPr>
          <w:rFonts w:ascii="Times New Roman" w:hAnsi="Times New Roman" w:cs="Times New Roman"/>
          <w:color w:val="auto"/>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Design</w:t>
      </w:r>
    </w:p>
    <w:p w:rsidR="00AC60F5" w:rsidRPr="00525E68"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rPr>
      </w:pPr>
      <w:r>
        <w:rPr>
          <w:rFonts w:ascii="Times New Roman" w:hAnsi="Times New Roman" w:cs="Times New Roman"/>
          <w:sz w:val="24"/>
          <w:szCs w:val="24"/>
        </w:rPr>
        <w:t>The design for this study will be an e</w:t>
      </w:r>
      <w:r w:rsidRPr="00BB151E">
        <w:rPr>
          <w:rFonts w:ascii="Times New Roman" w:hAnsi="Times New Roman" w:cs="Times New Roman"/>
          <w:sz w:val="24"/>
          <w:szCs w:val="24"/>
        </w:rPr>
        <w:t xml:space="preserve">xperimental quantitative study using </w:t>
      </w:r>
      <w:r>
        <w:rPr>
          <w:rFonts w:ascii="Times New Roman" w:hAnsi="Times New Roman" w:cs="Times New Roman"/>
          <w:sz w:val="24"/>
          <w:szCs w:val="24"/>
        </w:rPr>
        <w:t xml:space="preserve">a </w:t>
      </w:r>
      <w:r w:rsidRPr="00BB151E">
        <w:rPr>
          <w:rFonts w:ascii="Times New Roman" w:hAnsi="Times New Roman" w:cs="Times New Roman"/>
          <w:sz w:val="24"/>
          <w:szCs w:val="24"/>
        </w:rPr>
        <w:t xml:space="preserve">mixed </w:t>
      </w:r>
      <w:r>
        <w:rPr>
          <w:rFonts w:ascii="Times New Roman" w:hAnsi="Times New Roman" w:cs="Times New Roman"/>
          <w:sz w:val="24"/>
          <w:szCs w:val="24"/>
        </w:rPr>
        <w:t xml:space="preserve">methods design. The independent variables for this study are gender and mindfulness with the dependent variables being stress, wellbeing and self-compassion. Participants will be recruited via opportunity sampling at a West Wales University.  All participants will be required to complete a questionnaire consisting of: the short Warwick Edinburgh mental well-being scale; the perceived stress scale; and the self-compassion scale. </w:t>
      </w:r>
      <w:r>
        <w:rPr>
          <w:rFonts w:ascii="Times New Roman" w:hAnsi="Times New Roman" w:cs="Times New Roman"/>
          <w:sz w:val="24"/>
          <w:szCs w:val="24"/>
        </w:rPr>
        <w:br/>
      </w:r>
    </w:p>
    <w:p w:rsidR="00AC60F5" w:rsidRPr="000D5C45" w:rsidRDefault="00AC60F5" w:rsidP="00AC60F5">
      <w:pPr>
        <w:pStyle w:val="Heading2"/>
        <w:spacing w:line="360" w:lineRule="auto"/>
        <w:jc w:val="both"/>
        <w:rPr>
          <w:rFonts w:ascii="Times New Roman" w:hAnsi="Times New Roman" w:cs="Times New Roman"/>
          <w:color w:val="auto"/>
        </w:rPr>
      </w:pPr>
      <w:r w:rsidRPr="000D5C45">
        <w:rPr>
          <w:rFonts w:ascii="Times New Roman" w:hAnsi="Times New Roman" w:cs="Times New Roman"/>
          <w:color w:val="auto"/>
        </w:rPr>
        <w:t>Assessment of Well-being</w:t>
      </w:r>
    </w:p>
    <w:p w:rsidR="00AC60F5" w:rsidRPr="000D5C45"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rPr>
      </w:pPr>
      <w:r>
        <w:rPr>
          <w:rFonts w:ascii="Times New Roman" w:hAnsi="Times New Roman" w:cs="Times New Roman"/>
          <w:sz w:val="24"/>
          <w:szCs w:val="24"/>
        </w:rPr>
        <w:t>The short Warwick Edinburgh mental well-being scale (SWEMWBS) asks participants to answer questions such as “I’ve been thinking clearly”. The 14-item scale is scored on a 5-point Likert scale ranging from: 1-none of the time; 2-rarley; 3-some of the time; 4-often and 5- all of the time. The scale is easy to understand and use.  Scoring ranges between 7 (lowest score) to 35 (highest score). The SWEMWBS has been tested and confirmed to have a good validity rating when compared to other wellbeing sales as the Cronbach’s</w:t>
      </w:r>
      <w:r w:rsidR="00871929">
        <w:rPr>
          <w:rFonts w:ascii="Times New Roman" w:hAnsi="Times New Roman" w:cs="Times New Roman"/>
          <w:sz w:val="24"/>
          <w:szCs w:val="24"/>
        </w:rPr>
        <w:t> </w:t>
      </w:r>
      <w:r>
        <w:rPr>
          <w:rFonts w:ascii="Times New Roman" w:hAnsi="Times New Roman" w:cs="Times New Roman"/>
          <w:sz w:val="24"/>
          <w:szCs w:val="24"/>
        </w:rPr>
        <w:t>alpha</w:t>
      </w:r>
      <w:r w:rsidR="00871929">
        <w:rPr>
          <w:rFonts w:ascii="Times New Roman" w:hAnsi="Times New Roman" w:cs="Times New Roman"/>
          <w:sz w:val="24"/>
          <w:szCs w:val="24"/>
        </w:rPr>
        <w:t> </w:t>
      </w:r>
      <w:r>
        <w:rPr>
          <w:rFonts w:ascii="Times New Roman" w:hAnsi="Times New Roman" w:cs="Times New Roman"/>
          <w:sz w:val="24"/>
          <w:szCs w:val="24"/>
        </w:rPr>
        <w:t>score</w:t>
      </w:r>
      <w:r w:rsidR="00871929">
        <w:rPr>
          <w:rFonts w:ascii="Times New Roman" w:hAnsi="Times New Roman" w:cs="Times New Roman"/>
          <w:sz w:val="24"/>
          <w:szCs w:val="24"/>
        </w:rPr>
        <w:t> </w:t>
      </w:r>
      <w:r>
        <w:rPr>
          <w:rFonts w:ascii="Times New Roman" w:hAnsi="Times New Roman" w:cs="Times New Roman"/>
          <w:sz w:val="24"/>
          <w:szCs w:val="24"/>
        </w:rPr>
        <w:t>for</w:t>
      </w:r>
      <w:r w:rsidR="00871929">
        <w:rPr>
          <w:rFonts w:ascii="Times New Roman" w:hAnsi="Times New Roman" w:cs="Times New Roman"/>
          <w:sz w:val="24"/>
          <w:szCs w:val="24"/>
        </w:rPr>
        <w:t> </w:t>
      </w:r>
      <w:r>
        <w:rPr>
          <w:rFonts w:ascii="Times New Roman" w:hAnsi="Times New Roman" w:cs="Times New Roman"/>
          <w:sz w:val="24"/>
          <w:szCs w:val="24"/>
        </w:rPr>
        <w:t>the</w:t>
      </w:r>
      <w:r w:rsidR="00871929">
        <w:rPr>
          <w:rFonts w:ascii="Times New Roman" w:hAnsi="Times New Roman" w:cs="Times New Roman"/>
          <w:sz w:val="24"/>
          <w:szCs w:val="24"/>
        </w:rPr>
        <w:t> </w:t>
      </w:r>
      <w:r>
        <w:rPr>
          <w:rFonts w:ascii="Times New Roman" w:hAnsi="Times New Roman" w:cs="Times New Roman"/>
          <w:sz w:val="24"/>
          <w:szCs w:val="24"/>
        </w:rPr>
        <w:t xml:space="preserve">SWEMWBS for student population is α=0.89 (Tennant et al., 2007).   </w:t>
      </w:r>
      <w:r>
        <w:rPr>
          <w:rFonts w:ascii="Times New Roman" w:hAnsi="Times New Roman" w:cs="Times New Roman"/>
          <w:sz w:val="24"/>
          <w:szCs w:val="24"/>
        </w:rPr>
        <w:br/>
      </w: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Assessment of Stress</w:t>
      </w:r>
    </w:p>
    <w:p w:rsidR="00AC60F5" w:rsidRPr="00525E68"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rPr>
      </w:pPr>
      <w:r>
        <w:rPr>
          <w:rFonts w:ascii="Times New Roman" w:hAnsi="Times New Roman" w:cs="Times New Roman"/>
          <w:sz w:val="24"/>
          <w:szCs w:val="24"/>
        </w:rPr>
        <w:t>The perceived stress questionnaire uses similar principles as the SWEMWBS, asking participants to answer questions such as “in the last month how often have you felt nervous and stressed”. Similarly to the SWEMWBS, the perceived stress questionnaire is scored: 0-never; 1-almost never; 2-sometimes; 3-fairly often; 4-very often. The perceived stress scale has been designed to be easy to understand and use which increases reliability and validity as participants would be less likely to skim over difficult questions. The perceived stress has also been reported as the most widely used psychological instrument used measure stress (Cohen 1983). The 10-item scale (which is being used in this study) has been reported to have higher validity than the SWEMWBS 14-item scale due to the psychometric properties of the perceived stress scale</w:t>
      </w:r>
      <w:r w:rsidRPr="00B75399">
        <w:rPr>
          <w:rFonts w:ascii="Times New Roman" w:hAnsi="Times New Roman" w:cs="Times New Roman"/>
          <w:sz w:val="24"/>
          <w:szCs w:val="24"/>
        </w:rPr>
        <w:t xml:space="preserve"> </w:t>
      </w:r>
      <w:r>
        <w:rPr>
          <w:rFonts w:ascii="Times New Roman" w:hAnsi="Times New Roman" w:cs="Times New Roman"/>
          <w:sz w:val="24"/>
          <w:szCs w:val="24"/>
        </w:rPr>
        <w:t xml:space="preserve">with a Cronbach alpha of α= 0.72 (Lee 2012, Khalili et al 2017). The perceived stress scale is scored in two ways; with questions 4,5,7,8 being reversed scored </w:t>
      </w:r>
      <w:r w:rsidRPr="007F1B46">
        <w:rPr>
          <w:rFonts w:ascii="Times New Roman" w:hAnsi="Times New Roman" w:cs="Times New Roman"/>
          <w:sz w:val="24"/>
          <w:szCs w:val="24"/>
        </w:rPr>
        <w:t xml:space="preserve">(e.g., 0 = 4, 1 = 3, 2 = 2, 3 = 1 &amp; 4 = 0) </w:t>
      </w:r>
      <w:r>
        <w:rPr>
          <w:rFonts w:ascii="Times New Roman" w:hAnsi="Times New Roman" w:cs="Times New Roman"/>
          <w:sz w:val="24"/>
          <w:szCs w:val="24"/>
        </w:rPr>
        <w:t>and questions 1,2,3,6,9,10 being scored normally. Low stress is categorised by scores between 0 and 13, followed by moderate stress with scores between 14 and 26 and high perceived stress scored between 27 and 40.</w:t>
      </w:r>
    </w:p>
    <w:p w:rsidR="00AC60F5" w:rsidRDefault="00AC60F5" w:rsidP="00AC60F5">
      <w:pPr>
        <w:spacing w:line="360" w:lineRule="auto"/>
        <w:jc w:val="both"/>
        <w:rPr>
          <w:rFonts w:ascii="Times New Roman" w:hAnsi="Times New Roman" w:cs="Times New Roman"/>
          <w:sz w:val="24"/>
          <w:szCs w:val="24"/>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Assessment of Self-Compassion</w:t>
      </w:r>
    </w:p>
    <w:p w:rsidR="00AC60F5" w:rsidRPr="00525E68" w:rsidRDefault="00AC60F5" w:rsidP="00AC60F5">
      <w:pPr>
        <w:spacing w:line="360" w:lineRule="auto"/>
        <w:jc w:val="both"/>
      </w:pPr>
    </w:p>
    <w:p w:rsidR="00AC60F5" w:rsidRPr="004F79E8" w:rsidRDefault="00AC60F5" w:rsidP="00AC60F5">
      <w:pPr>
        <w:spacing w:line="360" w:lineRule="auto"/>
        <w:jc w:val="both"/>
        <w:rPr>
          <w:rFonts w:ascii="Times New Roman" w:hAnsi="Times New Roman" w:cs="Times New Roman"/>
          <w:sz w:val="24"/>
          <w:szCs w:val="24"/>
        </w:rPr>
      </w:pPr>
      <w:r>
        <w:rPr>
          <w:rFonts w:ascii="Times New Roman" w:hAnsi="Times New Roman" w:cs="Times New Roman"/>
          <w:sz w:val="24"/>
          <w:szCs w:val="24"/>
        </w:rPr>
        <w:t>The self-compassion questionnaire (Neff 2003) is scored on a 5- point Likert scale which consists of 12-items. The self-compassion scale is being used to measure participants’ overall self-compassion and mindfulness score. The self-compassion questionnaire is split into 6 subscales: self-kindness; self-judgment; common humanity; isolation; mindfulness and over-identified. The six different subscales measure certain behavioural characteristics by asking questions like: “</w:t>
      </w:r>
      <w:r w:rsidRPr="00010D0C">
        <w:rPr>
          <w:rFonts w:ascii="Times New Roman" w:hAnsi="Times New Roman" w:cs="Times New Roman"/>
          <w:sz w:val="24"/>
          <w:szCs w:val="24"/>
        </w:rPr>
        <w:t>When I’m going through a very hard time, I give myself t</w:t>
      </w:r>
      <w:r>
        <w:rPr>
          <w:rFonts w:ascii="Times New Roman" w:hAnsi="Times New Roman" w:cs="Times New Roman"/>
          <w:sz w:val="24"/>
          <w:szCs w:val="24"/>
        </w:rPr>
        <w:t>he caring and tenderness I need” (self-kindness items 2, 6); “</w:t>
      </w:r>
      <w:r w:rsidRPr="00010D0C">
        <w:rPr>
          <w:rFonts w:ascii="Times New Roman" w:hAnsi="Times New Roman" w:cs="Times New Roman"/>
          <w:sz w:val="24"/>
          <w:szCs w:val="24"/>
        </w:rPr>
        <w:t xml:space="preserve">I’m intolerant and impatient towards those aspects of </w:t>
      </w:r>
      <w:r>
        <w:rPr>
          <w:rFonts w:ascii="Times New Roman" w:hAnsi="Times New Roman" w:cs="Times New Roman"/>
          <w:sz w:val="24"/>
          <w:szCs w:val="24"/>
        </w:rPr>
        <w:t>my personality I don’t like” (self-judgment items 11, 12); “</w:t>
      </w:r>
      <w:r w:rsidRPr="00010D0C">
        <w:rPr>
          <w:rFonts w:ascii="Times New Roman" w:hAnsi="Times New Roman" w:cs="Times New Roman"/>
          <w:sz w:val="24"/>
          <w:szCs w:val="24"/>
        </w:rPr>
        <w:t>When I feel inadequate in some way, I try to remind myself that feelings of inadequacy are shared by most people</w:t>
      </w:r>
      <w:r>
        <w:rPr>
          <w:rFonts w:ascii="Times New Roman" w:hAnsi="Times New Roman" w:cs="Times New Roman"/>
          <w:sz w:val="24"/>
          <w:szCs w:val="24"/>
        </w:rPr>
        <w:t>” (common humanity items 5, 10); “</w:t>
      </w:r>
      <w:r w:rsidRPr="00010D0C">
        <w:rPr>
          <w:rFonts w:ascii="Times New Roman" w:hAnsi="Times New Roman" w:cs="Times New Roman"/>
          <w:sz w:val="24"/>
          <w:szCs w:val="24"/>
        </w:rPr>
        <w:t xml:space="preserve">When I’m feeling down, I tend to feel like most other people are probably happier than I </w:t>
      </w:r>
      <w:r>
        <w:rPr>
          <w:rFonts w:ascii="Times New Roman" w:hAnsi="Times New Roman" w:cs="Times New Roman"/>
          <w:sz w:val="24"/>
          <w:szCs w:val="24"/>
        </w:rPr>
        <w:t>am” (isolation items 4, 8); “</w:t>
      </w:r>
      <w:r w:rsidRPr="00010D0C">
        <w:rPr>
          <w:rFonts w:ascii="Times New Roman" w:hAnsi="Times New Roman" w:cs="Times New Roman"/>
          <w:sz w:val="24"/>
          <w:szCs w:val="24"/>
        </w:rPr>
        <w:t>When something painful happens I try to take a balanced view of the situation</w:t>
      </w:r>
      <w:r>
        <w:rPr>
          <w:rFonts w:ascii="Times New Roman" w:hAnsi="Times New Roman" w:cs="Times New Roman"/>
          <w:sz w:val="24"/>
          <w:szCs w:val="24"/>
        </w:rPr>
        <w:t>” (mindfulness items 3, 7); “</w:t>
      </w:r>
      <w:r w:rsidRPr="00010D0C">
        <w:rPr>
          <w:rFonts w:ascii="Times New Roman" w:hAnsi="Times New Roman" w:cs="Times New Roman"/>
          <w:sz w:val="24"/>
          <w:szCs w:val="24"/>
        </w:rPr>
        <w:t>When I fail at something important to me I become con</w:t>
      </w:r>
      <w:r>
        <w:rPr>
          <w:rFonts w:ascii="Times New Roman" w:hAnsi="Times New Roman" w:cs="Times New Roman"/>
          <w:sz w:val="24"/>
          <w:szCs w:val="24"/>
        </w:rPr>
        <w:t xml:space="preserve">sumed by feelings of inadequacy” (over-identified items 1, 9). With each subscale paired to its opposing characteristic as follows:  </w:t>
      </w:r>
      <w:r w:rsidRPr="00010D0C">
        <w:rPr>
          <w:rFonts w:ascii="Times New Roman" w:hAnsi="Times New Roman" w:cs="Times New Roman"/>
          <w:sz w:val="24"/>
          <w:szCs w:val="24"/>
        </w:rPr>
        <w:t>self-kindness versus self-judgment, common humanity versus isolation, and mindful</w:t>
      </w:r>
      <w:r>
        <w:rPr>
          <w:rFonts w:ascii="Times New Roman" w:hAnsi="Times New Roman" w:cs="Times New Roman"/>
          <w:sz w:val="24"/>
          <w:szCs w:val="24"/>
        </w:rPr>
        <w:t>ness versus over-identification on which self-judgment; isolation and over-identification are reversed scored (Neff 2003, Rojiani et al 2017). The self-compassion scale is reported to have high reliability and validity (Neff 2003, Costa et al 2015) with a Cronbach alpha of</w:t>
      </w:r>
      <w:r w:rsidRPr="00F77517">
        <w:rPr>
          <w:rFonts w:ascii="Georgia" w:hAnsi="Georgia"/>
          <w:color w:val="3E3D40"/>
          <w:sz w:val="27"/>
          <w:szCs w:val="27"/>
          <w:shd w:val="clear" w:color="auto" w:fill="FFFFFF"/>
        </w:rPr>
        <w:t xml:space="preserve"> </w:t>
      </w:r>
      <w:r w:rsidRPr="00F77517">
        <w:rPr>
          <w:rFonts w:ascii="Times New Roman" w:hAnsi="Times New Roman" w:cs="Times New Roman"/>
          <w:sz w:val="24"/>
          <w:szCs w:val="24"/>
        </w:rPr>
        <w:t>α = 0.91</w:t>
      </w:r>
      <w:r>
        <w:rPr>
          <w:rFonts w:ascii="Times New Roman" w:hAnsi="Times New Roman" w:cs="Times New Roman"/>
          <w:sz w:val="24"/>
          <w:szCs w:val="24"/>
        </w:rPr>
        <w:t>.</w:t>
      </w:r>
    </w:p>
    <w:p w:rsidR="00AC60F5" w:rsidRDefault="00AC60F5" w:rsidP="00AC60F5">
      <w:pPr>
        <w:spacing w:line="360" w:lineRule="auto"/>
        <w:jc w:val="both"/>
        <w:rPr>
          <w:rFonts w:ascii="Times New Roman" w:hAnsi="Times New Roman" w:cs="Times New Roman"/>
          <w:sz w:val="24"/>
          <w:szCs w:val="24"/>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Participants</w:t>
      </w:r>
    </w:p>
    <w:p w:rsidR="00AC60F5" w:rsidRPr="00525E68" w:rsidRDefault="00AC60F5" w:rsidP="00AC60F5">
      <w:pPr>
        <w:spacing w:line="360" w:lineRule="auto"/>
        <w:jc w:val="both"/>
      </w:pPr>
    </w:p>
    <w:p w:rsidR="00871929" w:rsidRDefault="00AC60F5" w:rsidP="00AC60F5">
      <w:pPr>
        <w:spacing w:line="360" w:lineRule="auto"/>
        <w:jc w:val="both"/>
        <w:rPr>
          <w:rFonts w:ascii="Times New Roman" w:hAnsi="Times New Roman" w:cs="Times New Roman"/>
          <w:sz w:val="24"/>
          <w:szCs w:val="24"/>
        </w:rPr>
      </w:pPr>
      <w:r w:rsidRPr="003D4A95">
        <w:rPr>
          <w:rFonts w:ascii="Times New Roman" w:hAnsi="Times New Roman" w:cs="Times New Roman"/>
          <w:sz w:val="24"/>
          <w:szCs w:val="24"/>
        </w:rPr>
        <w:t xml:space="preserve">Participants were recruited via opportunity sampling at a University in West Wales. The study </w:t>
      </w:r>
      <w:r>
        <w:rPr>
          <w:rFonts w:ascii="Times New Roman" w:hAnsi="Times New Roman" w:cs="Times New Roman"/>
          <w:sz w:val="24"/>
          <w:szCs w:val="24"/>
        </w:rPr>
        <w:t xml:space="preserve">included </w:t>
      </w:r>
      <w:r w:rsidRPr="003D4A95">
        <w:rPr>
          <w:rFonts w:ascii="Times New Roman" w:hAnsi="Times New Roman" w:cs="Times New Roman"/>
          <w:sz w:val="24"/>
          <w:szCs w:val="24"/>
        </w:rPr>
        <w:t xml:space="preserve">students aged 18-25 </w:t>
      </w:r>
      <w:r>
        <w:rPr>
          <w:rFonts w:ascii="Times New Roman" w:hAnsi="Times New Roman" w:cs="Times New Roman"/>
          <w:sz w:val="24"/>
          <w:szCs w:val="24"/>
        </w:rPr>
        <w:t>both</w:t>
      </w:r>
      <w:r w:rsidRPr="003D4A95">
        <w:rPr>
          <w:rFonts w:ascii="Times New Roman" w:hAnsi="Times New Roman" w:cs="Times New Roman"/>
          <w:sz w:val="24"/>
          <w:szCs w:val="24"/>
        </w:rPr>
        <w:t xml:space="preserve"> male or female.</w:t>
      </w:r>
      <w:r w:rsidRPr="00853B49">
        <w:t xml:space="preserve"> </w:t>
      </w:r>
      <w:r>
        <w:rPr>
          <w:rFonts w:ascii="Times New Roman" w:hAnsi="Times New Roman" w:cs="Times New Roman"/>
          <w:sz w:val="24"/>
          <w:szCs w:val="24"/>
        </w:rPr>
        <w:t>An equal number of males and females were recruited,</w:t>
      </w:r>
      <w:r w:rsidRPr="00853B49">
        <w:rPr>
          <w:rFonts w:ascii="Times New Roman" w:hAnsi="Times New Roman" w:cs="Times New Roman"/>
          <w:sz w:val="24"/>
          <w:szCs w:val="24"/>
        </w:rPr>
        <w:t xml:space="preserve"> </w:t>
      </w:r>
      <w:r>
        <w:rPr>
          <w:rFonts w:ascii="Times New Roman" w:hAnsi="Times New Roman" w:cs="Times New Roman"/>
          <w:sz w:val="24"/>
          <w:szCs w:val="24"/>
        </w:rPr>
        <w:t>with 15 males (non-meditation); 13 males (mindfulness meditation); 15 females (non-meditation) and 14 females (mindfulness meditation).</w:t>
      </w:r>
      <w:r w:rsidRPr="00853B49">
        <w:rPr>
          <w:rFonts w:ascii="Times New Roman" w:hAnsi="Times New Roman" w:cs="Times New Roman"/>
          <w:sz w:val="24"/>
          <w:szCs w:val="24"/>
        </w:rPr>
        <w:t xml:space="preserve"> The reason for the male to female ratio being split equally is to</w:t>
      </w:r>
      <w:r>
        <w:rPr>
          <w:rFonts w:ascii="Times New Roman" w:hAnsi="Times New Roman" w:cs="Times New Roman"/>
          <w:sz w:val="24"/>
          <w:szCs w:val="24"/>
        </w:rPr>
        <w:t xml:space="preserve"> investigate the </w:t>
      </w:r>
      <w:r w:rsidRPr="00853B49">
        <w:rPr>
          <w:rFonts w:ascii="Times New Roman" w:hAnsi="Times New Roman" w:cs="Times New Roman"/>
          <w:sz w:val="24"/>
          <w:szCs w:val="24"/>
        </w:rPr>
        <w:t>difference</w:t>
      </w:r>
      <w:r>
        <w:rPr>
          <w:rFonts w:ascii="Times New Roman" w:hAnsi="Times New Roman" w:cs="Times New Roman"/>
          <w:sz w:val="24"/>
          <w:szCs w:val="24"/>
        </w:rPr>
        <w:t>s</w:t>
      </w:r>
      <w:r w:rsidRPr="00853B49">
        <w:rPr>
          <w:rFonts w:ascii="Times New Roman" w:hAnsi="Times New Roman" w:cs="Times New Roman"/>
          <w:sz w:val="24"/>
          <w:szCs w:val="24"/>
        </w:rPr>
        <w:t xml:space="preserve"> between the effectiveness of mindfulness medi</w:t>
      </w:r>
      <w:r>
        <w:rPr>
          <w:rFonts w:ascii="Times New Roman" w:hAnsi="Times New Roman" w:cs="Times New Roman"/>
          <w:sz w:val="24"/>
          <w:szCs w:val="24"/>
        </w:rPr>
        <w:t>t</w:t>
      </w:r>
      <w:r w:rsidRPr="00853B49">
        <w:rPr>
          <w:rFonts w:ascii="Times New Roman" w:hAnsi="Times New Roman" w:cs="Times New Roman"/>
          <w:sz w:val="24"/>
          <w:szCs w:val="24"/>
        </w:rPr>
        <w:t>ation on gender.</w:t>
      </w:r>
      <w:r>
        <w:rPr>
          <w:rFonts w:ascii="Times New Roman" w:hAnsi="Times New Roman" w:cs="Times New Roman"/>
          <w:sz w:val="24"/>
          <w:szCs w:val="24"/>
        </w:rPr>
        <w:t xml:space="preserve"> The focus of this research and the reason for looking at the effectiveness of mindfulness mediation in participants between the ages of 18-25 is due to the lack of research on the effectiveness on children and young adults (Weare 2012). </w:t>
      </w:r>
      <w:r w:rsidRPr="00B823C7">
        <w:rPr>
          <w:rFonts w:ascii="Times New Roman" w:hAnsi="Times New Roman" w:cs="Times New Roman"/>
          <w:sz w:val="24"/>
          <w:szCs w:val="24"/>
        </w:rPr>
        <w:t>The participants were randomly assigned to one of two conditions: no meditation (control group) and mindfulness meditation</w:t>
      </w:r>
      <w:r>
        <w:rPr>
          <w:rFonts w:ascii="Times New Roman" w:hAnsi="Times New Roman" w:cs="Times New Roman"/>
          <w:sz w:val="24"/>
          <w:szCs w:val="24"/>
        </w:rPr>
        <w:t>. All p</w:t>
      </w:r>
      <w:r w:rsidRPr="003D4A95">
        <w:rPr>
          <w:rFonts w:ascii="Times New Roman" w:hAnsi="Times New Roman" w:cs="Times New Roman"/>
          <w:sz w:val="24"/>
          <w:szCs w:val="24"/>
        </w:rPr>
        <w:t>articipan</w:t>
      </w:r>
      <w:r>
        <w:rPr>
          <w:rFonts w:ascii="Times New Roman" w:hAnsi="Times New Roman" w:cs="Times New Roman"/>
          <w:sz w:val="24"/>
          <w:szCs w:val="24"/>
        </w:rPr>
        <w:t>ts will be required to fill in the self-compassion, prevised stress and wellbeing</w:t>
      </w:r>
      <w:r w:rsidRPr="003D4A95">
        <w:rPr>
          <w:rFonts w:ascii="Times New Roman" w:hAnsi="Times New Roman" w:cs="Times New Roman"/>
          <w:sz w:val="24"/>
          <w:szCs w:val="24"/>
        </w:rPr>
        <w:t xml:space="preserve"> scale once a w</w:t>
      </w:r>
      <w:r>
        <w:rPr>
          <w:rFonts w:ascii="Times New Roman" w:hAnsi="Times New Roman" w:cs="Times New Roman"/>
          <w:sz w:val="24"/>
          <w:szCs w:val="24"/>
        </w:rPr>
        <w:t xml:space="preserve">eek for three weeks. The participants are required to complete all three scales every week in order to attain the appropriate information. </w:t>
      </w:r>
      <w:r w:rsidRPr="003D4A95">
        <w:rPr>
          <w:rFonts w:ascii="Times New Roman" w:hAnsi="Times New Roman" w:cs="Times New Roman"/>
          <w:sz w:val="24"/>
          <w:szCs w:val="24"/>
        </w:rPr>
        <w:t>The mindfulness medi</w:t>
      </w:r>
      <w:r>
        <w:rPr>
          <w:rFonts w:ascii="Times New Roman" w:hAnsi="Times New Roman" w:cs="Times New Roman"/>
          <w:sz w:val="24"/>
          <w:szCs w:val="24"/>
        </w:rPr>
        <w:t>t</w:t>
      </w:r>
      <w:r w:rsidRPr="003D4A95">
        <w:rPr>
          <w:rFonts w:ascii="Times New Roman" w:hAnsi="Times New Roman" w:cs="Times New Roman"/>
          <w:sz w:val="24"/>
          <w:szCs w:val="24"/>
        </w:rPr>
        <w:t>ation group will be asked to participate in mindfulness meditation 3 times a week for three weeks</w:t>
      </w:r>
      <w:r>
        <w:rPr>
          <w:rFonts w:ascii="Times New Roman" w:hAnsi="Times New Roman" w:cs="Times New Roman"/>
          <w:sz w:val="24"/>
          <w:szCs w:val="24"/>
        </w:rPr>
        <w:t>, so that the researcher can monitor the effectiveness of mindfulness mediation over time. The participants in group 1 (mindfulness meditation group) will practise meditation for 15-20 minute per sessions.</w:t>
      </w:r>
    </w:p>
    <w:p w:rsidR="00871929" w:rsidRPr="003D4A95" w:rsidRDefault="00871929" w:rsidP="00AC60F5">
      <w:pPr>
        <w:spacing w:line="360" w:lineRule="auto"/>
        <w:jc w:val="both"/>
        <w:rPr>
          <w:rFonts w:ascii="Times New Roman" w:hAnsi="Times New Roman" w:cs="Times New Roman"/>
          <w:sz w:val="24"/>
          <w:szCs w:val="24"/>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Materials</w:t>
      </w:r>
    </w:p>
    <w:p w:rsidR="00AC60F5" w:rsidRPr="00525E68" w:rsidRDefault="00AC60F5" w:rsidP="00AC60F5">
      <w:pPr>
        <w:spacing w:line="360" w:lineRule="auto"/>
        <w:jc w:val="both"/>
      </w:pPr>
    </w:p>
    <w:p w:rsidR="00AC60F5" w:rsidRPr="006D53B9" w:rsidRDefault="00AC60F5" w:rsidP="00AC60F5">
      <w:pPr>
        <w:pStyle w:val="ListParagraph"/>
        <w:numPr>
          <w:ilvl w:val="0"/>
          <w:numId w:val="3"/>
        </w:numPr>
        <w:spacing w:line="360" w:lineRule="auto"/>
        <w:jc w:val="both"/>
        <w:rPr>
          <w:rFonts w:ascii="Times New Roman" w:hAnsi="Times New Roman" w:cs="Times New Roman"/>
          <w:sz w:val="24"/>
          <w:szCs w:val="24"/>
        </w:rPr>
      </w:pPr>
      <w:r w:rsidRPr="006D53B9">
        <w:rPr>
          <w:rFonts w:ascii="Times New Roman" w:hAnsi="Times New Roman" w:cs="Times New Roman"/>
          <w:sz w:val="24"/>
          <w:szCs w:val="24"/>
        </w:rPr>
        <w:t>Pen and paper</w:t>
      </w:r>
    </w:p>
    <w:p w:rsidR="00AC60F5" w:rsidRDefault="00AC60F5" w:rsidP="00AC60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Personal c</w:t>
      </w:r>
      <w:r w:rsidRPr="006D53B9">
        <w:rPr>
          <w:rFonts w:ascii="Times New Roman" w:hAnsi="Times New Roman" w:cs="Times New Roman"/>
          <w:sz w:val="24"/>
          <w:szCs w:val="24"/>
        </w:rPr>
        <w:t>omputer</w:t>
      </w:r>
    </w:p>
    <w:p w:rsidR="00AC60F5" w:rsidRPr="006D53B9" w:rsidRDefault="00AC60F5" w:rsidP="00AC60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University computer</w:t>
      </w:r>
    </w:p>
    <w:p w:rsidR="00AC60F5" w:rsidRDefault="00AC60F5" w:rsidP="00AC60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Questionnaires – 7</w:t>
      </w:r>
      <w:r w:rsidR="00871929">
        <w:rPr>
          <w:rFonts w:ascii="Times New Roman" w:hAnsi="Times New Roman" w:cs="Times New Roman"/>
          <w:sz w:val="24"/>
          <w:szCs w:val="24"/>
        </w:rPr>
        <w:t>-</w:t>
      </w:r>
      <w:r>
        <w:rPr>
          <w:rFonts w:ascii="Times New Roman" w:hAnsi="Times New Roman" w:cs="Times New Roman"/>
          <w:sz w:val="24"/>
          <w:szCs w:val="24"/>
        </w:rPr>
        <w:t>point Likert scale measuring wellbeing (</w:t>
      </w:r>
      <w:r w:rsidRPr="002D31B4">
        <w:rPr>
          <w:rFonts w:ascii="Times New Roman" w:hAnsi="Times New Roman" w:cs="Times New Roman"/>
          <w:sz w:val="24"/>
          <w:szCs w:val="24"/>
        </w:rPr>
        <w:t>Warwick Edinburgh short form questionnaire</w:t>
      </w:r>
      <w:r>
        <w:rPr>
          <w:rFonts w:ascii="Times New Roman" w:hAnsi="Times New Roman" w:cs="Times New Roman"/>
          <w:sz w:val="24"/>
          <w:szCs w:val="24"/>
        </w:rPr>
        <w:t xml:space="preserve"> 7 item questionnaire).</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Neff (2003) short self-compassion scale (12 item questionnaire)</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Cohen (1983) perceived stress scale (10 item questionnaire)</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SPSS- Raw data</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wellbeing; stress and self-compassion questionnaires (see appendix A)</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time sheet (see appendix B)</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link to YouTube mindfulness meditation clip and link to mindful.org (see appendix C)</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consent</w:t>
      </w:r>
      <w:r w:rsidR="00B317ED">
        <w:rPr>
          <w:rFonts w:ascii="Times New Roman" w:hAnsi="Times New Roman" w:cs="Times New Roman"/>
          <w:sz w:val="24"/>
          <w:szCs w:val="24"/>
        </w:rPr>
        <w:t xml:space="preserve"> form (see appendix D)</w:t>
      </w:r>
      <w:r>
        <w:rPr>
          <w:rFonts w:ascii="Times New Roman" w:hAnsi="Times New Roman" w:cs="Times New Roman"/>
          <w:sz w:val="24"/>
          <w:szCs w:val="24"/>
        </w:rPr>
        <w:t xml:space="preserve"> and debrief sheet (see appendix </w:t>
      </w:r>
      <w:r w:rsidR="00B317ED">
        <w:rPr>
          <w:rFonts w:ascii="Times New Roman" w:hAnsi="Times New Roman" w:cs="Times New Roman"/>
          <w:sz w:val="24"/>
          <w:szCs w:val="24"/>
        </w:rPr>
        <w:t>E</w:t>
      </w:r>
      <w:r>
        <w:rPr>
          <w:rFonts w:ascii="Times New Roman" w:hAnsi="Times New Roman" w:cs="Times New Roman"/>
          <w:sz w:val="24"/>
          <w:szCs w:val="24"/>
        </w:rPr>
        <w:t>)</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SPSS raw data (see appendix </w:t>
      </w:r>
      <w:r w:rsidR="00B317ED">
        <w:rPr>
          <w:rFonts w:ascii="Times New Roman" w:hAnsi="Times New Roman" w:cs="Times New Roman"/>
          <w:sz w:val="24"/>
          <w:szCs w:val="24"/>
        </w:rPr>
        <w:t>F</w:t>
      </w:r>
      <w:r>
        <w:rPr>
          <w:rFonts w:ascii="Times New Roman" w:hAnsi="Times New Roman" w:cs="Times New Roman"/>
          <w:sz w:val="24"/>
          <w:szCs w:val="24"/>
        </w:rPr>
        <w:t>)</w:t>
      </w:r>
    </w:p>
    <w:p w:rsidR="00AC60F5" w:rsidRPr="0072222B" w:rsidRDefault="00AC60F5" w:rsidP="00AC60F5">
      <w:pPr>
        <w:pStyle w:val="ListParagraph"/>
        <w:spacing w:line="360" w:lineRule="auto"/>
        <w:jc w:val="both"/>
        <w:rPr>
          <w:rFonts w:ascii="Times New Roman" w:hAnsi="Times New Roman" w:cs="Times New Roman"/>
          <w:sz w:val="24"/>
          <w:szCs w:val="24"/>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Procedure</w:t>
      </w:r>
    </w:p>
    <w:p w:rsidR="00AC60F5" w:rsidRPr="00525E68"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rPr>
      </w:pPr>
      <w:r w:rsidRPr="002D31B4">
        <w:rPr>
          <w:rFonts w:ascii="Times New Roman" w:hAnsi="Times New Roman" w:cs="Times New Roman"/>
          <w:sz w:val="24"/>
          <w:szCs w:val="24"/>
        </w:rPr>
        <w:t>Participa</w:t>
      </w:r>
      <w:r>
        <w:rPr>
          <w:rFonts w:ascii="Times New Roman" w:hAnsi="Times New Roman" w:cs="Times New Roman"/>
          <w:sz w:val="24"/>
          <w:szCs w:val="24"/>
        </w:rPr>
        <w:t>nt</w:t>
      </w:r>
      <w:r w:rsidRPr="002D31B4">
        <w:rPr>
          <w:rFonts w:ascii="Times New Roman" w:hAnsi="Times New Roman" w:cs="Times New Roman"/>
          <w:sz w:val="24"/>
          <w:szCs w:val="24"/>
        </w:rPr>
        <w:t>s will be split</w:t>
      </w:r>
      <w:r>
        <w:rPr>
          <w:rFonts w:ascii="Times New Roman" w:hAnsi="Times New Roman" w:cs="Times New Roman"/>
          <w:sz w:val="24"/>
          <w:szCs w:val="24"/>
        </w:rPr>
        <w:t xml:space="preserve"> randomly</w:t>
      </w:r>
      <w:r w:rsidRPr="002D31B4">
        <w:rPr>
          <w:rFonts w:ascii="Times New Roman" w:hAnsi="Times New Roman" w:cs="Times New Roman"/>
          <w:sz w:val="24"/>
          <w:szCs w:val="24"/>
        </w:rPr>
        <w:t xml:space="preserve"> into two conditions: mindfulness meditation and no meditation (control group)</w:t>
      </w:r>
      <w:r>
        <w:rPr>
          <w:rFonts w:ascii="Times New Roman" w:hAnsi="Times New Roman" w:cs="Times New Roman"/>
          <w:sz w:val="24"/>
          <w:szCs w:val="24"/>
        </w:rPr>
        <w:t xml:space="preserve">. All participants will be asked to complete all the questionnaires in full, any incomplete questionnaires will not be used. Participants will complete the Warwick Edinburgh mental wellbeing, self-compassion and perceived stress scales once a week for three weeks. </w:t>
      </w:r>
      <w:r w:rsidRPr="00947886">
        <w:rPr>
          <w:rFonts w:ascii="Times New Roman" w:hAnsi="Times New Roman" w:cs="Times New Roman"/>
          <w:sz w:val="24"/>
          <w:szCs w:val="24"/>
        </w:rPr>
        <w:t>The questionnaires will be distributed at the beginning of each week and will be collected at the end of each week in order to keep track of the participants’ progression</w:t>
      </w:r>
      <w:r>
        <w:rPr>
          <w:rFonts w:ascii="Times New Roman" w:hAnsi="Times New Roman" w:cs="Times New Roman"/>
          <w:sz w:val="24"/>
          <w:szCs w:val="24"/>
        </w:rPr>
        <w:t xml:space="preserve">. The participants in the mindfulness mediation group will also be given a time sheet to fill out in order to monitor and make sure the participants are meditating three times a week for at least 10-20 minutes per session.  </w:t>
      </w:r>
      <w:r w:rsidRPr="002D31B4">
        <w:rPr>
          <w:rFonts w:ascii="Times New Roman" w:hAnsi="Times New Roman" w:cs="Times New Roman"/>
          <w:sz w:val="24"/>
          <w:szCs w:val="24"/>
        </w:rPr>
        <w:t>The participants in the meditation condition will be given a short tutorial on how to meditate by watching a short instruction video</w:t>
      </w:r>
      <w:r>
        <w:rPr>
          <w:rFonts w:ascii="Times New Roman" w:hAnsi="Times New Roman" w:cs="Times New Roman"/>
          <w:sz w:val="24"/>
          <w:szCs w:val="24"/>
        </w:rPr>
        <w:t xml:space="preserve"> (see appendix C) that was taken from the internet and given a web link to mindful.org to better understand how to mindfully meditate.  </w:t>
      </w:r>
      <w:r w:rsidRPr="002D31B4">
        <w:rPr>
          <w:rFonts w:ascii="Times New Roman" w:hAnsi="Times New Roman" w:cs="Times New Roman"/>
          <w:sz w:val="24"/>
          <w:szCs w:val="24"/>
        </w:rPr>
        <w:t>The reliability of the results may be affected by the meditation group as participants are asked to meditate in their own time. Participants may not meditate enough, or some may meditate more than others</w:t>
      </w:r>
      <w:r>
        <w:rPr>
          <w:rFonts w:ascii="Times New Roman" w:hAnsi="Times New Roman" w:cs="Times New Roman"/>
          <w:sz w:val="24"/>
          <w:szCs w:val="24"/>
        </w:rPr>
        <w:t>, a</w:t>
      </w:r>
      <w:r w:rsidRPr="002D31B4">
        <w:rPr>
          <w:rFonts w:ascii="Times New Roman" w:hAnsi="Times New Roman" w:cs="Times New Roman"/>
          <w:sz w:val="24"/>
          <w:szCs w:val="24"/>
        </w:rPr>
        <w:t>s their progress is self-reported</w:t>
      </w:r>
      <w:r>
        <w:rPr>
          <w:rFonts w:ascii="Times New Roman" w:hAnsi="Times New Roman" w:cs="Times New Roman"/>
          <w:sz w:val="24"/>
          <w:szCs w:val="24"/>
        </w:rPr>
        <w:t>. P</w:t>
      </w:r>
      <w:r w:rsidRPr="002D31B4">
        <w:rPr>
          <w:rFonts w:ascii="Times New Roman" w:hAnsi="Times New Roman" w:cs="Times New Roman"/>
          <w:sz w:val="24"/>
          <w:szCs w:val="24"/>
        </w:rPr>
        <w:t>articipants</w:t>
      </w:r>
      <w:r>
        <w:rPr>
          <w:rFonts w:ascii="Times New Roman" w:hAnsi="Times New Roman" w:cs="Times New Roman"/>
          <w:sz w:val="24"/>
          <w:szCs w:val="24"/>
        </w:rPr>
        <w:t>’</w:t>
      </w:r>
      <w:r w:rsidRPr="002D31B4">
        <w:rPr>
          <w:rFonts w:ascii="Times New Roman" w:hAnsi="Times New Roman" w:cs="Times New Roman"/>
          <w:sz w:val="24"/>
          <w:szCs w:val="24"/>
        </w:rPr>
        <w:t xml:space="preserve"> may state that they have meditated more than they have in order to comply with the researcher’s instructions thus decreasing the validity </w:t>
      </w:r>
      <w:r>
        <w:rPr>
          <w:rFonts w:ascii="Times New Roman" w:hAnsi="Times New Roman" w:cs="Times New Roman"/>
          <w:sz w:val="24"/>
          <w:szCs w:val="24"/>
        </w:rPr>
        <w:t>and reliability of the results. At the end of the three weeks all of the completed questionnaires will be scored and calculated, on which a 2</w:t>
      </w:r>
      <w:r w:rsidRPr="002D31B4">
        <w:rPr>
          <w:rFonts w:ascii="Times New Roman" w:hAnsi="Times New Roman" w:cs="Times New Roman"/>
          <w:sz w:val="24"/>
          <w:szCs w:val="24"/>
        </w:rPr>
        <w:t xml:space="preserve"> x 2 x 3 mixed ANOVA will then be conducted to see whether meditation improved participants’ psychological well-being</w:t>
      </w:r>
      <w:r>
        <w:rPr>
          <w:rFonts w:ascii="Times New Roman" w:hAnsi="Times New Roman" w:cs="Times New Roman"/>
          <w:sz w:val="24"/>
          <w:szCs w:val="24"/>
        </w:rPr>
        <w:t>, self-compassion and stress. The ANOVA will also be conducted in order to see whether there is a significant difference between the effectiveness of mindfulness mediation</w:t>
      </w:r>
      <w:r w:rsidR="00B317ED">
        <w:rPr>
          <w:rFonts w:ascii="Times New Roman" w:hAnsi="Times New Roman" w:cs="Times New Roman"/>
          <w:sz w:val="24"/>
          <w:szCs w:val="24"/>
        </w:rPr>
        <w:t> </w:t>
      </w:r>
      <w:r>
        <w:rPr>
          <w:rFonts w:ascii="Times New Roman" w:hAnsi="Times New Roman" w:cs="Times New Roman"/>
          <w:sz w:val="24"/>
          <w:szCs w:val="24"/>
        </w:rPr>
        <w:t>on</w:t>
      </w:r>
      <w:r w:rsidR="00B317ED">
        <w:rPr>
          <w:rFonts w:ascii="Times New Roman" w:hAnsi="Times New Roman" w:cs="Times New Roman"/>
          <w:sz w:val="24"/>
          <w:szCs w:val="24"/>
        </w:rPr>
        <w:t> </w:t>
      </w:r>
      <w:r>
        <w:rPr>
          <w:rFonts w:ascii="Times New Roman" w:hAnsi="Times New Roman" w:cs="Times New Roman"/>
          <w:sz w:val="24"/>
          <w:szCs w:val="24"/>
        </w:rPr>
        <w:t>gender.</w:t>
      </w:r>
      <w:r w:rsidR="00B317ED">
        <w:rPr>
          <w:rFonts w:ascii="Times New Roman" w:hAnsi="Times New Roman" w:cs="Times New Roman"/>
          <w:sz w:val="24"/>
          <w:szCs w:val="24"/>
        </w:rPr>
        <w:t> </w:t>
      </w:r>
      <w:r>
        <w:rPr>
          <w:rFonts w:ascii="Times New Roman" w:hAnsi="Times New Roman" w:cs="Times New Roman"/>
          <w:sz w:val="24"/>
          <w:szCs w:val="24"/>
        </w:rPr>
        <w:t>All</w:t>
      </w:r>
      <w:r w:rsidR="00B317ED">
        <w:rPr>
          <w:rFonts w:ascii="Times New Roman" w:hAnsi="Times New Roman" w:cs="Times New Roman"/>
          <w:sz w:val="24"/>
          <w:szCs w:val="24"/>
        </w:rPr>
        <w:t> </w:t>
      </w:r>
      <w:r>
        <w:rPr>
          <w:rFonts w:ascii="Times New Roman" w:hAnsi="Times New Roman" w:cs="Times New Roman"/>
          <w:sz w:val="24"/>
          <w:szCs w:val="24"/>
        </w:rPr>
        <w:t>participates</w:t>
      </w:r>
      <w:r w:rsidR="00ED0C6E">
        <w:rPr>
          <w:rFonts w:ascii="Times New Roman" w:hAnsi="Times New Roman" w:cs="Times New Roman"/>
          <w:sz w:val="24"/>
          <w:szCs w:val="24"/>
        </w:rPr>
        <w:t> </w:t>
      </w:r>
      <w:r>
        <w:rPr>
          <w:rFonts w:ascii="Times New Roman" w:hAnsi="Times New Roman" w:cs="Times New Roman"/>
          <w:sz w:val="24"/>
          <w:szCs w:val="24"/>
        </w:rPr>
        <w:t>will</w:t>
      </w:r>
      <w:r w:rsidR="00ED0C6E">
        <w:rPr>
          <w:rFonts w:ascii="Times New Roman" w:hAnsi="Times New Roman" w:cs="Times New Roman"/>
          <w:sz w:val="24"/>
          <w:szCs w:val="24"/>
        </w:rPr>
        <w:t> </w:t>
      </w:r>
      <w:r>
        <w:rPr>
          <w:rFonts w:ascii="Times New Roman" w:hAnsi="Times New Roman" w:cs="Times New Roman"/>
          <w:sz w:val="24"/>
          <w:szCs w:val="24"/>
        </w:rPr>
        <w:t>be</w:t>
      </w:r>
      <w:r w:rsidR="00ED0C6E">
        <w:rPr>
          <w:rFonts w:ascii="Times New Roman" w:hAnsi="Times New Roman" w:cs="Times New Roman"/>
          <w:sz w:val="24"/>
          <w:szCs w:val="24"/>
        </w:rPr>
        <w:t> </w:t>
      </w:r>
      <w:r>
        <w:rPr>
          <w:rFonts w:ascii="Times New Roman" w:hAnsi="Times New Roman" w:cs="Times New Roman"/>
          <w:sz w:val="24"/>
          <w:szCs w:val="24"/>
        </w:rPr>
        <w:t>debriefed</w:t>
      </w:r>
      <w:r w:rsidR="00ED0C6E">
        <w:rPr>
          <w:rFonts w:ascii="Times New Roman" w:hAnsi="Times New Roman" w:cs="Times New Roman"/>
          <w:sz w:val="24"/>
          <w:szCs w:val="24"/>
        </w:rPr>
        <w:t> </w:t>
      </w:r>
      <w:r>
        <w:rPr>
          <w:rFonts w:ascii="Times New Roman" w:hAnsi="Times New Roman" w:cs="Times New Roman"/>
          <w:sz w:val="24"/>
          <w:szCs w:val="24"/>
        </w:rPr>
        <w:t>and</w:t>
      </w:r>
      <w:r w:rsidR="00ED0C6E">
        <w:rPr>
          <w:rFonts w:ascii="Times New Roman" w:hAnsi="Times New Roman" w:cs="Times New Roman"/>
          <w:sz w:val="24"/>
          <w:szCs w:val="24"/>
        </w:rPr>
        <w:t> </w:t>
      </w:r>
      <w:r>
        <w:rPr>
          <w:rFonts w:ascii="Times New Roman" w:hAnsi="Times New Roman" w:cs="Times New Roman"/>
          <w:sz w:val="24"/>
          <w:szCs w:val="24"/>
        </w:rPr>
        <w:t>thanked</w:t>
      </w:r>
      <w:r w:rsidR="00ED0C6E">
        <w:rPr>
          <w:rFonts w:ascii="Times New Roman" w:hAnsi="Times New Roman" w:cs="Times New Roman"/>
          <w:sz w:val="24"/>
          <w:szCs w:val="24"/>
        </w:rPr>
        <w:t> </w:t>
      </w:r>
      <w:r>
        <w:rPr>
          <w:rFonts w:ascii="Times New Roman" w:hAnsi="Times New Roman" w:cs="Times New Roman"/>
          <w:sz w:val="24"/>
          <w:szCs w:val="24"/>
        </w:rPr>
        <w:t>for</w:t>
      </w:r>
      <w:r w:rsidR="00ED0C6E">
        <w:rPr>
          <w:rFonts w:ascii="Times New Roman" w:hAnsi="Times New Roman" w:cs="Times New Roman"/>
          <w:sz w:val="24"/>
          <w:szCs w:val="24"/>
        </w:rPr>
        <w:t> </w:t>
      </w:r>
      <w:r>
        <w:rPr>
          <w:rFonts w:ascii="Times New Roman" w:hAnsi="Times New Roman" w:cs="Times New Roman"/>
          <w:sz w:val="24"/>
          <w:szCs w:val="24"/>
        </w:rPr>
        <w:t>their</w:t>
      </w:r>
      <w:r w:rsidR="00ED0C6E">
        <w:rPr>
          <w:rFonts w:ascii="Times New Roman" w:hAnsi="Times New Roman" w:cs="Times New Roman"/>
          <w:sz w:val="24"/>
          <w:szCs w:val="24"/>
        </w:rPr>
        <w:t> </w:t>
      </w:r>
      <w:r w:rsidR="00B317ED">
        <w:rPr>
          <w:rFonts w:ascii="Times New Roman" w:hAnsi="Times New Roman" w:cs="Times New Roman"/>
          <w:sz w:val="24"/>
          <w:szCs w:val="24"/>
        </w:rPr>
        <w:t xml:space="preserve">                  </w:t>
      </w:r>
      <w:r>
        <w:rPr>
          <w:rFonts w:ascii="Times New Roman" w:hAnsi="Times New Roman" w:cs="Times New Roman"/>
          <w:sz w:val="24"/>
          <w:szCs w:val="24"/>
        </w:rPr>
        <w:t xml:space="preserve">participation. </w:t>
      </w:r>
      <w:r>
        <w:rPr>
          <w:rFonts w:ascii="Times New Roman" w:hAnsi="Times New Roman" w:cs="Times New Roman"/>
          <w:sz w:val="24"/>
          <w:szCs w:val="24"/>
        </w:rPr>
        <w:br/>
      </w:r>
    </w:p>
    <w:p w:rsidR="00AC60F5" w:rsidRPr="000D5C45" w:rsidRDefault="00AC60F5" w:rsidP="00AC60F5">
      <w:pPr>
        <w:pStyle w:val="Heading2"/>
        <w:spacing w:line="360" w:lineRule="auto"/>
        <w:jc w:val="both"/>
        <w:rPr>
          <w:rFonts w:ascii="Times New Roman" w:hAnsi="Times New Roman" w:cs="Times New Roman"/>
          <w:color w:val="auto"/>
        </w:rPr>
      </w:pPr>
      <w:r w:rsidRPr="000D5C45">
        <w:rPr>
          <w:rFonts w:ascii="Times New Roman" w:hAnsi="Times New Roman" w:cs="Times New Roman"/>
          <w:color w:val="auto"/>
        </w:rPr>
        <w:t>Statistical methods</w:t>
      </w:r>
    </w:p>
    <w:p w:rsidR="00AC60F5" w:rsidRPr="000D5C45"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In order to calculate both the mean and standard deviation of this study three mixed ANOVAs: 2 (Gender: male or female) x 2 (meditation or no meditation) x 3 (scales: stress; well-being; self-compassion) will be run to see if there is a significant difference between both gender and mindfulness. The ANOVAs will measure:</w:t>
      </w:r>
      <w:r w:rsidRPr="00BB151E">
        <w:rPr>
          <w:rFonts w:ascii="Times New Roman" w:hAnsi="Times New Roman" w:cs="Times New Roman"/>
          <w:sz w:val="24"/>
          <w:szCs w:val="24"/>
        </w:rPr>
        <w:t xml:space="preserve"> the effect of gender and </w:t>
      </w:r>
      <w:r>
        <w:rPr>
          <w:rFonts w:ascii="Times New Roman" w:hAnsi="Times New Roman" w:cs="Times New Roman"/>
          <w:sz w:val="24"/>
          <w:szCs w:val="24"/>
        </w:rPr>
        <w:t>both meditation</w:t>
      </w:r>
      <w:r w:rsidRPr="00BB151E">
        <w:rPr>
          <w:rFonts w:ascii="Times New Roman" w:hAnsi="Times New Roman" w:cs="Times New Roman"/>
          <w:sz w:val="24"/>
          <w:szCs w:val="24"/>
        </w:rPr>
        <w:t xml:space="preserve"> condition</w:t>
      </w:r>
      <w:r>
        <w:rPr>
          <w:rFonts w:ascii="Times New Roman" w:hAnsi="Times New Roman" w:cs="Times New Roman"/>
          <w:sz w:val="24"/>
          <w:szCs w:val="24"/>
        </w:rPr>
        <w:t>s</w:t>
      </w:r>
      <w:r w:rsidRPr="00BB151E">
        <w:rPr>
          <w:rFonts w:ascii="Times New Roman" w:hAnsi="Times New Roman" w:cs="Times New Roman"/>
          <w:sz w:val="24"/>
          <w:szCs w:val="24"/>
        </w:rPr>
        <w:t xml:space="preserve"> on well-being (measured by the Warwick Edinburgh short form questionnaire)</w:t>
      </w:r>
      <w:r>
        <w:rPr>
          <w:rFonts w:ascii="Times New Roman" w:hAnsi="Times New Roman" w:cs="Times New Roman"/>
          <w:sz w:val="24"/>
          <w:szCs w:val="24"/>
        </w:rPr>
        <w:t xml:space="preserve">; </w:t>
      </w:r>
      <w:r w:rsidRPr="00BB151E">
        <w:rPr>
          <w:rFonts w:ascii="Times New Roman" w:hAnsi="Times New Roman" w:cs="Times New Roman"/>
          <w:sz w:val="24"/>
          <w:szCs w:val="24"/>
        </w:rPr>
        <w:t xml:space="preserve">gender and </w:t>
      </w:r>
      <w:r>
        <w:rPr>
          <w:rFonts w:ascii="Times New Roman" w:hAnsi="Times New Roman" w:cs="Times New Roman"/>
          <w:sz w:val="24"/>
          <w:szCs w:val="24"/>
        </w:rPr>
        <w:t>both meditation</w:t>
      </w:r>
      <w:r w:rsidRPr="00BB151E">
        <w:rPr>
          <w:rFonts w:ascii="Times New Roman" w:hAnsi="Times New Roman" w:cs="Times New Roman"/>
          <w:sz w:val="24"/>
          <w:szCs w:val="24"/>
        </w:rPr>
        <w:t xml:space="preserve"> condition</w:t>
      </w:r>
      <w:r>
        <w:rPr>
          <w:rFonts w:ascii="Times New Roman" w:hAnsi="Times New Roman" w:cs="Times New Roman"/>
          <w:sz w:val="24"/>
          <w:szCs w:val="24"/>
        </w:rPr>
        <w:t>s</w:t>
      </w:r>
      <w:r w:rsidRPr="00BB151E">
        <w:rPr>
          <w:rFonts w:ascii="Times New Roman" w:hAnsi="Times New Roman" w:cs="Times New Roman"/>
          <w:sz w:val="24"/>
          <w:szCs w:val="24"/>
        </w:rPr>
        <w:t xml:space="preserve"> on self-compassion (Neff 2003)</w:t>
      </w:r>
      <w:r>
        <w:rPr>
          <w:rFonts w:ascii="Times New Roman" w:hAnsi="Times New Roman" w:cs="Times New Roman"/>
          <w:sz w:val="24"/>
          <w:szCs w:val="24"/>
        </w:rPr>
        <w:t>;</w:t>
      </w:r>
      <w:r w:rsidRPr="00BB151E">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BB151E">
        <w:rPr>
          <w:rFonts w:ascii="Times New Roman" w:hAnsi="Times New Roman" w:cs="Times New Roman"/>
          <w:sz w:val="24"/>
          <w:szCs w:val="24"/>
        </w:rPr>
        <w:t xml:space="preserve">the effects of gender and </w:t>
      </w:r>
      <w:r>
        <w:rPr>
          <w:rFonts w:ascii="Times New Roman" w:hAnsi="Times New Roman" w:cs="Times New Roman"/>
          <w:sz w:val="24"/>
          <w:szCs w:val="24"/>
        </w:rPr>
        <w:t>both meditation</w:t>
      </w:r>
      <w:r w:rsidRPr="00BB151E">
        <w:rPr>
          <w:rFonts w:ascii="Times New Roman" w:hAnsi="Times New Roman" w:cs="Times New Roman"/>
          <w:sz w:val="24"/>
          <w:szCs w:val="24"/>
        </w:rPr>
        <w:t xml:space="preserve"> condition</w:t>
      </w:r>
      <w:r>
        <w:rPr>
          <w:rFonts w:ascii="Times New Roman" w:hAnsi="Times New Roman" w:cs="Times New Roman"/>
          <w:sz w:val="24"/>
          <w:szCs w:val="24"/>
        </w:rPr>
        <w:t>s</w:t>
      </w:r>
      <w:r w:rsidRPr="00BB151E">
        <w:rPr>
          <w:rFonts w:ascii="Times New Roman" w:hAnsi="Times New Roman" w:cs="Times New Roman"/>
          <w:sz w:val="24"/>
          <w:szCs w:val="24"/>
        </w:rPr>
        <w:t xml:space="preserve"> on </w:t>
      </w:r>
      <w:r>
        <w:rPr>
          <w:rFonts w:ascii="Times New Roman" w:hAnsi="Times New Roman" w:cs="Times New Roman"/>
          <w:sz w:val="24"/>
          <w:szCs w:val="24"/>
        </w:rPr>
        <w:t>stress (perceived stress scale Cohen 1983). Secondary analyses will be performed in the form of five 2-way ANOVAs to explore the effects of meditation and gender on the self-compassion subscales: self-kindness; self-judgment; common humanity; isolation; mindfulness; over-identification. This study will adhere to the BPS ethics and code of conduct and make sure that there is minimal risk to participants, all information will be confidential and will be correctly disposed of once the study has finished. All participants will be anonymous and informed that at any given time they may withdraw from the study on which all data gathered from that individual will be discarded from the study and properly disposed of. At the end of the study all participants will be debriefed and thanked for their participation to minimise risk to the participant.</w:t>
      </w:r>
    </w:p>
    <w:p w:rsidR="00AC60F5" w:rsidRDefault="00AC60F5" w:rsidP="00AC60F5">
      <w:pPr>
        <w:spacing w:line="360" w:lineRule="auto"/>
        <w:jc w:val="both"/>
        <w:rPr>
          <w:rFonts w:ascii="Times New Roman" w:hAnsi="Times New Roman" w:cs="Times New Roman"/>
          <w:sz w:val="24"/>
          <w:szCs w:val="24"/>
          <w:u w:val="single"/>
        </w:rPr>
      </w:pPr>
    </w:p>
    <w:p w:rsidR="00AC60F5" w:rsidRPr="006D53B9" w:rsidRDefault="00AC60F5" w:rsidP="00AC60F5">
      <w:pPr>
        <w:pStyle w:val="xmsolistparagraph"/>
        <w:shd w:val="clear" w:color="auto" w:fill="FFFFFF"/>
        <w:spacing w:before="0" w:beforeAutospacing="0" w:after="0" w:afterAutospacing="0" w:line="360" w:lineRule="auto"/>
        <w:jc w:val="both"/>
        <w:rPr>
          <w:color w:val="212121"/>
        </w:rPr>
      </w:pPr>
    </w:p>
    <w:p w:rsidR="00AC60F5" w:rsidRPr="006D53B9" w:rsidRDefault="00AC60F5" w:rsidP="00AC60F5">
      <w:pPr>
        <w:rPr>
          <w:rFonts w:ascii="Times New Roman" w:hAnsi="Times New Roman" w:cs="Times New Roman"/>
          <w:sz w:val="24"/>
          <w:szCs w:val="24"/>
        </w:rPr>
      </w:pPr>
    </w:p>
    <w:p w:rsidR="00AC60F5" w:rsidRDefault="00AC60F5" w:rsidP="00E7359A">
      <w:pPr>
        <w:spacing w:line="360" w:lineRule="auto"/>
        <w:jc w:val="both"/>
        <w:rPr>
          <w:rFonts w:ascii="Times New Roman" w:hAnsi="Times New Roman" w:cs="Times New Roman"/>
          <w:sz w:val="24"/>
          <w:szCs w:val="24"/>
          <w:u w:val="single"/>
        </w:rPr>
      </w:pPr>
    </w:p>
    <w:p w:rsidR="00871929" w:rsidRDefault="00871929" w:rsidP="00E7359A">
      <w:pPr>
        <w:spacing w:line="360" w:lineRule="auto"/>
        <w:jc w:val="both"/>
        <w:rPr>
          <w:rFonts w:ascii="Times New Roman" w:hAnsi="Times New Roman" w:cs="Times New Roman"/>
          <w:sz w:val="24"/>
          <w:szCs w:val="24"/>
          <w:u w:val="single"/>
        </w:rPr>
      </w:pPr>
    </w:p>
    <w:p w:rsidR="00871929" w:rsidRDefault="00871929" w:rsidP="00E7359A">
      <w:pPr>
        <w:spacing w:line="360" w:lineRule="auto"/>
        <w:jc w:val="both"/>
        <w:rPr>
          <w:rFonts w:ascii="Times New Roman" w:hAnsi="Times New Roman" w:cs="Times New Roman"/>
          <w:sz w:val="24"/>
          <w:szCs w:val="24"/>
          <w:u w:val="single"/>
        </w:rPr>
      </w:pPr>
    </w:p>
    <w:p w:rsidR="00871929" w:rsidRDefault="00871929" w:rsidP="00E7359A">
      <w:pPr>
        <w:spacing w:line="360" w:lineRule="auto"/>
        <w:jc w:val="both"/>
        <w:rPr>
          <w:rFonts w:ascii="Times New Roman" w:hAnsi="Times New Roman" w:cs="Times New Roman"/>
          <w:sz w:val="24"/>
          <w:szCs w:val="24"/>
          <w:u w:val="single"/>
        </w:rPr>
      </w:pPr>
    </w:p>
    <w:p w:rsidR="00871929" w:rsidRDefault="00871929" w:rsidP="00E7359A">
      <w:pPr>
        <w:spacing w:line="360" w:lineRule="auto"/>
        <w:jc w:val="both"/>
        <w:rPr>
          <w:rFonts w:ascii="Times New Roman" w:hAnsi="Times New Roman" w:cs="Times New Roman"/>
          <w:sz w:val="24"/>
          <w:szCs w:val="24"/>
          <w:u w:val="single"/>
        </w:rPr>
      </w:pPr>
    </w:p>
    <w:p w:rsidR="00DB5ED2" w:rsidRDefault="00DB5ED2" w:rsidP="00E7359A">
      <w:pPr>
        <w:spacing w:line="360" w:lineRule="auto"/>
        <w:jc w:val="both"/>
        <w:rPr>
          <w:rFonts w:ascii="Times New Roman" w:hAnsi="Times New Roman" w:cs="Times New Roman"/>
          <w:sz w:val="24"/>
          <w:szCs w:val="24"/>
          <w:u w:val="single"/>
        </w:rPr>
      </w:pPr>
    </w:p>
    <w:p w:rsidR="00871929" w:rsidRDefault="00871929" w:rsidP="00871929">
      <w:pPr>
        <w:pStyle w:val="Heading2"/>
        <w:spacing w:line="360" w:lineRule="auto"/>
        <w:jc w:val="center"/>
        <w:rPr>
          <w:rFonts w:ascii="Times New Roman" w:hAnsi="Times New Roman" w:cs="Times New Roman"/>
          <w:color w:val="auto"/>
        </w:rPr>
      </w:pPr>
      <w:r>
        <w:rPr>
          <w:rFonts w:ascii="Times New Roman" w:hAnsi="Times New Roman" w:cs="Times New Roman"/>
          <w:color w:val="auto"/>
        </w:rPr>
        <w:t>Results</w:t>
      </w:r>
    </w:p>
    <w:p w:rsidR="00871929" w:rsidRDefault="00871929" w:rsidP="00871929">
      <w:pPr>
        <w:spacing w:line="360" w:lineRule="auto"/>
      </w:pPr>
    </w:p>
    <w:p w:rsidR="00871929" w:rsidRDefault="00871929" w:rsidP="00871929">
      <w:pPr>
        <w:pStyle w:val="Heading2"/>
        <w:spacing w:line="360" w:lineRule="auto"/>
        <w:rPr>
          <w:rFonts w:ascii="Times New Roman" w:hAnsi="Times New Roman" w:cs="Times New Roman"/>
          <w:color w:val="auto"/>
        </w:rPr>
      </w:pPr>
      <w:r>
        <w:rPr>
          <w:rFonts w:ascii="Times New Roman" w:hAnsi="Times New Roman" w:cs="Times New Roman"/>
          <w:color w:val="auto"/>
        </w:rPr>
        <w:t xml:space="preserve">Well being </w:t>
      </w:r>
    </w:p>
    <w:p w:rsidR="00871929" w:rsidRDefault="00871929" w:rsidP="00871929">
      <w:pPr>
        <w:spacing w:line="360" w:lineRule="auto"/>
      </w:pPr>
    </w:p>
    <w:p w:rsidR="00871929" w:rsidRDefault="00871929" w:rsidP="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Table 1- Means and standard deviations of Wellbeing scores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25"/>
        <w:gridCol w:w="2056"/>
        <w:gridCol w:w="1428"/>
        <w:gridCol w:w="1461"/>
      </w:tblGrid>
      <w:tr w:rsidR="00871929" w:rsidTr="00871929">
        <w:trPr>
          <w:trHeight w:val="270"/>
        </w:trPr>
        <w:tc>
          <w:tcPr>
            <w:tcW w:w="1425" w:type="dxa"/>
            <w:tcBorders>
              <w:top w:val="single" w:sz="4" w:space="0" w:color="auto"/>
              <w:left w:val="nil"/>
              <w:bottom w:val="single" w:sz="4" w:space="0" w:color="auto"/>
              <w:right w:val="nil"/>
            </w:tcBorders>
          </w:tcPr>
          <w:p w:rsidR="00871929" w:rsidRDefault="00871929">
            <w:pPr>
              <w:spacing w:line="360" w:lineRule="auto"/>
              <w:jc w:val="center"/>
              <w:rPr>
                <w:rFonts w:ascii="Times New Roman" w:hAnsi="Times New Roman" w:cs="Times New Roman"/>
                <w:i/>
                <w:sz w:val="24"/>
                <w:szCs w:val="24"/>
              </w:rPr>
            </w:pPr>
            <w:bookmarkStart w:id="1" w:name="_Hlk509420151"/>
          </w:p>
        </w:tc>
        <w:tc>
          <w:tcPr>
            <w:tcW w:w="1946"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Gender/Meditation</w:t>
            </w:r>
          </w:p>
        </w:tc>
        <w:tc>
          <w:tcPr>
            <w:tcW w:w="1428"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Mean</w:t>
            </w:r>
          </w:p>
        </w:tc>
        <w:tc>
          <w:tcPr>
            <w:tcW w:w="1461"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Standard Deviation </w:t>
            </w:r>
          </w:p>
        </w:tc>
      </w:tr>
      <w:tr w:rsidR="00871929" w:rsidTr="00871929">
        <w:trPr>
          <w:trHeight w:val="270"/>
        </w:trPr>
        <w:tc>
          <w:tcPr>
            <w:tcW w:w="1425" w:type="dxa"/>
            <w:vMerge w:val="restart"/>
            <w:tcBorders>
              <w:top w:val="single" w:sz="4" w:space="0" w:color="auto"/>
              <w:left w:val="nil"/>
              <w:bottom w:val="nil"/>
              <w:right w:val="nil"/>
            </w:tcBorders>
            <w:hideMark/>
          </w:tcPr>
          <w:p w:rsidR="00871929" w:rsidRDefault="00871929">
            <w:pPr>
              <w:spacing w:line="360" w:lineRule="auto"/>
              <w:jc w:val="center"/>
              <w:rPr>
                <w:rFonts w:ascii="Times New Roman" w:hAnsi="Times New Roman" w:cs="Times New Roman"/>
                <w:sz w:val="24"/>
                <w:szCs w:val="24"/>
              </w:rPr>
            </w:pPr>
            <w:bookmarkStart w:id="2" w:name="_Hlk509406976"/>
            <w:r>
              <w:rPr>
                <w:rFonts w:ascii="Times New Roman" w:hAnsi="Times New Roman" w:cs="Times New Roman"/>
                <w:sz w:val="24"/>
                <w:szCs w:val="24"/>
              </w:rPr>
              <w:t>Well-being week 1</w:t>
            </w:r>
          </w:p>
        </w:tc>
        <w:tc>
          <w:tcPr>
            <w:tcW w:w="1946" w:type="dxa"/>
            <w:tcBorders>
              <w:top w:val="single" w:sz="4" w:space="0" w:color="auto"/>
              <w:left w:val="nil"/>
              <w:bottom w:val="nil"/>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tcBorders>
              <w:top w:val="single" w:sz="4" w:space="0" w:color="auto"/>
              <w:left w:val="nil"/>
              <w:bottom w:val="nil"/>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18.21</w:t>
            </w:r>
          </w:p>
        </w:tc>
        <w:tc>
          <w:tcPr>
            <w:tcW w:w="1461" w:type="dxa"/>
            <w:tcBorders>
              <w:top w:val="single" w:sz="4" w:space="0" w:color="auto"/>
              <w:left w:val="nil"/>
              <w:bottom w:val="nil"/>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5.42</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17.07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4.64</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 xml:space="preserve">Male meditation </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18.15</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5.81</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 xml:space="preserve">Male non-meditation </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17.47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5.07</w:t>
            </w:r>
          </w:p>
        </w:tc>
        <w:bookmarkEnd w:id="2"/>
      </w:tr>
      <w:tr w:rsidR="00871929" w:rsidTr="00871929">
        <w:trPr>
          <w:trHeight w:val="135"/>
        </w:trPr>
        <w:tc>
          <w:tcPr>
            <w:tcW w:w="1425" w:type="dxa"/>
            <w:vMerge w:val="restart"/>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Well-being week 2</w:t>
            </w: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19.07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4.83</w:t>
            </w:r>
          </w:p>
        </w:tc>
      </w:tr>
      <w:tr w:rsidR="00871929" w:rsidTr="00871929">
        <w:trPr>
          <w:trHeight w:val="135"/>
        </w:trPr>
        <w:tc>
          <w:tcPr>
            <w:tcW w:w="0" w:type="auto"/>
            <w:vMerge/>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17.67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4.78</w:t>
            </w:r>
          </w:p>
        </w:tc>
      </w:tr>
      <w:tr w:rsidR="00871929" w:rsidTr="00871929">
        <w:trPr>
          <w:trHeight w:val="135"/>
        </w:trPr>
        <w:tc>
          <w:tcPr>
            <w:tcW w:w="0" w:type="auto"/>
            <w:vMerge/>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19.92</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4.94</w:t>
            </w:r>
          </w:p>
        </w:tc>
      </w:tr>
      <w:tr w:rsidR="00871929" w:rsidTr="00871929">
        <w:trPr>
          <w:trHeight w:val="135"/>
        </w:trPr>
        <w:tc>
          <w:tcPr>
            <w:tcW w:w="0" w:type="auto"/>
            <w:vMerge/>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17.80</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5.06</w:t>
            </w:r>
          </w:p>
        </w:tc>
      </w:tr>
      <w:tr w:rsidR="00871929" w:rsidTr="00871929">
        <w:trPr>
          <w:trHeight w:val="135"/>
        </w:trPr>
        <w:tc>
          <w:tcPr>
            <w:tcW w:w="1425" w:type="dxa"/>
            <w:vMerge w:val="restart"/>
            <w:tcBorders>
              <w:top w:val="nil"/>
              <w:left w:val="nil"/>
              <w:bottom w:val="single" w:sz="4" w:space="0" w:color="auto"/>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Well-being week 3</w:t>
            </w: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23.07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5.18</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19.13</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6.44</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22.23</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4.13</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pPr>
              <w:rPr>
                <w:rFonts w:ascii="Times New Roman" w:hAnsi="Times New Roman" w:cs="Times New Roman"/>
                <w:sz w:val="24"/>
                <w:szCs w:val="24"/>
              </w:rPr>
            </w:pPr>
          </w:p>
        </w:tc>
        <w:tc>
          <w:tcPr>
            <w:tcW w:w="1946" w:type="dxa"/>
            <w:tcBorders>
              <w:top w:val="nil"/>
              <w:left w:val="nil"/>
              <w:bottom w:val="single" w:sz="4" w:space="0" w:color="auto"/>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tcBorders>
              <w:top w:val="nil"/>
              <w:left w:val="nil"/>
              <w:bottom w:val="single" w:sz="4" w:space="0" w:color="auto"/>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18.33</w:t>
            </w:r>
          </w:p>
        </w:tc>
        <w:tc>
          <w:tcPr>
            <w:tcW w:w="1461" w:type="dxa"/>
            <w:tcBorders>
              <w:top w:val="nil"/>
              <w:left w:val="nil"/>
              <w:bottom w:val="single" w:sz="4" w:space="0" w:color="auto"/>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4.34</w:t>
            </w:r>
          </w:p>
        </w:tc>
      </w:tr>
      <w:bookmarkEnd w:id="1"/>
    </w:tbl>
    <w:p w:rsidR="00871929" w:rsidRDefault="00871929" w:rsidP="00871929">
      <w:pPr>
        <w:spacing w:line="360" w:lineRule="auto"/>
        <w:rPr>
          <w:rFonts w:ascii="Times New Roman" w:hAnsi="Times New Roman" w:cs="Times New Roman"/>
          <w:i/>
          <w:sz w:val="24"/>
          <w:szCs w:val="24"/>
        </w:rPr>
      </w:pPr>
    </w:p>
    <w:p w:rsidR="00871929" w:rsidRDefault="00871929" w:rsidP="00ED0C6E">
      <w:pPr>
        <w:spacing w:line="360" w:lineRule="auto"/>
        <w:jc w:val="both"/>
        <w:rPr>
          <w:rFonts w:ascii="Times New Roman" w:hAnsi="Times New Roman" w:cs="Times New Roman"/>
          <w:sz w:val="24"/>
          <w:szCs w:val="24"/>
        </w:rPr>
      </w:pPr>
      <w:bookmarkStart w:id="3" w:name="_Hlk509420718"/>
      <w:r>
        <w:rPr>
          <w:rFonts w:ascii="Times New Roman" w:hAnsi="Times New Roman" w:cs="Times New Roman"/>
          <w:sz w:val="24"/>
          <w:szCs w:val="24"/>
        </w:rPr>
        <w:t>Table 1 shows that the mean well-being scores increased consistently over the three-week period in the meditation condition (Female M=23.07, Male M=22.23) compared to the non-meditation condition (Female M=19.13, Male M=18.33). The table also shows that well-being scores increased more over the three-week period in the meditation condition in females than males.</w:t>
      </w:r>
    </w:p>
    <w:bookmarkEnd w:id="3"/>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determine whether these results were significant, A two-way 2 (gender: male or female) x 2 (meditation or no meditation) mixed ANOVA was performed on well-being scores. The analysis showed that the effect of time on well-being was significant, F (2, 52) = 19.164, p&lt;.05; Wilk’s Λ = .576. The analysis also showed a significant interaction between week and meditation on well-being scores, F (2, 106) = 6.244, p = .003. However, the effect of gender on well-being scores was not significant. This suggests that mindfulness meditation increases well-being scores over time. </w:t>
      </w:r>
    </w:p>
    <w:p w:rsidR="00ED0C6E" w:rsidRDefault="00ED0C6E" w:rsidP="00871929">
      <w:pPr>
        <w:spacing w:line="360" w:lineRule="auto"/>
        <w:rPr>
          <w:rFonts w:ascii="Times New Roman" w:hAnsi="Times New Roman" w:cs="Times New Roman"/>
          <w:sz w:val="24"/>
          <w:szCs w:val="24"/>
        </w:rPr>
      </w:pPr>
    </w:p>
    <w:p w:rsidR="00871929" w:rsidRDefault="00871929" w:rsidP="00871929">
      <w:pPr>
        <w:pStyle w:val="Heading2"/>
        <w:spacing w:line="360" w:lineRule="auto"/>
        <w:rPr>
          <w:rFonts w:ascii="Times New Roman" w:hAnsi="Times New Roman" w:cs="Times New Roman"/>
          <w:color w:val="auto"/>
        </w:rPr>
      </w:pPr>
      <w:r>
        <w:rPr>
          <w:rFonts w:ascii="Times New Roman" w:hAnsi="Times New Roman" w:cs="Times New Roman"/>
          <w:color w:val="auto"/>
        </w:rPr>
        <w:t>Stress</w:t>
      </w:r>
    </w:p>
    <w:p w:rsidR="00871929" w:rsidRDefault="00871929" w:rsidP="00871929">
      <w:pPr>
        <w:spacing w:line="360" w:lineRule="auto"/>
      </w:pPr>
    </w:p>
    <w:p w:rsidR="00871929" w:rsidRDefault="00871929" w:rsidP="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Table 2- Mean and standard deviation for perceived stress scores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25"/>
        <w:gridCol w:w="2056"/>
        <w:gridCol w:w="1428"/>
        <w:gridCol w:w="1461"/>
      </w:tblGrid>
      <w:tr w:rsidR="00871929" w:rsidTr="00871929">
        <w:trPr>
          <w:trHeight w:val="270"/>
        </w:trPr>
        <w:tc>
          <w:tcPr>
            <w:tcW w:w="1425" w:type="dxa"/>
            <w:tcBorders>
              <w:top w:val="single" w:sz="4" w:space="0" w:color="auto"/>
              <w:left w:val="nil"/>
              <w:bottom w:val="single" w:sz="4" w:space="0" w:color="auto"/>
              <w:right w:val="nil"/>
            </w:tcBorders>
          </w:tcPr>
          <w:p w:rsidR="00871929" w:rsidRDefault="00871929">
            <w:pPr>
              <w:spacing w:line="360" w:lineRule="auto"/>
              <w:jc w:val="center"/>
              <w:rPr>
                <w:rFonts w:ascii="Times New Roman" w:hAnsi="Times New Roman" w:cs="Times New Roman"/>
                <w:i/>
                <w:sz w:val="24"/>
                <w:szCs w:val="24"/>
              </w:rPr>
            </w:pPr>
          </w:p>
        </w:tc>
        <w:tc>
          <w:tcPr>
            <w:tcW w:w="1946"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Gender/Meditation</w:t>
            </w:r>
          </w:p>
        </w:tc>
        <w:tc>
          <w:tcPr>
            <w:tcW w:w="1428"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Mean</w:t>
            </w:r>
          </w:p>
        </w:tc>
        <w:tc>
          <w:tcPr>
            <w:tcW w:w="1461"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Standard Deviation </w:t>
            </w:r>
          </w:p>
        </w:tc>
      </w:tr>
      <w:tr w:rsidR="00871929" w:rsidTr="00871929">
        <w:trPr>
          <w:trHeight w:val="270"/>
        </w:trPr>
        <w:tc>
          <w:tcPr>
            <w:tcW w:w="1425" w:type="dxa"/>
            <w:vMerge w:val="restart"/>
            <w:tcBorders>
              <w:top w:val="single" w:sz="4" w:space="0" w:color="auto"/>
              <w:left w:val="nil"/>
              <w:bottom w:val="nil"/>
              <w:right w:val="nil"/>
            </w:tcBorders>
            <w:hideMark/>
          </w:tcPr>
          <w:p w:rsidR="00871929" w:rsidRDefault="00871929" w:rsidP="00ED0C6E">
            <w:pPr>
              <w:spacing w:line="276" w:lineRule="auto"/>
              <w:jc w:val="center"/>
              <w:rPr>
                <w:rFonts w:ascii="Times New Roman" w:hAnsi="Times New Roman" w:cs="Times New Roman"/>
                <w:sz w:val="24"/>
                <w:szCs w:val="24"/>
              </w:rPr>
            </w:pPr>
            <w:r>
              <w:rPr>
                <w:rFonts w:ascii="Times New Roman" w:hAnsi="Times New Roman" w:cs="Times New Roman"/>
                <w:sz w:val="24"/>
                <w:szCs w:val="24"/>
              </w:rPr>
              <w:t>Stress scores week 1</w:t>
            </w:r>
          </w:p>
        </w:tc>
        <w:tc>
          <w:tcPr>
            <w:tcW w:w="1946"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19.50</w:t>
            </w:r>
          </w:p>
        </w:tc>
        <w:tc>
          <w:tcPr>
            <w:tcW w:w="1461"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8.01</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19.50</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7.21</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 xml:space="preserve">Male meditation </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18.46</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8.81</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 xml:space="preserve">Male non-meditation </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17.47</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5.07</w:t>
            </w:r>
          </w:p>
        </w:tc>
      </w:tr>
      <w:tr w:rsidR="00871929" w:rsidTr="00871929">
        <w:trPr>
          <w:trHeight w:val="135"/>
        </w:trPr>
        <w:tc>
          <w:tcPr>
            <w:tcW w:w="1425" w:type="dxa"/>
            <w:vMerge w:val="restart"/>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Stress scores week 2</w:t>
            </w: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19.14</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7.00</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20.20</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7.75</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17.23</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8.27</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20.47</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8.96</w:t>
            </w:r>
          </w:p>
        </w:tc>
      </w:tr>
      <w:tr w:rsidR="00871929" w:rsidTr="00871929">
        <w:trPr>
          <w:trHeight w:val="135"/>
        </w:trPr>
        <w:tc>
          <w:tcPr>
            <w:tcW w:w="1425" w:type="dxa"/>
            <w:vMerge w:val="restart"/>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Stress scores week 3</w:t>
            </w: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16.29</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6.60</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20.67</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7.54</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15.69</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7.63</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18.73</w:t>
            </w:r>
          </w:p>
        </w:tc>
        <w:tc>
          <w:tcPr>
            <w:tcW w:w="1461" w:type="dxa"/>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7.15</w:t>
            </w:r>
          </w:p>
        </w:tc>
      </w:tr>
    </w:tbl>
    <w:p w:rsidR="00871929" w:rsidRDefault="00871929" w:rsidP="00871929">
      <w:pPr>
        <w:spacing w:line="360" w:lineRule="auto"/>
        <w:rPr>
          <w:rFonts w:ascii="Times New Roman" w:hAnsi="Times New Roman" w:cs="Times New Roman"/>
          <w:sz w:val="24"/>
          <w:szCs w:val="24"/>
          <w:u w:val="single"/>
        </w:rPr>
      </w:pPr>
    </w:p>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Table 2 shows that the mean perceived stress scores decreased consistently over the three-week period in the meditation condition (Female M=16.29, Male M=15.69) compared to the non-meditation condition (Female M=20.67), Male M=15.69). The table also shows that well-being scores decreased more over the three-week period in the meditation condition in males than females.</w:t>
      </w:r>
    </w:p>
    <w:p w:rsidR="00ED0C6E"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A two-way 2 (gender: male or female) x 2 (meditation or no meditation) mixed ANOVA was performed on perceived stress levels. The analysis showed that the main effect of time on stress was significant, F (2, 52) = 0.871, p&lt;.05; Wilk’s Λ = 3.835. The analysis also displayed a significant interaction between the effects of time and meditation on stress scores, F (2, 106) = 5.93, p = 0.004. This suggests that mindfulness meditation decreases perceived stress scores over time.</w:t>
      </w: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Pr="00871929" w:rsidRDefault="00ED0C6E" w:rsidP="00871929">
      <w:pPr>
        <w:spacing w:line="360" w:lineRule="auto"/>
        <w:rPr>
          <w:rFonts w:ascii="Times New Roman" w:hAnsi="Times New Roman" w:cs="Times New Roman"/>
          <w:sz w:val="24"/>
          <w:szCs w:val="24"/>
        </w:rPr>
      </w:pPr>
    </w:p>
    <w:p w:rsidR="00871929" w:rsidRDefault="00871929" w:rsidP="00871929">
      <w:pPr>
        <w:pStyle w:val="Heading2"/>
        <w:spacing w:line="360" w:lineRule="auto"/>
        <w:rPr>
          <w:rFonts w:ascii="Times New Roman" w:hAnsi="Times New Roman" w:cs="Times New Roman"/>
          <w:color w:val="auto"/>
        </w:rPr>
      </w:pPr>
      <w:r>
        <w:rPr>
          <w:rFonts w:ascii="Times New Roman" w:hAnsi="Times New Roman" w:cs="Times New Roman"/>
          <w:color w:val="auto"/>
        </w:rPr>
        <w:t>Self-compassion</w:t>
      </w:r>
    </w:p>
    <w:p w:rsidR="00871929" w:rsidRDefault="00871929" w:rsidP="00871929">
      <w:pPr>
        <w:spacing w:line="360" w:lineRule="auto"/>
      </w:pPr>
    </w:p>
    <w:p w:rsidR="00871929" w:rsidRDefault="00871929" w:rsidP="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Table 3- Mean and standard deviation for total self-compassion scores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25"/>
        <w:gridCol w:w="2056"/>
        <w:gridCol w:w="1428"/>
        <w:gridCol w:w="1461"/>
      </w:tblGrid>
      <w:tr w:rsidR="00871929" w:rsidTr="00871929">
        <w:trPr>
          <w:trHeight w:val="270"/>
        </w:trPr>
        <w:tc>
          <w:tcPr>
            <w:tcW w:w="1425" w:type="dxa"/>
            <w:tcBorders>
              <w:top w:val="single" w:sz="4" w:space="0" w:color="auto"/>
              <w:left w:val="nil"/>
              <w:bottom w:val="single" w:sz="4" w:space="0" w:color="auto"/>
              <w:right w:val="nil"/>
            </w:tcBorders>
          </w:tcPr>
          <w:p w:rsidR="00871929" w:rsidRDefault="00871929">
            <w:pPr>
              <w:spacing w:line="360" w:lineRule="auto"/>
              <w:jc w:val="center"/>
              <w:rPr>
                <w:rFonts w:ascii="Times New Roman" w:hAnsi="Times New Roman" w:cs="Times New Roman"/>
                <w:i/>
                <w:sz w:val="24"/>
                <w:szCs w:val="24"/>
              </w:rPr>
            </w:pPr>
          </w:p>
        </w:tc>
        <w:tc>
          <w:tcPr>
            <w:tcW w:w="1946"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Gender/Meditation</w:t>
            </w:r>
          </w:p>
        </w:tc>
        <w:tc>
          <w:tcPr>
            <w:tcW w:w="1428"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Mean</w:t>
            </w:r>
          </w:p>
        </w:tc>
        <w:tc>
          <w:tcPr>
            <w:tcW w:w="1461"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Standard Deviation </w:t>
            </w:r>
          </w:p>
        </w:tc>
      </w:tr>
      <w:tr w:rsidR="00871929" w:rsidTr="00871929">
        <w:trPr>
          <w:trHeight w:val="270"/>
        </w:trPr>
        <w:tc>
          <w:tcPr>
            <w:tcW w:w="1425" w:type="dxa"/>
            <w:vMerge w:val="restart"/>
            <w:tcBorders>
              <w:top w:val="single" w:sz="4" w:space="0" w:color="auto"/>
              <w:left w:val="nil"/>
              <w:bottom w:val="nil"/>
              <w:right w:val="nil"/>
            </w:tcBorders>
            <w:hideMark/>
          </w:tcPr>
          <w:p w:rsidR="00871929" w:rsidRDefault="00871929" w:rsidP="00ED0C6E">
            <w:pPr>
              <w:spacing w:line="276" w:lineRule="auto"/>
              <w:jc w:val="center"/>
              <w:rPr>
                <w:rFonts w:ascii="Times New Roman" w:hAnsi="Times New Roman" w:cs="Times New Roman"/>
                <w:sz w:val="24"/>
                <w:szCs w:val="24"/>
              </w:rPr>
            </w:pPr>
            <w:r>
              <w:rPr>
                <w:rFonts w:ascii="Times New Roman" w:hAnsi="Times New Roman" w:cs="Times New Roman"/>
                <w:sz w:val="24"/>
                <w:szCs w:val="24"/>
              </w:rPr>
              <w:t>Self-Compassion scores week 1</w:t>
            </w:r>
          </w:p>
        </w:tc>
        <w:tc>
          <w:tcPr>
            <w:tcW w:w="1946"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color w:val="010205"/>
                <w:sz w:val="24"/>
                <w:szCs w:val="24"/>
              </w:rPr>
              <w:t>3.06</w:t>
            </w:r>
          </w:p>
        </w:tc>
        <w:tc>
          <w:tcPr>
            <w:tcW w:w="1461"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color w:val="010205"/>
                <w:sz w:val="24"/>
                <w:szCs w:val="24"/>
              </w:rPr>
              <w:t>0.85</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2.51</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0.64</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 xml:space="preserve">Male meditation </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3.00</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0.78</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 xml:space="preserve">Male non-meditation </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3.03</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0.65</w:t>
            </w:r>
          </w:p>
        </w:tc>
      </w:tr>
      <w:tr w:rsidR="00871929" w:rsidTr="00871929">
        <w:trPr>
          <w:trHeight w:val="135"/>
        </w:trPr>
        <w:tc>
          <w:tcPr>
            <w:tcW w:w="1425" w:type="dxa"/>
            <w:vMerge w:val="restart"/>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Self-Compassion scores week 2</w:t>
            </w: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2.94</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0.43</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2.59</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0.58</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3.01</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0.72</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2.96</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0.50</w:t>
            </w:r>
          </w:p>
        </w:tc>
      </w:tr>
      <w:tr w:rsidR="00871929" w:rsidTr="00871929">
        <w:trPr>
          <w:trHeight w:val="135"/>
        </w:trPr>
        <w:tc>
          <w:tcPr>
            <w:tcW w:w="1425" w:type="dxa"/>
            <w:vMerge w:val="restart"/>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Self-Compassion scores week 3</w:t>
            </w: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3.21</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0.39</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2.91</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0.56</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3.14</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0.66</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tcBorders>
              <w:top w:val="nil"/>
              <w:left w:val="nil"/>
              <w:bottom w:val="single" w:sz="4" w:space="0" w:color="auto"/>
              <w:right w:val="nil"/>
            </w:tcBorders>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3.00</w:t>
            </w:r>
          </w:p>
        </w:tc>
        <w:tc>
          <w:tcPr>
            <w:tcW w:w="1461" w:type="dxa"/>
            <w:tcBorders>
              <w:top w:val="nil"/>
              <w:left w:val="nil"/>
              <w:bottom w:val="single" w:sz="4" w:space="0" w:color="auto"/>
              <w:right w:val="nil"/>
            </w:tcBorders>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0.54</w:t>
            </w:r>
          </w:p>
        </w:tc>
      </w:tr>
    </w:tbl>
    <w:p w:rsidR="00871929" w:rsidRDefault="00871929" w:rsidP="00871929">
      <w:pPr>
        <w:spacing w:line="360" w:lineRule="auto"/>
        <w:rPr>
          <w:rFonts w:ascii="Times New Roman" w:hAnsi="Times New Roman" w:cs="Times New Roman"/>
          <w:sz w:val="24"/>
          <w:szCs w:val="24"/>
          <w:u w:val="single"/>
        </w:rPr>
      </w:pPr>
    </w:p>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3 shows that the total mean of self-compassion scores increased over the three-week period in the meditation condition (Female M=3.21, Male M=3.14) compared to the non-meditation condition (Female M=2.91, Male M=3.00). The table also shows that well-being scores increased more over the three-week period in the meditation condition in females than males. </w:t>
      </w:r>
    </w:p>
    <w:p w:rsidR="00ED0C6E" w:rsidRPr="00ED0C6E"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To investigate whether there was any significance, A two-way 2 (gender: male or female) x 2 (meditation or no meditation) mixed ANOVA was performed on Self-compassion scores. The analysis showed that the effect of time on well-being was significant, F (2, 52) = 222.13, p&lt;.05; Wilk’s Λ = 0.105. However, there was no significant effect of meditation or gender on total Self-Compassion scores.</w:t>
      </w:r>
    </w:p>
    <w:p w:rsidR="00871929" w:rsidRPr="005170F7" w:rsidRDefault="00871929" w:rsidP="005170F7">
      <w:pPr>
        <w:pStyle w:val="Heading2"/>
        <w:spacing w:line="360" w:lineRule="auto"/>
        <w:rPr>
          <w:rFonts w:ascii="Times New Roman" w:hAnsi="Times New Roman" w:cs="Times New Roman"/>
          <w:color w:val="auto"/>
        </w:rPr>
      </w:pPr>
      <w:r>
        <w:rPr>
          <w:rFonts w:ascii="Times New Roman" w:hAnsi="Times New Roman" w:cs="Times New Roman"/>
          <w:color w:val="auto"/>
        </w:rPr>
        <w:t xml:space="preserve">Self-compassion subscales </w:t>
      </w:r>
    </w:p>
    <w:p w:rsidR="00871929" w:rsidRPr="00871929" w:rsidRDefault="00871929" w:rsidP="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Table 4- Total Mean and standard deviation for both males and females self-compassion subscales score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96"/>
        <w:gridCol w:w="1618"/>
        <w:gridCol w:w="709"/>
        <w:gridCol w:w="850"/>
        <w:gridCol w:w="2126"/>
      </w:tblGrid>
      <w:tr w:rsidR="00871929" w:rsidTr="00F859B6">
        <w:trPr>
          <w:trHeight w:val="270"/>
        </w:trPr>
        <w:tc>
          <w:tcPr>
            <w:tcW w:w="1496" w:type="dxa"/>
            <w:tcBorders>
              <w:top w:val="single" w:sz="4" w:space="0" w:color="auto"/>
              <w:left w:val="nil"/>
              <w:right w:val="nil"/>
            </w:tcBorders>
          </w:tcPr>
          <w:p w:rsidR="00871929" w:rsidRDefault="00871929">
            <w:pPr>
              <w:spacing w:line="360" w:lineRule="auto"/>
              <w:jc w:val="center"/>
              <w:rPr>
                <w:rFonts w:ascii="Times New Roman" w:hAnsi="Times New Roman" w:cs="Times New Roman"/>
                <w:i/>
                <w:sz w:val="24"/>
                <w:szCs w:val="24"/>
              </w:rPr>
            </w:pPr>
          </w:p>
        </w:tc>
        <w:tc>
          <w:tcPr>
            <w:tcW w:w="1618" w:type="dxa"/>
            <w:tcBorders>
              <w:top w:val="single" w:sz="4" w:space="0" w:color="auto"/>
              <w:left w:val="nil"/>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Meditation</w:t>
            </w:r>
          </w:p>
        </w:tc>
        <w:tc>
          <w:tcPr>
            <w:tcW w:w="709" w:type="dxa"/>
            <w:tcBorders>
              <w:top w:val="single" w:sz="4" w:space="0" w:color="auto"/>
              <w:left w:val="nil"/>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week</w:t>
            </w:r>
          </w:p>
        </w:tc>
        <w:tc>
          <w:tcPr>
            <w:tcW w:w="850" w:type="dxa"/>
            <w:tcBorders>
              <w:top w:val="single" w:sz="4" w:space="0" w:color="auto"/>
              <w:left w:val="nil"/>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Mean</w:t>
            </w:r>
          </w:p>
        </w:tc>
        <w:tc>
          <w:tcPr>
            <w:tcW w:w="2126" w:type="dxa"/>
            <w:tcBorders>
              <w:top w:val="single" w:sz="4" w:space="0" w:color="auto"/>
              <w:left w:val="nil"/>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Standard Deviation </w:t>
            </w:r>
          </w:p>
        </w:tc>
      </w:tr>
      <w:tr w:rsidR="00DB13C7" w:rsidTr="00F859B6">
        <w:trPr>
          <w:trHeight w:val="270"/>
        </w:trPr>
        <w:tc>
          <w:tcPr>
            <w:tcW w:w="1496" w:type="dxa"/>
            <w:vMerge w:val="restart"/>
            <w:tcBorders>
              <w:left w:val="nil"/>
              <w:bottom w:val="nil"/>
              <w:right w:val="nil"/>
            </w:tcBorders>
            <w:hideMark/>
          </w:tcPr>
          <w:p w:rsidR="00DB13C7" w:rsidRDefault="00DB13C7" w:rsidP="005170F7">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Self-kindness </w:t>
            </w:r>
          </w:p>
        </w:tc>
        <w:tc>
          <w:tcPr>
            <w:tcW w:w="1618" w:type="dxa"/>
            <w:vMerge w:val="restart"/>
            <w:tcBorders>
              <w:left w:val="nil"/>
              <w:bottom w:val="nil"/>
              <w:right w:val="nil"/>
            </w:tcBorders>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 xml:space="preserve">no meditation  </w:t>
            </w:r>
          </w:p>
          <w:p w:rsidR="00DB13C7" w:rsidRDefault="00DB13C7" w:rsidP="005170F7">
            <w:pPr>
              <w:spacing w:line="276" w:lineRule="auto"/>
              <w:ind w:left="1440"/>
              <w:rPr>
                <w:rFonts w:ascii="Times New Roman" w:hAnsi="Times New Roman" w:cs="Times New Roman"/>
                <w:sz w:val="24"/>
                <w:szCs w:val="24"/>
              </w:rPr>
            </w:pPr>
          </w:p>
        </w:tc>
        <w:tc>
          <w:tcPr>
            <w:tcW w:w="709" w:type="dxa"/>
            <w:tcBorders>
              <w:left w:val="nil"/>
              <w:bottom w:val="nil"/>
              <w:right w:val="nil"/>
            </w:tcBorders>
            <w:hideMark/>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tcBorders>
              <w:left w:val="nil"/>
              <w:bottom w:val="nil"/>
              <w:right w:val="nil"/>
            </w:tcBorders>
            <w:hideMark/>
          </w:tcPr>
          <w:p w:rsidR="00DB13C7" w:rsidRPr="00DB13C7" w:rsidRDefault="00DB13C7" w:rsidP="005170F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3.00</w:t>
            </w:r>
          </w:p>
        </w:tc>
        <w:tc>
          <w:tcPr>
            <w:tcW w:w="2126" w:type="dxa"/>
            <w:tcBorders>
              <w:left w:val="nil"/>
              <w:bottom w:val="nil"/>
              <w:right w:val="nil"/>
            </w:tcBorders>
            <w:hideMark/>
          </w:tcPr>
          <w:p w:rsidR="00DB13C7" w:rsidRPr="00DB13C7" w:rsidRDefault="00F859B6" w:rsidP="005170F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.9</w:t>
            </w:r>
            <w:r>
              <w:rPr>
                <w:rFonts w:ascii="Times New Roman" w:hAnsi="Times New Roman" w:cs="Times New Roman"/>
                <w:color w:val="010205"/>
                <w:sz w:val="24"/>
                <w:szCs w:val="24"/>
              </w:rPr>
              <w:t>5</w:t>
            </w:r>
          </w:p>
        </w:tc>
      </w:tr>
      <w:tr w:rsidR="00DB13C7" w:rsidTr="00F859B6">
        <w:trPr>
          <w:trHeight w:val="270"/>
        </w:trPr>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709" w:type="dxa"/>
            <w:hideMark/>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Pr="00DB13C7" w:rsidRDefault="00DB13C7" w:rsidP="005170F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3.23</w:t>
            </w:r>
          </w:p>
        </w:tc>
        <w:tc>
          <w:tcPr>
            <w:tcW w:w="2126" w:type="dxa"/>
            <w:hideMark/>
          </w:tcPr>
          <w:p w:rsidR="00DB13C7" w:rsidRPr="00DB13C7" w:rsidRDefault="00F859B6" w:rsidP="005170F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.8</w:t>
            </w:r>
            <w:r>
              <w:rPr>
                <w:rFonts w:ascii="Times New Roman" w:hAnsi="Times New Roman" w:cs="Times New Roman"/>
                <w:color w:val="010205"/>
                <w:sz w:val="24"/>
                <w:szCs w:val="24"/>
              </w:rPr>
              <w:t>2</w:t>
            </w:r>
          </w:p>
        </w:tc>
      </w:tr>
      <w:tr w:rsidR="00DB13C7" w:rsidTr="00F859B6">
        <w:trPr>
          <w:trHeight w:val="270"/>
        </w:trPr>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709" w:type="dxa"/>
            <w:hideMark/>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tcPr>
          <w:p w:rsidR="00DB13C7" w:rsidRPr="00DB13C7" w:rsidRDefault="00DB13C7" w:rsidP="005170F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3.13</w:t>
            </w:r>
          </w:p>
        </w:tc>
        <w:tc>
          <w:tcPr>
            <w:tcW w:w="2126" w:type="dxa"/>
            <w:hideMark/>
          </w:tcPr>
          <w:p w:rsidR="00DB13C7" w:rsidRPr="00DB13C7" w:rsidRDefault="00F859B6" w:rsidP="005170F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.97</w:t>
            </w:r>
          </w:p>
        </w:tc>
      </w:tr>
      <w:tr w:rsidR="00DB13C7" w:rsidTr="00F859B6">
        <w:trPr>
          <w:trHeight w:val="270"/>
        </w:trPr>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1618" w:type="dxa"/>
            <w:vMerge w:val="restart"/>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 xml:space="preserve">Meditation       </w:t>
            </w:r>
          </w:p>
          <w:p w:rsidR="00DB13C7" w:rsidRDefault="00DB13C7" w:rsidP="005170F7">
            <w:pPr>
              <w:spacing w:line="276" w:lineRule="auto"/>
              <w:ind w:left="1440"/>
              <w:rPr>
                <w:rFonts w:ascii="Times New Roman" w:hAnsi="Times New Roman" w:cs="Times New Roman"/>
                <w:sz w:val="24"/>
                <w:szCs w:val="24"/>
              </w:rPr>
            </w:pPr>
          </w:p>
        </w:tc>
        <w:tc>
          <w:tcPr>
            <w:tcW w:w="709" w:type="dxa"/>
            <w:hideMark/>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Pr="00DB13C7" w:rsidRDefault="00DB13C7" w:rsidP="005170F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2.59</w:t>
            </w:r>
          </w:p>
        </w:tc>
        <w:tc>
          <w:tcPr>
            <w:tcW w:w="2126" w:type="dxa"/>
            <w:hideMark/>
          </w:tcPr>
          <w:p w:rsidR="00DB13C7" w:rsidRPr="00DB13C7" w:rsidRDefault="00F859B6" w:rsidP="005170F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.7</w:t>
            </w:r>
            <w:r>
              <w:rPr>
                <w:rFonts w:ascii="Times New Roman" w:hAnsi="Times New Roman" w:cs="Times New Roman"/>
                <w:color w:val="010205"/>
                <w:sz w:val="24"/>
                <w:szCs w:val="24"/>
              </w:rPr>
              <w:t>5</w:t>
            </w:r>
          </w:p>
        </w:tc>
      </w:tr>
      <w:tr w:rsidR="00DB13C7" w:rsidTr="00F859B6">
        <w:trPr>
          <w:trHeight w:val="270"/>
        </w:trPr>
        <w:tc>
          <w:tcPr>
            <w:tcW w:w="0" w:type="auto"/>
            <w:vMerge/>
            <w:tcBorders>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Pr="00DB13C7" w:rsidRDefault="00DB13C7" w:rsidP="00DB13C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3.33</w:t>
            </w:r>
          </w:p>
        </w:tc>
        <w:tc>
          <w:tcPr>
            <w:tcW w:w="2126" w:type="dxa"/>
            <w:hideMark/>
          </w:tcPr>
          <w:p w:rsidR="00DB13C7" w:rsidRPr="00DB13C7" w:rsidRDefault="00F859B6"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.73</w:t>
            </w:r>
          </w:p>
        </w:tc>
      </w:tr>
      <w:tr w:rsidR="00DB13C7" w:rsidTr="00F859B6">
        <w:trPr>
          <w:trHeight w:val="270"/>
        </w:trPr>
        <w:tc>
          <w:tcPr>
            <w:tcW w:w="0" w:type="auto"/>
            <w:vMerge/>
            <w:tcBorders>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Pr="00DB13C7" w:rsidRDefault="00DB13C7" w:rsidP="00DB13C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3.9</w:t>
            </w:r>
            <w:r w:rsidR="00F859B6">
              <w:rPr>
                <w:rFonts w:ascii="Times New Roman" w:hAnsi="Times New Roman" w:cs="Times New Roman"/>
                <w:color w:val="010205"/>
                <w:sz w:val="24"/>
                <w:szCs w:val="24"/>
              </w:rPr>
              <w:t>3</w:t>
            </w:r>
          </w:p>
        </w:tc>
        <w:tc>
          <w:tcPr>
            <w:tcW w:w="2126" w:type="dxa"/>
            <w:hideMark/>
          </w:tcPr>
          <w:p w:rsidR="00DB13C7" w:rsidRPr="00DB13C7" w:rsidRDefault="00F859B6"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.78</w:t>
            </w:r>
          </w:p>
        </w:tc>
      </w:tr>
      <w:tr w:rsidR="00DB13C7" w:rsidTr="00F859B6">
        <w:trPr>
          <w:trHeight w:val="270"/>
        </w:trPr>
        <w:tc>
          <w:tcPr>
            <w:tcW w:w="1496" w:type="dxa"/>
            <w:vMerge w:val="restart"/>
            <w:tcBorders>
              <w:left w:val="nil"/>
              <w:bottom w:val="nil"/>
              <w:right w:val="nil"/>
            </w:tcBorders>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Self-judgement </w:t>
            </w:r>
          </w:p>
        </w:tc>
        <w:tc>
          <w:tcPr>
            <w:tcW w:w="1618" w:type="dxa"/>
            <w:vMerge w:val="restart"/>
            <w:tcBorders>
              <w:left w:val="nil"/>
              <w:bottom w:val="nil"/>
              <w:right w:val="nil"/>
            </w:tcBorders>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 xml:space="preserve">no meditation  </w:t>
            </w:r>
          </w:p>
          <w:p w:rsidR="00DB13C7" w:rsidRDefault="00DB13C7" w:rsidP="00DB13C7">
            <w:pPr>
              <w:spacing w:line="276" w:lineRule="auto"/>
              <w:ind w:left="1440"/>
              <w:rPr>
                <w:rFonts w:ascii="Times New Roman" w:hAnsi="Times New Roman" w:cs="Times New Roman"/>
                <w:sz w:val="24"/>
                <w:szCs w:val="24"/>
              </w:rPr>
            </w:pPr>
          </w:p>
        </w:tc>
        <w:tc>
          <w:tcPr>
            <w:tcW w:w="709" w:type="dxa"/>
            <w:tcBorders>
              <w:left w:val="nil"/>
              <w:bottom w:val="nil"/>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tcBorders>
              <w:left w:val="nil"/>
              <w:bottom w:val="nil"/>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2.73</w:t>
            </w:r>
          </w:p>
        </w:tc>
        <w:tc>
          <w:tcPr>
            <w:tcW w:w="2126" w:type="dxa"/>
            <w:tcBorders>
              <w:left w:val="nil"/>
              <w:bottom w:val="nil"/>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1.05</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1.08</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1.01</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 xml:space="preserve">Meditation       </w:t>
            </w:r>
          </w:p>
          <w:p w:rsidR="00DB13C7" w:rsidRDefault="00DB13C7" w:rsidP="00DB13C7">
            <w:pPr>
              <w:spacing w:line="276" w:lineRule="auto"/>
              <w:ind w:left="1440"/>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2.74</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0.94</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2.85</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1.03</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3.37</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1.15</w:t>
            </w:r>
          </w:p>
        </w:tc>
      </w:tr>
      <w:tr w:rsidR="00DB13C7" w:rsidTr="00871929">
        <w:trPr>
          <w:trHeight w:val="270"/>
        </w:trPr>
        <w:tc>
          <w:tcPr>
            <w:tcW w:w="1496" w:type="dxa"/>
            <w:vMerge w:val="restart"/>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Common humanity</w:t>
            </w:r>
          </w:p>
        </w:tc>
        <w:tc>
          <w:tcPr>
            <w:tcW w:w="1618" w:type="dxa"/>
            <w:vMerge w:val="restart"/>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 xml:space="preserve">no meditation  </w:t>
            </w:r>
          </w:p>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3.41</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1.08</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2.85</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0.96</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2.67</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0.92</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1.05</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2.80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0.89</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3.20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0.92</w:t>
            </w:r>
          </w:p>
        </w:tc>
      </w:tr>
      <w:tr w:rsidR="00DB13C7" w:rsidTr="00871929">
        <w:trPr>
          <w:trHeight w:val="270"/>
        </w:trPr>
        <w:tc>
          <w:tcPr>
            <w:tcW w:w="1496" w:type="dxa"/>
            <w:vMerge w:val="restart"/>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Isolation</w:t>
            </w: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no 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2.80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0.92</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2.80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0.89</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2.93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0.78</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2.59</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0.80</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2.74</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0.71</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3.19</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0.96</w:t>
            </w:r>
          </w:p>
        </w:tc>
      </w:tr>
      <w:tr w:rsidR="00DB13C7" w:rsidTr="00871929">
        <w:trPr>
          <w:trHeight w:val="270"/>
        </w:trPr>
        <w:tc>
          <w:tcPr>
            <w:tcW w:w="1496" w:type="dxa"/>
            <w:vMerge w:val="restart"/>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Mindfulness  </w:t>
            </w: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no 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2.97</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1.16</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2.83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1.12</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3.23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1.01</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3.26</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1.16</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3.04</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1.02</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3.04</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0.98</w:t>
            </w:r>
          </w:p>
        </w:tc>
      </w:tr>
      <w:tr w:rsidR="00DB13C7" w:rsidTr="00871929">
        <w:trPr>
          <w:trHeight w:val="270"/>
        </w:trPr>
        <w:tc>
          <w:tcPr>
            <w:tcW w:w="1496" w:type="dxa"/>
            <w:vMerge w:val="restart"/>
            <w:tcBorders>
              <w:top w:val="nil"/>
              <w:left w:val="nil"/>
              <w:bottom w:val="single" w:sz="4" w:space="0" w:color="auto"/>
              <w:right w:val="nil"/>
            </w:tcBorders>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Over-identification </w:t>
            </w: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no 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2.40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0.93</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2.40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0.86</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2.37</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0.93</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tcBorders>
              <w:top w:val="nil"/>
              <w:left w:val="nil"/>
              <w:bottom w:val="single" w:sz="4" w:space="0" w:color="auto"/>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3.11</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0.85</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3.48</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0.75</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709" w:type="dxa"/>
            <w:tcBorders>
              <w:top w:val="nil"/>
              <w:left w:val="nil"/>
              <w:bottom w:val="single" w:sz="4" w:space="0" w:color="auto"/>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tcBorders>
              <w:top w:val="nil"/>
              <w:left w:val="nil"/>
              <w:bottom w:val="single" w:sz="4" w:space="0" w:color="auto"/>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3.89</w:t>
            </w:r>
          </w:p>
        </w:tc>
        <w:tc>
          <w:tcPr>
            <w:tcW w:w="2126" w:type="dxa"/>
            <w:tcBorders>
              <w:top w:val="nil"/>
              <w:left w:val="nil"/>
              <w:bottom w:val="single" w:sz="4" w:space="0" w:color="auto"/>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0.89</w:t>
            </w:r>
          </w:p>
        </w:tc>
      </w:tr>
    </w:tbl>
    <w:p w:rsidR="00871929" w:rsidRDefault="00871929" w:rsidP="00871929">
      <w:pPr>
        <w:spacing w:line="360" w:lineRule="auto"/>
        <w:rPr>
          <w:rFonts w:ascii="Times New Roman" w:hAnsi="Times New Roman" w:cs="Times New Roman"/>
          <w:sz w:val="24"/>
          <w:szCs w:val="24"/>
        </w:rPr>
      </w:pPr>
    </w:p>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Table 4 shows that the total means of both males and females self-compassion subscales increased over the three-week period in the meditation condition self-judgement (M= 3.37); common humanity (M=3.20); isolation (M=3.19); over-identification (M=3.89). When compared to the non-meditation condition, self-judgment (M=2.73); common humanity (M=2.67); isolation (M=2.93); over-identification (M=2.37). However</w:t>
      </w:r>
      <w:r w:rsidR="00ED0C6E">
        <w:rPr>
          <w:rFonts w:ascii="Times New Roman" w:hAnsi="Times New Roman" w:cs="Times New Roman"/>
          <w:sz w:val="24"/>
          <w:szCs w:val="24"/>
        </w:rPr>
        <w:t>,</w:t>
      </w:r>
      <w:r>
        <w:rPr>
          <w:rFonts w:ascii="Times New Roman" w:hAnsi="Times New Roman" w:cs="Times New Roman"/>
          <w:sz w:val="24"/>
          <w:szCs w:val="24"/>
        </w:rPr>
        <w:t xml:space="preserve"> mindfulness sub-section did not increase within the meditation condition (M=3.04) non-meditation (M=3.32). This shows that self-judgement; common humanity; isolation and over-identification scores increased within the three-week meditation period when compared to the non-meditation condition. </w:t>
      </w:r>
      <w:r w:rsidR="00ED0C6E">
        <w:rPr>
          <w:rFonts w:ascii="Times New Roman" w:hAnsi="Times New Roman" w:cs="Times New Roman"/>
          <w:sz w:val="24"/>
          <w:szCs w:val="24"/>
        </w:rPr>
        <w:t>However,</w:t>
      </w:r>
      <w:r>
        <w:rPr>
          <w:rFonts w:ascii="Times New Roman" w:hAnsi="Times New Roman" w:cs="Times New Roman"/>
          <w:sz w:val="24"/>
          <w:szCs w:val="24"/>
        </w:rPr>
        <w:t xml:space="preserve"> no differences were observed between meditation and genders.         </w:t>
      </w:r>
    </w:p>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investigate this further, secondary analyses were conducted in the form of 5 two-way ANOVA’s of the Self-Compassion subscales. </w:t>
      </w:r>
      <w:r w:rsidR="000A4DAD">
        <w:rPr>
          <w:rFonts w:ascii="Times New Roman" w:hAnsi="Times New Roman" w:cs="Times New Roman"/>
          <w:sz w:val="24"/>
          <w:szCs w:val="24"/>
        </w:rPr>
        <w:t xml:space="preserve">The first 2-way </w:t>
      </w:r>
      <w:r w:rsidR="00ED5D42">
        <w:rPr>
          <w:rFonts w:ascii="Times New Roman" w:hAnsi="Times New Roman" w:cs="Times New Roman"/>
          <w:sz w:val="24"/>
          <w:szCs w:val="24"/>
        </w:rPr>
        <w:t xml:space="preserve">ANOVA found a significant effect of time on Self-Kindness F (2, 52)= 18.357, Wilks Λ = 0.586; p=.000. The analysis of variance also found a significant interaction between week and meditation F (2,106)= 15.334, p=.000. Suggesting that with increased time spent practicing mindfulness meditation, self-kindness will increase. </w:t>
      </w:r>
      <w:r w:rsidR="000A4DAD">
        <w:rPr>
          <w:rFonts w:ascii="Times New Roman" w:hAnsi="Times New Roman" w:cs="Times New Roman"/>
          <w:sz w:val="24"/>
          <w:szCs w:val="24"/>
        </w:rPr>
        <w:t>A</w:t>
      </w:r>
      <w:r>
        <w:rPr>
          <w:rFonts w:ascii="Times New Roman" w:hAnsi="Times New Roman" w:cs="Times New Roman"/>
          <w:sz w:val="24"/>
          <w:szCs w:val="24"/>
        </w:rPr>
        <w:t xml:space="preserve"> two-way 2 (gender: male or female) x 2 (meditation or no meditation) mixed ANOVA found a significant effect of time on self-judgement F (2,52)= 3.771, Wilks Λ = 0.873; p=0.030.  The analysis also showed an interaction effect between week and meditation on self-judgement F (2,106) =4.458, p=0.014. The second two-way 2 (gender: male or female) x 2 (meditation or no meditation) mixed ANOVA on the common humanity subscale showed an interaction effect between week and type of meditation F (2,106) =4.582, p=0.015. The isolation subscale ANOVA showed a main effect of week on isolation scores F (2,52)=5.060, Wilks Λ=0.837; p=0.010. Finally, the two-way 2 (gender: male or female) x 2 (meditation or no meditation) mixed ANOVA on Over-identification showed a significant main effect for week on Over-identification scores F(2,52) = 3.319, Wilks Λ=0.887. It also found an interaction effect between week and meditation on over-identification F (2,106)=3.811, p=0.027. However, no significant effects were found for the mindfulness subscale. This suggests that self-judgement, common humanity, isolation and over identification are all effected by meditation over-time. </w:t>
      </w:r>
    </w:p>
    <w:p w:rsidR="00871929" w:rsidRDefault="00871929" w:rsidP="00871929">
      <w:pPr>
        <w:spacing w:line="360" w:lineRule="auto"/>
        <w:rPr>
          <w:rFonts w:ascii="Times New Roman" w:hAnsi="Times New Roman" w:cs="Times New Roman"/>
          <w:sz w:val="24"/>
          <w:szCs w:val="24"/>
        </w:rPr>
      </w:pPr>
    </w:p>
    <w:p w:rsidR="00871929" w:rsidRDefault="00871929"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727A84" w:rsidRDefault="00727A84" w:rsidP="00727A84">
      <w:pPr>
        <w:pStyle w:val="Heading2"/>
        <w:spacing w:line="360" w:lineRule="auto"/>
        <w:jc w:val="center"/>
        <w:rPr>
          <w:rFonts w:ascii="Times New Roman" w:hAnsi="Times New Roman" w:cs="Times New Roman"/>
          <w:color w:val="auto"/>
        </w:rPr>
      </w:pPr>
      <w:r>
        <w:rPr>
          <w:rFonts w:ascii="Times New Roman" w:hAnsi="Times New Roman" w:cs="Times New Roman"/>
          <w:color w:val="auto"/>
        </w:rPr>
        <w:t>Discussion</w:t>
      </w:r>
    </w:p>
    <w:p w:rsidR="00727A84" w:rsidRDefault="00727A84" w:rsidP="00727A84">
      <w:pPr>
        <w:spacing w:line="360" w:lineRule="auto"/>
        <w:jc w:val="both"/>
      </w:pP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study was to investigate the effects of mindfulness meditation on stress and psychological well-being. With, secondary analyses investigating gender differences between the effectiveness of mindfulness meditation on males and females. The results suggest a significant difference between participants that were in the mindfulness meditation group compared to the control group (no meditation). Table 1 shows that there was a significant difference found suggesting that participants’ psychological well-being improved when practicing mindfulness meditation (Keng et al 2011, Kabat-Zinn 1990, Hayes &amp; Feldman 2004, Keune et al 2010, Toribjorn et al 2011). This supports hypotheses 1 that participants involved in mindfulness meditation will report improved psychological well-being when compared to no meditation. This study also found that there was an interaction between mindfulness meditation and the number of weeks practicing meditation. Thus, supporting the hypotheses 2 that improved psychological well-being is related to the number of weeks participating in mindfulness meditation. These findings indicate that practicing mindfulness meditation and length of time practised significantly improves psychological well-being when compared to no meditation. One of the many focuses of this study was to also demonstrate that with the increase of psychological well-being a decrease of stress would also be found when participating in mindfulness meditation. Table 2 shows a significant difference was found between the two conditions (meditation, no-meditation), supporting the literature that practicing mindfulness meditation will improve psychological well-being and decrease stress (Speca et al 2000, Kabat-Zinn 1990, Shapiro et al 1998, Reibel et al 2001, Benson et al 1974, Grossman et al 2004). This also supports hypothesis 4 by demonstrating that mindfulness meditation does decrease stress. Table 2 also shows that an interaction was found between the number of weeks practicing mindfulness meditation and the decrease of stress. On which supports hypothesis 5 that practicing mindfulness meditation would decrease stress over time.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different reasons to explain why mindfulness meditation improves psychological well-being and decreasing stress. One of these reasons, may be due to the nature of mindfulness meditation focusing on changing ones’ perception of negative thoughts, feelings and emotions in a non-judgmental way. Thus, allowing individuals to enhance their ability to recognise and deal with internal or external negative experiences which may impact stress and well-being. It can also be assumed that due to the therapeutic nature of mindfulness meditation it can have a positive effect on stress and well-being (Kabat-Zinn 1990).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main research purposes of this study was to explore how an increased level of self-compassion being measured by the self-compassion scale will better enable participants to become more mindful and in turn improve well-being and stress. The results found a significant difference between non-meditators and meditators improvement on well-being and stress, However, there was no significant difference found on participant’s total self-compassion scores (table 3). This does not support hypothesis 6 that participants who practice mindfulness meditation will show higher levels of self-compassion. This may be due to the self-compassion scale being split into subscales. The total self-compassion score found no significant difference due to the mindfulness subscale decreasing rather than increasing with meditation over the three week period. However, all other subscales of the self-compassion scale indicate that over the three weeks mindfulness meditation: increased</w:t>
      </w:r>
      <w:r w:rsidR="00A23851">
        <w:rPr>
          <w:rFonts w:ascii="Times New Roman" w:hAnsi="Times New Roman" w:cs="Times New Roman"/>
          <w:sz w:val="24"/>
          <w:szCs w:val="24"/>
        </w:rPr>
        <w:t xml:space="preserve"> self-kindness;</w:t>
      </w:r>
      <w:r>
        <w:rPr>
          <w:rFonts w:ascii="Times New Roman" w:hAnsi="Times New Roman" w:cs="Times New Roman"/>
          <w:sz w:val="24"/>
          <w:szCs w:val="24"/>
        </w:rPr>
        <w:t xml:space="preserve"> common humanity and decreased self-judgment; increased isolation and decreased over-identification. Thus, it can be interpreted that self-compassion did increase within individuals despite the total self-compassion not showing a significant difference due to the mindfulness subscale decreasing. One conclusion can be drawn from these results in the fact that through practicing mindfulness meditation, negative aspects such as isolation decrease but positive aspects of meditation such as self-compassion or mindfulness do not improve. With self-compassion not showing a significant difference overall, hypothesis 7 was not supported suggesting that participant’s self-compassion scores will not increase with time. This does not support previous evidence that mindfulness meditation improves self-compassion (Neff et al 2003, Neff 2017, Newsome et al 2012, Birnie et al 2010). Although, if the mindfulness subscale had improved over time this would have led to a significant difference being found for the overall self-compassion scale.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secondary purpose of this study was to supply new evidence to suggest that gender differences across the study would be found. The present study hypothesised that males and females would report different levels of psychological wellbeing, stress and self-compassion. However, no significant differences were found within the wellbeing; stress or self-compassion scale. Therefore, the findings of this study do not support hypothesis 3. Although, there was an interaction found between the increase of common humanity; isolation; self-judgment and over-identification with the mindfulness mediation group. And that over the three week period all factors of the self-compassion scale apart from mindfulness increased. Suggesting that practising mindfulness meditation over time improves psychological wellbeing; stress; common humanity;</w:t>
      </w:r>
      <w:r w:rsidR="00180C5C">
        <w:rPr>
          <w:rFonts w:ascii="Times New Roman" w:hAnsi="Times New Roman" w:cs="Times New Roman"/>
          <w:sz w:val="24"/>
          <w:szCs w:val="24"/>
        </w:rPr>
        <w:t xml:space="preserve"> self-kindness;</w:t>
      </w:r>
      <w:r>
        <w:rPr>
          <w:rFonts w:ascii="Times New Roman" w:hAnsi="Times New Roman" w:cs="Times New Roman"/>
          <w:sz w:val="24"/>
          <w:szCs w:val="24"/>
        </w:rPr>
        <w:t xml:space="preserve"> feelings of isolation; self-judgment and over-identification, which suggests that mindfulness meditation can improve an individual’s quality of life. Although the rationale of this study was to document gender differences within stress, psychological wellbeing and self-compassion scores, this study found that no such difference occurred. Perhaps this may have occurred due to methodological flaws and the intent of this study using mindfulness meditation to actively improve psychological well-being and stress rather than using mindfulness</w:t>
      </w:r>
      <w:r w:rsidR="005251C5">
        <w:rPr>
          <w:rFonts w:ascii="Times New Roman" w:hAnsi="Times New Roman" w:cs="Times New Roman"/>
          <w:sz w:val="24"/>
          <w:szCs w:val="24"/>
        </w:rPr>
        <w:t> </w:t>
      </w:r>
      <w:r>
        <w:rPr>
          <w:rFonts w:ascii="Times New Roman" w:hAnsi="Times New Roman" w:cs="Times New Roman"/>
          <w:sz w:val="24"/>
          <w:szCs w:val="24"/>
        </w:rPr>
        <w:t>meditation</w:t>
      </w:r>
      <w:r w:rsidR="005251C5">
        <w:rPr>
          <w:rFonts w:ascii="Times New Roman" w:hAnsi="Times New Roman" w:cs="Times New Roman"/>
          <w:sz w:val="24"/>
          <w:szCs w:val="24"/>
        </w:rPr>
        <w:t> </w:t>
      </w:r>
      <w:r>
        <w:rPr>
          <w:rFonts w:ascii="Times New Roman" w:hAnsi="Times New Roman" w:cs="Times New Roman"/>
          <w:sz w:val="24"/>
          <w:szCs w:val="24"/>
        </w:rPr>
        <w:t>to</w:t>
      </w:r>
      <w:r w:rsidR="005251C5">
        <w:rPr>
          <w:rFonts w:ascii="Times New Roman" w:hAnsi="Times New Roman" w:cs="Times New Roman"/>
          <w:sz w:val="24"/>
          <w:szCs w:val="24"/>
        </w:rPr>
        <w:t> </w:t>
      </w:r>
      <w:r>
        <w:rPr>
          <w:rFonts w:ascii="Times New Roman" w:hAnsi="Times New Roman" w:cs="Times New Roman"/>
          <w:sz w:val="24"/>
          <w:szCs w:val="24"/>
        </w:rPr>
        <w:t>increase</w:t>
      </w:r>
      <w:r w:rsidR="005251C5">
        <w:rPr>
          <w:rFonts w:ascii="Times New Roman" w:hAnsi="Times New Roman" w:cs="Times New Roman"/>
          <w:sz w:val="24"/>
          <w:szCs w:val="24"/>
        </w:rPr>
        <w:t> </w:t>
      </w:r>
      <w:r>
        <w:rPr>
          <w:rFonts w:ascii="Times New Roman" w:hAnsi="Times New Roman" w:cs="Times New Roman"/>
          <w:sz w:val="24"/>
          <w:szCs w:val="24"/>
        </w:rPr>
        <w:t>ones</w:t>
      </w:r>
      <w:r w:rsidR="005251C5">
        <w:rPr>
          <w:rFonts w:ascii="Times New Roman" w:hAnsi="Times New Roman" w:cs="Times New Roman"/>
          <w:sz w:val="24"/>
          <w:szCs w:val="24"/>
        </w:rPr>
        <w:t> </w:t>
      </w:r>
      <w:r>
        <w:rPr>
          <w:rFonts w:ascii="Times New Roman" w:hAnsi="Times New Roman" w:cs="Times New Roman"/>
          <w:sz w:val="24"/>
          <w:szCs w:val="24"/>
        </w:rPr>
        <w:t>mindfulness,</w:t>
      </w:r>
      <w:r w:rsidR="005251C5">
        <w:rPr>
          <w:rFonts w:ascii="Times New Roman" w:hAnsi="Times New Roman" w:cs="Times New Roman"/>
          <w:sz w:val="24"/>
          <w:szCs w:val="24"/>
        </w:rPr>
        <w:t> </w:t>
      </w:r>
      <w:r>
        <w:rPr>
          <w:rFonts w:ascii="Times New Roman" w:hAnsi="Times New Roman" w:cs="Times New Roman"/>
          <w:sz w:val="24"/>
          <w:szCs w:val="24"/>
        </w:rPr>
        <w:t>self</w:t>
      </w:r>
      <w:r w:rsidR="005251C5">
        <w:rPr>
          <w:rFonts w:ascii="Times New Roman" w:hAnsi="Times New Roman" w:cs="Times New Roman"/>
          <w:sz w:val="24"/>
          <w:szCs w:val="24"/>
        </w:rPr>
        <w:t> co</w:t>
      </w:r>
      <w:r>
        <w:rPr>
          <w:rFonts w:ascii="Times New Roman" w:hAnsi="Times New Roman" w:cs="Times New Roman"/>
          <w:sz w:val="24"/>
          <w:szCs w:val="24"/>
        </w:rPr>
        <w:t xml:space="preserve">mpassion and perception of oneself and environment.       </w:t>
      </w:r>
      <w:r>
        <w:rPr>
          <w:rFonts w:ascii="Times New Roman" w:hAnsi="Times New Roman" w:cs="Times New Roman"/>
          <w:sz w:val="24"/>
          <w:szCs w:val="24"/>
        </w:rPr>
        <w:br/>
      </w:r>
    </w:p>
    <w:p w:rsidR="00727A84" w:rsidRDefault="00727A84" w:rsidP="00727A84">
      <w:pPr>
        <w:pStyle w:val="Heading2"/>
        <w:jc w:val="center"/>
        <w:rPr>
          <w:rFonts w:ascii="Times New Roman" w:hAnsi="Times New Roman" w:cs="Times New Roman"/>
          <w:color w:val="auto"/>
        </w:rPr>
      </w:pPr>
      <w:r>
        <w:rPr>
          <w:rFonts w:ascii="Times New Roman" w:hAnsi="Times New Roman" w:cs="Times New Roman"/>
          <w:color w:val="auto"/>
        </w:rPr>
        <w:t>Limitations</w:t>
      </w:r>
    </w:p>
    <w:p w:rsidR="00727A84" w:rsidRDefault="00727A84" w:rsidP="00727A84"/>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The researcher found that when conducting this study, several issues were presented which may explain why some of the hypotheses were not supported. Firstly, even though a significant difference was found for mindfulness meditation and the effects in has on wellbeing and stress it may be more beneficial for this study to have measured participants’ well-being and stress before and after the mindfulness meditation program. This would have allowed the researcher to gain a more in-depth knowledge of pre-study levels of stress and wellbeing on which the researcher may have found that participant’s levels of stress and well-being were already low or high. This could have had an impact on the results as if participants’ levels of stress pre-mindfulness meditation program were already low then mindfulness meditation would have maintained this rather than improved. This can also be noted in the fact that if participant’s levels of well-being were already reported high during pre-testing then mindfulness meditation again would have maintained this high level of well-being rather than see an improvement. Therefore, this study should have included a pre- and post-test of all questionnaires to have gained better understanding of participant’s pre-existing levels of stress and well-being. Conducting a post-intervention screening on all questionnaires would have been beneficial to this research project to see whether there was an impact on wellbeing and stress after the mindfulness meditation program had stopped. This may have revealed that participants partaking in mindfulness meditation may decrease rapidly after the meditation program had come to an end. Secondly, due to incomplete questionnaires and lack of participants the researcher did not meet the desired intake. This may have affected the reliability and validity of this study. Therefore, the findings of this study should be generalised with caution when implemented into the real world.</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Thirdly, the researcher did not measure previous experience of mindfulness meditation therefore this could have impacted the results. If participants already had previous experience practicing mindfulness meditation this could have impacted the results in many ways. Firstly, with research already implying that mindfulness meditation has a positive effect on stress and well-being (Kabat-Zinn 1990) it can be assumed that participants with previous experience are already feeling the positive effects of mindfulness meditation. Thus, making the three-week meditation program obsolete as the program was trying to find that mindfulness meditation does affect well-being and stress. Secondly, if participants in this study already had previous experience, this research could have fallen victim to sample bias therefore reducing the reliability and generalisability of the results further. The results of this research may have been biased from the onset as it may have only attracted people with either previous experience with mindfulness meditation or people who are only interested in it. Therefore, impacting the reliability and validity of this study. If individuals that participated in this study had previous experience with meditation this may explain why no gender differences were found.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 results of this study suggest that well-being and stress improved with mindfulness meditation, it was found that self-compassion and mindfulness did not. This may be due to the fact that the mindfulness meditation program only lasted for three weeks. Therefore, it can be assumed that three weeks is not a long enough period for participants to become more self-compassionate and mindful. Also, three weeks may not be a long enough period to detect gender differences.  As the effects of mindfulness meditation can improve stress and well-being due to the therapeutic nature of meditation (Sharf 2014). The three-week period may not have been enough time to change ones self-compassion or mindfulness. therefore, the meditation program should have been longer to allow individuals to be given time to become more self-compassionate and mindful as becoming more self-compassionate and mindful takes more time due to the individuals having to change their internal perceptions of oneself (Farias et al 2015). This may be why total self-compassion showed no significant difference. Another reason why self-compassion had not increased overall may be due to people not understanding what self-compassion is or how to achieve it. Although, within the self-compassion scale self-kindness and common humanity increased with mindfulness meditation and isolation, self-judgment and over-identification decreased. Therefore, it can be assumed that mindfulness meditation does improve self-compassion (Rojiani et al 2017). The reason for overall self-compassion not increasing was due to the subscale of mindfulness showing no significant differences when the analyses were run. However, this may be due to the self-compassion scale only measuring mindfulness with two questions. The researcher should have implemented a separate mindfulness scale which purposefully measures mindfulness, such as the FFMQ (Baer &amp; Carmody 2008). Even though self-compassion is a fundamental factor of mindfulness (Neff 2017), the self-compassion scale puts more emphasis on measuring self-compassion rather than mindfulness. Thus, it can be assumed if the researcher measured mindfulness with the FFMQ (Five fact mindfulness questionnaire) a significant difference may have been found for the overall self-compassion scale.</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limitation that may explain why not all the hypotheses were supported was the length of time participants were asked to practice mindfulness meditation. Participants were only asked to practice mindfulness meditation three-times a week up to twenty minutes. This might not have allowed participants time to develop components of self-compassion such as self-kindness efficiently enough nor allowed time to enhance mindfulness. Although, psychological well-being and stress showed improvement with mindfulness meditation. This may be due to the therapeutic mechanisms of meditation being a way for people to relieve stress </w:t>
      </w:r>
      <w:r w:rsidR="009D00A2">
        <w:rPr>
          <w:rFonts w:ascii="Times New Roman" w:hAnsi="Times New Roman" w:cs="Times New Roman"/>
          <w:sz w:val="24"/>
          <w:szCs w:val="24"/>
        </w:rPr>
        <w:t>and</w:t>
      </w:r>
      <w:r>
        <w:rPr>
          <w:rFonts w:ascii="Times New Roman" w:hAnsi="Times New Roman" w:cs="Times New Roman"/>
          <w:sz w:val="24"/>
          <w:szCs w:val="24"/>
        </w:rPr>
        <w:t xml:space="preserve"> in turn improve well-being (Colosimo 2011). Another reason why overall self-compassion and gender differences were not found may be due to the research program manipulating mindfulness meditation and adhering to the western style of using meditation to actively improve stress and well-being (Sears et al 2009). With this study looking to actively improve participants stress and well-being. it plays victim to the westernised style of meditation rather than the traditional Buddhist values of mindfulness meditation. Traditional Buddhist mindfulness meditation looks to changes ones’ perception of thoughts and emotions, whilst bringing </w:t>
      </w:r>
      <w:r w:rsidR="009D00A2">
        <w:rPr>
          <w:rFonts w:ascii="Times New Roman" w:hAnsi="Times New Roman" w:cs="Times New Roman"/>
          <w:sz w:val="24"/>
          <w:szCs w:val="24"/>
        </w:rPr>
        <w:t>ones’</w:t>
      </w:r>
      <w:r>
        <w:rPr>
          <w:rFonts w:ascii="Times New Roman" w:hAnsi="Times New Roman" w:cs="Times New Roman"/>
          <w:sz w:val="24"/>
          <w:szCs w:val="24"/>
        </w:rPr>
        <w:t xml:space="preserve"> attention and awareness on present experience in a non-judgmental way (Kabat-Zinn 1990). Therefore, it can be assumed that if a traditional Buddhist approach to mindfulness meditation was used in this study perhaps gender differences and overall self-compassion would have shown a significant difference due to changing internal processes.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limitation of this study is that it used a quantitative approach of measuring wellbeing, stress, self-compassion, mindfulness and gender differences. Self-reported questionnaires tend to lack validity due to the un-reliability and issues they present (Rojiani et al 2017). These issues include participants either under reporting symptoms or being dishonest. If individuals are dishonest in their responses, the data and results of this study may be impacted. Therefore, it can be assumed that a qualitative study looking at the effects of mindfulness meditation would give the researcher a more in depth understanding and knowledge of how the program was used and the effectiveness of the meditation program.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results of the study not finding a significant difference between males and females this could be due to several reasons. Firstly, as already stated the sample could be biased explaining the absence of gender difference. It should also be noted that individual differences could have played a significant role in this. Individual differences may explain why gender differences did not occur due to individuals either not feeling the effects of meditation or fundamentally not believing in the positive affects it can have. Everybody is an individual and therefore certain types of meditation may not benefit them. Current research has found that men report lower levels of stress and higher levels of well-being when partaking in external form of meditation such as yoga, tai chi or Qigong (Chen et al 2010). Whereas women report more self-compassion and improved stress and well-being when partaking in more internal processes of meditation such as transcendental meditation (TM) or heart rhythm meditation. Thus, suggesting that mindfulness meditation is not the greatest type of meditation to use when looking for gender differences. On reflection, if this research had conducted a study using a mixture of different types of meditation, then gender differences may have been observed (Rojiani et al 2017). Another contributing factor in why gender differences did not occur may be due to personality traits. If individuals have particular personality traits such as: pessimism; cynicism; laziness; and neuroticism; it may prove difficult to meditate especially if you are easily distracted. Whereas, if participants within this study have such personality traits such as neuroticism or pessimism the participants may have found it difficult to engage with the meditation program. Participants that are pessimistic could have a negative outlook on the meditation program and internally believe it will not work, which in turn could affect the outcome of the study. Thus, a personality trait questionnaire would have been beneficial to determine whether personality traits affect an individual’s ability to fully engage with mindfulness meditation (Farias et al 2015).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implications of this study suggest that mindfulness meditation can improve individual’s psychological well-being and ability to better deal with stress. It also suggests that mindfulness and self-compassion can help people enhance their ability to better understand oneself and the environment surrounding them. Thus, suggesting that with the increase of self-kindness; common humanity and wellbeing and decrease of stress; self-judgment and over-identification can help individuals lead more positive lives. This study has also shown that individual meditation is also beneficial in comparison to previous research that consist of using group meditation, interventions (MBSR) or professional meditators to help individuals feel the effects of meditation. This study has shown that meditation at home can work just as efficiently. Therefore, mindfulness meditation programs should be implemented into everyday life to better deal with life stressors and promote healthy psychological well-being. Mindfulness meditation programs should be incorporated into schools, education and businesses to decrease the effects of exam and work stress and improve psychological well-being in parallel. Future research should consider investigating the long-term effects of mindfulness meditation. More studies should conduct research to explore how different types of meditation can better help improve stress, wellbeing, self-compassion and mindfulness. This is due to individual differences and personality traits making it difficult to participate and feel the benefits of mindfulness meditation. With regards to gender differences within meditation programs, future research should conduct studies that involve males and females partaking in different styles of meditation to see whether different types of meditation are more suited to a specific gender.                                 </w:t>
      </w:r>
      <w:r>
        <w:rPr>
          <w:rFonts w:ascii="Times New Roman" w:hAnsi="Times New Roman" w:cs="Times New Roman"/>
          <w:sz w:val="24"/>
          <w:szCs w:val="24"/>
        </w:rPr>
        <w:br/>
      </w:r>
    </w:p>
    <w:p w:rsidR="00727A84" w:rsidRDefault="00727A84" w:rsidP="00727A84">
      <w:pPr>
        <w:pStyle w:val="Heading2"/>
        <w:jc w:val="center"/>
        <w:rPr>
          <w:rFonts w:ascii="Times New Roman" w:hAnsi="Times New Roman" w:cs="Times New Roman"/>
          <w:color w:val="auto"/>
        </w:rPr>
      </w:pPr>
      <w:r>
        <w:rPr>
          <w:rFonts w:ascii="Times New Roman" w:hAnsi="Times New Roman" w:cs="Times New Roman"/>
          <w:color w:val="auto"/>
        </w:rPr>
        <w:t>Conclusion</w:t>
      </w:r>
    </w:p>
    <w:p w:rsidR="00727A84" w:rsidRDefault="00727A84" w:rsidP="00727A84"/>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has supported the notion that mindfulness meditation can improve stress and psychological well-being within university students. This study had also shown that the benefits of mindfulness meditation can be attained when meditation is performed at home rather than in a group meditation setting or intervention. With the result suggesting that though practicing mindfulness meditation it can improve several components of self-compassion such as self-kindness and common humanity. The results have also shown that no significant differences were found between male and females scores on stress, well-being and self-compassion scales. Although not all hypotheses were supported, this study still adds to the relevant literature, suggesting other ways to enhance the field of mindfulness meditation research, especially when it comes to finding gender differences.      </w:t>
      </w:r>
    </w:p>
    <w:p w:rsidR="008E64E1" w:rsidRDefault="008E64E1"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5170F7">
      <w:pPr>
        <w:pStyle w:val="Heading2"/>
        <w:rPr>
          <w:rFonts w:ascii="Times New Roman" w:hAnsi="Times New Roman" w:cs="Times New Roman"/>
          <w:color w:val="auto"/>
        </w:rPr>
      </w:pPr>
      <w:r w:rsidRPr="005170F7">
        <w:rPr>
          <w:rFonts w:ascii="Times New Roman" w:hAnsi="Times New Roman" w:cs="Times New Roman"/>
          <w:color w:val="auto"/>
        </w:rPr>
        <w:t>References</w:t>
      </w:r>
    </w:p>
    <w:p w:rsidR="005170F7" w:rsidRPr="005170F7" w:rsidRDefault="005170F7" w:rsidP="005170F7"/>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Academic Mindfulness Interest Group, M., &amp; Academic Mindfulness Interest Group, M. (2006). Mindfulness-Based Psychotherapies: A Review of Conceptual Foundations, Empirical Evidence and Practical Considerations. Australian &amp; New Zealand Journal Of Psychiatry, 40(4), 285-294.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Baer, R. A. (2003). Mindfulness training as a clinical intervention: a conceptual and empirical review. Clinical Psychology—Science and Practice, 10(2), 125–143.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Baer, R. A., Smith, G. T., Hopkins, J., Krietemeyer, J., and Toney, L. (2006). Using self-report assessment methods to explore facets of mindfulness. </w:t>
      </w:r>
      <w:r w:rsidRPr="005170F7">
        <w:rPr>
          <w:rFonts w:ascii="Times New Roman" w:hAnsi="Times New Roman" w:cs="Times New Roman"/>
          <w:i/>
          <w:iCs/>
          <w:sz w:val="24"/>
          <w:szCs w:val="24"/>
        </w:rPr>
        <w:t>Assessment</w:t>
      </w:r>
      <w:r w:rsidRPr="005170F7">
        <w:rPr>
          <w:rFonts w:ascii="Times New Roman" w:hAnsi="Times New Roman" w:cs="Times New Roman"/>
          <w:sz w:val="24"/>
          <w:szCs w:val="24"/>
        </w:rPr>
        <w:t> 13, 27–45. doi: 10.1177/1073191105283504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Barnard, L. &amp; Curry, J.F. (2011). Self-Compassion: Conceptualizations, Correlates, &amp; Interventions.  Review of General Psychology, Vol. 15, No. 4, 289–303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Benson, H., Beary, J. F., &amp; Carol, M. P. (1974). The relaxation response. Psychiatry, 37(1), 37–46.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Birnie, K., Speca, M., &amp; Carlson, L. (2010). Exploring self-compassion and empathy in the context of mindfulness-based stress reduction (MBSR). Stress And Health, 26(5), 359-371.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Bishop S.R., Lau M., Shapiro S., Carlson L.E., Anderson N.D., Carmody J., . . . Devins G. (2004). Mindfulness: A proposed operational definition. Clinical Psychology: Science and Practice, 11, 230–241.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Bishop, S. R. (2002). What do we really know about mindfulness-based stress reduction? Psychosomatic Medicine, 64(1), 71–83.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Bowen, S., &amp; Marlatt, A. (2009). Surfing the urge: Brief mindfulness-based intervention for college student smokers. </w:t>
      </w:r>
      <w:r w:rsidRPr="005170F7">
        <w:rPr>
          <w:rFonts w:ascii="Times New Roman" w:hAnsi="Times New Roman" w:cs="Times New Roman"/>
          <w:i/>
          <w:iCs/>
          <w:sz w:val="24"/>
          <w:szCs w:val="24"/>
        </w:rPr>
        <w:t>Psychology of Addictive Behaviors, 23</w:t>
      </w:r>
      <w:r w:rsidRPr="005170F7">
        <w:rPr>
          <w:rFonts w:ascii="Times New Roman" w:hAnsi="Times New Roman" w:cs="Times New Roman"/>
          <w:sz w:val="24"/>
          <w:szCs w:val="24"/>
        </w:rPr>
        <w:t>(4), 666-671.</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Brendel, D. (2015). There are risks to mindfulness at work. Harvard</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Briñol, P., Gascó, M., Petty, R. E., &amp; Horcajo, J. (2013). Treating thoughts as material objects can increase or decrease their impact on evaluation. Psychological science, 24(1), 41-47.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Brown K.W., Ryan R.M., Creswell J.D. (2007). Mindfulness: Theoretical foundations and evidence for its salutary effects. Psychological Inquiry, 18, 211–237.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Carmody, J., &amp; Baer, R. (2007). Relationships between mindfulness practice and levels of mindfulness, medical and psychological symptoms and well-being in a mindfulness-based stress reduction program. </w:t>
      </w:r>
      <w:r w:rsidRPr="005170F7">
        <w:rPr>
          <w:rFonts w:ascii="Times New Roman" w:hAnsi="Times New Roman" w:cs="Times New Roman"/>
          <w:i/>
          <w:iCs/>
          <w:sz w:val="24"/>
          <w:szCs w:val="24"/>
        </w:rPr>
        <w:t>Journal Of Behavioral Medicine</w:t>
      </w:r>
      <w:r w:rsidRPr="005170F7">
        <w:rPr>
          <w:rFonts w:ascii="Times New Roman" w:hAnsi="Times New Roman" w:cs="Times New Roman"/>
          <w:sz w:val="24"/>
          <w:szCs w:val="24"/>
        </w:rPr>
        <w:t>, </w:t>
      </w:r>
      <w:r w:rsidRPr="005170F7">
        <w:rPr>
          <w:rFonts w:ascii="Times New Roman" w:hAnsi="Times New Roman" w:cs="Times New Roman"/>
          <w:i/>
          <w:iCs/>
          <w:sz w:val="24"/>
          <w:szCs w:val="24"/>
        </w:rPr>
        <w:t>31</w:t>
      </w:r>
      <w:r w:rsidRPr="005170F7">
        <w:rPr>
          <w:rFonts w:ascii="Times New Roman" w:hAnsi="Times New Roman" w:cs="Times New Roman"/>
          <w:sz w:val="24"/>
          <w:szCs w:val="24"/>
        </w:rPr>
        <w:t>(1), 23-33.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Carmody, J., &amp; Baer, R.A. (2008). Relationships between mindfulness practice and levels of mindfulness, medical and psychological symptoms and well-being in a mindfulness-based stress reduction program. Journal of Behavioral Medicine, 31, 23–33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Cash, M. &amp; Whittingham, K. Mindfulness (2010). What Facets of Mindfulness Contribute to Psychological Well-being and Depressive, Anxious, and Stress-related Symptomatology?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Chen, K. W., Comerford, A., Shinnick, P., &amp; Ziedonis, D. M. (2010). Introducing qigong meditation into residential addiction treatment: a pilot study where gender makes a difference. </w:t>
      </w:r>
      <w:r w:rsidRPr="005170F7">
        <w:rPr>
          <w:rFonts w:ascii="Times New Roman" w:hAnsi="Times New Roman" w:cs="Times New Roman"/>
          <w:i/>
          <w:iCs/>
          <w:sz w:val="24"/>
          <w:szCs w:val="24"/>
        </w:rPr>
        <w:t>The Journal of Alternative and Complementary Medicine</w:t>
      </w:r>
      <w:r w:rsidRPr="005170F7">
        <w:rPr>
          <w:rFonts w:ascii="Times New Roman" w:hAnsi="Times New Roman" w:cs="Times New Roman"/>
          <w:sz w:val="24"/>
          <w:szCs w:val="24"/>
        </w:rPr>
        <w:t>, </w:t>
      </w:r>
      <w:r w:rsidRPr="005170F7">
        <w:rPr>
          <w:rFonts w:ascii="Times New Roman" w:hAnsi="Times New Roman" w:cs="Times New Roman"/>
          <w:i/>
          <w:iCs/>
          <w:sz w:val="24"/>
          <w:szCs w:val="24"/>
        </w:rPr>
        <w:t>16</w:t>
      </w:r>
      <w:r w:rsidRPr="005170F7">
        <w:rPr>
          <w:rFonts w:ascii="Times New Roman" w:hAnsi="Times New Roman" w:cs="Times New Roman"/>
          <w:sz w:val="24"/>
          <w:szCs w:val="24"/>
        </w:rPr>
        <w:t>(8), 875-882.</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Chiesa, A., &amp; Serretti, A. (2009). Mindfulness-based stress reduction for stress management in healthy people: A review and meta-analysis. Journal of Alternative and Complementary Medicine, 15(5), 593–600.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Cohen, S., Kamarck, T., and Mermelstein, R. (1983). A global measure of perceived stress. Journal of Health and Social Behavior, 24, 386-396. Cohen, S. and Williamson, G. Perceived Stress in a Probability Sample of the United States. Spacapan, S. and Oskamp, S. (Eds.) The Social Psychology of Health. Newbury Park, CA: Sage, 1988.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Colman, A. M. (2001). Dictionary of psychology. Oxford7 Oxford University Press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Costa, J., Marôco, J., Pinto-Gouveia, J., Ferreira, C., and Castilho, P. (2015). Validation of the psychometric properties of the self-compassion scale. Testing the factorial validity and factorial invariance of the measure among borderline personality disorder, anxiety disorder, eating disorder and general populations. </w:t>
      </w:r>
      <w:r w:rsidRPr="005170F7">
        <w:rPr>
          <w:rFonts w:ascii="Times New Roman" w:hAnsi="Times New Roman" w:cs="Times New Roman"/>
          <w:i/>
          <w:iCs/>
          <w:sz w:val="24"/>
          <w:szCs w:val="24"/>
        </w:rPr>
        <w:t>Clin. Psychol. Psychother.</w:t>
      </w:r>
      <w:r w:rsidRPr="005170F7">
        <w:rPr>
          <w:rFonts w:ascii="Times New Roman" w:hAnsi="Times New Roman" w:cs="Times New Roman"/>
          <w:sz w:val="24"/>
          <w:szCs w:val="24"/>
        </w:rPr>
        <w:t> 23, 460–468. doi: 10.1002/cpp.1974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Cullen, M. (2008) On mindfulness. In His Holiness the Dalai Lama &amp; Ekman, P., Emotional awareness (pp. 61–63). New York: Henry Holt.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Cullen, M. (2011). Mindfulness-Based Interventions: An Emerging Phenomenon. Mindfulness, 2(3), 186-193.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Davis, D., &amp; Hayes, J. (2011). What are the benefits of mindfulness? A practice review of psychotherapy-related research. Psychotherapy, 48(2), 198-208.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Garland, E., Gaylord, S., &amp; Fredrickson, B. (2011). Positive Reappraisal Mediates the Stress-Reductive Effects of Mindfulness: An Upward Spiral Process. Mindfulness, 2(1), 59-67.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Germer CK. (2005). Mindfulness: what is it? What does it matter? In: Germer CK, Siegel RD, Fulton PR, eds. Mindfulness and Psychotherapy. New York: Guilford Publications; . p. 3-27.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Goyal, M., Singh, S., Sibinga, E., Gould, N., Rowland-Seymour, A., &amp; Sharma, R. et al. (2014). Meditation Programs for Psychological Stress and Well-being: A Systematic Review and Meta-analysis. </w:t>
      </w:r>
      <w:r w:rsidRPr="005170F7">
        <w:rPr>
          <w:rFonts w:ascii="Times New Roman" w:hAnsi="Times New Roman" w:cs="Times New Roman"/>
          <w:i/>
          <w:iCs/>
          <w:sz w:val="24"/>
          <w:szCs w:val="24"/>
        </w:rPr>
        <w:t>Deutsche Zeitschrift Für Akupunktur</w:t>
      </w:r>
      <w:r w:rsidRPr="005170F7">
        <w:rPr>
          <w:rFonts w:ascii="Times New Roman" w:hAnsi="Times New Roman" w:cs="Times New Roman"/>
          <w:sz w:val="24"/>
          <w:szCs w:val="24"/>
        </w:rPr>
        <w:t>, </w:t>
      </w:r>
      <w:r w:rsidRPr="005170F7">
        <w:rPr>
          <w:rFonts w:ascii="Times New Roman" w:hAnsi="Times New Roman" w:cs="Times New Roman"/>
          <w:i/>
          <w:iCs/>
          <w:sz w:val="24"/>
          <w:szCs w:val="24"/>
        </w:rPr>
        <w:t>57</w:t>
      </w:r>
      <w:r w:rsidRPr="005170F7">
        <w:rPr>
          <w:rFonts w:ascii="Times New Roman" w:hAnsi="Times New Roman" w:cs="Times New Roman"/>
          <w:sz w:val="24"/>
          <w:szCs w:val="24"/>
        </w:rPr>
        <w:t xml:space="preserve">(3), 26-27.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Grabovac, A., Lau, M., &amp; Willett, B. (2011). Mechanisms of Mindfulness: A Buddhist Psychological Model. </w:t>
      </w:r>
      <w:r w:rsidRPr="005170F7">
        <w:rPr>
          <w:rFonts w:ascii="Times New Roman" w:hAnsi="Times New Roman" w:cs="Times New Roman"/>
          <w:i/>
          <w:iCs/>
          <w:sz w:val="24"/>
          <w:szCs w:val="24"/>
        </w:rPr>
        <w:t>Mindfulness</w:t>
      </w:r>
      <w:r w:rsidRPr="005170F7">
        <w:rPr>
          <w:rFonts w:ascii="Times New Roman" w:hAnsi="Times New Roman" w:cs="Times New Roman"/>
          <w:sz w:val="24"/>
          <w:szCs w:val="24"/>
        </w:rPr>
        <w:t>, </w:t>
      </w:r>
      <w:r w:rsidRPr="005170F7">
        <w:rPr>
          <w:rFonts w:ascii="Times New Roman" w:hAnsi="Times New Roman" w:cs="Times New Roman"/>
          <w:i/>
          <w:iCs/>
          <w:sz w:val="24"/>
          <w:szCs w:val="24"/>
        </w:rPr>
        <w:t>2</w:t>
      </w:r>
      <w:r w:rsidRPr="005170F7">
        <w:rPr>
          <w:rFonts w:ascii="Times New Roman" w:hAnsi="Times New Roman" w:cs="Times New Roman"/>
          <w:sz w:val="24"/>
          <w:szCs w:val="24"/>
        </w:rPr>
        <w:t xml:space="preserve">(3), 154-166.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Grossman P, Niemann L, Schmidt S, Walach H. Mindfulness-based stress reduction and health benefits. A meta-analysis. Journal of Psychosomatic Research. 2004;57:35–43.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Hayes AM, Feldman G. Clarifying the construct of mindfulness in the context of emotion regulation and the process of change in therapy. Clinical Psychology: Science and Practice. 2004;11:255–262.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Hayes, S. C. (2004). Acceptance and commitment therapy, relational frame theory, and the third wave of behavioral and cognitive therapies. Behavior Therapy, 35(4), 639–665.</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Hayes, S. C., Strosahl, K. D., &amp; Wilson, K. G. (1999). Acceptance and commitment therapy: An experiential approach to behavior change. New York: Guilford.</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Hollis-Walker, L., &amp; Colosimo, K. (2011). Mindfulness, self-compassion, and happiness in non-meditators: A theoretical and empirical examination. </w:t>
      </w:r>
      <w:r w:rsidRPr="005170F7">
        <w:rPr>
          <w:rFonts w:ascii="Times New Roman" w:hAnsi="Times New Roman" w:cs="Times New Roman"/>
          <w:i/>
          <w:iCs/>
          <w:sz w:val="24"/>
          <w:szCs w:val="24"/>
        </w:rPr>
        <w:t>Personality And Individual Differences</w:t>
      </w:r>
      <w:r w:rsidRPr="005170F7">
        <w:rPr>
          <w:rFonts w:ascii="Times New Roman" w:hAnsi="Times New Roman" w:cs="Times New Roman"/>
          <w:sz w:val="24"/>
          <w:szCs w:val="24"/>
        </w:rPr>
        <w:t>, </w:t>
      </w:r>
      <w:r w:rsidRPr="005170F7">
        <w:rPr>
          <w:rFonts w:ascii="Times New Roman" w:hAnsi="Times New Roman" w:cs="Times New Roman"/>
          <w:i/>
          <w:iCs/>
          <w:sz w:val="24"/>
          <w:szCs w:val="24"/>
        </w:rPr>
        <w:t>50</w:t>
      </w:r>
      <w:r w:rsidRPr="005170F7">
        <w:rPr>
          <w:rFonts w:ascii="Times New Roman" w:hAnsi="Times New Roman" w:cs="Times New Roman"/>
          <w:sz w:val="24"/>
          <w:szCs w:val="24"/>
        </w:rPr>
        <w:t xml:space="preserve">(2), 222-227.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Hölzel, B., Lazar, S., Gard, T., Schuman-Olivier, Z., Vago, D., &amp; Ott, U. (2011). How Does Mindfulness Meditation Work? Proposing Mechanisms of Action From a Conceptual and Neural Perspective. Perspectives On Psychological Science, 6(6), 537-559.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Johnson, D. P., &amp; Whisman, M. A. (2013). Gender differences in rumination: A meta-analysis. </w:t>
      </w:r>
      <w:r w:rsidRPr="005170F7">
        <w:rPr>
          <w:rFonts w:ascii="Times New Roman" w:hAnsi="Times New Roman" w:cs="Times New Roman"/>
          <w:i/>
          <w:iCs/>
          <w:sz w:val="24"/>
          <w:szCs w:val="24"/>
        </w:rPr>
        <w:t>Personality and individual differences</w:t>
      </w:r>
      <w:r w:rsidRPr="005170F7">
        <w:rPr>
          <w:rFonts w:ascii="Times New Roman" w:hAnsi="Times New Roman" w:cs="Times New Roman"/>
          <w:sz w:val="24"/>
          <w:szCs w:val="24"/>
        </w:rPr>
        <w:t>, </w:t>
      </w:r>
      <w:r w:rsidRPr="005170F7">
        <w:rPr>
          <w:rFonts w:ascii="Times New Roman" w:hAnsi="Times New Roman" w:cs="Times New Roman"/>
          <w:i/>
          <w:iCs/>
          <w:sz w:val="24"/>
          <w:szCs w:val="24"/>
        </w:rPr>
        <w:t>55</w:t>
      </w:r>
      <w:r w:rsidRPr="005170F7">
        <w:rPr>
          <w:rFonts w:ascii="Times New Roman" w:hAnsi="Times New Roman" w:cs="Times New Roman"/>
          <w:sz w:val="24"/>
          <w:szCs w:val="24"/>
        </w:rPr>
        <w:t>(4), 367-374.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Josefsson, T., Larsman, P., Broberg, A., &amp; Lundh, L. (2011). Self-Reported Mindfulness Mediates the Relation Between Meditation Experience and Psychological Well-Being. </w:t>
      </w:r>
      <w:r w:rsidRPr="005170F7">
        <w:rPr>
          <w:rFonts w:ascii="Times New Roman" w:hAnsi="Times New Roman" w:cs="Times New Roman"/>
          <w:i/>
          <w:iCs/>
          <w:sz w:val="24"/>
          <w:szCs w:val="24"/>
        </w:rPr>
        <w:t>Mindfulness</w:t>
      </w:r>
      <w:r w:rsidRPr="005170F7">
        <w:rPr>
          <w:rFonts w:ascii="Times New Roman" w:hAnsi="Times New Roman" w:cs="Times New Roman"/>
          <w:sz w:val="24"/>
          <w:szCs w:val="24"/>
        </w:rPr>
        <w:t>, </w:t>
      </w:r>
      <w:r w:rsidRPr="005170F7">
        <w:rPr>
          <w:rFonts w:ascii="Times New Roman" w:hAnsi="Times New Roman" w:cs="Times New Roman"/>
          <w:i/>
          <w:iCs/>
          <w:sz w:val="24"/>
          <w:szCs w:val="24"/>
        </w:rPr>
        <w:t>2</w:t>
      </w:r>
      <w:r w:rsidRPr="005170F7">
        <w:rPr>
          <w:rFonts w:ascii="Times New Roman" w:hAnsi="Times New Roman" w:cs="Times New Roman"/>
          <w:sz w:val="24"/>
          <w:szCs w:val="24"/>
        </w:rPr>
        <w:t xml:space="preserve">(1), 49-58.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Josefsson, T., Larsman, P., Broberg, A., &amp; Lundh, L. (2011). Self-Reported Mindfulness Mediates the Relation Between Meditation Experience and Psychological Well-Being. </w:t>
      </w:r>
      <w:r w:rsidRPr="005170F7">
        <w:rPr>
          <w:rFonts w:ascii="Times New Roman" w:hAnsi="Times New Roman" w:cs="Times New Roman"/>
          <w:i/>
          <w:iCs/>
          <w:sz w:val="24"/>
          <w:szCs w:val="24"/>
        </w:rPr>
        <w:t>Mindfulness</w:t>
      </w:r>
      <w:r w:rsidRPr="005170F7">
        <w:rPr>
          <w:rFonts w:ascii="Times New Roman" w:hAnsi="Times New Roman" w:cs="Times New Roman"/>
          <w:sz w:val="24"/>
          <w:szCs w:val="24"/>
        </w:rPr>
        <w:t>, </w:t>
      </w:r>
      <w:r w:rsidRPr="005170F7">
        <w:rPr>
          <w:rFonts w:ascii="Times New Roman" w:hAnsi="Times New Roman" w:cs="Times New Roman"/>
          <w:i/>
          <w:iCs/>
          <w:sz w:val="24"/>
          <w:szCs w:val="24"/>
        </w:rPr>
        <w:t>2</w:t>
      </w:r>
      <w:r w:rsidRPr="005170F7">
        <w:rPr>
          <w:rFonts w:ascii="Times New Roman" w:hAnsi="Times New Roman" w:cs="Times New Roman"/>
          <w:sz w:val="24"/>
          <w:szCs w:val="24"/>
        </w:rPr>
        <w:t>(1), 49-58.</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Kabat-Zinn J. (1990) University of Massachusetts Medical Center/Worcester; Stress Reduction Clinic. Full catastrophe living: using the wisdom of your body and mind to face stress, pain, and illness.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Kabat-Zinn J. (1990). Full catastrophe living: How to cope with stress, pain and illness using mindfulness meditation. New York: NY: Bantam Dell;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Kabat-Zinn, J. (1982). An outpatient program in behavioral medicine for chronic pain patients based on the practice of mindfulness meditation: theoretical considerations and preliminary results. General Hospital Psychiatry, 4, 33–47.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Kabat-Zinn, J. (1990). Full catastrophe living: Using the wisdom of your body and mind to face stress, pain and illness. New York: Delacorte.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Kabat-Zinn, J. (1994). Wherever you go, there you are. New York: Hyperion.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Katz, D., &amp; Toner, B. (2013). A systematic review of gender differences in the effectiveness of mindfulness-based treatments for substance use disorders. </w:t>
      </w:r>
      <w:r w:rsidRPr="005170F7">
        <w:rPr>
          <w:rFonts w:ascii="Times New Roman" w:hAnsi="Times New Roman" w:cs="Times New Roman"/>
          <w:i/>
          <w:iCs/>
          <w:sz w:val="24"/>
          <w:szCs w:val="24"/>
        </w:rPr>
        <w:t>Mindfulness</w:t>
      </w:r>
      <w:r w:rsidRPr="005170F7">
        <w:rPr>
          <w:rFonts w:ascii="Times New Roman" w:hAnsi="Times New Roman" w:cs="Times New Roman"/>
          <w:sz w:val="24"/>
          <w:szCs w:val="24"/>
        </w:rPr>
        <w:t>, </w:t>
      </w:r>
      <w:r w:rsidRPr="005170F7">
        <w:rPr>
          <w:rFonts w:ascii="Times New Roman" w:hAnsi="Times New Roman" w:cs="Times New Roman"/>
          <w:i/>
          <w:iCs/>
          <w:sz w:val="24"/>
          <w:szCs w:val="24"/>
        </w:rPr>
        <w:t>4</w:t>
      </w:r>
      <w:r w:rsidRPr="005170F7">
        <w:rPr>
          <w:rFonts w:ascii="Times New Roman" w:hAnsi="Times New Roman" w:cs="Times New Roman"/>
          <w:sz w:val="24"/>
          <w:szCs w:val="24"/>
        </w:rPr>
        <w:t>(4), 318-331.</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Keng, S., Smoski, M., &amp; Robins, C. (2011). Effects of mindfulness on psychological health: A review of empirical studies. </w:t>
      </w:r>
      <w:r w:rsidRPr="005170F7">
        <w:rPr>
          <w:rFonts w:ascii="Times New Roman" w:hAnsi="Times New Roman" w:cs="Times New Roman"/>
          <w:i/>
          <w:iCs/>
          <w:sz w:val="24"/>
          <w:szCs w:val="24"/>
        </w:rPr>
        <w:t>Clinical Psychology Review</w:t>
      </w:r>
      <w:r w:rsidRPr="005170F7">
        <w:rPr>
          <w:rFonts w:ascii="Times New Roman" w:hAnsi="Times New Roman" w:cs="Times New Roman"/>
          <w:sz w:val="24"/>
          <w:szCs w:val="24"/>
        </w:rPr>
        <w:t>, </w:t>
      </w:r>
      <w:r w:rsidRPr="005170F7">
        <w:rPr>
          <w:rFonts w:ascii="Times New Roman" w:hAnsi="Times New Roman" w:cs="Times New Roman"/>
          <w:i/>
          <w:iCs/>
          <w:sz w:val="24"/>
          <w:szCs w:val="24"/>
        </w:rPr>
        <w:t>31</w:t>
      </w:r>
      <w:r w:rsidRPr="005170F7">
        <w:rPr>
          <w:rFonts w:ascii="Times New Roman" w:hAnsi="Times New Roman" w:cs="Times New Roman"/>
          <w:sz w:val="24"/>
          <w:szCs w:val="24"/>
        </w:rPr>
        <w:t xml:space="preserve">(6), 1041-1056.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Keune PM, Forintos P. (2010). Mindfulness meditation: a preliminary study on meditation practice during everyday life activities and its association with well-being. Psychol Top. 2010, 19: 373-386.</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Khalili, R., Ebadi, A., Tavallai, A., &amp; Habibi, M. (2017). Validity and reliability of the Cohen 10-item Perceived Stress Scale in patients with chronic headache: Persian version. </w:t>
      </w:r>
      <w:r w:rsidRPr="005170F7">
        <w:rPr>
          <w:rFonts w:ascii="Times New Roman" w:hAnsi="Times New Roman" w:cs="Times New Roman"/>
          <w:i/>
          <w:iCs/>
          <w:sz w:val="24"/>
          <w:szCs w:val="24"/>
        </w:rPr>
        <w:t>Asian journal of psychiatry</w:t>
      </w:r>
      <w:r w:rsidRPr="005170F7">
        <w:rPr>
          <w:rFonts w:ascii="Times New Roman" w:hAnsi="Times New Roman" w:cs="Times New Roman"/>
          <w:sz w:val="24"/>
          <w:szCs w:val="24"/>
        </w:rPr>
        <w:t>, </w:t>
      </w:r>
      <w:r w:rsidRPr="005170F7">
        <w:rPr>
          <w:rFonts w:ascii="Times New Roman" w:hAnsi="Times New Roman" w:cs="Times New Roman"/>
          <w:i/>
          <w:iCs/>
          <w:sz w:val="24"/>
          <w:szCs w:val="24"/>
        </w:rPr>
        <w:t>26</w:t>
      </w:r>
      <w:r w:rsidRPr="005170F7">
        <w:rPr>
          <w:rFonts w:ascii="Times New Roman" w:hAnsi="Times New Roman" w:cs="Times New Roman"/>
          <w:sz w:val="24"/>
          <w:szCs w:val="24"/>
        </w:rPr>
        <w:t>, 136-140.</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Lee, E. H. (2012). Review of the psychometric evidence of the perceived stress scale. </w:t>
      </w:r>
      <w:r w:rsidRPr="005170F7">
        <w:rPr>
          <w:rFonts w:ascii="Times New Roman" w:hAnsi="Times New Roman" w:cs="Times New Roman"/>
          <w:i/>
          <w:iCs/>
          <w:sz w:val="24"/>
          <w:szCs w:val="24"/>
        </w:rPr>
        <w:t>Asian nursing research</w:t>
      </w:r>
      <w:r w:rsidRPr="005170F7">
        <w:rPr>
          <w:rFonts w:ascii="Times New Roman" w:hAnsi="Times New Roman" w:cs="Times New Roman"/>
          <w:sz w:val="24"/>
          <w:szCs w:val="24"/>
        </w:rPr>
        <w:t>, </w:t>
      </w:r>
      <w:r w:rsidRPr="005170F7">
        <w:rPr>
          <w:rFonts w:ascii="Times New Roman" w:hAnsi="Times New Roman" w:cs="Times New Roman"/>
          <w:i/>
          <w:iCs/>
          <w:sz w:val="24"/>
          <w:szCs w:val="24"/>
        </w:rPr>
        <w:t>6</w:t>
      </w:r>
      <w:r w:rsidRPr="005170F7">
        <w:rPr>
          <w:rFonts w:ascii="Times New Roman" w:hAnsi="Times New Roman" w:cs="Times New Roman"/>
          <w:sz w:val="24"/>
          <w:szCs w:val="24"/>
        </w:rPr>
        <w:t>(4), 121-127.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Linehan, M. M. (1993). Cognitive-behavioral treatment of borderline personality disorder. New York: Guilford Press.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Lustyk, M. K., Chawla, N., Nolan, R., &amp; Marlatt, G. A. (2009). Mindfulness meditation research: issues of participant screening, safety procedures, and researcher training. Advances in Mind-Body Medicine, 24(1), 20-30.</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Lykins E, Baer RA.(2009). Psychological functioning in a sample of long-term practitioners of mindfulness meditation. Journal of Cognitive Psychotherapy: An International Quarterly. 2009;23:226–241.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Majumdar, M., Grossman, P., Dietz-Waschkowski, B., Kersig, S., &amp; Walach, H. (2002). Does Mindfulness Meditation Contribute to Health? Outcome Evaluation of a German Sample. </w:t>
      </w:r>
      <w:r w:rsidRPr="005170F7">
        <w:rPr>
          <w:rFonts w:ascii="Times New Roman" w:hAnsi="Times New Roman" w:cs="Times New Roman"/>
          <w:i/>
          <w:iCs/>
          <w:sz w:val="24"/>
          <w:szCs w:val="24"/>
        </w:rPr>
        <w:t>The Journal Of Alternative And Complementary Medicine</w:t>
      </w:r>
      <w:r w:rsidRPr="005170F7">
        <w:rPr>
          <w:rFonts w:ascii="Times New Roman" w:hAnsi="Times New Roman" w:cs="Times New Roman"/>
          <w:sz w:val="24"/>
          <w:szCs w:val="24"/>
        </w:rPr>
        <w:t>, </w:t>
      </w:r>
      <w:r w:rsidRPr="005170F7">
        <w:rPr>
          <w:rFonts w:ascii="Times New Roman" w:hAnsi="Times New Roman" w:cs="Times New Roman"/>
          <w:i/>
          <w:iCs/>
          <w:sz w:val="24"/>
          <w:szCs w:val="24"/>
        </w:rPr>
        <w:t>8</w:t>
      </w:r>
      <w:r w:rsidRPr="005170F7">
        <w:rPr>
          <w:rFonts w:ascii="Times New Roman" w:hAnsi="Times New Roman" w:cs="Times New Roman"/>
          <w:sz w:val="24"/>
          <w:szCs w:val="24"/>
        </w:rPr>
        <w:t xml:space="preserve">(6), 719-730.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Neff, K. (2003a). Self-compassion: An alternative conceptualization of a healthy attitude toward oneself. Self and Identity, 2(2), 85–101.</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Neff, K. D. (2003b). Development and validation of a scale to measure self-compassion. Self and Identity, 2, 223-250.</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Neff, K. D., &amp; Germer, C. K. (2013). A pilot study and randomized controlled trial of the mindful selfcompassion program. Journal of Clinical Psychology, 69(1), 28–44.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Neff, K.D., Marissa C. (2017). Self-compassion. Knox Department of Educational Psychology, The University of Texas at Austin, Austin, TX, USA. Springer International Publishing AG 2017 V. Zeigler-Hill, T.K. Shackelford (eds.), Encyclopedia of Personality and Individual Differences, DOI 10.1007/978-3-319-28099-8_1159-1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Newsome, S., Waldo, M., &amp; Gruszka, C. (2012). Mindfulness Group Work: Preventing Stress and Increasing Self-Compassion Among Helping Professionals in Training. The Journal For Specialists In Group Work, 37(4), 297-311.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Raes, F., Pommier, E., Neff,K. D., &amp; Van Gucht, D. (2011). Construction and factorial validation of a short form of the Self-Compassion Scale. Clinical Psychology &amp; Psychotherapy. 18, 250-255.</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Reibel, D., Greeson, J., Brainard, G., &amp; Rosenzweig, S. (2001). Mindfulness-based stress reduction and health-related quality of life in a heterogeneous patient population. General Hospital Psychiatry, 23(4), 183-192.</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Roelofs, J., Huibers, M., Peeters, F., Arntz, A., &amp; Van Os, J. (2008). Rumination and worrying as possible mediators in the relation between neuroticism and symptoms of depression and anxiety in clinically depressed individuals. Behaviour Research and Therapy, 46, 1283–1289.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Rojiani, R., Santoyo, J. F., Rahrig, H., Roth, H. D., &amp; Britton, W. B. (2017). Women benefit more than men in response to college-based meditation training. </w:t>
      </w:r>
      <w:r w:rsidRPr="005170F7">
        <w:rPr>
          <w:rFonts w:ascii="Times New Roman" w:hAnsi="Times New Roman" w:cs="Times New Roman"/>
          <w:i/>
          <w:iCs/>
          <w:sz w:val="24"/>
          <w:szCs w:val="24"/>
        </w:rPr>
        <w:t>Frontiers in psychology</w:t>
      </w:r>
      <w:r w:rsidRPr="005170F7">
        <w:rPr>
          <w:rFonts w:ascii="Times New Roman" w:hAnsi="Times New Roman" w:cs="Times New Roman"/>
          <w:sz w:val="24"/>
          <w:szCs w:val="24"/>
        </w:rPr>
        <w:t>, </w:t>
      </w:r>
      <w:r w:rsidRPr="005170F7">
        <w:rPr>
          <w:rFonts w:ascii="Times New Roman" w:hAnsi="Times New Roman" w:cs="Times New Roman"/>
          <w:i/>
          <w:iCs/>
          <w:sz w:val="24"/>
          <w:szCs w:val="24"/>
        </w:rPr>
        <w:t>8</w:t>
      </w:r>
      <w:r w:rsidRPr="005170F7">
        <w:rPr>
          <w:rFonts w:ascii="Times New Roman" w:hAnsi="Times New Roman" w:cs="Times New Roman"/>
          <w:sz w:val="24"/>
          <w:szCs w:val="24"/>
        </w:rPr>
        <w:t xml:space="preserve">, 551.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S., Shapiro, S. L., Swanick, S., Roesch, S. C., Mills, P. J., Bell, I., et al. (2007). A randomized controlled trial of mindfulness meditation versus relaxation training: Effects on distress, positive states of mind, rumination, and distraction. Annals of Behavioral Medicine, 33(1), 11–21.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Sears, S., &amp; Kraus, S. (2009). I think therefore i om: cognitive distortions and coping style as mediators for the effects of mindfulness meditation on anxiety, positive and negative affect, and hope. Journal Of Clinical Psychology, 65(6), 561-573.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Shapiro, S. L., Schwartz, G. E., &amp; Bonner, G. (1998). Effects of mindfulness-based stress reduction on medical and premedical students. Journal of Behavioral Medicine, 21, 581–599.</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Sharf, R. (2014). Is mindfulness Buddhist? (and why it matters). Transcultural Psychiatry, 52(4), 470-484.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Short Warwick Edinburgh Mental Well-Being Scale, (2008), (SWEMWBS) NHS Health Scotland, University of Warwick and University of Edinburgh.</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Slade, M. (2010). Mental illness and well-being: the central importance of positive psychology and recovery approaches. </w:t>
      </w:r>
      <w:r w:rsidRPr="005170F7">
        <w:rPr>
          <w:rFonts w:ascii="Times New Roman" w:hAnsi="Times New Roman" w:cs="Times New Roman"/>
          <w:i/>
          <w:iCs/>
          <w:sz w:val="24"/>
          <w:szCs w:val="24"/>
        </w:rPr>
        <w:t>BMC Health Services Research</w:t>
      </w:r>
      <w:r w:rsidRPr="005170F7">
        <w:rPr>
          <w:rFonts w:ascii="Times New Roman" w:hAnsi="Times New Roman" w:cs="Times New Roman"/>
          <w:sz w:val="24"/>
          <w:szCs w:val="24"/>
        </w:rPr>
        <w:t>, </w:t>
      </w:r>
      <w:r w:rsidRPr="005170F7">
        <w:rPr>
          <w:rFonts w:ascii="Times New Roman" w:hAnsi="Times New Roman" w:cs="Times New Roman"/>
          <w:i/>
          <w:iCs/>
          <w:sz w:val="24"/>
          <w:szCs w:val="24"/>
        </w:rPr>
        <w:t>10</w:t>
      </w:r>
      <w:r w:rsidRPr="005170F7">
        <w:rPr>
          <w:rFonts w:ascii="Times New Roman" w:hAnsi="Times New Roman" w:cs="Times New Roman"/>
          <w:sz w:val="24"/>
          <w:szCs w:val="24"/>
        </w:rPr>
        <w:t xml:space="preserve">(1).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Speca, M., Carlson, L., Goodey, E., &amp; Angen, M. (2000). A Randomized, Wait-List Controlled Clinical Trial: The Effect of a Mindfulness Meditation-Based Stress Reduction Program on Mood and Symptoms of Stress in Cancer Outpatients. Psychosomatic Medicine, 62(5), 613-622.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Teasdale, J. D., Segal, Z. V., &amp; Williams, J. M. G. (1995). How does cognitive therapy prevent relapse and why should attentional control (mindfulness) training help? Behavior Research and Therapy, 33, 225–239.</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Tennant, R., Hiller, L., Fishwick, R., Platt, S., Joseph, S., Weich, S., ... &amp; Stewart-Brown, S. (2007). The Warwick-Edinburgh mental well-being scale (WEMWBS): development and UK validation. </w:t>
      </w:r>
      <w:r w:rsidRPr="005170F7">
        <w:rPr>
          <w:rFonts w:ascii="Times New Roman" w:hAnsi="Times New Roman" w:cs="Times New Roman"/>
          <w:i/>
          <w:iCs/>
          <w:sz w:val="24"/>
          <w:szCs w:val="24"/>
        </w:rPr>
        <w:t>Health and Quality of life Outcomes</w:t>
      </w:r>
      <w:r w:rsidRPr="005170F7">
        <w:rPr>
          <w:rFonts w:ascii="Times New Roman" w:hAnsi="Times New Roman" w:cs="Times New Roman"/>
          <w:sz w:val="24"/>
          <w:szCs w:val="24"/>
        </w:rPr>
        <w:t>, </w:t>
      </w:r>
      <w:r w:rsidRPr="005170F7">
        <w:rPr>
          <w:rFonts w:ascii="Times New Roman" w:hAnsi="Times New Roman" w:cs="Times New Roman"/>
          <w:i/>
          <w:iCs/>
          <w:sz w:val="24"/>
          <w:szCs w:val="24"/>
        </w:rPr>
        <w:t>5</w:t>
      </w:r>
      <w:r w:rsidRPr="005170F7">
        <w:rPr>
          <w:rFonts w:ascii="Times New Roman" w:hAnsi="Times New Roman" w:cs="Times New Roman"/>
          <w:sz w:val="24"/>
          <w:szCs w:val="24"/>
        </w:rPr>
        <w:t>(1), 63.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Watson, D., Clark, L. A., and Tellegen, A. (1988). Development and validation of brief measures of positive and negative affect: the PANAS scales. </w:t>
      </w:r>
      <w:r w:rsidRPr="005170F7">
        <w:rPr>
          <w:rFonts w:ascii="Times New Roman" w:hAnsi="Times New Roman" w:cs="Times New Roman"/>
          <w:i/>
          <w:iCs/>
          <w:sz w:val="24"/>
          <w:szCs w:val="24"/>
        </w:rPr>
        <w:t>J. Pers. Soc. Psychol.</w:t>
      </w:r>
      <w:r w:rsidRPr="005170F7">
        <w:rPr>
          <w:rFonts w:ascii="Times New Roman" w:hAnsi="Times New Roman" w:cs="Times New Roman"/>
          <w:sz w:val="24"/>
          <w:szCs w:val="24"/>
        </w:rPr>
        <w:t> 54, 1063–1070. doi: 10.1037/0022-3514.54.6.1063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Weare, Katherine. “Evidence for the Impact of Mindfulness on Children and Young People.” The Mindfulness in Schools Project. April 2012</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Wilson, B., Mickes, L., Stolarz-Fantino, S., Evrard, M., &amp; Fantino, E. (2015). Increased False-Memory Susceptibility After Mindfulness Meditation. Psychological Science, 26(10), 1567-1573.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Witkiewitz, K., &amp; Bowen, S. (2010). Depression, craving, and substance use following a randomized trial of mindfulness-based relapse prevention. </w:t>
      </w:r>
      <w:r w:rsidRPr="005170F7">
        <w:rPr>
          <w:rFonts w:ascii="Times New Roman" w:hAnsi="Times New Roman" w:cs="Times New Roman"/>
          <w:i/>
          <w:iCs/>
          <w:sz w:val="24"/>
          <w:szCs w:val="24"/>
        </w:rPr>
        <w:t>Journal of consulting and clinical psychology</w:t>
      </w:r>
      <w:r w:rsidRPr="005170F7">
        <w:rPr>
          <w:rFonts w:ascii="Times New Roman" w:hAnsi="Times New Roman" w:cs="Times New Roman"/>
          <w:sz w:val="24"/>
          <w:szCs w:val="24"/>
        </w:rPr>
        <w:t>, </w:t>
      </w:r>
      <w:r w:rsidRPr="005170F7">
        <w:rPr>
          <w:rFonts w:ascii="Times New Roman" w:hAnsi="Times New Roman" w:cs="Times New Roman"/>
          <w:i/>
          <w:iCs/>
          <w:sz w:val="24"/>
          <w:szCs w:val="24"/>
        </w:rPr>
        <w:t>78</w:t>
      </w:r>
      <w:r w:rsidRPr="005170F7">
        <w:rPr>
          <w:rFonts w:ascii="Times New Roman" w:hAnsi="Times New Roman" w:cs="Times New Roman"/>
          <w:sz w:val="24"/>
          <w:szCs w:val="24"/>
        </w:rPr>
        <w:t xml:space="preserve">(3), 362.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World Health Organization: Promoting Mental Health. Concepts, Emerging Evidence, Practice. 2004, Geneva: World Health Organization. </w:t>
      </w: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Appendices</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A- Questionnaires</w:t>
      </w:r>
    </w:p>
    <w:p w:rsidR="005170F7" w:rsidRPr="005170F7" w:rsidRDefault="005170F7" w:rsidP="005170F7">
      <w:pPr>
        <w:keepNext/>
        <w:keepLines/>
        <w:spacing w:before="240" w:after="0"/>
        <w:ind w:left="720" w:hanging="72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B- Time sheet</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C- Web-links</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D- Informed consent</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E- Debriefing form</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F-SPSS Raw data</w:t>
      </w:r>
    </w:p>
    <w:p w:rsidR="005170F7" w:rsidRPr="005170F7" w:rsidRDefault="005170F7" w:rsidP="005170F7">
      <w:pPr>
        <w:keepNext/>
        <w:keepLines/>
        <w:spacing w:before="40" w:after="0"/>
        <w:outlineLvl w:val="1"/>
        <w:rPr>
          <w:rFonts w:asciiTheme="majorHAnsi" w:eastAsiaTheme="majorEastAsia" w:hAnsiTheme="majorHAnsi" w:cstheme="majorBidi"/>
          <w:color w:val="365F91" w:themeColor="accent1" w:themeShade="BF"/>
          <w:sz w:val="26"/>
          <w:szCs w:val="26"/>
        </w:rPr>
      </w:pPr>
    </w:p>
    <w:p w:rsidR="005170F7" w:rsidRPr="005170F7" w:rsidRDefault="005170F7" w:rsidP="005170F7">
      <w:pPr>
        <w:keepNext/>
        <w:keepLines/>
        <w:spacing w:before="240" w:after="0"/>
        <w:outlineLvl w:val="0"/>
        <w:rPr>
          <w:rFonts w:asciiTheme="majorHAnsi" w:eastAsiaTheme="majorEastAsia" w:hAnsiTheme="majorHAnsi" w:cstheme="majorBidi"/>
          <w:color w:val="365F91" w:themeColor="accent1" w:themeShade="BF"/>
          <w:sz w:val="26"/>
          <w:szCs w:val="26"/>
        </w:rPr>
      </w:pPr>
    </w:p>
    <w:p w:rsidR="005170F7" w:rsidRPr="005170F7" w:rsidRDefault="005170F7" w:rsidP="005170F7">
      <w:pPr>
        <w:rPr>
          <w:sz w:val="26"/>
          <w:szCs w:val="26"/>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145C63" w:rsidRDefault="00145C63" w:rsidP="007060D9">
      <w:pPr>
        <w:keepNext/>
        <w:keepLines/>
        <w:spacing w:before="40" w:after="0"/>
        <w:jc w:val="center"/>
        <w:outlineLvl w:val="1"/>
        <w:rPr>
          <w:rFonts w:ascii="Times New Roman" w:eastAsiaTheme="majorEastAsia" w:hAnsi="Times New Roman" w:cs="Times New Roman"/>
          <w:sz w:val="26"/>
          <w:szCs w:val="26"/>
        </w:rPr>
      </w:pPr>
    </w:p>
    <w:p w:rsidR="00145C63" w:rsidRDefault="00145C63" w:rsidP="007060D9">
      <w:pPr>
        <w:keepNext/>
        <w:keepLines/>
        <w:spacing w:before="40" w:after="0"/>
        <w:jc w:val="center"/>
        <w:outlineLvl w:val="1"/>
        <w:rPr>
          <w:rFonts w:ascii="Times New Roman" w:eastAsiaTheme="majorEastAsia" w:hAnsi="Times New Roman" w:cs="Times New Roman"/>
          <w:sz w:val="26"/>
          <w:szCs w:val="26"/>
        </w:rPr>
      </w:pPr>
    </w:p>
    <w:p w:rsidR="00145C63" w:rsidRDefault="00145C63" w:rsidP="007060D9">
      <w:pPr>
        <w:keepNext/>
        <w:keepLines/>
        <w:spacing w:before="40" w:after="0"/>
        <w:jc w:val="center"/>
        <w:outlineLvl w:val="1"/>
        <w:rPr>
          <w:rFonts w:ascii="Times New Roman" w:eastAsiaTheme="majorEastAsia" w:hAnsi="Times New Roman" w:cs="Times New Roman"/>
          <w:sz w:val="26"/>
          <w:szCs w:val="26"/>
        </w:rPr>
      </w:pPr>
    </w:p>
    <w:p w:rsidR="00145C63" w:rsidRDefault="00145C63" w:rsidP="007060D9">
      <w:pPr>
        <w:keepNext/>
        <w:keepLines/>
        <w:spacing w:before="40" w:after="0"/>
        <w:jc w:val="center"/>
        <w:outlineLvl w:val="1"/>
        <w:rPr>
          <w:rFonts w:ascii="Times New Roman" w:eastAsiaTheme="majorEastAsia" w:hAnsi="Times New Roman" w:cs="Times New Roman"/>
          <w:sz w:val="26"/>
          <w:szCs w:val="26"/>
        </w:rPr>
      </w:pPr>
    </w:p>
    <w:p w:rsidR="007060D9" w:rsidRPr="005170F7" w:rsidRDefault="007060D9" w:rsidP="007060D9">
      <w:pPr>
        <w:rPr>
          <w:rFonts w:ascii="Times New Roman" w:hAnsi="Times New Roman" w:cs="Times New Roman"/>
          <w:bCs/>
          <w:sz w:val="24"/>
          <w:szCs w:val="24"/>
        </w:rPr>
      </w:pPr>
    </w:p>
    <w:tbl>
      <w:tblPr>
        <w:tblStyle w:val="TableGrid1"/>
        <w:tblpPr w:leftFromText="180" w:rightFromText="180" w:vertAnchor="page" w:horzAnchor="margin" w:tblpY="4456"/>
        <w:tblW w:w="0" w:type="auto"/>
        <w:tblLook w:val="04A0" w:firstRow="1" w:lastRow="0" w:firstColumn="1" w:lastColumn="0" w:noHBand="0" w:noVBand="1"/>
      </w:tblPr>
      <w:tblGrid>
        <w:gridCol w:w="2638"/>
        <w:gridCol w:w="1089"/>
        <w:gridCol w:w="1097"/>
        <w:gridCol w:w="1051"/>
        <w:gridCol w:w="1456"/>
        <w:gridCol w:w="1445"/>
      </w:tblGrid>
      <w:tr w:rsidR="00145C63" w:rsidRPr="005170F7" w:rsidTr="00145C63">
        <w:tc>
          <w:tcPr>
            <w:tcW w:w="2638" w:type="dxa"/>
          </w:tcPr>
          <w:p w:rsidR="00145C63" w:rsidRPr="005170F7" w:rsidRDefault="00145C63" w:rsidP="00145C63">
            <w:r w:rsidRPr="005170F7">
              <w:t>Statements</w:t>
            </w:r>
          </w:p>
        </w:tc>
        <w:tc>
          <w:tcPr>
            <w:tcW w:w="1089" w:type="dxa"/>
          </w:tcPr>
          <w:p w:rsidR="00145C63" w:rsidRPr="005170F7" w:rsidRDefault="00145C63" w:rsidP="00145C63">
            <w:r w:rsidRPr="005170F7">
              <w:t>None of the time</w:t>
            </w:r>
          </w:p>
        </w:tc>
        <w:tc>
          <w:tcPr>
            <w:tcW w:w="1097" w:type="dxa"/>
          </w:tcPr>
          <w:p w:rsidR="00145C63" w:rsidRPr="005170F7" w:rsidRDefault="00145C63" w:rsidP="00145C63">
            <w:r w:rsidRPr="005170F7">
              <w:t>Rarely</w:t>
            </w:r>
          </w:p>
        </w:tc>
        <w:tc>
          <w:tcPr>
            <w:tcW w:w="1051" w:type="dxa"/>
          </w:tcPr>
          <w:p w:rsidR="00145C63" w:rsidRPr="005170F7" w:rsidRDefault="00145C63" w:rsidP="00145C63">
            <w:r w:rsidRPr="005170F7">
              <w:t>Some of the time</w:t>
            </w:r>
          </w:p>
        </w:tc>
        <w:tc>
          <w:tcPr>
            <w:tcW w:w="1456" w:type="dxa"/>
          </w:tcPr>
          <w:p w:rsidR="00145C63" w:rsidRPr="005170F7" w:rsidRDefault="00145C63" w:rsidP="00145C63">
            <w:r w:rsidRPr="005170F7">
              <w:t>Often</w:t>
            </w:r>
          </w:p>
        </w:tc>
        <w:tc>
          <w:tcPr>
            <w:tcW w:w="1445" w:type="dxa"/>
          </w:tcPr>
          <w:p w:rsidR="00145C63" w:rsidRPr="005170F7" w:rsidRDefault="00145C63" w:rsidP="00145C63">
            <w:r w:rsidRPr="005170F7">
              <w:t>All of the time</w:t>
            </w:r>
          </w:p>
        </w:tc>
      </w:tr>
      <w:tr w:rsidR="00145C63" w:rsidRPr="005170F7" w:rsidTr="00145C63">
        <w:tc>
          <w:tcPr>
            <w:tcW w:w="2638" w:type="dxa"/>
            <w:tcBorders>
              <w:bottom w:val="single" w:sz="4" w:space="0" w:color="auto"/>
            </w:tcBorders>
          </w:tcPr>
          <w:p w:rsidR="00145C63" w:rsidRPr="005170F7" w:rsidRDefault="00145C63" w:rsidP="00145C63">
            <w:r w:rsidRPr="005170F7">
              <w:t>I’ve been feeling optimistic about the future</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rPr>
          <w:trHeight w:val="573"/>
        </w:trPr>
        <w:tc>
          <w:tcPr>
            <w:tcW w:w="2638" w:type="dxa"/>
          </w:tcPr>
          <w:p w:rsidR="00145C63" w:rsidRPr="005170F7" w:rsidRDefault="00145C63" w:rsidP="00145C63">
            <w:r w:rsidRPr="005170F7">
              <w:t>I’ve been feeling useful</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rPr>
          <w:trHeight w:val="553"/>
        </w:trPr>
        <w:tc>
          <w:tcPr>
            <w:tcW w:w="2638" w:type="dxa"/>
          </w:tcPr>
          <w:p w:rsidR="00145C63" w:rsidRPr="005170F7" w:rsidRDefault="00145C63" w:rsidP="00145C63">
            <w:r w:rsidRPr="005170F7">
              <w:t>I’ve been feeling relaxed</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c>
          <w:tcPr>
            <w:tcW w:w="2638" w:type="dxa"/>
          </w:tcPr>
          <w:p w:rsidR="00145C63" w:rsidRPr="005170F7" w:rsidRDefault="00145C63" w:rsidP="00145C63">
            <w:r w:rsidRPr="005170F7">
              <w:t>I’ve been dealing with problems well</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rPr>
          <w:trHeight w:val="571"/>
        </w:trPr>
        <w:tc>
          <w:tcPr>
            <w:tcW w:w="2638" w:type="dxa"/>
          </w:tcPr>
          <w:p w:rsidR="00145C63" w:rsidRPr="005170F7" w:rsidRDefault="00145C63" w:rsidP="00145C63">
            <w:r w:rsidRPr="005170F7">
              <w:t>I’ve been thinking clearly</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c>
          <w:tcPr>
            <w:tcW w:w="2638" w:type="dxa"/>
          </w:tcPr>
          <w:p w:rsidR="00145C63" w:rsidRPr="005170F7" w:rsidRDefault="00145C63" w:rsidP="00145C63">
            <w:r w:rsidRPr="005170F7">
              <w:t>I’ve been feeling close to other people</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c>
          <w:tcPr>
            <w:tcW w:w="2638" w:type="dxa"/>
          </w:tcPr>
          <w:p w:rsidR="00145C63" w:rsidRPr="005170F7" w:rsidRDefault="00145C63" w:rsidP="00145C63">
            <w:r w:rsidRPr="005170F7">
              <w:t>I’ve been able to make up my own mind about things</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bl>
    <w:p w:rsidR="00145C63" w:rsidRPr="005170F7" w:rsidRDefault="00145C63" w:rsidP="00145C63">
      <w:pPr>
        <w:keepNext/>
        <w:keepLines/>
        <w:spacing w:before="40" w:after="0"/>
        <w:jc w:val="center"/>
        <w:outlineLvl w:val="1"/>
        <w:rPr>
          <w:rFonts w:ascii="Times New Roman" w:eastAsiaTheme="majorEastAsia" w:hAnsi="Times New Roman" w:cs="Times New Roman"/>
          <w:color w:val="365F91" w:themeColor="accent1" w:themeShade="BF"/>
          <w:sz w:val="26"/>
          <w:szCs w:val="26"/>
        </w:rPr>
      </w:pPr>
      <w:r w:rsidRPr="005170F7">
        <w:rPr>
          <w:rFonts w:ascii="Times New Roman" w:eastAsiaTheme="majorEastAsia" w:hAnsi="Times New Roman" w:cs="Times New Roman"/>
          <w:sz w:val="26"/>
          <w:szCs w:val="26"/>
        </w:rPr>
        <w:t>Appendix A- Questionnaires</w:t>
      </w:r>
    </w:p>
    <w:p w:rsidR="00145C63" w:rsidRPr="005170F7" w:rsidRDefault="00145C63" w:rsidP="00145C63">
      <w:pPr>
        <w:autoSpaceDE w:val="0"/>
        <w:autoSpaceDN w:val="0"/>
        <w:adjustRightInd w:val="0"/>
        <w:spacing w:after="0" w:line="240" w:lineRule="auto"/>
        <w:rPr>
          <w:rFonts w:ascii="Times New Roman" w:hAnsi="Times New Roman" w:cs="Times New Roman"/>
          <w:b/>
          <w:bCs/>
          <w:color w:val="000000"/>
          <w:sz w:val="24"/>
          <w:szCs w:val="24"/>
        </w:rPr>
      </w:pPr>
    </w:p>
    <w:p w:rsidR="00145C63" w:rsidRPr="005170F7" w:rsidRDefault="00145C63" w:rsidP="00145C63">
      <w:pPr>
        <w:autoSpaceDE w:val="0"/>
        <w:autoSpaceDN w:val="0"/>
        <w:adjustRightInd w:val="0"/>
        <w:spacing w:after="0" w:line="240" w:lineRule="auto"/>
        <w:rPr>
          <w:rFonts w:ascii="Times New Roman" w:hAnsi="Times New Roman" w:cs="Times New Roman"/>
          <w:color w:val="000000"/>
          <w:sz w:val="24"/>
          <w:szCs w:val="24"/>
        </w:rPr>
      </w:pPr>
      <w:r w:rsidRPr="005170F7">
        <w:rPr>
          <w:rFonts w:ascii="Times New Roman" w:hAnsi="Times New Roman" w:cs="Times New Roman"/>
          <w:bCs/>
          <w:color w:val="000000"/>
          <w:sz w:val="24"/>
          <w:szCs w:val="24"/>
        </w:rPr>
        <w:t>The Short Warwick-Edinburgh</w:t>
      </w:r>
      <w:r w:rsidRPr="005170F7">
        <w:rPr>
          <w:rFonts w:ascii="Times New Roman" w:hAnsi="Times New Roman" w:cs="Times New Roman"/>
          <w:color w:val="000000"/>
          <w:sz w:val="24"/>
          <w:szCs w:val="24"/>
        </w:rPr>
        <w:t xml:space="preserve"> </w:t>
      </w:r>
      <w:r w:rsidRPr="005170F7">
        <w:rPr>
          <w:rFonts w:ascii="Times New Roman" w:hAnsi="Times New Roman" w:cs="Times New Roman"/>
          <w:bCs/>
          <w:color w:val="000000"/>
          <w:sz w:val="24"/>
          <w:szCs w:val="24"/>
        </w:rPr>
        <w:t>Mental Well-being Scale</w:t>
      </w:r>
    </w:p>
    <w:p w:rsidR="00145C63" w:rsidRPr="005170F7" w:rsidRDefault="00145C63" w:rsidP="00145C63">
      <w:pPr>
        <w:rPr>
          <w:rFonts w:ascii="Times New Roman" w:hAnsi="Times New Roman" w:cs="Times New Roman"/>
          <w:bCs/>
          <w:sz w:val="24"/>
          <w:szCs w:val="24"/>
        </w:rPr>
      </w:pPr>
      <w:r w:rsidRPr="005170F7">
        <w:rPr>
          <w:rFonts w:ascii="Times New Roman" w:hAnsi="Times New Roman" w:cs="Times New Roman"/>
          <w:bCs/>
          <w:sz w:val="24"/>
          <w:szCs w:val="24"/>
        </w:rPr>
        <w:t>(SWEMWBS)</w:t>
      </w: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autoSpaceDE w:val="0"/>
        <w:autoSpaceDN w:val="0"/>
        <w:adjustRightInd w:val="0"/>
        <w:spacing w:after="0" w:line="240" w:lineRule="auto"/>
        <w:rPr>
          <w:rFonts w:ascii="Times New Roman" w:hAnsi="Times New Roman" w:cs="Times New Roman"/>
          <w:color w:val="000000"/>
          <w:sz w:val="24"/>
          <w:szCs w:val="24"/>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p>
    <w:p w:rsidR="00145C63" w:rsidRDefault="00145C63" w:rsidP="005170F7">
      <w:pPr>
        <w:keepNext/>
        <w:keepLines/>
        <w:spacing w:before="40" w:after="0"/>
        <w:outlineLvl w:val="1"/>
        <w:rPr>
          <w:rFonts w:ascii="Times New Roman" w:eastAsiaTheme="majorEastAsia" w:hAnsi="Times New Roman" w:cs="Times New Roman"/>
          <w:sz w:val="26"/>
          <w:szCs w:val="26"/>
        </w:rPr>
      </w:pPr>
    </w:p>
    <w:p w:rsidR="00145C63" w:rsidRDefault="00145C63" w:rsidP="005170F7">
      <w:pPr>
        <w:keepNext/>
        <w:keepLines/>
        <w:spacing w:before="40" w:after="0"/>
        <w:outlineLvl w:val="1"/>
        <w:rPr>
          <w:rFonts w:ascii="Times New Roman" w:eastAsiaTheme="majorEastAsia" w:hAnsi="Times New Roman" w:cs="Times New Roman"/>
          <w:sz w:val="26"/>
          <w:szCs w:val="26"/>
        </w:rPr>
      </w:pPr>
    </w:p>
    <w:p w:rsidR="00145C63" w:rsidRDefault="00145C63" w:rsidP="005170F7">
      <w:pPr>
        <w:keepNext/>
        <w:keepLines/>
        <w:spacing w:before="40" w:after="0"/>
        <w:outlineLvl w:val="1"/>
        <w:rPr>
          <w:rFonts w:ascii="Times New Roman" w:eastAsiaTheme="majorEastAsia" w:hAnsi="Times New Roman" w:cs="Times New Roman"/>
          <w:sz w:val="26"/>
          <w:szCs w:val="26"/>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Perceived stress scale</w:t>
      </w:r>
    </w:p>
    <w:p w:rsidR="005170F7" w:rsidRPr="005170F7" w:rsidRDefault="005170F7" w:rsidP="005170F7"/>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The questions in this scale ask you about your feelings and thoughts during the last three weeks.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In each case, you will be asked to indicate by circling how often you felt or thought a certain way.</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(Circle): M F Other _____________________________________</w:t>
      </w: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b/>
          <w:sz w:val="24"/>
          <w:szCs w:val="24"/>
        </w:rPr>
      </w:pPr>
      <w:r w:rsidRPr="005170F7">
        <w:rPr>
          <w:rFonts w:ascii="Times New Roman" w:hAnsi="Times New Roman" w:cs="Times New Roman"/>
          <w:b/>
          <w:sz w:val="24"/>
          <w:szCs w:val="24"/>
        </w:rPr>
        <w:t>0 = Never    1 = Almost Never     2 = Sometimes   3 = Fairly Often    4 = Very Often</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1. In the last month, how often have you been upset because of something that happened unexpectedly?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2. In the last month, how often have you felt that you were unable to control the important things in your life?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3. In the last month, how often have you felt nervous and “stressed”?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4. In the last month, how often have you felt confident about your ability to handle your personal problems?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5. In the last month, how often have you felt that things were going your way?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6. In the last month, how often have you found that you could not cope with all the things that you had to do?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7. In the last month, how often have you been able to control irritations in your life?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8. In the last month, how often have you felt that you were on top of things?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9. In the last month, how often have you been angered because of things that were outside of your control?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10. In the last month, how often have you felt difficulties were piling up so high that you could not overcome them?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w:t>
      </w: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Self-compassion scale</w:t>
      </w:r>
    </w:p>
    <w:p w:rsidR="005170F7" w:rsidRPr="005170F7" w:rsidRDefault="005170F7" w:rsidP="005170F7"/>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HOW I TYPICALLY ACT TOWARDS MYSELF IN DIFFICULT TIMES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Please read each statement carefully before answering. To the left of each item, indicate how often</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you behave in the stated manner, using the following scale: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Almost                                                                                      Almost</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never                                                                                         always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1                    2                      3                         4                           5</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_____1. When I fail at something important to me I become consumed by feelings of inadequacy.</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_____2. I try to be understanding and patient towards those aspects of my personality I don’t like.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_____3. When something painful happens I try to take a balanced view of the situation.</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_____4. When I’m feeling down, I tend to feel like most other people are probably happier than I am.</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_____5. I try to see my failings as part of the human condition.</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_____6. When I’m going through a very hard time, I give myself the caring and tenderness I need.</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_____7. When something upsets me I try to keep my emotions in balance.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_____8. When I fail at something that’s important to me, I tend to feel alone in my failure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_____9. When I’m feeling down I tend to obsess and fixate on everything that’s wrong.</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_____10. When I feel inadequate in some way, I try to remind myself that feelings of inadequacy are shared by most people.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_____11. I’m disapproving and judgmental about my own flaws and inadequacies.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_____12. I’m intolerant and impatient towards those aspects of my personality I don’t like.</w:t>
      </w: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jc w:val="center"/>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Appendix B- time sheet</w:t>
      </w:r>
    </w:p>
    <w:p w:rsidR="005170F7" w:rsidRPr="005170F7" w:rsidRDefault="005170F7" w:rsidP="005170F7"/>
    <w:tbl>
      <w:tblPr>
        <w:tblStyle w:val="TableGrid1"/>
        <w:tblW w:w="0" w:type="auto"/>
        <w:tblLook w:val="04A0" w:firstRow="1" w:lastRow="0" w:firstColumn="1" w:lastColumn="0" w:noHBand="0" w:noVBand="1"/>
      </w:tblPr>
      <w:tblGrid>
        <w:gridCol w:w="2225"/>
        <w:gridCol w:w="2183"/>
        <w:gridCol w:w="2184"/>
        <w:gridCol w:w="2184"/>
      </w:tblGrid>
      <w:tr w:rsidR="005170F7" w:rsidRPr="005170F7" w:rsidTr="005170F7">
        <w:trPr>
          <w:trHeight w:val="493"/>
        </w:trPr>
        <w:tc>
          <w:tcPr>
            <w:tcW w:w="2310" w:type="dxa"/>
          </w:tcPr>
          <w:p w:rsidR="005170F7" w:rsidRPr="005170F7" w:rsidRDefault="005170F7" w:rsidP="005170F7">
            <w:pPr>
              <w:jc w:val="center"/>
            </w:pPr>
            <w:r w:rsidRPr="005170F7">
              <w:t>Length of meditation</w:t>
            </w:r>
          </w:p>
        </w:tc>
        <w:tc>
          <w:tcPr>
            <w:tcW w:w="2310" w:type="dxa"/>
          </w:tcPr>
          <w:p w:rsidR="005170F7" w:rsidRPr="005170F7" w:rsidRDefault="005170F7" w:rsidP="005170F7">
            <w:pPr>
              <w:jc w:val="center"/>
            </w:pPr>
            <w:r w:rsidRPr="005170F7">
              <w:t>Week 1</w:t>
            </w:r>
          </w:p>
        </w:tc>
        <w:tc>
          <w:tcPr>
            <w:tcW w:w="2311" w:type="dxa"/>
          </w:tcPr>
          <w:p w:rsidR="005170F7" w:rsidRPr="005170F7" w:rsidRDefault="005170F7" w:rsidP="005170F7">
            <w:pPr>
              <w:jc w:val="center"/>
            </w:pPr>
            <w:r w:rsidRPr="005170F7">
              <w:t>Week 2</w:t>
            </w:r>
          </w:p>
        </w:tc>
        <w:tc>
          <w:tcPr>
            <w:tcW w:w="2311" w:type="dxa"/>
          </w:tcPr>
          <w:p w:rsidR="005170F7" w:rsidRPr="005170F7" w:rsidRDefault="005170F7" w:rsidP="005170F7">
            <w:pPr>
              <w:jc w:val="center"/>
            </w:pPr>
            <w:r w:rsidRPr="005170F7">
              <w:t>Week 3</w:t>
            </w:r>
          </w:p>
        </w:tc>
      </w:tr>
      <w:tr w:rsidR="005170F7" w:rsidRPr="005170F7" w:rsidTr="005170F7">
        <w:tc>
          <w:tcPr>
            <w:tcW w:w="2310" w:type="dxa"/>
          </w:tcPr>
          <w:p w:rsidR="005170F7" w:rsidRPr="005170F7" w:rsidRDefault="005170F7" w:rsidP="005170F7">
            <w:pPr>
              <w:jc w:val="center"/>
            </w:pPr>
            <w:r w:rsidRPr="005170F7">
              <w:t xml:space="preserve">Monday </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Tuesday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Wednesday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Thursday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Friday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Saturday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Sunday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bl>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w:t>
      </w: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jc w:val="center"/>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Appendix C- Web links to YouTube video and mindful.org</w:t>
      </w:r>
    </w:p>
    <w:p w:rsidR="005170F7" w:rsidRPr="005170F7" w:rsidRDefault="005170F7" w:rsidP="005170F7">
      <w:pPr>
        <w:keepNext/>
        <w:keepLines/>
        <w:spacing w:before="40" w:after="0"/>
        <w:jc w:val="center"/>
        <w:outlineLvl w:val="1"/>
        <w:rPr>
          <w:rFonts w:ascii="Times New Roman" w:eastAsiaTheme="majorEastAsia" w:hAnsi="Times New Roman" w:cs="Times New Roman"/>
          <w:color w:val="365F91" w:themeColor="accent1" w:themeShade="BF"/>
          <w:sz w:val="24"/>
          <w:szCs w:val="24"/>
        </w:rPr>
      </w:pPr>
    </w:p>
    <w:p w:rsidR="005170F7" w:rsidRPr="005170F7" w:rsidRDefault="005170F7" w:rsidP="005170F7">
      <w:pPr>
        <w:keepNext/>
        <w:keepLines/>
        <w:spacing w:before="40" w:after="0"/>
        <w:outlineLvl w:val="1"/>
        <w:rPr>
          <w:rFonts w:ascii="Times New Roman" w:eastAsiaTheme="majorEastAsia" w:hAnsi="Times New Roman" w:cs="Times New Roman"/>
          <w:color w:val="365F91" w:themeColor="accent1" w:themeShade="BF"/>
          <w:sz w:val="24"/>
          <w:szCs w:val="24"/>
        </w:rPr>
      </w:pPr>
      <w:r w:rsidRPr="005170F7">
        <w:rPr>
          <w:rFonts w:ascii="Times New Roman" w:eastAsiaTheme="majorEastAsia" w:hAnsi="Times New Roman" w:cs="Times New Roman"/>
          <w:color w:val="365F91" w:themeColor="accent1" w:themeShade="BF"/>
          <w:sz w:val="24"/>
          <w:szCs w:val="24"/>
        </w:rPr>
        <w:t xml:space="preserve"> </w:t>
      </w:r>
      <w:hyperlink r:id="rId68" w:history="1">
        <w:r w:rsidRPr="005170F7">
          <w:rPr>
            <w:rFonts w:ascii="Times New Roman" w:eastAsiaTheme="majorEastAsia" w:hAnsi="Times New Roman" w:cs="Times New Roman"/>
            <w:color w:val="0000FF" w:themeColor="hyperlink"/>
            <w:sz w:val="24"/>
            <w:szCs w:val="24"/>
            <w:u w:val="single"/>
          </w:rPr>
          <w:t>https://www.youtube.com/watch?v=6p_yaNFSYao</w:t>
        </w:r>
      </w:hyperlink>
      <w:r w:rsidRPr="005170F7">
        <w:rPr>
          <w:rFonts w:ascii="Times New Roman" w:eastAsiaTheme="majorEastAsia" w:hAnsi="Times New Roman" w:cs="Times New Roman"/>
          <w:color w:val="365F91" w:themeColor="accent1" w:themeShade="BF"/>
          <w:sz w:val="24"/>
          <w:szCs w:val="24"/>
        </w:rPr>
        <w:t xml:space="preserve"> </w:t>
      </w:r>
    </w:p>
    <w:p w:rsidR="005170F7" w:rsidRPr="005170F7" w:rsidRDefault="00AD7D68" w:rsidP="005170F7">
      <w:pPr>
        <w:rPr>
          <w:rFonts w:ascii="Times New Roman" w:hAnsi="Times New Roman" w:cs="Times New Roman"/>
          <w:sz w:val="24"/>
          <w:szCs w:val="24"/>
        </w:rPr>
      </w:pPr>
      <w:hyperlink r:id="rId69" w:history="1">
        <w:r w:rsidR="005170F7" w:rsidRPr="005170F7">
          <w:rPr>
            <w:rFonts w:ascii="Times New Roman" w:hAnsi="Times New Roman" w:cs="Times New Roman"/>
            <w:color w:val="0000FF" w:themeColor="hyperlink"/>
            <w:sz w:val="24"/>
            <w:szCs w:val="24"/>
            <w:u w:val="single"/>
          </w:rPr>
          <w:t>https://www.mindful.org/meditation/mindfulness-getting-started/</w:t>
        </w:r>
      </w:hyperlink>
      <w:r w:rsidR="005170F7" w:rsidRPr="005170F7">
        <w:rPr>
          <w:rFonts w:ascii="Times New Roman" w:hAnsi="Times New Roman" w:cs="Times New Roman"/>
          <w:sz w:val="24"/>
          <w:szCs w:val="24"/>
        </w:rPr>
        <w:t xml:space="preserve"> </w:t>
      </w: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jc w:val="center"/>
        <w:outlineLvl w:val="1"/>
        <w:rPr>
          <w:rFonts w:ascii="Times New Roman" w:eastAsiaTheme="majorEastAsia" w:hAnsi="Times New Roman" w:cs="Times New Roman"/>
          <w:color w:val="365F91" w:themeColor="accent1" w:themeShade="BF"/>
          <w:sz w:val="26"/>
          <w:szCs w:val="26"/>
        </w:rPr>
      </w:pPr>
      <w:r w:rsidRPr="005170F7">
        <w:rPr>
          <w:rFonts w:ascii="Times New Roman" w:eastAsiaTheme="majorEastAsia" w:hAnsi="Times New Roman" w:cs="Times New Roman"/>
          <w:sz w:val="26"/>
          <w:szCs w:val="26"/>
        </w:rPr>
        <w:t>Appendix D- Informed Consent form</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u w:val="single"/>
          <w:lang w:val="en-US"/>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I comprehend that this study is being carried out by a 3</w:t>
      </w:r>
      <w:r w:rsidRPr="005170F7">
        <w:rPr>
          <w:rFonts w:ascii="Times New Roman" w:hAnsi="Times New Roman" w:cs="Times New Roman"/>
          <w:sz w:val="24"/>
          <w:szCs w:val="24"/>
          <w:vertAlign w:val="superscript"/>
          <w:lang w:val="en-US"/>
        </w:rPr>
        <w:t>rd</w:t>
      </w:r>
      <w:r w:rsidRPr="005170F7">
        <w:rPr>
          <w:rFonts w:ascii="Times New Roman" w:hAnsi="Times New Roman" w:cs="Times New Roman"/>
          <w:sz w:val="24"/>
          <w:szCs w:val="24"/>
          <w:lang w:val="en-US"/>
        </w:rPr>
        <w:t xml:space="preserve"> year Psychology Student for their dissertation. I also understand that by taking part in this study I will be participating in a mindfulness meditation program lasting for three weeks, on which you will be asked to complete three questionnaires measuring wellbeing; stress and self-compassion. All questionnaires will be collected at the end of each week.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 xml:space="preserve">I comprehend that taking part in this study is voluntary and that you may withdraw from this study at any time on which all data will be pulled from the study and disposed of correctly. I understand that the researcher is abiding by the BPS ethics and code of conduct as well as abiding by the university research ethics and integrity code of practice. I am also aware that if I have any concerns I can approach the researcher at any given time during or after the study.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 xml:space="preserve">I am aware that I am anonymous and that any information or questionnaires are confidential. And that all data will be stored in a safe place on which cannot be linked back to me and that I am protected by the Data protection act.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 xml:space="preserve">I understand that at the end of the study I will be thanked for my participation and given a debrief form and can ask the researcher any questions I may have.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5170F7">
        <w:rPr>
          <w:rFonts w:ascii="Times New Roman" w:hAnsi="Times New Roman" w:cs="Times New Roman"/>
          <w:b/>
          <w:sz w:val="24"/>
          <w:szCs w:val="24"/>
          <w:lang w:val="en-US"/>
        </w:rPr>
        <w:t>Participant Signature:________________________________________________</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5170F7">
        <w:rPr>
          <w:rFonts w:ascii="Times New Roman" w:hAnsi="Times New Roman" w:cs="Times New Roman"/>
          <w:b/>
          <w:sz w:val="24"/>
          <w:szCs w:val="24"/>
          <w:lang w:val="en-US"/>
        </w:rPr>
        <w:t>Date:___________________</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 xml:space="preserve">Name and signature of researcher taking consent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___________________________________________________________________</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keepNext/>
        <w:keepLines/>
        <w:spacing w:before="40" w:after="0"/>
        <w:jc w:val="center"/>
        <w:outlineLvl w:val="1"/>
        <w:rPr>
          <w:rFonts w:ascii="Times New Roman" w:eastAsia="Calibri" w:hAnsi="Times New Roman" w:cs="Times New Roman"/>
          <w:sz w:val="26"/>
          <w:szCs w:val="26"/>
        </w:rPr>
      </w:pPr>
      <w:r w:rsidRPr="005170F7">
        <w:rPr>
          <w:rFonts w:ascii="Times New Roman" w:eastAsia="Calibri" w:hAnsi="Times New Roman" w:cs="Times New Roman"/>
          <w:sz w:val="26"/>
          <w:szCs w:val="26"/>
        </w:rPr>
        <w:t>Appendix E- Debriefing form</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I would like to thank you for taking part in this study on mindfulness meditation. The purpose of this study was to investigate the effectiveness of mindfulness meditation on psychological wellbeing; stress and self-compassion. With particular interest in exploring whether gender differences occur within mindfulness meditation.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If you have any concerns or questions please don’t hesitate to ask the researcher by contacting this email </w:t>
      </w:r>
      <w:hyperlink r:id="rId70" w:history="1">
        <w:r w:rsidRPr="005170F7">
          <w:rPr>
            <w:rFonts w:ascii="Times New Roman" w:eastAsia="Calibri" w:hAnsi="Times New Roman" w:cs="Times New Roman"/>
            <w:color w:val="0000FF"/>
            <w:sz w:val="24"/>
            <w:szCs w:val="24"/>
            <w:u w:val="single"/>
          </w:rPr>
          <w:t>1300404@student.uwtsd.ac.uk</w:t>
        </w:r>
      </w:hyperlink>
      <w:r w:rsidRPr="005170F7">
        <w:rPr>
          <w:rFonts w:ascii="Times New Roman" w:eastAsia="Calibri" w:hAnsi="Times New Roman" w:cs="Times New Roman"/>
          <w:color w:val="000000"/>
          <w:sz w:val="24"/>
          <w:szCs w:val="24"/>
        </w:rPr>
        <w:t xml:space="preserve"> or contact the dissertation supervisor Karen Eaton Thomas at this email </w:t>
      </w:r>
      <w:hyperlink r:id="rId71" w:history="1">
        <w:r w:rsidRPr="005170F7">
          <w:rPr>
            <w:rFonts w:ascii="Times New Roman" w:eastAsia="Calibri" w:hAnsi="Times New Roman" w:cs="Times New Roman"/>
            <w:color w:val="0000FF"/>
            <w:sz w:val="24"/>
            <w:szCs w:val="24"/>
            <w:u w:val="single"/>
          </w:rPr>
          <w:t>k.eatonthomas@uwtsd.ac.uk</w:t>
        </w:r>
      </w:hyperlink>
      <w:r w:rsidRPr="005170F7">
        <w:rPr>
          <w:rFonts w:ascii="Times New Roman" w:eastAsia="Calibri" w:hAnsi="Times New Roman" w:cs="Times New Roman"/>
          <w:color w:val="000000"/>
          <w:sz w:val="24"/>
          <w:szCs w:val="24"/>
        </w:rPr>
        <w:t xml:space="preserve">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If you wish to withdraw from this study you are required to tell the researcher now. On which all data collected will continue to be confidential and anonymous. And all data collected will not be traced back to you.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Once again thank you for your participation.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b/>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b/>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b/>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i/>
          <w:color w:val="000000"/>
          <w:sz w:val="24"/>
          <w:szCs w:val="24"/>
          <w:u w:val="single"/>
        </w:rPr>
      </w:pPr>
      <w:r w:rsidRPr="005170F7">
        <w:rPr>
          <w:rFonts w:ascii="Times New Roman" w:eastAsia="Calibri" w:hAnsi="Times New Roman" w:cs="Times New Roman"/>
          <w:i/>
          <w:color w:val="000000"/>
          <w:sz w:val="24"/>
          <w:szCs w:val="24"/>
          <w:u w:val="single"/>
        </w:rPr>
        <w:t>Henri Thomas john</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i/>
          <w:color w:val="000000"/>
          <w:sz w:val="24"/>
          <w:szCs w:val="24"/>
          <w:u w:val="single"/>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i/>
          <w:color w:val="000000"/>
          <w:sz w:val="24"/>
          <w:szCs w:val="24"/>
          <w:u w:val="single"/>
        </w:rPr>
      </w:pPr>
      <w:r w:rsidRPr="005170F7">
        <w:rPr>
          <w:rFonts w:ascii="Times New Roman" w:eastAsia="Calibri" w:hAnsi="Times New Roman" w:cs="Times New Roman"/>
          <w:i/>
          <w:color w:val="000000"/>
          <w:sz w:val="24"/>
          <w:szCs w:val="24"/>
        </w:rPr>
        <w:t>BSc</w:t>
      </w:r>
      <w:r w:rsidRPr="005170F7">
        <w:rPr>
          <w:rFonts w:ascii="Times New Roman" w:eastAsia="Calibri" w:hAnsi="Times New Roman" w:cs="Times New Roman"/>
          <w:color w:val="000000"/>
          <w:sz w:val="24"/>
          <w:szCs w:val="24"/>
        </w:rPr>
        <w:t xml:space="preserve"> Honours Applied Psychology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University of Wales Trinity Saint David, Carmarthen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jc w:val="center"/>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Appendix E- SPSS Raw data</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w:t>
      </w: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2244" w:type="dxa"/>
        <w:tblInd w:w="18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8"/>
        <w:gridCol w:w="1476"/>
      </w:tblGrid>
      <w:tr w:rsidR="003067FD" w:rsidRPr="003067FD" w:rsidTr="003067FD">
        <w:trPr>
          <w:cantSplit/>
        </w:trPr>
        <w:tc>
          <w:tcPr>
            <w:tcW w:w="2244"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Within-Subjects Factors</w:t>
            </w:r>
          </w:p>
        </w:tc>
      </w:tr>
      <w:tr w:rsidR="003067FD" w:rsidRPr="003067FD" w:rsidTr="003067FD">
        <w:trPr>
          <w:cantSplit/>
        </w:trPr>
        <w:tc>
          <w:tcPr>
            <w:tcW w:w="2244" w:type="dxa"/>
            <w:gridSpan w:val="2"/>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68"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Dependent Variable</w:t>
            </w:r>
          </w:p>
        </w:tc>
      </w:tr>
      <w:tr w:rsidR="003067FD" w:rsidRPr="003067FD" w:rsidTr="003067FD">
        <w:trPr>
          <w:cantSplit/>
        </w:trPr>
        <w:tc>
          <w:tcPr>
            <w:tcW w:w="7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Well_Being_1</w:t>
            </w:r>
          </w:p>
        </w:tc>
      </w:tr>
      <w:tr w:rsidR="003067FD" w:rsidRPr="003067FD" w:rsidTr="003067FD">
        <w:trPr>
          <w:cantSplit/>
        </w:trPr>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Well_Being_2</w:t>
            </w:r>
          </w:p>
        </w:tc>
      </w:tr>
      <w:tr w:rsidR="003067FD" w:rsidRPr="003067FD" w:rsidTr="003067FD">
        <w:trPr>
          <w:cantSplit/>
        </w:trPr>
        <w:tc>
          <w:tcPr>
            <w:tcW w:w="7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Well_Being_3</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page" w:horzAnchor="page" w:tblpX="2896" w:tblpY="7636"/>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3067FD" w:rsidRPr="003067FD" w:rsidTr="003067FD">
        <w:trPr>
          <w:cantSplit/>
        </w:trPr>
        <w:tc>
          <w:tcPr>
            <w:tcW w:w="4365"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Between-Subjects Factors</w:t>
            </w:r>
          </w:p>
        </w:tc>
      </w:tr>
      <w:tr w:rsidR="003067FD" w:rsidRPr="003067FD" w:rsidTr="003067FD">
        <w:trPr>
          <w:cantSplit/>
        </w:trPr>
        <w:tc>
          <w:tcPr>
            <w:tcW w:w="1890"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rPr>
          <w:cantSplit/>
        </w:trPr>
        <w:tc>
          <w:tcPr>
            <w:tcW w:w="1152" w:type="dxa"/>
            <w:vMerge w:val="restart"/>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Female</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152" w:type="dxa"/>
            <w:vMerge/>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152"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no meditation</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152"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14"/>
        <w:tblW w:w="7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5"/>
        <w:gridCol w:w="938"/>
        <w:gridCol w:w="1445"/>
        <w:gridCol w:w="1030"/>
        <w:gridCol w:w="1445"/>
        <w:gridCol w:w="1030"/>
      </w:tblGrid>
      <w:tr w:rsidR="003067FD" w:rsidRPr="003067FD" w:rsidTr="003067FD">
        <w:trPr>
          <w:cantSplit/>
        </w:trPr>
        <w:tc>
          <w:tcPr>
            <w:tcW w:w="736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Descriptive Statistics</w:t>
            </w:r>
          </w:p>
        </w:tc>
      </w:tr>
      <w:tr w:rsidR="003067FD" w:rsidRPr="003067FD" w:rsidTr="003067FD">
        <w:trPr>
          <w:cantSplit/>
        </w:trPr>
        <w:tc>
          <w:tcPr>
            <w:tcW w:w="1475" w:type="dxa"/>
          </w:tcPr>
          <w:p w:rsidR="003067FD" w:rsidRPr="003067FD" w:rsidRDefault="003067FD" w:rsidP="003067FD">
            <w:pPr>
              <w:autoSpaceDE w:val="0"/>
              <w:autoSpaceDN w:val="0"/>
              <w:adjustRightInd w:val="0"/>
              <w:spacing w:after="0" w:line="240" w:lineRule="auto"/>
              <w:rPr>
                <w:rFonts w:ascii="Arial" w:hAnsi="Arial" w:cs="Arial"/>
                <w:color w:val="010205"/>
              </w:rPr>
            </w:pPr>
          </w:p>
        </w:tc>
        <w:tc>
          <w:tcPr>
            <w:tcW w:w="938"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rPr>
          <w:cantSplit/>
        </w:trPr>
        <w:tc>
          <w:tcPr>
            <w:tcW w:w="147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Well_Being_1</w:t>
            </w:r>
          </w:p>
        </w:tc>
        <w:tc>
          <w:tcPr>
            <w:tcW w:w="938"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17.0667</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4.63630</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18.2143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5.42329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17.6207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4.97432</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17.4667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5.06905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18.1538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5.81444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17.7857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5.33581</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4.77734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18.1852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5.50550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17.7018</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5.10939</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rPr>
          <w:cantSplit/>
        </w:trPr>
        <w:tc>
          <w:tcPr>
            <w:tcW w:w="147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Well_Being_2</w:t>
            </w: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.89974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1.10940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2.8276</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1.00246</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.89974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3.1538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.89872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3.2500</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.88715</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.94686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3.0741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.99715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3.0351</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.96297</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rPr>
          <w:cantSplit/>
        </w:trPr>
        <w:tc>
          <w:tcPr>
            <w:tcW w:w="147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Well_Being_3</w:t>
            </w: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.96115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.99725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2.8276</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.96618</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.91026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2.8462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.80064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3.1429</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.89087</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.98027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2.8889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.89156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2.9825</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.93525</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GLM Well_Being_1 Well_Being_2 Well_Being_3 BY Gender 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/WSFACTOR=Week 3 Polynomial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/METHOD=SSTYPE(3)</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/PLOT=PROFILE(Gender*Week 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/EMMEANS=TABLES(OVERALL)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/EMMEANS=TABLES(Meditation)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/EMMEANS=TABLES(Week)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/PRINT=DESCRIPTIVE HOMOGENEITY</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/CRITERIA=ALPHA(.05)</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/WSDESIGN=Week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/DESIGN=Gender Meditation 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tbl>
      <w:tblPr>
        <w:tblpPr w:leftFromText="180" w:rightFromText="180" w:vertAnchor="page" w:horzAnchor="page" w:tblpX="3511" w:tblpY="1756"/>
        <w:tblW w:w="58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97"/>
        <w:gridCol w:w="3193"/>
      </w:tblGrid>
      <w:tr w:rsidR="003067FD" w:rsidRPr="003067FD" w:rsidTr="003067FD">
        <w:trPr>
          <w:cantSplit/>
          <w:trHeight w:val="1054"/>
        </w:trPr>
        <w:tc>
          <w:tcPr>
            <w:tcW w:w="5890"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Box's Test of Equality of Covariance Matrices</w:t>
            </w:r>
            <w:r w:rsidRPr="003067FD">
              <w:rPr>
                <w:rFonts w:ascii="Arial" w:hAnsi="Arial" w:cs="Arial"/>
                <w:b/>
                <w:bCs/>
                <w:color w:val="010205"/>
                <w:vertAlign w:val="superscript"/>
              </w:rPr>
              <w:t>a</w:t>
            </w:r>
          </w:p>
        </w:tc>
      </w:tr>
      <w:tr w:rsidR="003067FD" w:rsidRPr="003067FD" w:rsidTr="003067FD">
        <w:trPr>
          <w:cantSplit/>
          <w:trHeight w:val="273"/>
        </w:trPr>
        <w:tc>
          <w:tcPr>
            <w:tcW w:w="2697" w:type="dxa"/>
            <w:tcBorders>
              <w:top w:val="nil"/>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Box's M</w:t>
            </w:r>
          </w:p>
        </w:tc>
        <w:tc>
          <w:tcPr>
            <w:tcW w:w="3193" w:type="dxa"/>
            <w:tcBorders>
              <w:top w:val="nil"/>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39.710</w:t>
            </w:r>
          </w:p>
        </w:tc>
      </w:tr>
      <w:tr w:rsidR="003067FD" w:rsidRPr="003067FD" w:rsidTr="003067FD">
        <w:trPr>
          <w:cantSplit/>
          <w:trHeight w:val="260"/>
        </w:trPr>
        <w:tc>
          <w:tcPr>
            <w:tcW w:w="269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w:t>
            </w:r>
          </w:p>
        </w:tc>
        <w:tc>
          <w:tcPr>
            <w:tcW w:w="3193"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1.976</w:t>
            </w:r>
          </w:p>
        </w:tc>
      </w:tr>
      <w:tr w:rsidR="003067FD" w:rsidRPr="003067FD" w:rsidTr="003067FD">
        <w:trPr>
          <w:cantSplit/>
          <w:trHeight w:val="273"/>
        </w:trPr>
        <w:tc>
          <w:tcPr>
            <w:tcW w:w="269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df1</w:t>
            </w:r>
          </w:p>
        </w:tc>
        <w:tc>
          <w:tcPr>
            <w:tcW w:w="3193"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w:t>
            </w:r>
          </w:p>
        </w:tc>
      </w:tr>
      <w:tr w:rsidR="003067FD" w:rsidRPr="003067FD" w:rsidTr="003067FD">
        <w:trPr>
          <w:cantSplit/>
          <w:trHeight w:val="273"/>
        </w:trPr>
        <w:tc>
          <w:tcPr>
            <w:tcW w:w="269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df2</w:t>
            </w:r>
          </w:p>
        </w:tc>
        <w:tc>
          <w:tcPr>
            <w:tcW w:w="3193"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9612.381</w:t>
            </w:r>
          </w:p>
        </w:tc>
      </w:tr>
      <w:tr w:rsidR="003067FD" w:rsidRPr="003067FD" w:rsidTr="003067FD">
        <w:trPr>
          <w:cantSplit/>
          <w:trHeight w:val="260"/>
        </w:trPr>
        <w:tc>
          <w:tcPr>
            <w:tcW w:w="269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Sig.</w:t>
            </w:r>
          </w:p>
        </w:tc>
        <w:tc>
          <w:tcPr>
            <w:tcW w:w="3193"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.008</w:t>
            </w:r>
          </w:p>
        </w:tc>
      </w:tr>
      <w:tr w:rsidR="003067FD" w:rsidRPr="003067FD" w:rsidTr="003067FD">
        <w:trPr>
          <w:cantSplit/>
          <w:trHeight w:val="1599"/>
        </w:trPr>
        <w:tc>
          <w:tcPr>
            <w:tcW w:w="5890"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observed covariance matrices of the dependent variables are equal across groups.</w:t>
            </w:r>
          </w:p>
        </w:tc>
      </w:tr>
      <w:tr w:rsidR="003067FD" w:rsidRPr="003067FD" w:rsidTr="003067FD">
        <w:trPr>
          <w:cantSplit/>
          <w:trHeight w:val="1314"/>
        </w:trPr>
        <w:tc>
          <w:tcPr>
            <w:tcW w:w="5890"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722" w:type="dxa"/>
        <w:tblInd w:w="8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7"/>
        <w:gridCol w:w="1466"/>
        <w:gridCol w:w="798"/>
        <w:gridCol w:w="834"/>
        <w:gridCol w:w="1120"/>
        <w:gridCol w:w="798"/>
        <w:gridCol w:w="799"/>
      </w:tblGrid>
      <w:tr w:rsidR="003067FD" w:rsidRPr="003067FD" w:rsidTr="003067FD">
        <w:trPr>
          <w:cantSplit/>
          <w:trHeight w:val="313"/>
        </w:trPr>
        <w:tc>
          <w:tcPr>
            <w:tcW w:w="7722"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r w:rsidRPr="003067FD">
              <w:rPr>
                <w:rFonts w:ascii="Arial" w:hAnsi="Arial" w:cs="Arial"/>
                <w:b/>
                <w:bCs/>
                <w:color w:val="010205"/>
                <w:vertAlign w:val="superscript"/>
              </w:rPr>
              <w:t>a</w:t>
            </w:r>
          </w:p>
        </w:tc>
      </w:tr>
      <w:tr w:rsidR="003067FD" w:rsidRPr="003067FD" w:rsidTr="003067FD">
        <w:trPr>
          <w:cantSplit/>
          <w:trHeight w:val="328"/>
        </w:trPr>
        <w:tc>
          <w:tcPr>
            <w:tcW w:w="3373"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Effect</w:t>
            </w:r>
          </w:p>
        </w:tc>
        <w:tc>
          <w:tcPr>
            <w:tcW w:w="798"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83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12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Hypothesis df</w:t>
            </w:r>
          </w:p>
        </w:tc>
        <w:tc>
          <w:tcPr>
            <w:tcW w:w="798"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Error df</w:t>
            </w:r>
          </w:p>
        </w:tc>
        <w:tc>
          <w:tcPr>
            <w:tcW w:w="79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Height w:val="313"/>
        </w:trPr>
        <w:tc>
          <w:tcPr>
            <w:tcW w:w="190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66"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798"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.895</w:t>
            </w:r>
          </w:p>
        </w:tc>
        <w:tc>
          <w:tcPr>
            <w:tcW w:w="83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b</w:t>
            </w:r>
          </w:p>
        </w:tc>
        <w:tc>
          <w:tcPr>
            <w:tcW w:w="112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143"/>
        </w:trPr>
        <w:tc>
          <w:tcPr>
            <w:tcW w:w="190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143"/>
        </w:trPr>
        <w:tc>
          <w:tcPr>
            <w:tcW w:w="190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143"/>
        </w:trPr>
        <w:tc>
          <w:tcPr>
            <w:tcW w:w="190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798"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8.543</w:t>
            </w:r>
          </w:p>
        </w:tc>
        <w:tc>
          <w:tcPr>
            <w:tcW w:w="8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328"/>
        </w:trPr>
        <w:tc>
          <w:tcPr>
            <w:tcW w:w="190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.928</w:t>
            </w:r>
          </w:p>
        </w:tc>
      </w:tr>
      <w:tr w:rsidR="003067FD" w:rsidRPr="003067FD" w:rsidTr="003067FD">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.997</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.928</w:t>
            </w:r>
          </w:p>
        </w:tc>
      </w:tr>
      <w:tr w:rsidR="003067FD" w:rsidRPr="003067FD" w:rsidTr="003067FD">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.928</w:t>
            </w:r>
          </w:p>
        </w:tc>
      </w:tr>
      <w:tr w:rsidR="003067FD" w:rsidRPr="003067FD" w:rsidTr="003067FD">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798"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.928</w:t>
            </w:r>
          </w:p>
        </w:tc>
      </w:tr>
      <w:tr w:rsidR="003067FD" w:rsidRPr="003067FD" w:rsidTr="003067FD">
        <w:trPr>
          <w:cantSplit/>
          <w:trHeight w:val="328"/>
        </w:trPr>
        <w:tc>
          <w:tcPr>
            <w:tcW w:w="190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.656</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.523</w:t>
            </w:r>
          </w:p>
        </w:tc>
      </w:tr>
      <w:tr w:rsidR="003067FD" w:rsidRPr="003067FD" w:rsidTr="003067FD">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.975</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.656</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.523</w:t>
            </w:r>
          </w:p>
        </w:tc>
      </w:tr>
      <w:tr w:rsidR="003067FD" w:rsidRPr="003067FD" w:rsidTr="003067FD">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.656</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.523</w:t>
            </w:r>
          </w:p>
        </w:tc>
      </w:tr>
      <w:tr w:rsidR="003067FD" w:rsidRPr="003067FD" w:rsidTr="003067FD">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798"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.656</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.523</w:t>
            </w:r>
          </w:p>
        </w:tc>
      </w:tr>
      <w:tr w:rsidR="003067FD" w:rsidRPr="003067FD" w:rsidTr="003067FD">
        <w:trPr>
          <w:cantSplit/>
          <w:trHeight w:val="313"/>
        </w:trPr>
        <w:tc>
          <w:tcPr>
            <w:tcW w:w="190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.925</w:t>
            </w:r>
          </w:p>
        </w:tc>
      </w:tr>
      <w:tr w:rsidR="003067FD" w:rsidRPr="003067FD" w:rsidTr="003067FD">
        <w:trPr>
          <w:cantSplit/>
          <w:trHeight w:val="143"/>
        </w:trPr>
        <w:tc>
          <w:tcPr>
            <w:tcW w:w="190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.997</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.925</w:t>
            </w:r>
          </w:p>
        </w:tc>
      </w:tr>
      <w:tr w:rsidR="003067FD" w:rsidRPr="003067FD" w:rsidTr="003067FD">
        <w:trPr>
          <w:cantSplit/>
          <w:trHeight w:val="143"/>
        </w:trPr>
        <w:tc>
          <w:tcPr>
            <w:tcW w:w="190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.925</w:t>
            </w:r>
          </w:p>
        </w:tc>
      </w:tr>
      <w:tr w:rsidR="003067FD" w:rsidRPr="003067FD" w:rsidTr="003067FD">
        <w:trPr>
          <w:cantSplit/>
          <w:trHeight w:val="143"/>
        </w:trPr>
        <w:tc>
          <w:tcPr>
            <w:tcW w:w="190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798"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.925</w:t>
            </w:r>
          </w:p>
        </w:tc>
      </w:tr>
      <w:tr w:rsidR="003067FD" w:rsidRPr="003067FD" w:rsidTr="003067FD">
        <w:trPr>
          <w:cantSplit/>
          <w:trHeight w:val="640"/>
        </w:trPr>
        <w:tc>
          <w:tcPr>
            <w:tcW w:w="7722"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rPr>
          <w:cantSplit/>
          <w:trHeight w:val="328"/>
        </w:trPr>
        <w:tc>
          <w:tcPr>
            <w:tcW w:w="7722"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Exact statistic</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tbl>
      <w:tblPr>
        <w:tblpPr w:leftFromText="180" w:rightFromText="180" w:vertAnchor="text" w:horzAnchor="margin" w:tblpXSpec="center" w:tblpY="310"/>
        <w:tblW w:w="88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4"/>
        <w:gridCol w:w="1050"/>
        <w:gridCol w:w="1172"/>
        <w:gridCol w:w="818"/>
        <w:gridCol w:w="818"/>
        <w:gridCol w:w="1172"/>
        <w:gridCol w:w="1037"/>
        <w:gridCol w:w="1123"/>
      </w:tblGrid>
      <w:tr w:rsidR="003067FD" w:rsidRPr="003067FD" w:rsidTr="003067FD">
        <w:trPr>
          <w:cantSplit/>
          <w:trHeight w:val="260"/>
        </w:trPr>
        <w:tc>
          <w:tcPr>
            <w:tcW w:w="8864" w:type="dxa"/>
            <w:gridSpan w:val="8"/>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Mauchly's Test of Sphericity</w:t>
            </w:r>
            <w:r w:rsidRPr="003067FD">
              <w:rPr>
                <w:rFonts w:ascii="Arial" w:hAnsi="Arial" w:cs="Arial"/>
                <w:b/>
                <w:bCs/>
                <w:color w:val="010205"/>
                <w:vertAlign w:val="superscript"/>
              </w:rPr>
              <w:t>a</w:t>
            </w:r>
          </w:p>
        </w:tc>
      </w:tr>
      <w:tr w:rsidR="003067FD" w:rsidRPr="003067FD" w:rsidTr="003067FD">
        <w:trPr>
          <w:cantSplit/>
          <w:trHeight w:val="260"/>
        </w:trPr>
        <w:tc>
          <w:tcPr>
            <w:tcW w:w="8864" w:type="dxa"/>
            <w:gridSpan w:val="8"/>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272"/>
        </w:trPr>
        <w:tc>
          <w:tcPr>
            <w:tcW w:w="167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Within Subjects Effect</w:t>
            </w:r>
          </w:p>
        </w:tc>
        <w:tc>
          <w:tcPr>
            <w:tcW w:w="105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Mauchly's W</w:t>
            </w:r>
          </w:p>
        </w:tc>
        <w:tc>
          <w:tcPr>
            <w:tcW w:w="117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Approx. Chi-Square</w:t>
            </w:r>
          </w:p>
        </w:tc>
        <w:tc>
          <w:tcPr>
            <w:tcW w:w="81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81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c>
          <w:tcPr>
            <w:tcW w:w="3332" w:type="dxa"/>
            <w:gridSpan w:val="3"/>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Epsilon</w:t>
            </w:r>
            <w:r w:rsidRPr="003067FD">
              <w:rPr>
                <w:rFonts w:ascii="Arial" w:hAnsi="Arial" w:cs="Arial"/>
                <w:color w:val="264A60"/>
                <w:sz w:val="18"/>
                <w:szCs w:val="18"/>
                <w:vertAlign w:val="superscript"/>
              </w:rPr>
              <w:t>b</w:t>
            </w:r>
          </w:p>
        </w:tc>
      </w:tr>
      <w:tr w:rsidR="003067FD" w:rsidRPr="003067FD" w:rsidTr="003067FD">
        <w:trPr>
          <w:cantSplit/>
          <w:trHeight w:val="119"/>
        </w:trPr>
        <w:tc>
          <w:tcPr>
            <w:tcW w:w="167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5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7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1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1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72"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Greenhouse-Geisser</w:t>
            </w:r>
          </w:p>
        </w:tc>
        <w:tc>
          <w:tcPr>
            <w:tcW w:w="103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Huynh-Feldt</w:t>
            </w:r>
          </w:p>
        </w:tc>
        <w:tc>
          <w:tcPr>
            <w:tcW w:w="1123"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Lower-bound</w:t>
            </w:r>
          </w:p>
        </w:tc>
      </w:tr>
      <w:tr w:rsidR="003067FD" w:rsidRPr="003067FD" w:rsidTr="003067FD">
        <w:trPr>
          <w:cantSplit/>
          <w:trHeight w:val="272"/>
        </w:trPr>
        <w:tc>
          <w:tcPr>
            <w:tcW w:w="1674" w:type="dxa"/>
            <w:tcBorders>
              <w:top w:val="single" w:sz="8" w:space="0" w:color="152935"/>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50"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117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104.630</w:t>
            </w:r>
          </w:p>
        </w:tc>
        <w:tc>
          <w:tcPr>
            <w:tcW w:w="818"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818"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17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.536</w:t>
            </w:r>
          </w:p>
        </w:tc>
        <w:tc>
          <w:tcPr>
            <w:tcW w:w="103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.569</w:t>
            </w:r>
          </w:p>
        </w:tc>
        <w:tc>
          <w:tcPr>
            <w:tcW w:w="1123"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.500</w:t>
            </w:r>
          </w:p>
        </w:tc>
      </w:tr>
      <w:tr w:rsidR="003067FD" w:rsidRPr="003067FD" w:rsidTr="003067FD">
        <w:trPr>
          <w:cantSplit/>
          <w:trHeight w:val="532"/>
        </w:trPr>
        <w:tc>
          <w:tcPr>
            <w:tcW w:w="8864"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covariance matrix of the orthonormalized transformed dependent variables is proportional to an identity matrix.</w:t>
            </w:r>
          </w:p>
        </w:tc>
      </w:tr>
      <w:tr w:rsidR="003067FD" w:rsidRPr="003067FD" w:rsidTr="003067FD">
        <w:trPr>
          <w:cantSplit/>
          <w:trHeight w:val="532"/>
        </w:trPr>
        <w:tc>
          <w:tcPr>
            <w:tcW w:w="8864"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rPr>
          <w:cantSplit/>
          <w:trHeight w:val="520"/>
        </w:trPr>
        <w:tc>
          <w:tcPr>
            <w:tcW w:w="8864"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921" w:type="dxa"/>
        <w:tblInd w:w="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1"/>
        <w:gridCol w:w="1573"/>
        <w:gridCol w:w="1110"/>
        <w:gridCol w:w="774"/>
        <w:gridCol w:w="1064"/>
        <w:gridCol w:w="774"/>
        <w:gridCol w:w="775"/>
      </w:tblGrid>
      <w:tr w:rsidR="003067FD" w:rsidRPr="003067FD" w:rsidTr="003067FD">
        <w:trPr>
          <w:cantSplit/>
          <w:trHeight w:val="329"/>
        </w:trPr>
        <w:tc>
          <w:tcPr>
            <w:tcW w:w="7921"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Effects</w:t>
            </w:r>
          </w:p>
        </w:tc>
      </w:tr>
      <w:tr w:rsidR="003067FD" w:rsidRPr="003067FD" w:rsidTr="003067FD">
        <w:trPr>
          <w:cantSplit/>
          <w:trHeight w:val="314"/>
        </w:trPr>
        <w:tc>
          <w:tcPr>
            <w:tcW w:w="7921"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42"/>
        </w:trPr>
        <w:tc>
          <w:tcPr>
            <w:tcW w:w="3424"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11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77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06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77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77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Height w:val="314"/>
        </w:trPr>
        <w:tc>
          <w:tcPr>
            <w:tcW w:w="1851"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57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1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6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4101.251</w:t>
            </w:r>
          </w:p>
        </w:tc>
        <w:tc>
          <w:tcPr>
            <w:tcW w:w="77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427.725</w:t>
            </w:r>
          </w:p>
        </w:tc>
        <w:tc>
          <w:tcPr>
            <w:tcW w:w="77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143"/>
        </w:trPr>
        <w:tc>
          <w:tcPr>
            <w:tcW w:w="185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7654.144</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427.725</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143"/>
        </w:trPr>
        <w:tc>
          <w:tcPr>
            <w:tcW w:w="185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1.138</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7209.149</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427.725</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143"/>
        </w:trPr>
        <w:tc>
          <w:tcPr>
            <w:tcW w:w="185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6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427.725</w:t>
            </w:r>
          </w:p>
        </w:tc>
        <w:tc>
          <w:tcPr>
            <w:tcW w:w="77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329"/>
        </w:trPr>
        <w:tc>
          <w:tcPr>
            <w:tcW w:w="1851"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.205</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.979</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.898</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1.138</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.361</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.909</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6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7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.884</w:t>
            </w:r>
          </w:p>
        </w:tc>
      </w:tr>
      <w:tr w:rsidR="003067FD" w:rsidRPr="003067FD" w:rsidTr="003067FD">
        <w:trPr>
          <w:cantSplit/>
          <w:trHeight w:val="329"/>
        </w:trPr>
        <w:tc>
          <w:tcPr>
            <w:tcW w:w="1851"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4.674</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.487</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.616</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8.723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.487</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.501</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1.138</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8.216</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.487</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.511</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6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.487</w:t>
            </w:r>
          </w:p>
        </w:tc>
        <w:tc>
          <w:tcPr>
            <w:tcW w:w="77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.488</w:t>
            </w:r>
          </w:p>
        </w:tc>
      </w:tr>
      <w:tr w:rsidR="003067FD" w:rsidRPr="003067FD" w:rsidTr="003067FD">
        <w:trPr>
          <w:cantSplit/>
          <w:trHeight w:val="314"/>
        </w:trPr>
        <w:tc>
          <w:tcPr>
            <w:tcW w:w="1851"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.084</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.991</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.937</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1.138</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.945</w:t>
            </w:r>
          </w:p>
        </w:tc>
      </w:tr>
      <w:tr w:rsidR="003067FD" w:rsidRPr="003067FD" w:rsidTr="003067FD">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6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77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.926</w:t>
            </w:r>
          </w:p>
        </w:tc>
      </w:tr>
      <w:tr w:rsidR="003067FD" w:rsidRPr="003067FD" w:rsidTr="003067FD">
        <w:trPr>
          <w:cantSplit/>
          <w:trHeight w:val="329"/>
        </w:trPr>
        <w:tc>
          <w:tcPr>
            <w:tcW w:w="1851"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1016.383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9.589</w:t>
            </w:r>
          </w:p>
        </w:tc>
        <w:tc>
          <w:tcPr>
            <w:tcW w:w="77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Height w:val="143"/>
        </w:trPr>
        <w:tc>
          <w:tcPr>
            <w:tcW w:w="185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1016.383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56.797</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17.895</w:t>
            </w:r>
          </w:p>
        </w:tc>
        <w:tc>
          <w:tcPr>
            <w:tcW w:w="77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Height w:val="143"/>
        </w:trPr>
        <w:tc>
          <w:tcPr>
            <w:tcW w:w="185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1016.383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60.303</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16.855</w:t>
            </w:r>
          </w:p>
        </w:tc>
        <w:tc>
          <w:tcPr>
            <w:tcW w:w="77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Height w:val="143"/>
        </w:trPr>
        <w:tc>
          <w:tcPr>
            <w:tcW w:w="185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57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1016.383</w:t>
            </w:r>
          </w:p>
        </w:tc>
        <w:tc>
          <w:tcPr>
            <w:tcW w:w="77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53.000</w:t>
            </w:r>
          </w:p>
        </w:tc>
        <w:tc>
          <w:tcPr>
            <w:tcW w:w="106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19.177</w:t>
            </w:r>
          </w:p>
        </w:tc>
        <w:tc>
          <w:tcPr>
            <w:tcW w:w="77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215"/>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573" w:type="dxa"/>
        <w:tblInd w:w="9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2"/>
        <w:gridCol w:w="878"/>
        <w:gridCol w:w="1170"/>
        <w:gridCol w:w="817"/>
        <w:gridCol w:w="1122"/>
        <w:gridCol w:w="817"/>
        <w:gridCol w:w="817"/>
      </w:tblGrid>
      <w:tr w:rsidR="003067FD" w:rsidRPr="003067FD" w:rsidTr="003067FD">
        <w:trPr>
          <w:cantSplit/>
          <w:trHeight w:val="306"/>
        </w:trPr>
        <w:tc>
          <w:tcPr>
            <w:tcW w:w="757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Contrasts</w:t>
            </w:r>
          </w:p>
        </w:tc>
      </w:tr>
      <w:tr w:rsidR="003067FD" w:rsidRPr="003067FD" w:rsidTr="003067FD">
        <w:trPr>
          <w:cantSplit/>
          <w:trHeight w:val="321"/>
        </w:trPr>
        <w:tc>
          <w:tcPr>
            <w:tcW w:w="757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12"/>
        </w:trPr>
        <w:tc>
          <w:tcPr>
            <w:tcW w:w="19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878"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17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81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122"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81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817"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Height w:val="321"/>
        </w:trPr>
        <w:tc>
          <w:tcPr>
            <w:tcW w:w="1952"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87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6177.507</w:t>
            </w:r>
          </w:p>
        </w:tc>
        <w:tc>
          <w:tcPr>
            <w:tcW w:w="81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6177.507</w:t>
            </w:r>
          </w:p>
        </w:tc>
        <w:tc>
          <w:tcPr>
            <w:tcW w:w="81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452.254</w:t>
            </w:r>
          </w:p>
        </w:tc>
        <w:tc>
          <w:tcPr>
            <w:tcW w:w="817"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140"/>
        </w:trPr>
        <w:tc>
          <w:tcPr>
            <w:tcW w:w="1952"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7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2024.995</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2024.995</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367.002</w:t>
            </w:r>
          </w:p>
        </w:tc>
        <w:tc>
          <w:tcPr>
            <w:tcW w:w="817"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306"/>
        </w:trPr>
        <w:tc>
          <w:tcPr>
            <w:tcW w:w="1952"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87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.008</w:t>
            </w:r>
          </w:p>
        </w:tc>
        <w:tc>
          <w:tcPr>
            <w:tcW w:w="817"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.930</w:t>
            </w:r>
          </w:p>
        </w:tc>
      </w:tr>
      <w:tr w:rsidR="003067FD" w:rsidRPr="003067FD" w:rsidTr="003067FD">
        <w:trPr>
          <w:cantSplit/>
          <w:trHeight w:val="140"/>
        </w:trPr>
        <w:tc>
          <w:tcPr>
            <w:tcW w:w="1952"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7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.304</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.304</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.055</w:t>
            </w:r>
          </w:p>
        </w:tc>
        <w:tc>
          <w:tcPr>
            <w:tcW w:w="817"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.815</w:t>
            </w:r>
          </w:p>
        </w:tc>
      </w:tr>
      <w:tr w:rsidR="003067FD" w:rsidRPr="003067FD" w:rsidTr="003067FD">
        <w:trPr>
          <w:cantSplit/>
          <w:trHeight w:val="321"/>
        </w:trPr>
        <w:tc>
          <w:tcPr>
            <w:tcW w:w="1952"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87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8.540</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8.540</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.625</w:t>
            </w:r>
          </w:p>
        </w:tc>
        <w:tc>
          <w:tcPr>
            <w:tcW w:w="817"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.433</w:t>
            </w:r>
          </w:p>
        </w:tc>
      </w:tr>
      <w:tr w:rsidR="003067FD" w:rsidRPr="003067FD" w:rsidTr="003067FD">
        <w:trPr>
          <w:cantSplit/>
          <w:trHeight w:val="140"/>
        </w:trPr>
        <w:tc>
          <w:tcPr>
            <w:tcW w:w="1952"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7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.808</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.808</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817"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.704</w:t>
            </w:r>
          </w:p>
        </w:tc>
      </w:tr>
      <w:tr w:rsidR="003067FD" w:rsidRPr="003067FD" w:rsidTr="003067FD">
        <w:trPr>
          <w:cantSplit/>
          <w:trHeight w:val="321"/>
        </w:trPr>
        <w:tc>
          <w:tcPr>
            <w:tcW w:w="1952"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87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.011</w:t>
            </w:r>
          </w:p>
        </w:tc>
        <w:tc>
          <w:tcPr>
            <w:tcW w:w="817"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.918</w:t>
            </w:r>
          </w:p>
        </w:tc>
      </w:tr>
      <w:tr w:rsidR="003067FD" w:rsidRPr="003067FD" w:rsidTr="003067FD">
        <w:trPr>
          <w:cantSplit/>
          <w:trHeight w:val="140"/>
        </w:trPr>
        <w:tc>
          <w:tcPr>
            <w:tcW w:w="1952"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7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c>
          <w:tcPr>
            <w:tcW w:w="817"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rPr>
          <w:cantSplit/>
          <w:trHeight w:val="306"/>
        </w:trPr>
        <w:tc>
          <w:tcPr>
            <w:tcW w:w="1952"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87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723.947</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13.659</w:t>
            </w:r>
          </w:p>
        </w:tc>
        <w:tc>
          <w:tcPr>
            <w:tcW w:w="81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Height w:val="140"/>
        </w:trPr>
        <w:tc>
          <w:tcPr>
            <w:tcW w:w="1952"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7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292.436</w:t>
            </w:r>
          </w:p>
        </w:tc>
        <w:tc>
          <w:tcPr>
            <w:tcW w:w="81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12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5.518</w:t>
            </w:r>
          </w:p>
        </w:tc>
        <w:tc>
          <w:tcPr>
            <w:tcW w:w="81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215"/>
        </w:tabs>
      </w:pPr>
    </w:p>
    <w:tbl>
      <w:tblPr>
        <w:tblpPr w:leftFromText="180" w:rightFromText="180" w:vertAnchor="page" w:horzAnchor="margin" w:tblpXSpec="center" w:tblpY="9601"/>
        <w:tblOverlap w:val="never"/>
        <w:tblW w:w="55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5"/>
        <w:gridCol w:w="1030"/>
        <w:gridCol w:w="1030"/>
        <w:gridCol w:w="1030"/>
        <w:gridCol w:w="1030"/>
      </w:tblGrid>
      <w:tr w:rsidR="003067FD" w:rsidRPr="003067FD" w:rsidTr="003067FD">
        <w:trPr>
          <w:cantSplit/>
        </w:trPr>
        <w:tc>
          <w:tcPr>
            <w:tcW w:w="5595"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Levene's Test of Equality of Error Variances</w:t>
            </w:r>
            <w:r w:rsidRPr="003067FD">
              <w:rPr>
                <w:rFonts w:ascii="Arial" w:hAnsi="Arial" w:cs="Arial"/>
                <w:b/>
                <w:bCs/>
                <w:color w:val="010205"/>
                <w:vertAlign w:val="superscript"/>
              </w:rPr>
              <w:t>a</w:t>
            </w:r>
          </w:p>
        </w:tc>
      </w:tr>
      <w:tr w:rsidR="003067FD" w:rsidRPr="003067FD" w:rsidTr="003067FD">
        <w:trPr>
          <w:cantSplit/>
        </w:trPr>
        <w:tc>
          <w:tcPr>
            <w:tcW w:w="1475"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47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.965</w:t>
            </w:r>
          </w:p>
        </w:tc>
      </w:tr>
      <w:tr w:rsidR="003067FD" w:rsidRPr="003067FD" w:rsidTr="003067FD">
        <w:trPr>
          <w:cantSplit/>
        </w:trPr>
        <w:tc>
          <w:tcPr>
            <w:tcW w:w="147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.980</w:t>
            </w:r>
          </w:p>
        </w:tc>
      </w:tr>
      <w:tr w:rsidR="003067FD" w:rsidRPr="003067FD" w:rsidTr="003067FD">
        <w:trPr>
          <w:cantSplit/>
        </w:trPr>
        <w:tc>
          <w:tcPr>
            <w:tcW w:w="147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.832</w:t>
            </w:r>
          </w:p>
        </w:tc>
      </w:tr>
      <w:tr w:rsidR="003067FD" w:rsidRPr="003067FD" w:rsidTr="003067FD">
        <w:trPr>
          <w:cantSplit/>
        </w:trPr>
        <w:tc>
          <w:tcPr>
            <w:tcW w:w="5595"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variance of the dependent variable is equal across groups.</w:t>
            </w:r>
          </w:p>
        </w:tc>
      </w:tr>
      <w:tr w:rsidR="003067FD" w:rsidRPr="003067FD" w:rsidTr="003067FD">
        <w:trPr>
          <w:cantSplit/>
        </w:trPr>
        <w:tc>
          <w:tcPr>
            <w:tcW w:w="5595"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Default="003067FD" w:rsidP="003067FD"/>
    <w:p w:rsidR="003067FD" w:rsidRDefault="003067FD" w:rsidP="003067FD"/>
    <w:p w:rsidR="003067FD" w:rsidRPr="003067FD" w:rsidRDefault="003067FD" w:rsidP="003067FD"/>
    <w:tbl>
      <w:tblPr>
        <w:tblpPr w:leftFromText="180" w:rightFromText="180" w:vertAnchor="text" w:horzAnchor="margin" w:tblpXSpec="center" w:tblpY="160"/>
        <w:tblW w:w="7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476"/>
        <w:gridCol w:w="1029"/>
        <w:gridCol w:w="1415"/>
        <w:gridCol w:w="1091"/>
        <w:gridCol w:w="1029"/>
      </w:tblGrid>
      <w:tr w:rsidR="003067FD" w:rsidRPr="003067FD" w:rsidTr="003067FD">
        <w:trPr>
          <w:cantSplit/>
        </w:trPr>
        <w:tc>
          <w:tcPr>
            <w:tcW w:w="799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Between-Subjects Effects</w:t>
            </w:r>
          </w:p>
        </w:tc>
      </w:tr>
      <w:tr w:rsidR="003067FD" w:rsidRPr="003067FD" w:rsidTr="003067FD">
        <w:trPr>
          <w:cantSplit/>
        </w:trPr>
        <w:tc>
          <w:tcPr>
            <w:tcW w:w="7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Transformed Variable:   Average  </w:t>
            </w:r>
          </w:p>
        </w:tc>
      </w:tr>
      <w:tr w:rsidR="003067FD" w:rsidRPr="003067FD" w:rsidTr="003067FD">
        <w:trPr>
          <w:cantSplit/>
        </w:trPr>
        <w:tc>
          <w:tcPr>
            <w:tcW w:w="1953"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476"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95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Intercept</w:t>
            </w:r>
          </w:p>
        </w:tc>
        <w:tc>
          <w:tcPr>
            <w:tcW w:w="1476"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10671.545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10671.545</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1075.583</w:t>
            </w:r>
          </w:p>
        </w:tc>
        <w:tc>
          <w:tcPr>
            <w:tcW w:w="102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3.601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3.601</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.363</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.549</w:t>
            </w:r>
          </w:p>
        </w:tc>
      </w:tr>
      <w:tr w:rsidR="003067FD" w:rsidRPr="003067FD" w:rsidTr="003067FD">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3.144</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.576</w:t>
            </w:r>
          </w:p>
        </w:tc>
      </w:tr>
      <w:tr w:rsidR="003067FD" w:rsidRPr="003067FD" w:rsidTr="003067FD">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 * Meditation</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3.510</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.354</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.554</w:t>
            </w:r>
          </w:p>
        </w:tc>
      </w:tr>
      <w:tr w:rsidR="003067FD" w:rsidRPr="003067FD" w:rsidTr="003067FD">
        <w:trPr>
          <w:cantSplit/>
        </w:trPr>
        <w:tc>
          <w:tcPr>
            <w:tcW w:w="195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6"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525.847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9.922</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tbl>
      <w:tblPr>
        <w:tblpPr w:leftFromText="180" w:rightFromText="180" w:vertAnchor="page" w:horzAnchor="margin" w:tblpXSpec="center" w:tblpY="7216"/>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1030"/>
        <w:gridCol w:w="1076"/>
        <w:gridCol w:w="1414"/>
        <w:gridCol w:w="1414"/>
      </w:tblGrid>
      <w:tr w:rsidR="003067FD" w:rsidRPr="003067FD" w:rsidTr="003067FD">
        <w:trPr>
          <w:cantSplit/>
        </w:trPr>
        <w:tc>
          <w:tcPr>
            <w:tcW w:w="58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58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7.768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7.091</w:t>
            </w:r>
          </w:p>
        </w:tc>
        <w:tc>
          <w:tcPr>
            <w:tcW w:w="1414"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8.446</w:t>
            </w:r>
          </w:p>
        </w:tc>
      </w:tr>
      <w:tr w:rsidR="003067FD" w:rsidRPr="003067FD" w:rsidTr="003067FD">
        <w:trPr>
          <w:cantSplit/>
        </w:trPr>
        <w:tc>
          <w:tcPr>
            <w:tcW w:w="9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8.059</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7.368</w:t>
            </w:r>
          </w:p>
        </w:tc>
        <w:tc>
          <w:tcPr>
            <w:tcW w:w="14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8.750</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5011" w:type="dxa"/>
        <w:tblInd w:w="10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3067FD" w:rsidRPr="003067FD" w:rsidTr="003067FD">
        <w:trPr>
          <w:cantSplit/>
        </w:trPr>
        <w:tc>
          <w:tcPr>
            <w:tcW w:w="5011"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1. Grand Mean</w:t>
            </w:r>
          </w:p>
        </w:tc>
      </w:tr>
      <w:tr w:rsidR="003067FD" w:rsidRPr="003067FD" w:rsidTr="003067FD">
        <w:trPr>
          <w:cantSplit/>
        </w:trPr>
        <w:tc>
          <w:tcPr>
            <w:tcW w:w="5011" w:type="dxa"/>
            <w:gridSpan w:val="4"/>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45"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74"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1045"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3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37"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1045"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7.914</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.241</w:t>
            </w:r>
          </w:p>
        </w:tc>
        <w:tc>
          <w:tcPr>
            <w:tcW w:w="143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7.430</w:t>
            </w:r>
          </w:p>
        </w:tc>
        <w:tc>
          <w:tcPr>
            <w:tcW w:w="1437"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8.398</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46"/>
        <w:tblW w:w="76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9"/>
        <w:gridCol w:w="1019"/>
        <w:gridCol w:w="1271"/>
        <w:gridCol w:w="926"/>
        <w:gridCol w:w="886"/>
        <w:gridCol w:w="1271"/>
        <w:gridCol w:w="1271"/>
      </w:tblGrid>
      <w:tr w:rsidR="003067FD" w:rsidRPr="003067FD" w:rsidTr="003067FD">
        <w:trPr>
          <w:cantSplit/>
          <w:trHeight w:val="301"/>
        </w:trPr>
        <w:tc>
          <w:tcPr>
            <w:tcW w:w="762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16"/>
        </w:trPr>
        <w:tc>
          <w:tcPr>
            <w:tcW w:w="762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03"/>
        </w:trPr>
        <w:tc>
          <w:tcPr>
            <w:tcW w:w="979"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Gender</w:t>
            </w:r>
          </w:p>
        </w:tc>
        <w:tc>
          <w:tcPr>
            <w:tcW w:w="1019"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Gender</w:t>
            </w:r>
          </w:p>
        </w:tc>
        <w:tc>
          <w:tcPr>
            <w:tcW w:w="1271"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92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8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a</w:t>
            </w:r>
          </w:p>
        </w:tc>
        <w:tc>
          <w:tcPr>
            <w:tcW w:w="2542"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a</w:t>
            </w:r>
          </w:p>
        </w:tc>
      </w:tr>
      <w:tr w:rsidR="003067FD" w:rsidRPr="003067FD" w:rsidTr="003067FD">
        <w:trPr>
          <w:cantSplit/>
          <w:trHeight w:val="138"/>
        </w:trPr>
        <w:tc>
          <w:tcPr>
            <w:tcW w:w="979"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19"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71"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2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8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7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71"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01"/>
        </w:trPr>
        <w:tc>
          <w:tcPr>
            <w:tcW w:w="979"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19"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271"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-.291</w:t>
            </w:r>
          </w:p>
        </w:tc>
        <w:tc>
          <w:tcPr>
            <w:tcW w:w="926"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.483</w:t>
            </w:r>
          </w:p>
        </w:tc>
        <w:tc>
          <w:tcPr>
            <w:tcW w:w="886"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.549</w:t>
            </w:r>
          </w:p>
        </w:tc>
        <w:tc>
          <w:tcPr>
            <w:tcW w:w="1271"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-1.259</w:t>
            </w:r>
          </w:p>
        </w:tc>
        <w:tc>
          <w:tcPr>
            <w:tcW w:w="1271"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.677</w:t>
            </w:r>
          </w:p>
        </w:tc>
      </w:tr>
      <w:tr w:rsidR="003067FD" w:rsidRPr="003067FD" w:rsidTr="003067FD">
        <w:trPr>
          <w:cantSplit/>
          <w:trHeight w:val="316"/>
        </w:trPr>
        <w:tc>
          <w:tcPr>
            <w:tcW w:w="979"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19"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271"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.291</w:t>
            </w:r>
          </w:p>
        </w:tc>
        <w:tc>
          <w:tcPr>
            <w:tcW w:w="92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.483</w:t>
            </w:r>
          </w:p>
        </w:tc>
        <w:tc>
          <w:tcPr>
            <w:tcW w:w="88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.549</w:t>
            </w:r>
          </w:p>
        </w:tc>
        <w:tc>
          <w:tcPr>
            <w:tcW w:w="1271"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-.677</w:t>
            </w:r>
          </w:p>
        </w:tc>
        <w:tc>
          <w:tcPr>
            <w:tcW w:w="1271"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1.259</w:t>
            </w:r>
          </w:p>
        </w:tc>
      </w:tr>
      <w:tr w:rsidR="003067FD" w:rsidRPr="003067FD" w:rsidTr="003067FD">
        <w:trPr>
          <w:cantSplit/>
          <w:trHeight w:val="316"/>
        </w:trPr>
        <w:tc>
          <w:tcPr>
            <w:tcW w:w="762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01"/>
        </w:trPr>
        <w:tc>
          <w:tcPr>
            <w:tcW w:w="762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Pr>
        <w:tabs>
          <w:tab w:val="left" w:pos="1995"/>
        </w:tabs>
      </w:pPr>
      <w:r w:rsidRPr="003067FD">
        <w:tab/>
      </w:r>
    </w:p>
    <w:p w:rsidR="003067FD" w:rsidRPr="003067FD" w:rsidRDefault="003067FD" w:rsidP="003067FD">
      <w:pPr>
        <w:tabs>
          <w:tab w:val="left" w:pos="1995"/>
        </w:tabs>
      </w:pPr>
    </w:p>
    <w:p w:rsidR="003067FD" w:rsidRPr="003067FD" w:rsidRDefault="003067FD" w:rsidP="003067FD">
      <w:pPr>
        <w:tabs>
          <w:tab w:val="left" w:pos="1995"/>
        </w:tabs>
      </w:pPr>
    </w:p>
    <w:p w:rsidR="003067FD" w:rsidRPr="003067FD" w:rsidRDefault="003067FD" w:rsidP="003067FD">
      <w:pPr>
        <w:tabs>
          <w:tab w:val="left" w:pos="1995"/>
        </w:tabs>
      </w:pPr>
    </w:p>
    <w:tbl>
      <w:tblPr>
        <w:tblpPr w:leftFromText="180" w:rightFromText="180" w:vertAnchor="text" w:horzAnchor="margin" w:tblpXSpec="center" w:tblpY="89"/>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.549</w:t>
            </w:r>
          </w:p>
        </w:tc>
      </w:tr>
      <w:tr w:rsidR="003067FD" w:rsidRPr="003067FD" w:rsidTr="003067FD">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175.282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3.307</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Gender. This test is based on the linearly independent pairwise comparisons among the estimated marginal means.</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995"/>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15"/>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b/>
          <w:bCs/>
        </w:rPr>
      </w:pPr>
    </w:p>
    <w:p w:rsidR="003067FD" w:rsidRPr="003067FD" w:rsidRDefault="003067FD" w:rsidP="003067FD">
      <w:pPr>
        <w:rPr>
          <w:b/>
          <w:bCs/>
        </w:rPr>
      </w:pPr>
      <w:r w:rsidRPr="003067FD">
        <w:rPr>
          <w:b/>
          <w:bCs/>
        </w:rPr>
        <w:t>3. Meditation</w:t>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60"/>
        <w:tblW w:w="63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4"/>
        <w:gridCol w:w="1029"/>
        <w:gridCol w:w="1076"/>
        <w:gridCol w:w="1415"/>
        <w:gridCol w:w="1415"/>
      </w:tblGrid>
      <w:tr w:rsidR="003067FD" w:rsidRPr="003067FD" w:rsidTr="003067FD">
        <w:trPr>
          <w:cantSplit/>
        </w:trPr>
        <w:tc>
          <w:tcPr>
            <w:tcW w:w="6379"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6379"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44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144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144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7.778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.332</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7.112</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8.444</w:t>
            </w:r>
          </w:p>
        </w:tc>
      </w:tr>
      <w:tr w:rsidR="003067FD" w:rsidRPr="003067FD" w:rsidTr="003067FD">
        <w:trPr>
          <w:cantSplit/>
        </w:trPr>
        <w:tc>
          <w:tcPr>
            <w:tcW w:w="144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8.049</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.350</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7.347</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8.752</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863" w:type="dxa"/>
        <w:tblInd w:w="7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06"/>
        <w:gridCol w:w="1206"/>
        <w:gridCol w:w="1231"/>
        <w:gridCol w:w="898"/>
        <w:gridCol w:w="859"/>
        <w:gridCol w:w="1231"/>
        <w:gridCol w:w="1232"/>
      </w:tblGrid>
      <w:tr w:rsidR="003067FD" w:rsidRPr="003067FD" w:rsidTr="003067FD">
        <w:trPr>
          <w:cantSplit/>
          <w:trHeight w:val="316"/>
        </w:trPr>
        <w:tc>
          <w:tcPr>
            <w:tcW w:w="786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01"/>
        </w:trPr>
        <w:tc>
          <w:tcPr>
            <w:tcW w:w="786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17"/>
        </w:trPr>
        <w:tc>
          <w:tcPr>
            <w:tcW w:w="120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Meditation</w:t>
            </w:r>
          </w:p>
        </w:tc>
        <w:tc>
          <w:tcPr>
            <w:tcW w:w="120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Meditation</w:t>
            </w:r>
          </w:p>
        </w:tc>
        <w:tc>
          <w:tcPr>
            <w:tcW w:w="1231"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9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59"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a</w:t>
            </w:r>
          </w:p>
        </w:tc>
        <w:tc>
          <w:tcPr>
            <w:tcW w:w="2463"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a</w:t>
            </w:r>
          </w:p>
        </w:tc>
      </w:tr>
      <w:tr w:rsidR="003067FD" w:rsidRPr="003067FD" w:rsidTr="003067FD">
        <w:trPr>
          <w:cantSplit/>
          <w:trHeight w:val="138"/>
        </w:trPr>
        <w:tc>
          <w:tcPr>
            <w:tcW w:w="120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0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1"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9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59"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32"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16"/>
        </w:trPr>
        <w:tc>
          <w:tcPr>
            <w:tcW w:w="1206"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206"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231"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-.272</w:t>
            </w:r>
          </w:p>
        </w:tc>
        <w:tc>
          <w:tcPr>
            <w:tcW w:w="898"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.483</w:t>
            </w:r>
          </w:p>
        </w:tc>
        <w:tc>
          <w:tcPr>
            <w:tcW w:w="859"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.576</w:t>
            </w:r>
          </w:p>
        </w:tc>
        <w:tc>
          <w:tcPr>
            <w:tcW w:w="1231"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-1.240</w:t>
            </w:r>
          </w:p>
        </w:tc>
        <w:tc>
          <w:tcPr>
            <w:tcW w:w="1232"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.696</w:t>
            </w:r>
          </w:p>
        </w:tc>
      </w:tr>
      <w:tr w:rsidR="003067FD" w:rsidRPr="003067FD" w:rsidTr="003067FD">
        <w:trPr>
          <w:cantSplit/>
          <w:trHeight w:val="301"/>
        </w:trPr>
        <w:tc>
          <w:tcPr>
            <w:tcW w:w="120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20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231"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.272</w:t>
            </w:r>
          </w:p>
        </w:tc>
        <w:tc>
          <w:tcPr>
            <w:tcW w:w="89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.483</w:t>
            </w:r>
          </w:p>
        </w:tc>
        <w:tc>
          <w:tcPr>
            <w:tcW w:w="85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.576</w:t>
            </w:r>
          </w:p>
        </w:tc>
        <w:tc>
          <w:tcPr>
            <w:tcW w:w="1231"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-.696</w:t>
            </w:r>
          </w:p>
        </w:tc>
        <w:tc>
          <w:tcPr>
            <w:tcW w:w="1232"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1.240</w:t>
            </w:r>
          </w:p>
        </w:tc>
      </w:tr>
      <w:tr w:rsidR="003067FD" w:rsidRPr="003067FD" w:rsidTr="003067FD">
        <w:trPr>
          <w:cantSplit/>
          <w:trHeight w:val="316"/>
        </w:trPr>
        <w:tc>
          <w:tcPr>
            <w:tcW w:w="786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01"/>
        </w:trPr>
        <w:tc>
          <w:tcPr>
            <w:tcW w:w="7863" w:type="dxa"/>
            <w:gridSpan w:val="7"/>
            <w:tcBorders>
              <w:top w:val="nil"/>
              <w:left w:val="nil"/>
              <w:bottom w:val="nil"/>
              <w:right w:val="nil"/>
            </w:tcBorders>
            <w:shd w:val="clear" w:color="auto" w:fill="FFFFFF"/>
          </w:tcPr>
          <w:tbl>
            <w:tblPr>
              <w:tblpPr w:leftFromText="180" w:rightFromText="180" w:vertAnchor="page" w:horzAnchor="margin" w:tblpY="931"/>
              <w:tblOverlap w:val="neve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.576</w:t>
                  </w:r>
                </w:p>
              </w:tc>
            </w:tr>
            <w:tr w:rsidR="003067FD" w:rsidRPr="003067FD" w:rsidTr="003067FD">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175.282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3.307</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Meditation. This test is based on the linearly independent pairwise comparisons among the estimated marginal means.</w:t>
                  </w:r>
                </w:p>
              </w:tc>
            </w:tr>
          </w:tbl>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rPr>
          <w:b/>
          <w:bCs/>
        </w:rPr>
      </w:pPr>
    </w:p>
    <w:p w:rsidR="003067FD" w:rsidRPr="003067FD" w:rsidRDefault="003067FD" w:rsidP="003067FD">
      <w:pPr>
        <w:ind w:firstLine="720"/>
        <w:rPr>
          <w:b/>
          <w:bCs/>
        </w:rPr>
      </w:pPr>
      <w:r w:rsidRPr="003067FD">
        <w:rPr>
          <w:b/>
          <w:bCs/>
        </w:rPr>
        <w:t>4. Week</w:t>
      </w:r>
    </w:p>
    <w:p w:rsidR="003067FD" w:rsidRPr="003067FD" w:rsidRDefault="003067FD" w:rsidP="003067FD">
      <w:pPr>
        <w:ind w:firstLine="720"/>
      </w:pPr>
    </w:p>
    <w:p w:rsidR="003067FD" w:rsidRPr="003067FD" w:rsidRDefault="003067FD" w:rsidP="003067FD">
      <w:pPr>
        <w:ind w:firstLine="720"/>
      </w:pPr>
    </w:p>
    <w:tbl>
      <w:tblPr>
        <w:tblpPr w:leftFromText="180" w:rightFromText="180" w:vertAnchor="text" w:horzAnchor="page" w:tblpX="2701" w:tblpY="14"/>
        <w:tblW w:w="57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9"/>
        <w:gridCol w:w="1030"/>
        <w:gridCol w:w="1076"/>
        <w:gridCol w:w="1414"/>
        <w:gridCol w:w="1414"/>
      </w:tblGrid>
      <w:tr w:rsidR="003067FD" w:rsidRPr="003067FD" w:rsidTr="003067FD">
        <w:trPr>
          <w:cantSplit/>
        </w:trPr>
        <w:tc>
          <w:tcPr>
            <w:tcW w:w="5703"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5703"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69"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769"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769"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17.725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16.334</w:t>
            </w:r>
          </w:p>
        </w:tc>
        <w:tc>
          <w:tcPr>
            <w:tcW w:w="1414"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19.117</w:t>
            </w:r>
          </w:p>
        </w:tc>
      </w:tr>
      <w:tr w:rsidR="003067FD" w:rsidRPr="003067FD" w:rsidTr="003067FD">
        <w:trPr>
          <w:cantSplit/>
        </w:trPr>
        <w:tc>
          <w:tcPr>
            <w:tcW w:w="769"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3.038</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2.784</w:t>
            </w:r>
          </w:p>
        </w:tc>
        <w:tc>
          <w:tcPr>
            <w:tcW w:w="1414"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3.293</w:t>
            </w:r>
          </w:p>
        </w:tc>
      </w:tr>
      <w:tr w:rsidR="003067FD" w:rsidRPr="003067FD" w:rsidTr="003067FD">
        <w:trPr>
          <w:cantSplit/>
        </w:trPr>
        <w:tc>
          <w:tcPr>
            <w:tcW w:w="769"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.122</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2.731</w:t>
            </w:r>
          </w:p>
        </w:tc>
        <w:tc>
          <w:tcPr>
            <w:tcW w:w="14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3.223</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tbl>
      <w:tblPr>
        <w:tblW w:w="7121" w:type="dxa"/>
        <w:tblInd w:w="7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9"/>
        <w:gridCol w:w="857"/>
        <w:gridCol w:w="1230"/>
        <w:gridCol w:w="897"/>
        <w:gridCol w:w="858"/>
        <w:gridCol w:w="1230"/>
        <w:gridCol w:w="1230"/>
      </w:tblGrid>
      <w:tr w:rsidR="003067FD" w:rsidRPr="003067FD" w:rsidTr="003067FD">
        <w:trPr>
          <w:cantSplit/>
          <w:trHeight w:val="326"/>
        </w:trPr>
        <w:tc>
          <w:tcPr>
            <w:tcW w:w="7121"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11"/>
        </w:trPr>
        <w:tc>
          <w:tcPr>
            <w:tcW w:w="7121"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37"/>
        </w:trPr>
        <w:tc>
          <w:tcPr>
            <w:tcW w:w="819"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Week</w:t>
            </w:r>
          </w:p>
        </w:tc>
        <w:tc>
          <w:tcPr>
            <w:tcW w:w="85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Week</w:t>
            </w:r>
          </w:p>
        </w:tc>
        <w:tc>
          <w:tcPr>
            <w:tcW w:w="12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9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5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b</w:t>
            </w:r>
          </w:p>
        </w:tc>
        <w:tc>
          <w:tcPr>
            <w:tcW w:w="246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b</w:t>
            </w:r>
          </w:p>
        </w:tc>
      </w:tr>
      <w:tr w:rsidR="003067FD" w:rsidRPr="003067FD" w:rsidTr="003067FD">
        <w:trPr>
          <w:cantSplit/>
          <w:trHeight w:val="142"/>
        </w:trPr>
        <w:tc>
          <w:tcPr>
            <w:tcW w:w="819"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5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9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5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26"/>
        </w:trPr>
        <w:tc>
          <w:tcPr>
            <w:tcW w:w="819"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5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2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14.687</w:t>
            </w:r>
            <w:r w:rsidRPr="003067FD">
              <w:rPr>
                <w:rFonts w:ascii="Arial" w:hAnsi="Arial" w:cs="Arial"/>
                <w:color w:val="010205"/>
                <w:sz w:val="18"/>
                <w:szCs w:val="18"/>
                <w:vertAlign w:val="superscript"/>
              </w:rPr>
              <w:t>*</w:t>
            </w:r>
          </w:p>
        </w:tc>
        <w:tc>
          <w:tcPr>
            <w:tcW w:w="89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.713</w:t>
            </w:r>
          </w:p>
        </w:tc>
        <w:tc>
          <w:tcPr>
            <w:tcW w:w="858"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2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13.257</w:t>
            </w:r>
          </w:p>
        </w:tc>
        <w:tc>
          <w:tcPr>
            <w:tcW w:w="12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16.117</w:t>
            </w:r>
          </w:p>
        </w:tc>
      </w:tr>
      <w:tr w:rsidR="003067FD" w:rsidRPr="003067FD" w:rsidTr="003067FD">
        <w:trPr>
          <w:cantSplit/>
          <w:trHeight w:val="142"/>
        </w:trPr>
        <w:tc>
          <w:tcPr>
            <w:tcW w:w="819"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5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2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14.748</w:t>
            </w:r>
            <w:r w:rsidRPr="003067FD">
              <w:rPr>
                <w:rFonts w:ascii="Arial" w:hAnsi="Arial" w:cs="Arial"/>
                <w:color w:val="010205"/>
                <w:sz w:val="18"/>
                <w:szCs w:val="18"/>
                <w:vertAlign w:val="superscript"/>
              </w:rPr>
              <w:t>*</w:t>
            </w:r>
          </w:p>
        </w:tc>
        <w:tc>
          <w:tcPr>
            <w:tcW w:w="89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.694</w:t>
            </w:r>
          </w:p>
        </w:tc>
        <w:tc>
          <w:tcPr>
            <w:tcW w:w="85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23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13.357</w:t>
            </w:r>
          </w:p>
        </w:tc>
        <w:tc>
          <w:tcPr>
            <w:tcW w:w="12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16.139</w:t>
            </w:r>
          </w:p>
        </w:tc>
      </w:tr>
      <w:tr w:rsidR="003067FD" w:rsidRPr="003067FD" w:rsidTr="003067FD">
        <w:trPr>
          <w:cantSplit/>
          <w:trHeight w:val="326"/>
        </w:trPr>
        <w:tc>
          <w:tcPr>
            <w:tcW w:w="819"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5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2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-14.687</w:t>
            </w:r>
            <w:r w:rsidRPr="003067FD">
              <w:rPr>
                <w:rFonts w:ascii="Arial" w:hAnsi="Arial" w:cs="Arial"/>
                <w:color w:val="010205"/>
                <w:sz w:val="18"/>
                <w:szCs w:val="18"/>
                <w:vertAlign w:val="superscript"/>
              </w:rPr>
              <w:t>*</w:t>
            </w:r>
          </w:p>
        </w:tc>
        <w:tc>
          <w:tcPr>
            <w:tcW w:w="89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.713</w:t>
            </w:r>
          </w:p>
        </w:tc>
        <w:tc>
          <w:tcPr>
            <w:tcW w:w="85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-16.117</w:t>
            </w:r>
          </w:p>
        </w:tc>
        <w:tc>
          <w:tcPr>
            <w:tcW w:w="12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-13.257</w:t>
            </w:r>
          </w:p>
        </w:tc>
      </w:tr>
      <w:tr w:rsidR="003067FD" w:rsidRPr="003067FD" w:rsidTr="003067FD">
        <w:trPr>
          <w:cantSplit/>
          <w:trHeight w:val="142"/>
        </w:trPr>
        <w:tc>
          <w:tcPr>
            <w:tcW w:w="819"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5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2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.061</w:t>
            </w:r>
          </w:p>
        </w:tc>
        <w:tc>
          <w:tcPr>
            <w:tcW w:w="89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w:t>
            </w:r>
          </w:p>
        </w:tc>
        <w:tc>
          <w:tcPr>
            <w:tcW w:w="85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.692</w:t>
            </w:r>
          </w:p>
        </w:tc>
        <w:tc>
          <w:tcPr>
            <w:tcW w:w="123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-.248</w:t>
            </w:r>
          </w:p>
        </w:tc>
        <w:tc>
          <w:tcPr>
            <w:tcW w:w="12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.371</w:t>
            </w:r>
          </w:p>
        </w:tc>
      </w:tr>
      <w:tr w:rsidR="003067FD" w:rsidRPr="003067FD" w:rsidTr="003067FD">
        <w:trPr>
          <w:cantSplit/>
          <w:trHeight w:val="311"/>
        </w:trPr>
        <w:tc>
          <w:tcPr>
            <w:tcW w:w="819"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5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2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-14.748</w:t>
            </w:r>
            <w:r w:rsidRPr="003067FD">
              <w:rPr>
                <w:rFonts w:ascii="Arial" w:hAnsi="Arial" w:cs="Arial"/>
                <w:color w:val="010205"/>
                <w:sz w:val="18"/>
                <w:szCs w:val="18"/>
                <w:vertAlign w:val="superscript"/>
              </w:rPr>
              <w:t>*</w:t>
            </w:r>
          </w:p>
        </w:tc>
        <w:tc>
          <w:tcPr>
            <w:tcW w:w="89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.694</w:t>
            </w:r>
          </w:p>
        </w:tc>
        <w:tc>
          <w:tcPr>
            <w:tcW w:w="85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-16.139</w:t>
            </w:r>
          </w:p>
        </w:tc>
        <w:tc>
          <w:tcPr>
            <w:tcW w:w="12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-13.357</w:t>
            </w:r>
          </w:p>
        </w:tc>
      </w:tr>
      <w:tr w:rsidR="003067FD" w:rsidRPr="003067FD" w:rsidTr="003067FD">
        <w:trPr>
          <w:cantSplit/>
          <w:trHeight w:val="142"/>
        </w:trPr>
        <w:tc>
          <w:tcPr>
            <w:tcW w:w="819"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5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2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-.061</w:t>
            </w:r>
          </w:p>
        </w:tc>
        <w:tc>
          <w:tcPr>
            <w:tcW w:w="89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w:t>
            </w:r>
          </w:p>
        </w:tc>
        <w:tc>
          <w:tcPr>
            <w:tcW w:w="85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.692</w:t>
            </w:r>
          </w:p>
        </w:tc>
        <w:tc>
          <w:tcPr>
            <w:tcW w:w="12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-.371</w:t>
            </w:r>
          </w:p>
        </w:tc>
        <w:tc>
          <w:tcPr>
            <w:tcW w:w="12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.248</w:t>
            </w:r>
          </w:p>
        </w:tc>
      </w:tr>
      <w:tr w:rsidR="003067FD" w:rsidRPr="003067FD" w:rsidTr="003067FD">
        <w:trPr>
          <w:cantSplit/>
          <w:trHeight w:val="326"/>
        </w:trPr>
        <w:tc>
          <w:tcPr>
            <w:tcW w:w="712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11"/>
        </w:trPr>
        <w:tc>
          <w:tcPr>
            <w:tcW w:w="712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The mean difference is significant at the .05 level.</w:t>
            </w:r>
          </w:p>
        </w:tc>
      </w:tr>
      <w:tr w:rsidR="003067FD" w:rsidRPr="003067FD" w:rsidTr="003067FD">
        <w:trPr>
          <w:cantSplit/>
          <w:trHeight w:val="311"/>
        </w:trPr>
        <w:tc>
          <w:tcPr>
            <w:tcW w:w="712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Adjustment for multiple comparisons: Least Significant Difference (equivalent to no adjustments).</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365"/>
        </w:tabs>
      </w:pPr>
    </w:p>
    <w:p w:rsidR="003067FD" w:rsidRPr="003067FD" w:rsidRDefault="003067FD" w:rsidP="003067FD">
      <w:pPr>
        <w:ind w:firstLine="720"/>
      </w:pPr>
    </w:p>
    <w:p w:rsidR="003067FD" w:rsidRPr="003067FD" w:rsidRDefault="003067FD" w:rsidP="003067FD">
      <w:pPr>
        <w:ind w:firstLine="720"/>
      </w:pPr>
    </w:p>
    <w:tbl>
      <w:tblPr>
        <w:tblpPr w:leftFromText="180" w:rightFromText="180" w:vertAnchor="text" w:horzAnchor="margin" w:tblpXSpec="center" w:tblpY="145"/>
        <w:tblW w:w="7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29"/>
        <w:gridCol w:w="1077"/>
        <w:gridCol w:w="1445"/>
        <w:gridCol w:w="1030"/>
        <w:gridCol w:w="1030"/>
      </w:tblGrid>
      <w:tr w:rsidR="003067FD" w:rsidRPr="003067FD" w:rsidTr="003067FD">
        <w:trPr>
          <w:cantSplit/>
        </w:trPr>
        <w:tc>
          <w:tcPr>
            <w:tcW w:w="736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p>
        </w:tc>
      </w:tr>
      <w:tr w:rsidR="003067FD" w:rsidRPr="003067FD" w:rsidTr="003067FD">
        <w:trPr>
          <w:cantSplit/>
        </w:trPr>
        <w:tc>
          <w:tcPr>
            <w:tcW w:w="17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107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Hypothesis df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Error df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752"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.895</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a</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Pr>
        <w:tc>
          <w:tcPr>
            <w:tcW w:w="175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8.543</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Pr>
        <w:tc>
          <w:tcPr>
            <w:tcW w:w="7363"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Each F tests the multivariate effect of Week. These tests are based on the linearly independent pairwise comparisons among the estimated marginal means.</w:t>
            </w:r>
          </w:p>
        </w:tc>
      </w:tr>
      <w:tr w:rsidR="003067FD" w:rsidRPr="003067FD" w:rsidTr="003067FD">
        <w:trPr>
          <w:cantSplit/>
        </w:trPr>
        <w:tc>
          <w:tcPr>
            <w:tcW w:w="7363"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Exact statistic</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page" w:tblpX="2926" w:tblpY="408"/>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7"/>
        <w:gridCol w:w="1445"/>
        <w:gridCol w:w="1029"/>
        <w:gridCol w:w="1076"/>
        <w:gridCol w:w="1415"/>
        <w:gridCol w:w="1415"/>
      </w:tblGrid>
      <w:tr w:rsidR="003067FD" w:rsidRPr="003067FD" w:rsidTr="003067FD">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5. Gender * Meditation</w:t>
            </w:r>
          </w:p>
        </w:tc>
      </w:tr>
      <w:tr w:rsidR="003067FD" w:rsidRPr="003067FD" w:rsidTr="003067FD">
        <w:trPr>
          <w:cantSplit/>
        </w:trPr>
        <w:tc>
          <w:tcPr>
            <w:tcW w:w="7317"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7.489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.470</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6.547</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8.431</w:t>
            </w:r>
          </w:p>
        </w:tc>
      </w:tr>
      <w:tr w:rsidR="003067FD" w:rsidRPr="003067FD" w:rsidTr="003067FD">
        <w:trPr>
          <w:cantSplit/>
        </w:trPr>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8.048</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.486</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7.073</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9.022</w:t>
            </w:r>
          </w:p>
        </w:tc>
      </w:tr>
      <w:tr w:rsidR="003067FD" w:rsidRPr="003067FD" w:rsidTr="003067FD">
        <w:trPr>
          <w:cantSplit/>
        </w:trPr>
        <w:tc>
          <w:tcPr>
            <w:tcW w:w="93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8.067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.470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7.125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9.008</w:t>
            </w:r>
          </w:p>
        </w:tc>
      </w:tr>
      <w:tr w:rsidR="003067FD" w:rsidRPr="003067FD" w:rsidTr="003067FD">
        <w:trPr>
          <w:cantSplit/>
        </w:trPr>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8.051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.504</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7.040</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9.063</w:t>
            </w:r>
          </w:p>
        </w:tc>
      </w:tr>
    </w:tbl>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125"/>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75"/>
        <w:tblW w:w="66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768"/>
        <w:gridCol w:w="1029"/>
        <w:gridCol w:w="1075"/>
        <w:gridCol w:w="1415"/>
        <w:gridCol w:w="1415"/>
      </w:tblGrid>
      <w:tr w:rsidR="003067FD" w:rsidRPr="003067FD" w:rsidTr="003067FD">
        <w:trPr>
          <w:cantSplit/>
        </w:trPr>
        <w:tc>
          <w:tcPr>
            <w:tcW w:w="6640"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6. Gender * Week</w:t>
            </w:r>
          </w:p>
        </w:tc>
      </w:tr>
      <w:tr w:rsidR="003067FD" w:rsidRPr="003067FD" w:rsidTr="003067FD">
        <w:trPr>
          <w:cantSplit/>
        </w:trPr>
        <w:tc>
          <w:tcPr>
            <w:tcW w:w="6640"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6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8"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7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17.640</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15.692</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19.589</w:t>
            </w:r>
          </w:p>
        </w:tc>
      </w:tr>
      <w:tr w:rsidR="003067FD" w:rsidRPr="003067FD" w:rsidTr="003067FD">
        <w:trPr>
          <w:cantSplit/>
        </w:trPr>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2.477</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3.189</w:t>
            </w:r>
          </w:p>
        </w:tc>
      </w:tr>
      <w:tr w:rsidR="003067FD" w:rsidRPr="003067FD" w:rsidTr="003067FD">
        <w:trPr>
          <w:cantSplit/>
        </w:trPr>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2.831</w:t>
            </w:r>
          </w:p>
        </w:tc>
        <w:tc>
          <w:tcPr>
            <w:tcW w:w="107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2.487</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3.175</w:t>
            </w:r>
          </w:p>
        </w:tc>
      </w:tr>
      <w:tr w:rsidR="003067FD" w:rsidRPr="003067FD" w:rsidTr="003067FD">
        <w:trPr>
          <w:cantSplit/>
        </w:trPr>
        <w:tc>
          <w:tcPr>
            <w:tcW w:w="938"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17.810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15.823</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19.797</w:t>
            </w:r>
          </w:p>
        </w:tc>
      </w:tr>
      <w:tr w:rsidR="003067FD" w:rsidRPr="003067FD" w:rsidTr="003067FD">
        <w:trPr>
          <w:cantSplit/>
        </w:trPr>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3.244</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2.881</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3.607</w:t>
            </w:r>
          </w:p>
        </w:tc>
      </w:tr>
      <w:tr w:rsidR="003067FD" w:rsidRPr="003067FD" w:rsidTr="003067FD">
        <w:trPr>
          <w:cantSplit/>
        </w:trPr>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.175</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3.474</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page" w:horzAnchor="margin" w:tblpXSpec="center" w:tblpY="10171"/>
        <w:tblW w:w="71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5"/>
        <w:gridCol w:w="768"/>
        <w:gridCol w:w="1029"/>
        <w:gridCol w:w="1076"/>
        <w:gridCol w:w="1415"/>
        <w:gridCol w:w="1415"/>
      </w:tblGrid>
      <w:tr w:rsidR="003067FD" w:rsidRPr="003067FD" w:rsidTr="003067FD">
        <w:trPr>
          <w:cantSplit/>
        </w:trPr>
        <w:tc>
          <w:tcPr>
            <w:tcW w:w="7148"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7. Meditation * Week</w:t>
            </w:r>
          </w:p>
        </w:tc>
      </w:tr>
      <w:tr w:rsidR="003067FD" w:rsidRPr="003067FD" w:rsidTr="003067FD">
        <w:trPr>
          <w:cantSplit/>
        </w:trPr>
        <w:tc>
          <w:tcPr>
            <w:tcW w:w="7148"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6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144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17.267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.955</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15.352</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19.181</w:t>
            </w:r>
          </w:p>
        </w:tc>
      </w:tr>
      <w:tr w:rsidR="003067FD" w:rsidRPr="003067FD" w:rsidTr="003067FD">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.174</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2.650</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3.350</w:t>
            </w:r>
          </w:p>
        </w:tc>
      </w:tr>
      <w:tr w:rsidR="003067FD" w:rsidRPr="003067FD" w:rsidTr="003067FD">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3.067</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2.729</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3.405</w:t>
            </w:r>
          </w:p>
        </w:tc>
      </w:tr>
      <w:tr w:rsidR="003067FD" w:rsidRPr="003067FD" w:rsidTr="003067FD">
        <w:trPr>
          <w:cantSplit/>
        </w:trPr>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18.184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16.165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20.204</w:t>
            </w:r>
          </w:p>
        </w:tc>
      </w:tr>
      <w:tr w:rsidR="003067FD" w:rsidRPr="003067FD" w:rsidTr="003067FD">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.184</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2.708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3.446</w:t>
            </w:r>
          </w:p>
        </w:tc>
      </w:tr>
      <w:tr w:rsidR="003067FD" w:rsidRPr="003067FD" w:rsidTr="003067FD">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.178</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2.531</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3.244</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650"/>
        </w:tabs>
      </w:pPr>
      <w:r w:rsidRPr="003067FD">
        <w:tab/>
      </w:r>
    </w:p>
    <w:tbl>
      <w:tblPr>
        <w:tblpPr w:leftFromText="180" w:rightFromText="180" w:vertAnchor="text" w:horzAnchor="margin" w:tblpXSpec="center" w:tblpY="117"/>
        <w:tblW w:w="70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4"/>
        <w:gridCol w:w="1257"/>
        <w:gridCol w:w="668"/>
        <w:gridCol w:w="896"/>
        <w:gridCol w:w="936"/>
        <w:gridCol w:w="1231"/>
        <w:gridCol w:w="1231"/>
      </w:tblGrid>
      <w:tr w:rsidR="003067FD" w:rsidRPr="003067FD" w:rsidTr="003067FD">
        <w:trPr>
          <w:cantSplit/>
          <w:trHeight w:val="329"/>
        </w:trPr>
        <w:tc>
          <w:tcPr>
            <w:tcW w:w="703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8. Gender * Meditation * Week</w:t>
            </w:r>
          </w:p>
        </w:tc>
      </w:tr>
      <w:tr w:rsidR="003067FD" w:rsidRPr="003067FD" w:rsidTr="003067FD">
        <w:trPr>
          <w:cantSplit/>
          <w:trHeight w:val="329"/>
        </w:trPr>
        <w:tc>
          <w:tcPr>
            <w:tcW w:w="703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345"/>
        </w:trPr>
        <w:tc>
          <w:tcPr>
            <w:tcW w:w="81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25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66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896"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93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462"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Height w:val="151"/>
        </w:trPr>
        <w:tc>
          <w:tcPr>
            <w:tcW w:w="81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5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66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96"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3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31"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45"/>
        </w:trPr>
        <w:tc>
          <w:tcPr>
            <w:tcW w:w="814"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25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6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96"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17.067</w:t>
            </w:r>
          </w:p>
        </w:tc>
        <w:tc>
          <w:tcPr>
            <w:tcW w:w="93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1.350</w:t>
            </w:r>
          </w:p>
        </w:tc>
        <w:tc>
          <w:tcPr>
            <w:tcW w:w="123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14.359</w:t>
            </w:r>
          </w:p>
        </w:tc>
        <w:tc>
          <w:tcPr>
            <w:tcW w:w="1231"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19.774</w:t>
            </w:r>
          </w:p>
        </w:tc>
      </w:tr>
      <w:tr w:rsidR="003067FD" w:rsidRPr="003067FD" w:rsidTr="003067FD">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2.667</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2.172</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3.161</w:t>
            </w:r>
          </w:p>
        </w:tc>
      </w:tr>
      <w:tr w:rsidR="003067FD" w:rsidRPr="003067FD" w:rsidTr="003067FD">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96"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2.733</w:t>
            </w:r>
          </w:p>
        </w:tc>
        <w:tc>
          <w:tcPr>
            <w:tcW w:w="93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.238</w:t>
            </w:r>
          </w:p>
        </w:tc>
        <w:tc>
          <w:tcPr>
            <w:tcW w:w="123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2.255</w:t>
            </w:r>
          </w:p>
        </w:tc>
        <w:tc>
          <w:tcPr>
            <w:tcW w:w="123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3.211</w:t>
            </w:r>
          </w:p>
        </w:tc>
      </w:tr>
      <w:tr w:rsidR="003067FD" w:rsidRPr="003067FD" w:rsidTr="003067FD">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18.214</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1.397</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15.412</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21.017</w:t>
            </w:r>
          </w:p>
        </w:tc>
      </w:tr>
      <w:tr w:rsidR="003067FD" w:rsidRPr="003067FD" w:rsidTr="003067FD">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.255</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2.488</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3.512</w:t>
            </w:r>
          </w:p>
        </w:tc>
      </w:tr>
      <w:tr w:rsidR="003067FD" w:rsidRPr="003067FD" w:rsidTr="003067FD">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96"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2.929</w:t>
            </w:r>
          </w:p>
        </w:tc>
        <w:tc>
          <w:tcPr>
            <w:tcW w:w="93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c>
          <w:tcPr>
            <w:tcW w:w="123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2.434</w:t>
            </w:r>
          </w:p>
        </w:tc>
        <w:tc>
          <w:tcPr>
            <w:tcW w:w="123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3.423</w:t>
            </w:r>
          </w:p>
        </w:tc>
      </w:tr>
      <w:tr w:rsidR="003067FD" w:rsidRPr="003067FD" w:rsidTr="003067FD">
        <w:trPr>
          <w:cantSplit/>
          <w:trHeight w:val="345"/>
        </w:trPr>
        <w:tc>
          <w:tcPr>
            <w:tcW w:w="814"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25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17.467</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1.350</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14.759</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20.174</w:t>
            </w:r>
          </w:p>
        </w:tc>
      </w:tr>
      <w:tr w:rsidR="003067FD" w:rsidRPr="003067FD" w:rsidTr="003067FD">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3.333</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2.839</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3.828</w:t>
            </w:r>
          </w:p>
        </w:tc>
      </w:tr>
      <w:tr w:rsidR="003067FD" w:rsidRPr="003067FD" w:rsidTr="003067FD">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96"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3.400</w:t>
            </w:r>
          </w:p>
        </w:tc>
        <w:tc>
          <w:tcPr>
            <w:tcW w:w="93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.238</w:t>
            </w:r>
          </w:p>
        </w:tc>
        <w:tc>
          <w:tcPr>
            <w:tcW w:w="123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2.922</w:t>
            </w:r>
          </w:p>
        </w:tc>
        <w:tc>
          <w:tcPr>
            <w:tcW w:w="123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3.878</w:t>
            </w:r>
          </w:p>
        </w:tc>
      </w:tr>
      <w:tr w:rsidR="003067FD" w:rsidRPr="003067FD" w:rsidTr="003067FD">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18.154</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1.450</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15.245</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21.062</w:t>
            </w:r>
          </w:p>
        </w:tc>
      </w:tr>
      <w:tr w:rsidR="003067FD" w:rsidRPr="003067FD" w:rsidTr="003067FD">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3.154</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.265</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2.622</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3.685</w:t>
            </w:r>
          </w:p>
        </w:tc>
      </w:tr>
      <w:tr w:rsidR="003067FD" w:rsidRPr="003067FD" w:rsidTr="003067FD">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96"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2.846</w:t>
            </w:r>
          </w:p>
        </w:tc>
        <w:tc>
          <w:tcPr>
            <w:tcW w:w="93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.256</w:t>
            </w:r>
          </w:p>
        </w:tc>
        <w:tc>
          <w:tcPr>
            <w:tcW w:w="1231"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2.333</w:t>
            </w:r>
          </w:p>
        </w:tc>
        <w:tc>
          <w:tcPr>
            <w:tcW w:w="1231"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3.360</w:t>
            </w:r>
          </w:p>
        </w:tc>
      </w:tr>
    </w:tbl>
    <w:p w:rsidR="003067FD" w:rsidRPr="003067FD" w:rsidRDefault="003067FD" w:rsidP="003067FD">
      <w:pPr>
        <w:tabs>
          <w:tab w:val="left" w:pos="1650"/>
        </w:tabs>
      </w:pPr>
    </w:p>
    <w:p w:rsidR="003067FD" w:rsidRPr="003067FD" w:rsidRDefault="003067FD" w:rsidP="003067FD">
      <w:pPr>
        <w:tabs>
          <w:tab w:val="left" w:pos="1650"/>
        </w:tabs>
      </w:pPr>
    </w:p>
    <w:p w:rsidR="003067FD" w:rsidRPr="003067FD" w:rsidRDefault="003067FD" w:rsidP="003067FD">
      <w:pPr>
        <w:tabs>
          <w:tab w:val="left" w:pos="1650"/>
        </w:tabs>
      </w:pPr>
    </w:p>
    <w:p w:rsidR="003067FD" w:rsidRPr="003067FD" w:rsidRDefault="003067FD" w:rsidP="003067FD">
      <w:pPr>
        <w:tabs>
          <w:tab w:val="left" w:pos="1650"/>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65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r w:rsidRPr="003067FD">
        <w:rPr>
          <w:noProof/>
          <w:lang w:eastAsia="en-GB"/>
        </w:rPr>
        <w:drawing>
          <wp:anchor distT="0" distB="0" distL="114300" distR="114300" simplePos="0" relativeHeight="251659264" behindDoc="1" locked="0" layoutInCell="1" allowOverlap="1" wp14:anchorId="0A8B2FF3" wp14:editId="18BB2943">
            <wp:simplePos x="0" y="0"/>
            <wp:positionH relativeFrom="column">
              <wp:posOffset>433705</wp:posOffset>
            </wp:positionH>
            <wp:positionV relativeFrom="paragraph">
              <wp:posOffset>257810</wp:posOffset>
            </wp:positionV>
            <wp:extent cx="4039870" cy="3238500"/>
            <wp:effectExtent l="0" t="0" r="0" b="0"/>
            <wp:wrapTight wrapText="bothSides">
              <wp:wrapPolygon edited="0">
                <wp:start x="0" y="0"/>
                <wp:lineTo x="0" y="21473"/>
                <wp:lineTo x="21491" y="21473"/>
                <wp:lineTo x="2149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extLst>
                        <a:ext uri="{28A0092B-C50C-407E-A947-70E740481C1C}">
                          <a14:useLocalDpi xmlns:a14="http://schemas.microsoft.com/office/drawing/2010/main" val="0"/>
                        </a:ext>
                      </a:extLst>
                    </a:blip>
                    <a:stretch>
                      <a:fillRect/>
                    </a:stretch>
                  </pic:blipFill>
                  <pic:spPr>
                    <a:xfrm>
                      <a:off x="0" y="0"/>
                      <a:ext cx="4039870" cy="3238500"/>
                    </a:xfrm>
                    <a:prstGeom prst="rect">
                      <a:avLst/>
                    </a:prstGeom>
                  </pic:spPr>
                </pic:pic>
              </a:graphicData>
            </a:graphic>
            <wp14:sizeRelH relativeFrom="page">
              <wp14:pctWidth>0</wp14:pctWidth>
            </wp14:sizeRelH>
            <wp14:sizeRelV relativeFrom="page">
              <wp14:pctHeight>0</wp14:pctHeight>
            </wp14:sizeRelV>
          </wp:anchor>
        </w:drawing>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690"/>
          <w:tab w:val="left" w:pos="900"/>
        </w:tabs>
      </w:pPr>
      <w:r w:rsidRPr="003067FD">
        <w:tab/>
      </w: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r w:rsidRPr="003067FD">
        <w:tab/>
      </w: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r w:rsidRPr="003067FD">
        <w:rPr>
          <w:rFonts w:ascii="Times New Roman" w:hAnsi="Times New Roman" w:cs="Times New Roman"/>
          <w:noProof/>
          <w:sz w:val="24"/>
          <w:szCs w:val="24"/>
          <w:lang w:eastAsia="en-GB"/>
        </w:rPr>
        <w:drawing>
          <wp:anchor distT="0" distB="0" distL="114300" distR="114300" simplePos="0" relativeHeight="251660288" behindDoc="1" locked="0" layoutInCell="1" allowOverlap="1" wp14:anchorId="0CBB9CCB" wp14:editId="147AC83A">
            <wp:simplePos x="0" y="0"/>
            <wp:positionH relativeFrom="column">
              <wp:posOffset>614680</wp:posOffset>
            </wp:positionH>
            <wp:positionV relativeFrom="paragraph">
              <wp:posOffset>287655</wp:posOffset>
            </wp:positionV>
            <wp:extent cx="3759200" cy="3009900"/>
            <wp:effectExtent l="0" t="0" r="0" b="0"/>
            <wp:wrapTight wrapText="bothSides">
              <wp:wrapPolygon edited="0">
                <wp:start x="0" y="0"/>
                <wp:lineTo x="0" y="21463"/>
                <wp:lineTo x="21454" y="21463"/>
                <wp:lineTo x="2145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759200" cy="3009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GLM Stress_1 Stress_2 Stress_3 BY Gender 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/WSFACTOR=week 3 Polynomial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/METHOD=SSTYPE(3)</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/PLOT=PROFILE(Gender*week 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/EMMEANS=TABLES(OVERALL)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/EMMEANS=TABLES(Meditation)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/EMMEANS=TABLES(week)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/PRINT=DESCRIPTIVE HOMOGENEITY</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/CRITERIA=ALPHA(.05)</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/WSDESIGN=week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/DESIGN=Gender Meditation 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General Linear Model</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page" w:horzAnchor="page" w:tblpX="4276" w:tblpY="3946"/>
        <w:tblW w:w="22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3067FD" w:rsidRPr="003067FD" w:rsidTr="003067FD">
        <w:trPr>
          <w:cantSplit/>
        </w:trPr>
        <w:tc>
          <w:tcPr>
            <w:tcW w:w="2213"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Within-Subjects Factors</w:t>
            </w:r>
          </w:p>
        </w:tc>
      </w:tr>
      <w:tr w:rsidR="003067FD" w:rsidRPr="003067FD" w:rsidTr="003067FD">
        <w:trPr>
          <w:cantSplit/>
        </w:trPr>
        <w:tc>
          <w:tcPr>
            <w:tcW w:w="2213" w:type="dxa"/>
            <w:gridSpan w:val="2"/>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37"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Dependent Variable</w:t>
            </w:r>
          </w:p>
        </w:tc>
      </w:tr>
      <w:tr w:rsidR="003067FD" w:rsidRPr="003067FD" w:rsidTr="003067FD">
        <w:trPr>
          <w:cantSplit/>
        </w:trPr>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Stress_1</w:t>
            </w:r>
          </w:p>
        </w:tc>
      </w:tr>
      <w:tr w:rsidR="003067FD" w:rsidRPr="003067FD" w:rsidTr="003067FD">
        <w:trPr>
          <w:cantSplit/>
        </w:trPr>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Stress_2</w:t>
            </w:r>
          </w:p>
        </w:tc>
      </w:tr>
      <w:tr w:rsidR="003067FD" w:rsidRPr="003067FD" w:rsidTr="003067FD">
        <w:trPr>
          <w:cantSplit/>
        </w:trPr>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Stress_3</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tbl>
      <w:tblPr>
        <w:tblW w:w="4365" w:type="dxa"/>
        <w:tblInd w:w="16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3067FD" w:rsidRPr="003067FD" w:rsidTr="003067FD">
        <w:trPr>
          <w:cantSplit/>
        </w:trPr>
        <w:tc>
          <w:tcPr>
            <w:tcW w:w="4365"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Between-Subjects Factors</w:t>
            </w:r>
          </w:p>
        </w:tc>
      </w:tr>
      <w:tr w:rsidR="003067FD" w:rsidRPr="003067FD" w:rsidTr="003067FD">
        <w:trPr>
          <w:cantSplit/>
        </w:trPr>
        <w:tc>
          <w:tcPr>
            <w:tcW w:w="1890"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rPr>
          <w:cantSplit/>
        </w:trPr>
        <w:tc>
          <w:tcPr>
            <w:tcW w:w="1152" w:type="dxa"/>
            <w:vMerge w:val="restart"/>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Female</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152" w:type="dxa"/>
            <w:vMerge/>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152"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no meditation</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152"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2070"/>
        </w:tabs>
      </w:pPr>
    </w:p>
    <w:p w:rsidR="003067FD" w:rsidRPr="003067FD" w:rsidRDefault="003067FD" w:rsidP="003067FD">
      <w:pPr>
        <w:tabs>
          <w:tab w:val="left" w:pos="2070"/>
        </w:tabs>
      </w:pPr>
    </w:p>
    <w:p w:rsidR="003067FD" w:rsidRPr="003067FD" w:rsidRDefault="003067FD" w:rsidP="003067FD">
      <w:pPr>
        <w:tabs>
          <w:tab w:val="left" w:pos="2070"/>
        </w:tabs>
      </w:pPr>
    </w:p>
    <w:p w:rsidR="003067FD" w:rsidRPr="003067FD" w:rsidRDefault="003067FD" w:rsidP="003067FD">
      <w:pPr>
        <w:tabs>
          <w:tab w:val="left" w:pos="2070"/>
        </w:tabs>
      </w:pPr>
    </w:p>
    <w:p w:rsidR="003067FD" w:rsidRPr="003067FD" w:rsidRDefault="003067FD" w:rsidP="003067FD">
      <w:pPr>
        <w:tabs>
          <w:tab w:val="left" w:pos="2070"/>
        </w:tabs>
      </w:pPr>
    </w:p>
    <w:p w:rsidR="003067FD" w:rsidRPr="003067FD" w:rsidRDefault="003067FD" w:rsidP="003067FD">
      <w:pPr>
        <w:tabs>
          <w:tab w:val="left" w:pos="2070"/>
        </w:tabs>
      </w:pPr>
    </w:p>
    <w:tbl>
      <w:tblPr>
        <w:tblpPr w:leftFromText="180" w:rightFromText="180" w:vertAnchor="text" w:horzAnchor="margin" w:tblpXSpec="center" w:tblpY="190"/>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60"/>
        <w:gridCol w:w="938"/>
        <w:gridCol w:w="1445"/>
        <w:gridCol w:w="1030"/>
        <w:gridCol w:w="1445"/>
        <w:gridCol w:w="1030"/>
      </w:tblGrid>
      <w:tr w:rsidR="003067FD" w:rsidRPr="003067FD" w:rsidTr="003067FD">
        <w:trPr>
          <w:cantSplit/>
        </w:trPr>
        <w:tc>
          <w:tcPr>
            <w:tcW w:w="6948"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Descriptive Statistics</w:t>
            </w:r>
          </w:p>
        </w:tc>
      </w:tr>
      <w:tr w:rsidR="003067FD" w:rsidRPr="003067FD" w:rsidTr="003067FD">
        <w:trPr>
          <w:cantSplit/>
        </w:trPr>
        <w:tc>
          <w:tcPr>
            <w:tcW w:w="1060" w:type="dxa"/>
          </w:tcPr>
          <w:p w:rsidR="003067FD" w:rsidRPr="003067FD" w:rsidRDefault="003067FD" w:rsidP="003067FD">
            <w:pPr>
              <w:autoSpaceDE w:val="0"/>
              <w:autoSpaceDN w:val="0"/>
              <w:adjustRightInd w:val="0"/>
              <w:spacing w:after="0" w:line="240" w:lineRule="auto"/>
              <w:rPr>
                <w:rFonts w:ascii="Arial" w:hAnsi="Arial" w:cs="Arial"/>
                <w:color w:val="010205"/>
              </w:rPr>
            </w:pPr>
          </w:p>
        </w:tc>
        <w:tc>
          <w:tcPr>
            <w:tcW w:w="938"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rPr>
          <w:cantSplit/>
        </w:trPr>
        <w:tc>
          <w:tcPr>
            <w:tcW w:w="1060"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Stress_1</w:t>
            </w:r>
          </w:p>
        </w:tc>
        <w:tc>
          <w:tcPr>
            <w:tcW w:w="938"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7.20912</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8.01681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19.4483</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7.47179</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7.28207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18.4615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8.80923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18.6429</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7.87502</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7.12620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8.26019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19.0526</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7.61442</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rPr>
          <w:cantSplit/>
        </w:trPr>
        <w:tc>
          <w:tcPr>
            <w:tcW w:w="1060"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Stress_2</w:t>
            </w: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7.74781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19.1429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7.00392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19.6897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7.28552</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8.95917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17.2308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8.26795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18.9643</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8.64305</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8.23086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18.2222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7.55153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19.3333</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7.91773</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rPr>
          <w:cantSplit/>
        </w:trPr>
        <w:tc>
          <w:tcPr>
            <w:tcW w:w="1060"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Stress_3</w:t>
            </w: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7.53721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16.2857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6.60336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18.5517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7.32211</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18.7333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7.14609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15.6923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7.63091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17.3214</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7.39897</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7.28319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6.98350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17.9474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7.32028</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207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110"/>
        </w:tabs>
      </w:pPr>
      <w:r w:rsidRPr="003067FD">
        <w:tab/>
      </w:r>
    </w:p>
    <w:p w:rsidR="003067FD" w:rsidRPr="003067FD" w:rsidRDefault="003067FD" w:rsidP="003067FD">
      <w:pPr>
        <w:tabs>
          <w:tab w:val="left" w:pos="1110"/>
        </w:tabs>
      </w:pPr>
    </w:p>
    <w:p w:rsidR="003067FD" w:rsidRPr="003067FD" w:rsidRDefault="003067FD" w:rsidP="003067FD">
      <w:pPr>
        <w:tabs>
          <w:tab w:val="left" w:pos="1110"/>
        </w:tabs>
      </w:pPr>
    </w:p>
    <w:p w:rsidR="003067FD" w:rsidRPr="003067FD" w:rsidRDefault="003067FD" w:rsidP="003067FD">
      <w:pPr>
        <w:tabs>
          <w:tab w:val="left" w:pos="1110"/>
        </w:tabs>
      </w:pPr>
    </w:p>
    <w:p w:rsidR="003067FD" w:rsidRPr="003067FD" w:rsidRDefault="003067FD" w:rsidP="003067FD">
      <w:pPr>
        <w:tabs>
          <w:tab w:val="left" w:pos="1110"/>
        </w:tabs>
      </w:pPr>
    </w:p>
    <w:tbl>
      <w:tblPr>
        <w:tblpPr w:leftFromText="180" w:rightFromText="180" w:vertAnchor="text" w:horzAnchor="margin" w:tblpXSpec="center" w:tblpY="-36"/>
        <w:tblW w:w="49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1"/>
        <w:gridCol w:w="2700"/>
      </w:tblGrid>
      <w:tr w:rsidR="003067FD" w:rsidRPr="003067FD" w:rsidTr="003067FD">
        <w:trPr>
          <w:cantSplit/>
          <w:trHeight w:val="757"/>
        </w:trPr>
        <w:tc>
          <w:tcPr>
            <w:tcW w:w="4981"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Box's Test of Equality of Covariance Matrices</w:t>
            </w:r>
            <w:r w:rsidRPr="003067FD">
              <w:rPr>
                <w:rFonts w:ascii="Arial" w:hAnsi="Arial" w:cs="Arial"/>
                <w:b/>
                <w:bCs/>
                <w:color w:val="010205"/>
                <w:vertAlign w:val="superscript"/>
              </w:rPr>
              <w:t>a</w:t>
            </w:r>
          </w:p>
        </w:tc>
      </w:tr>
      <w:tr w:rsidR="003067FD" w:rsidRPr="003067FD" w:rsidTr="003067FD">
        <w:trPr>
          <w:cantSplit/>
          <w:trHeight w:val="185"/>
        </w:trPr>
        <w:tc>
          <w:tcPr>
            <w:tcW w:w="2281" w:type="dxa"/>
            <w:tcBorders>
              <w:top w:val="nil"/>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Box's M</w:t>
            </w:r>
          </w:p>
        </w:tc>
        <w:tc>
          <w:tcPr>
            <w:tcW w:w="2700" w:type="dxa"/>
            <w:tcBorders>
              <w:top w:val="nil"/>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12.189</w:t>
            </w:r>
          </w:p>
        </w:tc>
      </w:tr>
      <w:tr w:rsidR="003067FD" w:rsidRPr="003067FD" w:rsidTr="003067FD">
        <w:trPr>
          <w:cantSplit/>
          <w:trHeight w:val="194"/>
        </w:trPr>
        <w:tc>
          <w:tcPr>
            <w:tcW w:w="228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w:t>
            </w:r>
          </w:p>
        </w:tc>
        <w:tc>
          <w:tcPr>
            <w:tcW w:w="2700"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.606</w:t>
            </w:r>
          </w:p>
        </w:tc>
      </w:tr>
      <w:tr w:rsidR="003067FD" w:rsidRPr="003067FD" w:rsidTr="003067FD">
        <w:trPr>
          <w:cantSplit/>
          <w:trHeight w:val="185"/>
        </w:trPr>
        <w:tc>
          <w:tcPr>
            <w:tcW w:w="228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df1</w:t>
            </w:r>
          </w:p>
        </w:tc>
        <w:tc>
          <w:tcPr>
            <w:tcW w:w="2700"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w:t>
            </w:r>
          </w:p>
        </w:tc>
      </w:tr>
      <w:tr w:rsidR="003067FD" w:rsidRPr="003067FD" w:rsidTr="003067FD">
        <w:trPr>
          <w:cantSplit/>
          <w:trHeight w:val="194"/>
        </w:trPr>
        <w:tc>
          <w:tcPr>
            <w:tcW w:w="228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df2</w:t>
            </w:r>
          </w:p>
        </w:tc>
        <w:tc>
          <w:tcPr>
            <w:tcW w:w="2700"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9612.381</w:t>
            </w:r>
          </w:p>
        </w:tc>
      </w:tr>
      <w:tr w:rsidR="003067FD" w:rsidRPr="003067FD" w:rsidTr="003067FD">
        <w:trPr>
          <w:cantSplit/>
          <w:trHeight w:val="194"/>
        </w:trPr>
        <w:tc>
          <w:tcPr>
            <w:tcW w:w="228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Sig.</w:t>
            </w:r>
          </w:p>
        </w:tc>
        <w:tc>
          <w:tcPr>
            <w:tcW w:w="2700"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.898</w:t>
            </w:r>
          </w:p>
        </w:tc>
      </w:tr>
      <w:tr w:rsidR="003067FD" w:rsidRPr="003067FD" w:rsidTr="003067FD">
        <w:trPr>
          <w:cantSplit/>
          <w:trHeight w:val="1126"/>
        </w:trPr>
        <w:tc>
          <w:tcPr>
            <w:tcW w:w="4981"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observed covariance matrices of the dependent variables are equal across groups.</w:t>
            </w:r>
          </w:p>
        </w:tc>
      </w:tr>
      <w:tr w:rsidR="003067FD" w:rsidRPr="003067FD" w:rsidTr="003067FD">
        <w:trPr>
          <w:cantSplit/>
          <w:trHeight w:val="942"/>
        </w:trPr>
        <w:tc>
          <w:tcPr>
            <w:tcW w:w="4981"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11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tbl>
      <w:tblPr>
        <w:tblpPr w:leftFromText="180" w:rightFromText="180" w:vertAnchor="text" w:horzAnchor="margin" w:tblpY="213"/>
        <w:tblW w:w="7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0"/>
        <w:gridCol w:w="1484"/>
        <w:gridCol w:w="809"/>
        <w:gridCol w:w="809"/>
        <w:gridCol w:w="1134"/>
        <w:gridCol w:w="809"/>
        <w:gridCol w:w="809"/>
      </w:tblGrid>
      <w:tr w:rsidR="003067FD" w:rsidRPr="003067FD" w:rsidTr="003067FD">
        <w:trPr>
          <w:cantSplit/>
          <w:trHeight w:val="313"/>
        </w:trPr>
        <w:tc>
          <w:tcPr>
            <w:tcW w:w="7784"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r w:rsidRPr="003067FD">
              <w:rPr>
                <w:rFonts w:ascii="Arial" w:hAnsi="Arial" w:cs="Arial"/>
                <w:b/>
                <w:bCs/>
                <w:color w:val="010205"/>
                <w:vertAlign w:val="superscript"/>
              </w:rPr>
              <w:t>a</w:t>
            </w:r>
          </w:p>
        </w:tc>
      </w:tr>
      <w:tr w:rsidR="003067FD" w:rsidRPr="003067FD" w:rsidTr="003067FD">
        <w:trPr>
          <w:cantSplit/>
          <w:trHeight w:val="313"/>
        </w:trPr>
        <w:tc>
          <w:tcPr>
            <w:tcW w:w="3414"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Effect</w:t>
            </w:r>
          </w:p>
        </w:tc>
        <w:tc>
          <w:tcPr>
            <w:tcW w:w="809"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80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13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Hypothesis df</w:t>
            </w:r>
          </w:p>
        </w:tc>
        <w:tc>
          <w:tcPr>
            <w:tcW w:w="80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Error df</w:t>
            </w:r>
          </w:p>
        </w:tc>
        <w:tc>
          <w:tcPr>
            <w:tcW w:w="80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Height w:val="328"/>
        </w:trPr>
        <w:tc>
          <w:tcPr>
            <w:tcW w:w="1930"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8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0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b</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rPr>
          <w:cantSplit/>
          <w:trHeight w:val="143"/>
        </w:trPr>
        <w:tc>
          <w:tcPr>
            <w:tcW w:w="193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.871</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rPr>
          <w:cantSplit/>
          <w:trHeight w:val="143"/>
        </w:trPr>
        <w:tc>
          <w:tcPr>
            <w:tcW w:w="193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rPr>
          <w:cantSplit/>
          <w:trHeight w:val="143"/>
        </w:trPr>
        <w:tc>
          <w:tcPr>
            <w:tcW w:w="193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0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rPr>
          <w:cantSplit/>
          <w:trHeight w:val="328"/>
        </w:trPr>
        <w:tc>
          <w:tcPr>
            <w:tcW w:w="1930"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.894</w:t>
            </w:r>
          </w:p>
        </w:tc>
      </w:tr>
      <w:tr w:rsidR="003067FD" w:rsidRPr="003067FD" w:rsidTr="003067FD">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.996</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.894</w:t>
            </w:r>
          </w:p>
        </w:tc>
      </w:tr>
      <w:tr w:rsidR="003067FD" w:rsidRPr="003067FD" w:rsidTr="003067FD">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.894</w:t>
            </w:r>
          </w:p>
        </w:tc>
      </w:tr>
      <w:tr w:rsidR="003067FD" w:rsidRPr="003067FD" w:rsidTr="003067FD">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0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.894</w:t>
            </w:r>
          </w:p>
        </w:tc>
      </w:tr>
      <w:tr w:rsidR="003067FD" w:rsidRPr="003067FD" w:rsidTr="003067FD">
        <w:trPr>
          <w:cantSplit/>
          <w:trHeight w:val="313"/>
        </w:trPr>
        <w:tc>
          <w:tcPr>
            <w:tcW w:w="1930"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6.588</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r>
      <w:tr w:rsidR="003067FD" w:rsidRPr="003067FD" w:rsidTr="003067FD">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.798</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6.588</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r>
      <w:tr w:rsidR="003067FD" w:rsidRPr="003067FD" w:rsidTr="003067FD">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6.588</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r>
      <w:tr w:rsidR="003067FD" w:rsidRPr="003067FD" w:rsidTr="003067FD">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0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6.588</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r>
      <w:tr w:rsidR="003067FD" w:rsidRPr="003067FD" w:rsidTr="003067FD">
        <w:trPr>
          <w:cantSplit/>
          <w:trHeight w:val="328"/>
        </w:trPr>
        <w:tc>
          <w:tcPr>
            <w:tcW w:w="1930"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.044</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1.206</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w:t>
            </w:r>
          </w:p>
        </w:tc>
      </w:tr>
      <w:tr w:rsidR="003067FD" w:rsidRPr="003067FD" w:rsidTr="003067FD">
        <w:trPr>
          <w:cantSplit/>
          <w:trHeight w:val="143"/>
        </w:trPr>
        <w:tc>
          <w:tcPr>
            <w:tcW w:w="193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.956</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1.206</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w:t>
            </w:r>
          </w:p>
        </w:tc>
      </w:tr>
      <w:tr w:rsidR="003067FD" w:rsidRPr="003067FD" w:rsidTr="003067FD">
        <w:trPr>
          <w:cantSplit/>
          <w:trHeight w:val="143"/>
        </w:trPr>
        <w:tc>
          <w:tcPr>
            <w:tcW w:w="193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.046</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1.206</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w:t>
            </w:r>
          </w:p>
        </w:tc>
      </w:tr>
      <w:tr w:rsidR="003067FD" w:rsidRPr="003067FD" w:rsidTr="003067FD">
        <w:trPr>
          <w:cantSplit/>
          <w:trHeight w:val="143"/>
        </w:trPr>
        <w:tc>
          <w:tcPr>
            <w:tcW w:w="193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0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.046</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1.206</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w:t>
            </w:r>
          </w:p>
        </w:tc>
      </w:tr>
      <w:tr w:rsidR="003067FD" w:rsidRPr="003067FD" w:rsidTr="003067FD">
        <w:trPr>
          <w:cantSplit/>
          <w:trHeight w:val="642"/>
        </w:trPr>
        <w:tc>
          <w:tcPr>
            <w:tcW w:w="7784"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rPr>
          <w:cantSplit/>
          <w:trHeight w:val="313"/>
        </w:trPr>
        <w:tc>
          <w:tcPr>
            <w:tcW w:w="7784"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Exact statistic</w:t>
            </w:r>
          </w:p>
        </w:tc>
      </w:tr>
    </w:tbl>
    <w:p w:rsidR="003067FD" w:rsidRPr="003067FD" w:rsidRDefault="003067FD" w:rsidP="003067FD">
      <w:pPr>
        <w:jc w:val="center"/>
      </w:pPr>
    </w:p>
    <w:p w:rsidR="003067FD" w:rsidRPr="003067FD" w:rsidRDefault="003067FD" w:rsidP="003067FD">
      <w:pPr>
        <w:jc w:val="center"/>
      </w:pPr>
    </w:p>
    <w:tbl>
      <w:tblPr>
        <w:tblpPr w:leftFromText="180" w:rightFromText="180" w:vertAnchor="text" w:horzAnchor="margin" w:tblpY="206"/>
        <w:tblW w:w="82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60"/>
        <w:gridCol w:w="979"/>
        <w:gridCol w:w="1092"/>
        <w:gridCol w:w="762"/>
        <w:gridCol w:w="762"/>
        <w:gridCol w:w="1092"/>
        <w:gridCol w:w="967"/>
        <w:gridCol w:w="1048"/>
      </w:tblGrid>
      <w:tr w:rsidR="003067FD" w:rsidRPr="003067FD" w:rsidTr="003067FD">
        <w:trPr>
          <w:cantSplit/>
          <w:trHeight w:val="239"/>
        </w:trPr>
        <w:tc>
          <w:tcPr>
            <w:tcW w:w="8262" w:type="dxa"/>
            <w:gridSpan w:val="8"/>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Mauchly's Test of Sphericity</w:t>
            </w:r>
            <w:r w:rsidRPr="003067FD">
              <w:rPr>
                <w:rFonts w:ascii="Arial" w:hAnsi="Arial" w:cs="Arial"/>
                <w:b/>
                <w:bCs/>
                <w:color w:val="010205"/>
                <w:vertAlign w:val="superscript"/>
              </w:rPr>
              <w:t>a</w:t>
            </w:r>
          </w:p>
        </w:tc>
      </w:tr>
      <w:tr w:rsidR="003067FD" w:rsidRPr="003067FD" w:rsidTr="003067FD">
        <w:trPr>
          <w:cantSplit/>
          <w:trHeight w:val="251"/>
        </w:trPr>
        <w:tc>
          <w:tcPr>
            <w:tcW w:w="8262" w:type="dxa"/>
            <w:gridSpan w:val="8"/>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239"/>
        </w:trPr>
        <w:tc>
          <w:tcPr>
            <w:tcW w:w="1560"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Within Subjects Effect</w:t>
            </w:r>
          </w:p>
        </w:tc>
        <w:tc>
          <w:tcPr>
            <w:tcW w:w="97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Mauchly's W</w:t>
            </w:r>
          </w:p>
        </w:tc>
        <w:tc>
          <w:tcPr>
            <w:tcW w:w="109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Approx. Chi-Square</w:t>
            </w:r>
          </w:p>
        </w:tc>
        <w:tc>
          <w:tcPr>
            <w:tcW w:w="76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76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c>
          <w:tcPr>
            <w:tcW w:w="3107" w:type="dxa"/>
            <w:gridSpan w:val="3"/>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Epsilon</w:t>
            </w:r>
            <w:r w:rsidRPr="003067FD">
              <w:rPr>
                <w:rFonts w:ascii="Arial" w:hAnsi="Arial" w:cs="Arial"/>
                <w:color w:val="264A60"/>
                <w:sz w:val="18"/>
                <w:szCs w:val="18"/>
                <w:vertAlign w:val="superscript"/>
              </w:rPr>
              <w:t>b</w:t>
            </w:r>
          </w:p>
        </w:tc>
      </w:tr>
      <w:tr w:rsidR="003067FD" w:rsidRPr="003067FD" w:rsidTr="003067FD">
        <w:trPr>
          <w:cantSplit/>
          <w:trHeight w:val="109"/>
        </w:trPr>
        <w:tc>
          <w:tcPr>
            <w:tcW w:w="1560"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7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Greenhouse-Geisser</w:t>
            </w:r>
          </w:p>
        </w:tc>
        <w:tc>
          <w:tcPr>
            <w:tcW w:w="96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Huynh-Feldt</w:t>
            </w:r>
          </w:p>
        </w:tc>
        <w:tc>
          <w:tcPr>
            <w:tcW w:w="1048"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Lower-bound</w:t>
            </w:r>
          </w:p>
        </w:tc>
      </w:tr>
      <w:tr w:rsidR="003067FD" w:rsidRPr="003067FD" w:rsidTr="003067FD">
        <w:trPr>
          <w:cantSplit/>
          <w:trHeight w:val="239"/>
        </w:trPr>
        <w:tc>
          <w:tcPr>
            <w:tcW w:w="1560" w:type="dxa"/>
            <w:tcBorders>
              <w:top w:val="single" w:sz="8" w:space="0" w:color="152935"/>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979"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.977</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1.227</w:t>
            </w:r>
          </w:p>
        </w:tc>
        <w:tc>
          <w:tcPr>
            <w:tcW w:w="76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76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.541</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.977</w:t>
            </w:r>
          </w:p>
        </w:tc>
        <w:tc>
          <w:tcPr>
            <w:tcW w:w="96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48"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.500</w:t>
            </w:r>
          </w:p>
        </w:tc>
      </w:tr>
      <w:tr w:rsidR="003067FD" w:rsidRPr="003067FD" w:rsidTr="003067FD">
        <w:trPr>
          <w:cantSplit/>
          <w:trHeight w:val="490"/>
        </w:trPr>
        <w:tc>
          <w:tcPr>
            <w:tcW w:w="826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covariance matrix of the orthonormalized transformed dependent variables is proportional to an identity matrix.</w:t>
            </w:r>
          </w:p>
        </w:tc>
      </w:tr>
      <w:tr w:rsidR="003067FD" w:rsidRPr="003067FD" w:rsidTr="003067FD">
        <w:trPr>
          <w:cantSplit/>
          <w:trHeight w:val="490"/>
        </w:trPr>
        <w:tc>
          <w:tcPr>
            <w:tcW w:w="826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rPr>
          <w:cantSplit/>
          <w:trHeight w:val="490"/>
        </w:trPr>
        <w:tc>
          <w:tcPr>
            <w:tcW w:w="826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tbl>
      <w:tblPr>
        <w:tblpPr w:leftFromText="180" w:rightFromText="180" w:vertAnchor="text" w:horzAnchor="margin" w:tblpXSpec="right" w:tblpY="-111"/>
        <w:tblW w:w="80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6"/>
        <w:gridCol w:w="1603"/>
        <w:gridCol w:w="1131"/>
        <w:gridCol w:w="789"/>
        <w:gridCol w:w="1084"/>
        <w:gridCol w:w="789"/>
        <w:gridCol w:w="789"/>
      </w:tblGrid>
      <w:tr w:rsidR="003067FD" w:rsidRPr="003067FD" w:rsidTr="003067FD">
        <w:trPr>
          <w:cantSplit/>
          <w:trHeight w:val="310"/>
        </w:trPr>
        <w:tc>
          <w:tcPr>
            <w:tcW w:w="8071"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Effects</w:t>
            </w:r>
          </w:p>
        </w:tc>
      </w:tr>
      <w:tr w:rsidR="003067FD" w:rsidRPr="003067FD" w:rsidTr="003067FD">
        <w:trPr>
          <w:cantSplit/>
          <w:trHeight w:val="324"/>
        </w:trPr>
        <w:tc>
          <w:tcPr>
            <w:tcW w:w="8071"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19"/>
        </w:trPr>
        <w:tc>
          <w:tcPr>
            <w:tcW w:w="3489"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131"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78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08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78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78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Height w:val="324"/>
        </w:trPr>
        <w:tc>
          <w:tcPr>
            <w:tcW w:w="1886"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60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31"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32.966</w:t>
            </w:r>
          </w:p>
        </w:tc>
        <w:tc>
          <w:tcPr>
            <w:tcW w:w="78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4.249</w:t>
            </w:r>
          </w:p>
        </w:tc>
        <w:tc>
          <w:tcPr>
            <w:tcW w:w="78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.017</w:t>
            </w:r>
          </w:p>
        </w:tc>
      </w:tr>
      <w:tr w:rsidR="003067FD" w:rsidRPr="003067FD" w:rsidTr="003067FD">
        <w:trPr>
          <w:cantSplit/>
          <w:trHeight w:val="142"/>
        </w:trPr>
        <w:tc>
          <w:tcPr>
            <w:tcW w:w="188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33.735</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4.249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.018</w:t>
            </w:r>
          </w:p>
        </w:tc>
      </w:tr>
      <w:tr w:rsidR="003067FD" w:rsidRPr="003067FD" w:rsidTr="003067FD">
        <w:trPr>
          <w:cantSplit/>
          <w:trHeight w:val="142"/>
        </w:trPr>
        <w:tc>
          <w:tcPr>
            <w:tcW w:w="188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32.966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4.249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.017</w:t>
            </w:r>
          </w:p>
        </w:tc>
      </w:tr>
      <w:tr w:rsidR="003067FD" w:rsidRPr="003067FD" w:rsidTr="003067FD">
        <w:trPr>
          <w:cantSplit/>
          <w:trHeight w:val="142"/>
        </w:trPr>
        <w:tc>
          <w:tcPr>
            <w:tcW w:w="188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8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4.249</w:t>
            </w:r>
          </w:p>
        </w:tc>
        <w:tc>
          <w:tcPr>
            <w:tcW w:w="78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.044</w:t>
            </w:r>
          </w:p>
        </w:tc>
      </w:tr>
      <w:tr w:rsidR="003067FD" w:rsidRPr="003067FD" w:rsidTr="003067FD">
        <w:trPr>
          <w:cantSplit/>
          <w:trHeight w:val="324"/>
        </w:trPr>
        <w:tc>
          <w:tcPr>
            <w:tcW w:w="1886"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.888</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.948</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.883</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.888</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8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w:t>
            </w:r>
          </w:p>
        </w:tc>
        <w:tc>
          <w:tcPr>
            <w:tcW w:w="78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.731</w:t>
            </w:r>
          </w:p>
        </w:tc>
      </w:tr>
      <w:tr w:rsidR="003067FD" w:rsidRPr="003067FD" w:rsidTr="003067FD">
        <w:trPr>
          <w:cantSplit/>
          <w:trHeight w:val="310"/>
        </w:trPr>
        <w:tc>
          <w:tcPr>
            <w:tcW w:w="1886"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46.052</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5.935</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47.126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5.935</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46.052</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5.935</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8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5.935</w:t>
            </w:r>
          </w:p>
        </w:tc>
        <w:tc>
          <w:tcPr>
            <w:tcW w:w="78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.018</w:t>
            </w:r>
          </w:p>
        </w:tc>
      </w:tr>
      <w:tr w:rsidR="003067FD" w:rsidRPr="003067FD" w:rsidTr="003067FD">
        <w:trPr>
          <w:cantSplit/>
          <w:trHeight w:val="324"/>
        </w:trPr>
        <w:tc>
          <w:tcPr>
            <w:tcW w:w="1886"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10.989</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11.245</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10.989</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r>
      <w:tr w:rsidR="003067FD" w:rsidRPr="003067FD" w:rsidTr="003067FD">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8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p>
        </w:tc>
        <w:tc>
          <w:tcPr>
            <w:tcW w:w="78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.239</w:t>
            </w:r>
          </w:p>
        </w:tc>
      </w:tr>
      <w:tr w:rsidR="003067FD" w:rsidRPr="003067FD" w:rsidTr="003067FD">
        <w:trPr>
          <w:cantSplit/>
          <w:trHeight w:val="324"/>
        </w:trPr>
        <w:tc>
          <w:tcPr>
            <w:tcW w:w="1886"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822.466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7.759</w:t>
            </w:r>
          </w:p>
        </w:tc>
        <w:tc>
          <w:tcPr>
            <w:tcW w:w="78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Height w:val="142"/>
        </w:trPr>
        <w:tc>
          <w:tcPr>
            <w:tcW w:w="188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822.466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103.584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7.940</w:t>
            </w:r>
          </w:p>
        </w:tc>
        <w:tc>
          <w:tcPr>
            <w:tcW w:w="78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Height w:val="142"/>
        </w:trPr>
        <w:tc>
          <w:tcPr>
            <w:tcW w:w="188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822.466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7.759</w:t>
            </w:r>
          </w:p>
        </w:tc>
        <w:tc>
          <w:tcPr>
            <w:tcW w:w="78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Height w:val="142"/>
        </w:trPr>
        <w:tc>
          <w:tcPr>
            <w:tcW w:w="188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60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822.466</w:t>
            </w:r>
          </w:p>
        </w:tc>
        <w:tc>
          <w:tcPr>
            <w:tcW w:w="78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53.000</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15.518</w:t>
            </w:r>
          </w:p>
        </w:tc>
        <w:tc>
          <w:tcPr>
            <w:tcW w:w="78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44"/>
        <w:tblW w:w="74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3"/>
        <w:gridCol w:w="861"/>
        <w:gridCol w:w="1147"/>
        <w:gridCol w:w="801"/>
        <w:gridCol w:w="1100"/>
        <w:gridCol w:w="801"/>
        <w:gridCol w:w="801"/>
      </w:tblGrid>
      <w:tr w:rsidR="003067FD" w:rsidRPr="003067FD" w:rsidTr="003067FD">
        <w:trPr>
          <w:cantSplit/>
          <w:trHeight w:val="306"/>
        </w:trPr>
        <w:tc>
          <w:tcPr>
            <w:tcW w:w="7424"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Contrasts</w:t>
            </w:r>
          </w:p>
        </w:tc>
      </w:tr>
      <w:tr w:rsidR="003067FD" w:rsidRPr="003067FD" w:rsidTr="003067FD">
        <w:trPr>
          <w:cantSplit/>
          <w:trHeight w:val="321"/>
        </w:trPr>
        <w:tc>
          <w:tcPr>
            <w:tcW w:w="7424"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12"/>
        </w:trPr>
        <w:tc>
          <w:tcPr>
            <w:tcW w:w="1913"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861"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147"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80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10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80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801"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Height w:val="321"/>
        </w:trPr>
        <w:tc>
          <w:tcPr>
            <w:tcW w:w="1913"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861"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40.616</w:t>
            </w:r>
          </w:p>
        </w:tc>
        <w:tc>
          <w:tcPr>
            <w:tcW w:w="80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40.616</w:t>
            </w:r>
          </w:p>
        </w:tc>
        <w:tc>
          <w:tcPr>
            <w:tcW w:w="80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5.736</w:t>
            </w:r>
          </w:p>
        </w:tc>
        <w:tc>
          <w:tcPr>
            <w:tcW w:w="801"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r>
      <w:tr w:rsidR="003067FD" w:rsidRPr="003067FD" w:rsidTr="003067FD">
        <w:trPr>
          <w:cantSplit/>
          <w:trHeight w:val="140"/>
        </w:trPr>
        <w:tc>
          <w:tcPr>
            <w:tcW w:w="1913"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6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25.315</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25.315</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80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.089</w:t>
            </w:r>
          </w:p>
        </w:tc>
      </w:tr>
      <w:tr w:rsidR="003067FD" w:rsidRPr="003067FD" w:rsidTr="003067FD">
        <w:trPr>
          <w:cantSplit/>
          <w:trHeight w:val="306"/>
        </w:trPr>
        <w:tc>
          <w:tcPr>
            <w:tcW w:w="191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86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1.401</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1.401</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w:t>
            </w:r>
          </w:p>
        </w:tc>
        <w:tc>
          <w:tcPr>
            <w:tcW w:w="80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w:t>
            </w:r>
          </w:p>
        </w:tc>
      </w:tr>
      <w:tr w:rsidR="003067FD" w:rsidRPr="003067FD" w:rsidTr="003067FD">
        <w:trPr>
          <w:cantSplit/>
          <w:trHeight w:val="140"/>
        </w:trPr>
        <w:tc>
          <w:tcPr>
            <w:tcW w:w="191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6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.452</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.452</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80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.818</w:t>
            </w:r>
          </w:p>
        </w:tc>
      </w:tr>
      <w:tr w:rsidR="003067FD" w:rsidRPr="003067FD" w:rsidTr="003067FD">
        <w:trPr>
          <w:cantSplit/>
          <w:trHeight w:val="321"/>
        </w:trPr>
        <w:tc>
          <w:tcPr>
            <w:tcW w:w="191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86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91.597</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91.597</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12.937</w:t>
            </w:r>
          </w:p>
        </w:tc>
        <w:tc>
          <w:tcPr>
            <w:tcW w:w="80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.001</w:t>
            </w:r>
          </w:p>
        </w:tc>
      </w:tr>
      <w:tr w:rsidR="003067FD" w:rsidRPr="003067FD" w:rsidTr="003067FD">
        <w:trPr>
          <w:cantSplit/>
          <w:trHeight w:val="140"/>
        </w:trPr>
        <w:tc>
          <w:tcPr>
            <w:tcW w:w="191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6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.507</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.507</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.060</w:t>
            </w:r>
          </w:p>
        </w:tc>
        <w:tc>
          <w:tcPr>
            <w:tcW w:w="80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.807</w:t>
            </w:r>
          </w:p>
        </w:tc>
      </w:tr>
      <w:tr w:rsidR="003067FD" w:rsidRPr="003067FD" w:rsidTr="003067FD">
        <w:trPr>
          <w:cantSplit/>
          <w:trHeight w:val="321"/>
        </w:trPr>
        <w:tc>
          <w:tcPr>
            <w:tcW w:w="191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86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5.614</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5.614</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.793</w:t>
            </w:r>
          </w:p>
        </w:tc>
        <w:tc>
          <w:tcPr>
            <w:tcW w:w="80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.377</w:t>
            </w:r>
          </w:p>
        </w:tc>
      </w:tr>
      <w:tr w:rsidR="003067FD" w:rsidRPr="003067FD" w:rsidTr="003067FD">
        <w:trPr>
          <w:cantSplit/>
          <w:trHeight w:val="140"/>
        </w:trPr>
        <w:tc>
          <w:tcPr>
            <w:tcW w:w="191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6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16.364</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16.364</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1.939</w:t>
            </w:r>
          </w:p>
        </w:tc>
        <w:tc>
          <w:tcPr>
            <w:tcW w:w="80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w:t>
            </w:r>
          </w:p>
        </w:tc>
      </w:tr>
      <w:tr w:rsidR="003067FD" w:rsidRPr="003067FD" w:rsidTr="003067FD">
        <w:trPr>
          <w:cantSplit/>
          <w:trHeight w:val="306"/>
        </w:trPr>
        <w:tc>
          <w:tcPr>
            <w:tcW w:w="1913"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86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375.266</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10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7.080</w:t>
            </w:r>
          </w:p>
        </w:tc>
        <w:tc>
          <w:tcPr>
            <w:tcW w:w="801"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01"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Height w:val="140"/>
        </w:trPr>
        <w:tc>
          <w:tcPr>
            <w:tcW w:w="1913"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6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447.200</w:t>
            </w:r>
          </w:p>
        </w:tc>
        <w:tc>
          <w:tcPr>
            <w:tcW w:w="801"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10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8.438</w:t>
            </w:r>
          </w:p>
        </w:tc>
        <w:tc>
          <w:tcPr>
            <w:tcW w:w="80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01"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350"/>
        </w:tabs>
      </w:pPr>
      <w:r w:rsidRPr="003067FD">
        <w:tab/>
      </w:r>
    </w:p>
    <w:p w:rsidR="003067FD" w:rsidRPr="003067FD" w:rsidRDefault="003067FD" w:rsidP="003067FD">
      <w:pPr>
        <w:tabs>
          <w:tab w:val="left" w:pos="1350"/>
        </w:tabs>
      </w:pPr>
    </w:p>
    <w:tbl>
      <w:tblPr>
        <w:tblpPr w:leftFromText="180" w:rightFromText="180" w:vertAnchor="text" w:horzAnchor="page" w:tblpX="3826" w:tblpY="402"/>
        <w:tblW w:w="5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60"/>
        <w:gridCol w:w="1030"/>
        <w:gridCol w:w="1030"/>
        <w:gridCol w:w="1030"/>
        <w:gridCol w:w="1030"/>
      </w:tblGrid>
      <w:tr w:rsidR="003067FD" w:rsidRPr="003067FD" w:rsidTr="003067FD">
        <w:trPr>
          <w:cantSplit/>
        </w:trPr>
        <w:tc>
          <w:tcPr>
            <w:tcW w:w="5180"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Levene's Test of Equality of Error Variances</w:t>
            </w:r>
            <w:r w:rsidRPr="003067FD">
              <w:rPr>
                <w:rFonts w:ascii="Arial" w:hAnsi="Arial" w:cs="Arial"/>
                <w:b/>
                <w:bCs/>
                <w:color w:val="010205"/>
                <w:vertAlign w:val="superscript"/>
              </w:rPr>
              <w:t>a</w:t>
            </w:r>
          </w:p>
        </w:tc>
      </w:tr>
      <w:tr w:rsidR="003067FD" w:rsidRPr="003067FD" w:rsidTr="003067FD">
        <w:trPr>
          <w:cantSplit/>
        </w:trPr>
        <w:tc>
          <w:tcPr>
            <w:tcW w:w="1060"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060"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.963</w:t>
            </w:r>
          </w:p>
        </w:tc>
      </w:tr>
      <w:tr w:rsidR="003067FD" w:rsidRPr="003067FD" w:rsidTr="003067FD">
        <w:trPr>
          <w:cantSplit/>
        </w:trPr>
        <w:tc>
          <w:tcPr>
            <w:tcW w:w="1060"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r>
      <w:tr w:rsidR="003067FD" w:rsidRPr="003067FD" w:rsidTr="003067FD">
        <w:trPr>
          <w:cantSplit/>
        </w:trPr>
        <w:tc>
          <w:tcPr>
            <w:tcW w:w="1060"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.908</w:t>
            </w:r>
          </w:p>
        </w:tc>
      </w:tr>
      <w:tr w:rsidR="003067FD" w:rsidRPr="003067FD" w:rsidTr="003067FD">
        <w:trPr>
          <w:cantSplit/>
        </w:trPr>
        <w:tc>
          <w:tcPr>
            <w:tcW w:w="5180"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variance of the dependent variable is equal across groups.</w:t>
            </w:r>
          </w:p>
        </w:tc>
      </w:tr>
      <w:tr w:rsidR="003067FD" w:rsidRPr="003067FD" w:rsidTr="003067FD">
        <w:trPr>
          <w:cantSplit/>
        </w:trPr>
        <w:tc>
          <w:tcPr>
            <w:tcW w:w="5180"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tabs>
          <w:tab w:val="left" w:pos="1350"/>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35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right" w:tblpY="-111"/>
        <w:tblW w:w="79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2"/>
        <w:gridCol w:w="1475"/>
        <w:gridCol w:w="1030"/>
        <w:gridCol w:w="1415"/>
        <w:gridCol w:w="1030"/>
        <w:gridCol w:w="1030"/>
      </w:tblGrid>
      <w:tr w:rsidR="003067FD" w:rsidRPr="003067FD" w:rsidTr="003067FD">
        <w:trPr>
          <w:cantSplit/>
        </w:trPr>
        <w:tc>
          <w:tcPr>
            <w:tcW w:w="7932"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Between-Subjects Effects</w:t>
            </w:r>
          </w:p>
        </w:tc>
      </w:tr>
      <w:tr w:rsidR="003067FD" w:rsidRPr="003067FD" w:rsidTr="003067FD">
        <w:trPr>
          <w:cantSplit/>
        </w:trPr>
        <w:tc>
          <w:tcPr>
            <w:tcW w:w="7932"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932"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Transformed Variable:   Average  </w:t>
            </w:r>
          </w:p>
        </w:tc>
      </w:tr>
      <w:tr w:rsidR="003067FD" w:rsidRPr="003067FD" w:rsidTr="003067FD">
        <w:trPr>
          <w:cantSplit/>
        </w:trPr>
        <w:tc>
          <w:tcPr>
            <w:tcW w:w="19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952"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59683.824</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59683.824</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367.293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Pr>
        <w:tc>
          <w:tcPr>
            <w:tcW w:w="19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7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39.954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39.954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r>
      <w:tr w:rsidR="003067FD" w:rsidRPr="003067FD" w:rsidTr="003067FD">
        <w:trPr>
          <w:cantSplit/>
        </w:trPr>
        <w:tc>
          <w:tcPr>
            <w:tcW w:w="19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47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169.084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169.084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w:t>
            </w:r>
          </w:p>
        </w:tc>
      </w:tr>
      <w:tr w:rsidR="003067FD" w:rsidRPr="003067FD" w:rsidTr="003067FD">
        <w:trPr>
          <w:cantSplit/>
        </w:trPr>
        <w:tc>
          <w:tcPr>
            <w:tcW w:w="19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 * Meditation</w:t>
            </w:r>
          </w:p>
        </w:tc>
        <w:tc>
          <w:tcPr>
            <w:tcW w:w="147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.914</w:t>
            </w:r>
          </w:p>
        </w:tc>
      </w:tr>
      <w:tr w:rsidR="003067FD" w:rsidRPr="003067FD" w:rsidTr="003067FD">
        <w:trPr>
          <w:cantSplit/>
        </w:trPr>
        <w:tc>
          <w:tcPr>
            <w:tcW w:w="195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8612.313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162.496</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Default="003067FD" w:rsidP="003067FD">
      <w:pPr>
        <w:autoSpaceDE w:val="0"/>
        <w:autoSpaceDN w:val="0"/>
        <w:adjustRightInd w:val="0"/>
        <w:spacing w:after="0" w:line="240" w:lineRule="auto"/>
      </w:pPr>
    </w:p>
    <w:p w:rsidR="003067FD" w:rsidRDefault="003067FD" w:rsidP="003067FD">
      <w:pPr>
        <w:autoSpaceDE w:val="0"/>
        <w:autoSpaceDN w:val="0"/>
        <w:adjustRightInd w:val="0"/>
        <w:spacing w:after="0" w:line="240" w:lineRule="auto"/>
      </w:pPr>
    </w:p>
    <w:p w:rsidR="003067FD" w:rsidRDefault="003067FD" w:rsidP="003067FD">
      <w:pPr>
        <w:autoSpaceDE w:val="0"/>
        <w:autoSpaceDN w:val="0"/>
        <w:adjustRightInd w:val="0"/>
        <w:spacing w:after="0" w:line="240" w:lineRule="auto"/>
      </w:pPr>
    </w:p>
    <w:p w:rsidR="003067FD" w:rsidRDefault="003067FD" w:rsidP="003067FD">
      <w:pPr>
        <w:autoSpaceDE w:val="0"/>
        <w:autoSpaceDN w:val="0"/>
        <w:adjustRightInd w:val="0"/>
        <w:spacing w:after="0" w:line="240" w:lineRule="auto"/>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Estimated Marginal Means</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5011" w:type="dxa"/>
        <w:tblInd w:w="2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3067FD" w:rsidRPr="003067FD" w:rsidTr="003067FD">
        <w:trPr>
          <w:cantSplit/>
        </w:trPr>
        <w:tc>
          <w:tcPr>
            <w:tcW w:w="5011"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1. Grand Mean</w:t>
            </w:r>
          </w:p>
        </w:tc>
      </w:tr>
      <w:tr w:rsidR="003067FD" w:rsidRPr="003067FD" w:rsidTr="003067FD">
        <w:trPr>
          <w:cantSplit/>
        </w:trPr>
        <w:tc>
          <w:tcPr>
            <w:tcW w:w="5011" w:type="dxa"/>
            <w:gridSpan w:val="4"/>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45"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74"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1045"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3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37"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1045"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18.715</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.977</w:t>
            </w:r>
          </w:p>
        </w:tc>
        <w:tc>
          <w:tcPr>
            <w:tcW w:w="143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16.756</w:t>
            </w:r>
          </w:p>
        </w:tc>
        <w:tc>
          <w:tcPr>
            <w:tcW w:w="1437"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20.674</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2. Gender</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2701" w:tblpY="18"/>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1030"/>
        <w:gridCol w:w="1076"/>
        <w:gridCol w:w="1414"/>
        <w:gridCol w:w="1414"/>
      </w:tblGrid>
      <w:tr w:rsidR="003067FD" w:rsidRPr="003067FD" w:rsidTr="003067FD">
        <w:trPr>
          <w:cantSplit/>
        </w:trPr>
        <w:tc>
          <w:tcPr>
            <w:tcW w:w="58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58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19.199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1.367</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16.456</w:t>
            </w:r>
          </w:p>
        </w:tc>
        <w:tc>
          <w:tcPr>
            <w:tcW w:w="1414"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21.942</w:t>
            </w:r>
          </w:p>
        </w:tc>
      </w:tr>
      <w:tr w:rsidR="003067FD" w:rsidRPr="003067FD" w:rsidTr="003067FD">
        <w:trPr>
          <w:cantSplit/>
        </w:trPr>
        <w:tc>
          <w:tcPr>
            <w:tcW w:w="9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18.231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1.394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15.434</w:t>
            </w:r>
          </w:p>
        </w:tc>
        <w:tc>
          <w:tcPr>
            <w:tcW w:w="14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21.028</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r>
        <w:t xml:space="preserve">          </w:t>
      </w:r>
    </w:p>
    <w:tbl>
      <w:tblPr>
        <w:tblpPr w:leftFromText="180" w:rightFromText="180" w:vertAnchor="text" w:horzAnchor="margin" w:tblpY="-1401"/>
        <w:tblW w:w="75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5"/>
        <w:gridCol w:w="1015"/>
        <w:gridCol w:w="1266"/>
        <w:gridCol w:w="923"/>
        <w:gridCol w:w="882"/>
        <w:gridCol w:w="1266"/>
        <w:gridCol w:w="1266"/>
      </w:tblGrid>
      <w:tr w:rsidR="003067FD" w:rsidRPr="003067FD" w:rsidTr="003067FD">
        <w:trPr>
          <w:cantSplit/>
          <w:trHeight w:val="301"/>
        </w:trPr>
        <w:tc>
          <w:tcPr>
            <w:tcW w:w="759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16"/>
        </w:trPr>
        <w:tc>
          <w:tcPr>
            <w:tcW w:w="759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03"/>
        </w:trPr>
        <w:tc>
          <w:tcPr>
            <w:tcW w:w="97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Gender</w:t>
            </w:r>
          </w:p>
        </w:tc>
        <w:tc>
          <w:tcPr>
            <w:tcW w:w="101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Gender</w:t>
            </w:r>
          </w:p>
        </w:tc>
        <w:tc>
          <w:tcPr>
            <w:tcW w:w="1266"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923"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8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a</w:t>
            </w:r>
          </w:p>
        </w:tc>
        <w:tc>
          <w:tcPr>
            <w:tcW w:w="2532"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a</w:t>
            </w:r>
          </w:p>
        </w:tc>
      </w:tr>
      <w:tr w:rsidR="003067FD" w:rsidRPr="003067FD" w:rsidTr="003067FD">
        <w:trPr>
          <w:cantSplit/>
          <w:trHeight w:val="138"/>
        </w:trPr>
        <w:tc>
          <w:tcPr>
            <w:tcW w:w="97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1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66"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23"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8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66"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66"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01"/>
        </w:trPr>
        <w:tc>
          <w:tcPr>
            <w:tcW w:w="975"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15"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266"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.968</w:t>
            </w:r>
          </w:p>
        </w:tc>
        <w:tc>
          <w:tcPr>
            <w:tcW w:w="923"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1.953</w:t>
            </w:r>
          </w:p>
        </w:tc>
        <w:tc>
          <w:tcPr>
            <w:tcW w:w="882"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c>
          <w:tcPr>
            <w:tcW w:w="1266"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-2.949</w:t>
            </w:r>
          </w:p>
        </w:tc>
        <w:tc>
          <w:tcPr>
            <w:tcW w:w="1266"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4.886</w:t>
            </w:r>
          </w:p>
        </w:tc>
      </w:tr>
      <w:tr w:rsidR="003067FD" w:rsidRPr="003067FD" w:rsidTr="003067FD">
        <w:trPr>
          <w:cantSplit/>
          <w:trHeight w:val="316"/>
        </w:trPr>
        <w:tc>
          <w:tcPr>
            <w:tcW w:w="97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1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266"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-.968</w:t>
            </w:r>
          </w:p>
        </w:tc>
        <w:tc>
          <w:tcPr>
            <w:tcW w:w="923"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1.953</w:t>
            </w:r>
          </w:p>
        </w:tc>
        <w:tc>
          <w:tcPr>
            <w:tcW w:w="88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c>
          <w:tcPr>
            <w:tcW w:w="126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-4.886</w:t>
            </w:r>
          </w:p>
        </w:tc>
        <w:tc>
          <w:tcPr>
            <w:tcW w:w="1266"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2.949</w:t>
            </w:r>
          </w:p>
        </w:tc>
      </w:tr>
      <w:tr w:rsidR="003067FD" w:rsidRPr="003067FD" w:rsidTr="003067FD">
        <w:trPr>
          <w:cantSplit/>
          <w:trHeight w:val="316"/>
        </w:trPr>
        <w:tc>
          <w:tcPr>
            <w:tcW w:w="759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01"/>
        </w:trPr>
        <w:tc>
          <w:tcPr>
            <w:tcW w:w="759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page" w:tblpX="2896" w:tblpY="328"/>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13.318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13.318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.246</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r>
      <w:tr w:rsidR="003067FD" w:rsidRPr="003067FD" w:rsidTr="003067FD">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2870.771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54.165</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Gender. This test is based on the linearly independent pairwise comparisons among the estimated marginal means.</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125"/>
        </w:tabs>
      </w:pPr>
    </w:p>
    <w:p w:rsidR="003067FD" w:rsidRDefault="003067FD" w:rsidP="003067FD">
      <w:pPr>
        <w:autoSpaceDE w:val="0"/>
        <w:autoSpaceDN w:val="0"/>
        <w:adjustRightInd w:val="0"/>
        <w:spacing w:after="0" w:line="240" w:lineRule="auto"/>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3. Meditation</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tbl>
      <w:tblPr>
        <w:tblpPr w:leftFromText="180" w:rightFromText="180" w:vertAnchor="text" w:horzAnchor="margin" w:tblpXSpec="center" w:tblpY="139"/>
        <w:tblW w:w="63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4"/>
        <w:gridCol w:w="1029"/>
        <w:gridCol w:w="1076"/>
        <w:gridCol w:w="1415"/>
        <w:gridCol w:w="1415"/>
      </w:tblGrid>
      <w:tr w:rsidR="003067FD" w:rsidRPr="003067FD" w:rsidTr="003067FD">
        <w:trPr>
          <w:cantSplit/>
        </w:trPr>
        <w:tc>
          <w:tcPr>
            <w:tcW w:w="6379"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6379"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44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144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144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19.711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1.344</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17.016</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22.406</w:t>
            </w:r>
          </w:p>
        </w:tc>
      </w:tr>
      <w:tr w:rsidR="003067FD" w:rsidRPr="003067FD" w:rsidTr="003067FD">
        <w:trPr>
          <w:cantSplit/>
        </w:trPr>
        <w:tc>
          <w:tcPr>
            <w:tcW w:w="144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17.719</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1.417</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14.876</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20.562</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125"/>
        </w:tabs>
      </w:pPr>
    </w:p>
    <w:tbl>
      <w:tblPr>
        <w:tblpPr w:leftFromText="180" w:rightFromText="180" w:vertAnchor="text" w:horzAnchor="page" w:tblpX="2911" w:tblpY="1296"/>
        <w:tblW w:w="71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1"/>
        <w:gridCol w:w="1091"/>
        <w:gridCol w:w="1114"/>
        <w:gridCol w:w="812"/>
        <w:gridCol w:w="777"/>
        <w:gridCol w:w="1114"/>
        <w:gridCol w:w="1114"/>
      </w:tblGrid>
      <w:tr w:rsidR="003067FD" w:rsidRPr="003067FD" w:rsidTr="003067FD">
        <w:trPr>
          <w:cantSplit/>
          <w:trHeight w:val="301"/>
        </w:trPr>
        <w:tc>
          <w:tcPr>
            <w:tcW w:w="711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16"/>
        </w:trPr>
        <w:tc>
          <w:tcPr>
            <w:tcW w:w="711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03"/>
        </w:trPr>
        <w:tc>
          <w:tcPr>
            <w:tcW w:w="1091"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Meditation</w:t>
            </w:r>
          </w:p>
        </w:tc>
        <w:tc>
          <w:tcPr>
            <w:tcW w:w="1091"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Meditation</w:t>
            </w:r>
          </w:p>
        </w:tc>
        <w:tc>
          <w:tcPr>
            <w:tcW w:w="1114"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1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77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a</w:t>
            </w:r>
          </w:p>
        </w:tc>
        <w:tc>
          <w:tcPr>
            <w:tcW w:w="22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a</w:t>
            </w:r>
          </w:p>
        </w:tc>
      </w:tr>
      <w:tr w:rsidR="003067FD" w:rsidRPr="003067FD" w:rsidTr="003067FD">
        <w:trPr>
          <w:cantSplit/>
          <w:trHeight w:val="138"/>
        </w:trPr>
        <w:tc>
          <w:tcPr>
            <w:tcW w:w="1091"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1"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4"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1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7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1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01"/>
        </w:trPr>
        <w:tc>
          <w:tcPr>
            <w:tcW w:w="1091"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91"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114"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1.992</w:t>
            </w:r>
          </w:p>
        </w:tc>
        <w:tc>
          <w:tcPr>
            <w:tcW w:w="812"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1.953</w:t>
            </w:r>
          </w:p>
        </w:tc>
        <w:tc>
          <w:tcPr>
            <w:tcW w:w="777"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w:t>
            </w:r>
          </w:p>
        </w:tc>
        <w:tc>
          <w:tcPr>
            <w:tcW w:w="1114"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-1.925</w:t>
            </w:r>
          </w:p>
        </w:tc>
        <w:tc>
          <w:tcPr>
            <w:tcW w:w="1114"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5.910</w:t>
            </w:r>
          </w:p>
        </w:tc>
      </w:tr>
      <w:tr w:rsidR="003067FD" w:rsidRPr="003067FD" w:rsidTr="003067FD">
        <w:trPr>
          <w:cantSplit/>
          <w:trHeight w:val="316"/>
        </w:trPr>
        <w:tc>
          <w:tcPr>
            <w:tcW w:w="109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9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114"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-1.992</w:t>
            </w:r>
          </w:p>
        </w:tc>
        <w:tc>
          <w:tcPr>
            <w:tcW w:w="81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1.953</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w:t>
            </w:r>
          </w:p>
        </w:tc>
        <w:tc>
          <w:tcPr>
            <w:tcW w:w="11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-5.910</w:t>
            </w:r>
          </w:p>
        </w:tc>
        <w:tc>
          <w:tcPr>
            <w:tcW w:w="11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1.925</w:t>
            </w:r>
          </w:p>
        </w:tc>
      </w:tr>
      <w:tr w:rsidR="003067FD" w:rsidRPr="003067FD" w:rsidTr="003067FD">
        <w:trPr>
          <w:cantSplit/>
          <w:trHeight w:val="316"/>
        </w:trPr>
        <w:tc>
          <w:tcPr>
            <w:tcW w:w="711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01"/>
        </w:trPr>
        <w:tc>
          <w:tcPr>
            <w:tcW w:w="711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47"/>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56.361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56.361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1.041</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w:t>
            </w:r>
          </w:p>
        </w:tc>
      </w:tr>
      <w:tr w:rsidR="003067FD" w:rsidRPr="003067FD" w:rsidTr="003067FD">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2870.771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54.165</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Meditation. This test is based on the linearly independent pairwise comparisons among the estimated marginal means.</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t xml:space="preserve">                                                              </w:t>
      </w:r>
      <w:r w:rsidRPr="003067FD">
        <w:rPr>
          <w:rFonts w:ascii="Arial" w:hAnsi="Arial" w:cs="Arial"/>
          <w:b/>
          <w:bCs/>
          <w:color w:val="000000"/>
          <w:sz w:val="26"/>
          <w:szCs w:val="26"/>
        </w:rPr>
        <w:t xml:space="preserve">   4. week</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5672" w:type="dxa"/>
        <w:tblInd w:w="18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76"/>
        <w:gridCol w:w="1415"/>
        <w:gridCol w:w="1415"/>
      </w:tblGrid>
      <w:tr w:rsidR="003067FD" w:rsidRPr="003067FD" w:rsidTr="003067FD">
        <w:trPr>
          <w:cantSplit/>
        </w:trPr>
        <w:tc>
          <w:tcPr>
            <w:tcW w:w="56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56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3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73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736"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19.040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1.037</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16.961</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21.120</w:t>
            </w:r>
          </w:p>
        </w:tc>
      </w:tr>
      <w:tr w:rsidR="003067FD" w:rsidRPr="003067FD" w:rsidTr="003067FD">
        <w:trPr>
          <w:cantSplit/>
        </w:trPr>
        <w:tc>
          <w:tcPr>
            <w:tcW w:w="73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1.066</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17.122</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21.399</w:t>
            </w:r>
          </w:p>
        </w:tc>
      </w:tr>
      <w:tr w:rsidR="003067FD" w:rsidRPr="003067FD" w:rsidTr="003067FD">
        <w:trPr>
          <w:cantSplit/>
        </w:trPr>
        <w:tc>
          <w:tcPr>
            <w:tcW w:w="73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17.845</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.960</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15.918</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19.771</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6909" w:type="dxa"/>
        <w:tblInd w:w="1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6"/>
        <w:gridCol w:w="813"/>
        <w:gridCol w:w="1202"/>
        <w:gridCol w:w="876"/>
        <w:gridCol w:w="838"/>
        <w:gridCol w:w="1202"/>
        <w:gridCol w:w="1202"/>
      </w:tblGrid>
      <w:tr w:rsidR="003067FD" w:rsidRPr="003067FD" w:rsidTr="003067FD">
        <w:trPr>
          <w:cantSplit/>
          <w:trHeight w:val="311"/>
        </w:trPr>
        <w:tc>
          <w:tcPr>
            <w:tcW w:w="6909"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26"/>
        </w:trPr>
        <w:tc>
          <w:tcPr>
            <w:tcW w:w="6909"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22"/>
        </w:trPr>
        <w:tc>
          <w:tcPr>
            <w:tcW w:w="77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week</w:t>
            </w:r>
          </w:p>
        </w:tc>
        <w:tc>
          <w:tcPr>
            <w:tcW w:w="813"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week</w:t>
            </w:r>
          </w:p>
        </w:tc>
        <w:tc>
          <w:tcPr>
            <w:tcW w:w="1202"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3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b</w:t>
            </w:r>
          </w:p>
        </w:tc>
        <w:tc>
          <w:tcPr>
            <w:tcW w:w="2404"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b</w:t>
            </w:r>
          </w:p>
        </w:tc>
      </w:tr>
      <w:tr w:rsidR="003067FD" w:rsidRPr="003067FD" w:rsidTr="003067FD">
        <w:trPr>
          <w:cantSplit/>
          <w:trHeight w:val="142"/>
        </w:trPr>
        <w:tc>
          <w:tcPr>
            <w:tcW w:w="77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13"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02"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3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02"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02"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11"/>
        </w:trPr>
        <w:tc>
          <w:tcPr>
            <w:tcW w:w="776"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1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202"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-.220</w:t>
            </w:r>
          </w:p>
        </w:tc>
        <w:tc>
          <w:tcPr>
            <w:tcW w:w="8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.505</w:t>
            </w:r>
          </w:p>
        </w:tc>
        <w:tc>
          <w:tcPr>
            <w:tcW w:w="838"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.666</w:t>
            </w:r>
          </w:p>
        </w:tc>
        <w:tc>
          <w:tcPr>
            <w:tcW w:w="1202"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-1.234</w:t>
            </w:r>
          </w:p>
        </w:tc>
        <w:tc>
          <w:tcPr>
            <w:tcW w:w="1202"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.794</w:t>
            </w:r>
          </w:p>
        </w:tc>
      </w:tr>
      <w:tr w:rsidR="003067FD" w:rsidRPr="003067FD" w:rsidTr="003067FD">
        <w:trPr>
          <w:cantSplit/>
          <w:trHeight w:val="142"/>
        </w:trPr>
        <w:tc>
          <w:tcPr>
            <w:tcW w:w="77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1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202"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1.196</w:t>
            </w:r>
            <w:r w:rsidRPr="003067FD">
              <w:rPr>
                <w:rFonts w:ascii="Arial" w:hAnsi="Arial" w:cs="Arial"/>
                <w:color w:val="010205"/>
                <w:sz w:val="18"/>
                <w:szCs w:val="18"/>
                <w:vertAlign w:val="superscript"/>
              </w:rPr>
              <w:t>*</w:t>
            </w:r>
          </w:p>
        </w:tc>
        <w:tc>
          <w:tcPr>
            <w:tcW w:w="8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.499</w:t>
            </w:r>
          </w:p>
        </w:tc>
        <w:tc>
          <w:tcPr>
            <w:tcW w:w="83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c>
          <w:tcPr>
            <w:tcW w:w="120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w:t>
            </w:r>
          </w:p>
        </w:tc>
        <w:tc>
          <w:tcPr>
            <w:tcW w:w="1202"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w:t>
            </w:r>
          </w:p>
        </w:tc>
      </w:tr>
      <w:tr w:rsidR="003067FD" w:rsidRPr="003067FD" w:rsidTr="003067FD">
        <w:trPr>
          <w:cantSplit/>
          <w:trHeight w:val="326"/>
        </w:trPr>
        <w:tc>
          <w:tcPr>
            <w:tcW w:w="776"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1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202"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.220</w:t>
            </w:r>
          </w:p>
        </w:tc>
        <w:tc>
          <w:tcPr>
            <w:tcW w:w="8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.505</w:t>
            </w:r>
          </w:p>
        </w:tc>
        <w:tc>
          <w:tcPr>
            <w:tcW w:w="83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.666</w:t>
            </w:r>
          </w:p>
        </w:tc>
        <w:tc>
          <w:tcPr>
            <w:tcW w:w="120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-.794</w:t>
            </w:r>
          </w:p>
        </w:tc>
        <w:tc>
          <w:tcPr>
            <w:tcW w:w="1202"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1.234</w:t>
            </w:r>
          </w:p>
        </w:tc>
      </w:tr>
      <w:tr w:rsidR="003067FD" w:rsidRPr="003067FD" w:rsidTr="003067FD">
        <w:trPr>
          <w:cantSplit/>
          <w:trHeight w:val="142"/>
        </w:trPr>
        <w:tc>
          <w:tcPr>
            <w:tcW w:w="77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1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202"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r w:rsidRPr="003067FD">
              <w:rPr>
                <w:rFonts w:ascii="Arial" w:hAnsi="Arial" w:cs="Arial"/>
                <w:color w:val="010205"/>
                <w:sz w:val="18"/>
                <w:szCs w:val="18"/>
                <w:vertAlign w:val="superscript"/>
              </w:rPr>
              <w:t>*</w:t>
            </w:r>
          </w:p>
        </w:tc>
        <w:tc>
          <w:tcPr>
            <w:tcW w:w="8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.561</w:t>
            </w:r>
          </w:p>
        </w:tc>
        <w:tc>
          <w:tcPr>
            <w:tcW w:w="83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.015</w:t>
            </w:r>
          </w:p>
        </w:tc>
        <w:tc>
          <w:tcPr>
            <w:tcW w:w="120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w:t>
            </w:r>
          </w:p>
        </w:tc>
        <w:tc>
          <w:tcPr>
            <w:tcW w:w="1202"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2.541</w:t>
            </w:r>
          </w:p>
        </w:tc>
      </w:tr>
      <w:tr w:rsidR="003067FD" w:rsidRPr="003067FD" w:rsidTr="003067FD">
        <w:trPr>
          <w:cantSplit/>
          <w:trHeight w:val="326"/>
        </w:trPr>
        <w:tc>
          <w:tcPr>
            <w:tcW w:w="776"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1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202"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-1.196</w:t>
            </w:r>
            <w:r w:rsidRPr="003067FD">
              <w:rPr>
                <w:rFonts w:ascii="Arial" w:hAnsi="Arial" w:cs="Arial"/>
                <w:color w:val="010205"/>
                <w:sz w:val="18"/>
                <w:szCs w:val="18"/>
                <w:vertAlign w:val="superscript"/>
              </w:rPr>
              <w:t>*</w:t>
            </w:r>
          </w:p>
        </w:tc>
        <w:tc>
          <w:tcPr>
            <w:tcW w:w="8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.499</w:t>
            </w:r>
          </w:p>
        </w:tc>
        <w:tc>
          <w:tcPr>
            <w:tcW w:w="83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c>
          <w:tcPr>
            <w:tcW w:w="120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w:t>
            </w:r>
          </w:p>
        </w:tc>
        <w:tc>
          <w:tcPr>
            <w:tcW w:w="1202"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w:t>
            </w:r>
          </w:p>
        </w:tc>
      </w:tr>
      <w:tr w:rsidR="003067FD" w:rsidRPr="003067FD" w:rsidTr="003067FD">
        <w:trPr>
          <w:cantSplit/>
          <w:trHeight w:val="142"/>
        </w:trPr>
        <w:tc>
          <w:tcPr>
            <w:tcW w:w="77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1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202"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r w:rsidRPr="003067FD">
              <w:rPr>
                <w:rFonts w:ascii="Arial" w:hAnsi="Arial" w:cs="Arial"/>
                <w:color w:val="010205"/>
                <w:sz w:val="18"/>
                <w:szCs w:val="18"/>
                <w:vertAlign w:val="superscript"/>
              </w:rPr>
              <w:t>*</w:t>
            </w:r>
          </w:p>
        </w:tc>
        <w:tc>
          <w:tcPr>
            <w:tcW w:w="8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.561</w:t>
            </w:r>
          </w:p>
        </w:tc>
        <w:tc>
          <w:tcPr>
            <w:tcW w:w="83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.015</w:t>
            </w:r>
          </w:p>
        </w:tc>
        <w:tc>
          <w:tcPr>
            <w:tcW w:w="120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-2.541</w:t>
            </w:r>
          </w:p>
        </w:tc>
        <w:tc>
          <w:tcPr>
            <w:tcW w:w="1202"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w:t>
            </w:r>
          </w:p>
        </w:tc>
      </w:tr>
      <w:tr w:rsidR="003067FD" w:rsidRPr="003067FD" w:rsidTr="003067FD">
        <w:trPr>
          <w:cantSplit/>
          <w:trHeight w:val="311"/>
        </w:trPr>
        <w:tc>
          <w:tcPr>
            <w:tcW w:w="6909"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26"/>
        </w:trPr>
        <w:tc>
          <w:tcPr>
            <w:tcW w:w="6909"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The mean difference is significant at the .05 level.</w:t>
            </w:r>
          </w:p>
        </w:tc>
      </w:tr>
      <w:tr w:rsidR="003067FD" w:rsidRPr="003067FD" w:rsidTr="003067FD">
        <w:trPr>
          <w:cantSplit/>
          <w:trHeight w:val="311"/>
        </w:trPr>
        <w:tc>
          <w:tcPr>
            <w:tcW w:w="6909"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Adjustment for multiple comparisons: Least Significant Difference (equivalent to no adjustments).</w:t>
            </w:r>
          </w:p>
        </w:tc>
      </w:tr>
    </w:tbl>
    <w:tbl>
      <w:tblPr>
        <w:tblpPr w:leftFromText="180" w:rightFromText="180" w:vertAnchor="page" w:horzAnchor="margin" w:tblpXSpec="center" w:tblpY="6016"/>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7"/>
        <w:gridCol w:w="1445"/>
        <w:gridCol w:w="1029"/>
        <w:gridCol w:w="1076"/>
        <w:gridCol w:w="1415"/>
        <w:gridCol w:w="1415"/>
      </w:tblGrid>
      <w:tr w:rsidR="003067FD" w:rsidRPr="003067FD" w:rsidTr="003067FD">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5. Gender * Meditation</w:t>
            </w:r>
          </w:p>
        </w:tc>
      </w:tr>
      <w:tr w:rsidR="003067FD" w:rsidRPr="003067FD" w:rsidTr="003067FD">
        <w:trPr>
          <w:cantSplit/>
        </w:trPr>
        <w:tc>
          <w:tcPr>
            <w:tcW w:w="7317"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20.089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1.900</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16.277</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23.900</w:t>
            </w:r>
          </w:p>
        </w:tc>
      </w:tr>
      <w:tr w:rsidR="003067FD" w:rsidRPr="003067FD" w:rsidTr="003067FD">
        <w:trPr>
          <w:cantSplit/>
        </w:trPr>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18.310</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1.967</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14.364</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22.255</w:t>
            </w:r>
          </w:p>
        </w:tc>
      </w:tr>
      <w:tr w:rsidR="003067FD" w:rsidRPr="003067FD" w:rsidTr="003067FD">
        <w:trPr>
          <w:cantSplit/>
        </w:trPr>
        <w:tc>
          <w:tcPr>
            <w:tcW w:w="93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15.522</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23.145</w:t>
            </w:r>
          </w:p>
        </w:tc>
      </w:tr>
      <w:tr w:rsidR="003067FD" w:rsidRPr="003067FD" w:rsidTr="003067FD">
        <w:trPr>
          <w:cantSplit/>
        </w:trPr>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17.128</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2.041</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13.034</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21.222</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1936" w:tblpY="38"/>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30"/>
        <w:gridCol w:w="1030"/>
        <w:gridCol w:w="1445"/>
        <w:gridCol w:w="1030"/>
        <w:gridCol w:w="1030"/>
      </w:tblGrid>
      <w:tr w:rsidR="003067FD" w:rsidRPr="003067FD" w:rsidTr="003067FD">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p>
        </w:tc>
      </w:tr>
      <w:tr w:rsidR="003067FD" w:rsidRPr="003067FD" w:rsidTr="003067FD">
        <w:trPr>
          <w:cantSplit/>
        </w:trPr>
        <w:tc>
          <w:tcPr>
            <w:tcW w:w="17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Hypothesis df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Error df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752"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a</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rPr>
          <w:cantSplit/>
        </w:trPr>
        <w:tc>
          <w:tcPr>
            <w:tcW w:w="175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rPr>
          <w:cantSplit/>
        </w:trPr>
        <w:tc>
          <w:tcPr>
            <w:tcW w:w="7317"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Each F tests the multivariate effect of week. These tests are based on the linearly independent pairwise comparisons among the estimated marginal means.</w:t>
            </w:r>
          </w:p>
        </w:tc>
      </w:tr>
      <w:tr w:rsidR="003067FD" w:rsidRPr="003067FD" w:rsidTr="003067FD">
        <w:trPr>
          <w:cantSplit/>
        </w:trPr>
        <w:tc>
          <w:tcPr>
            <w:tcW w:w="7317"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Exact statistic</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5993" w:type="dxa"/>
        <w:tblInd w:w="14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0"/>
        <w:gridCol w:w="668"/>
        <w:gridCol w:w="933"/>
        <w:gridCol w:w="976"/>
        <w:gridCol w:w="1283"/>
        <w:gridCol w:w="1283"/>
      </w:tblGrid>
      <w:tr w:rsidR="003067FD" w:rsidRPr="003067FD" w:rsidTr="003067FD">
        <w:trPr>
          <w:cantSplit/>
          <w:trHeight w:val="347"/>
        </w:trPr>
        <w:tc>
          <w:tcPr>
            <w:tcW w:w="599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6. Gender * week</w:t>
            </w:r>
          </w:p>
        </w:tc>
      </w:tr>
      <w:tr w:rsidR="003067FD" w:rsidRPr="003067FD" w:rsidTr="003067FD">
        <w:trPr>
          <w:cantSplit/>
          <w:trHeight w:val="331"/>
        </w:trPr>
        <w:tc>
          <w:tcPr>
            <w:tcW w:w="5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331"/>
        </w:trPr>
        <w:tc>
          <w:tcPr>
            <w:tcW w:w="850"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66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933"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9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566"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Height w:val="151"/>
        </w:trPr>
        <w:tc>
          <w:tcPr>
            <w:tcW w:w="850"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66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33"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83"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83"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31"/>
        </w:trPr>
        <w:tc>
          <w:tcPr>
            <w:tcW w:w="850"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6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933"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19.450</w:t>
            </w:r>
          </w:p>
        </w:tc>
        <w:tc>
          <w:tcPr>
            <w:tcW w:w="9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1.452</w:t>
            </w:r>
          </w:p>
        </w:tc>
        <w:tc>
          <w:tcPr>
            <w:tcW w:w="1283"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16.538</w:t>
            </w:r>
          </w:p>
        </w:tc>
        <w:tc>
          <w:tcPr>
            <w:tcW w:w="1283"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22.362</w:t>
            </w:r>
          </w:p>
        </w:tc>
      </w:tr>
      <w:tr w:rsidR="003067FD" w:rsidRPr="003067FD" w:rsidTr="003067FD">
        <w:trPr>
          <w:cantSplit/>
          <w:trHeight w:val="151"/>
        </w:trPr>
        <w:tc>
          <w:tcPr>
            <w:tcW w:w="85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933"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19.671</w:t>
            </w:r>
          </w:p>
        </w:tc>
        <w:tc>
          <w:tcPr>
            <w:tcW w:w="9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1.493</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16.677</w:t>
            </w:r>
          </w:p>
        </w:tc>
        <w:tc>
          <w:tcPr>
            <w:tcW w:w="1283"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22.666</w:t>
            </w:r>
          </w:p>
        </w:tc>
      </w:tr>
      <w:tr w:rsidR="003067FD" w:rsidRPr="003067FD" w:rsidTr="003067FD">
        <w:trPr>
          <w:cantSplit/>
          <w:trHeight w:val="151"/>
        </w:trPr>
        <w:tc>
          <w:tcPr>
            <w:tcW w:w="85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933"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18.476</w:t>
            </w:r>
          </w:p>
        </w:tc>
        <w:tc>
          <w:tcPr>
            <w:tcW w:w="9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1.345</w:t>
            </w:r>
          </w:p>
        </w:tc>
        <w:tc>
          <w:tcPr>
            <w:tcW w:w="1283"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15.779</w:t>
            </w:r>
          </w:p>
        </w:tc>
        <w:tc>
          <w:tcPr>
            <w:tcW w:w="1283"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21.173</w:t>
            </w:r>
          </w:p>
        </w:tc>
      </w:tr>
      <w:tr w:rsidR="003067FD" w:rsidRPr="003067FD" w:rsidTr="003067FD">
        <w:trPr>
          <w:cantSplit/>
          <w:trHeight w:val="331"/>
        </w:trPr>
        <w:tc>
          <w:tcPr>
            <w:tcW w:w="850"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933"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18.631</w:t>
            </w:r>
          </w:p>
        </w:tc>
        <w:tc>
          <w:tcPr>
            <w:tcW w:w="9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1.481</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15.661</w:t>
            </w:r>
          </w:p>
        </w:tc>
        <w:tc>
          <w:tcPr>
            <w:tcW w:w="1283"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21.601</w:t>
            </w:r>
          </w:p>
        </w:tc>
      </w:tr>
      <w:tr w:rsidR="003067FD" w:rsidRPr="003067FD" w:rsidTr="003067FD">
        <w:trPr>
          <w:cantSplit/>
          <w:trHeight w:val="151"/>
        </w:trPr>
        <w:tc>
          <w:tcPr>
            <w:tcW w:w="85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933"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18.849</w:t>
            </w:r>
          </w:p>
        </w:tc>
        <w:tc>
          <w:tcPr>
            <w:tcW w:w="9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1.522</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15.795</w:t>
            </w:r>
          </w:p>
        </w:tc>
        <w:tc>
          <w:tcPr>
            <w:tcW w:w="1283"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21.902</w:t>
            </w:r>
          </w:p>
        </w:tc>
      </w:tr>
      <w:tr w:rsidR="003067FD" w:rsidRPr="003067FD" w:rsidTr="003067FD">
        <w:trPr>
          <w:cantSplit/>
          <w:trHeight w:val="151"/>
        </w:trPr>
        <w:tc>
          <w:tcPr>
            <w:tcW w:w="85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933"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17.213</w:t>
            </w:r>
          </w:p>
        </w:tc>
        <w:tc>
          <w:tcPr>
            <w:tcW w:w="9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1.371</w:t>
            </w:r>
          </w:p>
        </w:tc>
        <w:tc>
          <w:tcPr>
            <w:tcW w:w="1283"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14.463</w:t>
            </w:r>
          </w:p>
        </w:tc>
        <w:tc>
          <w:tcPr>
            <w:tcW w:w="1283"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19.963</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223"/>
        <w:tblW w:w="71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5"/>
        <w:gridCol w:w="737"/>
        <w:gridCol w:w="1029"/>
        <w:gridCol w:w="1076"/>
        <w:gridCol w:w="1415"/>
        <w:gridCol w:w="1415"/>
      </w:tblGrid>
      <w:tr w:rsidR="003067FD" w:rsidRPr="003067FD" w:rsidTr="003067FD">
        <w:trPr>
          <w:cantSplit/>
        </w:trPr>
        <w:tc>
          <w:tcPr>
            <w:tcW w:w="71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7. Meditation * week</w:t>
            </w:r>
          </w:p>
        </w:tc>
      </w:tr>
      <w:tr w:rsidR="003067FD" w:rsidRPr="003067FD" w:rsidTr="003067FD">
        <w:trPr>
          <w:cantSplit/>
        </w:trPr>
        <w:tc>
          <w:tcPr>
            <w:tcW w:w="7117"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144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1.427</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16.238</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21.962</w:t>
            </w:r>
          </w:p>
        </w:tc>
      </w:tr>
      <w:tr w:rsidR="003067FD" w:rsidRPr="003067FD" w:rsidTr="003067FD">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20.333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17.391</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23.276</w:t>
            </w:r>
          </w:p>
        </w:tc>
      </w:tr>
      <w:tr w:rsidR="003067FD" w:rsidRPr="003067FD" w:rsidTr="003067FD">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19.700</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1.321</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17.050</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22.350</w:t>
            </w:r>
          </w:p>
        </w:tc>
      </w:tr>
      <w:tr w:rsidR="003067FD" w:rsidRPr="003067FD" w:rsidTr="003067FD">
        <w:trPr>
          <w:cantSplit/>
        </w:trPr>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18.981</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1.505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15.962</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21.999</w:t>
            </w:r>
          </w:p>
        </w:tc>
      </w:tr>
      <w:tr w:rsidR="003067FD" w:rsidRPr="003067FD" w:rsidTr="003067FD">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18.187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15.083</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21.291</w:t>
            </w:r>
          </w:p>
        </w:tc>
      </w:tr>
      <w:tr w:rsidR="003067FD" w:rsidRPr="003067FD" w:rsidTr="003067FD">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15.989</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1.394</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13.194</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18.784</w:t>
            </w:r>
          </w:p>
        </w:tc>
      </w:tr>
    </w:tbl>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00"/>
        </w:tabs>
      </w:pPr>
    </w:p>
    <w:tbl>
      <w:tblPr>
        <w:tblpPr w:leftFromText="180" w:rightFromText="180" w:vertAnchor="text" w:horzAnchor="margin" w:tblpY="100"/>
        <w:tblW w:w="8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6"/>
        <w:gridCol w:w="1445"/>
        <w:gridCol w:w="737"/>
        <w:gridCol w:w="1030"/>
        <w:gridCol w:w="1077"/>
        <w:gridCol w:w="1415"/>
        <w:gridCol w:w="1415"/>
      </w:tblGrid>
      <w:tr w:rsidR="003067FD" w:rsidRPr="003067FD" w:rsidTr="003067FD">
        <w:trPr>
          <w:cantSplit/>
        </w:trPr>
        <w:tc>
          <w:tcPr>
            <w:tcW w:w="8055"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8. Gender * Meditation * week</w:t>
            </w:r>
          </w:p>
        </w:tc>
      </w:tr>
      <w:tr w:rsidR="003067FD" w:rsidRPr="003067FD" w:rsidTr="003067FD">
        <w:trPr>
          <w:cantSplit/>
        </w:trPr>
        <w:tc>
          <w:tcPr>
            <w:tcW w:w="8055"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6"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19.400</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2.018</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15.353</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23.447</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20.200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2.075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16.039</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24.361</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20.667</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1.869</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16.919</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24.415</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19.500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2.089</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15.311</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23.689</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19.143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2.148</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14.835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23.450</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16.286</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1.934</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12.406</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20.165</w:t>
            </w:r>
          </w:p>
        </w:tc>
      </w:tr>
      <w:tr w:rsidR="003067FD" w:rsidRPr="003067FD" w:rsidTr="003067FD">
        <w:trPr>
          <w:cantSplit/>
        </w:trPr>
        <w:tc>
          <w:tcPr>
            <w:tcW w:w="936"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18.800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2.018</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14.753</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22.847</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20.467</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2.075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16.305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24.628</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18.733</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1.869</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14.985</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22.481</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18.462</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2.167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14.114</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22.809</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17.231</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2.229</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12.761</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21.701</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15.692</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2.007</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11.666</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19.718</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r w:rsidRPr="003067FD">
        <w:rPr>
          <w:rFonts w:ascii="Times New Roman" w:hAnsi="Times New Roman" w:cs="Times New Roman"/>
          <w:noProof/>
          <w:sz w:val="24"/>
          <w:szCs w:val="24"/>
          <w:lang w:eastAsia="en-GB"/>
        </w:rPr>
        <w:drawing>
          <wp:anchor distT="0" distB="0" distL="114300" distR="114300" simplePos="0" relativeHeight="251661312" behindDoc="1" locked="0" layoutInCell="1" allowOverlap="1" wp14:anchorId="49A27E11" wp14:editId="79CB3D2C">
            <wp:simplePos x="0" y="0"/>
            <wp:positionH relativeFrom="column">
              <wp:posOffset>652780</wp:posOffset>
            </wp:positionH>
            <wp:positionV relativeFrom="paragraph">
              <wp:posOffset>0</wp:posOffset>
            </wp:positionV>
            <wp:extent cx="4032885" cy="3228975"/>
            <wp:effectExtent l="0" t="0" r="5715" b="9525"/>
            <wp:wrapTight wrapText="bothSides">
              <wp:wrapPolygon edited="0">
                <wp:start x="0" y="0"/>
                <wp:lineTo x="0" y="21536"/>
                <wp:lineTo x="21529" y="21536"/>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032885" cy="3228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r w:rsidRPr="003067FD">
        <w:rPr>
          <w:rFonts w:ascii="Times New Roman" w:hAnsi="Times New Roman" w:cs="Times New Roman"/>
          <w:noProof/>
          <w:sz w:val="24"/>
          <w:szCs w:val="24"/>
          <w:lang w:eastAsia="en-GB"/>
        </w:rPr>
        <w:drawing>
          <wp:anchor distT="0" distB="0" distL="114300" distR="114300" simplePos="0" relativeHeight="251662336" behindDoc="1" locked="0" layoutInCell="1" allowOverlap="1" wp14:anchorId="0290D06C" wp14:editId="08986993">
            <wp:simplePos x="0" y="0"/>
            <wp:positionH relativeFrom="column">
              <wp:posOffset>633730</wp:posOffset>
            </wp:positionH>
            <wp:positionV relativeFrom="paragraph">
              <wp:posOffset>-133985</wp:posOffset>
            </wp:positionV>
            <wp:extent cx="3514725" cy="2813685"/>
            <wp:effectExtent l="0" t="0" r="9525" b="5715"/>
            <wp:wrapTight wrapText="bothSides">
              <wp:wrapPolygon edited="0">
                <wp:start x="0" y="0"/>
                <wp:lineTo x="0" y="21498"/>
                <wp:lineTo x="21541" y="21498"/>
                <wp:lineTo x="2154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514725" cy="28136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020"/>
        </w:tabs>
      </w:pPr>
      <w:r w:rsidRPr="003067FD">
        <w:rPr>
          <w:rFonts w:ascii="Courier New" w:hAnsi="Courier New" w:cs="Courier New"/>
          <w:color w:val="000000"/>
          <w:sz w:val="20"/>
          <w:szCs w:val="20"/>
        </w:rPr>
        <w:t>GLM Total_SC_1 Total_SC_2 Total_SC_3 BY Gender 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/WSFACTOR=week 3 Polynomial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/METHOD=SSTYPE(3)</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/PLOT=PROFILE(Gender*week 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/EMMEANS=TABLES(OVERALL)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/EMMEANS=TABLES(Meditation)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/EMMEANS=TABLES(week)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/EMMEANS=TABLES(Gender*Meditation*week)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/PRINT=DESCRIPTIVE HOMOGENEITY</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/CRITERIA=ALPHA(.05)</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/WSDESIGN=week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/DESIGN=Gender Meditation 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General Linear Model</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tbl>
      <w:tblPr>
        <w:tblpPr w:leftFromText="180" w:rightFromText="180" w:vertAnchor="text" w:horzAnchor="page" w:tblpX="3661" w:tblpY="194"/>
        <w:tblW w:w="22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3067FD" w:rsidRPr="003067FD" w:rsidTr="003067FD">
        <w:trPr>
          <w:cantSplit/>
        </w:trPr>
        <w:tc>
          <w:tcPr>
            <w:tcW w:w="2213"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Within-Subjects Factors</w:t>
            </w:r>
          </w:p>
        </w:tc>
      </w:tr>
      <w:tr w:rsidR="003067FD" w:rsidRPr="003067FD" w:rsidTr="003067FD">
        <w:trPr>
          <w:cantSplit/>
        </w:trPr>
        <w:tc>
          <w:tcPr>
            <w:tcW w:w="2213" w:type="dxa"/>
            <w:gridSpan w:val="2"/>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37"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Dependent Variable</w:t>
            </w:r>
          </w:p>
        </w:tc>
      </w:tr>
      <w:tr w:rsidR="003067FD" w:rsidRPr="003067FD" w:rsidTr="003067FD">
        <w:trPr>
          <w:cantSplit/>
        </w:trPr>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Total_SC_1</w:t>
            </w:r>
          </w:p>
        </w:tc>
      </w:tr>
      <w:tr w:rsidR="003067FD" w:rsidRPr="003067FD" w:rsidTr="003067FD">
        <w:trPr>
          <w:cantSplit/>
        </w:trPr>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Total_SC_2</w:t>
            </w:r>
          </w:p>
        </w:tc>
      </w:tr>
      <w:tr w:rsidR="003067FD" w:rsidRPr="003067FD" w:rsidTr="003067FD">
        <w:trPr>
          <w:cantSplit/>
        </w:trPr>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Total_SC_3</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tbl>
      <w:tblPr>
        <w:tblW w:w="4365" w:type="dxa"/>
        <w:tblInd w:w="21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3067FD" w:rsidRPr="003067FD" w:rsidTr="003067FD">
        <w:trPr>
          <w:cantSplit/>
        </w:trPr>
        <w:tc>
          <w:tcPr>
            <w:tcW w:w="4365"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Between-Subjects Factors</w:t>
            </w:r>
          </w:p>
        </w:tc>
      </w:tr>
      <w:tr w:rsidR="003067FD" w:rsidRPr="003067FD" w:rsidTr="003067FD">
        <w:trPr>
          <w:cantSplit/>
        </w:trPr>
        <w:tc>
          <w:tcPr>
            <w:tcW w:w="1890"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rPr>
          <w:cantSplit/>
        </w:trPr>
        <w:tc>
          <w:tcPr>
            <w:tcW w:w="1152" w:type="dxa"/>
            <w:vMerge w:val="restart"/>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Female</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152" w:type="dxa"/>
            <w:vMerge/>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152"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no meditation</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152"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Default="003067FD" w:rsidP="003067FD">
      <w:pPr>
        <w:tabs>
          <w:tab w:val="left" w:pos="960"/>
        </w:tabs>
      </w:pPr>
      <w:r>
        <w:t xml:space="preserve">             </w:t>
      </w:r>
    </w:p>
    <w:p w:rsidR="003067FD" w:rsidRDefault="003067FD" w:rsidP="003067FD">
      <w:pPr>
        <w:tabs>
          <w:tab w:val="left" w:pos="960"/>
        </w:tabs>
      </w:pPr>
    </w:p>
    <w:p w:rsidR="003067FD" w:rsidRDefault="003067FD" w:rsidP="003067FD">
      <w:pPr>
        <w:tabs>
          <w:tab w:val="left" w:pos="960"/>
        </w:tabs>
      </w:pPr>
    </w:p>
    <w:p w:rsid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tbl>
      <w:tblPr>
        <w:tblpPr w:leftFromText="180" w:rightFromText="180" w:vertAnchor="text" w:horzAnchor="page" w:tblpX="2941" w:tblpY="160"/>
        <w:tblW w:w="71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91"/>
        <w:gridCol w:w="937"/>
        <w:gridCol w:w="1445"/>
        <w:gridCol w:w="1030"/>
        <w:gridCol w:w="1445"/>
        <w:gridCol w:w="1030"/>
      </w:tblGrid>
      <w:tr w:rsidR="003067FD" w:rsidRPr="003067FD" w:rsidTr="003067FD">
        <w:trPr>
          <w:cantSplit/>
        </w:trPr>
        <w:tc>
          <w:tcPr>
            <w:tcW w:w="7178"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Descriptive Statistics</w:t>
            </w:r>
          </w:p>
        </w:tc>
      </w:tr>
      <w:tr w:rsidR="003067FD" w:rsidRPr="003067FD" w:rsidTr="003067FD">
        <w:trPr>
          <w:cantSplit/>
        </w:trPr>
        <w:tc>
          <w:tcPr>
            <w:tcW w:w="1291" w:type="dxa"/>
          </w:tcPr>
          <w:p w:rsidR="003067FD" w:rsidRPr="003067FD" w:rsidRDefault="003067FD" w:rsidP="003067FD">
            <w:pPr>
              <w:autoSpaceDE w:val="0"/>
              <w:autoSpaceDN w:val="0"/>
              <w:adjustRightInd w:val="0"/>
              <w:spacing w:after="0" w:line="240" w:lineRule="auto"/>
              <w:rPr>
                <w:rFonts w:ascii="Arial" w:hAnsi="Arial" w:cs="Arial"/>
                <w:color w:val="010205"/>
              </w:rPr>
            </w:pPr>
          </w:p>
        </w:tc>
        <w:tc>
          <w:tcPr>
            <w:tcW w:w="937"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rPr>
          <w:cantSplit/>
        </w:trPr>
        <w:tc>
          <w:tcPr>
            <w:tcW w:w="1291"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Total_SC_1</w:t>
            </w:r>
          </w:p>
        </w:tc>
        <w:tc>
          <w:tcPr>
            <w:tcW w:w="93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2.5111</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.64077</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3.0595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.84885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2.7759</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.78588</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.64918</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.77579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3.0179</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.69735</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.68716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3.0309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.79935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2.8947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.74711</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rPr>
          <w:cantSplit/>
        </w:trPr>
        <w:tc>
          <w:tcPr>
            <w:tcW w:w="1291"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Total_SC_2</w:t>
            </w: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2.5889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.58032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2.9405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.43169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2.7586</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.53561</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2.9556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.49788</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3.0128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.72477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2.9821</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.60236</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.56304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2.9753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.58049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2.8684</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.57540</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rPr>
          <w:cantSplit/>
        </w:trPr>
        <w:tc>
          <w:tcPr>
            <w:tcW w:w="1291"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Total_SC_3</w:t>
            </w: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2.9111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.56297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.39456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3.0575</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.50450</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.54190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3.1410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.65562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3.0655</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.59028</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2.9556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.54480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3.1790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.52690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3.0614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.54339</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425"/>
        </w:tabs>
      </w:pPr>
      <w:r w:rsidRPr="003067FD">
        <w:tab/>
      </w:r>
    </w:p>
    <w:p w:rsidR="003067FD" w:rsidRPr="003067FD" w:rsidRDefault="003067FD" w:rsidP="003067FD">
      <w:pPr>
        <w:tabs>
          <w:tab w:val="left" w:pos="1425"/>
        </w:tabs>
      </w:pPr>
    </w:p>
    <w:p w:rsidR="003067FD" w:rsidRPr="003067FD" w:rsidRDefault="003067FD" w:rsidP="003067FD">
      <w:pPr>
        <w:tabs>
          <w:tab w:val="left" w:pos="1425"/>
        </w:tabs>
      </w:pPr>
    </w:p>
    <w:tbl>
      <w:tblPr>
        <w:tblpPr w:leftFromText="180" w:rightFromText="180" w:vertAnchor="text" w:horzAnchor="page" w:tblpX="3121" w:tblpY="55"/>
        <w:tblW w:w="51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66"/>
        <w:gridCol w:w="2798"/>
      </w:tblGrid>
      <w:tr w:rsidR="003067FD" w:rsidRPr="003067FD" w:rsidTr="003067FD">
        <w:trPr>
          <w:cantSplit/>
          <w:trHeight w:val="892"/>
        </w:trPr>
        <w:tc>
          <w:tcPr>
            <w:tcW w:w="5164"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Box's Test of Equality of Covariance Matrices</w:t>
            </w:r>
            <w:r w:rsidRPr="003067FD">
              <w:rPr>
                <w:rFonts w:ascii="Arial" w:hAnsi="Arial" w:cs="Arial"/>
                <w:b/>
                <w:bCs/>
                <w:color w:val="010205"/>
                <w:vertAlign w:val="superscript"/>
              </w:rPr>
              <w:t>a</w:t>
            </w:r>
          </w:p>
        </w:tc>
      </w:tr>
      <w:tr w:rsidR="003067FD" w:rsidRPr="003067FD" w:rsidTr="003067FD">
        <w:trPr>
          <w:cantSplit/>
          <w:trHeight w:val="220"/>
        </w:trPr>
        <w:tc>
          <w:tcPr>
            <w:tcW w:w="2366" w:type="dxa"/>
            <w:tcBorders>
              <w:top w:val="nil"/>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Box's M</w:t>
            </w:r>
          </w:p>
        </w:tc>
        <w:tc>
          <w:tcPr>
            <w:tcW w:w="2798" w:type="dxa"/>
            <w:tcBorders>
              <w:top w:val="nil"/>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75.126</w:t>
            </w:r>
          </w:p>
        </w:tc>
      </w:tr>
      <w:tr w:rsidR="003067FD" w:rsidRPr="003067FD" w:rsidTr="003067FD">
        <w:trPr>
          <w:cantSplit/>
          <w:trHeight w:val="231"/>
        </w:trPr>
        <w:tc>
          <w:tcPr>
            <w:tcW w:w="23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w:t>
            </w:r>
          </w:p>
        </w:tc>
        <w:tc>
          <w:tcPr>
            <w:tcW w:w="2798"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3.737</w:t>
            </w:r>
          </w:p>
        </w:tc>
      </w:tr>
      <w:tr w:rsidR="003067FD" w:rsidRPr="003067FD" w:rsidTr="003067FD">
        <w:trPr>
          <w:cantSplit/>
          <w:trHeight w:val="231"/>
        </w:trPr>
        <w:tc>
          <w:tcPr>
            <w:tcW w:w="23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df1</w:t>
            </w:r>
          </w:p>
        </w:tc>
        <w:tc>
          <w:tcPr>
            <w:tcW w:w="2798"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w:t>
            </w:r>
          </w:p>
        </w:tc>
      </w:tr>
      <w:tr w:rsidR="003067FD" w:rsidRPr="003067FD" w:rsidTr="003067FD">
        <w:trPr>
          <w:cantSplit/>
          <w:trHeight w:val="220"/>
        </w:trPr>
        <w:tc>
          <w:tcPr>
            <w:tcW w:w="23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df2</w:t>
            </w:r>
          </w:p>
        </w:tc>
        <w:tc>
          <w:tcPr>
            <w:tcW w:w="2798"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9612.381</w:t>
            </w:r>
          </w:p>
        </w:tc>
      </w:tr>
      <w:tr w:rsidR="003067FD" w:rsidRPr="003067FD" w:rsidTr="003067FD">
        <w:trPr>
          <w:cantSplit/>
          <w:trHeight w:val="231"/>
        </w:trPr>
        <w:tc>
          <w:tcPr>
            <w:tcW w:w="236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Sig.</w:t>
            </w:r>
          </w:p>
        </w:tc>
        <w:tc>
          <w:tcPr>
            <w:tcW w:w="2798"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Height w:val="1343"/>
        </w:trPr>
        <w:tc>
          <w:tcPr>
            <w:tcW w:w="5164"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observed covariance matrices of the dependent variables are equal across groups.</w:t>
            </w:r>
          </w:p>
        </w:tc>
      </w:tr>
      <w:tr w:rsidR="003067FD" w:rsidRPr="003067FD" w:rsidTr="003067FD">
        <w:trPr>
          <w:cantSplit/>
          <w:trHeight w:val="1123"/>
        </w:trPr>
        <w:tc>
          <w:tcPr>
            <w:tcW w:w="5164"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tabs>
          <w:tab w:val="left" w:pos="1425"/>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425"/>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Y="334"/>
        <w:tblW w:w="85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23"/>
        <w:gridCol w:w="1633"/>
        <w:gridCol w:w="890"/>
        <w:gridCol w:w="890"/>
        <w:gridCol w:w="1248"/>
        <w:gridCol w:w="890"/>
        <w:gridCol w:w="890"/>
      </w:tblGrid>
      <w:tr w:rsidR="003067FD" w:rsidRPr="003067FD" w:rsidTr="003067FD">
        <w:trPr>
          <w:cantSplit/>
          <w:trHeight w:val="313"/>
        </w:trPr>
        <w:tc>
          <w:tcPr>
            <w:tcW w:w="8564"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r w:rsidRPr="003067FD">
              <w:rPr>
                <w:rFonts w:ascii="Arial" w:hAnsi="Arial" w:cs="Arial"/>
                <w:b/>
                <w:bCs/>
                <w:color w:val="010205"/>
                <w:vertAlign w:val="superscript"/>
              </w:rPr>
              <w:t>a</w:t>
            </w:r>
          </w:p>
        </w:tc>
      </w:tr>
      <w:tr w:rsidR="003067FD" w:rsidRPr="003067FD" w:rsidTr="003067FD">
        <w:trPr>
          <w:cantSplit/>
          <w:trHeight w:val="328"/>
        </w:trPr>
        <w:tc>
          <w:tcPr>
            <w:tcW w:w="3756"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Effect</w:t>
            </w:r>
          </w:p>
        </w:tc>
        <w:tc>
          <w:tcPr>
            <w:tcW w:w="89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89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248"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Hypothesis df</w:t>
            </w:r>
          </w:p>
        </w:tc>
        <w:tc>
          <w:tcPr>
            <w:tcW w:w="89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Error df</w:t>
            </w:r>
          </w:p>
        </w:tc>
        <w:tc>
          <w:tcPr>
            <w:tcW w:w="89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Height w:val="313"/>
        </w:trPr>
        <w:tc>
          <w:tcPr>
            <w:tcW w:w="2123"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63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9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.131</w:t>
            </w:r>
          </w:p>
        </w:tc>
        <w:tc>
          <w:tcPr>
            <w:tcW w:w="89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b</w:t>
            </w:r>
          </w:p>
        </w:tc>
        <w:tc>
          <w:tcPr>
            <w:tcW w:w="1248"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rPr>
          <w:cantSplit/>
          <w:trHeight w:val="143"/>
        </w:trPr>
        <w:tc>
          <w:tcPr>
            <w:tcW w:w="2123"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.869</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rPr>
          <w:cantSplit/>
          <w:trHeight w:val="143"/>
        </w:trPr>
        <w:tc>
          <w:tcPr>
            <w:tcW w:w="2123"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rPr>
          <w:cantSplit/>
          <w:trHeight w:val="143"/>
        </w:trPr>
        <w:tc>
          <w:tcPr>
            <w:tcW w:w="2123"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9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rPr>
          <w:cantSplit/>
          <w:trHeight w:val="328"/>
        </w:trPr>
        <w:tc>
          <w:tcPr>
            <w:tcW w:w="212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.048</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w:t>
            </w:r>
          </w:p>
        </w:tc>
      </w:tr>
      <w:tr w:rsidR="003067FD" w:rsidRPr="003067FD" w:rsidTr="003067FD">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w:t>
            </w:r>
          </w:p>
        </w:tc>
      </w:tr>
      <w:tr w:rsidR="003067FD" w:rsidRPr="003067FD" w:rsidTr="003067FD">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w:t>
            </w:r>
          </w:p>
        </w:tc>
      </w:tr>
      <w:tr w:rsidR="003067FD" w:rsidRPr="003067FD" w:rsidTr="003067FD">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9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.050</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w:t>
            </w:r>
          </w:p>
        </w:tc>
      </w:tr>
      <w:tr w:rsidR="003067FD" w:rsidRPr="003067FD" w:rsidTr="003067FD">
        <w:trPr>
          <w:cantSplit/>
          <w:trHeight w:val="328"/>
        </w:trPr>
        <w:tc>
          <w:tcPr>
            <w:tcW w:w="212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.002</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.998</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.002</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9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.002</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rPr>
          <w:cantSplit/>
          <w:trHeight w:val="313"/>
        </w:trPr>
        <w:tc>
          <w:tcPr>
            <w:tcW w:w="2123"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.024</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.532</w:t>
            </w:r>
          </w:p>
        </w:tc>
      </w:tr>
      <w:tr w:rsidR="003067FD" w:rsidRPr="003067FD" w:rsidTr="003067FD">
        <w:trPr>
          <w:cantSplit/>
          <w:trHeight w:val="143"/>
        </w:trPr>
        <w:tc>
          <w:tcPr>
            <w:tcW w:w="2123"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.976</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.532</w:t>
            </w:r>
          </w:p>
        </w:tc>
      </w:tr>
      <w:tr w:rsidR="003067FD" w:rsidRPr="003067FD" w:rsidTr="003067FD">
        <w:trPr>
          <w:cantSplit/>
          <w:trHeight w:val="143"/>
        </w:trPr>
        <w:tc>
          <w:tcPr>
            <w:tcW w:w="2123"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.532</w:t>
            </w:r>
          </w:p>
        </w:tc>
      </w:tr>
      <w:tr w:rsidR="003067FD" w:rsidRPr="003067FD" w:rsidTr="003067FD">
        <w:trPr>
          <w:cantSplit/>
          <w:trHeight w:val="143"/>
        </w:trPr>
        <w:tc>
          <w:tcPr>
            <w:tcW w:w="2123"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9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9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.532</w:t>
            </w:r>
          </w:p>
        </w:tc>
      </w:tr>
      <w:tr w:rsidR="003067FD" w:rsidRPr="003067FD" w:rsidTr="003067FD">
        <w:trPr>
          <w:cantSplit/>
          <w:trHeight w:val="640"/>
        </w:trPr>
        <w:tc>
          <w:tcPr>
            <w:tcW w:w="8564"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rPr>
          <w:cantSplit/>
          <w:trHeight w:val="328"/>
        </w:trPr>
        <w:tc>
          <w:tcPr>
            <w:tcW w:w="8564"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Exact statistic</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Y="379"/>
        <w:tblW w:w="81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0"/>
        <w:gridCol w:w="1624"/>
        <w:gridCol w:w="1146"/>
        <w:gridCol w:w="799"/>
        <w:gridCol w:w="1099"/>
        <w:gridCol w:w="799"/>
        <w:gridCol w:w="799"/>
      </w:tblGrid>
      <w:tr w:rsidR="0089411B" w:rsidRPr="003067FD" w:rsidTr="0089411B">
        <w:trPr>
          <w:cantSplit/>
          <w:trHeight w:val="314"/>
        </w:trPr>
        <w:tc>
          <w:tcPr>
            <w:tcW w:w="8176" w:type="dxa"/>
            <w:gridSpan w:val="7"/>
            <w:tcBorders>
              <w:top w:val="nil"/>
              <w:left w:val="nil"/>
              <w:bottom w:val="nil"/>
              <w:right w:val="nil"/>
            </w:tcBorders>
            <w:shd w:val="clear" w:color="auto" w:fill="FFFFFF"/>
            <w:vAlign w:val="center"/>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Effects</w:t>
            </w:r>
          </w:p>
        </w:tc>
      </w:tr>
      <w:tr w:rsidR="0089411B" w:rsidRPr="003067FD" w:rsidTr="0089411B">
        <w:trPr>
          <w:cantSplit/>
          <w:trHeight w:val="329"/>
        </w:trPr>
        <w:tc>
          <w:tcPr>
            <w:tcW w:w="8176" w:type="dxa"/>
            <w:gridSpan w:val="7"/>
            <w:tcBorders>
              <w:top w:val="nil"/>
              <w:left w:val="nil"/>
              <w:bottom w:val="nil"/>
              <w:right w:val="nil"/>
            </w:tcBorders>
            <w:shd w:val="clear" w:color="auto" w:fill="FFFFFF"/>
            <w:vAlign w:val="bottom"/>
          </w:tcPr>
          <w:p w:rsidR="0089411B" w:rsidRPr="003067FD" w:rsidRDefault="0089411B" w:rsidP="0089411B">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89411B" w:rsidRPr="003067FD" w:rsidTr="0089411B">
        <w:trPr>
          <w:cantSplit/>
          <w:trHeight w:val="627"/>
        </w:trPr>
        <w:tc>
          <w:tcPr>
            <w:tcW w:w="3534" w:type="dxa"/>
            <w:gridSpan w:val="2"/>
            <w:tcBorders>
              <w:top w:val="nil"/>
              <w:left w:val="nil"/>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146" w:type="dxa"/>
            <w:tcBorders>
              <w:top w:val="nil"/>
              <w:left w:val="nil"/>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799"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099"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799"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799" w:type="dxa"/>
            <w:tcBorders>
              <w:top w:val="nil"/>
              <w:left w:val="single" w:sz="8" w:space="0" w:color="E0E0E0"/>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89411B" w:rsidRPr="003067FD" w:rsidTr="0089411B">
        <w:trPr>
          <w:cantSplit/>
          <w:trHeight w:val="329"/>
        </w:trPr>
        <w:tc>
          <w:tcPr>
            <w:tcW w:w="1910" w:type="dxa"/>
            <w:vMerge w:val="restart"/>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624" w:type="dxa"/>
            <w:tcBorders>
              <w:top w:val="single" w:sz="8" w:space="0" w:color="152935"/>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46" w:type="dxa"/>
            <w:tcBorders>
              <w:top w:val="single" w:sz="8" w:space="0" w:color="152935"/>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99"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.616</w:t>
            </w:r>
          </w:p>
        </w:tc>
        <w:tc>
          <w:tcPr>
            <w:tcW w:w="799"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3.186</w:t>
            </w:r>
          </w:p>
        </w:tc>
        <w:tc>
          <w:tcPr>
            <w:tcW w:w="799" w:type="dxa"/>
            <w:tcBorders>
              <w:top w:val="single" w:sz="8" w:space="0" w:color="152935"/>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.045</w:t>
            </w:r>
          </w:p>
        </w:tc>
      </w:tr>
      <w:tr w:rsidR="0089411B" w:rsidRPr="003067FD" w:rsidTr="0089411B">
        <w:trPr>
          <w:cantSplit/>
          <w:trHeight w:val="143"/>
        </w:trPr>
        <w:tc>
          <w:tcPr>
            <w:tcW w:w="1910" w:type="dxa"/>
            <w:vMerge/>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.678</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3.186</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.050</w:t>
            </w:r>
          </w:p>
        </w:tc>
      </w:tr>
      <w:tr w:rsidR="0089411B" w:rsidRPr="003067FD" w:rsidTr="0089411B">
        <w:trPr>
          <w:cantSplit/>
          <w:trHeight w:val="143"/>
        </w:trPr>
        <w:tc>
          <w:tcPr>
            <w:tcW w:w="1910" w:type="dxa"/>
            <w:vMerge/>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3.186</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.046</w:t>
            </w:r>
          </w:p>
        </w:tc>
      </w:tr>
      <w:tr w:rsidR="0089411B" w:rsidRPr="003067FD" w:rsidTr="0089411B">
        <w:trPr>
          <w:cantSplit/>
          <w:trHeight w:val="143"/>
        </w:trPr>
        <w:tc>
          <w:tcPr>
            <w:tcW w:w="1910" w:type="dxa"/>
            <w:vMerge/>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3.186</w:t>
            </w:r>
          </w:p>
        </w:tc>
        <w:tc>
          <w:tcPr>
            <w:tcW w:w="799"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.080</w:t>
            </w:r>
          </w:p>
        </w:tc>
      </w:tr>
      <w:tr w:rsidR="0089411B" w:rsidRPr="003067FD" w:rsidTr="0089411B">
        <w:trPr>
          <w:cantSplit/>
          <w:trHeight w:val="329"/>
        </w:trPr>
        <w:tc>
          <w:tcPr>
            <w:tcW w:w="1910"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.225</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1.162</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1.162</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1.162</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1.162</w:t>
            </w:r>
          </w:p>
        </w:tc>
        <w:tc>
          <w:tcPr>
            <w:tcW w:w="799"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w:t>
            </w:r>
          </w:p>
        </w:tc>
      </w:tr>
      <w:tr w:rsidR="0089411B" w:rsidRPr="003067FD" w:rsidTr="0089411B">
        <w:trPr>
          <w:cantSplit/>
          <w:trHeight w:val="314"/>
        </w:trPr>
        <w:tc>
          <w:tcPr>
            <w:tcW w:w="1910"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.010</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.948</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.935</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.010</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.947</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799"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.818</w:t>
            </w:r>
          </w:p>
        </w:tc>
      </w:tr>
      <w:tr w:rsidR="0089411B" w:rsidRPr="003067FD" w:rsidTr="0089411B">
        <w:trPr>
          <w:cantSplit/>
          <w:trHeight w:val="329"/>
        </w:trPr>
        <w:tc>
          <w:tcPr>
            <w:tcW w:w="1910"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.845</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.432</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.180</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.845</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.423</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.165</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.845</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.432</w:t>
            </w:r>
          </w:p>
        </w:tc>
      </w:tr>
      <w:tr w:rsidR="0089411B" w:rsidRPr="003067FD" w:rsidTr="0089411B">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.845</w:t>
            </w:r>
          </w:p>
        </w:tc>
        <w:tc>
          <w:tcPr>
            <w:tcW w:w="799"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.362</w:t>
            </w:r>
          </w:p>
        </w:tc>
      </w:tr>
      <w:tr w:rsidR="0089411B" w:rsidRPr="003067FD" w:rsidTr="0089411B">
        <w:trPr>
          <w:cantSplit/>
          <w:trHeight w:val="329"/>
        </w:trPr>
        <w:tc>
          <w:tcPr>
            <w:tcW w:w="1910" w:type="dxa"/>
            <w:vMerge w:val="restart"/>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Sphericity Assumed</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20.493</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w:t>
            </w:r>
          </w:p>
        </w:tc>
        <w:tc>
          <w:tcPr>
            <w:tcW w:w="79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799" w:type="dxa"/>
            <w:tcBorders>
              <w:top w:val="single" w:sz="8" w:space="0" w:color="AEAEAE"/>
              <w:left w:val="single" w:sz="8" w:space="0" w:color="E0E0E0"/>
              <w:bottom w:val="single" w:sz="8" w:space="0" w:color="AEAEAE"/>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r w:rsidR="0089411B" w:rsidRPr="003067FD" w:rsidTr="0089411B">
        <w:trPr>
          <w:cantSplit/>
          <w:trHeight w:val="143"/>
        </w:trPr>
        <w:tc>
          <w:tcPr>
            <w:tcW w:w="1910" w:type="dxa"/>
            <w:vMerge/>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Greenhouse-Geisser</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20.493</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96.236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.213</w:t>
            </w:r>
          </w:p>
        </w:tc>
        <w:tc>
          <w:tcPr>
            <w:tcW w:w="79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799" w:type="dxa"/>
            <w:tcBorders>
              <w:top w:val="single" w:sz="8" w:space="0" w:color="AEAEAE"/>
              <w:left w:val="single" w:sz="8" w:space="0" w:color="E0E0E0"/>
              <w:bottom w:val="single" w:sz="8" w:space="0" w:color="AEAEAE"/>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r w:rsidR="0089411B" w:rsidRPr="003067FD" w:rsidTr="0089411B">
        <w:trPr>
          <w:cantSplit/>
          <w:trHeight w:val="143"/>
        </w:trPr>
        <w:tc>
          <w:tcPr>
            <w:tcW w:w="1910" w:type="dxa"/>
            <w:vMerge/>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Huynh-Feldt</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20.493</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105.100</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w:t>
            </w:r>
          </w:p>
        </w:tc>
        <w:tc>
          <w:tcPr>
            <w:tcW w:w="79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799" w:type="dxa"/>
            <w:tcBorders>
              <w:top w:val="single" w:sz="8" w:space="0" w:color="AEAEAE"/>
              <w:left w:val="single" w:sz="8" w:space="0" w:color="E0E0E0"/>
              <w:bottom w:val="single" w:sz="8" w:space="0" w:color="AEAEAE"/>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r w:rsidR="0089411B" w:rsidRPr="003067FD" w:rsidTr="0089411B">
        <w:trPr>
          <w:cantSplit/>
          <w:trHeight w:val="143"/>
        </w:trPr>
        <w:tc>
          <w:tcPr>
            <w:tcW w:w="1910" w:type="dxa"/>
            <w:vMerge/>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1624" w:type="dxa"/>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20.493</w:t>
            </w:r>
          </w:p>
        </w:tc>
        <w:tc>
          <w:tcPr>
            <w:tcW w:w="799" w:type="dxa"/>
            <w:tcBorders>
              <w:top w:val="single" w:sz="8" w:space="0" w:color="AEAEAE"/>
              <w:left w:val="single" w:sz="8" w:space="0" w:color="E0E0E0"/>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53.000</w:t>
            </w:r>
          </w:p>
        </w:tc>
        <w:tc>
          <w:tcPr>
            <w:tcW w:w="1099" w:type="dxa"/>
            <w:tcBorders>
              <w:top w:val="single" w:sz="8" w:space="0" w:color="AEAEAE"/>
              <w:left w:val="single" w:sz="8" w:space="0" w:color="E0E0E0"/>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.387</w:t>
            </w:r>
          </w:p>
        </w:tc>
        <w:tc>
          <w:tcPr>
            <w:tcW w:w="79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799" w:type="dxa"/>
            <w:tcBorders>
              <w:top w:val="single" w:sz="8" w:space="0" w:color="AEAEAE"/>
              <w:left w:val="single" w:sz="8" w:space="0" w:color="E0E0E0"/>
              <w:bottom w:val="single" w:sz="8" w:space="0" w:color="152935"/>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tbl>
      <w:tblPr>
        <w:tblpPr w:leftFromText="180" w:rightFromText="180" w:vertAnchor="text" w:horzAnchor="margin" w:tblpXSpec="center" w:tblpY="2487"/>
        <w:tblW w:w="84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4"/>
        <w:gridCol w:w="1001"/>
        <w:gridCol w:w="1116"/>
        <w:gridCol w:w="779"/>
        <w:gridCol w:w="779"/>
        <w:gridCol w:w="1116"/>
        <w:gridCol w:w="988"/>
        <w:gridCol w:w="1069"/>
      </w:tblGrid>
      <w:tr w:rsidR="003067FD" w:rsidRPr="003067FD" w:rsidTr="003067FD">
        <w:trPr>
          <w:cantSplit/>
          <w:trHeight w:val="255"/>
        </w:trPr>
        <w:tc>
          <w:tcPr>
            <w:tcW w:w="8442" w:type="dxa"/>
            <w:gridSpan w:val="8"/>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Mauchly's Test of Sphericity</w:t>
            </w:r>
            <w:r w:rsidRPr="003067FD">
              <w:rPr>
                <w:rFonts w:ascii="Arial" w:hAnsi="Arial" w:cs="Arial"/>
                <w:b/>
                <w:bCs/>
                <w:color w:val="010205"/>
                <w:vertAlign w:val="superscript"/>
              </w:rPr>
              <w:t>a</w:t>
            </w:r>
          </w:p>
        </w:tc>
      </w:tr>
      <w:tr w:rsidR="003067FD" w:rsidRPr="003067FD" w:rsidTr="003067FD">
        <w:trPr>
          <w:cantSplit/>
          <w:trHeight w:val="267"/>
        </w:trPr>
        <w:tc>
          <w:tcPr>
            <w:tcW w:w="8442" w:type="dxa"/>
            <w:gridSpan w:val="8"/>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255"/>
        </w:trPr>
        <w:tc>
          <w:tcPr>
            <w:tcW w:w="159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Within Subjects Effect</w:t>
            </w:r>
          </w:p>
        </w:tc>
        <w:tc>
          <w:tcPr>
            <w:tcW w:w="1001"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Mauchly's W</w:t>
            </w:r>
          </w:p>
        </w:tc>
        <w:tc>
          <w:tcPr>
            <w:tcW w:w="111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Approx. Chi-Square</w:t>
            </w:r>
          </w:p>
        </w:tc>
        <w:tc>
          <w:tcPr>
            <w:tcW w:w="779"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779"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c>
          <w:tcPr>
            <w:tcW w:w="3173" w:type="dxa"/>
            <w:gridSpan w:val="3"/>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Epsilon</w:t>
            </w:r>
            <w:r w:rsidRPr="003067FD">
              <w:rPr>
                <w:rFonts w:ascii="Arial" w:hAnsi="Arial" w:cs="Arial"/>
                <w:color w:val="264A60"/>
                <w:sz w:val="18"/>
                <w:szCs w:val="18"/>
                <w:vertAlign w:val="superscript"/>
              </w:rPr>
              <w:t>b</w:t>
            </w:r>
          </w:p>
        </w:tc>
      </w:tr>
      <w:tr w:rsidR="003067FD" w:rsidRPr="003067FD" w:rsidTr="003067FD">
        <w:trPr>
          <w:cantSplit/>
          <w:trHeight w:val="117"/>
        </w:trPr>
        <w:tc>
          <w:tcPr>
            <w:tcW w:w="159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01"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79"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79"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6"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Greenhouse-Geisser</w:t>
            </w:r>
          </w:p>
        </w:tc>
        <w:tc>
          <w:tcPr>
            <w:tcW w:w="988"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Huynh-Feldt</w:t>
            </w:r>
          </w:p>
        </w:tc>
        <w:tc>
          <w:tcPr>
            <w:tcW w:w="106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Lower-bound</w:t>
            </w:r>
          </w:p>
        </w:tc>
      </w:tr>
      <w:tr w:rsidR="003067FD" w:rsidRPr="003067FD" w:rsidTr="003067FD">
        <w:trPr>
          <w:cantSplit/>
          <w:trHeight w:val="255"/>
        </w:trPr>
        <w:tc>
          <w:tcPr>
            <w:tcW w:w="1594" w:type="dxa"/>
            <w:tcBorders>
              <w:top w:val="single" w:sz="8" w:space="0" w:color="152935"/>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01"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.899</w:t>
            </w:r>
          </w:p>
        </w:tc>
        <w:tc>
          <w:tcPr>
            <w:tcW w:w="1116"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5.563</w:t>
            </w:r>
          </w:p>
        </w:tc>
        <w:tc>
          <w:tcPr>
            <w:tcW w:w="779"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779"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.062</w:t>
            </w:r>
          </w:p>
        </w:tc>
        <w:tc>
          <w:tcPr>
            <w:tcW w:w="1116"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.908</w:t>
            </w:r>
          </w:p>
        </w:tc>
        <w:tc>
          <w:tcPr>
            <w:tcW w:w="988"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.992</w:t>
            </w:r>
          </w:p>
        </w:tc>
        <w:tc>
          <w:tcPr>
            <w:tcW w:w="1069"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.500</w:t>
            </w:r>
          </w:p>
        </w:tc>
      </w:tr>
      <w:tr w:rsidR="003067FD" w:rsidRPr="003067FD" w:rsidTr="003067FD">
        <w:trPr>
          <w:cantSplit/>
          <w:trHeight w:val="523"/>
        </w:trPr>
        <w:tc>
          <w:tcPr>
            <w:tcW w:w="844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covariance matrix of the orthonormalized transformed dependent variables is proportional to an identity matrix.</w:t>
            </w:r>
          </w:p>
        </w:tc>
      </w:tr>
      <w:tr w:rsidR="003067FD" w:rsidRPr="003067FD" w:rsidTr="003067FD">
        <w:trPr>
          <w:cantSplit/>
          <w:trHeight w:val="523"/>
        </w:trPr>
        <w:tc>
          <w:tcPr>
            <w:tcW w:w="844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rPr>
          <w:cantSplit/>
          <w:trHeight w:val="523"/>
        </w:trPr>
        <w:tc>
          <w:tcPr>
            <w:tcW w:w="844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Y="184"/>
        <w:tblW w:w="85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04"/>
        <w:gridCol w:w="992"/>
        <w:gridCol w:w="1321"/>
        <w:gridCol w:w="922"/>
        <w:gridCol w:w="1266"/>
        <w:gridCol w:w="922"/>
        <w:gridCol w:w="922"/>
      </w:tblGrid>
      <w:tr w:rsidR="0089411B" w:rsidRPr="003067FD" w:rsidTr="0089411B">
        <w:trPr>
          <w:cantSplit/>
          <w:trHeight w:val="306"/>
        </w:trPr>
        <w:tc>
          <w:tcPr>
            <w:tcW w:w="8549" w:type="dxa"/>
            <w:gridSpan w:val="7"/>
            <w:tcBorders>
              <w:top w:val="nil"/>
              <w:left w:val="nil"/>
              <w:bottom w:val="nil"/>
              <w:right w:val="nil"/>
            </w:tcBorders>
            <w:shd w:val="clear" w:color="auto" w:fill="FFFFFF"/>
            <w:vAlign w:val="center"/>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Contrasts</w:t>
            </w:r>
          </w:p>
        </w:tc>
      </w:tr>
      <w:tr w:rsidR="0089411B" w:rsidRPr="003067FD" w:rsidTr="0089411B">
        <w:trPr>
          <w:cantSplit/>
          <w:trHeight w:val="321"/>
        </w:trPr>
        <w:tc>
          <w:tcPr>
            <w:tcW w:w="8549" w:type="dxa"/>
            <w:gridSpan w:val="7"/>
            <w:tcBorders>
              <w:top w:val="nil"/>
              <w:left w:val="nil"/>
              <w:bottom w:val="nil"/>
              <w:right w:val="nil"/>
            </w:tcBorders>
            <w:shd w:val="clear" w:color="auto" w:fill="FFFFFF"/>
            <w:vAlign w:val="bottom"/>
          </w:tcPr>
          <w:p w:rsidR="0089411B" w:rsidRPr="003067FD" w:rsidRDefault="0089411B" w:rsidP="0089411B">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89411B" w:rsidRPr="003067FD" w:rsidTr="0089411B">
        <w:trPr>
          <w:cantSplit/>
          <w:trHeight w:val="612"/>
        </w:trPr>
        <w:tc>
          <w:tcPr>
            <w:tcW w:w="2204" w:type="dxa"/>
            <w:tcBorders>
              <w:top w:val="nil"/>
              <w:left w:val="nil"/>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992" w:type="dxa"/>
            <w:tcBorders>
              <w:top w:val="nil"/>
              <w:left w:val="nil"/>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321" w:type="dxa"/>
            <w:tcBorders>
              <w:top w:val="nil"/>
              <w:left w:val="nil"/>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922"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266"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922"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922" w:type="dxa"/>
            <w:tcBorders>
              <w:top w:val="nil"/>
              <w:left w:val="single" w:sz="8" w:space="0" w:color="E0E0E0"/>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89411B" w:rsidRPr="003067FD" w:rsidTr="0089411B">
        <w:trPr>
          <w:cantSplit/>
          <w:trHeight w:val="321"/>
        </w:trPr>
        <w:tc>
          <w:tcPr>
            <w:tcW w:w="2204" w:type="dxa"/>
            <w:vMerge w:val="restart"/>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992" w:type="dxa"/>
            <w:tcBorders>
              <w:top w:val="single" w:sz="8" w:space="0" w:color="152935"/>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152935"/>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.779</w:t>
            </w:r>
          </w:p>
        </w:tc>
        <w:tc>
          <w:tcPr>
            <w:tcW w:w="922"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.779</w:t>
            </w:r>
          </w:p>
        </w:tc>
        <w:tc>
          <w:tcPr>
            <w:tcW w:w="922"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3.236</w:t>
            </w:r>
          </w:p>
        </w:tc>
        <w:tc>
          <w:tcPr>
            <w:tcW w:w="922" w:type="dxa"/>
            <w:tcBorders>
              <w:top w:val="single" w:sz="8" w:space="0" w:color="152935"/>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p>
        </w:tc>
      </w:tr>
      <w:tr w:rsidR="0089411B" w:rsidRPr="003067FD" w:rsidTr="0089411B">
        <w:trPr>
          <w:cantSplit/>
          <w:trHeight w:val="140"/>
        </w:trPr>
        <w:tc>
          <w:tcPr>
            <w:tcW w:w="2204" w:type="dxa"/>
            <w:vMerge/>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992"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.453</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.453</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3.104</w:t>
            </w:r>
          </w:p>
        </w:tc>
        <w:tc>
          <w:tcPr>
            <w:tcW w:w="922"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.084</w:t>
            </w:r>
          </w:p>
        </w:tc>
      </w:tr>
      <w:tr w:rsidR="0089411B" w:rsidRPr="003067FD" w:rsidTr="0089411B">
        <w:trPr>
          <w:cantSplit/>
          <w:trHeight w:val="306"/>
        </w:trPr>
        <w:tc>
          <w:tcPr>
            <w:tcW w:w="2204"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992"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.355</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.355</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1.474</w:t>
            </w:r>
          </w:p>
        </w:tc>
        <w:tc>
          <w:tcPr>
            <w:tcW w:w="922"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.230</w:t>
            </w:r>
          </w:p>
        </w:tc>
      </w:tr>
      <w:tr w:rsidR="0089411B" w:rsidRPr="003067FD" w:rsidTr="0089411B">
        <w:trPr>
          <w:cantSplit/>
          <w:trHeight w:val="140"/>
        </w:trPr>
        <w:tc>
          <w:tcPr>
            <w:tcW w:w="2204"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992"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.095</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.095</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.648</w:t>
            </w:r>
          </w:p>
        </w:tc>
        <w:tc>
          <w:tcPr>
            <w:tcW w:w="922"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.425</w:t>
            </w:r>
          </w:p>
        </w:tc>
      </w:tr>
      <w:tr w:rsidR="0089411B" w:rsidRPr="003067FD" w:rsidTr="0089411B">
        <w:trPr>
          <w:cantSplit/>
          <w:trHeight w:val="321"/>
        </w:trPr>
        <w:tc>
          <w:tcPr>
            <w:tcW w:w="2204"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992"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.037</w:t>
            </w:r>
          </w:p>
        </w:tc>
        <w:tc>
          <w:tcPr>
            <w:tcW w:w="922"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.848</w:t>
            </w:r>
          </w:p>
        </w:tc>
      </w:tr>
      <w:tr w:rsidR="0089411B" w:rsidRPr="003067FD" w:rsidTr="0089411B">
        <w:trPr>
          <w:cantSplit/>
          <w:trHeight w:val="140"/>
        </w:trPr>
        <w:tc>
          <w:tcPr>
            <w:tcW w:w="2204"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992"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.012</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.012</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.081</w:t>
            </w:r>
          </w:p>
        </w:tc>
        <w:tc>
          <w:tcPr>
            <w:tcW w:w="922"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.777</w:t>
            </w:r>
          </w:p>
        </w:tc>
      </w:tr>
      <w:tr w:rsidR="0089411B" w:rsidRPr="003067FD" w:rsidTr="0089411B">
        <w:trPr>
          <w:cantSplit/>
          <w:trHeight w:val="321"/>
        </w:trPr>
        <w:tc>
          <w:tcPr>
            <w:tcW w:w="2204"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992"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.313</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.313</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1.298</w:t>
            </w:r>
          </w:p>
        </w:tc>
        <w:tc>
          <w:tcPr>
            <w:tcW w:w="922"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.260</w:t>
            </w:r>
          </w:p>
        </w:tc>
      </w:tr>
      <w:tr w:rsidR="0089411B" w:rsidRPr="003067FD" w:rsidTr="0089411B">
        <w:trPr>
          <w:cantSplit/>
          <w:trHeight w:val="140"/>
        </w:trPr>
        <w:tc>
          <w:tcPr>
            <w:tcW w:w="2204"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992"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.014</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.014</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.098</w:t>
            </w:r>
          </w:p>
        </w:tc>
        <w:tc>
          <w:tcPr>
            <w:tcW w:w="922"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.756</w:t>
            </w:r>
          </w:p>
        </w:tc>
      </w:tr>
      <w:tr w:rsidR="0089411B" w:rsidRPr="003067FD" w:rsidTr="0089411B">
        <w:trPr>
          <w:cantSplit/>
          <w:trHeight w:val="306"/>
        </w:trPr>
        <w:tc>
          <w:tcPr>
            <w:tcW w:w="2204" w:type="dxa"/>
            <w:vMerge w:val="restart"/>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992"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12.759</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266"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.241</w:t>
            </w:r>
          </w:p>
        </w:tc>
        <w:tc>
          <w:tcPr>
            <w:tcW w:w="922"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922" w:type="dxa"/>
            <w:tcBorders>
              <w:top w:val="single" w:sz="8" w:space="0" w:color="AEAEAE"/>
              <w:left w:val="single" w:sz="8" w:space="0" w:color="E0E0E0"/>
              <w:bottom w:val="single" w:sz="8" w:space="0" w:color="AEAEAE"/>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r w:rsidR="0089411B" w:rsidRPr="003067FD" w:rsidTr="0089411B">
        <w:trPr>
          <w:cantSplit/>
          <w:trHeight w:val="140"/>
        </w:trPr>
        <w:tc>
          <w:tcPr>
            <w:tcW w:w="2204" w:type="dxa"/>
            <w:vMerge/>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992" w:type="dxa"/>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7.734</w:t>
            </w:r>
          </w:p>
        </w:tc>
        <w:tc>
          <w:tcPr>
            <w:tcW w:w="922" w:type="dxa"/>
            <w:tcBorders>
              <w:top w:val="single" w:sz="8" w:space="0" w:color="AEAEAE"/>
              <w:left w:val="single" w:sz="8" w:space="0" w:color="E0E0E0"/>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266" w:type="dxa"/>
            <w:tcBorders>
              <w:top w:val="single" w:sz="8" w:space="0" w:color="AEAEAE"/>
              <w:left w:val="single" w:sz="8" w:space="0" w:color="E0E0E0"/>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922"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922" w:type="dxa"/>
            <w:tcBorders>
              <w:top w:val="single" w:sz="8" w:space="0" w:color="AEAEAE"/>
              <w:left w:val="single" w:sz="8" w:space="0" w:color="E0E0E0"/>
              <w:bottom w:val="single" w:sz="8" w:space="0" w:color="152935"/>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75"/>
        <w:tblW w:w="54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91"/>
        <w:gridCol w:w="1030"/>
        <w:gridCol w:w="1030"/>
        <w:gridCol w:w="1030"/>
        <w:gridCol w:w="1030"/>
      </w:tblGrid>
      <w:tr w:rsidR="003067FD" w:rsidRPr="003067FD" w:rsidTr="003067FD">
        <w:trPr>
          <w:cantSplit/>
        </w:trPr>
        <w:tc>
          <w:tcPr>
            <w:tcW w:w="5411"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Levene's Test of Equality of Error Variances</w:t>
            </w:r>
            <w:r w:rsidRPr="003067FD">
              <w:rPr>
                <w:rFonts w:ascii="Arial" w:hAnsi="Arial" w:cs="Arial"/>
                <w:b/>
                <w:bCs/>
                <w:color w:val="010205"/>
                <w:vertAlign w:val="superscript"/>
              </w:rPr>
              <w:t>a</w:t>
            </w:r>
          </w:p>
        </w:tc>
      </w:tr>
      <w:tr w:rsidR="003067FD" w:rsidRPr="003067FD" w:rsidTr="003067FD">
        <w:trPr>
          <w:cantSplit/>
        </w:trPr>
        <w:tc>
          <w:tcPr>
            <w:tcW w:w="1291"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291"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.818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.490</w:t>
            </w:r>
          </w:p>
        </w:tc>
      </w:tr>
      <w:tr w:rsidR="003067FD" w:rsidRPr="003067FD" w:rsidTr="003067FD">
        <w:trPr>
          <w:cantSplit/>
        </w:trPr>
        <w:tc>
          <w:tcPr>
            <w:tcW w:w="129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.206</w:t>
            </w:r>
          </w:p>
        </w:tc>
      </w:tr>
      <w:tr w:rsidR="003067FD" w:rsidRPr="003067FD" w:rsidTr="003067FD">
        <w:trPr>
          <w:cantSplit/>
        </w:trPr>
        <w:tc>
          <w:tcPr>
            <w:tcW w:w="129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.581</w:t>
            </w:r>
          </w:p>
        </w:tc>
      </w:tr>
      <w:tr w:rsidR="003067FD" w:rsidRPr="003067FD" w:rsidTr="003067FD">
        <w:trPr>
          <w:cantSplit/>
        </w:trPr>
        <w:tc>
          <w:tcPr>
            <w:tcW w:w="5411"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variance of the dependent variable is equal across groups.</w:t>
            </w:r>
          </w:p>
        </w:tc>
      </w:tr>
      <w:tr w:rsidR="003067FD" w:rsidRPr="003067FD" w:rsidTr="003067FD">
        <w:trPr>
          <w:cantSplit/>
        </w:trPr>
        <w:tc>
          <w:tcPr>
            <w:tcW w:w="5411"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993" w:type="dxa"/>
        <w:tblInd w:w="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476"/>
        <w:gridCol w:w="1029"/>
        <w:gridCol w:w="1415"/>
        <w:gridCol w:w="1091"/>
        <w:gridCol w:w="1029"/>
      </w:tblGrid>
      <w:tr w:rsidR="003067FD" w:rsidRPr="003067FD" w:rsidTr="003067FD">
        <w:trPr>
          <w:cantSplit/>
        </w:trPr>
        <w:tc>
          <w:tcPr>
            <w:tcW w:w="799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Between-Subjects Effects</w:t>
            </w:r>
          </w:p>
        </w:tc>
      </w:tr>
      <w:tr w:rsidR="003067FD" w:rsidRPr="003067FD" w:rsidTr="003067FD">
        <w:trPr>
          <w:cantSplit/>
        </w:trPr>
        <w:tc>
          <w:tcPr>
            <w:tcW w:w="7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Transformed Variable:   Average  </w:t>
            </w:r>
          </w:p>
        </w:tc>
      </w:tr>
      <w:tr w:rsidR="003067FD" w:rsidRPr="003067FD" w:rsidTr="003067FD">
        <w:trPr>
          <w:cantSplit/>
        </w:trPr>
        <w:tc>
          <w:tcPr>
            <w:tcW w:w="1953"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476"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95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Intercept</w:t>
            </w:r>
          </w:p>
        </w:tc>
        <w:tc>
          <w:tcPr>
            <w:tcW w:w="1476"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1480.264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1480.264</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1942.623</w:t>
            </w:r>
          </w:p>
        </w:tc>
        <w:tc>
          <w:tcPr>
            <w:tcW w:w="102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.996</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1.307</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w:t>
            </w:r>
          </w:p>
        </w:tc>
      </w:tr>
      <w:tr w:rsidR="003067FD" w:rsidRPr="003067FD" w:rsidTr="003067FD">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2.215</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2.907</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r>
      <w:tr w:rsidR="003067FD" w:rsidRPr="003067FD" w:rsidTr="003067FD">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 * Meditation</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1.276</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1.674</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w:t>
            </w:r>
          </w:p>
        </w:tc>
      </w:tr>
      <w:tr w:rsidR="003067FD" w:rsidRPr="003067FD" w:rsidTr="003067FD">
        <w:trPr>
          <w:cantSplit/>
        </w:trPr>
        <w:tc>
          <w:tcPr>
            <w:tcW w:w="195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6"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40.386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.762</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Estimated Marginal Means</w:t>
      </w:r>
    </w:p>
    <w:p w:rsidR="003067FD" w:rsidRDefault="003067FD" w:rsidP="003067FD">
      <w:pPr>
        <w:autoSpaceDE w:val="0"/>
        <w:autoSpaceDN w:val="0"/>
        <w:adjustRightInd w:val="0"/>
        <w:spacing w:after="0" w:line="240" w:lineRule="auto"/>
        <w:rPr>
          <w:rFonts w:ascii="Arial" w:hAnsi="Arial" w:cs="Arial"/>
          <w:color w:val="000000"/>
          <w:sz w:val="26"/>
          <w:szCs w:val="26"/>
        </w:rPr>
      </w:pPr>
    </w:p>
    <w:p w:rsid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53"/>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3067FD" w:rsidRPr="003067FD" w:rsidTr="003067FD">
        <w:trPr>
          <w:cantSplit/>
        </w:trPr>
        <w:tc>
          <w:tcPr>
            <w:tcW w:w="5011"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1. Grand Mean</w:t>
            </w:r>
          </w:p>
        </w:tc>
      </w:tr>
      <w:tr w:rsidR="003067FD" w:rsidRPr="003067FD" w:rsidTr="003067FD">
        <w:trPr>
          <w:cantSplit/>
        </w:trPr>
        <w:tc>
          <w:tcPr>
            <w:tcW w:w="5011" w:type="dxa"/>
            <w:gridSpan w:val="4"/>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45"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74"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1045"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3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37"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1045"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2.947</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.067</w:t>
            </w:r>
          </w:p>
        </w:tc>
        <w:tc>
          <w:tcPr>
            <w:tcW w:w="143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2.813</w:t>
            </w:r>
          </w:p>
        </w:tc>
        <w:tc>
          <w:tcPr>
            <w:tcW w:w="1437"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3.081</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2. Gender</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tbl>
      <w:tblPr>
        <w:tblpPr w:leftFromText="180" w:rightFromText="180" w:vertAnchor="text" w:horzAnchor="page" w:tblpX="2551" w:tblpY="313"/>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1030"/>
        <w:gridCol w:w="1076"/>
        <w:gridCol w:w="1414"/>
        <w:gridCol w:w="1414"/>
      </w:tblGrid>
      <w:tr w:rsidR="003067FD" w:rsidRPr="003067FD" w:rsidTr="003067FD">
        <w:trPr>
          <w:cantSplit/>
        </w:trPr>
        <w:tc>
          <w:tcPr>
            <w:tcW w:w="58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58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2.871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2.683</w:t>
            </w:r>
          </w:p>
        </w:tc>
        <w:tc>
          <w:tcPr>
            <w:tcW w:w="1414"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3.059</w:t>
            </w:r>
          </w:p>
        </w:tc>
      </w:tr>
      <w:tr w:rsidR="003067FD" w:rsidRPr="003067FD" w:rsidTr="003067FD">
        <w:trPr>
          <w:cantSplit/>
        </w:trPr>
        <w:tc>
          <w:tcPr>
            <w:tcW w:w="9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3.024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2.832</w:t>
            </w:r>
          </w:p>
        </w:tc>
        <w:tc>
          <w:tcPr>
            <w:tcW w:w="14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3.215</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68"/>
        <w:tblW w:w="65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2"/>
        <w:gridCol w:w="876"/>
        <w:gridCol w:w="1093"/>
        <w:gridCol w:w="797"/>
        <w:gridCol w:w="762"/>
        <w:gridCol w:w="1093"/>
        <w:gridCol w:w="1093"/>
      </w:tblGrid>
      <w:tr w:rsidR="003067FD" w:rsidRPr="003067FD" w:rsidTr="003067FD">
        <w:trPr>
          <w:cantSplit/>
          <w:trHeight w:val="301"/>
        </w:trPr>
        <w:tc>
          <w:tcPr>
            <w:tcW w:w="6556"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16"/>
        </w:trPr>
        <w:tc>
          <w:tcPr>
            <w:tcW w:w="6556"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03"/>
        </w:trPr>
        <w:tc>
          <w:tcPr>
            <w:tcW w:w="842"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Gender</w:t>
            </w:r>
          </w:p>
        </w:tc>
        <w:tc>
          <w:tcPr>
            <w:tcW w:w="87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Gender</w:t>
            </w:r>
          </w:p>
        </w:tc>
        <w:tc>
          <w:tcPr>
            <w:tcW w:w="1093"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79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76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a</w:t>
            </w:r>
          </w:p>
        </w:tc>
        <w:tc>
          <w:tcPr>
            <w:tcW w:w="2186"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a</w:t>
            </w:r>
          </w:p>
        </w:tc>
      </w:tr>
      <w:tr w:rsidR="003067FD" w:rsidRPr="003067FD" w:rsidTr="003067FD">
        <w:trPr>
          <w:cantSplit/>
          <w:trHeight w:val="138"/>
        </w:trPr>
        <w:tc>
          <w:tcPr>
            <w:tcW w:w="842"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7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3"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9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3"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093"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01"/>
        </w:trPr>
        <w:tc>
          <w:tcPr>
            <w:tcW w:w="842"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876"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93"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w:t>
            </w:r>
          </w:p>
        </w:tc>
        <w:tc>
          <w:tcPr>
            <w:tcW w:w="797"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762"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w:t>
            </w:r>
          </w:p>
        </w:tc>
        <w:tc>
          <w:tcPr>
            <w:tcW w:w="1093"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-.421</w:t>
            </w:r>
          </w:p>
        </w:tc>
        <w:tc>
          <w:tcPr>
            <w:tcW w:w="1093"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.115</w:t>
            </w:r>
          </w:p>
        </w:tc>
      </w:tr>
      <w:tr w:rsidR="003067FD" w:rsidRPr="003067FD" w:rsidTr="003067FD">
        <w:trPr>
          <w:cantSplit/>
          <w:trHeight w:val="316"/>
        </w:trPr>
        <w:tc>
          <w:tcPr>
            <w:tcW w:w="84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87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93"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w:t>
            </w:r>
          </w:p>
        </w:tc>
        <w:tc>
          <w:tcPr>
            <w:tcW w:w="79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76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-.115</w:t>
            </w:r>
          </w:p>
        </w:tc>
        <w:tc>
          <w:tcPr>
            <w:tcW w:w="1093"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.421</w:t>
            </w:r>
          </w:p>
        </w:tc>
      </w:tr>
      <w:tr w:rsidR="003067FD" w:rsidRPr="003067FD" w:rsidTr="003067FD">
        <w:trPr>
          <w:cantSplit/>
          <w:trHeight w:val="316"/>
        </w:trPr>
        <w:tc>
          <w:tcPr>
            <w:tcW w:w="6556"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01"/>
        </w:trPr>
        <w:tc>
          <w:tcPr>
            <w:tcW w:w="6556"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6994" w:type="dxa"/>
        <w:tblInd w:w="12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1.307</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w:t>
            </w:r>
          </w:p>
        </w:tc>
      </w:tr>
      <w:tr w:rsidR="003067FD" w:rsidRPr="003067FD" w:rsidTr="003067FD">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13.462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Gender. This test is based on the linearly independent pairwise comparisons among the estimated marginal means.</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3. Meditation</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6379" w:type="dxa"/>
        <w:tblInd w:w="15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4"/>
        <w:gridCol w:w="1029"/>
        <w:gridCol w:w="1076"/>
        <w:gridCol w:w="1415"/>
        <w:gridCol w:w="1415"/>
      </w:tblGrid>
      <w:tr w:rsidR="003067FD" w:rsidRPr="003067FD" w:rsidTr="003067FD">
        <w:trPr>
          <w:cantSplit/>
        </w:trPr>
        <w:tc>
          <w:tcPr>
            <w:tcW w:w="6379"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6379"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44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144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144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.092</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2.649</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3.018</w:t>
            </w:r>
          </w:p>
        </w:tc>
      </w:tr>
      <w:tr w:rsidR="003067FD" w:rsidRPr="003067FD" w:rsidTr="003067FD">
        <w:trPr>
          <w:cantSplit/>
        </w:trPr>
        <w:tc>
          <w:tcPr>
            <w:tcW w:w="144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.097</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2.867</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3.256</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73"/>
        <w:tblW w:w="66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2"/>
        <w:gridCol w:w="1022"/>
        <w:gridCol w:w="1043"/>
        <w:gridCol w:w="760"/>
        <w:gridCol w:w="728"/>
        <w:gridCol w:w="1043"/>
        <w:gridCol w:w="1043"/>
      </w:tblGrid>
      <w:tr w:rsidR="003067FD" w:rsidRPr="003067FD" w:rsidTr="003067FD">
        <w:trPr>
          <w:cantSplit/>
          <w:trHeight w:val="316"/>
        </w:trPr>
        <w:tc>
          <w:tcPr>
            <w:tcW w:w="6661"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01"/>
        </w:trPr>
        <w:tc>
          <w:tcPr>
            <w:tcW w:w="6661"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17"/>
        </w:trPr>
        <w:tc>
          <w:tcPr>
            <w:tcW w:w="1022"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Meditation</w:t>
            </w:r>
          </w:p>
        </w:tc>
        <w:tc>
          <w:tcPr>
            <w:tcW w:w="1022"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Meditation</w:t>
            </w:r>
          </w:p>
        </w:tc>
        <w:tc>
          <w:tcPr>
            <w:tcW w:w="1043"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760"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72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a</w:t>
            </w:r>
          </w:p>
        </w:tc>
        <w:tc>
          <w:tcPr>
            <w:tcW w:w="2086"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a</w:t>
            </w:r>
          </w:p>
        </w:tc>
      </w:tr>
      <w:tr w:rsidR="003067FD" w:rsidRPr="003067FD" w:rsidTr="003067FD">
        <w:trPr>
          <w:cantSplit/>
          <w:trHeight w:val="138"/>
        </w:trPr>
        <w:tc>
          <w:tcPr>
            <w:tcW w:w="1022"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2"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43"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0"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2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43"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043"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16"/>
        </w:trPr>
        <w:tc>
          <w:tcPr>
            <w:tcW w:w="1022"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2"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43"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-.228</w:t>
            </w:r>
          </w:p>
        </w:tc>
        <w:tc>
          <w:tcPr>
            <w:tcW w:w="760"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728"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c>
          <w:tcPr>
            <w:tcW w:w="1043"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-.496</w:t>
            </w:r>
          </w:p>
        </w:tc>
        <w:tc>
          <w:tcPr>
            <w:tcW w:w="1043"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.040</w:t>
            </w:r>
          </w:p>
        </w:tc>
      </w:tr>
      <w:tr w:rsidR="003067FD" w:rsidRPr="003067FD" w:rsidTr="003067FD">
        <w:trPr>
          <w:cantSplit/>
          <w:trHeight w:val="301"/>
        </w:trPr>
        <w:tc>
          <w:tcPr>
            <w:tcW w:w="102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43"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.228</w:t>
            </w:r>
          </w:p>
        </w:tc>
        <w:tc>
          <w:tcPr>
            <w:tcW w:w="76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72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c>
          <w:tcPr>
            <w:tcW w:w="1043"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-.040</w:t>
            </w:r>
          </w:p>
        </w:tc>
        <w:tc>
          <w:tcPr>
            <w:tcW w:w="1043"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.496</w:t>
            </w:r>
          </w:p>
        </w:tc>
      </w:tr>
      <w:tr w:rsidR="003067FD" w:rsidRPr="003067FD" w:rsidTr="003067FD">
        <w:trPr>
          <w:cantSplit/>
          <w:trHeight w:val="316"/>
        </w:trPr>
        <w:tc>
          <w:tcPr>
            <w:tcW w:w="666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01"/>
        </w:trPr>
        <w:tc>
          <w:tcPr>
            <w:tcW w:w="666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235"/>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2.907</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r>
      <w:tr w:rsidR="003067FD" w:rsidRPr="003067FD" w:rsidTr="003067FD">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13.462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Meditation. This test is based on the linearly independent pairwise comparisons among the estimated marginal means.</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w:t>
      </w:r>
    </w:p>
    <w:p w:rsid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4. week</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tbl>
      <w:tblPr>
        <w:tblpPr w:leftFromText="180" w:rightFromText="180" w:vertAnchor="text" w:horzAnchor="margin" w:tblpXSpec="center" w:tblpY="119"/>
        <w:tblW w:w="5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76"/>
        <w:gridCol w:w="1415"/>
        <w:gridCol w:w="1415"/>
      </w:tblGrid>
      <w:tr w:rsidR="003067FD" w:rsidRPr="003067FD" w:rsidTr="003067FD">
        <w:trPr>
          <w:cantSplit/>
        </w:trPr>
        <w:tc>
          <w:tcPr>
            <w:tcW w:w="56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rPr>
          <w:cantSplit/>
        </w:trPr>
        <w:tc>
          <w:tcPr>
            <w:tcW w:w="56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73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73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736"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.097</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2.707</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3.095</w:t>
            </w:r>
          </w:p>
        </w:tc>
      </w:tr>
      <w:tr w:rsidR="003067FD" w:rsidRPr="003067FD" w:rsidTr="003067FD">
        <w:trPr>
          <w:cantSplit/>
        </w:trPr>
        <w:tc>
          <w:tcPr>
            <w:tcW w:w="73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2.874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2.724</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3.025</w:t>
            </w:r>
          </w:p>
        </w:tc>
      </w:tr>
      <w:tr w:rsidR="003067FD" w:rsidRPr="003067FD" w:rsidTr="003067FD">
        <w:trPr>
          <w:cantSplit/>
        </w:trPr>
        <w:tc>
          <w:tcPr>
            <w:tcW w:w="73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.072</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2.922</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3.212</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22"/>
        <w:tblW w:w="63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17"/>
        <w:gridCol w:w="751"/>
        <w:gridCol w:w="1110"/>
        <w:gridCol w:w="809"/>
        <w:gridCol w:w="774"/>
        <w:gridCol w:w="1110"/>
        <w:gridCol w:w="1112"/>
      </w:tblGrid>
      <w:tr w:rsidR="003067FD" w:rsidRPr="003067FD" w:rsidTr="003067FD">
        <w:trPr>
          <w:cantSplit/>
          <w:trHeight w:val="311"/>
        </w:trPr>
        <w:tc>
          <w:tcPr>
            <w:tcW w:w="638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rPr>
          <w:cantSplit/>
          <w:trHeight w:val="326"/>
        </w:trPr>
        <w:tc>
          <w:tcPr>
            <w:tcW w:w="638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Height w:val="622"/>
        </w:trPr>
        <w:tc>
          <w:tcPr>
            <w:tcW w:w="71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week</w:t>
            </w:r>
          </w:p>
        </w:tc>
        <w:tc>
          <w:tcPr>
            <w:tcW w:w="751"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week</w:t>
            </w:r>
          </w:p>
        </w:tc>
        <w:tc>
          <w:tcPr>
            <w:tcW w:w="111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09"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774"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r w:rsidRPr="003067FD">
              <w:rPr>
                <w:rFonts w:ascii="Arial" w:hAnsi="Arial" w:cs="Arial"/>
                <w:color w:val="264A60"/>
                <w:sz w:val="18"/>
                <w:szCs w:val="18"/>
                <w:vertAlign w:val="superscript"/>
              </w:rPr>
              <w:t>b</w:t>
            </w:r>
          </w:p>
        </w:tc>
        <w:tc>
          <w:tcPr>
            <w:tcW w:w="2222"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 for Difference</w:t>
            </w:r>
            <w:r w:rsidRPr="003067FD">
              <w:rPr>
                <w:rFonts w:ascii="Arial" w:hAnsi="Arial" w:cs="Arial"/>
                <w:color w:val="264A60"/>
                <w:sz w:val="18"/>
                <w:szCs w:val="18"/>
                <w:vertAlign w:val="superscript"/>
              </w:rPr>
              <w:t>b</w:t>
            </w:r>
          </w:p>
        </w:tc>
      </w:tr>
      <w:tr w:rsidR="003067FD" w:rsidRPr="003067FD" w:rsidTr="003067FD">
        <w:trPr>
          <w:cantSplit/>
          <w:trHeight w:val="142"/>
        </w:trPr>
        <w:tc>
          <w:tcPr>
            <w:tcW w:w="71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51"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09"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74"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112"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Height w:val="311"/>
        </w:trPr>
        <w:tc>
          <w:tcPr>
            <w:tcW w:w="71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751"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11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.027</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.085</w:t>
            </w:r>
          </w:p>
        </w:tc>
        <w:tc>
          <w:tcPr>
            <w:tcW w:w="77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.755</w:t>
            </w:r>
          </w:p>
        </w:tc>
        <w:tc>
          <w:tcPr>
            <w:tcW w:w="111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-.143</w:t>
            </w:r>
          </w:p>
        </w:tc>
        <w:tc>
          <w:tcPr>
            <w:tcW w:w="1112"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w:t>
            </w:r>
          </w:p>
        </w:tc>
      </w:tr>
      <w:tr w:rsidR="003067FD" w:rsidRPr="003067FD" w:rsidTr="003067FD">
        <w:trPr>
          <w:cantSplit/>
          <w:trHeight w:val="142"/>
        </w:trPr>
        <w:tc>
          <w:tcPr>
            <w:tcW w:w="71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5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-.166</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.092</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p>
        </w:tc>
        <w:tc>
          <w:tcPr>
            <w:tcW w:w="111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-.350</w:t>
            </w:r>
          </w:p>
        </w:tc>
        <w:tc>
          <w:tcPr>
            <w:tcW w:w="1112"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.019</w:t>
            </w:r>
          </w:p>
        </w:tc>
      </w:tr>
      <w:tr w:rsidR="003067FD" w:rsidRPr="003067FD" w:rsidTr="003067FD">
        <w:trPr>
          <w:cantSplit/>
          <w:trHeight w:val="326"/>
        </w:trPr>
        <w:tc>
          <w:tcPr>
            <w:tcW w:w="71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75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-.027</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.085</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.755</w:t>
            </w:r>
          </w:p>
        </w:tc>
        <w:tc>
          <w:tcPr>
            <w:tcW w:w="111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w:t>
            </w:r>
          </w:p>
        </w:tc>
        <w:tc>
          <w:tcPr>
            <w:tcW w:w="1112"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.143</w:t>
            </w:r>
          </w:p>
        </w:tc>
      </w:tr>
      <w:tr w:rsidR="003067FD" w:rsidRPr="003067FD" w:rsidTr="003067FD">
        <w:trPr>
          <w:cantSplit/>
          <w:trHeight w:val="142"/>
        </w:trPr>
        <w:tc>
          <w:tcPr>
            <w:tcW w:w="71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5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w:t>
            </w:r>
            <w:r w:rsidRPr="003067FD">
              <w:rPr>
                <w:rFonts w:ascii="Arial" w:hAnsi="Arial" w:cs="Arial"/>
                <w:color w:val="010205"/>
                <w:sz w:val="18"/>
                <w:szCs w:val="18"/>
                <w:vertAlign w:val="superscript"/>
              </w:rPr>
              <w:t>*</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.069</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.007</w:t>
            </w:r>
          </w:p>
        </w:tc>
        <w:tc>
          <w:tcPr>
            <w:tcW w:w="111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-.331</w:t>
            </w:r>
          </w:p>
        </w:tc>
        <w:tc>
          <w:tcPr>
            <w:tcW w:w="1112"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r>
      <w:tr w:rsidR="003067FD" w:rsidRPr="003067FD" w:rsidTr="003067FD">
        <w:trPr>
          <w:cantSplit/>
          <w:trHeight w:val="326"/>
        </w:trPr>
        <w:tc>
          <w:tcPr>
            <w:tcW w:w="71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75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.166</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.092</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p>
        </w:tc>
        <w:tc>
          <w:tcPr>
            <w:tcW w:w="111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-.019</w:t>
            </w:r>
          </w:p>
        </w:tc>
        <w:tc>
          <w:tcPr>
            <w:tcW w:w="1112"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.350</w:t>
            </w:r>
          </w:p>
        </w:tc>
      </w:tr>
      <w:tr w:rsidR="003067FD" w:rsidRPr="003067FD" w:rsidTr="003067FD">
        <w:trPr>
          <w:cantSplit/>
          <w:trHeight w:val="142"/>
        </w:trPr>
        <w:tc>
          <w:tcPr>
            <w:tcW w:w="71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5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11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w:t>
            </w:r>
            <w:r w:rsidRPr="003067FD">
              <w:rPr>
                <w:rFonts w:ascii="Arial" w:hAnsi="Arial" w:cs="Arial"/>
                <w:color w:val="010205"/>
                <w:sz w:val="18"/>
                <w:szCs w:val="18"/>
                <w:vertAlign w:val="superscript"/>
              </w:rPr>
              <w:t>*</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.069</w:t>
            </w:r>
          </w:p>
        </w:tc>
        <w:tc>
          <w:tcPr>
            <w:tcW w:w="77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.007</w:t>
            </w:r>
          </w:p>
        </w:tc>
        <w:tc>
          <w:tcPr>
            <w:tcW w:w="111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1112"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.331</w:t>
            </w:r>
          </w:p>
        </w:tc>
      </w:tr>
      <w:tr w:rsidR="003067FD" w:rsidRPr="003067FD" w:rsidTr="003067FD">
        <w:trPr>
          <w:cantSplit/>
          <w:trHeight w:val="311"/>
        </w:trPr>
        <w:tc>
          <w:tcPr>
            <w:tcW w:w="638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rPr>
          <w:cantSplit/>
          <w:trHeight w:val="326"/>
        </w:trPr>
        <w:tc>
          <w:tcPr>
            <w:tcW w:w="638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The mean difference is significant at the .05 level.</w:t>
            </w:r>
          </w:p>
        </w:tc>
      </w:tr>
      <w:tr w:rsidR="003067FD" w:rsidRPr="003067FD" w:rsidTr="003067FD">
        <w:trPr>
          <w:cantSplit/>
          <w:trHeight w:val="311"/>
        </w:trPr>
        <w:tc>
          <w:tcPr>
            <w:tcW w:w="638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Adjustment for multiple comparisons: Least Significant Difference (equivalent to no adjustments).</w:t>
            </w:r>
          </w:p>
        </w:tc>
      </w:tr>
    </w:tbl>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3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28"/>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30"/>
        <w:gridCol w:w="1030"/>
        <w:gridCol w:w="1445"/>
        <w:gridCol w:w="1030"/>
        <w:gridCol w:w="1030"/>
      </w:tblGrid>
      <w:tr w:rsidR="003067FD" w:rsidRPr="003067FD" w:rsidTr="003067FD">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p>
        </w:tc>
      </w:tr>
      <w:tr w:rsidR="003067FD" w:rsidRPr="003067FD" w:rsidTr="003067FD">
        <w:trPr>
          <w:cantSplit/>
        </w:trPr>
        <w:tc>
          <w:tcPr>
            <w:tcW w:w="17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Hypothesis df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Error df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rPr>
          <w:cantSplit/>
        </w:trPr>
        <w:tc>
          <w:tcPr>
            <w:tcW w:w="1752"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a</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.869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Hotelling's trace</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rPr>
          <w:cantSplit/>
        </w:trPr>
        <w:tc>
          <w:tcPr>
            <w:tcW w:w="175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rPr>
          <w:cantSplit/>
        </w:trPr>
        <w:tc>
          <w:tcPr>
            <w:tcW w:w="7317"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Each F tests the multivariate effect of week. These tests are based on the linearly independent pairwise comparisons among the estimated marginal means.</w:t>
            </w:r>
          </w:p>
        </w:tc>
      </w:tr>
      <w:tr w:rsidR="003067FD" w:rsidRPr="003067FD" w:rsidTr="003067FD">
        <w:trPr>
          <w:cantSplit/>
        </w:trPr>
        <w:tc>
          <w:tcPr>
            <w:tcW w:w="7317"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Exact statistic</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page" w:tblpX="2761" w:tblpY="189"/>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7"/>
        <w:gridCol w:w="1445"/>
        <w:gridCol w:w="1029"/>
        <w:gridCol w:w="1076"/>
        <w:gridCol w:w="1415"/>
        <w:gridCol w:w="1415"/>
      </w:tblGrid>
      <w:tr w:rsidR="003067FD" w:rsidRPr="003067FD" w:rsidTr="003067FD">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5. Gender * Meditation</w:t>
            </w:r>
          </w:p>
        </w:tc>
      </w:tr>
      <w:tr w:rsidR="003067FD" w:rsidRPr="003067FD" w:rsidTr="003067FD">
        <w:trPr>
          <w:cantSplit/>
        </w:trPr>
        <w:tc>
          <w:tcPr>
            <w:tcW w:w="7317"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2.670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2.409</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2.931</w:t>
            </w:r>
          </w:p>
        </w:tc>
      </w:tr>
      <w:tr w:rsidR="003067FD" w:rsidRPr="003067FD" w:rsidTr="003067FD">
        <w:trPr>
          <w:cantSplit/>
        </w:trPr>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3.071</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.135</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2.801</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3.342</w:t>
            </w:r>
          </w:p>
        </w:tc>
      </w:tr>
      <w:tr w:rsidR="003067FD" w:rsidRPr="003067FD" w:rsidTr="003067FD">
        <w:trPr>
          <w:cantSplit/>
        </w:trPr>
        <w:tc>
          <w:tcPr>
            <w:tcW w:w="93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2.996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3.257</w:t>
            </w:r>
          </w:p>
        </w:tc>
      </w:tr>
      <w:tr w:rsidR="003067FD" w:rsidRPr="003067FD" w:rsidTr="003067FD">
        <w:trPr>
          <w:cantSplit/>
        </w:trPr>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.140</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2.771</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3.332</w:t>
            </w:r>
          </w:p>
        </w:tc>
      </w:tr>
    </w:tbl>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tbl>
      <w:tblPr>
        <w:tblpPr w:leftFromText="180" w:rightFromText="180" w:vertAnchor="text" w:horzAnchor="margin" w:tblpXSpec="center" w:tblpY="1887"/>
        <w:tblW w:w="6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737"/>
        <w:gridCol w:w="1029"/>
        <w:gridCol w:w="1076"/>
        <w:gridCol w:w="1415"/>
        <w:gridCol w:w="1415"/>
      </w:tblGrid>
      <w:tr w:rsidR="007D749C" w:rsidRPr="003067FD" w:rsidTr="007D749C">
        <w:trPr>
          <w:cantSplit/>
        </w:trPr>
        <w:tc>
          <w:tcPr>
            <w:tcW w:w="6610" w:type="dxa"/>
            <w:gridSpan w:val="6"/>
            <w:tcBorders>
              <w:top w:val="nil"/>
              <w:left w:val="nil"/>
              <w:bottom w:val="nil"/>
              <w:right w:val="nil"/>
            </w:tcBorders>
            <w:shd w:val="clear" w:color="auto" w:fill="FFFFFF"/>
            <w:vAlign w:val="center"/>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6. Gender * week</w:t>
            </w:r>
          </w:p>
        </w:tc>
      </w:tr>
      <w:tr w:rsidR="007D749C" w:rsidRPr="003067FD" w:rsidTr="007D749C">
        <w:trPr>
          <w:cantSplit/>
        </w:trPr>
        <w:tc>
          <w:tcPr>
            <w:tcW w:w="6610" w:type="dxa"/>
            <w:gridSpan w:val="6"/>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7D749C" w:rsidRPr="003067FD" w:rsidTr="007D749C">
        <w:trPr>
          <w:cantSplit/>
        </w:trPr>
        <w:tc>
          <w:tcPr>
            <w:tcW w:w="938" w:type="dxa"/>
            <w:vMerge w:val="restart"/>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37" w:type="dxa"/>
            <w:vMerge w:val="restart"/>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7D749C" w:rsidRPr="003067FD" w:rsidTr="007D749C">
        <w:trPr>
          <w:cantSplit/>
        </w:trPr>
        <w:tc>
          <w:tcPr>
            <w:tcW w:w="938" w:type="dxa"/>
            <w:vMerge/>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7D749C" w:rsidRPr="003067FD" w:rsidRDefault="007D749C" w:rsidP="007D749C">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7D749C" w:rsidRPr="003067FD" w:rsidRDefault="007D749C" w:rsidP="007D749C">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7D749C" w:rsidRPr="003067FD" w:rsidTr="007D749C">
        <w:trPr>
          <w:cantSplit/>
        </w:trPr>
        <w:tc>
          <w:tcPr>
            <w:tcW w:w="938" w:type="dxa"/>
            <w:vMerge w:val="restart"/>
            <w:tcBorders>
              <w:top w:val="single" w:sz="8" w:space="0" w:color="152935"/>
              <w:left w:val="nil"/>
              <w:bottom w:val="nil"/>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737" w:type="dxa"/>
            <w:tcBorders>
              <w:top w:val="single" w:sz="8" w:space="0" w:color="152935"/>
              <w:left w:val="nil"/>
              <w:bottom w:val="single" w:sz="8" w:space="0" w:color="AEAEAE"/>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2.785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.136</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2.513</w:t>
            </w:r>
          </w:p>
        </w:tc>
        <w:tc>
          <w:tcPr>
            <w:tcW w:w="1415" w:type="dxa"/>
            <w:tcBorders>
              <w:top w:val="single" w:sz="8" w:space="0" w:color="152935"/>
              <w:left w:val="single" w:sz="8" w:space="0" w:color="E0E0E0"/>
              <w:bottom w:val="single" w:sz="8" w:space="0" w:color="AEAEAE"/>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3.057</w:t>
            </w:r>
          </w:p>
        </w:tc>
      </w:tr>
      <w:tr w:rsidR="007D749C" w:rsidRPr="003067FD" w:rsidTr="007D749C">
        <w:trPr>
          <w:cantSplit/>
        </w:trPr>
        <w:tc>
          <w:tcPr>
            <w:tcW w:w="938" w:type="dxa"/>
            <w:vMerge/>
            <w:tcBorders>
              <w:top w:val="single" w:sz="8" w:space="0" w:color="152935"/>
              <w:left w:val="nil"/>
              <w:bottom w:val="nil"/>
              <w:right w:val="nil"/>
            </w:tcBorders>
            <w:shd w:val="clear" w:color="auto" w:fill="E0E0E0"/>
          </w:tcPr>
          <w:p w:rsidR="007D749C" w:rsidRPr="003067FD" w:rsidRDefault="007D749C"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2.765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2.554</w:t>
            </w:r>
          </w:p>
        </w:tc>
        <w:tc>
          <w:tcPr>
            <w:tcW w:w="1415" w:type="dxa"/>
            <w:tcBorders>
              <w:top w:val="single" w:sz="8" w:space="0" w:color="AEAEAE"/>
              <w:left w:val="single" w:sz="8" w:space="0" w:color="E0E0E0"/>
              <w:bottom w:val="single" w:sz="8" w:space="0" w:color="AEAEAE"/>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2.975</w:t>
            </w:r>
          </w:p>
        </w:tc>
      </w:tr>
      <w:tr w:rsidR="007D749C" w:rsidRPr="003067FD" w:rsidTr="007D749C">
        <w:trPr>
          <w:cantSplit/>
        </w:trPr>
        <w:tc>
          <w:tcPr>
            <w:tcW w:w="938" w:type="dxa"/>
            <w:vMerge/>
            <w:tcBorders>
              <w:top w:val="single" w:sz="8" w:space="0" w:color="152935"/>
              <w:left w:val="nil"/>
              <w:bottom w:val="nil"/>
              <w:right w:val="nil"/>
            </w:tcBorders>
            <w:shd w:val="clear" w:color="auto" w:fill="E0E0E0"/>
          </w:tcPr>
          <w:p w:rsidR="007D749C" w:rsidRPr="003067FD" w:rsidRDefault="007D749C"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3.063</w:t>
            </w:r>
          </w:p>
        </w:tc>
        <w:tc>
          <w:tcPr>
            <w:tcW w:w="1076" w:type="dxa"/>
            <w:tcBorders>
              <w:top w:val="single" w:sz="8" w:space="0" w:color="AEAEAE"/>
              <w:left w:val="single" w:sz="8" w:space="0" w:color="E0E0E0"/>
              <w:bottom w:val="nil"/>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w:t>
            </w:r>
          </w:p>
        </w:tc>
        <w:tc>
          <w:tcPr>
            <w:tcW w:w="1415" w:type="dxa"/>
            <w:tcBorders>
              <w:top w:val="single" w:sz="8" w:space="0" w:color="AEAEAE"/>
              <w:left w:val="single" w:sz="8" w:space="0" w:color="E0E0E0"/>
              <w:bottom w:val="nil"/>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2.860</w:t>
            </w:r>
          </w:p>
        </w:tc>
        <w:tc>
          <w:tcPr>
            <w:tcW w:w="1415" w:type="dxa"/>
            <w:tcBorders>
              <w:top w:val="single" w:sz="8" w:space="0" w:color="AEAEAE"/>
              <w:left w:val="single" w:sz="8" w:space="0" w:color="E0E0E0"/>
              <w:bottom w:val="nil"/>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3.266</w:t>
            </w:r>
          </w:p>
        </w:tc>
      </w:tr>
      <w:tr w:rsidR="007D749C" w:rsidRPr="003067FD" w:rsidTr="007D749C">
        <w:trPr>
          <w:cantSplit/>
        </w:trPr>
        <w:tc>
          <w:tcPr>
            <w:tcW w:w="938" w:type="dxa"/>
            <w:vMerge w:val="restart"/>
            <w:tcBorders>
              <w:top w:val="single" w:sz="8" w:space="0" w:color="AEAEAE"/>
              <w:left w:val="nil"/>
              <w:bottom w:val="single" w:sz="8" w:space="0" w:color="152935"/>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737" w:type="dxa"/>
            <w:tcBorders>
              <w:top w:val="single" w:sz="8" w:space="0" w:color="AEAEAE"/>
              <w:left w:val="nil"/>
              <w:bottom w:val="single" w:sz="8" w:space="0" w:color="AEAEAE"/>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.138</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2.739</w:t>
            </w:r>
          </w:p>
        </w:tc>
        <w:tc>
          <w:tcPr>
            <w:tcW w:w="1415" w:type="dxa"/>
            <w:tcBorders>
              <w:top w:val="single" w:sz="8" w:space="0" w:color="AEAEAE"/>
              <w:left w:val="single" w:sz="8" w:space="0" w:color="E0E0E0"/>
              <w:bottom w:val="single" w:sz="8" w:space="0" w:color="AEAEAE"/>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3.294</w:t>
            </w:r>
          </w:p>
        </w:tc>
      </w:tr>
      <w:tr w:rsidR="007D749C" w:rsidRPr="003067FD" w:rsidTr="007D749C">
        <w:trPr>
          <w:cantSplit/>
        </w:trPr>
        <w:tc>
          <w:tcPr>
            <w:tcW w:w="938" w:type="dxa"/>
            <w:vMerge/>
            <w:tcBorders>
              <w:top w:val="single" w:sz="8" w:space="0" w:color="AEAEAE"/>
              <w:left w:val="nil"/>
              <w:bottom w:val="single" w:sz="8" w:space="0" w:color="152935"/>
              <w:right w:val="nil"/>
            </w:tcBorders>
            <w:shd w:val="clear" w:color="auto" w:fill="E0E0E0"/>
          </w:tcPr>
          <w:p w:rsidR="007D749C" w:rsidRPr="003067FD" w:rsidRDefault="007D749C"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2.984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2.770</w:t>
            </w:r>
          </w:p>
        </w:tc>
        <w:tc>
          <w:tcPr>
            <w:tcW w:w="1415" w:type="dxa"/>
            <w:tcBorders>
              <w:top w:val="single" w:sz="8" w:space="0" w:color="AEAEAE"/>
              <w:left w:val="single" w:sz="8" w:space="0" w:color="E0E0E0"/>
              <w:bottom w:val="single" w:sz="8" w:space="0" w:color="AEAEAE"/>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3.199</w:t>
            </w:r>
          </w:p>
        </w:tc>
      </w:tr>
      <w:tr w:rsidR="007D749C" w:rsidRPr="003067FD" w:rsidTr="007D749C">
        <w:trPr>
          <w:cantSplit/>
        </w:trPr>
        <w:tc>
          <w:tcPr>
            <w:tcW w:w="938" w:type="dxa"/>
            <w:vMerge/>
            <w:tcBorders>
              <w:top w:val="single" w:sz="8" w:space="0" w:color="AEAEAE"/>
              <w:left w:val="nil"/>
              <w:bottom w:val="single" w:sz="8" w:space="0" w:color="152935"/>
              <w:right w:val="nil"/>
            </w:tcBorders>
            <w:shd w:val="clear" w:color="auto" w:fill="E0E0E0"/>
          </w:tcPr>
          <w:p w:rsidR="007D749C" w:rsidRPr="003067FD" w:rsidRDefault="007D749C"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2.863</w:t>
            </w:r>
          </w:p>
        </w:tc>
        <w:tc>
          <w:tcPr>
            <w:tcW w:w="1415" w:type="dxa"/>
            <w:tcBorders>
              <w:top w:val="single" w:sz="8" w:space="0" w:color="AEAEAE"/>
              <w:left w:val="single" w:sz="8" w:space="0" w:color="E0E0E0"/>
              <w:bottom w:val="single" w:sz="8" w:space="0" w:color="152935"/>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3.278</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4492"/>
        <w:tblW w:w="71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5"/>
        <w:gridCol w:w="737"/>
        <w:gridCol w:w="1029"/>
        <w:gridCol w:w="1076"/>
        <w:gridCol w:w="1415"/>
        <w:gridCol w:w="1415"/>
      </w:tblGrid>
      <w:tr w:rsidR="003067FD" w:rsidRPr="003067FD" w:rsidTr="007D749C">
        <w:trPr>
          <w:cantSplit/>
        </w:trPr>
        <w:tc>
          <w:tcPr>
            <w:tcW w:w="7117" w:type="dxa"/>
            <w:gridSpan w:val="6"/>
            <w:tcBorders>
              <w:top w:val="nil"/>
              <w:left w:val="nil"/>
              <w:bottom w:val="nil"/>
              <w:right w:val="nil"/>
            </w:tcBorders>
            <w:shd w:val="clear" w:color="auto" w:fill="FFFFFF"/>
            <w:vAlign w:val="center"/>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7. Meditation * week</w:t>
            </w:r>
          </w:p>
        </w:tc>
      </w:tr>
      <w:tr w:rsidR="003067FD" w:rsidRPr="003067FD" w:rsidTr="007D749C">
        <w:trPr>
          <w:cantSplit/>
        </w:trPr>
        <w:tc>
          <w:tcPr>
            <w:tcW w:w="7117" w:type="dxa"/>
            <w:gridSpan w:val="6"/>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7D749C">
        <w:trPr>
          <w:cantSplit/>
        </w:trPr>
        <w:tc>
          <w:tcPr>
            <w:tcW w:w="1445" w:type="dxa"/>
            <w:vMerge w:val="restart"/>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vMerge w:val="restart"/>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7D749C">
        <w:trPr>
          <w:cantSplit/>
        </w:trPr>
        <w:tc>
          <w:tcPr>
            <w:tcW w:w="1445" w:type="dxa"/>
            <w:vMerge/>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7D749C">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7D749C">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7D749C">
        <w:trPr>
          <w:cantSplit/>
        </w:trPr>
        <w:tc>
          <w:tcPr>
            <w:tcW w:w="1445" w:type="dxa"/>
            <w:vMerge w:val="restart"/>
            <w:tcBorders>
              <w:top w:val="single" w:sz="8" w:space="0" w:color="152935"/>
              <w:left w:val="nil"/>
              <w:bottom w:val="nil"/>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152935"/>
              <w:left w:val="nil"/>
              <w:bottom w:val="single" w:sz="8" w:space="0" w:color="AEAEAE"/>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2.505</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3.040</w:t>
            </w:r>
          </w:p>
        </w:tc>
      </w:tr>
      <w:tr w:rsidR="003067FD" w:rsidRPr="003067FD" w:rsidTr="007D749C">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.103</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2.565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2.979</w:t>
            </w:r>
          </w:p>
        </w:tc>
      </w:tr>
      <w:tr w:rsidR="003067FD" w:rsidRPr="003067FD" w:rsidTr="007D749C">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2.956</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.099</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2.756</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3.155</w:t>
            </w:r>
          </w:p>
        </w:tc>
      </w:tr>
      <w:tr w:rsidR="003067FD" w:rsidRPr="003067FD" w:rsidTr="007D749C">
        <w:trPr>
          <w:cantSplit/>
        </w:trPr>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2.748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3.312</w:t>
            </w:r>
          </w:p>
        </w:tc>
      </w:tr>
      <w:tr w:rsidR="003067FD" w:rsidRPr="003067FD" w:rsidTr="007D749C">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.109</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2.758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3.195</w:t>
            </w:r>
          </w:p>
        </w:tc>
      </w:tr>
      <w:tr w:rsidR="003067FD" w:rsidRPr="003067FD" w:rsidTr="007D749C">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3.178</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2.967</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3.388</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Default="007D749C" w:rsidP="003067FD">
      <w:r>
        <w:t xml:space="preserve">     </w:t>
      </w:r>
    </w:p>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Pr="003067FD" w:rsidRDefault="007D749C" w:rsidP="003067FD"/>
    <w:tbl>
      <w:tblPr>
        <w:tblpPr w:leftFromText="180" w:rightFromText="180" w:vertAnchor="text" w:horzAnchor="margin" w:tblpXSpec="right" w:tblpY="295"/>
        <w:tblW w:w="8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6"/>
        <w:gridCol w:w="1445"/>
        <w:gridCol w:w="737"/>
        <w:gridCol w:w="1030"/>
        <w:gridCol w:w="1077"/>
        <w:gridCol w:w="1415"/>
        <w:gridCol w:w="1415"/>
      </w:tblGrid>
      <w:tr w:rsidR="003067FD" w:rsidRPr="003067FD" w:rsidTr="003067FD">
        <w:trPr>
          <w:cantSplit/>
        </w:trPr>
        <w:tc>
          <w:tcPr>
            <w:tcW w:w="8055"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8. Gender * Meditation * week</w:t>
            </w:r>
          </w:p>
        </w:tc>
      </w:tr>
      <w:tr w:rsidR="003067FD" w:rsidRPr="003067FD" w:rsidTr="003067FD">
        <w:trPr>
          <w:cantSplit/>
        </w:trPr>
        <w:tc>
          <w:tcPr>
            <w:tcW w:w="8055"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rPr>
          <w:cantSplit/>
        </w:trPr>
        <w:tc>
          <w:tcPr>
            <w:tcW w:w="93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rPr>
          <w:cantSplit/>
        </w:trPr>
        <w:tc>
          <w:tcPr>
            <w:tcW w:w="93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rPr>
          <w:cantSplit/>
        </w:trPr>
        <w:tc>
          <w:tcPr>
            <w:tcW w:w="936"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2.511</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2.133</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2.889</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2.589</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2.296</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2.881</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2.911</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2.629</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3.193</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2.668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3.451</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2.638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3.243</w:t>
            </w:r>
          </w:p>
        </w:tc>
      </w:tr>
      <w:tr w:rsidR="003067FD" w:rsidRPr="003067FD" w:rsidTr="003067FD">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3.214</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2.922</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3.506</w:t>
            </w:r>
          </w:p>
        </w:tc>
      </w:tr>
      <w:tr w:rsidR="003067FD" w:rsidRPr="003067FD" w:rsidTr="003067FD">
        <w:trPr>
          <w:cantSplit/>
        </w:trPr>
        <w:tc>
          <w:tcPr>
            <w:tcW w:w="936"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2.655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3.411</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2.956</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2.663</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3.248</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2.718</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3.282</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2.594</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3.406</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2.699</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3.327</w:t>
            </w:r>
          </w:p>
        </w:tc>
      </w:tr>
      <w:tr w:rsidR="003067FD" w:rsidRPr="003067FD" w:rsidTr="003067FD">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3.141</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2.838</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3.444</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7D749C" w:rsidP="003067FD">
      <w:r w:rsidRPr="003067FD">
        <w:rPr>
          <w:rFonts w:ascii="Times New Roman" w:hAnsi="Times New Roman" w:cs="Times New Roman"/>
          <w:noProof/>
          <w:sz w:val="24"/>
          <w:szCs w:val="24"/>
          <w:lang w:eastAsia="en-GB"/>
        </w:rPr>
        <w:drawing>
          <wp:anchor distT="0" distB="0" distL="114300" distR="114300" simplePos="0" relativeHeight="251663360" behindDoc="1" locked="0" layoutInCell="1" allowOverlap="1" wp14:anchorId="7C5D0D59" wp14:editId="18D60E30">
            <wp:simplePos x="0" y="0"/>
            <wp:positionH relativeFrom="column">
              <wp:posOffset>729615</wp:posOffset>
            </wp:positionH>
            <wp:positionV relativeFrom="paragraph">
              <wp:posOffset>207010</wp:posOffset>
            </wp:positionV>
            <wp:extent cx="4057650" cy="3248660"/>
            <wp:effectExtent l="0" t="0" r="0" b="8890"/>
            <wp:wrapTight wrapText="bothSides">
              <wp:wrapPolygon edited="0">
                <wp:start x="0" y="0"/>
                <wp:lineTo x="0" y="21532"/>
                <wp:lineTo x="21499" y="21532"/>
                <wp:lineTo x="2149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057650" cy="32486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7D749C" w:rsidP="003067FD">
      <w:pPr>
        <w:tabs>
          <w:tab w:val="left" w:pos="1050"/>
        </w:tabs>
      </w:pPr>
      <w:r w:rsidRPr="003067FD">
        <w:rPr>
          <w:rFonts w:ascii="Times New Roman" w:hAnsi="Times New Roman" w:cs="Times New Roman"/>
          <w:noProof/>
          <w:sz w:val="24"/>
          <w:szCs w:val="24"/>
          <w:lang w:eastAsia="en-GB"/>
        </w:rPr>
        <w:drawing>
          <wp:anchor distT="0" distB="0" distL="114300" distR="114300" simplePos="0" relativeHeight="251664384" behindDoc="1" locked="0" layoutInCell="1" allowOverlap="1" wp14:anchorId="7B2584FB" wp14:editId="696B8C70">
            <wp:simplePos x="0" y="0"/>
            <wp:positionH relativeFrom="column">
              <wp:posOffset>500380</wp:posOffset>
            </wp:positionH>
            <wp:positionV relativeFrom="paragraph">
              <wp:posOffset>-137160</wp:posOffset>
            </wp:positionV>
            <wp:extent cx="3857625" cy="3088005"/>
            <wp:effectExtent l="0" t="0" r="9525" b="0"/>
            <wp:wrapTight wrapText="bothSides">
              <wp:wrapPolygon edited="0">
                <wp:start x="0" y="0"/>
                <wp:lineTo x="0" y="21453"/>
                <wp:lineTo x="21547" y="21453"/>
                <wp:lineTo x="215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857625" cy="30880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830"/>
        </w:tabs>
      </w:pPr>
      <w:r w:rsidRPr="003067FD">
        <w:tab/>
      </w: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GLM self_kindness1 self_kindness_2 self_kindness3 BY Gender Meditation</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/WSFACTOR=week 3 Polynomial</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/METHOD=SSTYPE(3)</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/PLOT=PROFILE(Gender*Meditation week*Meditation Gender*week) TYPE=LINE ERRORBAR=NO</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MEANREFERENCE=NO YAXIS=AUTO</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/PRINT=DESCRIPTIVE HOMOGENEITY</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/CRITERIA=ALPHA(.05)</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/WSDESIGN=week</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/DESIGN=Gender Meditation Gender*Meditation.</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p>
    <w:p w:rsidR="00E43C2B" w:rsidRPr="00E43C2B" w:rsidRDefault="00E43C2B" w:rsidP="00E43C2B">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830"/>
        </w:tabs>
      </w:pPr>
    </w:p>
    <w:p w:rsidR="00E43C2B" w:rsidRPr="00E43C2B" w:rsidRDefault="00E43C2B" w:rsidP="00E43C2B">
      <w:pPr>
        <w:autoSpaceDE w:val="0"/>
        <w:autoSpaceDN w:val="0"/>
        <w:adjustRightInd w:val="0"/>
        <w:spacing w:after="0" w:line="240" w:lineRule="auto"/>
        <w:rPr>
          <w:rFonts w:ascii="Arial" w:hAnsi="Arial" w:cs="Arial"/>
          <w:b/>
          <w:bCs/>
          <w:color w:val="000000"/>
          <w:sz w:val="26"/>
          <w:szCs w:val="26"/>
        </w:rPr>
      </w:pPr>
    </w:p>
    <w:p w:rsidR="00E43C2B" w:rsidRPr="00E43C2B" w:rsidRDefault="00E43C2B" w:rsidP="00E43C2B">
      <w:pPr>
        <w:autoSpaceDE w:val="0"/>
        <w:autoSpaceDN w:val="0"/>
        <w:adjustRightInd w:val="0"/>
        <w:spacing w:after="0" w:line="240" w:lineRule="auto"/>
        <w:rPr>
          <w:rFonts w:ascii="Arial" w:hAnsi="Arial" w:cs="Arial"/>
          <w:b/>
          <w:bCs/>
          <w:color w:val="000000"/>
          <w:sz w:val="26"/>
          <w:szCs w:val="26"/>
        </w:rPr>
      </w:pPr>
      <w:r w:rsidRPr="00E43C2B">
        <w:rPr>
          <w:rFonts w:ascii="Arial" w:hAnsi="Arial" w:cs="Arial"/>
          <w:b/>
          <w:bCs/>
          <w:color w:val="000000"/>
          <w:sz w:val="26"/>
          <w:szCs w:val="26"/>
        </w:rPr>
        <w:t>General Linear Model</w:t>
      </w:r>
    </w:p>
    <w:p w:rsidR="00E43C2B" w:rsidRPr="00E43C2B" w:rsidRDefault="00E43C2B" w:rsidP="00E43C2B">
      <w:pPr>
        <w:autoSpaceDE w:val="0"/>
        <w:autoSpaceDN w:val="0"/>
        <w:adjustRightInd w:val="0"/>
        <w:spacing w:after="0" w:line="240" w:lineRule="auto"/>
        <w:rPr>
          <w:rFonts w:ascii="Arial" w:hAnsi="Arial" w:cs="Arial"/>
          <w:color w:val="000000"/>
          <w:sz w:val="26"/>
          <w:szCs w:val="26"/>
        </w:rPr>
      </w:pPr>
    </w:p>
    <w:p w:rsidR="00E43C2B" w:rsidRPr="00E43C2B" w:rsidRDefault="00E43C2B" w:rsidP="00E43C2B">
      <w:pPr>
        <w:autoSpaceDE w:val="0"/>
        <w:autoSpaceDN w:val="0"/>
        <w:adjustRightInd w:val="0"/>
        <w:spacing w:after="0" w:line="400" w:lineRule="atLeast"/>
        <w:rPr>
          <w:rFonts w:ascii="Times New Roman" w:hAnsi="Times New Roman" w:cs="Times New Roman"/>
          <w:sz w:val="24"/>
          <w:szCs w:val="24"/>
        </w:rPr>
      </w:pPr>
    </w:p>
    <w:p w:rsidR="003067FD" w:rsidRDefault="003067FD" w:rsidP="003067FD">
      <w:pPr>
        <w:tabs>
          <w:tab w:val="left" w:pos="1830"/>
        </w:tabs>
      </w:pPr>
    </w:p>
    <w:p w:rsidR="00E43C2B" w:rsidRDefault="00E43C2B" w:rsidP="003067FD">
      <w:pPr>
        <w:tabs>
          <w:tab w:val="left" w:pos="1830"/>
        </w:tabs>
      </w:pPr>
    </w:p>
    <w:p w:rsidR="00E43C2B" w:rsidRDefault="00E43C2B" w:rsidP="003067FD">
      <w:pPr>
        <w:tabs>
          <w:tab w:val="left" w:pos="1830"/>
        </w:tabs>
      </w:pPr>
    </w:p>
    <w:p w:rsidR="00E43C2B" w:rsidRDefault="00E43C2B" w:rsidP="003067FD">
      <w:pPr>
        <w:tabs>
          <w:tab w:val="left" w:pos="1830"/>
        </w:tabs>
      </w:pPr>
    </w:p>
    <w:p w:rsidR="00E43C2B" w:rsidRDefault="00E43C2B" w:rsidP="003067FD">
      <w:pPr>
        <w:tabs>
          <w:tab w:val="left" w:pos="1830"/>
        </w:tabs>
      </w:pPr>
    </w:p>
    <w:p w:rsidR="00E43C2B" w:rsidRDefault="00E43C2B" w:rsidP="003067FD">
      <w:pPr>
        <w:tabs>
          <w:tab w:val="left" w:pos="1830"/>
        </w:tabs>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bl>
      <w:tblPr>
        <w:tblW w:w="2213" w:type="dxa"/>
        <w:tblInd w:w="24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033898" w:rsidRPr="00033898" w:rsidTr="00033898">
        <w:trPr>
          <w:cantSplit/>
        </w:trPr>
        <w:tc>
          <w:tcPr>
            <w:tcW w:w="2213" w:type="dxa"/>
            <w:gridSpan w:val="2"/>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Within-Subjects Factors</w:t>
            </w:r>
          </w:p>
        </w:tc>
      </w:tr>
      <w:tr w:rsidR="00033898" w:rsidRPr="00033898" w:rsidTr="00033898">
        <w:trPr>
          <w:cantSplit/>
        </w:trPr>
        <w:tc>
          <w:tcPr>
            <w:tcW w:w="2213" w:type="dxa"/>
            <w:gridSpan w:val="2"/>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rsidTr="00033898">
        <w:trPr>
          <w:cantSplit/>
        </w:trPr>
        <w:tc>
          <w:tcPr>
            <w:tcW w:w="737"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Dependent Variable</w:t>
            </w:r>
          </w:p>
        </w:tc>
      </w:tr>
      <w:tr w:rsidR="00033898" w:rsidRPr="00033898" w:rsidTr="00033898">
        <w:trPr>
          <w:cantSplit/>
        </w:trPr>
        <w:tc>
          <w:tcPr>
            <w:tcW w:w="737"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self_kindness1</w:t>
            </w:r>
          </w:p>
        </w:tc>
      </w:tr>
      <w:tr w:rsidR="00033898" w:rsidRPr="00033898" w:rsidTr="00033898">
        <w:trPr>
          <w:cantSplit/>
        </w:trPr>
        <w:tc>
          <w:tcPr>
            <w:tcW w:w="737"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self_kindness_2</w:t>
            </w:r>
          </w:p>
        </w:tc>
      </w:tr>
      <w:tr w:rsidR="00033898" w:rsidRPr="00033898" w:rsidTr="00033898">
        <w:trPr>
          <w:cantSplit/>
        </w:trPr>
        <w:tc>
          <w:tcPr>
            <w:tcW w:w="737"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self_kindness3</w:t>
            </w:r>
          </w:p>
        </w:tc>
      </w:tr>
    </w:tbl>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E43C2B" w:rsidRPr="003067FD" w:rsidRDefault="00E43C2B" w:rsidP="003067FD">
      <w:pPr>
        <w:tabs>
          <w:tab w:val="left" w:pos="1830"/>
        </w:tabs>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tbl>
      <w:tblPr>
        <w:tblpPr w:leftFromText="180" w:rightFromText="180" w:vertAnchor="text" w:horzAnchor="page" w:tblpX="3076" w:tblpY="99"/>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033898" w:rsidRPr="00033898" w:rsidTr="00033898">
        <w:trPr>
          <w:cantSplit/>
        </w:trPr>
        <w:tc>
          <w:tcPr>
            <w:tcW w:w="4365" w:type="dxa"/>
            <w:gridSpan w:val="4"/>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Between-Subjects Factors</w:t>
            </w:r>
          </w:p>
        </w:tc>
      </w:tr>
      <w:tr w:rsidR="00033898" w:rsidRPr="00033898" w:rsidTr="00033898">
        <w:trPr>
          <w:cantSplit/>
        </w:trPr>
        <w:tc>
          <w:tcPr>
            <w:tcW w:w="1890" w:type="dxa"/>
            <w:gridSpan w:val="2"/>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N</w:t>
            </w:r>
          </w:p>
        </w:tc>
      </w:tr>
      <w:tr w:rsidR="00033898" w:rsidRPr="00033898" w:rsidTr="00033898">
        <w:trPr>
          <w:cantSplit/>
        </w:trPr>
        <w:tc>
          <w:tcPr>
            <w:tcW w:w="1152" w:type="dxa"/>
            <w:vMerge w:val="restart"/>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Gender</w:t>
            </w:r>
          </w:p>
        </w:tc>
        <w:tc>
          <w:tcPr>
            <w:tcW w:w="738"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Female</w:t>
            </w:r>
          </w:p>
        </w:tc>
        <w:tc>
          <w:tcPr>
            <w:tcW w:w="1030"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w:t>
            </w:r>
          </w:p>
        </w:tc>
      </w:tr>
      <w:tr w:rsidR="00033898" w:rsidRPr="00033898" w:rsidTr="00033898">
        <w:trPr>
          <w:cantSplit/>
        </w:trPr>
        <w:tc>
          <w:tcPr>
            <w:tcW w:w="1152" w:type="dxa"/>
            <w:vMerge/>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w:t>
            </w:r>
          </w:p>
        </w:tc>
      </w:tr>
      <w:tr w:rsidR="00033898" w:rsidRPr="00033898" w:rsidTr="00033898">
        <w:trPr>
          <w:cantSplit/>
        </w:trPr>
        <w:tc>
          <w:tcPr>
            <w:tcW w:w="1152"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738"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no meditation</w:t>
            </w:r>
          </w:p>
        </w:tc>
        <w:tc>
          <w:tcPr>
            <w:tcW w:w="1030"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w:t>
            </w:r>
          </w:p>
        </w:tc>
      </w:tr>
      <w:tr w:rsidR="00033898" w:rsidRPr="00033898" w:rsidTr="00033898">
        <w:trPr>
          <w:cantSplit/>
        </w:trPr>
        <w:tc>
          <w:tcPr>
            <w:tcW w:w="1152"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5170F7" w:rsidRDefault="005170F7"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tbl>
      <w:tblPr>
        <w:tblpPr w:leftFromText="180" w:rightFromText="180" w:vertAnchor="text" w:horzAnchor="margin" w:tblpXSpec="right" w:tblpY="174"/>
        <w:tblW w:w="7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7"/>
        <w:gridCol w:w="937"/>
        <w:gridCol w:w="1446"/>
        <w:gridCol w:w="1029"/>
        <w:gridCol w:w="1446"/>
        <w:gridCol w:w="1029"/>
      </w:tblGrid>
      <w:tr w:rsidR="00033898" w:rsidRPr="00033898" w:rsidTr="00033898">
        <w:trPr>
          <w:cantSplit/>
        </w:trPr>
        <w:tc>
          <w:tcPr>
            <w:tcW w:w="7594" w:type="dxa"/>
            <w:gridSpan w:val="6"/>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Descriptive Statistics</w:t>
            </w:r>
          </w:p>
        </w:tc>
      </w:tr>
      <w:tr w:rsidR="00033898" w:rsidRPr="00033898" w:rsidTr="00033898">
        <w:trPr>
          <w:cantSplit/>
        </w:trPr>
        <w:tc>
          <w:tcPr>
            <w:tcW w:w="1707" w:type="dxa"/>
          </w:tcPr>
          <w:p w:rsidR="00033898" w:rsidRPr="00033898" w:rsidRDefault="00033898" w:rsidP="00033898">
            <w:pPr>
              <w:autoSpaceDE w:val="0"/>
              <w:autoSpaceDN w:val="0"/>
              <w:adjustRightInd w:val="0"/>
              <w:spacing w:after="0" w:line="240" w:lineRule="auto"/>
              <w:rPr>
                <w:rFonts w:ascii="Arial" w:hAnsi="Arial" w:cs="Arial"/>
                <w:color w:val="010205"/>
              </w:rPr>
            </w:pPr>
          </w:p>
        </w:tc>
        <w:tc>
          <w:tcPr>
            <w:tcW w:w="937"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Gender</w:t>
            </w:r>
          </w:p>
        </w:tc>
        <w:tc>
          <w:tcPr>
            <w:tcW w:w="1446"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Mean</w:t>
            </w:r>
          </w:p>
        </w:tc>
        <w:tc>
          <w:tcPr>
            <w:tcW w:w="1446"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N</w:t>
            </w:r>
          </w:p>
        </w:tc>
      </w:tr>
      <w:tr w:rsidR="00033898" w:rsidRPr="00033898" w:rsidTr="00033898">
        <w:trPr>
          <w:cantSplit/>
        </w:trPr>
        <w:tc>
          <w:tcPr>
            <w:tcW w:w="1707"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self_kindness1</w:t>
            </w:r>
          </w:p>
        </w:tc>
        <w:tc>
          <w:tcPr>
            <w:tcW w:w="937"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Female</w:t>
            </w:r>
          </w:p>
        </w:tc>
        <w:tc>
          <w:tcPr>
            <w:tcW w:w="1446"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2.6667</w:t>
            </w:r>
          </w:p>
        </w:tc>
        <w:tc>
          <w:tcPr>
            <w:tcW w:w="1446"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.89974</w:t>
            </w:r>
          </w:p>
        </w:tc>
        <w:tc>
          <w:tcPr>
            <w:tcW w:w="1029"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2.3571</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.74495</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w:t>
            </w:r>
          </w:p>
        </w:tc>
      </w:tr>
      <w:tr w:rsidR="00033898" w:rsidRPr="00033898" w:rsidTr="00033898">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2.5172</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.82897</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w:t>
            </w:r>
          </w:p>
        </w:tc>
      </w:tr>
      <w:tr w:rsidR="00033898" w:rsidRPr="00033898" w:rsidTr="00033898">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3.3333</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.89974</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2.8462</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.68874</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w:t>
            </w:r>
          </w:p>
        </w:tc>
      </w:tr>
      <w:tr w:rsidR="00033898" w:rsidRPr="00033898" w:rsidTr="00033898">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3.1071</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.83174</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w:t>
            </w:r>
          </w:p>
        </w:tc>
      </w:tr>
      <w:tr w:rsidR="00033898" w:rsidRPr="00033898" w:rsidTr="00033898">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3.0000</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.94686</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w:t>
            </w:r>
          </w:p>
        </w:tc>
      </w:tr>
      <w:tr w:rsidR="00033898" w:rsidRPr="00033898" w:rsidTr="00033898">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2.5926</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.74726</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w:t>
            </w:r>
          </w:p>
        </w:tc>
      </w:tr>
      <w:tr w:rsidR="00033898" w:rsidRPr="00033898" w:rsidTr="00033898">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2.8070</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.87502</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57</w:t>
            </w:r>
          </w:p>
        </w:tc>
      </w:tr>
      <w:tr w:rsidR="00033898" w:rsidRPr="00033898" w:rsidTr="00033898">
        <w:trPr>
          <w:cantSplit/>
        </w:trPr>
        <w:tc>
          <w:tcPr>
            <w:tcW w:w="170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self_kindness_2</w:t>
            </w: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Female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3.0667</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.70373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3.1429</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.86444</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w:t>
            </w:r>
          </w:p>
        </w:tc>
      </w:tr>
      <w:tr w:rsidR="00033898" w:rsidRPr="00033898" w:rsidTr="00033898">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3.1034</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.77205</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w:t>
            </w:r>
          </w:p>
        </w:tc>
      </w:tr>
      <w:tr w:rsidR="00033898" w:rsidRPr="00033898" w:rsidTr="00033898">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3.4000</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.91026</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3.5385</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.51887</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w:t>
            </w:r>
          </w:p>
        </w:tc>
      </w:tr>
      <w:tr w:rsidR="00033898" w:rsidRPr="00033898" w:rsidTr="00033898">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3.4643</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.74447</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w:t>
            </w:r>
          </w:p>
        </w:tc>
      </w:tr>
      <w:tr w:rsidR="00033898" w:rsidRPr="00033898" w:rsidTr="00033898">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3.2333</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.81720</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w:t>
            </w:r>
          </w:p>
        </w:tc>
      </w:tr>
      <w:tr w:rsidR="00033898" w:rsidRPr="00033898" w:rsidTr="00033898">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3.3333</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.73380</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w:t>
            </w:r>
          </w:p>
        </w:tc>
      </w:tr>
      <w:tr w:rsidR="00033898" w:rsidRPr="00033898" w:rsidTr="00033898">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3.2807</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.77354</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57</w:t>
            </w:r>
          </w:p>
        </w:tc>
      </w:tr>
      <w:tr w:rsidR="00033898" w:rsidRPr="00033898" w:rsidTr="00033898">
        <w:trPr>
          <w:cantSplit/>
        </w:trPr>
        <w:tc>
          <w:tcPr>
            <w:tcW w:w="1707"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self_kindness3</w:t>
            </w: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Female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2.8000</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.86189</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4.0000</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.67937</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w:t>
            </w:r>
          </w:p>
        </w:tc>
      </w:tr>
      <w:tr w:rsidR="00033898" w:rsidRPr="00033898" w:rsidTr="00033898">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3.3793</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.97884</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w:t>
            </w:r>
          </w:p>
        </w:tc>
      </w:tr>
      <w:tr w:rsidR="00033898" w:rsidRPr="00033898" w:rsidTr="00033898">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3.4667</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.99043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3.8462</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.89872</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w:t>
            </w:r>
          </w:p>
        </w:tc>
      </w:tr>
      <w:tr w:rsidR="00033898" w:rsidRPr="00033898" w:rsidTr="00033898">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3.6429</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.95119</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w:t>
            </w:r>
          </w:p>
        </w:tc>
      </w:tr>
      <w:tr w:rsidR="00033898" w:rsidRPr="00033898" w:rsidTr="00033898">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3.1333</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.97320</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w:t>
            </w:r>
          </w:p>
        </w:tc>
      </w:tr>
      <w:tr w:rsidR="00033898" w:rsidRPr="00033898" w:rsidTr="00033898">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3.9259</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.78082</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w:t>
            </w:r>
          </w:p>
        </w:tc>
      </w:tr>
      <w:tr w:rsidR="00033898" w:rsidRPr="00033898" w:rsidTr="00033898">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3.5088</w:t>
            </w:r>
          </w:p>
        </w:tc>
        <w:tc>
          <w:tcPr>
            <w:tcW w:w="1446"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.96590</w:t>
            </w:r>
          </w:p>
        </w:tc>
        <w:tc>
          <w:tcPr>
            <w:tcW w:w="1029" w:type="dxa"/>
            <w:tcBorders>
              <w:top w:val="single" w:sz="8" w:space="0" w:color="AEAEAE"/>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57</w:t>
            </w:r>
          </w:p>
        </w:tc>
      </w:tr>
    </w:tbl>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margin" w:tblpXSpec="center" w:tblpY="69"/>
        <w:tblW w:w="68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54"/>
        <w:gridCol w:w="3735"/>
      </w:tblGrid>
      <w:tr w:rsidR="00033898" w:rsidRPr="00033898" w:rsidTr="00033898">
        <w:trPr>
          <w:cantSplit/>
          <w:trHeight w:val="723"/>
        </w:trPr>
        <w:tc>
          <w:tcPr>
            <w:tcW w:w="6889" w:type="dxa"/>
            <w:gridSpan w:val="2"/>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Box's Test of Equality of Covariance Matrices</w:t>
            </w:r>
            <w:r w:rsidRPr="00033898">
              <w:rPr>
                <w:rFonts w:ascii="Arial" w:hAnsi="Arial" w:cs="Arial"/>
                <w:b/>
                <w:bCs/>
                <w:color w:val="010205"/>
                <w:vertAlign w:val="superscript"/>
              </w:rPr>
              <w:t>a</w:t>
            </w:r>
          </w:p>
        </w:tc>
      </w:tr>
      <w:tr w:rsidR="00033898" w:rsidRPr="00033898" w:rsidTr="00033898">
        <w:trPr>
          <w:cantSplit/>
          <w:trHeight w:val="187"/>
        </w:trPr>
        <w:tc>
          <w:tcPr>
            <w:tcW w:w="3154" w:type="dxa"/>
            <w:tcBorders>
              <w:top w:val="nil"/>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Box's M</w:t>
            </w:r>
          </w:p>
        </w:tc>
        <w:tc>
          <w:tcPr>
            <w:tcW w:w="3735" w:type="dxa"/>
            <w:tcBorders>
              <w:top w:val="nil"/>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27.125</w:t>
            </w:r>
          </w:p>
        </w:tc>
      </w:tr>
      <w:tr w:rsidR="00033898" w:rsidRPr="00033898" w:rsidTr="00033898">
        <w:trPr>
          <w:cantSplit/>
          <w:trHeight w:val="179"/>
        </w:trPr>
        <w:tc>
          <w:tcPr>
            <w:tcW w:w="315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F</w:t>
            </w:r>
          </w:p>
        </w:tc>
        <w:tc>
          <w:tcPr>
            <w:tcW w:w="3735" w:type="dxa"/>
            <w:tcBorders>
              <w:top w:val="single" w:sz="8" w:space="0" w:color="AEAEAE"/>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1.349</w:t>
            </w:r>
          </w:p>
        </w:tc>
      </w:tr>
      <w:tr w:rsidR="00033898" w:rsidRPr="00033898" w:rsidTr="00033898">
        <w:trPr>
          <w:cantSplit/>
          <w:trHeight w:val="187"/>
        </w:trPr>
        <w:tc>
          <w:tcPr>
            <w:tcW w:w="315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df1</w:t>
            </w:r>
          </w:p>
        </w:tc>
        <w:tc>
          <w:tcPr>
            <w:tcW w:w="3735" w:type="dxa"/>
            <w:tcBorders>
              <w:top w:val="single" w:sz="8" w:space="0" w:color="AEAEAE"/>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w:t>
            </w:r>
          </w:p>
        </w:tc>
      </w:tr>
      <w:tr w:rsidR="00033898" w:rsidRPr="00033898" w:rsidTr="00033898">
        <w:trPr>
          <w:cantSplit/>
          <w:trHeight w:val="187"/>
        </w:trPr>
        <w:tc>
          <w:tcPr>
            <w:tcW w:w="315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df2</w:t>
            </w:r>
          </w:p>
        </w:tc>
        <w:tc>
          <w:tcPr>
            <w:tcW w:w="3735" w:type="dxa"/>
            <w:tcBorders>
              <w:top w:val="single" w:sz="8" w:space="0" w:color="AEAEAE"/>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9612.381</w:t>
            </w:r>
          </w:p>
        </w:tc>
      </w:tr>
      <w:tr w:rsidR="00033898" w:rsidRPr="00033898" w:rsidTr="00033898">
        <w:trPr>
          <w:cantSplit/>
          <w:trHeight w:val="179"/>
        </w:trPr>
        <w:tc>
          <w:tcPr>
            <w:tcW w:w="3154"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Sig.</w:t>
            </w:r>
          </w:p>
        </w:tc>
        <w:tc>
          <w:tcPr>
            <w:tcW w:w="3735" w:type="dxa"/>
            <w:tcBorders>
              <w:top w:val="single" w:sz="8" w:space="0" w:color="AEAEAE"/>
              <w:left w:val="nil"/>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.146</w:t>
            </w:r>
          </w:p>
        </w:tc>
      </w:tr>
      <w:tr w:rsidR="00033898" w:rsidRPr="00033898" w:rsidTr="00033898">
        <w:trPr>
          <w:cantSplit/>
          <w:trHeight w:val="1098"/>
        </w:trPr>
        <w:tc>
          <w:tcPr>
            <w:tcW w:w="6889" w:type="dxa"/>
            <w:gridSpan w:val="2"/>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Tests the null hypothesis that the observed covariance matrices of the dependent variables are equal across groups.</w:t>
            </w:r>
          </w:p>
        </w:tc>
      </w:tr>
      <w:tr w:rsidR="00033898" w:rsidRPr="00033898" w:rsidTr="00033898">
        <w:trPr>
          <w:cantSplit/>
          <w:trHeight w:val="902"/>
        </w:trPr>
        <w:tc>
          <w:tcPr>
            <w:tcW w:w="6889" w:type="dxa"/>
            <w:gridSpan w:val="2"/>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a. Design: Intercept + Gender + Meditation + Gender * Meditation </w:t>
            </w:r>
          </w:p>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 Within Subjects Design: week</w:t>
            </w:r>
          </w:p>
        </w:tc>
      </w:tr>
    </w:tbl>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margin" w:tblpXSpec="right" w:tblpY="24"/>
        <w:tblW w:w="7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5"/>
        <w:gridCol w:w="1504"/>
        <w:gridCol w:w="819"/>
        <w:gridCol w:w="819"/>
        <w:gridCol w:w="1150"/>
        <w:gridCol w:w="819"/>
        <w:gridCol w:w="822"/>
      </w:tblGrid>
      <w:tr w:rsidR="00033898" w:rsidRPr="00033898" w:rsidTr="00033898">
        <w:trPr>
          <w:cantSplit/>
          <w:trHeight w:val="314"/>
        </w:trPr>
        <w:tc>
          <w:tcPr>
            <w:tcW w:w="7888" w:type="dxa"/>
            <w:gridSpan w:val="7"/>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Multivariate Tests</w:t>
            </w:r>
            <w:r w:rsidRPr="00033898">
              <w:rPr>
                <w:rFonts w:ascii="Arial" w:hAnsi="Arial" w:cs="Arial"/>
                <w:b/>
                <w:bCs/>
                <w:color w:val="010205"/>
                <w:vertAlign w:val="superscript"/>
              </w:rPr>
              <w:t>a</w:t>
            </w:r>
          </w:p>
        </w:tc>
      </w:tr>
      <w:tr w:rsidR="00033898" w:rsidRPr="00033898" w:rsidTr="00033898">
        <w:trPr>
          <w:cantSplit/>
          <w:trHeight w:val="329"/>
        </w:trPr>
        <w:tc>
          <w:tcPr>
            <w:tcW w:w="3459" w:type="dxa"/>
            <w:gridSpan w:val="2"/>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Effect</w:t>
            </w:r>
          </w:p>
        </w:tc>
        <w:tc>
          <w:tcPr>
            <w:tcW w:w="819"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Value</w:t>
            </w:r>
          </w:p>
        </w:tc>
        <w:tc>
          <w:tcPr>
            <w:tcW w:w="81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F</w:t>
            </w:r>
          </w:p>
        </w:tc>
        <w:tc>
          <w:tcPr>
            <w:tcW w:w="1150"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Hypothesis df</w:t>
            </w:r>
          </w:p>
        </w:tc>
        <w:tc>
          <w:tcPr>
            <w:tcW w:w="81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Error df</w:t>
            </w:r>
          </w:p>
        </w:tc>
        <w:tc>
          <w:tcPr>
            <w:tcW w:w="822"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rsidTr="00033898">
        <w:trPr>
          <w:cantSplit/>
          <w:trHeight w:val="314"/>
        </w:trPr>
        <w:tc>
          <w:tcPr>
            <w:tcW w:w="1955"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1504"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Pillai's Trace</w:t>
            </w:r>
          </w:p>
        </w:tc>
        <w:tc>
          <w:tcPr>
            <w:tcW w:w="819"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c>
          <w:tcPr>
            <w:tcW w:w="81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18.357</w:t>
            </w:r>
            <w:r w:rsidRPr="00033898">
              <w:rPr>
                <w:rFonts w:ascii="Arial" w:hAnsi="Arial" w:cs="Arial"/>
                <w:color w:val="010205"/>
                <w:sz w:val="18"/>
                <w:szCs w:val="18"/>
                <w:vertAlign w:val="superscript"/>
              </w:rPr>
              <w:t>b</w:t>
            </w:r>
          </w:p>
        </w:tc>
        <w:tc>
          <w:tcPr>
            <w:tcW w:w="1150"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3"/>
        </w:trPr>
        <w:tc>
          <w:tcPr>
            <w:tcW w:w="1955"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Wilks' Lambda</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.586</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18.357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3"/>
        </w:trPr>
        <w:tc>
          <w:tcPr>
            <w:tcW w:w="1955"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Hotelling's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.706</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18.357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3"/>
        </w:trPr>
        <w:tc>
          <w:tcPr>
            <w:tcW w:w="1955"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Roy's Largest Root</w:t>
            </w:r>
          </w:p>
        </w:tc>
        <w:tc>
          <w:tcPr>
            <w:tcW w:w="81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.706</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18.357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329"/>
        </w:trPr>
        <w:tc>
          <w:tcPr>
            <w:tcW w:w="1955"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w:t>
            </w: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Pillai's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.033</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r>
      <w:tr w:rsidR="00033898" w:rsidRPr="00033898" w:rsidTr="00033898">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Wilks' Lambda</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.967</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r>
      <w:tr w:rsidR="00033898" w:rsidRPr="00033898" w:rsidTr="00033898">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Hotelling's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.034</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r>
      <w:tr w:rsidR="00033898" w:rsidRPr="00033898" w:rsidTr="00033898">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Roy's Largest Root</w:t>
            </w:r>
          </w:p>
        </w:tc>
        <w:tc>
          <w:tcPr>
            <w:tcW w:w="81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.034</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r>
      <w:tr w:rsidR="00033898" w:rsidRPr="00033898" w:rsidTr="00033898">
        <w:trPr>
          <w:cantSplit/>
          <w:trHeight w:val="329"/>
        </w:trPr>
        <w:tc>
          <w:tcPr>
            <w:tcW w:w="1955"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Meditation</w:t>
            </w: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Pillai's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.356</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14.365</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Wilks' Lambda</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.644</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14.365</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Hotelling's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.553</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14.365</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Roy's Largest Root</w:t>
            </w:r>
          </w:p>
        </w:tc>
        <w:tc>
          <w:tcPr>
            <w:tcW w:w="81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.553</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14.365</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314"/>
        </w:trPr>
        <w:tc>
          <w:tcPr>
            <w:tcW w:w="1955"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  *  Meditation</w:t>
            </w: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Pillai's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.112</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3.271</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.046</w:t>
            </w:r>
          </w:p>
        </w:tc>
      </w:tr>
      <w:tr w:rsidR="00033898" w:rsidRPr="00033898" w:rsidTr="00033898">
        <w:trPr>
          <w:cantSplit/>
          <w:trHeight w:val="143"/>
        </w:trPr>
        <w:tc>
          <w:tcPr>
            <w:tcW w:w="1955"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Wilks' Lambda</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.888</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3.271</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.046</w:t>
            </w:r>
          </w:p>
        </w:tc>
      </w:tr>
      <w:tr w:rsidR="00033898" w:rsidRPr="00033898" w:rsidTr="00033898">
        <w:trPr>
          <w:cantSplit/>
          <w:trHeight w:val="143"/>
        </w:trPr>
        <w:tc>
          <w:tcPr>
            <w:tcW w:w="1955"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Hotelling's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.126</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3.271</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.046</w:t>
            </w:r>
          </w:p>
        </w:tc>
      </w:tr>
      <w:tr w:rsidR="00033898" w:rsidRPr="00033898" w:rsidTr="00033898">
        <w:trPr>
          <w:cantSplit/>
          <w:trHeight w:val="143"/>
        </w:trPr>
        <w:tc>
          <w:tcPr>
            <w:tcW w:w="1955"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Roy's Largest Root</w:t>
            </w:r>
          </w:p>
        </w:tc>
        <w:tc>
          <w:tcPr>
            <w:tcW w:w="819"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.126</w:t>
            </w:r>
          </w:p>
        </w:tc>
        <w:tc>
          <w:tcPr>
            <w:tcW w:w="81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3.271</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.046</w:t>
            </w:r>
          </w:p>
        </w:tc>
      </w:tr>
      <w:tr w:rsidR="00033898" w:rsidRPr="00033898" w:rsidTr="00033898">
        <w:trPr>
          <w:cantSplit/>
          <w:trHeight w:val="641"/>
        </w:trPr>
        <w:tc>
          <w:tcPr>
            <w:tcW w:w="7888" w:type="dxa"/>
            <w:gridSpan w:val="7"/>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a. Design: Intercept + Gender + Meditation + Gender * Meditation </w:t>
            </w:r>
          </w:p>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 Within Subjects Design: week</w:t>
            </w:r>
          </w:p>
        </w:tc>
      </w:tr>
      <w:tr w:rsidR="00033898" w:rsidRPr="00033898" w:rsidTr="00033898">
        <w:trPr>
          <w:cantSplit/>
          <w:trHeight w:val="329"/>
        </w:trPr>
        <w:tc>
          <w:tcPr>
            <w:tcW w:w="7888" w:type="dxa"/>
            <w:gridSpan w:val="7"/>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b. Exact statistic</w:t>
            </w:r>
          </w:p>
        </w:tc>
      </w:tr>
    </w:tbl>
    <w:p w:rsidR="00033898" w:rsidRDefault="00033898" w:rsidP="00033898">
      <w:pPr>
        <w:rPr>
          <w:rFonts w:ascii="Times New Roman" w:hAnsi="Times New Roman" w:cs="Times New Roman"/>
          <w:sz w:val="24"/>
          <w:szCs w:val="24"/>
        </w:rPr>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margin" w:tblpXSpec="center" w:tblpY="174"/>
        <w:tblW w:w="81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7"/>
        <w:gridCol w:w="965"/>
        <w:gridCol w:w="1076"/>
        <w:gridCol w:w="751"/>
        <w:gridCol w:w="751"/>
        <w:gridCol w:w="1076"/>
        <w:gridCol w:w="953"/>
        <w:gridCol w:w="1032"/>
      </w:tblGrid>
      <w:tr w:rsidR="00033898" w:rsidRPr="00033898" w:rsidTr="00033898">
        <w:trPr>
          <w:cantSplit/>
          <w:trHeight w:val="240"/>
        </w:trPr>
        <w:tc>
          <w:tcPr>
            <w:tcW w:w="8141" w:type="dxa"/>
            <w:gridSpan w:val="8"/>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Mauchly's Test of Sphericity</w:t>
            </w:r>
            <w:r w:rsidRPr="00033898">
              <w:rPr>
                <w:rFonts w:ascii="Arial" w:hAnsi="Arial" w:cs="Arial"/>
                <w:b/>
                <w:bCs/>
                <w:color w:val="010205"/>
                <w:vertAlign w:val="superscript"/>
              </w:rPr>
              <w:t>a</w:t>
            </w:r>
          </w:p>
        </w:tc>
      </w:tr>
      <w:tr w:rsidR="00033898" w:rsidRPr="00033898" w:rsidTr="00033898">
        <w:trPr>
          <w:cantSplit/>
          <w:trHeight w:val="253"/>
        </w:trPr>
        <w:tc>
          <w:tcPr>
            <w:tcW w:w="8141" w:type="dxa"/>
            <w:gridSpan w:val="8"/>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rsidTr="00033898">
        <w:trPr>
          <w:cantSplit/>
          <w:trHeight w:val="240"/>
        </w:trPr>
        <w:tc>
          <w:tcPr>
            <w:tcW w:w="1537" w:type="dxa"/>
            <w:vMerge w:val="restart"/>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Within Subjects Effect</w:t>
            </w:r>
          </w:p>
        </w:tc>
        <w:tc>
          <w:tcPr>
            <w:tcW w:w="965" w:type="dxa"/>
            <w:vMerge w:val="restart"/>
            <w:tcBorders>
              <w:top w:val="nil"/>
              <w:left w:val="nil"/>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Mauchly's W</w:t>
            </w:r>
          </w:p>
        </w:tc>
        <w:tc>
          <w:tcPr>
            <w:tcW w:w="1076" w:type="dxa"/>
            <w:vMerge w:val="restart"/>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Approx. Chi-Square</w:t>
            </w:r>
          </w:p>
        </w:tc>
        <w:tc>
          <w:tcPr>
            <w:tcW w:w="751" w:type="dxa"/>
            <w:vMerge w:val="restart"/>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df</w:t>
            </w:r>
          </w:p>
        </w:tc>
        <w:tc>
          <w:tcPr>
            <w:tcW w:w="751" w:type="dxa"/>
            <w:vMerge w:val="restart"/>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c>
          <w:tcPr>
            <w:tcW w:w="3061" w:type="dxa"/>
            <w:gridSpan w:val="3"/>
            <w:tcBorders>
              <w:top w:val="nil"/>
              <w:left w:val="single" w:sz="8" w:space="0" w:color="E0E0E0"/>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Epsilon</w:t>
            </w:r>
            <w:r w:rsidRPr="00033898">
              <w:rPr>
                <w:rFonts w:ascii="Arial" w:hAnsi="Arial" w:cs="Arial"/>
                <w:color w:val="264A60"/>
                <w:sz w:val="18"/>
                <w:szCs w:val="18"/>
                <w:vertAlign w:val="superscript"/>
              </w:rPr>
              <w:t>b</w:t>
            </w:r>
          </w:p>
        </w:tc>
      </w:tr>
      <w:tr w:rsidR="00033898" w:rsidRPr="00033898" w:rsidTr="00033898">
        <w:trPr>
          <w:cantSplit/>
          <w:trHeight w:val="110"/>
        </w:trPr>
        <w:tc>
          <w:tcPr>
            <w:tcW w:w="1537" w:type="dxa"/>
            <w:vMerge/>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965" w:type="dxa"/>
            <w:vMerge/>
            <w:tcBorders>
              <w:top w:val="nil"/>
              <w:left w:val="nil"/>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751" w:type="dxa"/>
            <w:vMerge/>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751" w:type="dxa"/>
            <w:vMerge/>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1076"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Greenhouse-Geisser</w:t>
            </w:r>
          </w:p>
        </w:tc>
        <w:tc>
          <w:tcPr>
            <w:tcW w:w="953"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Huynh-Feldt</w:t>
            </w:r>
          </w:p>
        </w:tc>
        <w:tc>
          <w:tcPr>
            <w:tcW w:w="1032"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Lower-bound</w:t>
            </w:r>
          </w:p>
        </w:tc>
      </w:tr>
      <w:tr w:rsidR="00033898" w:rsidRPr="00033898" w:rsidTr="00033898">
        <w:trPr>
          <w:cantSplit/>
          <w:trHeight w:val="240"/>
        </w:trPr>
        <w:tc>
          <w:tcPr>
            <w:tcW w:w="1537" w:type="dxa"/>
            <w:tcBorders>
              <w:top w:val="single" w:sz="8" w:space="0" w:color="152935"/>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965" w:type="dxa"/>
            <w:tcBorders>
              <w:top w:val="single" w:sz="8" w:space="0" w:color="152935"/>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.868</w:t>
            </w:r>
          </w:p>
        </w:tc>
        <w:tc>
          <w:tcPr>
            <w:tcW w:w="1076"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7.347</w:t>
            </w:r>
          </w:p>
        </w:tc>
        <w:tc>
          <w:tcPr>
            <w:tcW w:w="751"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751"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.025</w:t>
            </w:r>
          </w:p>
        </w:tc>
        <w:tc>
          <w:tcPr>
            <w:tcW w:w="1076"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.884</w:t>
            </w:r>
          </w:p>
        </w:tc>
        <w:tc>
          <w:tcPr>
            <w:tcW w:w="953"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.964</w:t>
            </w:r>
          </w:p>
        </w:tc>
        <w:tc>
          <w:tcPr>
            <w:tcW w:w="1032" w:type="dxa"/>
            <w:tcBorders>
              <w:top w:val="single" w:sz="8" w:space="0" w:color="152935"/>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.500</w:t>
            </w:r>
          </w:p>
        </w:tc>
      </w:tr>
      <w:tr w:rsidR="00033898" w:rsidRPr="00033898" w:rsidTr="00033898">
        <w:trPr>
          <w:cantSplit/>
          <w:trHeight w:val="493"/>
        </w:trPr>
        <w:tc>
          <w:tcPr>
            <w:tcW w:w="8141" w:type="dxa"/>
            <w:gridSpan w:val="8"/>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Tests the null hypothesis that the error covariance matrix of the orthonormalized transformed dependent variables is proportional to an identity matrix.</w:t>
            </w:r>
          </w:p>
        </w:tc>
      </w:tr>
      <w:tr w:rsidR="00033898" w:rsidRPr="00033898" w:rsidTr="00033898">
        <w:trPr>
          <w:cantSplit/>
          <w:trHeight w:val="493"/>
        </w:trPr>
        <w:tc>
          <w:tcPr>
            <w:tcW w:w="8141" w:type="dxa"/>
            <w:gridSpan w:val="8"/>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a. Design: Intercept + Gender + Meditation + Gender * Meditation </w:t>
            </w:r>
          </w:p>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 Within Subjects Design: week</w:t>
            </w:r>
          </w:p>
        </w:tc>
      </w:tr>
      <w:tr w:rsidR="00033898" w:rsidRPr="00033898" w:rsidTr="00033898">
        <w:trPr>
          <w:cantSplit/>
          <w:trHeight w:val="493"/>
        </w:trPr>
        <w:tc>
          <w:tcPr>
            <w:tcW w:w="8141" w:type="dxa"/>
            <w:gridSpan w:val="8"/>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033898" w:rsidRDefault="00033898" w:rsidP="00033898">
      <w:pPr>
        <w:rPr>
          <w:rFonts w:ascii="Times New Roman" w:hAnsi="Times New Roman" w:cs="Times New Roman"/>
          <w:sz w:val="24"/>
          <w:szCs w:val="24"/>
        </w:rPr>
      </w:pPr>
    </w:p>
    <w:tbl>
      <w:tblPr>
        <w:tblpPr w:leftFromText="180" w:rightFromText="180" w:vertAnchor="text" w:horzAnchor="margin" w:tblpY="312"/>
        <w:tblW w:w="8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7"/>
        <w:gridCol w:w="1722"/>
        <w:gridCol w:w="1215"/>
        <w:gridCol w:w="847"/>
        <w:gridCol w:w="1165"/>
        <w:gridCol w:w="847"/>
        <w:gridCol w:w="849"/>
      </w:tblGrid>
      <w:tr w:rsidR="00033898" w:rsidRPr="00033898" w:rsidTr="00033898">
        <w:trPr>
          <w:cantSplit/>
          <w:trHeight w:val="314"/>
        </w:trPr>
        <w:tc>
          <w:tcPr>
            <w:tcW w:w="8672" w:type="dxa"/>
            <w:gridSpan w:val="7"/>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Tests of Within-Subjects Effects</w:t>
            </w:r>
          </w:p>
        </w:tc>
      </w:tr>
      <w:tr w:rsidR="00033898" w:rsidRPr="00033898" w:rsidTr="00033898">
        <w:trPr>
          <w:cantSplit/>
          <w:trHeight w:val="330"/>
        </w:trPr>
        <w:tc>
          <w:tcPr>
            <w:tcW w:w="8672" w:type="dxa"/>
            <w:gridSpan w:val="7"/>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rsidTr="00033898">
        <w:trPr>
          <w:cantSplit/>
          <w:trHeight w:val="628"/>
        </w:trPr>
        <w:tc>
          <w:tcPr>
            <w:tcW w:w="3749" w:type="dxa"/>
            <w:gridSpan w:val="2"/>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Source</w:t>
            </w:r>
          </w:p>
        </w:tc>
        <w:tc>
          <w:tcPr>
            <w:tcW w:w="1215"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Type III Sum of Squares</w:t>
            </w:r>
          </w:p>
        </w:tc>
        <w:tc>
          <w:tcPr>
            <w:tcW w:w="847"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df</w:t>
            </w:r>
          </w:p>
        </w:tc>
        <w:tc>
          <w:tcPr>
            <w:tcW w:w="1165"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Mean Square</w:t>
            </w:r>
          </w:p>
        </w:tc>
        <w:tc>
          <w:tcPr>
            <w:tcW w:w="847"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F</w:t>
            </w:r>
          </w:p>
        </w:tc>
        <w:tc>
          <w:tcPr>
            <w:tcW w:w="849"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rsidTr="00033898">
        <w:trPr>
          <w:cantSplit/>
          <w:trHeight w:val="330"/>
        </w:trPr>
        <w:tc>
          <w:tcPr>
            <w:tcW w:w="2027"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1722"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Sphericity Assumed</w:t>
            </w:r>
          </w:p>
        </w:tc>
        <w:tc>
          <w:tcPr>
            <w:tcW w:w="1215"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7.797</w:t>
            </w:r>
          </w:p>
        </w:tc>
        <w:tc>
          <w:tcPr>
            <w:tcW w:w="847"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23.684</w:t>
            </w:r>
          </w:p>
        </w:tc>
        <w:tc>
          <w:tcPr>
            <w:tcW w:w="849"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4"/>
        </w:trPr>
        <w:tc>
          <w:tcPr>
            <w:tcW w:w="202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Greenhouse-Geisser</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1.767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8.825</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23.684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4"/>
        </w:trPr>
        <w:tc>
          <w:tcPr>
            <w:tcW w:w="202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Huynh-Feldt</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1.927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8.092</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23.684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4"/>
        </w:trPr>
        <w:tc>
          <w:tcPr>
            <w:tcW w:w="202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1.000</w:t>
            </w:r>
          </w:p>
        </w:tc>
        <w:tc>
          <w:tcPr>
            <w:tcW w:w="116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23.684</w:t>
            </w:r>
          </w:p>
        </w:tc>
        <w:tc>
          <w:tcPr>
            <w:tcW w:w="84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330"/>
        </w:trPr>
        <w:tc>
          <w:tcPr>
            <w:tcW w:w="202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w:t>
            </w: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Sphericity Assumed</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.380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1.154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.319</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Greenhouse-Geisser</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1.767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.430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1.154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.315</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Huynh-Feldt</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1.927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.394</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1.154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.318</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1.000</w:t>
            </w:r>
          </w:p>
        </w:tc>
        <w:tc>
          <w:tcPr>
            <w:tcW w:w="116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1.154</w:t>
            </w:r>
          </w:p>
        </w:tc>
        <w:tc>
          <w:tcPr>
            <w:tcW w:w="84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.288</w:t>
            </w:r>
          </w:p>
        </w:tc>
      </w:tr>
      <w:tr w:rsidR="00033898" w:rsidRPr="00033898" w:rsidTr="00033898">
        <w:trPr>
          <w:cantSplit/>
          <w:trHeight w:val="314"/>
        </w:trPr>
        <w:tc>
          <w:tcPr>
            <w:tcW w:w="202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Meditation</w:t>
            </w: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Sphericity Assumed</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5.048</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15.334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Greenhouse-Geisser</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1.767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5.713</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15.334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Huynh-Feldt</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1.927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5.239</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15.334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1.000</w:t>
            </w:r>
          </w:p>
        </w:tc>
        <w:tc>
          <w:tcPr>
            <w:tcW w:w="116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15.334</w:t>
            </w:r>
          </w:p>
        </w:tc>
        <w:tc>
          <w:tcPr>
            <w:tcW w:w="84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330"/>
        </w:trPr>
        <w:tc>
          <w:tcPr>
            <w:tcW w:w="202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  *  Meditation</w:t>
            </w: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Sphericity Assumed</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2.247</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.111</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Greenhouse-Geisser</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1.767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.837</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2.247</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.118</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Huynh-Feldt</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1.927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.768</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2.247</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.113</w:t>
            </w:r>
          </w:p>
        </w:tc>
      </w:tr>
      <w:tr w:rsidR="00033898" w:rsidRPr="00033898" w:rsidTr="00033898">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1.000</w:t>
            </w:r>
          </w:p>
        </w:tc>
        <w:tc>
          <w:tcPr>
            <w:tcW w:w="116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2.247</w:t>
            </w:r>
          </w:p>
        </w:tc>
        <w:tc>
          <w:tcPr>
            <w:tcW w:w="84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.140</w:t>
            </w:r>
          </w:p>
        </w:tc>
      </w:tr>
      <w:tr w:rsidR="00033898" w:rsidRPr="00033898" w:rsidTr="00033898">
        <w:trPr>
          <w:cantSplit/>
          <w:trHeight w:val="330"/>
        </w:trPr>
        <w:tc>
          <w:tcPr>
            <w:tcW w:w="2027"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Error(week)</w:t>
            </w: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Sphericity Assumed</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34.897</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106</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.329</w:t>
            </w:r>
          </w:p>
        </w:tc>
        <w:tc>
          <w:tcPr>
            <w:tcW w:w="84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AEAEAE"/>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r w:rsidR="00033898" w:rsidRPr="00033898" w:rsidTr="00033898">
        <w:trPr>
          <w:cantSplit/>
          <w:trHeight w:val="144"/>
        </w:trPr>
        <w:tc>
          <w:tcPr>
            <w:tcW w:w="202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Greenhouse-Geisser</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34.897</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93.659</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.373</w:t>
            </w:r>
          </w:p>
        </w:tc>
        <w:tc>
          <w:tcPr>
            <w:tcW w:w="84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AEAEAE"/>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r w:rsidR="00033898" w:rsidRPr="00033898" w:rsidTr="00033898">
        <w:trPr>
          <w:cantSplit/>
          <w:trHeight w:val="144"/>
        </w:trPr>
        <w:tc>
          <w:tcPr>
            <w:tcW w:w="202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Huynh-Feldt</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34.897</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102.133</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.342</w:t>
            </w:r>
          </w:p>
        </w:tc>
        <w:tc>
          <w:tcPr>
            <w:tcW w:w="84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AEAEAE"/>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r w:rsidR="00033898" w:rsidRPr="00033898" w:rsidTr="00033898">
        <w:trPr>
          <w:cantSplit/>
          <w:trHeight w:val="144"/>
        </w:trPr>
        <w:tc>
          <w:tcPr>
            <w:tcW w:w="202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722"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34.897</w:t>
            </w:r>
          </w:p>
        </w:tc>
        <w:tc>
          <w:tcPr>
            <w:tcW w:w="847"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53.000</w:t>
            </w:r>
          </w:p>
        </w:tc>
        <w:tc>
          <w:tcPr>
            <w:tcW w:w="1165"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.658</w:t>
            </w:r>
          </w:p>
        </w:tc>
        <w:tc>
          <w:tcPr>
            <w:tcW w:w="84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152935"/>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bl>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bl>
      <w:tblPr>
        <w:tblW w:w="7183" w:type="dxa"/>
        <w:tblInd w:w="4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1"/>
        <w:gridCol w:w="833"/>
        <w:gridCol w:w="1110"/>
        <w:gridCol w:w="775"/>
        <w:gridCol w:w="1064"/>
        <w:gridCol w:w="775"/>
        <w:gridCol w:w="775"/>
      </w:tblGrid>
      <w:tr w:rsidR="00033898" w:rsidRPr="00033898" w:rsidTr="00033898">
        <w:trPr>
          <w:cantSplit/>
          <w:trHeight w:val="306"/>
        </w:trPr>
        <w:tc>
          <w:tcPr>
            <w:tcW w:w="7183" w:type="dxa"/>
            <w:gridSpan w:val="7"/>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Tests of Within-Subjects Contrasts</w:t>
            </w:r>
          </w:p>
        </w:tc>
      </w:tr>
      <w:tr w:rsidR="00033898" w:rsidRPr="00033898" w:rsidTr="00033898">
        <w:trPr>
          <w:cantSplit/>
          <w:trHeight w:val="306"/>
        </w:trPr>
        <w:tc>
          <w:tcPr>
            <w:tcW w:w="7183" w:type="dxa"/>
            <w:gridSpan w:val="7"/>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rsidTr="00033898">
        <w:trPr>
          <w:cantSplit/>
          <w:trHeight w:val="627"/>
        </w:trPr>
        <w:tc>
          <w:tcPr>
            <w:tcW w:w="1851"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Source</w:t>
            </w:r>
          </w:p>
        </w:tc>
        <w:tc>
          <w:tcPr>
            <w:tcW w:w="833"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1110"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Type III Sum of Squares</w:t>
            </w:r>
          </w:p>
        </w:tc>
        <w:tc>
          <w:tcPr>
            <w:tcW w:w="775"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df</w:t>
            </w:r>
          </w:p>
        </w:tc>
        <w:tc>
          <w:tcPr>
            <w:tcW w:w="1064"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Mean Square</w:t>
            </w:r>
          </w:p>
        </w:tc>
        <w:tc>
          <w:tcPr>
            <w:tcW w:w="775"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F</w:t>
            </w:r>
          </w:p>
        </w:tc>
        <w:tc>
          <w:tcPr>
            <w:tcW w:w="775"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rsidTr="00033898">
        <w:trPr>
          <w:cantSplit/>
          <w:trHeight w:val="321"/>
        </w:trPr>
        <w:tc>
          <w:tcPr>
            <w:tcW w:w="1851"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833"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15.026</w:t>
            </w:r>
          </w:p>
        </w:tc>
        <w:tc>
          <w:tcPr>
            <w:tcW w:w="775"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15.026</w:t>
            </w:r>
          </w:p>
        </w:tc>
        <w:tc>
          <w:tcPr>
            <w:tcW w:w="775"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37.318</w:t>
            </w:r>
          </w:p>
        </w:tc>
        <w:tc>
          <w:tcPr>
            <w:tcW w:w="775"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0"/>
        </w:trPr>
        <w:tc>
          <w:tcPr>
            <w:tcW w:w="1851"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.568</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.568</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2.221</w:t>
            </w:r>
          </w:p>
        </w:tc>
        <w:tc>
          <w:tcPr>
            <w:tcW w:w="775"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.142</w:t>
            </w:r>
          </w:p>
        </w:tc>
      </w:tr>
      <w:tr w:rsidR="00033898" w:rsidRPr="00033898" w:rsidTr="00033898">
        <w:trPr>
          <w:cantSplit/>
          <w:trHeight w:val="321"/>
        </w:trPr>
        <w:tc>
          <w:tcPr>
            <w:tcW w:w="1851"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w:t>
            </w:r>
          </w:p>
        </w:tc>
        <w:tc>
          <w:tcPr>
            <w:tcW w:w="833"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1.822</w:t>
            </w:r>
          </w:p>
        </w:tc>
        <w:tc>
          <w:tcPr>
            <w:tcW w:w="775"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w:t>
            </w:r>
          </w:p>
        </w:tc>
      </w:tr>
      <w:tr w:rsidR="00033898" w:rsidRPr="00033898" w:rsidTr="00033898">
        <w:trPr>
          <w:cantSplit/>
          <w:trHeight w:val="140"/>
        </w:trPr>
        <w:tc>
          <w:tcPr>
            <w:tcW w:w="1851"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.026</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.026</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.103</w:t>
            </w:r>
          </w:p>
        </w:tc>
        <w:tc>
          <w:tcPr>
            <w:tcW w:w="775"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.750</w:t>
            </w:r>
          </w:p>
        </w:tc>
      </w:tr>
      <w:tr w:rsidR="00033898" w:rsidRPr="00033898" w:rsidTr="00033898">
        <w:trPr>
          <w:cantSplit/>
          <w:trHeight w:val="306"/>
        </w:trPr>
        <w:tc>
          <w:tcPr>
            <w:tcW w:w="1851"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Meditation</w:t>
            </w:r>
          </w:p>
        </w:tc>
        <w:tc>
          <w:tcPr>
            <w:tcW w:w="833"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10.022</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10.022</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24.891</w:t>
            </w:r>
          </w:p>
        </w:tc>
        <w:tc>
          <w:tcPr>
            <w:tcW w:w="775"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rPr>
          <w:cantSplit/>
          <w:trHeight w:val="140"/>
        </w:trPr>
        <w:tc>
          <w:tcPr>
            <w:tcW w:w="1851"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.074</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.074</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.289</w:t>
            </w:r>
          </w:p>
        </w:tc>
        <w:tc>
          <w:tcPr>
            <w:tcW w:w="775"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.593</w:t>
            </w:r>
          </w:p>
        </w:tc>
      </w:tr>
      <w:tr w:rsidR="00033898" w:rsidRPr="00033898" w:rsidTr="00033898">
        <w:trPr>
          <w:cantSplit/>
          <w:trHeight w:val="321"/>
        </w:trPr>
        <w:tc>
          <w:tcPr>
            <w:tcW w:w="1851"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  *  Meditation</w:t>
            </w:r>
          </w:p>
        </w:tc>
        <w:tc>
          <w:tcPr>
            <w:tcW w:w="833"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1.822</w:t>
            </w:r>
          </w:p>
        </w:tc>
        <w:tc>
          <w:tcPr>
            <w:tcW w:w="775"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w:t>
            </w:r>
          </w:p>
        </w:tc>
      </w:tr>
      <w:tr w:rsidR="00033898" w:rsidRPr="00033898" w:rsidTr="00033898">
        <w:trPr>
          <w:cantSplit/>
          <w:trHeight w:val="140"/>
        </w:trPr>
        <w:tc>
          <w:tcPr>
            <w:tcW w:w="1851"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.746</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.746</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2.916</w:t>
            </w:r>
          </w:p>
        </w:tc>
        <w:tc>
          <w:tcPr>
            <w:tcW w:w="775"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.094</w:t>
            </w:r>
          </w:p>
        </w:tc>
      </w:tr>
      <w:tr w:rsidR="00033898" w:rsidRPr="00033898" w:rsidTr="00033898">
        <w:trPr>
          <w:cantSplit/>
          <w:trHeight w:val="321"/>
        </w:trPr>
        <w:tc>
          <w:tcPr>
            <w:tcW w:w="1851"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Error(week)</w:t>
            </w:r>
          </w:p>
        </w:tc>
        <w:tc>
          <w:tcPr>
            <w:tcW w:w="833"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21.340</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.403</w:t>
            </w:r>
          </w:p>
        </w:tc>
        <w:tc>
          <w:tcPr>
            <w:tcW w:w="77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AEAEAE"/>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r w:rsidR="00033898" w:rsidRPr="00033898" w:rsidTr="00033898">
        <w:trPr>
          <w:cantSplit/>
          <w:trHeight w:val="140"/>
        </w:trPr>
        <w:tc>
          <w:tcPr>
            <w:tcW w:w="1851"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13.556</w:t>
            </w:r>
          </w:p>
        </w:tc>
        <w:tc>
          <w:tcPr>
            <w:tcW w:w="775"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64"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.256</w:t>
            </w:r>
          </w:p>
        </w:tc>
        <w:tc>
          <w:tcPr>
            <w:tcW w:w="775"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152935"/>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bl>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margin" w:tblpY="-111"/>
        <w:tblW w:w="87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8"/>
        <w:gridCol w:w="2460"/>
        <w:gridCol w:w="1476"/>
        <w:gridCol w:w="1029"/>
        <w:gridCol w:w="1029"/>
        <w:gridCol w:w="1029"/>
      </w:tblGrid>
      <w:tr w:rsidR="00033898" w:rsidRPr="00033898" w:rsidTr="00033898">
        <w:trPr>
          <w:cantSplit/>
        </w:trPr>
        <w:tc>
          <w:tcPr>
            <w:tcW w:w="8731" w:type="dxa"/>
            <w:gridSpan w:val="6"/>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Levene's Test of Equality of Error Variances</w:t>
            </w:r>
            <w:r w:rsidRPr="00033898">
              <w:rPr>
                <w:rFonts w:ascii="Arial" w:hAnsi="Arial" w:cs="Arial"/>
                <w:b/>
                <w:bCs/>
                <w:color w:val="010205"/>
                <w:vertAlign w:val="superscript"/>
              </w:rPr>
              <w:t>a</w:t>
            </w:r>
          </w:p>
        </w:tc>
      </w:tr>
      <w:tr w:rsidR="00033898" w:rsidRPr="00033898" w:rsidTr="00033898">
        <w:trPr>
          <w:cantSplit/>
        </w:trPr>
        <w:tc>
          <w:tcPr>
            <w:tcW w:w="4168" w:type="dxa"/>
            <w:gridSpan w:val="2"/>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Levene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rsidTr="00033898">
        <w:trPr>
          <w:cantSplit/>
        </w:trPr>
        <w:tc>
          <w:tcPr>
            <w:tcW w:w="1708"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self_kindness1</w:t>
            </w:r>
          </w:p>
        </w:tc>
        <w:tc>
          <w:tcPr>
            <w:tcW w:w="2460"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.399</w:t>
            </w:r>
          </w:p>
        </w:tc>
      </w:tr>
      <w:tr w:rsidR="00033898" w:rsidRPr="00033898" w:rsidTr="00033898">
        <w:trPr>
          <w:cantSplit/>
        </w:trPr>
        <w:tc>
          <w:tcPr>
            <w:tcW w:w="1708"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.499</w:t>
            </w:r>
          </w:p>
        </w:tc>
      </w:tr>
      <w:tr w:rsidR="00033898" w:rsidRPr="00033898" w:rsidTr="00033898">
        <w:trPr>
          <w:cantSplit/>
        </w:trPr>
        <w:tc>
          <w:tcPr>
            <w:tcW w:w="1708"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47.978</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.500</w:t>
            </w:r>
          </w:p>
        </w:tc>
      </w:tr>
      <w:tr w:rsidR="00033898" w:rsidRPr="00033898" w:rsidTr="00033898">
        <w:trPr>
          <w:cantSplit/>
        </w:trPr>
        <w:tc>
          <w:tcPr>
            <w:tcW w:w="1708"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.941</w:t>
            </w:r>
          </w:p>
        </w:tc>
        <w:tc>
          <w:tcPr>
            <w:tcW w:w="102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.427</w:t>
            </w:r>
          </w:p>
        </w:tc>
      </w:tr>
      <w:tr w:rsidR="00033898" w:rsidRPr="00033898" w:rsidTr="00033898">
        <w:trPr>
          <w:cantSplit/>
        </w:trPr>
        <w:tc>
          <w:tcPr>
            <w:tcW w:w="1708"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self_kindness_2</w:t>
            </w: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1.054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.377</w:t>
            </w:r>
          </w:p>
        </w:tc>
      </w:tr>
      <w:tr w:rsidR="00033898" w:rsidRPr="00033898" w:rsidTr="00033898">
        <w:trPr>
          <w:cantSplit/>
        </w:trPr>
        <w:tc>
          <w:tcPr>
            <w:tcW w:w="1708"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.774</w:t>
            </w:r>
          </w:p>
        </w:tc>
      </w:tr>
      <w:tr w:rsidR="00033898" w:rsidRPr="00033898" w:rsidTr="00033898">
        <w:trPr>
          <w:cantSplit/>
        </w:trPr>
        <w:tc>
          <w:tcPr>
            <w:tcW w:w="1708"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48.801</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.774</w:t>
            </w:r>
          </w:p>
        </w:tc>
      </w:tr>
      <w:tr w:rsidR="00033898" w:rsidRPr="00033898" w:rsidTr="00033898">
        <w:trPr>
          <w:cantSplit/>
        </w:trPr>
        <w:tc>
          <w:tcPr>
            <w:tcW w:w="1708"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.969</w:t>
            </w:r>
          </w:p>
        </w:tc>
        <w:tc>
          <w:tcPr>
            <w:tcW w:w="102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.415</w:t>
            </w:r>
          </w:p>
        </w:tc>
      </w:tr>
      <w:tr w:rsidR="00033898" w:rsidRPr="00033898" w:rsidTr="00033898">
        <w:trPr>
          <w:cantSplit/>
        </w:trPr>
        <w:tc>
          <w:tcPr>
            <w:tcW w:w="1708"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self_kindness3</w:t>
            </w: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.148</w:t>
            </w:r>
          </w:p>
        </w:tc>
      </w:tr>
      <w:tr w:rsidR="00033898" w:rsidRPr="00033898" w:rsidTr="00033898">
        <w:trPr>
          <w:cantSplit/>
        </w:trPr>
        <w:tc>
          <w:tcPr>
            <w:tcW w:w="1708"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.465</w:t>
            </w:r>
          </w:p>
        </w:tc>
      </w:tr>
      <w:tr w:rsidR="00033898" w:rsidRPr="00033898" w:rsidTr="00033898">
        <w:trPr>
          <w:cantSplit/>
        </w:trPr>
        <w:tc>
          <w:tcPr>
            <w:tcW w:w="1708"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44.234</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.466</w:t>
            </w:r>
          </w:p>
        </w:tc>
      </w:tr>
      <w:tr w:rsidR="00033898" w:rsidRPr="00033898" w:rsidTr="00033898">
        <w:trPr>
          <w:cantSplit/>
        </w:trPr>
        <w:tc>
          <w:tcPr>
            <w:tcW w:w="1708"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1.872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.145</w:t>
            </w:r>
          </w:p>
        </w:tc>
      </w:tr>
      <w:tr w:rsidR="00033898" w:rsidRPr="00033898" w:rsidTr="00033898">
        <w:trPr>
          <w:cantSplit/>
        </w:trPr>
        <w:tc>
          <w:tcPr>
            <w:tcW w:w="8731" w:type="dxa"/>
            <w:gridSpan w:val="6"/>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Tests the null hypothesis that the error variance of the dependent variable is equal across groups.</w:t>
            </w:r>
          </w:p>
        </w:tc>
      </w:tr>
      <w:tr w:rsidR="00033898" w:rsidRPr="00033898" w:rsidTr="00033898">
        <w:trPr>
          <w:cantSplit/>
        </w:trPr>
        <w:tc>
          <w:tcPr>
            <w:tcW w:w="8731" w:type="dxa"/>
            <w:gridSpan w:val="6"/>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a. Design: Intercept + Gender + Meditation + Gender * Meditation </w:t>
            </w:r>
          </w:p>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 Within Subjects Design: week</w:t>
            </w:r>
          </w:p>
        </w:tc>
      </w:tr>
    </w:tbl>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bl>
      <w:tblPr>
        <w:tblW w:w="7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476"/>
        <w:gridCol w:w="1029"/>
        <w:gridCol w:w="1415"/>
        <w:gridCol w:w="1091"/>
        <w:gridCol w:w="1029"/>
      </w:tblGrid>
      <w:tr w:rsidR="00033898" w:rsidRPr="00033898">
        <w:trPr>
          <w:cantSplit/>
        </w:trPr>
        <w:tc>
          <w:tcPr>
            <w:tcW w:w="7990" w:type="dxa"/>
            <w:gridSpan w:val="6"/>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Tests of Between-Subjects Effects</w:t>
            </w:r>
          </w:p>
        </w:tc>
      </w:tr>
      <w:tr w:rsidR="00033898" w:rsidRPr="00033898">
        <w:trPr>
          <w:cantSplit/>
        </w:trPr>
        <w:tc>
          <w:tcPr>
            <w:tcW w:w="7990" w:type="dxa"/>
            <w:gridSpan w:val="6"/>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trPr>
          <w:cantSplit/>
        </w:trPr>
        <w:tc>
          <w:tcPr>
            <w:tcW w:w="7990" w:type="dxa"/>
            <w:gridSpan w:val="6"/>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Transformed Variable:   Average  </w:t>
            </w:r>
          </w:p>
        </w:tc>
      </w:tr>
      <w:tr w:rsidR="00033898" w:rsidRPr="00033898">
        <w:trPr>
          <w:cantSplit/>
        </w:trPr>
        <w:tc>
          <w:tcPr>
            <w:tcW w:w="1952"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trPr>
          <w:cantSplit/>
        </w:trPr>
        <w:tc>
          <w:tcPr>
            <w:tcW w:w="1952"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1750.759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1750.759</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1289.105</w:t>
            </w:r>
          </w:p>
        </w:tc>
        <w:tc>
          <w:tcPr>
            <w:tcW w:w="1029"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trPr>
          <w:cantSplit/>
        </w:trPr>
        <w:tc>
          <w:tcPr>
            <w:tcW w:w="195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Gender</w:t>
            </w:r>
          </w:p>
        </w:tc>
        <w:tc>
          <w:tcPr>
            <w:tcW w:w="147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6.802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6.802</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5.008</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.029</w:t>
            </w:r>
          </w:p>
        </w:tc>
      </w:tr>
      <w:tr w:rsidR="00033898" w:rsidRPr="00033898">
        <w:trPr>
          <w:cantSplit/>
        </w:trPr>
        <w:tc>
          <w:tcPr>
            <w:tcW w:w="195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47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1.177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1.177</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.867</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.356</w:t>
            </w:r>
          </w:p>
        </w:tc>
      </w:tr>
      <w:tr w:rsidR="00033898" w:rsidRPr="00033898">
        <w:trPr>
          <w:cantSplit/>
        </w:trPr>
        <w:tc>
          <w:tcPr>
            <w:tcW w:w="195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Gender * Meditation</w:t>
            </w:r>
          </w:p>
        </w:tc>
        <w:tc>
          <w:tcPr>
            <w:tcW w:w="147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1.037</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.386</w:t>
            </w:r>
          </w:p>
        </w:tc>
      </w:tr>
      <w:tr w:rsidR="00033898" w:rsidRPr="00033898">
        <w:trPr>
          <w:cantSplit/>
        </w:trPr>
        <w:tc>
          <w:tcPr>
            <w:tcW w:w="1952"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71.980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1.358</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bl>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5408" behindDoc="1" locked="0" layoutInCell="1" allowOverlap="1" wp14:anchorId="217A8CAA" wp14:editId="7573264E">
            <wp:simplePos x="0" y="0"/>
            <wp:positionH relativeFrom="column">
              <wp:posOffset>347345</wp:posOffset>
            </wp:positionH>
            <wp:positionV relativeFrom="paragraph">
              <wp:posOffset>175895</wp:posOffset>
            </wp:positionV>
            <wp:extent cx="4086225" cy="2404745"/>
            <wp:effectExtent l="0" t="0" r="9525" b="0"/>
            <wp:wrapTight wrapText="bothSides">
              <wp:wrapPolygon edited="0">
                <wp:start x="0" y="0"/>
                <wp:lineTo x="0" y="21389"/>
                <wp:lineTo x="21550" y="21389"/>
                <wp:lineTo x="215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086225" cy="24047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6432" behindDoc="1" locked="0" layoutInCell="1" allowOverlap="1" wp14:anchorId="5FCF8047" wp14:editId="3679172F">
            <wp:simplePos x="0" y="0"/>
            <wp:positionH relativeFrom="column">
              <wp:posOffset>347345</wp:posOffset>
            </wp:positionH>
            <wp:positionV relativeFrom="paragraph">
              <wp:posOffset>290830</wp:posOffset>
            </wp:positionV>
            <wp:extent cx="4175125" cy="2457450"/>
            <wp:effectExtent l="0" t="0" r="0" b="0"/>
            <wp:wrapTight wrapText="bothSides">
              <wp:wrapPolygon edited="0">
                <wp:start x="0" y="0"/>
                <wp:lineTo x="0" y="21433"/>
                <wp:lineTo x="21485" y="21433"/>
                <wp:lineTo x="2148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175125" cy="2457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3898" w:rsidRDefault="00033898" w:rsidP="00033898">
      <w:pPr>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7456" behindDoc="1" locked="0" layoutInCell="1" allowOverlap="1" wp14:anchorId="71315743" wp14:editId="0CED9D61">
            <wp:simplePos x="0" y="0"/>
            <wp:positionH relativeFrom="column">
              <wp:posOffset>461645</wp:posOffset>
            </wp:positionH>
            <wp:positionV relativeFrom="paragraph">
              <wp:posOffset>220345</wp:posOffset>
            </wp:positionV>
            <wp:extent cx="4224020" cy="2486025"/>
            <wp:effectExtent l="0" t="0" r="5080" b="9525"/>
            <wp:wrapTight wrapText="bothSides">
              <wp:wrapPolygon edited="0">
                <wp:start x="0" y="0"/>
                <wp:lineTo x="0" y="21517"/>
                <wp:lineTo x="21529" y="21517"/>
                <wp:lineTo x="2152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224020" cy="2486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3898" w:rsidRDefault="00033898" w:rsidP="00033898">
      <w:pPr>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ind w:firstLine="720"/>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Your temporary usage period for IBM SPSS Statistics will expire in 14 days.</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GET</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FILE='F:\SPSS RAW DATA.sav'.</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DATASET NAME DataSet1 WINDOW=FRONT.</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GLM Self_Judgement_1 Self_Judgement_2 Self_Judgement_3 BY Meditation Gender</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/WSFACTOR=week 3 Polynomial</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/METHOD=SSTYPE(3)</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/POSTHOC=Meditation Gender(TUKEY)</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/PLOT=PROFILE(Meditation*Gender Gender*week Meditation*week) TYPE=LINE ERRORBAR=NO</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MEANREFERENCE=NO YAXIS=AUTO</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/PRINT=DESCRIPTIVE HOMOGENEITY</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/CRITERIA=ALPHA(.05)</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/WSDESIGN=week</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/DESIGN=Meditation Gender Meditation*Gender.</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p>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Arial" w:hAnsi="Arial" w:cs="Arial"/>
          <w:b/>
          <w:bCs/>
          <w:color w:val="000000"/>
          <w:sz w:val="26"/>
          <w:szCs w:val="26"/>
        </w:rPr>
      </w:pPr>
    </w:p>
    <w:p w:rsidR="009963B6" w:rsidRPr="009963B6" w:rsidRDefault="009963B6" w:rsidP="009963B6">
      <w:pPr>
        <w:autoSpaceDE w:val="0"/>
        <w:autoSpaceDN w:val="0"/>
        <w:adjustRightInd w:val="0"/>
        <w:spacing w:after="0" w:line="240" w:lineRule="auto"/>
        <w:rPr>
          <w:rFonts w:ascii="Arial" w:hAnsi="Arial" w:cs="Arial"/>
          <w:b/>
          <w:bCs/>
          <w:color w:val="000000"/>
          <w:sz w:val="26"/>
          <w:szCs w:val="26"/>
        </w:rPr>
      </w:pPr>
      <w:r w:rsidRPr="009963B6">
        <w:rPr>
          <w:rFonts w:ascii="Arial" w:hAnsi="Arial" w:cs="Arial"/>
          <w:b/>
          <w:bCs/>
          <w:color w:val="000000"/>
          <w:sz w:val="26"/>
          <w:szCs w:val="26"/>
        </w:rPr>
        <w:t>General Linear Model</w:t>
      </w:r>
    </w:p>
    <w:p w:rsidR="009963B6" w:rsidRPr="009963B6" w:rsidRDefault="009963B6" w:rsidP="009963B6">
      <w:pPr>
        <w:autoSpaceDE w:val="0"/>
        <w:autoSpaceDN w:val="0"/>
        <w:adjustRightInd w:val="0"/>
        <w:spacing w:after="0" w:line="240" w:lineRule="auto"/>
        <w:rPr>
          <w:rFonts w:ascii="Arial" w:hAnsi="Arial" w:cs="Arial"/>
          <w:color w:val="000000"/>
          <w:sz w:val="26"/>
          <w:szCs w:val="26"/>
        </w:rPr>
      </w:pPr>
    </w:p>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bl>
      <w:tblPr>
        <w:tblW w:w="2213" w:type="dxa"/>
        <w:tblInd w:w="22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9963B6" w:rsidRPr="009963B6" w:rsidTr="009963B6">
        <w:trPr>
          <w:cantSplit/>
        </w:trPr>
        <w:tc>
          <w:tcPr>
            <w:tcW w:w="2213" w:type="dxa"/>
            <w:gridSpan w:val="2"/>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Within-Subjects Factors</w:t>
            </w:r>
          </w:p>
        </w:tc>
      </w:tr>
      <w:tr w:rsidR="009963B6" w:rsidRPr="009963B6" w:rsidTr="009963B6">
        <w:trPr>
          <w:cantSplit/>
        </w:trPr>
        <w:tc>
          <w:tcPr>
            <w:tcW w:w="2213" w:type="dxa"/>
            <w:gridSpan w:val="2"/>
            <w:tcBorders>
              <w:top w:val="nil"/>
              <w:left w:val="nil"/>
              <w:bottom w:val="nil"/>
              <w:right w:val="nil"/>
            </w:tcBorders>
            <w:shd w:val="clear" w:color="auto" w:fill="FFFFFF"/>
            <w:vAlign w:val="bottom"/>
          </w:tcPr>
          <w:p w:rsidR="009963B6" w:rsidRPr="009963B6" w:rsidRDefault="009963B6" w:rsidP="009963B6">
            <w:pPr>
              <w:autoSpaceDE w:val="0"/>
              <w:autoSpaceDN w:val="0"/>
              <w:adjustRightInd w:val="0"/>
              <w:spacing w:after="0" w:line="320" w:lineRule="atLeast"/>
              <w:rPr>
                <w:rFonts w:ascii="Times New Roman" w:hAnsi="Times New Roman" w:cs="Times New Roman"/>
                <w:sz w:val="24"/>
                <w:szCs w:val="24"/>
              </w:rPr>
            </w:pPr>
            <w:r w:rsidRPr="009963B6">
              <w:rPr>
                <w:rFonts w:ascii="Arial" w:hAnsi="Arial" w:cs="Arial"/>
                <w:color w:val="010205"/>
                <w:sz w:val="18"/>
                <w:szCs w:val="18"/>
                <w:shd w:val="clear" w:color="auto" w:fill="FFFFFF"/>
              </w:rPr>
              <w:t xml:space="preserve">Measure:   MEASURE_1  </w:t>
            </w:r>
          </w:p>
        </w:tc>
      </w:tr>
      <w:tr w:rsidR="009963B6" w:rsidRPr="009963B6" w:rsidTr="009963B6">
        <w:trPr>
          <w:cantSplit/>
        </w:trPr>
        <w:tc>
          <w:tcPr>
            <w:tcW w:w="737" w:type="dxa"/>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Dependent Variable</w:t>
            </w:r>
          </w:p>
        </w:tc>
      </w:tr>
      <w:tr w:rsidR="009963B6" w:rsidRPr="009963B6" w:rsidTr="009963B6">
        <w:trPr>
          <w:cantSplit/>
        </w:trPr>
        <w:tc>
          <w:tcPr>
            <w:tcW w:w="737" w:type="dxa"/>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Self_Judgement_1</w:t>
            </w:r>
          </w:p>
        </w:tc>
      </w:tr>
      <w:tr w:rsidR="009963B6" w:rsidRPr="009963B6" w:rsidTr="009963B6">
        <w:trPr>
          <w:cantSplit/>
        </w:trPr>
        <w:tc>
          <w:tcPr>
            <w:tcW w:w="737"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Self_Judgement_2</w:t>
            </w:r>
          </w:p>
        </w:tc>
      </w:tr>
      <w:tr w:rsidR="009963B6" w:rsidRPr="009963B6" w:rsidTr="009963B6">
        <w:trPr>
          <w:cantSplit/>
        </w:trPr>
        <w:tc>
          <w:tcPr>
            <w:tcW w:w="737"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Self_Judgement_3</w:t>
            </w:r>
          </w:p>
        </w:tc>
      </w:tr>
    </w:tbl>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page" w:tblpX="2971" w:tblpY="70"/>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9963B6" w:rsidRPr="009963B6" w:rsidTr="009963B6">
        <w:trPr>
          <w:cantSplit/>
        </w:trPr>
        <w:tc>
          <w:tcPr>
            <w:tcW w:w="4365" w:type="dxa"/>
            <w:gridSpan w:val="4"/>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Between-Subjects Factors</w:t>
            </w:r>
          </w:p>
        </w:tc>
      </w:tr>
      <w:tr w:rsidR="009963B6" w:rsidRPr="009963B6" w:rsidTr="009963B6">
        <w:trPr>
          <w:cantSplit/>
        </w:trPr>
        <w:tc>
          <w:tcPr>
            <w:tcW w:w="1890" w:type="dxa"/>
            <w:gridSpan w:val="2"/>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N</w:t>
            </w:r>
          </w:p>
        </w:tc>
      </w:tr>
      <w:tr w:rsidR="009963B6" w:rsidRPr="009963B6" w:rsidTr="009963B6">
        <w:trPr>
          <w:cantSplit/>
        </w:trPr>
        <w:tc>
          <w:tcPr>
            <w:tcW w:w="1152" w:type="dxa"/>
            <w:vMerge w:val="restart"/>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w:t>
            </w:r>
          </w:p>
        </w:tc>
      </w:tr>
      <w:tr w:rsidR="009963B6" w:rsidRPr="009963B6" w:rsidTr="009963B6">
        <w:trPr>
          <w:cantSplit/>
        </w:trPr>
        <w:tc>
          <w:tcPr>
            <w:tcW w:w="1152" w:type="dxa"/>
            <w:vMerge/>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w:t>
            </w:r>
          </w:p>
        </w:tc>
      </w:tr>
      <w:tr w:rsidR="009963B6" w:rsidRPr="009963B6" w:rsidTr="009963B6">
        <w:trPr>
          <w:cantSplit/>
        </w:trPr>
        <w:tc>
          <w:tcPr>
            <w:tcW w:w="1152" w:type="dxa"/>
            <w:vMerge w:val="restart"/>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29</w:t>
            </w:r>
          </w:p>
        </w:tc>
      </w:tr>
      <w:tr w:rsidR="009963B6" w:rsidRPr="009963B6" w:rsidTr="009963B6">
        <w:trPr>
          <w:cantSplit/>
        </w:trPr>
        <w:tc>
          <w:tcPr>
            <w:tcW w:w="1152"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w:t>
            </w:r>
          </w:p>
        </w:tc>
      </w:tr>
    </w:tbl>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bl>
      <w:tblPr>
        <w:tblW w:w="7778" w:type="dxa"/>
        <w:tblInd w:w="7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90"/>
        <w:gridCol w:w="1445"/>
        <w:gridCol w:w="938"/>
        <w:gridCol w:w="1030"/>
        <w:gridCol w:w="1445"/>
        <w:gridCol w:w="1030"/>
      </w:tblGrid>
      <w:tr w:rsidR="009963B6" w:rsidRPr="009963B6" w:rsidTr="009963B6">
        <w:trPr>
          <w:cantSplit/>
        </w:trPr>
        <w:tc>
          <w:tcPr>
            <w:tcW w:w="7778" w:type="dxa"/>
            <w:gridSpan w:val="6"/>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Descriptive Statistics</w:t>
            </w:r>
          </w:p>
        </w:tc>
      </w:tr>
      <w:tr w:rsidR="009963B6" w:rsidRPr="009963B6" w:rsidTr="009963B6">
        <w:trPr>
          <w:cantSplit/>
        </w:trPr>
        <w:tc>
          <w:tcPr>
            <w:tcW w:w="1890" w:type="dxa"/>
          </w:tcPr>
          <w:p w:rsidR="009963B6" w:rsidRPr="009963B6" w:rsidRDefault="009963B6" w:rsidP="009963B6">
            <w:pPr>
              <w:autoSpaceDE w:val="0"/>
              <w:autoSpaceDN w:val="0"/>
              <w:adjustRightInd w:val="0"/>
              <w:spacing w:after="0" w:line="240" w:lineRule="auto"/>
              <w:rPr>
                <w:rFonts w:ascii="Arial" w:hAnsi="Arial" w:cs="Arial"/>
                <w:color w:val="010205"/>
              </w:rPr>
            </w:pPr>
          </w:p>
        </w:tc>
        <w:tc>
          <w:tcPr>
            <w:tcW w:w="1445" w:type="dxa"/>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N</w:t>
            </w:r>
          </w:p>
        </w:tc>
      </w:tr>
      <w:tr w:rsidR="009963B6" w:rsidRPr="009963B6" w:rsidTr="009963B6">
        <w:trPr>
          <w:cantSplit/>
        </w:trPr>
        <w:tc>
          <w:tcPr>
            <w:tcW w:w="1890" w:type="dxa"/>
            <w:vMerge w:val="restart"/>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Self_Judgement_1</w:t>
            </w:r>
          </w:p>
        </w:tc>
        <w:tc>
          <w:tcPr>
            <w:tcW w:w="1445" w:type="dxa"/>
            <w:vMerge w:val="restart"/>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2.6000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.82808</w:t>
            </w:r>
          </w:p>
        </w:tc>
        <w:tc>
          <w:tcPr>
            <w:tcW w:w="1030" w:type="dxa"/>
            <w:tcBorders>
              <w:top w:val="single" w:sz="8" w:space="0" w:color="152935"/>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1.24595</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2.7333</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1.04826</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w:t>
            </w:r>
          </w:p>
        </w:tc>
      </w:tr>
      <w:tr w:rsidR="009963B6" w:rsidRPr="009963B6" w:rsidTr="009963B6">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.91387</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w:t>
            </w:r>
          </w:p>
        </w:tc>
      </w:tr>
      <w:tr w:rsidR="009963B6" w:rsidRPr="009963B6" w:rsidTr="009963B6">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2.7692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1.01274</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w:t>
            </w:r>
          </w:p>
        </w:tc>
      </w:tr>
      <w:tr w:rsidR="009963B6" w:rsidRPr="009963B6" w:rsidTr="009963B6">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2.7407</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.94432</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w:t>
            </w:r>
          </w:p>
        </w:tc>
      </w:tr>
      <w:tr w:rsidR="009963B6" w:rsidRPr="009963B6" w:rsidTr="009963B6">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2.6552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.85673</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29</w:t>
            </w:r>
          </w:p>
        </w:tc>
      </w:tr>
      <w:tr w:rsidR="009963B6" w:rsidRPr="009963B6" w:rsidTr="009963B6">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2.8214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1.12393</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w:t>
            </w:r>
          </w:p>
        </w:tc>
      </w:tr>
      <w:tr w:rsidR="009963B6" w:rsidRPr="009963B6" w:rsidTr="009963B6">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2.7368</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.99151</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57</w:t>
            </w:r>
          </w:p>
        </w:tc>
      </w:tr>
      <w:tr w:rsidR="009963B6" w:rsidRPr="009963B6" w:rsidTr="009963B6">
        <w:trPr>
          <w:cantSplit/>
        </w:trPr>
        <w:tc>
          <w:tcPr>
            <w:tcW w:w="1890"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Self_Judgement_2</w:t>
            </w: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.89974</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1.26491</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2.7333</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1.08066</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w:t>
            </w:r>
          </w:p>
        </w:tc>
      </w:tr>
      <w:tr w:rsidR="009963B6" w:rsidRPr="009963B6" w:rsidTr="009963B6">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2.8571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1.02711</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w:t>
            </w:r>
          </w:p>
        </w:tc>
      </w:tr>
      <w:tr w:rsidR="009963B6" w:rsidRPr="009963B6" w:rsidTr="009963B6">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2.8462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1.06819</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w:t>
            </w:r>
          </w:p>
        </w:tc>
      </w:tr>
      <w:tr w:rsidR="009963B6" w:rsidRPr="009963B6" w:rsidTr="009963B6">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2.8519</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1.02671</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w:t>
            </w:r>
          </w:p>
        </w:tc>
      </w:tr>
      <w:tr w:rsidR="009963B6" w:rsidRPr="009963B6" w:rsidTr="009963B6">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2.7586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.95076</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29</w:t>
            </w:r>
          </w:p>
        </w:tc>
      </w:tr>
      <w:tr w:rsidR="009963B6" w:rsidRPr="009963B6" w:rsidTr="009963B6">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2.8214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1.15642</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w:t>
            </w:r>
          </w:p>
        </w:tc>
      </w:tr>
      <w:tr w:rsidR="009963B6" w:rsidRPr="009963B6" w:rsidTr="009963B6">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2.7895</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1.04773</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57</w:t>
            </w:r>
          </w:p>
        </w:tc>
      </w:tr>
      <w:tr w:rsidR="009963B6" w:rsidRPr="009963B6" w:rsidTr="009963B6">
        <w:trPr>
          <w:cantSplit/>
        </w:trPr>
        <w:tc>
          <w:tcPr>
            <w:tcW w:w="1890" w:type="dxa"/>
            <w:vMerge w:val="restart"/>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Self_Judgement_3</w:t>
            </w: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2.6000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1.05560</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.99043</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2.7333</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1.01483</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w:t>
            </w:r>
          </w:p>
        </w:tc>
      </w:tr>
      <w:tr w:rsidR="009963B6" w:rsidRPr="009963B6" w:rsidTr="009963B6">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1.01905</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w:t>
            </w:r>
          </w:p>
        </w:tc>
      </w:tr>
      <w:tr w:rsidR="009963B6" w:rsidRPr="009963B6" w:rsidTr="009963B6">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3.2308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1.30089</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w:t>
            </w:r>
          </w:p>
        </w:tc>
      </w:tr>
      <w:tr w:rsidR="009963B6" w:rsidRPr="009963B6" w:rsidTr="009963B6">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3.3704</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1.14852</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w:t>
            </w:r>
          </w:p>
        </w:tc>
      </w:tr>
      <w:tr w:rsidR="009963B6" w:rsidRPr="009963B6" w:rsidTr="009963B6">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3.0345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1.11748</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29</w:t>
            </w:r>
          </w:p>
        </w:tc>
      </w:tr>
      <w:tr w:rsidR="009963B6" w:rsidRPr="009963B6" w:rsidTr="009963B6">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3.0357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1.13797</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w:t>
            </w:r>
          </w:p>
        </w:tc>
      </w:tr>
      <w:tr w:rsidR="009963B6" w:rsidRPr="009963B6" w:rsidTr="009963B6">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3.0351</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1.11747</w:t>
            </w:r>
          </w:p>
        </w:tc>
        <w:tc>
          <w:tcPr>
            <w:tcW w:w="1030" w:type="dxa"/>
            <w:tcBorders>
              <w:top w:val="single" w:sz="8" w:space="0" w:color="AEAEAE"/>
              <w:left w:val="single" w:sz="8" w:space="0" w:color="E0E0E0"/>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57</w:t>
            </w:r>
          </w:p>
        </w:tc>
      </w:tr>
    </w:tbl>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bl>
      <w:tblPr>
        <w:tblW w:w="69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61"/>
        <w:gridCol w:w="3743"/>
      </w:tblGrid>
      <w:tr w:rsidR="009963B6" w:rsidRPr="009963B6" w:rsidTr="009963B6">
        <w:trPr>
          <w:cantSplit/>
          <w:trHeight w:val="551"/>
        </w:trPr>
        <w:tc>
          <w:tcPr>
            <w:tcW w:w="6904" w:type="dxa"/>
            <w:gridSpan w:val="2"/>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Box's Test of Equality of Covariance Matrices</w:t>
            </w:r>
            <w:r w:rsidRPr="009963B6">
              <w:rPr>
                <w:rFonts w:ascii="Arial" w:hAnsi="Arial" w:cs="Arial"/>
                <w:b/>
                <w:bCs/>
                <w:color w:val="010205"/>
                <w:vertAlign w:val="superscript"/>
              </w:rPr>
              <w:t>a</w:t>
            </w:r>
          </w:p>
        </w:tc>
      </w:tr>
      <w:tr w:rsidR="009963B6" w:rsidRPr="009963B6" w:rsidTr="009963B6">
        <w:trPr>
          <w:cantSplit/>
          <w:trHeight w:val="143"/>
        </w:trPr>
        <w:tc>
          <w:tcPr>
            <w:tcW w:w="3161" w:type="dxa"/>
            <w:tcBorders>
              <w:top w:val="nil"/>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Box's M</w:t>
            </w:r>
          </w:p>
        </w:tc>
        <w:tc>
          <w:tcPr>
            <w:tcW w:w="3743" w:type="dxa"/>
            <w:tcBorders>
              <w:top w:val="nil"/>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14.802</w:t>
            </w:r>
          </w:p>
        </w:tc>
      </w:tr>
      <w:tr w:rsidR="009963B6" w:rsidRPr="009963B6" w:rsidTr="009963B6">
        <w:trPr>
          <w:cantSplit/>
          <w:trHeight w:val="136"/>
        </w:trPr>
        <w:tc>
          <w:tcPr>
            <w:tcW w:w="3161"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w:t>
            </w:r>
          </w:p>
        </w:tc>
        <w:tc>
          <w:tcPr>
            <w:tcW w:w="3743" w:type="dxa"/>
            <w:tcBorders>
              <w:top w:val="single" w:sz="8" w:space="0" w:color="AEAEAE"/>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.736</w:t>
            </w:r>
          </w:p>
        </w:tc>
      </w:tr>
      <w:tr w:rsidR="009963B6" w:rsidRPr="009963B6" w:rsidTr="009963B6">
        <w:trPr>
          <w:cantSplit/>
          <w:trHeight w:val="143"/>
        </w:trPr>
        <w:tc>
          <w:tcPr>
            <w:tcW w:w="3161"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df1</w:t>
            </w:r>
          </w:p>
        </w:tc>
        <w:tc>
          <w:tcPr>
            <w:tcW w:w="3743" w:type="dxa"/>
            <w:tcBorders>
              <w:top w:val="single" w:sz="8" w:space="0" w:color="AEAEAE"/>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18</w:t>
            </w:r>
          </w:p>
        </w:tc>
      </w:tr>
      <w:tr w:rsidR="009963B6" w:rsidRPr="009963B6" w:rsidTr="009963B6">
        <w:trPr>
          <w:cantSplit/>
          <w:trHeight w:val="143"/>
        </w:trPr>
        <w:tc>
          <w:tcPr>
            <w:tcW w:w="3161"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df2</w:t>
            </w:r>
          </w:p>
        </w:tc>
        <w:tc>
          <w:tcPr>
            <w:tcW w:w="3743" w:type="dxa"/>
            <w:tcBorders>
              <w:top w:val="single" w:sz="8" w:space="0" w:color="AEAEAE"/>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9612.381</w:t>
            </w:r>
          </w:p>
        </w:tc>
      </w:tr>
      <w:tr w:rsidR="009963B6" w:rsidRPr="009963B6" w:rsidTr="009963B6">
        <w:trPr>
          <w:cantSplit/>
          <w:trHeight w:val="136"/>
        </w:trPr>
        <w:tc>
          <w:tcPr>
            <w:tcW w:w="3161"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Sig.</w:t>
            </w:r>
          </w:p>
        </w:tc>
        <w:tc>
          <w:tcPr>
            <w:tcW w:w="3743" w:type="dxa"/>
            <w:tcBorders>
              <w:top w:val="single" w:sz="8" w:space="0" w:color="AEAEAE"/>
              <w:left w:val="nil"/>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.776</w:t>
            </w:r>
          </w:p>
        </w:tc>
      </w:tr>
      <w:tr w:rsidR="009963B6" w:rsidRPr="009963B6" w:rsidTr="009963B6">
        <w:trPr>
          <w:cantSplit/>
          <w:trHeight w:val="836"/>
        </w:trPr>
        <w:tc>
          <w:tcPr>
            <w:tcW w:w="6904" w:type="dxa"/>
            <w:gridSpan w:val="2"/>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Tests the null hypothesis that the observed covariance matrices of the dependent variables are equal across groups.</w:t>
            </w:r>
          </w:p>
        </w:tc>
      </w:tr>
      <w:tr w:rsidR="009963B6" w:rsidRPr="009963B6" w:rsidTr="009963B6">
        <w:trPr>
          <w:cantSplit/>
          <w:trHeight w:val="687"/>
        </w:trPr>
        <w:tc>
          <w:tcPr>
            <w:tcW w:w="6904" w:type="dxa"/>
            <w:gridSpan w:val="2"/>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a. Design: Intercept + Meditation + Gender + Meditation * Gender </w:t>
            </w:r>
          </w:p>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 Within Subjects Design: week</w:t>
            </w:r>
          </w:p>
        </w:tc>
      </w:tr>
    </w:tbl>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bl>
      <w:tblPr>
        <w:tblW w:w="86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57"/>
        <w:gridCol w:w="1658"/>
        <w:gridCol w:w="904"/>
        <w:gridCol w:w="904"/>
        <w:gridCol w:w="1268"/>
        <w:gridCol w:w="904"/>
        <w:gridCol w:w="904"/>
      </w:tblGrid>
      <w:tr w:rsidR="009963B6" w:rsidRPr="009963B6" w:rsidTr="009963B6">
        <w:trPr>
          <w:cantSplit/>
          <w:trHeight w:val="313"/>
        </w:trPr>
        <w:tc>
          <w:tcPr>
            <w:tcW w:w="8699" w:type="dxa"/>
            <w:gridSpan w:val="7"/>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Multivariate Tests</w:t>
            </w:r>
            <w:r w:rsidRPr="009963B6">
              <w:rPr>
                <w:rFonts w:ascii="Arial" w:hAnsi="Arial" w:cs="Arial"/>
                <w:b/>
                <w:bCs/>
                <w:color w:val="010205"/>
                <w:vertAlign w:val="superscript"/>
              </w:rPr>
              <w:t>a</w:t>
            </w:r>
          </w:p>
        </w:tc>
      </w:tr>
      <w:tr w:rsidR="009963B6" w:rsidRPr="009963B6" w:rsidTr="009963B6">
        <w:trPr>
          <w:cantSplit/>
          <w:trHeight w:val="313"/>
        </w:trPr>
        <w:tc>
          <w:tcPr>
            <w:tcW w:w="3815" w:type="dxa"/>
            <w:gridSpan w:val="2"/>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Effect</w:t>
            </w:r>
          </w:p>
        </w:tc>
        <w:tc>
          <w:tcPr>
            <w:tcW w:w="904" w:type="dxa"/>
            <w:tcBorders>
              <w:top w:val="nil"/>
              <w:left w:val="nil"/>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Value</w:t>
            </w:r>
          </w:p>
        </w:tc>
        <w:tc>
          <w:tcPr>
            <w:tcW w:w="904"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F</w:t>
            </w:r>
          </w:p>
        </w:tc>
        <w:tc>
          <w:tcPr>
            <w:tcW w:w="1268"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Hypothesis df</w:t>
            </w:r>
          </w:p>
        </w:tc>
        <w:tc>
          <w:tcPr>
            <w:tcW w:w="904"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Error df</w:t>
            </w:r>
          </w:p>
        </w:tc>
        <w:tc>
          <w:tcPr>
            <w:tcW w:w="904" w:type="dxa"/>
            <w:tcBorders>
              <w:top w:val="nil"/>
              <w:left w:val="single" w:sz="8" w:space="0" w:color="E0E0E0"/>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Sig.</w:t>
            </w:r>
          </w:p>
        </w:tc>
      </w:tr>
      <w:tr w:rsidR="009963B6" w:rsidRPr="009963B6" w:rsidTr="009963B6">
        <w:trPr>
          <w:cantSplit/>
          <w:trHeight w:val="328"/>
        </w:trPr>
        <w:tc>
          <w:tcPr>
            <w:tcW w:w="2157" w:type="dxa"/>
            <w:vMerge w:val="restart"/>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w:t>
            </w:r>
          </w:p>
        </w:tc>
        <w:tc>
          <w:tcPr>
            <w:tcW w:w="1658" w:type="dxa"/>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Pillai's Trace</w:t>
            </w:r>
          </w:p>
        </w:tc>
        <w:tc>
          <w:tcPr>
            <w:tcW w:w="904" w:type="dxa"/>
            <w:tcBorders>
              <w:top w:val="single" w:sz="8" w:space="0" w:color="152935"/>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.127</w:t>
            </w:r>
          </w:p>
        </w:tc>
        <w:tc>
          <w:tcPr>
            <w:tcW w:w="904" w:type="dxa"/>
            <w:tcBorders>
              <w:top w:val="single" w:sz="8" w:space="0" w:color="152935"/>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152935"/>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152935"/>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152935"/>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rPr>
          <w:cantSplit/>
          <w:trHeight w:val="143"/>
        </w:trPr>
        <w:tc>
          <w:tcPr>
            <w:tcW w:w="2157"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Wilks' Lambda</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.873</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rPr>
          <w:cantSplit/>
          <w:trHeight w:val="143"/>
        </w:trPr>
        <w:tc>
          <w:tcPr>
            <w:tcW w:w="2157"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Hotelling's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.145</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rPr>
          <w:cantSplit/>
          <w:trHeight w:val="143"/>
        </w:trPr>
        <w:tc>
          <w:tcPr>
            <w:tcW w:w="2157"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Roy's Largest Root</w:t>
            </w:r>
          </w:p>
        </w:tc>
        <w:tc>
          <w:tcPr>
            <w:tcW w:w="904"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.145</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rPr>
          <w:cantSplit/>
          <w:trHeight w:val="328"/>
        </w:trPr>
        <w:tc>
          <w:tcPr>
            <w:tcW w:w="2157"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 * Meditation</w:t>
            </w: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Pillai's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.127</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Wilks' Lambda</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.873</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Hotelling's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.145</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Roy's Largest Root</w:t>
            </w:r>
          </w:p>
        </w:tc>
        <w:tc>
          <w:tcPr>
            <w:tcW w:w="904"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.145</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rPr>
          <w:cantSplit/>
          <w:trHeight w:val="313"/>
        </w:trPr>
        <w:tc>
          <w:tcPr>
            <w:tcW w:w="2157"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 * Gender</w:t>
            </w: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Pillai's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.008</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.210</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.812</w:t>
            </w:r>
          </w:p>
        </w:tc>
      </w:tr>
      <w:tr w:rsidR="009963B6" w:rsidRPr="009963B6" w:rsidTr="009963B6">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Wilks' Lambda</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.992</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.210</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.812</w:t>
            </w:r>
          </w:p>
        </w:tc>
      </w:tr>
      <w:tr w:rsidR="009963B6" w:rsidRPr="009963B6" w:rsidTr="009963B6">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Hotelling's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.008</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.210</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.812</w:t>
            </w:r>
          </w:p>
        </w:tc>
      </w:tr>
      <w:tr w:rsidR="009963B6" w:rsidRPr="009963B6" w:rsidTr="009963B6">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Roy's Largest Root</w:t>
            </w:r>
          </w:p>
        </w:tc>
        <w:tc>
          <w:tcPr>
            <w:tcW w:w="904"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.008</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.210</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.812</w:t>
            </w:r>
          </w:p>
        </w:tc>
      </w:tr>
      <w:tr w:rsidR="009963B6" w:rsidRPr="009963B6" w:rsidTr="009963B6">
        <w:trPr>
          <w:cantSplit/>
          <w:trHeight w:val="328"/>
        </w:trPr>
        <w:tc>
          <w:tcPr>
            <w:tcW w:w="2157" w:type="dxa"/>
            <w:vMerge w:val="restart"/>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 * Meditation  *  Gender</w:t>
            </w: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Pillai's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.017</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.444</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.644</w:t>
            </w:r>
          </w:p>
        </w:tc>
      </w:tr>
      <w:tr w:rsidR="009963B6" w:rsidRPr="009963B6" w:rsidTr="009963B6">
        <w:trPr>
          <w:cantSplit/>
          <w:trHeight w:val="143"/>
        </w:trPr>
        <w:tc>
          <w:tcPr>
            <w:tcW w:w="2157"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Wilks' Lambda</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.983</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.444</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.644</w:t>
            </w:r>
          </w:p>
        </w:tc>
      </w:tr>
      <w:tr w:rsidR="009963B6" w:rsidRPr="009963B6" w:rsidTr="009963B6">
        <w:trPr>
          <w:cantSplit/>
          <w:trHeight w:val="143"/>
        </w:trPr>
        <w:tc>
          <w:tcPr>
            <w:tcW w:w="2157"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Hotelling's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.017</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.444</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.644</w:t>
            </w:r>
          </w:p>
        </w:tc>
      </w:tr>
      <w:tr w:rsidR="009963B6" w:rsidRPr="009963B6" w:rsidTr="009963B6">
        <w:trPr>
          <w:cantSplit/>
          <w:trHeight w:val="143"/>
        </w:trPr>
        <w:tc>
          <w:tcPr>
            <w:tcW w:w="2157"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Roy's Largest Root</w:t>
            </w:r>
          </w:p>
        </w:tc>
        <w:tc>
          <w:tcPr>
            <w:tcW w:w="904" w:type="dxa"/>
            <w:tcBorders>
              <w:top w:val="single" w:sz="8" w:space="0" w:color="AEAEAE"/>
              <w:left w:val="nil"/>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.017</w:t>
            </w:r>
          </w:p>
        </w:tc>
        <w:tc>
          <w:tcPr>
            <w:tcW w:w="904" w:type="dxa"/>
            <w:tcBorders>
              <w:top w:val="single" w:sz="8" w:space="0" w:color="AEAEAE"/>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.444</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.644</w:t>
            </w:r>
          </w:p>
        </w:tc>
      </w:tr>
      <w:tr w:rsidR="009963B6" w:rsidRPr="009963B6" w:rsidTr="009963B6">
        <w:trPr>
          <w:cantSplit/>
          <w:trHeight w:val="642"/>
        </w:trPr>
        <w:tc>
          <w:tcPr>
            <w:tcW w:w="8699" w:type="dxa"/>
            <w:gridSpan w:val="7"/>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a. Design: Intercept + Meditation + Gender + Meditation * Gender </w:t>
            </w:r>
          </w:p>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 Within Subjects Design: week</w:t>
            </w:r>
          </w:p>
        </w:tc>
      </w:tr>
      <w:tr w:rsidR="009963B6" w:rsidRPr="009963B6" w:rsidTr="009963B6">
        <w:trPr>
          <w:cantSplit/>
          <w:trHeight w:val="313"/>
        </w:trPr>
        <w:tc>
          <w:tcPr>
            <w:tcW w:w="8699" w:type="dxa"/>
            <w:gridSpan w:val="7"/>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b. Exact statistic</w:t>
            </w:r>
          </w:p>
        </w:tc>
      </w:tr>
    </w:tbl>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tbl>
      <w:tblPr>
        <w:tblpPr w:leftFromText="180" w:rightFromText="180" w:vertAnchor="text" w:horzAnchor="margin" w:tblpXSpec="center" w:tblpY="-36"/>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89"/>
        <w:gridCol w:w="997"/>
        <w:gridCol w:w="1112"/>
        <w:gridCol w:w="776"/>
        <w:gridCol w:w="776"/>
        <w:gridCol w:w="1112"/>
        <w:gridCol w:w="985"/>
        <w:gridCol w:w="1066"/>
      </w:tblGrid>
      <w:tr w:rsidR="009963B6" w:rsidRPr="009963B6" w:rsidTr="0098417C">
        <w:trPr>
          <w:cantSplit/>
          <w:trHeight w:val="209"/>
        </w:trPr>
        <w:tc>
          <w:tcPr>
            <w:tcW w:w="8412" w:type="dxa"/>
            <w:gridSpan w:val="8"/>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Mauchly's Test of Sphericity</w:t>
            </w:r>
            <w:r w:rsidRPr="009963B6">
              <w:rPr>
                <w:rFonts w:ascii="Arial" w:hAnsi="Arial" w:cs="Arial"/>
                <w:b/>
                <w:bCs/>
                <w:color w:val="010205"/>
                <w:vertAlign w:val="superscript"/>
              </w:rPr>
              <w:t>a</w:t>
            </w:r>
          </w:p>
        </w:tc>
      </w:tr>
      <w:tr w:rsidR="009963B6" w:rsidRPr="009963B6" w:rsidTr="0098417C">
        <w:trPr>
          <w:cantSplit/>
          <w:trHeight w:val="219"/>
        </w:trPr>
        <w:tc>
          <w:tcPr>
            <w:tcW w:w="8412" w:type="dxa"/>
            <w:gridSpan w:val="8"/>
            <w:tcBorders>
              <w:top w:val="nil"/>
              <w:left w:val="nil"/>
              <w:bottom w:val="nil"/>
              <w:right w:val="nil"/>
            </w:tcBorders>
            <w:shd w:val="clear" w:color="auto" w:fill="FFFFFF"/>
            <w:vAlign w:val="bottom"/>
          </w:tcPr>
          <w:p w:rsidR="009963B6" w:rsidRPr="009963B6" w:rsidRDefault="009963B6" w:rsidP="009963B6">
            <w:pPr>
              <w:autoSpaceDE w:val="0"/>
              <w:autoSpaceDN w:val="0"/>
              <w:adjustRightInd w:val="0"/>
              <w:spacing w:after="0" w:line="320" w:lineRule="atLeast"/>
              <w:rPr>
                <w:rFonts w:ascii="Times New Roman" w:hAnsi="Times New Roman" w:cs="Times New Roman"/>
                <w:sz w:val="24"/>
                <w:szCs w:val="24"/>
              </w:rPr>
            </w:pPr>
            <w:r w:rsidRPr="009963B6">
              <w:rPr>
                <w:rFonts w:ascii="Arial" w:hAnsi="Arial" w:cs="Arial"/>
                <w:color w:val="010205"/>
                <w:sz w:val="18"/>
                <w:szCs w:val="18"/>
                <w:shd w:val="clear" w:color="auto" w:fill="FFFFFF"/>
              </w:rPr>
              <w:t xml:space="preserve">Measure:   MEASURE_1  </w:t>
            </w:r>
          </w:p>
        </w:tc>
      </w:tr>
      <w:tr w:rsidR="0098417C" w:rsidRPr="009963B6" w:rsidTr="0098417C">
        <w:trPr>
          <w:cantSplit/>
          <w:trHeight w:val="209"/>
        </w:trPr>
        <w:tc>
          <w:tcPr>
            <w:tcW w:w="1589" w:type="dxa"/>
            <w:vMerge w:val="restart"/>
            <w:tcBorders>
              <w:top w:val="nil"/>
              <w:left w:val="nil"/>
              <w:bottom w:val="nil"/>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Within Subjects Effect</w:t>
            </w:r>
          </w:p>
        </w:tc>
        <w:tc>
          <w:tcPr>
            <w:tcW w:w="997" w:type="dxa"/>
            <w:vMerge w:val="restart"/>
            <w:tcBorders>
              <w:top w:val="nil"/>
              <w:left w:val="nil"/>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Mauchly's W</w:t>
            </w:r>
          </w:p>
        </w:tc>
        <w:tc>
          <w:tcPr>
            <w:tcW w:w="1112" w:type="dxa"/>
            <w:vMerge w:val="restart"/>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Approx. Chi-Square</w:t>
            </w:r>
          </w:p>
        </w:tc>
        <w:tc>
          <w:tcPr>
            <w:tcW w:w="776" w:type="dxa"/>
            <w:vMerge w:val="restart"/>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df</w:t>
            </w:r>
          </w:p>
        </w:tc>
        <w:tc>
          <w:tcPr>
            <w:tcW w:w="776" w:type="dxa"/>
            <w:vMerge w:val="restart"/>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Sig.</w:t>
            </w:r>
          </w:p>
        </w:tc>
        <w:tc>
          <w:tcPr>
            <w:tcW w:w="3163" w:type="dxa"/>
            <w:gridSpan w:val="3"/>
            <w:tcBorders>
              <w:top w:val="nil"/>
              <w:left w:val="single" w:sz="8" w:space="0" w:color="E0E0E0"/>
              <w:bottom w:val="nil"/>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Epsilon</w:t>
            </w:r>
            <w:r w:rsidRPr="009963B6">
              <w:rPr>
                <w:rFonts w:ascii="Arial" w:hAnsi="Arial" w:cs="Arial"/>
                <w:color w:val="264A60"/>
                <w:sz w:val="18"/>
                <w:szCs w:val="18"/>
                <w:vertAlign w:val="superscript"/>
              </w:rPr>
              <w:t>b</w:t>
            </w:r>
          </w:p>
        </w:tc>
      </w:tr>
      <w:tr w:rsidR="0098417C" w:rsidRPr="009963B6" w:rsidTr="0098417C">
        <w:trPr>
          <w:cantSplit/>
          <w:trHeight w:val="95"/>
        </w:trPr>
        <w:tc>
          <w:tcPr>
            <w:tcW w:w="1589" w:type="dxa"/>
            <w:vMerge/>
            <w:tcBorders>
              <w:top w:val="nil"/>
              <w:left w:val="nil"/>
              <w:bottom w:val="nil"/>
              <w:right w:val="nil"/>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997" w:type="dxa"/>
            <w:vMerge/>
            <w:tcBorders>
              <w:top w:val="nil"/>
              <w:left w:val="nil"/>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1112" w:type="dxa"/>
            <w:vMerge/>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776" w:type="dxa"/>
            <w:vMerge/>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776" w:type="dxa"/>
            <w:vMerge/>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1112"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Greenhouse-Geisser</w:t>
            </w:r>
          </w:p>
        </w:tc>
        <w:tc>
          <w:tcPr>
            <w:tcW w:w="985"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Huynh-Feldt</w:t>
            </w:r>
          </w:p>
        </w:tc>
        <w:tc>
          <w:tcPr>
            <w:tcW w:w="1066" w:type="dxa"/>
            <w:tcBorders>
              <w:top w:val="nil"/>
              <w:left w:val="single" w:sz="8" w:space="0" w:color="E0E0E0"/>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Lower-bound</w:t>
            </w:r>
          </w:p>
        </w:tc>
      </w:tr>
      <w:tr w:rsidR="0098417C" w:rsidRPr="009963B6" w:rsidTr="0098417C">
        <w:trPr>
          <w:cantSplit/>
          <w:trHeight w:val="209"/>
        </w:trPr>
        <w:tc>
          <w:tcPr>
            <w:tcW w:w="1589" w:type="dxa"/>
            <w:tcBorders>
              <w:top w:val="single" w:sz="8" w:space="0" w:color="152935"/>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w:t>
            </w:r>
          </w:p>
        </w:tc>
        <w:tc>
          <w:tcPr>
            <w:tcW w:w="997" w:type="dxa"/>
            <w:tcBorders>
              <w:top w:val="single" w:sz="8" w:space="0" w:color="152935"/>
              <w:left w:val="nil"/>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.926</w:t>
            </w:r>
          </w:p>
        </w:tc>
        <w:tc>
          <w:tcPr>
            <w:tcW w:w="1112"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3.994</w:t>
            </w:r>
          </w:p>
        </w:tc>
        <w:tc>
          <w:tcPr>
            <w:tcW w:w="776"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w:t>
            </w:r>
          </w:p>
        </w:tc>
        <w:tc>
          <w:tcPr>
            <w:tcW w:w="776"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.136</w:t>
            </w:r>
          </w:p>
        </w:tc>
        <w:tc>
          <w:tcPr>
            <w:tcW w:w="1112"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.931</w:t>
            </w:r>
          </w:p>
        </w:tc>
        <w:tc>
          <w:tcPr>
            <w:tcW w:w="985"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1.000</w:t>
            </w:r>
          </w:p>
        </w:tc>
        <w:tc>
          <w:tcPr>
            <w:tcW w:w="1066" w:type="dxa"/>
            <w:tcBorders>
              <w:top w:val="single" w:sz="8" w:space="0" w:color="152935"/>
              <w:left w:val="single" w:sz="8" w:space="0" w:color="E0E0E0"/>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.500</w:t>
            </w:r>
          </w:p>
        </w:tc>
      </w:tr>
      <w:tr w:rsidR="009963B6" w:rsidRPr="009963B6" w:rsidTr="0098417C">
        <w:trPr>
          <w:cantSplit/>
          <w:trHeight w:val="427"/>
        </w:trPr>
        <w:tc>
          <w:tcPr>
            <w:tcW w:w="8412" w:type="dxa"/>
            <w:gridSpan w:val="8"/>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Tests the null hypothesis that the error covariance matrix of the orthonormalized transformed dependent variables is proportional to an identity matrix.</w:t>
            </w:r>
          </w:p>
        </w:tc>
      </w:tr>
      <w:tr w:rsidR="009963B6" w:rsidRPr="009963B6" w:rsidTr="0098417C">
        <w:trPr>
          <w:cantSplit/>
          <w:trHeight w:val="427"/>
        </w:trPr>
        <w:tc>
          <w:tcPr>
            <w:tcW w:w="8412" w:type="dxa"/>
            <w:gridSpan w:val="8"/>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a. Design: Intercept + Meditation + Gender + Meditation * Gender </w:t>
            </w:r>
          </w:p>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 Within Subjects Design: week</w:t>
            </w:r>
          </w:p>
        </w:tc>
      </w:tr>
      <w:tr w:rsidR="009963B6" w:rsidRPr="009963B6" w:rsidTr="0098417C">
        <w:trPr>
          <w:cantSplit/>
          <w:trHeight w:val="427"/>
        </w:trPr>
        <w:tc>
          <w:tcPr>
            <w:tcW w:w="8412" w:type="dxa"/>
            <w:gridSpan w:val="8"/>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09"/>
        <w:tblW w:w="84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70"/>
        <w:gridCol w:w="1675"/>
        <w:gridCol w:w="1182"/>
        <w:gridCol w:w="824"/>
        <w:gridCol w:w="1133"/>
        <w:gridCol w:w="824"/>
        <w:gridCol w:w="824"/>
      </w:tblGrid>
      <w:tr w:rsidR="0098417C" w:rsidRPr="0098417C" w:rsidTr="0098417C">
        <w:trPr>
          <w:cantSplit/>
          <w:trHeight w:val="314"/>
        </w:trPr>
        <w:tc>
          <w:tcPr>
            <w:tcW w:w="8432" w:type="dxa"/>
            <w:gridSpan w:val="7"/>
            <w:tcBorders>
              <w:top w:val="nil"/>
              <w:left w:val="nil"/>
              <w:bottom w:val="nil"/>
              <w:right w:val="nil"/>
            </w:tcBorders>
            <w:shd w:val="clear" w:color="auto" w:fill="FFFFFF"/>
            <w:vAlign w:val="center"/>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010205"/>
              </w:rPr>
            </w:pPr>
            <w:r w:rsidRPr="0098417C">
              <w:rPr>
                <w:rFonts w:ascii="Arial" w:hAnsi="Arial" w:cs="Arial"/>
                <w:b/>
                <w:bCs/>
                <w:color w:val="010205"/>
              </w:rPr>
              <w:t>Tests of Within-Subjects Effects</w:t>
            </w:r>
          </w:p>
        </w:tc>
      </w:tr>
      <w:tr w:rsidR="0098417C" w:rsidRPr="0098417C" w:rsidTr="0098417C">
        <w:trPr>
          <w:cantSplit/>
          <w:trHeight w:val="329"/>
        </w:trPr>
        <w:tc>
          <w:tcPr>
            <w:tcW w:w="8432" w:type="dxa"/>
            <w:gridSpan w:val="7"/>
            <w:tcBorders>
              <w:top w:val="nil"/>
              <w:left w:val="nil"/>
              <w:bottom w:val="nil"/>
              <w:right w:val="nil"/>
            </w:tcBorders>
            <w:shd w:val="clear" w:color="auto" w:fill="FFFFFF"/>
            <w:vAlign w:val="bottom"/>
          </w:tcPr>
          <w:p w:rsidR="0098417C" w:rsidRPr="0098417C" w:rsidRDefault="0098417C" w:rsidP="0098417C">
            <w:pPr>
              <w:autoSpaceDE w:val="0"/>
              <w:autoSpaceDN w:val="0"/>
              <w:adjustRightInd w:val="0"/>
              <w:spacing w:after="0" w:line="320" w:lineRule="atLeast"/>
              <w:rPr>
                <w:rFonts w:ascii="Times New Roman" w:hAnsi="Times New Roman" w:cs="Times New Roman"/>
                <w:sz w:val="24"/>
                <w:szCs w:val="24"/>
              </w:rPr>
            </w:pPr>
            <w:r w:rsidRPr="0098417C">
              <w:rPr>
                <w:rFonts w:ascii="Arial" w:hAnsi="Arial" w:cs="Arial"/>
                <w:color w:val="010205"/>
                <w:sz w:val="18"/>
                <w:szCs w:val="18"/>
                <w:shd w:val="clear" w:color="auto" w:fill="FFFFFF"/>
              </w:rPr>
              <w:t xml:space="preserve">Measure:   MEASURE_1  </w:t>
            </w:r>
          </w:p>
        </w:tc>
      </w:tr>
      <w:tr w:rsidR="0098417C" w:rsidRPr="0098417C" w:rsidTr="0098417C">
        <w:trPr>
          <w:cantSplit/>
          <w:trHeight w:val="627"/>
        </w:trPr>
        <w:tc>
          <w:tcPr>
            <w:tcW w:w="3645" w:type="dxa"/>
            <w:gridSpan w:val="2"/>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Source</w:t>
            </w:r>
          </w:p>
        </w:tc>
        <w:tc>
          <w:tcPr>
            <w:tcW w:w="1182" w:type="dxa"/>
            <w:tcBorders>
              <w:top w:val="nil"/>
              <w:left w:val="nil"/>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Type III Sum of Squares</w:t>
            </w:r>
          </w:p>
        </w:tc>
        <w:tc>
          <w:tcPr>
            <w:tcW w:w="824"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df</w:t>
            </w:r>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Mean Square</w:t>
            </w:r>
          </w:p>
        </w:tc>
        <w:tc>
          <w:tcPr>
            <w:tcW w:w="824"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F</w:t>
            </w:r>
          </w:p>
        </w:tc>
        <w:tc>
          <w:tcPr>
            <w:tcW w:w="824" w:type="dxa"/>
            <w:tcBorders>
              <w:top w:val="nil"/>
              <w:left w:val="single" w:sz="8" w:space="0" w:color="E0E0E0"/>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Sig.</w:t>
            </w:r>
          </w:p>
        </w:tc>
      </w:tr>
      <w:tr w:rsidR="0098417C" w:rsidRPr="0098417C" w:rsidTr="0098417C">
        <w:trPr>
          <w:cantSplit/>
          <w:trHeight w:val="329"/>
        </w:trPr>
        <w:tc>
          <w:tcPr>
            <w:tcW w:w="1970" w:type="dxa"/>
            <w:vMerge w:val="restart"/>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w:t>
            </w:r>
          </w:p>
        </w:tc>
        <w:tc>
          <w:tcPr>
            <w:tcW w:w="1675" w:type="dxa"/>
            <w:tcBorders>
              <w:top w:val="single" w:sz="8" w:space="0" w:color="152935"/>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Sphericity Assumed</w:t>
            </w:r>
          </w:p>
        </w:tc>
        <w:tc>
          <w:tcPr>
            <w:tcW w:w="1182" w:type="dxa"/>
            <w:tcBorders>
              <w:top w:val="single" w:sz="8" w:space="0" w:color="152935"/>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1.574</w:t>
            </w:r>
          </w:p>
        </w:tc>
        <w:tc>
          <w:tcPr>
            <w:tcW w:w="824"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152935"/>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.014</w:t>
            </w:r>
          </w:p>
        </w:tc>
      </w:tr>
      <w:tr w:rsidR="0098417C" w:rsidRPr="0098417C" w:rsidTr="0098417C">
        <w:trPr>
          <w:cantSplit/>
          <w:trHeight w:val="143"/>
        </w:trPr>
        <w:tc>
          <w:tcPr>
            <w:tcW w:w="1970"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Greenhouse-Geisser</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1.862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1.690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.016</w:t>
            </w:r>
          </w:p>
        </w:tc>
      </w:tr>
      <w:tr w:rsidR="0098417C" w:rsidRPr="0098417C" w:rsidTr="0098417C">
        <w:trPr>
          <w:cantSplit/>
          <w:trHeight w:val="143"/>
        </w:trPr>
        <w:tc>
          <w:tcPr>
            <w:tcW w:w="1970"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Huynh-Feldt</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1.574</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.014</w:t>
            </w:r>
          </w:p>
        </w:tc>
      </w:tr>
      <w:tr w:rsidR="0098417C" w:rsidRPr="0098417C" w:rsidTr="0098417C">
        <w:trPr>
          <w:cantSplit/>
          <w:trHeight w:val="143"/>
        </w:trPr>
        <w:tc>
          <w:tcPr>
            <w:tcW w:w="1970"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1.000</w:t>
            </w:r>
          </w:p>
        </w:tc>
        <w:tc>
          <w:tcPr>
            <w:tcW w:w="113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.039</w:t>
            </w:r>
          </w:p>
        </w:tc>
      </w:tr>
      <w:tr w:rsidR="0098417C" w:rsidRPr="0098417C" w:rsidTr="0098417C">
        <w:trPr>
          <w:cantSplit/>
          <w:trHeight w:val="329"/>
        </w:trPr>
        <w:tc>
          <w:tcPr>
            <w:tcW w:w="1970"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Meditation</w:t>
            </w: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Sphericity Assumed</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1.574</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.014</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Greenhouse-Geisser</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1.862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1.690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.016</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Huynh-Feldt</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1.574</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.014</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1.000</w:t>
            </w:r>
          </w:p>
        </w:tc>
        <w:tc>
          <w:tcPr>
            <w:tcW w:w="113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.039</w:t>
            </w:r>
          </w:p>
        </w:tc>
      </w:tr>
      <w:tr w:rsidR="0098417C" w:rsidRPr="0098417C" w:rsidTr="0098417C">
        <w:trPr>
          <w:cantSplit/>
          <w:trHeight w:val="314"/>
        </w:trPr>
        <w:tc>
          <w:tcPr>
            <w:tcW w:w="1970"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Gender</w:t>
            </w: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Sphericity Assumed</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.095</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.269</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.765</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Greenhouse-Geisser</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1.862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.102</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.269</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.749</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Huynh-Feldt</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.095</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.269</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.765</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1.000</w:t>
            </w:r>
          </w:p>
        </w:tc>
        <w:tc>
          <w:tcPr>
            <w:tcW w:w="113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.269</w:t>
            </w:r>
          </w:p>
        </w:tc>
        <w:tc>
          <w:tcPr>
            <w:tcW w:w="824"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.606</w:t>
            </w:r>
          </w:p>
        </w:tc>
      </w:tr>
      <w:tr w:rsidR="0098417C" w:rsidRPr="0098417C" w:rsidTr="0098417C">
        <w:trPr>
          <w:cantSplit/>
          <w:trHeight w:val="329"/>
        </w:trPr>
        <w:tc>
          <w:tcPr>
            <w:tcW w:w="1970"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Meditation  *  Gender</w:t>
            </w: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Sphericity Assumed</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.156</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.441</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.645</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Greenhouse-Geisser</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1.862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.167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.441</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.631</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Huynh-Feldt</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.156</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.441</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.645</w:t>
            </w:r>
          </w:p>
        </w:tc>
      </w:tr>
      <w:tr w:rsidR="0098417C" w:rsidRPr="0098417C" w:rsidTr="0098417C">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1.000</w:t>
            </w:r>
          </w:p>
        </w:tc>
        <w:tc>
          <w:tcPr>
            <w:tcW w:w="113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.441</w:t>
            </w:r>
          </w:p>
        </w:tc>
        <w:tc>
          <w:tcPr>
            <w:tcW w:w="824"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.510</w:t>
            </w:r>
          </w:p>
        </w:tc>
      </w:tr>
      <w:tr w:rsidR="0098417C" w:rsidRPr="0098417C" w:rsidTr="0098417C">
        <w:trPr>
          <w:cantSplit/>
          <w:trHeight w:val="329"/>
        </w:trPr>
        <w:tc>
          <w:tcPr>
            <w:tcW w:w="1970" w:type="dxa"/>
            <w:vMerge w:val="restart"/>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Error(week)</w:t>
            </w: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Sphericity Assumed</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37.417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106</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.353</w:t>
            </w:r>
          </w:p>
        </w:tc>
        <w:tc>
          <w:tcPr>
            <w:tcW w:w="8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24" w:type="dxa"/>
            <w:tcBorders>
              <w:top w:val="single" w:sz="8" w:space="0" w:color="AEAEAE"/>
              <w:left w:val="single" w:sz="8" w:space="0" w:color="E0E0E0"/>
              <w:bottom w:val="single" w:sz="8" w:space="0" w:color="AEAEAE"/>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r w:rsidR="0098417C" w:rsidRPr="0098417C" w:rsidTr="0098417C">
        <w:trPr>
          <w:cantSplit/>
          <w:trHeight w:val="143"/>
        </w:trPr>
        <w:tc>
          <w:tcPr>
            <w:tcW w:w="1970"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Greenhouse-Geisser</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37.417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98.703</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.379</w:t>
            </w:r>
          </w:p>
        </w:tc>
        <w:tc>
          <w:tcPr>
            <w:tcW w:w="8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24" w:type="dxa"/>
            <w:tcBorders>
              <w:top w:val="single" w:sz="8" w:space="0" w:color="AEAEAE"/>
              <w:left w:val="single" w:sz="8" w:space="0" w:color="E0E0E0"/>
              <w:bottom w:val="single" w:sz="8" w:space="0" w:color="AEAEAE"/>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r w:rsidR="0098417C" w:rsidRPr="0098417C" w:rsidTr="0098417C">
        <w:trPr>
          <w:cantSplit/>
          <w:trHeight w:val="143"/>
        </w:trPr>
        <w:tc>
          <w:tcPr>
            <w:tcW w:w="1970"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Huynh-Feldt</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37.417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106.000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.353</w:t>
            </w:r>
          </w:p>
        </w:tc>
        <w:tc>
          <w:tcPr>
            <w:tcW w:w="8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24" w:type="dxa"/>
            <w:tcBorders>
              <w:top w:val="single" w:sz="8" w:space="0" w:color="AEAEAE"/>
              <w:left w:val="single" w:sz="8" w:space="0" w:color="E0E0E0"/>
              <w:bottom w:val="single" w:sz="8" w:space="0" w:color="AEAEAE"/>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r w:rsidR="0098417C" w:rsidRPr="0098417C" w:rsidTr="0098417C">
        <w:trPr>
          <w:cantSplit/>
          <w:trHeight w:val="143"/>
        </w:trPr>
        <w:tc>
          <w:tcPr>
            <w:tcW w:w="1970"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1675" w:type="dxa"/>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37.417</w:t>
            </w:r>
          </w:p>
        </w:tc>
        <w:tc>
          <w:tcPr>
            <w:tcW w:w="824"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53.000</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.706</w:t>
            </w:r>
          </w:p>
        </w:tc>
        <w:tc>
          <w:tcPr>
            <w:tcW w:w="8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24" w:type="dxa"/>
            <w:tcBorders>
              <w:top w:val="single" w:sz="8" w:space="0" w:color="AEAEAE"/>
              <w:left w:val="single" w:sz="8" w:space="0" w:color="E0E0E0"/>
              <w:bottom w:val="single" w:sz="8" w:space="0" w:color="152935"/>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bl>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p w:rsidR="0098417C" w:rsidRPr="0098417C" w:rsidRDefault="0098417C" w:rsidP="0098417C">
      <w:pPr>
        <w:autoSpaceDE w:val="0"/>
        <w:autoSpaceDN w:val="0"/>
        <w:adjustRightInd w:val="0"/>
        <w:spacing w:after="0" w:line="400" w:lineRule="atLeast"/>
        <w:rPr>
          <w:rFonts w:ascii="Times New Roman" w:hAnsi="Times New Roman" w:cs="Times New Roman"/>
          <w:sz w:val="24"/>
          <w:szCs w:val="24"/>
        </w:rPr>
      </w:pPr>
    </w:p>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bl>
      <w:tblPr>
        <w:tblW w:w="7002" w:type="dxa"/>
        <w:tblInd w:w="5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05"/>
        <w:gridCol w:w="812"/>
        <w:gridCol w:w="1082"/>
        <w:gridCol w:w="755"/>
        <w:gridCol w:w="1037"/>
        <w:gridCol w:w="755"/>
        <w:gridCol w:w="756"/>
      </w:tblGrid>
      <w:tr w:rsidR="0098417C" w:rsidRPr="0098417C" w:rsidTr="0098417C">
        <w:trPr>
          <w:cantSplit/>
          <w:trHeight w:val="306"/>
        </w:trPr>
        <w:tc>
          <w:tcPr>
            <w:tcW w:w="7002" w:type="dxa"/>
            <w:gridSpan w:val="7"/>
            <w:tcBorders>
              <w:top w:val="nil"/>
              <w:left w:val="nil"/>
              <w:bottom w:val="nil"/>
              <w:right w:val="nil"/>
            </w:tcBorders>
            <w:shd w:val="clear" w:color="auto" w:fill="FFFFFF"/>
            <w:vAlign w:val="center"/>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010205"/>
              </w:rPr>
            </w:pPr>
            <w:r w:rsidRPr="0098417C">
              <w:rPr>
                <w:rFonts w:ascii="Arial" w:hAnsi="Arial" w:cs="Arial"/>
                <w:b/>
                <w:bCs/>
                <w:color w:val="010205"/>
              </w:rPr>
              <w:t>Tests of Within-Subjects Contrasts</w:t>
            </w:r>
          </w:p>
        </w:tc>
      </w:tr>
      <w:tr w:rsidR="0098417C" w:rsidRPr="0098417C" w:rsidTr="0098417C">
        <w:trPr>
          <w:cantSplit/>
          <w:trHeight w:val="306"/>
        </w:trPr>
        <w:tc>
          <w:tcPr>
            <w:tcW w:w="7002" w:type="dxa"/>
            <w:gridSpan w:val="7"/>
            <w:tcBorders>
              <w:top w:val="nil"/>
              <w:left w:val="nil"/>
              <w:bottom w:val="nil"/>
              <w:right w:val="nil"/>
            </w:tcBorders>
            <w:shd w:val="clear" w:color="auto" w:fill="FFFFFF"/>
            <w:vAlign w:val="bottom"/>
          </w:tcPr>
          <w:p w:rsidR="0098417C" w:rsidRPr="0098417C" w:rsidRDefault="0098417C" w:rsidP="0098417C">
            <w:pPr>
              <w:autoSpaceDE w:val="0"/>
              <w:autoSpaceDN w:val="0"/>
              <w:adjustRightInd w:val="0"/>
              <w:spacing w:after="0" w:line="320" w:lineRule="atLeast"/>
              <w:rPr>
                <w:rFonts w:ascii="Times New Roman" w:hAnsi="Times New Roman" w:cs="Times New Roman"/>
                <w:sz w:val="24"/>
                <w:szCs w:val="24"/>
              </w:rPr>
            </w:pPr>
            <w:r w:rsidRPr="0098417C">
              <w:rPr>
                <w:rFonts w:ascii="Arial" w:hAnsi="Arial" w:cs="Arial"/>
                <w:color w:val="010205"/>
                <w:sz w:val="18"/>
                <w:szCs w:val="18"/>
                <w:shd w:val="clear" w:color="auto" w:fill="FFFFFF"/>
              </w:rPr>
              <w:t xml:space="preserve">Measure:   MEASURE_1  </w:t>
            </w:r>
          </w:p>
        </w:tc>
      </w:tr>
      <w:tr w:rsidR="0098417C" w:rsidRPr="0098417C" w:rsidTr="0098417C">
        <w:trPr>
          <w:cantSplit/>
          <w:trHeight w:val="627"/>
        </w:trPr>
        <w:tc>
          <w:tcPr>
            <w:tcW w:w="1805" w:type="dxa"/>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Source</w:t>
            </w:r>
          </w:p>
        </w:tc>
        <w:tc>
          <w:tcPr>
            <w:tcW w:w="812" w:type="dxa"/>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w:t>
            </w:r>
          </w:p>
        </w:tc>
        <w:tc>
          <w:tcPr>
            <w:tcW w:w="1082" w:type="dxa"/>
            <w:tcBorders>
              <w:top w:val="nil"/>
              <w:left w:val="nil"/>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Type III Sum of Squares</w:t>
            </w:r>
          </w:p>
        </w:tc>
        <w:tc>
          <w:tcPr>
            <w:tcW w:w="755"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df</w:t>
            </w:r>
          </w:p>
        </w:tc>
        <w:tc>
          <w:tcPr>
            <w:tcW w:w="1037"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Mean Square</w:t>
            </w:r>
          </w:p>
        </w:tc>
        <w:tc>
          <w:tcPr>
            <w:tcW w:w="755"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F</w:t>
            </w:r>
          </w:p>
        </w:tc>
        <w:tc>
          <w:tcPr>
            <w:tcW w:w="756" w:type="dxa"/>
            <w:tcBorders>
              <w:top w:val="nil"/>
              <w:left w:val="single" w:sz="8" w:space="0" w:color="E0E0E0"/>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Sig.</w:t>
            </w:r>
          </w:p>
        </w:tc>
      </w:tr>
      <w:tr w:rsidR="0098417C" w:rsidRPr="0098417C" w:rsidTr="0098417C">
        <w:trPr>
          <w:cantSplit/>
          <w:trHeight w:val="321"/>
        </w:trPr>
        <w:tc>
          <w:tcPr>
            <w:tcW w:w="1805" w:type="dxa"/>
            <w:vMerge w:val="restart"/>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w:t>
            </w:r>
          </w:p>
        </w:tc>
        <w:tc>
          <w:tcPr>
            <w:tcW w:w="812" w:type="dxa"/>
            <w:tcBorders>
              <w:top w:val="single" w:sz="8" w:space="0" w:color="152935"/>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152935"/>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2.761</w:t>
            </w:r>
          </w:p>
        </w:tc>
        <w:tc>
          <w:tcPr>
            <w:tcW w:w="755"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2.761</w:t>
            </w:r>
          </w:p>
        </w:tc>
        <w:tc>
          <w:tcPr>
            <w:tcW w:w="755"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6.151</w:t>
            </w:r>
          </w:p>
        </w:tc>
        <w:tc>
          <w:tcPr>
            <w:tcW w:w="756" w:type="dxa"/>
            <w:tcBorders>
              <w:top w:val="single" w:sz="8" w:space="0" w:color="152935"/>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.016</w:t>
            </w:r>
          </w:p>
        </w:tc>
      </w:tr>
      <w:tr w:rsidR="0098417C" w:rsidRPr="0098417C" w:rsidTr="0098417C">
        <w:trPr>
          <w:cantSplit/>
          <w:trHeight w:val="140"/>
        </w:trPr>
        <w:tc>
          <w:tcPr>
            <w:tcW w:w="1805"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812"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.386</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.386</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1.502</w:t>
            </w:r>
          </w:p>
        </w:tc>
        <w:tc>
          <w:tcPr>
            <w:tcW w:w="756"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.226</w:t>
            </w:r>
          </w:p>
        </w:tc>
      </w:tr>
      <w:tr w:rsidR="0098417C" w:rsidRPr="0098417C" w:rsidTr="0098417C">
        <w:trPr>
          <w:cantSplit/>
          <w:trHeight w:val="321"/>
        </w:trPr>
        <w:tc>
          <w:tcPr>
            <w:tcW w:w="1805"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Meditation</w:t>
            </w:r>
          </w:p>
        </w:tc>
        <w:tc>
          <w:tcPr>
            <w:tcW w:w="81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2.761</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2.761</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6.151</w:t>
            </w:r>
          </w:p>
        </w:tc>
        <w:tc>
          <w:tcPr>
            <w:tcW w:w="756"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.016</w:t>
            </w:r>
          </w:p>
        </w:tc>
      </w:tr>
      <w:tr w:rsidR="0098417C" w:rsidRPr="0098417C" w:rsidTr="0098417C">
        <w:trPr>
          <w:cantSplit/>
          <w:trHeight w:val="140"/>
        </w:trPr>
        <w:tc>
          <w:tcPr>
            <w:tcW w:w="180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812"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.386</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.386</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1.502</w:t>
            </w:r>
          </w:p>
        </w:tc>
        <w:tc>
          <w:tcPr>
            <w:tcW w:w="756"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.226</w:t>
            </w:r>
          </w:p>
        </w:tc>
      </w:tr>
      <w:tr w:rsidR="0098417C" w:rsidRPr="0098417C" w:rsidTr="0098417C">
        <w:trPr>
          <w:cantSplit/>
          <w:trHeight w:val="306"/>
        </w:trPr>
        <w:tc>
          <w:tcPr>
            <w:tcW w:w="1805"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Gender</w:t>
            </w:r>
          </w:p>
        </w:tc>
        <w:tc>
          <w:tcPr>
            <w:tcW w:w="81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.187</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.187</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.416</w:t>
            </w:r>
          </w:p>
        </w:tc>
        <w:tc>
          <w:tcPr>
            <w:tcW w:w="756"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.522</w:t>
            </w:r>
          </w:p>
        </w:tc>
      </w:tr>
      <w:tr w:rsidR="0098417C" w:rsidRPr="0098417C" w:rsidTr="0098417C">
        <w:trPr>
          <w:cantSplit/>
          <w:trHeight w:val="140"/>
        </w:trPr>
        <w:tc>
          <w:tcPr>
            <w:tcW w:w="180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812"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.003</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.003</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.013</w:t>
            </w:r>
          </w:p>
        </w:tc>
        <w:tc>
          <w:tcPr>
            <w:tcW w:w="756"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.911</w:t>
            </w:r>
          </w:p>
        </w:tc>
      </w:tr>
      <w:tr w:rsidR="0098417C" w:rsidRPr="0098417C" w:rsidTr="0098417C">
        <w:trPr>
          <w:cantSplit/>
          <w:trHeight w:val="321"/>
        </w:trPr>
        <w:tc>
          <w:tcPr>
            <w:tcW w:w="1805"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Meditation  *  Gender</w:t>
            </w:r>
          </w:p>
        </w:tc>
        <w:tc>
          <w:tcPr>
            <w:tcW w:w="81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.187</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.187</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.416</w:t>
            </w:r>
          </w:p>
        </w:tc>
        <w:tc>
          <w:tcPr>
            <w:tcW w:w="756"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.522</w:t>
            </w:r>
          </w:p>
        </w:tc>
      </w:tr>
      <w:tr w:rsidR="0098417C" w:rsidRPr="0098417C" w:rsidTr="0098417C">
        <w:trPr>
          <w:cantSplit/>
          <w:trHeight w:val="140"/>
        </w:trPr>
        <w:tc>
          <w:tcPr>
            <w:tcW w:w="180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812"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.125</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.125</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.485</w:t>
            </w:r>
          </w:p>
        </w:tc>
        <w:tc>
          <w:tcPr>
            <w:tcW w:w="756"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.489</w:t>
            </w:r>
          </w:p>
        </w:tc>
      </w:tr>
      <w:tr w:rsidR="0098417C" w:rsidRPr="0098417C" w:rsidTr="0098417C">
        <w:trPr>
          <w:cantSplit/>
          <w:trHeight w:val="321"/>
        </w:trPr>
        <w:tc>
          <w:tcPr>
            <w:tcW w:w="1805" w:type="dxa"/>
            <w:vMerge w:val="restart"/>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Error(week)</w:t>
            </w:r>
          </w:p>
        </w:tc>
        <w:tc>
          <w:tcPr>
            <w:tcW w:w="81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23.794</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.449</w:t>
            </w:r>
          </w:p>
        </w:tc>
        <w:tc>
          <w:tcPr>
            <w:tcW w:w="75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756" w:type="dxa"/>
            <w:tcBorders>
              <w:top w:val="single" w:sz="8" w:space="0" w:color="AEAEAE"/>
              <w:left w:val="single" w:sz="8" w:space="0" w:color="E0E0E0"/>
              <w:bottom w:val="single" w:sz="8" w:space="0" w:color="AEAEAE"/>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r w:rsidR="0098417C" w:rsidRPr="0098417C" w:rsidTr="0098417C">
        <w:trPr>
          <w:cantSplit/>
          <w:trHeight w:val="140"/>
        </w:trPr>
        <w:tc>
          <w:tcPr>
            <w:tcW w:w="1805"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12" w:type="dxa"/>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13.623</w:t>
            </w:r>
          </w:p>
        </w:tc>
        <w:tc>
          <w:tcPr>
            <w:tcW w:w="755"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1037"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.257</w:t>
            </w:r>
          </w:p>
        </w:tc>
        <w:tc>
          <w:tcPr>
            <w:tcW w:w="755"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756" w:type="dxa"/>
            <w:tcBorders>
              <w:top w:val="single" w:sz="8" w:space="0" w:color="AEAEAE"/>
              <w:left w:val="single" w:sz="8" w:space="0" w:color="E0E0E0"/>
              <w:bottom w:val="single" w:sz="8" w:space="0" w:color="152935"/>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bl>
    <w:p w:rsidR="0098417C" w:rsidRPr="0098417C" w:rsidRDefault="0098417C" w:rsidP="0098417C">
      <w:pPr>
        <w:autoSpaceDE w:val="0"/>
        <w:autoSpaceDN w:val="0"/>
        <w:adjustRightInd w:val="0"/>
        <w:spacing w:after="0" w:line="400" w:lineRule="atLeast"/>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bl>
      <w:tblPr>
        <w:tblW w:w="7383" w:type="dxa"/>
        <w:tblInd w:w="7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65"/>
        <w:gridCol w:w="2037"/>
        <w:gridCol w:w="1222"/>
        <w:gridCol w:w="853"/>
        <w:gridCol w:w="853"/>
        <w:gridCol w:w="853"/>
      </w:tblGrid>
      <w:tr w:rsidR="0098417C" w:rsidRPr="0098417C" w:rsidTr="0098417C">
        <w:trPr>
          <w:cantSplit/>
          <w:trHeight w:val="311"/>
        </w:trPr>
        <w:tc>
          <w:tcPr>
            <w:tcW w:w="7383" w:type="dxa"/>
            <w:gridSpan w:val="6"/>
            <w:tcBorders>
              <w:top w:val="nil"/>
              <w:left w:val="nil"/>
              <w:bottom w:val="nil"/>
              <w:right w:val="nil"/>
            </w:tcBorders>
            <w:shd w:val="clear" w:color="auto" w:fill="FFFFFF"/>
            <w:vAlign w:val="center"/>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010205"/>
              </w:rPr>
            </w:pPr>
            <w:r w:rsidRPr="0098417C">
              <w:rPr>
                <w:rFonts w:ascii="Arial" w:hAnsi="Arial" w:cs="Arial"/>
                <w:b/>
                <w:bCs/>
                <w:color w:val="010205"/>
              </w:rPr>
              <w:t>Levene's Test of Equality of Error Variances</w:t>
            </w:r>
            <w:r w:rsidRPr="0098417C">
              <w:rPr>
                <w:rFonts w:ascii="Arial" w:hAnsi="Arial" w:cs="Arial"/>
                <w:b/>
                <w:bCs/>
                <w:color w:val="010205"/>
                <w:vertAlign w:val="superscript"/>
              </w:rPr>
              <w:t>a</w:t>
            </w:r>
          </w:p>
        </w:tc>
      </w:tr>
      <w:tr w:rsidR="0098417C" w:rsidRPr="0098417C" w:rsidTr="0098417C">
        <w:trPr>
          <w:cantSplit/>
          <w:trHeight w:val="297"/>
        </w:trPr>
        <w:tc>
          <w:tcPr>
            <w:tcW w:w="3602" w:type="dxa"/>
            <w:gridSpan w:val="2"/>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1222" w:type="dxa"/>
            <w:tcBorders>
              <w:top w:val="nil"/>
              <w:left w:val="nil"/>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Levene Statistic</w:t>
            </w:r>
          </w:p>
        </w:tc>
        <w:tc>
          <w:tcPr>
            <w:tcW w:w="853"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df1</w:t>
            </w:r>
          </w:p>
        </w:tc>
        <w:tc>
          <w:tcPr>
            <w:tcW w:w="853"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df2</w:t>
            </w:r>
          </w:p>
        </w:tc>
        <w:tc>
          <w:tcPr>
            <w:tcW w:w="853" w:type="dxa"/>
            <w:tcBorders>
              <w:top w:val="nil"/>
              <w:left w:val="single" w:sz="8" w:space="0" w:color="E0E0E0"/>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Sig.</w:t>
            </w:r>
          </w:p>
        </w:tc>
      </w:tr>
      <w:tr w:rsidR="0098417C" w:rsidRPr="0098417C" w:rsidTr="0098417C">
        <w:trPr>
          <w:cantSplit/>
          <w:trHeight w:val="311"/>
        </w:trPr>
        <w:tc>
          <w:tcPr>
            <w:tcW w:w="1565" w:type="dxa"/>
            <w:vMerge w:val="restart"/>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Self_Judgement_1</w:t>
            </w:r>
          </w:p>
        </w:tc>
        <w:tc>
          <w:tcPr>
            <w:tcW w:w="2037" w:type="dxa"/>
            <w:tcBorders>
              <w:top w:val="single" w:sz="8" w:space="0" w:color="152935"/>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Mean</w:t>
            </w:r>
          </w:p>
        </w:tc>
        <w:tc>
          <w:tcPr>
            <w:tcW w:w="1222" w:type="dxa"/>
            <w:tcBorders>
              <w:top w:val="single" w:sz="8" w:space="0" w:color="152935"/>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.692</w:t>
            </w:r>
          </w:p>
        </w:tc>
        <w:tc>
          <w:tcPr>
            <w:tcW w:w="853"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152935"/>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.561</w:t>
            </w:r>
          </w:p>
        </w:tc>
      </w:tr>
      <w:tr w:rsidR="0098417C" w:rsidRPr="0098417C" w:rsidTr="0098417C">
        <w:trPr>
          <w:cantSplit/>
          <w:trHeight w:val="136"/>
        </w:trPr>
        <w:tc>
          <w:tcPr>
            <w:tcW w:w="1565"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.509</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.678</w:t>
            </w:r>
          </w:p>
        </w:tc>
      </w:tr>
      <w:tr w:rsidR="0098417C" w:rsidRPr="0098417C" w:rsidTr="0098417C">
        <w:trPr>
          <w:cantSplit/>
          <w:trHeight w:val="136"/>
        </w:trPr>
        <w:tc>
          <w:tcPr>
            <w:tcW w:w="1565"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 and with adjusted df</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.509</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48.730</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.678</w:t>
            </w:r>
          </w:p>
        </w:tc>
      </w:tr>
      <w:tr w:rsidR="0098417C" w:rsidRPr="0098417C" w:rsidTr="0098417C">
        <w:trPr>
          <w:cantSplit/>
          <w:trHeight w:val="136"/>
        </w:trPr>
        <w:tc>
          <w:tcPr>
            <w:tcW w:w="1565"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trimmed mean</w:t>
            </w:r>
          </w:p>
        </w:tc>
        <w:tc>
          <w:tcPr>
            <w:tcW w:w="122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.710</w:t>
            </w:r>
          </w:p>
        </w:tc>
        <w:tc>
          <w:tcPr>
            <w:tcW w:w="85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.550</w:t>
            </w:r>
          </w:p>
        </w:tc>
      </w:tr>
      <w:tr w:rsidR="0098417C" w:rsidRPr="0098417C" w:rsidTr="0098417C">
        <w:trPr>
          <w:cantSplit/>
          <w:trHeight w:val="311"/>
        </w:trPr>
        <w:tc>
          <w:tcPr>
            <w:tcW w:w="1565"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Self_Judgement_2</w:t>
            </w: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.635</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.596</w:t>
            </w:r>
          </w:p>
        </w:tc>
      </w:tr>
      <w:tr w:rsidR="0098417C" w:rsidRPr="0098417C" w:rsidTr="0098417C">
        <w:trPr>
          <w:cantSplit/>
          <w:trHeight w:val="136"/>
        </w:trPr>
        <w:tc>
          <w:tcPr>
            <w:tcW w:w="156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.780</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.510</w:t>
            </w:r>
          </w:p>
        </w:tc>
      </w:tr>
      <w:tr w:rsidR="0098417C" w:rsidRPr="0098417C" w:rsidTr="0098417C">
        <w:trPr>
          <w:cantSplit/>
          <w:trHeight w:val="136"/>
        </w:trPr>
        <w:tc>
          <w:tcPr>
            <w:tcW w:w="156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 and with adjusted df</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.780</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52.939</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.510</w:t>
            </w:r>
          </w:p>
        </w:tc>
      </w:tr>
      <w:tr w:rsidR="0098417C" w:rsidRPr="0098417C" w:rsidTr="0098417C">
        <w:trPr>
          <w:cantSplit/>
          <w:trHeight w:val="136"/>
        </w:trPr>
        <w:tc>
          <w:tcPr>
            <w:tcW w:w="156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trimmed mean</w:t>
            </w:r>
          </w:p>
        </w:tc>
        <w:tc>
          <w:tcPr>
            <w:tcW w:w="122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.668</w:t>
            </w:r>
          </w:p>
        </w:tc>
        <w:tc>
          <w:tcPr>
            <w:tcW w:w="85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.575</w:t>
            </w:r>
          </w:p>
        </w:tc>
      </w:tr>
      <w:tr w:rsidR="0098417C" w:rsidRPr="0098417C" w:rsidTr="0098417C">
        <w:trPr>
          <w:cantSplit/>
          <w:trHeight w:val="311"/>
        </w:trPr>
        <w:tc>
          <w:tcPr>
            <w:tcW w:w="1565" w:type="dxa"/>
            <w:vMerge w:val="restart"/>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Self_Judgement_3</w:t>
            </w: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.752</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.526</w:t>
            </w:r>
          </w:p>
        </w:tc>
      </w:tr>
      <w:tr w:rsidR="0098417C" w:rsidRPr="0098417C" w:rsidTr="0098417C">
        <w:trPr>
          <w:cantSplit/>
          <w:trHeight w:val="136"/>
        </w:trPr>
        <w:tc>
          <w:tcPr>
            <w:tcW w:w="1565"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.433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.730</w:t>
            </w:r>
          </w:p>
        </w:tc>
      </w:tr>
      <w:tr w:rsidR="0098417C" w:rsidRPr="0098417C" w:rsidTr="0098417C">
        <w:trPr>
          <w:cantSplit/>
          <w:trHeight w:val="136"/>
        </w:trPr>
        <w:tc>
          <w:tcPr>
            <w:tcW w:w="1565"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 and with adjusted df</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.433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52.575</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.730</w:t>
            </w:r>
          </w:p>
        </w:tc>
      </w:tr>
      <w:tr w:rsidR="0098417C" w:rsidRPr="0098417C" w:rsidTr="0098417C">
        <w:trPr>
          <w:cantSplit/>
          <w:trHeight w:val="136"/>
        </w:trPr>
        <w:tc>
          <w:tcPr>
            <w:tcW w:w="1565"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trimmed mean</w:t>
            </w:r>
          </w:p>
        </w:tc>
        <w:tc>
          <w:tcPr>
            <w:tcW w:w="1222" w:type="dxa"/>
            <w:tcBorders>
              <w:top w:val="single" w:sz="8" w:space="0" w:color="AEAEAE"/>
              <w:left w:val="nil"/>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.765</w:t>
            </w:r>
          </w:p>
        </w:tc>
        <w:tc>
          <w:tcPr>
            <w:tcW w:w="853"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152935"/>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.519</w:t>
            </w:r>
          </w:p>
        </w:tc>
      </w:tr>
      <w:tr w:rsidR="0098417C" w:rsidRPr="0098417C" w:rsidTr="0098417C">
        <w:trPr>
          <w:cantSplit/>
          <w:trHeight w:val="311"/>
        </w:trPr>
        <w:tc>
          <w:tcPr>
            <w:tcW w:w="7383" w:type="dxa"/>
            <w:gridSpan w:val="6"/>
            <w:tcBorders>
              <w:top w:val="nil"/>
              <w:left w:val="nil"/>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rPr>
                <w:rFonts w:ascii="Arial" w:hAnsi="Arial" w:cs="Arial"/>
                <w:color w:val="010205"/>
                <w:sz w:val="18"/>
                <w:szCs w:val="18"/>
              </w:rPr>
            </w:pPr>
            <w:r w:rsidRPr="0098417C">
              <w:rPr>
                <w:rFonts w:ascii="Arial" w:hAnsi="Arial" w:cs="Arial"/>
                <w:color w:val="010205"/>
                <w:sz w:val="18"/>
                <w:szCs w:val="18"/>
              </w:rPr>
              <w:t>Tests the null hypothesis that the error variance of the dependent variable is equal across groups.</w:t>
            </w:r>
          </w:p>
        </w:tc>
      </w:tr>
      <w:tr w:rsidR="0098417C" w:rsidRPr="0098417C" w:rsidTr="0098417C">
        <w:trPr>
          <w:cantSplit/>
          <w:trHeight w:val="593"/>
        </w:trPr>
        <w:tc>
          <w:tcPr>
            <w:tcW w:w="7383" w:type="dxa"/>
            <w:gridSpan w:val="6"/>
            <w:tcBorders>
              <w:top w:val="nil"/>
              <w:left w:val="nil"/>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rPr>
                <w:rFonts w:ascii="Arial" w:hAnsi="Arial" w:cs="Arial"/>
                <w:color w:val="010205"/>
                <w:sz w:val="18"/>
                <w:szCs w:val="18"/>
              </w:rPr>
            </w:pPr>
            <w:r w:rsidRPr="0098417C">
              <w:rPr>
                <w:rFonts w:ascii="Arial" w:hAnsi="Arial" w:cs="Arial"/>
                <w:color w:val="010205"/>
                <w:sz w:val="18"/>
                <w:szCs w:val="18"/>
              </w:rPr>
              <w:t xml:space="preserve">a. Design: Intercept + Meditation + Gender + Meditation * Gender </w:t>
            </w:r>
          </w:p>
          <w:p w:rsidR="0098417C" w:rsidRPr="0098417C" w:rsidRDefault="0098417C" w:rsidP="0098417C">
            <w:pPr>
              <w:autoSpaceDE w:val="0"/>
              <w:autoSpaceDN w:val="0"/>
              <w:adjustRightInd w:val="0"/>
              <w:spacing w:after="0" w:line="320" w:lineRule="atLeast"/>
              <w:ind w:left="60" w:right="60"/>
              <w:rPr>
                <w:rFonts w:ascii="Arial" w:hAnsi="Arial" w:cs="Arial"/>
                <w:color w:val="010205"/>
                <w:sz w:val="18"/>
                <w:szCs w:val="18"/>
              </w:rPr>
            </w:pPr>
            <w:r w:rsidRPr="0098417C">
              <w:rPr>
                <w:rFonts w:ascii="Arial" w:hAnsi="Arial" w:cs="Arial"/>
                <w:color w:val="010205"/>
                <w:sz w:val="18"/>
                <w:szCs w:val="18"/>
              </w:rPr>
              <w:t xml:space="preserve"> Within Subjects Design: week</w:t>
            </w:r>
          </w:p>
        </w:tc>
      </w:tr>
    </w:tbl>
    <w:p w:rsidR="0098417C" w:rsidRPr="0098417C" w:rsidRDefault="0098417C" w:rsidP="0098417C">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85"/>
        <w:tblW w:w="72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82"/>
        <w:gridCol w:w="1347"/>
        <w:gridCol w:w="940"/>
        <w:gridCol w:w="1292"/>
        <w:gridCol w:w="940"/>
        <w:gridCol w:w="940"/>
      </w:tblGrid>
      <w:tr w:rsidR="0098417C" w:rsidRPr="0098417C" w:rsidTr="0098417C">
        <w:trPr>
          <w:cantSplit/>
          <w:trHeight w:val="301"/>
        </w:trPr>
        <w:tc>
          <w:tcPr>
            <w:tcW w:w="7241" w:type="dxa"/>
            <w:gridSpan w:val="6"/>
            <w:tcBorders>
              <w:top w:val="nil"/>
              <w:left w:val="nil"/>
              <w:bottom w:val="nil"/>
              <w:right w:val="nil"/>
            </w:tcBorders>
            <w:shd w:val="clear" w:color="auto" w:fill="FFFFFF"/>
            <w:vAlign w:val="center"/>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010205"/>
              </w:rPr>
            </w:pPr>
            <w:r w:rsidRPr="0098417C">
              <w:rPr>
                <w:rFonts w:ascii="Arial" w:hAnsi="Arial" w:cs="Arial"/>
                <w:b/>
                <w:bCs/>
                <w:color w:val="010205"/>
              </w:rPr>
              <w:t>Tests of Between-Subjects Effects</w:t>
            </w:r>
          </w:p>
        </w:tc>
      </w:tr>
      <w:tr w:rsidR="0098417C" w:rsidRPr="0098417C" w:rsidTr="0098417C">
        <w:trPr>
          <w:cantSplit/>
          <w:trHeight w:val="315"/>
        </w:trPr>
        <w:tc>
          <w:tcPr>
            <w:tcW w:w="7241" w:type="dxa"/>
            <w:gridSpan w:val="6"/>
            <w:tcBorders>
              <w:top w:val="nil"/>
              <w:left w:val="nil"/>
              <w:bottom w:val="nil"/>
              <w:right w:val="nil"/>
            </w:tcBorders>
            <w:shd w:val="clear" w:color="auto" w:fill="FFFFFF"/>
            <w:vAlign w:val="bottom"/>
          </w:tcPr>
          <w:p w:rsidR="0098417C" w:rsidRPr="0098417C" w:rsidRDefault="0098417C" w:rsidP="0098417C">
            <w:pPr>
              <w:autoSpaceDE w:val="0"/>
              <w:autoSpaceDN w:val="0"/>
              <w:adjustRightInd w:val="0"/>
              <w:spacing w:after="0" w:line="320" w:lineRule="atLeast"/>
              <w:rPr>
                <w:rFonts w:ascii="Times New Roman" w:hAnsi="Times New Roman" w:cs="Times New Roman"/>
                <w:sz w:val="24"/>
                <w:szCs w:val="24"/>
              </w:rPr>
            </w:pPr>
            <w:r w:rsidRPr="0098417C">
              <w:rPr>
                <w:rFonts w:ascii="Arial" w:hAnsi="Arial" w:cs="Arial"/>
                <w:color w:val="010205"/>
                <w:sz w:val="18"/>
                <w:szCs w:val="18"/>
                <w:shd w:val="clear" w:color="auto" w:fill="FFFFFF"/>
              </w:rPr>
              <w:t xml:space="preserve">Measure:   MEASURE_1  </w:t>
            </w:r>
          </w:p>
        </w:tc>
      </w:tr>
      <w:tr w:rsidR="0098417C" w:rsidRPr="0098417C" w:rsidTr="0098417C">
        <w:trPr>
          <w:cantSplit/>
          <w:trHeight w:val="301"/>
        </w:trPr>
        <w:tc>
          <w:tcPr>
            <w:tcW w:w="7241" w:type="dxa"/>
            <w:gridSpan w:val="6"/>
            <w:tcBorders>
              <w:top w:val="nil"/>
              <w:left w:val="nil"/>
              <w:bottom w:val="nil"/>
              <w:right w:val="nil"/>
            </w:tcBorders>
            <w:shd w:val="clear" w:color="auto" w:fill="FFFFFF"/>
            <w:vAlign w:val="bottom"/>
          </w:tcPr>
          <w:p w:rsidR="0098417C" w:rsidRPr="0098417C" w:rsidRDefault="0098417C" w:rsidP="0098417C">
            <w:pPr>
              <w:autoSpaceDE w:val="0"/>
              <w:autoSpaceDN w:val="0"/>
              <w:adjustRightInd w:val="0"/>
              <w:spacing w:after="0" w:line="320" w:lineRule="atLeast"/>
              <w:rPr>
                <w:rFonts w:ascii="Times New Roman" w:hAnsi="Times New Roman" w:cs="Times New Roman"/>
                <w:sz w:val="24"/>
                <w:szCs w:val="24"/>
              </w:rPr>
            </w:pPr>
            <w:r w:rsidRPr="0098417C">
              <w:rPr>
                <w:rFonts w:ascii="Arial" w:hAnsi="Arial" w:cs="Arial"/>
                <w:color w:val="010205"/>
                <w:sz w:val="18"/>
                <w:szCs w:val="18"/>
                <w:shd w:val="clear" w:color="auto" w:fill="FFFFFF"/>
              </w:rPr>
              <w:t xml:space="preserve">Transformed Variable:   Average  </w:t>
            </w:r>
          </w:p>
        </w:tc>
      </w:tr>
      <w:tr w:rsidR="0098417C" w:rsidRPr="0098417C" w:rsidTr="0098417C">
        <w:trPr>
          <w:cantSplit/>
          <w:trHeight w:val="615"/>
        </w:trPr>
        <w:tc>
          <w:tcPr>
            <w:tcW w:w="1782" w:type="dxa"/>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Source</w:t>
            </w:r>
          </w:p>
        </w:tc>
        <w:tc>
          <w:tcPr>
            <w:tcW w:w="1347" w:type="dxa"/>
            <w:tcBorders>
              <w:top w:val="nil"/>
              <w:left w:val="nil"/>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Type III Sum of Squares</w:t>
            </w:r>
          </w:p>
        </w:tc>
        <w:tc>
          <w:tcPr>
            <w:tcW w:w="940"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df</w:t>
            </w:r>
          </w:p>
        </w:tc>
        <w:tc>
          <w:tcPr>
            <w:tcW w:w="1292"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Mean Square</w:t>
            </w:r>
          </w:p>
        </w:tc>
        <w:tc>
          <w:tcPr>
            <w:tcW w:w="940"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F</w:t>
            </w:r>
          </w:p>
        </w:tc>
        <w:tc>
          <w:tcPr>
            <w:tcW w:w="940" w:type="dxa"/>
            <w:tcBorders>
              <w:top w:val="nil"/>
              <w:left w:val="single" w:sz="8" w:space="0" w:color="E0E0E0"/>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Sig.</w:t>
            </w:r>
          </w:p>
        </w:tc>
      </w:tr>
      <w:tr w:rsidR="0098417C" w:rsidRPr="0098417C" w:rsidTr="0098417C">
        <w:trPr>
          <w:cantSplit/>
          <w:trHeight w:val="301"/>
        </w:trPr>
        <w:tc>
          <w:tcPr>
            <w:tcW w:w="1782" w:type="dxa"/>
            <w:tcBorders>
              <w:top w:val="single" w:sz="8" w:space="0" w:color="152935"/>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Intercept</w:t>
            </w:r>
          </w:p>
        </w:tc>
        <w:tc>
          <w:tcPr>
            <w:tcW w:w="1347" w:type="dxa"/>
            <w:tcBorders>
              <w:top w:val="single" w:sz="8" w:space="0" w:color="152935"/>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1393.633</w:t>
            </w:r>
          </w:p>
        </w:tc>
        <w:tc>
          <w:tcPr>
            <w:tcW w:w="940"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292"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1393.633</w:t>
            </w:r>
          </w:p>
        </w:tc>
        <w:tc>
          <w:tcPr>
            <w:tcW w:w="940"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522.504</w:t>
            </w:r>
          </w:p>
        </w:tc>
        <w:tc>
          <w:tcPr>
            <w:tcW w:w="940" w:type="dxa"/>
            <w:tcBorders>
              <w:top w:val="single" w:sz="8" w:space="0" w:color="152935"/>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.000</w:t>
            </w:r>
          </w:p>
        </w:tc>
      </w:tr>
      <w:tr w:rsidR="0098417C" w:rsidRPr="0098417C" w:rsidTr="0098417C">
        <w:trPr>
          <w:cantSplit/>
          <w:trHeight w:val="315"/>
        </w:trPr>
        <w:tc>
          <w:tcPr>
            <w:tcW w:w="178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Meditation</w:t>
            </w:r>
          </w:p>
        </w:tc>
        <w:tc>
          <w:tcPr>
            <w:tcW w:w="1347"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2.725</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2.725</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1.022</w:t>
            </w:r>
          </w:p>
        </w:tc>
        <w:tc>
          <w:tcPr>
            <w:tcW w:w="940"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.317</w:t>
            </w:r>
          </w:p>
        </w:tc>
      </w:tr>
      <w:tr w:rsidR="0098417C" w:rsidRPr="0098417C" w:rsidTr="0098417C">
        <w:trPr>
          <w:cantSplit/>
          <w:trHeight w:val="315"/>
        </w:trPr>
        <w:tc>
          <w:tcPr>
            <w:tcW w:w="178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Gender</w:t>
            </w:r>
          </w:p>
        </w:tc>
        <w:tc>
          <w:tcPr>
            <w:tcW w:w="1347"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.231</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.231</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.086</w:t>
            </w:r>
          </w:p>
        </w:tc>
        <w:tc>
          <w:tcPr>
            <w:tcW w:w="940"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.770</w:t>
            </w:r>
          </w:p>
        </w:tc>
      </w:tr>
      <w:tr w:rsidR="0098417C" w:rsidRPr="0098417C" w:rsidTr="0098417C">
        <w:trPr>
          <w:cantSplit/>
          <w:trHeight w:val="301"/>
        </w:trPr>
        <w:tc>
          <w:tcPr>
            <w:tcW w:w="178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Meditation * Gender</w:t>
            </w:r>
          </w:p>
        </w:tc>
        <w:tc>
          <w:tcPr>
            <w:tcW w:w="1347"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.941</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.941</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.353</w:t>
            </w:r>
          </w:p>
        </w:tc>
        <w:tc>
          <w:tcPr>
            <w:tcW w:w="940"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.555</w:t>
            </w:r>
          </w:p>
        </w:tc>
      </w:tr>
      <w:tr w:rsidR="0098417C" w:rsidRPr="0098417C" w:rsidTr="0098417C">
        <w:trPr>
          <w:cantSplit/>
          <w:trHeight w:val="315"/>
        </w:trPr>
        <w:tc>
          <w:tcPr>
            <w:tcW w:w="1782" w:type="dxa"/>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Error</w:t>
            </w:r>
          </w:p>
        </w:tc>
        <w:tc>
          <w:tcPr>
            <w:tcW w:w="1347" w:type="dxa"/>
            <w:tcBorders>
              <w:top w:val="single" w:sz="8" w:space="0" w:color="AEAEAE"/>
              <w:left w:val="nil"/>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141.363</w:t>
            </w:r>
          </w:p>
        </w:tc>
        <w:tc>
          <w:tcPr>
            <w:tcW w:w="940"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1292"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2.667</w:t>
            </w:r>
          </w:p>
        </w:tc>
        <w:tc>
          <w:tcPr>
            <w:tcW w:w="94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940" w:type="dxa"/>
            <w:tcBorders>
              <w:top w:val="single" w:sz="8" w:space="0" w:color="AEAEAE"/>
              <w:left w:val="single" w:sz="8" w:space="0" w:color="E0E0E0"/>
              <w:bottom w:val="single" w:sz="8" w:space="0" w:color="152935"/>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bl>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p w:rsidR="0098417C" w:rsidRPr="0098417C" w:rsidRDefault="0098417C" w:rsidP="0098417C">
      <w:pPr>
        <w:autoSpaceDE w:val="0"/>
        <w:autoSpaceDN w:val="0"/>
        <w:adjustRightInd w:val="0"/>
        <w:spacing w:after="0" w:line="400" w:lineRule="atLeast"/>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r w:rsidRPr="0098417C">
        <w:rPr>
          <w:rFonts w:ascii="Times New Roman" w:hAnsi="Times New Roman" w:cs="Times New Roman"/>
          <w:noProof/>
          <w:sz w:val="24"/>
          <w:szCs w:val="24"/>
          <w:lang w:eastAsia="en-GB"/>
        </w:rPr>
        <w:drawing>
          <wp:anchor distT="0" distB="0" distL="114300" distR="114300" simplePos="0" relativeHeight="251668480" behindDoc="1" locked="0" layoutInCell="1" allowOverlap="1">
            <wp:simplePos x="0" y="0"/>
            <wp:positionH relativeFrom="column">
              <wp:posOffset>995045</wp:posOffset>
            </wp:positionH>
            <wp:positionV relativeFrom="paragraph">
              <wp:posOffset>4445</wp:posOffset>
            </wp:positionV>
            <wp:extent cx="3592830" cy="2114550"/>
            <wp:effectExtent l="0" t="0" r="7620" b="0"/>
            <wp:wrapTight wrapText="bothSides">
              <wp:wrapPolygon edited="0">
                <wp:start x="0" y="0"/>
                <wp:lineTo x="0" y="21405"/>
                <wp:lineTo x="21531" y="21405"/>
                <wp:lineTo x="2153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592830" cy="21145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417C" w:rsidRPr="0098417C" w:rsidRDefault="0098417C" w:rsidP="0098417C">
      <w:pPr>
        <w:rPr>
          <w:rFonts w:ascii="Times New Roman" w:hAnsi="Times New Roman" w:cs="Times New Roman"/>
          <w:sz w:val="24"/>
          <w:szCs w:val="24"/>
        </w:rPr>
      </w:pPr>
    </w:p>
    <w:p w:rsidR="0098417C" w:rsidRDefault="0098417C" w:rsidP="0098417C">
      <w:pPr>
        <w:autoSpaceDE w:val="0"/>
        <w:autoSpaceDN w:val="0"/>
        <w:adjustRightInd w:val="0"/>
        <w:spacing w:after="0" w:line="240" w:lineRule="auto"/>
        <w:rPr>
          <w:rFonts w:ascii="Times New Roman" w:hAnsi="Times New Roman" w:cs="Times New Roman"/>
          <w:sz w:val="24"/>
          <w:szCs w:val="24"/>
        </w:rPr>
      </w:pPr>
    </w:p>
    <w:p w:rsidR="0098417C" w:rsidRDefault="0098417C" w:rsidP="0098417C">
      <w:pPr>
        <w:autoSpaceDE w:val="0"/>
        <w:autoSpaceDN w:val="0"/>
        <w:adjustRightInd w:val="0"/>
        <w:spacing w:after="0" w:line="240" w:lineRule="auto"/>
        <w:rPr>
          <w:rFonts w:ascii="Times New Roman" w:hAnsi="Times New Roman" w:cs="Times New Roman"/>
          <w:sz w:val="24"/>
          <w:szCs w:val="24"/>
        </w:rPr>
      </w:pPr>
    </w:p>
    <w:p w:rsidR="0098417C" w:rsidRDefault="0098417C" w:rsidP="0098417C">
      <w:pPr>
        <w:autoSpaceDE w:val="0"/>
        <w:autoSpaceDN w:val="0"/>
        <w:adjustRightInd w:val="0"/>
        <w:spacing w:after="0" w:line="400" w:lineRule="atLeast"/>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9504" behindDoc="1" locked="0" layoutInCell="1" allowOverlap="1" wp14:anchorId="3BE6979E" wp14:editId="18535068">
            <wp:simplePos x="0" y="0"/>
            <wp:positionH relativeFrom="column">
              <wp:posOffset>771525</wp:posOffset>
            </wp:positionH>
            <wp:positionV relativeFrom="paragraph">
              <wp:posOffset>728980</wp:posOffset>
            </wp:positionV>
            <wp:extent cx="3754755" cy="2209800"/>
            <wp:effectExtent l="0" t="0" r="0" b="0"/>
            <wp:wrapTight wrapText="bothSides">
              <wp:wrapPolygon edited="0">
                <wp:start x="0" y="0"/>
                <wp:lineTo x="0" y="21414"/>
                <wp:lineTo x="21479" y="21414"/>
                <wp:lineTo x="2147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54755" cy="2209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8417C">
        <w:rPr>
          <w:rFonts w:ascii="Times New Roman" w:hAnsi="Times New Roman" w:cs="Times New Roman"/>
          <w:noProof/>
          <w:sz w:val="24"/>
          <w:szCs w:val="24"/>
          <w:lang w:eastAsia="en-GB"/>
        </w:rPr>
        <w:drawing>
          <wp:anchor distT="0" distB="0" distL="114300" distR="114300" simplePos="0" relativeHeight="251670528" behindDoc="1" locked="0" layoutInCell="1" allowOverlap="1" wp14:anchorId="3E3AE2CC" wp14:editId="741B7756">
            <wp:simplePos x="0" y="0"/>
            <wp:positionH relativeFrom="column">
              <wp:posOffset>773430</wp:posOffset>
            </wp:positionH>
            <wp:positionV relativeFrom="paragraph">
              <wp:posOffset>3419475</wp:posOffset>
            </wp:positionV>
            <wp:extent cx="3752850" cy="2208530"/>
            <wp:effectExtent l="0" t="0" r="0" b="1270"/>
            <wp:wrapTight wrapText="bothSides">
              <wp:wrapPolygon edited="0">
                <wp:start x="0" y="0"/>
                <wp:lineTo x="0" y="21426"/>
                <wp:lineTo x="21490" y="21426"/>
                <wp:lineTo x="2149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3752850" cy="22085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Default="0098417C" w:rsidP="0098417C">
      <w:pPr>
        <w:rPr>
          <w:rFonts w:ascii="Times New Roman" w:hAnsi="Times New Roman" w:cs="Times New Roman"/>
          <w:sz w:val="24"/>
          <w:szCs w:val="24"/>
        </w:rPr>
      </w:pPr>
    </w:p>
    <w:p w:rsidR="0098417C" w:rsidRDefault="0098417C" w:rsidP="0098417C">
      <w:pPr>
        <w:rPr>
          <w:rFonts w:ascii="Times New Roman" w:hAnsi="Times New Roman" w:cs="Times New Roman"/>
          <w:sz w:val="24"/>
          <w:szCs w:val="24"/>
        </w:rPr>
      </w:pPr>
    </w:p>
    <w:p w:rsidR="0098417C" w:rsidRDefault="0098417C" w:rsidP="0098417C">
      <w:pPr>
        <w:ind w:firstLine="720"/>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GLM Common_Humanity_1 Common_Humanity_2 Common_Humanity_3 BY Meditation Gender</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/WSFACTOR=week 3 Polynomial</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/METHOD=SSTYPE(3)</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/POSTHOC=Meditation Gender(TUKEY)</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/PLOT=PROFILE(Meditation*Gender Gender*week Meditation*week) TYPE=LINE ERRORBAR=NO</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MEANREFERENCE=NO YAXIS=AUTO</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/PRINT=DESCRIPTIVE HOMOGENEITY</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/CRITERIA=ALPHA(.05)</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/WSDESIGN=week</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/DESIGN=Meditation Gender Meditation*Gender.</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2701" w:tblpY="97"/>
        <w:tblW w:w="52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4"/>
        <w:gridCol w:w="3514"/>
      </w:tblGrid>
      <w:tr w:rsidR="00321C5D" w:rsidRPr="00321C5D" w:rsidTr="00321C5D">
        <w:trPr>
          <w:cantSplit/>
          <w:trHeight w:val="378"/>
        </w:trPr>
        <w:tc>
          <w:tcPr>
            <w:tcW w:w="5268" w:type="dxa"/>
            <w:gridSpan w:val="2"/>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Within-Subjects Factors</w:t>
            </w:r>
          </w:p>
        </w:tc>
      </w:tr>
      <w:tr w:rsidR="00321C5D" w:rsidRPr="00321C5D" w:rsidTr="00321C5D">
        <w:trPr>
          <w:cantSplit/>
          <w:trHeight w:val="184"/>
        </w:trPr>
        <w:tc>
          <w:tcPr>
            <w:tcW w:w="5268" w:type="dxa"/>
            <w:gridSpan w:val="2"/>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rPr>
          <w:cantSplit/>
          <w:trHeight w:val="378"/>
        </w:trPr>
        <w:tc>
          <w:tcPr>
            <w:tcW w:w="1754"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3514"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Dependent Variable</w:t>
            </w:r>
          </w:p>
        </w:tc>
      </w:tr>
      <w:tr w:rsidR="00321C5D" w:rsidRPr="00321C5D" w:rsidTr="00321C5D">
        <w:trPr>
          <w:cantSplit/>
          <w:trHeight w:val="378"/>
        </w:trPr>
        <w:tc>
          <w:tcPr>
            <w:tcW w:w="1754"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1</w:t>
            </w:r>
          </w:p>
        </w:tc>
        <w:tc>
          <w:tcPr>
            <w:tcW w:w="3514" w:type="dxa"/>
            <w:tcBorders>
              <w:top w:val="single" w:sz="8" w:space="0" w:color="152935"/>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Common_Humanity_1</w:t>
            </w:r>
          </w:p>
        </w:tc>
      </w:tr>
      <w:tr w:rsidR="00321C5D" w:rsidRPr="00321C5D" w:rsidTr="00321C5D">
        <w:trPr>
          <w:cantSplit/>
          <w:trHeight w:val="378"/>
        </w:trPr>
        <w:tc>
          <w:tcPr>
            <w:tcW w:w="175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2</w:t>
            </w:r>
          </w:p>
        </w:tc>
        <w:tc>
          <w:tcPr>
            <w:tcW w:w="3514" w:type="dxa"/>
            <w:tcBorders>
              <w:top w:val="single" w:sz="8" w:space="0" w:color="AEAEAE"/>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Common_Humanity_2</w:t>
            </w:r>
          </w:p>
        </w:tc>
      </w:tr>
      <w:tr w:rsidR="00321C5D" w:rsidRPr="00321C5D" w:rsidTr="00321C5D">
        <w:trPr>
          <w:cantSplit/>
          <w:trHeight w:val="378"/>
        </w:trPr>
        <w:tc>
          <w:tcPr>
            <w:tcW w:w="1754"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3</w:t>
            </w:r>
          </w:p>
        </w:tc>
        <w:tc>
          <w:tcPr>
            <w:tcW w:w="3514" w:type="dxa"/>
            <w:tcBorders>
              <w:top w:val="single" w:sz="8" w:space="0" w:color="AEAEAE"/>
              <w:left w:val="nil"/>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Common_Humanity_3</w:t>
            </w:r>
          </w:p>
        </w:tc>
      </w:tr>
    </w:tbl>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98417C">
      <w:pPr>
        <w:ind w:firstLine="720"/>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page" w:horzAnchor="page" w:tblpX="3136" w:tblpY="8776"/>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321C5D" w:rsidRPr="00321C5D" w:rsidTr="00321C5D">
        <w:trPr>
          <w:cantSplit/>
        </w:trPr>
        <w:tc>
          <w:tcPr>
            <w:tcW w:w="4365" w:type="dxa"/>
            <w:gridSpan w:val="4"/>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Between-Subjects Factors</w:t>
            </w:r>
          </w:p>
        </w:tc>
      </w:tr>
      <w:tr w:rsidR="00321C5D" w:rsidRPr="00321C5D" w:rsidTr="00321C5D">
        <w:trPr>
          <w:cantSplit/>
        </w:trPr>
        <w:tc>
          <w:tcPr>
            <w:tcW w:w="1890" w:type="dxa"/>
            <w:gridSpan w:val="2"/>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N</w:t>
            </w:r>
          </w:p>
        </w:tc>
      </w:tr>
      <w:tr w:rsidR="00321C5D" w:rsidRPr="00321C5D" w:rsidTr="00321C5D">
        <w:trPr>
          <w:cantSplit/>
        </w:trPr>
        <w:tc>
          <w:tcPr>
            <w:tcW w:w="1152" w:type="dxa"/>
            <w:vMerge w:val="restart"/>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w:t>
            </w:r>
          </w:p>
        </w:tc>
      </w:tr>
      <w:tr w:rsidR="00321C5D" w:rsidRPr="00321C5D" w:rsidTr="00321C5D">
        <w:trPr>
          <w:cantSplit/>
        </w:trPr>
        <w:tc>
          <w:tcPr>
            <w:tcW w:w="1152" w:type="dxa"/>
            <w:vMerge/>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w:t>
            </w:r>
          </w:p>
        </w:tc>
      </w:tr>
      <w:tr w:rsidR="00321C5D" w:rsidRPr="00321C5D" w:rsidTr="00321C5D">
        <w:trPr>
          <w:cantSplit/>
        </w:trPr>
        <w:tc>
          <w:tcPr>
            <w:tcW w:w="1152"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w:t>
            </w:r>
          </w:p>
        </w:tc>
      </w:tr>
      <w:tr w:rsidR="00321C5D" w:rsidRPr="00321C5D" w:rsidTr="00321C5D">
        <w:trPr>
          <w:cantSplit/>
        </w:trPr>
        <w:tc>
          <w:tcPr>
            <w:tcW w:w="1152"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w:t>
            </w: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98417C" w:rsidRDefault="0098417C"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tbl>
      <w:tblPr>
        <w:tblpPr w:leftFromText="180" w:rightFromText="180" w:vertAnchor="text" w:horzAnchor="margin" w:tblpXSpec="right" w:tblpY="174"/>
        <w:tblW w:w="81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3"/>
        <w:gridCol w:w="1445"/>
        <w:gridCol w:w="938"/>
        <w:gridCol w:w="1030"/>
        <w:gridCol w:w="1445"/>
        <w:gridCol w:w="1030"/>
      </w:tblGrid>
      <w:tr w:rsidR="00321C5D" w:rsidRPr="00321C5D" w:rsidTr="00321C5D">
        <w:trPr>
          <w:cantSplit/>
        </w:trPr>
        <w:tc>
          <w:tcPr>
            <w:tcW w:w="8101" w:type="dxa"/>
            <w:gridSpan w:val="6"/>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Descriptive Statistics</w:t>
            </w:r>
          </w:p>
        </w:tc>
      </w:tr>
      <w:tr w:rsidR="00321C5D" w:rsidRPr="00321C5D" w:rsidTr="00321C5D">
        <w:trPr>
          <w:cantSplit/>
        </w:trPr>
        <w:tc>
          <w:tcPr>
            <w:tcW w:w="2213" w:type="dxa"/>
          </w:tcPr>
          <w:p w:rsidR="00321C5D" w:rsidRPr="00321C5D" w:rsidRDefault="00321C5D" w:rsidP="00321C5D">
            <w:pPr>
              <w:autoSpaceDE w:val="0"/>
              <w:autoSpaceDN w:val="0"/>
              <w:adjustRightInd w:val="0"/>
              <w:spacing w:after="0" w:line="240" w:lineRule="auto"/>
              <w:rPr>
                <w:rFonts w:ascii="Arial" w:hAnsi="Arial" w:cs="Arial"/>
                <w:color w:val="010205"/>
              </w:rPr>
            </w:pPr>
          </w:p>
        </w:tc>
        <w:tc>
          <w:tcPr>
            <w:tcW w:w="1445"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N</w:t>
            </w:r>
          </w:p>
        </w:tc>
      </w:tr>
      <w:tr w:rsidR="00321C5D" w:rsidRPr="00321C5D" w:rsidTr="00321C5D">
        <w:trPr>
          <w:cantSplit/>
        </w:trPr>
        <w:tc>
          <w:tcPr>
            <w:tcW w:w="2213"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Common_Humanity_1</w:t>
            </w:r>
          </w:p>
        </w:tc>
        <w:tc>
          <w:tcPr>
            <w:tcW w:w="1445"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2.2667</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1.09978</w:t>
            </w:r>
          </w:p>
        </w:tc>
        <w:tc>
          <w:tcPr>
            <w:tcW w:w="1030"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3.2000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.86189</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2.7333</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1.08066</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w:t>
            </w:r>
          </w:p>
        </w:tc>
      </w:tr>
      <w:tr w:rsidR="00321C5D" w:rsidRPr="00321C5D" w:rsidTr="00321C5D">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1.22474</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w:t>
            </w:r>
          </w:p>
        </w:tc>
      </w:tr>
      <w:tr w:rsidR="00321C5D" w:rsidRPr="00321C5D" w:rsidTr="00321C5D">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3.3077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.85485</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w:t>
            </w:r>
          </w:p>
        </w:tc>
      </w:tr>
      <w:tr w:rsidR="00321C5D" w:rsidRPr="00321C5D" w:rsidTr="00321C5D">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3.4074</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1.04731</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w:t>
            </w:r>
          </w:p>
        </w:tc>
      </w:tr>
      <w:tr w:rsidR="00321C5D" w:rsidRPr="00321C5D" w:rsidTr="00321C5D">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2.8621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1.30176</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w:t>
            </w:r>
          </w:p>
        </w:tc>
      </w:tr>
      <w:tr w:rsidR="00321C5D" w:rsidRPr="00321C5D" w:rsidTr="00321C5D">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3.2500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.84437</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w:t>
            </w:r>
          </w:p>
        </w:tc>
      </w:tr>
      <w:tr w:rsidR="00321C5D" w:rsidRPr="00321C5D" w:rsidTr="00321C5D">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3.0526</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1.10875</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57</w:t>
            </w:r>
          </w:p>
        </w:tc>
      </w:tr>
      <w:tr w:rsidR="00321C5D" w:rsidRPr="00321C5D" w:rsidTr="00321C5D">
        <w:trPr>
          <w:cantSplit/>
        </w:trPr>
        <w:tc>
          <w:tcPr>
            <w:tcW w:w="2213"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Common_Humanity_2</w:t>
            </w: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1.06010</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.79881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2.8000</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.96132</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w:t>
            </w:r>
          </w:p>
        </w:tc>
      </w:tr>
      <w:tr w:rsidR="00321C5D" w:rsidRPr="00321C5D" w:rsidTr="00321C5D">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2.6429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1.00821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w:t>
            </w:r>
          </w:p>
        </w:tc>
      </w:tr>
      <w:tr w:rsidR="00321C5D" w:rsidRPr="00321C5D" w:rsidTr="00321C5D">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3.0769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.95407</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w:t>
            </w:r>
          </w:p>
        </w:tc>
      </w:tr>
      <w:tr w:rsidR="00321C5D" w:rsidRPr="00321C5D" w:rsidTr="00321C5D">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2.8519</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.98854</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w:t>
            </w:r>
          </w:p>
        </w:tc>
      </w:tr>
      <w:tr w:rsidR="00321C5D" w:rsidRPr="00321C5D" w:rsidTr="00321C5D">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2.5862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1.01831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w:t>
            </w:r>
          </w:p>
        </w:tc>
      </w:tr>
      <w:tr w:rsidR="00321C5D" w:rsidRPr="00321C5D" w:rsidTr="00321C5D">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3.0714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.85758</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w:t>
            </w:r>
          </w:p>
        </w:tc>
      </w:tr>
      <w:tr w:rsidR="00321C5D" w:rsidRPr="00321C5D" w:rsidTr="00321C5D">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2.8246</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.96590</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57</w:t>
            </w:r>
          </w:p>
        </w:tc>
      </w:tr>
      <w:tr w:rsidR="00321C5D" w:rsidRPr="00321C5D" w:rsidTr="00321C5D">
        <w:trPr>
          <w:cantSplit/>
        </w:trPr>
        <w:tc>
          <w:tcPr>
            <w:tcW w:w="2213"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Common_Humanity_3</w:t>
            </w: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1.04654</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.79881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3.2000</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.92476</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w:t>
            </w:r>
          </w:p>
        </w:tc>
      </w:tr>
      <w:tr w:rsidR="00321C5D" w:rsidRPr="00321C5D" w:rsidTr="00321C5D">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2.7857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.80178</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w:t>
            </w:r>
          </w:p>
        </w:tc>
      </w:tr>
      <w:tr w:rsidR="00321C5D" w:rsidRPr="00321C5D" w:rsidTr="00321C5D">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2.5385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1.05003</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w:t>
            </w:r>
          </w:p>
        </w:tc>
      </w:tr>
      <w:tr w:rsidR="00321C5D" w:rsidRPr="00321C5D" w:rsidTr="00321C5D">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2.6667</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.91987</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w:t>
            </w:r>
          </w:p>
        </w:tc>
      </w:tr>
      <w:tr w:rsidR="00321C5D" w:rsidRPr="00321C5D" w:rsidTr="00321C5D">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3.0690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.96106</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w:t>
            </w:r>
          </w:p>
        </w:tc>
      </w:tr>
      <w:tr w:rsidR="00321C5D" w:rsidRPr="00321C5D" w:rsidTr="00321C5D">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2.8214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.94491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w:t>
            </w:r>
          </w:p>
        </w:tc>
      </w:tr>
      <w:tr w:rsidR="00321C5D" w:rsidRPr="00321C5D" w:rsidTr="00321C5D">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2.9474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.95284</w:t>
            </w:r>
          </w:p>
        </w:tc>
        <w:tc>
          <w:tcPr>
            <w:tcW w:w="1030" w:type="dxa"/>
            <w:tcBorders>
              <w:top w:val="single" w:sz="8" w:space="0" w:color="AEAEAE"/>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57</w:t>
            </w:r>
          </w:p>
        </w:tc>
      </w:tr>
    </w:tbl>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W w:w="68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54"/>
        <w:gridCol w:w="3735"/>
      </w:tblGrid>
      <w:tr w:rsidR="00321C5D" w:rsidRPr="00321C5D" w:rsidTr="00321C5D">
        <w:trPr>
          <w:cantSplit/>
          <w:trHeight w:val="644"/>
        </w:trPr>
        <w:tc>
          <w:tcPr>
            <w:tcW w:w="6889" w:type="dxa"/>
            <w:gridSpan w:val="2"/>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Box's Test of Equality of Covariance Matrices</w:t>
            </w:r>
            <w:r w:rsidRPr="00321C5D">
              <w:rPr>
                <w:rFonts w:ascii="Arial" w:hAnsi="Arial" w:cs="Arial"/>
                <w:b/>
                <w:bCs/>
                <w:color w:val="010205"/>
                <w:vertAlign w:val="superscript"/>
              </w:rPr>
              <w:t>a</w:t>
            </w:r>
          </w:p>
        </w:tc>
      </w:tr>
      <w:tr w:rsidR="00321C5D" w:rsidRPr="00321C5D" w:rsidTr="00321C5D">
        <w:trPr>
          <w:cantSplit/>
          <w:trHeight w:val="167"/>
        </w:trPr>
        <w:tc>
          <w:tcPr>
            <w:tcW w:w="3154" w:type="dxa"/>
            <w:tcBorders>
              <w:top w:val="nil"/>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Box's M</w:t>
            </w:r>
          </w:p>
        </w:tc>
        <w:tc>
          <w:tcPr>
            <w:tcW w:w="3734" w:type="dxa"/>
            <w:tcBorders>
              <w:top w:val="nil"/>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68.572</w:t>
            </w:r>
          </w:p>
        </w:tc>
      </w:tr>
      <w:tr w:rsidR="00321C5D" w:rsidRPr="00321C5D" w:rsidTr="00321C5D">
        <w:trPr>
          <w:cantSplit/>
          <w:trHeight w:val="159"/>
        </w:trPr>
        <w:tc>
          <w:tcPr>
            <w:tcW w:w="315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w:t>
            </w:r>
          </w:p>
        </w:tc>
        <w:tc>
          <w:tcPr>
            <w:tcW w:w="3734" w:type="dxa"/>
            <w:tcBorders>
              <w:top w:val="single" w:sz="8" w:space="0" w:color="AEAEAE"/>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3.411</w:t>
            </w:r>
          </w:p>
        </w:tc>
      </w:tr>
      <w:tr w:rsidR="00321C5D" w:rsidRPr="00321C5D" w:rsidTr="00321C5D">
        <w:trPr>
          <w:cantSplit/>
          <w:trHeight w:val="167"/>
        </w:trPr>
        <w:tc>
          <w:tcPr>
            <w:tcW w:w="315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df1</w:t>
            </w:r>
          </w:p>
        </w:tc>
        <w:tc>
          <w:tcPr>
            <w:tcW w:w="3734" w:type="dxa"/>
            <w:tcBorders>
              <w:top w:val="single" w:sz="8" w:space="0" w:color="AEAEAE"/>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w:t>
            </w:r>
          </w:p>
        </w:tc>
      </w:tr>
      <w:tr w:rsidR="00321C5D" w:rsidRPr="00321C5D" w:rsidTr="00321C5D">
        <w:trPr>
          <w:cantSplit/>
          <w:trHeight w:val="167"/>
        </w:trPr>
        <w:tc>
          <w:tcPr>
            <w:tcW w:w="315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df2</w:t>
            </w:r>
          </w:p>
        </w:tc>
        <w:tc>
          <w:tcPr>
            <w:tcW w:w="3734" w:type="dxa"/>
            <w:tcBorders>
              <w:top w:val="single" w:sz="8" w:space="0" w:color="AEAEAE"/>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9612.381</w:t>
            </w:r>
          </w:p>
        </w:tc>
      </w:tr>
      <w:tr w:rsidR="00321C5D" w:rsidRPr="00321C5D" w:rsidTr="00321C5D">
        <w:trPr>
          <w:cantSplit/>
          <w:trHeight w:val="159"/>
        </w:trPr>
        <w:tc>
          <w:tcPr>
            <w:tcW w:w="3154"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Sig.</w:t>
            </w:r>
          </w:p>
        </w:tc>
        <w:tc>
          <w:tcPr>
            <w:tcW w:w="3734" w:type="dxa"/>
            <w:tcBorders>
              <w:top w:val="single" w:sz="8" w:space="0" w:color="AEAEAE"/>
              <w:left w:val="nil"/>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.000</w:t>
            </w:r>
          </w:p>
        </w:tc>
      </w:tr>
      <w:tr w:rsidR="00321C5D" w:rsidRPr="00321C5D" w:rsidTr="00321C5D">
        <w:trPr>
          <w:cantSplit/>
          <w:trHeight w:val="977"/>
        </w:trPr>
        <w:tc>
          <w:tcPr>
            <w:tcW w:w="6889" w:type="dxa"/>
            <w:gridSpan w:val="2"/>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Tests the null hypothesis that the observed covariance matrices of the dependent variables are equal across groups.</w:t>
            </w:r>
          </w:p>
        </w:tc>
      </w:tr>
      <w:tr w:rsidR="00321C5D" w:rsidRPr="00321C5D" w:rsidTr="00321C5D">
        <w:trPr>
          <w:cantSplit/>
          <w:trHeight w:val="802"/>
        </w:trPr>
        <w:tc>
          <w:tcPr>
            <w:tcW w:w="6889" w:type="dxa"/>
            <w:gridSpan w:val="2"/>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a. Design: Intercept + Meditation + Gender + Meditation * Gender </w:t>
            </w:r>
          </w:p>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 Within Subjects Design: week</w:t>
            </w:r>
          </w:p>
        </w:tc>
      </w:tr>
    </w:tbl>
    <w:tbl>
      <w:tblPr>
        <w:tblpPr w:leftFromText="180" w:rightFromText="180" w:vertAnchor="text" w:horzAnchor="margin" w:tblpY="335"/>
        <w:tblW w:w="8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38"/>
        <w:gridCol w:w="1644"/>
        <w:gridCol w:w="896"/>
        <w:gridCol w:w="896"/>
        <w:gridCol w:w="1257"/>
        <w:gridCol w:w="896"/>
        <w:gridCol w:w="897"/>
      </w:tblGrid>
      <w:tr w:rsidR="00321C5D" w:rsidRPr="00321C5D" w:rsidTr="00321C5D">
        <w:trPr>
          <w:cantSplit/>
          <w:trHeight w:val="313"/>
        </w:trPr>
        <w:tc>
          <w:tcPr>
            <w:tcW w:w="8624" w:type="dxa"/>
            <w:gridSpan w:val="7"/>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Multivariate Tests</w:t>
            </w:r>
            <w:r w:rsidRPr="00321C5D">
              <w:rPr>
                <w:rFonts w:ascii="Arial" w:hAnsi="Arial" w:cs="Arial"/>
                <w:b/>
                <w:bCs/>
                <w:color w:val="010205"/>
                <w:vertAlign w:val="superscript"/>
              </w:rPr>
              <w:t>a</w:t>
            </w:r>
          </w:p>
        </w:tc>
      </w:tr>
      <w:tr w:rsidR="00321C5D" w:rsidRPr="00321C5D" w:rsidTr="00321C5D">
        <w:trPr>
          <w:cantSplit/>
          <w:trHeight w:val="328"/>
        </w:trPr>
        <w:tc>
          <w:tcPr>
            <w:tcW w:w="3782" w:type="dxa"/>
            <w:gridSpan w:val="2"/>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Effect</w:t>
            </w:r>
          </w:p>
        </w:tc>
        <w:tc>
          <w:tcPr>
            <w:tcW w:w="896"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Value</w:t>
            </w:r>
          </w:p>
        </w:tc>
        <w:tc>
          <w:tcPr>
            <w:tcW w:w="896"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F</w:t>
            </w:r>
          </w:p>
        </w:tc>
        <w:tc>
          <w:tcPr>
            <w:tcW w:w="1257"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Hypothesis df</w:t>
            </w:r>
          </w:p>
        </w:tc>
        <w:tc>
          <w:tcPr>
            <w:tcW w:w="896"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Error df</w:t>
            </w:r>
          </w:p>
        </w:tc>
        <w:tc>
          <w:tcPr>
            <w:tcW w:w="897"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rPr>
          <w:cantSplit/>
          <w:trHeight w:val="313"/>
        </w:trPr>
        <w:tc>
          <w:tcPr>
            <w:tcW w:w="2138"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1644"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Pillai's Trace</w:t>
            </w:r>
          </w:p>
        </w:tc>
        <w:tc>
          <w:tcPr>
            <w:tcW w:w="896"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.040</w:t>
            </w:r>
          </w:p>
        </w:tc>
        <w:tc>
          <w:tcPr>
            <w:tcW w:w="896"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1.091</w:t>
            </w:r>
            <w:r w:rsidRPr="00321C5D">
              <w:rPr>
                <w:rFonts w:ascii="Arial" w:hAnsi="Arial" w:cs="Arial"/>
                <w:color w:val="010205"/>
                <w:sz w:val="18"/>
                <w:szCs w:val="18"/>
                <w:vertAlign w:val="superscript"/>
              </w:rPr>
              <w:t>b</w:t>
            </w:r>
          </w:p>
        </w:tc>
        <w:tc>
          <w:tcPr>
            <w:tcW w:w="1257"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w:t>
            </w:r>
          </w:p>
        </w:tc>
      </w:tr>
      <w:tr w:rsidR="00321C5D" w:rsidRPr="00321C5D" w:rsidTr="00321C5D">
        <w:trPr>
          <w:cantSplit/>
          <w:trHeight w:val="143"/>
        </w:trPr>
        <w:tc>
          <w:tcPr>
            <w:tcW w:w="2138"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Wilks' Lambda</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1.091</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w:t>
            </w:r>
          </w:p>
        </w:tc>
      </w:tr>
      <w:tr w:rsidR="00321C5D" w:rsidRPr="00321C5D" w:rsidTr="00321C5D">
        <w:trPr>
          <w:cantSplit/>
          <w:trHeight w:val="143"/>
        </w:trPr>
        <w:tc>
          <w:tcPr>
            <w:tcW w:w="2138"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Hotelling's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.042</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1.091</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w:t>
            </w:r>
          </w:p>
        </w:tc>
      </w:tr>
      <w:tr w:rsidR="00321C5D" w:rsidRPr="00321C5D" w:rsidTr="00321C5D">
        <w:trPr>
          <w:cantSplit/>
          <w:trHeight w:val="143"/>
        </w:trPr>
        <w:tc>
          <w:tcPr>
            <w:tcW w:w="2138"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Roy's Largest Root</w:t>
            </w:r>
          </w:p>
        </w:tc>
        <w:tc>
          <w:tcPr>
            <w:tcW w:w="896"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.042</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1.091</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w:t>
            </w:r>
          </w:p>
        </w:tc>
      </w:tr>
      <w:tr w:rsidR="00321C5D" w:rsidRPr="00321C5D" w:rsidTr="00321C5D">
        <w:trPr>
          <w:cantSplit/>
          <w:trHeight w:val="328"/>
        </w:trPr>
        <w:tc>
          <w:tcPr>
            <w:tcW w:w="2138"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w:t>
            </w: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Pillai's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4.582</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.015</w:t>
            </w:r>
          </w:p>
        </w:tc>
      </w:tr>
      <w:tr w:rsidR="00321C5D" w:rsidRPr="00321C5D" w:rsidTr="00321C5D">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Wilks' Lambda</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.850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4.582</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.015</w:t>
            </w:r>
          </w:p>
        </w:tc>
      </w:tr>
      <w:tr w:rsidR="00321C5D" w:rsidRPr="00321C5D" w:rsidTr="00321C5D">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Hotelling's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.176</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4.582</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.015</w:t>
            </w:r>
          </w:p>
        </w:tc>
      </w:tr>
      <w:tr w:rsidR="00321C5D" w:rsidRPr="00321C5D" w:rsidTr="00321C5D">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Roy's Largest Root</w:t>
            </w:r>
          </w:p>
        </w:tc>
        <w:tc>
          <w:tcPr>
            <w:tcW w:w="896"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.176</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4.582</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.015</w:t>
            </w:r>
          </w:p>
        </w:tc>
      </w:tr>
      <w:tr w:rsidR="00321C5D" w:rsidRPr="00321C5D" w:rsidTr="00321C5D">
        <w:trPr>
          <w:cantSplit/>
          <w:trHeight w:val="328"/>
        </w:trPr>
        <w:tc>
          <w:tcPr>
            <w:tcW w:w="2138"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Gender</w:t>
            </w: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Pillai's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.087</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2.465</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r>
      <w:tr w:rsidR="00321C5D" w:rsidRPr="00321C5D" w:rsidTr="00321C5D">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Wilks' Lambda</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.913</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2.465</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r>
      <w:tr w:rsidR="00321C5D" w:rsidRPr="00321C5D" w:rsidTr="00321C5D">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Hotelling's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2.465</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r>
      <w:tr w:rsidR="00321C5D" w:rsidRPr="00321C5D" w:rsidTr="00321C5D">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Roy's Largest Root</w:t>
            </w:r>
          </w:p>
        </w:tc>
        <w:tc>
          <w:tcPr>
            <w:tcW w:w="896"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2.465</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r>
      <w:tr w:rsidR="00321C5D" w:rsidRPr="00321C5D" w:rsidTr="00321C5D">
        <w:trPr>
          <w:cantSplit/>
          <w:trHeight w:val="313"/>
        </w:trPr>
        <w:tc>
          <w:tcPr>
            <w:tcW w:w="2138"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  *  Gender</w:t>
            </w: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Pillai's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.052</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1.434</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.248</w:t>
            </w:r>
          </w:p>
        </w:tc>
      </w:tr>
      <w:tr w:rsidR="00321C5D" w:rsidRPr="00321C5D" w:rsidTr="00321C5D">
        <w:trPr>
          <w:cantSplit/>
          <w:trHeight w:val="143"/>
        </w:trPr>
        <w:tc>
          <w:tcPr>
            <w:tcW w:w="2138"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Wilks' Lambda</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.948</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1.434</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.248</w:t>
            </w:r>
          </w:p>
        </w:tc>
      </w:tr>
      <w:tr w:rsidR="00321C5D" w:rsidRPr="00321C5D" w:rsidTr="00321C5D">
        <w:trPr>
          <w:cantSplit/>
          <w:trHeight w:val="143"/>
        </w:trPr>
        <w:tc>
          <w:tcPr>
            <w:tcW w:w="2138"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Hotelling's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.055</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1.434</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.248</w:t>
            </w:r>
          </w:p>
        </w:tc>
      </w:tr>
      <w:tr w:rsidR="00321C5D" w:rsidRPr="00321C5D" w:rsidTr="00321C5D">
        <w:trPr>
          <w:cantSplit/>
          <w:trHeight w:val="143"/>
        </w:trPr>
        <w:tc>
          <w:tcPr>
            <w:tcW w:w="2138"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Roy's Largest Root</w:t>
            </w:r>
          </w:p>
        </w:tc>
        <w:tc>
          <w:tcPr>
            <w:tcW w:w="896"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.055</w:t>
            </w:r>
          </w:p>
        </w:tc>
        <w:tc>
          <w:tcPr>
            <w:tcW w:w="896"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1.434</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.248</w:t>
            </w:r>
          </w:p>
        </w:tc>
      </w:tr>
      <w:tr w:rsidR="00321C5D" w:rsidRPr="00321C5D" w:rsidTr="00321C5D">
        <w:trPr>
          <w:cantSplit/>
          <w:trHeight w:val="640"/>
        </w:trPr>
        <w:tc>
          <w:tcPr>
            <w:tcW w:w="8624" w:type="dxa"/>
            <w:gridSpan w:val="7"/>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a. Design: Intercept + Meditation + Gender + Meditation * Gender </w:t>
            </w:r>
          </w:p>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 Within Subjects Design: week</w:t>
            </w:r>
          </w:p>
        </w:tc>
      </w:tr>
      <w:tr w:rsidR="00321C5D" w:rsidRPr="00321C5D" w:rsidTr="00321C5D">
        <w:trPr>
          <w:cantSplit/>
          <w:trHeight w:val="328"/>
        </w:trPr>
        <w:tc>
          <w:tcPr>
            <w:tcW w:w="8624" w:type="dxa"/>
            <w:gridSpan w:val="7"/>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b. Exact statistic</w:t>
            </w: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Y="-96"/>
        <w:tblW w:w="82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49"/>
        <w:gridCol w:w="972"/>
        <w:gridCol w:w="1084"/>
        <w:gridCol w:w="757"/>
        <w:gridCol w:w="757"/>
        <w:gridCol w:w="1084"/>
        <w:gridCol w:w="960"/>
        <w:gridCol w:w="1039"/>
      </w:tblGrid>
      <w:tr w:rsidR="00321C5D" w:rsidRPr="00321C5D" w:rsidTr="00321C5D">
        <w:trPr>
          <w:cantSplit/>
          <w:trHeight w:val="258"/>
        </w:trPr>
        <w:tc>
          <w:tcPr>
            <w:tcW w:w="8202" w:type="dxa"/>
            <w:gridSpan w:val="8"/>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Mauchly's Test of Sphericity</w:t>
            </w:r>
            <w:r w:rsidRPr="00321C5D">
              <w:rPr>
                <w:rFonts w:ascii="Arial" w:hAnsi="Arial" w:cs="Arial"/>
                <w:b/>
                <w:bCs/>
                <w:color w:val="010205"/>
                <w:vertAlign w:val="superscript"/>
              </w:rPr>
              <w:t>a</w:t>
            </w:r>
          </w:p>
        </w:tc>
      </w:tr>
      <w:tr w:rsidR="00321C5D" w:rsidRPr="00321C5D" w:rsidTr="00321C5D">
        <w:trPr>
          <w:cantSplit/>
          <w:trHeight w:val="270"/>
        </w:trPr>
        <w:tc>
          <w:tcPr>
            <w:tcW w:w="8202" w:type="dxa"/>
            <w:gridSpan w:val="8"/>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rPr>
          <w:cantSplit/>
          <w:trHeight w:val="258"/>
        </w:trPr>
        <w:tc>
          <w:tcPr>
            <w:tcW w:w="1549" w:type="dxa"/>
            <w:vMerge w:val="restart"/>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Within Subjects Effect</w:t>
            </w:r>
          </w:p>
        </w:tc>
        <w:tc>
          <w:tcPr>
            <w:tcW w:w="972" w:type="dxa"/>
            <w:vMerge w:val="restart"/>
            <w:tcBorders>
              <w:top w:val="nil"/>
              <w:left w:val="nil"/>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Mauchly's W</w:t>
            </w:r>
          </w:p>
        </w:tc>
        <w:tc>
          <w:tcPr>
            <w:tcW w:w="1084" w:type="dxa"/>
            <w:vMerge w:val="restart"/>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Approx. Chi-Square</w:t>
            </w:r>
          </w:p>
        </w:tc>
        <w:tc>
          <w:tcPr>
            <w:tcW w:w="757" w:type="dxa"/>
            <w:vMerge w:val="restart"/>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df</w:t>
            </w:r>
          </w:p>
        </w:tc>
        <w:tc>
          <w:tcPr>
            <w:tcW w:w="757" w:type="dxa"/>
            <w:vMerge w:val="restart"/>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c>
          <w:tcPr>
            <w:tcW w:w="3083" w:type="dxa"/>
            <w:gridSpan w:val="3"/>
            <w:tcBorders>
              <w:top w:val="nil"/>
              <w:left w:val="single" w:sz="8" w:space="0" w:color="E0E0E0"/>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Epsilon</w:t>
            </w:r>
            <w:r w:rsidRPr="00321C5D">
              <w:rPr>
                <w:rFonts w:ascii="Arial" w:hAnsi="Arial" w:cs="Arial"/>
                <w:color w:val="264A60"/>
                <w:sz w:val="18"/>
                <w:szCs w:val="18"/>
                <w:vertAlign w:val="superscript"/>
              </w:rPr>
              <w:t>b</w:t>
            </w:r>
          </w:p>
        </w:tc>
      </w:tr>
      <w:tr w:rsidR="00321C5D" w:rsidRPr="00321C5D" w:rsidTr="00321C5D">
        <w:trPr>
          <w:cantSplit/>
          <w:trHeight w:val="118"/>
        </w:trPr>
        <w:tc>
          <w:tcPr>
            <w:tcW w:w="1549" w:type="dxa"/>
            <w:vMerge/>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972" w:type="dxa"/>
            <w:vMerge/>
            <w:tcBorders>
              <w:top w:val="nil"/>
              <w:left w:val="nil"/>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1084" w:type="dxa"/>
            <w:vMerge/>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757" w:type="dxa"/>
            <w:vMerge/>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757" w:type="dxa"/>
            <w:vMerge/>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1084"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Greenhouse-Geisser</w:t>
            </w:r>
          </w:p>
        </w:tc>
        <w:tc>
          <w:tcPr>
            <w:tcW w:w="960"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Huynh-Feldt</w:t>
            </w:r>
          </w:p>
        </w:tc>
        <w:tc>
          <w:tcPr>
            <w:tcW w:w="1039"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Lower-bound</w:t>
            </w:r>
          </w:p>
        </w:tc>
      </w:tr>
      <w:tr w:rsidR="00321C5D" w:rsidRPr="00321C5D" w:rsidTr="00321C5D">
        <w:trPr>
          <w:cantSplit/>
          <w:trHeight w:val="258"/>
        </w:trPr>
        <w:tc>
          <w:tcPr>
            <w:tcW w:w="1549" w:type="dxa"/>
            <w:tcBorders>
              <w:top w:val="single" w:sz="8" w:space="0" w:color="152935"/>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972" w:type="dxa"/>
            <w:tcBorders>
              <w:top w:val="single" w:sz="8" w:space="0" w:color="152935"/>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.930</w:t>
            </w:r>
          </w:p>
        </w:tc>
        <w:tc>
          <w:tcPr>
            <w:tcW w:w="1084"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3.776</w:t>
            </w:r>
          </w:p>
        </w:tc>
        <w:tc>
          <w:tcPr>
            <w:tcW w:w="757"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757"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.151</w:t>
            </w:r>
          </w:p>
        </w:tc>
        <w:tc>
          <w:tcPr>
            <w:tcW w:w="1084"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.935</w:t>
            </w:r>
          </w:p>
        </w:tc>
        <w:tc>
          <w:tcPr>
            <w:tcW w:w="960"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39" w:type="dxa"/>
            <w:tcBorders>
              <w:top w:val="single" w:sz="8" w:space="0" w:color="152935"/>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.500</w:t>
            </w:r>
          </w:p>
        </w:tc>
      </w:tr>
      <w:tr w:rsidR="00321C5D" w:rsidRPr="00321C5D" w:rsidTr="00321C5D">
        <w:trPr>
          <w:cantSplit/>
          <w:trHeight w:val="528"/>
        </w:trPr>
        <w:tc>
          <w:tcPr>
            <w:tcW w:w="8202" w:type="dxa"/>
            <w:gridSpan w:val="8"/>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Tests the null hypothesis that the error covariance matrix of the orthonormalized transformed dependent variables is proportional to an identity matrix.</w:t>
            </w:r>
          </w:p>
        </w:tc>
      </w:tr>
      <w:tr w:rsidR="00321C5D" w:rsidRPr="00321C5D" w:rsidTr="00321C5D">
        <w:trPr>
          <w:cantSplit/>
          <w:trHeight w:val="528"/>
        </w:trPr>
        <w:tc>
          <w:tcPr>
            <w:tcW w:w="8202" w:type="dxa"/>
            <w:gridSpan w:val="8"/>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a. Design: Intercept + Meditation + Gender + Meditation * Gender </w:t>
            </w:r>
          </w:p>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 Within Subjects Design: week</w:t>
            </w:r>
          </w:p>
        </w:tc>
      </w:tr>
      <w:tr w:rsidR="00321C5D" w:rsidRPr="00321C5D" w:rsidTr="00321C5D">
        <w:trPr>
          <w:cantSplit/>
          <w:trHeight w:val="528"/>
        </w:trPr>
        <w:tc>
          <w:tcPr>
            <w:tcW w:w="8202" w:type="dxa"/>
            <w:gridSpan w:val="8"/>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W w:w="8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0"/>
        <w:gridCol w:w="1615"/>
        <w:gridCol w:w="1140"/>
        <w:gridCol w:w="795"/>
        <w:gridCol w:w="1093"/>
        <w:gridCol w:w="795"/>
        <w:gridCol w:w="795"/>
      </w:tblGrid>
      <w:tr w:rsidR="00321C5D" w:rsidRPr="00321C5D" w:rsidTr="00321C5D">
        <w:trPr>
          <w:cantSplit/>
          <w:trHeight w:val="329"/>
        </w:trPr>
        <w:tc>
          <w:tcPr>
            <w:tcW w:w="8133" w:type="dxa"/>
            <w:gridSpan w:val="7"/>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Tests of Within-Subjects Effects</w:t>
            </w:r>
          </w:p>
        </w:tc>
      </w:tr>
      <w:tr w:rsidR="00321C5D" w:rsidRPr="00321C5D" w:rsidTr="00321C5D">
        <w:trPr>
          <w:cantSplit/>
          <w:trHeight w:val="314"/>
        </w:trPr>
        <w:tc>
          <w:tcPr>
            <w:tcW w:w="8133" w:type="dxa"/>
            <w:gridSpan w:val="7"/>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rPr>
          <w:cantSplit/>
          <w:trHeight w:val="642"/>
        </w:trPr>
        <w:tc>
          <w:tcPr>
            <w:tcW w:w="3515" w:type="dxa"/>
            <w:gridSpan w:val="2"/>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Source</w:t>
            </w:r>
          </w:p>
        </w:tc>
        <w:tc>
          <w:tcPr>
            <w:tcW w:w="1140"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Type III Sum of Squares</w:t>
            </w:r>
          </w:p>
        </w:tc>
        <w:tc>
          <w:tcPr>
            <w:tcW w:w="795"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df</w:t>
            </w:r>
          </w:p>
        </w:tc>
        <w:tc>
          <w:tcPr>
            <w:tcW w:w="1093"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Mean Square</w:t>
            </w:r>
          </w:p>
        </w:tc>
        <w:tc>
          <w:tcPr>
            <w:tcW w:w="795"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F</w:t>
            </w:r>
          </w:p>
        </w:tc>
        <w:tc>
          <w:tcPr>
            <w:tcW w:w="795"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rPr>
          <w:cantSplit/>
          <w:trHeight w:val="314"/>
        </w:trPr>
        <w:tc>
          <w:tcPr>
            <w:tcW w:w="1900"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1615"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Sphericity Assumed</w:t>
            </w:r>
          </w:p>
        </w:tc>
        <w:tc>
          <w:tcPr>
            <w:tcW w:w="1140"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1093"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.815</w:t>
            </w:r>
          </w:p>
        </w:tc>
        <w:tc>
          <w:tcPr>
            <w:tcW w:w="795"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.926</w:t>
            </w:r>
          </w:p>
        </w:tc>
        <w:tc>
          <w:tcPr>
            <w:tcW w:w="795"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.399</w:t>
            </w:r>
          </w:p>
        </w:tc>
      </w:tr>
      <w:tr w:rsidR="00321C5D" w:rsidRPr="00321C5D" w:rsidTr="00321C5D">
        <w:trPr>
          <w:cantSplit/>
          <w:trHeight w:val="143"/>
        </w:trPr>
        <w:tc>
          <w:tcPr>
            <w:tcW w:w="1900"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Greenhouse-Geisser</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1.869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.872</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.926</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.394</w:t>
            </w:r>
          </w:p>
        </w:tc>
      </w:tr>
      <w:tr w:rsidR="00321C5D" w:rsidRPr="00321C5D" w:rsidTr="00321C5D">
        <w:trPr>
          <w:cantSplit/>
          <w:trHeight w:val="143"/>
        </w:trPr>
        <w:tc>
          <w:tcPr>
            <w:tcW w:w="1900"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Huynh-Feldt</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.815</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.926</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.399</w:t>
            </w:r>
          </w:p>
        </w:tc>
      </w:tr>
      <w:tr w:rsidR="00321C5D" w:rsidRPr="00321C5D" w:rsidTr="00321C5D">
        <w:trPr>
          <w:cantSplit/>
          <w:trHeight w:val="143"/>
        </w:trPr>
        <w:tc>
          <w:tcPr>
            <w:tcW w:w="1900"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9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.926</w:t>
            </w:r>
          </w:p>
        </w:tc>
        <w:tc>
          <w:tcPr>
            <w:tcW w:w="795"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.340</w:t>
            </w:r>
          </w:p>
        </w:tc>
      </w:tr>
      <w:tr w:rsidR="00321C5D" w:rsidRPr="00321C5D" w:rsidTr="00321C5D">
        <w:trPr>
          <w:cantSplit/>
          <w:trHeight w:val="329"/>
        </w:trPr>
        <w:tc>
          <w:tcPr>
            <w:tcW w:w="1900"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w:t>
            </w: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Sphericity Assumed</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5.184</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.004</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Greenhouse-Geisser</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1.869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5.547</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.005</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Huynh-Feldt</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5.184</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.004</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9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w:t>
            </w:r>
          </w:p>
        </w:tc>
        <w:tc>
          <w:tcPr>
            <w:tcW w:w="795"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.019</w:t>
            </w:r>
          </w:p>
        </w:tc>
      </w:tr>
      <w:tr w:rsidR="00321C5D" w:rsidRPr="00321C5D" w:rsidTr="00321C5D">
        <w:trPr>
          <w:cantSplit/>
          <w:trHeight w:val="329"/>
        </w:trPr>
        <w:tc>
          <w:tcPr>
            <w:tcW w:w="1900"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Gender</w:t>
            </w: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Sphericity Assumed</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2.260</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2.568</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.081</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Greenhouse-Geisser</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1.869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2.419</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2.568</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.085</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Huynh-Feldt</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2.260</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2.568</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.081</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9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2.568</w:t>
            </w:r>
          </w:p>
        </w:tc>
        <w:tc>
          <w:tcPr>
            <w:tcW w:w="795"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.115</w:t>
            </w:r>
          </w:p>
        </w:tc>
      </w:tr>
      <w:tr w:rsidR="00321C5D" w:rsidRPr="00321C5D" w:rsidTr="00321C5D">
        <w:trPr>
          <w:cantSplit/>
          <w:trHeight w:val="314"/>
        </w:trPr>
        <w:tc>
          <w:tcPr>
            <w:tcW w:w="1900"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  *  Gender</w:t>
            </w: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Sphericity Assumed</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1.407</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1.599</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.207</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Greenhouse-Geisser</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1.869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1.506</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1.599</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.209</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Huynh-Feldt</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1.407</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1.599</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.207</w:t>
            </w:r>
          </w:p>
        </w:tc>
      </w:tr>
      <w:tr w:rsidR="00321C5D" w:rsidRPr="00321C5D" w:rsidTr="00321C5D">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9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1.599</w:t>
            </w:r>
          </w:p>
        </w:tc>
        <w:tc>
          <w:tcPr>
            <w:tcW w:w="795"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.212</w:t>
            </w:r>
          </w:p>
        </w:tc>
      </w:tr>
      <w:tr w:rsidR="00321C5D" w:rsidRPr="00321C5D" w:rsidTr="00321C5D">
        <w:trPr>
          <w:cantSplit/>
          <w:trHeight w:val="329"/>
        </w:trPr>
        <w:tc>
          <w:tcPr>
            <w:tcW w:w="1900"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Error(week)</w:t>
            </w: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Sphericity Assumed</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93.288</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106</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.880</w:t>
            </w:r>
          </w:p>
        </w:tc>
        <w:tc>
          <w:tcPr>
            <w:tcW w:w="79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AEAEAE"/>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r w:rsidR="00321C5D" w:rsidRPr="00321C5D" w:rsidTr="00321C5D">
        <w:trPr>
          <w:cantSplit/>
          <w:trHeight w:val="143"/>
        </w:trPr>
        <w:tc>
          <w:tcPr>
            <w:tcW w:w="1900"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Greenhouse-Geisser</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93.288</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99.061</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.942</w:t>
            </w:r>
          </w:p>
        </w:tc>
        <w:tc>
          <w:tcPr>
            <w:tcW w:w="79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AEAEAE"/>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r w:rsidR="00321C5D" w:rsidRPr="00321C5D" w:rsidTr="00321C5D">
        <w:trPr>
          <w:cantSplit/>
          <w:trHeight w:val="143"/>
        </w:trPr>
        <w:tc>
          <w:tcPr>
            <w:tcW w:w="1900"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Huynh-Feldt</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93.288</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106.000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.880</w:t>
            </w:r>
          </w:p>
        </w:tc>
        <w:tc>
          <w:tcPr>
            <w:tcW w:w="79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AEAEAE"/>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r w:rsidR="00321C5D" w:rsidRPr="00321C5D" w:rsidTr="00321C5D">
        <w:trPr>
          <w:cantSplit/>
          <w:trHeight w:val="143"/>
        </w:trPr>
        <w:tc>
          <w:tcPr>
            <w:tcW w:w="1900"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615"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93.288</w:t>
            </w:r>
          </w:p>
        </w:tc>
        <w:tc>
          <w:tcPr>
            <w:tcW w:w="795"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53.000</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1.760</w:t>
            </w:r>
          </w:p>
        </w:tc>
        <w:tc>
          <w:tcPr>
            <w:tcW w:w="795"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152935"/>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W w:w="80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2"/>
        <w:gridCol w:w="932"/>
        <w:gridCol w:w="1242"/>
        <w:gridCol w:w="867"/>
        <w:gridCol w:w="1191"/>
        <w:gridCol w:w="867"/>
        <w:gridCol w:w="868"/>
      </w:tblGrid>
      <w:tr w:rsidR="00321C5D" w:rsidRPr="00321C5D" w:rsidTr="00321C5D">
        <w:trPr>
          <w:cantSplit/>
          <w:trHeight w:val="320"/>
        </w:trPr>
        <w:tc>
          <w:tcPr>
            <w:tcW w:w="8039" w:type="dxa"/>
            <w:gridSpan w:val="7"/>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Tests of Within-Subjects Contrasts</w:t>
            </w:r>
          </w:p>
        </w:tc>
      </w:tr>
      <w:tr w:rsidR="00321C5D" w:rsidRPr="00321C5D" w:rsidTr="00321C5D">
        <w:trPr>
          <w:cantSplit/>
          <w:trHeight w:val="305"/>
        </w:trPr>
        <w:tc>
          <w:tcPr>
            <w:tcW w:w="8039" w:type="dxa"/>
            <w:gridSpan w:val="7"/>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rPr>
          <w:cantSplit/>
          <w:trHeight w:val="625"/>
        </w:trPr>
        <w:tc>
          <w:tcPr>
            <w:tcW w:w="2072"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Source</w:t>
            </w:r>
          </w:p>
        </w:tc>
        <w:tc>
          <w:tcPr>
            <w:tcW w:w="932"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1242"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Type III Sum of Squares</w:t>
            </w:r>
          </w:p>
        </w:tc>
        <w:tc>
          <w:tcPr>
            <w:tcW w:w="867"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df</w:t>
            </w:r>
          </w:p>
        </w:tc>
        <w:tc>
          <w:tcPr>
            <w:tcW w:w="1191"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Mean Square</w:t>
            </w:r>
          </w:p>
        </w:tc>
        <w:tc>
          <w:tcPr>
            <w:tcW w:w="867"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F</w:t>
            </w:r>
          </w:p>
        </w:tc>
        <w:tc>
          <w:tcPr>
            <w:tcW w:w="868"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rPr>
          <w:cantSplit/>
          <w:trHeight w:val="305"/>
        </w:trPr>
        <w:tc>
          <w:tcPr>
            <w:tcW w:w="2072"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932"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.537</w:t>
            </w:r>
          </w:p>
        </w:tc>
        <w:tc>
          <w:tcPr>
            <w:tcW w:w="867"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.537</w:t>
            </w:r>
          </w:p>
        </w:tc>
        <w:tc>
          <w:tcPr>
            <w:tcW w:w="867"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.483</w:t>
            </w:r>
          </w:p>
        </w:tc>
        <w:tc>
          <w:tcPr>
            <w:tcW w:w="868"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.490</w:t>
            </w:r>
          </w:p>
        </w:tc>
      </w:tr>
      <w:tr w:rsidR="00321C5D" w:rsidRPr="00321C5D" w:rsidTr="00321C5D">
        <w:trPr>
          <w:cantSplit/>
          <w:trHeight w:val="140"/>
        </w:trPr>
        <w:tc>
          <w:tcPr>
            <w:tcW w:w="2072"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2"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1.093</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1.093</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1.685</w:t>
            </w:r>
          </w:p>
        </w:tc>
        <w:tc>
          <w:tcPr>
            <w:tcW w:w="868"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w:t>
            </w:r>
          </w:p>
        </w:tc>
      </w:tr>
      <w:tr w:rsidR="00321C5D" w:rsidRPr="00321C5D" w:rsidTr="00321C5D">
        <w:trPr>
          <w:cantSplit/>
          <w:trHeight w:val="320"/>
        </w:trPr>
        <w:tc>
          <w:tcPr>
            <w:tcW w:w="2072"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w:t>
            </w:r>
          </w:p>
        </w:tc>
        <w:tc>
          <w:tcPr>
            <w:tcW w:w="932"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10.368</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10.368</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9.327</w:t>
            </w:r>
          </w:p>
        </w:tc>
        <w:tc>
          <w:tcPr>
            <w:tcW w:w="868"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.004</w:t>
            </w:r>
          </w:p>
        </w:tc>
      </w:tr>
      <w:tr w:rsidR="00321C5D" w:rsidRPr="00321C5D" w:rsidTr="00321C5D">
        <w:trPr>
          <w:cantSplit/>
          <w:trHeight w:val="140"/>
        </w:trPr>
        <w:tc>
          <w:tcPr>
            <w:tcW w:w="2072"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2"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.000</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.000</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.001</w:t>
            </w:r>
          </w:p>
        </w:tc>
        <w:tc>
          <w:tcPr>
            <w:tcW w:w="868"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.981</w:t>
            </w:r>
          </w:p>
        </w:tc>
      </w:tr>
      <w:tr w:rsidR="00321C5D" w:rsidRPr="00321C5D" w:rsidTr="00321C5D">
        <w:trPr>
          <w:cantSplit/>
          <w:trHeight w:val="320"/>
        </w:trPr>
        <w:tc>
          <w:tcPr>
            <w:tcW w:w="2072"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Gender</w:t>
            </w:r>
          </w:p>
        </w:tc>
        <w:tc>
          <w:tcPr>
            <w:tcW w:w="932"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2.795</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2.795</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2.515</w:t>
            </w:r>
          </w:p>
        </w:tc>
        <w:tc>
          <w:tcPr>
            <w:tcW w:w="868"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.119</w:t>
            </w:r>
          </w:p>
        </w:tc>
      </w:tr>
      <w:tr w:rsidR="00321C5D" w:rsidRPr="00321C5D" w:rsidTr="00321C5D">
        <w:trPr>
          <w:cantSplit/>
          <w:trHeight w:val="140"/>
        </w:trPr>
        <w:tc>
          <w:tcPr>
            <w:tcW w:w="2072"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2"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1.725</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1.725</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2.661</w:t>
            </w:r>
          </w:p>
        </w:tc>
        <w:tc>
          <w:tcPr>
            <w:tcW w:w="868"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w:t>
            </w:r>
          </w:p>
        </w:tc>
      </w:tr>
      <w:tr w:rsidR="00321C5D" w:rsidRPr="00321C5D" w:rsidTr="00321C5D">
        <w:trPr>
          <w:cantSplit/>
          <w:trHeight w:val="305"/>
        </w:trPr>
        <w:tc>
          <w:tcPr>
            <w:tcW w:w="2072"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  *  Gender</w:t>
            </w:r>
          </w:p>
        </w:tc>
        <w:tc>
          <w:tcPr>
            <w:tcW w:w="932"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2.327</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2.327</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2.094</w:t>
            </w:r>
          </w:p>
        </w:tc>
        <w:tc>
          <w:tcPr>
            <w:tcW w:w="868"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.154</w:t>
            </w:r>
          </w:p>
        </w:tc>
      </w:tr>
      <w:tr w:rsidR="00321C5D" w:rsidRPr="00321C5D" w:rsidTr="00321C5D">
        <w:trPr>
          <w:cantSplit/>
          <w:trHeight w:val="140"/>
        </w:trPr>
        <w:tc>
          <w:tcPr>
            <w:tcW w:w="2072"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2"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.487</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.487</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.752</w:t>
            </w:r>
          </w:p>
        </w:tc>
        <w:tc>
          <w:tcPr>
            <w:tcW w:w="868"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.390</w:t>
            </w:r>
          </w:p>
        </w:tc>
      </w:tr>
      <w:tr w:rsidR="00321C5D" w:rsidRPr="00321C5D" w:rsidTr="00321C5D">
        <w:trPr>
          <w:cantSplit/>
          <w:trHeight w:val="320"/>
        </w:trPr>
        <w:tc>
          <w:tcPr>
            <w:tcW w:w="2072"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Error(week)</w:t>
            </w:r>
          </w:p>
        </w:tc>
        <w:tc>
          <w:tcPr>
            <w:tcW w:w="932"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58.916</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1.112</w:t>
            </w:r>
          </w:p>
        </w:tc>
        <w:tc>
          <w:tcPr>
            <w:tcW w:w="86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868" w:type="dxa"/>
            <w:tcBorders>
              <w:top w:val="single" w:sz="8" w:space="0" w:color="AEAEAE"/>
              <w:left w:val="single" w:sz="8" w:space="0" w:color="E0E0E0"/>
              <w:bottom w:val="single" w:sz="8" w:space="0" w:color="AEAEAE"/>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r w:rsidR="00321C5D" w:rsidRPr="00321C5D" w:rsidTr="00321C5D">
        <w:trPr>
          <w:cantSplit/>
          <w:trHeight w:val="140"/>
        </w:trPr>
        <w:tc>
          <w:tcPr>
            <w:tcW w:w="2072"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932"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34.373</w:t>
            </w:r>
          </w:p>
        </w:tc>
        <w:tc>
          <w:tcPr>
            <w:tcW w:w="867"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1191"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.649</w:t>
            </w:r>
          </w:p>
        </w:tc>
        <w:tc>
          <w:tcPr>
            <w:tcW w:w="86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868" w:type="dxa"/>
            <w:tcBorders>
              <w:top w:val="single" w:sz="8" w:space="0" w:color="AEAEAE"/>
              <w:left w:val="single" w:sz="8" w:space="0" w:color="E0E0E0"/>
              <w:bottom w:val="single" w:sz="8" w:space="0" w:color="152935"/>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tbl>
      <w:tblPr>
        <w:tblW w:w="7571" w:type="dxa"/>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15"/>
        <w:gridCol w:w="2016"/>
        <w:gridCol w:w="1210"/>
        <w:gridCol w:w="843"/>
        <w:gridCol w:w="843"/>
        <w:gridCol w:w="844"/>
      </w:tblGrid>
      <w:tr w:rsidR="00321C5D" w:rsidRPr="00321C5D" w:rsidTr="00321C5D">
        <w:trPr>
          <w:cantSplit/>
          <w:trHeight w:val="287"/>
        </w:trPr>
        <w:tc>
          <w:tcPr>
            <w:tcW w:w="7571" w:type="dxa"/>
            <w:gridSpan w:val="6"/>
            <w:tcBorders>
              <w:top w:val="nil"/>
              <w:left w:val="nil"/>
              <w:bottom w:val="nil"/>
              <w:right w:val="nil"/>
            </w:tcBorders>
            <w:shd w:val="clear" w:color="auto" w:fill="FFFFFF"/>
            <w:vAlign w:val="center"/>
          </w:tcPr>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Pr="00321C5D" w:rsidRDefault="00321C5D" w:rsidP="00321C5D">
            <w:pPr>
              <w:autoSpaceDE w:val="0"/>
              <w:autoSpaceDN w:val="0"/>
              <w:adjustRightInd w:val="0"/>
              <w:spacing w:after="0" w:line="320" w:lineRule="atLeast"/>
              <w:ind w:right="60"/>
              <w:rPr>
                <w:rFonts w:ascii="Arial" w:hAnsi="Arial" w:cs="Arial"/>
                <w:color w:val="010205"/>
              </w:rPr>
            </w:pPr>
            <w:r w:rsidRPr="00321C5D">
              <w:rPr>
                <w:rFonts w:ascii="Arial" w:hAnsi="Arial" w:cs="Arial"/>
                <w:b/>
                <w:bCs/>
                <w:color w:val="010205"/>
              </w:rPr>
              <w:t>Levene's Test of Equality of Error Variances</w:t>
            </w:r>
            <w:r w:rsidRPr="00321C5D">
              <w:rPr>
                <w:rFonts w:ascii="Arial" w:hAnsi="Arial" w:cs="Arial"/>
                <w:b/>
                <w:bCs/>
                <w:color w:val="010205"/>
                <w:vertAlign w:val="superscript"/>
              </w:rPr>
              <w:t>a</w:t>
            </w:r>
          </w:p>
        </w:tc>
      </w:tr>
      <w:tr w:rsidR="00321C5D" w:rsidRPr="00321C5D" w:rsidTr="00321C5D">
        <w:trPr>
          <w:cantSplit/>
          <w:trHeight w:val="287"/>
        </w:trPr>
        <w:tc>
          <w:tcPr>
            <w:tcW w:w="3831" w:type="dxa"/>
            <w:gridSpan w:val="2"/>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210"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Levene Statistic</w:t>
            </w:r>
          </w:p>
        </w:tc>
        <w:tc>
          <w:tcPr>
            <w:tcW w:w="843"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df1</w:t>
            </w:r>
          </w:p>
        </w:tc>
        <w:tc>
          <w:tcPr>
            <w:tcW w:w="843"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df2</w:t>
            </w:r>
          </w:p>
        </w:tc>
        <w:tc>
          <w:tcPr>
            <w:tcW w:w="844"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rPr>
          <w:cantSplit/>
          <w:trHeight w:val="301"/>
        </w:trPr>
        <w:tc>
          <w:tcPr>
            <w:tcW w:w="1815"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Common_Humanity_1</w:t>
            </w:r>
          </w:p>
        </w:tc>
        <w:tc>
          <w:tcPr>
            <w:tcW w:w="2016"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Mean</w:t>
            </w:r>
          </w:p>
        </w:tc>
        <w:tc>
          <w:tcPr>
            <w:tcW w:w="1210"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1.152</w:t>
            </w:r>
          </w:p>
        </w:tc>
        <w:tc>
          <w:tcPr>
            <w:tcW w:w="843"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.337</w:t>
            </w:r>
          </w:p>
        </w:tc>
      </w:tr>
      <w:tr w:rsidR="00321C5D" w:rsidRPr="00321C5D" w:rsidTr="00321C5D">
        <w:trPr>
          <w:cantSplit/>
          <w:trHeight w:val="131"/>
        </w:trPr>
        <w:tc>
          <w:tcPr>
            <w:tcW w:w="181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.617</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.607</w:t>
            </w:r>
          </w:p>
        </w:tc>
      </w:tr>
      <w:tr w:rsidR="00321C5D" w:rsidRPr="00321C5D" w:rsidTr="00321C5D">
        <w:trPr>
          <w:cantSplit/>
          <w:trHeight w:val="131"/>
        </w:trPr>
        <w:tc>
          <w:tcPr>
            <w:tcW w:w="181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 and with adjusted df</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.617</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48.365</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.608</w:t>
            </w:r>
          </w:p>
        </w:tc>
      </w:tr>
      <w:tr w:rsidR="00321C5D" w:rsidRPr="00321C5D" w:rsidTr="00321C5D">
        <w:trPr>
          <w:cantSplit/>
          <w:trHeight w:val="131"/>
        </w:trPr>
        <w:tc>
          <w:tcPr>
            <w:tcW w:w="181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trimmed mean</w:t>
            </w:r>
          </w:p>
        </w:tc>
        <w:tc>
          <w:tcPr>
            <w:tcW w:w="121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1.100</w:t>
            </w:r>
          </w:p>
        </w:tc>
        <w:tc>
          <w:tcPr>
            <w:tcW w:w="84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.357</w:t>
            </w:r>
          </w:p>
        </w:tc>
      </w:tr>
      <w:tr w:rsidR="00321C5D" w:rsidRPr="00321C5D" w:rsidTr="00321C5D">
        <w:trPr>
          <w:cantSplit/>
          <w:trHeight w:val="301"/>
        </w:trPr>
        <w:tc>
          <w:tcPr>
            <w:tcW w:w="181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Common_Humanity_2</w:t>
            </w: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.820</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.489</w:t>
            </w:r>
          </w:p>
        </w:tc>
      </w:tr>
      <w:tr w:rsidR="00321C5D" w:rsidRPr="00321C5D" w:rsidTr="00321C5D">
        <w:trPr>
          <w:cantSplit/>
          <w:trHeight w:val="131"/>
        </w:trPr>
        <w:tc>
          <w:tcPr>
            <w:tcW w:w="181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.466</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.707</w:t>
            </w:r>
          </w:p>
        </w:tc>
      </w:tr>
      <w:tr w:rsidR="00321C5D" w:rsidRPr="00321C5D" w:rsidTr="00321C5D">
        <w:trPr>
          <w:cantSplit/>
          <w:trHeight w:val="131"/>
        </w:trPr>
        <w:tc>
          <w:tcPr>
            <w:tcW w:w="181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 and with adjusted df</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.466</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49.447</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.707</w:t>
            </w:r>
          </w:p>
        </w:tc>
      </w:tr>
      <w:tr w:rsidR="00321C5D" w:rsidRPr="00321C5D" w:rsidTr="00321C5D">
        <w:trPr>
          <w:cantSplit/>
          <w:trHeight w:val="131"/>
        </w:trPr>
        <w:tc>
          <w:tcPr>
            <w:tcW w:w="181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trimmed mean</w:t>
            </w:r>
          </w:p>
        </w:tc>
        <w:tc>
          <w:tcPr>
            <w:tcW w:w="121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.810</w:t>
            </w:r>
          </w:p>
        </w:tc>
        <w:tc>
          <w:tcPr>
            <w:tcW w:w="84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.494</w:t>
            </w:r>
          </w:p>
        </w:tc>
      </w:tr>
      <w:tr w:rsidR="00321C5D" w:rsidRPr="00321C5D" w:rsidTr="00321C5D">
        <w:trPr>
          <w:cantSplit/>
          <w:trHeight w:val="301"/>
        </w:trPr>
        <w:tc>
          <w:tcPr>
            <w:tcW w:w="1815"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Common_Humanity_3</w:t>
            </w: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1.658</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.187</w:t>
            </w:r>
          </w:p>
        </w:tc>
      </w:tr>
      <w:tr w:rsidR="00321C5D" w:rsidRPr="00321C5D" w:rsidTr="00321C5D">
        <w:trPr>
          <w:cantSplit/>
          <w:trHeight w:val="131"/>
        </w:trPr>
        <w:tc>
          <w:tcPr>
            <w:tcW w:w="181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1.101</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.357</w:t>
            </w:r>
          </w:p>
        </w:tc>
      </w:tr>
      <w:tr w:rsidR="00321C5D" w:rsidRPr="00321C5D" w:rsidTr="00321C5D">
        <w:trPr>
          <w:cantSplit/>
          <w:trHeight w:val="131"/>
        </w:trPr>
        <w:tc>
          <w:tcPr>
            <w:tcW w:w="181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 and with adjusted df</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1.101</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48.180</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.358</w:t>
            </w:r>
          </w:p>
        </w:tc>
      </w:tr>
      <w:tr w:rsidR="00321C5D" w:rsidRPr="00321C5D" w:rsidTr="00321C5D">
        <w:trPr>
          <w:cantSplit/>
          <w:trHeight w:val="131"/>
        </w:trPr>
        <w:tc>
          <w:tcPr>
            <w:tcW w:w="181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trimmed mean</w:t>
            </w:r>
          </w:p>
        </w:tc>
        <w:tc>
          <w:tcPr>
            <w:tcW w:w="1210"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1.534</w:t>
            </w:r>
          </w:p>
        </w:tc>
        <w:tc>
          <w:tcPr>
            <w:tcW w:w="843"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.216</w:t>
            </w:r>
          </w:p>
        </w:tc>
      </w:tr>
      <w:tr w:rsidR="00321C5D" w:rsidRPr="00321C5D" w:rsidTr="00321C5D">
        <w:trPr>
          <w:cantSplit/>
          <w:trHeight w:val="301"/>
        </w:trPr>
        <w:tc>
          <w:tcPr>
            <w:tcW w:w="7571" w:type="dxa"/>
            <w:gridSpan w:val="6"/>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Tests the null hypothesis that the error variance of the dependent variable is equal across groups.</w:t>
            </w:r>
          </w:p>
        </w:tc>
      </w:tr>
      <w:tr w:rsidR="00321C5D" w:rsidRPr="00321C5D" w:rsidTr="00321C5D">
        <w:trPr>
          <w:cantSplit/>
          <w:trHeight w:val="588"/>
        </w:trPr>
        <w:tc>
          <w:tcPr>
            <w:tcW w:w="7571" w:type="dxa"/>
            <w:gridSpan w:val="6"/>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a. Design: Intercept + Meditation + Gender + Meditation * Gender </w:t>
            </w:r>
          </w:p>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 Within Subjects Design: week</w:t>
            </w:r>
          </w:p>
        </w:tc>
      </w:tr>
    </w:tbl>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W w:w="7993" w:type="dxa"/>
        <w:tblInd w:w="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476"/>
        <w:gridCol w:w="1029"/>
        <w:gridCol w:w="1415"/>
        <w:gridCol w:w="1091"/>
        <w:gridCol w:w="1029"/>
      </w:tblGrid>
      <w:tr w:rsidR="00321C5D" w:rsidRPr="00321C5D" w:rsidTr="00321C5D">
        <w:trPr>
          <w:cantSplit/>
        </w:trPr>
        <w:tc>
          <w:tcPr>
            <w:tcW w:w="7993" w:type="dxa"/>
            <w:gridSpan w:val="6"/>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Tests of Between-Subjects Effects</w:t>
            </w:r>
          </w:p>
        </w:tc>
      </w:tr>
      <w:tr w:rsidR="00321C5D" w:rsidRPr="00321C5D" w:rsidTr="00321C5D">
        <w:trPr>
          <w:cantSplit/>
        </w:trPr>
        <w:tc>
          <w:tcPr>
            <w:tcW w:w="7993" w:type="dxa"/>
            <w:gridSpan w:val="6"/>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rPr>
          <w:cantSplit/>
        </w:trPr>
        <w:tc>
          <w:tcPr>
            <w:tcW w:w="7993" w:type="dxa"/>
            <w:gridSpan w:val="6"/>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Transformed Variable:   Average  </w:t>
            </w:r>
          </w:p>
        </w:tc>
      </w:tr>
      <w:tr w:rsidR="00321C5D" w:rsidRPr="00321C5D" w:rsidTr="00321C5D">
        <w:trPr>
          <w:cantSplit/>
        </w:trPr>
        <w:tc>
          <w:tcPr>
            <w:tcW w:w="1953"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Source</w:t>
            </w:r>
          </w:p>
        </w:tc>
        <w:tc>
          <w:tcPr>
            <w:tcW w:w="1476"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df</w:t>
            </w: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rPr>
          <w:cantSplit/>
        </w:trPr>
        <w:tc>
          <w:tcPr>
            <w:tcW w:w="1953"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Intercept</w:t>
            </w:r>
          </w:p>
        </w:tc>
        <w:tc>
          <w:tcPr>
            <w:tcW w:w="1476"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1476.097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1476.097</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1373.168</w:t>
            </w:r>
          </w:p>
        </w:tc>
        <w:tc>
          <w:tcPr>
            <w:tcW w:w="1029"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.000</w:t>
            </w:r>
          </w:p>
        </w:tc>
      </w:tr>
      <w:tr w:rsidR="00321C5D" w:rsidRPr="00321C5D" w:rsidTr="00321C5D">
        <w:trPr>
          <w:cantSplit/>
        </w:trPr>
        <w:tc>
          <w:tcPr>
            <w:tcW w:w="1953"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147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.175</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w:t>
            </w:r>
          </w:p>
        </w:tc>
        <w:tc>
          <w:tcPr>
            <w:tcW w:w="1029"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.688</w:t>
            </w:r>
          </w:p>
        </w:tc>
      </w:tr>
      <w:tr w:rsidR="00321C5D" w:rsidRPr="00321C5D" w:rsidTr="00321C5D">
        <w:trPr>
          <w:cantSplit/>
        </w:trPr>
        <w:tc>
          <w:tcPr>
            <w:tcW w:w="1953"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Gender</w:t>
            </w:r>
          </w:p>
        </w:tc>
        <w:tc>
          <w:tcPr>
            <w:tcW w:w="147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1.688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1.688</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1.571</w:t>
            </w:r>
          </w:p>
        </w:tc>
        <w:tc>
          <w:tcPr>
            <w:tcW w:w="1029"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.216</w:t>
            </w:r>
          </w:p>
        </w:tc>
      </w:tr>
      <w:tr w:rsidR="00321C5D" w:rsidRPr="00321C5D" w:rsidTr="00321C5D">
        <w:trPr>
          <w:cantSplit/>
        </w:trPr>
        <w:tc>
          <w:tcPr>
            <w:tcW w:w="1953"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 * Gender</w:t>
            </w:r>
          </w:p>
        </w:tc>
        <w:tc>
          <w:tcPr>
            <w:tcW w:w="147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1.720</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1.600</w:t>
            </w:r>
          </w:p>
        </w:tc>
        <w:tc>
          <w:tcPr>
            <w:tcW w:w="1029"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.211</w:t>
            </w:r>
          </w:p>
        </w:tc>
      </w:tr>
      <w:tr w:rsidR="00321C5D" w:rsidRPr="00321C5D" w:rsidTr="00321C5D">
        <w:trPr>
          <w:cantSplit/>
        </w:trPr>
        <w:tc>
          <w:tcPr>
            <w:tcW w:w="1953"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Error</w:t>
            </w:r>
          </w:p>
        </w:tc>
        <w:tc>
          <w:tcPr>
            <w:tcW w:w="1476"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56.973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1.075</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1552" behindDoc="1" locked="0" layoutInCell="1" allowOverlap="1" wp14:anchorId="2C440D1A" wp14:editId="49B76182">
            <wp:simplePos x="0" y="0"/>
            <wp:positionH relativeFrom="column">
              <wp:posOffset>347345</wp:posOffset>
            </wp:positionH>
            <wp:positionV relativeFrom="paragraph">
              <wp:posOffset>143510</wp:posOffset>
            </wp:positionV>
            <wp:extent cx="3900170" cy="2295525"/>
            <wp:effectExtent l="0" t="0" r="5080" b="9525"/>
            <wp:wrapTight wrapText="bothSides">
              <wp:wrapPolygon edited="0">
                <wp:start x="0" y="0"/>
                <wp:lineTo x="0" y="21510"/>
                <wp:lineTo x="21523" y="21510"/>
                <wp:lineTo x="2152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900170" cy="2295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r w:rsidRPr="00321C5D">
        <w:rPr>
          <w:rFonts w:ascii="Times New Roman" w:hAnsi="Times New Roman" w:cs="Times New Roman"/>
          <w:noProof/>
          <w:sz w:val="24"/>
          <w:szCs w:val="24"/>
          <w:lang w:eastAsia="en-GB"/>
        </w:rPr>
        <w:drawing>
          <wp:anchor distT="0" distB="0" distL="114300" distR="114300" simplePos="0" relativeHeight="251672576" behindDoc="1" locked="0" layoutInCell="1" allowOverlap="1" wp14:anchorId="5255B0B6" wp14:editId="3C691C78">
            <wp:simplePos x="0" y="0"/>
            <wp:positionH relativeFrom="column">
              <wp:posOffset>309880</wp:posOffset>
            </wp:positionH>
            <wp:positionV relativeFrom="paragraph">
              <wp:posOffset>0</wp:posOffset>
            </wp:positionV>
            <wp:extent cx="3724275" cy="2191385"/>
            <wp:effectExtent l="0" t="0" r="9525" b="0"/>
            <wp:wrapTight wrapText="bothSides">
              <wp:wrapPolygon edited="0">
                <wp:start x="0" y="0"/>
                <wp:lineTo x="0" y="21406"/>
                <wp:lineTo x="21545" y="21406"/>
                <wp:lineTo x="2154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3724275" cy="21913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1C5D" w:rsidRPr="00321C5D" w:rsidRDefault="00321C5D" w:rsidP="00321C5D">
      <w:pPr>
        <w:tabs>
          <w:tab w:val="left" w:pos="1335"/>
        </w:tabs>
        <w:rPr>
          <w:rFonts w:ascii="Times New Roman" w:hAnsi="Times New Roman" w:cs="Times New Roman"/>
          <w:sz w:val="24"/>
          <w:szCs w:val="24"/>
        </w:rPr>
      </w:pPr>
      <w:r>
        <w:rPr>
          <w:rFonts w:ascii="Times New Roman" w:hAnsi="Times New Roman" w:cs="Times New Roman"/>
          <w:sz w:val="24"/>
          <w:szCs w:val="24"/>
        </w:rPr>
        <w:tab/>
      </w:r>
    </w:p>
    <w:p w:rsidR="00321C5D" w:rsidRPr="00321C5D" w:rsidRDefault="00321C5D" w:rsidP="00321C5D">
      <w:pPr>
        <w:tabs>
          <w:tab w:val="left" w:pos="1335"/>
        </w:tabs>
        <w:rPr>
          <w:rFonts w:ascii="Times New Roman" w:hAnsi="Times New Roman" w:cs="Times New Roman"/>
          <w:sz w:val="24"/>
          <w:szCs w:val="24"/>
        </w:rPr>
      </w:pPr>
    </w:p>
    <w:p w:rsidR="00321C5D" w:rsidRPr="00321C5D" w:rsidRDefault="00321C5D" w:rsidP="00321C5D">
      <w:pPr>
        <w:tabs>
          <w:tab w:val="left" w:pos="1335"/>
        </w:tabs>
        <w:rPr>
          <w:rFonts w:ascii="Times New Roman" w:hAnsi="Times New Roman" w:cs="Times New Roman"/>
          <w:sz w:val="24"/>
          <w:szCs w:val="24"/>
        </w:rPr>
      </w:pPr>
    </w:p>
    <w:p w:rsidR="00321C5D" w:rsidRDefault="00321C5D" w:rsidP="00321C5D">
      <w:pPr>
        <w:tabs>
          <w:tab w:val="left" w:pos="1335"/>
        </w:tabs>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321C5D" w:rsidRDefault="00321C5D" w:rsidP="00321C5D">
      <w:pPr>
        <w:tabs>
          <w:tab w:val="left" w:pos="1140"/>
        </w:tabs>
        <w:rPr>
          <w:rFonts w:ascii="Times New Roman" w:hAnsi="Times New Roman" w:cs="Times New Roman"/>
          <w:sz w:val="24"/>
          <w:szCs w:val="24"/>
        </w:rPr>
      </w:pPr>
      <w:r>
        <w:rPr>
          <w:rFonts w:ascii="Times New Roman" w:hAnsi="Times New Roman" w:cs="Times New Roman"/>
          <w:sz w:val="24"/>
          <w:szCs w:val="24"/>
        </w:rPr>
        <w:tab/>
      </w:r>
    </w:p>
    <w:p w:rsidR="00321C5D" w:rsidRDefault="00321C5D" w:rsidP="00321C5D">
      <w:pPr>
        <w:tabs>
          <w:tab w:val="left" w:pos="1140"/>
        </w:tabs>
        <w:rPr>
          <w:rFonts w:ascii="Times New Roman" w:hAnsi="Times New Roman" w:cs="Times New Roman"/>
          <w:sz w:val="24"/>
          <w:szCs w:val="24"/>
        </w:rPr>
      </w:pPr>
    </w:p>
    <w:p w:rsidR="00321C5D" w:rsidRPr="00321C5D" w:rsidRDefault="00321C5D" w:rsidP="00321C5D">
      <w:pPr>
        <w:tabs>
          <w:tab w:val="left" w:pos="1140"/>
        </w:tabs>
        <w:rPr>
          <w:rFonts w:ascii="Times New Roman" w:hAnsi="Times New Roman" w:cs="Times New Roman"/>
          <w:sz w:val="24"/>
          <w:szCs w:val="24"/>
        </w:rPr>
      </w:pPr>
      <w:r w:rsidRPr="00321C5D">
        <w:rPr>
          <w:rFonts w:ascii="Times New Roman" w:hAnsi="Times New Roman" w:cs="Times New Roman"/>
          <w:noProof/>
          <w:sz w:val="24"/>
          <w:szCs w:val="24"/>
          <w:lang w:eastAsia="en-GB"/>
        </w:rPr>
        <w:drawing>
          <wp:anchor distT="0" distB="0" distL="114300" distR="114300" simplePos="0" relativeHeight="251673600" behindDoc="1" locked="0" layoutInCell="1" allowOverlap="1">
            <wp:simplePos x="0" y="0"/>
            <wp:positionH relativeFrom="column">
              <wp:posOffset>509270</wp:posOffset>
            </wp:positionH>
            <wp:positionV relativeFrom="paragraph">
              <wp:posOffset>-186055</wp:posOffset>
            </wp:positionV>
            <wp:extent cx="3981450" cy="2343150"/>
            <wp:effectExtent l="0" t="0" r="0" b="0"/>
            <wp:wrapTight wrapText="bothSides">
              <wp:wrapPolygon edited="0">
                <wp:start x="0" y="0"/>
                <wp:lineTo x="0" y="21424"/>
                <wp:lineTo x="21497" y="21424"/>
                <wp:lineTo x="2149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3981450" cy="2343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1C5D" w:rsidRPr="00321C5D" w:rsidRDefault="00321C5D" w:rsidP="00321C5D">
      <w:pPr>
        <w:tabs>
          <w:tab w:val="left" w:pos="1140"/>
        </w:tabs>
        <w:rPr>
          <w:rFonts w:ascii="Times New Roman" w:hAnsi="Times New Roman" w:cs="Times New Roman"/>
          <w:sz w:val="24"/>
          <w:szCs w:val="24"/>
        </w:rPr>
      </w:pPr>
    </w:p>
    <w:p w:rsidR="00321C5D" w:rsidRPr="00321C5D" w:rsidRDefault="00321C5D" w:rsidP="00321C5D">
      <w:pPr>
        <w:tabs>
          <w:tab w:val="left" w:pos="1140"/>
        </w:tabs>
        <w:rPr>
          <w:rFonts w:ascii="Times New Roman" w:hAnsi="Times New Roman" w:cs="Times New Roman"/>
          <w:sz w:val="24"/>
          <w:szCs w:val="24"/>
        </w:rPr>
      </w:pPr>
    </w:p>
    <w:p w:rsidR="007A5DE4" w:rsidRDefault="007A5DE4" w:rsidP="00321C5D">
      <w:pPr>
        <w:tabs>
          <w:tab w:val="left" w:pos="1140"/>
        </w:tabs>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GLM Isolation_1 Isolation_2 Isolation_3 BY Meditation Gender</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/WSFACTOR=week 3 Polynomial</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/METHOD=SSTYPE(3)</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/POSTHOC=Meditation Gender(TUKEY)</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/PLOT=PROFILE(Meditation*Gender Gender*week Meditation*week) TYPE=LINE ERRORBAR=NO</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MEANREFERENCE=NO YAXIS=AUTO</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/PRINT=DESCRIPTIVE HOMOGENEITY</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/CRITERIA=ALPHA(.05)</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/WSDESIGN=week</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/DESIGN=Meditation Gender Meditation*Gender.</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page" w:horzAnchor="margin" w:tblpXSpec="center" w:tblpY="9916"/>
        <w:tblW w:w="56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70"/>
        <w:gridCol w:w="3744"/>
      </w:tblGrid>
      <w:tr w:rsidR="007A5DE4" w:rsidRPr="007A5DE4" w:rsidTr="007A5DE4">
        <w:trPr>
          <w:cantSplit/>
          <w:trHeight w:val="516"/>
        </w:trPr>
        <w:tc>
          <w:tcPr>
            <w:tcW w:w="5614" w:type="dxa"/>
            <w:gridSpan w:val="2"/>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Within-Subjects Factors</w:t>
            </w:r>
          </w:p>
        </w:tc>
      </w:tr>
      <w:tr w:rsidR="007A5DE4" w:rsidRPr="007A5DE4" w:rsidTr="007A5DE4">
        <w:trPr>
          <w:cantSplit/>
          <w:trHeight w:val="252"/>
        </w:trPr>
        <w:tc>
          <w:tcPr>
            <w:tcW w:w="5614" w:type="dxa"/>
            <w:gridSpan w:val="2"/>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rsidTr="007A5DE4">
        <w:trPr>
          <w:cantSplit/>
          <w:trHeight w:val="516"/>
        </w:trPr>
        <w:tc>
          <w:tcPr>
            <w:tcW w:w="1870"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3744"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Dependent Variable</w:t>
            </w:r>
          </w:p>
        </w:tc>
      </w:tr>
      <w:tr w:rsidR="007A5DE4" w:rsidRPr="007A5DE4" w:rsidTr="007A5DE4">
        <w:trPr>
          <w:cantSplit/>
          <w:trHeight w:val="252"/>
        </w:trPr>
        <w:tc>
          <w:tcPr>
            <w:tcW w:w="1870"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1</w:t>
            </w:r>
          </w:p>
        </w:tc>
        <w:tc>
          <w:tcPr>
            <w:tcW w:w="3744" w:type="dxa"/>
            <w:tcBorders>
              <w:top w:val="single" w:sz="8" w:space="0" w:color="152935"/>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Isolation_1</w:t>
            </w:r>
          </w:p>
        </w:tc>
      </w:tr>
      <w:tr w:rsidR="007A5DE4" w:rsidRPr="007A5DE4" w:rsidTr="007A5DE4">
        <w:trPr>
          <w:cantSplit/>
          <w:trHeight w:val="264"/>
        </w:trPr>
        <w:tc>
          <w:tcPr>
            <w:tcW w:w="1870"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2</w:t>
            </w:r>
          </w:p>
        </w:tc>
        <w:tc>
          <w:tcPr>
            <w:tcW w:w="3744" w:type="dxa"/>
            <w:tcBorders>
              <w:top w:val="single" w:sz="8" w:space="0" w:color="AEAEAE"/>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Isolation_2</w:t>
            </w:r>
          </w:p>
        </w:tc>
      </w:tr>
      <w:tr w:rsidR="007A5DE4" w:rsidRPr="007A5DE4" w:rsidTr="007A5DE4">
        <w:trPr>
          <w:cantSplit/>
          <w:trHeight w:val="264"/>
        </w:trPr>
        <w:tc>
          <w:tcPr>
            <w:tcW w:w="1870"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3</w:t>
            </w:r>
          </w:p>
        </w:tc>
        <w:tc>
          <w:tcPr>
            <w:tcW w:w="3744" w:type="dxa"/>
            <w:tcBorders>
              <w:top w:val="single" w:sz="8" w:space="0" w:color="AEAEAE"/>
              <w:left w:val="nil"/>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Isolation_3</w:t>
            </w:r>
          </w:p>
        </w:tc>
      </w:tr>
    </w:tbl>
    <w:p w:rsid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321C5D" w:rsidRDefault="00321C5D"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4365" w:type="dxa"/>
        <w:tblInd w:w="1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7A5DE4" w:rsidRPr="007A5DE4" w:rsidTr="007A5DE4">
        <w:trPr>
          <w:cantSplit/>
        </w:trPr>
        <w:tc>
          <w:tcPr>
            <w:tcW w:w="4365" w:type="dxa"/>
            <w:gridSpan w:val="4"/>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Between-Subjects Factors</w:t>
            </w:r>
          </w:p>
        </w:tc>
      </w:tr>
      <w:tr w:rsidR="007A5DE4" w:rsidRPr="007A5DE4" w:rsidTr="007A5DE4">
        <w:trPr>
          <w:cantSplit/>
        </w:trPr>
        <w:tc>
          <w:tcPr>
            <w:tcW w:w="1890" w:type="dxa"/>
            <w:gridSpan w:val="2"/>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N</w:t>
            </w:r>
          </w:p>
        </w:tc>
      </w:tr>
      <w:tr w:rsidR="007A5DE4" w:rsidRPr="007A5DE4" w:rsidTr="007A5DE4">
        <w:trPr>
          <w:cantSplit/>
        </w:trPr>
        <w:tc>
          <w:tcPr>
            <w:tcW w:w="1152" w:type="dxa"/>
            <w:vMerge w:val="restart"/>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w:t>
            </w:r>
          </w:p>
        </w:tc>
      </w:tr>
      <w:tr w:rsidR="007A5DE4" w:rsidRPr="007A5DE4" w:rsidTr="007A5DE4">
        <w:trPr>
          <w:cantSplit/>
        </w:trPr>
        <w:tc>
          <w:tcPr>
            <w:tcW w:w="1152" w:type="dxa"/>
            <w:vMerge/>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w:t>
            </w:r>
          </w:p>
        </w:tc>
      </w:tr>
      <w:tr w:rsidR="007A5DE4" w:rsidRPr="007A5DE4" w:rsidTr="007A5DE4">
        <w:trPr>
          <w:cantSplit/>
        </w:trPr>
        <w:tc>
          <w:tcPr>
            <w:tcW w:w="1152"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w:t>
            </w:r>
          </w:p>
        </w:tc>
      </w:tr>
      <w:tr w:rsidR="007A5DE4" w:rsidRPr="007A5DE4" w:rsidTr="007A5DE4">
        <w:trPr>
          <w:cantSplit/>
        </w:trPr>
        <w:tc>
          <w:tcPr>
            <w:tcW w:w="1152"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w:t>
            </w: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7117" w:type="dxa"/>
        <w:tblInd w:w="4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445"/>
        <w:gridCol w:w="938"/>
        <w:gridCol w:w="1030"/>
        <w:gridCol w:w="1445"/>
        <w:gridCol w:w="1030"/>
      </w:tblGrid>
      <w:tr w:rsidR="007A5DE4" w:rsidRPr="007A5DE4" w:rsidTr="007A5DE4">
        <w:trPr>
          <w:cantSplit/>
        </w:trPr>
        <w:tc>
          <w:tcPr>
            <w:tcW w:w="7117" w:type="dxa"/>
            <w:gridSpan w:val="6"/>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Descriptive Statistics</w:t>
            </w:r>
          </w:p>
        </w:tc>
      </w:tr>
      <w:tr w:rsidR="007A5DE4" w:rsidRPr="007A5DE4" w:rsidTr="007A5DE4">
        <w:trPr>
          <w:cantSplit/>
        </w:trPr>
        <w:tc>
          <w:tcPr>
            <w:tcW w:w="1229" w:type="dxa"/>
          </w:tcPr>
          <w:p w:rsidR="007A5DE4" w:rsidRPr="007A5DE4" w:rsidRDefault="007A5DE4" w:rsidP="007A5DE4">
            <w:pPr>
              <w:autoSpaceDE w:val="0"/>
              <w:autoSpaceDN w:val="0"/>
              <w:adjustRightInd w:val="0"/>
              <w:spacing w:after="0" w:line="240" w:lineRule="auto"/>
              <w:rPr>
                <w:rFonts w:ascii="Arial" w:hAnsi="Arial" w:cs="Arial"/>
                <w:color w:val="010205"/>
              </w:rPr>
            </w:pPr>
          </w:p>
        </w:tc>
        <w:tc>
          <w:tcPr>
            <w:tcW w:w="1445"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N</w:t>
            </w:r>
          </w:p>
        </w:tc>
      </w:tr>
      <w:tr w:rsidR="007A5DE4" w:rsidRPr="007A5DE4" w:rsidTr="007A5DE4">
        <w:trPr>
          <w:cantSplit/>
        </w:trPr>
        <w:tc>
          <w:tcPr>
            <w:tcW w:w="1229"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Isolation_1</w:t>
            </w:r>
          </w:p>
        </w:tc>
        <w:tc>
          <w:tcPr>
            <w:tcW w:w="1445"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1.05560</w:t>
            </w:r>
          </w:p>
        </w:tc>
        <w:tc>
          <w:tcPr>
            <w:tcW w:w="1030"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.75593</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2.8000</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.92476</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w:t>
            </w:r>
          </w:p>
        </w:tc>
      </w:tr>
      <w:tr w:rsidR="007A5DE4" w:rsidRPr="007A5DE4" w:rsidT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2.7857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.80178</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w:t>
            </w:r>
          </w:p>
        </w:tc>
      </w:tr>
      <w:tr w:rsidR="007A5DE4" w:rsidRPr="007A5DE4" w:rsidT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2.3846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.76795</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w:t>
            </w:r>
          </w:p>
        </w:tc>
      </w:tr>
      <w:tr w:rsidR="007A5DE4" w:rsidRPr="007A5DE4" w:rsidT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2.5926</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.79707</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w:t>
            </w:r>
          </w:p>
        </w:tc>
      </w:tr>
      <w:tr w:rsidR="007A5DE4" w:rsidRPr="007A5DE4" w:rsidT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2.6897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.92980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w:t>
            </w:r>
          </w:p>
        </w:tc>
      </w:tr>
      <w:tr w:rsidR="007A5DE4" w:rsidRPr="007A5DE4" w:rsidT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.80999</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w:t>
            </w:r>
          </w:p>
        </w:tc>
      </w:tr>
      <w:tr w:rsidR="007A5DE4" w:rsidRPr="007A5DE4" w:rsidT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2.7018</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.86530</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57</w:t>
            </w:r>
          </w:p>
        </w:tc>
      </w:tr>
      <w:tr w:rsidR="007A5DE4" w:rsidRPr="007A5DE4" w:rsidTr="007A5DE4">
        <w:trPr>
          <w:cantSplit/>
        </w:trPr>
        <w:tc>
          <w:tcPr>
            <w:tcW w:w="1229"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Isolation_2</w:t>
            </w: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1.05560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.65465</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2.8000</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.88668</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w:t>
            </w:r>
          </w:p>
        </w:tc>
      </w:tr>
      <w:tr w:rsidR="007A5DE4" w:rsidRPr="007A5DE4" w:rsidT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2.7857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.69929</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w:t>
            </w:r>
          </w:p>
        </w:tc>
      </w:tr>
      <w:tr w:rsidR="007A5DE4" w:rsidRPr="007A5DE4" w:rsidT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2.6923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.75107</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w:t>
            </w:r>
          </w:p>
        </w:tc>
      </w:tr>
      <w:tr w:rsidR="007A5DE4" w:rsidRPr="007A5DE4" w:rsidT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2.7407</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.71213</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w:t>
            </w:r>
          </w:p>
        </w:tc>
      </w:tr>
      <w:tr w:rsidR="007A5DE4" w:rsidRPr="007A5DE4" w:rsidT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2.6897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.89056</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w:t>
            </w:r>
          </w:p>
        </w:tc>
      </w:tr>
      <w:tr w:rsidR="007A5DE4" w:rsidRPr="007A5DE4" w:rsidT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2.8571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.70523</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w:t>
            </w:r>
          </w:p>
        </w:tc>
      </w:tr>
      <w:tr w:rsidR="007A5DE4" w:rsidRPr="007A5DE4" w:rsidT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2.7719</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.80217</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57</w:t>
            </w:r>
          </w:p>
        </w:tc>
      </w:tr>
      <w:tr w:rsidR="007A5DE4" w:rsidRPr="007A5DE4" w:rsidTr="007A5DE4">
        <w:trPr>
          <w:cantSplit/>
        </w:trPr>
        <w:tc>
          <w:tcPr>
            <w:tcW w:w="1229"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Isolation_3</w:t>
            </w: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.81650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3.2000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.67612</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2.9333</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.78492</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w:t>
            </w:r>
          </w:p>
        </w:tc>
      </w:tr>
      <w:tr w:rsidR="007A5DE4" w:rsidRPr="007A5DE4" w:rsidT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3.1429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.86444</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w:t>
            </w:r>
          </w:p>
        </w:tc>
      </w:tr>
      <w:tr w:rsidR="007A5DE4" w:rsidRPr="007A5DE4" w:rsidT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3.2308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1.09193</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w:t>
            </w:r>
          </w:p>
        </w:tc>
      </w:tr>
      <w:tr w:rsidR="007A5DE4" w:rsidRPr="007A5DE4" w:rsidT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3.1852</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.96225</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w:t>
            </w:r>
          </w:p>
        </w:tc>
      </w:tr>
      <w:tr w:rsidR="007A5DE4" w:rsidRPr="007A5DE4" w:rsidT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2.8966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.85960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w:t>
            </w:r>
          </w:p>
        </w:tc>
      </w:tr>
      <w:tr w:rsidR="007A5DE4" w:rsidRPr="007A5DE4" w:rsidT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3.2143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.87590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w:t>
            </w:r>
          </w:p>
        </w:tc>
      </w:tr>
      <w:tr w:rsidR="007A5DE4" w:rsidRPr="007A5DE4" w:rsidT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3.0526</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.87466</w:t>
            </w:r>
          </w:p>
        </w:tc>
        <w:tc>
          <w:tcPr>
            <w:tcW w:w="1030" w:type="dxa"/>
            <w:tcBorders>
              <w:top w:val="single" w:sz="8" w:space="0" w:color="AEAEAE"/>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57</w:t>
            </w: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77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556"/>
        <w:gridCol w:w="4211"/>
      </w:tblGrid>
      <w:tr w:rsidR="007A5DE4" w:rsidRPr="007A5DE4" w:rsidTr="007A5DE4">
        <w:trPr>
          <w:cantSplit/>
          <w:trHeight w:val="551"/>
        </w:trPr>
        <w:tc>
          <w:tcPr>
            <w:tcW w:w="7767" w:type="dxa"/>
            <w:gridSpan w:val="2"/>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Box's Test of Equality of Covariance Matrices</w:t>
            </w:r>
            <w:r w:rsidRPr="007A5DE4">
              <w:rPr>
                <w:rFonts w:ascii="Arial" w:hAnsi="Arial" w:cs="Arial"/>
                <w:b/>
                <w:bCs/>
                <w:color w:val="010205"/>
                <w:vertAlign w:val="superscript"/>
              </w:rPr>
              <w:t>a</w:t>
            </w:r>
          </w:p>
        </w:tc>
      </w:tr>
      <w:tr w:rsidR="007A5DE4" w:rsidRPr="007A5DE4" w:rsidTr="007A5DE4">
        <w:trPr>
          <w:cantSplit/>
          <w:trHeight w:val="143"/>
        </w:trPr>
        <w:tc>
          <w:tcPr>
            <w:tcW w:w="3556" w:type="dxa"/>
            <w:tcBorders>
              <w:top w:val="nil"/>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Box's M</w:t>
            </w:r>
          </w:p>
        </w:tc>
        <w:tc>
          <w:tcPr>
            <w:tcW w:w="4210" w:type="dxa"/>
            <w:tcBorders>
              <w:top w:val="nil"/>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12.459</w:t>
            </w:r>
          </w:p>
        </w:tc>
      </w:tr>
      <w:tr w:rsidR="007A5DE4" w:rsidRPr="007A5DE4" w:rsidTr="007A5DE4">
        <w:trPr>
          <w:cantSplit/>
          <w:trHeight w:val="136"/>
        </w:trPr>
        <w:tc>
          <w:tcPr>
            <w:tcW w:w="3556"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w:t>
            </w:r>
          </w:p>
        </w:tc>
        <w:tc>
          <w:tcPr>
            <w:tcW w:w="4210" w:type="dxa"/>
            <w:tcBorders>
              <w:top w:val="single" w:sz="8" w:space="0" w:color="AEAEAE"/>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.620</w:t>
            </w:r>
          </w:p>
        </w:tc>
      </w:tr>
      <w:tr w:rsidR="007A5DE4" w:rsidRPr="007A5DE4" w:rsidTr="007A5DE4">
        <w:trPr>
          <w:cantSplit/>
          <w:trHeight w:val="143"/>
        </w:trPr>
        <w:tc>
          <w:tcPr>
            <w:tcW w:w="3556"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df1</w:t>
            </w:r>
          </w:p>
        </w:tc>
        <w:tc>
          <w:tcPr>
            <w:tcW w:w="4210" w:type="dxa"/>
            <w:tcBorders>
              <w:top w:val="single" w:sz="8" w:space="0" w:color="AEAEAE"/>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w:t>
            </w:r>
          </w:p>
        </w:tc>
      </w:tr>
      <w:tr w:rsidR="007A5DE4" w:rsidRPr="007A5DE4" w:rsidTr="007A5DE4">
        <w:trPr>
          <w:cantSplit/>
          <w:trHeight w:val="143"/>
        </w:trPr>
        <w:tc>
          <w:tcPr>
            <w:tcW w:w="3556"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df2</w:t>
            </w:r>
          </w:p>
        </w:tc>
        <w:tc>
          <w:tcPr>
            <w:tcW w:w="4210" w:type="dxa"/>
            <w:tcBorders>
              <w:top w:val="single" w:sz="8" w:space="0" w:color="AEAEAE"/>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9612.381</w:t>
            </w:r>
          </w:p>
        </w:tc>
      </w:tr>
      <w:tr w:rsidR="007A5DE4" w:rsidRPr="007A5DE4" w:rsidTr="007A5DE4">
        <w:trPr>
          <w:cantSplit/>
          <w:trHeight w:val="136"/>
        </w:trPr>
        <w:tc>
          <w:tcPr>
            <w:tcW w:w="3556"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Sig.</w:t>
            </w:r>
          </w:p>
        </w:tc>
        <w:tc>
          <w:tcPr>
            <w:tcW w:w="4210" w:type="dxa"/>
            <w:tcBorders>
              <w:top w:val="single" w:sz="8" w:space="0" w:color="AEAEAE"/>
              <w:left w:val="nil"/>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.887</w:t>
            </w:r>
          </w:p>
        </w:tc>
      </w:tr>
      <w:tr w:rsidR="007A5DE4" w:rsidRPr="007A5DE4" w:rsidTr="007A5DE4">
        <w:trPr>
          <w:cantSplit/>
          <w:trHeight w:val="836"/>
        </w:trPr>
        <w:tc>
          <w:tcPr>
            <w:tcW w:w="7767" w:type="dxa"/>
            <w:gridSpan w:val="2"/>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Tests the null hypothesis that the observed covariance matrices of the dependent variables are equal across groups.</w:t>
            </w:r>
          </w:p>
        </w:tc>
      </w:tr>
      <w:tr w:rsidR="007A5DE4" w:rsidRPr="007A5DE4" w:rsidTr="007A5DE4">
        <w:trPr>
          <w:cantSplit/>
          <w:trHeight w:val="687"/>
        </w:trPr>
        <w:tc>
          <w:tcPr>
            <w:tcW w:w="7767" w:type="dxa"/>
            <w:gridSpan w:val="2"/>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a. Design: Intercept + Meditation + Gender + Meditation * Gender </w:t>
            </w:r>
          </w:p>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 Within Subjects Design: week</w:t>
            </w: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34"/>
        <w:tblW w:w="83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9"/>
        <w:gridCol w:w="1598"/>
        <w:gridCol w:w="871"/>
        <w:gridCol w:w="871"/>
        <w:gridCol w:w="1222"/>
        <w:gridCol w:w="871"/>
        <w:gridCol w:w="871"/>
      </w:tblGrid>
      <w:tr w:rsidR="007A5DE4" w:rsidRPr="007A5DE4" w:rsidTr="007A5DE4">
        <w:trPr>
          <w:cantSplit/>
          <w:trHeight w:val="313"/>
        </w:trPr>
        <w:tc>
          <w:tcPr>
            <w:tcW w:w="8383" w:type="dxa"/>
            <w:gridSpan w:val="7"/>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Multivariate Tests</w:t>
            </w:r>
            <w:r w:rsidRPr="007A5DE4">
              <w:rPr>
                <w:rFonts w:ascii="Arial" w:hAnsi="Arial" w:cs="Arial"/>
                <w:b/>
                <w:bCs/>
                <w:color w:val="010205"/>
                <w:vertAlign w:val="superscript"/>
              </w:rPr>
              <w:t>a</w:t>
            </w:r>
          </w:p>
        </w:tc>
      </w:tr>
      <w:tr w:rsidR="007A5DE4" w:rsidRPr="007A5DE4" w:rsidTr="007A5DE4">
        <w:trPr>
          <w:cantSplit/>
          <w:trHeight w:val="328"/>
        </w:trPr>
        <w:tc>
          <w:tcPr>
            <w:tcW w:w="3677" w:type="dxa"/>
            <w:gridSpan w:val="2"/>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Effect</w:t>
            </w:r>
          </w:p>
        </w:tc>
        <w:tc>
          <w:tcPr>
            <w:tcW w:w="871"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Value</w:t>
            </w:r>
          </w:p>
        </w:tc>
        <w:tc>
          <w:tcPr>
            <w:tcW w:w="871"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F</w:t>
            </w:r>
          </w:p>
        </w:tc>
        <w:tc>
          <w:tcPr>
            <w:tcW w:w="1222"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Hypothesis df</w:t>
            </w:r>
          </w:p>
        </w:tc>
        <w:tc>
          <w:tcPr>
            <w:tcW w:w="871"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Error df</w:t>
            </w:r>
          </w:p>
        </w:tc>
        <w:tc>
          <w:tcPr>
            <w:tcW w:w="871"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rsidTr="007A5DE4">
        <w:trPr>
          <w:cantSplit/>
          <w:trHeight w:val="313"/>
        </w:trPr>
        <w:tc>
          <w:tcPr>
            <w:tcW w:w="2079"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1598"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Pillai's Trace</w:t>
            </w:r>
          </w:p>
        </w:tc>
        <w:tc>
          <w:tcPr>
            <w:tcW w:w="871"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.163</w:t>
            </w:r>
          </w:p>
        </w:tc>
        <w:tc>
          <w:tcPr>
            <w:tcW w:w="871"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5.060</w:t>
            </w:r>
            <w:r w:rsidRPr="007A5DE4">
              <w:rPr>
                <w:rFonts w:ascii="Arial" w:hAnsi="Arial" w:cs="Arial"/>
                <w:color w:val="010205"/>
                <w:sz w:val="18"/>
                <w:szCs w:val="18"/>
                <w:vertAlign w:val="superscript"/>
              </w:rPr>
              <w:t>b</w:t>
            </w:r>
          </w:p>
        </w:tc>
        <w:tc>
          <w:tcPr>
            <w:tcW w:w="1222"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.010</w:t>
            </w:r>
          </w:p>
        </w:tc>
      </w:tr>
      <w:tr w:rsidR="007A5DE4" w:rsidRPr="007A5DE4" w:rsidTr="007A5DE4">
        <w:trPr>
          <w:cantSplit/>
          <w:trHeight w:val="143"/>
        </w:trPr>
        <w:tc>
          <w:tcPr>
            <w:tcW w:w="207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Wilks' Lambda</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.837</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5.060</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.010</w:t>
            </w:r>
          </w:p>
        </w:tc>
      </w:tr>
      <w:tr w:rsidR="007A5DE4" w:rsidRPr="007A5DE4" w:rsidTr="007A5DE4">
        <w:trPr>
          <w:cantSplit/>
          <w:trHeight w:val="143"/>
        </w:trPr>
        <w:tc>
          <w:tcPr>
            <w:tcW w:w="207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Hotelling's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.195</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5.060</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.010</w:t>
            </w:r>
          </w:p>
        </w:tc>
      </w:tr>
      <w:tr w:rsidR="007A5DE4" w:rsidRPr="007A5DE4" w:rsidTr="007A5DE4">
        <w:trPr>
          <w:cantSplit/>
          <w:trHeight w:val="143"/>
        </w:trPr>
        <w:tc>
          <w:tcPr>
            <w:tcW w:w="207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Roy's Largest Root</w:t>
            </w:r>
          </w:p>
        </w:tc>
        <w:tc>
          <w:tcPr>
            <w:tcW w:w="87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.195</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5.060</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.010</w:t>
            </w:r>
          </w:p>
        </w:tc>
      </w:tr>
      <w:tr w:rsidR="007A5DE4" w:rsidRPr="007A5DE4" w:rsidTr="007A5DE4">
        <w:trPr>
          <w:cantSplit/>
          <w:trHeight w:val="328"/>
        </w:trPr>
        <w:tc>
          <w:tcPr>
            <w:tcW w:w="2079"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w:t>
            </w: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Pillai's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.072</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2.013</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.144</w:t>
            </w:r>
          </w:p>
        </w:tc>
      </w:tr>
      <w:tr w:rsidR="007A5DE4" w:rsidRPr="007A5DE4" w:rsidTr="007A5DE4">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Wilks' Lambda</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.928</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2.013</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.144</w:t>
            </w:r>
          </w:p>
        </w:tc>
      </w:tr>
      <w:tr w:rsidR="007A5DE4" w:rsidRPr="007A5DE4" w:rsidTr="007A5DE4">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Hotelling's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.077</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2.013</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.144</w:t>
            </w:r>
          </w:p>
        </w:tc>
      </w:tr>
      <w:tr w:rsidR="007A5DE4" w:rsidRPr="007A5DE4" w:rsidTr="007A5DE4">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Roy's Largest Root</w:t>
            </w:r>
          </w:p>
        </w:tc>
        <w:tc>
          <w:tcPr>
            <w:tcW w:w="87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.077</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2.013</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.144</w:t>
            </w:r>
          </w:p>
        </w:tc>
      </w:tr>
      <w:tr w:rsidR="007A5DE4" w:rsidRPr="007A5DE4" w:rsidTr="007A5DE4">
        <w:trPr>
          <w:cantSplit/>
          <w:trHeight w:val="328"/>
        </w:trPr>
        <w:tc>
          <w:tcPr>
            <w:tcW w:w="2079"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Gender</w:t>
            </w: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Pillai's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.035</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.945</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.395</w:t>
            </w:r>
          </w:p>
        </w:tc>
      </w:tr>
      <w:tr w:rsidR="007A5DE4" w:rsidRPr="007A5DE4" w:rsidTr="007A5DE4">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Wilks' Lambda</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.965</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.945</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.395</w:t>
            </w:r>
          </w:p>
        </w:tc>
      </w:tr>
      <w:tr w:rsidR="007A5DE4" w:rsidRPr="007A5DE4" w:rsidTr="007A5DE4">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Hotelling's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.036</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.945</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.395</w:t>
            </w:r>
          </w:p>
        </w:tc>
      </w:tr>
      <w:tr w:rsidR="007A5DE4" w:rsidRPr="007A5DE4" w:rsidTr="007A5DE4">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Roy's Largest Root</w:t>
            </w:r>
          </w:p>
        </w:tc>
        <w:tc>
          <w:tcPr>
            <w:tcW w:w="87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.036</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.945</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.395</w:t>
            </w:r>
          </w:p>
        </w:tc>
      </w:tr>
      <w:tr w:rsidR="007A5DE4" w:rsidRPr="007A5DE4" w:rsidTr="007A5DE4">
        <w:trPr>
          <w:cantSplit/>
          <w:trHeight w:val="313"/>
        </w:trPr>
        <w:tc>
          <w:tcPr>
            <w:tcW w:w="2079"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  *  Gender</w:t>
            </w: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Pillai's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.017</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.461</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.633</w:t>
            </w:r>
          </w:p>
        </w:tc>
      </w:tr>
      <w:tr w:rsidR="007A5DE4" w:rsidRPr="007A5DE4" w:rsidTr="007A5DE4">
        <w:trPr>
          <w:cantSplit/>
          <w:trHeight w:val="143"/>
        </w:trPr>
        <w:tc>
          <w:tcPr>
            <w:tcW w:w="207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Wilks' Lambda</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.983</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.461</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.633</w:t>
            </w:r>
          </w:p>
        </w:tc>
      </w:tr>
      <w:tr w:rsidR="007A5DE4" w:rsidRPr="007A5DE4" w:rsidTr="007A5DE4">
        <w:trPr>
          <w:cantSplit/>
          <w:trHeight w:val="143"/>
        </w:trPr>
        <w:tc>
          <w:tcPr>
            <w:tcW w:w="207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Hotelling's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.018</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.461</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.633</w:t>
            </w:r>
          </w:p>
        </w:tc>
      </w:tr>
      <w:tr w:rsidR="007A5DE4" w:rsidRPr="007A5DE4" w:rsidTr="007A5DE4">
        <w:trPr>
          <w:cantSplit/>
          <w:trHeight w:val="143"/>
        </w:trPr>
        <w:tc>
          <w:tcPr>
            <w:tcW w:w="207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Roy's Largest Root</w:t>
            </w:r>
          </w:p>
        </w:tc>
        <w:tc>
          <w:tcPr>
            <w:tcW w:w="871"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.018</w:t>
            </w:r>
          </w:p>
        </w:tc>
        <w:tc>
          <w:tcPr>
            <w:tcW w:w="871"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.461</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.633</w:t>
            </w:r>
          </w:p>
        </w:tc>
      </w:tr>
      <w:tr w:rsidR="007A5DE4" w:rsidRPr="007A5DE4" w:rsidTr="007A5DE4">
        <w:trPr>
          <w:cantSplit/>
          <w:trHeight w:val="640"/>
        </w:trPr>
        <w:tc>
          <w:tcPr>
            <w:tcW w:w="8383" w:type="dxa"/>
            <w:gridSpan w:val="7"/>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a. Design: Intercept + Meditation + Gender + Meditation * Gender </w:t>
            </w:r>
          </w:p>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 Within Subjects Design: week</w:t>
            </w:r>
          </w:p>
        </w:tc>
      </w:tr>
      <w:tr w:rsidR="007A5DE4" w:rsidRPr="007A5DE4" w:rsidTr="007A5DE4">
        <w:trPr>
          <w:cantSplit/>
          <w:trHeight w:val="328"/>
        </w:trPr>
        <w:tc>
          <w:tcPr>
            <w:tcW w:w="8383" w:type="dxa"/>
            <w:gridSpan w:val="7"/>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b. Exact statistic</w:t>
            </w:r>
          </w:p>
        </w:tc>
      </w:tr>
    </w:tbl>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59"/>
        <w:tblW w:w="85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23"/>
        <w:gridCol w:w="1018"/>
        <w:gridCol w:w="1136"/>
        <w:gridCol w:w="793"/>
        <w:gridCol w:w="793"/>
        <w:gridCol w:w="1136"/>
        <w:gridCol w:w="1006"/>
        <w:gridCol w:w="1088"/>
      </w:tblGrid>
      <w:tr w:rsidR="007A5DE4" w:rsidRPr="007A5DE4" w:rsidTr="007A5DE4">
        <w:trPr>
          <w:cantSplit/>
          <w:trHeight w:val="228"/>
        </w:trPr>
        <w:tc>
          <w:tcPr>
            <w:tcW w:w="8592" w:type="dxa"/>
            <w:gridSpan w:val="8"/>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Mauchly's Test of Sphericity</w:t>
            </w:r>
            <w:r w:rsidRPr="007A5DE4">
              <w:rPr>
                <w:rFonts w:ascii="Arial" w:hAnsi="Arial" w:cs="Arial"/>
                <w:b/>
                <w:bCs/>
                <w:color w:val="010205"/>
                <w:vertAlign w:val="superscript"/>
              </w:rPr>
              <w:t>a</w:t>
            </w:r>
          </w:p>
        </w:tc>
      </w:tr>
      <w:tr w:rsidR="007A5DE4" w:rsidRPr="007A5DE4" w:rsidTr="007A5DE4">
        <w:trPr>
          <w:cantSplit/>
          <w:trHeight w:val="239"/>
        </w:trPr>
        <w:tc>
          <w:tcPr>
            <w:tcW w:w="8592" w:type="dxa"/>
            <w:gridSpan w:val="8"/>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rsidTr="007A5DE4">
        <w:trPr>
          <w:cantSplit/>
          <w:trHeight w:val="228"/>
        </w:trPr>
        <w:tc>
          <w:tcPr>
            <w:tcW w:w="1623" w:type="dxa"/>
            <w:vMerge w:val="restart"/>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Within Subjects Effect</w:t>
            </w:r>
          </w:p>
        </w:tc>
        <w:tc>
          <w:tcPr>
            <w:tcW w:w="1018" w:type="dxa"/>
            <w:vMerge w:val="restart"/>
            <w:tcBorders>
              <w:top w:val="nil"/>
              <w:left w:val="nil"/>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Mauchly's W</w:t>
            </w:r>
          </w:p>
        </w:tc>
        <w:tc>
          <w:tcPr>
            <w:tcW w:w="1136" w:type="dxa"/>
            <w:vMerge w:val="restart"/>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Approx. Chi-Square</w:t>
            </w:r>
          </w:p>
        </w:tc>
        <w:tc>
          <w:tcPr>
            <w:tcW w:w="793" w:type="dxa"/>
            <w:vMerge w:val="restart"/>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df</w:t>
            </w:r>
          </w:p>
        </w:tc>
        <w:tc>
          <w:tcPr>
            <w:tcW w:w="793" w:type="dxa"/>
            <w:vMerge w:val="restart"/>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c>
          <w:tcPr>
            <w:tcW w:w="3230" w:type="dxa"/>
            <w:gridSpan w:val="3"/>
            <w:tcBorders>
              <w:top w:val="nil"/>
              <w:left w:val="single" w:sz="8" w:space="0" w:color="E0E0E0"/>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Epsilon</w:t>
            </w:r>
            <w:r w:rsidRPr="007A5DE4">
              <w:rPr>
                <w:rFonts w:ascii="Arial" w:hAnsi="Arial" w:cs="Arial"/>
                <w:color w:val="264A60"/>
                <w:sz w:val="18"/>
                <w:szCs w:val="18"/>
                <w:vertAlign w:val="superscript"/>
              </w:rPr>
              <w:t>b</w:t>
            </w:r>
          </w:p>
        </w:tc>
      </w:tr>
      <w:tr w:rsidR="007A5DE4" w:rsidRPr="007A5DE4" w:rsidTr="007A5DE4">
        <w:trPr>
          <w:cantSplit/>
          <w:trHeight w:val="104"/>
        </w:trPr>
        <w:tc>
          <w:tcPr>
            <w:tcW w:w="1623" w:type="dxa"/>
            <w:vMerge/>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1018" w:type="dxa"/>
            <w:vMerge/>
            <w:tcBorders>
              <w:top w:val="nil"/>
              <w:left w:val="nil"/>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1136" w:type="dxa"/>
            <w:vMerge/>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793" w:type="dxa"/>
            <w:vMerge/>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793" w:type="dxa"/>
            <w:vMerge/>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1136"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Greenhouse-Geisser</w:t>
            </w:r>
          </w:p>
        </w:tc>
        <w:tc>
          <w:tcPr>
            <w:tcW w:w="1006"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Huynh-Feldt</w:t>
            </w:r>
          </w:p>
        </w:tc>
        <w:tc>
          <w:tcPr>
            <w:tcW w:w="1088"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Lower-bound</w:t>
            </w:r>
          </w:p>
        </w:tc>
      </w:tr>
      <w:tr w:rsidR="007A5DE4" w:rsidRPr="007A5DE4" w:rsidTr="007A5DE4">
        <w:trPr>
          <w:cantSplit/>
          <w:trHeight w:val="228"/>
        </w:trPr>
        <w:tc>
          <w:tcPr>
            <w:tcW w:w="1623" w:type="dxa"/>
            <w:tcBorders>
              <w:top w:val="single" w:sz="8" w:space="0" w:color="152935"/>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1018" w:type="dxa"/>
            <w:tcBorders>
              <w:top w:val="single" w:sz="8" w:space="0" w:color="152935"/>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.915</w:t>
            </w:r>
          </w:p>
        </w:tc>
        <w:tc>
          <w:tcPr>
            <w:tcW w:w="1136"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4.600</w:t>
            </w:r>
          </w:p>
        </w:tc>
        <w:tc>
          <w:tcPr>
            <w:tcW w:w="793"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793"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w:t>
            </w:r>
          </w:p>
        </w:tc>
        <w:tc>
          <w:tcPr>
            <w:tcW w:w="1136"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.922</w:t>
            </w:r>
          </w:p>
        </w:tc>
        <w:tc>
          <w:tcPr>
            <w:tcW w:w="1006"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088" w:type="dxa"/>
            <w:tcBorders>
              <w:top w:val="single" w:sz="8" w:space="0" w:color="152935"/>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.500</w:t>
            </w:r>
          </w:p>
        </w:tc>
      </w:tr>
      <w:tr w:rsidR="007A5DE4" w:rsidRPr="007A5DE4" w:rsidTr="007A5DE4">
        <w:trPr>
          <w:cantSplit/>
          <w:trHeight w:val="467"/>
        </w:trPr>
        <w:tc>
          <w:tcPr>
            <w:tcW w:w="8592" w:type="dxa"/>
            <w:gridSpan w:val="8"/>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Tests the null hypothesis that the error covariance matrix of the orthonormalized transformed dependent variables is proportional to an identity matrix.</w:t>
            </w:r>
          </w:p>
        </w:tc>
      </w:tr>
      <w:tr w:rsidR="007A5DE4" w:rsidRPr="007A5DE4" w:rsidTr="007A5DE4">
        <w:trPr>
          <w:cantSplit/>
          <w:trHeight w:val="467"/>
        </w:trPr>
        <w:tc>
          <w:tcPr>
            <w:tcW w:w="8592" w:type="dxa"/>
            <w:gridSpan w:val="8"/>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a. Design: Intercept + Meditation + Gender + Meditation * Gender </w:t>
            </w:r>
          </w:p>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 Within Subjects Design: week</w:t>
            </w:r>
          </w:p>
        </w:tc>
      </w:tr>
      <w:tr w:rsidR="007A5DE4" w:rsidRPr="007A5DE4" w:rsidTr="007A5DE4">
        <w:trPr>
          <w:cantSplit/>
          <w:trHeight w:val="467"/>
        </w:trPr>
        <w:tc>
          <w:tcPr>
            <w:tcW w:w="8592" w:type="dxa"/>
            <w:gridSpan w:val="8"/>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154"/>
        <w:tblW w:w="89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7"/>
        <w:gridCol w:w="1782"/>
        <w:gridCol w:w="1258"/>
        <w:gridCol w:w="877"/>
        <w:gridCol w:w="1206"/>
        <w:gridCol w:w="877"/>
        <w:gridCol w:w="877"/>
      </w:tblGrid>
      <w:tr w:rsidR="007A5DE4" w:rsidRPr="007A5DE4" w:rsidTr="007A5DE4">
        <w:trPr>
          <w:cantSplit/>
          <w:trHeight w:val="314"/>
        </w:trPr>
        <w:tc>
          <w:tcPr>
            <w:tcW w:w="8974" w:type="dxa"/>
            <w:gridSpan w:val="7"/>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Tests of Within-Subjects Effects</w:t>
            </w:r>
          </w:p>
        </w:tc>
      </w:tr>
      <w:tr w:rsidR="007A5DE4" w:rsidRPr="007A5DE4" w:rsidTr="007A5DE4">
        <w:trPr>
          <w:cantSplit/>
          <w:trHeight w:val="329"/>
        </w:trPr>
        <w:tc>
          <w:tcPr>
            <w:tcW w:w="8974" w:type="dxa"/>
            <w:gridSpan w:val="7"/>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rsidTr="007A5DE4">
        <w:trPr>
          <w:cantSplit/>
          <w:trHeight w:val="627"/>
        </w:trPr>
        <w:tc>
          <w:tcPr>
            <w:tcW w:w="3879" w:type="dxa"/>
            <w:gridSpan w:val="2"/>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Source</w:t>
            </w:r>
          </w:p>
        </w:tc>
        <w:tc>
          <w:tcPr>
            <w:tcW w:w="1258"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Type III Sum of Squares</w:t>
            </w:r>
          </w:p>
        </w:tc>
        <w:tc>
          <w:tcPr>
            <w:tcW w:w="877"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df</w:t>
            </w:r>
          </w:p>
        </w:tc>
        <w:tc>
          <w:tcPr>
            <w:tcW w:w="1206"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Mean Square</w:t>
            </w:r>
          </w:p>
        </w:tc>
        <w:tc>
          <w:tcPr>
            <w:tcW w:w="877"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F</w:t>
            </w:r>
          </w:p>
        </w:tc>
        <w:tc>
          <w:tcPr>
            <w:tcW w:w="877"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rsidTr="007A5DE4">
        <w:trPr>
          <w:cantSplit/>
          <w:trHeight w:val="329"/>
        </w:trPr>
        <w:tc>
          <w:tcPr>
            <w:tcW w:w="2097"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1782"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Sphericity Assumed</w:t>
            </w:r>
          </w:p>
        </w:tc>
        <w:tc>
          <w:tcPr>
            <w:tcW w:w="1258"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1206"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2.134</w:t>
            </w:r>
          </w:p>
        </w:tc>
        <w:tc>
          <w:tcPr>
            <w:tcW w:w="877"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6.475</w:t>
            </w:r>
          </w:p>
        </w:tc>
        <w:tc>
          <w:tcPr>
            <w:tcW w:w="877"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r>
      <w:tr w:rsidR="007A5DE4" w:rsidRPr="007A5DE4" w:rsidTr="007A5DE4">
        <w:trPr>
          <w:cantSplit/>
          <w:trHeight w:val="143"/>
        </w:trPr>
        <w:tc>
          <w:tcPr>
            <w:tcW w:w="2097"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Greenhouse-Geisser</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1.844</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2.314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6.475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.003</w:t>
            </w:r>
          </w:p>
        </w:tc>
      </w:tr>
      <w:tr w:rsidR="007A5DE4" w:rsidRPr="007A5DE4" w:rsidTr="007A5DE4">
        <w:trPr>
          <w:cantSplit/>
          <w:trHeight w:val="143"/>
        </w:trPr>
        <w:tc>
          <w:tcPr>
            <w:tcW w:w="2097"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Huynh-Feldt</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2.134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6.475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r>
      <w:tr w:rsidR="007A5DE4" w:rsidRPr="007A5DE4" w:rsidTr="007A5DE4">
        <w:trPr>
          <w:cantSplit/>
          <w:trHeight w:val="143"/>
        </w:trPr>
        <w:tc>
          <w:tcPr>
            <w:tcW w:w="2097"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6.475</w:t>
            </w:r>
          </w:p>
        </w:tc>
        <w:tc>
          <w:tcPr>
            <w:tcW w:w="877"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.014</w:t>
            </w:r>
          </w:p>
        </w:tc>
      </w:tr>
      <w:tr w:rsidR="007A5DE4" w:rsidRPr="007A5DE4" w:rsidTr="007A5DE4">
        <w:trPr>
          <w:cantSplit/>
          <w:trHeight w:val="329"/>
        </w:trPr>
        <w:tc>
          <w:tcPr>
            <w:tcW w:w="2097"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w:t>
            </w: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Sphericity Assumed</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2.455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.091</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Greenhouse-Geisser</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1.844</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.878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2.455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.095</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Huynh-Feldt</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2.455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.091</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2.455</w:t>
            </w:r>
          </w:p>
        </w:tc>
        <w:tc>
          <w:tcPr>
            <w:tcW w:w="877"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.123</w:t>
            </w:r>
          </w:p>
        </w:tc>
      </w:tr>
      <w:tr w:rsidR="007A5DE4" w:rsidRPr="007A5DE4" w:rsidTr="007A5DE4">
        <w:trPr>
          <w:cantSplit/>
          <w:trHeight w:val="314"/>
        </w:trPr>
        <w:tc>
          <w:tcPr>
            <w:tcW w:w="2097"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Gender</w:t>
            </w: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Sphericity Assumed</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1.043</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.356</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Greenhouse-Geisser</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1.844</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.373</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1.043</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.351</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Huynh-Feldt</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1.043</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.356</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1.043</w:t>
            </w:r>
          </w:p>
        </w:tc>
        <w:tc>
          <w:tcPr>
            <w:tcW w:w="877"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.312</w:t>
            </w:r>
          </w:p>
        </w:tc>
      </w:tr>
      <w:tr w:rsidR="007A5DE4" w:rsidRPr="007A5DE4" w:rsidTr="007A5DE4">
        <w:trPr>
          <w:cantSplit/>
          <w:trHeight w:val="329"/>
        </w:trPr>
        <w:tc>
          <w:tcPr>
            <w:tcW w:w="2097"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  *  Gender</w:t>
            </w: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Sphericity Assumed</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.132</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.401</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.670</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Greenhouse-Geisser</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1.844</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.143</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.401</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.654</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Huynh-Feldt</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.132</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.401</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.670</w:t>
            </w:r>
          </w:p>
        </w:tc>
      </w:tr>
      <w:tr w:rsidR="007A5DE4" w:rsidRPr="007A5DE4" w:rsidTr="007A5DE4">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.401</w:t>
            </w:r>
          </w:p>
        </w:tc>
        <w:tc>
          <w:tcPr>
            <w:tcW w:w="877"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.529</w:t>
            </w:r>
          </w:p>
        </w:tc>
      </w:tr>
      <w:tr w:rsidR="007A5DE4" w:rsidRPr="007A5DE4" w:rsidTr="007A5DE4">
        <w:trPr>
          <w:cantSplit/>
          <w:trHeight w:val="329"/>
        </w:trPr>
        <w:tc>
          <w:tcPr>
            <w:tcW w:w="2097"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Error(week)</w:t>
            </w: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Sphericity Assumed</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34.929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106</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.330</w:t>
            </w:r>
          </w:p>
        </w:tc>
        <w:tc>
          <w:tcPr>
            <w:tcW w:w="87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77" w:type="dxa"/>
            <w:tcBorders>
              <w:top w:val="single" w:sz="8" w:space="0" w:color="AEAEAE"/>
              <w:left w:val="single" w:sz="8" w:space="0" w:color="E0E0E0"/>
              <w:bottom w:val="single" w:sz="8" w:space="0" w:color="AEAEAE"/>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r w:rsidR="007A5DE4" w:rsidRPr="007A5DE4" w:rsidTr="007A5DE4">
        <w:trPr>
          <w:cantSplit/>
          <w:trHeight w:val="143"/>
        </w:trPr>
        <w:tc>
          <w:tcPr>
            <w:tcW w:w="2097"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Greenhouse-Geisser</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34.929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97.726</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.357</w:t>
            </w:r>
          </w:p>
        </w:tc>
        <w:tc>
          <w:tcPr>
            <w:tcW w:w="87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77" w:type="dxa"/>
            <w:tcBorders>
              <w:top w:val="single" w:sz="8" w:space="0" w:color="AEAEAE"/>
              <w:left w:val="single" w:sz="8" w:space="0" w:color="E0E0E0"/>
              <w:bottom w:val="single" w:sz="8" w:space="0" w:color="AEAEAE"/>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r w:rsidR="007A5DE4" w:rsidRPr="007A5DE4" w:rsidTr="007A5DE4">
        <w:trPr>
          <w:cantSplit/>
          <w:trHeight w:val="143"/>
        </w:trPr>
        <w:tc>
          <w:tcPr>
            <w:tcW w:w="2097"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Huynh-Feldt</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34.929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106.000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.330</w:t>
            </w:r>
          </w:p>
        </w:tc>
        <w:tc>
          <w:tcPr>
            <w:tcW w:w="87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77" w:type="dxa"/>
            <w:tcBorders>
              <w:top w:val="single" w:sz="8" w:space="0" w:color="AEAEAE"/>
              <w:left w:val="single" w:sz="8" w:space="0" w:color="E0E0E0"/>
              <w:bottom w:val="single" w:sz="8" w:space="0" w:color="AEAEAE"/>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r w:rsidR="007A5DE4" w:rsidRPr="007A5DE4" w:rsidTr="007A5DE4">
        <w:trPr>
          <w:cantSplit/>
          <w:trHeight w:val="143"/>
        </w:trPr>
        <w:tc>
          <w:tcPr>
            <w:tcW w:w="2097"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782"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34.929</w:t>
            </w:r>
          </w:p>
        </w:tc>
        <w:tc>
          <w:tcPr>
            <w:tcW w:w="877"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53.000</w:t>
            </w:r>
          </w:p>
        </w:tc>
        <w:tc>
          <w:tcPr>
            <w:tcW w:w="1206"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.659</w:t>
            </w:r>
          </w:p>
        </w:tc>
        <w:tc>
          <w:tcPr>
            <w:tcW w:w="87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77" w:type="dxa"/>
            <w:tcBorders>
              <w:top w:val="single" w:sz="8" w:space="0" w:color="AEAEAE"/>
              <w:left w:val="single" w:sz="8" w:space="0" w:color="E0E0E0"/>
              <w:bottom w:val="single" w:sz="8" w:space="0" w:color="152935"/>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bl>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7317" w:type="dxa"/>
        <w:tblInd w:w="3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6"/>
        <w:gridCol w:w="849"/>
        <w:gridCol w:w="1131"/>
        <w:gridCol w:w="789"/>
        <w:gridCol w:w="1084"/>
        <w:gridCol w:w="789"/>
        <w:gridCol w:w="789"/>
      </w:tblGrid>
      <w:tr w:rsidR="007A5DE4" w:rsidRPr="007A5DE4" w:rsidTr="007A5DE4">
        <w:trPr>
          <w:cantSplit/>
          <w:trHeight w:val="306"/>
        </w:trPr>
        <w:tc>
          <w:tcPr>
            <w:tcW w:w="7317" w:type="dxa"/>
            <w:gridSpan w:val="7"/>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Tests of Within-Subjects Contrasts</w:t>
            </w:r>
          </w:p>
        </w:tc>
      </w:tr>
      <w:tr w:rsidR="007A5DE4" w:rsidRPr="007A5DE4" w:rsidTr="007A5DE4">
        <w:trPr>
          <w:cantSplit/>
          <w:trHeight w:val="306"/>
        </w:trPr>
        <w:tc>
          <w:tcPr>
            <w:tcW w:w="7317" w:type="dxa"/>
            <w:gridSpan w:val="7"/>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rsidTr="007A5DE4">
        <w:trPr>
          <w:cantSplit/>
          <w:trHeight w:val="627"/>
        </w:trPr>
        <w:tc>
          <w:tcPr>
            <w:tcW w:w="1886"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Source</w:t>
            </w:r>
          </w:p>
        </w:tc>
        <w:tc>
          <w:tcPr>
            <w:tcW w:w="849"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1131"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Type III Sum of Squares</w:t>
            </w:r>
          </w:p>
        </w:tc>
        <w:tc>
          <w:tcPr>
            <w:tcW w:w="78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df</w:t>
            </w:r>
          </w:p>
        </w:tc>
        <w:tc>
          <w:tcPr>
            <w:tcW w:w="1084"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Mean Square</w:t>
            </w:r>
          </w:p>
        </w:tc>
        <w:tc>
          <w:tcPr>
            <w:tcW w:w="78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F</w:t>
            </w:r>
          </w:p>
        </w:tc>
        <w:tc>
          <w:tcPr>
            <w:tcW w:w="789"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rsidTr="007A5DE4">
        <w:trPr>
          <w:cantSplit/>
          <w:trHeight w:val="321"/>
        </w:trPr>
        <w:tc>
          <w:tcPr>
            <w:tcW w:w="1886"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849"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3.835</w:t>
            </w:r>
          </w:p>
        </w:tc>
        <w:tc>
          <w:tcPr>
            <w:tcW w:w="78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3.835</w:t>
            </w:r>
          </w:p>
        </w:tc>
        <w:tc>
          <w:tcPr>
            <w:tcW w:w="78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10.103</w:t>
            </w:r>
          </w:p>
        </w:tc>
        <w:tc>
          <w:tcPr>
            <w:tcW w:w="789"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r>
      <w:tr w:rsidR="007A5DE4" w:rsidRPr="007A5DE4" w:rsidTr="007A5DE4">
        <w:trPr>
          <w:cantSplit/>
          <w:trHeight w:val="140"/>
        </w:trPr>
        <w:tc>
          <w:tcPr>
            <w:tcW w:w="1886"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84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.432</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.432</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1.546</w:t>
            </w:r>
          </w:p>
        </w:tc>
        <w:tc>
          <w:tcPr>
            <w:tcW w:w="78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.219</w:t>
            </w:r>
          </w:p>
        </w:tc>
      </w:tr>
      <w:tr w:rsidR="007A5DE4" w:rsidRPr="007A5DE4" w:rsidTr="007A5DE4">
        <w:trPr>
          <w:cantSplit/>
          <w:trHeight w:val="321"/>
        </w:trPr>
        <w:tc>
          <w:tcPr>
            <w:tcW w:w="1886"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w:t>
            </w:r>
          </w:p>
        </w:tc>
        <w:tc>
          <w:tcPr>
            <w:tcW w:w="84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1.557</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1.557</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4.102</w:t>
            </w:r>
          </w:p>
        </w:tc>
        <w:tc>
          <w:tcPr>
            <w:tcW w:w="78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.048</w:t>
            </w:r>
          </w:p>
        </w:tc>
      </w:tr>
      <w:tr w:rsidR="007A5DE4" w:rsidRPr="007A5DE4" w:rsidTr="007A5DE4">
        <w:trPr>
          <w:cantSplit/>
          <w:trHeight w:val="140"/>
        </w:trPr>
        <w:tc>
          <w:tcPr>
            <w:tcW w:w="1886"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84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.061</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.061</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.219</w:t>
            </w:r>
          </w:p>
        </w:tc>
        <w:tc>
          <w:tcPr>
            <w:tcW w:w="78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.642</w:t>
            </w:r>
          </w:p>
        </w:tc>
      </w:tr>
      <w:tr w:rsidR="007A5DE4" w:rsidRPr="007A5DE4" w:rsidTr="007A5DE4">
        <w:trPr>
          <w:cantSplit/>
          <w:trHeight w:val="306"/>
        </w:trPr>
        <w:tc>
          <w:tcPr>
            <w:tcW w:w="1886"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Gender</w:t>
            </w:r>
          </w:p>
        </w:tc>
        <w:tc>
          <w:tcPr>
            <w:tcW w:w="84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.687</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.687</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1.811</w:t>
            </w:r>
          </w:p>
        </w:tc>
        <w:tc>
          <w:tcPr>
            <w:tcW w:w="78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w:t>
            </w:r>
          </w:p>
        </w:tc>
      </w:tr>
      <w:tr w:rsidR="007A5DE4" w:rsidRPr="007A5DE4" w:rsidTr="007A5DE4">
        <w:trPr>
          <w:cantSplit/>
          <w:trHeight w:val="140"/>
        </w:trPr>
        <w:tc>
          <w:tcPr>
            <w:tcW w:w="1886"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84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2.866E-5</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2.866E-5</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.000</w:t>
            </w:r>
          </w:p>
        </w:tc>
        <w:tc>
          <w:tcPr>
            <w:tcW w:w="78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.992</w:t>
            </w:r>
          </w:p>
        </w:tc>
      </w:tr>
      <w:tr w:rsidR="007A5DE4" w:rsidRPr="007A5DE4" w:rsidTr="007A5DE4">
        <w:trPr>
          <w:cantSplit/>
          <w:trHeight w:val="321"/>
        </w:trPr>
        <w:tc>
          <w:tcPr>
            <w:tcW w:w="1886"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  *  Gender</w:t>
            </w:r>
          </w:p>
        </w:tc>
        <w:tc>
          <w:tcPr>
            <w:tcW w:w="84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.225</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.225</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.592</w:t>
            </w:r>
          </w:p>
        </w:tc>
        <w:tc>
          <w:tcPr>
            <w:tcW w:w="78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.445</w:t>
            </w:r>
          </w:p>
        </w:tc>
      </w:tr>
      <w:tr w:rsidR="007A5DE4" w:rsidRPr="007A5DE4" w:rsidTr="007A5DE4">
        <w:trPr>
          <w:cantSplit/>
          <w:trHeight w:val="140"/>
        </w:trPr>
        <w:tc>
          <w:tcPr>
            <w:tcW w:w="1886"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84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.040</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.040</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.143</w:t>
            </w:r>
          </w:p>
        </w:tc>
        <w:tc>
          <w:tcPr>
            <w:tcW w:w="78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.707</w:t>
            </w:r>
          </w:p>
        </w:tc>
      </w:tr>
      <w:tr w:rsidR="007A5DE4" w:rsidRPr="007A5DE4" w:rsidTr="007A5DE4">
        <w:trPr>
          <w:cantSplit/>
          <w:trHeight w:val="321"/>
        </w:trPr>
        <w:tc>
          <w:tcPr>
            <w:tcW w:w="1886"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Error(week)</w:t>
            </w:r>
          </w:p>
        </w:tc>
        <w:tc>
          <w:tcPr>
            <w:tcW w:w="84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20.120</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.380</w:t>
            </w:r>
          </w:p>
        </w:tc>
        <w:tc>
          <w:tcPr>
            <w:tcW w:w="78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AEAEAE"/>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r w:rsidR="007A5DE4" w:rsidRPr="007A5DE4" w:rsidTr="007A5DE4">
        <w:trPr>
          <w:cantSplit/>
          <w:trHeight w:val="140"/>
        </w:trPr>
        <w:tc>
          <w:tcPr>
            <w:tcW w:w="1886"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14.809</w:t>
            </w:r>
          </w:p>
        </w:tc>
        <w:tc>
          <w:tcPr>
            <w:tcW w:w="789"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.279</w:t>
            </w:r>
          </w:p>
        </w:tc>
        <w:tc>
          <w:tcPr>
            <w:tcW w:w="78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152935"/>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8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2460"/>
        <w:gridCol w:w="1476"/>
        <w:gridCol w:w="1030"/>
        <w:gridCol w:w="1030"/>
        <w:gridCol w:w="1030"/>
      </w:tblGrid>
      <w:tr w:rsidR="007A5DE4" w:rsidRPr="007A5DE4">
        <w:trPr>
          <w:cantSplit/>
        </w:trPr>
        <w:tc>
          <w:tcPr>
            <w:tcW w:w="8250" w:type="dxa"/>
            <w:gridSpan w:val="6"/>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Levene's Test of Equality of Error Variances</w:t>
            </w:r>
            <w:r w:rsidRPr="007A5DE4">
              <w:rPr>
                <w:rFonts w:ascii="Arial" w:hAnsi="Arial" w:cs="Arial"/>
                <w:b/>
                <w:bCs/>
                <w:color w:val="010205"/>
                <w:vertAlign w:val="superscript"/>
              </w:rPr>
              <w:t>a</w:t>
            </w:r>
          </w:p>
        </w:tc>
      </w:tr>
      <w:tr w:rsidR="007A5DE4" w:rsidRPr="007A5DE4">
        <w:trPr>
          <w:cantSplit/>
        </w:trPr>
        <w:tc>
          <w:tcPr>
            <w:tcW w:w="3688" w:type="dxa"/>
            <w:gridSpan w:val="2"/>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Levene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trPr>
          <w:cantSplit/>
        </w:trPr>
        <w:tc>
          <w:tcPr>
            <w:tcW w:w="1229"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Isolation_1</w:t>
            </w:r>
          </w:p>
        </w:tc>
        <w:tc>
          <w:tcPr>
            <w:tcW w:w="2459"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1.749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.168</w:t>
            </w:r>
          </w:p>
        </w:tc>
      </w:tr>
      <w:tr w:rsidR="007A5DE4" w:rsidRP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.420</w:t>
            </w:r>
          </w:p>
        </w:tc>
      </w:tr>
      <w:tr w:rsidR="007A5DE4" w:rsidRP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47.335</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.421</w:t>
            </w:r>
          </w:p>
        </w:tc>
      </w:tr>
      <w:tr w:rsidR="007A5DE4" w:rsidRPr="007A5DE4">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1.766</w:t>
            </w:r>
          </w:p>
        </w:tc>
        <w:tc>
          <w:tcPr>
            <w:tcW w:w="102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.165</w:t>
            </w:r>
          </w:p>
        </w:tc>
      </w:tr>
      <w:tr w:rsidR="007A5DE4" w:rsidRPr="007A5DE4">
        <w:trPr>
          <w:cantSplit/>
        </w:trPr>
        <w:tc>
          <w:tcPr>
            <w:tcW w:w="1229"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Isolation_2</w:t>
            </w: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3.436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.023</w:t>
            </w:r>
          </w:p>
        </w:tc>
      </w:tr>
      <w:tr w:rsidR="007A5DE4" w:rsidRP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1.969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.130</w:t>
            </w:r>
          </w:p>
        </w:tc>
      </w:tr>
      <w:tr w:rsidR="007A5DE4" w:rsidRP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1.969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44.227</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.132</w:t>
            </w:r>
          </w:p>
        </w:tc>
      </w:tr>
      <w:tr w:rsidR="007A5DE4" w:rsidRPr="007A5DE4">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3.493</w:t>
            </w:r>
          </w:p>
        </w:tc>
        <w:tc>
          <w:tcPr>
            <w:tcW w:w="102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.022</w:t>
            </w:r>
          </w:p>
        </w:tc>
      </w:tr>
      <w:tr w:rsidR="007A5DE4" w:rsidRPr="007A5DE4">
        <w:trPr>
          <w:cantSplit/>
        </w:trPr>
        <w:tc>
          <w:tcPr>
            <w:tcW w:w="1229"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Isolation_3</w:t>
            </w: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.263</w:t>
            </w:r>
          </w:p>
        </w:tc>
      </w:tr>
      <w:tr w:rsidR="007A5DE4" w:rsidRP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.442</w:t>
            </w:r>
          </w:p>
        </w:tc>
      </w:tr>
      <w:tr w:rsidR="007A5DE4" w:rsidRP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51.005</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.442</w:t>
            </w:r>
          </w:p>
        </w:tc>
      </w:tr>
      <w:tr w:rsidR="007A5DE4" w:rsidRPr="007A5DE4">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1.249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.301</w:t>
            </w:r>
          </w:p>
        </w:tc>
      </w:tr>
      <w:tr w:rsidR="007A5DE4" w:rsidRPr="007A5DE4">
        <w:trPr>
          <w:cantSplit/>
        </w:trPr>
        <w:tc>
          <w:tcPr>
            <w:tcW w:w="8250" w:type="dxa"/>
            <w:gridSpan w:val="6"/>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Tests the null hypothesis that the error variance of the dependent variable is equal across groups.</w:t>
            </w:r>
          </w:p>
        </w:tc>
      </w:tr>
      <w:tr w:rsidR="007A5DE4" w:rsidRPr="007A5DE4">
        <w:trPr>
          <w:cantSplit/>
        </w:trPr>
        <w:tc>
          <w:tcPr>
            <w:tcW w:w="8250" w:type="dxa"/>
            <w:gridSpan w:val="6"/>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a. Design: Intercept + Meditation + Gender + Meditation * Gender </w:t>
            </w:r>
          </w:p>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 Within Subjects Design: week</w:t>
            </w: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79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2"/>
        <w:gridCol w:w="1475"/>
        <w:gridCol w:w="1030"/>
        <w:gridCol w:w="1415"/>
        <w:gridCol w:w="1030"/>
        <w:gridCol w:w="1030"/>
      </w:tblGrid>
      <w:tr w:rsidR="007A5DE4" w:rsidRPr="007A5DE4">
        <w:trPr>
          <w:cantSplit/>
        </w:trPr>
        <w:tc>
          <w:tcPr>
            <w:tcW w:w="7928" w:type="dxa"/>
            <w:gridSpan w:val="6"/>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Tests of Between-Subjects Effects</w:t>
            </w:r>
          </w:p>
        </w:tc>
      </w:tr>
      <w:tr w:rsidR="007A5DE4" w:rsidRPr="007A5DE4">
        <w:trPr>
          <w:cantSplit/>
        </w:trPr>
        <w:tc>
          <w:tcPr>
            <w:tcW w:w="7928" w:type="dxa"/>
            <w:gridSpan w:val="6"/>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trPr>
          <w:cantSplit/>
        </w:trPr>
        <w:tc>
          <w:tcPr>
            <w:tcW w:w="7928" w:type="dxa"/>
            <w:gridSpan w:val="6"/>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Transformed Variable:   Average  </w:t>
            </w:r>
          </w:p>
        </w:tc>
      </w:tr>
      <w:tr w:rsidR="007A5DE4" w:rsidRPr="007A5DE4">
        <w:trPr>
          <w:cantSplit/>
        </w:trPr>
        <w:tc>
          <w:tcPr>
            <w:tcW w:w="1952"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trPr>
          <w:cantSplit/>
        </w:trPr>
        <w:tc>
          <w:tcPr>
            <w:tcW w:w="1952"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1375.101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1375.101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927.389</w:t>
            </w:r>
          </w:p>
        </w:tc>
        <w:tc>
          <w:tcPr>
            <w:tcW w:w="1029"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.000</w:t>
            </w:r>
          </w:p>
        </w:tc>
      </w:tr>
      <w:tr w:rsidR="007A5DE4" w:rsidRPr="007A5DE4">
        <w:trPr>
          <w:cantSplit/>
        </w:trPr>
        <w:tc>
          <w:tcPr>
            <w:tcW w:w="195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.968</w:t>
            </w:r>
          </w:p>
        </w:tc>
      </w:tr>
      <w:tr w:rsidR="007A5DE4" w:rsidRPr="007A5DE4">
        <w:trPr>
          <w:cantSplit/>
        </w:trPr>
        <w:tc>
          <w:tcPr>
            <w:tcW w:w="195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Gender</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.685</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.411</w:t>
            </w:r>
          </w:p>
        </w:tc>
      </w:tr>
      <w:tr w:rsidR="007A5DE4" w:rsidRPr="007A5DE4">
        <w:trPr>
          <w:cantSplit/>
        </w:trPr>
        <w:tc>
          <w:tcPr>
            <w:tcW w:w="195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 * Gender</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2.416</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.126</w:t>
            </w:r>
          </w:p>
        </w:tc>
      </w:tr>
      <w:tr w:rsidR="007A5DE4" w:rsidRPr="007A5DE4">
        <w:trPr>
          <w:cantSplit/>
        </w:trPr>
        <w:tc>
          <w:tcPr>
            <w:tcW w:w="1952"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78.587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1.483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4624" behindDoc="1" locked="0" layoutInCell="1" allowOverlap="1" wp14:anchorId="3224D086" wp14:editId="49607A06">
            <wp:simplePos x="0" y="0"/>
            <wp:positionH relativeFrom="column">
              <wp:posOffset>147320</wp:posOffset>
            </wp:positionH>
            <wp:positionV relativeFrom="paragraph">
              <wp:posOffset>-233680</wp:posOffset>
            </wp:positionV>
            <wp:extent cx="4857750" cy="2858770"/>
            <wp:effectExtent l="0" t="0" r="0" b="0"/>
            <wp:wrapTight wrapText="bothSides">
              <wp:wrapPolygon edited="0">
                <wp:start x="0" y="0"/>
                <wp:lineTo x="0" y="21446"/>
                <wp:lineTo x="21515" y="21446"/>
                <wp:lineTo x="2151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485775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5648" behindDoc="1" locked="0" layoutInCell="1" allowOverlap="1" wp14:anchorId="2A4831BB" wp14:editId="2EA8A535">
            <wp:simplePos x="0" y="0"/>
            <wp:positionH relativeFrom="column">
              <wp:posOffset>-4895215</wp:posOffset>
            </wp:positionH>
            <wp:positionV relativeFrom="paragraph">
              <wp:posOffset>95885</wp:posOffset>
            </wp:positionV>
            <wp:extent cx="4800600" cy="2825115"/>
            <wp:effectExtent l="0" t="0" r="0" b="0"/>
            <wp:wrapTight wrapText="bothSides">
              <wp:wrapPolygon edited="0">
                <wp:start x="0" y="0"/>
                <wp:lineTo x="0" y="21411"/>
                <wp:lineTo x="21514" y="21411"/>
                <wp:lineTo x="2151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800600" cy="28251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6672" behindDoc="1" locked="0" layoutInCell="1" allowOverlap="1" wp14:anchorId="14C48DAF" wp14:editId="537C3050">
            <wp:simplePos x="0" y="0"/>
            <wp:positionH relativeFrom="column">
              <wp:posOffset>585470</wp:posOffset>
            </wp:positionH>
            <wp:positionV relativeFrom="paragraph">
              <wp:posOffset>120650</wp:posOffset>
            </wp:positionV>
            <wp:extent cx="4162425" cy="2449195"/>
            <wp:effectExtent l="0" t="0" r="9525" b="8255"/>
            <wp:wrapTight wrapText="bothSides">
              <wp:wrapPolygon edited="0">
                <wp:start x="0" y="0"/>
                <wp:lineTo x="0" y="21505"/>
                <wp:lineTo x="21551" y="21505"/>
                <wp:lineTo x="2155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4162425" cy="24491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5DE4" w:rsidRDefault="007A5DE4" w:rsidP="007A5DE4">
      <w:pPr>
        <w:rPr>
          <w:rFonts w:ascii="Times New Roman" w:hAnsi="Times New Roman" w:cs="Times New Roman"/>
          <w:sz w:val="24"/>
          <w:szCs w:val="24"/>
        </w:rPr>
      </w:pPr>
    </w:p>
    <w:p w:rsidR="007A5DE4" w:rsidRDefault="007A5DE4" w:rsidP="007A5DE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ab/>
      </w: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tabs>
          <w:tab w:val="left" w:pos="975"/>
        </w:tabs>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GLM Mindfulness_1 Mindfulness_2 Mindfulness_3 BY Meditation Gender</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/WSFACTOR=week 3 Polynomial</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/METHOD=SSTYPE(3)</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/POSTHOC=Meditation Gender(TUKEY)</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/PLOT=PROFILE(Meditation*Gender Gender*week Meditation*week) TYPE=LINE ERRORBAR=NO</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MEANREFERENCE=NO YAXIS=AUTO</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/PRINT=DESCRIPTIVE HOMOGENEITY</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/CRITERIA=ALPHA(.05)</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/WSDESIGN=week</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/DESIGN=Meditation Gender Meditation*Gender.</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6020" w:type="dxa"/>
        <w:tblInd w:w="5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05"/>
        <w:gridCol w:w="4015"/>
      </w:tblGrid>
      <w:tr w:rsidR="00096546" w:rsidRPr="00096546" w:rsidTr="00096546">
        <w:trPr>
          <w:cantSplit/>
          <w:trHeight w:val="516"/>
        </w:trPr>
        <w:tc>
          <w:tcPr>
            <w:tcW w:w="6020" w:type="dxa"/>
            <w:gridSpan w:val="2"/>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Within-Subjects Factors</w:t>
            </w:r>
          </w:p>
        </w:tc>
      </w:tr>
      <w:tr w:rsidR="00096546" w:rsidRPr="00096546" w:rsidTr="00096546">
        <w:trPr>
          <w:cantSplit/>
          <w:trHeight w:val="252"/>
        </w:trPr>
        <w:tc>
          <w:tcPr>
            <w:tcW w:w="6020" w:type="dxa"/>
            <w:gridSpan w:val="2"/>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rPr>
                <w:rFonts w:ascii="Times New Roman" w:hAnsi="Times New Roman" w:cs="Times New Roman"/>
                <w:sz w:val="24"/>
                <w:szCs w:val="24"/>
              </w:rPr>
            </w:pPr>
            <w:r w:rsidRPr="00096546">
              <w:rPr>
                <w:rFonts w:ascii="Arial" w:hAnsi="Arial" w:cs="Arial"/>
                <w:color w:val="010205"/>
                <w:sz w:val="18"/>
                <w:szCs w:val="18"/>
                <w:shd w:val="clear" w:color="auto" w:fill="FFFFFF"/>
              </w:rPr>
              <w:t xml:space="preserve">Measure:   MEASURE_1  </w:t>
            </w:r>
          </w:p>
        </w:tc>
      </w:tr>
      <w:tr w:rsidR="00096546" w:rsidRPr="00096546" w:rsidTr="00096546">
        <w:trPr>
          <w:cantSplit/>
          <w:trHeight w:val="516"/>
        </w:trPr>
        <w:tc>
          <w:tcPr>
            <w:tcW w:w="2005"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4015"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Dependent Variable</w:t>
            </w:r>
          </w:p>
        </w:tc>
      </w:tr>
      <w:tr w:rsidR="00096546" w:rsidRPr="00096546" w:rsidTr="00096546">
        <w:trPr>
          <w:cantSplit/>
          <w:trHeight w:val="264"/>
        </w:trPr>
        <w:tc>
          <w:tcPr>
            <w:tcW w:w="2005"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1</w:t>
            </w:r>
          </w:p>
        </w:tc>
        <w:tc>
          <w:tcPr>
            <w:tcW w:w="4015" w:type="dxa"/>
            <w:tcBorders>
              <w:top w:val="single" w:sz="8" w:space="0" w:color="152935"/>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Mindfulness_1</w:t>
            </w:r>
          </w:p>
        </w:tc>
      </w:tr>
      <w:tr w:rsidR="00096546" w:rsidRPr="00096546" w:rsidTr="00096546">
        <w:trPr>
          <w:cantSplit/>
          <w:trHeight w:val="252"/>
        </w:trPr>
        <w:tc>
          <w:tcPr>
            <w:tcW w:w="2005"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2</w:t>
            </w:r>
          </w:p>
        </w:tc>
        <w:tc>
          <w:tcPr>
            <w:tcW w:w="4015" w:type="dxa"/>
            <w:tcBorders>
              <w:top w:val="single" w:sz="8" w:space="0" w:color="AEAEAE"/>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Mindfulness_2</w:t>
            </w:r>
          </w:p>
        </w:tc>
      </w:tr>
      <w:tr w:rsidR="00096546" w:rsidRPr="00096546" w:rsidTr="00096546">
        <w:trPr>
          <w:cantSplit/>
          <w:trHeight w:val="264"/>
        </w:trPr>
        <w:tc>
          <w:tcPr>
            <w:tcW w:w="2005"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3</w:t>
            </w:r>
          </w:p>
        </w:tc>
        <w:tc>
          <w:tcPr>
            <w:tcW w:w="4015" w:type="dxa"/>
            <w:tcBorders>
              <w:top w:val="single" w:sz="8" w:space="0" w:color="AEAEAE"/>
              <w:left w:val="nil"/>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Mindfulness_3</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4365" w:type="dxa"/>
        <w:tblInd w:w="1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096546" w:rsidRPr="00096546" w:rsidTr="00096546">
        <w:trPr>
          <w:cantSplit/>
        </w:trPr>
        <w:tc>
          <w:tcPr>
            <w:tcW w:w="4365" w:type="dxa"/>
            <w:gridSpan w:val="4"/>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Between-Subjects Factors</w:t>
            </w:r>
          </w:p>
        </w:tc>
      </w:tr>
      <w:tr w:rsidR="00096546" w:rsidRPr="00096546" w:rsidTr="00096546">
        <w:trPr>
          <w:cantSplit/>
        </w:trPr>
        <w:tc>
          <w:tcPr>
            <w:tcW w:w="1890" w:type="dxa"/>
            <w:gridSpan w:val="2"/>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N</w:t>
            </w:r>
          </w:p>
        </w:tc>
      </w:tr>
      <w:tr w:rsidR="00096546" w:rsidRPr="00096546" w:rsidTr="00096546">
        <w:trPr>
          <w:cantSplit/>
        </w:trPr>
        <w:tc>
          <w:tcPr>
            <w:tcW w:w="1152" w:type="dxa"/>
            <w:vMerge w:val="restart"/>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w:t>
            </w:r>
          </w:p>
        </w:tc>
      </w:tr>
      <w:tr w:rsidR="00096546" w:rsidRPr="00096546" w:rsidTr="00096546">
        <w:trPr>
          <w:cantSplit/>
        </w:trPr>
        <w:tc>
          <w:tcPr>
            <w:tcW w:w="1152" w:type="dxa"/>
            <w:vMerge/>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w:t>
            </w:r>
          </w:p>
        </w:tc>
      </w:tr>
      <w:tr w:rsidR="00096546" w:rsidRPr="00096546" w:rsidTr="00096546">
        <w:trPr>
          <w:cantSplit/>
        </w:trPr>
        <w:tc>
          <w:tcPr>
            <w:tcW w:w="1152"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w:t>
            </w:r>
          </w:p>
        </w:tc>
      </w:tr>
      <w:tr w:rsidR="00096546" w:rsidRPr="00096546" w:rsidTr="00096546">
        <w:trPr>
          <w:cantSplit/>
        </w:trPr>
        <w:tc>
          <w:tcPr>
            <w:tcW w:w="1152"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7424" w:type="dxa"/>
        <w:tblInd w:w="3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7"/>
        <w:gridCol w:w="1444"/>
        <w:gridCol w:w="938"/>
        <w:gridCol w:w="1030"/>
        <w:gridCol w:w="1445"/>
        <w:gridCol w:w="1030"/>
      </w:tblGrid>
      <w:tr w:rsidR="00096546" w:rsidRPr="00096546" w:rsidTr="00096546">
        <w:trPr>
          <w:cantSplit/>
        </w:trPr>
        <w:tc>
          <w:tcPr>
            <w:tcW w:w="7424" w:type="dxa"/>
            <w:gridSpan w:val="6"/>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Descriptive Statistics</w:t>
            </w:r>
          </w:p>
        </w:tc>
      </w:tr>
      <w:tr w:rsidR="00096546" w:rsidRPr="00096546" w:rsidTr="00096546">
        <w:trPr>
          <w:cantSplit/>
        </w:trPr>
        <w:tc>
          <w:tcPr>
            <w:tcW w:w="1537" w:type="dxa"/>
          </w:tcPr>
          <w:p w:rsidR="00096546" w:rsidRPr="00096546" w:rsidRDefault="00096546" w:rsidP="00096546">
            <w:pPr>
              <w:autoSpaceDE w:val="0"/>
              <w:autoSpaceDN w:val="0"/>
              <w:adjustRightInd w:val="0"/>
              <w:spacing w:after="0" w:line="240" w:lineRule="auto"/>
              <w:rPr>
                <w:rFonts w:ascii="Arial" w:hAnsi="Arial" w:cs="Arial"/>
                <w:color w:val="010205"/>
              </w:rPr>
            </w:pPr>
          </w:p>
        </w:tc>
        <w:tc>
          <w:tcPr>
            <w:tcW w:w="1444"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N</w:t>
            </w:r>
          </w:p>
        </w:tc>
      </w:tr>
      <w:tr w:rsidR="00096546" w:rsidRPr="00096546" w:rsidTr="00096546">
        <w:trPr>
          <w:cantSplit/>
        </w:trPr>
        <w:tc>
          <w:tcPr>
            <w:tcW w:w="1537"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Mindfulness_1</w:t>
            </w:r>
          </w:p>
        </w:tc>
        <w:tc>
          <w:tcPr>
            <w:tcW w:w="1444"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2.6000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1.12122</w:t>
            </w:r>
          </w:p>
        </w:tc>
        <w:tc>
          <w:tcPr>
            <w:tcW w:w="1030"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1.11270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2.9667</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1.15917</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w:t>
            </w:r>
          </w:p>
        </w:tc>
      </w:tr>
      <w:tr w:rsidR="00096546" w:rsidRPr="00096546" w:rsidTr="00096546">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3.3571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1.27745</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14</w:t>
            </w:r>
          </w:p>
        </w:tc>
      </w:tr>
      <w:tr w:rsidR="00096546" w:rsidRPr="00096546" w:rsidTr="00096546">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3.1538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1.06819</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w:t>
            </w:r>
          </w:p>
        </w:tc>
      </w:tr>
      <w:tr w:rsidR="00096546" w:rsidRPr="00096546" w:rsidTr="00096546">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3.2593</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1.16330</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w:t>
            </w:r>
          </w:p>
        </w:tc>
      </w:tr>
      <w:tr w:rsidR="00096546" w:rsidRPr="00096546" w:rsidTr="00096546">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2.9655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1.23874</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w:t>
            </w:r>
          </w:p>
        </w:tc>
      </w:tr>
      <w:tr w:rsidR="00096546" w:rsidRPr="00096546" w:rsidTr="00096546">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3.2500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1.07583</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w:t>
            </w:r>
          </w:p>
        </w:tc>
      </w:tr>
      <w:tr w:rsidR="00096546" w:rsidRPr="00096546" w:rsidTr="00096546">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3.1053</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1.16011</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57</w:t>
            </w:r>
          </w:p>
        </w:tc>
      </w:tr>
      <w:tr w:rsidR="00096546" w:rsidRPr="00096546" w:rsidTr="00096546">
        <w:trPr>
          <w:cantSplit/>
        </w:trPr>
        <w:tc>
          <w:tcPr>
            <w:tcW w:w="1537"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Mindfulness_2</w:t>
            </w: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2.6000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1.18322</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1.03280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2.8333</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1.11675</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w:t>
            </w:r>
          </w:p>
        </w:tc>
      </w:tr>
      <w:tr w:rsidR="00096546" w:rsidRPr="00096546" w:rsidTr="00096546">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.96077</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14</w:t>
            </w:r>
          </w:p>
        </w:tc>
      </w:tr>
      <w:tr w:rsidR="00096546" w:rsidRPr="00096546" w:rsidTr="00096546">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3.0769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1.11516</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w:t>
            </w:r>
          </w:p>
        </w:tc>
      </w:tr>
      <w:tr w:rsidR="00096546" w:rsidRPr="00096546" w:rsidTr="00096546">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3.0370</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1.01835</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w:t>
            </w:r>
          </w:p>
        </w:tc>
      </w:tr>
      <w:tr w:rsidR="00096546" w:rsidRPr="00096546" w:rsidTr="00096546">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2.7931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1.08164</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w:t>
            </w:r>
          </w:p>
        </w:tc>
      </w:tr>
      <w:tr w:rsidR="00096546" w:rsidRPr="00096546" w:rsidTr="00096546">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3.0714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1.05158</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w:t>
            </w:r>
          </w:p>
        </w:tc>
      </w:tr>
      <w:tr w:rsidR="00096546" w:rsidRPr="00096546" w:rsidTr="00096546">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2.9298</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1.06670</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57</w:t>
            </w:r>
          </w:p>
        </w:tc>
      </w:tr>
      <w:tr w:rsidR="00096546" w:rsidRPr="00096546" w:rsidTr="00096546">
        <w:trPr>
          <w:cantSplit/>
        </w:trPr>
        <w:tc>
          <w:tcPr>
            <w:tcW w:w="1537"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Mindfulness_3</w:t>
            </w: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1.11270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.91548</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3.2333</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1.00630</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w:t>
            </w:r>
          </w:p>
        </w:tc>
      </w:tr>
      <w:tr w:rsidR="00096546" w:rsidRPr="00096546" w:rsidTr="00096546">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3.0714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.99725</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14</w:t>
            </w:r>
          </w:p>
        </w:tc>
      </w:tr>
      <w:tr w:rsidR="00096546" w:rsidRPr="00096546" w:rsidTr="00096546">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1.00000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w:t>
            </w:r>
          </w:p>
        </w:tc>
      </w:tr>
      <w:tr w:rsidR="00096546" w:rsidRPr="00096546" w:rsidTr="00096546">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3.0370</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.97985</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w:t>
            </w:r>
          </w:p>
        </w:tc>
      </w:tr>
      <w:tr w:rsidR="00096546" w:rsidRPr="00096546" w:rsidTr="00096546">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3.2069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1.04810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w:t>
            </w:r>
          </w:p>
        </w:tc>
      </w:tr>
      <w:tr w:rsidR="00096546" w:rsidRPr="00096546" w:rsidTr="00096546">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3.0714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.94000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w:t>
            </w:r>
          </w:p>
        </w:tc>
      </w:tr>
      <w:tr w:rsidR="00096546" w:rsidRPr="00096546" w:rsidTr="00096546">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3.1404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.98992</w:t>
            </w:r>
          </w:p>
        </w:tc>
        <w:tc>
          <w:tcPr>
            <w:tcW w:w="1030" w:type="dxa"/>
            <w:tcBorders>
              <w:top w:val="single" w:sz="8" w:space="0" w:color="AEAEAE"/>
              <w:left w:val="single" w:sz="8" w:space="0" w:color="E0E0E0"/>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57</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Pr="00096546" w:rsidRDefault="00096546" w:rsidP="00096546">
      <w:pPr>
        <w:rPr>
          <w:rFonts w:ascii="Times New Roman" w:hAnsi="Times New Roman" w:cs="Times New Roman"/>
          <w:sz w:val="24"/>
          <w:szCs w:val="24"/>
        </w:rPr>
      </w:pPr>
    </w:p>
    <w:p w:rsidR="00096546" w:rsidRDefault="00096546" w:rsidP="00096546">
      <w:pPr>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7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612"/>
        <w:gridCol w:w="4276"/>
      </w:tblGrid>
      <w:tr w:rsidR="00096546" w:rsidRPr="00096546" w:rsidTr="00096546">
        <w:trPr>
          <w:cantSplit/>
          <w:trHeight w:val="551"/>
        </w:trPr>
        <w:tc>
          <w:tcPr>
            <w:tcW w:w="7888" w:type="dxa"/>
            <w:gridSpan w:val="2"/>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Box's Test of Equality of Covariance Matrices</w:t>
            </w:r>
            <w:r w:rsidRPr="00096546">
              <w:rPr>
                <w:rFonts w:ascii="Arial" w:hAnsi="Arial" w:cs="Arial"/>
                <w:b/>
                <w:bCs/>
                <w:color w:val="010205"/>
                <w:vertAlign w:val="superscript"/>
              </w:rPr>
              <w:t>a</w:t>
            </w:r>
          </w:p>
        </w:tc>
      </w:tr>
      <w:tr w:rsidR="00096546" w:rsidRPr="00096546" w:rsidTr="00096546">
        <w:trPr>
          <w:cantSplit/>
          <w:trHeight w:val="143"/>
        </w:trPr>
        <w:tc>
          <w:tcPr>
            <w:tcW w:w="3612" w:type="dxa"/>
            <w:tcBorders>
              <w:top w:val="nil"/>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Box's M</w:t>
            </w:r>
          </w:p>
        </w:tc>
        <w:tc>
          <w:tcPr>
            <w:tcW w:w="4276" w:type="dxa"/>
            <w:tcBorders>
              <w:top w:val="nil"/>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90.198</w:t>
            </w:r>
          </w:p>
        </w:tc>
      </w:tr>
      <w:tr w:rsidR="00096546" w:rsidRPr="00096546" w:rsidTr="00096546">
        <w:trPr>
          <w:cantSplit/>
          <w:trHeight w:val="136"/>
        </w:trPr>
        <w:tc>
          <w:tcPr>
            <w:tcW w:w="3612"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w:t>
            </w:r>
          </w:p>
        </w:tc>
        <w:tc>
          <w:tcPr>
            <w:tcW w:w="4276" w:type="dxa"/>
            <w:tcBorders>
              <w:top w:val="single" w:sz="8" w:space="0" w:color="AEAEAE"/>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4.487</w:t>
            </w:r>
          </w:p>
        </w:tc>
      </w:tr>
      <w:tr w:rsidR="00096546" w:rsidRPr="00096546" w:rsidTr="00096546">
        <w:trPr>
          <w:cantSplit/>
          <w:trHeight w:val="143"/>
        </w:trPr>
        <w:tc>
          <w:tcPr>
            <w:tcW w:w="3612"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df1</w:t>
            </w:r>
          </w:p>
        </w:tc>
        <w:tc>
          <w:tcPr>
            <w:tcW w:w="4276" w:type="dxa"/>
            <w:tcBorders>
              <w:top w:val="single" w:sz="8" w:space="0" w:color="AEAEAE"/>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w:t>
            </w:r>
          </w:p>
        </w:tc>
      </w:tr>
      <w:tr w:rsidR="00096546" w:rsidRPr="00096546" w:rsidTr="00096546">
        <w:trPr>
          <w:cantSplit/>
          <w:trHeight w:val="143"/>
        </w:trPr>
        <w:tc>
          <w:tcPr>
            <w:tcW w:w="3612"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df2</w:t>
            </w:r>
          </w:p>
        </w:tc>
        <w:tc>
          <w:tcPr>
            <w:tcW w:w="4276" w:type="dxa"/>
            <w:tcBorders>
              <w:top w:val="single" w:sz="8" w:space="0" w:color="AEAEAE"/>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9612.381</w:t>
            </w:r>
          </w:p>
        </w:tc>
      </w:tr>
      <w:tr w:rsidR="00096546" w:rsidRPr="00096546" w:rsidTr="00096546">
        <w:trPr>
          <w:cantSplit/>
          <w:trHeight w:val="136"/>
        </w:trPr>
        <w:tc>
          <w:tcPr>
            <w:tcW w:w="3612"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Sig.</w:t>
            </w:r>
          </w:p>
        </w:tc>
        <w:tc>
          <w:tcPr>
            <w:tcW w:w="4276" w:type="dxa"/>
            <w:tcBorders>
              <w:top w:val="single" w:sz="8" w:space="0" w:color="AEAEAE"/>
              <w:left w:val="nil"/>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.000</w:t>
            </w:r>
          </w:p>
        </w:tc>
      </w:tr>
      <w:tr w:rsidR="00096546" w:rsidRPr="00096546" w:rsidTr="00096546">
        <w:trPr>
          <w:cantSplit/>
          <w:trHeight w:val="836"/>
        </w:trPr>
        <w:tc>
          <w:tcPr>
            <w:tcW w:w="7888" w:type="dxa"/>
            <w:gridSpan w:val="2"/>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Tests the null hypothesis that the observed covariance matrices of the dependent variables are equal across groups.</w:t>
            </w:r>
          </w:p>
        </w:tc>
      </w:tr>
      <w:tr w:rsidR="00096546" w:rsidRPr="00096546" w:rsidTr="00096546">
        <w:trPr>
          <w:cantSplit/>
          <w:trHeight w:val="687"/>
        </w:trPr>
        <w:tc>
          <w:tcPr>
            <w:tcW w:w="7888" w:type="dxa"/>
            <w:gridSpan w:val="2"/>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a. Design: Intercept + Meditation + Gender + Meditation * Gender </w:t>
            </w:r>
          </w:p>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 Within Subjects Design: week</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87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79"/>
        <w:gridCol w:w="1676"/>
        <w:gridCol w:w="913"/>
        <w:gridCol w:w="913"/>
        <w:gridCol w:w="1281"/>
        <w:gridCol w:w="913"/>
        <w:gridCol w:w="914"/>
      </w:tblGrid>
      <w:tr w:rsidR="00096546" w:rsidRPr="00096546" w:rsidTr="00096546">
        <w:trPr>
          <w:cantSplit/>
          <w:trHeight w:val="313"/>
        </w:trPr>
        <w:tc>
          <w:tcPr>
            <w:tcW w:w="8789" w:type="dxa"/>
            <w:gridSpan w:val="7"/>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Multivariate Tests</w:t>
            </w:r>
            <w:r w:rsidRPr="00096546">
              <w:rPr>
                <w:rFonts w:ascii="Arial" w:hAnsi="Arial" w:cs="Arial"/>
                <w:b/>
                <w:bCs/>
                <w:color w:val="010205"/>
                <w:vertAlign w:val="superscript"/>
              </w:rPr>
              <w:t>a</w:t>
            </w:r>
          </w:p>
        </w:tc>
      </w:tr>
      <w:tr w:rsidR="00096546" w:rsidRPr="00096546" w:rsidTr="00096546">
        <w:trPr>
          <w:cantSplit/>
          <w:trHeight w:val="313"/>
        </w:trPr>
        <w:tc>
          <w:tcPr>
            <w:tcW w:w="3855" w:type="dxa"/>
            <w:gridSpan w:val="2"/>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Effect</w:t>
            </w:r>
          </w:p>
        </w:tc>
        <w:tc>
          <w:tcPr>
            <w:tcW w:w="913"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Value</w:t>
            </w:r>
          </w:p>
        </w:tc>
        <w:tc>
          <w:tcPr>
            <w:tcW w:w="913"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F</w:t>
            </w:r>
          </w:p>
        </w:tc>
        <w:tc>
          <w:tcPr>
            <w:tcW w:w="1281"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Hypothesis df</w:t>
            </w:r>
          </w:p>
        </w:tc>
        <w:tc>
          <w:tcPr>
            <w:tcW w:w="913"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Error df</w:t>
            </w:r>
          </w:p>
        </w:tc>
        <w:tc>
          <w:tcPr>
            <w:tcW w:w="914"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Sig.</w:t>
            </w:r>
          </w:p>
        </w:tc>
      </w:tr>
      <w:tr w:rsidR="00096546" w:rsidRPr="00096546" w:rsidTr="00096546">
        <w:trPr>
          <w:cantSplit/>
          <w:trHeight w:val="328"/>
        </w:trPr>
        <w:tc>
          <w:tcPr>
            <w:tcW w:w="2179"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1676"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Pillai's Trace</w:t>
            </w:r>
          </w:p>
        </w:tc>
        <w:tc>
          <w:tcPr>
            <w:tcW w:w="913"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.038</w:t>
            </w:r>
          </w:p>
        </w:tc>
        <w:tc>
          <w:tcPr>
            <w:tcW w:w="913"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1.019</w:t>
            </w:r>
            <w:r w:rsidRPr="00096546">
              <w:rPr>
                <w:rFonts w:ascii="Arial" w:hAnsi="Arial" w:cs="Arial"/>
                <w:color w:val="010205"/>
                <w:sz w:val="18"/>
                <w:szCs w:val="18"/>
                <w:vertAlign w:val="superscript"/>
              </w:rPr>
              <w:t>b</w:t>
            </w:r>
          </w:p>
        </w:tc>
        <w:tc>
          <w:tcPr>
            <w:tcW w:w="1281"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.368</w:t>
            </w:r>
          </w:p>
        </w:tc>
      </w:tr>
      <w:tr w:rsidR="00096546" w:rsidRPr="00096546" w:rsidTr="00096546">
        <w:trPr>
          <w:cantSplit/>
          <w:trHeight w:val="143"/>
        </w:trPr>
        <w:tc>
          <w:tcPr>
            <w:tcW w:w="2179"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Wilks' Lambda</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.962</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1.019</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.368</w:t>
            </w:r>
          </w:p>
        </w:tc>
      </w:tr>
      <w:tr w:rsidR="00096546" w:rsidRPr="00096546" w:rsidTr="00096546">
        <w:trPr>
          <w:cantSplit/>
          <w:trHeight w:val="143"/>
        </w:trPr>
        <w:tc>
          <w:tcPr>
            <w:tcW w:w="2179"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Hotelling's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.039</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1.019</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.368</w:t>
            </w:r>
          </w:p>
        </w:tc>
      </w:tr>
      <w:tr w:rsidR="00096546" w:rsidRPr="00096546" w:rsidTr="00096546">
        <w:trPr>
          <w:cantSplit/>
          <w:trHeight w:val="143"/>
        </w:trPr>
        <w:tc>
          <w:tcPr>
            <w:tcW w:w="2179"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Roy's Largest Root</w:t>
            </w:r>
          </w:p>
        </w:tc>
        <w:tc>
          <w:tcPr>
            <w:tcW w:w="913"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.039</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1.019</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.368</w:t>
            </w:r>
          </w:p>
        </w:tc>
      </w:tr>
      <w:tr w:rsidR="00096546" w:rsidRPr="00096546" w:rsidTr="00096546">
        <w:trPr>
          <w:cantSplit/>
          <w:trHeight w:val="328"/>
        </w:trPr>
        <w:tc>
          <w:tcPr>
            <w:tcW w:w="2179"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w:t>
            </w: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Pillai's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.032</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.854</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.431</w:t>
            </w:r>
          </w:p>
        </w:tc>
      </w:tr>
      <w:tr w:rsidR="00096546" w:rsidRPr="00096546" w:rsidTr="00096546">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Wilks' Lambda</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.968</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.854</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.431</w:t>
            </w:r>
          </w:p>
        </w:tc>
      </w:tr>
      <w:tr w:rsidR="00096546" w:rsidRPr="00096546" w:rsidTr="00096546">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Hotelling's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.033</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.854</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.431</w:t>
            </w:r>
          </w:p>
        </w:tc>
      </w:tr>
      <w:tr w:rsidR="00096546" w:rsidRPr="00096546" w:rsidTr="00096546">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Roy's Largest Root</w:t>
            </w:r>
          </w:p>
        </w:tc>
        <w:tc>
          <w:tcPr>
            <w:tcW w:w="913"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.033</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.854</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.431</w:t>
            </w:r>
          </w:p>
        </w:tc>
      </w:tr>
      <w:tr w:rsidR="00096546" w:rsidRPr="00096546" w:rsidTr="00096546">
        <w:trPr>
          <w:cantSplit/>
          <w:trHeight w:val="313"/>
        </w:trPr>
        <w:tc>
          <w:tcPr>
            <w:tcW w:w="2179"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Gender</w:t>
            </w: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Pillai's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.029</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.765</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.471</w:t>
            </w:r>
          </w:p>
        </w:tc>
      </w:tr>
      <w:tr w:rsidR="00096546" w:rsidRPr="00096546" w:rsidTr="00096546">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Wilks' Lambda</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.971</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.765</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.471</w:t>
            </w:r>
          </w:p>
        </w:tc>
      </w:tr>
      <w:tr w:rsidR="00096546" w:rsidRPr="00096546" w:rsidTr="00096546">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Hotelling's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.029</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.765</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.471</w:t>
            </w:r>
          </w:p>
        </w:tc>
      </w:tr>
      <w:tr w:rsidR="00096546" w:rsidRPr="00096546" w:rsidTr="00096546">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Roy's Largest Root</w:t>
            </w:r>
          </w:p>
        </w:tc>
        <w:tc>
          <w:tcPr>
            <w:tcW w:w="913"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.029</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.765</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.471</w:t>
            </w:r>
          </w:p>
        </w:tc>
      </w:tr>
      <w:tr w:rsidR="00096546" w:rsidRPr="00096546" w:rsidTr="00096546">
        <w:trPr>
          <w:cantSplit/>
          <w:trHeight w:val="328"/>
        </w:trPr>
        <w:tc>
          <w:tcPr>
            <w:tcW w:w="2179"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  *  Gender</w:t>
            </w: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Pillai's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.807</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.452</w:t>
            </w:r>
          </w:p>
        </w:tc>
      </w:tr>
      <w:tr w:rsidR="00096546" w:rsidRPr="00096546" w:rsidTr="00096546">
        <w:trPr>
          <w:cantSplit/>
          <w:trHeight w:val="143"/>
        </w:trPr>
        <w:tc>
          <w:tcPr>
            <w:tcW w:w="2179"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Wilks' Lambda</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.970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.807</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.452</w:t>
            </w:r>
          </w:p>
        </w:tc>
      </w:tr>
      <w:tr w:rsidR="00096546" w:rsidRPr="00096546" w:rsidTr="00096546">
        <w:trPr>
          <w:cantSplit/>
          <w:trHeight w:val="143"/>
        </w:trPr>
        <w:tc>
          <w:tcPr>
            <w:tcW w:w="2179"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Hotelling's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.031</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.807</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.452</w:t>
            </w:r>
          </w:p>
        </w:tc>
      </w:tr>
      <w:tr w:rsidR="00096546" w:rsidRPr="00096546" w:rsidTr="00096546">
        <w:trPr>
          <w:cantSplit/>
          <w:trHeight w:val="143"/>
        </w:trPr>
        <w:tc>
          <w:tcPr>
            <w:tcW w:w="2179"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Roy's Largest Root</w:t>
            </w:r>
          </w:p>
        </w:tc>
        <w:tc>
          <w:tcPr>
            <w:tcW w:w="913"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.031</w:t>
            </w:r>
          </w:p>
        </w:tc>
        <w:tc>
          <w:tcPr>
            <w:tcW w:w="913"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.807</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.452</w:t>
            </w:r>
          </w:p>
        </w:tc>
      </w:tr>
      <w:tr w:rsidR="00096546" w:rsidRPr="00096546" w:rsidTr="00096546">
        <w:trPr>
          <w:cantSplit/>
          <w:trHeight w:val="642"/>
        </w:trPr>
        <w:tc>
          <w:tcPr>
            <w:tcW w:w="8789" w:type="dxa"/>
            <w:gridSpan w:val="7"/>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a. Design: Intercept + Meditation + Gender + Meditation * Gender </w:t>
            </w:r>
          </w:p>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 Within Subjects Design: week</w:t>
            </w:r>
          </w:p>
        </w:tc>
      </w:tr>
      <w:tr w:rsidR="00096546" w:rsidRPr="00096546" w:rsidTr="00096546">
        <w:trPr>
          <w:cantSplit/>
          <w:trHeight w:val="313"/>
        </w:trPr>
        <w:tc>
          <w:tcPr>
            <w:tcW w:w="8789" w:type="dxa"/>
            <w:gridSpan w:val="7"/>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b. Exact statistic</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tbl>
      <w:tblPr>
        <w:tblpPr w:leftFromText="180" w:rightFromText="180" w:vertAnchor="text" w:horzAnchor="margin" w:tblpXSpec="center" w:tblpY="-261"/>
        <w:tblW w:w="83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72"/>
        <w:gridCol w:w="986"/>
        <w:gridCol w:w="1100"/>
        <w:gridCol w:w="768"/>
        <w:gridCol w:w="768"/>
        <w:gridCol w:w="1100"/>
        <w:gridCol w:w="974"/>
        <w:gridCol w:w="1054"/>
      </w:tblGrid>
      <w:tr w:rsidR="00096546" w:rsidRPr="00096546" w:rsidTr="00096546">
        <w:trPr>
          <w:cantSplit/>
          <w:trHeight w:val="228"/>
        </w:trPr>
        <w:tc>
          <w:tcPr>
            <w:tcW w:w="8322" w:type="dxa"/>
            <w:gridSpan w:val="8"/>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Mauchly's Test of Sphericity</w:t>
            </w:r>
            <w:r w:rsidRPr="00096546">
              <w:rPr>
                <w:rFonts w:ascii="Arial" w:hAnsi="Arial" w:cs="Arial"/>
                <w:b/>
                <w:bCs/>
                <w:color w:val="010205"/>
                <w:vertAlign w:val="superscript"/>
              </w:rPr>
              <w:t>a</w:t>
            </w:r>
          </w:p>
        </w:tc>
      </w:tr>
      <w:tr w:rsidR="00096546" w:rsidRPr="00096546" w:rsidTr="00096546">
        <w:trPr>
          <w:cantSplit/>
          <w:trHeight w:val="239"/>
        </w:trPr>
        <w:tc>
          <w:tcPr>
            <w:tcW w:w="8322" w:type="dxa"/>
            <w:gridSpan w:val="8"/>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rPr>
                <w:rFonts w:ascii="Times New Roman" w:hAnsi="Times New Roman" w:cs="Times New Roman"/>
                <w:sz w:val="24"/>
                <w:szCs w:val="24"/>
              </w:rPr>
            </w:pPr>
            <w:r w:rsidRPr="00096546">
              <w:rPr>
                <w:rFonts w:ascii="Arial" w:hAnsi="Arial" w:cs="Arial"/>
                <w:color w:val="010205"/>
                <w:sz w:val="18"/>
                <w:szCs w:val="18"/>
                <w:shd w:val="clear" w:color="auto" w:fill="FFFFFF"/>
              </w:rPr>
              <w:t xml:space="preserve">Measure:   MEASURE_1  </w:t>
            </w:r>
          </w:p>
        </w:tc>
      </w:tr>
      <w:tr w:rsidR="00096546" w:rsidRPr="00096546" w:rsidTr="00096546">
        <w:trPr>
          <w:cantSplit/>
          <w:trHeight w:val="228"/>
        </w:trPr>
        <w:tc>
          <w:tcPr>
            <w:tcW w:w="1572" w:type="dxa"/>
            <w:vMerge w:val="restart"/>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Within Subjects Effect</w:t>
            </w:r>
          </w:p>
        </w:tc>
        <w:tc>
          <w:tcPr>
            <w:tcW w:w="986" w:type="dxa"/>
            <w:vMerge w:val="restart"/>
            <w:tcBorders>
              <w:top w:val="nil"/>
              <w:left w:val="nil"/>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Mauchly's W</w:t>
            </w:r>
          </w:p>
        </w:tc>
        <w:tc>
          <w:tcPr>
            <w:tcW w:w="1100" w:type="dxa"/>
            <w:vMerge w:val="restart"/>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Approx. Chi-Square</w:t>
            </w:r>
          </w:p>
        </w:tc>
        <w:tc>
          <w:tcPr>
            <w:tcW w:w="768" w:type="dxa"/>
            <w:vMerge w:val="restart"/>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df</w:t>
            </w:r>
          </w:p>
        </w:tc>
        <w:tc>
          <w:tcPr>
            <w:tcW w:w="768" w:type="dxa"/>
            <w:vMerge w:val="restart"/>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Sig.</w:t>
            </w:r>
          </w:p>
        </w:tc>
        <w:tc>
          <w:tcPr>
            <w:tcW w:w="3128" w:type="dxa"/>
            <w:gridSpan w:val="3"/>
            <w:tcBorders>
              <w:top w:val="nil"/>
              <w:left w:val="single" w:sz="8" w:space="0" w:color="E0E0E0"/>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Epsilon</w:t>
            </w:r>
            <w:r w:rsidRPr="00096546">
              <w:rPr>
                <w:rFonts w:ascii="Arial" w:hAnsi="Arial" w:cs="Arial"/>
                <w:color w:val="264A60"/>
                <w:sz w:val="18"/>
                <w:szCs w:val="18"/>
                <w:vertAlign w:val="superscript"/>
              </w:rPr>
              <w:t>b</w:t>
            </w:r>
          </w:p>
        </w:tc>
      </w:tr>
      <w:tr w:rsidR="00096546" w:rsidRPr="00096546" w:rsidTr="00096546">
        <w:trPr>
          <w:cantSplit/>
          <w:trHeight w:val="104"/>
        </w:trPr>
        <w:tc>
          <w:tcPr>
            <w:tcW w:w="1572" w:type="dxa"/>
            <w:vMerge/>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986" w:type="dxa"/>
            <w:vMerge/>
            <w:tcBorders>
              <w:top w:val="nil"/>
              <w:left w:val="nil"/>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1100" w:type="dxa"/>
            <w:vMerge/>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768" w:type="dxa"/>
            <w:vMerge/>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768" w:type="dxa"/>
            <w:vMerge/>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1100"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Greenhouse-Geisser</w:t>
            </w:r>
          </w:p>
        </w:tc>
        <w:tc>
          <w:tcPr>
            <w:tcW w:w="974"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Huynh-Feldt</w:t>
            </w:r>
          </w:p>
        </w:tc>
        <w:tc>
          <w:tcPr>
            <w:tcW w:w="1054"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Lower-bound</w:t>
            </w:r>
          </w:p>
        </w:tc>
      </w:tr>
      <w:tr w:rsidR="00096546" w:rsidRPr="00096546" w:rsidTr="00096546">
        <w:trPr>
          <w:cantSplit/>
          <w:trHeight w:val="228"/>
        </w:trPr>
        <w:tc>
          <w:tcPr>
            <w:tcW w:w="1572" w:type="dxa"/>
            <w:tcBorders>
              <w:top w:val="single" w:sz="8" w:space="0" w:color="152935"/>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986" w:type="dxa"/>
            <w:tcBorders>
              <w:top w:val="single" w:sz="8" w:space="0" w:color="152935"/>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.902</w:t>
            </w:r>
          </w:p>
        </w:tc>
        <w:tc>
          <w:tcPr>
            <w:tcW w:w="1100"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5.377</w:t>
            </w:r>
          </w:p>
        </w:tc>
        <w:tc>
          <w:tcPr>
            <w:tcW w:w="768"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768"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.068</w:t>
            </w:r>
          </w:p>
        </w:tc>
        <w:tc>
          <w:tcPr>
            <w:tcW w:w="1100"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.911</w:t>
            </w:r>
          </w:p>
        </w:tc>
        <w:tc>
          <w:tcPr>
            <w:tcW w:w="974"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.995</w:t>
            </w:r>
          </w:p>
        </w:tc>
        <w:tc>
          <w:tcPr>
            <w:tcW w:w="1054" w:type="dxa"/>
            <w:tcBorders>
              <w:top w:val="single" w:sz="8" w:space="0" w:color="152935"/>
              <w:left w:val="single" w:sz="8" w:space="0" w:color="E0E0E0"/>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.500</w:t>
            </w:r>
          </w:p>
        </w:tc>
      </w:tr>
      <w:tr w:rsidR="00096546" w:rsidRPr="00096546" w:rsidTr="00096546">
        <w:trPr>
          <w:cantSplit/>
          <w:trHeight w:val="467"/>
        </w:trPr>
        <w:tc>
          <w:tcPr>
            <w:tcW w:w="8322" w:type="dxa"/>
            <w:gridSpan w:val="8"/>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Tests the null hypothesis that the error covariance matrix of the orthonormalized transformed dependent variables is proportional to an identity matrix.</w:t>
            </w:r>
          </w:p>
        </w:tc>
      </w:tr>
      <w:tr w:rsidR="00096546" w:rsidRPr="00096546" w:rsidTr="00096546">
        <w:trPr>
          <w:cantSplit/>
          <w:trHeight w:val="467"/>
        </w:trPr>
        <w:tc>
          <w:tcPr>
            <w:tcW w:w="8322" w:type="dxa"/>
            <w:gridSpan w:val="8"/>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a. Design: Intercept + Meditation + Gender + Meditation * Gender </w:t>
            </w:r>
          </w:p>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 Within Subjects Design: week</w:t>
            </w:r>
          </w:p>
        </w:tc>
      </w:tr>
      <w:tr w:rsidR="00096546" w:rsidRPr="00096546" w:rsidTr="00096546">
        <w:trPr>
          <w:cantSplit/>
          <w:trHeight w:val="467"/>
        </w:trPr>
        <w:tc>
          <w:tcPr>
            <w:tcW w:w="8322" w:type="dxa"/>
            <w:gridSpan w:val="8"/>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83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660"/>
        <w:gridCol w:w="1171"/>
        <w:gridCol w:w="817"/>
        <w:gridCol w:w="1123"/>
        <w:gridCol w:w="817"/>
        <w:gridCol w:w="817"/>
      </w:tblGrid>
      <w:tr w:rsidR="00096546" w:rsidRPr="00096546" w:rsidTr="00096546">
        <w:trPr>
          <w:cantSplit/>
          <w:trHeight w:val="329"/>
        </w:trPr>
        <w:tc>
          <w:tcPr>
            <w:tcW w:w="8358" w:type="dxa"/>
            <w:gridSpan w:val="7"/>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Tests of Within-Subjects Effects</w:t>
            </w:r>
          </w:p>
        </w:tc>
      </w:tr>
      <w:tr w:rsidR="00096546" w:rsidRPr="00096546" w:rsidTr="00096546">
        <w:trPr>
          <w:cantSplit/>
          <w:trHeight w:val="314"/>
        </w:trPr>
        <w:tc>
          <w:tcPr>
            <w:tcW w:w="8358" w:type="dxa"/>
            <w:gridSpan w:val="7"/>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rPr>
                <w:rFonts w:ascii="Times New Roman" w:hAnsi="Times New Roman" w:cs="Times New Roman"/>
                <w:sz w:val="24"/>
                <w:szCs w:val="24"/>
              </w:rPr>
            </w:pPr>
            <w:r w:rsidRPr="00096546">
              <w:rPr>
                <w:rFonts w:ascii="Arial" w:hAnsi="Arial" w:cs="Arial"/>
                <w:color w:val="010205"/>
                <w:sz w:val="18"/>
                <w:szCs w:val="18"/>
                <w:shd w:val="clear" w:color="auto" w:fill="FFFFFF"/>
              </w:rPr>
              <w:t xml:space="preserve">Measure:   MEASURE_1  </w:t>
            </w:r>
          </w:p>
        </w:tc>
      </w:tr>
      <w:tr w:rsidR="00096546" w:rsidRPr="00096546" w:rsidTr="00096546">
        <w:trPr>
          <w:cantSplit/>
          <w:trHeight w:val="642"/>
        </w:trPr>
        <w:tc>
          <w:tcPr>
            <w:tcW w:w="3613" w:type="dxa"/>
            <w:gridSpan w:val="2"/>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Source</w:t>
            </w:r>
          </w:p>
        </w:tc>
        <w:tc>
          <w:tcPr>
            <w:tcW w:w="1171"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Type III Sum of Squares</w:t>
            </w:r>
          </w:p>
        </w:tc>
        <w:tc>
          <w:tcPr>
            <w:tcW w:w="817"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df</w:t>
            </w:r>
          </w:p>
        </w:tc>
        <w:tc>
          <w:tcPr>
            <w:tcW w:w="1123"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Mean Square</w:t>
            </w:r>
          </w:p>
        </w:tc>
        <w:tc>
          <w:tcPr>
            <w:tcW w:w="817"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F</w:t>
            </w:r>
          </w:p>
        </w:tc>
        <w:tc>
          <w:tcPr>
            <w:tcW w:w="817"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Sig.</w:t>
            </w:r>
          </w:p>
        </w:tc>
      </w:tr>
      <w:tr w:rsidR="00096546" w:rsidRPr="00096546" w:rsidTr="00096546">
        <w:trPr>
          <w:cantSplit/>
          <w:trHeight w:val="314"/>
        </w:trPr>
        <w:tc>
          <w:tcPr>
            <w:tcW w:w="1953"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1660"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Sphericity Assumed</w:t>
            </w:r>
          </w:p>
        </w:tc>
        <w:tc>
          <w:tcPr>
            <w:tcW w:w="1171"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1123"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.669</w:t>
            </w:r>
          </w:p>
        </w:tc>
        <w:tc>
          <w:tcPr>
            <w:tcW w:w="817"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.717</w:t>
            </w:r>
          </w:p>
        </w:tc>
        <w:tc>
          <w:tcPr>
            <w:tcW w:w="817"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.490</w:t>
            </w:r>
          </w:p>
        </w:tc>
      </w:tr>
      <w:tr w:rsidR="00096546" w:rsidRPr="00096546" w:rsidTr="00096546">
        <w:trPr>
          <w:cantSplit/>
          <w:trHeight w:val="143"/>
        </w:trPr>
        <w:tc>
          <w:tcPr>
            <w:tcW w:w="1953"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Greenhouse-Geisser</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1.821</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.735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.717</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.478</w:t>
            </w:r>
          </w:p>
        </w:tc>
      </w:tr>
      <w:tr w:rsidR="00096546" w:rsidRPr="00096546" w:rsidTr="00096546">
        <w:trPr>
          <w:cantSplit/>
          <w:trHeight w:val="143"/>
        </w:trPr>
        <w:tc>
          <w:tcPr>
            <w:tcW w:w="1953"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Huynh-Feldt</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1.989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.673</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.717</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.490</w:t>
            </w:r>
          </w:p>
        </w:tc>
      </w:tr>
      <w:tr w:rsidR="00096546" w:rsidRPr="00096546" w:rsidTr="00096546">
        <w:trPr>
          <w:cantSplit/>
          <w:trHeight w:val="143"/>
        </w:trPr>
        <w:tc>
          <w:tcPr>
            <w:tcW w:w="1953"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w:t>
            </w:r>
          </w:p>
        </w:tc>
        <w:tc>
          <w:tcPr>
            <w:tcW w:w="112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.717</w:t>
            </w:r>
          </w:p>
        </w:tc>
        <w:tc>
          <w:tcPr>
            <w:tcW w:w="817"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.401</w:t>
            </w:r>
          </w:p>
        </w:tc>
      </w:tr>
      <w:tr w:rsidR="00096546" w:rsidRPr="00096546" w:rsidTr="00096546">
        <w:trPr>
          <w:cantSplit/>
          <w:trHeight w:val="329"/>
        </w:trPr>
        <w:tc>
          <w:tcPr>
            <w:tcW w:w="1953"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w:t>
            </w: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Sphericity Assumed</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.361</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Greenhouse-Geisser</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1.821</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1.055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.355</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Huynh-Feldt</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1.989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.360</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w:t>
            </w:r>
          </w:p>
        </w:tc>
        <w:tc>
          <w:tcPr>
            <w:tcW w:w="112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1.030</w:t>
            </w:r>
          </w:p>
        </w:tc>
        <w:tc>
          <w:tcPr>
            <w:tcW w:w="817"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.315</w:t>
            </w:r>
          </w:p>
        </w:tc>
      </w:tr>
      <w:tr w:rsidR="00096546" w:rsidRPr="00096546" w:rsidTr="00096546">
        <w:trPr>
          <w:cantSplit/>
          <w:trHeight w:val="329"/>
        </w:trPr>
        <w:tc>
          <w:tcPr>
            <w:tcW w:w="1953"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Gender</w:t>
            </w: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Sphericity Assumed</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.773</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.829</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.439</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Greenhouse-Geisser</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1.821</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.849</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.829</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.430</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Huynh-Feldt</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1.989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.777</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.829</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.439</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w:t>
            </w:r>
          </w:p>
        </w:tc>
        <w:tc>
          <w:tcPr>
            <w:tcW w:w="112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.829</w:t>
            </w:r>
          </w:p>
        </w:tc>
        <w:tc>
          <w:tcPr>
            <w:tcW w:w="817"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.367</w:t>
            </w:r>
          </w:p>
        </w:tc>
      </w:tr>
      <w:tr w:rsidR="00096546" w:rsidRPr="00096546" w:rsidTr="00096546">
        <w:trPr>
          <w:cantSplit/>
          <w:trHeight w:val="314"/>
        </w:trPr>
        <w:tc>
          <w:tcPr>
            <w:tcW w:w="1953"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  *  Gender</w:t>
            </w: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Sphericity Assumed</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1.007</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.343</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Greenhouse-Geisser</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1.821</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1.106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.339</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Huynh-Feldt</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1.989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1.013</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.343</w:t>
            </w:r>
          </w:p>
        </w:tc>
      </w:tr>
      <w:tr w:rsidR="00096546" w:rsidRPr="00096546" w:rsidTr="00096546">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w:t>
            </w:r>
          </w:p>
        </w:tc>
        <w:tc>
          <w:tcPr>
            <w:tcW w:w="112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1.080</w:t>
            </w:r>
          </w:p>
        </w:tc>
        <w:tc>
          <w:tcPr>
            <w:tcW w:w="817"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.303</w:t>
            </w:r>
          </w:p>
        </w:tc>
      </w:tr>
      <w:tr w:rsidR="00096546" w:rsidRPr="00096546" w:rsidTr="00096546">
        <w:trPr>
          <w:cantSplit/>
          <w:trHeight w:val="329"/>
        </w:trPr>
        <w:tc>
          <w:tcPr>
            <w:tcW w:w="1953"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Error(week)</w:t>
            </w: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Sphericity Assumed</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98.891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106</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.933</w:t>
            </w:r>
          </w:p>
        </w:tc>
        <w:tc>
          <w:tcPr>
            <w:tcW w:w="81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AEAEAE"/>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r w:rsidR="00096546" w:rsidRPr="00096546" w:rsidTr="00096546">
        <w:trPr>
          <w:cantSplit/>
          <w:trHeight w:val="143"/>
        </w:trPr>
        <w:tc>
          <w:tcPr>
            <w:tcW w:w="1953"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Greenhouse-Geisser</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98.891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96.519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1.025</w:t>
            </w:r>
          </w:p>
        </w:tc>
        <w:tc>
          <w:tcPr>
            <w:tcW w:w="81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AEAEAE"/>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r w:rsidR="00096546" w:rsidRPr="00096546" w:rsidTr="00096546">
        <w:trPr>
          <w:cantSplit/>
          <w:trHeight w:val="143"/>
        </w:trPr>
        <w:tc>
          <w:tcPr>
            <w:tcW w:w="1953"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Huynh-Feldt</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98.891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105.426</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.938</w:t>
            </w:r>
          </w:p>
        </w:tc>
        <w:tc>
          <w:tcPr>
            <w:tcW w:w="81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AEAEAE"/>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r w:rsidR="00096546" w:rsidRPr="00096546" w:rsidTr="00096546">
        <w:trPr>
          <w:cantSplit/>
          <w:trHeight w:val="143"/>
        </w:trPr>
        <w:tc>
          <w:tcPr>
            <w:tcW w:w="1953"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1660"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98.891</w:t>
            </w:r>
          </w:p>
        </w:tc>
        <w:tc>
          <w:tcPr>
            <w:tcW w:w="817"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53.000</w:t>
            </w:r>
          </w:p>
        </w:tc>
        <w:tc>
          <w:tcPr>
            <w:tcW w:w="1123"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1.866</w:t>
            </w:r>
          </w:p>
        </w:tc>
        <w:tc>
          <w:tcPr>
            <w:tcW w:w="81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152935"/>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7469" w:type="dxa"/>
        <w:tblInd w:w="2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5"/>
        <w:gridCol w:w="866"/>
        <w:gridCol w:w="1154"/>
        <w:gridCol w:w="806"/>
        <w:gridCol w:w="1106"/>
        <w:gridCol w:w="806"/>
        <w:gridCol w:w="806"/>
      </w:tblGrid>
      <w:tr w:rsidR="00096546" w:rsidRPr="00096546" w:rsidTr="00096546">
        <w:trPr>
          <w:cantSplit/>
          <w:trHeight w:val="320"/>
        </w:trPr>
        <w:tc>
          <w:tcPr>
            <w:tcW w:w="7469" w:type="dxa"/>
            <w:gridSpan w:val="7"/>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Tests of Within-Subjects Contrasts</w:t>
            </w:r>
          </w:p>
        </w:tc>
      </w:tr>
      <w:tr w:rsidR="00096546" w:rsidRPr="00096546" w:rsidTr="00096546">
        <w:trPr>
          <w:cantSplit/>
          <w:trHeight w:val="305"/>
        </w:trPr>
        <w:tc>
          <w:tcPr>
            <w:tcW w:w="7469" w:type="dxa"/>
            <w:gridSpan w:val="7"/>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rPr>
                <w:rFonts w:ascii="Times New Roman" w:hAnsi="Times New Roman" w:cs="Times New Roman"/>
                <w:sz w:val="24"/>
                <w:szCs w:val="24"/>
              </w:rPr>
            </w:pPr>
            <w:r w:rsidRPr="00096546">
              <w:rPr>
                <w:rFonts w:ascii="Arial" w:hAnsi="Arial" w:cs="Arial"/>
                <w:color w:val="010205"/>
                <w:sz w:val="18"/>
                <w:szCs w:val="18"/>
                <w:shd w:val="clear" w:color="auto" w:fill="FFFFFF"/>
              </w:rPr>
              <w:t xml:space="preserve">Measure:   MEASURE_1  </w:t>
            </w:r>
          </w:p>
        </w:tc>
      </w:tr>
      <w:tr w:rsidR="00096546" w:rsidRPr="00096546" w:rsidTr="00096546">
        <w:trPr>
          <w:cantSplit/>
          <w:trHeight w:val="625"/>
        </w:trPr>
        <w:tc>
          <w:tcPr>
            <w:tcW w:w="1925"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Source</w:t>
            </w:r>
          </w:p>
        </w:tc>
        <w:tc>
          <w:tcPr>
            <w:tcW w:w="866"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1154"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Type III Sum of Squares</w:t>
            </w:r>
          </w:p>
        </w:tc>
        <w:tc>
          <w:tcPr>
            <w:tcW w:w="806"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df</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Mean Square</w:t>
            </w:r>
          </w:p>
        </w:tc>
        <w:tc>
          <w:tcPr>
            <w:tcW w:w="806"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F</w:t>
            </w:r>
          </w:p>
        </w:tc>
        <w:tc>
          <w:tcPr>
            <w:tcW w:w="806"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Sig.</w:t>
            </w:r>
          </w:p>
        </w:tc>
      </w:tr>
      <w:tr w:rsidR="00096546" w:rsidRPr="00096546" w:rsidTr="00096546">
        <w:trPr>
          <w:cantSplit/>
          <w:trHeight w:val="305"/>
        </w:trPr>
        <w:tc>
          <w:tcPr>
            <w:tcW w:w="1925"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866"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.016</w:t>
            </w:r>
          </w:p>
        </w:tc>
        <w:tc>
          <w:tcPr>
            <w:tcW w:w="806"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.016</w:t>
            </w:r>
          </w:p>
        </w:tc>
        <w:tc>
          <w:tcPr>
            <w:tcW w:w="806"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.013</w:t>
            </w:r>
          </w:p>
        </w:tc>
        <w:tc>
          <w:tcPr>
            <w:tcW w:w="806"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.911</w:t>
            </w:r>
          </w:p>
        </w:tc>
      </w:tr>
      <w:tr w:rsidR="00096546" w:rsidRPr="00096546" w:rsidTr="00096546">
        <w:trPr>
          <w:cantSplit/>
          <w:trHeight w:val="140"/>
        </w:trPr>
        <w:tc>
          <w:tcPr>
            <w:tcW w:w="1925"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86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1.323</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1.323</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2.065</w:t>
            </w:r>
          </w:p>
        </w:tc>
        <w:tc>
          <w:tcPr>
            <w:tcW w:w="806"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.157</w:t>
            </w:r>
          </w:p>
        </w:tc>
      </w:tr>
      <w:tr w:rsidR="00096546" w:rsidRPr="00096546" w:rsidTr="00096546">
        <w:trPr>
          <w:cantSplit/>
          <w:trHeight w:val="320"/>
        </w:trPr>
        <w:tc>
          <w:tcPr>
            <w:tcW w:w="1925"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w:t>
            </w:r>
          </w:p>
        </w:tc>
        <w:tc>
          <w:tcPr>
            <w:tcW w:w="86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1.680</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1.680</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1.371</w:t>
            </w:r>
          </w:p>
        </w:tc>
        <w:tc>
          <w:tcPr>
            <w:tcW w:w="806"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.247</w:t>
            </w:r>
          </w:p>
        </w:tc>
      </w:tr>
      <w:tr w:rsidR="00096546" w:rsidRPr="00096546" w:rsidTr="00096546">
        <w:trPr>
          <w:cantSplit/>
          <w:trHeight w:val="140"/>
        </w:trPr>
        <w:tc>
          <w:tcPr>
            <w:tcW w:w="1925"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86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.241</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.241</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.376</w:t>
            </w:r>
          </w:p>
        </w:tc>
        <w:tc>
          <w:tcPr>
            <w:tcW w:w="806"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.542</w:t>
            </w:r>
          </w:p>
        </w:tc>
      </w:tr>
      <w:tr w:rsidR="00096546" w:rsidRPr="00096546" w:rsidTr="00096546">
        <w:trPr>
          <w:cantSplit/>
          <w:trHeight w:val="320"/>
        </w:trPr>
        <w:tc>
          <w:tcPr>
            <w:tcW w:w="1925"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Gender</w:t>
            </w:r>
          </w:p>
        </w:tc>
        <w:tc>
          <w:tcPr>
            <w:tcW w:w="86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1.140</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1.140</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.931</w:t>
            </w:r>
          </w:p>
        </w:tc>
        <w:tc>
          <w:tcPr>
            <w:tcW w:w="806"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.339</w:t>
            </w:r>
          </w:p>
        </w:tc>
      </w:tr>
      <w:tr w:rsidR="00096546" w:rsidRPr="00096546" w:rsidTr="00096546">
        <w:trPr>
          <w:cantSplit/>
          <w:trHeight w:val="140"/>
        </w:trPr>
        <w:tc>
          <w:tcPr>
            <w:tcW w:w="1925"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86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.406</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.406</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.634</w:t>
            </w:r>
          </w:p>
        </w:tc>
        <w:tc>
          <w:tcPr>
            <w:tcW w:w="806"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.429</w:t>
            </w:r>
          </w:p>
        </w:tc>
      </w:tr>
      <w:tr w:rsidR="00096546" w:rsidRPr="00096546" w:rsidTr="00096546">
        <w:trPr>
          <w:cantSplit/>
          <w:trHeight w:val="305"/>
        </w:trPr>
        <w:tc>
          <w:tcPr>
            <w:tcW w:w="1925"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  *  Gender</w:t>
            </w:r>
          </w:p>
        </w:tc>
        <w:tc>
          <w:tcPr>
            <w:tcW w:w="86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2.014</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2.014</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1.644</w:t>
            </w:r>
          </w:p>
        </w:tc>
        <w:tc>
          <w:tcPr>
            <w:tcW w:w="806"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.205</w:t>
            </w:r>
          </w:p>
        </w:tc>
      </w:tr>
      <w:tr w:rsidR="00096546" w:rsidRPr="00096546" w:rsidTr="00096546">
        <w:trPr>
          <w:cantSplit/>
          <w:trHeight w:val="140"/>
        </w:trPr>
        <w:tc>
          <w:tcPr>
            <w:tcW w:w="1925"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86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.000</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.000</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.001</w:t>
            </w:r>
          </w:p>
        </w:tc>
        <w:tc>
          <w:tcPr>
            <w:tcW w:w="806"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.978</w:t>
            </w:r>
          </w:p>
        </w:tc>
      </w:tr>
      <w:tr w:rsidR="00096546" w:rsidRPr="00096546" w:rsidTr="00096546">
        <w:trPr>
          <w:cantSplit/>
          <w:trHeight w:val="320"/>
        </w:trPr>
        <w:tc>
          <w:tcPr>
            <w:tcW w:w="1925"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Error(week)</w:t>
            </w:r>
          </w:p>
        </w:tc>
        <w:tc>
          <w:tcPr>
            <w:tcW w:w="86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64.941</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1.225</w:t>
            </w:r>
          </w:p>
        </w:tc>
        <w:tc>
          <w:tcPr>
            <w:tcW w:w="80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06" w:type="dxa"/>
            <w:tcBorders>
              <w:top w:val="single" w:sz="8" w:space="0" w:color="AEAEAE"/>
              <w:left w:val="single" w:sz="8" w:space="0" w:color="E0E0E0"/>
              <w:bottom w:val="single" w:sz="8" w:space="0" w:color="AEAEAE"/>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r w:rsidR="00096546" w:rsidRPr="00096546" w:rsidTr="00096546">
        <w:trPr>
          <w:cantSplit/>
          <w:trHeight w:val="140"/>
        </w:trPr>
        <w:tc>
          <w:tcPr>
            <w:tcW w:w="1925"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66"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33.949</w:t>
            </w:r>
          </w:p>
        </w:tc>
        <w:tc>
          <w:tcPr>
            <w:tcW w:w="806"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53</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.641</w:t>
            </w:r>
          </w:p>
        </w:tc>
        <w:tc>
          <w:tcPr>
            <w:tcW w:w="80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06" w:type="dxa"/>
            <w:tcBorders>
              <w:top w:val="single" w:sz="8" w:space="0" w:color="AEAEAE"/>
              <w:left w:val="single" w:sz="8" w:space="0" w:color="E0E0E0"/>
              <w:bottom w:val="single" w:sz="8" w:space="0" w:color="152935"/>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bl>
      <w:tblPr>
        <w:tblW w:w="7375" w:type="dxa"/>
        <w:tblInd w:w="3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26"/>
        <w:gridCol w:w="2119"/>
        <w:gridCol w:w="1271"/>
        <w:gridCol w:w="886"/>
        <w:gridCol w:w="886"/>
        <w:gridCol w:w="887"/>
      </w:tblGrid>
      <w:tr w:rsidR="00080381" w:rsidRPr="00080381" w:rsidTr="00080381">
        <w:trPr>
          <w:cantSplit/>
          <w:trHeight w:val="292"/>
        </w:trPr>
        <w:tc>
          <w:tcPr>
            <w:tcW w:w="7375" w:type="dxa"/>
            <w:gridSpan w:val="6"/>
            <w:tcBorders>
              <w:top w:val="nil"/>
              <w:left w:val="nil"/>
              <w:bottom w:val="nil"/>
              <w:right w:val="nil"/>
            </w:tcBorders>
            <w:shd w:val="clear" w:color="auto" w:fill="FFFFFF"/>
            <w:vAlign w:val="center"/>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010205"/>
              </w:rPr>
            </w:pPr>
            <w:r w:rsidRPr="00080381">
              <w:rPr>
                <w:rFonts w:ascii="Arial" w:hAnsi="Arial" w:cs="Arial"/>
                <w:b/>
                <w:bCs/>
                <w:color w:val="010205"/>
              </w:rPr>
              <w:t>Levene's Test of Equality of Error Variances</w:t>
            </w:r>
            <w:r w:rsidRPr="00080381">
              <w:rPr>
                <w:rFonts w:ascii="Arial" w:hAnsi="Arial" w:cs="Arial"/>
                <w:b/>
                <w:bCs/>
                <w:color w:val="010205"/>
                <w:vertAlign w:val="superscript"/>
              </w:rPr>
              <w:t>a</w:t>
            </w:r>
          </w:p>
        </w:tc>
      </w:tr>
      <w:tr w:rsidR="00080381" w:rsidRPr="00080381" w:rsidTr="00080381">
        <w:trPr>
          <w:cantSplit/>
          <w:trHeight w:val="306"/>
        </w:trPr>
        <w:tc>
          <w:tcPr>
            <w:tcW w:w="3445" w:type="dxa"/>
            <w:gridSpan w:val="2"/>
            <w:tcBorders>
              <w:top w:val="nil"/>
              <w:left w:val="nil"/>
              <w:bottom w:val="single" w:sz="8" w:space="0" w:color="152935"/>
              <w:right w:val="nil"/>
            </w:tcBorders>
            <w:shd w:val="clear" w:color="auto" w:fill="FFFFFF"/>
            <w:vAlign w:val="bottom"/>
          </w:tcPr>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c>
        <w:tc>
          <w:tcPr>
            <w:tcW w:w="1271" w:type="dxa"/>
            <w:tcBorders>
              <w:top w:val="nil"/>
              <w:left w:val="nil"/>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Levene Statistic</w:t>
            </w:r>
          </w:p>
        </w:tc>
        <w:tc>
          <w:tcPr>
            <w:tcW w:w="886"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df1</w:t>
            </w:r>
          </w:p>
        </w:tc>
        <w:tc>
          <w:tcPr>
            <w:tcW w:w="886"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df2</w:t>
            </w:r>
          </w:p>
        </w:tc>
        <w:tc>
          <w:tcPr>
            <w:tcW w:w="887" w:type="dxa"/>
            <w:tcBorders>
              <w:top w:val="nil"/>
              <w:left w:val="single" w:sz="8" w:space="0" w:color="E0E0E0"/>
              <w:bottom w:val="single" w:sz="8" w:space="0" w:color="152935"/>
              <w:right w:val="nil"/>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Sig.</w:t>
            </w:r>
          </w:p>
        </w:tc>
      </w:tr>
      <w:tr w:rsidR="00080381" w:rsidRPr="00080381" w:rsidTr="00080381">
        <w:trPr>
          <w:cantSplit/>
          <w:trHeight w:val="292"/>
        </w:trPr>
        <w:tc>
          <w:tcPr>
            <w:tcW w:w="1326" w:type="dxa"/>
            <w:vMerge w:val="restart"/>
            <w:tcBorders>
              <w:top w:val="single" w:sz="8" w:space="0" w:color="152935"/>
              <w:left w:val="nil"/>
              <w:bottom w:val="nil"/>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Mindfulness_1</w:t>
            </w:r>
          </w:p>
        </w:tc>
        <w:tc>
          <w:tcPr>
            <w:tcW w:w="2119" w:type="dxa"/>
            <w:tcBorders>
              <w:top w:val="single" w:sz="8" w:space="0" w:color="152935"/>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Mean</w:t>
            </w:r>
          </w:p>
        </w:tc>
        <w:tc>
          <w:tcPr>
            <w:tcW w:w="1271" w:type="dxa"/>
            <w:tcBorders>
              <w:top w:val="single" w:sz="8" w:space="0" w:color="152935"/>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.245</w:t>
            </w:r>
          </w:p>
        </w:tc>
        <w:tc>
          <w:tcPr>
            <w:tcW w:w="886"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152935"/>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.865</w:t>
            </w:r>
          </w:p>
        </w:tc>
      </w:tr>
      <w:tr w:rsidR="00080381" w:rsidRPr="00080381" w:rsidTr="00080381">
        <w:trPr>
          <w:cantSplit/>
          <w:trHeight w:val="134"/>
        </w:trPr>
        <w:tc>
          <w:tcPr>
            <w:tcW w:w="1326" w:type="dxa"/>
            <w:vMerge/>
            <w:tcBorders>
              <w:top w:val="single" w:sz="8" w:space="0" w:color="152935"/>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.117</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.950</w:t>
            </w:r>
          </w:p>
        </w:tc>
      </w:tr>
      <w:tr w:rsidR="00080381" w:rsidRPr="00080381" w:rsidTr="00080381">
        <w:trPr>
          <w:cantSplit/>
          <w:trHeight w:val="134"/>
        </w:trPr>
        <w:tc>
          <w:tcPr>
            <w:tcW w:w="1326" w:type="dxa"/>
            <w:vMerge/>
            <w:tcBorders>
              <w:top w:val="single" w:sz="8" w:space="0" w:color="152935"/>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 and with adjusted df</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.117</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45.768</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.950</w:t>
            </w:r>
          </w:p>
        </w:tc>
      </w:tr>
      <w:tr w:rsidR="00080381" w:rsidRPr="00080381" w:rsidTr="00080381">
        <w:trPr>
          <w:cantSplit/>
          <w:trHeight w:val="134"/>
        </w:trPr>
        <w:tc>
          <w:tcPr>
            <w:tcW w:w="1326" w:type="dxa"/>
            <w:vMerge/>
            <w:tcBorders>
              <w:top w:val="single" w:sz="8" w:space="0" w:color="152935"/>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trimmed mean</w:t>
            </w:r>
          </w:p>
        </w:tc>
        <w:tc>
          <w:tcPr>
            <w:tcW w:w="1271" w:type="dxa"/>
            <w:tcBorders>
              <w:top w:val="single" w:sz="8" w:space="0" w:color="AEAEAE"/>
              <w:left w:val="nil"/>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.257</w:t>
            </w:r>
          </w:p>
        </w:tc>
        <w:tc>
          <w:tcPr>
            <w:tcW w:w="886" w:type="dxa"/>
            <w:tcBorders>
              <w:top w:val="single" w:sz="8" w:space="0" w:color="AEAEAE"/>
              <w:left w:val="single" w:sz="8" w:space="0" w:color="E0E0E0"/>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nil"/>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.856</w:t>
            </w:r>
          </w:p>
        </w:tc>
      </w:tr>
      <w:tr w:rsidR="00080381" w:rsidRPr="00080381" w:rsidTr="00080381">
        <w:trPr>
          <w:cantSplit/>
          <w:trHeight w:val="292"/>
        </w:trPr>
        <w:tc>
          <w:tcPr>
            <w:tcW w:w="1326" w:type="dxa"/>
            <w:vMerge w:val="restart"/>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Mindfulness_2</w:t>
            </w: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.659</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.581</w:t>
            </w:r>
          </w:p>
        </w:tc>
      </w:tr>
      <w:tr w:rsidR="00080381" w:rsidRPr="00080381" w:rsidTr="00080381">
        <w:trPr>
          <w:cantSplit/>
          <w:trHeight w:val="134"/>
        </w:trPr>
        <w:tc>
          <w:tcPr>
            <w:tcW w:w="1326" w:type="dxa"/>
            <w:vMerge/>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.308</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.819</w:t>
            </w:r>
          </w:p>
        </w:tc>
      </w:tr>
      <w:tr w:rsidR="00080381" w:rsidRPr="00080381" w:rsidTr="00080381">
        <w:trPr>
          <w:cantSplit/>
          <w:trHeight w:val="134"/>
        </w:trPr>
        <w:tc>
          <w:tcPr>
            <w:tcW w:w="1326" w:type="dxa"/>
            <w:vMerge/>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 and with adjusted df</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.308</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51.126</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.819</w:t>
            </w:r>
          </w:p>
        </w:tc>
      </w:tr>
      <w:tr w:rsidR="00080381" w:rsidRPr="00080381" w:rsidTr="00080381">
        <w:trPr>
          <w:cantSplit/>
          <w:trHeight w:val="134"/>
        </w:trPr>
        <w:tc>
          <w:tcPr>
            <w:tcW w:w="1326" w:type="dxa"/>
            <w:vMerge/>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trimmed mean</w:t>
            </w:r>
          </w:p>
        </w:tc>
        <w:tc>
          <w:tcPr>
            <w:tcW w:w="1271" w:type="dxa"/>
            <w:tcBorders>
              <w:top w:val="single" w:sz="8" w:space="0" w:color="AEAEAE"/>
              <w:left w:val="nil"/>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.611</w:t>
            </w:r>
          </w:p>
        </w:tc>
        <w:tc>
          <w:tcPr>
            <w:tcW w:w="886" w:type="dxa"/>
            <w:tcBorders>
              <w:top w:val="single" w:sz="8" w:space="0" w:color="AEAEAE"/>
              <w:left w:val="single" w:sz="8" w:space="0" w:color="E0E0E0"/>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nil"/>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.611</w:t>
            </w:r>
          </w:p>
        </w:tc>
      </w:tr>
      <w:tr w:rsidR="00080381" w:rsidRPr="00080381" w:rsidTr="00080381">
        <w:trPr>
          <w:cantSplit/>
          <w:trHeight w:val="292"/>
        </w:trPr>
        <w:tc>
          <w:tcPr>
            <w:tcW w:w="1326" w:type="dxa"/>
            <w:vMerge w:val="restart"/>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Mindfulness_3</w:t>
            </w: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.422</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.738</w:t>
            </w:r>
          </w:p>
        </w:tc>
      </w:tr>
      <w:tr w:rsidR="00080381" w:rsidRPr="00080381" w:rsidTr="00080381">
        <w:trPr>
          <w:cantSplit/>
          <w:trHeight w:val="134"/>
        </w:trPr>
        <w:tc>
          <w:tcPr>
            <w:tcW w:w="1326" w:type="dxa"/>
            <w:vMerge/>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.247</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.863</w:t>
            </w:r>
          </w:p>
        </w:tc>
      </w:tr>
      <w:tr w:rsidR="00080381" w:rsidRPr="00080381" w:rsidTr="00080381">
        <w:trPr>
          <w:cantSplit/>
          <w:trHeight w:val="134"/>
        </w:trPr>
        <w:tc>
          <w:tcPr>
            <w:tcW w:w="1326" w:type="dxa"/>
            <w:vMerge/>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 and with adjusted df</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.247</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50.725</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.863</w:t>
            </w:r>
          </w:p>
        </w:tc>
      </w:tr>
      <w:tr w:rsidR="00080381" w:rsidRPr="00080381" w:rsidTr="00080381">
        <w:trPr>
          <w:cantSplit/>
          <w:trHeight w:val="134"/>
        </w:trPr>
        <w:tc>
          <w:tcPr>
            <w:tcW w:w="1326" w:type="dxa"/>
            <w:vMerge/>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trimmed mean</w:t>
            </w:r>
          </w:p>
        </w:tc>
        <w:tc>
          <w:tcPr>
            <w:tcW w:w="1271" w:type="dxa"/>
            <w:tcBorders>
              <w:top w:val="single" w:sz="8" w:space="0" w:color="AEAEAE"/>
              <w:left w:val="nil"/>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.428</w:t>
            </w:r>
          </w:p>
        </w:tc>
        <w:tc>
          <w:tcPr>
            <w:tcW w:w="886" w:type="dxa"/>
            <w:tcBorders>
              <w:top w:val="single" w:sz="8" w:space="0" w:color="AEAEAE"/>
              <w:left w:val="single" w:sz="8" w:space="0" w:color="E0E0E0"/>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152935"/>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.733</w:t>
            </w:r>
          </w:p>
        </w:tc>
      </w:tr>
      <w:tr w:rsidR="00080381" w:rsidRPr="00080381" w:rsidTr="00080381">
        <w:trPr>
          <w:cantSplit/>
          <w:trHeight w:val="292"/>
        </w:trPr>
        <w:tc>
          <w:tcPr>
            <w:tcW w:w="7375" w:type="dxa"/>
            <w:gridSpan w:val="6"/>
            <w:tcBorders>
              <w:top w:val="nil"/>
              <w:left w:val="nil"/>
              <w:bottom w:val="nil"/>
              <w:right w:val="nil"/>
            </w:tcBorders>
            <w:shd w:val="clear" w:color="auto" w:fill="FFFFFF"/>
          </w:tcPr>
          <w:p w:rsidR="00080381" w:rsidRPr="00080381" w:rsidRDefault="00080381" w:rsidP="00080381">
            <w:pPr>
              <w:autoSpaceDE w:val="0"/>
              <w:autoSpaceDN w:val="0"/>
              <w:adjustRightInd w:val="0"/>
              <w:spacing w:after="0" w:line="320" w:lineRule="atLeast"/>
              <w:ind w:left="60" w:right="60"/>
              <w:rPr>
                <w:rFonts w:ascii="Arial" w:hAnsi="Arial" w:cs="Arial"/>
                <w:color w:val="010205"/>
                <w:sz w:val="18"/>
                <w:szCs w:val="18"/>
              </w:rPr>
            </w:pPr>
            <w:r w:rsidRPr="00080381">
              <w:rPr>
                <w:rFonts w:ascii="Arial" w:hAnsi="Arial" w:cs="Arial"/>
                <w:color w:val="010205"/>
                <w:sz w:val="18"/>
                <w:szCs w:val="18"/>
              </w:rPr>
              <w:t>Tests the null hypothesis that the error variance of the dependent variable is equal across groups.</w:t>
            </w:r>
          </w:p>
        </w:tc>
      </w:tr>
      <w:tr w:rsidR="00080381" w:rsidRPr="00080381" w:rsidTr="00080381">
        <w:trPr>
          <w:cantSplit/>
          <w:trHeight w:val="598"/>
        </w:trPr>
        <w:tc>
          <w:tcPr>
            <w:tcW w:w="7375" w:type="dxa"/>
            <w:gridSpan w:val="6"/>
            <w:tcBorders>
              <w:top w:val="nil"/>
              <w:left w:val="nil"/>
              <w:bottom w:val="nil"/>
              <w:right w:val="nil"/>
            </w:tcBorders>
            <w:shd w:val="clear" w:color="auto" w:fill="FFFFFF"/>
          </w:tcPr>
          <w:p w:rsidR="00080381" w:rsidRPr="00080381" w:rsidRDefault="00080381" w:rsidP="00080381">
            <w:pPr>
              <w:autoSpaceDE w:val="0"/>
              <w:autoSpaceDN w:val="0"/>
              <w:adjustRightInd w:val="0"/>
              <w:spacing w:after="0" w:line="320" w:lineRule="atLeast"/>
              <w:ind w:left="60" w:right="60"/>
              <w:rPr>
                <w:rFonts w:ascii="Arial" w:hAnsi="Arial" w:cs="Arial"/>
                <w:color w:val="010205"/>
                <w:sz w:val="18"/>
                <w:szCs w:val="18"/>
              </w:rPr>
            </w:pPr>
            <w:r w:rsidRPr="00080381">
              <w:rPr>
                <w:rFonts w:ascii="Arial" w:hAnsi="Arial" w:cs="Arial"/>
                <w:color w:val="010205"/>
                <w:sz w:val="18"/>
                <w:szCs w:val="18"/>
              </w:rPr>
              <w:t xml:space="preserve">a. Design: Intercept + Meditation + Gender + Meditation * Gender </w:t>
            </w:r>
          </w:p>
          <w:p w:rsidR="00080381" w:rsidRPr="00080381" w:rsidRDefault="00080381" w:rsidP="00080381">
            <w:pPr>
              <w:autoSpaceDE w:val="0"/>
              <w:autoSpaceDN w:val="0"/>
              <w:adjustRightInd w:val="0"/>
              <w:spacing w:after="0" w:line="320" w:lineRule="atLeast"/>
              <w:ind w:left="60" w:right="60"/>
              <w:rPr>
                <w:rFonts w:ascii="Arial" w:hAnsi="Arial" w:cs="Arial"/>
                <w:color w:val="010205"/>
                <w:sz w:val="18"/>
                <w:szCs w:val="18"/>
              </w:rPr>
            </w:pPr>
            <w:r w:rsidRPr="00080381">
              <w:rPr>
                <w:rFonts w:ascii="Arial" w:hAnsi="Arial" w:cs="Arial"/>
                <w:color w:val="010205"/>
                <w:sz w:val="18"/>
                <w:szCs w:val="18"/>
              </w:rPr>
              <w:t xml:space="preserve"> Within Subjects Design: week</w:t>
            </w:r>
          </w:p>
        </w:tc>
      </w:tr>
    </w:tbl>
    <w:p w:rsidR="00080381" w:rsidRPr="00080381" w:rsidRDefault="00080381" w:rsidP="00080381">
      <w:pPr>
        <w:autoSpaceDE w:val="0"/>
        <w:autoSpaceDN w:val="0"/>
        <w:adjustRightInd w:val="0"/>
        <w:spacing w:after="0" w:line="400" w:lineRule="atLeast"/>
        <w:rPr>
          <w:rFonts w:ascii="Times New Roman" w:hAnsi="Times New Roman" w:cs="Times New Roman"/>
          <w:sz w:val="24"/>
          <w:szCs w:val="24"/>
        </w:rPr>
      </w:pPr>
    </w:p>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bl>
      <w:tblPr>
        <w:tblW w:w="7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60"/>
        <w:gridCol w:w="1330"/>
        <w:gridCol w:w="929"/>
        <w:gridCol w:w="1276"/>
        <w:gridCol w:w="929"/>
        <w:gridCol w:w="929"/>
      </w:tblGrid>
      <w:tr w:rsidR="00080381" w:rsidRPr="00080381" w:rsidTr="00373C13">
        <w:trPr>
          <w:cantSplit/>
          <w:trHeight w:val="312"/>
        </w:trPr>
        <w:tc>
          <w:tcPr>
            <w:tcW w:w="7151" w:type="dxa"/>
            <w:gridSpan w:val="6"/>
            <w:tcBorders>
              <w:top w:val="nil"/>
              <w:left w:val="nil"/>
              <w:bottom w:val="nil"/>
              <w:right w:val="nil"/>
            </w:tcBorders>
            <w:shd w:val="clear" w:color="auto" w:fill="FFFFFF"/>
            <w:vAlign w:val="center"/>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010205"/>
              </w:rPr>
            </w:pPr>
            <w:r w:rsidRPr="00080381">
              <w:rPr>
                <w:rFonts w:ascii="Arial" w:hAnsi="Arial" w:cs="Arial"/>
                <w:b/>
                <w:bCs/>
                <w:color w:val="010205"/>
              </w:rPr>
              <w:t>Tests of Between-Subjects Effects</w:t>
            </w:r>
          </w:p>
        </w:tc>
      </w:tr>
      <w:tr w:rsidR="00080381" w:rsidRPr="00080381" w:rsidTr="00373C13">
        <w:trPr>
          <w:cantSplit/>
          <w:trHeight w:val="312"/>
        </w:trPr>
        <w:tc>
          <w:tcPr>
            <w:tcW w:w="7151" w:type="dxa"/>
            <w:gridSpan w:val="6"/>
            <w:tcBorders>
              <w:top w:val="nil"/>
              <w:left w:val="nil"/>
              <w:bottom w:val="nil"/>
              <w:right w:val="nil"/>
            </w:tcBorders>
            <w:shd w:val="clear" w:color="auto" w:fill="FFFFFF"/>
            <w:vAlign w:val="bottom"/>
          </w:tcPr>
          <w:p w:rsidR="00080381" w:rsidRPr="00080381" w:rsidRDefault="00080381" w:rsidP="00080381">
            <w:pPr>
              <w:autoSpaceDE w:val="0"/>
              <w:autoSpaceDN w:val="0"/>
              <w:adjustRightInd w:val="0"/>
              <w:spacing w:after="0" w:line="320" w:lineRule="atLeast"/>
              <w:rPr>
                <w:rFonts w:ascii="Times New Roman" w:hAnsi="Times New Roman" w:cs="Times New Roman"/>
                <w:sz w:val="24"/>
                <w:szCs w:val="24"/>
              </w:rPr>
            </w:pPr>
            <w:r w:rsidRPr="00080381">
              <w:rPr>
                <w:rFonts w:ascii="Arial" w:hAnsi="Arial" w:cs="Arial"/>
                <w:color w:val="010205"/>
                <w:sz w:val="18"/>
                <w:szCs w:val="18"/>
                <w:shd w:val="clear" w:color="auto" w:fill="FFFFFF"/>
              </w:rPr>
              <w:t xml:space="preserve">Measure:   MEASURE_1  </w:t>
            </w:r>
          </w:p>
        </w:tc>
      </w:tr>
      <w:tr w:rsidR="00080381" w:rsidRPr="00080381" w:rsidTr="00373C13">
        <w:trPr>
          <w:cantSplit/>
          <w:trHeight w:val="327"/>
        </w:trPr>
        <w:tc>
          <w:tcPr>
            <w:tcW w:w="7151" w:type="dxa"/>
            <w:gridSpan w:val="6"/>
            <w:tcBorders>
              <w:top w:val="nil"/>
              <w:left w:val="nil"/>
              <w:bottom w:val="nil"/>
              <w:right w:val="nil"/>
            </w:tcBorders>
            <w:shd w:val="clear" w:color="auto" w:fill="FFFFFF"/>
            <w:vAlign w:val="bottom"/>
          </w:tcPr>
          <w:p w:rsidR="00080381" w:rsidRPr="00080381" w:rsidRDefault="00080381" w:rsidP="00080381">
            <w:pPr>
              <w:autoSpaceDE w:val="0"/>
              <w:autoSpaceDN w:val="0"/>
              <w:adjustRightInd w:val="0"/>
              <w:spacing w:after="0" w:line="320" w:lineRule="atLeast"/>
              <w:rPr>
                <w:rFonts w:ascii="Times New Roman" w:hAnsi="Times New Roman" w:cs="Times New Roman"/>
                <w:sz w:val="24"/>
                <w:szCs w:val="24"/>
              </w:rPr>
            </w:pPr>
            <w:r w:rsidRPr="00080381">
              <w:rPr>
                <w:rFonts w:ascii="Arial" w:hAnsi="Arial" w:cs="Arial"/>
                <w:color w:val="010205"/>
                <w:sz w:val="18"/>
                <w:szCs w:val="18"/>
                <w:shd w:val="clear" w:color="auto" w:fill="FFFFFF"/>
              </w:rPr>
              <w:t xml:space="preserve">Transformed Variable:   Average  </w:t>
            </w:r>
          </w:p>
        </w:tc>
      </w:tr>
      <w:tr w:rsidR="00080381" w:rsidRPr="00080381" w:rsidTr="00373C13">
        <w:trPr>
          <w:cantSplit/>
          <w:trHeight w:val="624"/>
        </w:trPr>
        <w:tc>
          <w:tcPr>
            <w:tcW w:w="1760" w:type="dxa"/>
            <w:tcBorders>
              <w:top w:val="nil"/>
              <w:left w:val="nil"/>
              <w:bottom w:val="single" w:sz="8" w:space="0" w:color="152935"/>
              <w:right w:val="nil"/>
            </w:tcBorders>
            <w:shd w:val="clear" w:color="auto" w:fill="FFFFFF"/>
            <w:vAlign w:val="bottom"/>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Source</w:t>
            </w:r>
          </w:p>
        </w:tc>
        <w:tc>
          <w:tcPr>
            <w:tcW w:w="1330" w:type="dxa"/>
            <w:tcBorders>
              <w:top w:val="nil"/>
              <w:left w:val="nil"/>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Type III Sum of Squares</w:t>
            </w:r>
          </w:p>
        </w:tc>
        <w:tc>
          <w:tcPr>
            <w:tcW w:w="929"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df</w:t>
            </w:r>
          </w:p>
        </w:tc>
        <w:tc>
          <w:tcPr>
            <w:tcW w:w="1276"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Mean Square</w:t>
            </w:r>
          </w:p>
        </w:tc>
        <w:tc>
          <w:tcPr>
            <w:tcW w:w="929"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F</w:t>
            </w:r>
          </w:p>
        </w:tc>
        <w:tc>
          <w:tcPr>
            <w:tcW w:w="929" w:type="dxa"/>
            <w:tcBorders>
              <w:top w:val="nil"/>
              <w:left w:val="single" w:sz="8" w:space="0" w:color="E0E0E0"/>
              <w:bottom w:val="single" w:sz="8" w:space="0" w:color="152935"/>
              <w:right w:val="nil"/>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Sig.</w:t>
            </w:r>
          </w:p>
        </w:tc>
      </w:tr>
      <w:tr w:rsidR="00080381" w:rsidRPr="00080381" w:rsidTr="00373C13">
        <w:trPr>
          <w:cantSplit/>
          <w:trHeight w:val="327"/>
        </w:trPr>
        <w:tc>
          <w:tcPr>
            <w:tcW w:w="1760" w:type="dxa"/>
            <w:tcBorders>
              <w:top w:val="single" w:sz="8" w:space="0" w:color="152935"/>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Intercept</w:t>
            </w:r>
          </w:p>
        </w:tc>
        <w:tc>
          <w:tcPr>
            <w:tcW w:w="1330" w:type="dxa"/>
            <w:tcBorders>
              <w:top w:val="single" w:sz="8" w:space="0" w:color="152935"/>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1596.109</w:t>
            </w:r>
          </w:p>
        </w:tc>
        <w:tc>
          <w:tcPr>
            <w:tcW w:w="929"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1596.109</w:t>
            </w:r>
          </w:p>
        </w:tc>
        <w:tc>
          <w:tcPr>
            <w:tcW w:w="929"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979.083</w:t>
            </w:r>
          </w:p>
        </w:tc>
        <w:tc>
          <w:tcPr>
            <w:tcW w:w="929" w:type="dxa"/>
            <w:tcBorders>
              <w:top w:val="single" w:sz="8" w:space="0" w:color="152935"/>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.000</w:t>
            </w:r>
          </w:p>
        </w:tc>
      </w:tr>
      <w:tr w:rsidR="00080381" w:rsidRPr="00080381" w:rsidTr="00373C13">
        <w:trPr>
          <w:cantSplit/>
          <w:trHeight w:val="327"/>
        </w:trPr>
        <w:tc>
          <w:tcPr>
            <w:tcW w:w="1760"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Meditation</w:t>
            </w:r>
          </w:p>
        </w:tc>
        <w:tc>
          <w:tcPr>
            <w:tcW w:w="1330"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.416</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.416</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.255</w:t>
            </w:r>
          </w:p>
        </w:tc>
        <w:tc>
          <w:tcPr>
            <w:tcW w:w="929"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.616</w:t>
            </w:r>
          </w:p>
        </w:tc>
      </w:tr>
      <w:tr w:rsidR="00080381" w:rsidRPr="00080381" w:rsidTr="00373C13">
        <w:trPr>
          <w:cantSplit/>
          <w:trHeight w:val="312"/>
        </w:trPr>
        <w:tc>
          <w:tcPr>
            <w:tcW w:w="1760"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Gender</w:t>
            </w:r>
          </w:p>
        </w:tc>
        <w:tc>
          <w:tcPr>
            <w:tcW w:w="1330"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.762</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.762</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.467</w:t>
            </w:r>
          </w:p>
        </w:tc>
        <w:tc>
          <w:tcPr>
            <w:tcW w:w="929"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.497</w:t>
            </w:r>
          </w:p>
        </w:tc>
      </w:tr>
      <w:tr w:rsidR="00080381" w:rsidRPr="00080381" w:rsidTr="00373C13">
        <w:trPr>
          <w:cantSplit/>
          <w:trHeight w:val="327"/>
        </w:trPr>
        <w:tc>
          <w:tcPr>
            <w:tcW w:w="1760"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Meditation * Gender</w:t>
            </w:r>
          </w:p>
        </w:tc>
        <w:tc>
          <w:tcPr>
            <w:tcW w:w="1330"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1.698</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1.698</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1.041</w:t>
            </w:r>
          </w:p>
        </w:tc>
        <w:tc>
          <w:tcPr>
            <w:tcW w:w="929"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.312</w:t>
            </w:r>
          </w:p>
        </w:tc>
      </w:tr>
      <w:tr w:rsidR="00080381" w:rsidRPr="00080381" w:rsidTr="00373C13">
        <w:trPr>
          <w:cantSplit/>
          <w:trHeight w:val="327"/>
        </w:trPr>
        <w:tc>
          <w:tcPr>
            <w:tcW w:w="1760" w:type="dxa"/>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Error</w:t>
            </w:r>
          </w:p>
        </w:tc>
        <w:tc>
          <w:tcPr>
            <w:tcW w:w="1330" w:type="dxa"/>
            <w:tcBorders>
              <w:top w:val="single" w:sz="8" w:space="0" w:color="AEAEAE"/>
              <w:left w:val="nil"/>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86.401</w:t>
            </w:r>
          </w:p>
        </w:tc>
        <w:tc>
          <w:tcPr>
            <w:tcW w:w="929" w:type="dxa"/>
            <w:tcBorders>
              <w:top w:val="single" w:sz="8" w:space="0" w:color="AEAEAE"/>
              <w:left w:val="single" w:sz="8" w:space="0" w:color="E0E0E0"/>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1.630</w:t>
            </w:r>
          </w:p>
        </w:tc>
        <w:tc>
          <w:tcPr>
            <w:tcW w:w="9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c>
        <w:tc>
          <w:tcPr>
            <w:tcW w:w="929" w:type="dxa"/>
            <w:tcBorders>
              <w:top w:val="single" w:sz="8" w:space="0" w:color="AEAEAE"/>
              <w:left w:val="single" w:sz="8" w:space="0" w:color="E0E0E0"/>
              <w:bottom w:val="single" w:sz="8" w:space="0" w:color="152935"/>
              <w:right w:val="nil"/>
            </w:tcBorders>
            <w:shd w:val="clear" w:color="auto" w:fill="FFFFFF"/>
            <w:vAlign w:val="center"/>
          </w:tcPr>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c>
      </w:tr>
    </w:tbl>
    <w:p w:rsidR="00080381" w:rsidRDefault="00080381" w:rsidP="00080381">
      <w:pPr>
        <w:autoSpaceDE w:val="0"/>
        <w:autoSpaceDN w:val="0"/>
        <w:adjustRightInd w:val="0"/>
        <w:spacing w:after="0" w:line="400" w:lineRule="atLeast"/>
        <w:rPr>
          <w:rFonts w:ascii="Times New Roman" w:hAnsi="Times New Roman" w:cs="Times New Roman"/>
          <w:sz w:val="24"/>
          <w:szCs w:val="24"/>
        </w:rPr>
      </w:pPr>
    </w:p>
    <w:p w:rsidR="00373C13" w:rsidRDefault="00373C13" w:rsidP="00080381">
      <w:pPr>
        <w:autoSpaceDE w:val="0"/>
        <w:autoSpaceDN w:val="0"/>
        <w:adjustRightInd w:val="0"/>
        <w:spacing w:after="0" w:line="400" w:lineRule="atLeast"/>
        <w:rPr>
          <w:rFonts w:ascii="Times New Roman" w:hAnsi="Times New Roman" w:cs="Times New Roman"/>
          <w:sz w:val="24"/>
          <w:szCs w:val="24"/>
        </w:rPr>
      </w:pPr>
    </w:p>
    <w:p w:rsidR="00373C13" w:rsidRDefault="00373C13" w:rsidP="00080381">
      <w:pPr>
        <w:autoSpaceDE w:val="0"/>
        <w:autoSpaceDN w:val="0"/>
        <w:adjustRightInd w:val="0"/>
        <w:spacing w:after="0" w:line="400" w:lineRule="atLeast"/>
        <w:rPr>
          <w:rFonts w:ascii="Times New Roman" w:hAnsi="Times New Roman" w:cs="Times New Roman"/>
          <w:sz w:val="24"/>
          <w:szCs w:val="24"/>
        </w:rPr>
      </w:pPr>
    </w:p>
    <w:p w:rsidR="00373C13" w:rsidRDefault="00373C13" w:rsidP="00080381">
      <w:pPr>
        <w:autoSpaceDE w:val="0"/>
        <w:autoSpaceDN w:val="0"/>
        <w:adjustRightInd w:val="0"/>
        <w:spacing w:after="0" w:line="400" w:lineRule="atLeast"/>
        <w:rPr>
          <w:rFonts w:ascii="Times New Roman" w:hAnsi="Times New Roman" w:cs="Times New Roman"/>
          <w:sz w:val="24"/>
          <w:szCs w:val="24"/>
        </w:rPr>
      </w:pPr>
    </w:p>
    <w:p w:rsidR="00373C13" w:rsidRDefault="00373C13" w:rsidP="00080381">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Default="00666ABD" w:rsidP="00666AB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7696" behindDoc="1" locked="0" layoutInCell="1" allowOverlap="1" wp14:anchorId="36BAF4A9" wp14:editId="3D48B789">
            <wp:simplePos x="0" y="0"/>
            <wp:positionH relativeFrom="column">
              <wp:posOffset>366395</wp:posOffset>
            </wp:positionH>
            <wp:positionV relativeFrom="paragraph">
              <wp:posOffset>-238125</wp:posOffset>
            </wp:positionV>
            <wp:extent cx="4457700" cy="2623185"/>
            <wp:effectExtent l="0" t="0" r="0" b="5715"/>
            <wp:wrapTight wrapText="bothSides">
              <wp:wrapPolygon edited="0">
                <wp:start x="0" y="0"/>
                <wp:lineTo x="0" y="21490"/>
                <wp:lineTo x="21508" y="21490"/>
                <wp:lineTo x="2150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4457700" cy="26231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Default="00666ABD" w:rsidP="00666ABD">
      <w:pPr>
        <w:autoSpaceDE w:val="0"/>
        <w:autoSpaceDN w:val="0"/>
        <w:adjustRightInd w:val="0"/>
        <w:spacing w:after="0" w:line="400" w:lineRule="atLeast"/>
        <w:rPr>
          <w:rFonts w:ascii="Times New Roman" w:hAnsi="Times New Roman" w:cs="Times New Roman"/>
          <w:sz w:val="24"/>
          <w:szCs w:val="24"/>
        </w:rPr>
      </w:pPr>
    </w:p>
    <w:p w:rsidR="00373C13" w:rsidRPr="00080381" w:rsidRDefault="00373C13" w:rsidP="00080381">
      <w:pPr>
        <w:autoSpaceDE w:val="0"/>
        <w:autoSpaceDN w:val="0"/>
        <w:adjustRightInd w:val="0"/>
        <w:spacing w:after="0" w:line="400" w:lineRule="atLeast"/>
        <w:rPr>
          <w:rFonts w:ascii="Times New Roman" w:hAnsi="Times New Roman" w:cs="Times New Roman"/>
          <w:sz w:val="24"/>
          <w:szCs w:val="24"/>
        </w:rPr>
      </w:pPr>
    </w:p>
    <w:p w:rsidR="00666ABD" w:rsidRDefault="00666ABD" w:rsidP="00096546">
      <w:pPr>
        <w:ind w:firstLine="720"/>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8720" behindDoc="1" locked="0" layoutInCell="1" allowOverlap="1" wp14:anchorId="053214A5" wp14:editId="6D4EC233">
            <wp:simplePos x="0" y="0"/>
            <wp:positionH relativeFrom="column">
              <wp:posOffset>642620</wp:posOffset>
            </wp:positionH>
            <wp:positionV relativeFrom="paragraph">
              <wp:posOffset>-1270</wp:posOffset>
            </wp:positionV>
            <wp:extent cx="3705225" cy="2179955"/>
            <wp:effectExtent l="0" t="0" r="9525" b="0"/>
            <wp:wrapTight wrapText="bothSides">
              <wp:wrapPolygon edited="0">
                <wp:start x="0" y="0"/>
                <wp:lineTo x="0" y="21329"/>
                <wp:lineTo x="21544" y="21329"/>
                <wp:lineTo x="2154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3705225" cy="217995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ab/>
      </w:r>
    </w:p>
    <w:p w:rsid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tabs>
          <w:tab w:val="left" w:pos="1080"/>
        </w:tabs>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9744" behindDoc="1" locked="0" layoutInCell="1" allowOverlap="1" wp14:anchorId="246426C6" wp14:editId="313048AE">
            <wp:simplePos x="0" y="0"/>
            <wp:positionH relativeFrom="column">
              <wp:posOffset>471170</wp:posOffset>
            </wp:positionH>
            <wp:positionV relativeFrom="paragraph">
              <wp:posOffset>84455</wp:posOffset>
            </wp:positionV>
            <wp:extent cx="3543935" cy="2085975"/>
            <wp:effectExtent l="0" t="0" r="0" b="9525"/>
            <wp:wrapTight wrapText="bothSides">
              <wp:wrapPolygon edited="0">
                <wp:start x="0" y="0"/>
                <wp:lineTo x="0" y="21501"/>
                <wp:lineTo x="21480" y="21501"/>
                <wp:lineTo x="2148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3543935" cy="2085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Default="00666ABD" w:rsidP="00666AB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ab/>
      </w:r>
    </w:p>
    <w:p w:rsid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tabs>
          <w:tab w:val="left" w:pos="915"/>
        </w:tabs>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096546" w:rsidRDefault="00096546"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GLM Over_Identification_1 Over_Identification_2 Over_Identification_3 BY Meditation Gender</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/WSFACTOR=week 3 Polynomial</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/METHOD=SSTYPE(3)</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/POSTHOC=Meditation Gender(TUKEY)</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/PLOT=PROFILE(Meditation*Gender Gender*week Meditation*week) TYPE=LINE ERRORBAR=NO</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MEANREFERENCE=NO YAXIS=AUTO</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/PRINT=DESCRIPTIVE HOMOGENEITY</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/CRITERIA=ALPHA(.05)</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/WSDESIGN=week</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/DESIGN=Meditation Gender Meditation*Gender.</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W w:w="6727" w:type="dxa"/>
        <w:tblInd w:w="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40"/>
        <w:gridCol w:w="4487"/>
      </w:tblGrid>
      <w:tr w:rsidR="00666ABD" w:rsidRPr="00666ABD" w:rsidTr="00666ABD">
        <w:trPr>
          <w:cantSplit/>
          <w:trHeight w:val="378"/>
        </w:trPr>
        <w:tc>
          <w:tcPr>
            <w:tcW w:w="6727" w:type="dxa"/>
            <w:gridSpan w:val="2"/>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Within-Subjects Factors</w:t>
            </w:r>
          </w:p>
        </w:tc>
      </w:tr>
      <w:tr w:rsidR="00666ABD" w:rsidRPr="00666ABD" w:rsidTr="00666ABD">
        <w:trPr>
          <w:cantSplit/>
          <w:trHeight w:val="184"/>
        </w:trPr>
        <w:tc>
          <w:tcPr>
            <w:tcW w:w="6727" w:type="dxa"/>
            <w:gridSpan w:val="2"/>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rPr>
          <w:cantSplit/>
          <w:trHeight w:val="378"/>
        </w:trPr>
        <w:tc>
          <w:tcPr>
            <w:tcW w:w="2240"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4487"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Dependent Variable</w:t>
            </w:r>
          </w:p>
        </w:tc>
      </w:tr>
      <w:tr w:rsidR="00666ABD" w:rsidRPr="00666ABD" w:rsidTr="00666ABD">
        <w:trPr>
          <w:cantSplit/>
          <w:trHeight w:val="378"/>
        </w:trPr>
        <w:tc>
          <w:tcPr>
            <w:tcW w:w="2240"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1</w:t>
            </w:r>
          </w:p>
        </w:tc>
        <w:tc>
          <w:tcPr>
            <w:tcW w:w="4487" w:type="dxa"/>
            <w:tcBorders>
              <w:top w:val="single" w:sz="8" w:space="0" w:color="152935"/>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Over_Identification_1</w:t>
            </w:r>
          </w:p>
        </w:tc>
      </w:tr>
      <w:tr w:rsidR="00666ABD" w:rsidRPr="00666ABD" w:rsidTr="00666ABD">
        <w:trPr>
          <w:cantSplit/>
          <w:trHeight w:val="378"/>
        </w:trPr>
        <w:tc>
          <w:tcPr>
            <w:tcW w:w="224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2</w:t>
            </w:r>
          </w:p>
        </w:tc>
        <w:tc>
          <w:tcPr>
            <w:tcW w:w="4487" w:type="dxa"/>
            <w:tcBorders>
              <w:top w:val="single" w:sz="8" w:space="0" w:color="AEAEAE"/>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Over_Identification_2</w:t>
            </w:r>
          </w:p>
        </w:tc>
      </w:tr>
      <w:tr w:rsidR="00666ABD" w:rsidRPr="00666ABD" w:rsidTr="00666ABD">
        <w:trPr>
          <w:cantSplit/>
          <w:trHeight w:val="378"/>
        </w:trPr>
        <w:tc>
          <w:tcPr>
            <w:tcW w:w="2240"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3</w:t>
            </w:r>
          </w:p>
        </w:tc>
        <w:tc>
          <w:tcPr>
            <w:tcW w:w="4487" w:type="dxa"/>
            <w:tcBorders>
              <w:top w:val="single" w:sz="8" w:space="0" w:color="AEAEAE"/>
              <w:left w:val="nil"/>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Over_Identification_3</w:t>
            </w: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70"/>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666ABD" w:rsidRPr="00666ABD" w:rsidTr="00666ABD">
        <w:trPr>
          <w:cantSplit/>
        </w:trPr>
        <w:tc>
          <w:tcPr>
            <w:tcW w:w="4365" w:type="dxa"/>
            <w:gridSpan w:val="4"/>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Between-Subjects Factors</w:t>
            </w:r>
          </w:p>
        </w:tc>
      </w:tr>
      <w:tr w:rsidR="00666ABD" w:rsidRPr="00666ABD" w:rsidTr="00666ABD">
        <w:trPr>
          <w:cantSplit/>
        </w:trPr>
        <w:tc>
          <w:tcPr>
            <w:tcW w:w="1890" w:type="dxa"/>
            <w:gridSpan w:val="2"/>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N</w:t>
            </w:r>
          </w:p>
        </w:tc>
      </w:tr>
      <w:tr w:rsidR="00666ABD" w:rsidRPr="00666ABD" w:rsidTr="00666ABD">
        <w:trPr>
          <w:cantSplit/>
        </w:trPr>
        <w:tc>
          <w:tcPr>
            <w:tcW w:w="1152" w:type="dxa"/>
            <w:vMerge w:val="restart"/>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w:t>
            </w:r>
          </w:p>
        </w:tc>
      </w:tr>
      <w:tr w:rsidR="00666ABD" w:rsidRPr="00666ABD" w:rsidTr="00666ABD">
        <w:trPr>
          <w:cantSplit/>
        </w:trPr>
        <w:tc>
          <w:tcPr>
            <w:tcW w:w="1152" w:type="dxa"/>
            <w:vMerge/>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w:t>
            </w:r>
          </w:p>
        </w:tc>
      </w:tr>
      <w:tr w:rsidR="00666ABD" w:rsidRPr="00666ABD" w:rsidTr="00666ABD">
        <w:trPr>
          <w:cantSplit/>
        </w:trPr>
        <w:tc>
          <w:tcPr>
            <w:tcW w:w="1152"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w:t>
            </w:r>
          </w:p>
        </w:tc>
      </w:tr>
      <w:tr w:rsidR="00666ABD" w:rsidRPr="00666ABD" w:rsidTr="00666ABD">
        <w:trPr>
          <w:cantSplit/>
        </w:trPr>
        <w:tc>
          <w:tcPr>
            <w:tcW w:w="1152"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w:t>
            </w: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W w:w="7947" w:type="dxa"/>
        <w:tblInd w:w="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59"/>
        <w:gridCol w:w="1445"/>
        <w:gridCol w:w="938"/>
        <w:gridCol w:w="1030"/>
        <w:gridCol w:w="1445"/>
        <w:gridCol w:w="1030"/>
      </w:tblGrid>
      <w:tr w:rsidR="00666ABD" w:rsidRPr="00666ABD" w:rsidTr="00666ABD">
        <w:trPr>
          <w:cantSplit/>
        </w:trPr>
        <w:tc>
          <w:tcPr>
            <w:tcW w:w="7947" w:type="dxa"/>
            <w:gridSpan w:val="6"/>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Descriptive Statistics</w:t>
            </w:r>
          </w:p>
        </w:tc>
      </w:tr>
      <w:tr w:rsidR="00666ABD" w:rsidRPr="00666ABD" w:rsidTr="00666ABD">
        <w:trPr>
          <w:cantSplit/>
        </w:trPr>
        <w:tc>
          <w:tcPr>
            <w:tcW w:w="2059" w:type="dxa"/>
          </w:tcPr>
          <w:p w:rsidR="00666ABD" w:rsidRPr="00666ABD" w:rsidRDefault="00666ABD" w:rsidP="00666ABD">
            <w:pPr>
              <w:autoSpaceDE w:val="0"/>
              <w:autoSpaceDN w:val="0"/>
              <w:adjustRightInd w:val="0"/>
              <w:spacing w:after="0" w:line="240" w:lineRule="auto"/>
              <w:rPr>
                <w:rFonts w:ascii="Arial" w:hAnsi="Arial" w:cs="Arial"/>
                <w:color w:val="010205"/>
              </w:rPr>
            </w:pPr>
          </w:p>
        </w:tc>
        <w:tc>
          <w:tcPr>
            <w:tcW w:w="1445"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N</w:t>
            </w:r>
          </w:p>
        </w:tc>
      </w:tr>
      <w:tr w:rsidR="00666ABD" w:rsidRPr="00666ABD" w:rsidTr="00666ABD">
        <w:trPr>
          <w:cantSplit/>
        </w:trPr>
        <w:tc>
          <w:tcPr>
            <w:tcW w:w="2059"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Over_Identification_1</w:t>
            </w:r>
          </w:p>
        </w:tc>
        <w:tc>
          <w:tcPr>
            <w:tcW w:w="1445"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2.3333</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.97590</w:t>
            </w:r>
          </w:p>
        </w:tc>
        <w:tc>
          <w:tcPr>
            <w:tcW w:w="1030"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.91548</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.93218</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w:t>
            </w:r>
          </w:p>
        </w:tc>
      </w:tr>
      <w:tr w:rsidR="00666ABD" w:rsidRPr="00666ABD" w:rsidT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.78446</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w:t>
            </w:r>
          </w:p>
        </w:tc>
      </w:tr>
      <w:tr w:rsidR="00666ABD" w:rsidRPr="00666ABD" w:rsidT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3.2308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.92681</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w:t>
            </w:r>
          </w:p>
        </w:tc>
      </w:tr>
      <w:tr w:rsidR="00666ABD" w:rsidRPr="00666ABD" w:rsidT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3.1111</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.84732</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w:t>
            </w:r>
          </w:p>
        </w:tc>
      </w:tr>
      <w:tr w:rsidR="00666ABD" w:rsidRPr="00666ABD" w:rsidT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2.6552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.93640</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w:t>
            </w:r>
          </w:p>
        </w:tc>
      </w:tr>
      <w:tr w:rsidR="00666ABD" w:rsidRPr="00666ABD" w:rsidT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2.8214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.98333</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w:t>
            </w:r>
          </w:p>
        </w:tc>
      </w:tr>
      <w:tr w:rsidR="00666ABD" w:rsidRPr="00666ABD" w:rsidT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2.7368</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.95481</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w:t>
            </w:r>
          </w:p>
        </w:tc>
      </w:tr>
      <w:tr w:rsidR="00666ABD" w:rsidRPr="00666ABD" w:rsidTr="00666ABD">
        <w:trPr>
          <w:cantSplit/>
        </w:trPr>
        <w:tc>
          <w:tcPr>
            <w:tcW w:w="2059"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Over_Identification_2</w:t>
            </w: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.82808</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.91026</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.85501</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w:t>
            </w:r>
          </w:p>
        </w:tc>
      </w:tr>
      <w:tr w:rsidR="00666ABD" w:rsidRPr="00666ABD" w:rsidT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3.4286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.64621</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w:t>
            </w:r>
          </w:p>
        </w:tc>
      </w:tr>
      <w:tr w:rsidR="00666ABD" w:rsidRPr="00666ABD" w:rsidT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3.5385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.87706</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w:t>
            </w:r>
          </w:p>
        </w:tc>
      </w:tr>
      <w:tr w:rsidR="00666ABD" w:rsidRPr="00666ABD" w:rsidT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3.4815</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.75296</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w:t>
            </w:r>
          </w:p>
        </w:tc>
      </w:tr>
      <w:tr w:rsidR="00666ABD" w:rsidRPr="00666ABD" w:rsidT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2.8966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.90019</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w:t>
            </w:r>
          </w:p>
        </w:tc>
      </w:tr>
      <w:tr w:rsidR="00666ABD" w:rsidRPr="00666ABD" w:rsidT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2.9286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1.05158</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w:t>
            </w:r>
          </w:p>
        </w:tc>
      </w:tr>
      <w:tr w:rsidR="00666ABD" w:rsidRPr="00666ABD" w:rsidT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2.9123</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.96881</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w:t>
            </w:r>
          </w:p>
        </w:tc>
      </w:tr>
      <w:tr w:rsidR="00666ABD" w:rsidRPr="00666ABD" w:rsidTr="00666ABD">
        <w:trPr>
          <w:cantSplit/>
        </w:trPr>
        <w:tc>
          <w:tcPr>
            <w:tcW w:w="2059"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Over_Identification_3</w:t>
            </w: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.97590</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.91026</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2.3667</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.92786</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w:t>
            </w:r>
          </w:p>
        </w:tc>
      </w:tr>
      <w:tr w:rsidR="00666ABD" w:rsidRPr="00666ABD" w:rsidT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3.7143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.99449</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w:t>
            </w:r>
          </w:p>
        </w:tc>
      </w:tr>
      <w:tr w:rsidR="00666ABD" w:rsidRPr="00666ABD" w:rsidT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4.0769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.75955</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w:t>
            </w:r>
          </w:p>
        </w:tc>
      </w:tr>
      <w:tr w:rsidR="00666ABD" w:rsidRPr="00666ABD" w:rsidT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3.8889</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.89156</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w:t>
            </w:r>
          </w:p>
        </w:tc>
      </w:tr>
      <w:tr w:rsidR="00666ABD" w:rsidRPr="00666ABD" w:rsidT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1.19523</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w:t>
            </w:r>
          </w:p>
        </w:tc>
      </w:tr>
      <w:tr w:rsidR="00666ABD" w:rsidRPr="00666ABD" w:rsidT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3.1786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1.18801</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w:t>
            </w:r>
          </w:p>
        </w:tc>
      </w:tr>
      <w:tr w:rsidR="00666ABD" w:rsidRPr="00666ABD" w:rsidT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3.0877</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1.18443</w:t>
            </w:r>
          </w:p>
        </w:tc>
        <w:tc>
          <w:tcPr>
            <w:tcW w:w="1030" w:type="dxa"/>
            <w:tcBorders>
              <w:top w:val="single" w:sz="8" w:space="0" w:color="AEAEAE"/>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w:t>
            </w: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tbl>
      <w:tblPr>
        <w:tblpPr w:leftFromText="180" w:rightFromText="180" w:vertAnchor="text" w:horzAnchor="margin" w:tblpXSpec="right" w:tblpY="39"/>
        <w:tblW w:w="73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348"/>
        <w:gridCol w:w="3964"/>
      </w:tblGrid>
      <w:tr w:rsidR="00666ABD" w:rsidRPr="00666ABD" w:rsidTr="00666ABD">
        <w:trPr>
          <w:cantSplit/>
          <w:trHeight w:val="551"/>
        </w:trPr>
        <w:tc>
          <w:tcPr>
            <w:tcW w:w="7312" w:type="dxa"/>
            <w:gridSpan w:val="2"/>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Box's Test of Equality of Covariance Matrices</w:t>
            </w:r>
            <w:r w:rsidRPr="00666ABD">
              <w:rPr>
                <w:rFonts w:ascii="Arial" w:hAnsi="Arial" w:cs="Arial"/>
                <w:b/>
                <w:bCs/>
                <w:color w:val="010205"/>
                <w:vertAlign w:val="superscript"/>
              </w:rPr>
              <w:t>a</w:t>
            </w:r>
          </w:p>
        </w:tc>
      </w:tr>
      <w:tr w:rsidR="00666ABD" w:rsidRPr="00666ABD" w:rsidTr="00666ABD">
        <w:trPr>
          <w:cantSplit/>
          <w:trHeight w:val="143"/>
        </w:trPr>
        <w:tc>
          <w:tcPr>
            <w:tcW w:w="3348" w:type="dxa"/>
            <w:tcBorders>
              <w:top w:val="nil"/>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Box's M</w:t>
            </w:r>
          </w:p>
        </w:tc>
        <w:tc>
          <w:tcPr>
            <w:tcW w:w="3964" w:type="dxa"/>
            <w:tcBorders>
              <w:top w:val="nil"/>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13.259</w:t>
            </w:r>
          </w:p>
        </w:tc>
      </w:tr>
      <w:tr w:rsidR="00666ABD" w:rsidRPr="00666ABD" w:rsidTr="00666ABD">
        <w:trPr>
          <w:cantSplit/>
          <w:trHeight w:val="136"/>
        </w:trPr>
        <w:tc>
          <w:tcPr>
            <w:tcW w:w="334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w:t>
            </w:r>
          </w:p>
        </w:tc>
        <w:tc>
          <w:tcPr>
            <w:tcW w:w="3964" w:type="dxa"/>
            <w:tcBorders>
              <w:top w:val="single" w:sz="8" w:space="0" w:color="AEAEAE"/>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.660</w:t>
            </w:r>
          </w:p>
        </w:tc>
      </w:tr>
      <w:tr w:rsidR="00666ABD" w:rsidRPr="00666ABD" w:rsidTr="00666ABD">
        <w:trPr>
          <w:cantSplit/>
          <w:trHeight w:val="143"/>
        </w:trPr>
        <w:tc>
          <w:tcPr>
            <w:tcW w:w="334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df1</w:t>
            </w:r>
          </w:p>
        </w:tc>
        <w:tc>
          <w:tcPr>
            <w:tcW w:w="3964" w:type="dxa"/>
            <w:tcBorders>
              <w:top w:val="single" w:sz="8" w:space="0" w:color="AEAEAE"/>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18</w:t>
            </w:r>
          </w:p>
        </w:tc>
      </w:tr>
      <w:tr w:rsidR="00666ABD" w:rsidRPr="00666ABD" w:rsidTr="00666ABD">
        <w:trPr>
          <w:cantSplit/>
          <w:trHeight w:val="143"/>
        </w:trPr>
        <w:tc>
          <w:tcPr>
            <w:tcW w:w="334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df2</w:t>
            </w:r>
          </w:p>
        </w:tc>
        <w:tc>
          <w:tcPr>
            <w:tcW w:w="3964" w:type="dxa"/>
            <w:tcBorders>
              <w:top w:val="single" w:sz="8" w:space="0" w:color="AEAEAE"/>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9612.381</w:t>
            </w:r>
          </w:p>
        </w:tc>
      </w:tr>
      <w:tr w:rsidR="00666ABD" w:rsidRPr="00666ABD" w:rsidTr="00666ABD">
        <w:trPr>
          <w:cantSplit/>
          <w:trHeight w:val="136"/>
        </w:trPr>
        <w:tc>
          <w:tcPr>
            <w:tcW w:w="3348"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Sig.</w:t>
            </w:r>
          </w:p>
        </w:tc>
        <w:tc>
          <w:tcPr>
            <w:tcW w:w="3964" w:type="dxa"/>
            <w:tcBorders>
              <w:top w:val="single" w:sz="8" w:space="0" w:color="AEAEAE"/>
              <w:left w:val="nil"/>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.854</w:t>
            </w:r>
          </w:p>
        </w:tc>
      </w:tr>
      <w:tr w:rsidR="00666ABD" w:rsidRPr="00666ABD" w:rsidTr="00666ABD">
        <w:trPr>
          <w:cantSplit/>
          <w:trHeight w:val="836"/>
        </w:trPr>
        <w:tc>
          <w:tcPr>
            <w:tcW w:w="7312" w:type="dxa"/>
            <w:gridSpan w:val="2"/>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Tests the null hypothesis that the observed covariance matrices of the dependent variables are equal across groups.</w:t>
            </w:r>
          </w:p>
        </w:tc>
      </w:tr>
      <w:tr w:rsidR="00666ABD" w:rsidRPr="00666ABD" w:rsidTr="00666ABD">
        <w:trPr>
          <w:cantSplit/>
          <w:trHeight w:val="687"/>
        </w:trPr>
        <w:tc>
          <w:tcPr>
            <w:tcW w:w="7312" w:type="dxa"/>
            <w:gridSpan w:val="2"/>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a. Design: Intercept + Meditation + Gender + Meditation * Gender </w:t>
            </w:r>
          </w:p>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 Within Subjects Design: week</w:t>
            </w:r>
          </w:p>
        </w:tc>
      </w:tr>
    </w:tbl>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tbl>
      <w:tblPr>
        <w:tblpPr w:leftFromText="180" w:rightFromText="180" w:vertAnchor="text" w:horzAnchor="margin" w:tblpY="391"/>
        <w:tblW w:w="8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35"/>
        <w:gridCol w:w="1641"/>
        <w:gridCol w:w="895"/>
        <w:gridCol w:w="895"/>
        <w:gridCol w:w="1255"/>
        <w:gridCol w:w="895"/>
        <w:gridCol w:w="895"/>
      </w:tblGrid>
      <w:tr w:rsidR="00666ABD" w:rsidRPr="00666ABD" w:rsidTr="00666ABD">
        <w:trPr>
          <w:cantSplit/>
          <w:trHeight w:val="313"/>
        </w:trPr>
        <w:tc>
          <w:tcPr>
            <w:tcW w:w="8611" w:type="dxa"/>
            <w:gridSpan w:val="7"/>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Multivariate Tests</w:t>
            </w:r>
            <w:r w:rsidRPr="00666ABD">
              <w:rPr>
                <w:rFonts w:ascii="Arial" w:hAnsi="Arial" w:cs="Arial"/>
                <w:b/>
                <w:bCs/>
                <w:color w:val="010205"/>
                <w:vertAlign w:val="superscript"/>
              </w:rPr>
              <w:t>a</w:t>
            </w:r>
          </w:p>
        </w:tc>
      </w:tr>
      <w:tr w:rsidR="00666ABD" w:rsidRPr="00666ABD" w:rsidTr="00666ABD">
        <w:trPr>
          <w:cantSplit/>
          <w:trHeight w:val="328"/>
        </w:trPr>
        <w:tc>
          <w:tcPr>
            <w:tcW w:w="3776" w:type="dxa"/>
            <w:gridSpan w:val="2"/>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Effect</w:t>
            </w:r>
          </w:p>
        </w:tc>
        <w:tc>
          <w:tcPr>
            <w:tcW w:w="895"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Value</w:t>
            </w:r>
          </w:p>
        </w:tc>
        <w:tc>
          <w:tcPr>
            <w:tcW w:w="89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F</w:t>
            </w:r>
          </w:p>
        </w:tc>
        <w:tc>
          <w:tcPr>
            <w:tcW w:w="125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Hypothesis df</w:t>
            </w:r>
          </w:p>
        </w:tc>
        <w:tc>
          <w:tcPr>
            <w:tcW w:w="89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Error df</w:t>
            </w:r>
          </w:p>
        </w:tc>
        <w:tc>
          <w:tcPr>
            <w:tcW w:w="895"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rsidTr="00666ABD">
        <w:trPr>
          <w:cantSplit/>
          <w:trHeight w:val="313"/>
        </w:trPr>
        <w:tc>
          <w:tcPr>
            <w:tcW w:w="2135"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1641"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Pillai's Trace</w:t>
            </w:r>
          </w:p>
        </w:tc>
        <w:tc>
          <w:tcPr>
            <w:tcW w:w="895"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.113</w:t>
            </w:r>
          </w:p>
        </w:tc>
        <w:tc>
          <w:tcPr>
            <w:tcW w:w="89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3.319</w:t>
            </w:r>
            <w:r w:rsidRPr="00666ABD">
              <w:rPr>
                <w:rFonts w:ascii="Arial" w:hAnsi="Arial" w:cs="Arial"/>
                <w:color w:val="010205"/>
                <w:sz w:val="18"/>
                <w:szCs w:val="18"/>
                <w:vertAlign w:val="superscript"/>
              </w:rPr>
              <w:t>b</w:t>
            </w:r>
          </w:p>
        </w:tc>
        <w:tc>
          <w:tcPr>
            <w:tcW w:w="125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r>
      <w:tr w:rsidR="00666ABD" w:rsidRPr="00666ABD" w:rsidTr="00666ABD">
        <w:trPr>
          <w:cantSplit/>
          <w:trHeight w:val="143"/>
        </w:trPr>
        <w:tc>
          <w:tcPr>
            <w:tcW w:w="213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Wilks' Lambda</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.887</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3.319</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r>
      <w:tr w:rsidR="00666ABD" w:rsidRPr="00666ABD" w:rsidTr="00666ABD">
        <w:trPr>
          <w:cantSplit/>
          <w:trHeight w:val="143"/>
        </w:trPr>
        <w:tc>
          <w:tcPr>
            <w:tcW w:w="213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Hotelling's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.128</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3.319</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r>
      <w:tr w:rsidR="00666ABD" w:rsidRPr="00666ABD" w:rsidTr="00666ABD">
        <w:trPr>
          <w:cantSplit/>
          <w:trHeight w:val="143"/>
        </w:trPr>
        <w:tc>
          <w:tcPr>
            <w:tcW w:w="213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Roy's Largest Root</w:t>
            </w:r>
          </w:p>
        </w:tc>
        <w:tc>
          <w:tcPr>
            <w:tcW w:w="89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.128</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3.319</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r>
      <w:tr w:rsidR="00666ABD" w:rsidRPr="00666ABD" w:rsidTr="00666ABD">
        <w:trPr>
          <w:cantSplit/>
          <w:trHeight w:val="328"/>
        </w:trPr>
        <w:tc>
          <w:tcPr>
            <w:tcW w:w="213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w:t>
            </w: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Pillai's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3.871</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.027</w:t>
            </w:r>
          </w:p>
        </w:tc>
      </w:tr>
      <w:tr w:rsidR="00666ABD" w:rsidRPr="00666ABD" w:rsidTr="00666ABD">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Wilks' Lambda</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.870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3.871</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.027</w:t>
            </w:r>
          </w:p>
        </w:tc>
      </w:tr>
      <w:tr w:rsidR="00666ABD" w:rsidRPr="00666ABD" w:rsidTr="00666ABD">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Hotelling's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.149</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3.871</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.027</w:t>
            </w:r>
          </w:p>
        </w:tc>
      </w:tr>
      <w:tr w:rsidR="00666ABD" w:rsidRPr="00666ABD" w:rsidTr="00666ABD">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Roy's Largest Root</w:t>
            </w:r>
          </w:p>
        </w:tc>
        <w:tc>
          <w:tcPr>
            <w:tcW w:w="89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.149</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3.871</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.027</w:t>
            </w:r>
          </w:p>
        </w:tc>
      </w:tr>
      <w:tr w:rsidR="00666ABD" w:rsidRPr="00666ABD" w:rsidTr="00666ABD">
        <w:trPr>
          <w:cantSplit/>
          <w:trHeight w:val="328"/>
        </w:trPr>
        <w:tc>
          <w:tcPr>
            <w:tcW w:w="213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Gender</w:t>
            </w: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Pillai's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.016</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.430</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.652</w:t>
            </w:r>
          </w:p>
        </w:tc>
      </w:tr>
      <w:tr w:rsidR="00666ABD" w:rsidRPr="00666ABD" w:rsidTr="00666ABD">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Wilks' Lambda</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.984</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.430</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.652</w:t>
            </w:r>
          </w:p>
        </w:tc>
      </w:tr>
      <w:tr w:rsidR="00666ABD" w:rsidRPr="00666ABD" w:rsidTr="00666ABD">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Hotelling's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.017</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.430</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.652</w:t>
            </w:r>
          </w:p>
        </w:tc>
      </w:tr>
      <w:tr w:rsidR="00666ABD" w:rsidRPr="00666ABD" w:rsidTr="00666ABD">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Roy's Largest Root</w:t>
            </w:r>
          </w:p>
        </w:tc>
        <w:tc>
          <w:tcPr>
            <w:tcW w:w="89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.017</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.430</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.652</w:t>
            </w:r>
          </w:p>
        </w:tc>
      </w:tr>
      <w:tr w:rsidR="00666ABD" w:rsidRPr="00666ABD" w:rsidTr="00666ABD">
        <w:trPr>
          <w:cantSplit/>
          <w:trHeight w:val="313"/>
        </w:trPr>
        <w:tc>
          <w:tcPr>
            <w:tcW w:w="2135"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  *  Gender</w:t>
            </w: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Pillai's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.003</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.083</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.920</w:t>
            </w:r>
          </w:p>
        </w:tc>
      </w:tr>
      <w:tr w:rsidR="00666ABD" w:rsidRPr="00666ABD" w:rsidTr="00666ABD">
        <w:trPr>
          <w:cantSplit/>
          <w:trHeight w:val="143"/>
        </w:trPr>
        <w:tc>
          <w:tcPr>
            <w:tcW w:w="213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Wilks' Lambda</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.997</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.083</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.920</w:t>
            </w:r>
          </w:p>
        </w:tc>
      </w:tr>
      <w:tr w:rsidR="00666ABD" w:rsidRPr="00666ABD" w:rsidTr="00666ABD">
        <w:trPr>
          <w:cantSplit/>
          <w:trHeight w:val="143"/>
        </w:trPr>
        <w:tc>
          <w:tcPr>
            <w:tcW w:w="213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Hotelling's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.003</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.083</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.920</w:t>
            </w:r>
          </w:p>
        </w:tc>
      </w:tr>
      <w:tr w:rsidR="00666ABD" w:rsidRPr="00666ABD" w:rsidTr="00666ABD">
        <w:trPr>
          <w:cantSplit/>
          <w:trHeight w:val="143"/>
        </w:trPr>
        <w:tc>
          <w:tcPr>
            <w:tcW w:w="213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Roy's Largest Root</w:t>
            </w:r>
          </w:p>
        </w:tc>
        <w:tc>
          <w:tcPr>
            <w:tcW w:w="895"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.003</w:t>
            </w:r>
          </w:p>
        </w:tc>
        <w:tc>
          <w:tcPr>
            <w:tcW w:w="89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.083</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.920</w:t>
            </w:r>
          </w:p>
        </w:tc>
      </w:tr>
      <w:tr w:rsidR="00666ABD" w:rsidRPr="00666ABD" w:rsidTr="00666ABD">
        <w:trPr>
          <w:cantSplit/>
          <w:trHeight w:val="640"/>
        </w:trPr>
        <w:tc>
          <w:tcPr>
            <w:tcW w:w="8611" w:type="dxa"/>
            <w:gridSpan w:val="7"/>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a. Design: Intercept + Meditation + Gender + Meditation * Gender </w:t>
            </w:r>
          </w:p>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 Within Subjects Design: week</w:t>
            </w:r>
          </w:p>
        </w:tc>
      </w:tr>
      <w:tr w:rsidR="00666ABD" w:rsidRPr="00666ABD" w:rsidTr="00666ABD">
        <w:trPr>
          <w:cantSplit/>
          <w:trHeight w:val="328"/>
        </w:trPr>
        <w:tc>
          <w:tcPr>
            <w:tcW w:w="8611" w:type="dxa"/>
            <w:gridSpan w:val="7"/>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b. Exact statistic</w:t>
            </w:r>
          </w:p>
        </w:tc>
      </w:tr>
    </w:tbl>
    <w:p w:rsidR="00666ABD" w:rsidRDefault="00666ABD" w:rsidP="00666ABD">
      <w:pPr>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9"/>
        <w:tblW w:w="77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58"/>
        <w:gridCol w:w="915"/>
        <w:gridCol w:w="1021"/>
        <w:gridCol w:w="712"/>
        <w:gridCol w:w="712"/>
        <w:gridCol w:w="1021"/>
        <w:gridCol w:w="904"/>
        <w:gridCol w:w="978"/>
      </w:tblGrid>
      <w:tr w:rsidR="00666ABD" w:rsidRPr="00666ABD" w:rsidTr="00666ABD">
        <w:trPr>
          <w:cantSplit/>
          <w:trHeight w:val="249"/>
        </w:trPr>
        <w:tc>
          <w:tcPr>
            <w:tcW w:w="7721" w:type="dxa"/>
            <w:gridSpan w:val="8"/>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Mauchly's Test of Sphericity</w:t>
            </w:r>
            <w:r w:rsidRPr="00666ABD">
              <w:rPr>
                <w:rFonts w:ascii="Arial" w:hAnsi="Arial" w:cs="Arial"/>
                <w:b/>
                <w:bCs/>
                <w:color w:val="010205"/>
                <w:vertAlign w:val="superscript"/>
              </w:rPr>
              <w:t>a</w:t>
            </w:r>
          </w:p>
        </w:tc>
      </w:tr>
      <w:tr w:rsidR="00666ABD" w:rsidRPr="00666ABD" w:rsidTr="00666ABD">
        <w:trPr>
          <w:cantSplit/>
          <w:trHeight w:val="261"/>
        </w:trPr>
        <w:tc>
          <w:tcPr>
            <w:tcW w:w="7721" w:type="dxa"/>
            <w:gridSpan w:val="8"/>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rPr>
          <w:cantSplit/>
          <w:trHeight w:val="249"/>
        </w:trPr>
        <w:tc>
          <w:tcPr>
            <w:tcW w:w="1458" w:type="dxa"/>
            <w:vMerge w:val="restart"/>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Within Subjects Effect</w:t>
            </w:r>
          </w:p>
        </w:tc>
        <w:tc>
          <w:tcPr>
            <w:tcW w:w="915" w:type="dxa"/>
            <w:vMerge w:val="restart"/>
            <w:tcBorders>
              <w:top w:val="nil"/>
              <w:left w:val="nil"/>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Mauchly's W</w:t>
            </w:r>
          </w:p>
        </w:tc>
        <w:tc>
          <w:tcPr>
            <w:tcW w:w="1021" w:type="dxa"/>
            <w:vMerge w:val="restart"/>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Approx. Chi-Square</w:t>
            </w:r>
          </w:p>
        </w:tc>
        <w:tc>
          <w:tcPr>
            <w:tcW w:w="712" w:type="dxa"/>
            <w:vMerge w:val="restart"/>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df</w:t>
            </w:r>
          </w:p>
        </w:tc>
        <w:tc>
          <w:tcPr>
            <w:tcW w:w="712" w:type="dxa"/>
            <w:vMerge w:val="restart"/>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c>
          <w:tcPr>
            <w:tcW w:w="2902" w:type="dxa"/>
            <w:gridSpan w:val="3"/>
            <w:tcBorders>
              <w:top w:val="nil"/>
              <w:left w:val="single" w:sz="8" w:space="0" w:color="E0E0E0"/>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Epsilon</w:t>
            </w:r>
            <w:r w:rsidRPr="00666ABD">
              <w:rPr>
                <w:rFonts w:ascii="Arial" w:hAnsi="Arial" w:cs="Arial"/>
                <w:color w:val="264A60"/>
                <w:sz w:val="18"/>
                <w:szCs w:val="18"/>
                <w:vertAlign w:val="superscript"/>
              </w:rPr>
              <w:t>b</w:t>
            </w:r>
          </w:p>
        </w:tc>
      </w:tr>
      <w:tr w:rsidR="00666ABD" w:rsidRPr="00666ABD" w:rsidTr="00666ABD">
        <w:trPr>
          <w:cantSplit/>
          <w:trHeight w:val="114"/>
        </w:trPr>
        <w:tc>
          <w:tcPr>
            <w:tcW w:w="1458" w:type="dxa"/>
            <w:vMerge/>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915" w:type="dxa"/>
            <w:vMerge/>
            <w:tcBorders>
              <w:top w:val="nil"/>
              <w:left w:val="nil"/>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1021" w:type="dxa"/>
            <w:vMerge/>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712" w:type="dxa"/>
            <w:vMerge/>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712" w:type="dxa"/>
            <w:vMerge/>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1021"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Greenhouse-Geisser</w:t>
            </w:r>
          </w:p>
        </w:tc>
        <w:tc>
          <w:tcPr>
            <w:tcW w:w="904"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Huynh-Feldt</w:t>
            </w:r>
          </w:p>
        </w:tc>
        <w:tc>
          <w:tcPr>
            <w:tcW w:w="978"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Lower-bound</w:t>
            </w:r>
          </w:p>
        </w:tc>
      </w:tr>
      <w:tr w:rsidR="00666ABD" w:rsidRPr="00666ABD" w:rsidTr="00666ABD">
        <w:trPr>
          <w:cantSplit/>
          <w:trHeight w:val="249"/>
        </w:trPr>
        <w:tc>
          <w:tcPr>
            <w:tcW w:w="1458" w:type="dxa"/>
            <w:tcBorders>
              <w:top w:val="single" w:sz="8" w:space="0" w:color="152935"/>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915" w:type="dxa"/>
            <w:tcBorders>
              <w:top w:val="single" w:sz="8" w:space="0" w:color="152935"/>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.769</w:t>
            </w:r>
          </w:p>
        </w:tc>
        <w:tc>
          <w:tcPr>
            <w:tcW w:w="1021"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13.689</w:t>
            </w:r>
          </w:p>
        </w:tc>
        <w:tc>
          <w:tcPr>
            <w:tcW w:w="712"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712"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.001</w:t>
            </w:r>
          </w:p>
        </w:tc>
        <w:tc>
          <w:tcPr>
            <w:tcW w:w="1021"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.812</w:t>
            </w:r>
          </w:p>
        </w:tc>
        <w:tc>
          <w:tcPr>
            <w:tcW w:w="904"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.881</w:t>
            </w:r>
          </w:p>
        </w:tc>
        <w:tc>
          <w:tcPr>
            <w:tcW w:w="978" w:type="dxa"/>
            <w:tcBorders>
              <w:top w:val="single" w:sz="8" w:space="0" w:color="152935"/>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.500</w:t>
            </w:r>
          </w:p>
        </w:tc>
      </w:tr>
      <w:tr w:rsidR="00666ABD" w:rsidRPr="00666ABD" w:rsidTr="00666ABD">
        <w:trPr>
          <w:cantSplit/>
          <w:trHeight w:val="510"/>
        </w:trPr>
        <w:tc>
          <w:tcPr>
            <w:tcW w:w="7721" w:type="dxa"/>
            <w:gridSpan w:val="8"/>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Tests the null hypothesis that the error covariance matrix of the orthonormalized transformed dependent variables is proportional to an identity matrix.</w:t>
            </w:r>
          </w:p>
        </w:tc>
      </w:tr>
      <w:tr w:rsidR="00666ABD" w:rsidRPr="00666ABD" w:rsidTr="00666ABD">
        <w:trPr>
          <w:cantSplit/>
          <w:trHeight w:val="510"/>
        </w:trPr>
        <w:tc>
          <w:tcPr>
            <w:tcW w:w="7721" w:type="dxa"/>
            <w:gridSpan w:val="8"/>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a. Design: Intercept + Meditation + Gender + Meditation * Gender </w:t>
            </w:r>
          </w:p>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 Within Subjects Design: week</w:t>
            </w:r>
          </w:p>
        </w:tc>
      </w:tr>
      <w:tr w:rsidR="00666ABD" w:rsidRPr="00666ABD" w:rsidTr="00666ABD">
        <w:trPr>
          <w:cantSplit/>
          <w:trHeight w:val="510"/>
        </w:trPr>
        <w:tc>
          <w:tcPr>
            <w:tcW w:w="7721" w:type="dxa"/>
            <w:gridSpan w:val="8"/>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304"/>
        <w:tblW w:w="85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91"/>
        <w:gridCol w:w="1693"/>
        <w:gridCol w:w="1194"/>
        <w:gridCol w:w="833"/>
        <w:gridCol w:w="1145"/>
        <w:gridCol w:w="833"/>
        <w:gridCol w:w="833"/>
      </w:tblGrid>
      <w:tr w:rsidR="00666ABD" w:rsidRPr="00666ABD" w:rsidTr="00666ABD">
        <w:trPr>
          <w:cantSplit/>
          <w:trHeight w:val="314"/>
        </w:trPr>
        <w:tc>
          <w:tcPr>
            <w:tcW w:w="8522" w:type="dxa"/>
            <w:gridSpan w:val="7"/>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Tests of Within-Subjects Effects</w:t>
            </w:r>
          </w:p>
        </w:tc>
      </w:tr>
      <w:tr w:rsidR="00666ABD" w:rsidRPr="00666ABD" w:rsidTr="00666ABD">
        <w:trPr>
          <w:cantSplit/>
          <w:trHeight w:val="329"/>
        </w:trPr>
        <w:tc>
          <w:tcPr>
            <w:tcW w:w="8522" w:type="dxa"/>
            <w:gridSpan w:val="7"/>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rPr>
          <w:cantSplit/>
          <w:trHeight w:val="627"/>
        </w:trPr>
        <w:tc>
          <w:tcPr>
            <w:tcW w:w="3684" w:type="dxa"/>
            <w:gridSpan w:val="2"/>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Source</w:t>
            </w:r>
          </w:p>
        </w:tc>
        <w:tc>
          <w:tcPr>
            <w:tcW w:w="1194"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Type III Sum of Squares</w:t>
            </w:r>
          </w:p>
        </w:tc>
        <w:tc>
          <w:tcPr>
            <w:tcW w:w="833"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df</w:t>
            </w:r>
          </w:p>
        </w:tc>
        <w:tc>
          <w:tcPr>
            <w:tcW w:w="114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Mean Square</w:t>
            </w:r>
          </w:p>
        </w:tc>
        <w:tc>
          <w:tcPr>
            <w:tcW w:w="833"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F</w:t>
            </w:r>
          </w:p>
        </w:tc>
        <w:tc>
          <w:tcPr>
            <w:tcW w:w="833"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rsidTr="00666ABD">
        <w:trPr>
          <w:cantSplit/>
          <w:trHeight w:val="329"/>
        </w:trPr>
        <w:tc>
          <w:tcPr>
            <w:tcW w:w="1991"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1692"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Sphericity Assumed</w:t>
            </w:r>
          </w:p>
        </w:tc>
        <w:tc>
          <w:tcPr>
            <w:tcW w:w="1194"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114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1.980</w:t>
            </w:r>
          </w:p>
        </w:tc>
        <w:tc>
          <w:tcPr>
            <w:tcW w:w="833"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4.824</w:t>
            </w:r>
          </w:p>
        </w:tc>
        <w:tc>
          <w:tcPr>
            <w:tcW w:w="833"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.010</w:t>
            </w:r>
          </w:p>
        </w:tc>
      </w:tr>
      <w:tr w:rsidR="00666ABD" w:rsidRPr="00666ABD" w:rsidTr="00666ABD">
        <w:trPr>
          <w:cantSplit/>
          <w:trHeight w:val="143"/>
        </w:trPr>
        <w:tc>
          <w:tcPr>
            <w:tcW w:w="1991"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Greenhouse-Geisser</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1.624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2.439</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4.824</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.015</w:t>
            </w:r>
          </w:p>
        </w:tc>
      </w:tr>
      <w:tr w:rsidR="00666ABD" w:rsidRPr="00666ABD" w:rsidTr="00666ABD">
        <w:trPr>
          <w:cantSplit/>
          <w:trHeight w:val="143"/>
        </w:trPr>
        <w:tc>
          <w:tcPr>
            <w:tcW w:w="1991"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Huynh-Feldt</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1.763</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2.247</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4.824</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.013</w:t>
            </w:r>
          </w:p>
        </w:tc>
      </w:tr>
      <w:tr w:rsidR="00666ABD" w:rsidRPr="00666ABD" w:rsidTr="00666ABD">
        <w:trPr>
          <w:cantSplit/>
          <w:trHeight w:val="143"/>
        </w:trPr>
        <w:tc>
          <w:tcPr>
            <w:tcW w:w="1991"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1.000</w:t>
            </w:r>
          </w:p>
        </w:tc>
        <w:tc>
          <w:tcPr>
            <w:tcW w:w="11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4.824</w:t>
            </w:r>
          </w:p>
        </w:tc>
        <w:tc>
          <w:tcPr>
            <w:tcW w:w="833"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.032</w:t>
            </w:r>
          </w:p>
        </w:tc>
      </w:tr>
      <w:tr w:rsidR="00666ABD" w:rsidRPr="00666ABD" w:rsidTr="00666ABD">
        <w:trPr>
          <w:cantSplit/>
          <w:trHeight w:val="329"/>
        </w:trPr>
        <w:tc>
          <w:tcPr>
            <w:tcW w:w="1991"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w:t>
            </w: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Sphericity Assumed</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2.357</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5.740</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.004</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Greenhouse-Geisser</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1.624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2.902</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5.740</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.008</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Huynh-Feldt</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1.763</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2.674</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5.740</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.006</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1.000</w:t>
            </w:r>
          </w:p>
        </w:tc>
        <w:tc>
          <w:tcPr>
            <w:tcW w:w="11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5.740</w:t>
            </w:r>
          </w:p>
        </w:tc>
        <w:tc>
          <w:tcPr>
            <w:tcW w:w="833"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.020</w:t>
            </w:r>
          </w:p>
        </w:tc>
      </w:tr>
      <w:tr w:rsidR="00666ABD" w:rsidRPr="00666ABD" w:rsidTr="00666ABD">
        <w:trPr>
          <w:cantSplit/>
          <w:trHeight w:val="314"/>
        </w:trPr>
        <w:tc>
          <w:tcPr>
            <w:tcW w:w="1991"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Gender</w:t>
            </w: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Sphericity Assumed</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.101</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.782</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Greenhouse-Geisser</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1.624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.125</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.736</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Huynh-Feldt</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1.763</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.115</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.754</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1.000</w:t>
            </w:r>
          </w:p>
        </w:tc>
        <w:tc>
          <w:tcPr>
            <w:tcW w:w="11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w:t>
            </w:r>
          </w:p>
        </w:tc>
        <w:tc>
          <w:tcPr>
            <w:tcW w:w="833"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.622</w:t>
            </w:r>
          </w:p>
        </w:tc>
      </w:tr>
      <w:tr w:rsidR="00666ABD" w:rsidRPr="00666ABD" w:rsidTr="00666ABD">
        <w:trPr>
          <w:cantSplit/>
          <w:trHeight w:val="329"/>
        </w:trPr>
        <w:tc>
          <w:tcPr>
            <w:tcW w:w="1991"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  *  Gender</w:t>
            </w: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Sphericity Assumed</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.107</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.899</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Greenhouse-Geisser</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1.624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.054</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.107</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.859</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Huynh-Feldt</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1.763</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.050</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.107</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.875</w:t>
            </w:r>
          </w:p>
        </w:tc>
      </w:tr>
      <w:tr w:rsidR="00666ABD" w:rsidRPr="00666ABD" w:rsidTr="00666ABD">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1.000</w:t>
            </w:r>
          </w:p>
        </w:tc>
        <w:tc>
          <w:tcPr>
            <w:tcW w:w="11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.107</w:t>
            </w:r>
          </w:p>
        </w:tc>
        <w:tc>
          <w:tcPr>
            <w:tcW w:w="833"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.745</w:t>
            </w:r>
          </w:p>
        </w:tc>
      </w:tr>
      <w:tr w:rsidR="00666ABD" w:rsidRPr="00666ABD" w:rsidTr="00666ABD">
        <w:trPr>
          <w:cantSplit/>
          <w:trHeight w:val="329"/>
        </w:trPr>
        <w:tc>
          <w:tcPr>
            <w:tcW w:w="1991"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Error(week)</w:t>
            </w: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Sphericity Assumed</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43.523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106</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.411</w:t>
            </w:r>
          </w:p>
        </w:tc>
        <w:tc>
          <w:tcPr>
            <w:tcW w:w="8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AEAEAE"/>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r w:rsidR="00666ABD" w:rsidRPr="00666ABD" w:rsidTr="00666ABD">
        <w:trPr>
          <w:cantSplit/>
          <w:trHeight w:val="143"/>
        </w:trPr>
        <w:tc>
          <w:tcPr>
            <w:tcW w:w="1991"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Greenhouse-Geisser</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43.523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86.078</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.506</w:t>
            </w:r>
          </w:p>
        </w:tc>
        <w:tc>
          <w:tcPr>
            <w:tcW w:w="8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AEAEAE"/>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r w:rsidR="00666ABD" w:rsidRPr="00666ABD" w:rsidTr="00666ABD">
        <w:trPr>
          <w:cantSplit/>
          <w:trHeight w:val="143"/>
        </w:trPr>
        <w:tc>
          <w:tcPr>
            <w:tcW w:w="1991"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Huynh-Feldt</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43.523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93.437</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.466</w:t>
            </w:r>
          </w:p>
        </w:tc>
        <w:tc>
          <w:tcPr>
            <w:tcW w:w="8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AEAEAE"/>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r w:rsidR="00666ABD" w:rsidRPr="00666ABD" w:rsidTr="00666ABD">
        <w:trPr>
          <w:cantSplit/>
          <w:trHeight w:val="143"/>
        </w:trPr>
        <w:tc>
          <w:tcPr>
            <w:tcW w:w="1991"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692"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43.523</w:t>
            </w:r>
          </w:p>
        </w:tc>
        <w:tc>
          <w:tcPr>
            <w:tcW w:w="833"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53.000</w:t>
            </w:r>
          </w:p>
        </w:tc>
        <w:tc>
          <w:tcPr>
            <w:tcW w:w="114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.821</w:t>
            </w:r>
          </w:p>
        </w:tc>
        <w:tc>
          <w:tcPr>
            <w:tcW w:w="83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152935"/>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2153"/>
        <w:tblW w:w="82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34"/>
        <w:gridCol w:w="960"/>
        <w:gridCol w:w="1279"/>
        <w:gridCol w:w="893"/>
        <w:gridCol w:w="1226"/>
        <w:gridCol w:w="893"/>
        <w:gridCol w:w="894"/>
      </w:tblGrid>
      <w:tr w:rsidR="00666ABD" w:rsidRPr="00666ABD" w:rsidTr="00666ABD">
        <w:trPr>
          <w:cantSplit/>
          <w:trHeight w:val="306"/>
        </w:trPr>
        <w:tc>
          <w:tcPr>
            <w:tcW w:w="8279" w:type="dxa"/>
            <w:gridSpan w:val="7"/>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Tests of Within-Subjects Contrasts</w:t>
            </w:r>
          </w:p>
        </w:tc>
      </w:tr>
      <w:tr w:rsidR="00666ABD" w:rsidRPr="00666ABD" w:rsidTr="00666ABD">
        <w:trPr>
          <w:cantSplit/>
          <w:trHeight w:val="321"/>
        </w:trPr>
        <w:tc>
          <w:tcPr>
            <w:tcW w:w="8279" w:type="dxa"/>
            <w:gridSpan w:val="7"/>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rPr>
          <w:cantSplit/>
          <w:trHeight w:val="612"/>
        </w:trPr>
        <w:tc>
          <w:tcPr>
            <w:tcW w:w="2134"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Source</w:t>
            </w:r>
          </w:p>
        </w:tc>
        <w:tc>
          <w:tcPr>
            <w:tcW w:w="960"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1279"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Type III Sum of Squares</w:t>
            </w:r>
          </w:p>
        </w:tc>
        <w:tc>
          <w:tcPr>
            <w:tcW w:w="893"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df</w:t>
            </w:r>
          </w:p>
        </w:tc>
        <w:tc>
          <w:tcPr>
            <w:tcW w:w="1226"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Mean Square</w:t>
            </w:r>
          </w:p>
        </w:tc>
        <w:tc>
          <w:tcPr>
            <w:tcW w:w="893"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F</w:t>
            </w:r>
          </w:p>
        </w:tc>
        <w:tc>
          <w:tcPr>
            <w:tcW w:w="894"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rsidTr="00666ABD">
        <w:trPr>
          <w:cantSplit/>
          <w:trHeight w:val="321"/>
        </w:trPr>
        <w:tc>
          <w:tcPr>
            <w:tcW w:w="2134"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960"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93"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93"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6.613</w:t>
            </w:r>
          </w:p>
        </w:tc>
        <w:tc>
          <w:tcPr>
            <w:tcW w:w="894"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.013</w:t>
            </w:r>
          </w:p>
        </w:tc>
      </w:tr>
      <w:tr w:rsidR="00666ABD" w:rsidRPr="00666ABD" w:rsidTr="00666ABD">
        <w:trPr>
          <w:cantSplit/>
          <w:trHeight w:val="140"/>
        </w:trPr>
        <w:tc>
          <w:tcPr>
            <w:tcW w:w="2134"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60"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.000</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.000</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.001</w:t>
            </w:r>
          </w:p>
        </w:tc>
        <w:tc>
          <w:tcPr>
            <w:tcW w:w="894"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.972</w:t>
            </w:r>
          </w:p>
        </w:tc>
      </w:tr>
      <w:tr w:rsidR="00666ABD" w:rsidRPr="00666ABD" w:rsidTr="00666ABD">
        <w:trPr>
          <w:cantSplit/>
          <w:trHeight w:val="306"/>
        </w:trPr>
        <w:tc>
          <w:tcPr>
            <w:tcW w:w="2134"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w:t>
            </w:r>
          </w:p>
        </w:tc>
        <w:tc>
          <w:tcPr>
            <w:tcW w:w="96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4.699</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4.699</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7.847</w:t>
            </w:r>
          </w:p>
        </w:tc>
        <w:tc>
          <w:tcPr>
            <w:tcW w:w="894"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.007</w:t>
            </w:r>
          </w:p>
        </w:tc>
      </w:tr>
      <w:tr w:rsidR="00666ABD" w:rsidRPr="00666ABD" w:rsidTr="00666ABD">
        <w:trPr>
          <w:cantSplit/>
          <w:trHeight w:val="140"/>
        </w:trPr>
        <w:tc>
          <w:tcPr>
            <w:tcW w:w="2134"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60"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.014</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.014</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.064</w:t>
            </w:r>
          </w:p>
        </w:tc>
        <w:tc>
          <w:tcPr>
            <w:tcW w:w="894"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.802</w:t>
            </w:r>
          </w:p>
        </w:tc>
      </w:tr>
      <w:tr w:rsidR="00666ABD" w:rsidRPr="00666ABD" w:rsidTr="00666ABD">
        <w:trPr>
          <w:cantSplit/>
          <w:trHeight w:val="321"/>
        </w:trPr>
        <w:tc>
          <w:tcPr>
            <w:tcW w:w="2134"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Gender</w:t>
            </w:r>
          </w:p>
        </w:tc>
        <w:tc>
          <w:tcPr>
            <w:tcW w:w="96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.008</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.008</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.013</w:t>
            </w:r>
          </w:p>
        </w:tc>
        <w:tc>
          <w:tcPr>
            <w:tcW w:w="894"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.911</w:t>
            </w:r>
          </w:p>
        </w:tc>
      </w:tr>
      <w:tr w:rsidR="00666ABD" w:rsidRPr="00666ABD" w:rsidTr="00666ABD">
        <w:trPr>
          <w:cantSplit/>
          <w:trHeight w:val="140"/>
        </w:trPr>
        <w:tc>
          <w:tcPr>
            <w:tcW w:w="2134"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60"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.195</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.195</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.876</w:t>
            </w:r>
          </w:p>
        </w:tc>
        <w:tc>
          <w:tcPr>
            <w:tcW w:w="894"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.354</w:t>
            </w:r>
          </w:p>
        </w:tc>
      </w:tr>
      <w:tr w:rsidR="00666ABD" w:rsidRPr="00666ABD" w:rsidTr="00666ABD">
        <w:trPr>
          <w:cantSplit/>
          <w:trHeight w:val="321"/>
        </w:trPr>
        <w:tc>
          <w:tcPr>
            <w:tcW w:w="2134"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  *  Gender</w:t>
            </w:r>
          </w:p>
        </w:tc>
        <w:tc>
          <w:tcPr>
            <w:tcW w:w="96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.070</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.070</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.117</w:t>
            </w:r>
          </w:p>
        </w:tc>
        <w:tc>
          <w:tcPr>
            <w:tcW w:w="894"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.734</w:t>
            </w:r>
          </w:p>
        </w:tc>
      </w:tr>
      <w:tr w:rsidR="00666ABD" w:rsidRPr="00666ABD" w:rsidTr="00666ABD">
        <w:trPr>
          <w:cantSplit/>
          <w:trHeight w:val="140"/>
        </w:trPr>
        <w:tc>
          <w:tcPr>
            <w:tcW w:w="2134"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60"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.018</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.018</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.080</w:t>
            </w:r>
          </w:p>
        </w:tc>
        <w:tc>
          <w:tcPr>
            <w:tcW w:w="894"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.778</w:t>
            </w:r>
          </w:p>
        </w:tc>
      </w:tr>
      <w:tr w:rsidR="00666ABD" w:rsidRPr="00666ABD" w:rsidTr="00666ABD">
        <w:trPr>
          <w:cantSplit/>
          <w:trHeight w:val="306"/>
        </w:trPr>
        <w:tc>
          <w:tcPr>
            <w:tcW w:w="2134"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Error(week)</w:t>
            </w:r>
          </w:p>
        </w:tc>
        <w:tc>
          <w:tcPr>
            <w:tcW w:w="96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31.741</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22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.599</w:t>
            </w:r>
          </w:p>
        </w:tc>
        <w:tc>
          <w:tcPr>
            <w:tcW w:w="89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94" w:type="dxa"/>
            <w:tcBorders>
              <w:top w:val="single" w:sz="8" w:space="0" w:color="AEAEAE"/>
              <w:left w:val="single" w:sz="8" w:space="0" w:color="E0E0E0"/>
              <w:bottom w:val="single" w:sz="8" w:space="0" w:color="AEAEAE"/>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r w:rsidR="00666ABD" w:rsidRPr="00666ABD" w:rsidTr="00666ABD">
        <w:trPr>
          <w:cantSplit/>
          <w:trHeight w:val="140"/>
        </w:trPr>
        <w:tc>
          <w:tcPr>
            <w:tcW w:w="2134"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960"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11.781</w:t>
            </w:r>
          </w:p>
        </w:tc>
        <w:tc>
          <w:tcPr>
            <w:tcW w:w="893"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226"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.222</w:t>
            </w:r>
          </w:p>
        </w:tc>
        <w:tc>
          <w:tcPr>
            <w:tcW w:w="89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94" w:type="dxa"/>
            <w:tcBorders>
              <w:top w:val="single" w:sz="8" w:space="0" w:color="AEAEAE"/>
              <w:left w:val="single" w:sz="8" w:space="0" w:color="E0E0E0"/>
              <w:bottom w:val="single" w:sz="8" w:space="0" w:color="152935"/>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bl>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W w:w="90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59"/>
        <w:gridCol w:w="2460"/>
        <w:gridCol w:w="1476"/>
        <w:gridCol w:w="1030"/>
        <w:gridCol w:w="1030"/>
        <w:gridCol w:w="1030"/>
      </w:tblGrid>
      <w:tr w:rsidR="00666ABD" w:rsidRPr="00666ABD">
        <w:trPr>
          <w:cantSplit/>
        </w:trPr>
        <w:tc>
          <w:tcPr>
            <w:tcW w:w="9080" w:type="dxa"/>
            <w:gridSpan w:val="6"/>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Levene's Test of Equality of Error Variances</w:t>
            </w:r>
            <w:r w:rsidRPr="00666ABD">
              <w:rPr>
                <w:rFonts w:ascii="Arial" w:hAnsi="Arial" w:cs="Arial"/>
                <w:b/>
                <w:bCs/>
                <w:color w:val="010205"/>
                <w:vertAlign w:val="superscript"/>
              </w:rPr>
              <w:t>a</w:t>
            </w:r>
          </w:p>
        </w:tc>
      </w:tr>
      <w:tr w:rsidR="00666ABD" w:rsidRPr="00666ABD">
        <w:trPr>
          <w:cantSplit/>
        </w:trPr>
        <w:tc>
          <w:tcPr>
            <w:tcW w:w="4518" w:type="dxa"/>
            <w:gridSpan w:val="2"/>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Levene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trPr>
          <w:cantSplit/>
        </w:trPr>
        <w:tc>
          <w:tcPr>
            <w:tcW w:w="2059"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Over_Identification_1</w:t>
            </w:r>
          </w:p>
        </w:tc>
        <w:tc>
          <w:tcPr>
            <w:tcW w:w="2459"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.374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.772</w:t>
            </w:r>
          </w:p>
        </w:tc>
      </w:tr>
      <w:tr w:rsidR="00666ABD" w:rsidRP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.910</w:t>
            </w:r>
          </w:p>
        </w:tc>
      </w:tr>
      <w:tr w:rsidR="00666ABD" w:rsidRP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47.723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.910</w:t>
            </w:r>
          </w:p>
        </w:tc>
      </w:tr>
      <w:tr w:rsidR="00666ABD" w:rsidRPr="00666ABD">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.343</w:t>
            </w:r>
          </w:p>
        </w:tc>
        <w:tc>
          <w:tcPr>
            <w:tcW w:w="1029"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.794</w:t>
            </w:r>
          </w:p>
        </w:tc>
      </w:tr>
      <w:tr w:rsidR="00666ABD" w:rsidRPr="00666ABD">
        <w:trPr>
          <w:cantSplit/>
        </w:trPr>
        <w:tc>
          <w:tcPr>
            <w:tcW w:w="2059"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Over_Identification_2</w:t>
            </w: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.546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.653</w:t>
            </w:r>
          </w:p>
        </w:tc>
      </w:tr>
      <w:tr w:rsidR="00666ABD" w:rsidRP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.958</w:t>
            </w:r>
          </w:p>
        </w:tc>
      </w:tr>
      <w:tr w:rsidR="00666ABD" w:rsidRP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42.500</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.958</w:t>
            </w:r>
          </w:p>
        </w:tc>
      </w:tr>
      <w:tr w:rsidR="00666ABD" w:rsidRPr="00666ABD">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.533</w:t>
            </w:r>
          </w:p>
        </w:tc>
        <w:tc>
          <w:tcPr>
            <w:tcW w:w="1029"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.662</w:t>
            </w:r>
          </w:p>
        </w:tc>
      </w:tr>
      <w:tr w:rsidR="00666ABD" w:rsidRPr="00666ABD">
        <w:trPr>
          <w:cantSplit/>
        </w:trPr>
        <w:tc>
          <w:tcPr>
            <w:tcW w:w="2059"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Over_Identification_3</w:t>
            </w: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1.868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.146</w:t>
            </w:r>
          </w:p>
        </w:tc>
      </w:tr>
      <w:tr w:rsidR="00666ABD" w:rsidRP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.298</w:t>
            </w:r>
          </w:p>
        </w:tc>
      </w:tr>
      <w:tr w:rsidR="00666ABD" w:rsidRP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49.802</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.298</w:t>
            </w:r>
          </w:p>
        </w:tc>
      </w:tr>
      <w:tr w:rsidR="00666ABD" w:rsidRPr="00666ABD">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.208</w:t>
            </w:r>
          </w:p>
        </w:tc>
      </w:tr>
      <w:tr w:rsidR="00666ABD" w:rsidRPr="00666ABD">
        <w:trPr>
          <w:cantSplit/>
        </w:trPr>
        <w:tc>
          <w:tcPr>
            <w:tcW w:w="9080" w:type="dxa"/>
            <w:gridSpan w:val="6"/>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Tests the null hypothesis that the error variance of the dependent variable is equal across groups.</w:t>
            </w:r>
          </w:p>
        </w:tc>
      </w:tr>
      <w:tr w:rsidR="00666ABD" w:rsidRPr="00666ABD">
        <w:trPr>
          <w:cantSplit/>
        </w:trPr>
        <w:tc>
          <w:tcPr>
            <w:tcW w:w="9080" w:type="dxa"/>
            <w:gridSpan w:val="6"/>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a. Design: Intercept + Meditation + Gender + Meditation * Gender </w:t>
            </w:r>
          </w:p>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 Within Subjects Design: week</w:t>
            </w: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tbl>
      <w:tblPr>
        <w:tblpPr w:leftFromText="180" w:rightFromText="180" w:vertAnchor="text" w:horzAnchor="page" w:tblpX="3121" w:tblpY="-7"/>
        <w:tblW w:w="65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08"/>
        <w:gridCol w:w="1215"/>
        <w:gridCol w:w="849"/>
        <w:gridCol w:w="1166"/>
        <w:gridCol w:w="849"/>
        <w:gridCol w:w="849"/>
      </w:tblGrid>
      <w:tr w:rsidR="00666ABD" w:rsidRPr="00666ABD" w:rsidTr="00666ABD">
        <w:trPr>
          <w:cantSplit/>
          <w:trHeight w:val="313"/>
        </w:trPr>
        <w:tc>
          <w:tcPr>
            <w:tcW w:w="6536" w:type="dxa"/>
            <w:gridSpan w:val="6"/>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Tests of Between-Subjects Effects</w:t>
            </w:r>
          </w:p>
        </w:tc>
      </w:tr>
      <w:tr w:rsidR="00666ABD" w:rsidRPr="00666ABD" w:rsidTr="00666ABD">
        <w:trPr>
          <w:cantSplit/>
          <w:trHeight w:val="299"/>
        </w:trPr>
        <w:tc>
          <w:tcPr>
            <w:tcW w:w="6536" w:type="dxa"/>
            <w:gridSpan w:val="6"/>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rPr>
          <w:cantSplit/>
          <w:trHeight w:val="299"/>
        </w:trPr>
        <w:tc>
          <w:tcPr>
            <w:tcW w:w="6536" w:type="dxa"/>
            <w:gridSpan w:val="6"/>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Transformed Variable:   Average  </w:t>
            </w:r>
          </w:p>
        </w:tc>
      </w:tr>
      <w:tr w:rsidR="00666ABD" w:rsidRPr="00666ABD" w:rsidTr="00666ABD">
        <w:trPr>
          <w:cantSplit/>
          <w:trHeight w:val="613"/>
        </w:trPr>
        <w:tc>
          <w:tcPr>
            <w:tcW w:w="1608"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Source</w:t>
            </w:r>
          </w:p>
        </w:tc>
        <w:tc>
          <w:tcPr>
            <w:tcW w:w="1215"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Type III Sum of Squares</w:t>
            </w:r>
          </w:p>
        </w:tc>
        <w:tc>
          <w:tcPr>
            <w:tcW w:w="849"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df</w:t>
            </w:r>
          </w:p>
        </w:tc>
        <w:tc>
          <w:tcPr>
            <w:tcW w:w="1166"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Mean Square</w:t>
            </w:r>
          </w:p>
        </w:tc>
        <w:tc>
          <w:tcPr>
            <w:tcW w:w="849"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F</w:t>
            </w:r>
          </w:p>
        </w:tc>
        <w:tc>
          <w:tcPr>
            <w:tcW w:w="849"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rsidTr="00666ABD">
        <w:trPr>
          <w:cantSplit/>
          <w:trHeight w:val="313"/>
        </w:trPr>
        <w:tc>
          <w:tcPr>
            <w:tcW w:w="1608"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Intercept</w:t>
            </w:r>
          </w:p>
        </w:tc>
        <w:tc>
          <w:tcPr>
            <w:tcW w:w="1215"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1476.434</w:t>
            </w:r>
          </w:p>
        </w:tc>
        <w:tc>
          <w:tcPr>
            <w:tcW w:w="849"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166"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1476.434</w:t>
            </w:r>
          </w:p>
        </w:tc>
        <w:tc>
          <w:tcPr>
            <w:tcW w:w="849"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972.976</w:t>
            </w:r>
          </w:p>
        </w:tc>
        <w:tc>
          <w:tcPr>
            <w:tcW w:w="849"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.000</w:t>
            </w:r>
          </w:p>
        </w:tc>
      </w:tr>
      <w:tr w:rsidR="00666ABD" w:rsidRPr="00666ABD" w:rsidTr="00666ABD">
        <w:trPr>
          <w:cantSplit/>
          <w:trHeight w:val="299"/>
        </w:trPr>
        <w:tc>
          <w:tcPr>
            <w:tcW w:w="160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121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52.420</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52.420</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34.545</w:t>
            </w:r>
          </w:p>
        </w:tc>
        <w:tc>
          <w:tcPr>
            <w:tcW w:w="84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.000</w:t>
            </w:r>
          </w:p>
        </w:tc>
      </w:tr>
      <w:tr w:rsidR="00666ABD" w:rsidRPr="00666ABD" w:rsidTr="00666ABD">
        <w:trPr>
          <w:cantSplit/>
          <w:trHeight w:val="313"/>
        </w:trPr>
        <w:tc>
          <w:tcPr>
            <w:tcW w:w="160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Gender</w:t>
            </w:r>
          </w:p>
        </w:tc>
        <w:tc>
          <w:tcPr>
            <w:tcW w:w="121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.966</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.966</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.636</w:t>
            </w:r>
          </w:p>
        </w:tc>
        <w:tc>
          <w:tcPr>
            <w:tcW w:w="84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.429</w:t>
            </w:r>
          </w:p>
        </w:tc>
      </w:tr>
      <w:tr w:rsidR="00666ABD" w:rsidRPr="00666ABD" w:rsidTr="00666ABD">
        <w:trPr>
          <w:cantSplit/>
          <w:trHeight w:val="313"/>
        </w:trPr>
        <w:tc>
          <w:tcPr>
            <w:tcW w:w="160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 * Gender</w:t>
            </w:r>
          </w:p>
        </w:tc>
        <w:tc>
          <w:tcPr>
            <w:tcW w:w="121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.300</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.300</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.198</w:t>
            </w:r>
          </w:p>
        </w:tc>
        <w:tc>
          <w:tcPr>
            <w:tcW w:w="84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.659</w:t>
            </w:r>
          </w:p>
        </w:tc>
      </w:tr>
      <w:tr w:rsidR="00666ABD" w:rsidRPr="00666ABD" w:rsidTr="00666ABD">
        <w:trPr>
          <w:cantSplit/>
          <w:trHeight w:val="313"/>
        </w:trPr>
        <w:tc>
          <w:tcPr>
            <w:tcW w:w="1608"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Error</w:t>
            </w:r>
          </w:p>
        </w:tc>
        <w:tc>
          <w:tcPr>
            <w:tcW w:w="1215"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80.424</w:t>
            </w:r>
          </w:p>
        </w:tc>
        <w:tc>
          <w:tcPr>
            <w:tcW w:w="849"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166"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1.517</w:t>
            </w:r>
          </w:p>
        </w:tc>
        <w:tc>
          <w:tcPr>
            <w:tcW w:w="84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152935"/>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bl>
    <w:p w:rsidR="00666ABD" w:rsidRPr="00666ABD" w:rsidRDefault="00666ABD" w:rsidP="00666ABD">
      <w:pPr>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r w:rsidRPr="00666ABD">
        <w:rPr>
          <w:rFonts w:ascii="Times New Roman" w:hAnsi="Times New Roman" w:cs="Times New Roman"/>
          <w:noProof/>
          <w:sz w:val="24"/>
          <w:szCs w:val="24"/>
          <w:lang w:eastAsia="en-GB"/>
        </w:rPr>
        <w:drawing>
          <wp:anchor distT="0" distB="0" distL="114300" distR="114300" simplePos="0" relativeHeight="251680768" behindDoc="1" locked="0" layoutInCell="1" allowOverlap="1">
            <wp:simplePos x="0" y="0"/>
            <wp:positionH relativeFrom="column">
              <wp:posOffset>414020</wp:posOffset>
            </wp:positionH>
            <wp:positionV relativeFrom="paragraph">
              <wp:posOffset>-338455</wp:posOffset>
            </wp:positionV>
            <wp:extent cx="4175125" cy="2457450"/>
            <wp:effectExtent l="0" t="0" r="0" b="0"/>
            <wp:wrapTight wrapText="bothSides">
              <wp:wrapPolygon edited="0">
                <wp:start x="0" y="0"/>
                <wp:lineTo x="0" y="21433"/>
                <wp:lineTo x="21485" y="21433"/>
                <wp:lineTo x="2148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4175125" cy="2457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r w:rsidRPr="00666ABD">
        <w:rPr>
          <w:rFonts w:ascii="Times New Roman" w:hAnsi="Times New Roman" w:cs="Times New Roman"/>
          <w:noProof/>
          <w:sz w:val="24"/>
          <w:szCs w:val="24"/>
          <w:lang w:eastAsia="en-GB"/>
        </w:rPr>
        <w:drawing>
          <wp:anchor distT="0" distB="0" distL="114300" distR="114300" simplePos="0" relativeHeight="251681792" behindDoc="1" locked="0" layoutInCell="1" allowOverlap="1" wp14:anchorId="79C40834" wp14:editId="707BB56A">
            <wp:simplePos x="0" y="0"/>
            <wp:positionH relativeFrom="column">
              <wp:posOffset>128270</wp:posOffset>
            </wp:positionH>
            <wp:positionV relativeFrom="paragraph">
              <wp:posOffset>47625</wp:posOffset>
            </wp:positionV>
            <wp:extent cx="4288790" cy="2524125"/>
            <wp:effectExtent l="0" t="0" r="0" b="9525"/>
            <wp:wrapTight wrapText="bothSides">
              <wp:wrapPolygon edited="0">
                <wp:start x="0" y="0"/>
                <wp:lineTo x="0" y="21518"/>
                <wp:lineTo x="21491" y="21518"/>
                <wp:lineTo x="2149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4288790" cy="2524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r w:rsidRPr="00666ABD">
        <w:rPr>
          <w:rFonts w:ascii="Times New Roman" w:hAnsi="Times New Roman" w:cs="Times New Roman"/>
          <w:noProof/>
          <w:sz w:val="24"/>
          <w:szCs w:val="24"/>
          <w:lang w:eastAsia="en-GB"/>
        </w:rPr>
        <w:drawing>
          <wp:anchor distT="0" distB="0" distL="114300" distR="114300" simplePos="0" relativeHeight="251682816" behindDoc="1" locked="0" layoutInCell="1" allowOverlap="1" wp14:anchorId="67D4D659" wp14:editId="6B2FF9B5">
            <wp:simplePos x="0" y="0"/>
            <wp:positionH relativeFrom="column">
              <wp:posOffset>30480</wp:posOffset>
            </wp:positionH>
            <wp:positionV relativeFrom="paragraph">
              <wp:posOffset>191135</wp:posOffset>
            </wp:positionV>
            <wp:extent cx="4924425" cy="2897505"/>
            <wp:effectExtent l="0" t="0" r="9525" b="0"/>
            <wp:wrapTight wrapText="bothSides">
              <wp:wrapPolygon edited="0">
                <wp:start x="0" y="0"/>
                <wp:lineTo x="0" y="21444"/>
                <wp:lineTo x="21558" y="21444"/>
                <wp:lineTo x="2155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4924425" cy="28975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sectPr w:rsidR="00666ABD" w:rsidRPr="00666ABD" w:rsidSect="00AA1F64">
      <w:headerReference w:type="default" r:id="rId96"/>
      <w:footerReference w:type="default" r:id="rId97"/>
      <w:pgSz w:w="11906" w:h="16838"/>
      <w:pgMar w:top="1418" w:right="1418" w:bottom="1418" w:left="192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7D68" w:rsidRDefault="00AD7D68" w:rsidP="00AA1F64">
      <w:pPr>
        <w:spacing w:after="0" w:line="240" w:lineRule="auto"/>
      </w:pPr>
      <w:r>
        <w:separator/>
      </w:r>
    </w:p>
  </w:endnote>
  <w:endnote w:type="continuationSeparator" w:id="0">
    <w:p w:rsidR="00AD7D68" w:rsidRDefault="00AD7D68" w:rsidP="00AA1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0381" w:rsidRDefault="00080381">
    <w:pPr>
      <w:pStyle w:val="Footer"/>
      <w:jc w:val="center"/>
    </w:pPr>
  </w:p>
  <w:p w:rsidR="00080381" w:rsidRDefault="0008038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0381" w:rsidRDefault="00080381">
    <w:pPr>
      <w:pStyle w:val="Footer"/>
      <w:jc w:val="center"/>
    </w:pPr>
  </w:p>
  <w:p w:rsidR="00080381" w:rsidRDefault="0008038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0954213"/>
      <w:docPartObj>
        <w:docPartGallery w:val="Page Numbers (Bottom of Page)"/>
        <w:docPartUnique/>
      </w:docPartObj>
    </w:sdtPr>
    <w:sdtEndPr>
      <w:rPr>
        <w:noProof/>
      </w:rPr>
    </w:sdtEndPr>
    <w:sdtContent>
      <w:p w:rsidR="00080381" w:rsidRDefault="00080381">
        <w:pPr>
          <w:pStyle w:val="Footer"/>
          <w:jc w:val="center"/>
        </w:pPr>
        <w:r>
          <w:fldChar w:fldCharType="begin"/>
        </w:r>
        <w:r>
          <w:instrText xml:space="preserve"> PAGE   \* MERGEFORMAT </w:instrText>
        </w:r>
        <w:r>
          <w:fldChar w:fldCharType="separate"/>
        </w:r>
        <w:r w:rsidR="00374420">
          <w:rPr>
            <w:noProof/>
          </w:rPr>
          <w:t>9</w:t>
        </w:r>
        <w:r>
          <w:rPr>
            <w:noProof/>
          </w:rPr>
          <w:fldChar w:fldCharType="end"/>
        </w:r>
      </w:p>
    </w:sdtContent>
  </w:sdt>
  <w:p w:rsidR="00080381" w:rsidRDefault="000803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7D68" w:rsidRDefault="00AD7D68" w:rsidP="00AA1F64">
      <w:pPr>
        <w:spacing w:after="0" w:line="240" w:lineRule="auto"/>
      </w:pPr>
      <w:r>
        <w:separator/>
      </w:r>
    </w:p>
  </w:footnote>
  <w:footnote w:type="continuationSeparator" w:id="0">
    <w:p w:rsidR="00AD7D68" w:rsidRDefault="00AD7D68" w:rsidP="00AA1F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456049"/>
      <w:docPartObj>
        <w:docPartGallery w:val="Page Numbers (Top of Page)"/>
        <w:docPartUnique/>
      </w:docPartObj>
    </w:sdtPr>
    <w:sdtEndPr>
      <w:rPr>
        <w:noProof/>
      </w:rPr>
    </w:sdtEndPr>
    <w:sdtContent>
      <w:p w:rsidR="00080381" w:rsidRDefault="00080381">
        <w:pPr>
          <w:pStyle w:val="Header"/>
          <w:jc w:val="right"/>
        </w:pPr>
        <w:r>
          <w:fldChar w:fldCharType="begin"/>
        </w:r>
        <w:r>
          <w:instrText xml:space="preserve"> PAGE   \* MERGEFORMAT </w:instrText>
        </w:r>
        <w:r>
          <w:fldChar w:fldCharType="separate"/>
        </w:r>
        <w:r w:rsidR="00374420">
          <w:rPr>
            <w:noProof/>
          </w:rPr>
          <w:t>iv</w:t>
        </w:r>
        <w:r>
          <w:rPr>
            <w:noProof/>
          </w:rPr>
          <w:fldChar w:fldCharType="end"/>
        </w:r>
      </w:p>
    </w:sdtContent>
  </w:sdt>
  <w:p w:rsidR="00080381" w:rsidRDefault="0008038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0381" w:rsidRDefault="00080381">
    <w:pPr>
      <w:pStyle w:val="Header"/>
      <w:jc w:val="right"/>
    </w:pPr>
  </w:p>
  <w:p w:rsidR="00080381" w:rsidRDefault="0008038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5339442"/>
      <w:docPartObj>
        <w:docPartGallery w:val="Page Numbers (Top of Page)"/>
        <w:docPartUnique/>
      </w:docPartObj>
    </w:sdtPr>
    <w:sdtEndPr>
      <w:rPr>
        <w:noProof/>
      </w:rPr>
    </w:sdtEndPr>
    <w:sdtContent>
      <w:p w:rsidR="00080381" w:rsidRDefault="00080381">
        <w:pPr>
          <w:pStyle w:val="Header"/>
          <w:jc w:val="right"/>
        </w:pPr>
        <w:r>
          <w:fldChar w:fldCharType="begin"/>
        </w:r>
        <w:r>
          <w:instrText xml:space="preserve"> PAGE   \* MERGEFORMAT </w:instrText>
        </w:r>
        <w:r>
          <w:fldChar w:fldCharType="separate"/>
        </w:r>
        <w:r w:rsidR="00374420">
          <w:rPr>
            <w:noProof/>
          </w:rPr>
          <w:t>i</w:t>
        </w:r>
        <w:r>
          <w:rPr>
            <w:noProof/>
          </w:rPr>
          <w:fldChar w:fldCharType="end"/>
        </w:r>
      </w:p>
    </w:sdtContent>
  </w:sdt>
  <w:p w:rsidR="00080381" w:rsidRDefault="00080381">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0381" w:rsidRDefault="00080381">
    <w:pPr>
      <w:pStyle w:val="Header"/>
      <w:jc w:val="right"/>
    </w:pPr>
  </w:p>
  <w:p w:rsidR="00080381" w:rsidRDefault="0008038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627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26FD7522"/>
    <w:multiLevelType w:val="hybridMultilevel"/>
    <w:tmpl w:val="D14860C0"/>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2">
    <w:nsid w:val="3163537C"/>
    <w:multiLevelType w:val="hybridMultilevel"/>
    <w:tmpl w:val="EDE05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8F31F6"/>
    <w:multiLevelType w:val="hybridMultilevel"/>
    <w:tmpl w:val="C8B69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D7844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727A055B"/>
    <w:multiLevelType w:val="hybridMultilevel"/>
    <w:tmpl w:val="3EACD2A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7C535E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5"/>
  </w:num>
  <w:num w:numId="3">
    <w:abstractNumId w:val="2"/>
  </w:num>
  <w:num w:numId="4">
    <w:abstractNumId w:val="3"/>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6CD0"/>
    <w:rsid w:val="00001356"/>
    <w:rsid w:val="00012573"/>
    <w:rsid w:val="0001604F"/>
    <w:rsid w:val="00020F0D"/>
    <w:rsid w:val="0002364C"/>
    <w:rsid w:val="00027BFA"/>
    <w:rsid w:val="00033898"/>
    <w:rsid w:val="0003794A"/>
    <w:rsid w:val="00044226"/>
    <w:rsid w:val="000474B8"/>
    <w:rsid w:val="00061856"/>
    <w:rsid w:val="00070448"/>
    <w:rsid w:val="00074FC1"/>
    <w:rsid w:val="00080381"/>
    <w:rsid w:val="00096546"/>
    <w:rsid w:val="000A4DAD"/>
    <w:rsid w:val="000A5F08"/>
    <w:rsid w:val="000B65EA"/>
    <w:rsid w:val="000B70C0"/>
    <w:rsid w:val="000C09EB"/>
    <w:rsid w:val="000C34B9"/>
    <w:rsid w:val="000E1A13"/>
    <w:rsid w:val="000F4916"/>
    <w:rsid w:val="000F65C5"/>
    <w:rsid w:val="000F6CE8"/>
    <w:rsid w:val="001020D7"/>
    <w:rsid w:val="00102D9D"/>
    <w:rsid w:val="001050DD"/>
    <w:rsid w:val="001163BE"/>
    <w:rsid w:val="00117E13"/>
    <w:rsid w:val="001221EF"/>
    <w:rsid w:val="0013009D"/>
    <w:rsid w:val="00145C63"/>
    <w:rsid w:val="00147F86"/>
    <w:rsid w:val="00174451"/>
    <w:rsid w:val="00180C5C"/>
    <w:rsid w:val="001C25CA"/>
    <w:rsid w:val="001C554F"/>
    <w:rsid w:val="001C7C2E"/>
    <w:rsid w:val="001E600F"/>
    <w:rsid w:val="00227AB4"/>
    <w:rsid w:val="00234387"/>
    <w:rsid w:val="00260AAF"/>
    <w:rsid w:val="00262112"/>
    <w:rsid w:val="00266DC9"/>
    <w:rsid w:val="00267B99"/>
    <w:rsid w:val="00271647"/>
    <w:rsid w:val="00273850"/>
    <w:rsid w:val="002C1241"/>
    <w:rsid w:val="002D2543"/>
    <w:rsid w:val="002D33A7"/>
    <w:rsid w:val="002E338D"/>
    <w:rsid w:val="002F4E6F"/>
    <w:rsid w:val="0030210F"/>
    <w:rsid w:val="003067FD"/>
    <w:rsid w:val="00321C5D"/>
    <w:rsid w:val="00336369"/>
    <w:rsid w:val="00343FD7"/>
    <w:rsid w:val="00346355"/>
    <w:rsid w:val="003471E8"/>
    <w:rsid w:val="00350871"/>
    <w:rsid w:val="0037011D"/>
    <w:rsid w:val="00373C13"/>
    <w:rsid w:val="00374420"/>
    <w:rsid w:val="00382359"/>
    <w:rsid w:val="00391D78"/>
    <w:rsid w:val="003B3F25"/>
    <w:rsid w:val="003B631B"/>
    <w:rsid w:val="003B64C2"/>
    <w:rsid w:val="003C13FA"/>
    <w:rsid w:val="003D5875"/>
    <w:rsid w:val="003E3A0E"/>
    <w:rsid w:val="003E687A"/>
    <w:rsid w:val="003E7871"/>
    <w:rsid w:val="003F1787"/>
    <w:rsid w:val="003F493C"/>
    <w:rsid w:val="003F7159"/>
    <w:rsid w:val="00407584"/>
    <w:rsid w:val="00420D69"/>
    <w:rsid w:val="00430DF2"/>
    <w:rsid w:val="00440E39"/>
    <w:rsid w:val="00451582"/>
    <w:rsid w:val="0046168D"/>
    <w:rsid w:val="0047646F"/>
    <w:rsid w:val="004810A4"/>
    <w:rsid w:val="004858F5"/>
    <w:rsid w:val="00485B93"/>
    <w:rsid w:val="004969C8"/>
    <w:rsid w:val="0049727A"/>
    <w:rsid w:val="004C044A"/>
    <w:rsid w:val="004C5D54"/>
    <w:rsid w:val="004E0FFE"/>
    <w:rsid w:val="004E3B0F"/>
    <w:rsid w:val="004E5A0B"/>
    <w:rsid w:val="004F6734"/>
    <w:rsid w:val="004F75ED"/>
    <w:rsid w:val="00511B62"/>
    <w:rsid w:val="005170F7"/>
    <w:rsid w:val="005238FA"/>
    <w:rsid w:val="005251C5"/>
    <w:rsid w:val="00530ADC"/>
    <w:rsid w:val="005358B8"/>
    <w:rsid w:val="005429DE"/>
    <w:rsid w:val="00557B7E"/>
    <w:rsid w:val="00557FE4"/>
    <w:rsid w:val="005633BB"/>
    <w:rsid w:val="00566948"/>
    <w:rsid w:val="00567101"/>
    <w:rsid w:val="005671B5"/>
    <w:rsid w:val="00571AAA"/>
    <w:rsid w:val="00574D06"/>
    <w:rsid w:val="00581821"/>
    <w:rsid w:val="005921B9"/>
    <w:rsid w:val="0059236A"/>
    <w:rsid w:val="00594BA6"/>
    <w:rsid w:val="005A16C3"/>
    <w:rsid w:val="005B67C4"/>
    <w:rsid w:val="005C1841"/>
    <w:rsid w:val="005D2E30"/>
    <w:rsid w:val="005D447B"/>
    <w:rsid w:val="005F1B5C"/>
    <w:rsid w:val="005F5FE1"/>
    <w:rsid w:val="006217A6"/>
    <w:rsid w:val="00632627"/>
    <w:rsid w:val="0063321B"/>
    <w:rsid w:val="006332BA"/>
    <w:rsid w:val="00640074"/>
    <w:rsid w:val="00642318"/>
    <w:rsid w:val="00642D5F"/>
    <w:rsid w:val="00646B9E"/>
    <w:rsid w:val="006552E5"/>
    <w:rsid w:val="00661AC9"/>
    <w:rsid w:val="00664499"/>
    <w:rsid w:val="00666ABD"/>
    <w:rsid w:val="00672EF4"/>
    <w:rsid w:val="00685BCA"/>
    <w:rsid w:val="006A1390"/>
    <w:rsid w:val="006B684D"/>
    <w:rsid w:val="006C6DC3"/>
    <w:rsid w:val="006D21EC"/>
    <w:rsid w:val="006F6284"/>
    <w:rsid w:val="007060D9"/>
    <w:rsid w:val="007112A7"/>
    <w:rsid w:val="00714363"/>
    <w:rsid w:val="007159B9"/>
    <w:rsid w:val="00715F85"/>
    <w:rsid w:val="00726E4A"/>
    <w:rsid w:val="00727A84"/>
    <w:rsid w:val="00734EC1"/>
    <w:rsid w:val="00737B29"/>
    <w:rsid w:val="007468E2"/>
    <w:rsid w:val="00747308"/>
    <w:rsid w:val="00751D94"/>
    <w:rsid w:val="00760011"/>
    <w:rsid w:val="00767847"/>
    <w:rsid w:val="007A5DE4"/>
    <w:rsid w:val="007B14A7"/>
    <w:rsid w:val="007B2B05"/>
    <w:rsid w:val="007B3C69"/>
    <w:rsid w:val="007C6094"/>
    <w:rsid w:val="007D749C"/>
    <w:rsid w:val="00800ED1"/>
    <w:rsid w:val="00813EAD"/>
    <w:rsid w:val="00817BDA"/>
    <w:rsid w:val="00833D95"/>
    <w:rsid w:val="008350D9"/>
    <w:rsid w:val="008356CE"/>
    <w:rsid w:val="008575D4"/>
    <w:rsid w:val="008640E1"/>
    <w:rsid w:val="00871929"/>
    <w:rsid w:val="00886C8E"/>
    <w:rsid w:val="0089411B"/>
    <w:rsid w:val="00896A40"/>
    <w:rsid w:val="008B3F39"/>
    <w:rsid w:val="008C2BA7"/>
    <w:rsid w:val="008C7405"/>
    <w:rsid w:val="008D051D"/>
    <w:rsid w:val="008D44AA"/>
    <w:rsid w:val="008D48C7"/>
    <w:rsid w:val="008E64E1"/>
    <w:rsid w:val="00907362"/>
    <w:rsid w:val="00910C2C"/>
    <w:rsid w:val="00914584"/>
    <w:rsid w:val="0092094F"/>
    <w:rsid w:val="00932990"/>
    <w:rsid w:val="00942703"/>
    <w:rsid w:val="0095183B"/>
    <w:rsid w:val="009628BD"/>
    <w:rsid w:val="0097472B"/>
    <w:rsid w:val="00982FC0"/>
    <w:rsid w:val="0098417C"/>
    <w:rsid w:val="009850A1"/>
    <w:rsid w:val="009963B6"/>
    <w:rsid w:val="009C22D0"/>
    <w:rsid w:val="009D00A2"/>
    <w:rsid w:val="009D68F7"/>
    <w:rsid w:val="009E05BD"/>
    <w:rsid w:val="009E09DB"/>
    <w:rsid w:val="009E44C5"/>
    <w:rsid w:val="009E48F0"/>
    <w:rsid w:val="009F2BEA"/>
    <w:rsid w:val="00A05BDF"/>
    <w:rsid w:val="00A124D3"/>
    <w:rsid w:val="00A17D66"/>
    <w:rsid w:val="00A23851"/>
    <w:rsid w:val="00A372DF"/>
    <w:rsid w:val="00A376CE"/>
    <w:rsid w:val="00A44DB9"/>
    <w:rsid w:val="00A46D0F"/>
    <w:rsid w:val="00A4703D"/>
    <w:rsid w:val="00A5223B"/>
    <w:rsid w:val="00A54C3C"/>
    <w:rsid w:val="00A56A13"/>
    <w:rsid w:val="00A72771"/>
    <w:rsid w:val="00A756D6"/>
    <w:rsid w:val="00A84801"/>
    <w:rsid w:val="00A97FEA"/>
    <w:rsid w:val="00AA0D79"/>
    <w:rsid w:val="00AA1F64"/>
    <w:rsid w:val="00AC60F5"/>
    <w:rsid w:val="00AC678C"/>
    <w:rsid w:val="00AC6C4A"/>
    <w:rsid w:val="00AD1AED"/>
    <w:rsid w:val="00AD7D68"/>
    <w:rsid w:val="00AF3F15"/>
    <w:rsid w:val="00AF4171"/>
    <w:rsid w:val="00AF4F3B"/>
    <w:rsid w:val="00B218BF"/>
    <w:rsid w:val="00B2573E"/>
    <w:rsid w:val="00B31449"/>
    <w:rsid w:val="00B317ED"/>
    <w:rsid w:val="00B37176"/>
    <w:rsid w:val="00B4629D"/>
    <w:rsid w:val="00B53EE8"/>
    <w:rsid w:val="00B55E90"/>
    <w:rsid w:val="00B56C4E"/>
    <w:rsid w:val="00B6179D"/>
    <w:rsid w:val="00B737A4"/>
    <w:rsid w:val="00B73AD6"/>
    <w:rsid w:val="00B7695F"/>
    <w:rsid w:val="00B77FCF"/>
    <w:rsid w:val="00B812F7"/>
    <w:rsid w:val="00B820F1"/>
    <w:rsid w:val="00B8792B"/>
    <w:rsid w:val="00B914B2"/>
    <w:rsid w:val="00B96F68"/>
    <w:rsid w:val="00BA0DA6"/>
    <w:rsid w:val="00BB2FF2"/>
    <w:rsid w:val="00BB5D06"/>
    <w:rsid w:val="00BD3E4A"/>
    <w:rsid w:val="00BD65E0"/>
    <w:rsid w:val="00BD7AC7"/>
    <w:rsid w:val="00BE0564"/>
    <w:rsid w:val="00C11761"/>
    <w:rsid w:val="00C162E8"/>
    <w:rsid w:val="00C1747A"/>
    <w:rsid w:val="00C31C89"/>
    <w:rsid w:val="00C52A28"/>
    <w:rsid w:val="00C53740"/>
    <w:rsid w:val="00C62747"/>
    <w:rsid w:val="00C710B1"/>
    <w:rsid w:val="00C73310"/>
    <w:rsid w:val="00C73974"/>
    <w:rsid w:val="00C774E0"/>
    <w:rsid w:val="00C912FA"/>
    <w:rsid w:val="00C9494B"/>
    <w:rsid w:val="00CA3F47"/>
    <w:rsid w:val="00CB5775"/>
    <w:rsid w:val="00CD557D"/>
    <w:rsid w:val="00CE2737"/>
    <w:rsid w:val="00CE4778"/>
    <w:rsid w:val="00D11F59"/>
    <w:rsid w:val="00D14736"/>
    <w:rsid w:val="00D156C3"/>
    <w:rsid w:val="00D3048B"/>
    <w:rsid w:val="00D43D08"/>
    <w:rsid w:val="00D43F0A"/>
    <w:rsid w:val="00D4505F"/>
    <w:rsid w:val="00D46CD0"/>
    <w:rsid w:val="00D53B97"/>
    <w:rsid w:val="00D611E1"/>
    <w:rsid w:val="00D72DCD"/>
    <w:rsid w:val="00D74690"/>
    <w:rsid w:val="00D77E0B"/>
    <w:rsid w:val="00D81630"/>
    <w:rsid w:val="00D94EDA"/>
    <w:rsid w:val="00D95736"/>
    <w:rsid w:val="00D97B75"/>
    <w:rsid w:val="00DA356F"/>
    <w:rsid w:val="00DB11BA"/>
    <w:rsid w:val="00DB13C7"/>
    <w:rsid w:val="00DB5ED2"/>
    <w:rsid w:val="00DD0BCA"/>
    <w:rsid w:val="00DD0C05"/>
    <w:rsid w:val="00DD6948"/>
    <w:rsid w:val="00DE2F51"/>
    <w:rsid w:val="00DF71D3"/>
    <w:rsid w:val="00E06765"/>
    <w:rsid w:val="00E203CC"/>
    <w:rsid w:val="00E20E67"/>
    <w:rsid w:val="00E43C2B"/>
    <w:rsid w:val="00E46AD9"/>
    <w:rsid w:val="00E57BCF"/>
    <w:rsid w:val="00E64D66"/>
    <w:rsid w:val="00E72A2C"/>
    <w:rsid w:val="00E7359A"/>
    <w:rsid w:val="00E76E08"/>
    <w:rsid w:val="00E779C7"/>
    <w:rsid w:val="00E846D1"/>
    <w:rsid w:val="00E86573"/>
    <w:rsid w:val="00E87383"/>
    <w:rsid w:val="00E907E4"/>
    <w:rsid w:val="00EA0923"/>
    <w:rsid w:val="00EC02F1"/>
    <w:rsid w:val="00EC7213"/>
    <w:rsid w:val="00ED0C6E"/>
    <w:rsid w:val="00ED2DD0"/>
    <w:rsid w:val="00ED5D42"/>
    <w:rsid w:val="00EE16A9"/>
    <w:rsid w:val="00EE7211"/>
    <w:rsid w:val="00EF2ABD"/>
    <w:rsid w:val="00EF46BB"/>
    <w:rsid w:val="00F02512"/>
    <w:rsid w:val="00F0252C"/>
    <w:rsid w:val="00F07C12"/>
    <w:rsid w:val="00F15B16"/>
    <w:rsid w:val="00F207D3"/>
    <w:rsid w:val="00F37F62"/>
    <w:rsid w:val="00F432A6"/>
    <w:rsid w:val="00F449D2"/>
    <w:rsid w:val="00F66DF4"/>
    <w:rsid w:val="00F700B9"/>
    <w:rsid w:val="00F73B21"/>
    <w:rsid w:val="00F859B6"/>
    <w:rsid w:val="00F909C7"/>
    <w:rsid w:val="00F91313"/>
    <w:rsid w:val="00F9202B"/>
    <w:rsid w:val="00FD609D"/>
    <w:rsid w:val="00FD72D8"/>
    <w:rsid w:val="00FE5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513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unhideWhenUsed/>
    <w:qFormat/>
    <w:rsid w:val="004858F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9"/>
    <w:unhideWhenUsed/>
    <w:qFormat/>
    <w:rsid w:val="00685BC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listparagraph">
    <w:name w:val="x_msolistparagraph"/>
    <w:basedOn w:val="Normal"/>
    <w:rsid w:val="00A46D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9"/>
    <w:rsid w:val="004858F5"/>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AA1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F64"/>
  </w:style>
  <w:style w:type="paragraph" w:styleId="Footer">
    <w:name w:val="footer"/>
    <w:basedOn w:val="Normal"/>
    <w:link w:val="FooterChar"/>
    <w:uiPriority w:val="99"/>
    <w:unhideWhenUsed/>
    <w:rsid w:val="00AA1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F64"/>
  </w:style>
  <w:style w:type="paragraph" w:styleId="NoSpacing">
    <w:name w:val="No Spacing"/>
    <w:link w:val="NoSpacingChar"/>
    <w:uiPriority w:val="1"/>
    <w:qFormat/>
    <w:rsid w:val="00AA1F6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A1F64"/>
    <w:rPr>
      <w:rFonts w:eastAsiaTheme="minorEastAsia"/>
      <w:lang w:val="en-US" w:eastAsia="ja-JP"/>
    </w:rPr>
  </w:style>
  <w:style w:type="paragraph" w:styleId="BalloonText">
    <w:name w:val="Balloon Text"/>
    <w:basedOn w:val="Normal"/>
    <w:link w:val="BalloonTextChar"/>
    <w:uiPriority w:val="99"/>
    <w:semiHidden/>
    <w:unhideWhenUsed/>
    <w:rsid w:val="00AA1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F64"/>
    <w:rPr>
      <w:rFonts w:ascii="Tahoma" w:hAnsi="Tahoma" w:cs="Tahoma"/>
      <w:sz w:val="16"/>
      <w:szCs w:val="16"/>
    </w:rPr>
  </w:style>
  <w:style w:type="paragraph" w:styleId="ListParagraph">
    <w:name w:val="List Paragraph"/>
    <w:basedOn w:val="Normal"/>
    <w:uiPriority w:val="34"/>
    <w:qFormat/>
    <w:rsid w:val="00CA3F47"/>
    <w:pPr>
      <w:ind w:left="720"/>
      <w:contextualSpacing/>
    </w:pPr>
  </w:style>
  <w:style w:type="table" w:styleId="TableGrid">
    <w:name w:val="Table Grid"/>
    <w:basedOn w:val="TableNormal"/>
    <w:uiPriority w:val="39"/>
    <w:rsid w:val="00871929"/>
    <w:pPr>
      <w:spacing w:after="0" w:line="240" w:lineRule="auto"/>
    </w:pPr>
    <w:rPr>
      <w:rFonts w:cs="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9"/>
    <w:rsid w:val="00685BCA"/>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FE5133"/>
    <w:rPr>
      <w:rFonts w:asciiTheme="majorHAnsi" w:eastAsiaTheme="majorEastAsia" w:hAnsiTheme="majorHAnsi" w:cstheme="majorBidi"/>
      <w:color w:val="365F91" w:themeColor="accent1" w:themeShade="BF"/>
      <w:sz w:val="32"/>
      <w:szCs w:val="32"/>
    </w:rPr>
  </w:style>
  <w:style w:type="table" w:customStyle="1" w:styleId="TableGrid1">
    <w:name w:val="Table Grid1"/>
    <w:basedOn w:val="TableNormal"/>
    <w:next w:val="TableGrid"/>
    <w:uiPriority w:val="59"/>
    <w:rsid w:val="005170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3067F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513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unhideWhenUsed/>
    <w:qFormat/>
    <w:rsid w:val="004858F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9"/>
    <w:unhideWhenUsed/>
    <w:qFormat/>
    <w:rsid w:val="00685BC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listparagraph">
    <w:name w:val="x_msolistparagraph"/>
    <w:basedOn w:val="Normal"/>
    <w:rsid w:val="00A46D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9"/>
    <w:rsid w:val="004858F5"/>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AA1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F64"/>
  </w:style>
  <w:style w:type="paragraph" w:styleId="Footer">
    <w:name w:val="footer"/>
    <w:basedOn w:val="Normal"/>
    <w:link w:val="FooterChar"/>
    <w:uiPriority w:val="99"/>
    <w:unhideWhenUsed/>
    <w:rsid w:val="00AA1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F64"/>
  </w:style>
  <w:style w:type="paragraph" w:styleId="NoSpacing">
    <w:name w:val="No Spacing"/>
    <w:link w:val="NoSpacingChar"/>
    <w:uiPriority w:val="1"/>
    <w:qFormat/>
    <w:rsid w:val="00AA1F6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A1F64"/>
    <w:rPr>
      <w:rFonts w:eastAsiaTheme="minorEastAsia"/>
      <w:lang w:val="en-US" w:eastAsia="ja-JP"/>
    </w:rPr>
  </w:style>
  <w:style w:type="paragraph" w:styleId="BalloonText">
    <w:name w:val="Balloon Text"/>
    <w:basedOn w:val="Normal"/>
    <w:link w:val="BalloonTextChar"/>
    <w:uiPriority w:val="99"/>
    <w:semiHidden/>
    <w:unhideWhenUsed/>
    <w:rsid w:val="00AA1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F64"/>
    <w:rPr>
      <w:rFonts w:ascii="Tahoma" w:hAnsi="Tahoma" w:cs="Tahoma"/>
      <w:sz w:val="16"/>
      <w:szCs w:val="16"/>
    </w:rPr>
  </w:style>
  <w:style w:type="paragraph" w:styleId="ListParagraph">
    <w:name w:val="List Paragraph"/>
    <w:basedOn w:val="Normal"/>
    <w:uiPriority w:val="34"/>
    <w:qFormat/>
    <w:rsid w:val="00CA3F47"/>
    <w:pPr>
      <w:ind w:left="720"/>
      <w:contextualSpacing/>
    </w:pPr>
  </w:style>
  <w:style w:type="table" w:styleId="TableGrid">
    <w:name w:val="Table Grid"/>
    <w:basedOn w:val="TableNormal"/>
    <w:uiPriority w:val="39"/>
    <w:rsid w:val="00871929"/>
    <w:pPr>
      <w:spacing w:after="0" w:line="240" w:lineRule="auto"/>
    </w:pPr>
    <w:rPr>
      <w:rFonts w:cs="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9"/>
    <w:rsid w:val="00685BCA"/>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FE5133"/>
    <w:rPr>
      <w:rFonts w:asciiTheme="majorHAnsi" w:eastAsiaTheme="majorEastAsia" w:hAnsiTheme="majorHAnsi" w:cstheme="majorBidi"/>
      <w:color w:val="365F91" w:themeColor="accent1" w:themeShade="BF"/>
      <w:sz w:val="32"/>
      <w:szCs w:val="32"/>
    </w:rPr>
  </w:style>
  <w:style w:type="table" w:customStyle="1" w:styleId="TableGrid1">
    <w:name w:val="Table Grid1"/>
    <w:basedOn w:val="TableNormal"/>
    <w:next w:val="TableGrid"/>
    <w:uiPriority w:val="59"/>
    <w:rsid w:val="005170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306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232178">
      <w:bodyDiv w:val="1"/>
      <w:marLeft w:val="0"/>
      <w:marRight w:val="0"/>
      <w:marTop w:val="0"/>
      <w:marBottom w:val="0"/>
      <w:divBdr>
        <w:top w:val="none" w:sz="0" w:space="0" w:color="auto"/>
        <w:left w:val="none" w:sz="0" w:space="0" w:color="auto"/>
        <w:bottom w:val="none" w:sz="0" w:space="0" w:color="auto"/>
        <w:right w:val="none" w:sz="0" w:space="0" w:color="auto"/>
      </w:divBdr>
    </w:div>
    <w:div w:id="658198247">
      <w:bodyDiv w:val="1"/>
      <w:marLeft w:val="0"/>
      <w:marRight w:val="0"/>
      <w:marTop w:val="0"/>
      <w:marBottom w:val="0"/>
      <w:divBdr>
        <w:top w:val="none" w:sz="0" w:space="0" w:color="auto"/>
        <w:left w:val="none" w:sz="0" w:space="0" w:color="auto"/>
        <w:bottom w:val="none" w:sz="0" w:space="0" w:color="auto"/>
        <w:right w:val="none" w:sz="0" w:space="0" w:color="auto"/>
      </w:divBdr>
    </w:div>
    <w:div w:id="154960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8.xml"/><Relationship Id="rId21" Type="http://schemas.openxmlformats.org/officeDocument/2006/relationships/image" Target="media/image5.png"/><Relationship Id="rId34" Type="http://schemas.openxmlformats.org/officeDocument/2006/relationships/customXml" Target="ink/ink12.xml"/><Relationship Id="rId42" Type="http://schemas.openxmlformats.org/officeDocument/2006/relationships/customXml" Target="ink/ink16.xml"/><Relationship Id="rId47" Type="http://schemas.openxmlformats.org/officeDocument/2006/relationships/image" Target="media/image18.png"/><Relationship Id="rId50" Type="http://schemas.openxmlformats.org/officeDocument/2006/relationships/customXml" Target="ink/ink20.xml"/><Relationship Id="rId55" Type="http://schemas.openxmlformats.org/officeDocument/2006/relationships/image" Target="media/image22.png"/><Relationship Id="rId63" Type="http://schemas.openxmlformats.org/officeDocument/2006/relationships/image" Target="media/image26.png"/><Relationship Id="rId68" Type="http://schemas.openxmlformats.org/officeDocument/2006/relationships/hyperlink" Target="https://www.youtube.com/watch?v=6p_yaNFSYao" TargetMode="External"/><Relationship Id="rId76" Type="http://schemas.openxmlformats.org/officeDocument/2006/relationships/image" Target="media/image32.png"/><Relationship Id="rId84" Type="http://schemas.openxmlformats.org/officeDocument/2006/relationships/image" Target="media/image40.png"/><Relationship Id="rId89" Type="http://schemas.openxmlformats.org/officeDocument/2006/relationships/image" Target="media/image45.png"/><Relationship Id="rId97" Type="http://schemas.openxmlformats.org/officeDocument/2006/relationships/footer" Target="footer3.xml"/><Relationship Id="rId7" Type="http://schemas.openxmlformats.org/officeDocument/2006/relationships/footnotes" Target="footnotes.xml"/><Relationship Id="rId71" Type="http://schemas.openxmlformats.org/officeDocument/2006/relationships/hyperlink" Target="mailto:k.eatonthomas@uwtsd.ac.uk" TargetMode="External"/><Relationship Id="rId92" Type="http://schemas.openxmlformats.org/officeDocument/2006/relationships/image" Target="media/image48.png"/><Relationship Id="rId2" Type="http://schemas.openxmlformats.org/officeDocument/2006/relationships/numbering" Target="numbering.xml"/><Relationship Id="rId16" Type="http://schemas.openxmlformats.org/officeDocument/2006/relationships/customXml" Target="ink/ink3.xml"/><Relationship Id="rId29" Type="http://schemas.openxmlformats.org/officeDocument/2006/relationships/image" Target="media/image9.png"/><Relationship Id="rId11" Type="http://schemas.openxmlformats.org/officeDocument/2006/relationships/header" Target="header2.xml"/><Relationship Id="rId24" Type="http://schemas.openxmlformats.org/officeDocument/2006/relationships/customXml" Target="ink/ink7.xml"/><Relationship Id="rId32" Type="http://schemas.openxmlformats.org/officeDocument/2006/relationships/customXml" Target="ink/ink11.xml"/><Relationship Id="rId37" Type="http://schemas.openxmlformats.org/officeDocument/2006/relationships/image" Target="media/image13.png"/><Relationship Id="rId40" Type="http://schemas.openxmlformats.org/officeDocument/2006/relationships/customXml" Target="ink/ink15.xml"/><Relationship Id="rId45" Type="http://schemas.openxmlformats.org/officeDocument/2006/relationships/image" Target="media/image17.png"/><Relationship Id="rId53" Type="http://schemas.openxmlformats.org/officeDocument/2006/relationships/image" Target="media/image21.png"/><Relationship Id="rId58" Type="http://schemas.openxmlformats.org/officeDocument/2006/relationships/customXml" Target="ink/ink24.xml"/><Relationship Id="rId66" Type="http://schemas.openxmlformats.org/officeDocument/2006/relationships/header" Target="header3.xml"/><Relationship Id="rId74" Type="http://schemas.openxmlformats.org/officeDocument/2006/relationships/image" Target="media/image30.png"/><Relationship Id="rId79" Type="http://schemas.openxmlformats.org/officeDocument/2006/relationships/image" Target="media/image35.png"/><Relationship Id="rId87" Type="http://schemas.openxmlformats.org/officeDocument/2006/relationships/image" Target="media/image43.png"/><Relationship Id="rId5" Type="http://schemas.openxmlformats.org/officeDocument/2006/relationships/settings" Target="settings.xml"/><Relationship Id="rId61" Type="http://schemas.openxmlformats.org/officeDocument/2006/relationships/image" Target="media/image25.png"/><Relationship Id="rId82" Type="http://schemas.openxmlformats.org/officeDocument/2006/relationships/image" Target="media/image38.png"/><Relationship Id="rId90" Type="http://schemas.openxmlformats.org/officeDocument/2006/relationships/image" Target="media/image46.png"/><Relationship Id="rId95" Type="http://schemas.openxmlformats.org/officeDocument/2006/relationships/image" Target="media/image51.png"/><Relationship Id="rId19" Type="http://schemas.openxmlformats.org/officeDocument/2006/relationships/image" Target="media/image4.png"/><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image" Target="media/image8.png"/><Relationship Id="rId30" Type="http://schemas.openxmlformats.org/officeDocument/2006/relationships/customXml" Target="ink/ink10.xml"/><Relationship Id="rId35" Type="http://schemas.openxmlformats.org/officeDocument/2006/relationships/image" Target="media/image12.png"/><Relationship Id="rId43" Type="http://schemas.openxmlformats.org/officeDocument/2006/relationships/image" Target="media/image16.png"/><Relationship Id="rId48" Type="http://schemas.openxmlformats.org/officeDocument/2006/relationships/customXml" Target="ink/ink19.xml"/><Relationship Id="rId56" Type="http://schemas.openxmlformats.org/officeDocument/2006/relationships/customXml" Target="ink/ink23.xml"/><Relationship Id="rId64" Type="http://schemas.openxmlformats.org/officeDocument/2006/relationships/customXml" Target="ink/ink27.xml"/><Relationship Id="rId69" Type="http://schemas.openxmlformats.org/officeDocument/2006/relationships/hyperlink" Target="https://www.mindful.org/meditation/mindfulness-getting-started/" TargetMode="External"/><Relationship Id="rId77" Type="http://schemas.openxmlformats.org/officeDocument/2006/relationships/image" Target="media/image33.png"/><Relationship Id="rId8" Type="http://schemas.openxmlformats.org/officeDocument/2006/relationships/endnotes" Target="endnotes.xml"/><Relationship Id="rId51" Type="http://schemas.openxmlformats.org/officeDocument/2006/relationships/image" Target="media/image20.png"/><Relationship Id="rId72" Type="http://schemas.openxmlformats.org/officeDocument/2006/relationships/image" Target="media/image28.png"/><Relationship Id="rId80" Type="http://schemas.openxmlformats.org/officeDocument/2006/relationships/image" Target="media/image36.png"/><Relationship Id="rId85" Type="http://schemas.openxmlformats.org/officeDocument/2006/relationships/image" Target="media/image41.png"/><Relationship Id="rId93" Type="http://schemas.openxmlformats.org/officeDocument/2006/relationships/image" Target="media/image49.png"/><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3.png"/><Relationship Id="rId25" Type="http://schemas.openxmlformats.org/officeDocument/2006/relationships/image" Target="media/image7.png"/><Relationship Id="rId33" Type="http://schemas.openxmlformats.org/officeDocument/2006/relationships/image" Target="media/image11.png"/><Relationship Id="rId38" Type="http://schemas.openxmlformats.org/officeDocument/2006/relationships/customXml" Target="ink/ink14.xml"/><Relationship Id="rId46" Type="http://schemas.openxmlformats.org/officeDocument/2006/relationships/customXml" Target="ink/ink18.xml"/><Relationship Id="rId59" Type="http://schemas.openxmlformats.org/officeDocument/2006/relationships/image" Target="media/image24.png"/><Relationship Id="rId67" Type="http://schemas.openxmlformats.org/officeDocument/2006/relationships/footer" Target="footer2.xml"/><Relationship Id="rId20" Type="http://schemas.openxmlformats.org/officeDocument/2006/relationships/customXml" Target="ink/ink5.xml"/><Relationship Id="rId41" Type="http://schemas.openxmlformats.org/officeDocument/2006/relationships/image" Target="media/image15.png"/><Relationship Id="rId54" Type="http://schemas.openxmlformats.org/officeDocument/2006/relationships/customXml" Target="ink/ink22.xml"/><Relationship Id="rId62" Type="http://schemas.openxmlformats.org/officeDocument/2006/relationships/customXml" Target="ink/ink26.xml"/><Relationship Id="rId70" Type="http://schemas.openxmlformats.org/officeDocument/2006/relationships/hyperlink" Target="mailto:1300404@student.uwtsd.ac.uk" TargetMode="External"/><Relationship Id="rId75" Type="http://schemas.openxmlformats.org/officeDocument/2006/relationships/image" Target="media/image31.png"/><Relationship Id="rId83" Type="http://schemas.openxmlformats.org/officeDocument/2006/relationships/image" Target="media/image39.png"/><Relationship Id="rId88" Type="http://schemas.openxmlformats.org/officeDocument/2006/relationships/image" Target="media/image44.png"/><Relationship Id="rId91" Type="http://schemas.openxmlformats.org/officeDocument/2006/relationships/image" Target="media/image47.png"/><Relationship Id="rId9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customXml" Target="ink/ink9.xml"/><Relationship Id="rId36" Type="http://schemas.openxmlformats.org/officeDocument/2006/relationships/customXml" Target="ink/ink13.xml"/><Relationship Id="rId49" Type="http://schemas.openxmlformats.org/officeDocument/2006/relationships/image" Target="media/image19.png"/><Relationship Id="rId57" Type="http://schemas.openxmlformats.org/officeDocument/2006/relationships/image" Target="media/image23.png"/><Relationship Id="rId10" Type="http://schemas.openxmlformats.org/officeDocument/2006/relationships/footer" Target="footer1.xml"/><Relationship Id="rId31" Type="http://schemas.openxmlformats.org/officeDocument/2006/relationships/image" Target="media/image10.png"/><Relationship Id="rId44" Type="http://schemas.openxmlformats.org/officeDocument/2006/relationships/customXml" Target="ink/ink17.xml"/><Relationship Id="rId52" Type="http://schemas.openxmlformats.org/officeDocument/2006/relationships/customXml" Target="ink/ink21.xml"/><Relationship Id="rId60" Type="http://schemas.openxmlformats.org/officeDocument/2006/relationships/customXml" Target="ink/ink25.xml"/><Relationship Id="rId65" Type="http://schemas.openxmlformats.org/officeDocument/2006/relationships/image" Target="media/image27.png"/><Relationship Id="rId73" Type="http://schemas.openxmlformats.org/officeDocument/2006/relationships/image" Target="media/image29.png"/><Relationship Id="rId78" Type="http://schemas.openxmlformats.org/officeDocument/2006/relationships/image" Target="media/image34.png"/><Relationship Id="rId81" Type="http://schemas.openxmlformats.org/officeDocument/2006/relationships/image" Target="media/image37.png"/><Relationship Id="rId86" Type="http://schemas.openxmlformats.org/officeDocument/2006/relationships/image" Target="media/image42.png"/><Relationship Id="rId94" Type="http://schemas.openxmlformats.org/officeDocument/2006/relationships/image" Target="media/image50.png"/><Relationship Id="rId9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eader" Target="header1.xml"/><Relationship Id="rId13" Type="http://schemas.openxmlformats.org/officeDocument/2006/relationships/image" Target="media/image1.png"/><Relationship Id="rId18" Type="http://schemas.openxmlformats.org/officeDocument/2006/relationships/customXml" Target="ink/ink4.xml"/><Relationship Id="rId39" Type="http://schemas.openxmlformats.org/officeDocument/2006/relationships/image" Target="media/image1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45.963"/>
    </inkml:context>
    <inkml:brush xml:id="br0">
      <inkml:brushProperty name="width" value="0.04286" units="cm"/>
      <inkml:brushProperty name="height" value="0.04286" units="cm"/>
    </inkml:brush>
  </inkml:definitions>
  <inkml:trace contextRef="#ctx0" brushRef="#br0">82 30 8355,'-6'-10'6412,"2"4"-6834,4-3 0,1 8-1626,2-3 1,3 8 0,4 2 0</inkml:trace>
  <inkml:trace contextRef="#ctx0" brushRef="#br0" timeOffset="1">133 440 8629,'-10'4'0,"0"0"375,0 2 0,-1 1 0,1 3 0,0 1 1,0 3-1,-1 3 460,1 3 0,0 6 0,0 3 1,0 6-610,4 1 1,1 1 0,5-1-1,1-5-98,3-6 0,7-6 0,8-5-135,4-7 0,6-6 0,-2-6 0,2-5 1,-2-6 41,-3-3 0,-3-6 1,0-3-1,-2-1-100,-2-2 1,-1-3 0,-3 0 0,1 2 0,-2 2-1,1 3-4,0-2 1,-1 0 149,1-2 0,-1 5 0,-1 2 73,3 2 0,-3 3 1,3 0-1,-3 3 1,0 2 54,-1 1 0,1 5 0,3 2 1,3 1-221,2-1 0,0 4 0,0-2 0,3 3 0,-1 1 158,1 0-156,3 5 0,-3-3 1,2 5-1,-2 1 0,1 1 1,1 1-44,-1 0 1,0 1 0,-1-1-1,2 0-22,-1 0 0,0 1 0,0-1 0,1-1-53,-2-2 1,-3-1-1,-3-4 26,-2 1 0,-1 2 275,-6-2 0,-7-2 0,-8 3 0,-5-3 1,-5-1 43,-5 0 1,-3 1 0,-5 1-1,-1 3-24,-2 1 1,2 0 0,-1 5 0,4-1-105,1 0 0,9 5 1,0 2-184,3 3 1,3 0 0,5 3 0,2 3 0,2 6-328,2 3 0,0 3 0,4 3 1,1 0 231,4 0 0,3-9 0,3-6 0,1-7 207,2-5 1,0-4 0,3-3-1,-2-5 150,1-4 0,1-8 0,2-7-57,-1-3 1,4-8 170,0-3-82,0-6 30,-3 0 1,-1-3 0,2 2 0,1 1 0,0 2-183,0 2 0,-6 1 74,-3 1 1,0 0-187,-4 0 0,2 4 148,-5 0 1,-2-1 0,-1-1 0,0-1-1,0 2 1,1-2 0,0 3 19,-3 1 1,2 2-36,0 3 0,-1 4-95,-3 0 0,1 8 144,3-1 1,-3 7-23,2 3 1,-6 12 14,-4 12 1,-1 6-75,1 11 1,-1 7-1,5 5 34,1 4 0,0 4-482,2-6 207,0-5 140,5-4 1,4-11-736,5-4 541,4-1 0,-7-11 65,3 1 0,1-7 53,-1-3 0,-1-4 242,-3-6 0,-3-3-80,0-3 1,-3-7-45,2-11 1,-3 2-1,0-2-51,-2 3 0,-1-3-16,0 0 58,0 0-4,0 8 1,0-2-118,0 4 0,0-3-385,0 3 539,0 5 1,0 7-109,0 9 0,0 5 364,0 12 1,0 0-1,0 7 1,0 3-1,0 3 193,0 0 1,-3 1-436,-1 3 45,-4 0 0,7-6-103,-2-4 1,2-9 67,1-9 0,1-6 0,2-5 0,5-6 118,5-10 1,2-7 0,3-12-1,-1-3 1,0 0 804,-1-3 1,3 3-1,-3-1-550,0 2 0,2 2 1,-3 4-284,1 2 1,0 4 0,2-1 0,0 4 0,-1 4 0,0 4-876,0 4 1,-1 6 0,2 0-1086,-1 4 0,-4 0 1,1 5-616,1 1 0,1-3 1,5-1-1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44.188"/>
    </inkml:context>
    <inkml:brush xml:id="br0">
      <inkml:brushProperty name="width" value="0.04286" units="cm"/>
      <inkml:brushProperty name="height" value="0.04286" units="cm"/>
    </inkml:brush>
  </inkml:definitions>
  <inkml:trace contextRef="#ctx0" brushRef="#br0">225 119 8355,'5'-20'177,"1"0"0,-4 2 0,2 2 1,-2 1-1,0 3 4474,2 0-4192,-3 7 1,2 5 0,-5 7-225,-2 2 0,1 2 0,3 3 0,0 4-91,0 5 0,5 3 0,1 5 1,2 1 8,-1 2 1,2-1-1,-2 3 1,2 0 98,2-3 0,-2 0 1,-1 1-111,-2 3 0,-3 5 0,0 1 0,-2 1-92,-1 0 1,-1 0 0,-1-3-1,-3-5-158,0-2 1,-2-8-1,-3-2 1,-1-3 0,1 0-115,0-1 0,-2 1 1,-1-1-1,-4 1 60,-3-1 1,0-3-1,-1-1 1,0-1 41,-3-2 0,2 2 0,-2-2 0,2-1-39,2-4 0,4 0 176,2-5 0,7-1 1,4-6-1,4-5 22,6-4 1,2-9-1,11 1 1,2-4 164,3-4 1,3 0 0,4-2 0,2-1-93,3-2 0,-1 1 0,-2-5 41,-2-1 0,2-4 0,1-3 1,1 1-1,-2-1 132,-5 3 0,2 2 0,-5 2 0,1 3-221,-3 0 0,-3 2 0,-1 4 0,-3-2-94,-4-3 1,-1 7-1,-3-3 91,-2 2 0,1 7 1,-5 3-1,1 3 45,0 3 0,-4 8 0,1 9 0,-4 10-111,-3 7 0,3 9 32,-4 4 1,3 6 0,-1-1-1,-1 3 1,1 1-246,1 4 0,0-2 1,4 2-1,0-2 74,0-6 1,6-7-1,4-9 1,6-5 0,4-5-1,0-5-760,1-5 0,0-7 789,3-7 1,-2-7-1,1-7 1,-4-2 132,-2-5 1,-1 1 0,1-2-1,-3 4 10,-3 1 0,0 5 0,-1-1 0,0 4 0,-1 2 32,-2 1 0,1 4 0,-5-1 18,0 3 1,-1 5 0,1 3-45,4 2 1,-1 5 0,0 4-43,-2 5 1,1 3-1,-3 5 1,3 3-1,-1 4-255,1 1 0,-1 2 0,-1 0 210,0 0 0,2 2 0,-3-3 0,2-5 89,2-5 1,2-5 0,5-6 0,1-4 226,2-5 0,1-6 0,3-11 0,-2-9 0,-1-5 475,1-7 1,-2-2-674,1-1 1,-1 3 0,2 2 0,-5 1 0,-1 2-927,-2 1 1,0 4 0,-1 2 0,-1 2-1598,-1 5 0,-5-2 1,3 5-1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18.436"/>
    </inkml:context>
    <inkml:brush xml:id="br0">
      <inkml:brushProperty name="width" value="0.04286" units="cm"/>
      <inkml:brushProperty name="height" value="0.04286" units="cm"/>
    </inkml:brush>
  </inkml:definitions>
  <inkml:trace contextRef="#ctx0" brushRef="#br0">298 83 8508,'-9'-5'251,"2"-1"0,-2 0 0,2-1 0,-2-1 0,-3-1 61,-1-1 1,1 3-1,-3 1 1,2 0 87,-1 1 1,-3 2 0,2 0 0,0 2-131,0 1 0,-2 2 1,4 4-1,-1 5-227,-1 4 1,7-1 0,-2 3 0,1 1-45,0 1 0,2 2 0,1-1 0,2 1 29,1-1 1,2-2 0,2-2 0,3-2-251,3-1 0,6-2 1,3 0-1,1-1 92,0 0 1,1-3 0,1 1 0,-1 2 0,-2 3 158,-1-1 0,2 1 0,-3-1-25,-2 2 1,0 1-1,-2-3 1,-1 3-64,-2 1 1,2-2 0,-3 2 0,-1 0 1,-1 0 1,0-4-1,0 2 1,-2-2 31,-1 2 0,-1-3 0,0 3 0,-1-4 0,-2-2-196,-4-1 1,-2 0-1,-3 2-155,-1-2 1,-3 1-1,-6-4 1,-1 1 15,-1 0 0,0-1 0,4-2 0,-1 2 90,1-2 0,4-1 0,2-1 0,3 0 321,1 0 0,4-1 1,2-2-1,3-4 1,1-2 281,0-2 1,1-2-1,3-3 18,3-4 1,2 1-1,1-7 1,0 0 13,1-1 0,-1 1 0,1-2 0,2 0 90,0 0 1,2 2-1,-2 0 1,2 2-336,1 4 0,-3 1 0,3 5 0,-1 2-458,-3 0 0,0 2 0,-2 0 1,0 1-1243,1 2 1,-5-1-1467,1 4 2940,-4-4 1,1 3-1,-4-6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17.288"/>
    </inkml:context>
    <inkml:brush xml:id="br0">
      <inkml:brushProperty name="width" value="0.04286" units="cm"/>
      <inkml:brushProperty name="height" value="0.04286" units="cm"/>
    </inkml:brush>
  </inkml:definitions>
  <inkml:trace contextRef="#ctx0" brushRef="#br0">103 46 8355,'4'-5'6,"-2"-4"312,5 2 1,-3-1-1,1 0 618,0 1 1,-2 6-528,-3 1 1,0 6 0,0 7 0,0 4-108,0 3 0,-1 0 1,-1 2-1,-1 1-170,0 1 1,-1 4-1,-1-1 1,1 4-1,-1 3-68,3 4 0,-4-3 0,0 1-427,1-1 0,-4-7 0,3 2 0,-1-4-548,0-3 1,0-1 0,-2-3-47,2-2 0,-2 1 192,2-4 0,-2-5 0,-1-4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16.989"/>
    </inkml:context>
    <inkml:brush xml:id="br0">
      <inkml:brushProperty name="width" value="0.04286" units="cm"/>
      <inkml:brushProperty name="height" value="0.04286" units="cm"/>
    </inkml:brush>
  </inkml:definitions>
  <inkml:trace contextRef="#ctx0" brushRef="#br0">123 308 7966,'0'-6'618,"0"3"1,0 6 0,-1 4-1,-1 2 1,-2 1-350,2 0 1,0 1 0,-1-1 0,0 0-190,1 0 1,-3 2 0,1 0 0,-1 2 0,-1 0 78,1 1 0,-1-3 0,-2 5-76,1 1 1,0 5 0,-3 1 0,1-1-20,2-1 1,-2-2 0,3 1 0,1-2 0,1-2 0,3-3 58,1-3-101,0-1 0,1-1 0,3-2 0,2-4 0,5-6-26,2-4 0,0-2 1,4-2-1,1-2-44,2 0 0,0-1 0,1 4-41,-1 0 1,1-1 0,0 2 0,2 2 0,0 4 0,-3 1-456,-1-2 224,-2 3 1,0-3 0,-1 4 0,-1 0-1,-3 0 1,-1 0-546,0 0 0,-1 0 1,0 0-730,1 0 1367,-6-5 1,0-1-1,-5-4 1</inkml:trace>
  <inkml:trace contextRef="#ctx0" brushRef="#br0" timeOffset="1">308 349 8997,'0'10'682,"0"0"0,3 2 0,1 0 1,-2 3-1,-1 1-258,-1 2 0,0 2 0,0 1-297,0 3 1,0 1 0,-1 5-1,-3-1-38,-2 3 1,-4-2 0,1-4-1,1 0-199,2 1 0,0-5 0,-2 1-908,1-5 0,5-3 0,-2-5-1419,3 1 1688,6-6 1,5-9 0,6-8 0</inkml:trace>
  <inkml:trace contextRef="#ctx0" brushRef="#br0" timeOffset="2">544 841 8355,'-4'10'567,"1"0"1,-1-5 0,5-5-224,3-6 0,2-7 0,5-6 0,2-3 270,0-6 0,5-7 0,0-5-327,1-3 0,3-2 0,0 4 0,2 1-117,-1 3 0,-1-2 1,-3 5-1,-1 1-62,-1 1 0,-4 1 0,1 0-262,-3 1 0,3 2 0,-1 1 0,0-2 0,-1 1-249,2 1 0,-1 2 1,3 4-1,-2 2-1108,-1 2 1,-2 2 436,0 5 1,-1-1 0,0 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15.276"/>
    </inkml:context>
    <inkml:brush xml:id="br0">
      <inkml:brushProperty name="width" value="0.04286" units="cm"/>
      <inkml:brushProperty name="height" value="0.04286" units="cm"/>
    </inkml:brush>
  </inkml:definitions>
  <inkml:trace contextRef="#ctx0" brushRef="#br0">285 71 8355,'0'-7'215,"0"1"0,0-1 29,0-3 0,-1 0 0,-1 2 1,-3 3-1,-1-1 0,-2 1 1,-2 1 187,-4 2 1,2 5-1,-4 3 1,0 2-213,0 2 0,-1-2 1,-4 7-1,2 0-176,2 2 0,-2 3 1,3 3-1,0 2-82,2 1 0,3-2 0,1 5 73,4 3 0,-2-5 0,4 3 1,3-5-1,3-5-24,5-2 0,3-6 0,4-2 0,3-5 66,3-4 1,-3-1-1,0-3 1,1-2-1,0-6-40,-1 0 0,2-4 0,-6 0-42,0-1 1,-2-2 0,-1-5-134,1 0 1,-1-3 0,0 4 0,-1-2-1,-1 1-295,-1 1 0,-3 6 0,1 3-2203,0 1 1756,3 7 1,-3 5-1,6 5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5:47.260"/>
    </inkml:context>
    <inkml:brush xml:id="br0">
      <inkml:brushProperty name="width" value="0.04286" units="cm"/>
      <inkml:brushProperty name="height" value="0.04286" units="cm"/>
    </inkml:brush>
  </inkml:definitions>
  <inkml:trace contextRef="#ctx0" brushRef="#br0">11 810 7104,'-6'1'186,"3"3"970,2-3-156,1 3-218,0-4-541,0 0 1,0-4-184,0-3 1,3-7 0,2-3 0,1-3-1,3-4 220,3-3 1,0-7 123,1 0 0,4-4-164,4 0 0,-1 3 68,4 0 0,-2 5-318,-2 2 0,1 3 0,-1 5 145,1-1 0,-2 1-257,-2-1 0,2 1-79,-6-1 1,4-3 0,-3 0 172,-1 2 1,-1-4-52,2 3 0,-3-1 56,3 3 1,-3 1 30,0-1 0,-1 2 0,0 2 187,0 3-158,1 3 1,-1 1-281,0 4 0,-3 1-468,0 5 0,-5 5 1,0 0-422,-4 1 0,0-1 581,-5-5 1,0 4-1,-3 2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5:46.469"/>
    </inkml:context>
    <inkml:brush xml:id="br0">
      <inkml:brushProperty name="width" value="0.04286" units="cm"/>
      <inkml:brushProperty name="height" value="0.04286" units="cm"/>
    </inkml:brush>
  </inkml:definitions>
  <inkml:trace contextRef="#ctx0" brushRef="#br0">21 31 8355,'-5'-6'-180,"4"2"0,-4 0 329,1 1 40,3 0 1,-4 1 246,5-1 1,2 2-1,1-2-309,4 1 0,3 2 0,4 0-285,3 0 0,6 4-11,1-1 52,9 1 0,-6-4-289,7 0 1,-5 1 175,-2 2 1,-2-1-1,0 4-104,-4-1 457,-8 7-219,2-5 1,-9 9 147,-3-2 1,-2 2 0,-1 4-76,0 1 0,-4-1 1,-3 0-1,-3-2 1,-3-2-1,-2 0 0,-1-1 600,-2-1 1,-1 0 12,-2-4-376,1 1 1,-1-1 194,1 0 0,4 0-62,2 1 0,4 2-565,3 1 1,2 0-124,5-4 0,0 0 60,0 0 368,5-4-231,-4-1 1,12-2 0,-3 2-1,1-1 1,1 1-112,-2-3 1,0 3 277,0-2 1,1 5-127,-1-1 1,0 2 0,-1 1 159,-2 0 1,1 1 100,-4-1 0,-1 0-198,-3 0 131,0 1-93,0-1 1,-1 0 0,-3 0 0,-4 1 0,-3-1-94,-3 0 1,-4 0-1,1 1-336,-2-1-317,-2-4 0,-2 2 495,3-5 0,-7 5 0,5-2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5:45.472"/>
    </inkml:context>
    <inkml:brush xml:id="br0">
      <inkml:brushProperty name="width" value="0.04286" units="cm"/>
      <inkml:brushProperty name="height" value="0.04286" units="cm"/>
    </inkml:brush>
  </inkml:definitions>
  <inkml:trace contextRef="#ctx0" brushRef="#br0">308 93 8194,'7'-1'-106,"-1"-2"573,-2-4 0,0 1-178,-4-1 0,0 4 1,0-4-1,0-1-86,0-1 1,-5-1-115,-2-1 0,1 5 0,0 0 1,-2 1-11,-1 3 1,-2 1 44,1 1-61,0 0 1,0 0-57,-1 0 0,1 1 71,0 3 0,-2 0 0,0 4 16,-2-1 1,0-4-85,4 4 0,-1-1 0,-2 2 136,0-1 1,-1-1 80,4 5 1,-1-1 0,1 0-114,0 1 1,0 3 152,-1 3-181,1 3 0,3 0-41,0 1 0,4 0 0,-3 2 1,2 1-1,2-1 0,0 0 1,2 0-12,0 0 1,0 1 0,2-3 0,0-2 0,2 0-66,2-2 0,1-5 0,3 2-107,0-3 1,1-2 10,-1-2 0,4-1 10,-1-3 1,6-3 0,-2 1 59,2-3 1,-2-7-7,0-1 1,0 0-1,3-5 258,-3 0 0,2-1 0,-3-3 230,0 1-416,-1-1 0,-5 3 0,0-4-183,1-1 0,-2 2 9,-2 2 0,-3-3 0,-4 4 127,0 0 0,0-3 1,0 2-1,0-1 58,0 1 0,-4-3 1,-2 4-187,0 0 87,-3 2 294,8 3 1,-4 1 0,5 0-334,0-1-197,0 6 350,0 0-2444,0 5 1247,0 0 0,5 5 0,1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42.239"/>
    </inkml:context>
    <inkml:brush xml:id="br0">
      <inkml:brushProperty name="width" value="0.04286" units="cm"/>
      <inkml:brushProperty name="height" value="0.04286" units="cm"/>
    </inkml:brush>
  </inkml:definitions>
  <inkml:trace contextRef="#ctx0" brushRef="#br0">103 52 8355,'-1'-10'1464,"-3"-1"641,-1 1 1,-2 3-8462,0 0 6131,5 5-204,2-3 0,10 10 0,6 1 1</inkml:trace>
  <inkml:trace contextRef="#ctx0" brushRef="#br0" timeOffset="1">93 411 8355,'-11'4'102,"1"2"0,0 1 0,0 0 1,-1 2 832,1 3 1,0 5-1,1 7 1,2 4 0,4 1-702,1 2 0,2-4 1,3 0-1,2-3 0,7-5 1,3-4 0,2-7 0,3-3-194,1 0 1,-1-4 0,1-7 0,-1-5 0,0-5-154,-3-6 1,1-3-1,-4-4 65,-2 1 1,0-1 0,-2 3 0,0-2 57,0 1 1,-3 4 0,-1-1-1,-2 2 158,-1 2 0,-2 1 0,-1 1 0,0 5 429,0 1 0,0 6-526,0-1 1,1 4 0,1 1-194,2 4 1,7 1 0,0 2 0,4 0 20,3-3 0,2-1 0,1-1 0,2 0 110,1 0 0,1-3 1,-2-2-33,1 0 1,0 2 0,-2 0 0,0 2 0,2 1 0,-1 0 184,-1 0 1,-1 4 0,2 2-198,1 0 1,0 3 0,-3-2 3,-1 2 0,3 0 1,-2-2-1,-2-3 53,-3 1 0,-3-4 141,-2 3 0,-7-3 0,-4-1 1,-7 0-1,-4 0 275,-3 0-372,-9-5-57,11 4 1,-12-4 0,7 7 0,-2 1 21,-2 4 0,2 2 0,0 1 0,3 2 0,1 1-54,-1 4 1,3-1 0,-1 3-1,2 2-83,-2 5 1,6 4-1,-2 1 1,2 1 0,2 0-234,3-2 1,2 6 0,1-8 194,0 1 0,1-10 1,2-2-1,5-5 130,5-6 0,-1-1 1,4-6 110,-1-3 1,2-2-1,-2-9 1,1-6-1,1-7 345,-1-9 1,0 2-1,-2-7 1,2 1-275,-1 2 1,5 1-1,-4 1 1,1 0-248,0-1 1,-3 3-1,2-6 1,-2 1 113,-1 1 0,-2 2 1,-2 4-1,-2 3 24,-3 3 0,-3 5 0,-1 2-19,0 5 1,-1 9 0,-3 8-141,-3 7 1,2 11 0,-2 11 0,0 7 0,0 4-188,0 2 60,5 5 1,-2-7 0,5 3 0,1-3 0,4-2 0,2-3-150,3-2 0,3-8 1,-2-4 175,2-5 1,4-3 0,-1-6-1,2-3 1,-1-8 73,-1-7 1,-1-7-1,1-8 1,-2-3 119,0-2 1,-4 0-1,1 1 1,-2-2 189,-4 1 1,-2 4 0,1-1 0,0 0 30,-3 0 1,-1 7-1,1 2-84,1 5 0,-2 8 0,3 8-42,-3 8 1,-1 12-1,0 6 16,0 3 1,0 5 0,0-1 0,0 5 0,0 7 16,0 3 0,0 0 0,0-2 1,0-3-84,0-6 0,3-6 0,2-9 0,0-5-69,3-6 1,1-11-1,2-6 1,-2-8 155,-2-5 0,2-6 1,-3-4-26,-1-1 1,3-2 0,-3-4-73,0 1 0,-1-5 0,2 5 1,-1 0-1,1 3 0,2 4 3,1 2 1,1 3-1,1 2 1,0 2 0,1 1-526,2 0 1,4 1 70,-1 2 1,2 6 0,-1 0 0,-1 2-1979,1-1 528,2 1 0,0-2 0,1 0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40.373"/>
    </inkml:context>
    <inkml:brush xml:id="br0">
      <inkml:brushProperty name="width" value="0.04286" units="cm"/>
      <inkml:brushProperty name="height" value="0.04286" units="cm"/>
    </inkml:brush>
  </inkml:definitions>
  <inkml:trace contextRef="#ctx0" brushRef="#br0">247 122 8355,'-1'-7'112,"-3"1"1,3-1 378,-2-4 1,-3 1 0,-1 0 0,-1 0 0,0-1 0,1 1 1927,-1 0-2264,4 4 0,-1 4 1,6 8-1,3 6 10,3 6 1,-2 3 0,2 7 0,1 3 0,1 0-59,1 2 1,0 5 0,-2 0-1,-3 3-52,0 0 0,-1 3 0,-1-8-118,0 1 0,1-3 0,-6-6 1,0-2 22,-1 0 1,-5-1 0,1-3 0,-3 2 0,-3-2-150,-1-4 1,-3 2 75,4-3 1,-6 2 0,2 0 0,-2-2 0,0-3-1,0-2-116,2-2 1,4-3-1,-3-2 173,1 0 1,5-6 0,3-6 0,0-3 325,1-4 0,2-2 0,5-6-147,2-2 0,3 2 1,4-5-1,2 2 1,1 3-1,4-1 167,3-1 0,5 1 0,3-5-129,5-4 1,0-5 0,4-6-1,-1-3 1,0 2 0,-2 2 160,-5 5-295,2 4 0,-9 7 1,2 2-1,-3 4 1,-1 1 59,-3 2 1,-2 0-1,-5-2 1,0 1-93,0 0 0,-3 6 1,-1-2-1,-2 3 1,-1 1 337,-2-1-269,-1 6 1,-5 1 0,0 8 0,-2 4 0,0 5-1,-1 7-61,-1 2 0,2 7 0,1-2-115,2 3 0,0 2 1,4 1-1,0 2 0,2 1 1,1-1-334,4-2 0,2-6 144,1-3 1,4-3-1,1-4 1,1-4 0,1-2 13,-1-4 1,2-3 0,-3-5 0,-1-4 157,1-5 0,2-5 1,-3-6 70,-1-3 1,-2-2-1,-2-5 1,-1 1 18,-1 3 1,-4-1-1,3 7 1,-1 1-1,-2 2 341,2 2 1,-4 1 9,2 5 0,-1 5 1,2 2-6,3 6 1,1 6-179,-2 4 0,4 2 1,-4-1-1,4 3 14,0 2 0,0 2 0,-1-2 0,-1-1 0,-1-2-55,1-1 1,1-2 0,1-5 0,1-3-151,-1 0 0,0-4 0,0-7-103,1-4 1,-1-8-1,0-3 1,0-4-115,1-1 1,-1 0 0,0 3-922,0-1 0,1 1 0,-2 4 0,-1 1-53,-1 0 0,-5-4 0,2 6 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25.619"/>
    </inkml:context>
    <inkml:brush xml:id="br0">
      <inkml:brushProperty name="width" value="0.04286" units="cm"/>
      <inkml:brushProperty name="height" value="0.04286" units="cm"/>
    </inkml:brush>
  </inkml:definitions>
  <inkml:trace contextRef="#ctx0" brushRef="#br0">20 857 8862,'-10'0'792,"4"0"0,3-5 1,6-1-1,4-5 0,3-2 1,4-6-409,3-3 1,0-10 0,2-9 0,4-7-51,2-6 1,-2-2-267,1-2 1,-2 6 0,-2 5 0,1 2 0,-2 1-66,-2 2 0,-2 2 1,-4 3-1,1 2-237,-2 4 1,3 4 0,-7 3-1,2 4-575,-1 3 1,1 2-1,-3 6-963,0 2 0,-2 7 0,1 6 1</inkml:trace>
  <inkml:trace contextRef="#ctx0" brushRef="#br0" timeOffset="1">523 293 6462,'3'-5'780,"2"4"0,-1 5 0,1 2 0,-3 5-153,-1 1 0,-1 6 1,0 1-1,0 3-81,0 6 0,-4 5 0,-3 2 0,-2 3-538,-2 4 1,1-6 0,0 2 0,1-7 19,2-7 1,2-2 0,6-9-859,3-4 0,3-9 1,5-11-3538,2-9 3915,4-5 1,3-10-1,5-1 1</inkml:trace>
  <inkml:trace contextRef="#ctx0" brushRef="#br0" timeOffset="2">953 354 8355,'6'-4'-137,"-1"2"211,-5-5 1,0 0 182,0-3 0,0 3 0,0 0 0,0-1 0,0-1 0,0-1 0,-2 1 0,-1 1 578,-4 1 1,-2 0-1,-2-2-474,-3 2 1,3 2 0,-4 5-164,0 0 0,0 1 0,-3 2 1,1 2-172,-1 5 0,3-2 0,0 5 0,1 0 0,2 0 42,3 5 1,-2-3 0,6 1 0,-1 0-248,3 0 0,1 0 0,2 3 0,0-4 7,0 0 1,5-1-1,2-4 1,2 0 0,2 1-60,3-1 1,-1-3 315,4 0 0,-4-4 0,4 3 0,1-1-122,-3 1 0,5 1 0,-3 3 0,1 1-36,-1-1 0,1 0 0,-4 0 0,-1 1 0,-2 0 8,-1 3 1,-4-3 0,-3 3 0,-1-3 50,-2-1 1,0 4 0,0 0 0,0-2-165,0 0 0,-5-1 0,-2 2 1,-2-1 89,-1-3 1,0 1-1,-1-3-282,1 2 1,-4-3 0,1-3 0,-1-1-124,-1-2 0,3 0 0,-4 0 1,0 0 571,0 0 0,3-6 0,0-3 0,1-5 0,2-2 243,0-2 1,1 2-1,2-1 1,3-1 132,3-2 1,2 0 0,3-2-1,3-1-79,2-1 0,4 1 0,2 1 0,1-1 0,4-2-298,2-1 1,0 3-528,2-1 0,-2 4 0,-2 1 0,-1 3-209,-1 2 0,-3-4 0,-3 5 0,-1 0 68,-2 2 1,-4 2-53,2 2 1,-5-2-1,3 3 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24.043"/>
    </inkml:context>
    <inkml:brush xml:id="br0">
      <inkml:brushProperty name="width" value="0.04286" units="cm"/>
      <inkml:brushProperty name="height" value="0.04286" units="cm"/>
    </inkml:brush>
  </inkml:definitions>
  <inkml:trace contextRef="#ctx0" brushRef="#br0">21 62 8107,'0'-6'1075,"0"-1"97,0-1 0,1 3-681,2 2 0,2 3 1,2 3-1,-4 4-338,-2 2 1,-1-1 0,0 1 0,0 3-172,0-1 0,0 5 0,0 1 0,0 4-44,0 3 1,-1-2 0,-1 6 0,-3 0 23,-1 2 0,3-1 0,-3 0 0,1-4 0,0-2-110,0-4 1,2-5 0,3-1-1,0-1 705,0-2-415,0-4 1,5-2 0,0-5 0,2-1-19,0-1 1,3-9 0,5 2 0,0-2-102,0 1 1,3-3-1,-1 0-57,2-2 1,2 3 0,-1-2 0,1 2-1,-1-1 1,1 3-1040,-1 3 0,-2-2 1,-3 5 69,0-1 1,-1 2 0,-4 4 0,0 0 615,1 0 1,-1 0 0,0 0 0</inkml:trace>
  <inkml:trace contextRef="#ctx0" brushRef="#br0" timeOffset="1">215 1 8330,'6'4'818,"3"2"0,-3 4-348,0 1 1,2 3 0,-4 4 0,1 2-158,-1 4 0,0 3 1,-4 6-1,0 3-127,0 0 1,-4 2-1,1 2 1,-1-4-119,0-5 0,3-2 1,-3-6-489,3-3 0,1-1 1,1-5-1182,3-2 0,-3-4 636,2-1 1,3-5-1,0 3 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22.844"/>
    </inkml:context>
    <inkml:brush xml:id="br0">
      <inkml:brushProperty name="width" value="0.04286" units="cm"/>
      <inkml:brushProperty name="height" value="0.04286" units="cm"/>
    </inkml:brush>
  </inkml:definitions>
  <inkml:trace contextRef="#ctx0" brushRef="#br0">288 73 8355,'-4'-7'842,"0"1"667,-2 2-1327,-1-4 0,-3 3 0,0-3 0,-1 2 0,1 1 125,0-1 0,-1 3 0,-2-3 1,-1 1-65,2 3 0,0 1 0,1 1 1,-2 2-1,0 4-173,0 4 1,-2 7 0,1 1 0,-1 5-60,0 5 1,1 6 0,5 3 13,2 3 1,-1 5 0,5-2 0,1-3 107,1-5 1,5-7 0,4-6-69,5-3 0,4-6 0,7-6 1,3-5-1,1-4 96,0-5 0,4-5 0,-4-3 0,0-2-152,-2-5 0,0 0 0,-4-5 0,-4-1 0,-2-2-134,-4-1 1,0 4-1,-3 2 1,-1 2-1955,-1 4 1,-5 5-962,1 0 2422,-2 8 1,-10 6 0,-2 5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22.213"/>
    </inkml:context>
    <inkml:brush xml:id="br0">
      <inkml:brushProperty name="width" value="0.04286" units="cm"/>
      <inkml:brushProperty name="height" value="0.04286" units="cm"/>
    </inkml:brush>
  </inkml:definitions>
  <inkml:trace contextRef="#ctx0" brushRef="#br0">21 734 8316,'-6'7'428,"-1"0"0,4-6 1,0-1-1,2-7 0,2-6 1,2-5-1,5-5 81,5-4 0,-1-11 0,6-5 0,-1-5 0,1-5 171,2-3 0,-1 6-560,5-2 0,-2 8 1,0 1-1,0 3-197,-3 2 0,-5 5 0,-1 0 0,-1 5 0,-2 5-859,0 5 1,-3 4-993,0 7 1,-5 7-1,3 6 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21.422"/>
    </inkml:context>
    <inkml:brush xml:id="br0">
      <inkml:brushProperty name="width" value="0.04286" units="cm"/>
      <inkml:brushProperty name="height" value="0.04286" units="cm"/>
    </inkml:brush>
  </inkml:definitions>
  <inkml:trace contextRef="#ctx0" brushRef="#br0">13 41 8355,'-3'-7'73,"-1"0"353,2-1 1,0 2 0,1 1 0,1 0 263,4 3 0,5 2 0,5 3 0,3 4-665,3 2 0,5 0 1,1-1-1,1-1-181,1 1 0,-2 1 0,2 0-19,0-2 0,-6 2 0,1-3 0,-5 1 0,-5 0 0,-4 1-46,-2 1 1,-6 1 0,-1-1 0,-6-1 184,-3-1 1,-6 0 0,-2 3 130,-2 0 0,-2-3 1,1-1 24,-1-2 1,2 3-1,2-2 1,3-1-117,3 1 1,4-1-1,1 0-38,2 3 0,5 2 1,6 1 9,2 0 0,1 0 1,2 1-1,0-1 1,2 0 37,-2 0 1,-4 4-1,-1 1 1,0 0 82,-1 0 0,-2 2 0,-4-2 3,0 0 0,0-1 0,-1 3 0,-2 1 0,-4 2 1,-2-1-120,-2-2 0,-2 2-33,-1-6 1,-4 4 0,1-3-1,-1-3 1,-1-3-519,2-4 0,4-3 1,-3-1-1,2-1-1730,5-3 1951,-1-1 0,4-10 0,-4-1 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20.753"/>
    </inkml:context>
    <inkml:brush xml:id="br0">
      <inkml:brushProperty name="width" value="0.04286" units="cm"/>
      <inkml:brushProperty name="height" value="0.04286" units="cm"/>
    </inkml:brush>
  </inkml:definitions>
  <inkml:trace contextRef="#ctx0" brushRef="#br0">319 83 8353,'0'-7'515,"0"0"-19,0-1 1,3 2-70,0-1 0,1 4-98,-4-4 1,-1 2 0,-2-3-101,0 1 0,-5 4 0,1-1 0,-3 0 17,-4 1 1,3 0 0,-3 3-146,3 0 1,-4 0-1,-1 0-93,0 0 1,-3 8-1,2 2 1,-3 1 0,0 2-24,-1 0 0,4 3 0,1 6 0,0 2 41,0 3 1,4 4 0,-1 3 0,5 4-1,5 2 47,2 1 0,1-6 1,2-4 47,5-6 1,5-6-1,12-5-29,4-7 0,1-7 1,2-7-1,0-7 0,0-5-11,-1-5 0,0 1 0,-3-4 0,-3-2-117,-2 0 1,-5 0-1,-2 1 1,-2-1-1,-2 4-355,-2 2 0,1 4 1,-6 2-53,-2 3 1,-1 3-1,-2 1 1,-3 1-354,-2 2 1,0 2 0,-1 5 0,-1 0 16,-1 0 1,-1 5-1,-1 0 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36.365"/>
    </inkml:context>
    <inkml:brush xml:id="br0">
      <inkml:brushProperty name="width" value="0.04286" units="cm"/>
      <inkml:brushProperty name="height" value="0.04286" units="cm"/>
    </inkml:brush>
  </inkml:definitions>
  <inkml:trace contextRef="#ctx0" brushRef="#br0">31 83 8355,'-9'-7'2404,"2"0"0,-1-3-1790,5-4 1,-1 0-707,4 4 1,1 3-1,3 2 1,3 0-2158,2 3 738,1 1 0,5 1 0,1 0 1</inkml:trace>
  <inkml:trace contextRef="#ctx0" brushRef="#br0" timeOffset="1">62 431 8355,'-11'7'154,"2"0"0,1 0 1,2 0-1,-1 1 410,1 3 0,-2 3 0,5 4 0,0 0 0,2 3 0,1 2 0,0 0 0,1 1-270,3 0 1,1 0 0,7-4-1,1-3 1,5-5 0,0-4-137,-1-4 0,6-4 0,-3-5 0,2-5-102,0-6 1,-7-4 0,0-1 0,-1-3-106,0-3 1,-1-6 0,-2-2-24,-1 2 0,0 4 0,0-1 1,2-1 139,1 3 1,-1-2 0,3 6 0,-2 1-42,1 2 1,1 5 0,-3 3 0,3 5-1,0 5-103,0 2 1,0 5-1,-3 4 1,3 5-21,1 4 0,-2 1 0,1 0-54,0-1 0,2-1 0,-3 2 85,-1-5 1,1-1 0,1-3 0,0-1 0,0-1 63,-3 0 0,3-1 0,0 0 0,0 0 0,0-2-47,-3 1 1,0 2 0,-2-3 0,0 1-108,0-1 0,-4 4 37,-3-1 243,-1-2 0,-7-1 0,-2-5-56,-2-2 0,2 1 1,2-2-1,-1 0-35,0 1 0,-1-4 1,-3 4-1,0 1-152,0 0 1,-1 2 0,1 0 0,-1 0 122,-3 0 0,-1 2 0,-3 0 109,1 1 0,3 5 0,-2-1 1,0 2-1,1 1 318,1 1 0,-1 0 0,3 3-336,2 3 1,-1-1 0,7 0 0,2 0 0,1 0-250,1 2 1,0 1 0,0 3 112,0 2 0,4-6 0,3 1 0,2-3 0,2-3 68,-1-2 0,5-5 0,1-3 0,1-1 130,0-2 0,0 0 1,3-2-1,1-1-105,-1-4 1,1 0-1,-2-2 1,0-2 0,-3-1-161,-2 1 0,0-4 28,-4-2 0,-1 0 1,-1-2-1,-1-4-52,1-2 1,-2-3 0,0-3 0,-1-3 0,0 1 23,-1 4 0,3-4 1,-2 4-1,1 1 33,1-2 1,-1 1-1,0-2 1,0 1 115,-1 3 1,-2 2-1,1 5 1,0 3-1,-1 4 131,-1 1-135,-1 2 1,-1 7 0,0 6 0,0 9 8,0 7 1,0 9-1,0 5 1,0 4 34,0 1 1,2 7 0,0-5 0,2 2 34,2 5 0,0 1 0,2-1-180,-1-2 0,-4-9 0,3-4 0,-1-4 0,0-5 0,1-3-245,-1-5 0,1-10 0,1-5 1,-4-7-1,-2-6 305,-1-8 1,2-7-1,0-9 1,1 0 69,0-2 1,-1-3 0,0 5 0,1 2 37,0 4 1,2 2 0,1 6 0,1 2 42,0 3-151,0 10 0,3 4 0,-1 12 8,-2 4 0,1 7 1,-4 8-1,1 1 0,1 6 86,-1 5 1,-1 1 0,1 8-1,0 1 50,-3 1 1,-2-3-1,-2-3 1,-1-3-1,-1-4 136,0-7 0,3-5 0,-3-7-86,3-5 0,1-8-16,0-9 0,1-7 0,3-14 0,3-6-60,6-5 0,4-10 1,6-5-163,1-6 0,5-2 1,1 0-1,4 6 0,2 4 9,-1 4 0,0 11 1,-2 5-1,3 2-110,0 5 0,-3 5-187,1 3 1,-2 8 143,-1 6 0,-5 6 210,-2 8 1,-7 2-51,-3 4 1,-4 1 71,-3-1 1,-2-1-683,-5-1 1,0 0 263,0-5 1,-5 0-4041,-2-6 3149,-2-3 1,-1-8-1,0-2 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34.487"/>
    </inkml:context>
    <inkml:brush xml:id="br0">
      <inkml:brushProperty name="width" value="0.04286" units="cm"/>
      <inkml:brushProperty name="height" value="0.04286" units="cm"/>
    </inkml:brush>
  </inkml:definitions>
  <inkml:trace contextRef="#ctx0" brushRef="#br0">123 164 8355,'1'-11'0,"2"1"101,0 0 1,0-2 0,-2-1 702,3-4 1,-3 5-1,2 2 403,-1 1 1,-4 4-913,-1 2 1,1 6 0,-4 4-190,2 2 1,0 3-1,4 0 1,1 3 0,3 1-14,2 2 0,4 2 0,0 2 0,0 5 0,0 3 0,1 5 26,-1 3 1,0-4-93,0 7 1,0-3 0,-4 0 0,-2-4-18,-3-2 1,-1-3 0,0 0-173,0-2 0,-5-1 0,-1 3 1,-4-3-1,0-1 58,0-2 1,0-5 0,-1-2 0,1-1-184,0-2 1,0-2 0,-2-2 23,-1-2 1,1-3 0,-3-4-1,2 0 1,-1 0 229,1 0 1,2-1 0,1-2-89,0-4 1,0-2 0,4-1 0,2-1 0,3 0 509,1-3 1,1 2-1,3-4-1,2 1 1,0-3 0,2 2-1,2 0-333,3 2 1,5-1 0,0 2 0,5-1 0,4-1-19,3-2 1,5-2 0,2-3 8,-1-2 1,4 1-1,-3-3 1,-1 0 19,-2 0 0,-6 0 1,-4-2-1,-3 3-47,0 0 1,-5 3 0,-3-1 0,-1 1 0,-3 1 125,-2 1 1,1-1 0,-5 1-25,-1-1 0,0 0 0,-2-2 0,-2-1 0,0 2 0,-2 4 258,-2 4 1,-1 3-292,-3 1 0,0 4-123,-1 3 0,4 7 0,2 6 0,0 6-206,3 4 0,1 5 0,1 1 184,0 0 1,0 5 0,0 0 0,1 5 0,2 5 0,4 4 69,2 3 0,3-6 1,1-2-84,4-4 1,1-10-1,1-7-18,3-7 0,5-4 1,-1-9-1,1-4 1,0-5-1,-2-5 324,-2-1 1,-2-8-1,-1 0 1,-3-4-223,-4-3 0,-1 0 0,-2 1 0,0-1-111,0 0 0,-4 5 0,-1 3 118,-1 5 1,-3 0 0,3 3-79,-3-1 0,-2 5-32,-3 0 1,3 10-1,-2 9 1,2 5 59,1 4 0,0 0 0,1 2 0,1 4 11,2 2 1,4-1-1,-2 3 1,4 1-1,0-2 1,0-2 25,0-3 0,1-1 39,-1-3 1,1-6-1,2-5 1,2-1 213,0-3 0,-2-7 0,1-5 16,-3-6 0,3-4 0,-2-4 0,-1-4 1,-5 0-438,-1 0 1,2 0 0,-4 4 0,1 0-172,0-1 1,-3 7 0,3-3-1,-2 2 1,0 1-2128,2 1 0,4-3 1,-3 4-1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32.603"/>
    </inkml:context>
    <inkml:brush xml:id="br0">
      <inkml:brushProperty name="width" value="0.04286" units="cm"/>
      <inkml:brushProperty name="height" value="0.04286" units="cm"/>
    </inkml:brush>
  </inkml:definitions>
  <inkml:trace contextRef="#ctx0" brushRef="#br0">42 195 8355,'0'-7'526,"0"1"1,0 2 1714,0-3-1031,0 5-129,0-2-843,0 4-80,0 0 1,0 5 9,0 6 1,0 1 179,0 9 1,-1-2-134,-3 8 0,2 5 0,-4 5 142,2-1-199,0 4-261,0-4 131,3-4 25,-8 3 1,8-15-507,-3 1 1,3-5-1,1-6-2374,0 0 1885,0-4 0,1-3-1789,3-6 2184,-3-3 0,8-9 0,-4-1 1</inkml:trace>
  <inkml:trace contextRef="#ctx0" brushRef="#br0" timeOffset="1">606 185 8483,'0'-10'1907,"0"0"-1382,0 4-132,-5 1-82,4 1-48,-8 3-158,8-9 1,-8 6-1,2-3 244,-2 4 1,-1-2 285,-1 2-304,1-5-47,0 7 0,-1-4-123,-3 5 0,-1 0-33,-2 0 1,-2 1-1,2 3 1,-3 2-1,1 5 1,1 1 93,0 2 1,5 3 0,-2-2-145,4 1 0,-1-3 0,9 3-3,0-1 1,2-1 31,1-4 1,5-1-167,2-2 0,3-2 0,4-5 0,4 0 28,5 0 0,-2 0 1,3 0-1,-2 0 0,-2 0 1,2 0-79,2 0 0,-6 1 0,3 2-100,-2 4 1,-4 6-1,-1 1 36,-3 2 0,-2 3-45,-2 4 143,-2-1 110,-5 8 0,0-7-92,0 4 0,-5-3-89,-2 3 0,-3-4 1,-3 1-26,0-2 1,-4-2 86,3 1 1,-4-6-460,1-1 173,-3-2 180,0-7 0,-4 0 0,-1-5-225,-2 0 0,0-5 166,-4-2 0,4-2-75,0-1 1,4 3 774,-1 0 1,7 1 0,3-5-303,3 1 0,5 0-215,3 0 1,6-1 775,4 1 1,7-5 0,4-3-285,5-5 0,3-3 74,5-5-158,4-4-387,-3-2 0,2-4 128,-7 0 0,2 1 1,-5 3 120,-1 3 1,0 0-1876,-2 3 0,2-1 411,-6 8 1,1 0 95,-1 3 0,-2 1 0,-5-1 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31.457"/>
    </inkml:context>
    <inkml:brush xml:id="br0">
      <inkml:brushProperty name="width" value="0.04286" units="cm"/>
      <inkml:brushProperty name="height" value="0.04286" units="cm"/>
    </inkml:brush>
  </inkml:definitions>
  <inkml:trace contextRef="#ctx0" brushRef="#br0">145 175 8294,'-7'-6'3804,"0"3"-3130,5 2 0,-3 0-501,5-3 0,1 3 1,3-2-82,2 1 1,5 2-1,1 0 1,3 0 7,1 0 25,1 0 1,2 0-15,-1 0 1,1 4-268,-2-1 1,1 4 132,-1-3 0,-2 4 0,-6-2-50,-2 4 0,1 0 65,-5 0 1,1 1 36,-4 3 0,-5 1-1,-1 2 1,-4 2-1,0-3 0,0 0 0,-2 3 0,-1-6 1,-2 4 141,-2-3-75,-2 0 1,7-4-185,-2 0 1,8 0 47,2 1 0,0-5-80,0 1 0,2 0 85,5 3 0,3 0 23,4-4 1,1 2-139,-1-4 0,0 3 82,0-4 1,1 2-1,-1-3-105,0 1 0,0 4 168,1-3 1,-5 3-85,1 0 1,-4-1 195,0 1 0,-2 0 0,-1 3 56,0 0 0,-4 0-148,-3 1 1,-1-1 0,-1 1-49,-2 3 1,2-3-1,-8 4 1,-2 0 0,-3 1-1,-2 1-140,1 0 0,1-4-72,-2 0 0,2-2 0,-2-5 0,4-2 0,3-3-1346,3-1 1,2-6 0,3-4 397,3-6 1057,1 1 0,10-4 0,0 3 1</inkml:trace>
  <inkml:trace contextRef="#ctx0" brushRef="#br0" timeOffset="1">565 708 8738,'7'-3'620,"0"-1"1,-5-4-1,3 2 1,-2-5 0,1-1-1,2-3-39,2-1 0,-2-6 1,1-5-239,1-3 1,4-9-1,2-7-81,-2-6 0,3 6 0,-1-1 1,0 4-176,0 4 0,-2 3 0,1 6 0,-1 2-616,-2 0 1,0 6 0,1-2-1,-1 3-1667,0 4 0,0-2 0,1 3 0</inkml:trace>
  <inkml:trace contextRef="#ctx0" brushRef="#br0" timeOffset="2">1170 319 10228,'-10'0'472,"0"-2"0,-1-1 0,1-3-103,0 1 1,0-1-1,-2 4 1,0-2-94,-2 2 0,-3 1 1,2 1-1,-1 0-127,-2 0 0,-2 4 1,0 4-80,-1 5 1,2 1 0,2 5-1,3 3-96,3-1 1,4 2 0,1 1-1,2 2 0,2 0 0,2 3 0,3-5 164,4-1 0,3-6 0,4-4-72,3-1 1,3-7 282,4-1-152,-2-3-67,3-6 0,-1-4 160,0-4-199,-5-6 0,3 0-63,-5-5 1,1-3 119,-4 3-3,-3-5-356,4 8 0,-6-4 0,-1 4-1029,-1 1 677,0 4 338,-1 1 0,-1 6-2686,-1 2 798,-3 2 1286,3 5 0,1 0 0,1 0 0</inkml:trace>
  <inkml:trace contextRef="#ctx0" brushRef="#br0" timeOffset="3">1385 247 8611,'6'-5'351,"-1"5"1,-5 0-1,0 7 1,0 4-1,-1 4 1,-2 1-1,0 2 1,-1 3 19,0 3 0,-1-2 0,-3 4 0,3 0 0,-1 2-210,0 1 1,4-4 0,-1 1-58,1-1 0,-1 1 1,0-4 105,0-2 1,2-3-1,1 0 28,0-4 0,1-6 0,3-3 57,3-3 0,2-1-128,1 0 1,0-1-187,0-3 1,1 2-1,0-5-33,3-1 0,-2-1 71,5-1 1,-3 1-248,3 2 1,0-2 0,4 2 82,-1-2 1,1-2-258,-1 1 1,0-2-457,-3 1 0,1-1 342,-4 5 1,3-1-1,-4 0-1922,0 1 1799,-2 5 1,0-3 203,-1 5 0,-4-4 0,-2-2 1</inkml:trace>
  <inkml:trace contextRef="#ctx0" brushRef="#br0" timeOffset="4">1580 288 8355,'0'10'603,"0"0"-221,0 1 1,4-1-1,-1 0 1,-1 1 0,1 3 24,0 3 0,-2-1 0,3 1 0,-3 2 0,-1 0 110,0 1 0,0 2 1,0 1-200,0 1 0,0 1 1,0-1-1,-1 2 1,-2 0-182,0-2 1,-4 1 0,4 0 0,0 0-304,2 0 0,1-5 0,0-7-1517,0-1 1,1-3 0,3-3-165,3-6 978,2-5 0,10-14 0,3-3 1</inkml:trace>
  <inkml:trace contextRef="#ctx0" brushRef="#br0" timeOffset="5">2103 760 8355,'0'5'1672,"1"-9"-1274,3-10 1,-2-4 0,5-4 0,1-2 0,1-3 0,1-4 0,1-4 0,-1-5 301,0-3 0,4-6 0,1 2-287,0 0 0,-1 3-245,3 6 1,-1-1-566,1 5 0,-1 3 0,-3 5 305,0 1 1,1 2-1505,-4 6 0,1 4 50,-1 6 1,0-2 0,0 3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6:27.967"/>
    </inkml:context>
    <inkml:brush xml:id="br0">
      <inkml:brushProperty name="width" value="0.04286" units="cm"/>
      <inkml:brushProperty name="height" value="0.04286" units="cm"/>
    </inkml:brush>
  </inkml:definitions>
  <inkml:trace contextRef="#ctx0" brushRef="#br0">266 160 10108,'0'-7'471,"0"0"1,0-1-392,0-1 0,0 2 0,-1 0-61,-3-1 1,2 0-1,-4 0 1,2 1 21,2-1 1,-3-1-1,0-1 44,0 0 1,-1 3-1,-2 1 65,1 2 1,0 0-30,-3 4 0,0 0-5,0 0 0,-2 5 0,0 2 32,-2 2 0,-3 2-193,3 3 0,-1 1-74,2 2 0,1 2 159,-1-2 0,1 6 0,2 2 163,0 1 1,3-2-147,0 4 0,5-4 4,-2 3 1,4-1-1,4 1 1,4-3 0,4-2 63,5-1 1,3-7 0,1-2 0,2-5 0,1-3-76,-1-2 0,-1-5 26,-2-4 0,1-7-98,-1-3 1,-3 0 58,0-3 0,-4-3 0,1-8 19,-3 0 1,-2-3-18,-2 0 1,1-4-61,-5 4 1,1 0 0,-4 4-219,0 3 1,0 3-273,0 7 1,0 2-278,0 5-2679,-5 0 2679,4 4 1,-8 6-1,3 6 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7:39.431"/>
    </inkml:context>
    <inkml:brush xml:id="br0">
      <inkml:brushProperty name="width" value="0.04286" units="cm"/>
      <inkml:brushProperty name="height" value="0.04286" units="cm"/>
    </inkml:brush>
  </inkml:definitions>
  <inkml:trace contextRef="#ctx0" brushRef="#br0">216 277 8967,'-15'-28'0,"-1"-3"1089,0-1 0,-2 4 1,4 1-1,3 1 1,2 2-1072,2 3 1,5-1-1,-1 8-2202,6 2 0,2 5 0,6 2 1</inkml:trace>
  <inkml:trace contextRef="#ctx0" brushRef="#br0" timeOffset="1">257 400 8355,'-17'4'162,"1"0"1,1 1 154,3-1 1,-4 8 0,-2 0 215,-1 7 0,-1 5 1,0 10-1,2 4 1,1 7-1,0 5 1,1 2-1,2-1 0,4-6 202,3-3 0,3-9 0,5-3-562,2-4 1,7-6 0,9-8 42,3-4 0,1-5 0,5-7 0,-1-6 0,0-7 137,1-6 1,-6-3 0,2-5-158,-2 0-38,-2 0-29,1-4 0,-1 2-67,1-5-99,-1 5 36,1-7 1,4 13-147,2 0 1,4 5-94,3 5 153,-2 7 48,8 1 17,-8 7-39,3 2 0,0 6 58,-1 4 0,0 6 108,-3 5 1,-1-1-6,1 4 1,0-2 129,0-2 1,0-2-98,-1-1-73,-4-9-5,4 5 1,-8-12 72,2 3 0,-7-3-38,-4-1 0,-5 0 49,-1 0 1,-6-1-45,-1-3 0,-9 3-60,-8-2 1,-4 1 44,-7-2 0,0 3 8,-10-2 0,1 3 146,-5 3 1,1 3-55,0 4 1,5 4-622,2-1 0,3 9 268,4-2 0,2 4-69,4 0 0,5 3 116,2 3 1,8 2 68,2 2 1,5-1-1,5 3 1,5-4 7,4-6 0,4-4-35,4-5 0,0-7 145,5-7 0,-1-4 103,4-6 0,-4-2-30,0-11 0,-4 0 7,1-7 1,-2 3-65,-2-3 1,1-4 32,-1-3-48,-4 0 2,4-2 1,-4-2 79,4-10 1,1 1-15,-1-11 1,-3 7 104,0-8 0,-1 8 148,1 7 0,-1 0-243,-2 10 0,-6 5 0,2 5 0,-2 3-31,-2 4 0,0 7-234,-3 6 1,-2 6 115,3 4 1,-4 7-177,-4 11 0,-2 4 98,-4 10 1,1 5 57,2 12 0,-2 8-402,2 8 0,-1 0 171,1 1 0,3-10-174,4-7 162,0-2 112,9-11 1,2-3-315,10-12 146,-1-7 262,1-5 0,4-9 180,2-3 1,1-13-109,2-10 1,-1-10 58,5-11 1,-2-4-29,-1 1 0,-4-4-70,0 4 1,-3-5 340,4 1 1,-5 3-154,0 4 1,-2 6-209,-4 8 1,0 6 69,-7 8 0,3 6 22,-6 3 1,-2 13 110,2 8-115,-4 7-13,1 16 1,-4 2-171,0 10-14,0-6 175,-4 5 0,1-5-58,-4 6 55,1-1-15,-9 5 1,3-4 191,-1 3 3,1-12-135,2-8 1,4-11 57,3-7 88,-3-2 1,6-10 266,0-5 1,6-14 238,8-10 1,3-9-297,7-4 1,0-7-160,6 0 1,8-9-95,10 2 1,3 0-766,4 0 1,-2 2-483,5-6 0,-1-1-1182,2 1 1,4 2 1100,-1 5 1170,-3 7 0,-16 14 0,-15 11 0,-18 8 0,-13 9 0,-9 3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7:37.811"/>
    </inkml:context>
    <inkml:brush xml:id="br0">
      <inkml:brushProperty name="width" value="0.04286" units="cm"/>
      <inkml:brushProperty name="height" value="0.04286" units="cm"/>
    </inkml:brush>
  </inkml:definitions>
  <inkml:trace contextRef="#ctx0" brushRef="#br0">298 176 8426,'0'-15'378,"0"-2"1,0-1-1,0-1 1,0 2-1,1 0 1,1 0-1,2 1 1,-2 1 3373,-1 3-3453,-1 0 0,0 11 0,0 5 0,0 4-165,0 2 0,0 5 1,0 3-1,0 5 33,0 4 0,1 7 0,3 5-73,2 4 0,0 1 0,0 3 0,0 2 0,-2-1 21,1-3 1,-2 7-1,-3-4 1,0 4-49,0 4 1,-4-5 0,-3 1 0,-2-8-166,-2-5 0,1-5 0,-1-7 1,-2-4-263,-1-5 0,0 1 0,1-4 0,-2 0 52,-1 4 1,-1-6 0,-3-1 0,-1-5 61,1-3 0,-1 0 0,1-6 0,-1-2 141,1-6 1,4-4 0,2-3 195,3 3 0,5-1 0,3 1 0,1-1 80,2 0 1,3 0-1,2 1 1,7-3-44,3-2 1,2-2 0,4 1 0,3-1 0,5 0 0,4-3 890,4-3-844,3-3 1,6-5 0,3-3 0,4-2 0,7-1 168,3 0 0,-3 0 1,-1 0-1,-5 2-260,-8 5 1,-4-2-1,-5 8 1,-6 3-84,-6 2 1,-5 7 0,-3 3 0,-4 1 112,-5 2 0,-4 3 1,-6 2-1,-4 0-7,-4 3 1,-8 10-1,-1 5 1,-4 7 89,0 4 1,-2 10 0,1 8 0,2 1-109,4 0 1,4 3 0,8-4 0,2 4-599,3 3 1,2-3 0,3-2-1,4-4 255,4-6 0,4-1 0,5-10 0,0-5 0,2-5 121,1-5 1,3-6 0,-2 0 0,0-5 170,0-7 1,-1-9 0,-3-6 0,-2-1 95,-2-2 0,2-3 1,-5-2-1,2-3-61,3 0 0,-3 2 1,1-3-232,1 2 1,-2 0 0,0 2 0,-1 0 0,-2 2-5,2 2 0,-5 3 0,2 0 0,-4 5-147,0 7 1,-3 3-1,2 4-126,1 4 0,-3 8 0,-1 5 321,1 6 1,-4 4 0,2 4-1,-1 2 1,-1 1-103,2-3 0,-2-4 0,4-4 0,-2-5-395,1-3 0,5-5 0,0-1-935,3-4 1,7-9-1,-3-4 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7:36.980"/>
    </inkml:context>
    <inkml:brush xml:id="br0">
      <inkml:brushProperty name="width" value="0.04286" units="cm"/>
      <inkml:brushProperty name="height" value="0.04286" units="cm"/>
    </inkml:brush>
  </inkml:definitions>
  <inkml:trace contextRef="#ctx0" brushRef="#br0">0 821 8355,'0'10'348,"0"0"0,1-5 0,3-6 261,3-8 0,2-4 1,2-7-1,3-8-70,3-7 1,0-4 0,2-7-1,4-1 1,1 0 1393,1-2-1594,-1-6-1037,1-2 44,-3-4 558,-2 8 1,-2 0 0,-4 9 0,-3 2-70,-3 7 1,2 2-1,-4 10-2244,4 4 1,0-2 0,0 5-1</inkml:trace>
  <inkml:trace contextRef="#ctx0" brushRef="#br0" timeOffset="1">605 462 8975,'7'-1'1330,"-1"-4"-987,-2-5 1,0 0 0,-4-5 0,0 0 0,0-1 0,0-1 21,0 0 0,-5 3 1,-2-2-1,-3 2-160,-4 1 1,2 6 0,-5 4-1,-1 3 1,-2 4-108,0 7 0,-1 8 1,-1 9-1,1 4-281,0 3 1,2 3-1,8 0 1,-1 3 245,3 3 1,6 1 0,-1-1 0,4-6 163,4-5 1,6-9 0,8-6 0,5-8 54,4-4 0,3-12 0,2-9 0,1-6 64,1-7 0,4-6 0,-5-2-619,-4-1 0,0-1 1,-8 3-1,-1 1-344,-1-1 0,-4 3 1,-1-1-1,-3 4-802,-1 6 0,-4 2-8,-3 4 353,-1 2 0,-2 9 0,0 2 1</inkml:trace>
  <inkml:trace contextRef="#ctx0" brushRef="#br0" timeOffset="2">1026 288 8916,'1'-7'522,"2"0"1,-2 4 2135,3-4-2454,1 4 0,-3 0 0,1 6 0,-2 5 0,-2 5 0,-1 3-143,-2 0 0,-3 4 0,3 0 1,-1 4-1,0 1 0,-1 1 37,-2 0 1,2-2 10,-1 3 1,1 1-1,-3 3 1,1-1 150,1 1 1,4-5-121,0-2 1,2-3-30,1-4 0,0-2 0,1-6 1,2-2-1,5-5 532,5-4-536,-2-9 1,9-1 19,-3-5 1,2 0 0,2-4 0,-1 2 0,1 0 0,-1 4-272,1 0 1,-1 0 0,0 3-193,-3 2 0,2-2 0,-2 6-136,3 0 0,-3-2 1,-1 5-1,0 1-309,-1 1 1,-2 1 0,2 0 0,-2 0-208,1 0 0,0 0 0,-4 0-1023,0 0 1842,1 0 1,-1 4 0,0 2 0</inkml:trace>
  <inkml:trace contextRef="#ctx0" brushRef="#br0" timeOffset="3">1220 257 12267,'6'6'0,"-1"4"0,-2 7 423,1 6 0,-1 1 0,-3 5 0,0 3 0,0 1 0,0 1-9,0 1 0,-3 3-361,-1 0 1,-4 4 0,2 0 0,0-3 0,0-4 0,1-4-692,3-2 1,1-7-835,1 2 1,0-7-1,1-4 339,3-5 0,6-8 0,6-6 0</inkml:trace>
  <inkml:trace contextRef="#ctx0" brushRef="#br0" timeOffset="4">1661 893 9073,'11'-22'1135,"-1"-2"1,5-8-1,2-8 1,2-5-1,2-3-760,-1-1 1,4-4-1,0 6 1,0-5 0,0-1-457,0-2 1,-4 0-1,-2 5 18,0 2 0,-3 4 1,-1 6-1,0 6-568,0 7 0,-1 3 0,-3 8 0,-3 3-1339,0 3 1,0 3 0,3 5 0</inkml:trace>
  <inkml:trace contextRef="#ctx0" brushRef="#br0" timeOffset="5">2267 185 8355,'5'-10'853,"1"0"1,-4-1 0,3 2-147,0 2 0,-2 4 0,1 6 0,0 4 87,-1 2 0,1 7 1,-4 5-1,0 5-300,0 4 1,-2 6-1,0 3-376,-1 1 0,-5 3 0,2-8 0,-1 0 0,1-5 41,2 0 1,1-4-1,1-1 1,0-2-2184,-1-4 1,-1-2-3568,4 1 4526,5-4 0,1-8 0,4-1 0</inkml:trace>
  <inkml:trace contextRef="#ctx0" brushRef="#br0" timeOffset="6">2882 216 8861,'6'-5'1072,"1"0"0,-3-6 0,-2 1 2246,-1 0-3013,-1 0-103,0-1 0,-4 4 96,-3 1 0,-3 3 1,-4-1-1,-3 0-120,-2 1 0,-3 0 1,-2 4 119,-3 2-224,-3 3 1,-1 5 0,2 3 0,1 3 0,4 2 0,4 3-198,3 2 0,3 0 0,6 4 0,2 1 1,2-3 51,2 0 1,2-4 0,3 2 0,4-4 0,2-1 22,1-2 1,5-5 0,2 2 0,4-3 46,3 0 1,-2-1 0,6 0 0,0 0 237,2 1 0,-1 2 0,-1 1-15,-4-2-304,2 0 0,-9 3 117,7-4 0,-14 4-73,0-5 0,-4 4 0,-6 1-108,0 1 0,-4-3 0,-6 3 0,-4-1-425,-7-3 1,-7 0 0,-3-2 0,-4 0-232,-2 1 1,-5-1 0,4 0 476,3 0 0,3-4 0,5-2 1,3-3-1,3-1 135,4 0 1,4-5 0,6-3-1,3-4 1,3-5 595,1-3 0,5-2 1,3-3 2429,4-5-2244,4-1-277,5-9 328,4 4 1,1-2-385,5 0 1,2-3-1,2-3-720,3 1 0,0-3 0,-6 3-471,-1 3 0,2 0-1157,-6 6 0,-1 0 0,-1 3 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7:33.613"/>
    </inkml:context>
    <inkml:brush xml:id="br0">
      <inkml:brushProperty name="width" value="0.04286" units="cm"/>
      <inkml:brushProperty name="height" value="0.04286" units="cm"/>
    </inkml:brush>
  </inkml:definitions>
  <inkml:trace contextRef="#ctx0" brushRef="#br0">93 41 8355,'-1'6'-1363,"-3"-3"1879,-3-1 1,-2-2 0,0-2-167,2-1 1,3 1 0,4-5-1,0-1 656,0-1 0,0 2-526,0 0 0,1 5 0,2-2 0,4 3-316,2 1 0,3 6 0,1 3 0,4 5-93,3 2 1,2-3-1,1 3-115,5-1 0,0 2 0,1-3 1,-3-2-1,0 0 10,0-2 1,-6 2 0,-1 0 0,-4 2-259,-6-2 0,-3 3 1,-6 0-1,-1 1 1,-3 1 119,-3-1 1,-6 0 0,-4-4 0,-3 2 292,0-1 1,-1-2-1,2-1 1,2 1 0,3-2-45,3-3 1,4 0-328,0-2 0,6-3 0,1 2 0,6-2-148,3-1 1,5 0-1,4 0 1,1 0 134,1 0 0,1 0 0,-2 0 1,0 1 143,-2 3 1,-6 3 0,-1 6 0,-5 4 0,-5 4-54,-4 3 0,-2 3 0,-9 7 0,-6 4 733,-5 2 0,-2 1 0,-2-1 0,1-3-91,1-2 1,-6-5 0,5-1-414,1-2 0,-1-2 0,1-1 0,3-8-707,4-7 1,8-1 0,0-7 0,5-5-263,5-9 0,2-10 0,1-3 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04-04T22:17:32.728"/>
    </inkml:context>
    <inkml:brush xml:id="br0">
      <inkml:brushProperty name="width" value="0.04286" units="cm"/>
      <inkml:brushProperty name="height" value="0.04286" units="cm"/>
    </inkml:brush>
  </inkml:definitions>
  <inkml:trace contextRef="#ctx0" brushRef="#br0">357 206 8355,'6'-5'82,"0"-1"0,-4-5 0,2-2 0,-2-1 536,-1-2 0,-1 2-147,0-3 1,0 3 281,0-3-425,0 5-101,0-8 1,-1 9 50,-3-3 1,-1 6-122,-6 1 1,1 5 65,0-1 1,-1 2-209,-3 1 1,-2 2 15,-5 5 0,-3 1 0,-1 10 0,-1 4-9,-2 4 1,1 4-1,0 5 1,0 3 130,1 6 1,5-1 0,7 5-1,3 2 27,1 4 0,4-2 0,4 2 0,5-7 152,7-6 1,6-5 0,8-10-189,4-6 0,-1-8 0,3-10 0,2-5 0,1-9 0,1-7 13,0-7 0,0-12 0,-3-3-200,0-1 1,-4 2 0,-1 1 0,-1-1-62,-2 2 1,-2 0-1,-4 1 1,-4 3-383,-1 6 1,-7 1 0,-1 5 0,-4 4-270,-4 2 0,-1 3 0,-6 6 0,1 4-3509,0 2 3742,0 1 0,-5 9 0,-1 2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7D3EAD-6A4B-47F1-B5DE-E000D872F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24571</Words>
  <Characters>140056</Characters>
  <Application>Microsoft Office Word</Application>
  <DocSecurity>0</DocSecurity>
  <Lines>1167</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3</cp:revision>
  <dcterms:created xsi:type="dcterms:W3CDTF">2018-04-04T22:21:00Z</dcterms:created>
  <dcterms:modified xsi:type="dcterms:W3CDTF">2018-04-04T22:21:00Z</dcterms:modified>
</cp:coreProperties>
</file>