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A6480" w14:textId="77777777" w:rsidR="00953FCE" w:rsidRDefault="00953FCE" w:rsidP="00282082">
      <w:pPr>
        <w:jc w:val="center"/>
        <w:rPr>
          <w:rFonts w:ascii="Arial" w:hAnsi="Arial" w:cs="Arial"/>
        </w:rPr>
      </w:pPr>
    </w:p>
    <w:p w14:paraId="5D4E4137" w14:textId="77777777" w:rsidR="00282082" w:rsidRDefault="00282082" w:rsidP="00282082">
      <w:pPr>
        <w:jc w:val="center"/>
        <w:rPr>
          <w:rFonts w:ascii="Arial" w:hAnsi="Arial" w:cs="Arial"/>
        </w:rPr>
      </w:pPr>
    </w:p>
    <w:p w14:paraId="1E28B618" w14:textId="77777777" w:rsidR="00282082" w:rsidRDefault="00282082" w:rsidP="00282082">
      <w:pPr>
        <w:jc w:val="center"/>
        <w:rPr>
          <w:rFonts w:ascii="Arial" w:hAnsi="Arial" w:cs="Arial"/>
        </w:rPr>
      </w:pPr>
    </w:p>
    <w:p w14:paraId="1ADE8BC4" w14:textId="77777777" w:rsidR="00282082" w:rsidRDefault="00282082" w:rsidP="00282082">
      <w:pPr>
        <w:jc w:val="center"/>
        <w:rPr>
          <w:rFonts w:ascii="Arial" w:hAnsi="Arial" w:cs="Arial"/>
        </w:rPr>
      </w:pPr>
    </w:p>
    <w:p w14:paraId="66A497E5" w14:textId="77777777" w:rsidR="00282082" w:rsidRDefault="00282082" w:rsidP="00282082">
      <w:pPr>
        <w:jc w:val="center"/>
        <w:rPr>
          <w:rFonts w:ascii="Arial" w:hAnsi="Arial" w:cs="Arial"/>
        </w:rPr>
      </w:pPr>
    </w:p>
    <w:p w14:paraId="53642726" w14:textId="77777777" w:rsidR="00282082" w:rsidRDefault="00282082" w:rsidP="00282082">
      <w:pPr>
        <w:jc w:val="center"/>
        <w:rPr>
          <w:rFonts w:ascii="Arial" w:hAnsi="Arial" w:cs="Arial"/>
        </w:rPr>
      </w:pPr>
    </w:p>
    <w:p w14:paraId="443EB96B" w14:textId="77777777" w:rsidR="00282082" w:rsidRPr="00B954E8" w:rsidRDefault="00282082" w:rsidP="00282082">
      <w:pPr>
        <w:jc w:val="center"/>
        <w:rPr>
          <w:rFonts w:ascii="Arial" w:hAnsi="Arial" w:cs="Arial"/>
          <w:b/>
          <w:sz w:val="40"/>
          <w:szCs w:val="40"/>
        </w:rPr>
      </w:pPr>
      <w:r w:rsidRPr="00B954E8">
        <w:rPr>
          <w:rFonts w:ascii="Arial" w:hAnsi="Arial" w:cs="Arial"/>
          <w:b/>
          <w:sz w:val="40"/>
          <w:szCs w:val="40"/>
        </w:rPr>
        <w:t>Workplace Culture and its impact on Organizational Efficiency</w:t>
      </w:r>
    </w:p>
    <w:p w14:paraId="6818E300" w14:textId="2E318A4C" w:rsidR="00B954E8" w:rsidRPr="00B954E8" w:rsidRDefault="00B954E8" w:rsidP="00B954E8">
      <w:pPr>
        <w:spacing w:line="360" w:lineRule="auto"/>
        <w:rPr>
          <w:rFonts w:ascii="Arial" w:hAnsi="Arial" w:cs="Arial"/>
          <w:b/>
          <w:sz w:val="28"/>
          <w:szCs w:val="28"/>
        </w:rPr>
      </w:pPr>
      <w:r w:rsidRPr="00B954E8">
        <w:rPr>
          <w:b/>
          <w:color w:val="000000" w:themeColor="text1"/>
          <w:sz w:val="28"/>
          <w:szCs w:val="28"/>
        </w:rPr>
        <w:t xml:space="preserve">                                                   Name: Florin </w:t>
      </w:r>
      <w:proofErr w:type="spellStart"/>
      <w:r w:rsidRPr="00B954E8">
        <w:rPr>
          <w:b/>
          <w:color w:val="000000" w:themeColor="text1"/>
          <w:sz w:val="28"/>
          <w:szCs w:val="28"/>
        </w:rPr>
        <w:t>Matei</w:t>
      </w:r>
      <w:proofErr w:type="spellEnd"/>
    </w:p>
    <w:p w14:paraId="1DC95B08" w14:textId="77777777" w:rsidR="00B954E8" w:rsidRPr="00B954E8" w:rsidRDefault="00B954E8" w:rsidP="00B954E8">
      <w:pPr>
        <w:spacing w:line="360" w:lineRule="auto"/>
        <w:jc w:val="center"/>
        <w:rPr>
          <w:b/>
          <w:color w:val="000000" w:themeColor="text1"/>
          <w:sz w:val="28"/>
          <w:szCs w:val="28"/>
        </w:rPr>
      </w:pPr>
      <w:r w:rsidRPr="00B954E8">
        <w:rPr>
          <w:b/>
          <w:color w:val="000000" w:themeColor="text1"/>
          <w:sz w:val="28"/>
          <w:szCs w:val="28"/>
        </w:rPr>
        <w:t>Student number: 1913208</w:t>
      </w:r>
    </w:p>
    <w:p w14:paraId="50B60830" w14:textId="4A634C68" w:rsidR="00B954E8" w:rsidRPr="00B954E8" w:rsidRDefault="00B954E8" w:rsidP="00B954E8">
      <w:pPr>
        <w:spacing w:line="360" w:lineRule="auto"/>
        <w:rPr>
          <w:b/>
          <w:color w:val="000000" w:themeColor="text1"/>
          <w:sz w:val="28"/>
          <w:szCs w:val="28"/>
        </w:rPr>
      </w:pPr>
      <w:r>
        <w:rPr>
          <w:b/>
          <w:color w:val="000000" w:themeColor="text1"/>
          <w:sz w:val="28"/>
          <w:szCs w:val="28"/>
        </w:rPr>
        <w:t xml:space="preserve">                                               </w:t>
      </w:r>
      <w:r w:rsidRPr="00B954E8">
        <w:rPr>
          <w:b/>
          <w:color w:val="000000" w:themeColor="text1"/>
          <w:sz w:val="28"/>
          <w:szCs w:val="28"/>
        </w:rPr>
        <w:t xml:space="preserve">   Module code: </w:t>
      </w:r>
      <w:r w:rsidRPr="00B954E8">
        <w:rPr>
          <w:b/>
          <w:sz w:val="28"/>
          <w:szCs w:val="28"/>
        </w:rPr>
        <w:t>BMSW 5105</w:t>
      </w:r>
    </w:p>
    <w:p w14:paraId="355C04D4" w14:textId="1B216305" w:rsidR="00282082" w:rsidRPr="00B954E8" w:rsidRDefault="00B954E8" w:rsidP="00B954E8">
      <w:pPr>
        <w:rPr>
          <w:rFonts w:ascii="Arial" w:hAnsi="Arial" w:cs="Arial"/>
          <w:b/>
          <w:sz w:val="28"/>
          <w:szCs w:val="28"/>
        </w:rPr>
      </w:pPr>
      <w:r w:rsidRPr="00B954E8">
        <w:rPr>
          <w:b/>
          <w:color w:val="000000" w:themeColor="text1"/>
          <w:sz w:val="28"/>
          <w:szCs w:val="28"/>
        </w:rPr>
        <w:t xml:space="preserve">                                                  Lecturer’s name </w:t>
      </w:r>
      <w:proofErr w:type="spellStart"/>
      <w:r w:rsidRPr="00B954E8">
        <w:rPr>
          <w:b/>
          <w:color w:val="000000" w:themeColor="text1"/>
          <w:sz w:val="28"/>
          <w:szCs w:val="28"/>
        </w:rPr>
        <w:t>Uju</w:t>
      </w:r>
      <w:proofErr w:type="spellEnd"/>
      <w:r w:rsidRPr="00B954E8">
        <w:rPr>
          <w:b/>
          <w:color w:val="000000" w:themeColor="text1"/>
          <w:sz w:val="28"/>
          <w:szCs w:val="28"/>
        </w:rPr>
        <w:t xml:space="preserve"> Ugochukwu</w:t>
      </w:r>
    </w:p>
    <w:p w14:paraId="26321362" w14:textId="77777777" w:rsidR="00282082" w:rsidRDefault="00282082" w:rsidP="00282082">
      <w:pPr>
        <w:jc w:val="center"/>
        <w:rPr>
          <w:rFonts w:ascii="Arial" w:hAnsi="Arial" w:cs="Arial"/>
          <w:b/>
        </w:rPr>
      </w:pPr>
    </w:p>
    <w:p w14:paraId="6A1E4C53" w14:textId="77777777" w:rsidR="00282082" w:rsidRDefault="00282082" w:rsidP="00282082">
      <w:pPr>
        <w:jc w:val="center"/>
        <w:rPr>
          <w:rFonts w:ascii="Arial" w:hAnsi="Arial" w:cs="Arial"/>
          <w:b/>
        </w:rPr>
      </w:pPr>
    </w:p>
    <w:p w14:paraId="2762EF0F" w14:textId="77777777" w:rsidR="00282082" w:rsidRDefault="00282082" w:rsidP="00282082">
      <w:pPr>
        <w:jc w:val="center"/>
        <w:rPr>
          <w:rFonts w:ascii="Arial" w:hAnsi="Arial" w:cs="Arial"/>
          <w:b/>
        </w:rPr>
      </w:pPr>
    </w:p>
    <w:p w14:paraId="1979E34D" w14:textId="77777777" w:rsidR="00282082" w:rsidRDefault="00282082" w:rsidP="00282082">
      <w:pPr>
        <w:jc w:val="center"/>
        <w:rPr>
          <w:rFonts w:ascii="Arial" w:hAnsi="Arial" w:cs="Arial"/>
          <w:b/>
        </w:rPr>
      </w:pPr>
    </w:p>
    <w:p w14:paraId="7411B412" w14:textId="77777777" w:rsidR="00282082" w:rsidRDefault="00282082" w:rsidP="00282082">
      <w:pPr>
        <w:jc w:val="center"/>
        <w:rPr>
          <w:rFonts w:ascii="Arial" w:hAnsi="Arial" w:cs="Arial"/>
          <w:b/>
        </w:rPr>
      </w:pPr>
    </w:p>
    <w:p w14:paraId="66361218" w14:textId="77777777" w:rsidR="00282082" w:rsidRDefault="00282082" w:rsidP="00282082">
      <w:pPr>
        <w:jc w:val="center"/>
        <w:rPr>
          <w:rFonts w:ascii="Arial" w:hAnsi="Arial" w:cs="Arial"/>
          <w:b/>
        </w:rPr>
      </w:pPr>
    </w:p>
    <w:p w14:paraId="436110CA" w14:textId="77777777" w:rsidR="00282082" w:rsidRDefault="00282082" w:rsidP="00282082">
      <w:pPr>
        <w:jc w:val="center"/>
        <w:rPr>
          <w:rFonts w:ascii="Arial" w:hAnsi="Arial" w:cs="Arial"/>
          <w:b/>
        </w:rPr>
      </w:pPr>
    </w:p>
    <w:p w14:paraId="7DCDE8B3" w14:textId="77777777" w:rsidR="00282082" w:rsidRDefault="00282082" w:rsidP="00282082">
      <w:pPr>
        <w:jc w:val="center"/>
        <w:rPr>
          <w:rFonts w:ascii="Arial" w:hAnsi="Arial" w:cs="Arial"/>
          <w:b/>
        </w:rPr>
      </w:pPr>
    </w:p>
    <w:p w14:paraId="5F651AA1" w14:textId="77777777" w:rsidR="00282082" w:rsidRDefault="00282082" w:rsidP="00282082">
      <w:pPr>
        <w:jc w:val="center"/>
        <w:rPr>
          <w:rFonts w:ascii="Arial" w:hAnsi="Arial" w:cs="Arial"/>
          <w:b/>
        </w:rPr>
      </w:pPr>
    </w:p>
    <w:p w14:paraId="44BB7937" w14:textId="77777777" w:rsidR="00282082" w:rsidRDefault="00282082" w:rsidP="00282082">
      <w:pPr>
        <w:jc w:val="center"/>
        <w:rPr>
          <w:rFonts w:ascii="Arial" w:hAnsi="Arial" w:cs="Arial"/>
          <w:b/>
        </w:rPr>
      </w:pPr>
    </w:p>
    <w:p w14:paraId="67260DF1" w14:textId="77777777" w:rsidR="00282082" w:rsidRDefault="00282082" w:rsidP="00282082">
      <w:pPr>
        <w:jc w:val="center"/>
        <w:rPr>
          <w:rFonts w:ascii="Arial" w:hAnsi="Arial" w:cs="Arial"/>
          <w:b/>
        </w:rPr>
      </w:pPr>
    </w:p>
    <w:p w14:paraId="39F1C406" w14:textId="77777777" w:rsidR="00282082" w:rsidRDefault="00282082" w:rsidP="00282082">
      <w:pPr>
        <w:jc w:val="center"/>
        <w:rPr>
          <w:rFonts w:ascii="Arial" w:hAnsi="Arial" w:cs="Arial"/>
          <w:b/>
        </w:rPr>
      </w:pPr>
    </w:p>
    <w:p w14:paraId="0AF9DC1F" w14:textId="77777777" w:rsidR="00282082" w:rsidRDefault="00282082" w:rsidP="00282082">
      <w:pPr>
        <w:jc w:val="center"/>
        <w:rPr>
          <w:rFonts w:ascii="Arial" w:hAnsi="Arial" w:cs="Arial"/>
          <w:b/>
        </w:rPr>
      </w:pPr>
    </w:p>
    <w:p w14:paraId="2E7E3EBF" w14:textId="77777777" w:rsidR="00282082" w:rsidRDefault="00282082" w:rsidP="00282082">
      <w:pPr>
        <w:jc w:val="center"/>
        <w:rPr>
          <w:rFonts w:ascii="Arial" w:hAnsi="Arial" w:cs="Arial"/>
          <w:b/>
        </w:rPr>
      </w:pPr>
    </w:p>
    <w:p w14:paraId="3C39E2AE" w14:textId="77777777" w:rsidR="00282082" w:rsidRDefault="00282082" w:rsidP="00282082">
      <w:pPr>
        <w:jc w:val="center"/>
        <w:rPr>
          <w:rFonts w:ascii="Arial" w:hAnsi="Arial" w:cs="Arial"/>
          <w:b/>
        </w:rPr>
      </w:pPr>
    </w:p>
    <w:p w14:paraId="13B9F705" w14:textId="77777777" w:rsidR="00282082" w:rsidRDefault="00282082" w:rsidP="00282082">
      <w:pPr>
        <w:jc w:val="center"/>
        <w:rPr>
          <w:rFonts w:ascii="Arial" w:hAnsi="Arial" w:cs="Arial"/>
          <w:b/>
        </w:rPr>
      </w:pPr>
    </w:p>
    <w:p w14:paraId="60462B12" w14:textId="77777777" w:rsidR="00282082" w:rsidRDefault="00282082" w:rsidP="00282082">
      <w:pPr>
        <w:jc w:val="center"/>
        <w:rPr>
          <w:rFonts w:ascii="Arial" w:hAnsi="Arial" w:cs="Arial"/>
          <w:b/>
        </w:rPr>
      </w:pPr>
    </w:p>
    <w:p w14:paraId="7EEF2A7A" w14:textId="77777777" w:rsidR="00282082" w:rsidRDefault="00282082" w:rsidP="00282082">
      <w:pPr>
        <w:jc w:val="center"/>
        <w:rPr>
          <w:rFonts w:ascii="Arial" w:hAnsi="Arial" w:cs="Arial"/>
          <w:b/>
        </w:rPr>
      </w:pPr>
    </w:p>
    <w:p w14:paraId="383D7B76" w14:textId="77777777" w:rsidR="00282082" w:rsidRDefault="00282082" w:rsidP="00282082">
      <w:pPr>
        <w:jc w:val="center"/>
        <w:rPr>
          <w:rFonts w:ascii="Arial" w:hAnsi="Arial" w:cs="Arial"/>
          <w:b/>
        </w:rPr>
      </w:pPr>
      <w:r>
        <w:rPr>
          <w:rFonts w:ascii="Arial" w:hAnsi="Arial" w:cs="Arial"/>
          <w:b/>
        </w:rPr>
        <w:t xml:space="preserve">Executive Summary </w:t>
      </w:r>
    </w:p>
    <w:p w14:paraId="29B6427F" w14:textId="77777777" w:rsidR="00282082" w:rsidRPr="003758AD" w:rsidRDefault="003758AD" w:rsidP="003758AD">
      <w:pPr>
        <w:spacing w:line="360" w:lineRule="auto"/>
        <w:jc w:val="both"/>
        <w:rPr>
          <w:rFonts w:ascii="Arial" w:hAnsi="Arial" w:cs="Arial"/>
        </w:rPr>
      </w:pPr>
      <w:r>
        <w:rPr>
          <w:rFonts w:ascii="Arial" w:hAnsi="Arial" w:cs="Arial"/>
        </w:rPr>
        <w:t xml:space="preserve">This report mainly consists into three sections. At first, the report has applied Porter Five Forces to analyze competitive environment of Morrison. It has identified strategic drivers of change such as </w:t>
      </w:r>
      <w:r w:rsidR="00334230">
        <w:rPr>
          <w:rFonts w:ascii="Arial" w:hAnsi="Arial" w:cs="Arial"/>
        </w:rPr>
        <w:t xml:space="preserve">intense competition, changing customer needs and buyer power. The report has summarized that Morrison mainly conducts wide range of apprenticeship and graduate degree programs to offer wider </w:t>
      </w:r>
      <w:r w:rsidR="00E914E3">
        <w:rPr>
          <w:rFonts w:ascii="Arial" w:hAnsi="Arial" w:cs="Arial"/>
        </w:rPr>
        <w:t xml:space="preserve">development opportunities to staff. The third section mainly evaluates different ethical issues faced by Morrison. Some of the ethical issues are workplace discrimination and unsafe working conditions that affect business operations. It is recommended that Morrison must focus upon equal wage policy to gain employee satisfaction. </w:t>
      </w:r>
    </w:p>
    <w:p w14:paraId="5021D9CD" w14:textId="77777777" w:rsidR="00282082" w:rsidRDefault="00282082" w:rsidP="003758AD">
      <w:pPr>
        <w:spacing w:line="360" w:lineRule="auto"/>
        <w:jc w:val="both"/>
        <w:rPr>
          <w:rFonts w:ascii="Arial" w:hAnsi="Arial" w:cs="Arial"/>
          <w:b/>
        </w:rPr>
      </w:pPr>
    </w:p>
    <w:p w14:paraId="3DAD7B3E" w14:textId="77777777" w:rsidR="00282082" w:rsidRDefault="00282082" w:rsidP="00282082">
      <w:pPr>
        <w:jc w:val="center"/>
        <w:rPr>
          <w:rFonts w:ascii="Arial" w:hAnsi="Arial" w:cs="Arial"/>
          <w:b/>
        </w:rPr>
      </w:pPr>
    </w:p>
    <w:p w14:paraId="435DD755" w14:textId="77777777" w:rsidR="00282082" w:rsidRDefault="00282082" w:rsidP="00282082">
      <w:pPr>
        <w:jc w:val="center"/>
        <w:rPr>
          <w:rFonts w:ascii="Arial" w:hAnsi="Arial" w:cs="Arial"/>
          <w:b/>
        </w:rPr>
      </w:pPr>
    </w:p>
    <w:p w14:paraId="021AC19B" w14:textId="77777777" w:rsidR="00282082" w:rsidRDefault="00282082" w:rsidP="00282082">
      <w:pPr>
        <w:jc w:val="center"/>
        <w:rPr>
          <w:rFonts w:ascii="Arial" w:hAnsi="Arial" w:cs="Arial"/>
          <w:b/>
        </w:rPr>
      </w:pPr>
    </w:p>
    <w:p w14:paraId="57821619" w14:textId="77777777" w:rsidR="00282082" w:rsidRDefault="00282082" w:rsidP="00282082">
      <w:pPr>
        <w:jc w:val="center"/>
        <w:rPr>
          <w:rFonts w:ascii="Arial" w:hAnsi="Arial" w:cs="Arial"/>
          <w:b/>
        </w:rPr>
      </w:pPr>
    </w:p>
    <w:p w14:paraId="34969F2B" w14:textId="77777777" w:rsidR="00282082" w:rsidRDefault="00282082" w:rsidP="00282082">
      <w:pPr>
        <w:jc w:val="center"/>
        <w:rPr>
          <w:rFonts w:ascii="Arial" w:hAnsi="Arial" w:cs="Arial"/>
          <w:b/>
        </w:rPr>
      </w:pPr>
    </w:p>
    <w:p w14:paraId="1164F630" w14:textId="77777777" w:rsidR="00282082" w:rsidRDefault="00282082" w:rsidP="00282082">
      <w:pPr>
        <w:jc w:val="center"/>
        <w:rPr>
          <w:rFonts w:ascii="Arial" w:hAnsi="Arial" w:cs="Arial"/>
          <w:b/>
        </w:rPr>
      </w:pPr>
    </w:p>
    <w:p w14:paraId="69454070" w14:textId="77777777" w:rsidR="00282082" w:rsidRDefault="00282082" w:rsidP="00282082">
      <w:pPr>
        <w:jc w:val="center"/>
        <w:rPr>
          <w:rFonts w:ascii="Arial" w:hAnsi="Arial" w:cs="Arial"/>
          <w:b/>
        </w:rPr>
      </w:pPr>
    </w:p>
    <w:p w14:paraId="20C600F3" w14:textId="77777777" w:rsidR="00282082" w:rsidRDefault="00282082" w:rsidP="00282082">
      <w:pPr>
        <w:jc w:val="center"/>
        <w:rPr>
          <w:rFonts w:ascii="Arial" w:hAnsi="Arial" w:cs="Arial"/>
          <w:b/>
        </w:rPr>
      </w:pPr>
    </w:p>
    <w:p w14:paraId="671F3235" w14:textId="77777777" w:rsidR="00282082" w:rsidRDefault="00282082" w:rsidP="00282082">
      <w:pPr>
        <w:jc w:val="center"/>
        <w:rPr>
          <w:rFonts w:ascii="Arial" w:hAnsi="Arial" w:cs="Arial"/>
          <w:b/>
        </w:rPr>
      </w:pPr>
    </w:p>
    <w:p w14:paraId="32D6037B" w14:textId="77777777" w:rsidR="00282082" w:rsidRDefault="00282082" w:rsidP="00282082">
      <w:pPr>
        <w:jc w:val="center"/>
        <w:rPr>
          <w:rFonts w:ascii="Arial" w:hAnsi="Arial" w:cs="Arial"/>
          <w:b/>
        </w:rPr>
      </w:pPr>
    </w:p>
    <w:p w14:paraId="5750528F" w14:textId="77777777" w:rsidR="00282082" w:rsidRDefault="00282082" w:rsidP="00282082">
      <w:pPr>
        <w:jc w:val="center"/>
        <w:rPr>
          <w:rFonts w:ascii="Arial" w:hAnsi="Arial" w:cs="Arial"/>
          <w:b/>
        </w:rPr>
      </w:pPr>
    </w:p>
    <w:p w14:paraId="3F7C1FBA" w14:textId="77777777" w:rsidR="00282082" w:rsidRDefault="00282082" w:rsidP="00282082">
      <w:pPr>
        <w:jc w:val="center"/>
        <w:rPr>
          <w:rFonts w:ascii="Arial" w:hAnsi="Arial" w:cs="Arial"/>
          <w:b/>
        </w:rPr>
      </w:pPr>
    </w:p>
    <w:p w14:paraId="17D9EC01" w14:textId="77777777" w:rsidR="00282082" w:rsidRDefault="00282082" w:rsidP="00282082">
      <w:pPr>
        <w:jc w:val="center"/>
        <w:rPr>
          <w:rFonts w:ascii="Arial" w:hAnsi="Arial" w:cs="Arial"/>
          <w:b/>
        </w:rPr>
      </w:pPr>
    </w:p>
    <w:p w14:paraId="1E3F9624" w14:textId="77777777" w:rsidR="00282082" w:rsidRDefault="00282082" w:rsidP="00282082">
      <w:pPr>
        <w:jc w:val="center"/>
        <w:rPr>
          <w:rFonts w:ascii="Arial" w:hAnsi="Arial" w:cs="Arial"/>
          <w:b/>
        </w:rPr>
      </w:pPr>
    </w:p>
    <w:p w14:paraId="086FAA44" w14:textId="77777777" w:rsidR="00282082" w:rsidRDefault="00282082" w:rsidP="00282082">
      <w:pPr>
        <w:jc w:val="center"/>
        <w:rPr>
          <w:rFonts w:ascii="Arial" w:hAnsi="Arial" w:cs="Arial"/>
          <w:b/>
        </w:rPr>
      </w:pPr>
    </w:p>
    <w:p w14:paraId="3EE3953F" w14:textId="77777777" w:rsidR="00282082" w:rsidRDefault="00282082" w:rsidP="00282082">
      <w:pPr>
        <w:jc w:val="center"/>
        <w:rPr>
          <w:rFonts w:ascii="Arial" w:hAnsi="Arial" w:cs="Arial"/>
          <w:b/>
        </w:rPr>
      </w:pPr>
    </w:p>
    <w:p w14:paraId="3BE1619C" w14:textId="77777777" w:rsidR="00282082" w:rsidRDefault="00282082" w:rsidP="00E914E3">
      <w:pPr>
        <w:rPr>
          <w:rFonts w:ascii="Arial" w:hAnsi="Arial" w:cs="Arial"/>
          <w:b/>
        </w:rPr>
      </w:pPr>
    </w:p>
    <w:p w14:paraId="506A81B3" w14:textId="77777777" w:rsidR="00E914E3" w:rsidRDefault="00E914E3" w:rsidP="00E914E3">
      <w:pPr>
        <w:rPr>
          <w:rFonts w:ascii="Arial" w:hAnsi="Arial" w:cs="Arial"/>
          <w:b/>
        </w:rPr>
      </w:pPr>
    </w:p>
    <w:sdt>
      <w:sdtPr>
        <w:rPr>
          <w:rFonts w:asciiTheme="minorHAnsi" w:eastAsiaTheme="minorHAnsi" w:hAnsiTheme="minorHAnsi" w:cstheme="minorBidi"/>
          <w:b w:val="0"/>
          <w:bCs w:val="0"/>
          <w:color w:val="auto"/>
          <w:sz w:val="22"/>
          <w:szCs w:val="22"/>
        </w:rPr>
        <w:id w:val="1345359784"/>
        <w:docPartObj>
          <w:docPartGallery w:val="Table of Contents"/>
          <w:docPartUnique/>
        </w:docPartObj>
      </w:sdtPr>
      <w:sdtEndPr/>
      <w:sdtContent>
        <w:p w14:paraId="20FE9CAD" w14:textId="77777777" w:rsidR="00875440" w:rsidRDefault="00875440">
          <w:pPr>
            <w:pStyle w:val="TOCHeading"/>
          </w:pPr>
        </w:p>
        <w:p w14:paraId="62CD5ADC" w14:textId="77777777" w:rsidR="00875440" w:rsidRPr="00875440" w:rsidRDefault="00875440" w:rsidP="00875440">
          <w:pPr>
            <w:pStyle w:val="TOC2"/>
          </w:pPr>
          <w:r w:rsidRPr="00875440">
            <w:t xml:space="preserve">Table of Content </w:t>
          </w:r>
        </w:p>
        <w:p w14:paraId="7B2384BB" w14:textId="562AC2EF" w:rsidR="00875440" w:rsidRPr="00875440" w:rsidRDefault="00875440" w:rsidP="00875440">
          <w:pPr>
            <w:pStyle w:val="TOC2"/>
            <w:rPr>
              <w:b w:val="0"/>
              <w:noProof/>
            </w:rPr>
          </w:pPr>
          <w:r w:rsidRPr="00875440">
            <w:fldChar w:fldCharType="begin"/>
          </w:r>
          <w:r w:rsidRPr="00875440">
            <w:instrText xml:space="preserve"> TOC \o "1-3" \h \z \u </w:instrText>
          </w:r>
          <w:r w:rsidRPr="00875440">
            <w:fldChar w:fldCharType="separate"/>
          </w:r>
          <w:hyperlink w:anchor="_Toc75184825" w:history="1">
            <w:r w:rsidRPr="00875440">
              <w:rPr>
                <w:rStyle w:val="Hyperlink"/>
                <w:b w:val="0"/>
                <w:noProof/>
              </w:rPr>
              <w:t>Introduction</w:t>
            </w:r>
            <w:r w:rsidRPr="00875440">
              <w:rPr>
                <w:b w:val="0"/>
                <w:noProof/>
                <w:webHidden/>
              </w:rPr>
              <w:tab/>
            </w:r>
            <w:r w:rsidRPr="00875440">
              <w:rPr>
                <w:b w:val="0"/>
                <w:noProof/>
                <w:webHidden/>
              </w:rPr>
              <w:fldChar w:fldCharType="begin"/>
            </w:r>
            <w:r w:rsidRPr="00875440">
              <w:rPr>
                <w:b w:val="0"/>
                <w:noProof/>
                <w:webHidden/>
              </w:rPr>
              <w:instrText xml:space="preserve"> PAGEREF _Toc75184825 \h </w:instrText>
            </w:r>
            <w:r w:rsidRPr="00875440">
              <w:rPr>
                <w:b w:val="0"/>
                <w:noProof/>
                <w:webHidden/>
              </w:rPr>
            </w:r>
            <w:r w:rsidRPr="00875440">
              <w:rPr>
                <w:b w:val="0"/>
                <w:noProof/>
                <w:webHidden/>
              </w:rPr>
              <w:fldChar w:fldCharType="separate"/>
            </w:r>
            <w:r w:rsidR="00923F77">
              <w:rPr>
                <w:b w:val="0"/>
                <w:noProof/>
                <w:webHidden/>
              </w:rPr>
              <w:t>4</w:t>
            </w:r>
            <w:r w:rsidRPr="00875440">
              <w:rPr>
                <w:b w:val="0"/>
                <w:noProof/>
                <w:webHidden/>
              </w:rPr>
              <w:fldChar w:fldCharType="end"/>
            </w:r>
          </w:hyperlink>
        </w:p>
        <w:p w14:paraId="1CA7FFD5" w14:textId="1E1DFEAA" w:rsidR="00875440" w:rsidRPr="00875440" w:rsidRDefault="007E4C6E" w:rsidP="00875440">
          <w:pPr>
            <w:pStyle w:val="TOC2"/>
            <w:rPr>
              <w:b w:val="0"/>
              <w:noProof/>
            </w:rPr>
          </w:pPr>
          <w:hyperlink w:anchor="_Toc75184826" w:history="1">
            <w:r w:rsidR="00875440" w:rsidRPr="00875440">
              <w:rPr>
                <w:rStyle w:val="Hyperlink"/>
                <w:b w:val="0"/>
                <w:noProof/>
              </w:rPr>
              <w:t>Porter Five Forces</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_Toc75184826 \h </w:instrText>
            </w:r>
            <w:r w:rsidR="00875440" w:rsidRPr="00875440">
              <w:rPr>
                <w:b w:val="0"/>
                <w:noProof/>
                <w:webHidden/>
              </w:rPr>
            </w:r>
            <w:r w:rsidR="00875440" w:rsidRPr="00875440">
              <w:rPr>
                <w:b w:val="0"/>
                <w:noProof/>
                <w:webHidden/>
              </w:rPr>
              <w:fldChar w:fldCharType="separate"/>
            </w:r>
            <w:r w:rsidR="00923F77">
              <w:rPr>
                <w:b w:val="0"/>
                <w:noProof/>
                <w:webHidden/>
              </w:rPr>
              <w:t>5</w:t>
            </w:r>
            <w:r w:rsidR="00875440" w:rsidRPr="00875440">
              <w:rPr>
                <w:b w:val="0"/>
                <w:noProof/>
                <w:webHidden/>
              </w:rPr>
              <w:fldChar w:fldCharType="end"/>
            </w:r>
          </w:hyperlink>
        </w:p>
        <w:p w14:paraId="740E58A1" w14:textId="0B189D94" w:rsidR="00875440" w:rsidRPr="00875440" w:rsidRDefault="007E4C6E" w:rsidP="00875440">
          <w:pPr>
            <w:pStyle w:val="TOC2"/>
            <w:rPr>
              <w:b w:val="0"/>
              <w:noProof/>
            </w:rPr>
          </w:pPr>
          <w:hyperlink w:anchor="_Toc75184827" w:history="1">
            <w:r w:rsidR="00875440" w:rsidRPr="00875440">
              <w:rPr>
                <w:rStyle w:val="Hyperlink"/>
                <w:b w:val="0"/>
                <w:noProof/>
              </w:rPr>
              <w:t>Cultural Web Model</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_Toc75184827 \h </w:instrText>
            </w:r>
            <w:r w:rsidR="00875440" w:rsidRPr="00875440">
              <w:rPr>
                <w:b w:val="0"/>
                <w:noProof/>
                <w:webHidden/>
              </w:rPr>
            </w:r>
            <w:r w:rsidR="00875440" w:rsidRPr="00875440">
              <w:rPr>
                <w:b w:val="0"/>
                <w:noProof/>
                <w:webHidden/>
              </w:rPr>
              <w:fldChar w:fldCharType="separate"/>
            </w:r>
            <w:r w:rsidR="00923F77">
              <w:rPr>
                <w:b w:val="0"/>
                <w:noProof/>
                <w:webHidden/>
              </w:rPr>
              <w:t>8</w:t>
            </w:r>
            <w:r w:rsidR="00875440" w:rsidRPr="00875440">
              <w:rPr>
                <w:b w:val="0"/>
                <w:noProof/>
                <w:webHidden/>
              </w:rPr>
              <w:fldChar w:fldCharType="end"/>
            </w:r>
          </w:hyperlink>
        </w:p>
        <w:p w14:paraId="656B18EA" w14:textId="4F69263F" w:rsidR="00875440" w:rsidRPr="00875440" w:rsidRDefault="007E4C6E" w:rsidP="00875440">
          <w:pPr>
            <w:pStyle w:val="TOC2"/>
            <w:rPr>
              <w:b w:val="0"/>
              <w:noProof/>
            </w:rPr>
          </w:pPr>
          <w:hyperlink w:anchor="_Toc75184828" w:history="1">
            <w:r w:rsidR="00875440" w:rsidRPr="00875440">
              <w:rPr>
                <w:rStyle w:val="Hyperlink"/>
                <w:b w:val="0"/>
                <w:noProof/>
              </w:rPr>
              <w:t>Ethical Dilemma</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_Toc75184828 \h </w:instrText>
            </w:r>
            <w:r w:rsidR="00875440" w:rsidRPr="00875440">
              <w:rPr>
                <w:b w:val="0"/>
                <w:noProof/>
                <w:webHidden/>
              </w:rPr>
            </w:r>
            <w:r w:rsidR="00875440" w:rsidRPr="00875440">
              <w:rPr>
                <w:b w:val="0"/>
                <w:noProof/>
                <w:webHidden/>
              </w:rPr>
              <w:fldChar w:fldCharType="separate"/>
            </w:r>
            <w:r w:rsidR="00923F77">
              <w:rPr>
                <w:b w:val="0"/>
                <w:noProof/>
                <w:webHidden/>
              </w:rPr>
              <w:t>11</w:t>
            </w:r>
            <w:r w:rsidR="00875440" w:rsidRPr="00875440">
              <w:rPr>
                <w:b w:val="0"/>
                <w:noProof/>
                <w:webHidden/>
              </w:rPr>
              <w:fldChar w:fldCharType="end"/>
            </w:r>
          </w:hyperlink>
        </w:p>
        <w:p w14:paraId="58A7AFBC" w14:textId="2E17EF4E" w:rsidR="00875440" w:rsidRPr="00875440" w:rsidRDefault="007E4C6E" w:rsidP="00875440">
          <w:pPr>
            <w:pStyle w:val="TOC2"/>
            <w:rPr>
              <w:b w:val="0"/>
              <w:noProof/>
            </w:rPr>
          </w:pPr>
          <w:hyperlink w:anchor="_Toc75184829" w:history="1">
            <w:r w:rsidR="00875440" w:rsidRPr="00875440">
              <w:rPr>
                <w:rStyle w:val="Hyperlink"/>
                <w:b w:val="0"/>
                <w:noProof/>
              </w:rPr>
              <w:t>Recommendation</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_Toc75184829 \h </w:instrText>
            </w:r>
            <w:r w:rsidR="00875440" w:rsidRPr="00875440">
              <w:rPr>
                <w:b w:val="0"/>
                <w:noProof/>
                <w:webHidden/>
              </w:rPr>
            </w:r>
            <w:r w:rsidR="00875440" w:rsidRPr="00875440">
              <w:rPr>
                <w:b w:val="0"/>
                <w:noProof/>
                <w:webHidden/>
              </w:rPr>
              <w:fldChar w:fldCharType="separate"/>
            </w:r>
            <w:r w:rsidR="00923F77">
              <w:rPr>
                <w:b w:val="0"/>
                <w:noProof/>
                <w:webHidden/>
              </w:rPr>
              <w:t>13</w:t>
            </w:r>
            <w:r w:rsidR="00875440" w:rsidRPr="00875440">
              <w:rPr>
                <w:b w:val="0"/>
                <w:noProof/>
                <w:webHidden/>
              </w:rPr>
              <w:fldChar w:fldCharType="end"/>
            </w:r>
          </w:hyperlink>
        </w:p>
        <w:p w14:paraId="340D9A43" w14:textId="179F111E" w:rsidR="00875440" w:rsidRPr="00875440" w:rsidRDefault="007E4C6E" w:rsidP="00875440">
          <w:pPr>
            <w:pStyle w:val="TOC2"/>
            <w:rPr>
              <w:b w:val="0"/>
              <w:noProof/>
            </w:rPr>
          </w:pPr>
          <w:hyperlink w:anchor="_Toc75184830" w:history="1">
            <w:r w:rsidR="00875440" w:rsidRPr="00875440">
              <w:rPr>
                <w:rStyle w:val="Hyperlink"/>
                <w:b w:val="0"/>
                <w:noProof/>
              </w:rPr>
              <w:t>Conclusion</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_Toc75184830 \h </w:instrText>
            </w:r>
            <w:r w:rsidR="00875440" w:rsidRPr="00875440">
              <w:rPr>
                <w:b w:val="0"/>
                <w:noProof/>
                <w:webHidden/>
              </w:rPr>
            </w:r>
            <w:r w:rsidR="00875440" w:rsidRPr="00875440">
              <w:rPr>
                <w:b w:val="0"/>
                <w:noProof/>
                <w:webHidden/>
              </w:rPr>
              <w:fldChar w:fldCharType="separate"/>
            </w:r>
            <w:r w:rsidR="00923F77">
              <w:rPr>
                <w:b w:val="0"/>
                <w:noProof/>
                <w:webHidden/>
              </w:rPr>
              <w:t>13</w:t>
            </w:r>
            <w:r w:rsidR="00875440" w:rsidRPr="00875440">
              <w:rPr>
                <w:b w:val="0"/>
                <w:noProof/>
                <w:webHidden/>
              </w:rPr>
              <w:fldChar w:fldCharType="end"/>
            </w:r>
          </w:hyperlink>
        </w:p>
        <w:p w14:paraId="08E3C373" w14:textId="41A7E0BB" w:rsidR="00875440" w:rsidRPr="00875440" w:rsidRDefault="007E4C6E" w:rsidP="00875440">
          <w:pPr>
            <w:pStyle w:val="TOC2"/>
            <w:rPr>
              <w:b w:val="0"/>
              <w:noProof/>
            </w:rPr>
          </w:pPr>
          <w:hyperlink w:anchor="_Toc75184831" w:history="1">
            <w:r w:rsidR="00875440" w:rsidRPr="00875440">
              <w:rPr>
                <w:rStyle w:val="Hyperlink"/>
                <w:b w:val="0"/>
                <w:noProof/>
              </w:rPr>
              <w:t>Reference List</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_Toc75184831 \h </w:instrText>
            </w:r>
            <w:r w:rsidR="00875440" w:rsidRPr="00875440">
              <w:rPr>
                <w:b w:val="0"/>
                <w:noProof/>
                <w:webHidden/>
              </w:rPr>
            </w:r>
            <w:r w:rsidR="00875440" w:rsidRPr="00875440">
              <w:rPr>
                <w:b w:val="0"/>
                <w:noProof/>
                <w:webHidden/>
              </w:rPr>
              <w:fldChar w:fldCharType="separate"/>
            </w:r>
            <w:r w:rsidR="00923F77">
              <w:rPr>
                <w:b w:val="0"/>
                <w:noProof/>
                <w:webHidden/>
              </w:rPr>
              <w:t>14</w:t>
            </w:r>
            <w:r w:rsidR="00875440" w:rsidRPr="00875440">
              <w:rPr>
                <w:b w:val="0"/>
                <w:noProof/>
                <w:webHidden/>
              </w:rPr>
              <w:fldChar w:fldCharType="end"/>
            </w:r>
          </w:hyperlink>
        </w:p>
        <w:p w14:paraId="24CDD4B7" w14:textId="0B00A6FB" w:rsidR="00875440" w:rsidRPr="00875440" w:rsidRDefault="00875440" w:rsidP="00875440">
          <w:pPr>
            <w:pStyle w:val="TOC2"/>
            <w:rPr>
              <w:noProof/>
            </w:rPr>
          </w:pPr>
        </w:p>
        <w:p w14:paraId="07664454" w14:textId="77777777" w:rsidR="00875440" w:rsidRDefault="00875440" w:rsidP="00875440">
          <w:pPr>
            <w:spacing w:line="360" w:lineRule="auto"/>
          </w:pPr>
          <w:r w:rsidRPr="00875440">
            <w:rPr>
              <w:rFonts w:ascii="Arial" w:hAnsi="Arial" w:cs="Arial"/>
            </w:rPr>
            <w:fldChar w:fldCharType="end"/>
          </w:r>
        </w:p>
      </w:sdtContent>
    </w:sdt>
    <w:p w14:paraId="795807CE" w14:textId="77777777" w:rsidR="00282082" w:rsidRDefault="00282082" w:rsidP="00282082">
      <w:pPr>
        <w:jc w:val="center"/>
        <w:rPr>
          <w:rFonts w:ascii="Arial" w:hAnsi="Arial" w:cs="Arial"/>
          <w:b/>
        </w:rPr>
      </w:pPr>
    </w:p>
    <w:p w14:paraId="41305A01" w14:textId="77777777" w:rsidR="00282082" w:rsidRDefault="00282082" w:rsidP="00282082">
      <w:pPr>
        <w:jc w:val="center"/>
        <w:rPr>
          <w:rFonts w:ascii="Arial" w:hAnsi="Arial" w:cs="Arial"/>
          <w:b/>
        </w:rPr>
      </w:pPr>
    </w:p>
    <w:p w14:paraId="76F9AF0D" w14:textId="77777777" w:rsidR="00282082" w:rsidRDefault="00282082" w:rsidP="00282082">
      <w:pPr>
        <w:jc w:val="center"/>
        <w:rPr>
          <w:rFonts w:ascii="Arial" w:hAnsi="Arial" w:cs="Arial"/>
          <w:b/>
        </w:rPr>
      </w:pPr>
    </w:p>
    <w:p w14:paraId="63BD8BFE" w14:textId="77777777" w:rsidR="00282082" w:rsidRDefault="00282082" w:rsidP="00282082">
      <w:pPr>
        <w:jc w:val="center"/>
        <w:rPr>
          <w:rFonts w:ascii="Arial" w:hAnsi="Arial" w:cs="Arial"/>
          <w:b/>
        </w:rPr>
      </w:pPr>
    </w:p>
    <w:p w14:paraId="79B07C4A" w14:textId="77777777" w:rsidR="00282082" w:rsidRDefault="00282082" w:rsidP="00282082">
      <w:pPr>
        <w:jc w:val="center"/>
        <w:rPr>
          <w:rFonts w:ascii="Arial" w:hAnsi="Arial" w:cs="Arial"/>
          <w:b/>
        </w:rPr>
      </w:pPr>
    </w:p>
    <w:p w14:paraId="029D2E1B" w14:textId="77777777" w:rsidR="00282082" w:rsidRDefault="00282082" w:rsidP="00282082">
      <w:pPr>
        <w:jc w:val="center"/>
        <w:rPr>
          <w:rFonts w:ascii="Arial" w:hAnsi="Arial" w:cs="Arial"/>
          <w:b/>
        </w:rPr>
      </w:pPr>
    </w:p>
    <w:p w14:paraId="62FE61CD" w14:textId="77777777" w:rsidR="00282082" w:rsidRDefault="00282082" w:rsidP="00282082">
      <w:pPr>
        <w:jc w:val="center"/>
        <w:rPr>
          <w:rFonts w:ascii="Arial" w:hAnsi="Arial" w:cs="Arial"/>
          <w:b/>
        </w:rPr>
      </w:pPr>
    </w:p>
    <w:p w14:paraId="53FAE4D1" w14:textId="77777777" w:rsidR="00282082" w:rsidRDefault="00282082" w:rsidP="00282082">
      <w:pPr>
        <w:jc w:val="center"/>
        <w:rPr>
          <w:rFonts w:ascii="Arial" w:hAnsi="Arial" w:cs="Arial"/>
          <w:b/>
        </w:rPr>
      </w:pPr>
    </w:p>
    <w:p w14:paraId="6B3ACF88" w14:textId="77777777" w:rsidR="00282082" w:rsidRDefault="00282082" w:rsidP="000F3E4B">
      <w:pPr>
        <w:rPr>
          <w:rFonts w:ascii="Arial" w:hAnsi="Arial" w:cs="Arial"/>
          <w:b/>
        </w:rPr>
      </w:pPr>
    </w:p>
    <w:p w14:paraId="4A389535" w14:textId="77777777" w:rsidR="00282082" w:rsidRDefault="00282082" w:rsidP="00282082">
      <w:pPr>
        <w:jc w:val="center"/>
        <w:rPr>
          <w:rFonts w:ascii="Arial" w:hAnsi="Arial" w:cs="Arial"/>
          <w:b/>
        </w:rPr>
      </w:pPr>
    </w:p>
    <w:p w14:paraId="77C0F562" w14:textId="77777777" w:rsidR="00282082" w:rsidRDefault="00282082" w:rsidP="00875440">
      <w:pPr>
        <w:rPr>
          <w:rFonts w:ascii="Arial" w:hAnsi="Arial" w:cs="Arial"/>
          <w:b/>
        </w:rPr>
      </w:pPr>
    </w:p>
    <w:p w14:paraId="4092965B" w14:textId="77777777" w:rsidR="00282082" w:rsidRPr="00875440" w:rsidRDefault="00282082" w:rsidP="00875440">
      <w:pPr>
        <w:pStyle w:val="Heading2"/>
      </w:pPr>
      <w:bookmarkStart w:id="0" w:name="_Toc75184825"/>
      <w:r w:rsidRPr="00875440">
        <w:t>Introduction</w:t>
      </w:r>
      <w:bookmarkEnd w:id="0"/>
      <w:r w:rsidRPr="00875440">
        <w:t xml:space="preserve"> </w:t>
      </w:r>
    </w:p>
    <w:p w14:paraId="529EEE4F" w14:textId="77777777" w:rsidR="00282082" w:rsidRDefault="00282082" w:rsidP="00282082">
      <w:pPr>
        <w:spacing w:line="360" w:lineRule="auto"/>
        <w:jc w:val="both"/>
        <w:rPr>
          <w:rFonts w:ascii="Arial" w:hAnsi="Arial" w:cs="Arial"/>
        </w:rPr>
      </w:pPr>
      <w:r>
        <w:rPr>
          <w:rFonts w:ascii="Arial" w:hAnsi="Arial" w:cs="Arial"/>
        </w:rPr>
        <w:t xml:space="preserve">This report mainly provides detailed background about Morrison and its organizational culture. It also demonstrates certain key drivers that affect business performance. The report has developed Cultural Web model to highlight culture of Morrison. It has also identified different ethical issues which affects business performance. The report has mainly </w:t>
      </w:r>
      <w:r w:rsidR="001A3E6C">
        <w:rPr>
          <w:rFonts w:ascii="Arial" w:hAnsi="Arial" w:cs="Arial"/>
        </w:rPr>
        <w:t xml:space="preserve">demonstrated Porter Five Forces and its </w:t>
      </w:r>
      <w:proofErr w:type="gramStart"/>
      <w:r w:rsidR="001A3E6C">
        <w:rPr>
          <w:rFonts w:ascii="Arial" w:hAnsi="Arial" w:cs="Arial"/>
        </w:rPr>
        <w:t>long term</w:t>
      </w:r>
      <w:proofErr w:type="gramEnd"/>
      <w:r w:rsidR="001A3E6C">
        <w:rPr>
          <w:rFonts w:ascii="Arial" w:hAnsi="Arial" w:cs="Arial"/>
        </w:rPr>
        <w:t xml:space="preserve"> implications upon Morrison. It mainly demonstrates that how ethical dilemma may disrupt entire organizational culture. </w:t>
      </w:r>
    </w:p>
    <w:p w14:paraId="362930F4" w14:textId="77777777" w:rsidR="001A3E6C" w:rsidRDefault="001A3E6C" w:rsidP="00282082">
      <w:pPr>
        <w:spacing w:line="360" w:lineRule="auto"/>
        <w:jc w:val="both"/>
        <w:rPr>
          <w:rFonts w:ascii="Arial" w:hAnsi="Arial" w:cs="Arial"/>
          <w:b/>
        </w:rPr>
      </w:pPr>
      <w:r w:rsidRPr="001A3E6C">
        <w:rPr>
          <w:rFonts w:ascii="Arial" w:hAnsi="Arial" w:cs="Arial"/>
          <w:b/>
        </w:rPr>
        <w:t xml:space="preserve">Company Overview </w:t>
      </w:r>
    </w:p>
    <w:p w14:paraId="6547DBD4" w14:textId="77777777" w:rsidR="001A3E6C" w:rsidRPr="000828D3" w:rsidRDefault="00A61D99" w:rsidP="000828D3">
      <w:pPr>
        <w:tabs>
          <w:tab w:val="left" w:pos="3665"/>
        </w:tabs>
        <w:spacing w:line="360" w:lineRule="auto"/>
        <w:jc w:val="both"/>
        <w:rPr>
          <w:rFonts w:ascii="Arial" w:hAnsi="Arial" w:cs="Arial"/>
          <w:color w:val="000000"/>
        </w:rPr>
      </w:pPr>
      <w:r>
        <w:rPr>
          <w:rFonts w:ascii="Arial" w:hAnsi="Arial" w:cs="Arial"/>
        </w:rPr>
        <w:t>Morrison is the 4</w:t>
      </w:r>
      <w:r w:rsidRPr="00A61D99">
        <w:rPr>
          <w:rFonts w:ascii="Arial" w:hAnsi="Arial" w:cs="Arial"/>
          <w:vertAlign w:val="superscript"/>
        </w:rPr>
        <w:t>th</w:t>
      </w:r>
      <w:r>
        <w:rPr>
          <w:rFonts w:ascii="Arial" w:hAnsi="Arial" w:cs="Arial"/>
        </w:rPr>
        <w:t xml:space="preserve"> largest supermarket chain across UK. William Morrison has mainly founded this supermarket in 1958</w:t>
      </w:r>
      <w:r w:rsidR="000828D3">
        <w:rPr>
          <w:rFonts w:ascii="Arial" w:hAnsi="Arial" w:cs="Arial"/>
        </w:rPr>
        <w:t xml:space="preserve"> </w:t>
      </w:r>
      <w:r w:rsidR="000828D3">
        <w:rPr>
          <w:rStyle w:val="selectable"/>
          <w:rFonts w:ascii="Arial" w:hAnsi="Arial" w:cs="Arial"/>
          <w:color w:val="000000"/>
        </w:rPr>
        <w:t xml:space="preserve">(Morrisons.com, 2021). </w:t>
      </w:r>
      <w:r>
        <w:rPr>
          <w:rFonts w:ascii="Arial" w:hAnsi="Arial" w:cs="Arial"/>
        </w:rPr>
        <w:t xml:space="preserve">The company mainly owns </w:t>
      </w:r>
      <w:r w:rsidR="00F75EA0">
        <w:rPr>
          <w:rFonts w:ascii="Arial" w:hAnsi="Arial" w:cs="Arial"/>
        </w:rPr>
        <w:t xml:space="preserve">494 grocery stores across Scotland, Wales and England. Morrison has employed 110,000 workers and serves 15 million customers on regular basis. The company offers wide range of products including salad, cakes, pizza and fresh flowers to customers. The mission of Morrison is to provide flexible and responsive solutions to customers. </w:t>
      </w:r>
    </w:p>
    <w:p w14:paraId="10C93008" w14:textId="77777777" w:rsidR="00F75EA0" w:rsidRPr="00A61D99" w:rsidRDefault="00F75EA0" w:rsidP="00F75EA0">
      <w:pPr>
        <w:spacing w:line="360" w:lineRule="auto"/>
        <w:jc w:val="center"/>
        <w:rPr>
          <w:rFonts w:ascii="Arial" w:hAnsi="Arial" w:cs="Arial"/>
        </w:rPr>
      </w:pPr>
      <w:r w:rsidRPr="00F75EA0">
        <w:rPr>
          <w:noProof/>
        </w:rPr>
        <w:drawing>
          <wp:inline distT="0" distB="0" distL="0" distR="0" wp14:anchorId="3BCBE880" wp14:editId="18A337FD">
            <wp:extent cx="4724400" cy="2667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24400" cy="2667000"/>
                    </a:xfrm>
                    <a:prstGeom prst="rect">
                      <a:avLst/>
                    </a:prstGeom>
                    <a:noFill/>
                    <a:ln w="9525">
                      <a:noFill/>
                      <a:miter lim="800000"/>
                      <a:headEnd/>
                      <a:tailEnd/>
                    </a:ln>
                  </pic:spPr>
                </pic:pic>
              </a:graphicData>
            </a:graphic>
          </wp:inline>
        </w:drawing>
      </w:r>
    </w:p>
    <w:p w14:paraId="1144587C" w14:textId="77777777" w:rsidR="000828D3" w:rsidRPr="0018210C" w:rsidRDefault="00F75EA0" w:rsidP="000828D3">
      <w:pPr>
        <w:tabs>
          <w:tab w:val="left" w:pos="3665"/>
        </w:tabs>
        <w:spacing w:line="360" w:lineRule="auto"/>
        <w:jc w:val="center"/>
        <w:rPr>
          <w:rStyle w:val="selectable"/>
          <w:rFonts w:ascii="Arial" w:hAnsi="Arial" w:cs="Arial"/>
          <w:color w:val="000000"/>
        </w:rPr>
      </w:pPr>
      <w:r w:rsidRPr="00F75EA0">
        <w:rPr>
          <w:rFonts w:ascii="Arial" w:hAnsi="Arial" w:cs="Arial"/>
          <w:b/>
        </w:rPr>
        <w:t xml:space="preserve">Source: </w:t>
      </w:r>
      <w:r w:rsidR="000828D3">
        <w:rPr>
          <w:rStyle w:val="selectable"/>
          <w:rFonts w:ascii="Arial" w:hAnsi="Arial" w:cs="Arial"/>
          <w:color w:val="000000"/>
        </w:rPr>
        <w:t>(Morrisons.com, 2021)</w:t>
      </w:r>
    </w:p>
    <w:p w14:paraId="06033BA8" w14:textId="77777777" w:rsidR="001A3E6C" w:rsidRPr="00F75EA0" w:rsidRDefault="001A3E6C" w:rsidP="00F75EA0">
      <w:pPr>
        <w:spacing w:line="360" w:lineRule="auto"/>
        <w:jc w:val="center"/>
        <w:rPr>
          <w:rFonts w:ascii="Arial" w:hAnsi="Arial" w:cs="Arial"/>
          <w:b/>
        </w:rPr>
      </w:pPr>
    </w:p>
    <w:p w14:paraId="45144EC2" w14:textId="77777777" w:rsidR="00F75EA0" w:rsidRDefault="00F75EA0" w:rsidP="00F75EA0">
      <w:pPr>
        <w:spacing w:line="360" w:lineRule="auto"/>
        <w:jc w:val="center"/>
        <w:rPr>
          <w:rFonts w:ascii="Arial" w:hAnsi="Arial" w:cs="Arial"/>
        </w:rPr>
      </w:pPr>
    </w:p>
    <w:p w14:paraId="371E4131" w14:textId="77777777" w:rsidR="00F75EA0" w:rsidRDefault="00F75EA0" w:rsidP="000828D3">
      <w:pPr>
        <w:spacing w:line="360" w:lineRule="auto"/>
        <w:rPr>
          <w:rFonts w:ascii="Arial" w:hAnsi="Arial" w:cs="Arial"/>
        </w:rPr>
      </w:pPr>
    </w:p>
    <w:p w14:paraId="1EB7D10A" w14:textId="77777777" w:rsidR="00875440" w:rsidRDefault="00875440" w:rsidP="000828D3">
      <w:pPr>
        <w:spacing w:line="360" w:lineRule="auto"/>
        <w:rPr>
          <w:rFonts w:ascii="Arial" w:hAnsi="Arial" w:cs="Arial"/>
        </w:rPr>
      </w:pPr>
    </w:p>
    <w:p w14:paraId="0CDB371D" w14:textId="77777777" w:rsidR="00F75EA0" w:rsidRPr="00F75EA0" w:rsidRDefault="00F75EA0" w:rsidP="00875440">
      <w:pPr>
        <w:pStyle w:val="Heading2"/>
      </w:pPr>
      <w:bookmarkStart w:id="1" w:name="_Toc75184826"/>
      <w:r w:rsidRPr="00F75EA0">
        <w:t>Porter Five Forces</w:t>
      </w:r>
      <w:bookmarkEnd w:id="1"/>
      <w:r w:rsidRPr="00F75EA0">
        <w:t xml:space="preserve"> </w:t>
      </w:r>
    </w:p>
    <w:p w14:paraId="50DE1C24" w14:textId="77777777" w:rsidR="00F75EA0" w:rsidRDefault="00E435D1" w:rsidP="00E435D1">
      <w:pPr>
        <w:spacing w:line="360" w:lineRule="auto"/>
        <w:jc w:val="both"/>
        <w:rPr>
          <w:rFonts w:ascii="Arial" w:hAnsi="Arial" w:cs="Arial"/>
        </w:rPr>
      </w:pPr>
      <w:r>
        <w:rPr>
          <w:rFonts w:ascii="Arial" w:hAnsi="Arial" w:cs="Arial"/>
        </w:rPr>
        <w:t>Porter Five Forces is defined as strategic model used for analyzing new entrants, competitor strategy and substitute levels. These forces have deep influence over business revenue and profitability</w:t>
      </w:r>
      <w:r w:rsidR="000828D3">
        <w:rPr>
          <w:rFonts w:ascii="Arial" w:hAnsi="Arial" w:cs="Arial"/>
        </w:rPr>
        <w:t xml:space="preserve"> </w:t>
      </w:r>
      <w:r w:rsidR="000828D3">
        <w:rPr>
          <w:rFonts w:ascii="Arial" w:eastAsia="Times New Roman" w:hAnsi="Arial" w:cs="Arial"/>
        </w:rPr>
        <w:t>(Lewis, 2017)</w:t>
      </w:r>
      <w:r>
        <w:rPr>
          <w:rFonts w:ascii="Arial" w:hAnsi="Arial" w:cs="Arial"/>
        </w:rPr>
        <w:t xml:space="preserve">. Porter Five Forces mainly determines the competitive nature of industry. There are several external forces that affect business performance are as follows: </w:t>
      </w:r>
    </w:p>
    <w:p w14:paraId="73EA6B4A" w14:textId="77777777" w:rsidR="00E435D1" w:rsidRDefault="00E435D1" w:rsidP="00E435D1">
      <w:pPr>
        <w:spacing w:line="360" w:lineRule="auto"/>
        <w:jc w:val="both"/>
        <w:rPr>
          <w:rFonts w:ascii="Arial" w:hAnsi="Arial" w:cs="Arial"/>
        </w:rPr>
      </w:pPr>
      <w:r w:rsidRPr="00581B0E">
        <w:rPr>
          <w:rFonts w:ascii="Arial" w:hAnsi="Arial" w:cs="Arial"/>
          <w:b/>
        </w:rPr>
        <w:t>Threat of New Entrants</w:t>
      </w:r>
      <w:r w:rsidR="00120B9A">
        <w:rPr>
          <w:rFonts w:ascii="Arial" w:hAnsi="Arial" w:cs="Arial"/>
          <w:b/>
        </w:rPr>
        <w:t xml:space="preserve"> (Low</w:t>
      </w:r>
      <w:r w:rsidR="00581B0E">
        <w:rPr>
          <w:rFonts w:ascii="Arial" w:hAnsi="Arial" w:cs="Arial"/>
          <w:b/>
        </w:rPr>
        <w:t>)</w:t>
      </w:r>
      <w:r w:rsidRPr="00581B0E">
        <w:rPr>
          <w:rFonts w:ascii="Arial" w:hAnsi="Arial" w:cs="Arial"/>
          <w:b/>
        </w:rPr>
        <w:t xml:space="preserve">: </w:t>
      </w:r>
      <w:r w:rsidR="00A173F4">
        <w:rPr>
          <w:rFonts w:ascii="Arial" w:hAnsi="Arial" w:cs="Arial"/>
        </w:rPr>
        <w:t>The supermarket industry is quite diverse and operates services in highly regulated environment</w:t>
      </w:r>
      <w:r w:rsidR="000828D3">
        <w:rPr>
          <w:rFonts w:ascii="Arial" w:hAnsi="Arial" w:cs="Arial"/>
        </w:rPr>
        <w:t xml:space="preserve"> </w:t>
      </w:r>
      <w:r w:rsidR="000828D3">
        <w:rPr>
          <w:rFonts w:ascii="Arial" w:eastAsia="Times New Roman" w:hAnsi="Arial" w:cs="Arial"/>
        </w:rPr>
        <w:t>(Toms, 2015)</w:t>
      </w:r>
      <w:r w:rsidR="00A173F4">
        <w:rPr>
          <w:rFonts w:ascii="Arial" w:hAnsi="Arial" w:cs="Arial"/>
        </w:rPr>
        <w:t xml:space="preserve">. New entrants often find difficult to enter in supermarket industry due to higher market entry barriers. New companies mainly require huge capital, startup cost </w:t>
      </w:r>
      <w:r w:rsidR="00120B9A">
        <w:rPr>
          <w:rFonts w:ascii="Arial" w:hAnsi="Arial" w:cs="Arial"/>
        </w:rPr>
        <w:t xml:space="preserve">and wider distribution channel to succeed in supermarket sector. Thus, </w:t>
      </w:r>
      <w:r w:rsidR="00F11783">
        <w:rPr>
          <w:rFonts w:ascii="Arial" w:hAnsi="Arial" w:cs="Arial"/>
        </w:rPr>
        <w:t xml:space="preserve">Morrison faces less threat from new entrants in terms of product differentiation and strong brand recognition. On the other side, </w:t>
      </w:r>
      <w:proofErr w:type="gramStart"/>
      <w:r w:rsidR="00F11783">
        <w:rPr>
          <w:rFonts w:ascii="Arial" w:hAnsi="Arial" w:cs="Arial"/>
        </w:rPr>
        <w:t>New</w:t>
      </w:r>
      <w:proofErr w:type="gramEnd"/>
      <w:r w:rsidR="00F11783">
        <w:rPr>
          <w:rFonts w:ascii="Arial" w:hAnsi="Arial" w:cs="Arial"/>
        </w:rPr>
        <w:t xml:space="preserve"> startups are unable to compete with other supermarkets based on product differentiation, target audience and market expansion. </w:t>
      </w:r>
    </w:p>
    <w:p w14:paraId="0322EA66" w14:textId="77777777" w:rsidR="00E743BA" w:rsidRPr="00A173F4" w:rsidRDefault="00E743BA" w:rsidP="00E435D1">
      <w:pPr>
        <w:spacing w:line="360" w:lineRule="auto"/>
        <w:jc w:val="both"/>
        <w:rPr>
          <w:rFonts w:ascii="Arial" w:hAnsi="Arial" w:cs="Arial"/>
        </w:rPr>
      </w:pPr>
      <w:r>
        <w:rPr>
          <w:noProof/>
        </w:rPr>
        <w:drawing>
          <wp:inline distT="0" distB="0" distL="0" distR="0" wp14:anchorId="48A7B54F" wp14:editId="64E36DB7">
            <wp:extent cx="5529695" cy="3983182"/>
            <wp:effectExtent l="19050" t="0" r="0" b="0"/>
            <wp:docPr id="4" name="Picture 4" descr="Porter&amp;#39;s Five Forces - SARdiscountvarietyst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amp;#39;s Five Forces - SARdiscountvarietystores"/>
                    <pic:cNvPicPr>
                      <a:picLocks noChangeAspect="1" noChangeArrowheads="1"/>
                    </pic:cNvPicPr>
                  </pic:nvPicPr>
                  <pic:blipFill>
                    <a:blip r:embed="rId9"/>
                    <a:srcRect t="11810"/>
                    <a:stretch>
                      <a:fillRect/>
                    </a:stretch>
                  </pic:blipFill>
                  <pic:spPr bwMode="auto">
                    <a:xfrm>
                      <a:off x="0" y="0"/>
                      <a:ext cx="5529695" cy="3983182"/>
                    </a:xfrm>
                    <a:prstGeom prst="rect">
                      <a:avLst/>
                    </a:prstGeom>
                    <a:noFill/>
                    <a:ln w="9525">
                      <a:noFill/>
                      <a:miter lim="800000"/>
                      <a:headEnd/>
                      <a:tailEnd/>
                    </a:ln>
                  </pic:spPr>
                </pic:pic>
              </a:graphicData>
            </a:graphic>
          </wp:inline>
        </w:drawing>
      </w:r>
    </w:p>
    <w:p w14:paraId="6D870FE9" w14:textId="77777777" w:rsidR="00E743BA" w:rsidRPr="000828D3" w:rsidRDefault="000828D3" w:rsidP="000828D3">
      <w:pPr>
        <w:spacing w:line="360" w:lineRule="auto"/>
        <w:jc w:val="center"/>
      </w:pPr>
      <w:r>
        <w:rPr>
          <w:rFonts w:ascii="Arial" w:eastAsia="Times New Roman" w:hAnsi="Arial" w:cs="Arial"/>
        </w:rPr>
        <w:t>(Lewis, 2017)</w:t>
      </w:r>
    </w:p>
    <w:p w14:paraId="717A5B13" w14:textId="77777777" w:rsidR="00581B0E" w:rsidRPr="00F11783" w:rsidRDefault="00E435D1" w:rsidP="00E435D1">
      <w:pPr>
        <w:spacing w:line="360" w:lineRule="auto"/>
        <w:jc w:val="both"/>
        <w:rPr>
          <w:rFonts w:ascii="Arial" w:hAnsi="Arial" w:cs="Arial"/>
        </w:rPr>
      </w:pPr>
      <w:r w:rsidRPr="00581B0E">
        <w:rPr>
          <w:rFonts w:ascii="Arial" w:hAnsi="Arial" w:cs="Arial"/>
          <w:b/>
        </w:rPr>
        <w:lastRenderedPageBreak/>
        <w:t>Competitive Rivalry</w:t>
      </w:r>
      <w:r w:rsidR="00581B0E">
        <w:rPr>
          <w:rFonts w:ascii="Arial" w:hAnsi="Arial" w:cs="Arial"/>
          <w:b/>
        </w:rPr>
        <w:t xml:space="preserve"> (High)</w:t>
      </w:r>
      <w:r w:rsidRPr="00581B0E">
        <w:rPr>
          <w:rFonts w:ascii="Arial" w:hAnsi="Arial" w:cs="Arial"/>
          <w:b/>
        </w:rPr>
        <w:t xml:space="preserve">: </w:t>
      </w:r>
      <w:r w:rsidR="00F11783">
        <w:rPr>
          <w:rFonts w:ascii="Arial" w:hAnsi="Arial" w:cs="Arial"/>
        </w:rPr>
        <w:t xml:space="preserve">There are several </w:t>
      </w:r>
      <w:proofErr w:type="gramStart"/>
      <w:r w:rsidR="00F11783">
        <w:rPr>
          <w:rFonts w:ascii="Arial" w:hAnsi="Arial" w:cs="Arial"/>
        </w:rPr>
        <w:t>well established</w:t>
      </w:r>
      <w:proofErr w:type="gramEnd"/>
      <w:r w:rsidR="00F11783">
        <w:rPr>
          <w:rFonts w:ascii="Arial" w:hAnsi="Arial" w:cs="Arial"/>
        </w:rPr>
        <w:t xml:space="preserve"> brands in UK supermarket industry. Some of them are ALDI, Tesco, Sainsbury and Waitrose. Over the past few years, Morrison mainly focuses upon fresh food items and </w:t>
      </w:r>
      <w:proofErr w:type="gramStart"/>
      <w:r w:rsidR="00F11783">
        <w:rPr>
          <w:rFonts w:ascii="Arial" w:hAnsi="Arial" w:cs="Arial"/>
        </w:rPr>
        <w:t>low cost</w:t>
      </w:r>
      <w:proofErr w:type="gramEnd"/>
      <w:r w:rsidR="00F11783">
        <w:rPr>
          <w:rFonts w:ascii="Arial" w:hAnsi="Arial" w:cs="Arial"/>
        </w:rPr>
        <w:t xml:space="preserve"> </w:t>
      </w:r>
      <w:r w:rsidR="00E5022D">
        <w:rPr>
          <w:rFonts w:ascii="Arial" w:hAnsi="Arial" w:cs="Arial"/>
        </w:rPr>
        <w:t>structure to gain competitive advantage</w:t>
      </w:r>
      <w:r w:rsidR="000828D3">
        <w:rPr>
          <w:rFonts w:ascii="Arial" w:hAnsi="Arial" w:cs="Arial"/>
        </w:rPr>
        <w:t xml:space="preserve"> (Chakraborty, 2018)</w:t>
      </w:r>
      <w:r w:rsidR="00E5022D">
        <w:rPr>
          <w:rFonts w:ascii="Arial" w:hAnsi="Arial" w:cs="Arial"/>
        </w:rPr>
        <w:t xml:space="preserve">. These competitors have mainly adopted different marketing strategies such as offering online transaction options, digital marketing campaigns and hiring well trained customer service team to gain </w:t>
      </w:r>
      <w:r w:rsidR="007629E6">
        <w:rPr>
          <w:rFonts w:ascii="Arial" w:hAnsi="Arial" w:cs="Arial"/>
        </w:rPr>
        <w:t xml:space="preserve">competitive advantage. For instance, Tesco has captured higher market share around 27% followed by Sainsbury 15.8% and Morrison 10.14%. </w:t>
      </w:r>
    </w:p>
    <w:p w14:paraId="7E04DB5D" w14:textId="77777777" w:rsidR="00755E42" w:rsidRPr="000828D3" w:rsidRDefault="00581B0E" w:rsidP="000828D3">
      <w:pPr>
        <w:tabs>
          <w:tab w:val="left" w:pos="3665"/>
        </w:tabs>
        <w:spacing w:line="360" w:lineRule="auto"/>
        <w:jc w:val="both"/>
        <w:rPr>
          <w:rFonts w:ascii="Arial" w:hAnsi="Arial" w:cs="Arial"/>
          <w:color w:val="000000"/>
        </w:rPr>
      </w:pPr>
      <w:r w:rsidRPr="00581B0E">
        <w:rPr>
          <w:rFonts w:ascii="Arial" w:hAnsi="Arial" w:cs="Arial"/>
          <w:b/>
        </w:rPr>
        <w:t>Supplier Power</w:t>
      </w:r>
      <w:r w:rsidR="002D4F80">
        <w:rPr>
          <w:rFonts w:ascii="Arial" w:hAnsi="Arial" w:cs="Arial"/>
          <w:b/>
        </w:rPr>
        <w:t xml:space="preserve"> (</w:t>
      </w:r>
      <w:r w:rsidR="00D272F7">
        <w:rPr>
          <w:rFonts w:ascii="Arial" w:hAnsi="Arial" w:cs="Arial"/>
          <w:b/>
        </w:rPr>
        <w:t>Low</w:t>
      </w:r>
      <w:r w:rsidR="002D4F80">
        <w:rPr>
          <w:rFonts w:ascii="Arial" w:hAnsi="Arial" w:cs="Arial"/>
          <w:b/>
        </w:rPr>
        <w:t>)</w:t>
      </w:r>
      <w:r w:rsidRPr="00581B0E">
        <w:rPr>
          <w:rFonts w:ascii="Arial" w:hAnsi="Arial" w:cs="Arial"/>
          <w:b/>
        </w:rPr>
        <w:t xml:space="preserve">: </w:t>
      </w:r>
      <w:r w:rsidR="00D272F7">
        <w:rPr>
          <w:rFonts w:ascii="Arial" w:hAnsi="Arial" w:cs="Arial"/>
        </w:rPr>
        <w:t xml:space="preserve">Suppliers are the most important players in supermarket industry. Supermarkets have maintained strong relationship with suppliers to deliver exceptional customer service. Apart from this, Morrison does not face much risk from suppliers due to strong brand image. The company has mainly established its own manufacturing factories in different locations. At present, Morrison </w:t>
      </w:r>
      <w:r w:rsidR="0031577B">
        <w:rPr>
          <w:rFonts w:ascii="Arial" w:hAnsi="Arial" w:cs="Arial"/>
        </w:rPr>
        <w:t>mainly owns 16 manufacturing sites and own 700 acres on land to source 100% fresh meat for customers</w:t>
      </w:r>
      <w:r w:rsidR="000828D3">
        <w:rPr>
          <w:rFonts w:ascii="Arial" w:hAnsi="Arial" w:cs="Arial"/>
        </w:rPr>
        <w:t xml:space="preserve"> </w:t>
      </w:r>
      <w:r w:rsidR="000828D3">
        <w:rPr>
          <w:rStyle w:val="selectable"/>
          <w:rFonts w:ascii="Arial" w:hAnsi="Arial" w:cs="Arial"/>
          <w:color w:val="000000"/>
        </w:rPr>
        <w:t xml:space="preserve">(Morrisons.com, 2021). </w:t>
      </w:r>
      <w:r w:rsidR="0031577B">
        <w:rPr>
          <w:rFonts w:ascii="Arial" w:hAnsi="Arial" w:cs="Arial"/>
        </w:rPr>
        <w:t xml:space="preserve">The company has mainly established </w:t>
      </w:r>
      <w:r w:rsidR="00B43D1B">
        <w:rPr>
          <w:rFonts w:ascii="Arial" w:hAnsi="Arial" w:cs="Arial"/>
        </w:rPr>
        <w:t xml:space="preserve">sufficient money in building new food factories </w:t>
      </w:r>
      <w:r w:rsidR="00C64745">
        <w:rPr>
          <w:rFonts w:ascii="Arial" w:hAnsi="Arial" w:cs="Arial"/>
        </w:rPr>
        <w:t xml:space="preserve">to gain competitive advantage. Thus, Suppliers have less power under supermarket industry. </w:t>
      </w:r>
    </w:p>
    <w:p w14:paraId="1B607B8B" w14:textId="77777777" w:rsidR="00581B0E" w:rsidRPr="001903AF" w:rsidRDefault="00581B0E" w:rsidP="00E435D1">
      <w:pPr>
        <w:spacing w:line="360" w:lineRule="auto"/>
        <w:jc w:val="both"/>
        <w:rPr>
          <w:rFonts w:ascii="Arial" w:hAnsi="Arial" w:cs="Arial"/>
        </w:rPr>
      </w:pPr>
      <w:r w:rsidRPr="00581B0E">
        <w:rPr>
          <w:rFonts w:ascii="Arial" w:hAnsi="Arial" w:cs="Arial"/>
          <w:b/>
        </w:rPr>
        <w:t>Buyer Power</w:t>
      </w:r>
      <w:r w:rsidR="00755E42">
        <w:rPr>
          <w:rFonts w:ascii="Arial" w:hAnsi="Arial" w:cs="Arial"/>
          <w:b/>
        </w:rPr>
        <w:t xml:space="preserve"> (Medium</w:t>
      </w:r>
      <w:r w:rsidR="002D4F80">
        <w:rPr>
          <w:rFonts w:ascii="Arial" w:hAnsi="Arial" w:cs="Arial"/>
          <w:b/>
        </w:rPr>
        <w:t>)</w:t>
      </w:r>
      <w:r w:rsidRPr="00581B0E">
        <w:rPr>
          <w:rFonts w:ascii="Arial" w:hAnsi="Arial" w:cs="Arial"/>
          <w:b/>
        </w:rPr>
        <w:t xml:space="preserve">: </w:t>
      </w:r>
      <w:r w:rsidR="001903AF">
        <w:rPr>
          <w:rFonts w:ascii="Arial" w:hAnsi="Arial" w:cs="Arial"/>
        </w:rPr>
        <w:t xml:space="preserve">Under supermarket </w:t>
      </w:r>
      <w:r w:rsidR="00C77F97">
        <w:rPr>
          <w:rFonts w:ascii="Arial" w:hAnsi="Arial" w:cs="Arial"/>
        </w:rPr>
        <w:t xml:space="preserve">industry, Customers are very much sensitive towards pricing strategy and food quality. They are mainly attracted towards </w:t>
      </w:r>
      <w:r w:rsidR="00755E42">
        <w:rPr>
          <w:rFonts w:ascii="Arial" w:hAnsi="Arial" w:cs="Arial"/>
        </w:rPr>
        <w:t xml:space="preserve">online shopping trends, differentiation and digital technologies. The buyer power is relatively high within Morrisons. During this pandemic, Customers are shifting towards </w:t>
      </w:r>
      <w:proofErr w:type="gramStart"/>
      <w:r w:rsidR="00755E42">
        <w:rPr>
          <w:rFonts w:ascii="Arial" w:hAnsi="Arial" w:cs="Arial"/>
        </w:rPr>
        <w:t>low cost</w:t>
      </w:r>
      <w:proofErr w:type="gramEnd"/>
      <w:r w:rsidR="00755E42">
        <w:rPr>
          <w:rFonts w:ascii="Arial" w:hAnsi="Arial" w:cs="Arial"/>
        </w:rPr>
        <w:t xml:space="preserve"> discounted stores like ALDI, LIDL and Sainsbury</w:t>
      </w:r>
      <w:r w:rsidR="000828D3">
        <w:rPr>
          <w:rFonts w:ascii="Arial" w:hAnsi="Arial" w:cs="Arial"/>
        </w:rPr>
        <w:t xml:space="preserve"> </w:t>
      </w:r>
      <w:r w:rsidR="000828D3">
        <w:rPr>
          <w:rFonts w:ascii="Arial" w:eastAsia="Times New Roman" w:hAnsi="Arial" w:cs="Arial"/>
        </w:rPr>
        <w:t>(Toms, 2015)</w:t>
      </w:r>
      <w:r w:rsidR="00755E42">
        <w:rPr>
          <w:rFonts w:ascii="Arial" w:hAnsi="Arial" w:cs="Arial"/>
        </w:rPr>
        <w:t xml:space="preserve">. The competitors </w:t>
      </w:r>
      <w:proofErr w:type="gramStart"/>
      <w:r w:rsidR="00755E42">
        <w:rPr>
          <w:rFonts w:ascii="Arial" w:hAnsi="Arial" w:cs="Arial"/>
        </w:rPr>
        <w:t>has</w:t>
      </w:r>
      <w:proofErr w:type="gramEnd"/>
      <w:r w:rsidR="00755E42">
        <w:rPr>
          <w:rFonts w:ascii="Arial" w:hAnsi="Arial" w:cs="Arial"/>
        </w:rPr>
        <w:t xml:space="preserve"> already established several outlets in multiple locations to attain customer loyalty. However, Morrison face medium threat from new entrants due to its flexible loyalty schemes. The company is already coming up with new promotional deals such as Buy Two Get One Free to attract customers. </w:t>
      </w:r>
    </w:p>
    <w:p w14:paraId="5F70479B" w14:textId="77777777" w:rsidR="00581B0E" w:rsidRDefault="00581B0E" w:rsidP="00E435D1">
      <w:pPr>
        <w:spacing w:line="360" w:lineRule="auto"/>
        <w:jc w:val="both"/>
        <w:rPr>
          <w:rFonts w:ascii="Arial" w:hAnsi="Arial" w:cs="Arial"/>
        </w:rPr>
      </w:pPr>
      <w:r w:rsidRPr="00581B0E">
        <w:rPr>
          <w:rFonts w:ascii="Arial" w:hAnsi="Arial" w:cs="Arial"/>
          <w:b/>
        </w:rPr>
        <w:t>Threat of Substitutes</w:t>
      </w:r>
      <w:r w:rsidR="002D4F80">
        <w:rPr>
          <w:rFonts w:ascii="Arial" w:hAnsi="Arial" w:cs="Arial"/>
          <w:b/>
        </w:rPr>
        <w:t xml:space="preserve"> (High)</w:t>
      </w:r>
      <w:r w:rsidRPr="00581B0E">
        <w:rPr>
          <w:rFonts w:ascii="Arial" w:hAnsi="Arial" w:cs="Arial"/>
          <w:b/>
        </w:rPr>
        <w:t xml:space="preserve">: </w:t>
      </w:r>
      <w:r w:rsidR="00755E42">
        <w:rPr>
          <w:rFonts w:ascii="Arial" w:hAnsi="Arial" w:cs="Arial"/>
        </w:rPr>
        <w:t xml:space="preserve">At present, </w:t>
      </w:r>
      <w:r w:rsidR="001122CA">
        <w:rPr>
          <w:rFonts w:ascii="Arial" w:hAnsi="Arial" w:cs="Arial"/>
        </w:rPr>
        <w:t>Local buyers are constantly shifting towards franchised groceries for better convenience. On the other side, Competitors are constantly coming up with new delicious food items such as Farms, Fruit Salad, Thin Cut Beef Steaks and Sweet Onion Pack to attract customers</w:t>
      </w:r>
      <w:r w:rsidR="000828D3">
        <w:rPr>
          <w:rFonts w:ascii="Arial" w:hAnsi="Arial" w:cs="Arial"/>
        </w:rPr>
        <w:t xml:space="preserve"> </w:t>
      </w:r>
      <w:r w:rsidR="000828D3">
        <w:rPr>
          <w:rFonts w:ascii="Arial" w:eastAsia="Times New Roman" w:hAnsi="Arial" w:cs="Arial"/>
        </w:rPr>
        <w:t>(Lewis, 2017)</w:t>
      </w:r>
      <w:r w:rsidR="001122CA">
        <w:rPr>
          <w:rFonts w:ascii="Arial" w:hAnsi="Arial" w:cs="Arial"/>
        </w:rPr>
        <w:t xml:space="preserve">. Thus, High Level of Substitutes is the substantial threat for Morrison. Some of the major substitutes for Morrison are organic food items and small convenience store. Morrison can reduce substitutes power by introduced more </w:t>
      </w:r>
      <w:proofErr w:type="gramStart"/>
      <w:r w:rsidR="001122CA">
        <w:rPr>
          <w:rFonts w:ascii="Arial" w:hAnsi="Arial" w:cs="Arial"/>
        </w:rPr>
        <w:t>plant based</w:t>
      </w:r>
      <w:proofErr w:type="gramEnd"/>
      <w:r w:rsidR="001122CA">
        <w:rPr>
          <w:rFonts w:ascii="Arial" w:hAnsi="Arial" w:cs="Arial"/>
        </w:rPr>
        <w:t xml:space="preserve"> food items in their customized menu. The company must give preference to local taste and traditions for reducing substitutes. In this way, Customers may spend more money on their products and services. </w:t>
      </w:r>
    </w:p>
    <w:p w14:paraId="7177E36A" w14:textId="77777777" w:rsidR="001122CA" w:rsidRPr="00755C0B" w:rsidRDefault="00755C0B" w:rsidP="00E435D1">
      <w:pPr>
        <w:spacing w:line="360" w:lineRule="auto"/>
        <w:jc w:val="both"/>
        <w:rPr>
          <w:rFonts w:ascii="Arial" w:hAnsi="Arial" w:cs="Arial"/>
          <w:b/>
        </w:rPr>
      </w:pPr>
      <w:r w:rsidRPr="00755C0B">
        <w:rPr>
          <w:rFonts w:ascii="Arial" w:hAnsi="Arial" w:cs="Arial"/>
          <w:b/>
        </w:rPr>
        <w:lastRenderedPageBreak/>
        <w:t xml:space="preserve">Key Drivers of Change </w:t>
      </w:r>
    </w:p>
    <w:p w14:paraId="1F5C5F1B" w14:textId="77777777" w:rsidR="00755C0B" w:rsidRPr="005B4FDA" w:rsidRDefault="007C1442" w:rsidP="00E435D1">
      <w:pPr>
        <w:spacing w:line="360" w:lineRule="auto"/>
        <w:jc w:val="both"/>
        <w:rPr>
          <w:rFonts w:ascii="Arial" w:hAnsi="Arial" w:cs="Arial"/>
        </w:rPr>
      </w:pPr>
      <w:r w:rsidRPr="007C1442">
        <w:rPr>
          <w:rFonts w:ascii="Arial" w:hAnsi="Arial" w:cs="Arial"/>
          <w:b/>
        </w:rPr>
        <w:t xml:space="preserve">Intense Competition: </w:t>
      </w:r>
      <w:r w:rsidR="005B4FDA">
        <w:rPr>
          <w:rFonts w:ascii="Arial" w:hAnsi="Arial" w:cs="Arial"/>
        </w:rPr>
        <w:t xml:space="preserve">At present, Competition mainly acts as major driver for modern organization. Highly competitive environment mainly fosters innovation and technological developments within Morrison. In this way, Morrison </w:t>
      </w:r>
      <w:proofErr w:type="gramStart"/>
      <w:r w:rsidR="005B4FDA">
        <w:rPr>
          <w:rFonts w:ascii="Arial" w:hAnsi="Arial" w:cs="Arial"/>
        </w:rPr>
        <w:t>may</w:t>
      </w:r>
      <w:proofErr w:type="gramEnd"/>
      <w:r w:rsidR="005B4FDA">
        <w:rPr>
          <w:rFonts w:ascii="Arial" w:hAnsi="Arial" w:cs="Arial"/>
        </w:rPr>
        <w:t xml:space="preserve"> able to strengthen their IT capabilities and develop innovative products for customers. Over the past few years, Morrison is constantly focusing upon digital revolution to reduce operational costs and gain competitive advantage. During COVID 19, Morrison has expanded its partnership with TCS to modernize their technologies</w:t>
      </w:r>
      <w:r w:rsidR="000828D3">
        <w:rPr>
          <w:rFonts w:ascii="Arial" w:hAnsi="Arial" w:cs="Arial"/>
        </w:rPr>
        <w:t xml:space="preserve"> (Chakraborty, 2018)</w:t>
      </w:r>
      <w:r w:rsidR="005B4FDA">
        <w:rPr>
          <w:rFonts w:ascii="Arial" w:hAnsi="Arial" w:cs="Arial"/>
        </w:rPr>
        <w:t xml:space="preserve">. In this way, </w:t>
      </w:r>
      <w:proofErr w:type="gramStart"/>
      <w:r w:rsidR="005B4FDA">
        <w:rPr>
          <w:rFonts w:ascii="Arial" w:hAnsi="Arial" w:cs="Arial"/>
        </w:rPr>
        <w:t>The</w:t>
      </w:r>
      <w:proofErr w:type="gramEnd"/>
      <w:r w:rsidR="005B4FDA">
        <w:rPr>
          <w:rFonts w:ascii="Arial" w:hAnsi="Arial" w:cs="Arial"/>
        </w:rPr>
        <w:t xml:space="preserve"> company was able to access new AI software to upgrade customer experience. Thus, A strong competitive advantage mainly contribute towards long term development of Morrison. </w:t>
      </w:r>
    </w:p>
    <w:p w14:paraId="35B9638E" w14:textId="77777777" w:rsidR="007C1442" w:rsidRPr="005B4FDA" w:rsidRDefault="007B6F39" w:rsidP="00E435D1">
      <w:pPr>
        <w:spacing w:line="360" w:lineRule="auto"/>
        <w:jc w:val="both"/>
        <w:rPr>
          <w:rFonts w:ascii="Arial" w:hAnsi="Arial" w:cs="Arial"/>
        </w:rPr>
      </w:pPr>
      <w:r>
        <w:rPr>
          <w:rFonts w:ascii="Arial" w:hAnsi="Arial" w:cs="Arial"/>
          <w:b/>
        </w:rPr>
        <w:t xml:space="preserve">Strong </w:t>
      </w:r>
      <w:r w:rsidR="007C1442" w:rsidRPr="007C1442">
        <w:rPr>
          <w:rFonts w:ascii="Arial" w:hAnsi="Arial" w:cs="Arial"/>
          <w:b/>
        </w:rPr>
        <w:t xml:space="preserve">Buyer Power: </w:t>
      </w:r>
      <w:r w:rsidR="005B4FDA">
        <w:rPr>
          <w:rFonts w:ascii="Arial" w:hAnsi="Arial" w:cs="Arial"/>
        </w:rPr>
        <w:t xml:space="preserve">It is mainly defined as customer’s ability to improve quality standards and decrease prices. </w:t>
      </w:r>
      <w:r>
        <w:rPr>
          <w:rFonts w:ascii="Arial" w:hAnsi="Arial" w:cs="Arial"/>
        </w:rPr>
        <w:t>A strong buyer power mainly encourages</w:t>
      </w:r>
      <w:r w:rsidR="005B4FDA">
        <w:rPr>
          <w:rFonts w:ascii="Arial" w:hAnsi="Arial" w:cs="Arial"/>
        </w:rPr>
        <w:t xml:space="preserve"> Morrison to </w:t>
      </w:r>
      <w:r>
        <w:rPr>
          <w:rFonts w:ascii="Arial" w:hAnsi="Arial" w:cs="Arial"/>
        </w:rPr>
        <w:t xml:space="preserve">become innovative leader in global marketplace. It mainly helps Morrison to focus upon new marketing trends and modify their product offerings as per changing customer preferences. In this way, </w:t>
      </w:r>
      <w:proofErr w:type="gramStart"/>
      <w:r>
        <w:rPr>
          <w:rFonts w:ascii="Arial" w:hAnsi="Arial" w:cs="Arial"/>
        </w:rPr>
        <w:t>The</w:t>
      </w:r>
      <w:proofErr w:type="gramEnd"/>
      <w:r>
        <w:rPr>
          <w:rFonts w:ascii="Arial" w:hAnsi="Arial" w:cs="Arial"/>
        </w:rPr>
        <w:t xml:space="preserve"> supermarket may take advantage of new technologies such as artificial intelligence and virtual reality </w:t>
      </w:r>
      <w:r w:rsidR="00163A32">
        <w:rPr>
          <w:rFonts w:ascii="Arial" w:hAnsi="Arial" w:cs="Arial"/>
        </w:rPr>
        <w:t>to satisfy customer needs</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163A32">
        <w:rPr>
          <w:rFonts w:ascii="Arial" w:hAnsi="Arial" w:cs="Arial"/>
        </w:rPr>
        <w:t xml:space="preserve">. For instance, Morrison has mainly conducted “customer listening program” to gain customer recognition. </w:t>
      </w:r>
    </w:p>
    <w:p w14:paraId="242D02C6" w14:textId="77777777" w:rsidR="00F75EA0" w:rsidRPr="000828D3" w:rsidRDefault="00CC6BD0" w:rsidP="000828D3">
      <w:pPr>
        <w:tabs>
          <w:tab w:val="left" w:pos="3665"/>
        </w:tabs>
        <w:spacing w:line="360" w:lineRule="auto"/>
        <w:jc w:val="both"/>
        <w:rPr>
          <w:rFonts w:ascii="Arial" w:hAnsi="Arial" w:cs="Arial"/>
          <w:color w:val="000000"/>
        </w:rPr>
      </w:pPr>
      <w:r>
        <w:rPr>
          <w:rFonts w:ascii="Arial" w:hAnsi="Arial" w:cs="Arial"/>
          <w:b/>
        </w:rPr>
        <w:t>Changing Customer Needs:</w:t>
      </w:r>
      <w:r w:rsidR="006764DE">
        <w:rPr>
          <w:rFonts w:ascii="Arial" w:hAnsi="Arial" w:cs="Arial"/>
          <w:b/>
        </w:rPr>
        <w:t xml:space="preserve"> </w:t>
      </w:r>
      <w:r w:rsidR="006764DE">
        <w:rPr>
          <w:rFonts w:ascii="Arial" w:hAnsi="Arial" w:cs="Arial"/>
        </w:rPr>
        <w:t xml:space="preserve">It is mainly regarded as biggest change driver that affects sales growth. Nowadays, Customers are attracted towards </w:t>
      </w:r>
      <w:r w:rsidR="002D639D">
        <w:rPr>
          <w:rFonts w:ascii="Arial" w:hAnsi="Arial" w:cs="Arial"/>
        </w:rPr>
        <w:t xml:space="preserve">personalization, 24/7 </w:t>
      </w:r>
      <w:proofErr w:type="spellStart"/>
      <w:r w:rsidR="002D639D">
        <w:rPr>
          <w:rFonts w:ascii="Arial" w:hAnsi="Arial" w:cs="Arial"/>
        </w:rPr>
        <w:t>self service</w:t>
      </w:r>
      <w:proofErr w:type="spellEnd"/>
      <w:r w:rsidR="002D639D">
        <w:rPr>
          <w:rFonts w:ascii="Arial" w:hAnsi="Arial" w:cs="Arial"/>
        </w:rPr>
        <w:t xml:space="preserve"> portals and digitalization. Thus, Morrison can become sustainable leader by responding towards changing customer expectations. By responding towards changing customer expectations. Organization can become more profitable</w:t>
      </w:r>
      <w:r w:rsidR="000828D3">
        <w:rPr>
          <w:rFonts w:ascii="Arial" w:hAnsi="Arial" w:cs="Arial"/>
        </w:rPr>
        <w:t xml:space="preserve"> </w:t>
      </w:r>
      <w:r w:rsidR="000828D3">
        <w:rPr>
          <w:rStyle w:val="selectable"/>
          <w:rFonts w:ascii="Arial" w:hAnsi="Arial" w:cs="Arial"/>
          <w:color w:val="000000"/>
        </w:rPr>
        <w:t xml:space="preserve">(Morrisons.com, 2021). </w:t>
      </w:r>
      <w:r w:rsidR="002D639D">
        <w:rPr>
          <w:rFonts w:ascii="Arial" w:hAnsi="Arial" w:cs="Arial"/>
        </w:rPr>
        <w:t xml:space="preserve">During this pandemic, Morrison has leveraged their AI planning solution to meet customer expectations. The company has mainly collaborated with Deliveroo to introduce </w:t>
      </w:r>
      <w:r w:rsidR="002440A2">
        <w:rPr>
          <w:rFonts w:ascii="Arial" w:hAnsi="Arial" w:cs="Arial"/>
        </w:rPr>
        <w:t xml:space="preserve">new dark kitchen concept for customers. Apart from this, Morrison has implemented Retail Private Cloud Solution to analyze changing shopping habits. Thus, Changing Customer Needs mainly acts as change driver for corporate success. </w:t>
      </w:r>
    </w:p>
    <w:p w14:paraId="6DD024A4" w14:textId="77777777" w:rsidR="002440A2" w:rsidRDefault="002440A2" w:rsidP="002D639D">
      <w:pPr>
        <w:spacing w:line="360" w:lineRule="auto"/>
        <w:jc w:val="both"/>
        <w:rPr>
          <w:rFonts w:ascii="Arial" w:hAnsi="Arial" w:cs="Arial"/>
        </w:rPr>
      </w:pPr>
      <w:r>
        <w:rPr>
          <w:rFonts w:ascii="Arial" w:hAnsi="Arial" w:cs="Arial"/>
        </w:rPr>
        <w:t xml:space="preserve">Overall, </w:t>
      </w:r>
      <w:proofErr w:type="gramStart"/>
      <w:r>
        <w:rPr>
          <w:rFonts w:ascii="Arial" w:hAnsi="Arial" w:cs="Arial"/>
        </w:rPr>
        <w:t>It</w:t>
      </w:r>
      <w:proofErr w:type="gramEnd"/>
      <w:r>
        <w:rPr>
          <w:rFonts w:ascii="Arial" w:hAnsi="Arial" w:cs="Arial"/>
        </w:rPr>
        <w:t xml:space="preserve"> is stated that intense competition and changing customer buying patterns are the major change driver for Morrison. The above drivers mainly help Morrison to transform entire customer journey and boost sales collection. This may help Morrison to pay much attention towards content marketing, supply chain management, logistics and product marketing. Apart from this, Morrison is constantly focu</w:t>
      </w:r>
      <w:r w:rsidR="005C0583">
        <w:rPr>
          <w:rFonts w:ascii="Arial" w:hAnsi="Arial" w:cs="Arial"/>
        </w:rPr>
        <w:t>si</w:t>
      </w:r>
      <w:r>
        <w:rPr>
          <w:rFonts w:ascii="Arial" w:hAnsi="Arial" w:cs="Arial"/>
        </w:rPr>
        <w:t xml:space="preserve">ng upon data analytics to deliver better services to customers. </w:t>
      </w:r>
    </w:p>
    <w:p w14:paraId="651AA90D" w14:textId="77777777" w:rsidR="004025D9" w:rsidRDefault="004025D9" w:rsidP="00875440">
      <w:pPr>
        <w:pStyle w:val="Heading2"/>
      </w:pPr>
      <w:bookmarkStart w:id="2" w:name="_Toc75184827"/>
      <w:r w:rsidRPr="004025D9">
        <w:lastRenderedPageBreak/>
        <w:t>Cultural Web Model</w:t>
      </w:r>
      <w:bookmarkEnd w:id="2"/>
      <w:r w:rsidRPr="004025D9">
        <w:t xml:space="preserve"> </w:t>
      </w:r>
    </w:p>
    <w:p w14:paraId="4AD45321" w14:textId="77777777" w:rsidR="00747C04" w:rsidRPr="000828D3" w:rsidRDefault="004776E5" w:rsidP="000828D3">
      <w:pPr>
        <w:spacing w:after="0" w:line="360" w:lineRule="auto"/>
        <w:jc w:val="both"/>
        <w:rPr>
          <w:rFonts w:ascii="Arial" w:eastAsia="Times New Roman" w:hAnsi="Arial" w:cs="Arial"/>
        </w:rPr>
      </w:pPr>
      <w:r>
        <w:rPr>
          <w:rFonts w:ascii="Arial" w:hAnsi="Arial" w:cs="Arial"/>
        </w:rPr>
        <w:t xml:space="preserve">Morrison has mainly created supportive working culture for staff members. The company has mainly hired friendly and passionate colleagues to resolve customer queries. During this pandemic, </w:t>
      </w:r>
      <w:proofErr w:type="gramStart"/>
      <w:r>
        <w:rPr>
          <w:rFonts w:ascii="Arial" w:hAnsi="Arial" w:cs="Arial"/>
        </w:rPr>
        <w:t>The</w:t>
      </w:r>
      <w:proofErr w:type="gramEnd"/>
      <w:r>
        <w:rPr>
          <w:rFonts w:ascii="Arial" w:hAnsi="Arial" w:cs="Arial"/>
        </w:rPr>
        <w:t xml:space="preserve"> company has mainly created </w:t>
      </w:r>
      <w:r w:rsidR="005A47C8">
        <w:rPr>
          <w:rFonts w:ascii="Arial" w:hAnsi="Arial" w:cs="Arial"/>
        </w:rPr>
        <w:t>hygienic and safe working culture for staff members. Apart from this, Morrison mainly offers numerous benefits to staff members such as discount card, life insurance scheme and healthcare cash plan to staff members. The company mainly provides part time job opportunities to staff members at meat processing sites. Apart from this, Morrison has mainly employed efficient and skilled engineers to manage day to day production activities</w:t>
      </w:r>
      <w:r w:rsidR="000828D3">
        <w:rPr>
          <w:rFonts w:ascii="Arial" w:hAnsi="Arial" w:cs="Arial"/>
        </w:rPr>
        <w:t xml:space="preserve"> </w:t>
      </w:r>
      <w:r w:rsidR="000828D3">
        <w:rPr>
          <w:rFonts w:ascii="Arial" w:eastAsia="Times New Roman" w:hAnsi="Arial" w:cs="Arial"/>
        </w:rPr>
        <w:t xml:space="preserve">(Warrick, 2017). </w:t>
      </w:r>
      <w:r w:rsidR="005A47C8">
        <w:rPr>
          <w:rFonts w:ascii="Arial" w:hAnsi="Arial" w:cs="Arial"/>
        </w:rPr>
        <w:t>The company has also hired Internal Communication Specialist to create comfortable environment for staff members. The company has also started New Morrison Technology Graduate Scheme to guide employees regarding digital marketing skills. The company has designed appropriate apprenticeship schemes for staff members to get specialized in different managerial roles</w:t>
      </w:r>
      <w:r w:rsidR="000828D3">
        <w:rPr>
          <w:rFonts w:ascii="Arial" w:hAnsi="Arial" w:cs="Arial"/>
        </w:rPr>
        <w:t xml:space="preserve"> </w:t>
      </w:r>
      <w:r w:rsidR="000828D3">
        <w:rPr>
          <w:rFonts w:ascii="Arial" w:eastAsia="Times New Roman" w:hAnsi="Arial" w:cs="Arial"/>
        </w:rPr>
        <w:t>(Felipe et al., 2017)</w:t>
      </w:r>
      <w:r w:rsidR="005A47C8">
        <w:rPr>
          <w:rFonts w:ascii="Arial" w:hAnsi="Arial" w:cs="Arial"/>
        </w:rPr>
        <w:t xml:space="preserve">. The company has mainly established its own manufacturing sites to offer proper guidance to staff members regarding engineering, bakery, technology and other managerial programs. </w:t>
      </w:r>
    </w:p>
    <w:p w14:paraId="4E85F90C" w14:textId="77777777" w:rsidR="000B4F54" w:rsidRDefault="005A47C8" w:rsidP="004776E5">
      <w:pPr>
        <w:spacing w:line="360" w:lineRule="auto"/>
        <w:jc w:val="both"/>
        <w:rPr>
          <w:rFonts w:ascii="Arial" w:hAnsi="Arial" w:cs="Arial"/>
        </w:rPr>
      </w:pPr>
      <w:r>
        <w:rPr>
          <w:rFonts w:ascii="Arial" w:hAnsi="Arial" w:cs="Arial"/>
        </w:rPr>
        <w:t xml:space="preserve">On the other side, Morrison has also started </w:t>
      </w:r>
      <w:proofErr w:type="gramStart"/>
      <w:r>
        <w:rPr>
          <w:rFonts w:ascii="Arial" w:hAnsi="Arial" w:cs="Arial"/>
        </w:rPr>
        <w:t>2 day</w:t>
      </w:r>
      <w:proofErr w:type="gramEnd"/>
      <w:r>
        <w:rPr>
          <w:rFonts w:ascii="Arial" w:hAnsi="Arial" w:cs="Arial"/>
        </w:rPr>
        <w:t xml:space="preserve"> leadership course named “Leading with </w:t>
      </w:r>
      <w:r w:rsidR="00FA0368">
        <w:rPr>
          <w:rFonts w:ascii="Arial" w:hAnsi="Arial" w:cs="Arial"/>
        </w:rPr>
        <w:t xml:space="preserve">purpose” to </w:t>
      </w:r>
      <w:r w:rsidR="00980D34">
        <w:rPr>
          <w:rFonts w:ascii="Arial" w:hAnsi="Arial" w:cs="Arial"/>
        </w:rPr>
        <w:t xml:space="preserve">build productive workforce. The company also conducts Women leadership program to encourage females for taking senior executive positions. In fact, Morrison has also started new campaign named #Feed the Nation to create rewarding career for staff members. </w:t>
      </w:r>
      <w:r w:rsidR="00747C04">
        <w:rPr>
          <w:rFonts w:ascii="Arial" w:hAnsi="Arial" w:cs="Arial"/>
        </w:rPr>
        <w:t>The company mainly offers wider opportunity to staff members to interact with military armed forces and specialized career counselors</w:t>
      </w:r>
      <w:r w:rsidR="000828D3">
        <w:rPr>
          <w:rFonts w:ascii="Arial" w:hAnsi="Arial" w:cs="Arial"/>
        </w:rPr>
        <w:t xml:space="preserve"> </w:t>
      </w:r>
      <w:r w:rsidR="000828D3">
        <w:rPr>
          <w:rFonts w:ascii="Arial" w:eastAsia="Times New Roman" w:hAnsi="Arial" w:cs="Arial"/>
        </w:rPr>
        <w:t>(Toms, 2015)</w:t>
      </w:r>
      <w:r w:rsidR="00747C04">
        <w:rPr>
          <w:rFonts w:ascii="Arial" w:hAnsi="Arial" w:cs="Arial"/>
        </w:rPr>
        <w:t xml:space="preserve">. The company often conducts online group discussion with staff members based on different subjects such as ethnicity, social distancing </w:t>
      </w:r>
      <w:r w:rsidR="00E81996">
        <w:rPr>
          <w:rFonts w:ascii="Arial" w:hAnsi="Arial" w:cs="Arial"/>
        </w:rPr>
        <w:t xml:space="preserve">guidelines and new healthcare protocols. The company also conducts well deserved recognition program to appreciate </w:t>
      </w:r>
      <w:proofErr w:type="gramStart"/>
      <w:r w:rsidR="00E81996">
        <w:rPr>
          <w:rFonts w:ascii="Arial" w:hAnsi="Arial" w:cs="Arial"/>
        </w:rPr>
        <w:t>employees</w:t>
      </w:r>
      <w:proofErr w:type="gramEnd"/>
      <w:r w:rsidR="00E81996">
        <w:rPr>
          <w:rFonts w:ascii="Arial" w:hAnsi="Arial" w:cs="Arial"/>
        </w:rPr>
        <w:t xml:space="preserve"> effort and dedication. </w:t>
      </w:r>
    </w:p>
    <w:p w14:paraId="04B015F5" w14:textId="77777777" w:rsidR="009818A2" w:rsidRDefault="00E81996" w:rsidP="004776E5">
      <w:pPr>
        <w:spacing w:line="360" w:lineRule="auto"/>
        <w:jc w:val="both"/>
        <w:rPr>
          <w:rFonts w:ascii="Arial" w:hAnsi="Arial" w:cs="Arial"/>
        </w:rPr>
      </w:pPr>
      <w:r>
        <w:rPr>
          <w:rFonts w:ascii="Arial" w:hAnsi="Arial" w:cs="Arial"/>
        </w:rPr>
        <w:t xml:space="preserve">During this pandemic, </w:t>
      </w:r>
      <w:proofErr w:type="gramStart"/>
      <w:r>
        <w:rPr>
          <w:rFonts w:ascii="Arial" w:hAnsi="Arial" w:cs="Arial"/>
        </w:rPr>
        <w:t>The</w:t>
      </w:r>
      <w:proofErr w:type="gramEnd"/>
      <w:r>
        <w:rPr>
          <w:rFonts w:ascii="Arial" w:hAnsi="Arial" w:cs="Arial"/>
        </w:rPr>
        <w:t xml:space="preserve"> company has also increased bonus from £351 to £1, 050 to increase employees motivation. </w:t>
      </w:r>
      <w:r w:rsidR="003A1A78">
        <w:rPr>
          <w:rFonts w:ascii="Arial" w:hAnsi="Arial" w:cs="Arial"/>
        </w:rPr>
        <w:t>In fact, Morrison has also started its online blog to offer digital gift card and money coupons to staff members</w:t>
      </w:r>
      <w:r w:rsidR="000828D3">
        <w:rPr>
          <w:rFonts w:ascii="Arial" w:hAnsi="Arial" w:cs="Arial"/>
        </w:rPr>
        <w:t xml:space="preserve"> </w:t>
      </w:r>
      <w:r w:rsidR="000828D3">
        <w:rPr>
          <w:rFonts w:ascii="Arial" w:eastAsia="Times New Roman" w:hAnsi="Arial" w:cs="Arial"/>
        </w:rPr>
        <w:t>(Al et al., 2017)</w:t>
      </w:r>
      <w:r w:rsidR="003A1A78">
        <w:rPr>
          <w:rFonts w:ascii="Arial" w:hAnsi="Arial" w:cs="Arial"/>
        </w:rPr>
        <w:t xml:space="preserve">. </w:t>
      </w:r>
      <w:r w:rsidR="00CF452F">
        <w:rPr>
          <w:rFonts w:ascii="Arial" w:hAnsi="Arial" w:cs="Arial"/>
        </w:rPr>
        <w:t xml:space="preserve">During this pandemic, </w:t>
      </w:r>
      <w:proofErr w:type="gramStart"/>
      <w:r w:rsidR="00CF452F">
        <w:rPr>
          <w:rFonts w:ascii="Arial" w:hAnsi="Arial" w:cs="Arial"/>
        </w:rPr>
        <w:t>The</w:t>
      </w:r>
      <w:proofErr w:type="gramEnd"/>
      <w:r w:rsidR="00CF452F">
        <w:rPr>
          <w:rFonts w:ascii="Arial" w:hAnsi="Arial" w:cs="Arial"/>
        </w:rPr>
        <w:t xml:space="preserve"> company has provided thank </w:t>
      </w:r>
      <w:r w:rsidR="008368FF">
        <w:rPr>
          <w:rFonts w:ascii="Arial" w:hAnsi="Arial" w:cs="Arial"/>
        </w:rPr>
        <w:t xml:space="preserve">you bonus to their front line colleagues. In such difficult times, </w:t>
      </w:r>
      <w:r w:rsidR="005C7288">
        <w:rPr>
          <w:rFonts w:ascii="Arial" w:hAnsi="Arial" w:cs="Arial"/>
        </w:rPr>
        <w:t xml:space="preserve">Morrison has mainly started “Colleague Hardship Fund” to support employees dealing with financial crisis. The company also conducts online engagement surveys to </w:t>
      </w:r>
      <w:r w:rsidR="00F612A4">
        <w:rPr>
          <w:rFonts w:ascii="Arial" w:hAnsi="Arial" w:cs="Arial"/>
        </w:rPr>
        <w:t xml:space="preserve">collect valuable feedback from employees. The supermarket has mainly started its own Facebook Page and Fresh News </w:t>
      </w:r>
      <w:r w:rsidR="00CA7BC2">
        <w:rPr>
          <w:rFonts w:ascii="Arial" w:hAnsi="Arial" w:cs="Arial"/>
        </w:rPr>
        <w:t xml:space="preserve">Magazine to connect with staff members. The company has also launched Health Risk Appraisal to build </w:t>
      </w:r>
      <w:r w:rsidR="000B4F54">
        <w:rPr>
          <w:rFonts w:ascii="Arial" w:hAnsi="Arial" w:cs="Arial"/>
        </w:rPr>
        <w:t xml:space="preserve">dedicated and resilient workforce. Morrison has mainly started mobile teaching kitchen to guide employees regarding delicious recipes. During COVID 19, The supermarket has mainly </w:t>
      </w:r>
      <w:r w:rsidR="000B4F54">
        <w:rPr>
          <w:rFonts w:ascii="Arial" w:hAnsi="Arial" w:cs="Arial"/>
        </w:rPr>
        <w:lastRenderedPageBreak/>
        <w:t xml:space="preserve">conducted financial educational </w:t>
      </w:r>
      <w:r w:rsidR="009818A2">
        <w:rPr>
          <w:rFonts w:ascii="Arial" w:hAnsi="Arial" w:cs="Arial"/>
        </w:rPr>
        <w:t xml:space="preserve">program to promote financial and emotional wellbeing of employees. In this way, Morrison was able to build higher </w:t>
      </w:r>
      <w:r w:rsidR="002C2E6A">
        <w:rPr>
          <w:rFonts w:ascii="Arial" w:hAnsi="Arial" w:cs="Arial"/>
        </w:rPr>
        <w:t xml:space="preserve">job commitment and satisfaction among staff members. </w:t>
      </w:r>
    </w:p>
    <w:p w14:paraId="72470E40" w14:textId="77777777" w:rsidR="002C2E6A" w:rsidRPr="0066584D" w:rsidRDefault="0066584D" w:rsidP="004776E5">
      <w:pPr>
        <w:spacing w:line="360" w:lineRule="auto"/>
        <w:jc w:val="both"/>
        <w:rPr>
          <w:rFonts w:ascii="Arial" w:hAnsi="Arial" w:cs="Arial"/>
          <w:b/>
        </w:rPr>
      </w:pPr>
      <w:r w:rsidRPr="0066584D">
        <w:rPr>
          <w:rFonts w:ascii="Arial" w:hAnsi="Arial" w:cs="Arial"/>
          <w:b/>
        </w:rPr>
        <w:t xml:space="preserve">Cultural Web Model </w:t>
      </w:r>
    </w:p>
    <w:p w14:paraId="2AFA9A92" w14:textId="77777777" w:rsidR="0066584D" w:rsidRDefault="00BA6AB7" w:rsidP="000828D3">
      <w:pPr>
        <w:spacing w:after="0" w:line="360" w:lineRule="auto"/>
        <w:jc w:val="both"/>
        <w:rPr>
          <w:rFonts w:ascii="Arial" w:hAnsi="Arial" w:cs="Arial"/>
        </w:rPr>
      </w:pPr>
      <w:r>
        <w:rPr>
          <w:rFonts w:ascii="Arial" w:hAnsi="Arial" w:cs="Arial"/>
        </w:rPr>
        <w:t xml:space="preserve">Johnson and Scholes </w:t>
      </w:r>
      <w:r w:rsidR="00DC5D9C">
        <w:rPr>
          <w:rFonts w:ascii="Arial" w:hAnsi="Arial" w:cs="Arial"/>
        </w:rPr>
        <w:t>have</w:t>
      </w:r>
      <w:r>
        <w:rPr>
          <w:rFonts w:ascii="Arial" w:hAnsi="Arial" w:cs="Arial"/>
        </w:rPr>
        <w:t xml:space="preserve"> developed this mode</w:t>
      </w:r>
      <w:r w:rsidR="00DC5D9C">
        <w:rPr>
          <w:rFonts w:ascii="Arial" w:hAnsi="Arial" w:cs="Arial"/>
        </w:rPr>
        <w:t xml:space="preserve">l to drive positive change within organizational culture. Cultural Web Model is mainly associated with corporate mission, core values and ethical principles. This model mainly helps businesses to create strategic alignment </w:t>
      </w:r>
      <w:r w:rsidR="00E1604D">
        <w:rPr>
          <w:rFonts w:ascii="Arial" w:hAnsi="Arial" w:cs="Arial"/>
        </w:rPr>
        <w:t>between corporate culture and employee’s performance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Antonsen</w:t>
      </w:r>
      <w:proofErr w:type="spellEnd"/>
      <w:r w:rsidR="000828D3">
        <w:rPr>
          <w:rFonts w:ascii="Arial" w:eastAsia="Times New Roman" w:hAnsi="Arial" w:cs="Arial"/>
        </w:rPr>
        <w:t xml:space="preserve">, 2017). </w:t>
      </w:r>
      <w:r w:rsidR="00E1604D">
        <w:rPr>
          <w:rFonts w:ascii="Arial" w:hAnsi="Arial" w:cs="Arial"/>
        </w:rPr>
        <w:t xml:space="preserve">Cultural Web Model mainly </w:t>
      </w:r>
      <w:proofErr w:type="gramStart"/>
      <w:r w:rsidR="00E1604D">
        <w:rPr>
          <w:rFonts w:ascii="Arial" w:hAnsi="Arial" w:cs="Arial"/>
        </w:rPr>
        <w:t>consist</w:t>
      </w:r>
      <w:proofErr w:type="gramEnd"/>
      <w:r w:rsidR="00E1604D">
        <w:rPr>
          <w:rFonts w:ascii="Arial" w:hAnsi="Arial" w:cs="Arial"/>
        </w:rPr>
        <w:t xml:space="preserve"> several elements which are described below: </w:t>
      </w:r>
    </w:p>
    <w:p w14:paraId="6B08AD7A" w14:textId="77777777" w:rsidR="000828D3" w:rsidRPr="000828D3" w:rsidRDefault="000828D3" w:rsidP="000828D3">
      <w:pPr>
        <w:spacing w:after="0" w:line="360" w:lineRule="auto"/>
        <w:jc w:val="both"/>
        <w:rPr>
          <w:rFonts w:ascii="Arial" w:eastAsia="Times New Roman" w:hAnsi="Arial" w:cs="Arial"/>
        </w:rPr>
      </w:pPr>
    </w:p>
    <w:p w14:paraId="46F40460" w14:textId="77777777" w:rsidR="00E1604D" w:rsidRDefault="006105E5" w:rsidP="000828D3">
      <w:pPr>
        <w:spacing w:after="0" w:line="360" w:lineRule="auto"/>
        <w:jc w:val="both"/>
        <w:rPr>
          <w:rFonts w:ascii="Arial" w:hAnsi="Arial" w:cs="Arial"/>
        </w:rPr>
      </w:pPr>
      <w:r w:rsidRPr="006105E5">
        <w:rPr>
          <w:rFonts w:ascii="Arial" w:hAnsi="Arial" w:cs="Arial"/>
          <w:b/>
        </w:rPr>
        <w:t xml:space="preserve">Stories: </w:t>
      </w:r>
      <w:r w:rsidR="002E0B45">
        <w:rPr>
          <w:rFonts w:ascii="Arial" w:hAnsi="Arial" w:cs="Arial"/>
        </w:rPr>
        <w:t xml:space="preserve">Morrison often tried to promote strong teamwork and resilience among staff members. Many employees have stated that Morrison is the best employer for diversity. The best part of Morrison Culture is its diverse employment benefits. The company mainly offers several facilities to staff members </w:t>
      </w:r>
      <w:r w:rsidR="008D490E">
        <w:rPr>
          <w:rFonts w:ascii="Arial" w:hAnsi="Arial" w:cs="Arial"/>
        </w:rPr>
        <w:t xml:space="preserve">including free snacks, Gym membership, good discounts and other healthcare benefits. During COVID 19, The company has increased </w:t>
      </w:r>
      <w:proofErr w:type="spellStart"/>
      <w:proofErr w:type="gramStart"/>
      <w:r w:rsidR="008D490E">
        <w:rPr>
          <w:rFonts w:ascii="Arial" w:hAnsi="Arial" w:cs="Arial"/>
        </w:rPr>
        <w:t>employees</w:t>
      </w:r>
      <w:proofErr w:type="spellEnd"/>
      <w:proofErr w:type="gramEnd"/>
      <w:r w:rsidR="008D490E">
        <w:rPr>
          <w:rFonts w:ascii="Arial" w:hAnsi="Arial" w:cs="Arial"/>
        </w:rPr>
        <w:t xml:space="preserve"> wages around 96,000 to ensure employees financial wellbeing</w:t>
      </w:r>
      <w:r w:rsidR="000828D3">
        <w:rPr>
          <w:rFonts w:ascii="Arial" w:hAnsi="Arial" w:cs="Arial"/>
        </w:rPr>
        <w:t xml:space="preserve"> </w:t>
      </w:r>
      <w:r w:rsidR="000828D3">
        <w:rPr>
          <w:rFonts w:ascii="Arial" w:eastAsia="Times New Roman" w:hAnsi="Arial" w:cs="Arial"/>
        </w:rPr>
        <w:t xml:space="preserve">(Warrick, 2017). </w:t>
      </w:r>
      <w:r w:rsidR="008D490E">
        <w:rPr>
          <w:rFonts w:ascii="Arial" w:hAnsi="Arial" w:cs="Arial"/>
        </w:rPr>
        <w:t xml:space="preserve">Some employees have stated that Morrison is the best place for decent pay. The </w:t>
      </w:r>
      <w:r w:rsidR="004F7572">
        <w:rPr>
          <w:rFonts w:ascii="Arial" w:hAnsi="Arial" w:cs="Arial"/>
        </w:rPr>
        <w:t>company mainly encourages</w:t>
      </w:r>
      <w:r w:rsidR="008D490E">
        <w:rPr>
          <w:rFonts w:ascii="Arial" w:hAnsi="Arial" w:cs="Arial"/>
        </w:rPr>
        <w:t xml:space="preserve"> staff members to become more specialized in bakery, </w:t>
      </w:r>
      <w:proofErr w:type="spellStart"/>
      <w:r w:rsidR="008D490E">
        <w:rPr>
          <w:rFonts w:ascii="Arial" w:hAnsi="Arial" w:cs="Arial"/>
        </w:rPr>
        <w:t>fishmongary</w:t>
      </w:r>
      <w:proofErr w:type="spellEnd"/>
      <w:r w:rsidR="008D490E">
        <w:rPr>
          <w:rFonts w:ascii="Arial" w:hAnsi="Arial" w:cs="Arial"/>
        </w:rPr>
        <w:t xml:space="preserve"> and engineering. The company has also launched new program named </w:t>
      </w:r>
      <w:r w:rsidR="004F7572">
        <w:rPr>
          <w:rFonts w:ascii="Arial" w:hAnsi="Arial" w:cs="Arial"/>
        </w:rPr>
        <w:t xml:space="preserve">My Morrison Rewards to appreciate top performers. </w:t>
      </w:r>
    </w:p>
    <w:p w14:paraId="1A58B5D0" w14:textId="77777777" w:rsidR="000828D3" w:rsidRPr="000828D3" w:rsidRDefault="000828D3" w:rsidP="000828D3">
      <w:pPr>
        <w:spacing w:after="0" w:line="360" w:lineRule="auto"/>
        <w:jc w:val="both"/>
        <w:rPr>
          <w:rFonts w:ascii="Arial" w:eastAsia="Times New Roman" w:hAnsi="Arial" w:cs="Arial"/>
        </w:rPr>
      </w:pPr>
    </w:p>
    <w:p w14:paraId="5843A55B" w14:textId="77777777" w:rsidR="00CF7CD8" w:rsidRPr="000828D3" w:rsidRDefault="006105E5" w:rsidP="004776E5">
      <w:pPr>
        <w:spacing w:line="360" w:lineRule="auto"/>
        <w:jc w:val="both"/>
        <w:rPr>
          <w:rFonts w:ascii="Arial" w:hAnsi="Arial" w:cs="Arial"/>
        </w:rPr>
      </w:pPr>
      <w:r w:rsidRPr="006105E5">
        <w:rPr>
          <w:rFonts w:ascii="Arial" w:hAnsi="Arial" w:cs="Arial"/>
          <w:b/>
        </w:rPr>
        <w:t xml:space="preserve">Rituals and Routines: </w:t>
      </w:r>
      <w:r w:rsidR="00DA316A">
        <w:rPr>
          <w:rFonts w:ascii="Arial" w:hAnsi="Arial" w:cs="Arial"/>
        </w:rPr>
        <w:t xml:space="preserve">Morrison often encourage their staff members to be punctual and </w:t>
      </w:r>
      <w:proofErr w:type="spellStart"/>
      <w:r w:rsidR="00DA316A">
        <w:rPr>
          <w:rFonts w:ascii="Arial" w:hAnsi="Arial" w:cs="Arial"/>
        </w:rPr>
        <w:t>self confident</w:t>
      </w:r>
      <w:proofErr w:type="spellEnd"/>
      <w:r w:rsidR="00DA316A">
        <w:rPr>
          <w:rFonts w:ascii="Arial" w:hAnsi="Arial" w:cs="Arial"/>
        </w:rPr>
        <w:t xml:space="preserve"> among others. Employees often get weekend holidays, sick paid leave and 1 year vacation packages. However, </w:t>
      </w:r>
      <w:proofErr w:type="gramStart"/>
      <w:r w:rsidR="00DA316A">
        <w:rPr>
          <w:rFonts w:ascii="Arial" w:hAnsi="Arial" w:cs="Arial"/>
        </w:rPr>
        <w:t>As</w:t>
      </w:r>
      <w:proofErr w:type="gramEnd"/>
      <w:r w:rsidR="00DA316A">
        <w:rPr>
          <w:rFonts w:ascii="Arial" w:hAnsi="Arial" w:cs="Arial"/>
        </w:rPr>
        <w:t xml:space="preserve"> per the Glassdoor reviews, the stock replenishment and warehouse conditions are not much safe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DA316A">
        <w:rPr>
          <w:rFonts w:ascii="Arial" w:hAnsi="Arial" w:cs="Arial"/>
        </w:rPr>
        <w:t xml:space="preserve">. At certain situations, </w:t>
      </w:r>
      <w:proofErr w:type="gramStart"/>
      <w:r w:rsidR="00DA316A">
        <w:rPr>
          <w:rFonts w:ascii="Arial" w:hAnsi="Arial" w:cs="Arial"/>
        </w:rPr>
        <w:t>The</w:t>
      </w:r>
      <w:proofErr w:type="gramEnd"/>
      <w:r w:rsidR="00DA316A">
        <w:rPr>
          <w:rFonts w:ascii="Arial" w:hAnsi="Arial" w:cs="Arial"/>
        </w:rPr>
        <w:t xml:space="preserve"> break time was quite limited </w:t>
      </w:r>
      <w:proofErr w:type="spellStart"/>
      <w:r w:rsidR="00DA316A">
        <w:rPr>
          <w:rFonts w:ascii="Arial" w:hAnsi="Arial" w:cs="Arial"/>
        </w:rPr>
        <w:t>upto</w:t>
      </w:r>
      <w:proofErr w:type="spellEnd"/>
      <w:r w:rsidR="00DA316A">
        <w:rPr>
          <w:rFonts w:ascii="Arial" w:hAnsi="Arial" w:cs="Arial"/>
        </w:rPr>
        <w:t xml:space="preserve"> 15 minutes. Apart from this, </w:t>
      </w:r>
      <w:r w:rsidR="00AB5D7F">
        <w:rPr>
          <w:rFonts w:ascii="Arial" w:hAnsi="Arial" w:cs="Arial"/>
        </w:rPr>
        <w:t>the</w:t>
      </w:r>
      <w:r w:rsidR="00DA316A">
        <w:rPr>
          <w:rFonts w:ascii="Arial" w:hAnsi="Arial" w:cs="Arial"/>
        </w:rPr>
        <w:t xml:space="preserve"> management </w:t>
      </w:r>
      <w:r w:rsidR="00234678">
        <w:rPr>
          <w:rFonts w:ascii="Arial" w:hAnsi="Arial" w:cs="Arial"/>
        </w:rPr>
        <w:t>team is quite supportive and helps</w:t>
      </w:r>
      <w:r w:rsidR="00AB5D7F">
        <w:rPr>
          <w:rFonts w:ascii="Arial" w:hAnsi="Arial" w:cs="Arial"/>
        </w:rPr>
        <w:t xml:space="preserve"> staff members in challenging projects. Under Morrison, Employees are paid as per shifts and working hours. </w:t>
      </w:r>
      <w:r w:rsidR="00234678">
        <w:rPr>
          <w:rFonts w:ascii="Arial" w:hAnsi="Arial" w:cs="Arial"/>
        </w:rPr>
        <w:t>For instance, The Company offers £8.91 to day shift workers whereas night shift workers mainly receive £9.21.</w:t>
      </w:r>
    </w:p>
    <w:p w14:paraId="362B8820" w14:textId="77777777" w:rsidR="006105E5" w:rsidRPr="0056455C" w:rsidRDefault="006105E5" w:rsidP="004776E5">
      <w:pPr>
        <w:spacing w:line="360" w:lineRule="auto"/>
        <w:jc w:val="both"/>
        <w:rPr>
          <w:rFonts w:ascii="Arial" w:hAnsi="Arial" w:cs="Arial"/>
        </w:rPr>
      </w:pPr>
      <w:r w:rsidRPr="006105E5">
        <w:rPr>
          <w:rFonts w:ascii="Arial" w:hAnsi="Arial" w:cs="Arial"/>
          <w:b/>
        </w:rPr>
        <w:t xml:space="preserve">Symbols: </w:t>
      </w:r>
      <w:r w:rsidR="0056455C">
        <w:rPr>
          <w:rFonts w:ascii="Arial" w:hAnsi="Arial" w:cs="Arial"/>
        </w:rPr>
        <w:t xml:space="preserve">The culture of Morrison is heavily built upon strong teamwork and responsiveness. The company is mainly associated with certain values such as integrity, responsibility and higher job commitment. </w:t>
      </w:r>
      <w:r w:rsidR="00CF7CD8">
        <w:rPr>
          <w:rFonts w:ascii="Arial" w:hAnsi="Arial" w:cs="Arial"/>
        </w:rPr>
        <w:t xml:space="preserve">Morrison mainly hire friendly colleagues who share genuine care towards customers and local communities. The company mainly offers wider opportunity to each </w:t>
      </w:r>
      <w:r w:rsidR="005C0583">
        <w:rPr>
          <w:rFonts w:ascii="Arial" w:hAnsi="Arial" w:cs="Arial"/>
        </w:rPr>
        <w:t>employee</w:t>
      </w:r>
      <w:r w:rsidR="00CF7CD8">
        <w:rPr>
          <w:rFonts w:ascii="Arial" w:hAnsi="Arial" w:cs="Arial"/>
        </w:rPr>
        <w:t xml:space="preserve"> to </w:t>
      </w:r>
      <w:r w:rsidR="00CF7CD8">
        <w:rPr>
          <w:rFonts w:ascii="Arial" w:hAnsi="Arial" w:cs="Arial"/>
        </w:rPr>
        <w:lastRenderedPageBreak/>
        <w:t>succeed in professional life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CF7CD8">
        <w:rPr>
          <w:rFonts w:ascii="Arial" w:hAnsi="Arial" w:cs="Arial"/>
        </w:rPr>
        <w:t xml:space="preserve">. </w:t>
      </w:r>
      <w:r w:rsidR="005C0583">
        <w:rPr>
          <w:rFonts w:ascii="Arial" w:hAnsi="Arial" w:cs="Arial"/>
        </w:rPr>
        <w:t xml:space="preserve">The company has mainly established suitable tagline named “Make Morrisons” to attract friendly colleagues. Apart from this, Morrison has mainly positioned itself as responsible and ethical employer in global marketplace. </w:t>
      </w:r>
      <w:r w:rsidR="00A04857">
        <w:rPr>
          <w:rFonts w:ascii="Arial" w:hAnsi="Arial" w:cs="Arial"/>
        </w:rPr>
        <w:t xml:space="preserve">The </w:t>
      </w:r>
      <w:r w:rsidR="001E466D">
        <w:rPr>
          <w:rFonts w:ascii="Arial" w:hAnsi="Arial" w:cs="Arial"/>
        </w:rPr>
        <w:t>company often shares</w:t>
      </w:r>
      <w:r w:rsidR="00A04857">
        <w:rPr>
          <w:rFonts w:ascii="Arial" w:hAnsi="Arial" w:cs="Arial"/>
        </w:rPr>
        <w:t xml:space="preserve"> successful career stories of employees on their </w:t>
      </w:r>
      <w:r w:rsidR="001E466D">
        <w:rPr>
          <w:rFonts w:ascii="Arial" w:hAnsi="Arial" w:cs="Arial"/>
        </w:rPr>
        <w:t xml:space="preserve">official website. </w:t>
      </w:r>
    </w:p>
    <w:p w14:paraId="3F11F4F6" w14:textId="77777777" w:rsidR="006105E5" w:rsidRPr="00D22494" w:rsidRDefault="006105E5" w:rsidP="004776E5">
      <w:pPr>
        <w:spacing w:line="360" w:lineRule="auto"/>
        <w:jc w:val="both"/>
        <w:rPr>
          <w:rFonts w:ascii="Arial" w:hAnsi="Arial" w:cs="Arial"/>
        </w:rPr>
      </w:pPr>
      <w:r w:rsidRPr="006105E5">
        <w:rPr>
          <w:rFonts w:ascii="Arial" w:hAnsi="Arial" w:cs="Arial"/>
          <w:b/>
        </w:rPr>
        <w:t>Control Systems:</w:t>
      </w:r>
      <w:r w:rsidR="00D22494">
        <w:rPr>
          <w:rFonts w:ascii="Arial" w:hAnsi="Arial" w:cs="Arial"/>
        </w:rPr>
        <w:t xml:space="preserve"> Morrison has mainly established its own digital platform named “My </w:t>
      </w:r>
      <w:proofErr w:type="spellStart"/>
      <w:r w:rsidR="00D22494">
        <w:rPr>
          <w:rFonts w:ascii="Arial" w:hAnsi="Arial" w:cs="Arial"/>
        </w:rPr>
        <w:t>Morri</w:t>
      </w:r>
      <w:proofErr w:type="spellEnd"/>
      <w:r w:rsidR="00D22494">
        <w:rPr>
          <w:rFonts w:ascii="Arial" w:hAnsi="Arial" w:cs="Arial"/>
        </w:rPr>
        <w:t xml:space="preserve">” to help employees in managing day to day schedules. The company mainly focuses upon </w:t>
      </w:r>
      <w:proofErr w:type="gramStart"/>
      <w:r w:rsidR="00D22494">
        <w:rPr>
          <w:rFonts w:ascii="Arial" w:hAnsi="Arial" w:cs="Arial"/>
        </w:rPr>
        <w:t>360 degree</w:t>
      </w:r>
      <w:proofErr w:type="gramEnd"/>
      <w:r w:rsidR="00D22494">
        <w:rPr>
          <w:rFonts w:ascii="Arial" w:hAnsi="Arial" w:cs="Arial"/>
        </w:rPr>
        <w:t xml:space="preserve"> feedback and Graduate Apprentice Program to monitor employee program on periodical basis. The company has also launched new training program named “Morrisons in Schools” to build productive workforce</w:t>
      </w:r>
      <w:r w:rsidR="000828D3">
        <w:rPr>
          <w:rFonts w:ascii="Arial" w:hAnsi="Arial" w:cs="Arial"/>
        </w:rPr>
        <w:t xml:space="preserve"> </w:t>
      </w:r>
      <w:r w:rsidR="000828D3">
        <w:rPr>
          <w:rFonts w:ascii="Arial" w:eastAsia="Times New Roman" w:hAnsi="Arial" w:cs="Arial"/>
        </w:rPr>
        <w:t>(Toms, 2015)</w:t>
      </w:r>
      <w:r w:rsidR="00D22494">
        <w:rPr>
          <w:rFonts w:ascii="Arial" w:hAnsi="Arial" w:cs="Arial"/>
        </w:rPr>
        <w:t xml:space="preserve">. Apart from this, Morrison mainly focuses upon different recognition tools and technologies to appreciate employees for excellent customer service. During COVID 19, The company has mainly provided exciting </w:t>
      </w:r>
      <w:r w:rsidR="00B626D2">
        <w:rPr>
          <w:rFonts w:ascii="Arial" w:hAnsi="Arial" w:cs="Arial"/>
        </w:rPr>
        <w:t xml:space="preserve">bonus packages to staff members for their sincerity and dedication. </w:t>
      </w:r>
      <w:r w:rsidR="00025AFA">
        <w:rPr>
          <w:rFonts w:ascii="Arial" w:hAnsi="Arial" w:cs="Arial"/>
        </w:rPr>
        <w:t xml:space="preserve">The supermarket mainly focuses upon virtual workshops and opened separate assessment </w:t>
      </w:r>
      <w:proofErr w:type="spellStart"/>
      <w:r w:rsidR="00025AFA">
        <w:rPr>
          <w:rFonts w:ascii="Arial" w:hAnsi="Arial" w:cs="Arial"/>
        </w:rPr>
        <w:t>centre</w:t>
      </w:r>
      <w:proofErr w:type="spellEnd"/>
      <w:r w:rsidR="00025AFA">
        <w:rPr>
          <w:rFonts w:ascii="Arial" w:hAnsi="Arial" w:cs="Arial"/>
        </w:rPr>
        <w:t xml:space="preserve"> to manage employee performance. </w:t>
      </w:r>
    </w:p>
    <w:p w14:paraId="2EEF6A31" w14:textId="77777777" w:rsidR="006105E5" w:rsidRDefault="006105E5" w:rsidP="000828D3">
      <w:pPr>
        <w:spacing w:after="0" w:line="360" w:lineRule="auto"/>
        <w:jc w:val="both"/>
        <w:rPr>
          <w:rFonts w:ascii="Arial" w:hAnsi="Arial" w:cs="Arial"/>
        </w:rPr>
      </w:pPr>
      <w:r w:rsidRPr="006105E5">
        <w:rPr>
          <w:rFonts w:ascii="Arial" w:hAnsi="Arial" w:cs="Arial"/>
          <w:b/>
        </w:rPr>
        <w:t xml:space="preserve">Organizational Structure: </w:t>
      </w:r>
      <w:r w:rsidR="00C6110F">
        <w:rPr>
          <w:rFonts w:ascii="Arial" w:hAnsi="Arial" w:cs="Arial"/>
        </w:rPr>
        <w:t xml:space="preserve">Morrison has mainly adopted hierarchical structure to manage production activities on regular basis. The company mainly focuses upon decentralized approach to supervise different departmental activities. Under Morrison, </w:t>
      </w:r>
      <w:proofErr w:type="gramStart"/>
      <w:r w:rsidR="00C6110F">
        <w:rPr>
          <w:rFonts w:ascii="Arial" w:hAnsi="Arial" w:cs="Arial"/>
        </w:rPr>
        <w:t>The</w:t>
      </w:r>
      <w:proofErr w:type="gramEnd"/>
      <w:r w:rsidR="00C6110F">
        <w:rPr>
          <w:rFonts w:ascii="Arial" w:hAnsi="Arial" w:cs="Arial"/>
        </w:rPr>
        <w:t xml:space="preserve"> store manager plays crucial role in controlling production activities</w:t>
      </w:r>
      <w:r w:rsidR="000828D3">
        <w:rPr>
          <w:rFonts w:ascii="Arial" w:hAnsi="Arial" w:cs="Arial"/>
        </w:rPr>
        <w:t xml:space="preserve"> </w:t>
      </w:r>
      <w:r w:rsidR="000828D3">
        <w:rPr>
          <w:rFonts w:ascii="Arial" w:eastAsia="Times New Roman" w:hAnsi="Arial" w:cs="Arial"/>
        </w:rPr>
        <w:t xml:space="preserve">(Warrick, 2017). </w:t>
      </w:r>
      <w:r w:rsidR="00C6110F">
        <w:rPr>
          <w:rFonts w:ascii="Arial" w:hAnsi="Arial" w:cs="Arial"/>
        </w:rPr>
        <w:t xml:space="preserve">The store manager of Morrison makes logical decision regarding staffing, sales promotions and </w:t>
      </w:r>
      <w:r w:rsidR="00B229FA">
        <w:rPr>
          <w:rFonts w:ascii="Arial" w:hAnsi="Arial" w:cs="Arial"/>
        </w:rPr>
        <w:t xml:space="preserve">recommending best products to customers. The management team mainly offers proper training to staff regarding food inspections and maintaining stocked goods </w:t>
      </w:r>
      <w:r w:rsidR="000D3916">
        <w:rPr>
          <w:rFonts w:ascii="Arial" w:hAnsi="Arial" w:cs="Arial"/>
        </w:rPr>
        <w:t xml:space="preserve">on regular basis. The organizational structure of Morrison mainly represents David Potts, Trevor Strain and Michael Gleeson. </w:t>
      </w:r>
    </w:p>
    <w:p w14:paraId="31C9B810" w14:textId="77777777" w:rsidR="000828D3" w:rsidRPr="000828D3" w:rsidRDefault="000828D3" w:rsidP="000828D3">
      <w:pPr>
        <w:spacing w:after="0" w:line="360" w:lineRule="auto"/>
        <w:jc w:val="both"/>
        <w:rPr>
          <w:rFonts w:ascii="Arial" w:eastAsia="Times New Roman" w:hAnsi="Arial" w:cs="Arial"/>
        </w:rPr>
      </w:pPr>
    </w:p>
    <w:p w14:paraId="22A7049F" w14:textId="77777777" w:rsidR="00282082" w:rsidRDefault="006105E5" w:rsidP="00ED5E1E">
      <w:pPr>
        <w:spacing w:line="360" w:lineRule="auto"/>
        <w:jc w:val="both"/>
        <w:rPr>
          <w:rFonts w:ascii="Arial" w:hAnsi="Arial" w:cs="Arial"/>
        </w:rPr>
      </w:pPr>
      <w:r w:rsidRPr="006105E5">
        <w:rPr>
          <w:rFonts w:ascii="Arial" w:hAnsi="Arial" w:cs="Arial"/>
          <w:b/>
        </w:rPr>
        <w:t>Power Structure:</w:t>
      </w:r>
      <w:r w:rsidR="00ED5E1E">
        <w:rPr>
          <w:rFonts w:ascii="Arial" w:hAnsi="Arial" w:cs="Arial"/>
        </w:rPr>
        <w:t xml:space="preserve"> Morrison mainly use decentralized structure to assign equal responsibilities to staff members. The company has also cut 2600 jobs to simplify their management structure. The company has also started 45 days consultation working period to </w:t>
      </w:r>
      <w:r w:rsidR="00C818A2">
        <w:rPr>
          <w:rFonts w:ascii="Arial" w:hAnsi="Arial" w:cs="Arial"/>
        </w:rPr>
        <w:t xml:space="preserve">guide employees regarding </w:t>
      </w:r>
      <w:proofErr w:type="gramStart"/>
      <w:r w:rsidR="00C818A2">
        <w:rPr>
          <w:rFonts w:ascii="Arial" w:hAnsi="Arial" w:cs="Arial"/>
        </w:rPr>
        <w:t>day to day</w:t>
      </w:r>
      <w:proofErr w:type="gramEnd"/>
      <w:r w:rsidR="00C818A2">
        <w:rPr>
          <w:rFonts w:ascii="Arial" w:hAnsi="Arial" w:cs="Arial"/>
        </w:rPr>
        <w:t xml:space="preserve"> activities</w:t>
      </w:r>
      <w:r w:rsidR="000828D3">
        <w:rPr>
          <w:rFonts w:ascii="Arial" w:hAnsi="Arial" w:cs="Arial"/>
        </w:rPr>
        <w:t xml:space="preserve"> </w:t>
      </w:r>
      <w:r w:rsidR="000828D3">
        <w:rPr>
          <w:rFonts w:ascii="Arial" w:eastAsia="Times New Roman" w:hAnsi="Arial" w:cs="Arial"/>
        </w:rPr>
        <w:t>(Felipe et al., 2017)</w:t>
      </w:r>
      <w:r w:rsidR="00C818A2">
        <w:rPr>
          <w:rFonts w:ascii="Arial" w:hAnsi="Arial" w:cs="Arial"/>
        </w:rPr>
        <w:t xml:space="preserve">. The company often delegates certain legislative power to senior management team. Apart from this, </w:t>
      </w:r>
      <w:r w:rsidR="00915654">
        <w:rPr>
          <w:rFonts w:ascii="Arial" w:hAnsi="Arial" w:cs="Arial"/>
        </w:rPr>
        <w:t xml:space="preserve">Morrison mainly focuses upon performance related pay and </w:t>
      </w:r>
      <w:proofErr w:type="gramStart"/>
      <w:r w:rsidR="00915654">
        <w:rPr>
          <w:rFonts w:ascii="Arial" w:hAnsi="Arial" w:cs="Arial"/>
        </w:rPr>
        <w:t>merit based</w:t>
      </w:r>
      <w:proofErr w:type="gramEnd"/>
      <w:r w:rsidR="00915654">
        <w:rPr>
          <w:rFonts w:ascii="Arial" w:hAnsi="Arial" w:cs="Arial"/>
        </w:rPr>
        <w:t xml:space="preserve"> </w:t>
      </w:r>
      <w:r w:rsidR="0061555B">
        <w:rPr>
          <w:rFonts w:ascii="Arial" w:hAnsi="Arial" w:cs="Arial"/>
        </w:rPr>
        <w:t xml:space="preserve">criteria to assign right responsibilities to staff members. </w:t>
      </w:r>
      <w:r w:rsidR="00DF595B">
        <w:rPr>
          <w:rFonts w:ascii="Arial" w:hAnsi="Arial" w:cs="Arial"/>
        </w:rPr>
        <w:t xml:space="preserve">The leading chairman WM Morrison mainly controls entire business operations from tracking raw materials to recruitment. </w:t>
      </w:r>
    </w:p>
    <w:p w14:paraId="7C69142F" w14:textId="77777777" w:rsidR="00875440" w:rsidRDefault="00875440" w:rsidP="00ED5E1E">
      <w:pPr>
        <w:spacing w:line="360" w:lineRule="auto"/>
        <w:jc w:val="both"/>
        <w:rPr>
          <w:rFonts w:ascii="Arial" w:hAnsi="Arial" w:cs="Arial"/>
        </w:rPr>
      </w:pPr>
    </w:p>
    <w:p w14:paraId="663859C4" w14:textId="77777777" w:rsidR="00DF595B" w:rsidRPr="00710BF3" w:rsidRDefault="00710BF3" w:rsidP="00875440">
      <w:pPr>
        <w:pStyle w:val="Heading2"/>
      </w:pPr>
      <w:bookmarkStart w:id="3" w:name="_Toc75184828"/>
      <w:r w:rsidRPr="00710BF3">
        <w:lastRenderedPageBreak/>
        <w:t>Ethical Dilemma</w:t>
      </w:r>
      <w:bookmarkEnd w:id="3"/>
      <w:r w:rsidRPr="00710BF3">
        <w:t xml:space="preserve"> </w:t>
      </w:r>
    </w:p>
    <w:p w14:paraId="1AD89670" w14:textId="77777777" w:rsidR="00710BF3" w:rsidRPr="000828D3" w:rsidRDefault="00710BF3" w:rsidP="000828D3">
      <w:pPr>
        <w:tabs>
          <w:tab w:val="left" w:pos="3665"/>
        </w:tabs>
        <w:spacing w:line="360" w:lineRule="auto"/>
        <w:jc w:val="both"/>
        <w:rPr>
          <w:rFonts w:ascii="Arial" w:hAnsi="Arial" w:cs="Arial"/>
          <w:color w:val="000000"/>
        </w:rPr>
      </w:pPr>
      <w:r>
        <w:rPr>
          <w:rFonts w:ascii="Arial" w:hAnsi="Arial" w:cs="Arial"/>
        </w:rPr>
        <w:t>Ethical Dilemma mainly refers to doing something against moral values, personal ethics and legal obligation</w:t>
      </w:r>
      <w:r w:rsidR="000828D3">
        <w:rPr>
          <w:rFonts w:ascii="Arial" w:hAnsi="Arial" w:cs="Arial"/>
        </w:rPr>
        <w:t xml:space="preserve"> </w:t>
      </w:r>
      <w:r w:rsidR="000828D3">
        <w:rPr>
          <w:rFonts w:ascii="Arial" w:eastAsia="Times New Roman" w:hAnsi="Arial" w:cs="Arial"/>
        </w:rPr>
        <w:t>(Ullah et al., 2021)</w:t>
      </w:r>
      <w:r>
        <w:rPr>
          <w:rFonts w:ascii="Arial" w:hAnsi="Arial" w:cs="Arial"/>
        </w:rPr>
        <w:t xml:space="preserve">. Ethical Dilemma often creates </w:t>
      </w:r>
      <w:r w:rsidR="00E54D22">
        <w:rPr>
          <w:rFonts w:ascii="Arial" w:hAnsi="Arial" w:cs="Arial"/>
        </w:rPr>
        <w:t xml:space="preserve">frustration and dissatisfaction among staff members. Ethical Dilemma often contributes towards failure of code of conduct and violate moral principles. In such conditions, Firms often fear of losing potential customers and witness huge decline in productivity. Ethical Dilemma mainly involves </w:t>
      </w:r>
      <w:r w:rsidR="00B952BB">
        <w:rPr>
          <w:rFonts w:ascii="Arial" w:hAnsi="Arial" w:cs="Arial"/>
        </w:rPr>
        <w:t xml:space="preserve">conflicting goals, </w:t>
      </w:r>
      <w:r w:rsidR="00F046D6">
        <w:rPr>
          <w:rFonts w:ascii="Arial" w:hAnsi="Arial" w:cs="Arial"/>
        </w:rPr>
        <w:t>poor workplace culture and lack of strong leadership</w:t>
      </w:r>
      <w:r w:rsidR="000828D3">
        <w:rPr>
          <w:rFonts w:ascii="Arial" w:hAnsi="Arial" w:cs="Arial"/>
        </w:rPr>
        <w:t xml:space="preserve"> </w:t>
      </w:r>
      <w:r w:rsidR="000828D3">
        <w:rPr>
          <w:rStyle w:val="selectable"/>
          <w:rFonts w:ascii="Arial" w:hAnsi="Arial" w:cs="Arial"/>
          <w:color w:val="000000"/>
        </w:rPr>
        <w:t xml:space="preserve">(Morrisons.com, 2021). </w:t>
      </w:r>
      <w:r w:rsidR="00F046D6">
        <w:rPr>
          <w:rFonts w:ascii="Arial" w:hAnsi="Arial" w:cs="Arial"/>
        </w:rPr>
        <w:t xml:space="preserve">Thus, Ethical </w:t>
      </w:r>
      <w:r w:rsidR="0031190B">
        <w:rPr>
          <w:rFonts w:ascii="Arial" w:hAnsi="Arial" w:cs="Arial"/>
        </w:rPr>
        <w:t xml:space="preserve">Dilemma often </w:t>
      </w:r>
      <w:proofErr w:type="gramStart"/>
      <w:r w:rsidR="0031190B">
        <w:rPr>
          <w:rFonts w:ascii="Arial" w:hAnsi="Arial" w:cs="Arial"/>
        </w:rPr>
        <w:t>lead</w:t>
      </w:r>
      <w:proofErr w:type="gramEnd"/>
      <w:r w:rsidR="0031190B">
        <w:rPr>
          <w:rFonts w:ascii="Arial" w:hAnsi="Arial" w:cs="Arial"/>
        </w:rPr>
        <w:t xml:space="preserve"> to poor coordination among supervisors and subordinates. In such conditions, </w:t>
      </w:r>
      <w:r w:rsidR="00870FE5">
        <w:rPr>
          <w:rFonts w:ascii="Arial" w:hAnsi="Arial" w:cs="Arial"/>
        </w:rPr>
        <w:t xml:space="preserve">Employees often work for long hours without getting proper wages. Thus, Unethical practices have negative repercussions upon Morrison. Morrison also face several ethical issues which are described below: </w:t>
      </w:r>
    </w:p>
    <w:p w14:paraId="020FFF30" w14:textId="77777777" w:rsidR="006D3A17" w:rsidRDefault="00870FE5" w:rsidP="00710BF3">
      <w:pPr>
        <w:spacing w:line="360" w:lineRule="auto"/>
        <w:jc w:val="both"/>
        <w:rPr>
          <w:rFonts w:ascii="Arial" w:hAnsi="Arial" w:cs="Arial"/>
        </w:rPr>
      </w:pPr>
      <w:r w:rsidRPr="00870FE5">
        <w:rPr>
          <w:rFonts w:ascii="Arial" w:hAnsi="Arial" w:cs="Arial"/>
          <w:b/>
        </w:rPr>
        <w:t>Gender Pay Discrimination:</w:t>
      </w:r>
      <w:r w:rsidR="00434187">
        <w:rPr>
          <w:rFonts w:ascii="Arial" w:hAnsi="Arial" w:cs="Arial"/>
          <w:b/>
        </w:rPr>
        <w:t xml:space="preserve"> </w:t>
      </w:r>
      <w:r w:rsidR="00434187">
        <w:rPr>
          <w:rFonts w:ascii="Arial" w:hAnsi="Arial" w:cs="Arial"/>
        </w:rPr>
        <w:t xml:space="preserve">It is another </w:t>
      </w:r>
      <w:r w:rsidR="00823C2B">
        <w:rPr>
          <w:rFonts w:ascii="Arial" w:hAnsi="Arial" w:cs="Arial"/>
        </w:rPr>
        <w:t>ethical issue within business operations. It mainly creates greater frustration and job insecurity among</w:t>
      </w:r>
      <w:r w:rsidR="004755AC">
        <w:rPr>
          <w:rFonts w:ascii="Arial" w:hAnsi="Arial" w:cs="Arial"/>
        </w:rPr>
        <w:t xml:space="preserve"> staff members. In 2019, A group of women has filed legal complaint against Morrison over equal pay claims</w:t>
      </w:r>
      <w:r w:rsidR="000828D3">
        <w:rPr>
          <w:rFonts w:ascii="Arial" w:hAnsi="Arial" w:cs="Arial"/>
        </w:rPr>
        <w:t xml:space="preserve"> </w:t>
      </w:r>
      <w:r w:rsidR="000828D3">
        <w:rPr>
          <w:rFonts w:ascii="Arial" w:eastAsia="Times New Roman" w:hAnsi="Arial" w:cs="Arial"/>
        </w:rPr>
        <w:t xml:space="preserve">(Verniers and </w:t>
      </w:r>
      <w:proofErr w:type="spellStart"/>
      <w:r w:rsidR="000828D3">
        <w:rPr>
          <w:rFonts w:ascii="Arial" w:eastAsia="Times New Roman" w:hAnsi="Arial" w:cs="Arial"/>
        </w:rPr>
        <w:t>Vala</w:t>
      </w:r>
      <w:proofErr w:type="spellEnd"/>
      <w:r w:rsidR="000828D3">
        <w:rPr>
          <w:rFonts w:ascii="Arial" w:eastAsia="Times New Roman" w:hAnsi="Arial" w:cs="Arial"/>
        </w:rPr>
        <w:t>, 2018)</w:t>
      </w:r>
      <w:r w:rsidR="004755AC">
        <w:rPr>
          <w:rFonts w:ascii="Arial" w:hAnsi="Arial" w:cs="Arial"/>
        </w:rPr>
        <w:t xml:space="preserve">. </w:t>
      </w:r>
      <w:r w:rsidR="00CA00F8">
        <w:rPr>
          <w:rFonts w:ascii="Arial" w:hAnsi="Arial" w:cs="Arial"/>
        </w:rPr>
        <w:t xml:space="preserve">Female employees have argued that they are not receiving </w:t>
      </w:r>
      <w:r w:rsidR="0008279D">
        <w:rPr>
          <w:rFonts w:ascii="Arial" w:hAnsi="Arial" w:cs="Arial"/>
        </w:rPr>
        <w:t xml:space="preserve">similar wages as compared to men. The shop floor workers have also stated that 70% Morrison employees are male. On the other side, </w:t>
      </w:r>
      <w:proofErr w:type="gramStart"/>
      <w:r w:rsidR="0008279D">
        <w:rPr>
          <w:rFonts w:ascii="Arial" w:hAnsi="Arial" w:cs="Arial"/>
        </w:rPr>
        <w:t>The</w:t>
      </w:r>
      <w:proofErr w:type="gramEnd"/>
      <w:r w:rsidR="0008279D">
        <w:rPr>
          <w:rFonts w:ascii="Arial" w:hAnsi="Arial" w:cs="Arial"/>
        </w:rPr>
        <w:t xml:space="preserve"> company has mainly recruited majority of </w:t>
      </w:r>
      <w:r w:rsidR="00CA23BD">
        <w:rPr>
          <w:rFonts w:ascii="Arial" w:hAnsi="Arial" w:cs="Arial"/>
        </w:rPr>
        <w:t xml:space="preserve">employees in distribution </w:t>
      </w:r>
      <w:proofErr w:type="spellStart"/>
      <w:r w:rsidR="00CA23BD">
        <w:rPr>
          <w:rFonts w:ascii="Arial" w:hAnsi="Arial" w:cs="Arial"/>
        </w:rPr>
        <w:t>centre</w:t>
      </w:r>
      <w:proofErr w:type="spellEnd"/>
      <w:r w:rsidR="00CA23BD">
        <w:rPr>
          <w:rFonts w:ascii="Arial" w:hAnsi="Arial" w:cs="Arial"/>
        </w:rPr>
        <w:t xml:space="preserve">. </w:t>
      </w:r>
      <w:r w:rsidR="00BE4673">
        <w:rPr>
          <w:rFonts w:ascii="Arial" w:hAnsi="Arial" w:cs="Arial"/>
        </w:rPr>
        <w:t xml:space="preserve">As a result, Morrison was enforced to give 100 million to senior </w:t>
      </w:r>
      <w:r w:rsidR="00930C65">
        <w:rPr>
          <w:rFonts w:ascii="Arial" w:hAnsi="Arial" w:cs="Arial"/>
        </w:rPr>
        <w:t xml:space="preserve">authorities </w:t>
      </w:r>
      <w:r w:rsidR="00C260CF">
        <w:rPr>
          <w:rFonts w:ascii="Arial" w:hAnsi="Arial" w:cs="Arial"/>
        </w:rPr>
        <w:t xml:space="preserve">for settling legal disputes. Many workers have claimed that Morrison does not comply with Equal Pay Act. </w:t>
      </w:r>
    </w:p>
    <w:p w14:paraId="3ABD8644" w14:textId="77777777" w:rsidR="00870FE5" w:rsidRDefault="00C260CF" w:rsidP="00710BF3">
      <w:pPr>
        <w:spacing w:line="360" w:lineRule="auto"/>
        <w:jc w:val="both"/>
        <w:rPr>
          <w:rFonts w:ascii="Arial" w:hAnsi="Arial" w:cs="Arial"/>
        </w:rPr>
      </w:pPr>
      <w:r>
        <w:rPr>
          <w:rFonts w:ascii="Arial" w:hAnsi="Arial" w:cs="Arial"/>
        </w:rPr>
        <w:t xml:space="preserve">The above discrimination has brought major damage to business reputation and decrease productivity. Due to these allegations, </w:t>
      </w:r>
      <w:proofErr w:type="gramStart"/>
      <w:r>
        <w:rPr>
          <w:rFonts w:ascii="Arial" w:hAnsi="Arial" w:cs="Arial"/>
        </w:rPr>
        <w:t>The</w:t>
      </w:r>
      <w:proofErr w:type="gramEnd"/>
      <w:r>
        <w:rPr>
          <w:rFonts w:ascii="Arial" w:hAnsi="Arial" w:cs="Arial"/>
        </w:rPr>
        <w:t xml:space="preserve"> company was enforced to give 1 billion compensation to female employees. The company has also faced legal employment tribunals over equal pay claims. The gender pay gap often creates anxiety and hostile attitude among staff members</w:t>
      </w:r>
      <w:r w:rsidR="000828D3">
        <w:rPr>
          <w:rFonts w:ascii="Arial" w:hAnsi="Arial" w:cs="Arial"/>
        </w:rPr>
        <w:t xml:space="preserve"> </w:t>
      </w:r>
      <w:r w:rsidR="000828D3">
        <w:rPr>
          <w:rFonts w:ascii="Arial" w:eastAsia="Times New Roman" w:hAnsi="Arial" w:cs="Arial"/>
        </w:rPr>
        <w:t>(Ullah et al., 2021)</w:t>
      </w:r>
      <w:r>
        <w:rPr>
          <w:rFonts w:ascii="Arial" w:hAnsi="Arial" w:cs="Arial"/>
        </w:rPr>
        <w:t xml:space="preserve">. During COVID recession, </w:t>
      </w:r>
      <w:proofErr w:type="gramStart"/>
      <w:r>
        <w:rPr>
          <w:rFonts w:ascii="Arial" w:hAnsi="Arial" w:cs="Arial"/>
        </w:rPr>
        <w:t>The</w:t>
      </w:r>
      <w:proofErr w:type="gramEnd"/>
      <w:r>
        <w:rPr>
          <w:rFonts w:ascii="Arial" w:hAnsi="Arial" w:cs="Arial"/>
        </w:rPr>
        <w:t xml:space="preserve"> gender pay gap has been increased around </w:t>
      </w:r>
      <w:r w:rsidR="008C332F">
        <w:rPr>
          <w:rFonts w:ascii="Arial" w:hAnsi="Arial" w:cs="Arial"/>
        </w:rPr>
        <w:t xml:space="preserve">15.5% to 17.2%. The Supreme Court has also stated that Morrison has to 15,000 </w:t>
      </w:r>
      <w:proofErr w:type="gramStart"/>
      <w:r w:rsidR="008C332F">
        <w:rPr>
          <w:rFonts w:ascii="Arial" w:hAnsi="Arial" w:cs="Arial"/>
        </w:rPr>
        <w:t>payout</w:t>
      </w:r>
      <w:proofErr w:type="gramEnd"/>
      <w:r w:rsidR="008C332F">
        <w:rPr>
          <w:rFonts w:ascii="Arial" w:hAnsi="Arial" w:cs="Arial"/>
        </w:rPr>
        <w:t xml:space="preserve"> to each female employee. Thus, Sainsbury should make certain changes in their wages and compensation policy to promote greater </w:t>
      </w:r>
      <w:r w:rsidR="006A2F58">
        <w:rPr>
          <w:rFonts w:ascii="Arial" w:hAnsi="Arial" w:cs="Arial"/>
        </w:rPr>
        <w:t xml:space="preserve">equality among staff members. </w:t>
      </w:r>
    </w:p>
    <w:p w14:paraId="13D4B088" w14:textId="77777777" w:rsidR="000828D3" w:rsidRDefault="000828D3" w:rsidP="00710BF3">
      <w:pPr>
        <w:spacing w:line="360" w:lineRule="auto"/>
        <w:jc w:val="both"/>
        <w:rPr>
          <w:rFonts w:ascii="Arial" w:hAnsi="Arial" w:cs="Arial"/>
          <w:b/>
        </w:rPr>
      </w:pPr>
    </w:p>
    <w:p w14:paraId="61850302" w14:textId="77777777" w:rsidR="00875440" w:rsidRDefault="00875440" w:rsidP="00710BF3">
      <w:pPr>
        <w:spacing w:line="360" w:lineRule="auto"/>
        <w:jc w:val="both"/>
        <w:rPr>
          <w:rFonts w:ascii="Arial" w:hAnsi="Arial" w:cs="Arial"/>
          <w:b/>
        </w:rPr>
      </w:pPr>
    </w:p>
    <w:p w14:paraId="46D14702" w14:textId="77777777" w:rsidR="00875440" w:rsidRDefault="00875440" w:rsidP="00710BF3">
      <w:pPr>
        <w:spacing w:line="360" w:lineRule="auto"/>
        <w:jc w:val="both"/>
        <w:rPr>
          <w:rFonts w:ascii="Arial" w:hAnsi="Arial" w:cs="Arial"/>
          <w:b/>
        </w:rPr>
      </w:pPr>
    </w:p>
    <w:p w14:paraId="659DE50D" w14:textId="77777777" w:rsidR="00875440" w:rsidRDefault="00875440" w:rsidP="00710BF3">
      <w:pPr>
        <w:spacing w:line="360" w:lineRule="auto"/>
        <w:jc w:val="both"/>
        <w:rPr>
          <w:rFonts w:ascii="Arial" w:hAnsi="Arial" w:cs="Arial"/>
          <w:b/>
        </w:rPr>
      </w:pPr>
    </w:p>
    <w:p w14:paraId="75690EF1" w14:textId="77777777" w:rsidR="006A2F58" w:rsidRDefault="000C23F0" w:rsidP="00710BF3">
      <w:pPr>
        <w:spacing w:line="360" w:lineRule="auto"/>
        <w:jc w:val="both"/>
        <w:rPr>
          <w:rFonts w:ascii="Arial" w:hAnsi="Arial" w:cs="Arial"/>
        </w:rPr>
      </w:pPr>
      <w:r w:rsidRPr="000C23F0">
        <w:rPr>
          <w:rFonts w:ascii="Arial" w:hAnsi="Arial" w:cs="Arial"/>
          <w:b/>
        </w:rPr>
        <w:lastRenderedPageBreak/>
        <w:t xml:space="preserve">Unsafe Working Conditions: </w:t>
      </w:r>
      <w:r w:rsidR="000A1BE4">
        <w:rPr>
          <w:rFonts w:ascii="Arial" w:hAnsi="Arial" w:cs="Arial"/>
        </w:rPr>
        <w:t xml:space="preserve">During this pandemic, Morrison has faced several health and safety allegations over the death of 27year old employee. The employee has died due to poor working conditions at warehouse. The company has not initiated any risk assessment to monitor the health of warehouse workers. </w:t>
      </w:r>
      <w:r w:rsidR="002543BB">
        <w:rPr>
          <w:rFonts w:ascii="Arial" w:hAnsi="Arial" w:cs="Arial"/>
        </w:rPr>
        <w:t xml:space="preserve">The court has stated that insufficient reporting and lack of communication is the main cause of </w:t>
      </w:r>
      <w:proofErr w:type="gramStart"/>
      <w:r w:rsidR="002543BB">
        <w:rPr>
          <w:rFonts w:ascii="Arial" w:hAnsi="Arial" w:cs="Arial"/>
        </w:rPr>
        <w:t>employees</w:t>
      </w:r>
      <w:proofErr w:type="gramEnd"/>
      <w:r w:rsidR="002543BB">
        <w:rPr>
          <w:rFonts w:ascii="Arial" w:hAnsi="Arial" w:cs="Arial"/>
        </w:rPr>
        <w:t xml:space="preserve"> death. On the other side, Morrison provide worst treatment to their suppliers</w:t>
      </w:r>
      <w:r w:rsidR="000828D3">
        <w:rPr>
          <w:rFonts w:ascii="Arial" w:eastAsia="Times New Roman" w:hAnsi="Arial" w:cs="Arial"/>
        </w:rPr>
        <w:t xml:space="preserve"> (Manzoor et al., 2021)</w:t>
      </w:r>
      <w:r w:rsidR="002543BB">
        <w:rPr>
          <w:rFonts w:ascii="Arial" w:hAnsi="Arial" w:cs="Arial"/>
        </w:rPr>
        <w:t xml:space="preserve">. </w:t>
      </w:r>
      <w:r w:rsidR="00E47DA6">
        <w:rPr>
          <w:rFonts w:ascii="Arial" w:hAnsi="Arial" w:cs="Arial"/>
        </w:rPr>
        <w:t xml:space="preserve">During COVID 19, NHS nurse has shared its experience on Morrison for </w:t>
      </w:r>
      <w:r w:rsidR="006D3A17">
        <w:rPr>
          <w:rFonts w:ascii="Arial" w:hAnsi="Arial" w:cs="Arial"/>
        </w:rPr>
        <w:t xml:space="preserve">not complying with social distancing measures. According to NHS nurse, Morrison has completely removed all tapes and one way route. The company does not offer any sanitization and cleaning materials at their store. The </w:t>
      </w:r>
      <w:proofErr w:type="spellStart"/>
      <w:r w:rsidR="006D3A17">
        <w:rPr>
          <w:rFonts w:ascii="Arial" w:hAnsi="Arial" w:cs="Arial"/>
        </w:rPr>
        <w:t>self checkout</w:t>
      </w:r>
      <w:proofErr w:type="spellEnd"/>
      <w:r w:rsidR="006D3A17">
        <w:rPr>
          <w:rFonts w:ascii="Arial" w:hAnsi="Arial" w:cs="Arial"/>
        </w:rPr>
        <w:t xml:space="preserve"> system was quite worse and terrible. Thus, Unsafe working conditions is the major threat to </w:t>
      </w:r>
      <w:proofErr w:type="gramStart"/>
      <w:r w:rsidR="006D3A17">
        <w:rPr>
          <w:rFonts w:ascii="Arial" w:hAnsi="Arial" w:cs="Arial"/>
        </w:rPr>
        <w:t>employees</w:t>
      </w:r>
      <w:proofErr w:type="gramEnd"/>
      <w:r w:rsidR="006D3A17">
        <w:rPr>
          <w:rFonts w:ascii="Arial" w:hAnsi="Arial" w:cs="Arial"/>
        </w:rPr>
        <w:t xml:space="preserve"> wellbeing. On the other side, Staff members are completely frustrated with such unsafe practices. In this pandemic, </w:t>
      </w:r>
      <w:proofErr w:type="gramStart"/>
      <w:r w:rsidR="006D3A17">
        <w:rPr>
          <w:rFonts w:ascii="Arial" w:hAnsi="Arial" w:cs="Arial"/>
        </w:rPr>
        <w:t>The</w:t>
      </w:r>
      <w:proofErr w:type="gramEnd"/>
      <w:r w:rsidR="006D3A17">
        <w:rPr>
          <w:rFonts w:ascii="Arial" w:hAnsi="Arial" w:cs="Arial"/>
        </w:rPr>
        <w:t xml:space="preserve"> company has also faced several accusations for promoting unhealthy burger. The suppliers have also stated that Morrison does not care about internal procedures and lacks safety protocols. </w:t>
      </w:r>
    </w:p>
    <w:p w14:paraId="5A6F30FB" w14:textId="77777777" w:rsidR="006D3A17" w:rsidRDefault="006D3A17" w:rsidP="00710BF3">
      <w:pPr>
        <w:spacing w:line="360" w:lineRule="auto"/>
        <w:jc w:val="both"/>
        <w:rPr>
          <w:rFonts w:ascii="Arial" w:hAnsi="Arial" w:cs="Arial"/>
        </w:rPr>
      </w:pPr>
    </w:p>
    <w:p w14:paraId="76B6E9B8" w14:textId="77777777" w:rsidR="006D3A17" w:rsidRDefault="006D3A17" w:rsidP="00710BF3">
      <w:pPr>
        <w:spacing w:line="360" w:lineRule="auto"/>
        <w:jc w:val="both"/>
        <w:rPr>
          <w:rFonts w:ascii="Arial" w:hAnsi="Arial" w:cs="Arial"/>
        </w:rPr>
      </w:pPr>
    </w:p>
    <w:p w14:paraId="116042CD" w14:textId="77777777" w:rsidR="006D3A17" w:rsidRDefault="006D3A17" w:rsidP="00710BF3">
      <w:pPr>
        <w:spacing w:line="360" w:lineRule="auto"/>
        <w:jc w:val="both"/>
        <w:rPr>
          <w:rFonts w:ascii="Arial" w:hAnsi="Arial" w:cs="Arial"/>
        </w:rPr>
      </w:pPr>
    </w:p>
    <w:p w14:paraId="34EF75C2" w14:textId="77777777" w:rsidR="006D3A17" w:rsidRDefault="006D3A17" w:rsidP="00710BF3">
      <w:pPr>
        <w:spacing w:line="360" w:lineRule="auto"/>
        <w:jc w:val="both"/>
        <w:rPr>
          <w:rFonts w:ascii="Arial" w:hAnsi="Arial" w:cs="Arial"/>
        </w:rPr>
      </w:pPr>
    </w:p>
    <w:p w14:paraId="618571A9" w14:textId="77777777" w:rsidR="006D3A17" w:rsidRDefault="006D3A17" w:rsidP="00710BF3">
      <w:pPr>
        <w:spacing w:line="360" w:lineRule="auto"/>
        <w:jc w:val="both"/>
        <w:rPr>
          <w:rFonts w:ascii="Arial" w:hAnsi="Arial" w:cs="Arial"/>
        </w:rPr>
      </w:pPr>
    </w:p>
    <w:p w14:paraId="57664698" w14:textId="77777777" w:rsidR="006D3A17" w:rsidRDefault="006D3A17" w:rsidP="00710BF3">
      <w:pPr>
        <w:spacing w:line="360" w:lineRule="auto"/>
        <w:jc w:val="both"/>
        <w:rPr>
          <w:rFonts w:ascii="Arial" w:hAnsi="Arial" w:cs="Arial"/>
        </w:rPr>
      </w:pPr>
    </w:p>
    <w:p w14:paraId="09AF2C22" w14:textId="77777777" w:rsidR="006D3A17" w:rsidRDefault="006D3A17" w:rsidP="00710BF3">
      <w:pPr>
        <w:spacing w:line="360" w:lineRule="auto"/>
        <w:jc w:val="both"/>
        <w:rPr>
          <w:rFonts w:ascii="Arial" w:hAnsi="Arial" w:cs="Arial"/>
        </w:rPr>
      </w:pPr>
    </w:p>
    <w:p w14:paraId="203CD1F2" w14:textId="77777777" w:rsidR="006D3A17" w:rsidRDefault="006D3A17" w:rsidP="00710BF3">
      <w:pPr>
        <w:spacing w:line="360" w:lineRule="auto"/>
        <w:jc w:val="both"/>
        <w:rPr>
          <w:rFonts w:ascii="Arial" w:hAnsi="Arial" w:cs="Arial"/>
        </w:rPr>
      </w:pPr>
    </w:p>
    <w:p w14:paraId="584EF03A" w14:textId="77777777" w:rsidR="006D3A17" w:rsidRDefault="006D3A17" w:rsidP="00710BF3">
      <w:pPr>
        <w:spacing w:line="360" w:lineRule="auto"/>
        <w:jc w:val="both"/>
        <w:rPr>
          <w:rFonts w:ascii="Arial" w:hAnsi="Arial" w:cs="Arial"/>
        </w:rPr>
      </w:pPr>
    </w:p>
    <w:p w14:paraId="6762CD90" w14:textId="77777777" w:rsidR="006D3A17" w:rsidRDefault="006D3A17" w:rsidP="00710BF3">
      <w:pPr>
        <w:spacing w:line="360" w:lineRule="auto"/>
        <w:jc w:val="both"/>
        <w:rPr>
          <w:rFonts w:ascii="Arial" w:hAnsi="Arial" w:cs="Arial"/>
        </w:rPr>
      </w:pPr>
    </w:p>
    <w:p w14:paraId="54750E1D" w14:textId="77777777" w:rsidR="006D3A17" w:rsidRDefault="006D3A17" w:rsidP="00710BF3">
      <w:pPr>
        <w:spacing w:line="360" w:lineRule="auto"/>
        <w:jc w:val="both"/>
        <w:rPr>
          <w:rFonts w:ascii="Arial" w:hAnsi="Arial" w:cs="Arial"/>
        </w:rPr>
      </w:pPr>
    </w:p>
    <w:p w14:paraId="29AB5198" w14:textId="77777777" w:rsidR="006D3A17" w:rsidRPr="000A1BE4" w:rsidRDefault="006D3A17" w:rsidP="00710BF3">
      <w:pPr>
        <w:spacing w:line="360" w:lineRule="auto"/>
        <w:jc w:val="both"/>
        <w:rPr>
          <w:rFonts w:ascii="Arial" w:hAnsi="Arial" w:cs="Arial"/>
        </w:rPr>
      </w:pPr>
    </w:p>
    <w:p w14:paraId="2C65ECA4" w14:textId="77777777" w:rsidR="00764ABA" w:rsidRDefault="00764ABA" w:rsidP="00875440">
      <w:pPr>
        <w:pStyle w:val="Heading2"/>
      </w:pPr>
      <w:bookmarkStart w:id="4" w:name="_Toc75184829"/>
      <w:r>
        <w:lastRenderedPageBreak/>
        <w:t>Recommendation</w:t>
      </w:r>
      <w:bookmarkEnd w:id="4"/>
      <w:r>
        <w:t xml:space="preserve"> </w:t>
      </w:r>
    </w:p>
    <w:p w14:paraId="5D3420CD" w14:textId="77777777" w:rsidR="00764ABA" w:rsidRDefault="00764ABA" w:rsidP="00764ABA">
      <w:pPr>
        <w:tabs>
          <w:tab w:val="left" w:pos="3665"/>
        </w:tabs>
        <w:spacing w:line="360" w:lineRule="auto"/>
        <w:jc w:val="both"/>
        <w:rPr>
          <w:rFonts w:ascii="Arial" w:hAnsi="Arial" w:cs="Arial"/>
        </w:rPr>
      </w:pPr>
      <w:r>
        <w:rPr>
          <w:rFonts w:ascii="Arial" w:hAnsi="Arial" w:cs="Arial"/>
        </w:rPr>
        <w:t xml:space="preserve">It is recommended that Morrison must offer equal wages to both female and male employees. The company must create ethical standards and procedures to avoid gender pay discrimination. Morrison must focus upon </w:t>
      </w:r>
      <w:r w:rsidR="00DB7F1B">
        <w:rPr>
          <w:rFonts w:ascii="Arial" w:hAnsi="Arial" w:cs="Arial"/>
        </w:rPr>
        <w:t xml:space="preserve">robust internal procedures and periodical audits to offer best treatment to their suppliers. The company must take strict action against sexual discrimination and harassment. The company must establish </w:t>
      </w:r>
      <w:r w:rsidR="00F71A35">
        <w:rPr>
          <w:rFonts w:ascii="Arial" w:hAnsi="Arial" w:cs="Arial"/>
        </w:rPr>
        <w:t xml:space="preserve">ethical code of conduct to maintain good coordination with </w:t>
      </w:r>
      <w:r w:rsidR="002E6AE4">
        <w:rPr>
          <w:rFonts w:ascii="Arial" w:hAnsi="Arial" w:cs="Arial"/>
        </w:rPr>
        <w:t xml:space="preserve">their suppliers and warehouse workers. Apart from this, Morrison must create clear and concise reporting structure to promote greater unity and team spirit among staff members. The supermarket must develop effective Groceries Supply Code of Practice to create honest and people </w:t>
      </w:r>
      <w:r w:rsidR="00975E7E">
        <w:rPr>
          <w:rFonts w:ascii="Arial" w:hAnsi="Arial" w:cs="Arial"/>
        </w:rPr>
        <w:t xml:space="preserve">centered culture for staff members. </w:t>
      </w:r>
    </w:p>
    <w:p w14:paraId="33DB2E6B" w14:textId="77777777" w:rsidR="00975E7E" w:rsidRDefault="00975E7E" w:rsidP="00764ABA">
      <w:pPr>
        <w:tabs>
          <w:tab w:val="left" w:pos="3665"/>
        </w:tabs>
        <w:spacing w:line="360" w:lineRule="auto"/>
        <w:jc w:val="both"/>
        <w:rPr>
          <w:rFonts w:ascii="Arial" w:hAnsi="Arial" w:cs="Arial"/>
        </w:rPr>
      </w:pPr>
    </w:p>
    <w:p w14:paraId="7A907F75" w14:textId="77777777" w:rsidR="00975E7E" w:rsidRDefault="00975E7E" w:rsidP="00764ABA">
      <w:pPr>
        <w:tabs>
          <w:tab w:val="left" w:pos="3665"/>
        </w:tabs>
        <w:spacing w:line="360" w:lineRule="auto"/>
        <w:jc w:val="both"/>
        <w:rPr>
          <w:rFonts w:ascii="Arial" w:hAnsi="Arial" w:cs="Arial"/>
        </w:rPr>
      </w:pPr>
    </w:p>
    <w:p w14:paraId="14769B60" w14:textId="77777777" w:rsidR="00975E7E" w:rsidRDefault="00975E7E" w:rsidP="00764ABA">
      <w:pPr>
        <w:tabs>
          <w:tab w:val="left" w:pos="3665"/>
        </w:tabs>
        <w:spacing w:line="360" w:lineRule="auto"/>
        <w:jc w:val="both"/>
        <w:rPr>
          <w:rFonts w:ascii="Arial" w:hAnsi="Arial" w:cs="Arial"/>
        </w:rPr>
      </w:pPr>
    </w:p>
    <w:p w14:paraId="25336CB2" w14:textId="77777777" w:rsidR="00975E7E" w:rsidRDefault="00975E7E" w:rsidP="00764ABA">
      <w:pPr>
        <w:tabs>
          <w:tab w:val="left" w:pos="3665"/>
        </w:tabs>
        <w:spacing w:line="360" w:lineRule="auto"/>
        <w:jc w:val="both"/>
        <w:rPr>
          <w:rFonts w:ascii="Arial" w:hAnsi="Arial" w:cs="Arial"/>
        </w:rPr>
      </w:pPr>
    </w:p>
    <w:p w14:paraId="2B2007B8" w14:textId="71DCB0C4" w:rsidR="00975E7E" w:rsidRDefault="00923F77" w:rsidP="00923F77">
      <w:pPr>
        <w:pStyle w:val="Heading2"/>
        <w:jc w:val="left"/>
      </w:pPr>
      <w:bookmarkStart w:id="5" w:name="_Toc75184830"/>
      <w:r>
        <w:t xml:space="preserve">                                                               </w:t>
      </w:r>
      <w:r w:rsidR="00975E7E" w:rsidRPr="00975E7E">
        <w:t>Conclusion</w:t>
      </w:r>
      <w:bookmarkEnd w:id="5"/>
      <w:r w:rsidR="00975E7E" w:rsidRPr="00975E7E">
        <w:t xml:space="preserve"> </w:t>
      </w:r>
    </w:p>
    <w:p w14:paraId="3A764BA9" w14:textId="77777777" w:rsidR="00923F77" w:rsidRPr="00923F77" w:rsidRDefault="00923F77" w:rsidP="00923F77"/>
    <w:p w14:paraId="60D1442D" w14:textId="674160FE" w:rsidR="000828D3" w:rsidRDefault="007F13EB" w:rsidP="007F13EB">
      <w:pPr>
        <w:tabs>
          <w:tab w:val="left" w:pos="3665"/>
        </w:tabs>
        <w:spacing w:line="360" w:lineRule="auto"/>
        <w:jc w:val="both"/>
        <w:rPr>
          <w:rFonts w:ascii="Arial" w:hAnsi="Arial" w:cs="Arial"/>
        </w:rPr>
      </w:pPr>
      <w:r>
        <w:rPr>
          <w:rFonts w:ascii="Arial" w:hAnsi="Arial" w:cs="Arial"/>
        </w:rPr>
        <w:t>The report has concluded that Morrison has mainly created inclusive learning culture for employees. It has been indicated that Morrison is deeply affected by certain key drivers such as changing customer needs, intense competition and buyer power. These drivers mainly help Morrison to make certain improvements in their management and staffing practices. The report has analyzed that Morrison has mainly created a culture of</w:t>
      </w:r>
      <w:r w:rsidR="003B3CD2">
        <w:rPr>
          <w:rFonts w:ascii="Arial" w:hAnsi="Arial" w:cs="Arial"/>
        </w:rPr>
        <w:t xml:space="preserve"> strong teamwork and accountability among staff members. The report has also summarized six elements of </w:t>
      </w:r>
      <w:r w:rsidR="00850F3B">
        <w:rPr>
          <w:rFonts w:ascii="Arial" w:hAnsi="Arial" w:cs="Arial"/>
        </w:rPr>
        <w:t xml:space="preserve">Cultural Web Model including </w:t>
      </w:r>
      <w:r w:rsidR="003E3F47">
        <w:rPr>
          <w:rFonts w:ascii="Arial" w:hAnsi="Arial" w:cs="Arial"/>
        </w:rPr>
        <w:t xml:space="preserve">stories, rituals, organizational structure, </w:t>
      </w:r>
      <w:r w:rsidR="00C6284C">
        <w:rPr>
          <w:rFonts w:ascii="Arial" w:hAnsi="Arial" w:cs="Arial"/>
        </w:rPr>
        <w:t xml:space="preserve">power distribution etc. The report has identified several ethical issues faced by Morrison. </w:t>
      </w:r>
    </w:p>
    <w:p w14:paraId="57315F4B" w14:textId="77777777" w:rsidR="00327A5F" w:rsidRDefault="00327A5F" w:rsidP="007F13EB">
      <w:pPr>
        <w:tabs>
          <w:tab w:val="left" w:pos="3665"/>
        </w:tabs>
        <w:spacing w:line="360" w:lineRule="auto"/>
        <w:jc w:val="both"/>
        <w:rPr>
          <w:rFonts w:ascii="Arial" w:hAnsi="Arial" w:cs="Arial"/>
        </w:rPr>
      </w:pPr>
    </w:p>
    <w:p w14:paraId="5D7158FA" w14:textId="049CC863" w:rsidR="00875440" w:rsidRDefault="00923F77" w:rsidP="007F13EB">
      <w:pPr>
        <w:tabs>
          <w:tab w:val="left" w:pos="3665"/>
        </w:tabs>
        <w:spacing w:line="360" w:lineRule="auto"/>
        <w:jc w:val="both"/>
        <w:rPr>
          <w:rFonts w:ascii="Arial" w:hAnsi="Arial" w:cs="Arial"/>
        </w:rPr>
      </w:pPr>
      <w:r>
        <w:rPr>
          <w:rFonts w:ascii="Arial" w:hAnsi="Arial" w:cs="Arial"/>
        </w:rPr>
        <w:t xml:space="preserve"> </w:t>
      </w:r>
    </w:p>
    <w:p w14:paraId="0DC03A5C" w14:textId="77777777" w:rsidR="00923F77" w:rsidRDefault="00923F77" w:rsidP="007F13EB">
      <w:pPr>
        <w:tabs>
          <w:tab w:val="left" w:pos="3665"/>
        </w:tabs>
        <w:spacing w:line="360" w:lineRule="auto"/>
        <w:jc w:val="both"/>
        <w:rPr>
          <w:rFonts w:ascii="Arial" w:hAnsi="Arial" w:cs="Arial"/>
        </w:rPr>
      </w:pPr>
    </w:p>
    <w:p w14:paraId="606F6295" w14:textId="77777777" w:rsidR="000828D3" w:rsidRPr="000828D3" w:rsidRDefault="00327A5F" w:rsidP="00875440">
      <w:pPr>
        <w:pStyle w:val="Heading2"/>
        <w:rPr>
          <w:rFonts w:eastAsiaTheme="minorHAnsi"/>
          <w:szCs w:val="22"/>
        </w:rPr>
      </w:pPr>
      <w:bookmarkStart w:id="6" w:name="_Toc75184831"/>
      <w:r w:rsidRPr="005A6C53">
        <w:lastRenderedPageBreak/>
        <w:t xml:space="preserve">Reference </w:t>
      </w:r>
      <w:r w:rsidR="005A6C53" w:rsidRPr="005A6C53">
        <w:t>List</w:t>
      </w:r>
      <w:bookmarkEnd w:id="6"/>
      <w:r w:rsidR="005A6C53" w:rsidRPr="005A6C53">
        <w:t xml:space="preserve"> </w:t>
      </w:r>
    </w:p>
    <w:p w14:paraId="2C25E052"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Al-Ali, A.A., Singh, S.K., Al-Nahyan, M. and </w:t>
      </w:r>
      <w:proofErr w:type="spellStart"/>
      <w:r w:rsidRPr="0018210C">
        <w:rPr>
          <w:rFonts w:ascii="Arial" w:eastAsia="Times New Roman" w:hAnsi="Arial" w:cs="Arial"/>
        </w:rPr>
        <w:t>Sohal</w:t>
      </w:r>
      <w:proofErr w:type="spellEnd"/>
      <w:r w:rsidRPr="0018210C">
        <w:rPr>
          <w:rFonts w:ascii="Arial" w:eastAsia="Times New Roman" w:hAnsi="Arial" w:cs="Arial"/>
        </w:rPr>
        <w:t xml:space="preserve">, A.S., 2017. Change management through leadership: the mediating role of organizational culture. </w:t>
      </w:r>
      <w:r w:rsidRPr="0018210C">
        <w:rPr>
          <w:rFonts w:ascii="Arial" w:eastAsia="Times New Roman" w:hAnsi="Arial" w:cs="Arial"/>
          <w:i/>
          <w:iCs/>
        </w:rPr>
        <w:t>International Journal of Organizational Analysis</w:t>
      </w:r>
      <w:r w:rsidRPr="0018210C">
        <w:rPr>
          <w:rFonts w:ascii="Arial" w:eastAsia="Times New Roman" w:hAnsi="Arial" w:cs="Arial"/>
        </w:rPr>
        <w:t>.</w:t>
      </w:r>
      <w:r>
        <w:rPr>
          <w:rFonts w:ascii="Arial" w:eastAsia="Times New Roman" w:hAnsi="Arial" w:cs="Arial"/>
        </w:rPr>
        <w:t xml:space="preserve"> </w:t>
      </w:r>
    </w:p>
    <w:p w14:paraId="441B7CBC" w14:textId="77777777" w:rsidR="000828D3" w:rsidRPr="0018210C" w:rsidRDefault="000828D3" w:rsidP="000828D3">
      <w:pPr>
        <w:spacing w:after="0" w:line="360" w:lineRule="auto"/>
        <w:jc w:val="both"/>
        <w:rPr>
          <w:rFonts w:ascii="Arial" w:eastAsia="Times New Roman" w:hAnsi="Arial" w:cs="Arial"/>
        </w:rPr>
      </w:pPr>
    </w:p>
    <w:p w14:paraId="6D8D150E" w14:textId="77777777" w:rsidR="000828D3" w:rsidRDefault="000828D3" w:rsidP="000828D3">
      <w:pPr>
        <w:spacing w:after="0" w:line="360" w:lineRule="auto"/>
        <w:jc w:val="both"/>
        <w:rPr>
          <w:rFonts w:ascii="Arial" w:eastAsia="Times New Roman" w:hAnsi="Arial" w:cs="Arial"/>
        </w:rPr>
      </w:pPr>
      <w:proofErr w:type="spellStart"/>
      <w:r w:rsidRPr="0018210C">
        <w:rPr>
          <w:rFonts w:ascii="Arial" w:eastAsia="Times New Roman" w:hAnsi="Arial" w:cs="Arial"/>
        </w:rPr>
        <w:t>Antonsen</w:t>
      </w:r>
      <w:proofErr w:type="spellEnd"/>
      <w:r w:rsidRPr="0018210C">
        <w:rPr>
          <w:rFonts w:ascii="Arial" w:eastAsia="Times New Roman" w:hAnsi="Arial" w:cs="Arial"/>
        </w:rPr>
        <w:t xml:space="preserve">, S., 2017. </w:t>
      </w:r>
      <w:r w:rsidRPr="0018210C">
        <w:rPr>
          <w:rFonts w:ascii="Arial" w:eastAsia="Times New Roman" w:hAnsi="Arial" w:cs="Arial"/>
          <w:i/>
          <w:iCs/>
        </w:rPr>
        <w:t>Safety culture: theory, method and improvement</w:t>
      </w:r>
      <w:r w:rsidRPr="0018210C">
        <w:rPr>
          <w:rFonts w:ascii="Arial" w:eastAsia="Times New Roman" w:hAnsi="Arial" w:cs="Arial"/>
        </w:rPr>
        <w:t>. CRC Press.</w:t>
      </w:r>
      <w:r>
        <w:rPr>
          <w:rFonts w:ascii="Arial" w:eastAsia="Times New Roman" w:hAnsi="Arial" w:cs="Arial"/>
        </w:rPr>
        <w:t xml:space="preserve"> </w:t>
      </w:r>
    </w:p>
    <w:p w14:paraId="586DB558" w14:textId="77777777" w:rsidR="000828D3" w:rsidRDefault="000828D3" w:rsidP="000828D3">
      <w:pPr>
        <w:spacing w:after="0" w:line="360" w:lineRule="auto"/>
        <w:jc w:val="both"/>
        <w:rPr>
          <w:rFonts w:ascii="Arial" w:eastAsia="Times New Roman" w:hAnsi="Arial" w:cs="Arial"/>
        </w:rPr>
      </w:pPr>
    </w:p>
    <w:p w14:paraId="03D2C32B" w14:textId="77777777" w:rsidR="000828D3" w:rsidRDefault="000828D3" w:rsidP="000828D3">
      <w:pPr>
        <w:spacing w:after="0" w:line="360" w:lineRule="auto"/>
        <w:jc w:val="both"/>
        <w:rPr>
          <w:rFonts w:ascii="Arial" w:hAnsi="Arial" w:cs="Arial"/>
        </w:rPr>
      </w:pPr>
      <w:r w:rsidRPr="0018210C">
        <w:rPr>
          <w:rFonts w:ascii="Arial" w:hAnsi="Arial" w:cs="Arial"/>
        </w:rPr>
        <w:t xml:space="preserve">Chakraborty, R., 2018. </w:t>
      </w:r>
      <w:r w:rsidRPr="0018210C">
        <w:rPr>
          <w:rFonts w:ascii="Arial" w:hAnsi="Arial" w:cs="Arial"/>
          <w:i/>
          <w:iCs/>
        </w:rPr>
        <w:t>Marketing strategy and supply chain relations in grocery retailing</w:t>
      </w:r>
      <w:r w:rsidRPr="0018210C">
        <w:rPr>
          <w:rFonts w:ascii="Arial" w:hAnsi="Arial" w:cs="Arial"/>
        </w:rPr>
        <w:t xml:space="preserve"> (Doctoral dissertation, Loughborough University).</w:t>
      </w:r>
      <w:r>
        <w:rPr>
          <w:rFonts w:ascii="Arial" w:hAnsi="Arial" w:cs="Arial"/>
        </w:rPr>
        <w:t xml:space="preserve"> </w:t>
      </w:r>
    </w:p>
    <w:p w14:paraId="47960610" w14:textId="77777777" w:rsidR="000828D3" w:rsidRPr="0018210C" w:rsidRDefault="000828D3" w:rsidP="000828D3">
      <w:pPr>
        <w:spacing w:after="0" w:line="360" w:lineRule="auto"/>
        <w:jc w:val="both"/>
        <w:rPr>
          <w:rFonts w:ascii="Arial" w:hAnsi="Arial" w:cs="Arial"/>
        </w:rPr>
      </w:pPr>
    </w:p>
    <w:p w14:paraId="61736B8D"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Felipe, C.M., </w:t>
      </w:r>
      <w:proofErr w:type="spellStart"/>
      <w:r w:rsidRPr="0018210C">
        <w:rPr>
          <w:rFonts w:ascii="Arial" w:eastAsia="Times New Roman" w:hAnsi="Arial" w:cs="Arial"/>
        </w:rPr>
        <w:t>Roldán</w:t>
      </w:r>
      <w:proofErr w:type="spellEnd"/>
      <w:r w:rsidRPr="0018210C">
        <w:rPr>
          <w:rFonts w:ascii="Arial" w:eastAsia="Times New Roman" w:hAnsi="Arial" w:cs="Arial"/>
        </w:rPr>
        <w:t xml:space="preserve">, J.L. and Leal-Rodríguez, A.L., 2017. Impact of organizational culture values on organizational agility. </w:t>
      </w:r>
      <w:r w:rsidRPr="0018210C">
        <w:rPr>
          <w:rFonts w:ascii="Arial" w:eastAsia="Times New Roman" w:hAnsi="Arial" w:cs="Arial"/>
          <w:i/>
          <w:iCs/>
        </w:rPr>
        <w:t>Sustainability</w:t>
      </w:r>
      <w:r w:rsidRPr="0018210C">
        <w:rPr>
          <w:rFonts w:ascii="Arial" w:eastAsia="Times New Roman" w:hAnsi="Arial" w:cs="Arial"/>
        </w:rPr>
        <w:t xml:space="preserve">, </w:t>
      </w:r>
      <w:r w:rsidRPr="0018210C">
        <w:rPr>
          <w:rFonts w:ascii="Arial" w:eastAsia="Times New Roman" w:hAnsi="Arial" w:cs="Arial"/>
          <w:i/>
          <w:iCs/>
        </w:rPr>
        <w:t>9</w:t>
      </w:r>
      <w:r w:rsidRPr="0018210C">
        <w:rPr>
          <w:rFonts w:ascii="Arial" w:eastAsia="Times New Roman" w:hAnsi="Arial" w:cs="Arial"/>
        </w:rPr>
        <w:t>(12), p.2354.</w:t>
      </w:r>
      <w:r>
        <w:rPr>
          <w:rFonts w:ascii="Arial" w:eastAsia="Times New Roman" w:hAnsi="Arial" w:cs="Arial"/>
        </w:rPr>
        <w:t xml:space="preserve">  </w:t>
      </w:r>
    </w:p>
    <w:p w14:paraId="23F1F4F7" w14:textId="77777777" w:rsidR="000828D3" w:rsidRPr="0018210C" w:rsidRDefault="000828D3" w:rsidP="000828D3">
      <w:pPr>
        <w:spacing w:after="0" w:line="360" w:lineRule="auto"/>
        <w:jc w:val="both"/>
        <w:rPr>
          <w:rFonts w:ascii="Arial" w:eastAsia="Times New Roman" w:hAnsi="Arial" w:cs="Arial"/>
        </w:rPr>
      </w:pPr>
    </w:p>
    <w:p w14:paraId="144F5B0F" w14:textId="77777777" w:rsidR="000828D3" w:rsidRDefault="000828D3" w:rsidP="000828D3">
      <w:pPr>
        <w:spacing w:after="0" w:line="360" w:lineRule="auto"/>
        <w:jc w:val="both"/>
        <w:rPr>
          <w:rFonts w:ascii="Arial" w:eastAsia="Times New Roman" w:hAnsi="Arial" w:cs="Arial"/>
        </w:rPr>
      </w:pPr>
      <w:proofErr w:type="spellStart"/>
      <w:r w:rsidRPr="0018210C">
        <w:rPr>
          <w:rFonts w:ascii="Arial" w:eastAsia="Times New Roman" w:hAnsi="Arial" w:cs="Arial"/>
        </w:rPr>
        <w:t>Flett</w:t>
      </w:r>
      <w:proofErr w:type="spellEnd"/>
      <w:r w:rsidRPr="0018210C">
        <w:rPr>
          <w:rFonts w:ascii="Arial" w:eastAsia="Times New Roman" w:hAnsi="Arial" w:cs="Arial"/>
        </w:rPr>
        <w:t xml:space="preserve">, E., Wilson, J. and </w:t>
      </w:r>
      <w:proofErr w:type="spellStart"/>
      <w:r w:rsidRPr="0018210C">
        <w:rPr>
          <w:rFonts w:ascii="Arial" w:eastAsia="Times New Roman" w:hAnsi="Arial" w:cs="Arial"/>
        </w:rPr>
        <w:t>Gover</w:t>
      </w:r>
      <w:proofErr w:type="spellEnd"/>
      <w:r w:rsidRPr="0018210C">
        <w:rPr>
          <w:rFonts w:ascii="Arial" w:eastAsia="Times New Roman" w:hAnsi="Arial" w:cs="Arial"/>
        </w:rPr>
        <w:t xml:space="preserve">, R., 2020. Morrisons off the hook as </w:t>
      </w:r>
      <w:proofErr w:type="gramStart"/>
      <w:r w:rsidRPr="0018210C">
        <w:rPr>
          <w:rFonts w:ascii="Arial" w:eastAsia="Times New Roman" w:hAnsi="Arial" w:cs="Arial"/>
        </w:rPr>
        <w:t>employers</w:t>
      </w:r>
      <w:proofErr w:type="gramEnd"/>
      <w:r w:rsidRPr="0018210C">
        <w:rPr>
          <w:rFonts w:ascii="Arial" w:eastAsia="Times New Roman" w:hAnsi="Arial" w:cs="Arial"/>
        </w:rPr>
        <w:t xml:space="preserve"> welcome clarity on vicarious liability for data breach: WW Morrison Supermarkets plc v Various Claimants [2020] UKSC 12. </w:t>
      </w:r>
      <w:r w:rsidRPr="0018210C">
        <w:rPr>
          <w:rFonts w:ascii="Arial" w:eastAsia="Times New Roman" w:hAnsi="Arial" w:cs="Arial"/>
          <w:i/>
          <w:iCs/>
        </w:rPr>
        <w:t>Journal of Intellectual Property Law &amp; Practice</w:t>
      </w:r>
      <w:r w:rsidRPr="0018210C">
        <w:rPr>
          <w:rFonts w:ascii="Arial" w:eastAsia="Times New Roman" w:hAnsi="Arial" w:cs="Arial"/>
        </w:rPr>
        <w:t xml:space="preserve">, </w:t>
      </w:r>
      <w:r w:rsidRPr="0018210C">
        <w:rPr>
          <w:rFonts w:ascii="Arial" w:eastAsia="Times New Roman" w:hAnsi="Arial" w:cs="Arial"/>
          <w:i/>
          <w:iCs/>
        </w:rPr>
        <w:t>15</w:t>
      </w:r>
      <w:r w:rsidRPr="0018210C">
        <w:rPr>
          <w:rFonts w:ascii="Arial" w:eastAsia="Times New Roman" w:hAnsi="Arial" w:cs="Arial"/>
        </w:rPr>
        <w:t>(7), pp.504-506.</w:t>
      </w:r>
      <w:r>
        <w:rPr>
          <w:rFonts w:ascii="Arial" w:eastAsia="Times New Roman" w:hAnsi="Arial" w:cs="Arial"/>
        </w:rPr>
        <w:t xml:space="preserve">  </w:t>
      </w:r>
    </w:p>
    <w:p w14:paraId="4365122F" w14:textId="77777777" w:rsidR="000828D3" w:rsidRPr="0018210C" w:rsidRDefault="000828D3" w:rsidP="000828D3">
      <w:pPr>
        <w:spacing w:after="0" w:line="360" w:lineRule="auto"/>
        <w:jc w:val="both"/>
        <w:rPr>
          <w:rFonts w:ascii="Arial" w:eastAsia="Times New Roman" w:hAnsi="Arial" w:cs="Arial"/>
        </w:rPr>
      </w:pPr>
    </w:p>
    <w:p w14:paraId="177776B5"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Lewis, R., 2017. Porter's Five Forces of competitive advantage.</w:t>
      </w:r>
      <w:r>
        <w:rPr>
          <w:rFonts w:ascii="Arial" w:eastAsia="Times New Roman" w:hAnsi="Arial" w:cs="Arial"/>
        </w:rPr>
        <w:t xml:space="preserve"> </w:t>
      </w:r>
    </w:p>
    <w:p w14:paraId="5D11CB3A" w14:textId="77777777" w:rsidR="000828D3" w:rsidRDefault="000828D3" w:rsidP="000828D3">
      <w:pPr>
        <w:spacing w:after="0" w:line="360" w:lineRule="auto"/>
        <w:jc w:val="both"/>
        <w:rPr>
          <w:rFonts w:ascii="Arial" w:eastAsia="Times New Roman" w:hAnsi="Arial" w:cs="Arial"/>
        </w:rPr>
      </w:pPr>
    </w:p>
    <w:p w14:paraId="0EAE693C"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Manzoor, B., Othman, I. and Manzoor, M., 2021. Evaluating the critical safety factors causing accidents in high-rise building projects. </w:t>
      </w:r>
      <w:r w:rsidRPr="0018210C">
        <w:rPr>
          <w:rFonts w:ascii="Arial" w:eastAsia="Times New Roman" w:hAnsi="Arial" w:cs="Arial"/>
          <w:i/>
          <w:iCs/>
        </w:rPr>
        <w:t>Ain Shams Engineering Journal</w:t>
      </w:r>
      <w:r w:rsidRPr="0018210C">
        <w:rPr>
          <w:rFonts w:ascii="Arial" w:eastAsia="Times New Roman" w:hAnsi="Arial" w:cs="Arial"/>
        </w:rPr>
        <w:t>.</w:t>
      </w:r>
      <w:r>
        <w:rPr>
          <w:rFonts w:ascii="Arial" w:eastAsia="Times New Roman" w:hAnsi="Arial" w:cs="Arial"/>
        </w:rPr>
        <w:t xml:space="preserve">  </w:t>
      </w:r>
    </w:p>
    <w:p w14:paraId="5407CB42" w14:textId="77777777" w:rsidR="000828D3" w:rsidRPr="0018210C" w:rsidRDefault="000828D3" w:rsidP="000828D3">
      <w:pPr>
        <w:spacing w:after="0" w:line="360" w:lineRule="auto"/>
        <w:jc w:val="both"/>
        <w:rPr>
          <w:rFonts w:ascii="Arial" w:eastAsia="Times New Roman" w:hAnsi="Arial" w:cs="Arial"/>
        </w:rPr>
      </w:pPr>
    </w:p>
    <w:p w14:paraId="4A0D801D" w14:textId="77777777" w:rsidR="000828D3" w:rsidRDefault="000828D3" w:rsidP="000828D3">
      <w:pPr>
        <w:tabs>
          <w:tab w:val="left" w:pos="3665"/>
        </w:tabs>
        <w:spacing w:line="360" w:lineRule="auto"/>
        <w:jc w:val="both"/>
        <w:rPr>
          <w:rStyle w:val="selectable"/>
          <w:rFonts w:ascii="Arial" w:hAnsi="Arial" w:cs="Arial"/>
          <w:color w:val="000000"/>
        </w:rPr>
      </w:pPr>
      <w:r w:rsidRPr="0018210C">
        <w:rPr>
          <w:rStyle w:val="selectable"/>
          <w:rFonts w:ascii="Arial" w:hAnsi="Arial" w:cs="Arial"/>
          <w:color w:val="000000"/>
        </w:rPr>
        <w:t xml:space="preserve">Morrisons.com. 2021. </w:t>
      </w:r>
      <w:r w:rsidRPr="0018210C">
        <w:rPr>
          <w:rStyle w:val="selectable"/>
          <w:rFonts w:ascii="Arial" w:hAnsi="Arial" w:cs="Arial"/>
          <w:i/>
          <w:iCs/>
          <w:color w:val="000000"/>
        </w:rPr>
        <w:t xml:space="preserve">Morrisons | Online Shopping | Food, Drink &amp; More </w:t>
      </w:r>
      <w:proofErr w:type="gramStart"/>
      <w:r w:rsidRPr="0018210C">
        <w:rPr>
          <w:rStyle w:val="selectable"/>
          <w:rFonts w:ascii="Arial" w:hAnsi="Arial" w:cs="Arial"/>
          <w:i/>
          <w:iCs/>
          <w:color w:val="000000"/>
        </w:rPr>
        <w:t>To</w:t>
      </w:r>
      <w:proofErr w:type="gramEnd"/>
      <w:r w:rsidRPr="0018210C">
        <w:rPr>
          <w:rStyle w:val="selectable"/>
          <w:rFonts w:ascii="Arial" w:hAnsi="Arial" w:cs="Arial"/>
          <w:i/>
          <w:iCs/>
          <w:color w:val="000000"/>
        </w:rPr>
        <w:t xml:space="preserve"> Your Door</w:t>
      </w:r>
      <w:r w:rsidRPr="0018210C">
        <w:rPr>
          <w:rStyle w:val="selectable"/>
          <w:rFonts w:ascii="Arial" w:hAnsi="Arial" w:cs="Arial"/>
          <w:color w:val="000000"/>
        </w:rPr>
        <w:t>. [online] Available at: &lt;https://groceries.morrisons.com/&gt; [Accessed 21 June 2021].</w:t>
      </w:r>
      <w:r>
        <w:rPr>
          <w:rStyle w:val="selectable"/>
          <w:rFonts w:ascii="Arial" w:hAnsi="Arial" w:cs="Arial"/>
          <w:color w:val="000000"/>
        </w:rPr>
        <w:t xml:space="preserve">  </w:t>
      </w:r>
    </w:p>
    <w:p w14:paraId="02F8A9E9" w14:textId="77777777" w:rsidR="000828D3" w:rsidRPr="000828D3" w:rsidRDefault="000828D3" w:rsidP="000828D3">
      <w:pPr>
        <w:tabs>
          <w:tab w:val="left" w:pos="3665"/>
        </w:tabs>
        <w:spacing w:line="360" w:lineRule="auto"/>
        <w:jc w:val="both"/>
        <w:rPr>
          <w:rFonts w:ascii="Arial" w:hAnsi="Arial" w:cs="Arial"/>
          <w:color w:val="000000"/>
        </w:rPr>
      </w:pPr>
      <w:r w:rsidRPr="0018210C">
        <w:rPr>
          <w:rFonts w:ascii="Arial" w:eastAsia="Times New Roman" w:hAnsi="Arial" w:cs="Arial"/>
        </w:rPr>
        <w:t xml:space="preserve">Toms, S., 2015. Turnaround at William Morrison Supermarkets PLC, 2004-2007. </w:t>
      </w:r>
      <w:r w:rsidRPr="0018210C">
        <w:rPr>
          <w:rFonts w:ascii="Arial" w:eastAsia="Times New Roman" w:hAnsi="Arial" w:cs="Arial"/>
          <w:i/>
          <w:iCs/>
        </w:rPr>
        <w:t>Leeds University Business School Working Paper</w:t>
      </w:r>
      <w:r w:rsidRPr="0018210C">
        <w:rPr>
          <w:rFonts w:ascii="Arial" w:eastAsia="Times New Roman" w:hAnsi="Arial" w:cs="Arial"/>
        </w:rPr>
        <w:t>, (16-05).</w:t>
      </w:r>
      <w:r>
        <w:rPr>
          <w:rFonts w:ascii="Arial" w:eastAsia="Times New Roman" w:hAnsi="Arial" w:cs="Arial"/>
        </w:rPr>
        <w:t xml:space="preserve">  </w:t>
      </w:r>
    </w:p>
    <w:p w14:paraId="189B0D2A"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Ullah, B., Wei, Z. and Zhu, Y., 2021. Can a Signal Mitigate a Dilemma? Quality Management Standards, Corruption, and Business Ethics. </w:t>
      </w:r>
      <w:r w:rsidRPr="0018210C">
        <w:rPr>
          <w:rFonts w:ascii="Arial" w:eastAsia="Times New Roman" w:hAnsi="Arial" w:cs="Arial"/>
          <w:i/>
          <w:iCs/>
        </w:rPr>
        <w:t>Quality Management Standards, Corruption, and Business Ethics (February 28, 2021</w:t>
      </w:r>
      <w:r>
        <w:rPr>
          <w:rFonts w:ascii="Arial" w:eastAsia="Times New Roman" w:hAnsi="Arial" w:cs="Arial"/>
          <w:i/>
          <w:iCs/>
        </w:rPr>
        <w:t xml:space="preserve">). </w:t>
      </w:r>
      <w:r>
        <w:rPr>
          <w:rFonts w:ascii="Arial" w:eastAsia="Times New Roman" w:hAnsi="Arial" w:cs="Arial"/>
        </w:rPr>
        <w:t xml:space="preserve"> </w:t>
      </w:r>
    </w:p>
    <w:p w14:paraId="0F54BC9C" w14:textId="77777777" w:rsidR="000828D3" w:rsidRPr="0018210C" w:rsidRDefault="000828D3" w:rsidP="000828D3">
      <w:pPr>
        <w:spacing w:after="0" w:line="360" w:lineRule="auto"/>
        <w:jc w:val="both"/>
        <w:rPr>
          <w:rFonts w:ascii="Arial" w:eastAsia="Times New Roman" w:hAnsi="Arial" w:cs="Arial"/>
        </w:rPr>
      </w:pPr>
    </w:p>
    <w:p w14:paraId="40D46791" w14:textId="77777777" w:rsidR="000828D3" w:rsidRPr="0018210C"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Verniers, C. and </w:t>
      </w:r>
      <w:proofErr w:type="spellStart"/>
      <w:r w:rsidRPr="0018210C">
        <w:rPr>
          <w:rFonts w:ascii="Arial" w:eastAsia="Times New Roman" w:hAnsi="Arial" w:cs="Arial"/>
        </w:rPr>
        <w:t>Vala</w:t>
      </w:r>
      <w:proofErr w:type="spellEnd"/>
      <w:r w:rsidRPr="0018210C">
        <w:rPr>
          <w:rFonts w:ascii="Arial" w:eastAsia="Times New Roman" w:hAnsi="Arial" w:cs="Arial"/>
        </w:rPr>
        <w:t xml:space="preserve">, J., 2018. Justifying gender discrimination in the workplace: The mediating role of motherhood myths. </w:t>
      </w:r>
      <w:proofErr w:type="spellStart"/>
      <w:r w:rsidRPr="0018210C">
        <w:rPr>
          <w:rFonts w:ascii="Arial" w:eastAsia="Times New Roman" w:hAnsi="Arial" w:cs="Arial"/>
          <w:i/>
          <w:iCs/>
        </w:rPr>
        <w:t>PloS</w:t>
      </w:r>
      <w:proofErr w:type="spellEnd"/>
      <w:r w:rsidRPr="0018210C">
        <w:rPr>
          <w:rFonts w:ascii="Arial" w:eastAsia="Times New Roman" w:hAnsi="Arial" w:cs="Arial"/>
          <w:i/>
          <w:iCs/>
        </w:rPr>
        <w:t xml:space="preserve"> one</w:t>
      </w:r>
      <w:r w:rsidRPr="0018210C">
        <w:rPr>
          <w:rFonts w:ascii="Arial" w:eastAsia="Times New Roman" w:hAnsi="Arial" w:cs="Arial"/>
        </w:rPr>
        <w:t xml:space="preserve">, </w:t>
      </w:r>
      <w:r w:rsidRPr="0018210C">
        <w:rPr>
          <w:rFonts w:ascii="Arial" w:eastAsia="Times New Roman" w:hAnsi="Arial" w:cs="Arial"/>
          <w:i/>
          <w:iCs/>
        </w:rPr>
        <w:t>13</w:t>
      </w:r>
      <w:r w:rsidRPr="0018210C">
        <w:rPr>
          <w:rFonts w:ascii="Arial" w:eastAsia="Times New Roman" w:hAnsi="Arial" w:cs="Arial"/>
        </w:rPr>
        <w:t>(1), p.e0190657.</w:t>
      </w:r>
      <w:r>
        <w:rPr>
          <w:rFonts w:ascii="Arial" w:eastAsia="Times New Roman" w:hAnsi="Arial" w:cs="Arial"/>
        </w:rPr>
        <w:t xml:space="preserve"> </w:t>
      </w:r>
    </w:p>
    <w:p w14:paraId="2F95F6AD" w14:textId="77777777" w:rsidR="000828D3" w:rsidRPr="0018210C" w:rsidRDefault="000828D3" w:rsidP="000828D3">
      <w:pPr>
        <w:spacing w:after="0" w:line="360" w:lineRule="auto"/>
        <w:jc w:val="both"/>
        <w:rPr>
          <w:rFonts w:ascii="Arial" w:eastAsia="Times New Roman" w:hAnsi="Arial" w:cs="Arial"/>
        </w:rPr>
      </w:pPr>
      <w:r w:rsidRPr="0018210C">
        <w:rPr>
          <w:rFonts w:ascii="Arial" w:eastAsia="Times New Roman" w:hAnsi="Arial" w:cs="Arial"/>
        </w:rPr>
        <w:lastRenderedPageBreak/>
        <w:t xml:space="preserve">Warrick, D.D., 2017. What leaders need to know about organizational culture. </w:t>
      </w:r>
      <w:r w:rsidRPr="0018210C">
        <w:rPr>
          <w:rFonts w:ascii="Arial" w:eastAsia="Times New Roman" w:hAnsi="Arial" w:cs="Arial"/>
          <w:i/>
          <w:iCs/>
        </w:rPr>
        <w:t>Business Horizons</w:t>
      </w:r>
      <w:r w:rsidRPr="0018210C">
        <w:rPr>
          <w:rFonts w:ascii="Arial" w:eastAsia="Times New Roman" w:hAnsi="Arial" w:cs="Arial"/>
        </w:rPr>
        <w:t xml:space="preserve">, </w:t>
      </w:r>
      <w:r w:rsidRPr="0018210C">
        <w:rPr>
          <w:rFonts w:ascii="Arial" w:eastAsia="Times New Roman" w:hAnsi="Arial" w:cs="Arial"/>
          <w:i/>
          <w:iCs/>
        </w:rPr>
        <w:t>60</w:t>
      </w:r>
      <w:r w:rsidRPr="0018210C">
        <w:rPr>
          <w:rFonts w:ascii="Arial" w:eastAsia="Times New Roman" w:hAnsi="Arial" w:cs="Arial"/>
        </w:rPr>
        <w:t>(3), pp.395-404.</w:t>
      </w:r>
      <w:r>
        <w:rPr>
          <w:rFonts w:ascii="Arial" w:eastAsia="Times New Roman" w:hAnsi="Arial" w:cs="Arial"/>
        </w:rPr>
        <w:t xml:space="preserve"> </w:t>
      </w:r>
    </w:p>
    <w:p w14:paraId="27250BE3" w14:textId="77777777" w:rsidR="005A6C53" w:rsidRPr="005A6C53" w:rsidRDefault="005A6C53" w:rsidP="000828D3">
      <w:pPr>
        <w:tabs>
          <w:tab w:val="left" w:pos="3665"/>
        </w:tabs>
        <w:spacing w:line="360" w:lineRule="auto"/>
        <w:jc w:val="both"/>
        <w:rPr>
          <w:rFonts w:ascii="Arial" w:hAnsi="Arial" w:cs="Arial"/>
        </w:rPr>
      </w:pPr>
    </w:p>
    <w:p w14:paraId="5345D06A" w14:textId="77777777" w:rsidR="00327A5F" w:rsidRPr="005A6C53" w:rsidRDefault="00327A5F" w:rsidP="000828D3">
      <w:pPr>
        <w:tabs>
          <w:tab w:val="left" w:pos="3665"/>
        </w:tabs>
        <w:spacing w:line="360" w:lineRule="auto"/>
        <w:jc w:val="both"/>
        <w:rPr>
          <w:rFonts w:ascii="Arial" w:hAnsi="Arial" w:cs="Arial"/>
        </w:rPr>
      </w:pPr>
    </w:p>
    <w:p w14:paraId="38596141" w14:textId="77777777" w:rsidR="00327A5F" w:rsidRDefault="00327A5F" w:rsidP="00327A5F">
      <w:pPr>
        <w:tabs>
          <w:tab w:val="left" w:pos="3665"/>
        </w:tabs>
        <w:spacing w:line="360" w:lineRule="auto"/>
        <w:jc w:val="center"/>
        <w:rPr>
          <w:rFonts w:ascii="Arial" w:hAnsi="Arial" w:cs="Arial"/>
        </w:rPr>
      </w:pPr>
    </w:p>
    <w:p w14:paraId="57F4BFEC" w14:textId="77777777" w:rsidR="00327A5F" w:rsidRDefault="00327A5F" w:rsidP="00327A5F">
      <w:pPr>
        <w:tabs>
          <w:tab w:val="left" w:pos="3665"/>
        </w:tabs>
        <w:spacing w:line="360" w:lineRule="auto"/>
        <w:jc w:val="center"/>
        <w:rPr>
          <w:rFonts w:ascii="Arial" w:hAnsi="Arial" w:cs="Arial"/>
        </w:rPr>
      </w:pPr>
    </w:p>
    <w:p w14:paraId="63739B3F" w14:textId="77777777" w:rsidR="00327A5F" w:rsidRDefault="00327A5F" w:rsidP="00327A5F">
      <w:pPr>
        <w:tabs>
          <w:tab w:val="left" w:pos="3665"/>
        </w:tabs>
        <w:spacing w:line="360" w:lineRule="auto"/>
        <w:jc w:val="center"/>
        <w:rPr>
          <w:rFonts w:ascii="Arial" w:hAnsi="Arial" w:cs="Arial"/>
        </w:rPr>
      </w:pPr>
    </w:p>
    <w:p w14:paraId="6517A9E9" w14:textId="77777777" w:rsidR="00327A5F" w:rsidRDefault="00327A5F" w:rsidP="00327A5F">
      <w:pPr>
        <w:tabs>
          <w:tab w:val="left" w:pos="3665"/>
        </w:tabs>
        <w:spacing w:line="360" w:lineRule="auto"/>
        <w:jc w:val="center"/>
        <w:rPr>
          <w:rFonts w:ascii="Arial" w:hAnsi="Arial" w:cs="Arial"/>
        </w:rPr>
      </w:pPr>
    </w:p>
    <w:p w14:paraId="57DE2A4E" w14:textId="77777777" w:rsidR="00327A5F" w:rsidRDefault="00327A5F" w:rsidP="00327A5F">
      <w:pPr>
        <w:tabs>
          <w:tab w:val="left" w:pos="3665"/>
        </w:tabs>
        <w:spacing w:line="360" w:lineRule="auto"/>
        <w:jc w:val="center"/>
        <w:rPr>
          <w:rFonts w:ascii="Arial" w:hAnsi="Arial" w:cs="Arial"/>
        </w:rPr>
      </w:pPr>
    </w:p>
    <w:p w14:paraId="0109EA4D" w14:textId="77777777" w:rsidR="00327A5F" w:rsidRDefault="00327A5F" w:rsidP="00327A5F">
      <w:pPr>
        <w:tabs>
          <w:tab w:val="left" w:pos="3665"/>
        </w:tabs>
        <w:spacing w:line="360" w:lineRule="auto"/>
        <w:jc w:val="center"/>
        <w:rPr>
          <w:rFonts w:ascii="Arial" w:hAnsi="Arial" w:cs="Arial"/>
        </w:rPr>
      </w:pPr>
    </w:p>
    <w:p w14:paraId="746E3807" w14:textId="77777777" w:rsidR="00327A5F" w:rsidRDefault="00327A5F" w:rsidP="00327A5F">
      <w:pPr>
        <w:tabs>
          <w:tab w:val="left" w:pos="3665"/>
        </w:tabs>
        <w:spacing w:line="360" w:lineRule="auto"/>
        <w:jc w:val="center"/>
        <w:rPr>
          <w:rFonts w:ascii="Arial" w:hAnsi="Arial" w:cs="Arial"/>
        </w:rPr>
      </w:pPr>
    </w:p>
    <w:p w14:paraId="43685D41" w14:textId="77777777" w:rsidR="00327A5F" w:rsidRDefault="00327A5F" w:rsidP="00327A5F">
      <w:pPr>
        <w:tabs>
          <w:tab w:val="left" w:pos="3665"/>
        </w:tabs>
        <w:spacing w:line="360" w:lineRule="auto"/>
        <w:jc w:val="center"/>
        <w:rPr>
          <w:rFonts w:ascii="Arial" w:hAnsi="Arial" w:cs="Arial"/>
        </w:rPr>
      </w:pPr>
    </w:p>
    <w:p w14:paraId="15CE5D9C" w14:textId="77777777" w:rsidR="00327A5F" w:rsidRDefault="00327A5F" w:rsidP="00327A5F">
      <w:pPr>
        <w:tabs>
          <w:tab w:val="left" w:pos="3665"/>
        </w:tabs>
        <w:spacing w:line="360" w:lineRule="auto"/>
        <w:jc w:val="center"/>
        <w:rPr>
          <w:rFonts w:ascii="Arial" w:hAnsi="Arial" w:cs="Arial"/>
        </w:rPr>
      </w:pPr>
    </w:p>
    <w:p w14:paraId="28E9D8BB" w14:textId="77777777" w:rsidR="00327A5F" w:rsidRDefault="00327A5F" w:rsidP="00327A5F">
      <w:pPr>
        <w:tabs>
          <w:tab w:val="left" w:pos="3665"/>
        </w:tabs>
        <w:spacing w:line="360" w:lineRule="auto"/>
        <w:jc w:val="center"/>
        <w:rPr>
          <w:rFonts w:ascii="Arial" w:hAnsi="Arial" w:cs="Arial"/>
        </w:rPr>
      </w:pPr>
    </w:p>
    <w:p w14:paraId="2E2C341C" w14:textId="77777777" w:rsidR="00327A5F" w:rsidRDefault="00327A5F" w:rsidP="00327A5F">
      <w:pPr>
        <w:tabs>
          <w:tab w:val="left" w:pos="3665"/>
        </w:tabs>
        <w:spacing w:line="360" w:lineRule="auto"/>
        <w:jc w:val="center"/>
        <w:rPr>
          <w:rFonts w:ascii="Arial" w:hAnsi="Arial" w:cs="Arial"/>
        </w:rPr>
      </w:pPr>
    </w:p>
    <w:p w14:paraId="70D7D628" w14:textId="77777777" w:rsidR="00327A5F" w:rsidRDefault="00327A5F" w:rsidP="00327A5F">
      <w:pPr>
        <w:tabs>
          <w:tab w:val="left" w:pos="3665"/>
        </w:tabs>
        <w:spacing w:line="360" w:lineRule="auto"/>
        <w:jc w:val="center"/>
        <w:rPr>
          <w:rFonts w:ascii="Arial" w:hAnsi="Arial" w:cs="Arial"/>
        </w:rPr>
      </w:pPr>
    </w:p>
    <w:p w14:paraId="233FC162" w14:textId="77777777" w:rsidR="00327A5F" w:rsidRDefault="00327A5F" w:rsidP="00327A5F">
      <w:pPr>
        <w:tabs>
          <w:tab w:val="left" w:pos="3665"/>
        </w:tabs>
        <w:spacing w:line="360" w:lineRule="auto"/>
        <w:jc w:val="center"/>
        <w:rPr>
          <w:rFonts w:ascii="Arial" w:hAnsi="Arial" w:cs="Arial"/>
        </w:rPr>
      </w:pPr>
    </w:p>
    <w:p w14:paraId="5FEA8206" w14:textId="77777777" w:rsidR="00327A5F" w:rsidRDefault="00327A5F" w:rsidP="00327A5F">
      <w:pPr>
        <w:tabs>
          <w:tab w:val="left" w:pos="3665"/>
        </w:tabs>
        <w:spacing w:line="360" w:lineRule="auto"/>
        <w:jc w:val="center"/>
        <w:rPr>
          <w:rFonts w:ascii="Arial" w:hAnsi="Arial" w:cs="Arial"/>
        </w:rPr>
      </w:pPr>
    </w:p>
    <w:p w14:paraId="428B0D93" w14:textId="77777777" w:rsidR="00327A5F" w:rsidRDefault="00327A5F" w:rsidP="00327A5F">
      <w:pPr>
        <w:tabs>
          <w:tab w:val="left" w:pos="3665"/>
        </w:tabs>
        <w:spacing w:line="360" w:lineRule="auto"/>
        <w:jc w:val="center"/>
        <w:rPr>
          <w:rFonts w:ascii="Arial" w:hAnsi="Arial" w:cs="Arial"/>
        </w:rPr>
      </w:pPr>
    </w:p>
    <w:p w14:paraId="6B94A1BB" w14:textId="77777777" w:rsidR="00327A5F" w:rsidRDefault="00327A5F" w:rsidP="00327A5F">
      <w:pPr>
        <w:tabs>
          <w:tab w:val="left" w:pos="3665"/>
        </w:tabs>
        <w:spacing w:line="360" w:lineRule="auto"/>
        <w:jc w:val="center"/>
        <w:rPr>
          <w:rFonts w:ascii="Arial" w:hAnsi="Arial" w:cs="Arial"/>
        </w:rPr>
      </w:pPr>
    </w:p>
    <w:p w14:paraId="400D8143" w14:textId="77777777" w:rsidR="00327A5F" w:rsidRDefault="00327A5F" w:rsidP="00327A5F">
      <w:pPr>
        <w:tabs>
          <w:tab w:val="left" w:pos="3665"/>
        </w:tabs>
        <w:spacing w:line="360" w:lineRule="auto"/>
        <w:jc w:val="center"/>
        <w:rPr>
          <w:rFonts w:ascii="Arial" w:hAnsi="Arial" w:cs="Arial"/>
        </w:rPr>
      </w:pPr>
    </w:p>
    <w:p w14:paraId="6124CAC5" w14:textId="77777777" w:rsidR="00327A5F" w:rsidRDefault="00327A5F" w:rsidP="000828D3">
      <w:pPr>
        <w:tabs>
          <w:tab w:val="left" w:pos="3665"/>
        </w:tabs>
        <w:spacing w:line="360" w:lineRule="auto"/>
        <w:rPr>
          <w:rFonts w:ascii="Arial" w:hAnsi="Arial" w:cs="Arial"/>
        </w:rPr>
      </w:pPr>
    </w:p>
    <w:p w14:paraId="14AE1861" w14:textId="77777777" w:rsidR="005A6C53" w:rsidRDefault="005A6C53" w:rsidP="005A6C53">
      <w:pPr>
        <w:tabs>
          <w:tab w:val="left" w:pos="3665"/>
        </w:tabs>
        <w:spacing w:line="360" w:lineRule="auto"/>
        <w:jc w:val="both"/>
        <w:rPr>
          <w:rFonts w:ascii="Arial" w:hAnsi="Arial" w:cs="Arial"/>
        </w:rPr>
      </w:pPr>
    </w:p>
    <w:p w14:paraId="75EA086B" w14:textId="77777777" w:rsidR="005A6C53" w:rsidRDefault="005A6C53" w:rsidP="005A6C53">
      <w:pPr>
        <w:tabs>
          <w:tab w:val="left" w:pos="3665"/>
        </w:tabs>
        <w:spacing w:line="360" w:lineRule="auto"/>
        <w:jc w:val="both"/>
        <w:rPr>
          <w:rFonts w:ascii="Arial" w:hAnsi="Arial" w:cs="Arial"/>
        </w:rPr>
      </w:pPr>
    </w:p>
    <w:p w14:paraId="2E51E024" w14:textId="77777777" w:rsidR="005A6C53" w:rsidRDefault="005A6C53" w:rsidP="005A6C53">
      <w:pPr>
        <w:tabs>
          <w:tab w:val="left" w:pos="3665"/>
        </w:tabs>
        <w:spacing w:line="360" w:lineRule="auto"/>
        <w:jc w:val="both"/>
        <w:rPr>
          <w:rFonts w:ascii="Arial" w:hAnsi="Arial" w:cs="Arial"/>
        </w:rPr>
      </w:pPr>
    </w:p>
    <w:p w14:paraId="161094E1" w14:textId="77777777" w:rsidR="005A6C53" w:rsidRDefault="005A6C53" w:rsidP="005A6C53">
      <w:pPr>
        <w:tabs>
          <w:tab w:val="left" w:pos="3665"/>
        </w:tabs>
        <w:spacing w:line="360" w:lineRule="auto"/>
        <w:jc w:val="both"/>
        <w:rPr>
          <w:rFonts w:ascii="Arial" w:hAnsi="Arial" w:cs="Arial"/>
        </w:rPr>
      </w:pPr>
    </w:p>
    <w:p w14:paraId="152C4060" w14:textId="77777777" w:rsidR="005A6C53" w:rsidRDefault="005A6C53" w:rsidP="005A6C53">
      <w:pPr>
        <w:tabs>
          <w:tab w:val="left" w:pos="3665"/>
        </w:tabs>
        <w:spacing w:line="360" w:lineRule="auto"/>
        <w:jc w:val="both"/>
        <w:rPr>
          <w:rFonts w:ascii="Arial" w:hAnsi="Arial" w:cs="Arial"/>
        </w:rPr>
      </w:pPr>
    </w:p>
    <w:p w14:paraId="5DAE6509" w14:textId="77777777" w:rsidR="005A6C53" w:rsidRDefault="005A6C53" w:rsidP="005A6C53">
      <w:pPr>
        <w:tabs>
          <w:tab w:val="left" w:pos="3665"/>
        </w:tabs>
        <w:spacing w:line="360" w:lineRule="auto"/>
        <w:jc w:val="both"/>
        <w:rPr>
          <w:rFonts w:ascii="Arial" w:hAnsi="Arial" w:cs="Arial"/>
        </w:rPr>
      </w:pPr>
    </w:p>
    <w:p w14:paraId="0666F306" w14:textId="77777777" w:rsidR="005A6C53" w:rsidRDefault="005A6C53" w:rsidP="005A6C53">
      <w:pPr>
        <w:tabs>
          <w:tab w:val="left" w:pos="3665"/>
        </w:tabs>
        <w:spacing w:line="360" w:lineRule="auto"/>
        <w:jc w:val="both"/>
        <w:rPr>
          <w:rFonts w:ascii="Arial" w:hAnsi="Arial" w:cs="Arial"/>
        </w:rPr>
      </w:pPr>
    </w:p>
    <w:p w14:paraId="3685DE1C" w14:textId="77777777" w:rsidR="005A6C53" w:rsidRDefault="005A6C53" w:rsidP="005A6C53">
      <w:pPr>
        <w:tabs>
          <w:tab w:val="left" w:pos="3665"/>
        </w:tabs>
        <w:spacing w:line="360" w:lineRule="auto"/>
        <w:rPr>
          <w:rFonts w:ascii="Arial" w:hAnsi="Arial" w:cs="Arial"/>
        </w:rPr>
      </w:pPr>
    </w:p>
    <w:p w14:paraId="48A6A31A" w14:textId="77777777" w:rsidR="005A6C53" w:rsidRPr="005A6C53" w:rsidRDefault="005A6C53" w:rsidP="005A6C53">
      <w:pPr>
        <w:tabs>
          <w:tab w:val="left" w:pos="3665"/>
        </w:tabs>
        <w:spacing w:line="360" w:lineRule="auto"/>
        <w:jc w:val="both"/>
        <w:rPr>
          <w:rFonts w:ascii="Arial" w:hAnsi="Arial" w:cs="Arial"/>
        </w:rPr>
      </w:pPr>
    </w:p>
    <w:sectPr w:rsidR="005A6C53" w:rsidRPr="005A6C53" w:rsidSect="00953FC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19FF5" w14:textId="77777777" w:rsidR="007E4C6E" w:rsidRDefault="007E4C6E" w:rsidP="00282082">
      <w:pPr>
        <w:spacing w:after="0" w:line="240" w:lineRule="auto"/>
      </w:pPr>
      <w:r>
        <w:separator/>
      </w:r>
    </w:p>
  </w:endnote>
  <w:endnote w:type="continuationSeparator" w:id="0">
    <w:p w14:paraId="36C9B47B" w14:textId="77777777" w:rsidR="007E4C6E" w:rsidRDefault="007E4C6E" w:rsidP="00282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359783"/>
      <w:docPartObj>
        <w:docPartGallery w:val="Page Numbers (Bottom of Page)"/>
        <w:docPartUnique/>
      </w:docPartObj>
    </w:sdtPr>
    <w:sdtEndPr/>
    <w:sdtContent>
      <w:p w14:paraId="1A3AF8D1" w14:textId="77777777" w:rsidR="005A6C53" w:rsidRDefault="00081630">
        <w:pPr>
          <w:pStyle w:val="Footer"/>
          <w:jc w:val="right"/>
        </w:pPr>
        <w:r>
          <w:fldChar w:fldCharType="begin"/>
        </w:r>
        <w:r>
          <w:instrText xml:space="preserve"> PAGE   \* MERGEFORMAT </w:instrText>
        </w:r>
        <w:r>
          <w:fldChar w:fldCharType="separate"/>
        </w:r>
        <w:r w:rsidR="0056774A">
          <w:rPr>
            <w:noProof/>
          </w:rPr>
          <w:t>1</w:t>
        </w:r>
        <w:r>
          <w:rPr>
            <w:noProof/>
          </w:rPr>
          <w:fldChar w:fldCharType="end"/>
        </w:r>
      </w:p>
    </w:sdtContent>
  </w:sdt>
  <w:p w14:paraId="63681F1F" w14:textId="77777777" w:rsidR="005A6C53" w:rsidRDefault="005A6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DDEF7" w14:textId="77777777" w:rsidR="007E4C6E" w:rsidRDefault="007E4C6E" w:rsidP="00282082">
      <w:pPr>
        <w:spacing w:after="0" w:line="240" w:lineRule="auto"/>
      </w:pPr>
      <w:r>
        <w:separator/>
      </w:r>
    </w:p>
  </w:footnote>
  <w:footnote w:type="continuationSeparator" w:id="0">
    <w:p w14:paraId="0F161F4C" w14:textId="77777777" w:rsidR="007E4C6E" w:rsidRDefault="007E4C6E" w:rsidP="00282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47DA"/>
    <w:multiLevelType w:val="hybridMultilevel"/>
    <w:tmpl w:val="832C9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429"/>
    <w:rsid w:val="00025AFA"/>
    <w:rsid w:val="00081630"/>
    <w:rsid w:val="0008279D"/>
    <w:rsid w:val="000828D3"/>
    <w:rsid w:val="000A1BE4"/>
    <w:rsid w:val="000B4F54"/>
    <w:rsid w:val="000C23F0"/>
    <w:rsid w:val="000D3916"/>
    <w:rsid w:val="000F3E4B"/>
    <w:rsid w:val="000F67B5"/>
    <w:rsid w:val="001122CA"/>
    <w:rsid w:val="00120B9A"/>
    <w:rsid w:val="00163A32"/>
    <w:rsid w:val="0018210C"/>
    <w:rsid w:val="001903AF"/>
    <w:rsid w:val="001A3E6C"/>
    <w:rsid w:val="001E466D"/>
    <w:rsid w:val="00234678"/>
    <w:rsid w:val="002440A2"/>
    <w:rsid w:val="002543BB"/>
    <w:rsid w:val="00282082"/>
    <w:rsid w:val="002C2E6A"/>
    <w:rsid w:val="002D4F80"/>
    <w:rsid w:val="002D639D"/>
    <w:rsid w:val="002E0B45"/>
    <w:rsid w:val="002E6AE4"/>
    <w:rsid w:val="0031190B"/>
    <w:rsid w:val="0031577B"/>
    <w:rsid w:val="00327A5F"/>
    <w:rsid w:val="00334230"/>
    <w:rsid w:val="003758AD"/>
    <w:rsid w:val="003A1A78"/>
    <w:rsid w:val="003B3CD2"/>
    <w:rsid w:val="003E3F47"/>
    <w:rsid w:val="004025D9"/>
    <w:rsid w:val="00411429"/>
    <w:rsid w:val="00434187"/>
    <w:rsid w:val="004755AC"/>
    <w:rsid w:val="004776E5"/>
    <w:rsid w:val="004F7572"/>
    <w:rsid w:val="0056455C"/>
    <w:rsid w:val="0056774A"/>
    <w:rsid w:val="00581B0E"/>
    <w:rsid w:val="005A47C8"/>
    <w:rsid w:val="005A6C53"/>
    <w:rsid w:val="005B4FDA"/>
    <w:rsid w:val="005C0583"/>
    <w:rsid w:val="005C7288"/>
    <w:rsid w:val="006105E5"/>
    <w:rsid w:val="0061555B"/>
    <w:rsid w:val="0066584D"/>
    <w:rsid w:val="006764DE"/>
    <w:rsid w:val="006A2F58"/>
    <w:rsid w:val="006D3A17"/>
    <w:rsid w:val="00710BF3"/>
    <w:rsid w:val="007162A1"/>
    <w:rsid w:val="00747C04"/>
    <w:rsid w:val="00755C0B"/>
    <w:rsid w:val="00755E42"/>
    <w:rsid w:val="007629E6"/>
    <w:rsid w:val="00764ABA"/>
    <w:rsid w:val="007B6F39"/>
    <w:rsid w:val="007C1442"/>
    <w:rsid w:val="007E4C6E"/>
    <w:rsid w:val="007F13EB"/>
    <w:rsid w:val="00823C2B"/>
    <w:rsid w:val="008368FF"/>
    <w:rsid w:val="00850F3B"/>
    <w:rsid w:val="00854800"/>
    <w:rsid w:val="00870FE5"/>
    <w:rsid w:val="00875440"/>
    <w:rsid w:val="008C332F"/>
    <w:rsid w:val="008D490E"/>
    <w:rsid w:val="008E219E"/>
    <w:rsid w:val="008E7A0E"/>
    <w:rsid w:val="00915654"/>
    <w:rsid w:val="00923F77"/>
    <w:rsid w:val="00930C65"/>
    <w:rsid w:val="00941827"/>
    <w:rsid w:val="00953FCE"/>
    <w:rsid w:val="00975E7E"/>
    <w:rsid w:val="00980D34"/>
    <w:rsid w:val="009818A2"/>
    <w:rsid w:val="00A04857"/>
    <w:rsid w:val="00A173F4"/>
    <w:rsid w:val="00A61D99"/>
    <w:rsid w:val="00AB5D7F"/>
    <w:rsid w:val="00B229FA"/>
    <w:rsid w:val="00B43D1B"/>
    <w:rsid w:val="00B626D2"/>
    <w:rsid w:val="00B952BB"/>
    <w:rsid w:val="00B954E8"/>
    <w:rsid w:val="00BA6AB7"/>
    <w:rsid w:val="00BE4673"/>
    <w:rsid w:val="00C260CF"/>
    <w:rsid w:val="00C6110F"/>
    <w:rsid w:val="00C6284C"/>
    <w:rsid w:val="00C64745"/>
    <w:rsid w:val="00C77F97"/>
    <w:rsid w:val="00C818A2"/>
    <w:rsid w:val="00CA00F8"/>
    <w:rsid w:val="00CA23BD"/>
    <w:rsid w:val="00CA7BC2"/>
    <w:rsid w:val="00CC6BD0"/>
    <w:rsid w:val="00CF452F"/>
    <w:rsid w:val="00CF7CD8"/>
    <w:rsid w:val="00D22494"/>
    <w:rsid w:val="00D272F7"/>
    <w:rsid w:val="00D81165"/>
    <w:rsid w:val="00DA316A"/>
    <w:rsid w:val="00DB7F1B"/>
    <w:rsid w:val="00DC5D9C"/>
    <w:rsid w:val="00DF595B"/>
    <w:rsid w:val="00E1604D"/>
    <w:rsid w:val="00E435D1"/>
    <w:rsid w:val="00E47DA6"/>
    <w:rsid w:val="00E5022D"/>
    <w:rsid w:val="00E54D22"/>
    <w:rsid w:val="00E743BA"/>
    <w:rsid w:val="00E81996"/>
    <w:rsid w:val="00E914E3"/>
    <w:rsid w:val="00ED5E1E"/>
    <w:rsid w:val="00F046D6"/>
    <w:rsid w:val="00F11783"/>
    <w:rsid w:val="00F612A4"/>
    <w:rsid w:val="00F71A35"/>
    <w:rsid w:val="00F75EA0"/>
    <w:rsid w:val="00FA0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C1A46"/>
  <w15:docId w15:val="{64231A99-6CD3-4978-A9FF-D20AFCA9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FCE"/>
  </w:style>
  <w:style w:type="paragraph" w:styleId="Heading1">
    <w:name w:val="heading 1"/>
    <w:basedOn w:val="Normal"/>
    <w:next w:val="Normal"/>
    <w:link w:val="Heading1Char"/>
    <w:uiPriority w:val="9"/>
    <w:qFormat/>
    <w:rsid w:val="008754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5440"/>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820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2082"/>
  </w:style>
  <w:style w:type="paragraph" w:styleId="Footer">
    <w:name w:val="footer"/>
    <w:basedOn w:val="Normal"/>
    <w:link w:val="FooterChar"/>
    <w:uiPriority w:val="99"/>
    <w:unhideWhenUsed/>
    <w:rsid w:val="002820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2082"/>
  </w:style>
  <w:style w:type="paragraph" w:styleId="BalloonText">
    <w:name w:val="Balloon Text"/>
    <w:basedOn w:val="Normal"/>
    <w:link w:val="BalloonTextChar"/>
    <w:uiPriority w:val="99"/>
    <w:semiHidden/>
    <w:unhideWhenUsed/>
    <w:rsid w:val="00F75E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EA0"/>
    <w:rPr>
      <w:rFonts w:ascii="Tahoma" w:hAnsi="Tahoma" w:cs="Tahoma"/>
      <w:sz w:val="16"/>
      <w:szCs w:val="16"/>
    </w:rPr>
  </w:style>
  <w:style w:type="paragraph" w:styleId="ListParagraph">
    <w:name w:val="List Paragraph"/>
    <w:basedOn w:val="Normal"/>
    <w:uiPriority w:val="34"/>
    <w:qFormat/>
    <w:rsid w:val="00327A5F"/>
    <w:pPr>
      <w:ind w:left="720"/>
      <w:contextualSpacing/>
    </w:pPr>
  </w:style>
  <w:style w:type="character" w:customStyle="1" w:styleId="selectable">
    <w:name w:val="selectable"/>
    <w:basedOn w:val="DefaultParagraphFont"/>
    <w:rsid w:val="005A6C53"/>
  </w:style>
  <w:style w:type="character" w:customStyle="1" w:styleId="Heading2Char">
    <w:name w:val="Heading 2 Char"/>
    <w:basedOn w:val="DefaultParagraphFont"/>
    <w:link w:val="Heading2"/>
    <w:uiPriority w:val="9"/>
    <w:rsid w:val="00875440"/>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87544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75440"/>
    <w:pPr>
      <w:outlineLvl w:val="9"/>
    </w:pPr>
  </w:style>
  <w:style w:type="paragraph" w:styleId="TOC2">
    <w:name w:val="toc 2"/>
    <w:basedOn w:val="Normal"/>
    <w:next w:val="Normal"/>
    <w:autoRedefine/>
    <w:uiPriority w:val="39"/>
    <w:unhideWhenUsed/>
    <w:rsid w:val="00875440"/>
    <w:pPr>
      <w:tabs>
        <w:tab w:val="right" w:leader="dot" w:pos="9350"/>
      </w:tabs>
      <w:spacing w:after="100" w:line="360" w:lineRule="auto"/>
      <w:ind w:left="220"/>
      <w:jc w:val="center"/>
    </w:pPr>
    <w:rPr>
      <w:rFonts w:ascii="Arial" w:hAnsi="Arial" w:cs="Arial"/>
      <w:b/>
    </w:rPr>
  </w:style>
  <w:style w:type="character" w:styleId="Hyperlink">
    <w:name w:val="Hyperlink"/>
    <w:basedOn w:val="DefaultParagraphFont"/>
    <w:uiPriority w:val="99"/>
    <w:unhideWhenUsed/>
    <w:rsid w:val="008754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693919">
      <w:bodyDiv w:val="1"/>
      <w:marLeft w:val="0"/>
      <w:marRight w:val="0"/>
      <w:marTop w:val="0"/>
      <w:marBottom w:val="0"/>
      <w:divBdr>
        <w:top w:val="none" w:sz="0" w:space="0" w:color="auto"/>
        <w:left w:val="none" w:sz="0" w:space="0" w:color="auto"/>
        <w:bottom w:val="none" w:sz="0" w:space="0" w:color="auto"/>
        <w:right w:val="none" w:sz="0" w:space="0" w:color="auto"/>
      </w:divBdr>
      <w:divsChild>
        <w:div w:id="1118335752">
          <w:marLeft w:val="0"/>
          <w:marRight w:val="0"/>
          <w:marTop w:val="0"/>
          <w:marBottom w:val="0"/>
          <w:divBdr>
            <w:top w:val="none" w:sz="0" w:space="0" w:color="auto"/>
            <w:left w:val="none" w:sz="0" w:space="0" w:color="auto"/>
            <w:bottom w:val="none" w:sz="0" w:space="0" w:color="auto"/>
            <w:right w:val="none" w:sz="0" w:space="0" w:color="auto"/>
          </w:divBdr>
        </w:div>
      </w:divsChild>
    </w:div>
    <w:div w:id="1067846798">
      <w:bodyDiv w:val="1"/>
      <w:marLeft w:val="0"/>
      <w:marRight w:val="0"/>
      <w:marTop w:val="0"/>
      <w:marBottom w:val="0"/>
      <w:divBdr>
        <w:top w:val="none" w:sz="0" w:space="0" w:color="auto"/>
        <w:left w:val="none" w:sz="0" w:space="0" w:color="auto"/>
        <w:bottom w:val="none" w:sz="0" w:space="0" w:color="auto"/>
        <w:right w:val="none" w:sz="0" w:space="0" w:color="auto"/>
      </w:divBdr>
      <w:divsChild>
        <w:div w:id="1151826270">
          <w:marLeft w:val="0"/>
          <w:marRight w:val="0"/>
          <w:marTop w:val="0"/>
          <w:marBottom w:val="0"/>
          <w:divBdr>
            <w:top w:val="none" w:sz="0" w:space="0" w:color="auto"/>
            <w:left w:val="none" w:sz="0" w:space="0" w:color="auto"/>
            <w:bottom w:val="none" w:sz="0" w:space="0" w:color="auto"/>
            <w:right w:val="none" w:sz="0" w:space="0" w:color="auto"/>
          </w:divBdr>
        </w:div>
      </w:divsChild>
    </w:div>
    <w:div w:id="1088190348">
      <w:bodyDiv w:val="1"/>
      <w:marLeft w:val="0"/>
      <w:marRight w:val="0"/>
      <w:marTop w:val="0"/>
      <w:marBottom w:val="0"/>
      <w:divBdr>
        <w:top w:val="none" w:sz="0" w:space="0" w:color="auto"/>
        <w:left w:val="none" w:sz="0" w:space="0" w:color="auto"/>
        <w:bottom w:val="none" w:sz="0" w:space="0" w:color="auto"/>
        <w:right w:val="none" w:sz="0" w:space="0" w:color="auto"/>
      </w:divBdr>
      <w:divsChild>
        <w:div w:id="1120412239">
          <w:marLeft w:val="0"/>
          <w:marRight w:val="0"/>
          <w:marTop w:val="0"/>
          <w:marBottom w:val="0"/>
          <w:divBdr>
            <w:top w:val="none" w:sz="0" w:space="0" w:color="auto"/>
            <w:left w:val="none" w:sz="0" w:space="0" w:color="auto"/>
            <w:bottom w:val="none" w:sz="0" w:space="0" w:color="auto"/>
            <w:right w:val="none" w:sz="0" w:space="0" w:color="auto"/>
          </w:divBdr>
        </w:div>
      </w:divsChild>
    </w:div>
    <w:div w:id="1242763826">
      <w:bodyDiv w:val="1"/>
      <w:marLeft w:val="0"/>
      <w:marRight w:val="0"/>
      <w:marTop w:val="0"/>
      <w:marBottom w:val="0"/>
      <w:divBdr>
        <w:top w:val="none" w:sz="0" w:space="0" w:color="auto"/>
        <w:left w:val="none" w:sz="0" w:space="0" w:color="auto"/>
        <w:bottom w:val="none" w:sz="0" w:space="0" w:color="auto"/>
        <w:right w:val="none" w:sz="0" w:space="0" w:color="auto"/>
      </w:divBdr>
      <w:divsChild>
        <w:div w:id="211618558">
          <w:marLeft w:val="0"/>
          <w:marRight w:val="0"/>
          <w:marTop w:val="0"/>
          <w:marBottom w:val="0"/>
          <w:divBdr>
            <w:top w:val="none" w:sz="0" w:space="0" w:color="auto"/>
            <w:left w:val="none" w:sz="0" w:space="0" w:color="auto"/>
            <w:bottom w:val="none" w:sz="0" w:space="0" w:color="auto"/>
            <w:right w:val="none" w:sz="0" w:space="0" w:color="auto"/>
          </w:divBdr>
        </w:div>
      </w:divsChild>
    </w:div>
    <w:div w:id="1260330446">
      <w:bodyDiv w:val="1"/>
      <w:marLeft w:val="0"/>
      <w:marRight w:val="0"/>
      <w:marTop w:val="0"/>
      <w:marBottom w:val="0"/>
      <w:divBdr>
        <w:top w:val="none" w:sz="0" w:space="0" w:color="auto"/>
        <w:left w:val="none" w:sz="0" w:space="0" w:color="auto"/>
        <w:bottom w:val="none" w:sz="0" w:space="0" w:color="auto"/>
        <w:right w:val="none" w:sz="0" w:space="0" w:color="auto"/>
      </w:divBdr>
      <w:divsChild>
        <w:div w:id="732847276">
          <w:marLeft w:val="0"/>
          <w:marRight w:val="0"/>
          <w:marTop w:val="0"/>
          <w:marBottom w:val="0"/>
          <w:divBdr>
            <w:top w:val="none" w:sz="0" w:space="0" w:color="auto"/>
            <w:left w:val="none" w:sz="0" w:space="0" w:color="auto"/>
            <w:bottom w:val="none" w:sz="0" w:space="0" w:color="auto"/>
            <w:right w:val="none" w:sz="0" w:space="0" w:color="auto"/>
          </w:divBdr>
        </w:div>
      </w:divsChild>
    </w:div>
    <w:div w:id="1279676422">
      <w:bodyDiv w:val="1"/>
      <w:marLeft w:val="0"/>
      <w:marRight w:val="0"/>
      <w:marTop w:val="0"/>
      <w:marBottom w:val="0"/>
      <w:divBdr>
        <w:top w:val="none" w:sz="0" w:space="0" w:color="auto"/>
        <w:left w:val="none" w:sz="0" w:space="0" w:color="auto"/>
        <w:bottom w:val="none" w:sz="0" w:space="0" w:color="auto"/>
        <w:right w:val="none" w:sz="0" w:space="0" w:color="auto"/>
      </w:divBdr>
      <w:divsChild>
        <w:div w:id="635568957">
          <w:marLeft w:val="0"/>
          <w:marRight w:val="0"/>
          <w:marTop w:val="0"/>
          <w:marBottom w:val="0"/>
          <w:divBdr>
            <w:top w:val="none" w:sz="0" w:space="0" w:color="auto"/>
            <w:left w:val="none" w:sz="0" w:space="0" w:color="auto"/>
            <w:bottom w:val="none" w:sz="0" w:space="0" w:color="auto"/>
            <w:right w:val="none" w:sz="0" w:space="0" w:color="auto"/>
          </w:divBdr>
        </w:div>
      </w:divsChild>
    </w:div>
    <w:div w:id="1326515257">
      <w:bodyDiv w:val="1"/>
      <w:marLeft w:val="0"/>
      <w:marRight w:val="0"/>
      <w:marTop w:val="0"/>
      <w:marBottom w:val="0"/>
      <w:divBdr>
        <w:top w:val="none" w:sz="0" w:space="0" w:color="auto"/>
        <w:left w:val="none" w:sz="0" w:space="0" w:color="auto"/>
        <w:bottom w:val="none" w:sz="0" w:space="0" w:color="auto"/>
        <w:right w:val="none" w:sz="0" w:space="0" w:color="auto"/>
      </w:divBdr>
      <w:divsChild>
        <w:div w:id="1957177202">
          <w:marLeft w:val="0"/>
          <w:marRight w:val="0"/>
          <w:marTop w:val="0"/>
          <w:marBottom w:val="0"/>
          <w:divBdr>
            <w:top w:val="none" w:sz="0" w:space="0" w:color="auto"/>
            <w:left w:val="none" w:sz="0" w:space="0" w:color="auto"/>
            <w:bottom w:val="none" w:sz="0" w:space="0" w:color="auto"/>
            <w:right w:val="none" w:sz="0" w:space="0" w:color="auto"/>
          </w:divBdr>
        </w:div>
      </w:divsChild>
    </w:div>
    <w:div w:id="1502231776">
      <w:bodyDiv w:val="1"/>
      <w:marLeft w:val="0"/>
      <w:marRight w:val="0"/>
      <w:marTop w:val="0"/>
      <w:marBottom w:val="0"/>
      <w:divBdr>
        <w:top w:val="none" w:sz="0" w:space="0" w:color="auto"/>
        <w:left w:val="none" w:sz="0" w:space="0" w:color="auto"/>
        <w:bottom w:val="none" w:sz="0" w:space="0" w:color="auto"/>
        <w:right w:val="none" w:sz="0" w:space="0" w:color="auto"/>
      </w:divBdr>
      <w:divsChild>
        <w:div w:id="745883165">
          <w:marLeft w:val="0"/>
          <w:marRight w:val="0"/>
          <w:marTop w:val="0"/>
          <w:marBottom w:val="0"/>
          <w:divBdr>
            <w:top w:val="none" w:sz="0" w:space="0" w:color="auto"/>
            <w:left w:val="none" w:sz="0" w:space="0" w:color="auto"/>
            <w:bottom w:val="none" w:sz="0" w:space="0" w:color="auto"/>
            <w:right w:val="none" w:sz="0" w:space="0" w:color="auto"/>
          </w:divBdr>
        </w:div>
      </w:divsChild>
    </w:div>
    <w:div w:id="1521048005">
      <w:bodyDiv w:val="1"/>
      <w:marLeft w:val="0"/>
      <w:marRight w:val="0"/>
      <w:marTop w:val="0"/>
      <w:marBottom w:val="0"/>
      <w:divBdr>
        <w:top w:val="none" w:sz="0" w:space="0" w:color="auto"/>
        <w:left w:val="none" w:sz="0" w:space="0" w:color="auto"/>
        <w:bottom w:val="none" w:sz="0" w:space="0" w:color="auto"/>
        <w:right w:val="none" w:sz="0" w:space="0" w:color="auto"/>
      </w:divBdr>
      <w:divsChild>
        <w:div w:id="1889031259">
          <w:marLeft w:val="0"/>
          <w:marRight w:val="0"/>
          <w:marTop w:val="0"/>
          <w:marBottom w:val="0"/>
          <w:divBdr>
            <w:top w:val="none" w:sz="0" w:space="0" w:color="auto"/>
            <w:left w:val="none" w:sz="0" w:space="0" w:color="auto"/>
            <w:bottom w:val="none" w:sz="0" w:space="0" w:color="auto"/>
            <w:right w:val="none" w:sz="0" w:space="0" w:color="auto"/>
          </w:divBdr>
        </w:div>
      </w:divsChild>
    </w:div>
    <w:div w:id="1578904306">
      <w:bodyDiv w:val="1"/>
      <w:marLeft w:val="0"/>
      <w:marRight w:val="0"/>
      <w:marTop w:val="0"/>
      <w:marBottom w:val="0"/>
      <w:divBdr>
        <w:top w:val="none" w:sz="0" w:space="0" w:color="auto"/>
        <w:left w:val="none" w:sz="0" w:space="0" w:color="auto"/>
        <w:bottom w:val="none" w:sz="0" w:space="0" w:color="auto"/>
        <w:right w:val="none" w:sz="0" w:space="0" w:color="auto"/>
      </w:divBdr>
      <w:divsChild>
        <w:div w:id="1410614199">
          <w:marLeft w:val="0"/>
          <w:marRight w:val="0"/>
          <w:marTop w:val="0"/>
          <w:marBottom w:val="0"/>
          <w:divBdr>
            <w:top w:val="none" w:sz="0" w:space="0" w:color="auto"/>
            <w:left w:val="none" w:sz="0" w:space="0" w:color="auto"/>
            <w:bottom w:val="none" w:sz="0" w:space="0" w:color="auto"/>
            <w:right w:val="none" w:sz="0" w:space="0" w:color="auto"/>
          </w:divBdr>
        </w:div>
      </w:divsChild>
    </w:div>
    <w:div w:id="1782991705">
      <w:bodyDiv w:val="1"/>
      <w:marLeft w:val="0"/>
      <w:marRight w:val="0"/>
      <w:marTop w:val="0"/>
      <w:marBottom w:val="0"/>
      <w:divBdr>
        <w:top w:val="none" w:sz="0" w:space="0" w:color="auto"/>
        <w:left w:val="none" w:sz="0" w:space="0" w:color="auto"/>
        <w:bottom w:val="none" w:sz="0" w:space="0" w:color="auto"/>
        <w:right w:val="none" w:sz="0" w:space="0" w:color="auto"/>
      </w:divBdr>
      <w:divsChild>
        <w:div w:id="70661810">
          <w:marLeft w:val="0"/>
          <w:marRight w:val="0"/>
          <w:marTop w:val="0"/>
          <w:marBottom w:val="0"/>
          <w:divBdr>
            <w:top w:val="none" w:sz="0" w:space="0" w:color="auto"/>
            <w:left w:val="none" w:sz="0" w:space="0" w:color="auto"/>
            <w:bottom w:val="none" w:sz="0" w:space="0" w:color="auto"/>
            <w:right w:val="none" w:sz="0" w:space="0" w:color="auto"/>
          </w:divBdr>
        </w:div>
      </w:divsChild>
    </w:div>
    <w:div w:id="1854150994">
      <w:bodyDiv w:val="1"/>
      <w:marLeft w:val="0"/>
      <w:marRight w:val="0"/>
      <w:marTop w:val="0"/>
      <w:marBottom w:val="0"/>
      <w:divBdr>
        <w:top w:val="none" w:sz="0" w:space="0" w:color="auto"/>
        <w:left w:val="none" w:sz="0" w:space="0" w:color="auto"/>
        <w:bottom w:val="none" w:sz="0" w:space="0" w:color="auto"/>
        <w:right w:val="none" w:sz="0" w:space="0" w:color="auto"/>
      </w:divBdr>
      <w:divsChild>
        <w:div w:id="1679038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AED1C2-0476-444E-ACC4-46BAE63DA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3644</Words>
  <Characters>20773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447459284905</cp:lastModifiedBy>
  <cp:revision>4</cp:revision>
  <dcterms:created xsi:type="dcterms:W3CDTF">2021-07-24T08:23:00Z</dcterms:created>
  <dcterms:modified xsi:type="dcterms:W3CDTF">2021-07-24T08:35:00Z</dcterms:modified>
</cp:coreProperties>
</file>