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A8E382" w14:textId="506252AF" w:rsidR="00951F03" w:rsidRPr="004D07E9" w:rsidRDefault="00951F03" w:rsidP="004D07E9">
      <w:pPr>
        <w:spacing w:line="360" w:lineRule="auto"/>
        <w:rPr>
          <w:b/>
          <w:bCs/>
          <w:color w:val="4472C4" w:themeColor="accent1"/>
          <w:sz w:val="22"/>
          <w:szCs w:val="22"/>
          <w:u w:val="single"/>
        </w:rPr>
      </w:pPr>
    </w:p>
    <w:p w14:paraId="670AD0F9" w14:textId="24FFD2A6" w:rsidR="00115898" w:rsidRPr="004D07E9" w:rsidRDefault="00115898" w:rsidP="004D07E9">
      <w:pPr>
        <w:spacing w:line="360" w:lineRule="auto"/>
        <w:rPr>
          <w:b/>
          <w:bCs/>
          <w:color w:val="4472C4" w:themeColor="accent1"/>
          <w:sz w:val="22"/>
          <w:szCs w:val="22"/>
          <w:u w:val="single"/>
        </w:rPr>
      </w:pPr>
    </w:p>
    <w:p w14:paraId="0540FD41" w14:textId="29405D03" w:rsidR="00115898" w:rsidRPr="004D07E9" w:rsidRDefault="00115898" w:rsidP="004D07E9">
      <w:pPr>
        <w:spacing w:line="360" w:lineRule="auto"/>
        <w:rPr>
          <w:b/>
          <w:bCs/>
          <w:color w:val="4472C4" w:themeColor="accent1"/>
          <w:sz w:val="22"/>
          <w:szCs w:val="22"/>
          <w:u w:val="single"/>
        </w:rPr>
      </w:pPr>
    </w:p>
    <w:p w14:paraId="253D10FC" w14:textId="32C165AB" w:rsidR="00115898" w:rsidRPr="004D07E9" w:rsidRDefault="00115898" w:rsidP="004D07E9">
      <w:pPr>
        <w:spacing w:line="360" w:lineRule="auto"/>
        <w:rPr>
          <w:b/>
          <w:bCs/>
          <w:color w:val="4472C4" w:themeColor="accent1"/>
          <w:sz w:val="22"/>
          <w:szCs w:val="22"/>
          <w:u w:val="single"/>
        </w:rPr>
      </w:pPr>
    </w:p>
    <w:p w14:paraId="40662DF5" w14:textId="2AFDEBDE" w:rsidR="00115898" w:rsidRPr="004D07E9" w:rsidRDefault="00115898" w:rsidP="004D07E9">
      <w:pPr>
        <w:spacing w:line="360" w:lineRule="auto"/>
        <w:rPr>
          <w:b/>
          <w:bCs/>
          <w:color w:val="4472C4" w:themeColor="accent1"/>
          <w:sz w:val="22"/>
          <w:szCs w:val="22"/>
          <w:u w:val="single"/>
        </w:rPr>
      </w:pPr>
    </w:p>
    <w:p w14:paraId="11FAC3CE" w14:textId="77777777" w:rsidR="00115898" w:rsidRPr="004D07E9" w:rsidRDefault="00115898" w:rsidP="004D07E9">
      <w:pPr>
        <w:spacing w:line="360" w:lineRule="auto"/>
        <w:jc w:val="both"/>
        <w:rPr>
          <w:sz w:val="22"/>
          <w:szCs w:val="22"/>
        </w:rPr>
      </w:pPr>
    </w:p>
    <w:p w14:paraId="5C366317" w14:textId="3DEC90F8" w:rsidR="00115898" w:rsidRPr="004D07E9" w:rsidRDefault="00115898" w:rsidP="004D07E9">
      <w:pPr>
        <w:spacing w:line="360" w:lineRule="auto"/>
        <w:jc w:val="center"/>
        <w:rPr>
          <w:sz w:val="22"/>
          <w:szCs w:val="22"/>
        </w:rPr>
      </w:pPr>
      <w:r w:rsidRPr="004D07E9">
        <w:rPr>
          <w:sz w:val="22"/>
          <w:szCs w:val="22"/>
        </w:rPr>
        <w:t>BSc Health and Social Care</w:t>
      </w:r>
    </w:p>
    <w:p w14:paraId="37825B47" w14:textId="775C07EB" w:rsidR="00115898" w:rsidRPr="004D07E9" w:rsidRDefault="00115898" w:rsidP="004D07E9">
      <w:pPr>
        <w:spacing w:line="360" w:lineRule="auto"/>
        <w:jc w:val="center"/>
        <w:rPr>
          <w:sz w:val="22"/>
          <w:szCs w:val="22"/>
        </w:rPr>
      </w:pPr>
      <w:r w:rsidRPr="004D07E9">
        <w:rPr>
          <w:sz w:val="22"/>
          <w:szCs w:val="22"/>
        </w:rPr>
        <w:t>Mental Disorders and Psychopathology</w:t>
      </w:r>
    </w:p>
    <w:p w14:paraId="4A28F7C3" w14:textId="6498067E" w:rsidR="00115898" w:rsidRPr="004D07E9" w:rsidRDefault="00115898" w:rsidP="004D07E9">
      <w:pPr>
        <w:spacing w:line="360" w:lineRule="auto"/>
        <w:jc w:val="center"/>
        <w:rPr>
          <w:sz w:val="22"/>
          <w:szCs w:val="22"/>
        </w:rPr>
      </w:pPr>
      <w:r w:rsidRPr="004D07E9">
        <w:rPr>
          <w:sz w:val="22"/>
          <w:szCs w:val="22"/>
        </w:rPr>
        <w:t>BMHP6006</w:t>
      </w:r>
    </w:p>
    <w:p w14:paraId="78F9A561" w14:textId="77777777" w:rsidR="00115898" w:rsidRPr="004D07E9" w:rsidRDefault="00115898" w:rsidP="004D07E9">
      <w:pPr>
        <w:spacing w:line="360" w:lineRule="auto"/>
        <w:jc w:val="center"/>
        <w:rPr>
          <w:sz w:val="22"/>
          <w:szCs w:val="22"/>
        </w:rPr>
      </w:pPr>
    </w:p>
    <w:p w14:paraId="1C4A82D6" w14:textId="77777777" w:rsidR="00115898" w:rsidRPr="004D07E9" w:rsidRDefault="00115898" w:rsidP="004D07E9">
      <w:pPr>
        <w:spacing w:line="360" w:lineRule="auto"/>
        <w:jc w:val="center"/>
        <w:rPr>
          <w:sz w:val="22"/>
          <w:szCs w:val="22"/>
        </w:rPr>
      </w:pPr>
    </w:p>
    <w:p w14:paraId="718A044F" w14:textId="77777777" w:rsidR="00115898" w:rsidRPr="004D07E9" w:rsidRDefault="00115898" w:rsidP="004D07E9">
      <w:pPr>
        <w:spacing w:line="360" w:lineRule="auto"/>
        <w:jc w:val="center"/>
        <w:rPr>
          <w:sz w:val="22"/>
          <w:szCs w:val="22"/>
        </w:rPr>
      </w:pPr>
    </w:p>
    <w:p w14:paraId="56D45038" w14:textId="77777777" w:rsidR="00115898" w:rsidRPr="004D07E9" w:rsidRDefault="00115898" w:rsidP="004D07E9">
      <w:pPr>
        <w:spacing w:line="360" w:lineRule="auto"/>
        <w:jc w:val="center"/>
        <w:rPr>
          <w:sz w:val="22"/>
          <w:szCs w:val="22"/>
        </w:rPr>
      </w:pPr>
    </w:p>
    <w:p w14:paraId="2A16688F" w14:textId="77777777" w:rsidR="00115898" w:rsidRPr="004D07E9" w:rsidRDefault="00115898" w:rsidP="004D07E9">
      <w:pPr>
        <w:spacing w:line="360" w:lineRule="auto"/>
        <w:jc w:val="center"/>
        <w:rPr>
          <w:sz w:val="22"/>
          <w:szCs w:val="22"/>
        </w:rPr>
      </w:pPr>
    </w:p>
    <w:p w14:paraId="38B60539" w14:textId="77777777" w:rsidR="00115898" w:rsidRPr="004D07E9" w:rsidRDefault="00115898" w:rsidP="004D07E9">
      <w:pPr>
        <w:spacing w:line="360" w:lineRule="auto"/>
        <w:jc w:val="center"/>
        <w:rPr>
          <w:sz w:val="22"/>
          <w:szCs w:val="22"/>
        </w:rPr>
      </w:pPr>
      <w:r w:rsidRPr="004D07E9">
        <w:rPr>
          <w:sz w:val="22"/>
          <w:szCs w:val="22"/>
        </w:rPr>
        <w:t>Naazneen Ara</w:t>
      </w:r>
    </w:p>
    <w:p w14:paraId="39F33C4A" w14:textId="373DF800" w:rsidR="00115898" w:rsidRPr="004D07E9" w:rsidRDefault="00115898" w:rsidP="004D07E9">
      <w:pPr>
        <w:spacing w:line="360" w:lineRule="auto"/>
        <w:jc w:val="center"/>
        <w:rPr>
          <w:sz w:val="22"/>
          <w:szCs w:val="22"/>
        </w:rPr>
      </w:pPr>
      <w:r w:rsidRPr="004D07E9">
        <w:rPr>
          <w:sz w:val="22"/>
          <w:szCs w:val="22"/>
        </w:rPr>
        <w:t>1810991</w:t>
      </w:r>
    </w:p>
    <w:p w14:paraId="5F5FE4E0" w14:textId="2E4B3DA6" w:rsidR="00115898" w:rsidRPr="004D07E9" w:rsidRDefault="00115898" w:rsidP="004D07E9">
      <w:pPr>
        <w:spacing w:line="360" w:lineRule="auto"/>
        <w:jc w:val="center"/>
        <w:rPr>
          <w:sz w:val="22"/>
          <w:szCs w:val="22"/>
        </w:rPr>
      </w:pPr>
      <w:r w:rsidRPr="004D07E9">
        <w:rPr>
          <w:sz w:val="22"/>
          <w:szCs w:val="22"/>
        </w:rPr>
        <w:t>Dushika Soundararajan</w:t>
      </w:r>
    </w:p>
    <w:p w14:paraId="58872DF4" w14:textId="4F36760F" w:rsidR="00115898" w:rsidRPr="004D07E9" w:rsidRDefault="00115898" w:rsidP="004D07E9">
      <w:pPr>
        <w:spacing w:line="360" w:lineRule="auto"/>
        <w:jc w:val="center"/>
        <w:rPr>
          <w:sz w:val="22"/>
          <w:szCs w:val="22"/>
        </w:rPr>
      </w:pPr>
      <w:r w:rsidRPr="004D07E9">
        <w:rPr>
          <w:sz w:val="22"/>
          <w:szCs w:val="22"/>
        </w:rPr>
        <w:t>Submission : 26-02-2021</w:t>
      </w:r>
    </w:p>
    <w:p w14:paraId="6A4E71A6" w14:textId="5E6ACA84" w:rsidR="00115898" w:rsidRPr="004D07E9" w:rsidRDefault="00115898" w:rsidP="004D07E9">
      <w:pPr>
        <w:spacing w:line="360" w:lineRule="auto"/>
        <w:rPr>
          <w:b/>
          <w:bCs/>
          <w:color w:val="4472C4" w:themeColor="accent1"/>
          <w:sz w:val="22"/>
          <w:szCs w:val="22"/>
          <w:u w:val="single"/>
        </w:rPr>
      </w:pPr>
    </w:p>
    <w:p w14:paraId="41E8024B" w14:textId="7CACD700" w:rsidR="00115898" w:rsidRPr="004D07E9" w:rsidRDefault="00115898" w:rsidP="004D07E9">
      <w:pPr>
        <w:spacing w:line="360" w:lineRule="auto"/>
        <w:rPr>
          <w:b/>
          <w:bCs/>
          <w:color w:val="4472C4" w:themeColor="accent1"/>
          <w:sz w:val="22"/>
          <w:szCs w:val="22"/>
          <w:u w:val="single"/>
        </w:rPr>
      </w:pPr>
    </w:p>
    <w:p w14:paraId="0DC12073" w14:textId="4506A296" w:rsidR="00115898" w:rsidRPr="004D07E9" w:rsidRDefault="00115898" w:rsidP="004D07E9">
      <w:pPr>
        <w:spacing w:line="360" w:lineRule="auto"/>
        <w:rPr>
          <w:b/>
          <w:bCs/>
          <w:color w:val="4472C4" w:themeColor="accent1"/>
          <w:sz w:val="22"/>
          <w:szCs w:val="22"/>
          <w:u w:val="single"/>
        </w:rPr>
      </w:pPr>
    </w:p>
    <w:p w14:paraId="2A9820EC" w14:textId="2933BBB4" w:rsidR="00115898" w:rsidRPr="004D07E9" w:rsidRDefault="00115898" w:rsidP="004D07E9">
      <w:pPr>
        <w:spacing w:line="360" w:lineRule="auto"/>
        <w:rPr>
          <w:b/>
          <w:bCs/>
          <w:color w:val="4472C4" w:themeColor="accent1"/>
          <w:sz w:val="22"/>
          <w:szCs w:val="22"/>
          <w:u w:val="single"/>
        </w:rPr>
      </w:pPr>
    </w:p>
    <w:p w14:paraId="40B4A42F" w14:textId="6D0B76F6" w:rsidR="00115898" w:rsidRPr="004D07E9" w:rsidRDefault="00115898" w:rsidP="004D07E9">
      <w:pPr>
        <w:spacing w:line="360" w:lineRule="auto"/>
        <w:rPr>
          <w:b/>
          <w:bCs/>
          <w:color w:val="4472C4" w:themeColor="accent1"/>
          <w:sz w:val="22"/>
          <w:szCs w:val="22"/>
          <w:u w:val="single"/>
        </w:rPr>
      </w:pPr>
    </w:p>
    <w:p w14:paraId="6BDFBE0A" w14:textId="018A7D73" w:rsidR="00115898" w:rsidRPr="004D07E9" w:rsidRDefault="00115898" w:rsidP="004D07E9">
      <w:pPr>
        <w:spacing w:line="360" w:lineRule="auto"/>
        <w:rPr>
          <w:b/>
          <w:bCs/>
          <w:color w:val="4472C4" w:themeColor="accent1"/>
          <w:sz w:val="22"/>
          <w:szCs w:val="22"/>
          <w:u w:val="single"/>
        </w:rPr>
      </w:pPr>
    </w:p>
    <w:p w14:paraId="38FB42F9" w14:textId="1A452C04" w:rsidR="00115898" w:rsidRPr="004D07E9" w:rsidRDefault="00115898" w:rsidP="004D07E9">
      <w:pPr>
        <w:spacing w:line="360" w:lineRule="auto"/>
        <w:rPr>
          <w:b/>
          <w:bCs/>
          <w:color w:val="4472C4" w:themeColor="accent1"/>
          <w:sz w:val="22"/>
          <w:szCs w:val="22"/>
          <w:u w:val="single"/>
        </w:rPr>
      </w:pPr>
    </w:p>
    <w:p w14:paraId="6AB6676C" w14:textId="72AA8F7F" w:rsidR="00115898" w:rsidRPr="004D07E9" w:rsidRDefault="00115898" w:rsidP="004D07E9">
      <w:pPr>
        <w:spacing w:line="360" w:lineRule="auto"/>
        <w:rPr>
          <w:b/>
          <w:bCs/>
          <w:color w:val="4472C4" w:themeColor="accent1"/>
          <w:sz w:val="22"/>
          <w:szCs w:val="22"/>
          <w:u w:val="single"/>
        </w:rPr>
      </w:pPr>
    </w:p>
    <w:p w14:paraId="144FDF3E" w14:textId="57341AC6" w:rsidR="00115898" w:rsidRPr="004D07E9" w:rsidRDefault="00115898" w:rsidP="004D07E9">
      <w:pPr>
        <w:spacing w:line="360" w:lineRule="auto"/>
        <w:rPr>
          <w:b/>
          <w:bCs/>
          <w:color w:val="4472C4" w:themeColor="accent1"/>
          <w:sz w:val="22"/>
          <w:szCs w:val="22"/>
          <w:u w:val="single"/>
        </w:rPr>
      </w:pPr>
    </w:p>
    <w:p w14:paraId="04F40230" w14:textId="2004A044" w:rsidR="00115898" w:rsidRPr="004D07E9" w:rsidRDefault="00115898" w:rsidP="004D07E9">
      <w:pPr>
        <w:spacing w:line="360" w:lineRule="auto"/>
        <w:rPr>
          <w:b/>
          <w:bCs/>
          <w:color w:val="4472C4" w:themeColor="accent1"/>
          <w:sz w:val="22"/>
          <w:szCs w:val="22"/>
          <w:u w:val="single"/>
        </w:rPr>
      </w:pPr>
    </w:p>
    <w:p w14:paraId="6C850659" w14:textId="465186A2" w:rsidR="00115898" w:rsidRPr="004D07E9" w:rsidRDefault="00115898" w:rsidP="004D07E9">
      <w:pPr>
        <w:spacing w:line="360" w:lineRule="auto"/>
        <w:rPr>
          <w:b/>
          <w:bCs/>
          <w:color w:val="4472C4" w:themeColor="accent1"/>
          <w:sz w:val="22"/>
          <w:szCs w:val="22"/>
          <w:u w:val="single"/>
        </w:rPr>
      </w:pPr>
    </w:p>
    <w:p w14:paraId="40A6C9E5" w14:textId="599C3640" w:rsidR="00115898" w:rsidRPr="004D07E9" w:rsidRDefault="00115898" w:rsidP="004D07E9">
      <w:pPr>
        <w:spacing w:line="360" w:lineRule="auto"/>
        <w:rPr>
          <w:b/>
          <w:bCs/>
          <w:color w:val="4472C4" w:themeColor="accent1"/>
          <w:sz w:val="22"/>
          <w:szCs w:val="22"/>
          <w:u w:val="single"/>
        </w:rPr>
      </w:pPr>
    </w:p>
    <w:p w14:paraId="58DA09D8" w14:textId="3FB88015" w:rsidR="00115898" w:rsidRPr="004D07E9" w:rsidRDefault="00115898" w:rsidP="004D07E9">
      <w:pPr>
        <w:spacing w:line="360" w:lineRule="auto"/>
        <w:rPr>
          <w:b/>
          <w:bCs/>
          <w:color w:val="4472C4" w:themeColor="accent1"/>
          <w:sz w:val="22"/>
          <w:szCs w:val="22"/>
          <w:u w:val="single"/>
        </w:rPr>
      </w:pPr>
    </w:p>
    <w:p w14:paraId="24166C97" w14:textId="0B5090DC" w:rsidR="00115898" w:rsidRPr="004D07E9" w:rsidRDefault="00115898" w:rsidP="004D07E9">
      <w:pPr>
        <w:spacing w:line="360" w:lineRule="auto"/>
        <w:rPr>
          <w:b/>
          <w:bCs/>
          <w:color w:val="4472C4" w:themeColor="accent1"/>
          <w:sz w:val="22"/>
          <w:szCs w:val="22"/>
          <w:u w:val="single"/>
        </w:rPr>
      </w:pPr>
    </w:p>
    <w:p w14:paraId="2CD1FDA6" w14:textId="0EFC85DA" w:rsidR="00115898" w:rsidRPr="004D07E9" w:rsidRDefault="00115898" w:rsidP="004D07E9">
      <w:pPr>
        <w:spacing w:line="360" w:lineRule="auto"/>
        <w:rPr>
          <w:b/>
          <w:bCs/>
          <w:color w:val="4472C4" w:themeColor="accent1"/>
          <w:sz w:val="22"/>
          <w:szCs w:val="22"/>
          <w:u w:val="single"/>
        </w:rPr>
      </w:pPr>
    </w:p>
    <w:p w14:paraId="08A7A6AF" w14:textId="22B23AAD" w:rsidR="00115898" w:rsidRPr="004D07E9" w:rsidRDefault="00115898" w:rsidP="004D07E9">
      <w:pPr>
        <w:spacing w:line="360" w:lineRule="auto"/>
        <w:rPr>
          <w:b/>
          <w:bCs/>
          <w:color w:val="4472C4" w:themeColor="accent1"/>
          <w:sz w:val="22"/>
          <w:szCs w:val="22"/>
          <w:u w:val="single"/>
        </w:rPr>
      </w:pPr>
    </w:p>
    <w:p w14:paraId="2A81D40B" w14:textId="51B071A0" w:rsidR="00115898" w:rsidRPr="004D07E9" w:rsidRDefault="00115898" w:rsidP="004D07E9">
      <w:pPr>
        <w:spacing w:line="360" w:lineRule="auto"/>
        <w:rPr>
          <w:b/>
          <w:bCs/>
          <w:color w:val="4472C4" w:themeColor="accent1"/>
          <w:sz w:val="22"/>
          <w:szCs w:val="22"/>
          <w:u w:val="single"/>
        </w:rPr>
      </w:pPr>
    </w:p>
    <w:p w14:paraId="3F10DA99" w14:textId="77777777" w:rsidR="00115898" w:rsidRPr="004D07E9" w:rsidRDefault="00115898" w:rsidP="004D07E9">
      <w:pPr>
        <w:spacing w:line="360" w:lineRule="auto"/>
        <w:rPr>
          <w:color w:val="000000" w:themeColor="text1"/>
          <w:sz w:val="22"/>
          <w:szCs w:val="22"/>
        </w:rPr>
      </w:pPr>
    </w:p>
    <w:p w14:paraId="185CD787" w14:textId="618D8516" w:rsidR="00207811" w:rsidRPr="004D07E9" w:rsidRDefault="00A12A64" w:rsidP="004D07E9">
      <w:pPr>
        <w:spacing w:line="360" w:lineRule="auto"/>
        <w:rPr>
          <w:color w:val="000000" w:themeColor="text1"/>
          <w:sz w:val="22"/>
          <w:szCs w:val="22"/>
        </w:rPr>
      </w:pPr>
      <w:r w:rsidRPr="004D07E9">
        <w:rPr>
          <w:color w:val="000000" w:themeColor="text1"/>
          <w:sz w:val="22"/>
          <w:szCs w:val="22"/>
        </w:rPr>
        <w:lastRenderedPageBreak/>
        <w:t>The</w:t>
      </w:r>
      <w:r w:rsidR="00991A2F" w:rsidRPr="004D07E9">
        <w:rPr>
          <w:color w:val="000000" w:themeColor="text1"/>
          <w:sz w:val="22"/>
          <w:szCs w:val="22"/>
        </w:rPr>
        <w:t xml:space="preserve"> following</w:t>
      </w:r>
      <w:r w:rsidRPr="004D07E9">
        <w:rPr>
          <w:color w:val="000000" w:themeColor="text1"/>
          <w:sz w:val="22"/>
          <w:szCs w:val="22"/>
        </w:rPr>
        <w:t xml:space="preserve"> report will compile evidence to show that t</w:t>
      </w:r>
      <w:r w:rsidR="00C60951" w:rsidRPr="004D07E9">
        <w:rPr>
          <w:color w:val="000000" w:themeColor="text1"/>
          <w:sz w:val="22"/>
          <w:szCs w:val="22"/>
        </w:rPr>
        <w:t>he UK supported and included individuals with mental disorders during the 20</w:t>
      </w:r>
      <w:r w:rsidR="00C60951" w:rsidRPr="004D07E9">
        <w:rPr>
          <w:color w:val="000000" w:themeColor="text1"/>
          <w:sz w:val="22"/>
          <w:szCs w:val="22"/>
          <w:vertAlign w:val="superscript"/>
        </w:rPr>
        <w:t>th</w:t>
      </w:r>
      <w:r w:rsidR="00C60951" w:rsidRPr="004D07E9">
        <w:rPr>
          <w:color w:val="000000" w:themeColor="text1"/>
          <w:sz w:val="22"/>
          <w:szCs w:val="22"/>
        </w:rPr>
        <w:t xml:space="preserve"> century</w:t>
      </w:r>
      <w:r w:rsidRPr="004D07E9">
        <w:rPr>
          <w:color w:val="000000" w:themeColor="text1"/>
          <w:sz w:val="22"/>
          <w:szCs w:val="22"/>
        </w:rPr>
        <w:t xml:space="preserve">. This will be </w:t>
      </w:r>
      <w:r w:rsidR="006326D0" w:rsidRPr="004D07E9">
        <w:rPr>
          <w:color w:val="000000" w:themeColor="text1"/>
          <w:sz w:val="22"/>
          <w:szCs w:val="22"/>
        </w:rPr>
        <w:t>completed</w:t>
      </w:r>
      <w:r w:rsidRPr="004D07E9">
        <w:rPr>
          <w:color w:val="000000" w:themeColor="text1"/>
          <w:sz w:val="22"/>
          <w:szCs w:val="22"/>
        </w:rPr>
        <w:t xml:space="preserve"> considering the historical context of mental health provision in the UK</w:t>
      </w:r>
      <w:r w:rsidR="0061200A">
        <w:rPr>
          <w:color w:val="000000" w:themeColor="text1"/>
          <w:sz w:val="22"/>
          <w:szCs w:val="22"/>
        </w:rPr>
        <w:t xml:space="preserve"> b</w:t>
      </w:r>
      <w:r w:rsidRPr="004D07E9">
        <w:rPr>
          <w:color w:val="000000" w:themeColor="text1"/>
          <w:sz w:val="22"/>
          <w:szCs w:val="22"/>
        </w:rPr>
        <w:t xml:space="preserve">y </w:t>
      </w:r>
      <w:r w:rsidR="006326D0" w:rsidRPr="004D07E9">
        <w:rPr>
          <w:color w:val="000000" w:themeColor="text1"/>
          <w:sz w:val="22"/>
          <w:szCs w:val="22"/>
        </w:rPr>
        <w:t>gathering</w:t>
      </w:r>
      <w:r w:rsidRPr="004D07E9">
        <w:rPr>
          <w:color w:val="000000" w:themeColor="text1"/>
          <w:sz w:val="22"/>
          <w:szCs w:val="22"/>
        </w:rPr>
        <w:t xml:space="preserve"> information on the </w:t>
      </w:r>
      <w:r w:rsidR="006326D0" w:rsidRPr="004D07E9">
        <w:rPr>
          <w:color w:val="000000" w:themeColor="text1"/>
          <w:sz w:val="22"/>
          <w:szCs w:val="22"/>
        </w:rPr>
        <w:t>legislation’s</w:t>
      </w:r>
      <w:r w:rsidRPr="004D07E9">
        <w:rPr>
          <w:color w:val="000000" w:themeColor="text1"/>
          <w:sz w:val="22"/>
          <w:szCs w:val="22"/>
        </w:rPr>
        <w:t xml:space="preserve"> that have been passed within the 20</w:t>
      </w:r>
      <w:r w:rsidRPr="004D07E9">
        <w:rPr>
          <w:color w:val="000000" w:themeColor="text1"/>
          <w:sz w:val="22"/>
          <w:szCs w:val="22"/>
          <w:vertAlign w:val="superscript"/>
        </w:rPr>
        <w:t>th</w:t>
      </w:r>
      <w:r w:rsidRPr="004D07E9">
        <w:rPr>
          <w:color w:val="000000" w:themeColor="text1"/>
          <w:sz w:val="22"/>
          <w:szCs w:val="22"/>
        </w:rPr>
        <w:t xml:space="preserve"> </w:t>
      </w:r>
      <w:r w:rsidR="006326D0" w:rsidRPr="004D07E9">
        <w:rPr>
          <w:color w:val="000000" w:themeColor="text1"/>
          <w:sz w:val="22"/>
          <w:szCs w:val="22"/>
        </w:rPr>
        <w:t>century</w:t>
      </w:r>
      <w:r w:rsidRPr="004D07E9">
        <w:rPr>
          <w:color w:val="000000" w:themeColor="text1"/>
          <w:sz w:val="22"/>
          <w:szCs w:val="22"/>
        </w:rPr>
        <w:t xml:space="preserve"> to support the case. The report will conclude by </w:t>
      </w:r>
      <w:r w:rsidR="006326D0" w:rsidRPr="004D07E9">
        <w:rPr>
          <w:color w:val="000000" w:themeColor="text1"/>
          <w:sz w:val="22"/>
          <w:szCs w:val="22"/>
        </w:rPr>
        <w:t>recommending</w:t>
      </w:r>
      <w:r w:rsidRPr="004D07E9">
        <w:rPr>
          <w:color w:val="000000" w:themeColor="text1"/>
          <w:sz w:val="22"/>
          <w:szCs w:val="22"/>
        </w:rPr>
        <w:t xml:space="preserve"> improvements </w:t>
      </w:r>
      <w:r w:rsidR="0061200A">
        <w:rPr>
          <w:color w:val="000000" w:themeColor="text1"/>
          <w:sz w:val="22"/>
          <w:szCs w:val="22"/>
        </w:rPr>
        <w:t>to</w:t>
      </w:r>
      <w:r w:rsidRPr="004D07E9">
        <w:rPr>
          <w:color w:val="000000" w:themeColor="text1"/>
          <w:sz w:val="22"/>
          <w:szCs w:val="22"/>
        </w:rPr>
        <w:t xml:space="preserve"> support mental disorders in the future.</w:t>
      </w:r>
    </w:p>
    <w:p w14:paraId="04F2AD49" w14:textId="6CEE6B3C" w:rsidR="00C004E1" w:rsidRPr="004D07E9" w:rsidRDefault="00C004E1" w:rsidP="004D07E9">
      <w:pPr>
        <w:spacing w:line="360" w:lineRule="auto"/>
        <w:rPr>
          <w:b/>
          <w:bCs/>
          <w:color w:val="4472C4" w:themeColor="accent1"/>
          <w:sz w:val="22"/>
          <w:szCs w:val="22"/>
          <w:u w:val="single"/>
        </w:rPr>
      </w:pPr>
    </w:p>
    <w:p w14:paraId="5A356CDE" w14:textId="33ED8CAB" w:rsidR="00BC0848" w:rsidRPr="00A81E48" w:rsidRDefault="00C004E1" w:rsidP="004D07E9">
      <w:pPr>
        <w:spacing w:line="360" w:lineRule="auto"/>
        <w:rPr>
          <w:sz w:val="22"/>
          <w:szCs w:val="22"/>
        </w:rPr>
      </w:pPr>
      <w:r w:rsidRPr="004D07E9">
        <w:rPr>
          <w:color w:val="000000" w:themeColor="text1"/>
          <w:sz w:val="22"/>
          <w:szCs w:val="22"/>
        </w:rPr>
        <w:t xml:space="preserve">Mental disorders are conditions that may affect a person in different ways. It may affect a </w:t>
      </w:r>
      <w:r w:rsidR="00697324" w:rsidRPr="004D07E9">
        <w:rPr>
          <w:color w:val="000000" w:themeColor="text1"/>
          <w:sz w:val="22"/>
          <w:szCs w:val="22"/>
        </w:rPr>
        <w:t>person’s</w:t>
      </w:r>
      <w:r w:rsidRPr="004D07E9">
        <w:rPr>
          <w:color w:val="000000" w:themeColor="text1"/>
          <w:sz w:val="22"/>
          <w:szCs w:val="22"/>
        </w:rPr>
        <w:t xml:space="preserve"> thinking</w:t>
      </w:r>
      <w:r w:rsidR="0061200A">
        <w:rPr>
          <w:color w:val="000000" w:themeColor="text1"/>
          <w:sz w:val="22"/>
          <w:szCs w:val="22"/>
        </w:rPr>
        <w:t>,</w:t>
      </w:r>
      <w:r w:rsidRPr="004D07E9">
        <w:rPr>
          <w:color w:val="000000" w:themeColor="text1"/>
          <w:sz w:val="22"/>
          <w:szCs w:val="22"/>
        </w:rPr>
        <w:t xml:space="preserve"> a </w:t>
      </w:r>
      <w:r w:rsidR="00697324" w:rsidRPr="004D07E9">
        <w:rPr>
          <w:color w:val="000000" w:themeColor="text1"/>
          <w:sz w:val="22"/>
          <w:szCs w:val="22"/>
        </w:rPr>
        <w:t>person’s</w:t>
      </w:r>
      <w:r w:rsidRPr="004D07E9">
        <w:rPr>
          <w:color w:val="000000" w:themeColor="text1"/>
          <w:sz w:val="22"/>
          <w:szCs w:val="22"/>
        </w:rPr>
        <w:t xml:space="preserve"> feelings</w:t>
      </w:r>
      <w:r w:rsidR="0061200A">
        <w:rPr>
          <w:color w:val="000000" w:themeColor="text1"/>
          <w:sz w:val="22"/>
          <w:szCs w:val="22"/>
        </w:rPr>
        <w:t xml:space="preserve"> or</w:t>
      </w:r>
      <w:r w:rsidRPr="004D07E9">
        <w:rPr>
          <w:color w:val="000000" w:themeColor="text1"/>
          <w:sz w:val="22"/>
          <w:szCs w:val="22"/>
        </w:rPr>
        <w:t xml:space="preserve"> </w:t>
      </w:r>
      <w:r w:rsidR="0061200A">
        <w:rPr>
          <w:color w:val="000000" w:themeColor="text1"/>
          <w:sz w:val="22"/>
          <w:szCs w:val="22"/>
        </w:rPr>
        <w:t>a person’s</w:t>
      </w:r>
      <w:r w:rsidRPr="004D07E9">
        <w:rPr>
          <w:color w:val="000000" w:themeColor="text1"/>
          <w:sz w:val="22"/>
          <w:szCs w:val="22"/>
        </w:rPr>
        <w:t xml:space="preserve"> mood or </w:t>
      </w:r>
      <w:r w:rsidR="00697324" w:rsidRPr="004D07E9">
        <w:rPr>
          <w:color w:val="000000" w:themeColor="text1"/>
          <w:sz w:val="22"/>
          <w:szCs w:val="22"/>
        </w:rPr>
        <w:t>behaviour</w:t>
      </w:r>
      <w:r w:rsidRPr="004D07E9">
        <w:rPr>
          <w:color w:val="000000" w:themeColor="text1"/>
          <w:sz w:val="22"/>
          <w:szCs w:val="22"/>
        </w:rPr>
        <w:t>. These may affect a person occasionally or last</w:t>
      </w:r>
      <w:r w:rsidR="0061200A">
        <w:rPr>
          <w:color w:val="000000" w:themeColor="text1"/>
          <w:sz w:val="22"/>
          <w:szCs w:val="22"/>
        </w:rPr>
        <w:t xml:space="preserve"> for</w:t>
      </w:r>
      <w:r w:rsidRPr="004D07E9">
        <w:rPr>
          <w:color w:val="000000" w:themeColor="text1"/>
          <w:sz w:val="22"/>
          <w:szCs w:val="22"/>
        </w:rPr>
        <w:t xml:space="preserve"> longer </w:t>
      </w:r>
      <w:r w:rsidR="00697324" w:rsidRPr="004D07E9">
        <w:rPr>
          <w:color w:val="000000" w:themeColor="text1"/>
          <w:sz w:val="22"/>
          <w:szCs w:val="22"/>
        </w:rPr>
        <w:t>periods</w:t>
      </w:r>
      <w:r w:rsidRPr="004D07E9">
        <w:rPr>
          <w:color w:val="000000" w:themeColor="text1"/>
          <w:sz w:val="22"/>
          <w:szCs w:val="22"/>
        </w:rPr>
        <w:t xml:space="preserve"> of ti</w:t>
      </w:r>
      <w:r w:rsidR="0061200A">
        <w:rPr>
          <w:color w:val="000000" w:themeColor="text1"/>
          <w:sz w:val="22"/>
          <w:szCs w:val="22"/>
        </w:rPr>
        <w:t>m</w:t>
      </w:r>
      <w:r w:rsidRPr="004D07E9">
        <w:rPr>
          <w:color w:val="000000" w:themeColor="text1"/>
          <w:sz w:val="22"/>
          <w:szCs w:val="22"/>
        </w:rPr>
        <w:t xml:space="preserve">e to where </w:t>
      </w:r>
      <w:r w:rsidR="0061200A">
        <w:rPr>
          <w:color w:val="000000" w:themeColor="text1"/>
          <w:sz w:val="22"/>
          <w:szCs w:val="22"/>
        </w:rPr>
        <w:t>it w</w:t>
      </w:r>
      <w:r w:rsidRPr="004D07E9">
        <w:rPr>
          <w:color w:val="000000" w:themeColor="text1"/>
          <w:sz w:val="22"/>
          <w:szCs w:val="22"/>
        </w:rPr>
        <w:t>ill will be</w:t>
      </w:r>
      <w:r w:rsidR="0061200A">
        <w:rPr>
          <w:color w:val="000000" w:themeColor="text1"/>
          <w:sz w:val="22"/>
          <w:szCs w:val="22"/>
        </w:rPr>
        <w:t>come</w:t>
      </w:r>
      <w:r w:rsidRPr="004D07E9">
        <w:rPr>
          <w:color w:val="000000" w:themeColor="text1"/>
          <w:sz w:val="22"/>
          <w:szCs w:val="22"/>
        </w:rPr>
        <w:t xml:space="preserve"> </w:t>
      </w:r>
      <w:r w:rsidR="00697324" w:rsidRPr="004D07E9">
        <w:rPr>
          <w:color w:val="000000" w:themeColor="text1"/>
          <w:sz w:val="22"/>
          <w:szCs w:val="22"/>
        </w:rPr>
        <w:t>chronic. Mental</w:t>
      </w:r>
      <w:r w:rsidRPr="004D07E9">
        <w:rPr>
          <w:color w:val="000000" w:themeColor="text1"/>
          <w:sz w:val="22"/>
          <w:szCs w:val="22"/>
        </w:rPr>
        <w:t xml:space="preserve"> illness or disorders can affect your ability to </w:t>
      </w:r>
      <w:r w:rsidR="0061200A">
        <w:rPr>
          <w:color w:val="000000" w:themeColor="text1"/>
          <w:sz w:val="22"/>
          <w:szCs w:val="22"/>
        </w:rPr>
        <w:t xml:space="preserve">interact with </w:t>
      </w:r>
      <w:r w:rsidRPr="004D07E9">
        <w:rPr>
          <w:color w:val="000000" w:themeColor="text1"/>
          <w:sz w:val="22"/>
          <w:szCs w:val="22"/>
        </w:rPr>
        <w:t>others and</w:t>
      </w:r>
      <w:r w:rsidR="0061200A">
        <w:rPr>
          <w:color w:val="000000" w:themeColor="text1"/>
          <w:sz w:val="22"/>
          <w:szCs w:val="22"/>
        </w:rPr>
        <w:t xml:space="preserve"> your ability to</w:t>
      </w:r>
      <w:r w:rsidRPr="004D07E9">
        <w:rPr>
          <w:color w:val="000000" w:themeColor="text1"/>
          <w:sz w:val="22"/>
          <w:szCs w:val="22"/>
        </w:rPr>
        <w:t xml:space="preserve"> function day to day.</w:t>
      </w:r>
      <w:r w:rsidR="00BC0848" w:rsidRPr="004D07E9">
        <w:rPr>
          <w:color w:val="000000" w:themeColor="text1"/>
          <w:sz w:val="22"/>
          <w:szCs w:val="22"/>
        </w:rPr>
        <w:t xml:space="preserve"> </w:t>
      </w:r>
      <w:r w:rsidR="00BC0848" w:rsidRPr="00A81E48">
        <w:rPr>
          <w:color w:val="000000"/>
          <w:sz w:val="22"/>
          <w:szCs w:val="22"/>
          <w:shd w:val="clear" w:color="auto" w:fill="FFFFFF"/>
        </w:rPr>
        <w:t>(Topics, 2021)</w:t>
      </w:r>
    </w:p>
    <w:p w14:paraId="38B3A183" w14:textId="5E48016B" w:rsidR="004D62F5" w:rsidRPr="004D07E9" w:rsidRDefault="004D62F5" w:rsidP="004D07E9">
      <w:pPr>
        <w:spacing w:line="360" w:lineRule="auto"/>
        <w:rPr>
          <w:color w:val="000000" w:themeColor="text1"/>
          <w:sz w:val="22"/>
          <w:szCs w:val="22"/>
        </w:rPr>
      </w:pPr>
    </w:p>
    <w:p w14:paraId="3E307392" w14:textId="63A4DAF1" w:rsidR="00541A3E" w:rsidRPr="004D07E9" w:rsidRDefault="00364EE4" w:rsidP="004D07E9">
      <w:pPr>
        <w:spacing w:line="360" w:lineRule="auto"/>
        <w:rPr>
          <w:sz w:val="22"/>
          <w:szCs w:val="22"/>
        </w:rPr>
      </w:pPr>
      <w:r w:rsidRPr="004D07E9">
        <w:rPr>
          <w:color w:val="000000" w:themeColor="text1"/>
          <w:sz w:val="22"/>
          <w:szCs w:val="22"/>
        </w:rPr>
        <w:t xml:space="preserve"> According to Derek Bolton</w:t>
      </w:r>
      <w:r w:rsidR="0061200A">
        <w:rPr>
          <w:color w:val="000000" w:themeColor="text1"/>
          <w:sz w:val="22"/>
          <w:szCs w:val="22"/>
        </w:rPr>
        <w:t>,</w:t>
      </w:r>
      <w:r w:rsidRPr="004D07E9">
        <w:rPr>
          <w:color w:val="000000" w:themeColor="text1"/>
          <w:sz w:val="22"/>
          <w:szCs w:val="22"/>
        </w:rPr>
        <w:t xml:space="preserve"> m</w:t>
      </w:r>
      <w:r w:rsidR="004D62F5" w:rsidRPr="004D07E9">
        <w:rPr>
          <w:color w:val="000000" w:themeColor="text1"/>
          <w:sz w:val="22"/>
          <w:szCs w:val="22"/>
        </w:rPr>
        <w:t xml:space="preserve">ental disorder </w:t>
      </w:r>
      <w:r w:rsidRPr="004D07E9">
        <w:rPr>
          <w:color w:val="000000" w:themeColor="text1"/>
          <w:sz w:val="22"/>
          <w:szCs w:val="22"/>
        </w:rPr>
        <w:t>is diagnosed to have a range of different possible outcomes. It could include suffering</w:t>
      </w:r>
      <w:r w:rsidR="00471BAA" w:rsidRPr="004D07E9">
        <w:rPr>
          <w:color w:val="000000" w:themeColor="text1"/>
          <w:sz w:val="22"/>
          <w:szCs w:val="22"/>
        </w:rPr>
        <w:t xml:space="preserve">, </w:t>
      </w:r>
      <w:r w:rsidR="0061200A">
        <w:rPr>
          <w:color w:val="000000" w:themeColor="text1"/>
          <w:sz w:val="22"/>
          <w:szCs w:val="22"/>
        </w:rPr>
        <w:t>l</w:t>
      </w:r>
      <w:r w:rsidRPr="004D07E9">
        <w:rPr>
          <w:color w:val="000000" w:themeColor="text1"/>
          <w:sz w:val="22"/>
          <w:szCs w:val="22"/>
        </w:rPr>
        <w:t>oss of freedom and possible life opportunities</w:t>
      </w:r>
      <w:r w:rsidR="0061200A">
        <w:rPr>
          <w:color w:val="000000" w:themeColor="text1"/>
          <w:sz w:val="22"/>
          <w:szCs w:val="22"/>
        </w:rPr>
        <w:t>.</w:t>
      </w:r>
      <w:r w:rsidRPr="004D07E9">
        <w:rPr>
          <w:color w:val="000000" w:themeColor="text1"/>
          <w:sz w:val="22"/>
          <w:szCs w:val="22"/>
        </w:rPr>
        <w:t xml:space="preserve"> </w:t>
      </w:r>
      <w:r w:rsidR="0061200A">
        <w:rPr>
          <w:color w:val="000000" w:themeColor="text1"/>
          <w:sz w:val="22"/>
          <w:szCs w:val="22"/>
        </w:rPr>
        <w:t>It can have n</w:t>
      </w:r>
      <w:r w:rsidRPr="004D07E9">
        <w:rPr>
          <w:color w:val="000000" w:themeColor="text1"/>
          <w:sz w:val="22"/>
          <w:szCs w:val="22"/>
        </w:rPr>
        <w:t>egative impacts on education, work satisfaction</w:t>
      </w:r>
      <w:r w:rsidR="0061200A">
        <w:rPr>
          <w:color w:val="000000" w:themeColor="text1"/>
          <w:sz w:val="22"/>
          <w:szCs w:val="22"/>
        </w:rPr>
        <w:t xml:space="preserve">, </w:t>
      </w:r>
      <w:r w:rsidRPr="004D07E9">
        <w:rPr>
          <w:color w:val="000000" w:themeColor="text1"/>
          <w:sz w:val="22"/>
          <w:szCs w:val="22"/>
        </w:rPr>
        <w:t>productivity, health care etc. Experiencing one of these may lead to a person having mental health problems and from there</w:t>
      </w:r>
      <w:r w:rsidR="0061200A">
        <w:rPr>
          <w:color w:val="000000" w:themeColor="text1"/>
          <w:sz w:val="22"/>
          <w:szCs w:val="22"/>
        </w:rPr>
        <w:t xml:space="preserve"> on</w:t>
      </w:r>
      <w:r w:rsidRPr="004D07E9">
        <w:rPr>
          <w:color w:val="000000" w:themeColor="text1"/>
          <w:sz w:val="22"/>
          <w:szCs w:val="22"/>
        </w:rPr>
        <w:t xml:space="preserve"> to be diagnosed with mental disorders from professionals.</w:t>
      </w:r>
      <w:r w:rsidR="00541A3E" w:rsidRPr="004D07E9">
        <w:rPr>
          <w:color w:val="000000" w:themeColor="text1"/>
          <w:sz w:val="22"/>
          <w:szCs w:val="22"/>
        </w:rPr>
        <w:t xml:space="preserve"> </w:t>
      </w:r>
      <w:r w:rsidR="00541A3E" w:rsidRPr="004D07E9">
        <w:rPr>
          <w:color w:val="000000"/>
          <w:sz w:val="22"/>
          <w:szCs w:val="22"/>
          <w:shd w:val="clear" w:color="auto" w:fill="FFFFFF"/>
        </w:rPr>
        <w:t>(Bolton, 2009)</w:t>
      </w:r>
    </w:p>
    <w:p w14:paraId="38E5730E" w14:textId="77777777" w:rsidR="00C236AF" w:rsidRPr="004D07E9" w:rsidRDefault="00C236AF" w:rsidP="004D07E9">
      <w:pPr>
        <w:spacing w:line="360" w:lineRule="auto"/>
        <w:rPr>
          <w:color w:val="000000" w:themeColor="text1"/>
          <w:sz w:val="22"/>
          <w:szCs w:val="22"/>
        </w:rPr>
      </w:pPr>
    </w:p>
    <w:p w14:paraId="51ECEBC3" w14:textId="7B3601D2" w:rsidR="00364EE4" w:rsidRPr="004D07E9" w:rsidRDefault="00C004E1" w:rsidP="004D07E9">
      <w:pPr>
        <w:spacing w:line="360" w:lineRule="auto"/>
        <w:rPr>
          <w:color w:val="000000" w:themeColor="text1"/>
          <w:sz w:val="22"/>
          <w:szCs w:val="22"/>
        </w:rPr>
      </w:pPr>
      <w:r w:rsidRPr="004D07E9">
        <w:rPr>
          <w:color w:val="000000" w:themeColor="text1"/>
          <w:sz w:val="22"/>
          <w:szCs w:val="22"/>
        </w:rPr>
        <w:t xml:space="preserve">There are </w:t>
      </w:r>
      <w:r w:rsidR="00697324" w:rsidRPr="004D07E9">
        <w:rPr>
          <w:color w:val="000000" w:themeColor="text1"/>
          <w:sz w:val="22"/>
          <w:szCs w:val="22"/>
        </w:rPr>
        <w:t>many</w:t>
      </w:r>
      <w:r w:rsidRPr="004D07E9">
        <w:rPr>
          <w:color w:val="000000" w:themeColor="text1"/>
          <w:sz w:val="22"/>
          <w:szCs w:val="22"/>
        </w:rPr>
        <w:t xml:space="preserve"> ty</w:t>
      </w:r>
      <w:r w:rsidR="00DA622C" w:rsidRPr="004D07E9">
        <w:rPr>
          <w:color w:val="000000" w:themeColor="text1"/>
          <w:sz w:val="22"/>
          <w:szCs w:val="22"/>
        </w:rPr>
        <w:t xml:space="preserve">pes of mental disorders some of the common ones include </w:t>
      </w:r>
      <w:r w:rsidR="00697324" w:rsidRPr="004D07E9">
        <w:rPr>
          <w:color w:val="000000" w:themeColor="text1"/>
          <w:sz w:val="22"/>
          <w:szCs w:val="22"/>
        </w:rPr>
        <w:t>anxiety</w:t>
      </w:r>
      <w:r w:rsidR="00DA622C" w:rsidRPr="004D07E9">
        <w:rPr>
          <w:color w:val="000000" w:themeColor="text1"/>
          <w:sz w:val="22"/>
          <w:szCs w:val="22"/>
        </w:rPr>
        <w:t xml:space="preserve"> disorders, obsessive compulsive disorders, depression, bipolar, eating disorders, personality </w:t>
      </w:r>
      <w:r w:rsidR="00697324" w:rsidRPr="004D07E9">
        <w:rPr>
          <w:color w:val="000000" w:themeColor="text1"/>
          <w:sz w:val="22"/>
          <w:szCs w:val="22"/>
        </w:rPr>
        <w:t>disorders</w:t>
      </w:r>
      <w:r w:rsidR="00DA622C" w:rsidRPr="004D07E9">
        <w:rPr>
          <w:color w:val="000000" w:themeColor="text1"/>
          <w:sz w:val="22"/>
          <w:szCs w:val="22"/>
        </w:rPr>
        <w:t>, post traumatic stress disorder psychotic disorders including schizophrenia and many others.</w:t>
      </w:r>
    </w:p>
    <w:p w14:paraId="7DA3B341" w14:textId="0C20B9CE" w:rsidR="00697324" w:rsidRPr="004D07E9" w:rsidRDefault="00697324" w:rsidP="004D07E9">
      <w:pPr>
        <w:spacing w:line="360" w:lineRule="auto"/>
        <w:rPr>
          <w:color w:val="000000" w:themeColor="text1"/>
          <w:sz w:val="22"/>
          <w:szCs w:val="22"/>
        </w:rPr>
      </w:pPr>
    </w:p>
    <w:p w14:paraId="570677DF" w14:textId="77777777" w:rsidR="00541A3E" w:rsidRPr="004D07E9" w:rsidRDefault="00697324" w:rsidP="004D07E9">
      <w:pPr>
        <w:spacing w:line="360" w:lineRule="auto"/>
        <w:rPr>
          <w:sz w:val="22"/>
          <w:szCs w:val="22"/>
        </w:rPr>
      </w:pPr>
      <w:r w:rsidRPr="004D07E9">
        <w:rPr>
          <w:color w:val="000000" w:themeColor="text1"/>
          <w:sz w:val="22"/>
          <w:szCs w:val="22"/>
        </w:rPr>
        <w:t>There are many ways in which mental health can be treated. There are many different ways that the UK mental health professions believe that mental disorders can be treated. health professionals believe that this should be done with clinical diagnosis and treatments.</w:t>
      </w:r>
      <w:r w:rsidR="00541A3E" w:rsidRPr="004D07E9">
        <w:rPr>
          <w:color w:val="000000" w:themeColor="text1"/>
          <w:sz w:val="22"/>
          <w:szCs w:val="22"/>
        </w:rPr>
        <w:t xml:space="preserve"> </w:t>
      </w:r>
      <w:r w:rsidR="00541A3E" w:rsidRPr="004D07E9">
        <w:rPr>
          <w:color w:val="000000"/>
          <w:sz w:val="22"/>
          <w:szCs w:val="22"/>
          <w:shd w:val="clear" w:color="auto" w:fill="FFFFFF"/>
        </w:rPr>
        <w:t>(Types of mental health problems, 2021)</w:t>
      </w:r>
    </w:p>
    <w:p w14:paraId="4664D04B" w14:textId="2497AC42" w:rsidR="00364EE4" w:rsidRPr="004D07E9" w:rsidRDefault="00364EE4" w:rsidP="004D07E9">
      <w:pPr>
        <w:spacing w:line="360" w:lineRule="auto"/>
        <w:rPr>
          <w:color w:val="000000" w:themeColor="text1"/>
          <w:sz w:val="22"/>
          <w:szCs w:val="22"/>
        </w:rPr>
      </w:pPr>
    </w:p>
    <w:p w14:paraId="69B81FBD" w14:textId="57A6859A" w:rsidR="00364EE4" w:rsidRPr="004D07E9" w:rsidRDefault="00364EE4" w:rsidP="004D07E9">
      <w:pPr>
        <w:spacing w:line="360" w:lineRule="auto"/>
        <w:rPr>
          <w:color w:val="000000" w:themeColor="text1"/>
          <w:sz w:val="22"/>
          <w:szCs w:val="22"/>
        </w:rPr>
      </w:pPr>
    </w:p>
    <w:p w14:paraId="2A604D06" w14:textId="782B9A44" w:rsidR="00364EE4" w:rsidRPr="004D07E9" w:rsidRDefault="001F1EFF" w:rsidP="004D07E9">
      <w:pPr>
        <w:spacing w:line="360" w:lineRule="auto"/>
        <w:rPr>
          <w:color w:val="000000" w:themeColor="text1"/>
          <w:sz w:val="22"/>
          <w:szCs w:val="22"/>
        </w:rPr>
      </w:pPr>
      <w:r w:rsidRPr="004D07E9">
        <w:rPr>
          <w:color w:val="000000" w:themeColor="text1"/>
          <w:sz w:val="22"/>
          <w:szCs w:val="22"/>
        </w:rPr>
        <w:t xml:space="preserve">World Health Organization created a documentation where they were improving the </w:t>
      </w:r>
      <w:r w:rsidR="00391B13" w:rsidRPr="004D07E9">
        <w:rPr>
          <w:color w:val="000000" w:themeColor="text1"/>
          <w:sz w:val="22"/>
          <w:szCs w:val="22"/>
        </w:rPr>
        <w:t>classification</w:t>
      </w:r>
      <w:r w:rsidRPr="004D07E9">
        <w:rPr>
          <w:color w:val="000000" w:themeColor="text1"/>
          <w:sz w:val="22"/>
          <w:szCs w:val="22"/>
        </w:rPr>
        <w:t xml:space="preserve"> system that was created around the times of 1960. It was created to diagnose </w:t>
      </w:r>
      <w:r w:rsidR="00391B13" w:rsidRPr="004D07E9">
        <w:rPr>
          <w:color w:val="000000" w:themeColor="text1"/>
          <w:sz w:val="22"/>
          <w:szCs w:val="22"/>
        </w:rPr>
        <w:t>individuals</w:t>
      </w:r>
      <w:r w:rsidRPr="004D07E9">
        <w:rPr>
          <w:color w:val="000000" w:themeColor="text1"/>
          <w:sz w:val="22"/>
          <w:szCs w:val="22"/>
        </w:rPr>
        <w:t xml:space="preserve"> with a mental disorder in a reliable and valid manner.</w:t>
      </w:r>
    </w:p>
    <w:p w14:paraId="22BD6724" w14:textId="0DF23C1E" w:rsidR="00541A3E" w:rsidRPr="004D07E9" w:rsidRDefault="001F1EFF" w:rsidP="004D07E9">
      <w:pPr>
        <w:spacing w:line="360" w:lineRule="auto"/>
        <w:rPr>
          <w:sz w:val="22"/>
          <w:szCs w:val="22"/>
        </w:rPr>
      </w:pPr>
      <w:r w:rsidRPr="004D07E9">
        <w:rPr>
          <w:color w:val="000000" w:themeColor="text1"/>
          <w:sz w:val="22"/>
          <w:szCs w:val="22"/>
        </w:rPr>
        <w:t xml:space="preserve">This </w:t>
      </w:r>
      <w:r w:rsidR="00391B13" w:rsidRPr="004D07E9">
        <w:rPr>
          <w:color w:val="000000" w:themeColor="text1"/>
          <w:sz w:val="22"/>
          <w:szCs w:val="22"/>
        </w:rPr>
        <w:t>documentation</w:t>
      </w:r>
      <w:r w:rsidRPr="004D07E9">
        <w:rPr>
          <w:color w:val="000000" w:themeColor="text1"/>
          <w:sz w:val="22"/>
          <w:szCs w:val="22"/>
        </w:rPr>
        <w:t xml:space="preserve"> was called </w:t>
      </w:r>
      <w:r w:rsidR="00FD3F22">
        <w:rPr>
          <w:color w:val="000000" w:themeColor="text1"/>
          <w:sz w:val="22"/>
          <w:szCs w:val="22"/>
        </w:rPr>
        <w:t xml:space="preserve">The </w:t>
      </w:r>
      <w:r w:rsidR="00653AAB" w:rsidRPr="004D07E9">
        <w:rPr>
          <w:color w:val="000000" w:themeColor="text1"/>
          <w:sz w:val="22"/>
          <w:szCs w:val="22"/>
        </w:rPr>
        <w:t xml:space="preserve">International Statistical Classification of </w:t>
      </w:r>
      <w:r w:rsidR="00391B13" w:rsidRPr="004D07E9">
        <w:rPr>
          <w:color w:val="000000" w:themeColor="text1"/>
          <w:sz w:val="22"/>
          <w:szCs w:val="22"/>
        </w:rPr>
        <w:t>Diseases</w:t>
      </w:r>
      <w:r w:rsidR="00653AAB" w:rsidRPr="004D07E9">
        <w:rPr>
          <w:color w:val="000000" w:themeColor="text1"/>
          <w:sz w:val="22"/>
          <w:szCs w:val="22"/>
        </w:rPr>
        <w:t xml:space="preserve"> and </w:t>
      </w:r>
      <w:r w:rsidR="00391B13" w:rsidRPr="004D07E9">
        <w:rPr>
          <w:color w:val="000000" w:themeColor="text1"/>
          <w:sz w:val="22"/>
          <w:szCs w:val="22"/>
        </w:rPr>
        <w:t>related</w:t>
      </w:r>
      <w:r w:rsidR="00653AAB" w:rsidRPr="004D07E9">
        <w:rPr>
          <w:color w:val="000000" w:themeColor="text1"/>
          <w:sz w:val="22"/>
          <w:szCs w:val="22"/>
        </w:rPr>
        <w:t xml:space="preserve"> health problems (</w:t>
      </w:r>
      <w:r w:rsidRPr="004D07E9">
        <w:rPr>
          <w:color w:val="000000" w:themeColor="text1"/>
          <w:sz w:val="22"/>
          <w:szCs w:val="22"/>
        </w:rPr>
        <w:t>ICD 10</w:t>
      </w:r>
      <w:r w:rsidR="00653AAB" w:rsidRPr="004D07E9">
        <w:rPr>
          <w:color w:val="000000" w:themeColor="text1"/>
          <w:sz w:val="22"/>
          <w:szCs w:val="22"/>
        </w:rPr>
        <w:t>)</w:t>
      </w:r>
      <w:r w:rsidRPr="004D07E9">
        <w:rPr>
          <w:color w:val="000000" w:themeColor="text1"/>
          <w:sz w:val="22"/>
          <w:szCs w:val="22"/>
        </w:rPr>
        <w:t xml:space="preserve">. Within </w:t>
      </w:r>
      <w:r w:rsidR="00391B13" w:rsidRPr="004D07E9">
        <w:rPr>
          <w:color w:val="000000" w:themeColor="text1"/>
          <w:sz w:val="22"/>
          <w:szCs w:val="22"/>
        </w:rPr>
        <w:t>this</w:t>
      </w:r>
      <w:r w:rsidRPr="004D07E9">
        <w:rPr>
          <w:color w:val="000000" w:themeColor="text1"/>
          <w:sz w:val="22"/>
          <w:szCs w:val="22"/>
        </w:rPr>
        <w:t xml:space="preserve"> documentation it </w:t>
      </w:r>
      <w:r w:rsidR="00653AAB" w:rsidRPr="004D07E9">
        <w:rPr>
          <w:color w:val="000000" w:themeColor="text1"/>
          <w:sz w:val="22"/>
          <w:szCs w:val="22"/>
        </w:rPr>
        <w:t xml:space="preserve">gives a </w:t>
      </w:r>
      <w:r w:rsidR="00391B13" w:rsidRPr="004D07E9">
        <w:rPr>
          <w:color w:val="000000" w:themeColor="text1"/>
          <w:sz w:val="22"/>
          <w:szCs w:val="22"/>
        </w:rPr>
        <w:t>detailed</w:t>
      </w:r>
      <w:r w:rsidR="00653AAB" w:rsidRPr="004D07E9">
        <w:rPr>
          <w:color w:val="000000" w:themeColor="text1"/>
          <w:sz w:val="22"/>
          <w:szCs w:val="22"/>
        </w:rPr>
        <w:t xml:space="preserve"> classification of over 300 mental behavioural </w:t>
      </w:r>
      <w:r w:rsidR="00391B13" w:rsidRPr="004D07E9">
        <w:rPr>
          <w:color w:val="000000" w:themeColor="text1"/>
          <w:sz w:val="22"/>
          <w:szCs w:val="22"/>
        </w:rPr>
        <w:t>disorders</w:t>
      </w:r>
      <w:r w:rsidR="00653AAB" w:rsidRPr="004D07E9">
        <w:rPr>
          <w:color w:val="000000" w:themeColor="text1"/>
          <w:sz w:val="22"/>
          <w:szCs w:val="22"/>
        </w:rPr>
        <w:t xml:space="preserve">. The publication  gives </w:t>
      </w:r>
      <w:r w:rsidR="00FF72B2" w:rsidRPr="004D07E9">
        <w:rPr>
          <w:color w:val="000000" w:themeColor="text1"/>
          <w:sz w:val="22"/>
          <w:szCs w:val="22"/>
        </w:rPr>
        <w:t>extensive</w:t>
      </w:r>
      <w:r w:rsidR="00653AAB" w:rsidRPr="004D07E9">
        <w:rPr>
          <w:color w:val="000000" w:themeColor="text1"/>
          <w:sz w:val="22"/>
          <w:szCs w:val="22"/>
        </w:rPr>
        <w:t xml:space="preserve"> testing by more than 100 clinic</w:t>
      </w:r>
      <w:r w:rsidR="00FD3F22">
        <w:rPr>
          <w:color w:val="000000" w:themeColor="text1"/>
          <w:sz w:val="22"/>
          <w:szCs w:val="22"/>
        </w:rPr>
        <w:t>s</w:t>
      </w:r>
      <w:r w:rsidR="00653AAB" w:rsidRPr="004D07E9">
        <w:rPr>
          <w:color w:val="000000" w:themeColor="text1"/>
          <w:sz w:val="22"/>
          <w:szCs w:val="22"/>
        </w:rPr>
        <w:t xml:space="preserve"> and </w:t>
      </w:r>
      <w:r w:rsidR="00FF72B2" w:rsidRPr="004D07E9">
        <w:rPr>
          <w:color w:val="000000" w:themeColor="text1"/>
          <w:sz w:val="22"/>
          <w:szCs w:val="22"/>
        </w:rPr>
        <w:t>research</w:t>
      </w:r>
      <w:r w:rsidR="00653AAB" w:rsidRPr="004D07E9">
        <w:rPr>
          <w:color w:val="000000" w:themeColor="text1"/>
          <w:sz w:val="22"/>
          <w:szCs w:val="22"/>
        </w:rPr>
        <w:t xml:space="preserve"> centre</w:t>
      </w:r>
      <w:r w:rsidR="00FD3F22">
        <w:rPr>
          <w:color w:val="000000" w:themeColor="text1"/>
          <w:sz w:val="22"/>
          <w:szCs w:val="22"/>
        </w:rPr>
        <w:t>s</w:t>
      </w:r>
      <w:r w:rsidR="00541A3E" w:rsidRPr="004D07E9">
        <w:rPr>
          <w:color w:val="000000" w:themeColor="text1"/>
          <w:sz w:val="22"/>
          <w:szCs w:val="22"/>
        </w:rPr>
        <w:t xml:space="preserve">. </w:t>
      </w:r>
      <w:r w:rsidR="00541A3E" w:rsidRPr="004D07E9">
        <w:rPr>
          <w:color w:val="000000"/>
          <w:sz w:val="22"/>
          <w:szCs w:val="22"/>
          <w:shd w:val="clear" w:color="auto" w:fill="FFFFFF"/>
        </w:rPr>
        <w:t>(WHO | ICD-10 classification of mental and behavioural disorders, 2021)</w:t>
      </w:r>
    </w:p>
    <w:p w14:paraId="73A86D23" w14:textId="77777777" w:rsidR="00541A3E" w:rsidRPr="004D07E9" w:rsidRDefault="00541A3E" w:rsidP="004D07E9">
      <w:pPr>
        <w:spacing w:line="360" w:lineRule="auto"/>
        <w:rPr>
          <w:color w:val="4472C4" w:themeColor="accent1"/>
          <w:sz w:val="22"/>
          <w:szCs w:val="22"/>
        </w:rPr>
      </w:pPr>
    </w:p>
    <w:p w14:paraId="4A9D2494" w14:textId="4400BC62" w:rsidR="00FD7E2D" w:rsidRPr="004D07E9" w:rsidRDefault="001E2A66" w:rsidP="004D07E9">
      <w:pPr>
        <w:spacing w:line="360" w:lineRule="auto"/>
        <w:rPr>
          <w:color w:val="000000" w:themeColor="text1"/>
          <w:sz w:val="22"/>
          <w:szCs w:val="22"/>
        </w:rPr>
      </w:pPr>
      <w:r w:rsidRPr="004D07E9">
        <w:rPr>
          <w:color w:val="000000" w:themeColor="text1"/>
          <w:sz w:val="22"/>
          <w:szCs w:val="22"/>
        </w:rPr>
        <w:t xml:space="preserve">There have been many changes that have </w:t>
      </w:r>
      <w:r w:rsidR="00FD3F22">
        <w:rPr>
          <w:color w:val="000000" w:themeColor="text1"/>
          <w:sz w:val="22"/>
          <w:szCs w:val="22"/>
        </w:rPr>
        <w:t>been implemented</w:t>
      </w:r>
      <w:r w:rsidRPr="004D07E9">
        <w:rPr>
          <w:color w:val="000000" w:themeColor="text1"/>
          <w:sz w:val="22"/>
          <w:szCs w:val="22"/>
        </w:rPr>
        <w:t xml:space="preserve"> throughout the 20</w:t>
      </w:r>
      <w:r w:rsidRPr="004D07E9">
        <w:rPr>
          <w:color w:val="000000" w:themeColor="text1"/>
          <w:sz w:val="22"/>
          <w:szCs w:val="22"/>
          <w:vertAlign w:val="superscript"/>
        </w:rPr>
        <w:t>th</w:t>
      </w:r>
      <w:r w:rsidRPr="004D07E9">
        <w:rPr>
          <w:color w:val="000000" w:themeColor="text1"/>
          <w:sz w:val="22"/>
          <w:szCs w:val="22"/>
        </w:rPr>
        <w:t xml:space="preserve"> century. The changes have been made from </w:t>
      </w:r>
      <w:r w:rsidR="00364EE4" w:rsidRPr="004D07E9">
        <w:rPr>
          <w:color w:val="000000" w:themeColor="text1"/>
          <w:sz w:val="22"/>
          <w:szCs w:val="22"/>
        </w:rPr>
        <w:t>previous</w:t>
      </w:r>
      <w:r w:rsidRPr="004D07E9">
        <w:rPr>
          <w:color w:val="000000" w:themeColor="text1"/>
          <w:sz w:val="22"/>
          <w:szCs w:val="22"/>
        </w:rPr>
        <w:t xml:space="preserve"> legislation that were </w:t>
      </w:r>
      <w:r w:rsidR="00FD3F22">
        <w:rPr>
          <w:color w:val="000000" w:themeColor="text1"/>
          <w:sz w:val="22"/>
          <w:szCs w:val="22"/>
        </w:rPr>
        <w:t>around</w:t>
      </w:r>
      <w:r w:rsidRPr="004D07E9">
        <w:rPr>
          <w:color w:val="000000" w:themeColor="text1"/>
          <w:sz w:val="22"/>
          <w:szCs w:val="22"/>
        </w:rPr>
        <w:t xml:space="preserve"> before 1901</w:t>
      </w:r>
      <w:r w:rsidR="00FD3F22">
        <w:rPr>
          <w:color w:val="000000" w:themeColor="text1"/>
          <w:sz w:val="22"/>
          <w:szCs w:val="22"/>
        </w:rPr>
        <w:t>. T</w:t>
      </w:r>
      <w:r w:rsidRPr="004D07E9">
        <w:rPr>
          <w:color w:val="000000" w:themeColor="text1"/>
          <w:sz w:val="22"/>
          <w:szCs w:val="22"/>
        </w:rPr>
        <w:t>hroughout history there</w:t>
      </w:r>
      <w:r w:rsidR="00FD3F22">
        <w:rPr>
          <w:color w:val="000000" w:themeColor="text1"/>
          <w:sz w:val="22"/>
          <w:szCs w:val="22"/>
        </w:rPr>
        <w:t xml:space="preserve"> </w:t>
      </w:r>
      <w:r w:rsidR="00FD3F22">
        <w:rPr>
          <w:color w:val="000000" w:themeColor="text1"/>
          <w:sz w:val="22"/>
          <w:szCs w:val="22"/>
        </w:rPr>
        <w:lastRenderedPageBreak/>
        <w:t>have been</w:t>
      </w:r>
      <w:r w:rsidRPr="004D07E9">
        <w:rPr>
          <w:color w:val="000000" w:themeColor="text1"/>
          <w:sz w:val="22"/>
          <w:szCs w:val="22"/>
        </w:rPr>
        <w:t xml:space="preserve"> constant changes in legislation </w:t>
      </w:r>
      <w:r w:rsidR="00FD3F22">
        <w:rPr>
          <w:color w:val="000000" w:themeColor="text1"/>
          <w:sz w:val="22"/>
          <w:szCs w:val="22"/>
        </w:rPr>
        <w:t>that have</w:t>
      </w:r>
      <w:r w:rsidRPr="004D07E9">
        <w:rPr>
          <w:color w:val="000000" w:themeColor="text1"/>
          <w:sz w:val="22"/>
          <w:szCs w:val="22"/>
        </w:rPr>
        <w:t xml:space="preserve"> </w:t>
      </w:r>
      <w:proofErr w:type="spellStart"/>
      <w:r w:rsidRPr="004D07E9">
        <w:rPr>
          <w:color w:val="000000" w:themeColor="text1"/>
          <w:sz w:val="22"/>
          <w:szCs w:val="22"/>
        </w:rPr>
        <w:t>c</w:t>
      </w:r>
      <w:r w:rsidR="00FD3F22">
        <w:rPr>
          <w:color w:val="000000" w:themeColor="text1"/>
          <w:sz w:val="22"/>
          <w:szCs w:val="22"/>
        </w:rPr>
        <w:t>o</w:t>
      </w:r>
      <w:r w:rsidRPr="004D07E9">
        <w:rPr>
          <w:color w:val="000000" w:themeColor="text1"/>
          <w:sz w:val="22"/>
          <w:szCs w:val="22"/>
        </w:rPr>
        <w:t>me</w:t>
      </w:r>
      <w:proofErr w:type="spellEnd"/>
      <w:r w:rsidRPr="004D07E9">
        <w:rPr>
          <w:color w:val="000000" w:themeColor="text1"/>
          <w:sz w:val="22"/>
          <w:szCs w:val="22"/>
        </w:rPr>
        <w:t xml:space="preserve"> </w:t>
      </w:r>
      <w:r w:rsidR="00364EE4" w:rsidRPr="004D07E9">
        <w:rPr>
          <w:color w:val="000000" w:themeColor="text1"/>
          <w:sz w:val="22"/>
          <w:szCs w:val="22"/>
        </w:rPr>
        <w:t>into effect</w:t>
      </w:r>
      <w:r w:rsidRPr="004D07E9">
        <w:rPr>
          <w:color w:val="000000" w:themeColor="text1"/>
          <w:sz w:val="22"/>
          <w:szCs w:val="22"/>
        </w:rPr>
        <w:t xml:space="preserve"> to follow current polices and current legislation of that time.</w:t>
      </w:r>
    </w:p>
    <w:p w14:paraId="6348FFC3" w14:textId="1743B5B2" w:rsidR="00AE3D4D" w:rsidRPr="004D07E9" w:rsidRDefault="000C3F1A" w:rsidP="004D07E9">
      <w:pPr>
        <w:spacing w:line="360" w:lineRule="auto"/>
        <w:rPr>
          <w:color w:val="000000" w:themeColor="text1"/>
          <w:sz w:val="22"/>
          <w:szCs w:val="22"/>
        </w:rPr>
      </w:pPr>
      <w:r w:rsidRPr="004D07E9">
        <w:rPr>
          <w:color w:val="000000" w:themeColor="text1"/>
          <w:sz w:val="22"/>
          <w:szCs w:val="22"/>
        </w:rPr>
        <w:t xml:space="preserve"> </w:t>
      </w:r>
    </w:p>
    <w:p w14:paraId="72D4DF34" w14:textId="38E85317" w:rsidR="00541A3E" w:rsidRPr="004D07E9" w:rsidRDefault="000C3F1A" w:rsidP="004D07E9">
      <w:pPr>
        <w:spacing w:line="360" w:lineRule="auto"/>
        <w:rPr>
          <w:color w:val="000000" w:themeColor="text1"/>
          <w:sz w:val="22"/>
          <w:szCs w:val="22"/>
        </w:rPr>
      </w:pPr>
      <w:r w:rsidRPr="004D07E9">
        <w:rPr>
          <w:color w:val="000000" w:themeColor="text1"/>
          <w:sz w:val="22"/>
          <w:szCs w:val="22"/>
        </w:rPr>
        <w:t xml:space="preserve">As early as </w:t>
      </w:r>
      <w:r w:rsidR="00A762FE" w:rsidRPr="004D07E9">
        <w:rPr>
          <w:color w:val="000000" w:themeColor="text1"/>
          <w:sz w:val="22"/>
          <w:szCs w:val="22"/>
        </w:rPr>
        <w:t xml:space="preserve">1926 mental heath after care </w:t>
      </w:r>
      <w:r w:rsidR="00391B13" w:rsidRPr="004D07E9">
        <w:rPr>
          <w:color w:val="000000" w:themeColor="text1"/>
          <w:sz w:val="22"/>
          <w:szCs w:val="22"/>
        </w:rPr>
        <w:t>association</w:t>
      </w:r>
      <w:r w:rsidR="00A762FE" w:rsidRPr="004D07E9">
        <w:rPr>
          <w:color w:val="000000" w:themeColor="text1"/>
          <w:sz w:val="22"/>
          <w:szCs w:val="22"/>
        </w:rPr>
        <w:t xml:space="preserve"> provided 400 people in cottage homes and 150 people with work placements, another 1450 mental health patients had received  home visits for help.</w:t>
      </w:r>
      <w:r w:rsidR="00541A3E" w:rsidRPr="004D07E9">
        <w:rPr>
          <w:color w:val="000000" w:themeColor="text1"/>
          <w:sz w:val="22"/>
          <w:szCs w:val="22"/>
        </w:rPr>
        <w:t xml:space="preserve">  </w:t>
      </w:r>
      <w:r w:rsidR="00541A3E" w:rsidRPr="004D07E9">
        <w:rPr>
          <w:color w:val="000000"/>
          <w:sz w:val="22"/>
          <w:szCs w:val="22"/>
          <w:shd w:val="clear" w:color="auto" w:fill="FFFFFF"/>
        </w:rPr>
        <w:t>(Mental Health History Timeline, 2021)</w:t>
      </w:r>
    </w:p>
    <w:p w14:paraId="7A9C750F" w14:textId="4687A6F6" w:rsidR="00522F6B" w:rsidRPr="004D07E9" w:rsidRDefault="00522F6B" w:rsidP="004D07E9">
      <w:pPr>
        <w:spacing w:line="360" w:lineRule="auto"/>
        <w:rPr>
          <w:color w:val="000000" w:themeColor="text1"/>
          <w:sz w:val="22"/>
          <w:szCs w:val="22"/>
        </w:rPr>
      </w:pPr>
    </w:p>
    <w:p w14:paraId="34F4CD40" w14:textId="66C68498" w:rsidR="00541A3E" w:rsidRPr="004D07E9" w:rsidRDefault="00522F6B" w:rsidP="004D07E9">
      <w:pPr>
        <w:spacing w:line="360" w:lineRule="auto"/>
        <w:rPr>
          <w:sz w:val="22"/>
          <w:szCs w:val="22"/>
        </w:rPr>
      </w:pPr>
      <w:r w:rsidRPr="004D07E9">
        <w:rPr>
          <w:color w:val="000000" w:themeColor="text1"/>
          <w:sz w:val="22"/>
          <w:szCs w:val="22"/>
        </w:rPr>
        <w:t xml:space="preserve">In 1927  The Mental Deficiency Act </w:t>
      </w:r>
      <w:r w:rsidR="00391B13" w:rsidRPr="004D07E9">
        <w:rPr>
          <w:color w:val="000000" w:themeColor="text1"/>
          <w:sz w:val="22"/>
          <w:szCs w:val="22"/>
        </w:rPr>
        <w:t>emphasised</w:t>
      </w:r>
      <w:r w:rsidRPr="004D07E9">
        <w:rPr>
          <w:color w:val="000000" w:themeColor="text1"/>
          <w:sz w:val="22"/>
          <w:szCs w:val="22"/>
        </w:rPr>
        <w:t xml:space="preserve"> the need for care </w:t>
      </w:r>
      <w:r w:rsidR="00391B13" w:rsidRPr="004D07E9">
        <w:rPr>
          <w:color w:val="000000" w:themeColor="text1"/>
          <w:sz w:val="22"/>
          <w:szCs w:val="22"/>
        </w:rPr>
        <w:t>outside</w:t>
      </w:r>
      <w:r w:rsidRPr="004D07E9">
        <w:rPr>
          <w:color w:val="000000" w:themeColor="text1"/>
          <w:sz w:val="22"/>
          <w:szCs w:val="22"/>
        </w:rPr>
        <w:t xml:space="preserve"> </w:t>
      </w:r>
      <w:r w:rsidR="00FD3F22">
        <w:rPr>
          <w:color w:val="000000" w:themeColor="text1"/>
          <w:sz w:val="22"/>
          <w:szCs w:val="22"/>
        </w:rPr>
        <w:t xml:space="preserve"> of </w:t>
      </w:r>
      <w:r w:rsidRPr="004D07E9">
        <w:rPr>
          <w:color w:val="000000" w:themeColor="text1"/>
          <w:sz w:val="22"/>
          <w:szCs w:val="22"/>
        </w:rPr>
        <w:t>institution</w:t>
      </w:r>
      <w:r w:rsidR="00FD3F22">
        <w:rPr>
          <w:color w:val="000000" w:themeColor="text1"/>
          <w:sz w:val="22"/>
          <w:szCs w:val="22"/>
        </w:rPr>
        <w:t>s</w:t>
      </w:r>
      <w:r w:rsidR="00172A59" w:rsidRPr="004D07E9">
        <w:rPr>
          <w:color w:val="000000" w:themeColor="text1"/>
          <w:sz w:val="22"/>
          <w:szCs w:val="22"/>
        </w:rPr>
        <w:t xml:space="preserve">. The Act had </w:t>
      </w:r>
      <w:r w:rsidR="00391B13" w:rsidRPr="004D07E9">
        <w:rPr>
          <w:color w:val="000000" w:themeColor="text1"/>
          <w:sz w:val="22"/>
          <w:szCs w:val="22"/>
        </w:rPr>
        <w:t>replaced</w:t>
      </w:r>
      <w:r w:rsidR="00172A59" w:rsidRPr="004D07E9">
        <w:rPr>
          <w:color w:val="000000" w:themeColor="text1"/>
          <w:sz w:val="22"/>
          <w:szCs w:val="22"/>
        </w:rPr>
        <w:t xml:space="preserve"> the term moral defective  and </w:t>
      </w:r>
      <w:r w:rsidR="00391B13" w:rsidRPr="004D07E9">
        <w:rPr>
          <w:color w:val="000000" w:themeColor="text1"/>
          <w:sz w:val="22"/>
          <w:szCs w:val="22"/>
        </w:rPr>
        <w:t>suggest</w:t>
      </w:r>
      <w:r w:rsidR="00FD3F22">
        <w:rPr>
          <w:color w:val="000000" w:themeColor="text1"/>
          <w:sz w:val="22"/>
          <w:szCs w:val="22"/>
        </w:rPr>
        <w:t>ed</w:t>
      </w:r>
      <w:r w:rsidR="00172A59" w:rsidRPr="004D07E9">
        <w:rPr>
          <w:color w:val="000000" w:themeColor="text1"/>
          <w:sz w:val="22"/>
          <w:szCs w:val="22"/>
        </w:rPr>
        <w:t xml:space="preserve"> that mental </w:t>
      </w:r>
      <w:r w:rsidR="00391B13" w:rsidRPr="004D07E9">
        <w:rPr>
          <w:color w:val="000000" w:themeColor="text1"/>
          <w:sz w:val="22"/>
          <w:szCs w:val="22"/>
        </w:rPr>
        <w:t>deficiency</w:t>
      </w:r>
      <w:r w:rsidR="00172A59" w:rsidRPr="004D07E9">
        <w:rPr>
          <w:color w:val="000000" w:themeColor="text1"/>
          <w:sz w:val="22"/>
          <w:szCs w:val="22"/>
        </w:rPr>
        <w:t xml:space="preserve"> had been a result of illness or accident and not from birth</w:t>
      </w:r>
      <w:r w:rsidR="00391B13" w:rsidRPr="004D07E9">
        <w:rPr>
          <w:color w:val="000000" w:themeColor="text1"/>
          <w:sz w:val="22"/>
          <w:szCs w:val="22"/>
        </w:rPr>
        <w:t>.</w:t>
      </w:r>
      <w:r w:rsidR="00541A3E" w:rsidRPr="004D07E9">
        <w:rPr>
          <w:color w:val="000000" w:themeColor="text1"/>
          <w:sz w:val="22"/>
          <w:szCs w:val="22"/>
        </w:rPr>
        <w:t xml:space="preserve"> </w:t>
      </w:r>
      <w:r w:rsidR="00541A3E" w:rsidRPr="004D07E9">
        <w:rPr>
          <w:color w:val="000000"/>
          <w:sz w:val="22"/>
          <w:szCs w:val="22"/>
          <w:shd w:val="clear" w:color="auto" w:fill="FFFFFF"/>
        </w:rPr>
        <w:t>(Timeline of learning disability history | Social History of Learning Disability, 2021)</w:t>
      </w:r>
    </w:p>
    <w:p w14:paraId="726B1653" w14:textId="57977E07" w:rsidR="00407897" w:rsidRPr="004D07E9" w:rsidRDefault="00407897" w:rsidP="004D07E9">
      <w:pPr>
        <w:spacing w:line="360" w:lineRule="auto"/>
        <w:rPr>
          <w:color w:val="000000" w:themeColor="text1"/>
          <w:sz w:val="22"/>
          <w:szCs w:val="22"/>
        </w:rPr>
      </w:pPr>
    </w:p>
    <w:p w14:paraId="69CAB5E5" w14:textId="7A481FFF" w:rsidR="00407897" w:rsidRPr="004D07E9" w:rsidRDefault="00407897" w:rsidP="004D07E9">
      <w:pPr>
        <w:spacing w:line="360" w:lineRule="auto"/>
        <w:rPr>
          <w:color w:val="000000" w:themeColor="text1"/>
          <w:sz w:val="22"/>
          <w:szCs w:val="22"/>
        </w:rPr>
      </w:pPr>
      <w:r w:rsidRPr="004D07E9">
        <w:rPr>
          <w:color w:val="000000" w:themeColor="text1"/>
          <w:sz w:val="22"/>
          <w:szCs w:val="22"/>
        </w:rPr>
        <w:t xml:space="preserve">Dr </w:t>
      </w:r>
      <w:r w:rsidR="00391B13" w:rsidRPr="004D07E9">
        <w:rPr>
          <w:color w:val="000000" w:themeColor="text1"/>
          <w:sz w:val="22"/>
          <w:szCs w:val="22"/>
        </w:rPr>
        <w:t>Elizabeth</w:t>
      </w:r>
      <w:r w:rsidRPr="004D07E9">
        <w:rPr>
          <w:color w:val="000000" w:themeColor="text1"/>
          <w:sz w:val="22"/>
          <w:szCs w:val="22"/>
        </w:rPr>
        <w:t xml:space="preserve"> Gagenn states that in 1929  </w:t>
      </w:r>
      <w:r w:rsidR="00391B13" w:rsidRPr="004D07E9">
        <w:rPr>
          <w:color w:val="000000" w:themeColor="text1"/>
          <w:sz w:val="22"/>
          <w:szCs w:val="22"/>
        </w:rPr>
        <w:t>psychiatry</w:t>
      </w:r>
      <w:r w:rsidRPr="004D07E9">
        <w:rPr>
          <w:color w:val="000000" w:themeColor="text1"/>
          <w:sz w:val="22"/>
          <w:szCs w:val="22"/>
        </w:rPr>
        <w:t xml:space="preserve"> had developed in to a modern </w:t>
      </w:r>
      <w:r w:rsidR="00391B13" w:rsidRPr="004D07E9">
        <w:rPr>
          <w:color w:val="000000" w:themeColor="text1"/>
          <w:sz w:val="22"/>
          <w:szCs w:val="22"/>
        </w:rPr>
        <w:t>and</w:t>
      </w:r>
      <w:r w:rsidRPr="004D07E9">
        <w:rPr>
          <w:color w:val="000000" w:themeColor="text1"/>
          <w:sz w:val="22"/>
          <w:szCs w:val="22"/>
        </w:rPr>
        <w:t xml:space="preserve"> more optimistic field with the aim of both care and cure</w:t>
      </w:r>
      <w:r w:rsidR="00FD3F22">
        <w:rPr>
          <w:color w:val="000000" w:themeColor="text1"/>
          <w:sz w:val="22"/>
          <w:szCs w:val="22"/>
        </w:rPr>
        <w:t>. T</w:t>
      </w:r>
      <w:r w:rsidRPr="004D07E9">
        <w:rPr>
          <w:color w:val="000000" w:themeColor="text1"/>
          <w:sz w:val="22"/>
          <w:szCs w:val="22"/>
        </w:rPr>
        <w:t xml:space="preserve">he term hospital had now replaced </w:t>
      </w:r>
      <w:r w:rsidR="00391B13" w:rsidRPr="004D07E9">
        <w:rPr>
          <w:color w:val="000000" w:themeColor="text1"/>
          <w:sz w:val="22"/>
          <w:szCs w:val="22"/>
        </w:rPr>
        <w:t>asylum</w:t>
      </w:r>
      <w:r w:rsidR="00FD3F22">
        <w:rPr>
          <w:color w:val="000000" w:themeColor="text1"/>
          <w:sz w:val="22"/>
          <w:szCs w:val="22"/>
        </w:rPr>
        <w:t>,</w:t>
      </w:r>
      <w:r w:rsidRPr="004D07E9">
        <w:rPr>
          <w:color w:val="000000" w:themeColor="text1"/>
          <w:sz w:val="22"/>
          <w:szCs w:val="22"/>
        </w:rPr>
        <w:t xml:space="preserve"> </w:t>
      </w:r>
      <w:r w:rsidR="00FD3F22">
        <w:rPr>
          <w:color w:val="000000" w:themeColor="text1"/>
          <w:sz w:val="22"/>
          <w:szCs w:val="22"/>
        </w:rPr>
        <w:t>a</w:t>
      </w:r>
      <w:r w:rsidRPr="004D07E9">
        <w:rPr>
          <w:color w:val="000000" w:themeColor="text1"/>
          <w:sz w:val="22"/>
          <w:szCs w:val="22"/>
        </w:rPr>
        <w:t xml:space="preserve"> nurse had replaced attendant and patient had replaced lunatics. Cefn Coed </w:t>
      </w:r>
      <w:r w:rsidR="00391B13" w:rsidRPr="004D07E9">
        <w:rPr>
          <w:color w:val="000000" w:themeColor="text1"/>
          <w:sz w:val="22"/>
          <w:szCs w:val="22"/>
        </w:rPr>
        <w:t>Hospital</w:t>
      </w:r>
      <w:r w:rsidRPr="004D07E9">
        <w:rPr>
          <w:color w:val="000000" w:themeColor="text1"/>
          <w:sz w:val="22"/>
          <w:szCs w:val="22"/>
        </w:rPr>
        <w:t xml:space="preserve"> in Swansea emerged in the interwar years as an oddity because it was designed as a Victorian asylum but then open as a modern </w:t>
      </w:r>
      <w:r w:rsidR="00391B13" w:rsidRPr="004D07E9">
        <w:rPr>
          <w:color w:val="000000" w:themeColor="text1"/>
          <w:sz w:val="22"/>
          <w:szCs w:val="22"/>
        </w:rPr>
        <w:t>psychiatric</w:t>
      </w:r>
      <w:r w:rsidRPr="004D07E9">
        <w:rPr>
          <w:color w:val="000000" w:themeColor="text1"/>
          <w:sz w:val="22"/>
          <w:szCs w:val="22"/>
        </w:rPr>
        <w:t xml:space="preserve"> hospital.</w:t>
      </w:r>
    </w:p>
    <w:p w14:paraId="77AE31AD" w14:textId="77777777" w:rsidR="00FD3F22" w:rsidRDefault="00FD3F22" w:rsidP="004D07E9">
      <w:pPr>
        <w:spacing w:line="360" w:lineRule="auto"/>
        <w:rPr>
          <w:color w:val="000000" w:themeColor="text1"/>
          <w:sz w:val="22"/>
          <w:szCs w:val="22"/>
        </w:rPr>
      </w:pPr>
    </w:p>
    <w:p w14:paraId="66E92BE3" w14:textId="2AE54B7D" w:rsidR="00A762FE" w:rsidRPr="004D07E9" w:rsidRDefault="00407897" w:rsidP="004D07E9">
      <w:pPr>
        <w:spacing w:line="360" w:lineRule="auto"/>
        <w:rPr>
          <w:color w:val="000000" w:themeColor="text1"/>
          <w:sz w:val="22"/>
          <w:szCs w:val="22"/>
        </w:rPr>
      </w:pPr>
      <w:r w:rsidRPr="004D07E9">
        <w:rPr>
          <w:color w:val="000000" w:themeColor="text1"/>
          <w:sz w:val="22"/>
          <w:szCs w:val="22"/>
        </w:rPr>
        <w:t xml:space="preserve">Fresh air </w:t>
      </w:r>
      <w:r w:rsidR="00391B13" w:rsidRPr="004D07E9">
        <w:rPr>
          <w:color w:val="000000" w:themeColor="text1"/>
          <w:sz w:val="22"/>
          <w:szCs w:val="22"/>
        </w:rPr>
        <w:t>therapy</w:t>
      </w:r>
      <w:r w:rsidRPr="004D07E9">
        <w:rPr>
          <w:color w:val="000000" w:themeColor="text1"/>
          <w:sz w:val="22"/>
          <w:szCs w:val="22"/>
        </w:rPr>
        <w:t xml:space="preserve"> was just one of the treatments used in the early 20</w:t>
      </w:r>
      <w:r w:rsidRPr="004D07E9">
        <w:rPr>
          <w:color w:val="000000" w:themeColor="text1"/>
          <w:sz w:val="22"/>
          <w:szCs w:val="22"/>
          <w:vertAlign w:val="superscript"/>
        </w:rPr>
        <w:t>th</w:t>
      </w:r>
      <w:r w:rsidRPr="004D07E9">
        <w:rPr>
          <w:color w:val="000000" w:themeColor="text1"/>
          <w:sz w:val="22"/>
          <w:szCs w:val="22"/>
        </w:rPr>
        <w:t xml:space="preserve"> </w:t>
      </w:r>
      <w:r w:rsidR="00391B13" w:rsidRPr="004D07E9">
        <w:rPr>
          <w:color w:val="000000" w:themeColor="text1"/>
          <w:sz w:val="22"/>
          <w:szCs w:val="22"/>
        </w:rPr>
        <w:t>century</w:t>
      </w:r>
      <w:r w:rsidR="00FD3F22">
        <w:rPr>
          <w:color w:val="000000" w:themeColor="text1"/>
          <w:sz w:val="22"/>
          <w:szCs w:val="22"/>
        </w:rPr>
        <w:t>.</w:t>
      </w:r>
      <w:r w:rsidR="00391B13" w:rsidRPr="004D07E9">
        <w:rPr>
          <w:color w:val="000000" w:themeColor="text1"/>
          <w:sz w:val="22"/>
          <w:szCs w:val="22"/>
        </w:rPr>
        <w:t xml:space="preserve"> </w:t>
      </w:r>
      <w:r w:rsidR="00FD3F22">
        <w:rPr>
          <w:color w:val="000000" w:themeColor="text1"/>
          <w:sz w:val="22"/>
          <w:szCs w:val="22"/>
        </w:rPr>
        <w:t>P</w:t>
      </w:r>
      <w:r w:rsidR="00391B13" w:rsidRPr="004D07E9">
        <w:rPr>
          <w:color w:val="000000" w:themeColor="text1"/>
          <w:sz w:val="22"/>
          <w:szCs w:val="22"/>
        </w:rPr>
        <w:t>atients</w:t>
      </w:r>
      <w:r w:rsidRPr="004D07E9">
        <w:rPr>
          <w:color w:val="000000" w:themeColor="text1"/>
          <w:sz w:val="22"/>
          <w:szCs w:val="22"/>
        </w:rPr>
        <w:t xml:space="preserve"> were admitted with a range of diagnosis such as anxiety disorder, depression</w:t>
      </w:r>
      <w:r w:rsidR="00FD3F22">
        <w:rPr>
          <w:color w:val="000000" w:themeColor="text1"/>
          <w:sz w:val="22"/>
          <w:szCs w:val="22"/>
        </w:rPr>
        <w:t xml:space="preserve"> and </w:t>
      </w:r>
      <w:r w:rsidR="00391B13" w:rsidRPr="004D07E9">
        <w:rPr>
          <w:color w:val="000000" w:themeColor="text1"/>
          <w:sz w:val="22"/>
          <w:szCs w:val="22"/>
        </w:rPr>
        <w:t>psychosis</w:t>
      </w:r>
      <w:r w:rsidR="00FD3F22">
        <w:rPr>
          <w:color w:val="000000" w:themeColor="text1"/>
          <w:sz w:val="22"/>
          <w:szCs w:val="22"/>
        </w:rPr>
        <w:t xml:space="preserve"> fr</w:t>
      </w:r>
      <w:r w:rsidRPr="004D07E9">
        <w:rPr>
          <w:color w:val="000000" w:themeColor="text1"/>
          <w:sz w:val="22"/>
          <w:szCs w:val="22"/>
        </w:rPr>
        <w:t xml:space="preserve">om its opening of hospital farms which were established on the grounds of providing open air </w:t>
      </w:r>
      <w:r w:rsidR="00391B13" w:rsidRPr="004D07E9">
        <w:rPr>
          <w:color w:val="000000" w:themeColor="text1"/>
          <w:sz w:val="22"/>
          <w:szCs w:val="22"/>
        </w:rPr>
        <w:t>activities</w:t>
      </w:r>
      <w:r w:rsidRPr="004D07E9">
        <w:rPr>
          <w:color w:val="000000" w:themeColor="text1"/>
          <w:sz w:val="22"/>
          <w:szCs w:val="22"/>
        </w:rPr>
        <w:t xml:space="preserve"> </w:t>
      </w:r>
      <w:r w:rsidR="00391B13" w:rsidRPr="004D07E9">
        <w:rPr>
          <w:color w:val="000000" w:themeColor="text1"/>
          <w:sz w:val="22"/>
          <w:szCs w:val="22"/>
        </w:rPr>
        <w:t>for patients</w:t>
      </w:r>
      <w:r w:rsidRPr="004D07E9">
        <w:rPr>
          <w:color w:val="000000" w:themeColor="text1"/>
          <w:sz w:val="22"/>
          <w:szCs w:val="22"/>
        </w:rPr>
        <w:t xml:space="preserve"> in </w:t>
      </w:r>
      <w:r w:rsidR="00391B13" w:rsidRPr="004D07E9">
        <w:rPr>
          <w:color w:val="000000" w:themeColor="text1"/>
          <w:sz w:val="22"/>
          <w:szCs w:val="22"/>
        </w:rPr>
        <w:t>their</w:t>
      </w:r>
      <w:r w:rsidRPr="004D07E9">
        <w:rPr>
          <w:color w:val="000000" w:themeColor="text1"/>
          <w:sz w:val="22"/>
          <w:szCs w:val="22"/>
        </w:rPr>
        <w:t xml:space="preserve"> recovery stage.</w:t>
      </w:r>
    </w:p>
    <w:p w14:paraId="65D922DF" w14:textId="77777777" w:rsidR="00FD3F22" w:rsidRDefault="00FD3F22" w:rsidP="004D07E9">
      <w:pPr>
        <w:tabs>
          <w:tab w:val="left" w:pos="7730"/>
        </w:tabs>
        <w:spacing w:line="360" w:lineRule="auto"/>
        <w:rPr>
          <w:color w:val="000000" w:themeColor="text1"/>
          <w:sz w:val="22"/>
          <w:szCs w:val="22"/>
        </w:rPr>
      </w:pPr>
    </w:p>
    <w:p w14:paraId="10507EFB" w14:textId="1113EC50" w:rsidR="00541A3E" w:rsidRPr="004D07E9" w:rsidRDefault="00FD3F22" w:rsidP="004D07E9">
      <w:pPr>
        <w:tabs>
          <w:tab w:val="left" w:pos="7730"/>
        </w:tabs>
        <w:spacing w:line="360" w:lineRule="auto"/>
        <w:rPr>
          <w:color w:val="000000" w:themeColor="text1"/>
          <w:sz w:val="22"/>
          <w:szCs w:val="22"/>
        </w:rPr>
      </w:pPr>
      <w:r>
        <w:rPr>
          <w:color w:val="000000" w:themeColor="text1"/>
          <w:sz w:val="22"/>
          <w:szCs w:val="22"/>
        </w:rPr>
        <w:t>M</w:t>
      </w:r>
      <w:r w:rsidR="00C57027" w:rsidRPr="004D07E9">
        <w:rPr>
          <w:color w:val="000000" w:themeColor="text1"/>
          <w:sz w:val="22"/>
          <w:szCs w:val="22"/>
        </w:rPr>
        <w:t xml:space="preserve">odernising the mental hospitals affected not just the medical treatment but encouraged greater focus </w:t>
      </w:r>
      <w:r w:rsidR="00391B13" w:rsidRPr="004D07E9">
        <w:rPr>
          <w:color w:val="000000" w:themeColor="text1"/>
          <w:sz w:val="22"/>
          <w:szCs w:val="22"/>
        </w:rPr>
        <w:t>on patients</w:t>
      </w:r>
      <w:r>
        <w:rPr>
          <w:color w:val="000000" w:themeColor="text1"/>
          <w:sz w:val="22"/>
          <w:szCs w:val="22"/>
        </w:rPr>
        <w:t>. B</w:t>
      </w:r>
      <w:r w:rsidR="00C57027" w:rsidRPr="004D07E9">
        <w:rPr>
          <w:color w:val="000000" w:themeColor="text1"/>
          <w:sz w:val="22"/>
          <w:szCs w:val="22"/>
        </w:rPr>
        <w:t>y the mid 30s</w:t>
      </w:r>
      <w:r>
        <w:rPr>
          <w:color w:val="000000" w:themeColor="text1"/>
          <w:sz w:val="22"/>
          <w:szCs w:val="22"/>
        </w:rPr>
        <w:t>,</w:t>
      </w:r>
      <w:r w:rsidR="00C57027" w:rsidRPr="004D07E9">
        <w:rPr>
          <w:color w:val="000000" w:themeColor="text1"/>
          <w:sz w:val="22"/>
          <w:szCs w:val="22"/>
        </w:rPr>
        <w:t xml:space="preserve"> mental hospitals had cinemas</w:t>
      </w:r>
      <w:r>
        <w:rPr>
          <w:color w:val="000000" w:themeColor="text1"/>
          <w:sz w:val="22"/>
          <w:szCs w:val="22"/>
        </w:rPr>
        <w:t>,</w:t>
      </w:r>
      <w:r w:rsidR="00C57027" w:rsidRPr="004D07E9">
        <w:rPr>
          <w:color w:val="000000" w:themeColor="text1"/>
          <w:sz w:val="22"/>
          <w:szCs w:val="22"/>
        </w:rPr>
        <w:t xml:space="preserve"> sports clubs, music and dance in efforts  to make entertainment and occupation part of recovery and rehabilitation.</w:t>
      </w:r>
      <w:r w:rsidR="00541A3E" w:rsidRPr="004D07E9">
        <w:rPr>
          <w:color w:val="000000" w:themeColor="text1"/>
          <w:sz w:val="22"/>
          <w:szCs w:val="22"/>
        </w:rPr>
        <w:t xml:space="preserve"> </w:t>
      </w:r>
      <w:r w:rsidR="00541A3E" w:rsidRPr="004D07E9">
        <w:rPr>
          <w:color w:val="000000"/>
          <w:sz w:val="22"/>
          <w:szCs w:val="22"/>
          <w:shd w:val="clear" w:color="auto" w:fill="FFFFFF"/>
        </w:rPr>
        <w:t>(What life was like in mental hospitals in the early 20th century - Aberystwyth University, 2021)</w:t>
      </w:r>
    </w:p>
    <w:p w14:paraId="1AC81D5B" w14:textId="77777777" w:rsidR="00C57027" w:rsidRPr="004D07E9" w:rsidRDefault="00C57027" w:rsidP="004D07E9">
      <w:pPr>
        <w:spacing w:line="360" w:lineRule="auto"/>
        <w:rPr>
          <w:color w:val="000000" w:themeColor="text1"/>
          <w:sz w:val="22"/>
          <w:szCs w:val="22"/>
        </w:rPr>
      </w:pPr>
    </w:p>
    <w:p w14:paraId="2CD8C29C" w14:textId="77777777" w:rsidR="00C57027" w:rsidRPr="004D07E9" w:rsidRDefault="00C57027" w:rsidP="004D07E9">
      <w:pPr>
        <w:spacing w:line="360" w:lineRule="auto"/>
        <w:rPr>
          <w:color w:val="000000" w:themeColor="text1"/>
          <w:sz w:val="22"/>
          <w:szCs w:val="22"/>
        </w:rPr>
      </w:pPr>
    </w:p>
    <w:p w14:paraId="52721D16" w14:textId="445D6618" w:rsidR="00AE3D4D" w:rsidRPr="004D07E9" w:rsidRDefault="00AE3D4D" w:rsidP="004D07E9">
      <w:pPr>
        <w:spacing w:line="360" w:lineRule="auto"/>
        <w:rPr>
          <w:color w:val="000000" w:themeColor="text1"/>
          <w:sz w:val="22"/>
          <w:szCs w:val="22"/>
        </w:rPr>
      </w:pPr>
      <w:r w:rsidRPr="004D07E9">
        <w:rPr>
          <w:color w:val="000000" w:themeColor="text1"/>
          <w:sz w:val="22"/>
          <w:szCs w:val="22"/>
        </w:rPr>
        <w:t>DR Claire Hilton states that under</w:t>
      </w:r>
      <w:r w:rsidR="00A762FE" w:rsidRPr="004D07E9">
        <w:rPr>
          <w:color w:val="000000" w:themeColor="text1"/>
          <w:sz w:val="22"/>
          <w:szCs w:val="22"/>
        </w:rPr>
        <w:t xml:space="preserve"> </w:t>
      </w:r>
      <w:r w:rsidRPr="004D07E9">
        <w:rPr>
          <w:color w:val="000000" w:themeColor="text1"/>
          <w:sz w:val="22"/>
          <w:szCs w:val="22"/>
        </w:rPr>
        <w:t>the Lunacy Act</w:t>
      </w:r>
      <w:r w:rsidR="00E341B3" w:rsidRPr="004D07E9">
        <w:rPr>
          <w:color w:val="000000" w:themeColor="text1"/>
          <w:sz w:val="22"/>
          <w:szCs w:val="22"/>
        </w:rPr>
        <w:t xml:space="preserve"> 1890</w:t>
      </w:r>
      <w:r w:rsidRPr="004D07E9">
        <w:rPr>
          <w:color w:val="000000" w:themeColor="text1"/>
          <w:sz w:val="22"/>
          <w:szCs w:val="22"/>
        </w:rPr>
        <w:t xml:space="preserve"> local </w:t>
      </w:r>
      <w:r w:rsidR="00391B13" w:rsidRPr="004D07E9">
        <w:rPr>
          <w:color w:val="000000" w:themeColor="text1"/>
          <w:sz w:val="22"/>
          <w:szCs w:val="22"/>
        </w:rPr>
        <w:t>authorities</w:t>
      </w:r>
      <w:r w:rsidR="00E341B3" w:rsidRPr="004D07E9">
        <w:rPr>
          <w:color w:val="000000" w:themeColor="text1"/>
          <w:sz w:val="22"/>
          <w:szCs w:val="22"/>
        </w:rPr>
        <w:t xml:space="preserve"> funded </w:t>
      </w:r>
      <w:r w:rsidR="00391B13" w:rsidRPr="004D07E9">
        <w:rPr>
          <w:color w:val="000000" w:themeColor="text1"/>
          <w:sz w:val="22"/>
          <w:szCs w:val="22"/>
        </w:rPr>
        <w:t>inpatient</w:t>
      </w:r>
      <w:r w:rsidR="00E341B3" w:rsidRPr="004D07E9">
        <w:rPr>
          <w:color w:val="000000" w:themeColor="text1"/>
          <w:sz w:val="22"/>
          <w:szCs w:val="22"/>
        </w:rPr>
        <w:t xml:space="preserve"> asylum treatment. Mental illness was also funded by charities</w:t>
      </w:r>
      <w:r w:rsidR="00FD3F22">
        <w:rPr>
          <w:color w:val="000000" w:themeColor="text1"/>
          <w:sz w:val="22"/>
          <w:szCs w:val="22"/>
        </w:rPr>
        <w:t>.</w:t>
      </w:r>
    </w:p>
    <w:p w14:paraId="45ED72AF" w14:textId="77777777" w:rsidR="00D0651C" w:rsidRPr="004D07E9" w:rsidRDefault="00D0651C" w:rsidP="004D07E9">
      <w:pPr>
        <w:spacing w:line="360" w:lineRule="auto"/>
        <w:rPr>
          <w:color w:val="000000" w:themeColor="text1"/>
          <w:sz w:val="22"/>
          <w:szCs w:val="22"/>
        </w:rPr>
      </w:pPr>
    </w:p>
    <w:p w14:paraId="212694C0" w14:textId="2A30D51D" w:rsidR="00541A3E" w:rsidRPr="004D07E9" w:rsidRDefault="00D0651C" w:rsidP="004D07E9">
      <w:pPr>
        <w:spacing w:line="360" w:lineRule="auto"/>
        <w:rPr>
          <w:sz w:val="22"/>
          <w:szCs w:val="22"/>
        </w:rPr>
      </w:pPr>
      <w:r w:rsidRPr="004D07E9">
        <w:rPr>
          <w:color w:val="000000" w:themeColor="text1"/>
          <w:sz w:val="22"/>
          <w:szCs w:val="22"/>
        </w:rPr>
        <w:t xml:space="preserve">The Mental Care Act 1930 amended the Lunacy Act 1890 and lunatics </w:t>
      </w:r>
      <w:r w:rsidR="00391B13" w:rsidRPr="004D07E9">
        <w:rPr>
          <w:color w:val="000000" w:themeColor="text1"/>
          <w:sz w:val="22"/>
          <w:szCs w:val="22"/>
        </w:rPr>
        <w:t>officially</w:t>
      </w:r>
      <w:r w:rsidRPr="004D07E9">
        <w:rPr>
          <w:color w:val="000000" w:themeColor="text1"/>
          <w:sz w:val="22"/>
          <w:szCs w:val="22"/>
        </w:rPr>
        <w:t xml:space="preserve"> became patients and asylums. The Mental Treatment Act was a landmarking mental health legislations. This was a </w:t>
      </w:r>
      <w:r w:rsidR="00391B13" w:rsidRPr="004D07E9">
        <w:rPr>
          <w:color w:val="000000" w:themeColor="text1"/>
          <w:sz w:val="22"/>
          <w:szCs w:val="22"/>
        </w:rPr>
        <w:t>stepping</w:t>
      </w:r>
      <w:r w:rsidR="00FD3F22">
        <w:rPr>
          <w:color w:val="000000" w:themeColor="text1"/>
          <w:sz w:val="22"/>
          <w:szCs w:val="22"/>
        </w:rPr>
        <w:t>-</w:t>
      </w:r>
      <w:r w:rsidR="00391B13" w:rsidRPr="004D07E9">
        <w:rPr>
          <w:color w:val="000000" w:themeColor="text1"/>
          <w:sz w:val="22"/>
          <w:szCs w:val="22"/>
        </w:rPr>
        <w:t>stone</w:t>
      </w:r>
      <w:r w:rsidRPr="004D07E9">
        <w:rPr>
          <w:color w:val="000000" w:themeColor="text1"/>
          <w:sz w:val="22"/>
          <w:szCs w:val="22"/>
        </w:rPr>
        <w:t xml:space="preserve"> to </w:t>
      </w:r>
      <w:r w:rsidR="00AE3D4D" w:rsidRPr="004D07E9">
        <w:rPr>
          <w:color w:val="000000" w:themeColor="text1"/>
          <w:sz w:val="22"/>
          <w:szCs w:val="22"/>
        </w:rPr>
        <w:t xml:space="preserve">the </w:t>
      </w:r>
      <w:r w:rsidRPr="004D07E9">
        <w:rPr>
          <w:color w:val="000000" w:themeColor="text1"/>
          <w:sz w:val="22"/>
          <w:szCs w:val="22"/>
        </w:rPr>
        <w:t xml:space="preserve"> Mental Health Act</w:t>
      </w:r>
      <w:r w:rsidR="00AE3D4D" w:rsidRPr="004D07E9">
        <w:rPr>
          <w:color w:val="000000" w:themeColor="text1"/>
          <w:sz w:val="22"/>
          <w:szCs w:val="22"/>
        </w:rPr>
        <w:t xml:space="preserve"> 1959 and other Acts</w:t>
      </w:r>
      <w:r w:rsidRPr="004D07E9">
        <w:rPr>
          <w:color w:val="000000" w:themeColor="text1"/>
          <w:sz w:val="22"/>
          <w:szCs w:val="22"/>
        </w:rPr>
        <w:t xml:space="preserve"> that followed throughout</w:t>
      </w:r>
      <w:r w:rsidR="00AE3D4D" w:rsidRPr="004D07E9">
        <w:rPr>
          <w:color w:val="000000" w:themeColor="text1"/>
          <w:sz w:val="22"/>
          <w:szCs w:val="22"/>
        </w:rPr>
        <w:t xml:space="preserve"> </w:t>
      </w:r>
      <w:r w:rsidRPr="004D07E9">
        <w:rPr>
          <w:color w:val="000000" w:themeColor="text1"/>
          <w:sz w:val="22"/>
          <w:szCs w:val="22"/>
        </w:rPr>
        <w:t>the 20</w:t>
      </w:r>
      <w:r w:rsidRPr="004D07E9">
        <w:rPr>
          <w:color w:val="000000" w:themeColor="text1"/>
          <w:sz w:val="22"/>
          <w:szCs w:val="22"/>
          <w:vertAlign w:val="superscript"/>
        </w:rPr>
        <w:t>th</w:t>
      </w:r>
      <w:r w:rsidRPr="004D07E9">
        <w:rPr>
          <w:color w:val="000000" w:themeColor="text1"/>
          <w:sz w:val="22"/>
          <w:szCs w:val="22"/>
        </w:rPr>
        <w:t xml:space="preserve"> Century.</w:t>
      </w:r>
      <w:r w:rsidR="00AE3D4D" w:rsidRPr="004D07E9">
        <w:rPr>
          <w:color w:val="000000" w:themeColor="text1"/>
          <w:sz w:val="22"/>
          <w:szCs w:val="22"/>
        </w:rPr>
        <w:t xml:space="preserve"> The new language of patients and hospitals </w:t>
      </w:r>
      <w:r w:rsidR="001135DA">
        <w:rPr>
          <w:color w:val="000000" w:themeColor="text1"/>
          <w:sz w:val="22"/>
          <w:szCs w:val="22"/>
        </w:rPr>
        <w:t>changed the</w:t>
      </w:r>
      <w:r w:rsidR="00AE3D4D" w:rsidRPr="004D07E9">
        <w:rPr>
          <w:color w:val="000000" w:themeColor="text1"/>
          <w:sz w:val="22"/>
          <w:szCs w:val="22"/>
        </w:rPr>
        <w:t xml:space="preserve"> terminology of mental health issues </w:t>
      </w:r>
      <w:r w:rsidR="001135DA">
        <w:rPr>
          <w:color w:val="000000" w:themeColor="text1"/>
          <w:sz w:val="22"/>
          <w:szCs w:val="22"/>
        </w:rPr>
        <w:t>and helped the patients with low</w:t>
      </w:r>
      <w:r w:rsidR="00AE3D4D" w:rsidRPr="004D07E9">
        <w:rPr>
          <w:color w:val="000000" w:themeColor="text1"/>
          <w:sz w:val="22"/>
          <w:szCs w:val="22"/>
        </w:rPr>
        <w:t xml:space="preserve"> </w:t>
      </w:r>
      <w:proofErr w:type="spellStart"/>
      <w:r w:rsidR="00AE3D4D" w:rsidRPr="004D07E9">
        <w:rPr>
          <w:color w:val="000000" w:themeColor="text1"/>
          <w:sz w:val="22"/>
          <w:szCs w:val="22"/>
        </w:rPr>
        <w:t>self esteem</w:t>
      </w:r>
      <w:proofErr w:type="spellEnd"/>
      <w:r w:rsidR="00AE3D4D" w:rsidRPr="004D07E9">
        <w:rPr>
          <w:color w:val="000000" w:themeColor="text1"/>
          <w:sz w:val="22"/>
          <w:szCs w:val="22"/>
        </w:rPr>
        <w:t xml:space="preserve">. This act allowed people into institutes without the </w:t>
      </w:r>
      <w:r w:rsidR="00AE3D4D" w:rsidRPr="004D07E9">
        <w:rPr>
          <w:color w:val="000000" w:themeColor="text1"/>
          <w:sz w:val="22"/>
          <w:szCs w:val="22"/>
        </w:rPr>
        <w:lastRenderedPageBreak/>
        <w:t>stigma of being certified as insane.</w:t>
      </w:r>
      <w:r w:rsidR="00541A3E" w:rsidRPr="004D07E9">
        <w:rPr>
          <w:color w:val="000000" w:themeColor="text1"/>
          <w:sz w:val="22"/>
          <w:szCs w:val="22"/>
        </w:rPr>
        <w:t xml:space="preserve"> </w:t>
      </w:r>
      <w:r w:rsidR="00541A3E" w:rsidRPr="004D07E9">
        <w:rPr>
          <w:color w:val="000000"/>
          <w:sz w:val="22"/>
          <w:szCs w:val="22"/>
          <w:shd w:val="clear" w:color="auto" w:fill="FFFFFF"/>
        </w:rPr>
        <w:t xml:space="preserve">(90 years ago: </w:t>
      </w:r>
      <w:r w:rsidR="001D2AA7" w:rsidRPr="004D07E9">
        <w:rPr>
          <w:color w:val="000000"/>
          <w:sz w:val="22"/>
          <w:szCs w:val="22"/>
          <w:shd w:val="clear" w:color="auto" w:fill="FFFFFF"/>
        </w:rPr>
        <w:t>The</w:t>
      </w:r>
      <w:r w:rsidR="00541A3E" w:rsidRPr="004D07E9">
        <w:rPr>
          <w:color w:val="000000"/>
          <w:sz w:val="22"/>
          <w:szCs w:val="22"/>
          <w:shd w:val="clear" w:color="auto" w:fill="FFFFFF"/>
        </w:rPr>
        <w:t xml:space="preserve"> Mental Treatment Act 1930 by Dr Claire Hilton, 2021)</w:t>
      </w:r>
    </w:p>
    <w:p w14:paraId="1D786620" w14:textId="77777777" w:rsidR="00E341B3" w:rsidRPr="004D07E9" w:rsidRDefault="00E341B3" w:rsidP="004D07E9">
      <w:pPr>
        <w:spacing w:line="360" w:lineRule="auto"/>
        <w:rPr>
          <w:color w:val="000000" w:themeColor="text1"/>
          <w:sz w:val="22"/>
          <w:szCs w:val="22"/>
        </w:rPr>
      </w:pPr>
    </w:p>
    <w:p w14:paraId="3583461E" w14:textId="318C1AFC" w:rsidR="00541A3E" w:rsidRPr="004D07E9" w:rsidRDefault="00E341B3" w:rsidP="004D07E9">
      <w:pPr>
        <w:spacing w:line="360" w:lineRule="auto"/>
        <w:rPr>
          <w:sz w:val="22"/>
          <w:szCs w:val="22"/>
        </w:rPr>
      </w:pPr>
      <w:r w:rsidRPr="004D07E9">
        <w:rPr>
          <w:color w:val="000000" w:themeColor="text1"/>
          <w:sz w:val="22"/>
          <w:szCs w:val="22"/>
        </w:rPr>
        <w:t xml:space="preserve">As early as 1930 the Mental Treatment Act allowed </w:t>
      </w:r>
      <w:r w:rsidR="00391B13" w:rsidRPr="004D07E9">
        <w:rPr>
          <w:color w:val="000000" w:themeColor="text1"/>
          <w:sz w:val="22"/>
          <w:szCs w:val="22"/>
        </w:rPr>
        <w:t>voluntary</w:t>
      </w:r>
      <w:r w:rsidRPr="004D07E9">
        <w:rPr>
          <w:color w:val="000000" w:themeColor="text1"/>
          <w:sz w:val="22"/>
          <w:szCs w:val="22"/>
        </w:rPr>
        <w:t xml:space="preserve"> </w:t>
      </w:r>
      <w:r w:rsidR="00391B13" w:rsidRPr="004D07E9">
        <w:rPr>
          <w:color w:val="000000" w:themeColor="text1"/>
          <w:sz w:val="22"/>
          <w:szCs w:val="22"/>
        </w:rPr>
        <w:t>admissions</w:t>
      </w:r>
      <w:r w:rsidR="001135DA">
        <w:rPr>
          <w:color w:val="000000" w:themeColor="text1"/>
          <w:sz w:val="22"/>
          <w:szCs w:val="22"/>
        </w:rPr>
        <w:t>.</w:t>
      </w:r>
      <w:r w:rsidRPr="004D07E9">
        <w:rPr>
          <w:color w:val="000000" w:themeColor="text1"/>
          <w:sz w:val="22"/>
          <w:szCs w:val="22"/>
        </w:rPr>
        <w:t xml:space="preserve"> </w:t>
      </w:r>
      <w:r w:rsidR="001135DA">
        <w:rPr>
          <w:color w:val="000000" w:themeColor="text1"/>
          <w:sz w:val="22"/>
          <w:szCs w:val="22"/>
        </w:rPr>
        <w:t>This</w:t>
      </w:r>
      <w:r w:rsidRPr="004D07E9">
        <w:rPr>
          <w:color w:val="000000" w:themeColor="text1"/>
          <w:sz w:val="22"/>
          <w:szCs w:val="22"/>
        </w:rPr>
        <w:t xml:space="preserve"> was the </w:t>
      </w:r>
      <w:proofErr w:type="gramStart"/>
      <w:r w:rsidRPr="004D07E9">
        <w:rPr>
          <w:color w:val="000000" w:themeColor="text1"/>
          <w:sz w:val="22"/>
          <w:szCs w:val="22"/>
        </w:rPr>
        <w:t>first time</w:t>
      </w:r>
      <w:proofErr w:type="gramEnd"/>
      <w:r w:rsidRPr="004D07E9">
        <w:rPr>
          <w:color w:val="000000" w:themeColor="text1"/>
          <w:sz w:val="22"/>
          <w:szCs w:val="22"/>
        </w:rPr>
        <w:t xml:space="preserve"> parliament </w:t>
      </w:r>
      <w:r w:rsidR="001135DA">
        <w:rPr>
          <w:color w:val="000000" w:themeColor="text1"/>
          <w:sz w:val="22"/>
          <w:szCs w:val="22"/>
        </w:rPr>
        <w:t>allowed</w:t>
      </w:r>
      <w:r w:rsidRPr="004D07E9">
        <w:rPr>
          <w:color w:val="000000" w:themeColor="text1"/>
          <w:sz w:val="22"/>
          <w:szCs w:val="22"/>
        </w:rPr>
        <w:t xml:space="preserve"> anyone of </w:t>
      </w:r>
      <w:r w:rsidR="00391B13" w:rsidRPr="004D07E9">
        <w:rPr>
          <w:color w:val="000000" w:themeColor="text1"/>
          <w:sz w:val="22"/>
          <w:szCs w:val="22"/>
        </w:rPr>
        <w:t>their own</w:t>
      </w:r>
      <w:r w:rsidRPr="004D07E9">
        <w:rPr>
          <w:color w:val="000000" w:themeColor="text1"/>
          <w:sz w:val="22"/>
          <w:szCs w:val="22"/>
        </w:rPr>
        <w:t xml:space="preserve"> free will</w:t>
      </w:r>
      <w:r w:rsidR="001135DA">
        <w:rPr>
          <w:color w:val="000000" w:themeColor="text1"/>
          <w:sz w:val="22"/>
          <w:szCs w:val="22"/>
        </w:rPr>
        <w:t xml:space="preserve">, </w:t>
      </w:r>
      <w:r w:rsidRPr="004D07E9">
        <w:rPr>
          <w:color w:val="000000" w:themeColor="text1"/>
          <w:sz w:val="22"/>
          <w:szCs w:val="22"/>
        </w:rPr>
        <w:t xml:space="preserve">admissions to a </w:t>
      </w:r>
      <w:r w:rsidR="00391B13" w:rsidRPr="004D07E9">
        <w:rPr>
          <w:color w:val="000000" w:themeColor="text1"/>
          <w:sz w:val="22"/>
          <w:szCs w:val="22"/>
        </w:rPr>
        <w:t>psychiatric</w:t>
      </w:r>
      <w:r w:rsidRPr="004D07E9">
        <w:rPr>
          <w:color w:val="000000" w:themeColor="text1"/>
          <w:sz w:val="22"/>
          <w:szCs w:val="22"/>
        </w:rPr>
        <w:t xml:space="preserve"> hospital. People were </w:t>
      </w:r>
      <w:r w:rsidR="001135DA">
        <w:rPr>
          <w:color w:val="000000" w:themeColor="text1"/>
          <w:sz w:val="22"/>
          <w:szCs w:val="22"/>
        </w:rPr>
        <w:t xml:space="preserve">also </w:t>
      </w:r>
      <w:r w:rsidRPr="004D07E9">
        <w:rPr>
          <w:color w:val="000000" w:themeColor="text1"/>
          <w:sz w:val="22"/>
          <w:szCs w:val="22"/>
        </w:rPr>
        <w:t xml:space="preserve">able to admit </w:t>
      </w:r>
      <w:r w:rsidR="00391B13" w:rsidRPr="004D07E9">
        <w:rPr>
          <w:color w:val="000000" w:themeColor="text1"/>
          <w:sz w:val="22"/>
          <w:szCs w:val="22"/>
        </w:rPr>
        <w:t>themselves</w:t>
      </w:r>
      <w:r w:rsidRPr="004D07E9">
        <w:rPr>
          <w:color w:val="000000" w:themeColor="text1"/>
          <w:sz w:val="22"/>
          <w:szCs w:val="22"/>
        </w:rPr>
        <w:t xml:space="preserve"> </w:t>
      </w:r>
      <w:r w:rsidR="00391B13" w:rsidRPr="004D07E9">
        <w:rPr>
          <w:color w:val="000000" w:themeColor="text1"/>
          <w:sz w:val="22"/>
          <w:szCs w:val="22"/>
        </w:rPr>
        <w:t>into</w:t>
      </w:r>
      <w:r w:rsidRPr="004D07E9">
        <w:rPr>
          <w:color w:val="000000" w:themeColor="text1"/>
          <w:sz w:val="22"/>
          <w:szCs w:val="22"/>
        </w:rPr>
        <w:t xml:space="preserve"> hospital with milder symptoms.</w:t>
      </w:r>
      <w:r w:rsidR="00541A3E" w:rsidRPr="004D07E9">
        <w:rPr>
          <w:color w:val="000000" w:themeColor="text1"/>
          <w:sz w:val="22"/>
          <w:szCs w:val="22"/>
        </w:rPr>
        <w:t xml:space="preserve"> </w:t>
      </w:r>
      <w:r w:rsidR="00541A3E" w:rsidRPr="004D07E9">
        <w:rPr>
          <w:color w:val="000000"/>
          <w:sz w:val="22"/>
          <w:szCs w:val="22"/>
          <w:shd w:val="clear" w:color="auto" w:fill="FFFFFF"/>
        </w:rPr>
        <w:t xml:space="preserve">(2021) (90 years ago: </w:t>
      </w:r>
      <w:r w:rsidR="001D2AA7" w:rsidRPr="004D07E9">
        <w:rPr>
          <w:color w:val="000000"/>
          <w:sz w:val="22"/>
          <w:szCs w:val="22"/>
          <w:shd w:val="clear" w:color="auto" w:fill="FFFFFF"/>
        </w:rPr>
        <w:t>The</w:t>
      </w:r>
      <w:r w:rsidR="00541A3E" w:rsidRPr="004D07E9">
        <w:rPr>
          <w:color w:val="000000"/>
          <w:sz w:val="22"/>
          <w:szCs w:val="22"/>
          <w:shd w:val="clear" w:color="auto" w:fill="FFFFFF"/>
        </w:rPr>
        <w:t xml:space="preserve"> Mental Treatment Act 1930 by Dr Claire Hilton, 2021)</w:t>
      </w:r>
    </w:p>
    <w:p w14:paraId="302D2437" w14:textId="0825C41E" w:rsidR="00541A3E" w:rsidRPr="004D07E9" w:rsidRDefault="00541A3E" w:rsidP="004D07E9">
      <w:pPr>
        <w:spacing w:line="360" w:lineRule="auto"/>
        <w:rPr>
          <w:sz w:val="22"/>
          <w:szCs w:val="22"/>
        </w:rPr>
      </w:pPr>
    </w:p>
    <w:p w14:paraId="615EFFC5" w14:textId="77777777" w:rsidR="00172A59" w:rsidRPr="004D07E9" w:rsidRDefault="00172A59" w:rsidP="004D07E9">
      <w:pPr>
        <w:spacing w:line="360" w:lineRule="auto"/>
        <w:rPr>
          <w:color w:val="000000" w:themeColor="text1"/>
          <w:sz w:val="22"/>
          <w:szCs w:val="22"/>
        </w:rPr>
      </w:pPr>
    </w:p>
    <w:p w14:paraId="1DE3B9E2" w14:textId="4C6939F2" w:rsidR="00172A59" w:rsidRPr="004D07E9" w:rsidRDefault="00541A3E" w:rsidP="004D07E9">
      <w:pPr>
        <w:spacing w:line="360" w:lineRule="auto"/>
        <w:rPr>
          <w:color w:val="000000" w:themeColor="text1"/>
          <w:sz w:val="22"/>
          <w:szCs w:val="22"/>
        </w:rPr>
      </w:pPr>
      <w:r w:rsidRPr="004D07E9">
        <w:rPr>
          <w:color w:val="000000" w:themeColor="text1"/>
          <w:sz w:val="22"/>
          <w:szCs w:val="22"/>
        </w:rPr>
        <w:t>B</w:t>
      </w:r>
      <w:r w:rsidR="00391B13" w:rsidRPr="004D07E9">
        <w:rPr>
          <w:color w:val="000000" w:themeColor="text1"/>
          <w:sz w:val="22"/>
          <w:szCs w:val="22"/>
        </w:rPr>
        <w:t>etween the 1940 and 1950 were the years where the nation</w:t>
      </w:r>
      <w:r w:rsidR="001135DA">
        <w:rPr>
          <w:color w:val="000000" w:themeColor="text1"/>
          <w:sz w:val="22"/>
          <w:szCs w:val="22"/>
        </w:rPr>
        <w:t>al</w:t>
      </w:r>
      <w:r w:rsidR="00391B13" w:rsidRPr="004D07E9">
        <w:rPr>
          <w:color w:val="000000" w:themeColor="text1"/>
          <w:sz w:val="22"/>
          <w:szCs w:val="22"/>
        </w:rPr>
        <w:t xml:space="preserve"> health service </w:t>
      </w:r>
      <w:proofErr w:type="gramStart"/>
      <w:r w:rsidR="00391B13" w:rsidRPr="004D07E9">
        <w:rPr>
          <w:color w:val="000000" w:themeColor="text1"/>
          <w:sz w:val="22"/>
          <w:szCs w:val="22"/>
        </w:rPr>
        <w:t>began</w:t>
      </w:r>
      <w:proofErr w:type="gramEnd"/>
      <w:r w:rsidR="00391B13" w:rsidRPr="004D07E9">
        <w:rPr>
          <w:color w:val="000000" w:themeColor="text1"/>
          <w:sz w:val="22"/>
          <w:szCs w:val="22"/>
        </w:rPr>
        <w:t xml:space="preserve"> and the UK were concentrati</w:t>
      </w:r>
      <w:r w:rsidR="001135DA">
        <w:rPr>
          <w:color w:val="000000" w:themeColor="text1"/>
          <w:sz w:val="22"/>
          <w:szCs w:val="22"/>
        </w:rPr>
        <w:t>ng</w:t>
      </w:r>
      <w:r w:rsidR="00391B13" w:rsidRPr="004D07E9">
        <w:rPr>
          <w:color w:val="000000" w:themeColor="text1"/>
          <w:sz w:val="22"/>
          <w:szCs w:val="22"/>
        </w:rPr>
        <w:t xml:space="preserve"> on the development of the future of their people</w:t>
      </w:r>
      <w:r w:rsidR="001135DA">
        <w:rPr>
          <w:color w:val="000000" w:themeColor="text1"/>
          <w:sz w:val="22"/>
          <w:szCs w:val="22"/>
        </w:rPr>
        <w:t>.</w:t>
      </w:r>
      <w:r w:rsidR="00391B13" w:rsidRPr="004D07E9">
        <w:rPr>
          <w:color w:val="000000" w:themeColor="text1"/>
          <w:sz w:val="22"/>
          <w:szCs w:val="22"/>
        </w:rPr>
        <w:t xml:space="preserve"> </w:t>
      </w:r>
      <w:r w:rsidR="001135DA">
        <w:rPr>
          <w:color w:val="000000" w:themeColor="text1"/>
          <w:sz w:val="22"/>
          <w:szCs w:val="22"/>
        </w:rPr>
        <w:t>I</w:t>
      </w:r>
      <w:r w:rsidR="00391B13" w:rsidRPr="004D07E9">
        <w:rPr>
          <w:color w:val="000000" w:themeColor="text1"/>
          <w:sz w:val="22"/>
          <w:szCs w:val="22"/>
        </w:rPr>
        <w:t>n 1944 the Education Act the act was used with regard to people with learning disabilities and</w:t>
      </w:r>
      <w:r w:rsidR="001135DA">
        <w:rPr>
          <w:color w:val="000000" w:themeColor="text1"/>
          <w:sz w:val="22"/>
          <w:szCs w:val="22"/>
        </w:rPr>
        <w:t xml:space="preserve"> the</w:t>
      </w:r>
      <w:r w:rsidR="00391B13" w:rsidRPr="004D07E9">
        <w:rPr>
          <w:color w:val="000000" w:themeColor="text1"/>
          <w:sz w:val="22"/>
          <w:szCs w:val="22"/>
        </w:rPr>
        <w:t xml:space="preserve"> Disabled Persons Employment Act came into place</w:t>
      </w:r>
      <w:r w:rsidR="001135DA">
        <w:rPr>
          <w:color w:val="000000" w:themeColor="text1"/>
          <w:sz w:val="22"/>
          <w:szCs w:val="22"/>
        </w:rPr>
        <w:t>.</w:t>
      </w:r>
      <w:r w:rsidR="00391B13" w:rsidRPr="004D07E9">
        <w:rPr>
          <w:color w:val="000000" w:themeColor="text1"/>
          <w:sz w:val="22"/>
          <w:szCs w:val="22"/>
        </w:rPr>
        <w:t xml:space="preserve"> </w:t>
      </w:r>
      <w:r w:rsidR="001135DA">
        <w:rPr>
          <w:color w:val="000000" w:themeColor="text1"/>
          <w:sz w:val="22"/>
          <w:szCs w:val="22"/>
        </w:rPr>
        <w:t>T</w:t>
      </w:r>
      <w:r w:rsidR="00391B13" w:rsidRPr="004D07E9">
        <w:rPr>
          <w:color w:val="000000" w:themeColor="text1"/>
          <w:sz w:val="22"/>
          <w:szCs w:val="22"/>
        </w:rPr>
        <w:t>his meant that people that had mental illnesses and disorder</w:t>
      </w:r>
      <w:r w:rsidR="001135DA">
        <w:rPr>
          <w:color w:val="000000" w:themeColor="text1"/>
          <w:sz w:val="22"/>
          <w:szCs w:val="22"/>
        </w:rPr>
        <w:t>s</w:t>
      </w:r>
      <w:r w:rsidR="00391B13" w:rsidRPr="004D07E9">
        <w:rPr>
          <w:color w:val="000000" w:themeColor="text1"/>
          <w:sz w:val="22"/>
          <w:szCs w:val="22"/>
        </w:rPr>
        <w:t xml:space="preserve"> had a fair chance to get employment within their aftercare.</w:t>
      </w:r>
    </w:p>
    <w:p w14:paraId="036E9258" w14:textId="43F0F2B1" w:rsidR="002C5221" w:rsidRPr="004D07E9" w:rsidRDefault="002C5221" w:rsidP="004D07E9">
      <w:pPr>
        <w:spacing w:line="360" w:lineRule="auto"/>
        <w:rPr>
          <w:color w:val="000000" w:themeColor="text1"/>
          <w:sz w:val="22"/>
          <w:szCs w:val="22"/>
        </w:rPr>
      </w:pPr>
    </w:p>
    <w:p w14:paraId="1803235B" w14:textId="567B2413" w:rsidR="00541A3E" w:rsidRPr="004D07E9" w:rsidRDefault="002C5221" w:rsidP="004D07E9">
      <w:pPr>
        <w:spacing w:line="360" w:lineRule="auto"/>
        <w:rPr>
          <w:sz w:val="22"/>
          <w:szCs w:val="22"/>
        </w:rPr>
      </w:pPr>
      <w:r w:rsidRPr="004D07E9">
        <w:rPr>
          <w:color w:val="000000" w:themeColor="text1"/>
          <w:sz w:val="22"/>
          <w:szCs w:val="22"/>
        </w:rPr>
        <w:t xml:space="preserve">1948 was a time when the NHS took over the hospital services. The act allowed establishment of a comprehensive health service for </w:t>
      </w:r>
      <w:r w:rsidR="00391B13" w:rsidRPr="004D07E9">
        <w:rPr>
          <w:color w:val="000000" w:themeColor="text1"/>
          <w:sz w:val="22"/>
          <w:szCs w:val="22"/>
        </w:rPr>
        <w:t>England</w:t>
      </w:r>
      <w:r w:rsidRPr="004D07E9">
        <w:rPr>
          <w:color w:val="000000" w:themeColor="text1"/>
          <w:sz w:val="22"/>
          <w:szCs w:val="22"/>
        </w:rPr>
        <w:t xml:space="preserve"> and Wales. </w:t>
      </w:r>
      <w:r w:rsidR="00391B13" w:rsidRPr="004D07E9">
        <w:rPr>
          <w:color w:val="000000" w:themeColor="text1"/>
          <w:sz w:val="22"/>
          <w:szCs w:val="22"/>
        </w:rPr>
        <w:t>The first minister of Heath was Aneurin Bevan</w:t>
      </w:r>
      <w:r w:rsidR="001135DA">
        <w:rPr>
          <w:color w:val="000000" w:themeColor="text1"/>
          <w:sz w:val="22"/>
          <w:szCs w:val="22"/>
        </w:rPr>
        <w:t>. H</w:t>
      </w:r>
      <w:r w:rsidR="00391B13" w:rsidRPr="004D07E9">
        <w:rPr>
          <w:color w:val="000000" w:themeColor="text1"/>
          <w:sz w:val="22"/>
          <w:szCs w:val="22"/>
        </w:rPr>
        <w:t>e had the duty to promote the establishment of the health services to secure improvement in the physical and mental health of the people and the prevention</w:t>
      </w:r>
      <w:r w:rsidR="001135DA">
        <w:rPr>
          <w:color w:val="000000" w:themeColor="text1"/>
          <w:sz w:val="22"/>
          <w:szCs w:val="22"/>
        </w:rPr>
        <w:t>,</w:t>
      </w:r>
      <w:r w:rsidR="00391B13" w:rsidRPr="004D07E9">
        <w:rPr>
          <w:color w:val="000000" w:themeColor="text1"/>
          <w:sz w:val="22"/>
          <w:szCs w:val="22"/>
        </w:rPr>
        <w:t xml:space="preserve"> diagnosis and treatment of illness. </w:t>
      </w:r>
      <w:r w:rsidRPr="004D07E9">
        <w:rPr>
          <w:color w:val="000000" w:themeColor="text1"/>
          <w:sz w:val="22"/>
          <w:szCs w:val="22"/>
        </w:rPr>
        <w:t xml:space="preserve">The act stated that this would be free of </w:t>
      </w:r>
      <w:r w:rsidR="00391B13" w:rsidRPr="004D07E9">
        <w:rPr>
          <w:color w:val="000000" w:themeColor="text1"/>
          <w:sz w:val="22"/>
          <w:szCs w:val="22"/>
        </w:rPr>
        <w:t>charge and</w:t>
      </w:r>
      <w:r w:rsidRPr="004D07E9">
        <w:rPr>
          <w:color w:val="000000" w:themeColor="text1"/>
          <w:sz w:val="22"/>
          <w:szCs w:val="22"/>
        </w:rPr>
        <w:t xml:space="preserve"> brought </w:t>
      </w:r>
      <w:r w:rsidR="00391B13" w:rsidRPr="004D07E9">
        <w:rPr>
          <w:color w:val="000000" w:themeColor="text1"/>
          <w:sz w:val="22"/>
          <w:szCs w:val="22"/>
        </w:rPr>
        <w:t>together</w:t>
      </w:r>
      <w:r w:rsidRPr="004D07E9">
        <w:rPr>
          <w:color w:val="000000" w:themeColor="text1"/>
          <w:sz w:val="22"/>
          <w:szCs w:val="22"/>
        </w:rPr>
        <w:t xml:space="preserve"> a</w:t>
      </w:r>
      <w:r w:rsidR="00391B13" w:rsidRPr="004D07E9">
        <w:rPr>
          <w:color w:val="000000" w:themeColor="text1"/>
          <w:sz w:val="22"/>
          <w:szCs w:val="22"/>
        </w:rPr>
        <w:t>ll</w:t>
      </w:r>
      <w:r w:rsidRPr="004D07E9">
        <w:rPr>
          <w:color w:val="000000" w:themeColor="text1"/>
          <w:sz w:val="22"/>
          <w:szCs w:val="22"/>
        </w:rPr>
        <w:t xml:space="preserve"> the different </w:t>
      </w:r>
      <w:r w:rsidR="00391B13" w:rsidRPr="004D07E9">
        <w:rPr>
          <w:color w:val="000000" w:themeColor="text1"/>
          <w:sz w:val="22"/>
          <w:szCs w:val="22"/>
        </w:rPr>
        <w:t>health</w:t>
      </w:r>
      <w:r w:rsidRPr="004D07E9">
        <w:rPr>
          <w:color w:val="000000" w:themeColor="text1"/>
          <w:sz w:val="22"/>
          <w:szCs w:val="22"/>
        </w:rPr>
        <w:t xml:space="preserve"> services under one</w:t>
      </w:r>
      <w:r w:rsidR="001135DA">
        <w:rPr>
          <w:color w:val="000000" w:themeColor="text1"/>
          <w:sz w:val="22"/>
          <w:szCs w:val="22"/>
        </w:rPr>
        <w:t xml:space="preserve"> policy</w:t>
      </w:r>
      <w:r w:rsidRPr="004D07E9">
        <w:rPr>
          <w:color w:val="000000" w:themeColor="text1"/>
          <w:sz w:val="22"/>
          <w:szCs w:val="22"/>
        </w:rPr>
        <w:t xml:space="preserve"> </w:t>
      </w:r>
      <w:r w:rsidR="00A311E2" w:rsidRPr="004D07E9">
        <w:rPr>
          <w:color w:val="000000" w:themeColor="text1"/>
          <w:sz w:val="22"/>
          <w:szCs w:val="22"/>
        </w:rPr>
        <w:t>.</w:t>
      </w:r>
      <w:r w:rsidR="00541A3E" w:rsidRPr="004D07E9">
        <w:rPr>
          <w:color w:val="000000" w:themeColor="text1"/>
          <w:sz w:val="22"/>
          <w:szCs w:val="22"/>
        </w:rPr>
        <w:t xml:space="preserve"> (</w:t>
      </w:r>
      <w:r w:rsidR="00541A3E" w:rsidRPr="004D07E9">
        <w:rPr>
          <w:color w:val="000000"/>
          <w:sz w:val="22"/>
          <w:szCs w:val="22"/>
          <w:shd w:val="clear" w:color="auto" w:fill="FFFFFF"/>
        </w:rPr>
        <w:t>1946 National Health Service Act, 2021) (National Health Service Act 1946 | Policy Navigator, 2021)</w:t>
      </w:r>
    </w:p>
    <w:p w14:paraId="1CD25541" w14:textId="77777777" w:rsidR="002C5221" w:rsidRPr="004D07E9" w:rsidRDefault="002C5221" w:rsidP="004D07E9">
      <w:pPr>
        <w:spacing w:line="360" w:lineRule="auto"/>
        <w:rPr>
          <w:color w:val="000000" w:themeColor="text1"/>
          <w:sz w:val="22"/>
          <w:szCs w:val="22"/>
        </w:rPr>
      </w:pPr>
    </w:p>
    <w:p w14:paraId="6F47776C" w14:textId="73DA44AE" w:rsidR="00541A3E" w:rsidRPr="004D07E9" w:rsidRDefault="001135DA" w:rsidP="004D07E9">
      <w:pPr>
        <w:spacing w:line="360" w:lineRule="auto"/>
        <w:rPr>
          <w:sz w:val="22"/>
          <w:szCs w:val="22"/>
        </w:rPr>
      </w:pPr>
      <w:r>
        <w:rPr>
          <w:color w:val="000000" w:themeColor="text1"/>
          <w:sz w:val="22"/>
          <w:szCs w:val="22"/>
        </w:rPr>
        <w:t xml:space="preserve">The </w:t>
      </w:r>
      <w:r w:rsidR="00E341B3" w:rsidRPr="004D07E9">
        <w:rPr>
          <w:color w:val="000000" w:themeColor="text1"/>
          <w:sz w:val="22"/>
          <w:szCs w:val="22"/>
        </w:rPr>
        <w:t xml:space="preserve">1959 mental health act came in to place to </w:t>
      </w:r>
      <w:r w:rsidR="00391B13" w:rsidRPr="004D07E9">
        <w:rPr>
          <w:color w:val="000000" w:themeColor="text1"/>
          <w:sz w:val="22"/>
          <w:szCs w:val="22"/>
        </w:rPr>
        <w:t>replace</w:t>
      </w:r>
      <w:r w:rsidR="00E341B3" w:rsidRPr="004D07E9">
        <w:rPr>
          <w:color w:val="000000" w:themeColor="text1"/>
          <w:sz w:val="22"/>
          <w:szCs w:val="22"/>
        </w:rPr>
        <w:t xml:space="preserve"> </w:t>
      </w:r>
      <w:r>
        <w:rPr>
          <w:color w:val="000000" w:themeColor="text1"/>
          <w:sz w:val="22"/>
          <w:szCs w:val="22"/>
        </w:rPr>
        <w:t xml:space="preserve">The </w:t>
      </w:r>
      <w:r w:rsidR="00E341B3" w:rsidRPr="004D07E9">
        <w:rPr>
          <w:color w:val="000000" w:themeColor="text1"/>
          <w:sz w:val="22"/>
          <w:szCs w:val="22"/>
        </w:rPr>
        <w:t xml:space="preserve">Lunacy Act and the 1930 Mental Deficiency Act </w:t>
      </w:r>
      <w:r>
        <w:rPr>
          <w:color w:val="000000" w:themeColor="text1"/>
          <w:sz w:val="22"/>
          <w:szCs w:val="22"/>
        </w:rPr>
        <w:t>to</w:t>
      </w:r>
      <w:r w:rsidR="00E341B3" w:rsidRPr="004D07E9">
        <w:rPr>
          <w:color w:val="000000" w:themeColor="text1"/>
          <w:sz w:val="22"/>
          <w:szCs w:val="22"/>
        </w:rPr>
        <w:t xml:space="preserve"> make fresh provisions to respect the </w:t>
      </w:r>
      <w:r w:rsidR="000C3F1A" w:rsidRPr="004D07E9">
        <w:rPr>
          <w:color w:val="000000" w:themeColor="text1"/>
          <w:sz w:val="22"/>
          <w:szCs w:val="22"/>
        </w:rPr>
        <w:t>care and treatment of a patient</w:t>
      </w:r>
      <w:r w:rsidR="00541A3E" w:rsidRPr="004D07E9">
        <w:rPr>
          <w:color w:val="000000" w:themeColor="text1"/>
          <w:sz w:val="22"/>
          <w:szCs w:val="22"/>
        </w:rPr>
        <w:t xml:space="preserve">. </w:t>
      </w:r>
      <w:r w:rsidR="00541A3E" w:rsidRPr="004D07E9">
        <w:rPr>
          <w:color w:val="000000"/>
          <w:sz w:val="22"/>
          <w:szCs w:val="22"/>
          <w:shd w:val="clear" w:color="auto" w:fill="FFFFFF"/>
        </w:rPr>
        <w:t>(Mental Health Act 1959, 2021)</w:t>
      </w:r>
    </w:p>
    <w:p w14:paraId="7C01B2EE" w14:textId="309B6B32" w:rsidR="00E341B3" w:rsidRPr="004D07E9" w:rsidRDefault="00E341B3" w:rsidP="004D07E9">
      <w:pPr>
        <w:spacing w:line="360" w:lineRule="auto"/>
        <w:rPr>
          <w:color w:val="000000" w:themeColor="text1"/>
          <w:sz w:val="22"/>
          <w:szCs w:val="22"/>
        </w:rPr>
      </w:pPr>
    </w:p>
    <w:p w14:paraId="37943056" w14:textId="0664D791" w:rsidR="00541A3E" w:rsidRPr="004D07E9" w:rsidRDefault="00A311E2" w:rsidP="004D07E9">
      <w:pPr>
        <w:spacing w:line="360" w:lineRule="auto"/>
        <w:rPr>
          <w:sz w:val="22"/>
          <w:szCs w:val="22"/>
        </w:rPr>
      </w:pPr>
      <w:r w:rsidRPr="004D07E9">
        <w:rPr>
          <w:color w:val="000000" w:themeColor="text1"/>
          <w:sz w:val="22"/>
          <w:szCs w:val="22"/>
        </w:rPr>
        <w:t>The Mental Health Act</w:t>
      </w:r>
      <w:r w:rsidR="001135DA">
        <w:rPr>
          <w:color w:val="000000" w:themeColor="text1"/>
          <w:sz w:val="22"/>
          <w:szCs w:val="22"/>
        </w:rPr>
        <w:t>s</w:t>
      </w:r>
      <w:r w:rsidRPr="004D07E9">
        <w:rPr>
          <w:color w:val="000000" w:themeColor="text1"/>
          <w:sz w:val="22"/>
          <w:szCs w:val="22"/>
        </w:rPr>
        <w:t xml:space="preserve"> main objective </w:t>
      </w:r>
      <w:r w:rsidR="00391B13" w:rsidRPr="004D07E9">
        <w:rPr>
          <w:color w:val="000000" w:themeColor="text1"/>
          <w:sz w:val="22"/>
          <w:szCs w:val="22"/>
        </w:rPr>
        <w:t>was</w:t>
      </w:r>
      <w:r w:rsidRPr="004D07E9">
        <w:rPr>
          <w:color w:val="000000" w:themeColor="text1"/>
          <w:sz w:val="22"/>
          <w:szCs w:val="22"/>
        </w:rPr>
        <w:t xml:space="preserve"> </w:t>
      </w:r>
      <w:r w:rsidR="00391B13" w:rsidRPr="004D07E9">
        <w:rPr>
          <w:color w:val="000000" w:themeColor="text1"/>
          <w:sz w:val="22"/>
          <w:szCs w:val="22"/>
        </w:rPr>
        <w:t>to abolish</w:t>
      </w:r>
      <w:r w:rsidRPr="004D07E9">
        <w:rPr>
          <w:color w:val="000000" w:themeColor="text1"/>
          <w:sz w:val="22"/>
          <w:szCs w:val="22"/>
        </w:rPr>
        <w:t xml:space="preserve"> the </w:t>
      </w:r>
      <w:r w:rsidR="00391B13" w:rsidRPr="004D07E9">
        <w:rPr>
          <w:color w:val="000000" w:themeColor="text1"/>
          <w:sz w:val="22"/>
          <w:szCs w:val="22"/>
        </w:rPr>
        <w:t>distinction between psychiatric</w:t>
      </w:r>
      <w:r w:rsidRPr="004D07E9">
        <w:rPr>
          <w:color w:val="000000" w:themeColor="text1"/>
          <w:sz w:val="22"/>
          <w:szCs w:val="22"/>
        </w:rPr>
        <w:t xml:space="preserve"> hospitals and the other types of </w:t>
      </w:r>
      <w:r w:rsidR="00391B13" w:rsidRPr="004D07E9">
        <w:rPr>
          <w:color w:val="000000" w:themeColor="text1"/>
          <w:sz w:val="22"/>
          <w:szCs w:val="22"/>
        </w:rPr>
        <w:t>hospitals</w:t>
      </w:r>
      <w:r w:rsidR="001135DA">
        <w:rPr>
          <w:color w:val="000000" w:themeColor="text1"/>
          <w:sz w:val="22"/>
          <w:szCs w:val="22"/>
        </w:rPr>
        <w:t>,</w:t>
      </w:r>
      <w:r w:rsidRPr="004D07E9">
        <w:rPr>
          <w:color w:val="000000" w:themeColor="text1"/>
          <w:sz w:val="22"/>
          <w:szCs w:val="22"/>
        </w:rPr>
        <w:t xml:space="preserve"> to </w:t>
      </w:r>
      <w:r w:rsidR="00391B13" w:rsidRPr="004D07E9">
        <w:rPr>
          <w:color w:val="000000" w:themeColor="text1"/>
          <w:sz w:val="22"/>
          <w:szCs w:val="22"/>
        </w:rPr>
        <w:t>deinstitutionalise</w:t>
      </w:r>
      <w:r w:rsidRPr="004D07E9">
        <w:rPr>
          <w:color w:val="000000" w:themeColor="text1"/>
          <w:sz w:val="22"/>
          <w:szCs w:val="22"/>
        </w:rPr>
        <w:t xml:space="preserve"> mental health patients and see them treated more</w:t>
      </w:r>
      <w:r w:rsidR="001135DA">
        <w:rPr>
          <w:color w:val="000000" w:themeColor="text1"/>
          <w:sz w:val="22"/>
          <w:szCs w:val="22"/>
        </w:rPr>
        <w:t xml:space="preserve"> often</w:t>
      </w:r>
      <w:r w:rsidRPr="004D07E9">
        <w:rPr>
          <w:color w:val="000000" w:themeColor="text1"/>
          <w:sz w:val="22"/>
          <w:szCs w:val="22"/>
        </w:rPr>
        <w:t xml:space="preserve"> by community care. The act was designed to make  treatments </w:t>
      </w:r>
      <w:r w:rsidR="00391B13" w:rsidRPr="004D07E9">
        <w:rPr>
          <w:color w:val="000000" w:themeColor="text1"/>
          <w:sz w:val="22"/>
          <w:szCs w:val="22"/>
        </w:rPr>
        <w:t>voluntary</w:t>
      </w:r>
      <w:r w:rsidRPr="004D07E9">
        <w:rPr>
          <w:color w:val="000000" w:themeColor="text1"/>
          <w:sz w:val="22"/>
          <w:szCs w:val="22"/>
        </w:rPr>
        <w:t xml:space="preserve"> </w:t>
      </w:r>
      <w:r w:rsidR="00391B13" w:rsidRPr="004D07E9">
        <w:rPr>
          <w:color w:val="000000" w:themeColor="text1"/>
          <w:sz w:val="22"/>
          <w:szCs w:val="22"/>
        </w:rPr>
        <w:t>an</w:t>
      </w:r>
      <w:r w:rsidRPr="004D07E9">
        <w:rPr>
          <w:color w:val="000000" w:themeColor="text1"/>
          <w:sz w:val="22"/>
          <w:szCs w:val="22"/>
        </w:rPr>
        <w:t xml:space="preserve"> informal and where </w:t>
      </w:r>
      <w:r w:rsidR="001135DA">
        <w:rPr>
          <w:color w:val="000000" w:themeColor="text1"/>
          <w:sz w:val="22"/>
          <w:szCs w:val="22"/>
        </w:rPr>
        <w:t xml:space="preserve">it was </w:t>
      </w:r>
      <w:r w:rsidRPr="004D07E9">
        <w:rPr>
          <w:color w:val="000000" w:themeColor="text1"/>
          <w:sz w:val="22"/>
          <w:szCs w:val="22"/>
        </w:rPr>
        <w:t>compulsory</w:t>
      </w:r>
      <w:r w:rsidR="001135DA">
        <w:rPr>
          <w:color w:val="000000" w:themeColor="text1"/>
          <w:sz w:val="22"/>
          <w:szCs w:val="22"/>
        </w:rPr>
        <w:t xml:space="preserve">, to </w:t>
      </w:r>
      <w:r w:rsidRPr="004D07E9">
        <w:rPr>
          <w:color w:val="000000" w:themeColor="text1"/>
          <w:sz w:val="22"/>
          <w:szCs w:val="22"/>
        </w:rPr>
        <w:t xml:space="preserve">give the illness a legal </w:t>
      </w:r>
      <w:r w:rsidR="00391B13" w:rsidRPr="004D07E9">
        <w:rPr>
          <w:color w:val="000000" w:themeColor="text1"/>
          <w:sz w:val="22"/>
          <w:szCs w:val="22"/>
        </w:rPr>
        <w:t>framework and</w:t>
      </w:r>
      <w:r w:rsidRPr="004D07E9">
        <w:rPr>
          <w:color w:val="000000" w:themeColor="text1"/>
          <w:sz w:val="22"/>
          <w:szCs w:val="22"/>
        </w:rPr>
        <w:t xml:space="preserve"> be </w:t>
      </w:r>
      <w:r w:rsidR="00391B13" w:rsidRPr="004D07E9">
        <w:rPr>
          <w:color w:val="000000" w:themeColor="text1"/>
          <w:sz w:val="22"/>
          <w:szCs w:val="22"/>
        </w:rPr>
        <w:t>available</w:t>
      </w:r>
      <w:r w:rsidR="001135DA">
        <w:rPr>
          <w:color w:val="000000" w:themeColor="text1"/>
          <w:sz w:val="22"/>
          <w:szCs w:val="22"/>
        </w:rPr>
        <w:t xml:space="preserve"> </w:t>
      </w:r>
      <w:r w:rsidRPr="004D07E9">
        <w:rPr>
          <w:color w:val="000000" w:themeColor="text1"/>
          <w:sz w:val="22"/>
          <w:szCs w:val="22"/>
        </w:rPr>
        <w:t>from a medical point of view.</w:t>
      </w:r>
      <w:r w:rsidR="00541A3E" w:rsidRPr="004D07E9">
        <w:rPr>
          <w:color w:val="000000" w:themeColor="text1"/>
          <w:sz w:val="22"/>
          <w:szCs w:val="22"/>
        </w:rPr>
        <w:t xml:space="preserve"> </w:t>
      </w:r>
      <w:r w:rsidR="00541A3E" w:rsidRPr="004D07E9">
        <w:rPr>
          <w:color w:val="000000"/>
          <w:sz w:val="22"/>
          <w:szCs w:val="22"/>
          <w:shd w:val="clear" w:color="auto" w:fill="FFFFFF"/>
        </w:rPr>
        <w:t>(Ministry of Health: Mental Health Act 1959 General Policy, Registered Files (95,200 Series) | The National Archives, 2021)</w:t>
      </w:r>
    </w:p>
    <w:p w14:paraId="72D8EEB1" w14:textId="77777777" w:rsidR="00A311E2" w:rsidRPr="004D07E9" w:rsidRDefault="00A311E2" w:rsidP="004D07E9">
      <w:pPr>
        <w:spacing w:line="360" w:lineRule="auto"/>
        <w:rPr>
          <w:color w:val="000000" w:themeColor="text1"/>
          <w:sz w:val="22"/>
          <w:szCs w:val="22"/>
        </w:rPr>
      </w:pPr>
    </w:p>
    <w:p w14:paraId="3CCFE63B" w14:textId="48222688" w:rsidR="002D52EC" w:rsidRPr="004D07E9" w:rsidRDefault="001135DA" w:rsidP="004D07E9">
      <w:pPr>
        <w:spacing w:line="360" w:lineRule="auto"/>
        <w:rPr>
          <w:color w:val="000000" w:themeColor="text1"/>
          <w:sz w:val="22"/>
          <w:szCs w:val="22"/>
        </w:rPr>
      </w:pPr>
      <w:r>
        <w:rPr>
          <w:color w:val="000000" w:themeColor="text1"/>
          <w:sz w:val="22"/>
          <w:szCs w:val="22"/>
        </w:rPr>
        <w:t xml:space="preserve">The </w:t>
      </w:r>
      <w:r w:rsidR="002D52EC" w:rsidRPr="004D07E9">
        <w:rPr>
          <w:color w:val="000000" w:themeColor="text1"/>
          <w:sz w:val="22"/>
          <w:szCs w:val="22"/>
        </w:rPr>
        <w:t xml:space="preserve">1962 hospital plan </w:t>
      </w:r>
      <w:r w:rsidR="000C7BB5">
        <w:rPr>
          <w:color w:val="000000" w:themeColor="text1"/>
          <w:sz w:val="22"/>
          <w:szCs w:val="22"/>
        </w:rPr>
        <w:t>caused</w:t>
      </w:r>
      <w:r w:rsidR="002D52EC" w:rsidRPr="004D07E9">
        <w:rPr>
          <w:color w:val="000000" w:themeColor="text1"/>
          <w:sz w:val="22"/>
          <w:szCs w:val="22"/>
        </w:rPr>
        <w:t xml:space="preserve"> the </w:t>
      </w:r>
      <w:r w:rsidR="00391B13" w:rsidRPr="004D07E9">
        <w:rPr>
          <w:color w:val="000000" w:themeColor="text1"/>
          <w:sz w:val="22"/>
          <w:szCs w:val="22"/>
        </w:rPr>
        <w:t>run-down</w:t>
      </w:r>
      <w:r w:rsidR="002D52EC" w:rsidRPr="004D07E9">
        <w:rPr>
          <w:color w:val="000000" w:themeColor="text1"/>
          <w:sz w:val="22"/>
          <w:szCs w:val="22"/>
        </w:rPr>
        <w:t xml:space="preserve"> of the asylums with the assimilation of </w:t>
      </w:r>
      <w:r w:rsidR="00391B13" w:rsidRPr="004D07E9">
        <w:rPr>
          <w:color w:val="000000" w:themeColor="text1"/>
          <w:sz w:val="22"/>
          <w:szCs w:val="22"/>
        </w:rPr>
        <w:t>psychiatric</w:t>
      </w:r>
      <w:r w:rsidR="002D52EC" w:rsidRPr="004D07E9">
        <w:rPr>
          <w:color w:val="000000" w:themeColor="text1"/>
          <w:sz w:val="22"/>
          <w:szCs w:val="22"/>
        </w:rPr>
        <w:t xml:space="preserve"> care </w:t>
      </w:r>
      <w:r w:rsidR="00391B13" w:rsidRPr="004D07E9">
        <w:rPr>
          <w:color w:val="000000" w:themeColor="text1"/>
          <w:sz w:val="22"/>
          <w:szCs w:val="22"/>
        </w:rPr>
        <w:t>into</w:t>
      </w:r>
      <w:r w:rsidR="002D52EC" w:rsidRPr="004D07E9">
        <w:rPr>
          <w:color w:val="000000" w:themeColor="text1"/>
          <w:sz w:val="22"/>
          <w:szCs w:val="22"/>
        </w:rPr>
        <w:t xml:space="preserve"> the wider  hospital </w:t>
      </w:r>
      <w:r w:rsidR="00391B13" w:rsidRPr="004D07E9">
        <w:rPr>
          <w:color w:val="000000" w:themeColor="text1"/>
          <w:sz w:val="22"/>
          <w:szCs w:val="22"/>
        </w:rPr>
        <w:t>system</w:t>
      </w:r>
      <w:r w:rsidR="00B0379E" w:rsidRPr="004D07E9">
        <w:rPr>
          <w:color w:val="000000" w:themeColor="text1"/>
          <w:sz w:val="22"/>
          <w:szCs w:val="22"/>
        </w:rPr>
        <w:t xml:space="preserve">. Local </w:t>
      </w:r>
      <w:r w:rsidR="00391B13" w:rsidRPr="004D07E9">
        <w:rPr>
          <w:color w:val="000000" w:themeColor="text1"/>
          <w:sz w:val="22"/>
          <w:szCs w:val="22"/>
        </w:rPr>
        <w:t>authorities</w:t>
      </w:r>
      <w:r w:rsidR="00B0379E" w:rsidRPr="004D07E9">
        <w:rPr>
          <w:color w:val="000000" w:themeColor="text1"/>
          <w:sz w:val="22"/>
          <w:szCs w:val="22"/>
        </w:rPr>
        <w:t xml:space="preserve"> were developing community mental </w:t>
      </w:r>
      <w:r w:rsidR="00391B13" w:rsidRPr="004D07E9">
        <w:rPr>
          <w:color w:val="000000" w:themeColor="text1"/>
          <w:sz w:val="22"/>
          <w:szCs w:val="22"/>
        </w:rPr>
        <w:t>health teams</w:t>
      </w:r>
      <w:r w:rsidR="00B0379E" w:rsidRPr="004D07E9">
        <w:rPr>
          <w:color w:val="000000" w:themeColor="text1"/>
          <w:sz w:val="22"/>
          <w:szCs w:val="22"/>
        </w:rPr>
        <w:t xml:space="preserve"> and there was an increased </w:t>
      </w:r>
      <w:r w:rsidR="00391B13" w:rsidRPr="004D07E9">
        <w:rPr>
          <w:color w:val="000000" w:themeColor="text1"/>
          <w:sz w:val="22"/>
          <w:szCs w:val="22"/>
        </w:rPr>
        <w:t>outpatient’s</w:t>
      </w:r>
      <w:r w:rsidR="00B0379E" w:rsidRPr="004D07E9">
        <w:rPr>
          <w:color w:val="000000" w:themeColor="text1"/>
          <w:sz w:val="22"/>
          <w:szCs w:val="22"/>
        </w:rPr>
        <w:t xml:space="preserve"> role.</w:t>
      </w:r>
    </w:p>
    <w:p w14:paraId="73A80794" w14:textId="1BF940C3" w:rsidR="00637421" w:rsidRPr="004D07E9" w:rsidRDefault="00AC768C" w:rsidP="004D07E9">
      <w:pPr>
        <w:spacing w:line="360" w:lineRule="auto"/>
        <w:rPr>
          <w:color w:val="000000" w:themeColor="text1"/>
          <w:sz w:val="22"/>
          <w:szCs w:val="22"/>
        </w:rPr>
      </w:pPr>
      <w:r w:rsidRPr="004D07E9">
        <w:rPr>
          <w:color w:val="000000" w:themeColor="text1"/>
          <w:sz w:val="22"/>
          <w:szCs w:val="22"/>
        </w:rPr>
        <w:lastRenderedPageBreak/>
        <w:t>One of the purpose</w:t>
      </w:r>
      <w:r w:rsidR="000C7BB5">
        <w:rPr>
          <w:color w:val="000000" w:themeColor="text1"/>
          <w:sz w:val="22"/>
          <w:szCs w:val="22"/>
        </w:rPr>
        <w:t>s</w:t>
      </w:r>
      <w:r w:rsidRPr="004D07E9">
        <w:rPr>
          <w:color w:val="000000" w:themeColor="text1"/>
          <w:sz w:val="22"/>
          <w:szCs w:val="22"/>
        </w:rPr>
        <w:t xml:space="preserve"> of the plan was to </w:t>
      </w:r>
      <w:r w:rsidR="00391B13" w:rsidRPr="004D07E9">
        <w:rPr>
          <w:color w:val="000000" w:themeColor="text1"/>
          <w:sz w:val="22"/>
          <w:szCs w:val="22"/>
        </w:rPr>
        <w:t>make</w:t>
      </w:r>
      <w:r w:rsidRPr="004D07E9">
        <w:rPr>
          <w:color w:val="000000" w:themeColor="text1"/>
          <w:sz w:val="22"/>
          <w:szCs w:val="22"/>
        </w:rPr>
        <w:t xml:space="preserve"> clear the sort and size of hospitals together </w:t>
      </w:r>
      <w:r w:rsidR="00391B13" w:rsidRPr="004D07E9">
        <w:rPr>
          <w:color w:val="000000" w:themeColor="text1"/>
          <w:sz w:val="22"/>
          <w:szCs w:val="22"/>
        </w:rPr>
        <w:t>with general</w:t>
      </w:r>
      <w:r w:rsidRPr="004D07E9">
        <w:rPr>
          <w:color w:val="000000" w:themeColor="text1"/>
          <w:sz w:val="22"/>
          <w:szCs w:val="22"/>
        </w:rPr>
        <w:t xml:space="preserve"> </w:t>
      </w:r>
      <w:r w:rsidR="00391B13" w:rsidRPr="004D07E9">
        <w:rPr>
          <w:color w:val="000000" w:themeColor="text1"/>
          <w:sz w:val="22"/>
          <w:szCs w:val="22"/>
        </w:rPr>
        <w:t>partitioner</w:t>
      </w:r>
      <w:r w:rsidRPr="004D07E9">
        <w:rPr>
          <w:color w:val="000000" w:themeColor="text1"/>
          <w:sz w:val="22"/>
          <w:szCs w:val="22"/>
        </w:rPr>
        <w:t xml:space="preserve"> services and </w:t>
      </w:r>
      <w:r w:rsidR="00391B13" w:rsidRPr="004D07E9">
        <w:rPr>
          <w:color w:val="000000" w:themeColor="text1"/>
          <w:sz w:val="22"/>
          <w:szCs w:val="22"/>
        </w:rPr>
        <w:t>domiciliary</w:t>
      </w:r>
      <w:r w:rsidRPr="004D07E9">
        <w:rPr>
          <w:color w:val="000000" w:themeColor="text1"/>
          <w:sz w:val="22"/>
          <w:szCs w:val="22"/>
        </w:rPr>
        <w:t xml:space="preserve"> care. </w:t>
      </w:r>
      <w:r w:rsidR="00637421" w:rsidRPr="004D07E9">
        <w:rPr>
          <w:color w:val="000000"/>
          <w:sz w:val="22"/>
          <w:szCs w:val="22"/>
          <w:shd w:val="clear" w:color="auto" w:fill="FFFFFF"/>
        </w:rPr>
        <w:t>(THE HOSPITAL PLAN (Hansard, 14 February 1962), 2021)</w:t>
      </w:r>
    </w:p>
    <w:p w14:paraId="03FD1458" w14:textId="77777777" w:rsidR="00B0379E" w:rsidRPr="004D07E9" w:rsidRDefault="00B0379E" w:rsidP="004D07E9">
      <w:pPr>
        <w:spacing w:line="360" w:lineRule="auto"/>
        <w:rPr>
          <w:color w:val="000000" w:themeColor="text1"/>
          <w:sz w:val="22"/>
          <w:szCs w:val="22"/>
        </w:rPr>
      </w:pPr>
    </w:p>
    <w:p w14:paraId="5FF67FDF" w14:textId="74DF42CD" w:rsidR="00637421" w:rsidRPr="004D07E9" w:rsidRDefault="000C7BB5" w:rsidP="004D07E9">
      <w:pPr>
        <w:spacing w:line="360" w:lineRule="auto"/>
        <w:rPr>
          <w:sz w:val="22"/>
          <w:szCs w:val="22"/>
        </w:rPr>
      </w:pPr>
      <w:r>
        <w:rPr>
          <w:color w:val="000000" w:themeColor="text1"/>
          <w:sz w:val="22"/>
          <w:szCs w:val="22"/>
        </w:rPr>
        <w:t>In</w:t>
      </w:r>
      <w:r w:rsidR="002A09FB" w:rsidRPr="004D07E9">
        <w:rPr>
          <w:color w:val="000000" w:themeColor="text1"/>
          <w:sz w:val="22"/>
          <w:szCs w:val="22"/>
        </w:rPr>
        <w:t xml:space="preserve"> 1973 we saw the merging of the Mental Health </w:t>
      </w:r>
      <w:r w:rsidR="00391B13" w:rsidRPr="004D07E9">
        <w:rPr>
          <w:color w:val="000000" w:themeColor="text1"/>
          <w:sz w:val="22"/>
          <w:szCs w:val="22"/>
        </w:rPr>
        <w:t>Research</w:t>
      </w:r>
      <w:r w:rsidR="002A09FB" w:rsidRPr="004D07E9">
        <w:rPr>
          <w:color w:val="000000" w:themeColor="text1"/>
          <w:sz w:val="22"/>
          <w:szCs w:val="22"/>
        </w:rPr>
        <w:t xml:space="preserve"> Fund and the </w:t>
      </w:r>
      <w:r w:rsidR="00391B13" w:rsidRPr="004D07E9">
        <w:rPr>
          <w:color w:val="000000" w:themeColor="text1"/>
          <w:sz w:val="22"/>
          <w:szCs w:val="22"/>
        </w:rPr>
        <w:t>Mental</w:t>
      </w:r>
      <w:r w:rsidR="002A09FB" w:rsidRPr="004D07E9">
        <w:rPr>
          <w:color w:val="000000" w:themeColor="text1"/>
          <w:sz w:val="22"/>
          <w:szCs w:val="22"/>
        </w:rPr>
        <w:t xml:space="preserve"> Health Trust which became the organisation of the Mental Health </w:t>
      </w:r>
      <w:r w:rsidR="00391B13" w:rsidRPr="004D07E9">
        <w:rPr>
          <w:color w:val="000000" w:themeColor="text1"/>
          <w:sz w:val="22"/>
          <w:szCs w:val="22"/>
        </w:rPr>
        <w:t xml:space="preserve">Foundation. </w:t>
      </w:r>
      <w:r w:rsidR="00637421" w:rsidRPr="004D07E9">
        <w:rPr>
          <w:color w:val="000000"/>
          <w:sz w:val="22"/>
          <w:szCs w:val="22"/>
          <w:shd w:val="clear" w:color="auto" w:fill="FFFFFF"/>
        </w:rPr>
        <w:t>(Case study 1: Deinstitutionalisation in UK mental health services, 2021)</w:t>
      </w:r>
    </w:p>
    <w:p w14:paraId="181B7F8E" w14:textId="01010F17" w:rsidR="004E08A5" w:rsidRPr="004D07E9" w:rsidRDefault="004E08A5" w:rsidP="004D07E9">
      <w:pPr>
        <w:spacing w:line="360" w:lineRule="auto"/>
        <w:rPr>
          <w:color w:val="000000" w:themeColor="text1"/>
          <w:sz w:val="22"/>
          <w:szCs w:val="22"/>
        </w:rPr>
      </w:pPr>
    </w:p>
    <w:p w14:paraId="7EBDC991" w14:textId="77777777" w:rsidR="004E08A5" w:rsidRPr="004D07E9" w:rsidRDefault="004E08A5" w:rsidP="004D07E9">
      <w:pPr>
        <w:spacing w:line="360" w:lineRule="auto"/>
        <w:rPr>
          <w:color w:val="000000" w:themeColor="text1"/>
          <w:sz w:val="22"/>
          <w:szCs w:val="22"/>
        </w:rPr>
      </w:pPr>
    </w:p>
    <w:p w14:paraId="2AB2E736" w14:textId="48FC2F99" w:rsidR="00637421" w:rsidRPr="004D07E9" w:rsidRDefault="00C57027" w:rsidP="004D07E9">
      <w:pPr>
        <w:spacing w:line="360" w:lineRule="auto"/>
        <w:rPr>
          <w:sz w:val="22"/>
          <w:szCs w:val="22"/>
        </w:rPr>
      </w:pPr>
      <w:r w:rsidRPr="004D07E9">
        <w:rPr>
          <w:color w:val="000000" w:themeColor="text1"/>
          <w:sz w:val="22"/>
          <w:szCs w:val="22"/>
        </w:rPr>
        <w:t xml:space="preserve">1983 </w:t>
      </w:r>
      <w:r w:rsidR="00391B13" w:rsidRPr="004D07E9">
        <w:rPr>
          <w:color w:val="000000" w:themeColor="text1"/>
          <w:sz w:val="22"/>
          <w:szCs w:val="22"/>
        </w:rPr>
        <w:t>amendments</w:t>
      </w:r>
      <w:r w:rsidR="004E08A5" w:rsidRPr="004D07E9">
        <w:rPr>
          <w:color w:val="000000" w:themeColor="text1"/>
          <w:sz w:val="22"/>
          <w:szCs w:val="22"/>
        </w:rPr>
        <w:t xml:space="preserve"> were</w:t>
      </w:r>
      <w:r w:rsidRPr="004D07E9">
        <w:rPr>
          <w:color w:val="000000" w:themeColor="text1"/>
          <w:sz w:val="22"/>
          <w:szCs w:val="22"/>
        </w:rPr>
        <w:t xml:space="preserve"> made to the Mental Care Act 1959</w:t>
      </w:r>
      <w:r w:rsidR="004E08A5" w:rsidRPr="004D07E9">
        <w:rPr>
          <w:color w:val="000000" w:themeColor="text1"/>
          <w:sz w:val="22"/>
          <w:szCs w:val="22"/>
        </w:rPr>
        <w:t xml:space="preserve">. The Mental Act was revised. The issue of getting </w:t>
      </w:r>
      <w:r w:rsidR="00391B13" w:rsidRPr="004D07E9">
        <w:rPr>
          <w:color w:val="000000" w:themeColor="text1"/>
          <w:sz w:val="22"/>
          <w:szCs w:val="22"/>
        </w:rPr>
        <w:t>consent</w:t>
      </w:r>
      <w:r w:rsidR="004E08A5" w:rsidRPr="004D07E9">
        <w:rPr>
          <w:color w:val="000000" w:themeColor="text1"/>
          <w:sz w:val="22"/>
          <w:szCs w:val="22"/>
        </w:rPr>
        <w:t xml:space="preserve"> was introduced for the patients.</w:t>
      </w:r>
      <w:r w:rsidR="002A09FB" w:rsidRPr="004D07E9">
        <w:rPr>
          <w:color w:val="000000" w:themeColor="text1"/>
          <w:sz w:val="22"/>
          <w:szCs w:val="22"/>
        </w:rPr>
        <w:t xml:space="preserve"> So now the Mental Health Act 1983 show</w:t>
      </w:r>
      <w:r w:rsidR="000C7BB5">
        <w:rPr>
          <w:color w:val="000000" w:themeColor="text1"/>
          <w:sz w:val="22"/>
          <w:szCs w:val="22"/>
        </w:rPr>
        <w:t>ed</w:t>
      </w:r>
      <w:r w:rsidR="002A09FB" w:rsidRPr="004D07E9">
        <w:rPr>
          <w:color w:val="000000" w:themeColor="text1"/>
          <w:sz w:val="22"/>
          <w:szCs w:val="22"/>
        </w:rPr>
        <w:t xml:space="preserve"> people of England and Wales </w:t>
      </w:r>
      <w:r w:rsidR="00391B13" w:rsidRPr="004D07E9">
        <w:rPr>
          <w:color w:val="000000" w:themeColor="text1"/>
          <w:sz w:val="22"/>
          <w:szCs w:val="22"/>
        </w:rPr>
        <w:t>their</w:t>
      </w:r>
      <w:r w:rsidR="002A09FB" w:rsidRPr="004D07E9">
        <w:rPr>
          <w:color w:val="000000" w:themeColor="text1"/>
          <w:sz w:val="22"/>
          <w:szCs w:val="22"/>
        </w:rPr>
        <w:t xml:space="preserve"> rights</w:t>
      </w:r>
      <w:r w:rsidR="00114568" w:rsidRPr="004D07E9">
        <w:rPr>
          <w:color w:val="000000" w:themeColor="text1"/>
          <w:sz w:val="22"/>
          <w:szCs w:val="22"/>
        </w:rPr>
        <w:t xml:space="preserve">. </w:t>
      </w:r>
      <w:r w:rsidR="00637421" w:rsidRPr="004D07E9">
        <w:rPr>
          <w:color w:val="000000"/>
          <w:sz w:val="22"/>
          <w:szCs w:val="22"/>
          <w:shd w:val="clear" w:color="auto" w:fill="FFFFFF"/>
        </w:rPr>
        <w:t>(What is the Mental Health Act 1983?, 2021)</w:t>
      </w:r>
    </w:p>
    <w:p w14:paraId="4DBB334D" w14:textId="72768331" w:rsidR="004E08A5" w:rsidRPr="004D07E9" w:rsidRDefault="004E08A5" w:rsidP="004D07E9">
      <w:pPr>
        <w:spacing w:line="360" w:lineRule="auto"/>
        <w:rPr>
          <w:color w:val="000000" w:themeColor="text1"/>
          <w:sz w:val="22"/>
          <w:szCs w:val="22"/>
        </w:rPr>
      </w:pPr>
    </w:p>
    <w:p w14:paraId="43758EB2" w14:textId="583F26C9" w:rsidR="00A47026" w:rsidRPr="004D07E9" w:rsidRDefault="000C7BB5" w:rsidP="004D07E9">
      <w:pPr>
        <w:spacing w:line="360" w:lineRule="auto"/>
        <w:rPr>
          <w:sz w:val="22"/>
          <w:szCs w:val="22"/>
        </w:rPr>
      </w:pPr>
      <w:r>
        <w:rPr>
          <w:color w:val="000000" w:themeColor="text1"/>
          <w:sz w:val="22"/>
          <w:szCs w:val="22"/>
        </w:rPr>
        <w:t>S</w:t>
      </w:r>
      <w:r w:rsidR="00E8109C" w:rsidRPr="004D07E9">
        <w:rPr>
          <w:color w:val="000000" w:themeColor="text1"/>
          <w:sz w:val="22"/>
          <w:szCs w:val="22"/>
        </w:rPr>
        <w:t xml:space="preserve">ince the </w:t>
      </w:r>
      <w:r w:rsidR="006326D0" w:rsidRPr="004D07E9">
        <w:rPr>
          <w:color w:val="000000" w:themeColor="text1"/>
          <w:sz w:val="22"/>
          <w:szCs w:val="22"/>
        </w:rPr>
        <w:t>1984 the Mental Health Act</w:t>
      </w:r>
      <w:r w:rsidR="00E8109C" w:rsidRPr="004D07E9">
        <w:rPr>
          <w:color w:val="000000" w:themeColor="text1"/>
          <w:sz w:val="22"/>
          <w:szCs w:val="22"/>
        </w:rPr>
        <w:t xml:space="preserve"> came in to place</w:t>
      </w:r>
      <w:r w:rsidR="00A47026" w:rsidRPr="004D07E9">
        <w:rPr>
          <w:color w:val="000000" w:themeColor="text1"/>
          <w:sz w:val="22"/>
          <w:szCs w:val="22"/>
        </w:rPr>
        <w:t xml:space="preserve"> the legislation ensured that there was a </w:t>
      </w:r>
      <w:r w:rsidR="001D2AA7" w:rsidRPr="004D07E9">
        <w:rPr>
          <w:color w:val="000000" w:themeColor="text1"/>
          <w:sz w:val="22"/>
          <w:szCs w:val="22"/>
        </w:rPr>
        <w:t>consistent</w:t>
      </w:r>
      <w:r w:rsidR="00A47026" w:rsidRPr="004D07E9">
        <w:rPr>
          <w:color w:val="000000" w:themeColor="text1"/>
          <w:sz w:val="22"/>
          <w:szCs w:val="22"/>
        </w:rPr>
        <w:t xml:space="preserve"> and comprehensive </w:t>
      </w:r>
      <w:r w:rsidR="001D2AA7" w:rsidRPr="004D07E9">
        <w:rPr>
          <w:color w:val="000000" w:themeColor="text1"/>
          <w:sz w:val="22"/>
          <w:szCs w:val="22"/>
        </w:rPr>
        <w:t>approach to</w:t>
      </w:r>
      <w:r w:rsidR="00A47026" w:rsidRPr="004D07E9">
        <w:rPr>
          <w:color w:val="000000" w:themeColor="text1"/>
          <w:sz w:val="22"/>
          <w:szCs w:val="22"/>
        </w:rPr>
        <w:t xml:space="preserve"> </w:t>
      </w:r>
      <w:r w:rsidR="001D2AA7" w:rsidRPr="004D07E9">
        <w:rPr>
          <w:color w:val="000000" w:themeColor="text1"/>
          <w:sz w:val="22"/>
          <w:szCs w:val="22"/>
        </w:rPr>
        <w:t>compulsory</w:t>
      </w:r>
      <w:r w:rsidR="00A47026" w:rsidRPr="004D07E9">
        <w:rPr>
          <w:color w:val="000000" w:themeColor="text1"/>
          <w:sz w:val="22"/>
          <w:szCs w:val="22"/>
        </w:rPr>
        <w:t xml:space="preserve"> admission of </w:t>
      </w:r>
      <w:r w:rsidR="001D2AA7" w:rsidRPr="004D07E9">
        <w:rPr>
          <w:color w:val="000000" w:themeColor="text1"/>
          <w:sz w:val="22"/>
          <w:szCs w:val="22"/>
        </w:rPr>
        <w:t>psychiatric</w:t>
      </w:r>
      <w:r w:rsidR="00A47026" w:rsidRPr="004D07E9">
        <w:rPr>
          <w:color w:val="000000" w:themeColor="text1"/>
          <w:sz w:val="22"/>
          <w:szCs w:val="22"/>
        </w:rPr>
        <w:t xml:space="preserve"> patients in England and Wales.</w:t>
      </w:r>
      <w:r w:rsidR="00A47026" w:rsidRPr="004D07E9">
        <w:rPr>
          <w:sz w:val="22"/>
          <w:szCs w:val="22"/>
        </w:rPr>
        <w:t xml:space="preserve"> </w:t>
      </w:r>
      <w:r>
        <w:rPr>
          <w:sz w:val="22"/>
          <w:szCs w:val="22"/>
        </w:rPr>
        <w:t xml:space="preserve">In </w:t>
      </w:r>
      <w:r w:rsidR="002D52EC" w:rsidRPr="004D07E9">
        <w:rPr>
          <w:color w:val="000000" w:themeColor="text1"/>
          <w:sz w:val="22"/>
          <w:szCs w:val="22"/>
        </w:rPr>
        <w:t>1984 the NHS gave a new structure</w:t>
      </w:r>
      <w:r>
        <w:rPr>
          <w:color w:val="000000" w:themeColor="text1"/>
          <w:sz w:val="22"/>
          <w:szCs w:val="22"/>
        </w:rPr>
        <w:t xml:space="preserve"> to</w:t>
      </w:r>
      <w:r w:rsidR="002D52EC" w:rsidRPr="004D07E9">
        <w:rPr>
          <w:color w:val="000000" w:themeColor="text1"/>
          <w:sz w:val="22"/>
          <w:szCs w:val="22"/>
        </w:rPr>
        <w:t xml:space="preserve"> the health care </w:t>
      </w:r>
      <w:r w:rsidR="00391B13" w:rsidRPr="004D07E9">
        <w:rPr>
          <w:color w:val="000000" w:themeColor="text1"/>
          <w:sz w:val="22"/>
          <w:szCs w:val="22"/>
        </w:rPr>
        <w:t>authorities</w:t>
      </w:r>
      <w:r w:rsidR="00A47026" w:rsidRPr="004D07E9">
        <w:rPr>
          <w:color w:val="000000" w:themeColor="text1"/>
          <w:sz w:val="22"/>
          <w:szCs w:val="22"/>
        </w:rPr>
        <w:t>.</w:t>
      </w:r>
      <w:r w:rsidR="00637421" w:rsidRPr="004D07E9">
        <w:rPr>
          <w:color w:val="000000" w:themeColor="text1"/>
          <w:sz w:val="22"/>
          <w:szCs w:val="22"/>
        </w:rPr>
        <w:t xml:space="preserve"> </w:t>
      </w:r>
      <w:r w:rsidR="00637421" w:rsidRPr="004D07E9">
        <w:rPr>
          <w:color w:val="000000"/>
          <w:sz w:val="22"/>
          <w:szCs w:val="22"/>
          <w:shd w:val="clear" w:color="auto" w:fill="FFFFFF"/>
        </w:rPr>
        <w:t>(Trends of the Mental Health Act England.2021)</w:t>
      </w:r>
    </w:p>
    <w:p w14:paraId="1F142263" w14:textId="77777777" w:rsidR="000C7BB5" w:rsidRDefault="000C7BB5" w:rsidP="004D07E9">
      <w:pPr>
        <w:spacing w:line="360" w:lineRule="auto"/>
        <w:rPr>
          <w:color w:val="000000" w:themeColor="text1"/>
          <w:sz w:val="22"/>
          <w:szCs w:val="22"/>
        </w:rPr>
      </w:pPr>
    </w:p>
    <w:p w14:paraId="0D65C5DE" w14:textId="48C41B9B" w:rsidR="002D52EC" w:rsidRPr="004D07E9" w:rsidRDefault="000C7BB5" w:rsidP="004D07E9">
      <w:pPr>
        <w:spacing w:line="360" w:lineRule="auto"/>
        <w:rPr>
          <w:color w:val="000000" w:themeColor="text1"/>
          <w:sz w:val="22"/>
          <w:szCs w:val="22"/>
        </w:rPr>
      </w:pPr>
      <w:r>
        <w:rPr>
          <w:color w:val="000000" w:themeColor="text1"/>
          <w:sz w:val="22"/>
          <w:szCs w:val="22"/>
        </w:rPr>
        <w:t xml:space="preserve">In </w:t>
      </w:r>
      <w:r w:rsidR="002D52EC" w:rsidRPr="004D07E9">
        <w:rPr>
          <w:color w:val="000000" w:themeColor="text1"/>
          <w:sz w:val="22"/>
          <w:szCs w:val="22"/>
        </w:rPr>
        <w:t xml:space="preserve">1990 the whole </w:t>
      </w:r>
      <w:r w:rsidR="00391B13" w:rsidRPr="004D07E9">
        <w:rPr>
          <w:color w:val="000000" w:themeColor="text1"/>
          <w:sz w:val="22"/>
          <w:szCs w:val="22"/>
        </w:rPr>
        <w:t>service</w:t>
      </w:r>
      <w:r w:rsidR="002D52EC" w:rsidRPr="004D07E9">
        <w:rPr>
          <w:color w:val="000000" w:themeColor="text1"/>
          <w:sz w:val="22"/>
          <w:szCs w:val="22"/>
        </w:rPr>
        <w:t xml:space="preserve"> </w:t>
      </w:r>
      <w:r>
        <w:rPr>
          <w:color w:val="000000" w:themeColor="text1"/>
          <w:sz w:val="22"/>
          <w:szCs w:val="22"/>
        </w:rPr>
        <w:t xml:space="preserve">was reorganised </w:t>
      </w:r>
      <w:r w:rsidR="002D52EC" w:rsidRPr="004D07E9">
        <w:rPr>
          <w:color w:val="000000" w:themeColor="text1"/>
          <w:sz w:val="22"/>
          <w:szCs w:val="22"/>
        </w:rPr>
        <w:t xml:space="preserve">again through the National and Community Care Act, which laid the principal </w:t>
      </w:r>
      <w:r w:rsidR="00391B13" w:rsidRPr="004D07E9">
        <w:rPr>
          <w:color w:val="000000" w:themeColor="text1"/>
          <w:sz w:val="22"/>
          <w:szCs w:val="22"/>
        </w:rPr>
        <w:t>responsibility</w:t>
      </w:r>
      <w:r w:rsidR="002D52EC" w:rsidRPr="004D07E9">
        <w:rPr>
          <w:color w:val="000000" w:themeColor="text1"/>
          <w:sz w:val="22"/>
          <w:szCs w:val="22"/>
        </w:rPr>
        <w:t xml:space="preserve"> for </w:t>
      </w:r>
      <w:r w:rsidR="00391B13" w:rsidRPr="004D07E9">
        <w:rPr>
          <w:color w:val="000000" w:themeColor="text1"/>
          <w:sz w:val="22"/>
          <w:szCs w:val="22"/>
        </w:rPr>
        <w:t>community-based</w:t>
      </w:r>
      <w:r w:rsidR="002D52EC" w:rsidRPr="004D07E9">
        <w:rPr>
          <w:color w:val="000000" w:themeColor="text1"/>
          <w:sz w:val="22"/>
          <w:szCs w:val="22"/>
        </w:rPr>
        <w:t xml:space="preserve"> care on local </w:t>
      </w:r>
      <w:r w:rsidR="00391B13" w:rsidRPr="004D07E9">
        <w:rPr>
          <w:color w:val="000000" w:themeColor="text1"/>
          <w:sz w:val="22"/>
          <w:szCs w:val="22"/>
        </w:rPr>
        <w:t>authorities</w:t>
      </w:r>
      <w:r w:rsidR="002D52EC" w:rsidRPr="004D07E9">
        <w:rPr>
          <w:color w:val="000000" w:themeColor="text1"/>
          <w:sz w:val="22"/>
          <w:szCs w:val="22"/>
        </w:rPr>
        <w:t>.</w:t>
      </w:r>
      <w:r w:rsidR="004E08A5" w:rsidRPr="004D07E9">
        <w:rPr>
          <w:color w:val="000000" w:themeColor="text1"/>
          <w:sz w:val="22"/>
          <w:szCs w:val="22"/>
        </w:rPr>
        <w:t xml:space="preserve"> The idea of community care provoked some anxiety with</w:t>
      </w:r>
      <w:r>
        <w:rPr>
          <w:color w:val="000000" w:themeColor="text1"/>
          <w:sz w:val="22"/>
          <w:szCs w:val="22"/>
        </w:rPr>
        <w:t>in,</w:t>
      </w:r>
    </w:p>
    <w:p w14:paraId="146E85B7" w14:textId="6F0C705B" w:rsidR="002D52EC" w:rsidRPr="004D07E9" w:rsidRDefault="002D52EC" w:rsidP="004D07E9">
      <w:pPr>
        <w:spacing w:line="360" w:lineRule="auto"/>
        <w:rPr>
          <w:color w:val="000000" w:themeColor="text1"/>
          <w:sz w:val="22"/>
          <w:szCs w:val="22"/>
        </w:rPr>
      </w:pPr>
    </w:p>
    <w:p w14:paraId="4622BADB" w14:textId="77C30B04" w:rsidR="00925EC6" w:rsidRPr="004D07E9" w:rsidRDefault="00637421" w:rsidP="004D07E9">
      <w:pPr>
        <w:spacing w:line="360" w:lineRule="auto"/>
        <w:rPr>
          <w:sz w:val="22"/>
          <w:szCs w:val="22"/>
        </w:rPr>
      </w:pPr>
      <w:r w:rsidRPr="004D07E9">
        <w:rPr>
          <w:color w:val="000000" w:themeColor="text1"/>
          <w:sz w:val="22"/>
          <w:szCs w:val="22"/>
        </w:rPr>
        <w:t xml:space="preserve">More later </w:t>
      </w:r>
      <w:r w:rsidR="00925EC6" w:rsidRPr="004D07E9">
        <w:rPr>
          <w:color w:val="000000" w:themeColor="text1"/>
          <w:sz w:val="22"/>
          <w:szCs w:val="22"/>
        </w:rPr>
        <w:t>during the end of the 20</w:t>
      </w:r>
      <w:r w:rsidR="00925EC6" w:rsidRPr="004D07E9">
        <w:rPr>
          <w:color w:val="000000" w:themeColor="text1"/>
          <w:sz w:val="22"/>
          <w:szCs w:val="22"/>
          <w:vertAlign w:val="superscript"/>
        </w:rPr>
        <w:t>th</w:t>
      </w:r>
      <w:r w:rsidR="00925EC6" w:rsidRPr="004D07E9">
        <w:rPr>
          <w:color w:val="000000" w:themeColor="text1"/>
          <w:sz w:val="22"/>
          <w:szCs w:val="22"/>
        </w:rPr>
        <w:t xml:space="preserve"> century</w:t>
      </w:r>
      <w:r w:rsidR="000C7BB5">
        <w:rPr>
          <w:color w:val="000000" w:themeColor="text1"/>
          <w:sz w:val="22"/>
          <w:szCs w:val="22"/>
        </w:rPr>
        <w:t>,</w:t>
      </w:r>
      <w:r w:rsidR="00925EC6" w:rsidRPr="004D07E9">
        <w:rPr>
          <w:color w:val="000000" w:themeColor="text1"/>
          <w:sz w:val="22"/>
          <w:szCs w:val="22"/>
        </w:rPr>
        <w:t xml:space="preserve"> </w:t>
      </w:r>
      <w:r w:rsidR="001D2AA7" w:rsidRPr="004D07E9">
        <w:rPr>
          <w:color w:val="000000" w:themeColor="text1"/>
          <w:sz w:val="22"/>
          <w:szCs w:val="22"/>
        </w:rPr>
        <w:t>ideas</w:t>
      </w:r>
      <w:r w:rsidR="00925EC6" w:rsidRPr="004D07E9">
        <w:rPr>
          <w:color w:val="000000" w:themeColor="text1"/>
          <w:sz w:val="22"/>
          <w:szCs w:val="22"/>
        </w:rPr>
        <w:t xml:space="preserve"> for development were undertaken and more money was spent on social research to work with people that were experiencing mental health problems. </w:t>
      </w:r>
      <w:r w:rsidR="00925EC6" w:rsidRPr="004D07E9">
        <w:rPr>
          <w:color w:val="000000"/>
          <w:sz w:val="22"/>
          <w:szCs w:val="22"/>
          <w:shd w:val="clear" w:color="auto" w:fill="FFFFFF"/>
        </w:rPr>
        <w:t>(Our history and future: 70 years of the Mental Health Foundation, 2021)</w:t>
      </w:r>
    </w:p>
    <w:p w14:paraId="61C969A9" w14:textId="77777777" w:rsidR="002D52EC" w:rsidRPr="004D07E9" w:rsidRDefault="002D52EC" w:rsidP="004D07E9">
      <w:pPr>
        <w:spacing w:line="360" w:lineRule="auto"/>
        <w:rPr>
          <w:color w:val="000000" w:themeColor="text1"/>
          <w:sz w:val="22"/>
          <w:szCs w:val="22"/>
        </w:rPr>
      </w:pPr>
    </w:p>
    <w:p w14:paraId="3ADFFAC2" w14:textId="364925B3" w:rsidR="002D52EC" w:rsidRPr="004D07E9" w:rsidRDefault="000C7BB5" w:rsidP="004D07E9">
      <w:pPr>
        <w:spacing w:line="360" w:lineRule="auto"/>
        <w:rPr>
          <w:color w:val="000000" w:themeColor="text1"/>
          <w:sz w:val="22"/>
          <w:szCs w:val="22"/>
        </w:rPr>
      </w:pPr>
      <w:r>
        <w:rPr>
          <w:color w:val="000000" w:themeColor="text1"/>
          <w:sz w:val="22"/>
          <w:szCs w:val="22"/>
        </w:rPr>
        <w:t>S</w:t>
      </w:r>
      <w:r w:rsidR="00114568" w:rsidRPr="004D07E9">
        <w:rPr>
          <w:color w:val="000000" w:themeColor="text1"/>
          <w:sz w:val="22"/>
          <w:szCs w:val="22"/>
        </w:rPr>
        <w:t xml:space="preserve">tated above </w:t>
      </w:r>
      <w:r>
        <w:rPr>
          <w:color w:val="000000" w:themeColor="text1"/>
          <w:sz w:val="22"/>
          <w:szCs w:val="22"/>
        </w:rPr>
        <w:t>is</w:t>
      </w:r>
      <w:r w:rsidR="00114568" w:rsidRPr="004D07E9">
        <w:rPr>
          <w:color w:val="000000" w:themeColor="text1"/>
          <w:sz w:val="22"/>
          <w:szCs w:val="22"/>
        </w:rPr>
        <w:t xml:space="preserve"> </w:t>
      </w:r>
      <w:r w:rsidR="00391B13" w:rsidRPr="004D07E9">
        <w:rPr>
          <w:color w:val="000000" w:themeColor="text1"/>
          <w:sz w:val="22"/>
          <w:szCs w:val="22"/>
        </w:rPr>
        <w:t>evidence</w:t>
      </w:r>
      <w:r w:rsidR="00114568" w:rsidRPr="004D07E9">
        <w:rPr>
          <w:color w:val="000000" w:themeColor="text1"/>
          <w:sz w:val="22"/>
          <w:szCs w:val="22"/>
        </w:rPr>
        <w:t xml:space="preserve"> that the UK did support and include </w:t>
      </w:r>
      <w:r w:rsidR="00391B13" w:rsidRPr="004D07E9">
        <w:rPr>
          <w:color w:val="000000" w:themeColor="text1"/>
          <w:sz w:val="22"/>
          <w:szCs w:val="22"/>
        </w:rPr>
        <w:t>ind</w:t>
      </w:r>
      <w:r>
        <w:rPr>
          <w:color w:val="000000" w:themeColor="text1"/>
          <w:sz w:val="22"/>
          <w:szCs w:val="22"/>
        </w:rPr>
        <w:t>ividu</w:t>
      </w:r>
      <w:r w:rsidR="00391B13" w:rsidRPr="004D07E9">
        <w:rPr>
          <w:color w:val="000000" w:themeColor="text1"/>
          <w:sz w:val="22"/>
          <w:szCs w:val="22"/>
        </w:rPr>
        <w:t>al</w:t>
      </w:r>
      <w:r>
        <w:rPr>
          <w:color w:val="000000" w:themeColor="text1"/>
          <w:sz w:val="22"/>
          <w:szCs w:val="22"/>
        </w:rPr>
        <w:t>s</w:t>
      </w:r>
      <w:r w:rsidR="00114568" w:rsidRPr="004D07E9">
        <w:rPr>
          <w:color w:val="000000" w:themeColor="text1"/>
          <w:sz w:val="22"/>
          <w:szCs w:val="22"/>
        </w:rPr>
        <w:t xml:space="preserve"> </w:t>
      </w:r>
      <w:r>
        <w:rPr>
          <w:color w:val="000000" w:themeColor="text1"/>
          <w:sz w:val="22"/>
          <w:szCs w:val="22"/>
        </w:rPr>
        <w:t xml:space="preserve">with mental help problems </w:t>
      </w:r>
      <w:r w:rsidR="00114568" w:rsidRPr="004D07E9">
        <w:rPr>
          <w:color w:val="000000" w:themeColor="text1"/>
          <w:sz w:val="22"/>
          <w:szCs w:val="22"/>
        </w:rPr>
        <w:t>throughout the 20</w:t>
      </w:r>
      <w:r w:rsidR="00114568" w:rsidRPr="004D07E9">
        <w:rPr>
          <w:color w:val="000000" w:themeColor="text1"/>
          <w:sz w:val="22"/>
          <w:szCs w:val="22"/>
          <w:vertAlign w:val="superscript"/>
        </w:rPr>
        <w:t>th</w:t>
      </w:r>
      <w:r w:rsidR="00114568" w:rsidRPr="004D07E9">
        <w:rPr>
          <w:color w:val="000000" w:themeColor="text1"/>
          <w:sz w:val="22"/>
          <w:szCs w:val="22"/>
        </w:rPr>
        <w:t xml:space="preserve"> century</w:t>
      </w:r>
      <w:r>
        <w:rPr>
          <w:color w:val="000000" w:themeColor="text1"/>
          <w:sz w:val="22"/>
          <w:szCs w:val="22"/>
        </w:rPr>
        <w:t>. O</w:t>
      </w:r>
      <w:r w:rsidR="00391B13" w:rsidRPr="004D07E9">
        <w:rPr>
          <w:color w:val="000000" w:themeColor="text1"/>
          <w:sz w:val="22"/>
          <w:szCs w:val="22"/>
        </w:rPr>
        <w:t>bstacles</w:t>
      </w:r>
      <w:r w:rsidR="00114568" w:rsidRPr="004D07E9">
        <w:rPr>
          <w:color w:val="000000" w:themeColor="text1"/>
          <w:sz w:val="22"/>
          <w:szCs w:val="22"/>
        </w:rPr>
        <w:t xml:space="preserve"> </w:t>
      </w:r>
      <w:r>
        <w:rPr>
          <w:color w:val="000000" w:themeColor="text1"/>
          <w:sz w:val="22"/>
          <w:szCs w:val="22"/>
        </w:rPr>
        <w:t xml:space="preserve">were </w:t>
      </w:r>
      <w:r w:rsidR="00114568" w:rsidRPr="004D07E9">
        <w:rPr>
          <w:color w:val="000000" w:themeColor="text1"/>
          <w:sz w:val="22"/>
          <w:szCs w:val="22"/>
        </w:rPr>
        <w:t xml:space="preserve">always </w:t>
      </w:r>
      <w:proofErr w:type="gramStart"/>
      <w:r w:rsidR="00114568" w:rsidRPr="004D07E9">
        <w:rPr>
          <w:color w:val="000000" w:themeColor="text1"/>
          <w:sz w:val="22"/>
          <w:szCs w:val="22"/>
        </w:rPr>
        <w:t>arising</w:t>
      </w:r>
      <w:proofErr w:type="gramEnd"/>
      <w:r w:rsidR="00114568" w:rsidRPr="004D07E9">
        <w:rPr>
          <w:color w:val="000000" w:themeColor="text1"/>
          <w:sz w:val="22"/>
          <w:szCs w:val="22"/>
        </w:rPr>
        <w:t xml:space="preserve"> but the government or organisation</w:t>
      </w:r>
      <w:r>
        <w:rPr>
          <w:color w:val="000000" w:themeColor="text1"/>
          <w:sz w:val="22"/>
          <w:szCs w:val="22"/>
        </w:rPr>
        <w:t>s always came</w:t>
      </w:r>
      <w:r w:rsidR="00114568" w:rsidRPr="004D07E9">
        <w:rPr>
          <w:color w:val="000000" w:themeColor="text1"/>
          <w:sz w:val="22"/>
          <w:szCs w:val="22"/>
        </w:rPr>
        <w:t xml:space="preserve"> together to </w:t>
      </w:r>
      <w:r>
        <w:rPr>
          <w:color w:val="000000" w:themeColor="text1"/>
          <w:sz w:val="22"/>
          <w:szCs w:val="22"/>
        </w:rPr>
        <w:t>introduce</w:t>
      </w:r>
      <w:r w:rsidR="00114568" w:rsidRPr="004D07E9">
        <w:rPr>
          <w:color w:val="000000" w:themeColor="text1"/>
          <w:sz w:val="22"/>
          <w:szCs w:val="22"/>
        </w:rPr>
        <w:t xml:space="preserve"> legislation</w:t>
      </w:r>
      <w:r>
        <w:rPr>
          <w:color w:val="000000" w:themeColor="text1"/>
          <w:sz w:val="22"/>
          <w:szCs w:val="22"/>
        </w:rPr>
        <w:t>s</w:t>
      </w:r>
      <w:r w:rsidR="00114568" w:rsidRPr="004D07E9">
        <w:rPr>
          <w:color w:val="000000" w:themeColor="text1"/>
          <w:sz w:val="22"/>
          <w:szCs w:val="22"/>
        </w:rPr>
        <w:t xml:space="preserve"> to support current </w:t>
      </w:r>
      <w:r w:rsidR="00391B13" w:rsidRPr="004D07E9">
        <w:rPr>
          <w:color w:val="000000" w:themeColor="text1"/>
          <w:sz w:val="22"/>
          <w:szCs w:val="22"/>
        </w:rPr>
        <w:t>situations. We</w:t>
      </w:r>
      <w:r w:rsidR="00114568" w:rsidRPr="004D07E9">
        <w:rPr>
          <w:color w:val="000000" w:themeColor="text1"/>
          <w:sz w:val="22"/>
          <w:szCs w:val="22"/>
        </w:rPr>
        <w:t xml:space="preserve"> can see that the legislation</w:t>
      </w:r>
      <w:r>
        <w:rPr>
          <w:color w:val="000000" w:themeColor="text1"/>
          <w:sz w:val="22"/>
          <w:szCs w:val="22"/>
        </w:rPr>
        <w:t>s</w:t>
      </w:r>
      <w:r w:rsidR="00114568" w:rsidRPr="004D07E9">
        <w:rPr>
          <w:color w:val="000000" w:themeColor="text1"/>
          <w:sz w:val="22"/>
          <w:szCs w:val="22"/>
        </w:rPr>
        <w:t xml:space="preserve"> that were compiled in the beginning of the 20th </w:t>
      </w:r>
      <w:r w:rsidR="00391B13" w:rsidRPr="004D07E9">
        <w:rPr>
          <w:color w:val="000000" w:themeColor="text1"/>
          <w:sz w:val="22"/>
          <w:szCs w:val="22"/>
        </w:rPr>
        <w:t>centuries</w:t>
      </w:r>
      <w:r w:rsidR="00114568" w:rsidRPr="004D07E9">
        <w:rPr>
          <w:color w:val="000000" w:themeColor="text1"/>
          <w:sz w:val="22"/>
          <w:szCs w:val="22"/>
        </w:rPr>
        <w:t xml:space="preserve"> were carried along </w:t>
      </w:r>
      <w:r>
        <w:rPr>
          <w:color w:val="000000" w:themeColor="text1"/>
          <w:sz w:val="22"/>
          <w:szCs w:val="22"/>
        </w:rPr>
        <w:t xml:space="preserve">all throughout </w:t>
      </w:r>
      <w:r w:rsidR="00114568" w:rsidRPr="004D07E9">
        <w:rPr>
          <w:color w:val="000000" w:themeColor="text1"/>
          <w:sz w:val="22"/>
          <w:szCs w:val="22"/>
        </w:rPr>
        <w:t>the 20</w:t>
      </w:r>
      <w:r w:rsidR="00114568" w:rsidRPr="004D07E9">
        <w:rPr>
          <w:color w:val="000000" w:themeColor="text1"/>
          <w:sz w:val="22"/>
          <w:szCs w:val="22"/>
          <w:vertAlign w:val="superscript"/>
        </w:rPr>
        <w:t>th</w:t>
      </w:r>
      <w:r w:rsidR="00114568" w:rsidRPr="004D07E9">
        <w:rPr>
          <w:color w:val="000000" w:themeColor="text1"/>
          <w:sz w:val="22"/>
          <w:szCs w:val="22"/>
        </w:rPr>
        <w:t xml:space="preserve"> century but </w:t>
      </w:r>
      <w:r>
        <w:rPr>
          <w:color w:val="000000" w:themeColor="text1"/>
          <w:sz w:val="22"/>
          <w:szCs w:val="22"/>
        </w:rPr>
        <w:t>were</w:t>
      </w:r>
      <w:r w:rsidR="00114568" w:rsidRPr="004D07E9">
        <w:rPr>
          <w:color w:val="000000" w:themeColor="text1"/>
          <w:sz w:val="22"/>
          <w:szCs w:val="22"/>
        </w:rPr>
        <w:t xml:space="preserve"> </w:t>
      </w:r>
      <w:r w:rsidR="006326D0" w:rsidRPr="004D07E9">
        <w:rPr>
          <w:color w:val="000000" w:themeColor="text1"/>
          <w:sz w:val="22"/>
          <w:szCs w:val="22"/>
        </w:rPr>
        <w:t xml:space="preserve">amended </w:t>
      </w:r>
      <w:r w:rsidR="00114568" w:rsidRPr="004D07E9">
        <w:rPr>
          <w:color w:val="000000" w:themeColor="text1"/>
          <w:sz w:val="22"/>
          <w:szCs w:val="22"/>
        </w:rPr>
        <w:t xml:space="preserve">to make them more up to date </w:t>
      </w:r>
      <w:r w:rsidR="006326D0" w:rsidRPr="004D07E9">
        <w:rPr>
          <w:color w:val="000000" w:themeColor="text1"/>
          <w:sz w:val="22"/>
          <w:szCs w:val="22"/>
        </w:rPr>
        <w:t xml:space="preserve">and give the maximum protection </w:t>
      </w:r>
      <w:r>
        <w:rPr>
          <w:color w:val="000000" w:themeColor="text1"/>
          <w:sz w:val="22"/>
          <w:szCs w:val="22"/>
        </w:rPr>
        <w:t>to</w:t>
      </w:r>
      <w:r w:rsidR="006326D0" w:rsidRPr="004D07E9">
        <w:rPr>
          <w:color w:val="000000" w:themeColor="text1"/>
          <w:sz w:val="22"/>
          <w:szCs w:val="22"/>
        </w:rPr>
        <w:t xml:space="preserve"> patients </w:t>
      </w:r>
      <w:r>
        <w:rPr>
          <w:color w:val="000000" w:themeColor="text1"/>
          <w:sz w:val="22"/>
          <w:szCs w:val="22"/>
        </w:rPr>
        <w:t>each time</w:t>
      </w:r>
      <w:r w:rsidR="006326D0" w:rsidRPr="004D07E9">
        <w:rPr>
          <w:color w:val="000000" w:themeColor="text1"/>
          <w:sz w:val="22"/>
          <w:szCs w:val="22"/>
        </w:rPr>
        <w:t xml:space="preserve">. The more </w:t>
      </w:r>
      <w:r>
        <w:rPr>
          <w:color w:val="000000" w:themeColor="text1"/>
          <w:sz w:val="22"/>
          <w:szCs w:val="22"/>
        </w:rPr>
        <w:t>current</w:t>
      </w:r>
      <w:r w:rsidR="006326D0" w:rsidRPr="004D07E9">
        <w:rPr>
          <w:color w:val="000000" w:themeColor="text1"/>
          <w:sz w:val="22"/>
          <w:szCs w:val="22"/>
        </w:rPr>
        <w:t xml:space="preserve"> legislation</w:t>
      </w:r>
      <w:r>
        <w:rPr>
          <w:color w:val="000000" w:themeColor="text1"/>
          <w:sz w:val="22"/>
          <w:szCs w:val="22"/>
        </w:rPr>
        <w:t>s</w:t>
      </w:r>
      <w:r w:rsidR="006326D0" w:rsidRPr="004D07E9">
        <w:rPr>
          <w:color w:val="000000" w:themeColor="text1"/>
          <w:sz w:val="22"/>
          <w:szCs w:val="22"/>
        </w:rPr>
        <w:t xml:space="preserve"> </w:t>
      </w:r>
      <w:r>
        <w:rPr>
          <w:color w:val="000000" w:themeColor="text1"/>
          <w:sz w:val="22"/>
          <w:szCs w:val="22"/>
        </w:rPr>
        <w:t>provided</w:t>
      </w:r>
      <w:r w:rsidR="006326D0" w:rsidRPr="004D07E9">
        <w:rPr>
          <w:color w:val="000000" w:themeColor="text1"/>
          <w:sz w:val="22"/>
          <w:szCs w:val="22"/>
        </w:rPr>
        <w:t xml:space="preserve"> more human rights</w:t>
      </w:r>
      <w:r>
        <w:rPr>
          <w:color w:val="000000" w:themeColor="text1"/>
          <w:sz w:val="22"/>
          <w:szCs w:val="22"/>
        </w:rPr>
        <w:t xml:space="preserve"> to</w:t>
      </w:r>
      <w:r w:rsidR="006326D0" w:rsidRPr="004D07E9">
        <w:rPr>
          <w:color w:val="000000" w:themeColor="text1"/>
          <w:sz w:val="22"/>
          <w:szCs w:val="22"/>
        </w:rPr>
        <w:t xml:space="preserve"> patients</w:t>
      </w:r>
      <w:r>
        <w:rPr>
          <w:color w:val="000000" w:themeColor="text1"/>
          <w:sz w:val="22"/>
          <w:szCs w:val="22"/>
        </w:rPr>
        <w:t>. Human rights were given mo</w:t>
      </w:r>
      <w:r w:rsidR="006326D0" w:rsidRPr="004D07E9">
        <w:rPr>
          <w:color w:val="000000" w:themeColor="text1"/>
          <w:sz w:val="22"/>
          <w:szCs w:val="22"/>
        </w:rPr>
        <w:t>re importance by government and parliament</w:t>
      </w:r>
      <w:r>
        <w:rPr>
          <w:color w:val="000000" w:themeColor="text1"/>
          <w:sz w:val="22"/>
          <w:szCs w:val="22"/>
        </w:rPr>
        <w:t xml:space="preserve"> in the latter 20</w:t>
      </w:r>
      <w:r w:rsidRPr="000C7BB5">
        <w:rPr>
          <w:color w:val="000000" w:themeColor="text1"/>
          <w:sz w:val="22"/>
          <w:szCs w:val="22"/>
          <w:vertAlign w:val="superscript"/>
        </w:rPr>
        <w:t>th</w:t>
      </w:r>
      <w:r>
        <w:rPr>
          <w:color w:val="000000" w:themeColor="text1"/>
          <w:sz w:val="22"/>
          <w:szCs w:val="22"/>
        </w:rPr>
        <w:t xml:space="preserve"> century</w:t>
      </w:r>
      <w:r w:rsidR="006326D0" w:rsidRPr="004D07E9">
        <w:rPr>
          <w:color w:val="000000" w:themeColor="text1"/>
          <w:sz w:val="22"/>
          <w:szCs w:val="22"/>
        </w:rPr>
        <w:t xml:space="preserve">. </w:t>
      </w:r>
    </w:p>
    <w:p w14:paraId="48748CF6" w14:textId="5B1FA836" w:rsidR="009C517D" w:rsidRPr="004D07E9" w:rsidRDefault="009C517D" w:rsidP="004D07E9">
      <w:pPr>
        <w:spacing w:line="360" w:lineRule="auto"/>
        <w:rPr>
          <w:b/>
          <w:bCs/>
          <w:color w:val="4472C4" w:themeColor="accent1"/>
          <w:sz w:val="22"/>
          <w:szCs w:val="22"/>
          <w:u w:val="single"/>
        </w:rPr>
      </w:pPr>
    </w:p>
    <w:p w14:paraId="6885164D" w14:textId="54B57D62" w:rsidR="006C1795" w:rsidRPr="004D07E9" w:rsidRDefault="006C1795" w:rsidP="004D07E9">
      <w:pPr>
        <w:spacing w:line="360" w:lineRule="auto"/>
        <w:rPr>
          <w:b/>
          <w:bCs/>
          <w:color w:val="4472C4" w:themeColor="accent1"/>
          <w:sz w:val="22"/>
          <w:szCs w:val="22"/>
          <w:u w:val="single"/>
        </w:rPr>
      </w:pPr>
    </w:p>
    <w:p w14:paraId="648EB6E9" w14:textId="520BF19E" w:rsidR="00F85B7B" w:rsidRPr="004D07E9" w:rsidRDefault="00F85B7B" w:rsidP="004D07E9">
      <w:pPr>
        <w:spacing w:line="360" w:lineRule="auto"/>
        <w:rPr>
          <w:color w:val="000000" w:themeColor="text1"/>
          <w:sz w:val="22"/>
          <w:szCs w:val="22"/>
        </w:rPr>
      </w:pPr>
    </w:p>
    <w:p w14:paraId="58166965" w14:textId="68CE66C8" w:rsidR="00C136C2" w:rsidRPr="004D07E9" w:rsidRDefault="00F85B7B" w:rsidP="004D07E9">
      <w:pPr>
        <w:spacing w:line="360" w:lineRule="auto"/>
        <w:rPr>
          <w:color w:val="000000" w:themeColor="text1"/>
          <w:sz w:val="22"/>
          <w:szCs w:val="22"/>
        </w:rPr>
      </w:pPr>
      <w:r w:rsidRPr="004D07E9">
        <w:rPr>
          <w:color w:val="000000" w:themeColor="text1"/>
          <w:sz w:val="22"/>
          <w:szCs w:val="22"/>
        </w:rPr>
        <w:lastRenderedPageBreak/>
        <w:t xml:space="preserve">Social inclusion for mental health is very </w:t>
      </w:r>
      <w:r w:rsidR="006326D0" w:rsidRPr="004D07E9">
        <w:rPr>
          <w:color w:val="000000" w:themeColor="text1"/>
          <w:sz w:val="22"/>
          <w:szCs w:val="22"/>
        </w:rPr>
        <w:t>important</w:t>
      </w:r>
      <w:r w:rsidRPr="004D07E9">
        <w:rPr>
          <w:color w:val="000000" w:themeColor="text1"/>
          <w:sz w:val="22"/>
          <w:szCs w:val="22"/>
        </w:rPr>
        <w:t xml:space="preserve">. Humans have a </w:t>
      </w:r>
      <w:r w:rsidR="000C7BB5">
        <w:rPr>
          <w:color w:val="000000" w:themeColor="text1"/>
          <w:sz w:val="22"/>
          <w:szCs w:val="22"/>
        </w:rPr>
        <w:t>duty</w:t>
      </w:r>
      <w:r w:rsidRPr="004D07E9">
        <w:rPr>
          <w:color w:val="000000" w:themeColor="text1"/>
          <w:sz w:val="22"/>
          <w:szCs w:val="22"/>
        </w:rPr>
        <w:t xml:space="preserve"> to include all people even if they do have mental </w:t>
      </w:r>
      <w:r w:rsidR="006326D0" w:rsidRPr="004D07E9">
        <w:rPr>
          <w:color w:val="000000" w:themeColor="text1"/>
          <w:sz w:val="22"/>
          <w:szCs w:val="22"/>
        </w:rPr>
        <w:t>illness</w:t>
      </w:r>
      <w:r w:rsidRPr="004D07E9">
        <w:rPr>
          <w:color w:val="000000" w:themeColor="text1"/>
          <w:sz w:val="22"/>
          <w:szCs w:val="22"/>
        </w:rPr>
        <w:t xml:space="preserve">. This is shown to be </w:t>
      </w:r>
      <w:r w:rsidR="006326D0" w:rsidRPr="004D07E9">
        <w:rPr>
          <w:color w:val="000000" w:themeColor="text1"/>
          <w:sz w:val="22"/>
          <w:szCs w:val="22"/>
        </w:rPr>
        <w:t>an</w:t>
      </w:r>
      <w:r w:rsidRPr="004D07E9">
        <w:rPr>
          <w:color w:val="000000" w:themeColor="text1"/>
          <w:sz w:val="22"/>
          <w:szCs w:val="22"/>
        </w:rPr>
        <w:t xml:space="preserve"> important part in mental </w:t>
      </w:r>
      <w:r w:rsidR="006326D0" w:rsidRPr="004D07E9">
        <w:rPr>
          <w:color w:val="000000" w:themeColor="text1"/>
          <w:sz w:val="22"/>
          <w:szCs w:val="22"/>
        </w:rPr>
        <w:t>health</w:t>
      </w:r>
      <w:r w:rsidRPr="004D07E9">
        <w:rPr>
          <w:color w:val="000000" w:themeColor="text1"/>
          <w:sz w:val="22"/>
          <w:szCs w:val="22"/>
        </w:rPr>
        <w:t xml:space="preserve"> recovery. </w:t>
      </w:r>
      <w:r w:rsidR="00787F96" w:rsidRPr="004D07E9">
        <w:rPr>
          <w:color w:val="000000" w:themeColor="text1"/>
          <w:sz w:val="22"/>
          <w:szCs w:val="22"/>
        </w:rPr>
        <w:t>Health care systems, organizations and practitioners that care for children and adolescent population are included in mental health</w:t>
      </w:r>
    </w:p>
    <w:p w14:paraId="5C767ED5" w14:textId="48ECA9CA" w:rsidR="000E1DB8" w:rsidRPr="004D07E9" w:rsidRDefault="000E1DB8" w:rsidP="004D07E9">
      <w:pPr>
        <w:spacing w:line="360" w:lineRule="auto"/>
        <w:rPr>
          <w:color w:val="000000" w:themeColor="text1"/>
          <w:sz w:val="22"/>
          <w:szCs w:val="22"/>
        </w:rPr>
      </w:pPr>
    </w:p>
    <w:p w14:paraId="7189BDAD" w14:textId="2C0D03B3" w:rsidR="00925EC6" w:rsidRPr="002C51D0" w:rsidRDefault="002C51D0" w:rsidP="004D07E9">
      <w:pPr>
        <w:spacing w:line="360" w:lineRule="auto"/>
        <w:rPr>
          <w:color w:val="000000" w:themeColor="text1"/>
          <w:sz w:val="22"/>
          <w:szCs w:val="22"/>
        </w:rPr>
      </w:pPr>
      <w:r>
        <w:rPr>
          <w:color w:val="000000" w:themeColor="text1"/>
          <w:sz w:val="22"/>
          <w:szCs w:val="22"/>
        </w:rPr>
        <w:t>People</w:t>
      </w:r>
      <w:r w:rsidR="000E1DB8" w:rsidRPr="004D07E9">
        <w:rPr>
          <w:color w:val="000000" w:themeColor="text1"/>
          <w:sz w:val="22"/>
          <w:szCs w:val="22"/>
        </w:rPr>
        <w:t xml:space="preserve"> that are suffering from mental health </w:t>
      </w:r>
      <w:r w:rsidR="004C3ADC" w:rsidRPr="004D07E9">
        <w:rPr>
          <w:color w:val="000000" w:themeColor="text1"/>
          <w:sz w:val="22"/>
          <w:szCs w:val="22"/>
        </w:rPr>
        <w:t>are unable to participate in key areas of economic , social and cultural life. Thes</w:t>
      </w:r>
      <w:r>
        <w:rPr>
          <w:color w:val="000000" w:themeColor="text1"/>
          <w:sz w:val="22"/>
          <w:szCs w:val="22"/>
        </w:rPr>
        <w:t>e</w:t>
      </w:r>
      <w:r w:rsidR="004C3ADC" w:rsidRPr="004D07E9">
        <w:rPr>
          <w:color w:val="000000" w:themeColor="text1"/>
          <w:sz w:val="22"/>
          <w:szCs w:val="22"/>
        </w:rPr>
        <w:t xml:space="preserve"> are </w:t>
      </w:r>
      <w:r w:rsidR="00D54061" w:rsidRPr="004D07E9">
        <w:rPr>
          <w:color w:val="000000" w:themeColor="text1"/>
          <w:sz w:val="22"/>
          <w:szCs w:val="22"/>
        </w:rPr>
        <w:t xml:space="preserve">people that are most </w:t>
      </w:r>
      <w:r w:rsidR="006326D0" w:rsidRPr="004D07E9">
        <w:rPr>
          <w:color w:val="000000" w:themeColor="text1"/>
          <w:sz w:val="22"/>
          <w:szCs w:val="22"/>
        </w:rPr>
        <w:t>stigmatised</w:t>
      </w:r>
      <w:r w:rsidR="00D54061" w:rsidRPr="004D07E9">
        <w:rPr>
          <w:color w:val="000000" w:themeColor="text1"/>
          <w:sz w:val="22"/>
          <w:szCs w:val="22"/>
        </w:rPr>
        <w:t xml:space="preserve"> within society.</w:t>
      </w:r>
      <w:r w:rsidR="00925EC6" w:rsidRPr="004D07E9">
        <w:rPr>
          <w:color w:val="000000" w:themeColor="text1"/>
          <w:sz w:val="22"/>
          <w:szCs w:val="22"/>
        </w:rPr>
        <w:t xml:space="preserve"> </w:t>
      </w:r>
      <w:r w:rsidR="00925EC6" w:rsidRPr="004D07E9">
        <w:rPr>
          <w:color w:val="000000"/>
          <w:sz w:val="22"/>
          <w:szCs w:val="22"/>
          <w:shd w:val="clear" w:color="auto" w:fill="FFFFFF"/>
        </w:rPr>
        <w:t>(Colson and Francis, 2009)</w:t>
      </w:r>
    </w:p>
    <w:p w14:paraId="3BD4C00E" w14:textId="77777777" w:rsidR="00D54061" w:rsidRPr="004D07E9" w:rsidRDefault="00D54061" w:rsidP="004D07E9">
      <w:pPr>
        <w:spacing w:line="360" w:lineRule="auto"/>
        <w:rPr>
          <w:color w:val="000000" w:themeColor="text1"/>
          <w:sz w:val="22"/>
          <w:szCs w:val="22"/>
        </w:rPr>
      </w:pPr>
    </w:p>
    <w:p w14:paraId="3057866D" w14:textId="3EA051F0" w:rsidR="000E1DB8" w:rsidRPr="004D07E9" w:rsidRDefault="00D54061" w:rsidP="004D07E9">
      <w:pPr>
        <w:spacing w:line="360" w:lineRule="auto"/>
        <w:rPr>
          <w:color w:val="000000" w:themeColor="text1"/>
          <w:sz w:val="22"/>
          <w:szCs w:val="22"/>
        </w:rPr>
      </w:pPr>
      <w:r w:rsidRPr="004D07E9">
        <w:rPr>
          <w:color w:val="000000" w:themeColor="text1"/>
          <w:sz w:val="22"/>
          <w:szCs w:val="22"/>
        </w:rPr>
        <w:t xml:space="preserve"> </w:t>
      </w:r>
      <w:r w:rsidR="006326D0" w:rsidRPr="004D07E9">
        <w:rPr>
          <w:color w:val="000000" w:themeColor="text1"/>
          <w:sz w:val="22"/>
          <w:szCs w:val="22"/>
        </w:rPr>
        <w:t>A report written by Wulf Ressler states that there are various intervention strategies that have been tested to address stigma and discrimination</w:t>
      </w:r>
      <w:r w:rsidR="002C51D0">
        <w:rPr>
          <w:color w:val="000000" w:themeColor="text1"/>
          <w:sz w:val="22"/>
          <w:szCs w:val="22"/>
        </w:rPr>
        <w:t>.</w:t>
      </w:r>
      <w:r w:rsidR="006326D0" w:rsidRPr="004D07E9">
        <w:rPr>
          <w:color w:val="000000" w:themeColor="text1"/>
          <w:sz w:val="22"/>
          <w:szCs w:val="22"/>
        </w:rPr>
        <w:t xml:space="preserve"> </w:t>
      </w:r>
      <w:r w:rsidR="002C51D0">
        <w:rPr>
          <w:color w:val="000000" w:themeColor="text1"/>
          <w:sz w:val="22"/>
          <w:szCs w:val="22"/>
        </w:rPr>
        <w:t>H</w:t>
      </w:r>
      <w:r w:rsidR="006326D0" w:rsidRPr="004D07E9">
        <w:rPr>
          <w:color w:val="000000" w:themeColor="text1"/>
          <w:sz w:val="22"/>
          <w:szCs w:val="22"/>
        </w:rPr>
        <w:t>e quotes “</w:t>
      </w:r>
      <w:r w:rsidR="006326D0" w:rsidRPr="002C51D0">
        <w:rPr>
          <w:i/>
          <w:iCs/>
          <w:color w:val="000000" w:themeColor="text1"/>
          <w:sz w:val="22"/>
          <w:szCs w:val="22"/>
        </w:rPr>
        <w:t>if we are more aware of patients in our daily lives, we get a much more realistic picture of mental health which helps us to examine our stereo types and adapt to the reality so that they are regarded as one of us.</w:t>
      </w:r>
      <w:r w:rsidR="002C51D0" w:rsidRPr="002C51D0">
        <w:rPr>
          <w:i/>
          <w:iCs/>
          <w:color w:val="000000" w:themeColor="text1"/>
          <w:sz w:val="22"/>
          <w:szCs w:val="22"/>
        </w:rPr>
        <w:t>”</w:t>
      </w:r>
    </w:p>
    <w:p w14:paraId="51A099AD" w14:textId="416227B1" w:rsidR="000E1DB8" w:rsidRPr="004D07E9" w:rsidRDefault="002E1B99" w:rsidP="004D07E9">
      <w:pPr>
        <w:spacing w:line="360" w:lineRule="auto"/>
        <w:rPr>
          <w:color w:val="000000" w:themeColor="text1"/>
          <w:sz w:val="22"/>
          <w:szCs w:val="22"/>
        </w:rPr>
      </w:pPr>
      <w:r w:rsidRPr="004D07E9">
        <w:rPr>
          <w:color w:val="000000" w:themeColor="text1"/>
          <w:sz w:val="22"/>
          <w:szCs w:val="22"/>
        </w:rPr>
        <w:t>(The stigma of mental disorders. 2021)</w:t>
      </w:r>
    </w:p>
    <w:p w14:paraId="60338D3B" w14:textId="513ED2F0" w:rsidR="00D54061" w:rsidRPr="004D07E9" w:rsidRDefault="00D54061" w:rsidP="004D07E9">
      <w:pPr>
        <w:spacing w:line="360" w:lineRule="auto"/>
        <w:rPr>
          <w:color w:val="000000" w:themeColor="text1"/>
          <w:sz w:val="22"/>
          <w:szCs w:val="22"/>
        </w:rPr>
      </w:pPr>
    </w:p>
    <w:p w14:paraId="46DA0F6C" w14:textId="56B26ED4" w:rsidR="002E1B99" w:rsidRPr="004D07E9" w:rsidRDefault="006321C1" w:rsidP="004D07E9">
      <w:pPr>
        <w:spacing w:line="360" w:lineRule="auto"/>
        <w:rPr>
          <w:sz w:val="22"/>
          <w:szCs w:val="22"/>
        </w:rPr>
      </w:pPr>
      <w:r w:rsidRPr="004D07E9">
        <w:rPr>
          <w:color w:val="000000" w:themeColor="text1"/>
          <w:sz w:val="22"/>
          <w:szCs w:val="22"/>
        </w:rPr>
        <w:t>“</w:t>
      </w:r>
      <w:r w:rsidR="002E1B99" w:rsidRPr="004D07E9">
        <w:rPr>
          <w:color w:val="000000" w:themeColor="text1"/>
          <w:sz w:val="22"/>
          <w:szCs w:val="22"/>
        </w:rPr>
        <w:t>M</w:t>
      </w:r>
      <w:r w:rsidRPr="004D07E9">
        <w:rPr>
          <w:color w:val="000000" w:themeColor="text1"/>
          <w:sz w:val="22"/>
          <w:szCs w:val="22"/>
        </w:rPr>
        <w:t xml:space="preserve">ost people regard mental illness and disability in much the same way as </w:t>
      </w:r>
      <w:r w:rsidR="002C51D0">
        <w:rPr>
          <w:color w:val="000000" w:themeColor="text1"/>
          <w:sz w:val="22"/>
          <w:szCs w:val="22"/>
        </w:rPr>
        <w:t xml:space="preserve">a </w:t>
      </w:r>
      <w:r w:rsidRPr="004D07E9">
        <w:rPr>
          <w:color w:val="000000" w:themeColor="text1"/>
          <w:sz w:val="22"/>
          <w:szCs w:val="22"/>
        </w:rPr>
        <w:t xml:space="preserve">physical illness and mental disability” this is from a report of the Royal commission on the law relating to </w:t>
      </w:r>
      <w:r w:rsidR="006326D0" w:rsidRPr="004D07E9">
        <w:rPr>
          <w:color w:val="000000" w:themeColor="text1"/>
          <w:sz w:val="22"/>
          <w:szCs w:val="22"/>
        </w:rPr>
        <w:t>mental illness</w:t>
      </w:r>
      <w:r w:rsidRPr="004D07E9">
        <w:rPr>
          <w:color w:val="000000" w:themeColor="text1"/>
          <w:sz w:val="22"/>
          <w:szCs w:val="22"/>
        </w:rPr>
        <w:t xml:space="preserve"> and mental deficiency.</w:t>
      </w:r>
      <w:r w:rsidR="002E1B99" w:rsidRPr="004D07E9">
        <w:rPr>
          <w:color w:val="000000" w:themeColor="text1"/>
          <w:sz w:val="22"/>
          <w:szCs w:val="22"/>
        </w:rPr>
        <w:t xml:space="preserve"> </w:t>
      </w:r>
      <w:r w:rsidR="002E1B99" w:rsidRPr="004D07E9">
        <w:rPr>
          <w:color w:val="000000"/>
          <w:sz w:val="22"/>
          <w:szCs w:val="22"/>
          <w:shd w:val="clear" w:color="auto" w:fill="FFFFFF"/>
        </w:rPr>
        <w:t>(Mental health stigma, 2021)</w:t>
      </w:r>
    </w:p>
    <w:p w14:paraId="0E2194DF" w14:textId="77777777" w:rsidR="006321C1" w:rsidRPr="004D07E9" w:rsidRDefault="006321C1" w:rsidP="004D07E9">
      <w:pPr>
        <w:spacing w:line="360" w:lineRule="auto"/>
        <w:rPr>
          <w:b/>
          <w:bCs/>
          <w:color w:val="4472C4" w:themeColor="accent1"/>
          <w:sz w:val="22"/>
          <w:szCs w:val="22"/>
          <w:u w:val="single"/>
        </w:rPr>
      </w:pPr>
    </w:p>
    <w:p w14:paraId="0DB6F229" w14:textId="6F775EBF" w:rsidR="002E1B99" w:rsidRPr="004D07E9" w:rsidRDefault="007E5F36" w:rsidP="004D07E9">
      <w:pPr>
        <w:spacing w:line="360" w:lineRule="auto"/>
        <w:rPr>
          <w:sz w:val="22"/>
          <w:szCs w:val="22"/>
        </w:rPr>
      </w:pPr>
      <w:r w:rsidRPr="004D07E9">
        <w:rPr>
          <w:color w:val="000000" w:themeColor="text1"/>
          <w:sz w:val="22"/>
          <w:szCs w:val="22"/>
        </w:rPr>
        <w:t xml:space="preserve">There have been </w:t>
      </w:r>
      <w:r w:rsidR="006326D0" w:rsidRPr="004D07E9">
        <w:rPr>
          <w:color w:val="000000" w:themeColor="text1"/>
          <w:sz w:val="22"/>
          <w:szCs w:val="22"/>
        </w:rPr>
        <w:t>strategies</w:t>
      </w:r>
      <w:r w:rsidRPr="004D07E9">
        <w:rPr>
          <w:color w:val="000000" w:themeColor="text1"/>
          <w:sz w:val="22"/>
          <w:szCs w:val="22"/>
        </w:rPr>
        <w:t xml:space="preserve"> that have been outlined for inclusion and exclusion to improve mental health services for children and </w:t>
      </w:r>
      <w:r w:rsidR="006326D0" w:rsidRPr="004D07E9">
        <w:rPr>
          <w:color w:val="000000" w:themeColor="text1"/>
          <w:sz w:val="22"/>
          <w:szCs w:val="22"/>
        </w:rPr>
        <w:t>adolescents</w:t>
      </w:r>
      <w:r w:rsidRPr="004D07E9">
        <w:rPr>
          <w:color w:val="000000" w:themeColor="text1"/>
          <w:sz w:val="22"/>
          <w:szCs w:val="22"/>
        </w:rPr>
        <w:t xml:space="preserve">. </w:t>
      </w:r>
      <w:r w:rsidR="002E1B99" w:rsidRPr="004D07E9">
        <w:rPr>
          <w:color w:val="000000"/>
          <w:sz w:val="22"/>
          <w:szCs w:val="22"/>
          <w:shd w:val="clear" w:color="auto" w:fill="FFFFFF"/>
        </w:rPr>
        <w:t xml:space="preserve">(Table 1, Inclusion/exclusion criteria for strategies to improve mental health services for children and adolescents - Strategies </w:t>
      </w:r>
      <w:r w:rsidR="001D2AA7" w:rsidRPr="004D07E9">
        <w:rPr>
          <w:color w:val="000000"/>
          <w:sz w:val="22"/>
          <w:szCs w:val="22"/>
          <w:shd w:val="clear" w:color="auto" w:fill="FFFFFF"/>
        </w:rPr>
        <w:t>to</w:t>
      </w:r>
      <w:r w:rsidR="002E1B99" w:rsidRPr="004D07E9">
        <w:rPr>
          <w:color w:val="000000"/>
          <w:sz w:val="22"/>
          <w:szCs w:val="22"/>
          <w:shd w:val="clear" w:color="auto" w:fill="FFFFFF"/>
        </w:rPr>
        <w:t xml:space="preserve"> Improve Mental Health Care for Children and Adolescents - NCBI Bookshelf, 2021)</w:t>
      </w:r>
    </w:p>
    <w:p w14:paraId="71CE6770" w14:textId="16633205" w:rsidR="008338DB" w:rsidRPr="004D07E9" w:rsidRDefault="008338DB" w:rsidP="004D07E9">
      <w:pPr>
        <w:spacing w:line="360" w:lineRule="auto"/>
        <w:rPr>
          <w:b/>
          <w:bCs/>
          <w:color w:val="4472C4" w:themeColor="accent1"/>
          <w:sz w:val="22"/>
          <w:szCs w:val="22"/>
          <w:u w:val="single"/>
        </w:rPr>
      </w:pPr>
    </w:p>
    <w:p w14:paraId="02E08F54" w14:textId="72B5B5D3" w:rsidR="008338DB" w:rsidRDefault="008338DB" w:rsidP="004D07E9">
      <w:pPr>
        <w:spacing w:line="360" w:lineRule="auto"/>
        <w:rPr>
          <w:color w:val="000000" w:themeColor="text1"/>
          <w:sz w:val="22"/>
          <w:szCs w:val="22"/>
        </w:rPr>
      </w:pPr>
      <w:r w:rsidRPr="004D07E9">
        <w:rPr>
          <w:color w:val="000000" w:themeColor="text1"/>
          <w:sz w:val="22"/>
          <w:szCs w:val="22"/>
        </w:rPr>
        <w:t>There are many  recommendations that have been reached and though</w:t>
      </w:r>
      <w:r w:rsidR="002C51D0">
        <w:rPr>
          <w:color w:val="000000" w:themeColor="text1"/>
          <w:sz w:val="22"/>
          <w:szCs w:val="22"/>
        </w:rPr>
        <w:t>t</w:t>
      </w:r>
      <w:r w:rsidRPr="004D07E9">
        <w:rPr>
          <w:color w:val="000000" w:themeColor="text1"/>
          <w:sz w:val="22"/>
          <w:szCs w:val="22"/>
        </w:rPr>
        <w:t xml:space="preserve"> of so that patients with metal disorders have the help to fee</w:t>
      </w:r>
      <w:r w:rsidR="002C51D0">
        <w:rPr>
          <w:color w:val="000000" w:themeColor="text1"/>
          <w:sz w:val="22"/>
          <w:szCs w:val="22"/>
        </w:rPr>
        <w:t>l</w:t>
      </w:r>
      <w:r w:rsidRPr="004D07E9">
        <w:rPr>
          <w:color w:val="000000" w:themeColor="text1"/>
          <w:sz w:val="22"/>
          <w:szCs w:val="22"/>
        </w:rPr>
        <w:t xml:space="preserve"> that they are being taken into consideration by health care professionals.</w:t>
      </w:r>
      <w:r w:rsidR="002C51D0">
        <w:rPr>
          <w:color w:val="000000" w:themeColor="text1"/>
          <w:sz w:val="22"/>
          <w:szCs w:val="22"/>
        </w:rPr>
        <w:t xml:space="preserve"> </w:t>
      </w:r>
      <w:r w:rsidRPr="004D07E9">
        <w:rPr>
          <w:color w:val="000000" w:themeColor="text1"/>
          <w:sz w:val="22"/>
          <w:szCs w:val="22"/>
        </w:rPr>
        <w:t xml:space="preserve">Technology has opened a new </w:t>
      </w:r>
      <w:r w:rsidR="006326D0" w:rsidRPr="004D07E9">
        <w:rPr>
          <w:color w:val="000000" w:themeColor="text1"/>
          <w:sz w:val="22"/>
          <w:szCs w:val="22"/>
        </w:rPr>
        <w:t>direction</w:t>
      </w:r>
      <w:r w:rsidRPr="004D07E9">
        <w:rPr>
          <w:color w:val="000000" w:themeColor="text1"/>
          <w:sz w:val="22"/>
          <w:szCs w:val="22"/>
        </w:rPr>
        <w:t xml:space="preserve"> for support and </w:t>
      </w:r>
      <w:r w:rsidR="00FE016F" w:rsidRPr="004D07E9">
        <w:rPr>
          <w:color w:val="000000" w:themeColor="text1"/>
          <w:sz w:val="22"/>
          <w:szCs w:val="22"/>
        </w:rPr>
        <w:t xml:space="preserve">data </w:t>
      </w:r>
      <w:r w:rsidR="006326D0" w:rsidRPr="004D07E9">
        <w:rPr>
          <w:color w:val="000000" w:themeColor="text1"/>
          <w:sz w:val="22"/>
          <w:szCs w:val="22"/>
        </w:rPr>
        <w:t>collection. Smart</w:t>
      </w:r>
      <w:r w:rsidR="00FE016F" w:rsidRPr="004D07E9">
        <w:rPr>
          <w:color w:val="000000" w:themeColor="text1"/>
          <w:sz w:val="22"/>
          <w:szCs w:val="22"/>
        </w:rPr>
        <w:t xml:space="preserve"> technology a</w:t>
      </w:r>
      <w:r w:rsidR="002C51D0">
        <w:rPr>
          <w:color w:val="000000" w:themeColor="text1"/>
          <w:sz w:val="22"/>
          <w:szCs w:val="22"/>
        </w:rPr>
        <w:t xml:space="preserve">is a new way </w:t>
      </w:r>
      <w:r w:rsidR="00FE016F" w:rsidRPr="004D07E9">
        <w:rPr>
          <w:color w:val="000000" w:themeColor="text1"/>
          <w:sz w:val="22"/>
          <w:szCs w:val="22"/>
        </w:rPr>
        <w:t xml:space="preserve">to access help and </w:t>
      </w:r>
      <w:r w:rsidR="006326D0" w:rsidRPr="004D07E9">
        <w:rPr>
          <w:color w:val="000000" w:themeColor="text1"/>
          <w:sz w:val="22"/>
          <w:szCs w:val="22"/>
        </w:rPr>
        <w:t>monitor</w:t>
      </w:r>
      <w:r w:rsidR="00FE016F" w:rsidRPr="004D07E9">
        <w:rPr>
          <w:color w:val="000000" w:themeColor="text1"/>
          <w:sz w:val="22"/>
          <w:szCs w:val="22"/>
        </w:rPr>
        <w:t xml:space="preserve"> progress and increase the understanding of mental wellbeing.</w:t>
      </w:r>
    </w:p>
    <w:p w14:paraId="400D43C2" w14:textId="77777777" w:rsidR="002C51D0" w:rsidRPr="004D07E9" w:rsidRDefault="002C51D0" w:rsidP="004D07E9">
      <w:pPr>
        <w:spacing w:line="360" w:lineRule="auto"/>
        <w:rPr>
          <w:color w:val="000000" w:themeColor="text1"/>
          <w:sz w:val="22"/>
          <w:szCs w:val="22"/>
        </w:rPr>
      </w:pPr>
    </w:p>
    <w:p w14:paraId="78312505" w14:textId="5E22EBF9" w:rsidR="002E1B99" w:rsidRPr="004D07E9" w:rsidRDefault="006326D0" w:rsidP="004D07E9">
      <w:pPr>
        <w:spacing w:line="360" w:lineRule="auto"/>
        <w:rPr>
          <w:b/>
          <w:bCs/>
          <w:color w:val="000000" w:themeColor="text1"/>
          <w:sz w:val="22"/>
          <w:szCs w:val="22"/>
        </w:rPr>
      </w:pPr>
      <w:r w:rsidRPr="004D07E9">
        <w:rPr>
          <w:color w:val="000000" w:themeColor="text1"/>
          <w:sz w:val="22"/>
          <w:szCs w:val="22"/>
        </w:rPr>
        <w:t>Mobile</w:t>
      </w:r>
      <w:r w:rsidR="00FE016F" w:rsidRPr="004D07E9">
        <w:rPr>
          <w:color w:val="000000" w:themeColor="text1"/>
          <w:sz w:val="22"/>
          <w:szCs w:val="22"/>
        </w:rPr>
        <w:t xml:space="preserve"> care is </w:t>
      </w:r>
      <w:r w:rsidRPr="004D07E9">
        <w:rPr>
          <w:color w:val="000000" w:themeColor="text1"/>
          <w:sz w:val="22"/>
          <w:szCs w:val="22"/>
        </w:rPr>
        <w:t>another</w:t>
      </w:r>
      <w:r w:rsidR="00FE016F" w:rsidRPr="004D07E9">
        <w:rPr>
          <w:color w:val="000000" w:themeColor="text1"/>
          <w:sz w:val="22"/>
          <w:szCs w:val="22"/>
        </w:rPr>
        <w:t xml:space="preserve"> fantastic way of reaching out to patients around the clock where it is </w:t>
      </w:r>
      <w:r w:rsidRPr="004D07E9">
        <w:rPr>
          <w:color w:val="000000" w:themeColor="text1"/>
          <w:sz w:val="22"/>
          <w:szCs w:val="22"/>
        </w:rPr>
        <w:t>convenient</w:t>
      </w:r>
      <w:r w:rsidR="00FE016F" w:rsidRPr="004D07E9">
        <w:rPr>
          <w:color w:val="000000" w:themeColor="text1"/>
          <w:sz w:val="22"/>
          <w:szCs w:val="22"/>
        </w:rPr>
        <w:t xml:space="preserve"> to take treatment at anytime or any place. This </w:t>
      </w:r>
      <w:r w:rsidRPr="004D07E9">
        <w:rPr>
          <w:color w:val="000000" w:themeColor="text1"/>
          <w:sz w:val="22"/>
          <w:szCs w:val="22"/>
        </w:rPr>
        <w:t>could</w:t>
      </w:r>
      <w:r w:rsidR="00FE016F" w:rsidRPr="004D07E9">
        <w:rPr>
          <w:color w:val="000000" w:themeColor="text1"/>
          <w:sz w:val="22"/>
          <w:szCs w:val="22"/>
        </w:rPr>
        <w:t xml:space="preserve"> </w:t>
      </w:r>
      <w:r w:rsidRPr="004D07E9">
        <w:rPr>
          <w:color w:val="000000" w:themeColor="text1"/>
          <w:sz w:val="22"/>
          <w:szCs w:val="22"/>
        </w:rPr>
        <w:t>encourage</w:t>
      </w:r>
      <w:r w:rsidR="00FE016F" w:rsidRPr="004D07E9">
        <w:rPr>
          <w:color w:val="000000" w:themeColor="text1"/>
          <w:sz w:val="22"/>
          <w:szCs w:val="22"/>
        </w:rPr>
        <w:t xml:space="preserve"> patients and be a first step </w:t>
      </w:r>
      <w:r w:rsidRPr="004D07E9">
        <w:rPr>
          <w:color w:val="000000" w:themeColor="text1"/>
          <w:sz w:val="22"/>
          <w:szCs w:val="22"/>
        </w:rPr>
        <w:t>for those</w:t>
      </w:r>
      <w:r w:rsidR="00FE016F" w:rsidRPr="004D07E9">
        <w:rPr>
          <w:color w:val="000000" w:themeColor="text1"/>
          <w:sz w:val="22"/>
          <w:szCs w:val="22"/>
        </w:rPr>
        <w:t xml:space="preserve"> who have avoided mental health </w:t>
      </w:r>
      <w:r w:rsidR="002C51D0">
        <w:rPr>
          <w:color w:val="000000" w:themeColor="text1"/>
          <w:sz w:val="22"/>
          <w:szCs w:val="22"/>
        </w:rPr>
        <w:t xml:space="preserve">issues </w:t>
      </w:r>
      <w:r w:rsidR="00FE016F" w:rsidRPr="004D07E9">
        <w:rPr>
          <w:color w:val="000000" w:themeColor="text1"/>
          <w:sz w:val="22"/>
          <w:szCs w:val="22"/>
        </w:rPr>
        <w:t>in the past.</w:t>
      </w:r>
      <w:r w:rsidR="002E1B99" w:rsidRPr="004D07E9">
        <w:rPr>
          <w:color w:val="000000" w:themeColor="text1"/>
          <w:sz w:val="22"/>
          <w:szCs w:val="22"/>
        </w:rPr>
        <w:t xml:space="preserve"> </w:t>
      </w:r>
      <w:r w:rsidR="002E1B99" w:rsidRPr="004D07E9">
        <w:rPr>
          <w:color w:val="000000"/>
          <w:sz w:val="22"/>
          <w:szCs w:val="22"/>
          <w:shd w:val="clear" w:color="auto" w:fill="FFFFFF"/>
        </w:rPr>
        <w:t>(NIMH » Technology and the Future of Mental Health Treatment, 2021)</w:t>
      </w:r>
    </w:p>
    <w:p w14:paraId="5E917FB0" w14:textId="10662DA6" w:rsidR="00FE016F" w:rsidRPr="004D07E9" w:rsidRDefault="00FE016F" w:rsidP="004D07E9">
      <w:pPr>
        <w:spacing w:line="360" w:lineRule="auto"/>
        <w:rPr>
          <w:color w:val="000000" w:themeColor="text1"/>
          <w:sz w:val="22"/>
          <w:szCs w:val="22"/>
        </w:rPr>
      </w:pPr>
    </w:p>
    <w:p w14:paraId="43632814" w14:textId="138B8025" w:rsidR="00250397" w:rsidRPr="004D07E9" w:rsidRDefault="002E1B99" w:rsidP="004D07E9">
      <w:pPr>
        <w:spacing w:line="360" w:lineRule="auto"/>
        <w:rPr>
          <w:color w:val="000000" w:themeColor="text1"/>
          <w:sz w:val="22"/>
          <w:szCs w:val="22"/>
        </w:rPr>
      </w:pPr>
      <w:r w:rsidRPr="004D07E9">
        <w:rPr>
          <w:color w:val="000000" w:themeColor="text1"/>
          <w:sz w:val="22"/>
          <w:szCs w:val="22"/>
        </w:rPr>
        <w:t>C</w:t>
      </w:r>
      <w:r w:rsidR="00250397" w:rsidRPr="004D07E9">
        <w:rPr>
          <w:color w:val="000000" w:themeColor="text1"/>
          <w:sz w:val="22"/>
          <w:szCs w:val="22"/>
        </w:rPr>
        <w:t xml:space="preserve">ommunity support </w:t>
      </w:r>
      <w:r w:rsidR="006326D0" w:rsidRPr="004D07E9">
        <w:rPr>
          <w:color w:val="000000" w:themeColor="text1"/>
          <w:sz w:val="22"/>
          <w:szCs w:val="22"/>
        </w:rPr>
        <w:t>for</w:t>
      </w:r>
      <w:r w:rsidR="00250397" w:rsidRPr="004D07E9">
        <w:rPr>
          <w:color w:val="000000" w:themeColor="text1"/>
          <w:sz w:val="22"/>
          <w:szCs w:val="22"/>
        </w:rPr>
        <w:t xml:space="preserve"> adults with mental health is a way to get patients a voice in the long run where </w:t>
      </w:r>
      <w:r w:rsidR="006326D0" w:rsidRPr="004D07E9">
        <w:rPr>
          <w:color w:val="000000" w:themeColor="text1"/>
          <w:sz w:val="22"/>
          <w:szCs w:val="22"/>
        </w:rPr>
        <w:t>practitioners</w:t>
      </w:r>
      <w:r w:rsidR="00250397" w:rsidRPr="004D07E9">
        <w:rPr>
          <w:color w:val="000000" w:themeColor="text1"/>
          <w:sz w:val="22"/>
          <w:szCs w:val="22"/>
        </w:rPr>
        <w:t xml:space="preserve"> will have the full duty of care.</w:t>
      </w:r>
    </w:p>
    <w:p w14:paraId="1679D48B" w14:textId="3199B7D0" w:rsidR="002E1B99" w:rsidRPr="004D07E9" w:rsidRDefault="002C51D0" w:rsidP="004D07E9">
      <w:pPr>
        <w:spacing w:line="360" w:lineRule="auto"/>
        <w:rPr>
          <w:sz w:val="22"/>
          <w:szCs w:val="22"/>
        </w:rPr>
      </w:pPr>
      <w:r>
        <w:rPr>
          <w:color w:val="000000" w:themeColor="text1"/>
          <w:sz w:val="22"/>
          <w:szCs w:val="22"/>
        </w:rPr>
        <w:lastRenderedPageBreak/>
        <w:t>T</w:t>
      </w:r>
      <w:r w:rsidR="00250397" w:rsidRPr="004D07E9">
        <w:rPr>
          <w:color w:val="000000" w:themeColor="text1"/>
          <w:sz w:val="22"/>
          <w:szCs w:val="22"/>
        </w:rPr>
        <w:t xml:space="preserve">he community mental health </w:t>
      </w:r>
      <w:r w:rsidR="006326D0" w:rsidRPr="004D07E9">
        <w:rPr>
          <w:color w:val="000000" w:themeColor="text1"/>
          <w:sz w:val="22"/>
          <w:szCs w:val="22"/>
        </w:rPr>
        <w:t>framework</w:t>
      </w:r>
      <w:r w:rsidR="00250397" w:rsidRPr="004D07E9">
        <w:rPr>
          <w:color w:val="000000" w:themeColor="text1"/>
          <w:sz w:val="22"/>
          <w:szCs w:val="22"/>
        </w:rPr>
        <w:t xml:space="preserve"> for adults </w:t>
      </w:r>
      <w:r w:rsidR="006326D0" w:rsidRPr="004D07E9">
        <w:rPr>
          <w:color w:val="000000" w:themeColor="text1"/>
          <w:sz w:val="22"/>
          <w:szCs w:val="22"/>
        </w:rPr>
        <w:t>within</w:t>
      </w:r>
      <w:r w:rsidR="00250397" w:rsidRPr="004D07E9">
        <w:rPr>
          <w:color w:val="000000" w:themeColor="text1"/>
          <w:sz w:val="22"/>
          <w:szCs w:val="22"/>
        </w:rPr>
        <w:t xml:space="preserve"> </w:t>
      </w:r>
      <w:r w:rsidR="006326D0" w:rsidRPr="004D07E9">
        <w:rPr>
          <w:color w:val="000000" w:themeColor="text1"/>
          <w:sz w:val="22"/>
          <w:szCs w:val="22"/>
        </w:rPr>
        <w:t>the</w:t>
      </w:r>
      <w:r w:rsidR="00250397" w:rsidRPr="004D07E9">
        <w:rPr>
          <w:color w:val="000000" w:themeColor="text1"/>
          <w:sz w:val="22"/>
          <w:szCs w:val="22"/>
        </w:rPr>
        <w:t xml:space="preserve"> NHS in 2017 is a </w:t>
      </w:r>
      <w:r w:rsidR="006326D0" w:rsidRPr="004D07E9">
        <w:rPr>
          <w:color w:val="000000" w:themeColor="text1"/>
          <w:sz w:val="22"/>
          <w:szCs w:val="22"/>
        </w:rPr>
        <w:t>framework</w:t>
      </w:r>
      <w:r w:rsidR="00250397" w:rsidRPr="004D07E9">
        <w:rPr>
          <w:color w:val="000000" w:themeColor="text1"/>
          <w:sz w:val="22"/>
          <w:szCs w:val="22"/>
        </w:rPr>
        <w:t xml:space="preserve"> that describes long term plan</w:t>
      </w:r>
      <w:r>
        <w:rPr>
          <w:color w:val="000000" w:themeColor="text1"/>
          <w:sz w:val="22"/>
          <w:szCs w:val="22"/>
        </w:rPr>
        <w:t>s</w:t>
      </w:r>
      <w:r w:rsidR="00250397" w:rsidRPr="004D07E9">
        <w:rPr>
          <w:color w:val="000000" w:themeColor="text1"/>
          <w:sz w:val="22"/>
          <w:szCs w:val="22"/>
        </w:rPr>
        <w:t xml:space="preserve"> for a place </w:t>
      </w:r>
      <w:r w:rsidR="006326D0" w:rsidRPr="004D07E9">
        <w:rPr>
          <w:color w:val="000000" w:themeColor="text1"/>
          <w:sz w:val="22"/>
          <w:szCs w:val="22"/>
        </w:rPr>
        <w:t>for</w:t>
      </w:r>
      <w:r w:rsidR="00250397" w:rsidRPr="004D07E9">
        <w:rPr>
          <w:color w:val="000000" w:themeColor="text1"/>
          <w:sz w:val="22"/>
          <w:szCs w:val="22"/>
        </w:rPr>
        <w:t xml:space="preserve"> community mental health</w:t>
      </w:r>
      <w:r>
        <w:rPr>
          <w:color w:val="000000" w:themeColor="text1"/>
          <w:sz w:val="22"/>
          <w:szCs w:val="22"/>
        </w:rPr>
        <w:t>. T</w:t>
      </w:r>
      <w:r w:rsidR="00250397" w:rsidRPr="004D07E9">
        <w:rPr>
          <w:color w:val="000000" w:themeColor="text1"/>
          <w:sz w:val="22"/>
          <w:szCs w:val="22"/>
        </w:rPr>
        <w:t xml:space="preserve">hey are there to </w:t>
      </w:r>
      <w:r w:rsidR="006326D0" w:rsidRPr="004D07E9">
        <w:rPr>
          <w:color w:val="000000" w:themeColor="text1"/>
          <w:sz w:val="22"/>
          <w:szCs w:val="22"/>
        </w:rPr>
        <w:t>modernise</w:t>
      </w:r>
      <w:r w:rsidR="00250397" w:rsidRPr="004D07E9">
        <w:rPr>
          <w:color w:val="000000" w:themeColor="text1"/>
          <w:sz w:val="22"/>
          <w:szCs w:val="22"/>
        </w:rPr>
        <w:t xml:space="preserve"> </w:t>
      </w:r>
      <w:r>
        <w:rPr>
          <w:color w:val="000000" w:themeColor="text1"/>
          <w:sz w:val="22"/>
          <w:szCs w:val="22"/>
        </w:rPr>
        <w:t xml:space="preserve">and </w:t>
      </w:r>
      <w:r w:rsidR="00250397" w:rsidRPr="004D07E9">
        <w:rPr>
          <w:color w:val="000000" w:themeColor="text1"/>
          <w:sz w:val="22"/>
          <w:szCs w:val="22"/>
        </w:rPr>
        <w:t xml:space="preserve">to offer health approaches aligned with new primary care. The plan for this is </w:t>
      </w:r>
      <w:r w:rsidR="006326D0" w:rsidRPr="004D07E9">
        <w:rPr>
          <w:color w:val="000000" w:themeColor="text1"/>
          <w:sz w:val="22"/>
          <w:szCs w:val="22"/>
        </w:rPr>
        <w:t>to focus</w:t>
      </w:r>
      <w:r w:rsidR="00250397" w:rsidRPr="004D07E9">
        <w:rPr>
          <w:color w:val="000000" w:themeColor="text1"/>
          <w:sz w:val="22"/>
          <w:szCs w:val="22"/>
        </w:rPr>
        <w:t xml:space="preserve"> on people living with mental illness on </w:t>
      </w:r>
      <w:r w:rsidR="006326D0" w:rsidRPr="004D07E9">
        <w:rPr>
          <w:color w:val="000000" w:themeColor="text1"/>
          <w:sz w:val="22"/>
          <w:szCs w:val="22"/>
        </w:rPr>
        <w:t>their</w:t>
      </w:r>
      <w:r w:rsidR="00250397" w:rsidRPr="004D07E9">
        <w:rPr>
          <w:color w:val="000000" w:themeColor="text1"/>
          <w:sz w:val="22"/>
          <w:szCs w:val="22"/>
        </w:rPr>
        <w:t xml:space="preserve"> own</w:t>
      </w:r>
      <w:r w:rsidR="002E1B99" w:rsidRPr="004D07E9">
        <w:rPr>
          <w:color w:val="000000" w:themeColor="text1"/>
          <w:sz w:val="22"/>
          <w:szCs w:val="22"/>
        </w:rPr>
        <w:t xml:space="preserve">. </w:t>
      </w:r>
      <w:r w:rsidR="002E1B99" w:rsidRPr="004D07E9">
        <w:rPr>
          <w:color w:val="000000"/>
          <w:sz w:val="22"/>
          <w:szCs w:val="22"/>
          <w:shd w:val="clear" w:color="auto" w:fill="FFFFFF"/>
        </w:rPr>
        <w:t>(England, 2021)</w:t>
      </w:r>
    </w:p>
    <w:p w14:paraId="115D4630" w14:textId="425A474D" w:rsidR="00250397" w:rsidRPr="004D07E9" w:rsidRDefault="00250397" w:rsidP="004D07E9">
      <w:pPr>
        <w:spacing w:line="360" w:lineRule="auto"/>
        <w:rPr>
          <w:color w:val="4472C4" w:themeColor="accent1"/>
          <w:sz w:val="22"/>
          <w:szCs w:val="22"/>
        </w:rPr>
      </w:pPr>
    </w:p>
    <w:p w14:paraId="1C6E20BA" w14:textId="1182A7C8" w:rsidR="00250397" w:rsidRPr="004D07E9" w:rsidRDefault="00042AE3" w:rsidP="004D07E9">
      <w:pPr>
        <w:spacing w:line="360" w:lineRule="auto"/>
        <w:rPr>
          <w:color w:val="000000" w:themeColor="text1"/>
          <w:sz w:val="22"/>
          <w:szCs w:val="22"/>
        </w:rPr>
      </w:pPr>
      <w:r w:rsidRPr="004D07E9">
        <w:rPr>
          <w:color w:val="000000" w:themeColor="text1"/>
          <w:sz w:val="22"/>
          <w:szCs w:val="22"/>
        </w:rPr>
        <w:t xml:space="preserve">Early intervention for psychosis allows better results </w:t>
      </w:r>
      <w:r w:rsidR="002C51D0">
        <w:rPr>
          <w:color w:val="000000" w:themeColor="text1"/>
          <w:sz w:val="22"/>
          <w:szCs w:val="22"/>
        </w:rPr>
        <w:t xml:space="preserve">and helps </w:t>
      </w:r>
      <w:r w:rsidR="006326D0" w:rsidRPr="004D07E9">
        <w:rPr>
          <w:color w:val="000000" w:themeColor="text1"/>
          <w:sz w:val="22"/>
          <w:szCs w:val="22"/>
        </w:rPr>
        <w:t>make</w:t>
      </w:r>
      <w:r w:rsidRPr="004D07E9">
        <w:rPr>
          <w:color w:val="000000" w:themeColor="text1"/>
          <w:sz w:val="22"/>
          <w:szCs w:val="22"/>
        </w:rPr>
        <w:t xml:space="preserve"> </w:t>
      </w:r>
      <w:r w:rsidR="006326D0" w:rsidRPr="004D07E9">
        <w:rPr>
          <w:color w:val="000000" w:themeColor="text1"/>
          <w:sz w:val="22"/>
          <w:szCs w:val="22"/>
        </w:rPr>
        <w:t>improvements</w:t>
      </w:r>
      <w:r w:rsidR="002C51D0">
        <w:rPr>
          <w:color w:val="000000" w:themeColor="text1"/>
          <w:sz w:val="22"/>
          <w:szCs w:val="22"/>
        </w:rPr>
        <w:t xml:space="preserve">. It </w:t>
      </w:r>
      <w:r w:rsidRPr="004D07E9">
        <w:rPr>
          <w:color w:val="000000" w:themeColor="text1"/>
          <w:sz w:val="22"/>
          <w:szCs w:val="22"/>
        </w:rPr>
        <w:t xml:space="preserve">allows patients to be </w:t>
      </w:r>
      <w:r w:rsidR="006326D0" w:rsidRPr="004D07E9">
        <w:rPr>
          <w:color w:val="000000" w:themeColor="text1"/>
          <w:sz w:val="22"/>
          <w:szCs w:val="22"/>
        </w:rPr>
        <w:t>treated</w:t>
      </w:r>
      <w:r w:rsidRPr="004D07E9">
        <w:rPr>
          <w:color w:val="000000" w:themeColor="text1"/>
          <w:sz w:val="22"/>
          <w:szCs w:val="22"/>
        </w:rPr>
        <w:t xml:space="preserve"> well before </w:t>
      </w:r>
      <w:proofErr w:type="spellStart"/>
      <w:r w:rsidRPr="004D07E9">
        <w:rPr>
          <w:color w:val="000000" w:themeColor="text1"/>
          <w:sz w:val="22"/>
          <w:szCs w:val="22"/>
        </w:rPr>
        <w:t>the</w:t>
      </w:r>
      <w:r w:rsidR="002C51D0">
        <w:rPr>
          <w:color w:val="000000" w:themeColor="text1"/>
          <w:sz w:val="22"/>
          <w:szCs w:val="22"/>
        </w:rPr>
        <w:t>ir</w:t>
      </w:r>
      <w:proofErr w:type="spellEnd"/>
      <w:r w:rsidR="002C51D0">
        <w:rPr>
          <w:color w:val="000000" w:themeColor="text1"/>
          <w:sz w:val="22"/>
          <w:szCs w:val="22"/>
        </w:rPr>
        <w:t xml:space="preserve"> </w:t>
      </w:r>
      <w:r w:rsidRPr="004D07E9">
        <w:rPr>
          <w:color w:val="000000" w:themeColor="text1"/>
          <w:sz w:val="22"/>
          <w:szCs w:val="22"/>
        </w:rPr>
        <w:t>illness</w:t>
      </w:r>
      <w:r w:rsidR="00115898" w:rsidRPr="004D07E9">
        <w:rPr>
          <w:color w:val="000000" w:themeColor="text1"/>
          <w:sz w:val="22"/>
          <w:szCs w:val="22"/>
        </w:rPr>
        <w:t>. This will help the patient be diagnosed early</w:t>
      </w:r>
      <w:r w:rsidR="002C51D0">
        <w:rPr>
          <w:color w:val="000000" w:themeColor="text1"/>
          <w:sz w:val="22"/>
          <w:szCs w:val="22"/>
        </w:rPr>
        <w:t xml:space="preserve"> and</w:t>
      </w:r>
      <w:r w:rsidR="00115898" w:rsidRPr="004D07E9">
        <w:rPr>
          <w:color w:val="000000" w:themeColor="text1"/>
          <w:sz w:val="22"/>
          <w:szCs w:val="22"/>
        </w:rPr>
        <w:t xml:space="preserve"> get treatment </w:t>
      </w:r>
      <w:r w:rsidR="006326D0" w:rsidRPr="004D07E9">
        <w:rPr>
          <w:color w:val="000000" w:themeColor="text1"/>
          <w:sz w:val="22"/>
          <w:szCs w:val="22"/>
        </w:rPr>
        <w:t>early</w:t>
      </w:r>
      <w:r w:rsidR="00115898" w:rsidRPr="004D07E9">
        <w:rPr>
          <w:color w:val="000000" w:themeColor="text1"/>
          <w:sz w:val="22"/>
          <w:szCs w:val="22"/>
        </w:rPr>
        <w:t xml:space="preserve"> and </w:t>
      </w:r>
      <w:r w:rsidR="002C51D0">
        <w:rPr>
          <w:color w:val="000000" w:themeColor="text1"/>
          <w:sz w:val="22"/>
          <w:szCs w:val="22"/>
        </w:rPr>
        <w:t xml:space="preserve">therefore </w:t>
      </w:r>
      <w:r w:rsidR="00115898" w:rsidRPr="004D07E9">
        <w:rPr>
          <w:color w:val="000000" w:themeColor="text1"/>
          <w:sz w:val="22"/>
          <w:szCs w:val="22"/>
        </w:rPr>
        <w:t>recover as soon as possible.</w:t>
      </w:r>
      <w:r w:rsidR="002E1B99" w:rsidRPr="004D07E9">
        <w:rPr>
          <w:color w:val="000000" w:themeColor="text1"/>
          <w:sz w:val="22"/>
          <w:szCs w:val="22"/>
        </w:rPr>
        <w:t xml:space="preserve"> (Early intervention, in psychosis, 2021)</w:t>
      </w:r>
    </w:p>
    <w:p w14:paraId="425B15AC" w14:textId="75AC4C2E" w:rsidR="00115898" w:rsidRDefault="00115898" w:rsidP="004D07E9">
      <w:pPr>
        <w:spacing w:line="360" w:lineRule="auto"/>
        <w:rPr>
          <w:color w:val="000000" w:themeColor="text1"/>
          <w:sz w:val="22"/>
          <w:szCs w:val="22"/>
        </w:rPr>
      </w:pPr>
    </w:p>
    <w:p w14:paraId="6DF36BB5" w14:textId="2E77F2D2" w:rsidR="004D07E9" w:rsidRDefault="004D07E9" w:rsidP="004D07E9">
      <w:pPr>
        <w:spacing w:line="360" w:lineRule="auto"/>
        <w:rPr>
          <w:color w:val="000000" w:themeColor="text1"/>
          <w:sz w:val="22"/>
          <w:szCs w:val="22"/>
        </w:rPr>
      </w:pPr>
    </w:p>
    <w:p w14:paraId="4AAB23B3" w14:textId="228579D3" w:rsidR="004D07E9" w:rsidRDefault="004D07E9" w:rsidP="004D07E9">
      <w:pPr>
        <w:spacing w:line="360" w:lineRule="auto"/>
        <w:rPr>
          <w:color w:val="000000" w:themeColor="text1"/>
          <w:sz w:val="22"/>
          <w:szCs w:val="22"/>
        </w:rPr>
      </w:pPr>
    </w:p>
    <w:p w14:paraId="759F476D" w14:textId="7A840E24" w:rsidR="004D07E9" w:rsidRDefault="004D07E9" w:rsidP="004D07E9">
      <w:pPr>
        <w:spacing w:line="360" w:lineRule="auto"/>
        <w:rPr>
          <w:color w:val="000000" w:themeColor="text1"/>
          <w:sz w:val="22"/>
          <w:szCs w:val="22"/>
        </w:rPr>
      </w:pPr>
    </w:p>
    <w:p w14:paraId="371F6A7F" w14:textId="4B4567DF" w:rsidR="004D07E9" w:rsidRDefault="004D07E9" w:rsidP="004D07E9">
      <w:pPr>
        <w:spacing w:line="360" w:lineRule="auto"/>
        <w:rPr>
          <w:color w:val="000000" w:themeColor="text1"/>
          <w:sz w:val="22"/>
          <w:szCs w:val="22"/>
        </w:rPr>
      </w:pPr>
    </w:p>
    <w:p w14:paraId="40AEB8C4" w14:textId="09F3207B" w:rsidR="004D07E9" w:rsidRDefault="004D07E9" w:rsidP="004D07E9">
      <w:pPr>
        <w:spacing w:line="360" w:lineRule="auto"/>
        <w:rPr>
          <w:color w:val="000000" w:themeColor="text1"/>
          <w:sz w:val="22"/>
          <w:szCs w:val="22"/>
        </w:rPr>
      </w:pPr>
    </w:p>
    <w:p w14:paraId="4F31CA07" w14:textId="442042FD" w:rsidR="004D07E9" w:rsidRDefault="004D07E9" w:rsidP="004D07E9">
      <w:pPr>
        <w:spacing w:line="360" w:lineRule="auto"/>
        <w:rPr>
          <w:color w:val="000000" w:themeColor="text1"/>
          <w:sz w:val="22"/>
          <w:szCs w:val="22"/>
        </w:rPr>
      </w:pPr>
    </w:p>
    <w:p w14:paraId="24B6B296" w14:textId="0FEDF3B2" w:rsidR="004D07E9" w:rsidRDefault="004D07E9" w:rsidP="004D07E9">
      <w:pPr>
        <w:spacing w:line="360" w:lineRule="auto"/>
        <w:rPr>
          <w:color w:val="000000" w:themeColor="text1"/>
          <w:sz w:val="22"/>
          <w:szCs w:val="22"/>
        </w:rPr>
      </w:pPr>
    </w:p>
    <w:p w14:paraId="36AAA6EA" w14:textId="4BD24223" w:rsidR="004D07E9" w:rsidRDefault="004D07E9" w:rsidP="004D07E9">
      <w:pPr>
        <w:spacing w:line="360" w:lineRule="auto"/>
        <w:rPr>
          <w:color w:val="000000" w:themeColor="text1"/>
          <w:sz w:val="22"/>
          <w:szCs w:val="22"/>
        </w:rPr>
      </w:pPr>
    </w:p>
    <w:p w14:paraId="5C401E77" w14:textId="22DDAEB2" w:rsidR="004D07E9" w:rsidRDefault="004D07E9" w:rsidP="004D07E9">
      <w:pPr>
        <w:spacing w:line="360" w:lineRule="auto"/>
        <w:rPr>
          <w:color w:val="000000" w:themeColor="text1"/>
          <w:sz w:val="22"/>
          <w:szCs w:val="22"/>
        </w:rPr>
      </w:pPr>
    </w:p>
    <w:p w14:paraId="2D83B8FC" w14:textId="315C589D" w:rsidR="004D07E9" w:rsidRDefault="004D07E9" w:rsidP="004D07E9">
      <w:pPr>
        <w:spacing w:line="360" w:lineRule="auto"/>
        <w:rPr>
          <w:color w:val="000000" w:themeColor="text1"/>
          <w:sz w:val="22"/>
          <w:szCs w:val="22"/>
        </w:rPr>
      </w:pPr>
    </w:p>
    <w:p w14:paraId="3EC05A4C" w14:textId="7454F896" w:rsidR="004D07E9" w:rsidRDefault="004D07E9" w:rsidP="004D07E9">
      <w:pPr>
        <w:spacing w:line="360" w:lineRule="auto"/>
        <w:rPr>
          <w:color w:val="000000" w:themeColor="text1"/>
          <w:sz w:val="22"/>
          <w:szCs w:val="22"/>
        </w:rPr>
      </w:pPr>
    </w:p>
    <w:p w14:paraId="7AD190AB" w14:textId="54A7EBD4" w:rsidR="004D07E9" w:rsidRDefault="004D07E9" w:rsidP="004D07E9">
      <w:pPr>
        <w:spacing w:line="360" w:lineRule="auto"/>
        <w:rPr>
          <w:color w:val="000000" w:themeColor="text1"/>
          <w:sz w:val="22"/>
          <w:szCs w:val="22"/>
        </w:rPr>
      </w:pPr>
    </w:p>
    <w:p w14:paraId="490EF9A9" w14:textId="5E8C9379" w:rsidR="004D07E9" w:rsidRDefault="004D07E9" w:rsidP="004D07E9">
      <w:pPr>
        <w:spacing w:line="360" w:lineRule="auto"/>
        <w:rPr>
          <w:color w:val="000000" w:themeColor="text1"/>
          <w:sz w:val="22"/>
          <w:szCs w:val="22"/>
        </w:rPr>
      </w:pPr>
    </w:p>
    <w:p w14:paraId="520262F2" w14:textId="409ABD86" w:rsidR="004D07E9" w:rsidRDefault="004D07E9" w:rsidP="004D07E9">
      <w:pPr>
        <w:spacing w:line="360" w:lineRule="auto"/>
        <w:rPr>
          <w:color w:val="000000" w:themeColor="text1"/>
          <w:sz w:val="22"/>
          <w:szCs w:val="22"/>
        </w:rPr>
      </w:pPr>
    </w:p>
    <w:p w14:paraId="0B658ED5" w14:textId="522529FD" w:rsidR="004D07E9" w:rsidRDefault="004D07E9" w:rsidP="004D07E9">
      <w:pPr>
        <w:spacing w:line="360" w:lineRule="auto"/>
        <w:rPr>
          <w:color w:val="000000" w:themeColor="text1"/>
          <w:sz w:val="22"/>
          <w:szCs w:val="22"/>
        </w:rPr>
      </w:pPr>
    </w:p>
    <w:p w14:paraId="76C8B9FB" w14:textId="0D93C1AE" w:rsidR="004D07E9" w:rsidRDefault="004D07E9" w:rsidP="004D07E9">
      <w:pPr>
        <w:spacing w:line="360" w:lineRule="auto"/>
        <w:rPr>
          <w:color w:val="000000" w:themeColor="text1"/>
          <w:sz w:val="22"/>
          <w:szCs w:val="22"/>
        </w:rPr>
      </w:pPr>
    </w:p>
    <w:p w14:paraId="7879EE79" w14:textId="78BE95FC" w:rsidR="004D07E9" w:rsidRDefault="004D07E9" w:rsidP="004D07E9">
      <w:pPr>
        <w:spacing w:line="360" w:lineRule="auto"/>
        <w:rPr>
          <w:color w:val="000000" w:themeColor="text1"/>
          <w:sz w:val="22"/>
          <w:szCs w:val="22"/>
        </w:rPr>
      </w:pPr>
    </w:p>
    <w:p w14:paraId="428CD278" w14:textId="2F730B0E" w:rsidR="004D07E9" w:rsidRDefault="004D07E9" w:rsidP="004D07E9">
      <w:pPr>
        <w:spacing w:line="360" w:lineRule="auto"/>
        <w:rPr>
          <w:color w:val="000000" w:themeColor="text1"/>
          <w:sz w:val="22"/>
          <w:szCs w:val="22"/>
        </w:rPr>
      </w:pPr>
    </w:p>
    <w:p w14:paraId="6B7BDA2C" w14:textId="096DABC5" w:rsidR="004D07E9" w:rsidRDefault="004D07E9" w:rsidP="004D07E9">
      <w:pPr>
        <w:spacing w:line="360" w:lineRule="auto"/>
        <w:rPr>
          <w:color w:val="000000" w:themeColor="text1"/>
          <w:sz w:val="22"/>
          <w:szCs w:val="22"/>
        </w:rPr>
      </w:pPr>
    </w:p>
    <w:p w14:paraId="4F6359B1" w14:textId="3174ACD3" w:rsidR="004D07E9" w:rsidRDefault="004D07E9" w:rsidP="004D07E9">
      <w:pPr>
        <w:spacing w:line="360" w:lineRule="auto"/>
        <w:rPr>
          <w:color w:val="000000" w:themeColor="text1"/>
          <w:sz w:val="22"/>
          <w:szCs w:val="22"/>
        </w:rPr>
      </w:pPr>
    </w:p>
    <w:p w14:paraId="6416E61A" w14:textId="5D867046" w:rsidR="004D07E9" w:rsidRDefault="004D07E9" w:rsidP="004D07E9">
      <w:pPr>
        <w:spacing w:line="360" w:lineRule="auto"/>
        <w:rPr>
          <w:color w:val="000000" w:themeColor="text1"/>
          <w:sz w:val="22"/>
          <w:szCs w:val="22"/>
        </w:rPr>
      </w:pPr>
    </w:p>
    <w:p w14:paraId="098E1ECD" w14:textId="2C404B22" w:rsidR="004D07E9" w:rsidRDefault="004D07E9" w:rsidP="004D07E9">
      <w:pPr>
        <w:spacing w:line="360" w:lineRule="auto"/>
        <w:rPr>
          <w:color w:val="000000" w:themeColor="text1"/>
          <w:sz w:val="22"/>
          <w:szCs w:val="22"/>
        </w:rPr>
      </w:pPr>
    </w:p>
    <w:p w14:paraId="398F14B8" w14:textId="411AA79E" w:rsidR="004D07E9" w:rsidRDefault="004D07E9" w:rsidP="004D07E9">
      <w:pPr>
        <w:spacing w:line="360" w:lineRule="auto"/>
        <w:rPr>
          <w:color w:val="000000" w:themeColor="text1"/>
          <w:sz w:val="22"/>
          <w:szCs w:val="22"/>
        </w:rPr>
      </w:pPr>
    </w:p>
    <w:p w14:paraId="369D2AE5" w14:textId="46836C81" w:rsidR="004D07E9" w:rsidRDefault="004D07E9" w:rsidP="004D07E9">
      <w:pPr>
        <w:spacing w:line="360" w:lineRule="auto"/>
        <w:rPr>
          <w:color w:val="000000" w:themeColor="text1"/>
          <w:sz w:val="22"/>
          <w:szCs w:val="22"/>
        </w:rPr>
      </w:pPr>
    </w:p>
    <w:p w14:paraId="3AE67E7C" w14:textId="378F2AEC" w:rsidR="004D07E9" w:rsidRDefault="004D07E9" w:rsidP="004D07E9">
      <w:pPr>
        <w:spacing w:line="360" w:lineRule="auto"/>
        <w:rPr>
          <w:color w:val="000000" w:themeColor="text1"/>
          <w:sz w:val="22"/>
          <w:szCs w:val="22"/>
        </w:rPr>
      </w:pPr>
    </w:p>
    <w:p w14:paraId="0A6E6B57" w14:textId="4918A6A5" w:rsidR="004D07E9" w:rsidRDefault="004D07E9" w:rsidP="004D07E9">
      <w:pPr>
        <w:spacing w:line="360" w:lineRule="auto"/>
        <w:rPr>
          <w:color w:val="000000" w:themeColor="text1"/>
          <w:sz w:val="22"/>
          <w:szCs w:val="22"/>
        </w:rPr>
      </w:pPr>
    </w:p>
    <w:p w14:paraId="21D46E62" w14:textId="77777777" w:rsidR="004D07E9" w:rsidRPr="004D07E9" w:rsidRDefault="004D07E9" w:rsidP="004D07E9">
      <w:pPr>
        <w:spacing w:line="360" w:lineRule="auto"/>
        <w:rPr>
          <w:color w:val="000000" w:themeColor="text1"/>
          <w:sz w:val="22"/>
          <w:szCs w:val="22"/>
        </w:rPr>
      </w:pPr>
    </w:p>
    <w:p w14:paraId="0124A3CB" w14:textId="77777777" w:rsidR="004D07E9" w:rsidRPr="004D07E9" w:rsidRDefault="004D07E9" w:rsidP="004D07E9">
      <w:pPr>
        <w:spacing w:line="360" w:lineRule="auto"/>
        <w:rPr>
          <w:color w:val="4472C4" w:themeColor="accent1"/>
          <w:sz w:val="22"/>
          <w:szCs w:val="22"/>
        </w:rPr>
      </w:pPr>
    </w:p>
    <w:p w14:paraId="02D23456" w14:textId="16958539" w:rsidR="00507739" w:rsidRPr="004D07E9" w:rsidRDefault="00507739" w:rsidP="004D07E9">
      <w:pPr>
        <w:spacing w:line="360" w:lineRule="auto"/>
        <w:rPr>
          <w:color w:val="000000" w:themeColor="text1"/>
          <w:sz w:val="22"/>
          <w:szCs w:val="22"/>
          <w:u w:val="single"/>
        </w:rPr>
      </w:pPr>
      <w:r w:rsidRPr="004D07E9">
        <w:rPr>
          <w:color w:val="000000" w:themeColor="text1"/>
          <w:sz w:val="22"/>
          <w:szCs w:val="22"/>
          <w:u w:val="single"/>
        </w:rPr>
        <w:lastRenderedPageBreak/>
        <w:t>REFERENCES</w:t>
      </w:r>
    </w:p>
    <w:p w14:paraId="552E861B" w14:textId="77777777" w:rsidR="00507739" w:rsidRPr="004D07E9" w:rsidRDefault="00507739" w:rsidP="004D07E9">
      <w:pPr>
        <w:spacing w:line="360" w:lineRule="auto"/>
        <w:rPr>
          <w:sz w:val="22"/>
          <w:szCs w:val="22"/>
        </w:rPr>
      </w:pPr>
    </w:p>
    <w:p w14:paraId="74DBA2DC" w14:textId="77777777" w:rsidR="00507739" w:rsidRPr="004D07E9" w:rsidRDefault="00507739" w:rsidP="004D07E9">
      <w:pPr>
        <w:spacing w:line="360" w:lineRule="auto"/>
        <w:rPr>
          <w:color w:val="000000"/>
          <w:sz w:val="22"/>
          <w:szCs w:val="22"/>
          <w:shd w:val="clear" w:color="auto" w:fill="FFFFFF"/>
        </w:rPr>
      </w:pPr>
      <w:r w:rsidRPr="004D07E9">
        <w:rPr>
          <w:color w:val="000000" w:themeColor="text1"/>
          <w:sz w:val="22"/>
          <w:szCs w:val="22"/>
        </w:rPr>
        <w:t>(Early intervention, in psychosis, 2021)</w:t>
      </w:r>
      <w:r w:rsidRPr="004D07E9">
        <w:rPr>
          <w:color w:val="000000"/>
          <w:sz w:val="22"/>
          <w:szCs w:val="22"/>
          <w:shd w:val="clear" w:color="auto" w:fill="FFFFFF"/>
        </w:rPr>
        <w:t>. [online] Available at: &lt;https://www.ncbi.nlm.nih.gov/pmc/articles/PMC2559918/&gt; [Accessed 26 February 2021].</w:t>
      </w:r>
    </w:p>
    <w:p w14:paraId="2903B5BA" w14:textId="77777777" w:rsidR="00507739" w:rsidRPr="004D07E9" w:rsidRDefault="00507739" w:rsidP="004D07E9">
      <w:pPr>
        <w:spacing w:line="360" w:lineRule="auto"/>
        <w:rPr>
          <w:sz w:val="22"/>
          <w:szCs w:val="22"/>
        </w:rPr>
      </w:pPr>
    </w:p>
    <w:p w14:paraId="0E5F7851"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2021. [online] Available at: &lt;http://www.open.ac.uk/health-and-social-care/research/shld/timeline-learning-disability-history&gt; [Accessed 26 February 2021].</w:t>
      </w:r>
    </w:p>
    <w:p w14:paraId="7F97636F" w14:textId="77777777" w:rsidR="00507739" w:rsidRPr="004D07E9" w:rsidRDefault="00507739" w:rsidP="004D07E9">
      <w:pPr>
        <w:spacing w:line="360" w:lineRule="auto"/>
        <w:rPr>
          <w:sz w:val="22"/>
          <w:szCs w:val="22"/>
        </w:rPr>
      </w:pPr>
    </w:p>
    <w:p w14:paraId="6DCE9960"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2021. [online] Available at: &lt;https://www.bmj.com/content/318/7197/1520.short&gt; [Accessed 26 February 2021].</w:t>
      </w:r>
    </w:p>
    <w:p w14:paraId="29DEE20D" w14:textId="77777777" w:rsidR="00507739" w:rsidRPr="004D07E9" w:rsidRDefault="00507739" w:rsidP="004D07E9">
      <w:pPr>
        <w:spacing w:line="360" w:lineRule="auto"/>
        <w:rPr>
          <w:sz w:val="22"/>
          <w:szCs w:val="22"/>
        </w:rPr>
      </w:pPr>
    </w:p>
    <w:p w14:paraId="6692CF08"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2021. [online] Available at: &lt;https://www.ncbi.nlm.nih.gov/pmc/articles/PMC5426304/&gt; [Accessed 25 February 2021].</w:t>
      </w:r>
    </w:p>
    <w:p w14:paraId="291D5C98" w14:textId="77777777" w:rsidR="00507739" w:rsidRPr="004D07E9" w:rsidRDefault="00507739" w:rsidP="004D07E9">
      <w:pPr>
        <w:spacing w:line="360" w:lineRule="auto"/>
        <w:rPr>
          <w:sz w:val="22"/>
          <w:szCs w:val="22"/>
        </w:rPr>
      </w:pPr>
    </w:p>
    <w:p w14:paraId="66760244"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2021. [online] Available at: &lt;https://www.ncbi.nlm.nih.gov/pmc/articles/PMC4595954/&gt; [Accessed 26 February 2021].</w:t>
      </w:r>
    </w:p>
    <w:p w14:paraId="5841DCBE" w14:textId="77777777" w:rsidR="00507739" w:rsidRPr="004D07E9" w:rsidRDefault="00507739" w:rsidP="004D07E9">
      <w:pPr>
        <w:spacing w:line="360" w:lineRule="auto"/>
        <w:rPr>
          <w:sz w:val="22"/>
          <w:szCs w:val="22"/>
        </w:rPr>
      </w:pPr>
    </w:p>
    <w:p w14:paraId="71BE5065"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2021.</w:t>
      </w:r>
      <w:r w:rsidRPr="004D07E9">
        <w:rPr>
          <w:rStyle w:val="apple-converted-space"/>
          <w:color w:val="000000"/>
          <w:sz w:val="22"/>
          <w:szCs w:val="22"/>
          <w:shd w:val="clear" w:color="auto" w:fill="FFFFFF"/>
        </w:rPr>
        <w:t> </w:t>
      </w:r>
      <w:r w:rsidRPr="004D07E9">
        <w:rPr>
          <w:i/>
          <w:iCs/>
          <w:color w:val="000000"/>
          <w:sz w:val="22"/>
          <w:szCs w:val="22"/>
        </w:rPr>
        <w:t>1946 National Health Service Act</w:t>
      </w:r>
      <w:r w:rsidRPr="004D07E9">
        <w:rPr>
          <w:color w:val="000000"/>
          <w:sz w:val="22"/>
          <w:szCs w:val="22"/>
          <w:shd w:val="clear" w:color="auto" w:fill="FFFFFF"/>
        </w:rPr>
        <w:t>. [online] Available at: &lt;https://www.parliament.uk/about/living-heritage/transformingsociety/livinglearning/coll-9-health1/health-01/&gt; [Accessed 26 February 2021].</w:t>
      </w:r>
    </w:p>
    <w:p w14:paraId="2D1F17B2" w14:textId="77777777" w:rsidR="00507739" w:rsidRPr="004D07E9" w:rsidRDefault="00507739" w:rsidP="004D07E9">
      <w:pPr>
        <w:spacing w:line="360" w:lineRule="auto"/>
        <w:rPr>
          <w:sz w:val="22"/>
          <w:szCs w:val="22"/>
        </w:rPr>
      </w:pPr>
    </w:p>
    <w:p w14:paraId="1CDCDBD0"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2021.</w:t>
      </w:r>
      <w:r w:rsidRPr="004D07E9">
        <w:rPr>
          <w:rStyle w:val="apple-converted-space"/>
          <w:color w:val="000000"/>
          <w:sz w:val="22"/>
          <w:szCs w:val="22"/>
          <w:shd w:val="clear" w:color="auto" w:fill="FFFFFF"/>
        </w:rPr>
        <w:t> </w:t>
      </w:r>
      <w:r w:rsidRPr="004D07E9">
        <w:rPr>
          <w:i/>
          <w:iCs/>
          <w:color w:val="000000"/>
          <w:sz w:val="22"/>
          <w:szCs w:val="22"/>
        </w:rPr>
        <w:t>Mental health stigma</w:t>
      </w:r>
      <w:r w:rsidRPr="004D07E9">
        <w:rPr>
          <w:color w:val="000000"/>
          <w:sz w:val="22"/>
          <w:szCs w:val="22"/>
          <w:shd w:val="clear" w:color="auto" w:fill="FFFFFF"/>
        </w:rPr>
        <w:t>. [online] Available at: &lt;https://www.parliament.uk/business/publications/research/key-issues-parliament-2015/social-change/mental-health-stigma/&gt; [Accessed 26 February 2021].</w:t>
      </w:r>
    </w:p>
    <w:p w14:paraId="5FE96D5D" w14:textId="77777777" w:rsidR="00507739" w:rsidRPr="004D07E9" w:rsidRDefault="00507739" w:rsidP="004D07E9">
      <w:pPr>
        <w:spacing w:line="360" w:lineRule="auto"/>
        <w:rPr>
          <w:sz w:val="22"/>
          <w:szCs w:val="22"/>
        </w:rPr>
      </w:pPr>
    </w:p>
    <w:p w14:paraId="19156879"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Aber.ac.uk. 2021.</w:t>
      </w:r>
      <w:r w:rsidRPr="004D07E9">
        <w:rPr>
          <w:rStyle w:val="apple-converted-space"/>
          <w:color w:val="000000"/>
          <w:sz w:val="22"/>
          <w:szCs w:val="22"/>
          <w:shd w:val="clear" w:color="auto" w:fill="FFFFFF"/>
        </w:rPr>
        <w:t> </w:t>
      </w:r>
      <w:r w:rsidRPr="004D07E9">
        <w:rPr>
          <w:i/>
          <w:iCs/>
          <w:color w:val="000000"/>
          <w:sz w:val="22"/>
          <w:szCs w:val="22"/>
        </w:rPr>
        <w:t>What life was like in mental hospitals in the early 20th century - Aberystwyth University</w:t>
      </w:r>
      <w:r w:rsidRPr="004D07E9">
        <w:rPr>
          <w:color w:val="000000"/>
          <w:sz w:val="22"/>
          <w:szCs w:val="22"/>
          <w:shd w:val="clear" w:color="auto" w:fill="FFFFFF"/>
        </w:rPr>
        <w:t>. [online] Available at: &lt;https://www.aber.ac.uk/en/news/archive/2019/11/title-227210-en.html&gt; [Accessed 25 February 2021].</w:t>
      </w:r>
    </w:p>
    <w:p w14:paraId="65559BB5" w14:textId="77777777" w:rsidR="00507739" w:rsidRPr="004D07E9" w:rsidRDefault="00507739" w:rsidP="004D07E9">
      <w:pPr>
        <w:spacing w:line="360" w:lineRule="auto"/>
        <w:rPr>
          <w:sz w:val="22"/>
          <w:szCs w:val="22"/>
        </w:rPr>
      </w:pPr>
    </w:p>
    <w:p w14:paraId="20435FF9"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Api.parliament.uk. 2021.</w:t>
      </w:r>
      <w:r w:rsidRPr="004D07E9">
        <w:rPr>
          <w:rStyle w:val="apple-converted-space"/>
          <w:color w:val="000000"/>
          <w:sz w:val="22"/>
          <w:szCs w:val="22"/>
          <w:shd w:val="clear" w:color="auto" w:fill="FFFFFF"/>
        </w:rPr>
        <w:t> </w:t>
      </w:r>
      <w:r w:rsidRPr="004D07E9">
        <w:rPr>
          <w:i/>
          <w:iCs/>
          <w:color w:val="000000"/>
          <w:sz w:val="22"/>
          <w:szCs w:val="22"/>
        </w:rPr>
        <w:t>THE HOSPITAL PLAN (Hansard, 14 February 1962)</w:t>
      </w:r>
      <w:r w:rsidRPr="004D07E9">
        <w:rPr>
          <w:color w:val="000000"/>
          <w:sz w:val="22"/>
          <w:szCs w:val="22"/>
          <w:shd w:val="clear" w:color="auto" w:fill="FFFFFF"/>
        </w:rPr>
        <w:t>. [online] Available at: &lt;https://api.parliament.uk/historic-hansard/lords/1962/feb/14/the-hospital-plan&gt; [Accessed 26 February 2021].</w:t>
      </w:r>
    </w:p>
    <w:p w14:paraId="53C5988A" w14:textId="77777777" w:rsidR="00507739" w:rsidRPr="004D07E9" w:rsidRDefault="00507739" w:rsidP="004D07E9">
      <w:pPr>
        <w:spacing w:line="360" w:lineRule="auto"/>
        <w:rPr>
          <w:sz w:val="22"/>
          <w:szCs w:val="22"/>
        </w:rPr>
      </w:pPr>
    </w:p>
    <w:p w14:paraId="5E79D21A"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Bolton, D., 2009.</w:t>
      </w:r>
      <w:r w:rsidRPr="004D07E9">
        <w:rPr>
          <w:rStyle w:val="apple-converted-space"/>
          <w:color w:val="000000"/>
          <w:sz w:val="22"/>
          <w:szCs w:val="22"/>
          <w:shd w:val="clear" w:color="auto" w:fill="FFFFFF"/>
        </w:rPr>
        <w:t> </w:t>
      </w:r>
      <w:r w:rsidRPr="004D07E9">
        <w:rPr>
          <w:i/>
          <w:iCs/>
          <w:color w:val="000000"/>
          <w:sz w:val="22"/>
          <w:szCs w:val="22"/>
        </w:rPr>
        <w:t>What is mental disorder? An essay in philosophy, science, and values</w:t>
      </w:r>
      <w:r w:rsidRPr="004D07E9">
        <w:rPr>
          <w:color w:val="000000"/>
          <w:sz w:val="22"/>
          <w:szCs w:val="22"/>
          <w:shd w:val="clear" w:color="auto" w:fill="FFFFFF"/>
        </w:rPr>
        <w:t>. New York, N.Y: Oxford University Press.</w:t>
      </w:r>
    </w:p>
    <w:p w14:paraId="027E25D6" w14:textId="77777777" w:rsidR="00507739" w:rsidRPr="004D07E9" w:rsidRDefault="00507739" w:rsidP="004D07E9">
      <w:pPr>
        <w:spacing w:line="360" w:lineRule="auto"/>
        <w:rPr>
          <w:sz w:val="22"/>
          <w:szCs w:val="22"/>
        </w:rPr>
      </w:pPr>
    </w:p>
    <w:p w14:paraId="3C7E35EB"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lastRenderedPageBreak/>
        <w:t>Colson, P. and Francis, L., 2009. Consumer Staff and the Role of Personal Experience in Mental Health Services.</w:t>
      </w:r>
      <w:r w:rsidRPr="004D07E9">
        <w:rPr>
          <w:rStyle w:val="apple-converted-space"/>
          <w:color w:val="000000"/>
          <w:sz w:val="22"/>
          <w:szCs w:val="22"/>
          <w:shd w:val="clear" w:color="auto" w:fill="FFFFFF"/>
        </w:rPr>
        <w:t> </w:t>
      </w:r>
      <w:r w:rsidRPr="004D07E9">
        <w:rPr>
          <w:i/>
          <w:iCs/>
          <w:color w:val="000000"/>
          <w:sz w:val="22"/>
          <w:szCs w:val="22"/>
        </w:rPr>
        <w:t>Social Work in Mental Health</w:t>
      </w:r>
      <w:r w:rsidRPr="004D07E9">
        <w:rPr>
          <w:color w:val="000000"/>
          <w:sz w:val="22"/>
          <w:szCs w:val="22"/>
          <w:shd w:val="clear" w:color="auto" w:fill="FFFFFF"/>
        </w:rPr>
        <w:t>, 7(4), pp.385-401.</w:t>
      </w:r>
    </w:p>
    <w:p w14:paraId="50E75489" w14:textId="77777777" w:rsidR="00507739" w:rsidRPr="004D07E9" w:rsidRDefault="00507739" w:rsidP="004D07E9">
      <w:pPr>
        <w:spacing w:line="360" w:lineRule="auto"/>
        <w:rPr>
          <w:sz w:val="22"/>
          <w:szCs w:val="22"/>
        </w:rPr>
      </w:pPr>
    </w:p>
    <w:p w14:paraId="55A2E648"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Discovery.nationalarchives.gov.uk. 2021.</w:t>
      </w:r>
      <w:r w:rsidRPr="004D07E9">
        <w:rPr>
          <w:rStyle w:val="apple-converted-space"/>
          <w:color w:val="000000"/>
          <w:sz w:val="22"/>
          <w:szCs w:val="22"/>
          <w:shd w:val="clear" w:color="auto" w:fill="FFFFFF"/>
        </w:rPr>
        <w:t> </w:t>
      </w:r>
      <w:r w:rsidRPr="004D07E9">
        <w:rPr>
          <w:i/>
          <w:iCs/>
          <w:color w:val="000000"/>
          <w:sz w:val="22"/>
          <w:szCs w:val="22"/>
        </w:rPr>
        <w:t>Ministry of Health: Mental Health Act 1959 General Policy, Registered Files (95,200 Series) | The National Archives</w:t>
      </w:r>
      <w:r w:rsidRPr="004D07E9">
        <w:rPr>
          <w:color w:val="000000"/>
          <w:sz w:val="22"/>
          <w:szCs w:val="22"/>
          <w:shd w:val="clear" w:color="auto" w:fill="FFFFFF"/>
        </w:rPr>
        <w:t>. [online] Available at: &lt;https://discovery.nationalarchives.gov.uk/details/r/C10978&gt; [Accessed 26 February 2021].</w:t>
      </w:r>
    </w:p>
    <w:p w14:paraId="6569422E" w14:textId="77777777" w:rsidR="00507739" w:rsidRPr="004D07E9" w:rsidRDefault="00507739" w:rsidP="004D07E9">
      <w:pPr>
        <w:spacing w:line="360" w:lineRule="auto"/>
        <w:rPr>
          <w:sz w:val="22"/>
          <w:szCs w:val="22"/>
        </w:rPr>
      </w:pPr>
    </w:p>
    <w:p w14:paraId="121CB961"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England, N., 2021.</w:t>
      </w:r>
      <w:r w:rsidRPr="004D07E9">
        <w:rPr>
          <w:rStyle w:val="apple-converted-space"/>
          <w:color w:val="000000"/>
          <w:sz w:val="22"/>
          <w:szCs w:val="22"/>
          <w:shd w:val="clear" w:color="auto" w:fill="FFFFFF"/>
        </w:rPr>
        <w:t> </w:t>
      </w:r>
      <w:r w:rsidRPr="004D07E9">
        <w:rPr>
          <w:i/>
          <w:iCs/>
          <w:color w:val="000000"/>
          <w:sz w:val="22"/>
          <w:szCs w:val="22"/>
        </w:rPr>
        <w:t>NHS England » The community mental health framework for adults and older adults</w:t>
      </w:r>
      <w:r w:rsidRPr="004D07E9">
        <w:rPr>
          <w:color w:val="000000"/>
          <w:sz w:val="22"/>
          <w:szCs w:val="22"/>
          <w:shd w:val="clear" w:color="auto" w:fill="FFFFFF"/>
        </w:rPr>
        <w:t>. [online] England.nhs.uk. Available at: &lt;https://www.england.nhs.uk/publication/the-community-mental-health-framework-for-adults-and-older-adults/&gt; [Accessed 26 February 2021].</w:t>
      </w:r>
    </w:p>
    <w:p w14:paraId="73006978" w14:textId="77777777" w:rsidR="00507739" w:rsidRPr="004D07E9" w:rsidRDefault="00507739" w:rsidP="004D07E9">
      <w:pPr>
        <w:spacing w:line="360" w:lineRule="auto"/>
        <w:rPr>
          <w:sz w:val="22"/>
          <w:szCs w:val="22"/>
        </w:rPr>
      </w:pPr>
    </w:p>
    <w:p w14:paraId="71DB1960"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Legislation.gov.uk. 2021.</w:t>
      </w:r>
      <w:r w:rsidRPr="004D07E9">
        <w:rPr>
          <w:rStyle w:val="apple-converted-space"/>
          <w:color w:val="000000"/>
          <w:sz w:val="22"/>
          <w:szCs w:val="22"/>
          <w:shd w:val="clear" w:color="auto" w:fill="FFFFFF"/>
        </w:rPr>
        <w:t> </w:t>
      </w:r>
      <w:r w:rsidRPr="004D07E9">
        <w:rPr>
          <w:i/>
          <w:iCs/>
          <w:color w:val="000000"/>
          <w:sz w:val="22"/>
          <w:szCs w:val="22"/>
        </w:rPr>
        <w:t>Mental Health Act 1959</w:t>
      </w:r>
      <w:r w:rsidRPr="004D07E9">
        <w:rPr>
          <w:color w:val="000000"/>
          <w:sz w:val="22"/>
          <w:szCs w:val="22"/>
          <w:shd w:val="clear" w:color="auto" w:fill="FFFFFF"/>
        </w:rPr>
        <w:t>. [online] Available at: &lt;https://www.legislation.gov.uk/ukpga/Eliz2/7-8/72&gt; [Accessed 26 February 2021].</w:t>
      </w:r>
    </w:p>
    <w:p w14:paraId="7D697095" w14:textId="77777777" w:rsidR="00507739" w:rsidRPr="004D07E9" w:rsidRDefault="00507739" w:rsidP="004D07E9">
      <w:pPr>
        <w:spacing w:line="360" w:lineRule="auto"/>
        <w:rPr>
          <w:sz w:val="22"/>
          <w:szCs w:val="22"/>
        </w:rPr>
      </w:pPr>
    </w:p>
    <w:p w14:paraId="5110F5F2"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Menzel, D., 1998. www. ethics. gov: Issues and Challenges Facing Public Managers.</w:t>
      </w:r>
      <w:r w:rsidRPr="004D07E9">
        <w:rPr>
          <w:rStyle w:val="apple-converted-space"/>
          <w:color w:val="000000"/>
          <w:sz w:val="22"/>
          <w:szCs w:val="22"/>
          <w:shd w:val="clear" w:color="auto" w:fill="FFFFFF"/>
        </w:rPr>
        <w:t> </w:t>
      </w:r>
      <w:r w:rsidRPr="004D07E9">
        <w:rPr>
          <w:i/>
          <w:iCs/>
          <w:color w:val="000000"/>
          <w:sz w:val="22"/>
          <w:szCs w:val="22"/>
        </w:rPr>
        <w:t>Public Administration Review</w:t>
      </w:r>
      <w:r w:rsidRPr="004D07E9">
        <w:rPr>
          <w:color w:val="000000"/>
          <w:sz w:val="22"/>
          <w:szCs w:val="22"/>
          <w:shd w:val="clear" w:color="auto" w:fill="FFFFFF"/>
        </w:rPr>
        <w:t>, 58(5), p.445.</w:t>
      </w:r>
    </w:p>
    <w:p w14:paraId="12B81B76" w14:textId="77777777" w:rsidR="00507739" w:rsidRPr="004D07E9" w:rsidRDefault="00507739" w:rsidP="004D07E9">
      <w:pPr>
        <w:spacing w:line="360" w:lineRule="auto"/>
        <w:rPr>
          <w:sz w:val="22"/>
          <w:szCs w:val="22"/>
        </w:rPr>
      </w:pPr>
    </w:p>
    <w:p w14:paraId="3C02297A" w14:textId="77777777" w:rsidR="00507739" w:rsidRPr="004D07E9" w:rsidRDefault="00507739" w:rsidP="004D07E9">
      <w:pPr>
        <w:spacing w:line="360" w:lineRule="auto"/>
        <w:rPr>
          <w:sz w:val="22"/>
          <w:szCs w:val="22"/>
        </w:rPr>
      </w:pPr>
      <w:r w:rsidRPr="004D07E9">
        <w:rPr>
          <w:color w:val="000000"/>
          <w:sz w:val="22"/>
          <w:szCs w:val="22"/>
          <w:shd w:val="clear" w:color="auto" w:fill="FFFFFF"/>
        </w:rPr>
        <w:t>Mind.org.uk. 2021.</w:t>
      </w:r>
      <w:r w:rsidRPr="004D07E9">
        <w:rPr>
          <w:rStyle w:val="apple-converted-space"/>
          <w:color w:val="000000"/>
          <w:sz w:val="22"/>
          <w:szCs w:val="22"/>
          <w:shd w:val="clear" w:color="auto" w:fill="FFFFFF"/>
        </w:rPr>
        <w:t> </w:t>
      </w:r>
      <w:r w:rsidRPr="004D07E9">
        <w:rPr>
          <w:i/>
          <w:iCs/>
          <w:color w:val="000000"/>
          <w:sz w:val="22"/>
          <w:szCs w:val="22"/>
        </w:rPr>
        <w:t>Types of mental health problems</w:t>
      </w:r>
      <w:r w:rsidRPr="004D07E9">
        <w:rPr>
          <w:color w:val="000000"/>
          <w:sz w:val="22"/>
          <w:szCs w:val="22"/>
          <w:shd w:val="clear" w:color="auto" w:fill="FFFFFF"/>
        </w:rPr>
        <w:t>. [online] Available at: &lt;https://www.mind.org.uk/information-support/types-of-mental-health-problems/&gt; [Accessed 25 February 2021].</w:t>
      </w:r>
    </w:p>
    <w:p w14:paraId="39FDFC38" w14:textId="1A7F9193"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Mind.org.uk. 2021.</w:t>
      </w:r>
      <w:r w:rsidRPr="004D07E9">
        <w:rPr>
          <w:rStyle w:val="apple-converted-space"/>
          <w:color w:val="000000"/>
          <w:sz w:val="22"/>
          <w:szCs w:val="22"/>
          <w:shd w:val="clear" w:color="auto" w:fill="FFFFFF"/>
        </w:rPr>
        <w:t> </w:t>
      </w:r>
      <w:r w:rsidRPr="004D07E9">
        <w:rPr>
          <w:i/>
          <w:iCs/>
          <w:color w:val="000000"/>
          <w:sz w:val="22"/>
          <w:szCs w:val="22"/>
        </w:rPr>
        <w:t xml:space="preserve">What is the Mental Health Act </w:t>
      </w:r>
      <w:r w:rsidR="001D2AA7" w:rsidRPr="004D07E9">
        <w:rPr>
          <w:i/>
          <w:iCs/>
          <w:color w:val="000000"/>
          <w:sz w:val="22"/>
          <w:szCs w:val="22"/>
        </w:rPr>
        <w:t>1983?</w:t>
      </w:r>
      <w:r w:rsidRPr="004D07E9">
        <w:rPr>
          <w:color w:val="000000"/>
          <w:sz w:val="22"/>
          <w:szCs w:val="22"/>
          <w:shd w:val="clear" w:color="auto" w:fill="FFFFFF"/>
        </w:rPr>
        <w:t xml:space="preserve"> [online] Available at: &lt;https://www.mind.org.uk/information-support/legal-rights/mental-health-act-1983/about-the-mha-1983/&gt; [Accessed 26 February 2021].</w:t>
      </w:r>
    </w:p>
    <w:p w14:paraId="5FC1D472" w14:textId="77777777" w:rsidR="00507739" w:rsidRPr="004D07E9" w:rsidRDefault="00507739" w:rsidP="004D07E9">
      <w:pPr>
        <w:spacing w:line="360" w:lineRule="auto"/>
        <w:rPr>
          <w:sz w:val="22"/>
          <w:szCs w:val="22"/>
        </w:rPr>
      </w:pPr>
    </w:p>
    <w:p w14:paraId="2A000D08"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Ncbi.nlm.nih.gov. 2021.</w:t>
      </w:r>
      <w:r w:rsidRPr="004D07E9">
        <w:rPr>
          <w:rStyle w:val="apple-converted-space"/>
          <w:color w:val="000000"/>
          <w:sz w:val="22"/>
          <w:szCs w:val="22"/>
          <w:shd w:val="clear" w:color="auto" w:fill="FFFFFF"/>
        </w:rPr>
        <w:t> </w:t>
      </w:r>
      <w:r w:rsidRPr="004D07E9">
        <w:rPr>
          <w:i/>
          <w:iCs/>
          <w:color w:val="000000"/>
          <w:sz w:val="22"/>
          <w:szCs w:val="22"/>
        </w:rPr>
        <w:t>Table 1, Inclusion/exclusion criteria for strategies to improve mental health services for children and adolescents - Strategies To Improve Mental Health Care for Children and Adolescents - NCBI Bookshelf</w:t>
      </w:r>
      <w:r w:rsidRPr="004D07E9">
        <w:rPr>
          <w:color w:val="000000"/>
          <w:sz w:val="22"/>
          <w:szCs w:val="22"/>
          <w:shd w:val="clear" w:color="auto" w:fill="FFFFFF"/>
        </w:rPr>
        <w:t>. [online] Available at: &lt;https://www.ncbi.nlm.nih.gov/books/NBK409139/table/methods.t1/&gt; [Accessed 26 February 2021].</w:t>
      </w:r>
    </w:p>
    <w:p w14:paraId="5F00A9CC" w14:textId="77777777" w:rsidR="00507739" w:rsidRPr="004D07E9" w:rsidRDefault="00507739" w:rsidP="004D07E9">
      <w:pPr>
        <w:spacing w:line="360" w:lineRule="auto"/>
        <w:rPr>
          <w:sz w:val="22"/>
          <w:szCs w:val="22"/>
        </w:rPr>
      </w:pPr>
    </w:p>
    <w:p w14:paraId="377ED24C"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Nimh.nih.gov. 2021.</w:t>
      </w:r>
      <w:r w:rsidRPr="004D07E9">
        <w:rPr>
          <w:rStyle w:val="apple-converted-space"/>
          <w:color w:val="000000"/>
          <w:sz w:val="22"/>
          <w:szCs w:val="22"/>
          <w:shd w:val="clear" w:color="auto" w:fill="FFFFFF"/>
        </w:rPr>
        <w:t> </w:t>
      </w:r>
      <w:r w:rsidRPr="004D07E9">
        <w:rPr>
          <w:i/>
          <w:iCs/>
          <w:color w:val="000000"/>
          <w:sz w:val="22"/>
          <w:szCs w:val="22"/>
        </w:rPr>
        <w:t>NIMH » Technology and the Future of Mental Health Treatment</w:t>
      </w:r>
      <w:r w:rsidRPr="004D07E9">
        <w:rPr>
          <w:color w:val="000000"/>
          <w:sz w:val="22"/>
          <w:szCs w:val="22"/>
          <w:shd w:val="clear" w:color="auto" w:fill="FFFFFF"/>
        </w:rPr>
        <w:t>. [online] Available at: &lt;https://www.nimh.nih.gov/health/topics/technology-and-the-future-of-mental-health-treatment/index.shtml&gt; [Accessed 26 February 2021].</w:t>
      </w:r>
    </w:p>
    <w:p w14:paraId="175689A0" w14:textId="77777777" w:rsidR="00507739" w:rsidRPr="004D07E9" w:rsidRDefault="00507739" w:rsidP="004D07E9">
      <w:pPr>
        <w:spacing w:line="360" w:lineRule="auto"/>
        <w:rPr>
          <w:sz w:val="22"/>
          <w:szCs w:val="22"/>
        </w:rPr>
      </w:pPr>
    </w:p>
    <w:p w14:paraId="6DEA74B2"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Open.ac.uk. 2021.</w:t>
      </w:r>
      <w:r w:rsidRPr="004D07E9">
        <w:rPr>
          <w:rStyle w:val="apple-converted-space"/>
          <w:color w:val="000000"/>
          <w:sz w:val="22"/>
          <w:szCs w:val="22"/>
          <w:shd w:val="clear" w:color="auto" w:fill="FFFFFF"/>
        </w:rPr>
        <w:t> </w:t>
      </w:r>
      <w:r w:rsidRPr="004D07E9">
        <w:rPr>
          <w:i/>
          <w:iCs/>
          <w:color w:val="000000"/>
          <w:sz w:val="22"/>
          <w:szCs w:val="22"/>
        </w:rPr>
        <w:t>Timeline of learning disability history | Social History of Learning Disability</w:t>
      </w:r>
      <w:r w:rsidRPr="004D07E9">
        <w:rPr>
          <w:color w:val="000000"/>
          <w:sz w:val="22"/>
          <w:szCs w:val="22"/>
          <w:shd w:val="clear" w:color="auto" w:fill="FFFFFF"/>
        </w:rPr>
        <w:t>. [online] Available at: &lt;http://www.open.ac.uk/health-and-social-care/research/shld/timeline-learning-disability-history&gt; [Accessed 25 February 2021].</w:t>
      </w:r>
    </w:p>
    <w:p w14:paraId="568BCBFF" w14:textId="77777777" w:rsidR="00507739" w:rsidRPr="004D07E9" w:rsidRDefault="00507739" w:rsidP="004D07E9">
      <w:pPr>
        <w:spacing w:line="360" w:lineRule="auto"/>
        <w:rPr>
          <w:color w:val="000000"/>
          <w:sz w:val="22"/>
          <w:szCs w:val="22"/>
          <w:shd w:val="clear" w:color="auto" w:fill="FFFFFF"/>
        </w:rPr>
      </w:pPr>
    </w:p>
    <w:p w14:paraId="4C1DCEE0"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lastRenderedPageBreak/>
        <w:t>Policy Navigator. 2021.</w:t>
      </w:r>
      <w:r w:rsidRPr="004D07E9">
        <w:rPr>
          <w:rStyle w:val="apple-converted-space"/>
          <w:color w:val="000000"/>
          <w:sz w:val="22"/>
          <w:szCs w:val="22"/>
          <w:shd w:val="clear" w:color="auto" w:fill="FFFFFF"/>
        </w:rPr>
        <w:t> </w:t>
      </w:r>
      <w:r w:rsidRPr="004D07E9">
        <w:rPr>
          <w:i/>
          <w:iCs/>
          <w:color w:val="000000"/>
          <w:sz w:val="22"/>
          <w:szCs w:val="22"/>
        </w:rPr>
        <w:t>National Health Service Act 1946 | Policy Navigator</w:t>
      </w:r>
      <w:r w:rsidRPr="004D07E9">
        <w:rPr>
          <w:color w:val="000000"/>
          <w:sz w:val="22"/>
          <w:szCs w:val="22"/>
          <w:shd w:val="clear" w:color="auto" w:fill="FFFFFF"/>
        </w:rPr>
        <w:t>. [online] Available at: &lt;https://navigator.health.org.uk/theme/national-health-service-act-1946&gt; [Accessed 26 February 2021].</w:t>
      </w:r>
    </w:p>
    <w:p w14:paraId="2E964E07" w14:textId="77777777" w:rsidR="00507739" w:rsidRPr="004D07E9" w:rsidRDefault="00507739" w:rsidP="004D07E9">
      <w:pPr>
        <w:spacing w:line="360" w:lineRule="auto"/>
        <w:rPr>
          <w:sz w:val="22"/>
          <w:szCs w:val="22"/>
        </w:rPr>
      </w:pPr>
    </w:p>
    <w:p w14:paraId="573C3689"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Rcpsych.ac.uk. 2021. [online] Available at: &lt;https://www.rcpsych.ac.uk/docs/default-source/mental-health/work-and-mental-health-library/position-statement-2009.pdf?sfvrsn=97bca29e_2&gt; [Accessed 26 February 2021].</w:t>
      </w:r>
    </w:p>
    <w:p w14:paraId="3C05175D" w14:textId="77777777" w:rsidR="00507739" w:rsidRPr="004D07E9" w:rsidRDefault="00507739" w:rsidP="004D07E9">
      <w:pPr>
        <w:spacing w:line="360" w:lineRule="auto"/>
        <w:rPr>
          <w:sz w:val="22"/>
          <w:szCs w:val="22"/>
        </w:rPr>
      </w:pPr>
    </w:p>
    <w:p w14:paraId="2A5E0C59"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Studymore.org.uk. 2021.</w:t>
      </w:r>
      <w:r w:rsidRPr="004D07E9">
        <w:rPr>
          <w:rStyle w:val="apple-converted-space"/>
          <w:color w:val="000000"/>
          <w:sz w:val="22"/>
          <w:szCs w:val="22"/>
          <w:shd w:val="clear" w:color="auto" w:fill="FFFFFF"/>
        </w:rPr>
        <w:t> </w:t>
      </w:r>
      <w:r w:rsidRPr="004D07E9">
        <w:rPr>
          <w:i/>
          <w:iCs/>
          <w:color w:val="000000"/>
          <w:sz w:val="22"/>
          <w:szCs w:val="22"/>
        </w:rPr>
        <w:t>Mental Health History Timeline</w:t>
      </w:r>
      <w:r w:rsidRPr="004D07E9">
        <w:rPr>
          <w:color w:val="000000"/>
          <w:sz w:val="22"/>
          <w:szCs w:val="22"/>
          <w:shd w:val="clear" w:color="auto" w:fill="FFFFFF"/>
        </w:rPr>
        <w:t>. [online] Available at: &lt;http://studymore.org.uk/mhhtim.htm#1926&gt; [Accessed 25 February 2021].</w:t>
      </w:r>
    </w:p>
    <w:p w14:paraId="750C89B2" w14:textId="77777777" w:rsidR="00507739" w:rsidRPr="004D07E9" w:rsidRDefault="00507739" w:rsidP="004D07E9">
      <w:pPr>
        <w:spacing w:line="360" w:lineRule="auto"/>
        <w:rPr>
          <w:sz w:val="22"/>
          <w:szCs w:val="22"/>
        </w:rPr>
      </w:pPr>
    </w:p>
    <w:p w14:paraId="7D0B69EC"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The King's Fund. 2021.</w:t>
      </w:r>
      <w:r w:rsidRPr="004D07E9">
        <w:rPr>
          <w:rStyle w:val="apple-converted-space"/>
          <w:color w:val="000000"/>
          <w:sz w:val="22"/>
          <w:szCs w:val="22"/>
          <w:shd w:val="clear" w:color="auto" w:fill="FFFFFF"/>
        </w:rPr>
        <w:t> </w:t>
      </w:r>
      <w:r w:rsidRPr="004D07E9">
        <w:rPr>
          <w:i/>
          <w:iCs/>
          <w:color w:val="000000"/>
          <w:sz w:val="22"/>
          <w:szCs w:val="22"/>
        </w:rPr>
        <w:t>Case study 1: Deinstitutionalisation in UK mental health services</w:t>
      </w:r>
      <w:r w:rsidRPr="004D07E9">
        <w:rPr>
          <w:color w:val="000000"/>
          <w:sz w:val="22"/>
          <w:szCs w:val="22"/>
          <w:shd w:val="clear" w:color="auto" w:fill="FFFFFF"/>
        </w:rPr>
        <w:t>. [online] Available at: &lt;https://www.kingsfund.org.uk/publications/making-change-possible/mental-health-services&gt; [Accessed 26 February 2021].</w:t>
      </w:r>
    </w:p>
    <w:p w14:paraId="39EB711B" w14:textId="77777777" w:rsidR="00507739" w:rsidRPr="004D07E9" w:rsidRDefault="00507739" w:rsidP="004D07E9">
      <w:pPr>
        <w:spacing w:line="360" w:lineRule="auto"/>
        <w:rPr>
          <w:sz w:val="22"/>
          <w:szCs w:val="22"/>
        </w:rPr>
      </w:pPr>
    </w:p>
    <w:p w14:paraId="185EE1B7" w14:textId="77777777" w:rsidR="00507739" w:rsidRPr="004D07E9" w:rsidRDefault="00507739" w:rsidP="004D07E9">
      <w:pPr>
        <w:spacing w:line="360" w:lineRule="auto"/>
        <w:rPr>
          <w:color w:val="000000"/>
          <w:sz w:val="22"/>
          <w:szCs w:val="22"/>
          <w:shd w:val="clear" w:color="auto" w:fill="FFFFFF"/>
        </w:rPr>
      </w:pPr>
      <w:r w:rsidRPr="00A81E48">
        <w:rPr>
          <w:color w:val="000000"/>
          <w:sz w:val="22"/>
          <w:szCs w:val="22"/>
          <w:shd w:val="clear" w:color="auto" w:fill="FFFFFF"/>
        </w:rPr>
        <w:t>Topics, H., 2021. </w:t>
      </w:r>
      <w:r w:rsidRPr="00A81E48">
        <w:rPr>
          <w:i/>
          <w:iCs/>
          <w:color w:val="000000"/>
          <w:sz w:val="22"/>
          <w:szCs w:val="22"/>
        </w:rPr>
        <w:t>Mental Disorders: MedlinePlus</w:t>
      </w:r>
      <w:r w:rsidRPr="00A81E48">
        <w:rPr>
          <w:color w:val="000000"/>
          <w:sz w:val="22"/>
          <w:szCs w:val="22"/>
          <w:shd w:val="clear" w:color="auto" w:fill="FFFFFF"/>
        </w:rPr>
        <w:t>. [online] Medlineplus.gov. Available at: &lt;https://medlineplus.gov/mentaldisorders.html&gt; [Accessed 25 February 2021].</w:t>
      </w:r>
    </w:p>
    <w:p w14:paraId="0B05F935" w14:textId="77777777" w:rsidR="00507739" w:rsidRPr="00A81E48" w:rsidRDefault="00507739" w:rsidP="004D07E9">
      <w:pPr>
        <w:spacing w:line="360" w:lineRule="auto"/>
        <w:rPr>
          <w:sz w:val="22"/>
          <w:szCs w:val="22"/>
        </w:rPr>
      </w:pPr>
    </w:p>
    <w:p w14:paraId="7F3623EB"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Who.int. 2021.</w:t>
      </w:r>
      <w:r w:rsidRPr="004D07E9">
        <w:rPr>
          <w:rStyle w:val="apple-converted-space"/>
          <w:color w:val="000000"/>
          <w:sz w:val="22"/>
          <w:szCs w:val="22"/>
          <w:shd w:val="clear" w:color="auto" w:fill="FFFFFF"/>
        </w:rPr>
        <w:t> </w:t>
      </w:r>
      <w:r w:rsidRPr="004D07E9">
        <w:rPr>
          <w:i/>
          <w:iCs/>
          <w:color w:val="000000"/>
          <w:sz w:val="22"/>
          <w:szCs w:val="22"/>
        </w:rPr>
        <w:t>WHO | ICD-10 classification of mental and behavioural disorders</w:t>
      </w:r>
      <w:r w:rsidRPr="004D07E9">
        <w:rPr>
          <w:color w:val="000000"/>
          <w:sz w:val="22"/>
          <w:szCs w:val="22"/>
          <w:shd w:val="clear" w:color="auto" w:fill="FFFFFF"/>
        </w:rPr>
        <w:t>. [online] Available at: &lt;https://www.who.int/substance_abuse/terminology/icd_10/en/&gt; [Accessed 25 February 2021].</w:t>
      </w:r>
    </w:p>
    <w:p w14:paraId="5B0CDB04" w14:textId="77777777" w:rsidR="00507739" w:rsidRPr="004D07E9" w:rsidRDefault="00507739" w:rsidP="004D07E9">
      <w:pPr>
        <w:spacing w:line="360" w:lineRule="auto"/>
        <w:rPr>
          <w:sz w:val="22"/>
          <w:szCs w:val="22"/>
        </w:rPr>
      </w:pPr>
    </w:p>
    <w:p w14:paraId="173B10FB" w14:textId="77777777" w:rsidR="00507739" w:rsidRPr="004D07E9" w:rsidRDefault="00507739" w:rsidP="004D07E9">
      <w:pPr>
        <w:spacing w:line="360" w:lineRule="auto"/>
        <w:rPr>
          <w:color w:val="000000"/>
          <w:sz w:val="22"/>
          <w:szCs w:val="22"/>
          <w:shd w:val="clear" w:color="auto" w:fill="FFFFFF"/>
        </w:rPr>
      </w:pPr>
      <w:r w:rsidRPr="004D07E9">
        <w:rPr>
          <w:color w:val="000000"/>
          <w:sz w:val="22"/>
          <w:szCs w:val="22"/>
          <w:shd w:val="clear" w:color="auto" w:fill="FFFFFF"/>
        </w:rPr>
        <w:t>www.rcpsych.ac.uk. 2021.</w:t>
      </w:r>
      <w:r w:rsidRPr="004D07E9">
        <w:rPr>
          <w:rStyle w:val="apple-converted-space"/>
          <w:color w:val="000000"/>
          <w:sz w:val="22"/>
          <w:szCs w:val="22"/>
          <w:shd w:val="clear" w:color="auto" w:fill="FFFFFF"/>
        </w:rPr>
        <w:t> </w:t>
      </w:r>
      <w:r w:rsidRPr="004D07E9">
        <w:rPr>
          <w:i/>
          <w:iCs/>
          <w:color w:val="000000"/>
          <w:sz w:val="22"/>
          <w:szCs w:val="22"/>
        </w:rPr>
        <w:t>90 years ago: the Mental Treatment Act 1930 by Dr Claire Hilton</w:t>
      </w:r>
      <w:r w:rsidRPr="004D07E9">
        <w:rPr>
          <w:color w:val="000000"/>
          <w:sz w:val="22"/>
          <w:szCs w:val="22"/>
          <w:shd w:val="clear" w:color="auto" w:fill="FFFFFF"/>
        </w:rPr>
        <w:t>. [online] Available at: &lt;https://www.rcpsych.ac.uk/news-and-features/blogs/detail/history-archives-and-library-blog/2020/09/09/90-years-ago-the-mental-treatment-act-1930-by-dr-claire-hilton&gt; [Accessed 25 February 2021].</w:t>
      </w:r>
    </w:p>
    <w:p w14:paraId="50072F92" w14:textId="77777777" w:rsidR="00507739" w:rsidRPr="004D07E9" w:rsidRDefault="00507739" w:rsidP="004D07E9">
      <w:pPr>
        <w:spacing w:line="360" w:lineRule="auto"/>
        <w:rPr>
          <w:sz w:val="22"/>
          <w:szCs w:val="22"/>
        </w:rPr>
      </w:pPr>
    </w:p>
    <w:p w14:paraId="3EB8CB55" w14:textId="77777777" w:rsidR="00507739" w:rsidRPr="004D07E9" w:rsidRDefault="00507739" w:rsidP="004D07E9">
      <w:pPr>
        <w:spacing w:line="360" w:lineRule="auto"/>
        <w:rPr>
          <w:sz w:val="22"/>
          <w:szCs w:val="22"/>
        </w:rPr>
      </w:pPr>
      <w:r w:rsidRPr="004D07E9">
        <w:rPr>
          <w:color w:val="000000"/>
          <w:sz w:val="22"/>
          <w:szCs w:val="22"/>
          <w:shd w:val="clear" w:color="auto" w:fill="FFFFFF"/>
        </w:rPr>
        <w:t>www.rcpsych.ac.uk. 2021.</w:t>
      </w:r>
      <w:r w:rsidRPr="004D07E9">
        <w:rPr>
          <w:rStyle w:val="apple-converted-space"/>
          <w:color w:val="000000"/>
          <w:sz w:val="22"/>
          <w:szCs w:val="22"/>
          <w:shd w:val="clear" w:color="auto" w:fill="FFFFFF"/>
        </w:rPr>
        <w:t> </w:t>
      </w:r>
      <w:r w:rsidRPr="004D07E9">
        <w:rPr>
          <w:i/>
          <w:iCs/>
          <w:color w:val="000000"/>
          <w:sz w:val="22"/>
          <w:szCs w:val="22"/>
        </w:rPr>
        <w:t>90 years ago: the Mental Treatment Act 1930 by Dr Claire Hilton</w:t>
      </w:r>
      <w:r w:rsidRPr="004D07E9">
        <w:rPr>
          <w:color w:val="000000"/>
          <w:sz w:val="22"/>
          <w:szCs w:val="22"/>
          <w:shd w:val="clear" w:color="auto" w:fill="FFFFFF"/>
        </w:rPr>
        <w:t>. [online] Available at: &lt;https://www.rcpsych.ac.uk/news-and-features/blogs/detail/history-archives-and-library-blog/2020/09/09/90-years-ago-the-mental-treatment-act-1930-by-dr-claire-hilton&gt; [Accessed 25 February 2021].</w:t>
      </w:r>
    </w:p>
    <w:p w14:paraId="6B7F043B" w14:textId="77777777" w:rsidR="00507739" w:rsidRPr="004D62F5" w:rsidRDefault="00507739">
      <w:pPr>
        <w:rPr>
          <w:color w:val="4472C4" w:themeColor="accent1"/>
        </w:rPr>
      </w:pPr>
    </w:p>
    <w:sectPr w:rsidR="00507739" w:rsidRPr="004D62F5" w:rsidSect="005F53D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36B2618"/>
    <w:multiLevelType w:val="hybridMultilevel"/>
    <w:tmpl w:val="2E9EE784"/>
    <w:lvl w:ilvl="0" w:tplc="3370D470">
      <w:start w:val="1"/>
      <w:numFmt w:val="bullet"/>
      <w:lvlText w:val="•"/>
      <w:lvlJc w:val="left"/>
      <w:pPr>
        <w:tabs>
          <w:tab w:val="num" w:pos="720"/>
        </w:tabs>
        <w:ind w:left="720" w:hanging="360"/>
      </w:pPr>
      <w:rPr>
        <w:rFonts w:ascii="Arial" w:hAnsi="Arial" w:hint="default"/>
      </w:rPr>
    </w:lvl>
    <w:lvl w:ilvl="1" w:tplc="80CA2FEC" w:tentative="1">
      <w:start w:val="1"/>
      <w:numFmt w:val="bullet"/>
      <w:lvlText w:val="•"/>
      <w:lvlJc w:val="left"/>
      <w:pPr>
        <w:tabs>
          <w:tab w:val="num" w:pos="1440"/>
        </w:tabs>
        <w:ind w:left="1440" w:hanging="360"/>
      </w:pPr>
      <w:rPr>
        <w:rFonts w:ascii="Arial" w:hAnsi="Arial" w:hint="default"/>
      </w:rPr>
    </w:lvl>
    <w:lvl w:ilvl="2" w:tplc="DCF8D38E" w:tentative="1">
      <w:start w:val="1"/>
      <w:numFmt w:val="bullet"/>
      <w:lvlText w:val="•"/>
      <w:lvlJc w:val="left"/>
      <w:pPr>
        <w:tabs>
          <w:tab w:val="num" w:pos="2160"/>
        </w:tabs>
        <w:ind w:left="2160" w:hanging="360"/>
      </w:pPr>
      <w:rPr>
        <w:rFonts w:ascii="Arial" w:hAnsi="Arial" w:hint="default"/>
      </w:rPr>
    </w:lvl>
    <w:lvl w:ilvl="3" w:tplc="7308905A" w:tentative="1">
      <w:start w:val="1"/>
      <w:numFmt w:val="bullet"/>
      <w:lvlText w:val="•"/>
      <w:lvlJc w:val="left"/>
      <w:pPr>
        <w:tabs>
          <w:tab w:val="num" w:pos="2880"/>
        </w:tabs>
        <w:ind w:left="2880" w:hanging="360"/>
      </w:pPr>
      <w:rPr>
        <w:rFonts w:ascii="Arial" w:hAnsi="Arial" w:hint="default"/>
      </w:rPr>
    </w:lvl>
    <w:lvl w:ilvl="4" w:tplc="35C6525A" w:tentative="1">
      <w:start w:val="1"/>
      <w:numFmt w:val="bullet"/>
      <w:lvlText w:val="•"/>
      <w:lvlJc w:val="left"/>
      <w:pPr>
        <w:tabs>
          <w:tab w:val="num" w:pos="3600"/>
        </w:tabs>
        <w:ind w:left="3600" w:hanging="360"/>
      </w:pPr>
      <w:rPr>
        <w:rFonts w:ascii="Arial" w:hAnsi="Arial" w:hint="default"/>
      </w:rPr>
    </w:lvl>
    <w:lvl w:ilvl="5" w:tplc="B0E00154" w:tentative="1">
      <w:start w:val="1"/>
      <w:numFmt w:val="bullet"/>
      <w:lvlText w:val="•"/>
      <w:lvlJc w:val="left"/>
      <w:pPr>
        <w:tabs>
          <w:tab w:val="num" w:pos="4320"/>
        </w:tabs>
        <w:ind w:left="4320" w:hanging="360"/>
      </w:pPr>
      <w:rPr>
        <w:rFonts w:ascii="Arial" w:hAnsi="Arial" w:hint="default"/>
      </w:rPr>
    </w:lvl>
    <w:lvl w:ilvl="6" w:tplc="4D6C8C42" w:tentative="1">
      <w:start w:val="1"/>
      <w:numFmt w:val="bullet"/>
      <w:lvlText w:val="•"/>
      <w:lvlJc w:val="left"/>
      <w:pPr>
        <w:tabs>
          <w:tab w:val="num" w:pos="5040"/>
        </w:tabs>
        <w:ind w:left="5040" w:hanging="360"/>
      </w:pPr>
      <w:rPr>
        <w:rFonts w:ascii="Arial" w:hAnsi="Arial" w:hint="default"/>
      </w:rPr>
    </w:lvl>
    <w:lvl w:ilvl="7" w:tplc="49F23838" w:tentative="1">
      <w:start w:val="1"/>
      <w:numFmt w:val="bullet"/>
      <w:lvlText w:val="•"/>
      <w:lvlJc w:val="left"/>
      <w:pPr>
        <w:tabs>
          <w:tab w:val="num" w:pos="5760"/>
        </w:tabs>
        <w:ind w:left="5760" w:hanging="360"/>
      </w:pPr>
      <w:rPr>
        <w:rFonts w:ascii="Arial" w:hAnsi="Arial" w:hint="default"/>
      </w:rPr>
    </w:lvl>
    <w:lvl w:ilvl="8" w:tplc="1EDC3A74"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014"/>
    <w:rsid w:val="00042AE3"/>
    <w:rsid w:val="000C3F1A"/>
    <w:rsid w:val="000C7BB5"/>
    <w:rsid w:val="000E1DB8"/>
    <w:rsid w:val="001135DA"/>
    <w:rsid w:val="00114568"/>
    <w:rsid w:val="00115898"/>
    <w:rsid w:val="00172A59"/>
    <w:rsid w:val="001D2AA7"/>
    <w:rsid w:val="001E2A66"/>
    <w:rsid w:val="001F1EFF"/>
    <w:rsid w:val="00207811"/>
    <w:rsid w:val="002251A6"/>
    <w:rsid w:val="00250397"/>
    <w:rsid w:val="002A09FB"/>
    <w:rsid w:val="002C51D0"/>
    <w:rsid w:val="002C5221"/>
    <w:rsid w:val="002D52EC"/>
    <w:rsid w:val="002E1B99"/>
    <w:rsid w:val="00364EE4"/>
    <w:rsid w:val="00391B13"/>
    <w:rsid w:val="00407897"/>
    <w:rsid w:val="00471BAA"/>
    <w:rsid w:val="004C3ADC"/>
    <w:rsid w:val="004D07E9"/>
    <w:rsid w:val="004D62F5"/>
    <w:rsid w:val="004E08A5"/>
    <w:rsid w:val="00507739"/>
    <w:rsid w:val="00522F6B"/>
    <w:rsid w:val="00541A3E"/>
    <w:rsid w:val="005F53DF"/>
    <w:rsid w:val="0061200A"/>
    <w:rsid w:val="006321C1"/>
    <w:rsid w:val="006326D0"/>
    <w:rsid w:val="00637421"/>
    <w:rsid w:val="00653AAB"/>
    <w:rsid w:val="006775BA"/>
    <w:rsid w:val="00697324"/>
    <w:rsid w:val="006C1795"/>
    <w:rsid w:val="006D350D"/>
    <w:rsid w:val="00787F96"/>
    <w:rsid w:val="007E5F36"/>
    <w:rsid w:val="008338DB"/>
    <w:rsid w:val="008A37B7"/>
    <w:rsid w:val="008A731E"/>
    <w:rsid w:val="00914527"/>
    <w:rsid w:val="00925EC6"/>
    <w:rsid w:val="00951F03"/>
    <w:rsid w:val="00991A2F"/>
    <w:rsid w:val="009C517D"/>
    <w:rsid w:val="00A01DC6"/>
    <w:rsid w:val="00A03568"/>
    <w:rsid w:val="00A12A64"/>
    <w:rsid w:val="00A311E2"/>
    <w:rsid w:val="00A47026"/>
    <w:rsid w:val="00A672E5"/>
    <w:rsid w:val="00A762FE"/>
    <w:rsid w:val="00AC768C"/>
    <w:rsid w:val="00AE3D4D"/>
    <w:rsid w:val="00AF0AF8"/>
    <w:rsid w:val="00B0379E"/>
    <w:rsid w:val="00B119AA"/>
    <w:rsid w:val="00B26014"/>
    <w:rsid w:val="00BC0848"/>
    <w:rsid w:val="00BE636D"/>
    <w:rsid w:val="00BF2E1F"/>
    <w:rsid w:val="00C004E1"/>
    <w:rsid w:val="00C136C2"/>
    <w:rsid w:val="00C236AF"/>
    <w:rsid w:val="00C57027"/>
    <w:rsid w:val="00C60951"/>
    <w:rsid w:val="00C62797"/>
    <w:rsid w:val="00D0651C"/>
    <w:rsid w:val="00D54061"/>
    <w:rsid w:val="00DA622C"/>
    <w:rsid w:val="00DC021B"/>
    <w:rsid w:val="00E124EB"/>
    <w:rsid w:val="00E341B3"/>
    <w:rsid w:val="00E8109C"/>
    <w:rsid w:val="00F85B7B"/>
    <w:rsid w:val="00FD3F22"/>
    <w:rsid w:val="00FD7E2D"/>
    <w:rsid w:val="00FE016F"/>
    <w:rsid w:val="00FF7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8E90FF"/>
  <w15:chartTrackingRefBased/>
  <w15:docId w15:val="{F7A8035A-A782-A740-B393-E1AAF9E574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5EC6"/>
    <w:rPr>
      <w:rFonts w:ascii="Times New Roman" w:eastAsia="Times New Roman" w:hAnsi="Times New Roman" w:cs="Times New Roman"/>
      <w:lang w:eastAsia="en-GB"/>
    </w:rPr>
  </w:style>
  <w:style w:type="paragraph" w:styleId="Heading1">
    <w:name w:val="heading 1"/>
    <w:basedOn w:val="Normal"/>
    <w:link w:val="Heading1Char"/>
    <w:uiPriority w:val="9"/>
    <w:qFormat/>
    <w:rsid w:val="00C236AF"/>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6AF"/>
    <w:rPr>
      <w:rFonts w:ascii="Times New Roman" w:eastAsia="Times New Roman" w:hAnsi="Times New Roman" w:cs="Times New Roman"/>
      <w:b/>
      <w:bCs/>
      <w:kern w:val="36"/>
      <w:sz w:val="48"/>
      <w:szCs w:val="48"/>
      <w:lang w:eastAsia="en-GB"/>
    </w:rPr>
  </w:style>
  <w:style w:type="character" w:customStyle="1" w:styleId="addmd">
    <w:name w:val="addmd"/>
    <w:basedOn w:val="DefaultParagraphFont"/>
    <w:rsid w:val="00C236AF"/>
  </w:style>
  <w:style w:type="character" w:styleId="Hyperlink">
    <w:name w:val="Hyperlink"/>
    <w:basedOn w:val="DefaultParagraphFont"/>
    <w:uiPriority w:val="99"/>
    <w:unhideWhenUsed/>
    <w:rsid w:val="00DA622C"/>
    <w:rPr>
      <w:color w:val="0563C1" w:themeColor="hyperlink"/>
      <w:u w:val="single"/>
    </w:rPr>
  </w:style>
  <w:style w:type="character" w:styleId="UnresolvedMention">
    <w:name w:val="Unresolved Mention"/>
    <w:basedOn w:val="DefaultParagraphFont"/>
    <w:uiPriority w:val="99"/>
    <w:semiHidden/>
    <w:unhideWhenUsed/>
    <w:rsid w:val="00DA622C"/>
    <w:rPr>
      <w:color w:val="605E5C"/>
      <w:shd w:val="clear" w:color="auto" w:fill="E1DFDD"/>
    </w:rPr>
  </w:style>
  <w:style w:type="character" w:styleId="FollowedHyperlink">
    <w:name w:val="FollowedHyperlink"/>
    <w:basedOn w:val="DefaultParagraphFont"/>
    <w:uiPriority w:val="99"/>
    <w:semiHidden/>
    <w:unhideWhenUsed/>
    <w:rsid w:val="00951F03"/>
    <w:rPr>
      <w:color w:val="954F72" w:themeColor="followedHyperlink"/>
      <w:u w:val="single"/>
    </w:rPr>
  </w:style>
  <w:style w:type="character" w:customStyle="1" w:styleId="apple-converted-space">
    <w:name w:val="apple-converted-space"/>
    <w:basedOn w:val="DefaultParagraphFont"/>
    <w:rsid w:val="005077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6267579">
      <w:bodyDiv w:val="1"/>
      <w:marLeft w:val="0"/>
      <w:marRight w:val="0"/>
      <w:marTop w:val="0"/>
      <w:marBottom w:val="0"/>
      <w:divBdr>
        <w:top w:val="none" w:sz="0" w:space="0" w:color="auto"/>
        <w:left w:val="none" w:sz="0" w:space="0" w:color="auto"/>
        <w:bottom w:val="none" w:sz="0" w:space="0" w:color="auto"/>
        <w:right w:val="none" w:sz="0" w:space="0" w:color="auto"/>
      </w:divBdr>
    </w:div>
    <w:div w:id="237709131">
      <w:bodyDiv w:val="1"/>
      <w:marLeft w:val="0"/>
      <w:marRight w:val="0"/>
      <w:marTop w:val="0"/>
      <w:marBottom w:val="0"/>
      <w:divBdr>
        <w:top w:val="none" w:sz="0" w:space="0" w:color="auto"/>
        <w:left w:val="none" w:sz="0" w:space="0" w:color="auto"/>
        <w:bottom w:val="none" w:sz="0" w:space="0" w:color="auto"/>
        <w:right w:val="none" w:sz="0" w:space="0" w:color="auto"/>
      </w:divBdr>
      <w:divsChild>
        <w:div w:id="855852878">
          <w:marLeft w:val="360"/>
          <w:marRight w:val="0"/>
          <w:marTop w:val="200"/>
          <w:marBottom w:val="0"/>
          <w:divBdr>
            <w:top w:val="none" w:sz="0" w:space="0" w:color="auto"/>
            <w:left w:val="none" w:sz="0" w:space="0" w:color="auto"/>
            <w:bottom w:val="none" w:sz="0" w:space="0" w:color="auto"/>
            <w:right w:val="none" w:sz="0" w:space="0" w:color="auto"/>
          </w:divBdr>
        </w:div>
        <w:div w:id="1868054900">
          <w:marLeft w:val="360"/>
          <w:marRight w:val="0"/>
          <w:marTop w:val="200"/>
          <w:marBottom w:val="0"/>
          <w:divBdr>
            <w:top w:val="none" w:sz="0" w:space="0" w:color="auto"/>
            <w:left w:val="none" w:sz="0" w:space="0" w:color="auto"/>
            <w:bottom w:val="none" w:sz="0" w:space="0" w:color="auto"/>
            <w:right w:val="none" w:sz="0" w:space="0" w:color="auto"/>
          </w:divBdr>
        </w:div>
        <w:div w:id="1941713839">
          <w:marLeft w:val="360"/>
          <w:marRight w:val="0"/>
          <w:marTop w:val="200"/>
          <w:marBottom w:val="0"/>
          <w:divBdr>
            <w:top w:val="none" w:sz="0" w:space="0" w:color="auto"/>
            <w:left w:val="none" w:sz="0" w:space="0" w:color="auto"/>
            <w:bottom w:val="none" w:sz="0" w:space="0" w:color="auto"/>
            <w:right w:val="none" w:sz="0" w:space="0" w:color="auto"/>
          </w:divBdr>
        </w:div>
        <w:div w:id="1491142298">
          <w:marLeft w:val="360"/>
          <w:marRight w:val="0"/>
          <w:marTop w:val="200"/>
          <w:marBottom w:val="0"/>
          <w:divBdr>
            <w:top w:val="none" w:sz="0" w:space="0" w:color="auto"/>
            <w:left w:val="none" w:sz="0" w:space="0" w:color="auto"/>
            <w:bottom w:val="none" w:sz="0" w:space="0" w:color="auto"/>
            <w:right w:val="none" w:sz="0" w:space="0" w:color="auto"/>
          </w:divBdr>
        </w:div>
        <w:div w:id="340667546">
          <w:marLeft w:val="360"/>
          <w:marRight w:val="0"/>
          <w:marTop w:val="200"/>
          <w:marBottom w:val="0"/>
          <w:divBdr>
            <w:top w:val="none" w:sz="0" w:space="0" w:color="auto"/>
            <w:left w:val="none" w:sz="0" w:space="0" w:color="auto"/>
            <w:bottom w:val="none" w:sz="0" w:space="0" w:color="auto"/>
            <w:right w:val="none" w:sz="0" w:space="0" w:color="auto"/>
          </w:divBdr>
        </w:div>
        <w:div w:id="1303778783">
          <w:marLeft w:val="360"/>
          <w:marRight w:val="0"/>
          <w:marTop w:val="200"/>
          <w:marBottom w:val="0"/>
          <w:divBdr>
            <w:top w:val="none" w:sz="0" w:space="0" w:color="auto"/>
            <w:left w:val="none" w:sz="0" w:space="0" w:color="auto"/>
            <w:bottom w:val="none" w:sz="0" w:space="0" w:color="auto"/>
            <w:right w:val="none" w:sz="0" w:space="0" w:color="auto"/>
          </w:divBdr>
        </w:div>
      </w:divsChild>
    </w:div>
    <w:div w:id="390464639">
      <w:bodyDiv w:val="1"/>
      <w:marLeft w:val="0"/>
      <w:marRight w:val="0"/>
      <w:marTop w:val="0"/>
      <w:marBottom w:val="0"/>
      <w:divBdr>
        <w:top w:val="none" w:sz="0" w:space="0" w:color="auto"/>
        <w:left w:val="none" w:sz="0" w:space="0" w:color="auto"/>
        <w:bottom w:val="none" w:sz="0" w:space="0" w:color="auto"/>
        <w:right w:val="none" w:sz="0" w:space="0" w:color="auto"/>
      </w:divBdr>
    </w:div>
    <w:div w:id="462963987">
      <w:bodyDiv w:val="1"/>
      <w:marLeft w:val="0"/>
      <w:marRight w:val="0"/>
      <w:marTop w:val="0"/>
      <w:marBottom w:val="0"/>
      <w:divBdr>
        <w:top w:val="none" w:sz="0" w:space="0" w:color="auto"/>
        <w:left w:val="none" w:sz="0" w:space="0" w:color="auto"/>
        <w:bottom w:val="none" w:sz="0" w:space="0" w:color="auto"/>
        <w:right w:val="none" w:sz="0" w:space="0" w:color="auto"/>
      </w:divBdr>
    </w:div>
    <w:div w:id="668873263">
      <w:bodyDiv w:val="1"/>
      <w:marLeft w:val="0"/>
      <w:marRight w:val="0"/>
      <w:marTop w:val="0"/>
      <w:marBottom w:val="0"/>
      <w:divBdr>
        <w:top w:val="none" w:sz="0" w:space="0" w:color="auto"/>
        <w:left w:val="none" w:sz="0" w:space="0" w:color="auto"/>
        <w:bottom w:val="none" w:sz="0" w:space="0" w:color="auto"/>
        <w:right w:val="none" w:sz="0" w:space="0" w:color="auto"/>
      </w:divBdr>
    </w:div>
    <w:div w:id="2123455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851</TotalTime>
  <Pages>10</Pages>
  <Words>2610</Words>
  <Characters>16182</Characters>
  <Application>Microsoft Office Word</Application>
  <DocSecurity>0</DocSecurity>
  <Lines>490</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Naazneen Ara</dc:creator>
  <cp:keywords/>
  <dc:description/>
  <cp:lastModifiedBy>Naazneen Ara</cp:lastModifiedBy>
  <cp:revision>9</cp:revision>
  <dcterms:created xsi:type="dcterms:W3CDTF">2021-02-19T15:03:00Z</dcterms:created>
  <dcterms:modified xsi:type="dcterms:W3CDTF">2021-02-26T04:00:00Z</dcterms:modified>
</cp:coreProperties>
</file>