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19C73C" w14:textId="77777777" w:rsidR="002257CA" w:rsidRPr="002257CA" w:rsidRDefault="002257CA" w:rsidP="002257CA">
      <w:pPr>
        <w:jc w:val="center"/>
        <w:rPr>
          <w:rFonts w:ascii="Arial" w:hAnsi="Arial" w:cs="Arial"/>
        </w:rPr>
      </w:pPr>
      <w:r w:rsidRPr="002257CA">
        <w:rPr>
          <w:rFonts w:ascii="Arial" w:hAnsi="Arial" w:cs="Arial"/>
        </w:rPr>
        <w:t>EFFECTS OF STRUCTURE, CULTURE AND LEADERSHIP ON ORGANIZATIONAL PERFORMANCE</w:t>
      </w:r>
    </w:p>
    <w:p w14:paraId="1AFD4AE0" w14:textId="77777777" w:rsidR="002257CA" w:rsidRPr="002257CA" w:rsidRDefault="002257CA" w:rsidP="002257CA">
      <w:pPr>
        <w:jc w:val="center"/>
        <w:rPr>
          <w:rFonts w:ascii="Arial" w:hAnsi="Arial" w:cs="Arial"/>
        </w:rPr>
      </w:pPr>
      <w:r w:rsidRPr="002257CA">
        <w:rPr>
          <w:rFonts w:ascii="Arial" w:hAnsi="Arial" w:cs="Arial"/>
        </w:rPr>
        <w:t>By Milena Taneva</w:t>
      </w:r>
    </w:p>
    <w:p w14:paraId="022E3371" w14:textId="77777777" w:rsidR="002257CA" w:rsidRPr="002257CA" w:rsidRDefault="002257CA" w:rsidP="002257CA">
      <w:pPr>
        <w:jc w:val="center"/>
        <w:rPr>
          <w:rFonts w:ascii="Arial" w:hAnsi="Arial" w:cs="Arial"/>
        </w:rPr>
      </w:pPr>
    </w:p>
    <w:p w14:paraId="41783524" w14:textId="77777777" w:rsidR="002257CA" w:rsidRPr="002257CA" w:rsidRDefault="002257CA" w:rsidP="002257CA">
      <w:pPr>
        <w:jc w:val="center"/>
        <w:rPr>
          <w:rFonts w:ascii="Arial" w:hAnsi="Arial" w:cs="Arial"/>
        </w:rPr>
      </w:pPr>
    </w:p>
    <w:p w14:paraId="3B9B7DAC" w14:textId="77777777" w:rsidR="002257CA" w:rsidRPr="002257CA" w:rsidRDefault="002257CA" w:rsidP="002257CA">
      <w:pPr>
        <w:jc w:val="center"/>
        <w:rPr>
          <w:rFonts w:ascii="Arial" w:hAnsi="Arial" w:cs="Arial"/>
        </w:rPr>
      </w:pPr>
    </w:p>
    <w:p w14:paraId="573106ED" w14:textId="496C7522" w:rsidR="002257CA" w:rsidRPr="002257CA" w:rsidRDefault="002257CA" w:rsidP="002257CA">
      <w:pPr>
        <w:jc w:val="center"/>
        <w:rPr>
          <w:rFonts w:ascii="Arial" w:hAnsi="Arial" w:cs="Arial"/>
        </w:rPr>
      </w:pPr>
      <w:r w:rsidRPr="002257CA">
        <w:rPr>
          <w:rFonts w:ascii="Arial" w:hAnsi="Arial" w:cs="Arial"/>
        </w:rPr>
        <w:t xml:space="preserve">Management &amp; Organizational </w:t>
      </w:r>
      <w:r w:rsidRPr="002257CA">
        <w:rPr>
          <w:rFonts w:ascii="Arial" w:hAnsi="Arial" w:cs="Arial"/>
        </w:rPr>
        <w:t>Behaviour</w:t>
      </w:r>
      <w:r w:rsidRPr="002257CA">
        <w:rPr>
          <w:rFonts w:ascii="Arial" w:hAnsi="Arial" w:cs="Arial"/>
        </w:rPr>
        <w:t xml:space="preserve"> (M5X01924_LON)</w:t>
      </w:r>
    </w:p>
    <w:p w14:paraId="0EE38AF7" w14:textId="77777777" w:rsidR="002257CA" w:rsidRPr="002257CA" w:rsidRDefault="002257CA" w:rsidP="002257CA">
      <w:pPr>
        <w:jc w:val="center"/>
        <w:rPr>
          <w:rFonts w:ascii="Arial" w:hAnsi="Arial" w:cs="Arial"/>
        </w:rPr>
      </w:pPr>
      <w:r w:rsidRPr="002257CA">
        <w:rPr>
          <w:rFonts w:ascii="Arial" w:hAnsi="Arial" w:cs="Arial"/>
        </w:rPr>
        <w:t>Date: 24/03/20</w:t>
      </w:r>
    </w:p>
    <w:p w14:paraId="4A56E98A" w14:textId="77777777" w:rsidR="002257CA" w:rsidRPr="002257CA" w:rsidRDefault="002257CA" w:rsidP="002257CA">
      <w:pPr>
        <w:jc w:val="center"/>
        <w:rPr>
          <w:rFonts w:ascii="Arial" w:hAnsi="Arial" w:cs="Arial"/>
        </w:rPr>
      </w:pPr>
    </w:p>
    <w:p w14:paraId="034A3BBD" w14:textId="77777777" w:rsidR="002257CA" w:rsidRPr="002257CA" w:rsidRDefault="002257CA" w:rsidP="002257CA">
      <w:pPr>
        <w:jc w:val="center"/>
        <w:rPr>
          <w:rFonts w:ascii="Arial" w:hAnsi="Arial" w:cs="Arial"/>
        </w:rPr>
      </w:pPr>
    </w:p>
    <w:p w14:paraId="51E264A7" w14:textId="77777777" w:rsidR="002257CA" w:rsidRPr="002257CA" w:rsidRDefault="002257CA" w:rsidP="002257CA">
      <w:pPr>
        <w:jc w:val="center"/>
        <w:rPr>
          <w:rFonts w:ascii="Arial" w:hAnsi="Arial" w:cs="Arial"/>
        </w:rPr>
      </w:pPr>
    </w:p>
    <w:p w14:paraId="753C2DD6" w14:textId="77777777" w:rsidR="002257CA" w:rsidRPr="002257CA" w:rsidRDefault="002257CA" w:rsidP="002257CA">
      <w:pPr>
        <w:jc w:val="center"/>
        <w:rPr>
          <w:rFonts w:ascii="Arial" w:hAnsi="Arial" w:cs="Arial"/>
        </w:rPr>
      </w:pPr>
    </w:p>
    <w:p w14:paraId="20B7736A" w14:textId="77777777" w:rsidR="002257CA" w:rsidRPr="002257CA" w:rsidRDefault="002257CA" w:rsidP="002257CA">
      <w:pPr>
        <w:jc w:val="center"/>
        <w:rPr>
          <w:rFonts w:ascii="Arial" w:hAnsi="Arial" w:cs="Arial"/>
        </w:rPr>
      </w:pPr>
    </w:p>
    <w:p w14:paraId="38D368F9" w14:textId="77777777" w:rsidR="002257CA" w:rsidRPr="002257CA" w:rsidRDefault="002257CA" w:rsidP="002257CA">
      <w:pPr>
        <w:jc w:val="center"/>
        <w:rPr>
          <w:rFonts w:ascii="Arial" w:hAnsi="Arial" w:cs="Arial"/>
        </w:rPr>
      </w:pPr>
    </w:p>
    <w:p w14:paraId="216EEC87" w14:textId="77777777" w:rsidR="002257CA" w:rsidRPr="002257CA" w:rsidRDefault="002257CA" w:rsidP="002257CA">
      <w:pPr>
        <w:jc w:val="center"/>
        <w:rPr>
          <w:rFonts w:ascii="Arial" w:hAnsi="Arial" w:cs="Arial"/>
        </w:rPr>
      </w:pPr>
    </w:p>
    <w:p w14:paraId="3774C93D" w14:textId="77777777" w:rsidR="002257CA" w:rsidRPr="002257CA" w:rsidRDefault="002257CA" w:rsidP="002257CA">
      <w:pPr>
        <w:jc w:val="center"/>
        <w:rPr>
          <w:rFonts w:ascii="Arial" w:hAnsi="Arial" w:cs="Arial"/>
        </w:rPr>
      </w:pPr>
    </w:p>
    <w:p w14:paraId="16590CF8" w14:textId="77777777" w:rsidR="002257CA" w:rsidRPr="002257CA" w:rsidRDefault="002257CA" w:rsidP="002257CA">
      <w:pPr>
        <w:jc w:val="center"/>
        <w:rPr>
          <w:rFonts w:ascii="Arial" w:hAnsi="Arial" w:cs="Arial"/>
        </w:rPr>
      </w:pPr>
    </w:p>
    <w:p w14:paraId="71533778" w14:textId="77777777" w:rsidR="002257CA" w:rsidRPr="002257CA" w:rsidRDefault="002257CA" w:rsidP="002257CA">
      <w:pPr>
        <w:jc w:val="center"/>
        <w:rPr>
          <w:rFonts w:ascii="Arial" w:hAnsi="Arial" w:cs="Arial"/>
        </w:rPr>
      </w:pPr>
    </w:p>
    <w:p w14:paraId="2083EB56" w14:textId="77777777" w:rsidR="002257CA" w:rsidRPr="002257CA" w:rsidRDefault="002257CA" w:rsidP="002257CA">
      <w:pPr>
        <w:jc w:val="center"/>
        <w:rPr>
          <w:rFonts w:ascii="Arial" w:hAnsi="Arial" w:cs="Arial"/>
        </w:rPr>
      </w:pPr>
    </w:p>
    <w:p w14:paraId="7FE7F5B7" w14:textId="77777777" w:rsidR="002257CA" w:rsidRPr="002257CA" w:rsidRDefault="002257CA" w:rsidP="002257CA">
      <w:pPr>
        <w:jc w:val="center"/>
        <w:rPr>
          <w:rFonts w:ascii="Arial" w:hAnsi="Arial" w:cs="Arial"/>
        </w:rPr>
      </w:pPr>
    </w:p>
    <w:p w14:paraId="00CA6585" w14:textId="77777777" w:rsidR="002257CA" w:rsidRPr="002257CA" w:rsidRDefault="002257CA" w:rsidP="002257CA">
      <w:pPr>
        <w:jc w:val="center"/>
        <w:rPr>
          <w:rFonts w:ascii="Arial" w:hAnsi="Arial" w:cs="Arial"/>
        </w:rPr>
      </w:pPr>
    </w:p>
    <w:p w14:paraId="6FA5527D" w14:textId="7E31381E" w:rsidR="002257CA" w:rsidRDefault="002257CA" w:rsidP="002257CA">
      <w:pPr>
        <w:jc w:val="center"/>
        <w:rPr>
          <w:rFonts w:ascii="Arial" w:hAnsi="Arial" w:cs="Arial"/>
        </w:rPr>
      </w:pPr>
    </w:p>
    <w:p w14:paraId="4142DDD8" w14:textId="3D45868E" w:rsidR="002257CA" w:rsidRDefault="002257CA" w:rsidP="002257CA">
      <w:pPr>
        <w:jc w:val="center"/>
        <w:rPr>
          <w:rFonts w:ascii="Arial" w:hAnsi="Arial" w:cs="Arial"/>
        </w:rPr>
      </w:pPr>
    </w:p>
    <w:p w14:paraId="2F47BC52" w14:textId="6E105B3F" w:rsidR="002257CA" w:rsidRDefault="002257CA" w:rsidP="002257CA">
      <w:pPr>
        <w:jc w:val="center"/>
        <w:rPr>
          <w:rFonts w:ascii="Arial" w:hAnsi="Arial" w:cs="Arial"/>
        </w:rPr>
      </w:pPr>
    </w:p>
    <w:p w14:paraId="04896857" w14:textId="26748D2D" w:rsidR="002257CA" w:rsidRDefault="002257CA" w:rsidP="002257CA">
      <w:pPr>
        <w:jc w:val="center"/>
        <w:rPr>
          <w:rFonts w:ascii="Arial" w:hAnsi="Arial" w:cs="Arial"/>
        </w:rPr>
      </w:pPr>
    </w:p>
    <w:p w14:paraId="6058BA55" w14:textId="46F1378E" w:rsidR="002257CA" w:rsidRDefault="002257CA" w:rsidP="002257CA">
      <w:pPr>
        <w:jc w:val="center"/>
        <w:rPr>
          <w:rFonts w:ascii="Arial" w:hAnsi="Arial" w:cs="Arial"/>
        </w:rPr>
      </w:pPr>
    </w:p>
    <w:p w14:paraId="2EED12E9" w14:textId="57FB43B1" w:rsidR="002257CA" w:rsidRDefault="002257CA" w:rsidP="002257CA">
      <w:pPr>
        <w:jc w:val="center"/>
        <w:rPr>
          <w:rFonts w:ascii="Arial" w:hAnsi="Arial" w:cs="Arial"/>
        </w:rPr>
      </w:pPr>
    </w:p>
    <w:p w14:paraId="5D60CF57" w14:textId="65FF27FA" w:rsidR="002257CA" w:rsidRDefault="002257CA" w:rsidP="002257CA">
      <w:pPr>
        <w:jc w:val="center"/>
        <w:rPr>
          <w:rFonts w:ascii="Arial" w:hAnsi="Arial" w:cs="Arial"/>
        </w:rPr>
      </w:pPr>
    </w:p>
    <w:p w14:paraId="08AD86D4" w14:textId="041A20CD" w:rsidR="002257CA" w:rsidRDefault="002257CA" w:rsidP="002257CA">
      <w:pPr>
        <w:jc w:val="center"/>
        <w:rPr>
          <w:rFonts w:ascii="Arial" w:hAnsi="Arial" w:cs="Arial"/>
        </w:rPr>
      </w:pPr>
    </w:p>
    <w:p w14:paraId="79690B45" w14:textId="77777777" w:rsidR="002257CA" w:rsidRPr="002257CA" w:rsidRDefault="002257CA" w:rsidP="002257CA">
      <w:pPr>
        <w:jc w:val="center"/>
        <w:rPr>
          <w:rFonts w:ascii="Arial" w:hAnsi="Arial" w:cs="Arial"/>
        </w:rPr>
      </w:pPr>
    </w:p>
    <w:p w14:paraId="345A87F0" w14:textId="77777777" w:rsidR="002257CA" w:rsidRPr="002257CA" w:rsidRDefault="002257CA" w:rsidP="002257CA">
      <w:pPr>
        <w:jc w:val="center"/>
        <w:rPr>
          <w:rFonts w:ascii="Arial" w:hAnsi="Arial" w:cs="Arial"/>
        </w:rPr>
      </w:pPr>
    </w:p>
    <w:sdt>
      <w:sdtPr>
        <w:id w:val="-357808265"/>
        <w:docPartObj>
          <w:docPartGallery w:val="Table of Contents"/>
          <w:docPartUnique/>
        </w:docPartObj>
      </w:sdtPr>
      <w:sdtEndPr>
        <w:rPr>
          <w:rFonts w:asciiTheme="minorHAnsi" w:eastAsiaTheme="minorHAnsi" w:hAnsiTheme="minorHAnsi" w:cstheme="minorBidi"/>
          <w:b/>
          <w:bCs/>
          <w:color w:val="auto"/>
          <w:sz w:val="22"/>
          <w:szCs w:val="22"/>
          <w:lang w:val="en-GB" w:eastAsia="en-US"/>
        </w:rPr>
      </w:sdtEndPr>
      <w:sdtContent>
        <w:p w14:paraId="03C86F61" w14:textId="10DBC6D1" w:rsidR="002257CA" w:rsidRDefault="002257CA">
          <w:pPr>
            <w:pStyle w:val="a3"/>
            <w:rPr>
              <w:lang w:val="en-US"/>
            </w:rPr>
          </w:pPr>
          <w:r>
            <w:rPr>
              <w:lang w:val="en-US"/>
            </w:rPr>
            <w:t>Content</w:t>
          </w:r>
        </w:p>
        <w:p w14:paraId="5A66FE44" w14:textId="3FDFDFB5" w:rsidR="002257CA" w:rsidRDefault="002257CA" w:rsidP="002257CA">
          <w:pPr>
            <w:rPr>
              <w:lang w:val="en-US" w:eastAsia="bg-BG"/>
            </w:rPr>
          </w:pPr>
        </w:p>
        <w:p w14:paraId="0A95E8E4" w14:textId="77777777" w:rsidR="002257CA" w:rsidRPr="002257CA" w:rsidRDefault="002257CA" w:rsidP="002257CA">
          <w:pPr>
            <w:rPr>
              <w:lang w:val="en-US" w:eastAsia="bg-BG"/>
            </w:rPr>
          </w:pPr>
        </w:p>
        <w:p w14:paraId="6F3E0212" w14:textId="66ACDB04" w:rsidR="002257CA" w:rsidRDefault="002257CA">
          <w:pPr>
            <w:pStyle w:val="11"/>
            <w:tabs>
              <w:tab w:val="right" w:leader="dot" w:pos="9062"/>
            </w:tabs>
            <w:rPr>
              <w:rFonts w:eastAsiaTheme="minorEastAsia"/>
              <w:noProof/>
              <w:lang w:val="bg-BG" w:eastAsia="bg-BG"/>
            </w:rPr>
          </w:pPr>
          <w:r>
            <w:fldChar w:fldCharType="begin"/>
          </w:r>
          <w:r>
            <w:instrText xml:space="preserve"> TOC \o "1-3" \h \z \u </w:instrText>
          </w:r>
          <w:r>
            <w:fldChar w:fldCharType="separate"/>
          </w:r>
          <w:hyperlink w:anchor="_Toc35957781" w:history="1">
            <w:r w:rsidRPr="0056759D">
              <w:rPr>
                <w:rStyle w:val="a4"/>
                <w:noProof/>
              </w:rPr>
              <w:t>Introduction</w:t>
            </w:r>
            <w:r>
              <w:rPr>
                <w:noProof/>
                <w:webHidden/>
              </w:rPr>
              <w:tab/>
            </w:r>
            <w:r>
              <w:rPr>
                <w:noProof/>
                <w:webHidden/>
              </w:rPr>
              <w:fldChar w:fldCharType="begin"/>
            </w:r>
            <w:r>
              <w:rPr>
                <w:noProof/>
                <w:webHidden/>
              </w:rPr>
              <w:instrText xml:space="preserve"> PAGEREF _Toc35957781 \h </w:instrText>
            </w:r>
            <w:r>
              <w:rPr>
                <w:noProof/>
                <w:webHidden/>
              </w:rPr>
            </w:r>
            <w:r>
              <w:rPr>
                <w:noProof/>
                <w:webHidden/>
              </w:rPr>
              <w:fldChar w:fldCharType="separate"/>
            </w:r>
            <w:r>
              <w:rPr>
                <w:noProof/>
                <w:webHidden/>
              </w:rPr>
              <w:t>3</w:t>
            </w:r>
            <w:r>
              <w:rPr>
                <w:noProof/>
                <w:webHidden/>
              </w:rPr>
              <w:fldChar w:fldCharType="end"/>
            </w:r>
          </w:hyperlink>
        </w:p>
        <w:p w14:paraId="38E252F8" w14:textId="64FE9DF6" w:rsidR="002257CA" w:rsidRDefault="002257CA">
          <w:pPr>
            <w:pStyle w:val="11"/>
            <w:tabs>
              <w:tab w:val="right" w:leader="dot" w:pos="9062"/>
            </w:tabs>
            <w:rPr>
              <w:rFonts w:eastAsiaTheme="minorEastAsia"/>
              <w:noProof/>
              <w:lang w:val="bg-BG" w:eastAsia="bg-BG"/>
            </w:rPr>
          </w:pPr>
          <w:hyperlink w:anchor="_Toc35957782" w:history="1">
            <w:r w:rsidRPr="0056759D">
              <w:rPr>
                <w:rStyle w:val="a4"/>
                <w:noProof/>
              </w:rPr>
              <w:t>Organizational Culture</w:t>
            </w:r>
            <w:r>
              <w:rPr>
                <w:noProof/>
                <w:webHidden/>
              </w:rPr>
              <w:tab/>
            </w:r>
            <w:r>
              <w:rPr>
                <w:noProof/>
                <w:webHidden/>
              </w:rPr>
              <w:fldChar w:fldCharType="begin"/>
            </w:r>
            <w:r>
              <w:rPr>
                <w:noProof/>
                <w:webHidden/>
              </w:rPr>
              <w:instrText xml:space="preserve"> PAGEREF _Toc35957782 \h </w:instrText>
            </w:r>
            <w:r>
              <w:rPr>
                <w:noProof/>
                <w:webHidden/>
              </w:rPr>
            </w:r>
            <w:r>
              <w:rPr>
                <w:noProof/>
                <w:webHidden/>
              </w:rPr>
              <w:fldChar w:fldCharType="separate"/>
            </w:r>
            <w:r>
              <w:rPr>
                <w:noProof/>
                <w:webHidden/>
              </w:rPr>
              <w:t>3</w:t>
            </w:r>
            <w:r>
              <w:rPr>
                <w:noProof/>
                <w:webHidden/>
              </w:rPr>
              <w:fldChar w:fldCharType="end"/>
            </w:r>
          </w:hyperlink>
        </w:p>
        <w:p w14:paraId="5D95B342" w14:textId="5B905448" w:rsidR="002257CA" w:rsidRDefault="002257CA">
          <w:pPr>
            <w:pStyle w:val="11"/>
            <w:tabs>
              <w:tab w:val="right" w:leader="dot" w:pos="9062"/>
            </w:tabs>
            <w:rPr>
              <w:rFonts w:eastAsiaTheme="minorEastAsia"/>
              <w:noProof/>
              <w:lang w:val="bg-BG" w:eastAsia="bg-BG"/>
            </w:rPr>
          </w:pPr>
          <w:hyperlink w:anchor="_Toc35957783" w:history="1">
            <w:r w:rsidRPr="0056759D">
              <w:rPr>
                <w:rStyle w:val="a4"/>
                <w:noProof/>
              </w:rPr>
              <w:t>Organizational Structure</w:t>
            </w:r>
            <w:r>
              <w:rPr>
                <w:noProof/>
                <w:webHidden/>
              </w:rPr>
              <w:tab/>
            </w:r>
            <w:r>
              <w:rPr>
                <w:noProof/>
                <w:webHidden/>
              </w:rPr>
              <w:fldChar w:fldCharType="begin"/>
            </w:r>
            <w:r>
              <w:rPr>
                <w:noProof/>
                <w:webHidden/>
              </w:rPr>
              <w:instrText xml:space="preserve"> PAGEREF _Toc35957783 \h </w:instrText>
            </w:r>
            <w:r>
              <w:rPr>
                <w:noProof/>
                <w:webHidden/>
              </w:rPr>
            </w:r>
            <w:r>
              <w:rPr>
                <w:noProof/>
                <w:webHidden/>
              </w:rPr>
              <w:fldChar w:fldCharType="separate"/>
            </w:r>
            <w:r>
              <w:rPr>
                <w:noProof/>
                <w:webHidden/>
              </w:rPr>
              <w:t>4</w:t>
            </w:r>
            <w:r>
              <w:rPr>
                <w:noProof/>
                <w:webHidden/>
              </w:rPr>
              <w:fldChar w:fldCharType="end"/>
            </w:r>
          </w:hyperlink>
        </w:p>
        <w:p w14:paraId="530AC989" w14:textId="687A5B05" w:rsidR="002257CA" w:rsidRDefault="002257CA">
          <w:pPr>
            <w:pStyle w:val="11"/>
            <w:tabs>
              <w:tab w:val="right" w:leader="dot" w:pos="9062"/>
            </w:tabs>
            <w:rPr>
              <w:rFonts w:eastAsiaTheme="minorEastAsia"/>
              <w:noProof/>
              <w:lang w:val="bg-BG" w:eastAsia="bg-BG"/>
            </w:rPr>
          </w:pPr>
          <w:hyperlink w:anchor="_Toc35957784" w:history="1">
            <w:r w:rsidRPr="0056759D">
              <w:rPr>
                <w:rStyle w:val="a4"/>
                <w:noProof/>
              </w:rPr>
              <w:t>Leadership</w:t>
            </w:r>
            <w:r>
              <w:rPr>
                <w:noProof/>
                <w:webHidden/>
              </w:rPr>
              <w:tab/>
            </w:r>
            <w:r>
              <w:rPr>
                <w:noProof/>
                <w:webHidden/>
              </w:rPr>
              <w:fldChar w:fldCharType="begin"/>
            </w:r>
            <w:r>
              <w:rPr>
                <w:noProof/>
                <w:webHidden/>
              </w:rPr>
              <w:instrText xml:space="preserve"> PAGEREF _Toc35957784 \h </w:instrText>
            </w:r>
            <w:r>
              <w:rPr>
                <w:noProof/>
                <w:webHidden/>
              </w:rPr>
            </w:r>
            <w:r>
              <w:rPr>
                <w:noProof/>
                <w:webHidden/>
              </w:rPr>
              <w:fldChar w:fldCharType="separate"/>
            </w:r>
            <w:r>
              <w:rPr>
                <w:noProof/>
                <w:webHidden/>
              </w:rPr>
              <w:t>5</w:t>
            </w:r>
            <w:r>
              <w:rPr>
                <w:noProof/>
                <w:webHidden/>
              </w:rPr>
              <w:fldChar w:fldCharType="end"/>
            </w:r>
          </w:hyperlink>
        </w:p>
        <w:p w14:paraId="5FE26F73" w14:textId="58803C5A" w:rsidR="002257CA" w:rsidRDefault="002257CA">
          <w:pPr>
            <w:pStyle w:val="11"/>
            <w:tabs>
              <w:tab w:val="right" w:leader="dot" w:pos="9062"/>
            </w:tabs>
            <w:rPr>
              <w:rFonts w:eastAsiaTheme="minorEastAsia"/>
              <w:noProof/>
              <w:lang w:val="bg-BG" w:eastAsia="bg-BG"/>
            </w:rPr>
          </w:pPr>
          <w:hyperlink w:anchor="_Toc35957785" w:history="1">
            <w:r w:rsidRPr="0056759D">
              <w:rPr>
                <w:rStyle w:val="a4"/>
                <w:noProof/>
              </w:rPr>
              <w:t>Conclusion</w:t>
            </w:r>
            <w:r>
              <w:rPr>
                <w:noProof/>
                <w:webHidden/>
              </w:rPr>
              <w:tab/>
            </w:r>
            <w:r>
              <w:rPr>
                <w:noProof/>
                <w:webHidden/>
              </w:rPr>
              <w:fldChar w:fldCharType="begin"/>
            </w:r>
            <w:r>
              <w:rPr>
                <w:noProof/>
                <w:webHidden/>
              </w:rPr>
              <w:instrText xml:space="preserve"> PAGEREF _Toc35957785 \h </w:instrText>
            </w:r>
            <w:r>
              <w:rPr>
                <w:noProof/>
                <w:webHidden/>
              </w:rPr>
            </w:r>
            <w:r>
              <w:rPr>
                <w:noProof/>
                <w:webHidden/>
              </w:rPr>
              <w:fldChar w:fldCharType="separate"/>
            </w:r>
            <w:r>
              <w:rPr>
                <w:noProof/>
                <w:webHidden/>
              </w:rPr>
              <w:t>7</w:t>
            </w:r>
            <w:r>
              <w:rPr>
                <w:noProof/>
                <w:webHidden/>
              </w:rPr>
              <w:fldChar w:fldCharType="end"/>
            </w:r>
          </w:hyperlink>
        </w:p>
        <w:p w14:paraId="0CDA7116" w14:textId="4711CC6A" w:rsidR="002257CA" w:rsidRDefault="002257CA">
          <w:pPr>
            <w:pStyle w:val="11"/>
            <w:tabs>
              <w:tab w:val="right" w:leader="dot" w:pos="9062"/>
            </w:tabs>
            <w:rPr>
              <w:rFonts w:eastAsiaTheme="minorEastAsia"/>
              <w:noProof/>
              <w:lang w:val="bg-BG" w:eastAsia="bg-BG"/>
            </w:rPr>
          </w:pPr>
          <w:hyperlink w:anchor="_Toc35957786" w:history="1">
            <w:r w:rsidRPr="0056759D">
              <w:rPr>
                <w:rStyle w:val="a4"/>
                <w:noProof/>
              </w:rPr>
              <w:t>References</w:t>
            </w:r>
            <w:r>
              <w:rPr>
                <w:noProof/>
                <w:webHidden/>
              </w:rPr>
              <w:tab/>
            </w:r>
            <w:r>
              <w:rPr>
                <w:noProof/>
                <w:webHidden/>
              </w:rPr>
              <w:fldChar w:fldCharType="begin"/>
            </w:r>
            <w:r>
              <w:rPr>
                <w:noProof/>
                <w:webHidden/>
              </w:rPr>
              <w:instrText xml:space="preserve"> PAGEREF _Toc35957786 \h </w:instrText>
            </w:r>
            <w:r>
              <w:rPr>
                <w:noProof/>
                <w:webHidden/>
              </w:rPr>
            </w:r>
            <w:r>
              <w:rPr>
                <w:noProof/>
                <w:webHidden/>
              </w:rPr>
              <w:fldChar w:fldCharType="separate"/>
            </w:r>
            <w:r>
              <w:rPr>
                <w:noProof/>
                <w:webHidden/>
              </w:rPr>
              <w:t>8</w:t>
            </w:r>
            <w:r>
              <w:rPr>
                <w:noProof/>
                <w:webHidden/>
              </w:rPr>
              <w:fldChar w:fldCharType="end"/>
            </w:r>
          </w:hyperlink>
        </w:p>
        <w:p w14:paraId="3B659256" w14:textId="33311875" w:rsidR="002257CA" w:rsidRDefault="002257CA">
          <w:r>
            <w:rPr>
              <w:b/>
              <w:bCs/>
            </w:rPr>
            <w:fldChar w:fldCharType="end"/>
          </w:r>
        </w:p>
      </w:sdtContent>
    </w:sdt>
    <w:p w14:paraId="65A5C9F0" w14:textId="77777777" w:rsidR="002257CA" w:rsidRPr="002257CA" w:rsidRDefault="002257CA" w:rsidP="002257CA">
      <w:pPr>
        <w:jc w:val="center"/>
        <w:rPr>
          <w:rFonts w:ascii="Arial" w:hAnsi="Arial" w:cs="Arial"/>
        </w:rPr>
      </w:pPr>
    </w:p>
    <w:p w14:paraId="2440E7A3" w14:textId="77777777" w:rsidR="002257CA" w:rsidRPr="002257CA" w:rsidRDefault="002257CA" w:rsidP="002257CA">
      <w:pPr>
        <w:jc w:val="center"/>
        <w:rPr>
          <w:rFonts w:ascii="Arial" w:hAnsi="Arial" w:cs="Arial"/>
        </w:rPr>
      </w:pPr>
    </w:p>
    <w:p w14:paraId="69031DD2" w14:textId="77777777" w:rsidR="002257CA" w:rsidRPr="002257CA" w:rsidRDefault="002257CA" w:rsidP="002257CA">
      <w:pPr>
        <w:jc w:val="center"/>
        <w:rPr>
          <w:rFonts w:ascii="Arial" w:hAnsi="Arial" w:cs="Arial"/>
        </w:rPr>
      </w:pPr>
    </w:p>
    <w:p w14:paraId="379BF7AD" w14:textId="77777777" w:rsidR="002257CA" w:rsidRPr="002257CA" w:rsidRDefault="002257CA" w:rsidP="002257CA">
      <w:pPr>
        <w:jc w:val="center"/>
        <w:rPr>
          <w:rFonts w:ascii="Arial" w:hAnsi="Arial" w:cs="Arial"/>
        </w:rPr>
      </w:pPr>
    </w:p>
    <w:p w14:paraId="75798162" w14:textId="77777777" w:rsidR="002257CA" w:rsidRPr="002257CA" w:rsidRDefault="002257CA" w:rsidP="002257CA">
      <w:pPr>
        <w:jc w:val="center"/>
        <w:rPr>
          <w:rFonts w:ascii="Arial" w:hAnsi="Arial" w:cs="Arial"/>
        </w:rPr>
      </w:pPr>
    </w:p>
    <w:p w14:paraId="51658F20" w14:textId="77777777" w:rsidR="002257CA" w:rsidRPr="002257CA" w:rsidRDefault="002257CA" w:rsidP="002257CA">
      <w:pPr>
        <w:jc w:val="center"/>
        <w:rPr>
          <w:rFonts w:ascii="Arial" w:hAnsi="Arial" w:cs="Arial"/>
        </w:rPr>
      </w:pPr>
    </w:p>
    <w:p w14:paraId="4030A8A6" w14:textId="77777777" w:rsidR="002257CA" w:rsidRPr="002257CA" w:rsidRDefault="002257CA" w:rsidP="002257CA">
      <w:pPr>
        <w:jc w:val="center"/>
        <w:rPr>
          <w:rFonts w:ascii="Arial" w:hAnsi="Arial" w:cs="Arial"/>
        </w:rPr>
      </w:pPr>
    </w:p>
    <w:p w14:paraId="25C2C2F8" w14:textId="77777777" w:rsidR="002257CA" w:rsidRPr="002257CA" w:rsidRDefault="002257CA" w:rsidP="002257CA">
      <w:pPr>
        <w:jc w:val="center"/>
        <w:rPr>
          <w:rFonts w:ascii="Arial" w:hAnsi="Arial" w:cs="Arial"/>
        </w:rPr>
      </w:pPr>
    </w:p>
    <w:p w14:paraId="3BBE75B1" w14:textId="4DE25C1D" w:rsidR="002257CA" w:rsidRDefault="002257CA" w:rsidP="002257CA">
      <w:pPr>
        <w:jc w:val="center"/>
        <w:rPr>
          <w:rFonts w:ascii="Arial" w:hAnsi="Arial" w:cs="Arial"/>
        </w:rPr>
      </w:pPr>
    </w:p>
    <w:p w14:paraId="7FF49CB9" w14:textId="662D5D64" w:rsidR="002257CA" w:rsidRDefault="002257CA" w:rsidP="002257CA">
      <w:pPr>
        <w:jc w:val="center"/>
        <w:rPr>
          <w:rFonts w:ascii="Arial" w:hAnsi="Arial" w:cs="Arial"/>
        </w:rPr>
      </w:pPr>
    </w:p>
    <w:p w14:paraId="7564ACA7" w14:textId="32406F04" w:rsidR="002257CA" w:rsidRDefault="002257CA" w:rsidP="002257CA">
      <w:pPr>
        <w:jc w:val="center"/>
        <w:rPr>
          <w:rFonts w:ascii="Arial" w:hAnsi="Arial" w:cs="Arial"/>
        </w:rPr>
      </w:pPr>
    </w:p>
    <w:p w14:paraId="6CEFB91A" w14:textId="439D13AE" w:rsidR="002257CA" w:rsidRDefault="002257CA" w:rsidP="002257CA">
      <w:pPr>
        <w:jc w:val="center"/>
        <w:rPr>
          <w:rFonts w:ascii="Arial" w:hAnsi="Arial" w:cs="Arial"/>
        </w:rPr>
      </w:pPr>
    </w:p>
    <w:p w14:paraId="7C08D026" w14:textId="79264F1E" w:rsidR="002257CA" w:rsidRDefault="002257CA" w:rsidP="002257CA">
      <w:pPr>
        <w:jc w:val="center"/>
        <w:rPr>
          <w:rFonts w:ascii="Arial" w:hAnsi="Arial" w:cs="Arial"/>
        </w:rPr>
      </w:pPr>
    </w:p>
    <w:p w14:paraId="4DB621EA" w14:textId="5F3FFD20" w:rsidR="002257CA" w:rsidRDefault="002257CA" w:rsidP="002257CA">
      <w:pPr>
        <w:jc w:val="center"/>
        <w:rPr>
          <w:rFonts w:ascii="Arial" w:hAnsi="Arial" w:cs="Arial"/>
        </w:rPr>
      </w:pPr>
    </w:p>
    <w:p w14:paraId="34DE9CC7" w14:textId="5B314433" w:rsidR="002257CA" w:rsidRDefault="002257CA" w:rsidP="002257CA">
      <w:pPr>
        <w:jc w:val="center"/>
        <w:rPr>
          <w:rFonts w:ascii="Arial" w:hAnsi="Arial" w:cs="Arial"/>
        </w:rPr>
      </w:pPr>
    </w:p>
    <w:p w14:paraId="0C12446D" w14:textId="33D7D2A7" w:rsidR="002257CA" w:rsidRDefault="002257CA" w:rsidP="002257CA">
      <w:pPr>
        <w:jc w:val="center"/>
        <w:rPr>
          <w:rFonts w:ascii="Arial" w:hAnsi="Arial" w:cs="Arial"/>
        </w:rPr>
      </w:pPr>
    </w:p>
    <w:p w14:paraId="79B92E53" w14:textId="5033284D" w:rsidR="002257CA" w:rsidRDefault="002257CA" w:rsidP="002257CA">
      <w:pPr>
        <w:jc w:val="center"/>
        <w:rPr>
          <w:rFonts w:ascii="Arial" w:hAnsi="Arial" w:cs="Arial"/>
        </w:rPr>
      </w:pPr>
    </w:p>
    <w:p w14:paraId="559DFF71" w14:textId="295D7A5A" w:rsidR="002257CA" w:rsidRDefault="002257CA" w:rsidP="002257CA">
      <w:pPr>
        <w:jc w:val="center"/>
        <w:rPr>
          <w:rFonts w:ascii="Arial" w:hAnsi="Arial" w:cs="Arial"/>
        </w:rPr>
      </w:pPr>
    </w:p>
    <w:p w14:paraId="022BA28B" w14:textId="5F076BC9" w:rsidR="002257CA" w:rsidRDefault="002257CA" w:rsidP="002257CA">
      <w:pPr>
        <w:jc w:val="center"/>
        <w:rPr>
          <w:rFonts w:ascii="Arial" w:hAnsi="Arial" w:cs="Arial"/>
        </w:rPr>
      </w:pPr>
    </w:p>
    <w:p w14:paraId="3ABEEE31" w14:textId="49C4950F" w:rsidR="002257CA" w:rsidRDefault="002257CA" w:rsidP="002257CA">
      <w:pPr>
        <w:jc w:val="center"/>
        <w:rPr>
          <w:rFonts w:ascii="Arial" w:hAnsi="Arial" w:cs="Arial"/>
        </w:rPr>
      </w:pPr>
    </w:p>
    <w:p w14:paraId="15973053" w14:textId="6425ABC1" w:rsidR="002257CA" w:rsidRDefault="002257CA" w:rsidP="002257CA">
      <w:pPr>
        <w:jc w:val="center"/>
        <w:rPr>
          <w:rFonts w:ascii="Arial" w:hAnsi="Arial" w:cs="Arial"/>
        </w:rPr>
      </w:pPr>
    </w:p>
    <w:p w14:paraId="143AEF85" w14:textId="77777777" w:rsidR="002257CA" w:rsidRPr="002257CA" w:rsidRDefault="002257CA" w:rsidP="002257CA">
      <w:pPr>
        <w:jc w:val="center"/>
        <w:rPr>
          <w:rFonts w:ascii="Arial" w:hAnsi="Arial" w:cs="Arial"/>
        </w:rPr>
      </w:pPr>
    </w:p>
    <w:p w14:paraId="4AC4C4E6" w14:textId="77777777" w:rsidR="002257CA" w:rsidRDefault="002257CA" w:rsidP="002257CA">
      <w:pPr>
        <w:spacing w:line="360" w:lineRule="auto"/>
        <w:jc w:val="both"/>
        <w:rPr>
          <w:rFonts w:ascii="Arial" w:hAnsi="Arial" w:cs="Arial"/>
        </w:rPr>
      </w:pPr>
    </w:p>
    <w:p w14:paraId="1FFADE15" w14:textId="2AA3035D" w:rsidR="002257CA" w:rsidRPr="002257CA" w:rsidRDefault="002257CA" w:rsidP="002257CA">
      <w:pPr>
        <w:pStyle w:val="1"/>
      </w:pPr>
      <w:bookmarkStart w:id="0" w:name="_Toc35957781"/>
      <w:r w:rsidRPr="002257CA">
        <w:lastRenderedPageBreak/>
        <w:t>Introduction</w:t>
      </w:r>
      <w:bookmarkEnd w:id="0"/>
    </w:p>
    <w:p w14:paraId="7626902F" w14:textId="2177F07E" w:rsidR="002257CA" w:rsidRPr="002257CA" w:rsidRDefault="002257CA" w:rsidP="002257CA">
      <w:pPr>
        <w:spacing w:line="360" w:lineRule="auto"/>
        <w:jc w:val="both"/>
        <w:rPr>
          <w:rFonts w:ascii="Arial" w:hAnsi="Arial" w:cs="Arial"/>
        </w:rPr>
      </w:pPr>
      <w:r w:rsidRPr="002257CA">
        <w:rPr>
          <w:rFonts w:ascii="Arial" w:hAnsi="Arial" w:cs="Arial"/>
        </w:rPr>
        <w:t>Organizational growth and development are highly dependent on identification and understanding of critical factors that influence its overall effectiveness. Managers and organizations at large should exhibit a willingness to engage employees in order to foster employees’ commitment which promotes productivity (Ahmed &amp; Shafiq, 2014). Organizational performance refers to the process of changing inputs into outputs by realizing given results. Organizational performance is determined by a series of factors some related to employees and others to the organization itself. Culture, structure and leadership are critical organizational aspects that significantly impact on a company's performance. Thus, Schein (2011) elucidates that managers are tasked with the responsibility of ensuring that each of these aspects appeals to workers and fosters individual and overall employees’ productivity. Against this background, the present essay explores how culture, structure, and leadership affects a company’s performance.</w:t>
      </w:r>
    </w:p>
    <w:p w14:paraId="407662FF" w14:textId="1151D3F0" w:rsidR="002257CA" w:rsidRPr="002257CA" w:rsidRDefault="002257CA" w:rsidP="002257CA">
      <w:pPr>
        <w:pStyle w:val="1"/>
      </w:pPr>
      <w:bookmarkStart w:id="1" w:name="_Toc35957782"/>
      <w:r w:rsidRPr="002257CA">
        <w:t>Organizational Culture</w:t>
      </w:r>
      <w:bookmarkEnd w:id="1"/>
    </w:p>
    <w:p w14:paraId="18C0974C" w14:textId="008B1F63" w:rsidR="002257CA" w:rsidRPr="002257CA" w:rsidRDefault="002257CA" w:rsidP="002257CA">
      <w:pPr>
        <w:spacing w:line="360" w:lineRule="auto"/>
        <w:jc w:val="both"/>
        <w:rPr>
          <w:rFonts w:ascii="Arial" w:hAnsi="Arial" w:cs="Arial"/>
        </w:rPr>
      </w:pPr>
      <w:r w:rsidRPr="002257CA">
        <w:rPr>
          <w:rFonts w:ascii="Arial" w:hAnsi="Arial" w:cs="Arial"/>
        </w:rPr>
        <w:t xml:space="preserve">Organizational culture refers to the arrangement of different aspects that differentiates a company from others. Different researchers define culture differently based on the organizational aspects they deem to constitute culture. For instance, Hofstede defines culture as collective thinking of a group of people sharing similar goals and objectives while Schein (2011) notes that culture assets of </w:t>
      </w:r>
      <w:r w:rsidRPr="002257CA">
        <w:rPr>
          <w:rFonts w:ascii="Arial" w:hAnsi="Arial" w:cs="Arial"/>
        </w:rPr>
        <w:t>behaviours</w:t>
      </w:r>
      <w:r w:rsidRPr="002257CA">
        <w:rPr>
          <w:rFonts w:ascii="Arial" w:hAnsi="Arial" w:cs="Arial"/>
        </w:rPr>
        <w:t xml:space="preserve"> and values that defines and guides a group's success.  Mujtaba (2008), on the other hand, defines culture as well-defined and established sets of </w:t>
      </w:r>
      <w:r w:rsidRPr="002257CA">
        <w:rPr>
          <w:rFonts w:ascii="Arial" w:hAnsi="Arial" w:cs="Arial"/>
        </w:rPr>
        <w:t>behaviours</w:t>
      </w:r>
      <w:r w:rsidRPr="002257CA">
        <w:rPr>
          <w:rFonts w:ascii="Arial" w:hAnsi="Arial" w:cs="Arial"/>
        </w:rPr>
        <w:t xml:space="preserve">, beliefs and values generally contained by a group of people. Notably, culture simply is acquired explanations, knowledge, beliefs, values, </w:t>
      </w:r>
      <w:r w:rsidRPr="002257CA">
        <w:rPr>
          <w:rFonts w:ascii="Arial" w:hAnsi="Arial" w:cs="Arial"/>
        </w:rPr>
        <w:t>behaviours</w:t>
      </w:r>
      <w:r w:rsidRPr="002257CA">
        <w:rPr>
          <w:rFonts w:ascii="Arial" w:hAnsi="Arial" w:cs="Arial"/>
        </w:rPr>
        <w:t xml:space="preserve"> and communication of a large group of people who have similar goals and objectives. From an organizational perspective, culture comprises of a combination of beliefs, norms, and values that may affect employees' thinking, </w:t>
      </w:r>
      <w:r w:rsidRPr="002257CA">
        <w:rPr>
          <w:rFonts w:ascii="Arial" w:hAnsi="Arial" w:cs="Arial"/>
        </w:rPr>
        <w:t>behaviours</w:t>
      </w:r>
      <w:r w:rsidRPr="002257CA">
        <w:rPr>
          <w:rFonts w:ascii="Arial" w:hAnsi="Arial" w:cs="Arial"/>
        </w:rPr>
        <w:t>, and feelings (Schein, 2011).</w:t>
      </w:r>
    </w:p>
    <w:p w14:paraId="2F78FD1A" w14:textId="1F43140C" w:rsidR="002257CA" w:rsidRPr="002257CA" w:rsidRDefault="002257CA" w:rsidP="002257CA">
      <w:pPr>
        <w:spacing w:line="360" w:lineRule="auto"/>
        <w:jc w:val="both"/>
        <w:rPr>
          <w:rFonts w:ascii="Arial" w:hAnsi="Arial" w:cs="Arial"/>
        </w:rPr>
      </w:pPr>
      <w:r w:rsidRPr="002257CA">
        <w:rPr>
          <w:rFonts w:ascii="Arial" w:hAnsi="Arial" w:cs="Arial"/>
        </w:rPr>
        <w:t xml:space="preserve">According to Nelson and Quick (2011), organizational culture comprises of four essential functions namely, provides a sense of identity; enhances employees commitment; strengthens the company values; and shapes overall workers' </w:t>
      </w:r>
      <w:r w:rsidRPr="002257CA">
        <w:rPr>
          <w:rFonts w:ascii="Arial" w:hAnsi="Arial" w:cs="Arial"/>
        </w:rPr>
        <w:t>behaviours</w:t>
      </w:r>
      <w:r w:rsidRPr="002257CA">
        <w:rPr>
          <w:rFonts w:ascii="Arial" w:hAnsi="Arial" w:cs="Arial"/>
        </w:rPr>
        <w:t xml:space="preserve"> by acting as a control mechanism. Performance, on the other hand, is a measure involving quality consistency, productivity, among other such organizational aspects. Schein (2011) argues that performance entails results involving </w:t>
      </w:r>
      <w:r w:rsidRPr="002257CA">
        <w:rPr>
          <w:rFonts w:ascii="Arial" w:hAnsi="Arial" w:cs="Arial"/>
        </w:rPr>
        <w:t>behaviours</w:t>
      </w:r>
      <w:r w:rsidRPr="002257CA">
        <w:rPr>
          <w:rFonts w:ascii="Arial" w:hAnsi="Arial" w:cs="Arial"/>
        </w:rPr>
        <w:t xml:space="preserve"> and results (on criteria basis) and training and education concepts and instruments involving the training of leaders, and management development for establishing crucial attitudes and skills for managing productivity. Accordingly, the overall organizational performance is an essential function of the application of robust culture across </w:t>
      </w:r>
      <w:r w:rsidRPr="002257CA">
        <w:rPr>
          <w:rFonts w:ascii="Arial" w:hAnsi="Arial" w:cs="Arial"/>
        </w:rPr>
        <w:lastRenderedPageBreak/>
        <w:t>the company's systems which facilitates undoubtedly the performance of the organizational routines.</w:t>
      </w:r>
    </w:p>
    <w:p w14:paraId="4F9294A7" w14:textId="60758800" w:rsidR="002257CA" w:rsidRPr="002257CA" w:rsidRDefault="002257CA" w:rsidP="002257CA">
      <w:pPr>
        <w:spacing w:line="360" w:lineRule="auto"/>
        <w:jc w:val="both"/>
        <w:rPr>
          <w:rFonts w:ascii="Arial" w:hAnsi="Arial" w:cs="Arial"/>
        </w:rPr>
      </w:pPr>
      <w:r w:rsidRPr="002257CA">
        <w:rPr>
          <w:rFonts w:ascii="Arial" w:hAnsi="Arial" w:cs="Arial"/>
        </w:rPr>
        <w:t xml:space="preserve">Kotter (2012) posits that organizational culture significantly increases problem-solving awareness, job satisfaction and overall organizational performance as has been witnessed in some companies, when the culture is incompatible with the changing expectations of critical internal and external stakeholders, and it leads to decreased organizational success. Therefore, performance and culture are strongly affiliated despite the non-persistent nature of this relationship.  According to Bulach et al. (2012), the impacts of culture on workers based on three essential ideas. First, ensuring employees poses knowledge of the company culture allows them to understand the organization's history and functioning. Such knowledge then ensures they understand the projected future </w:t>
      </w:r>
      <w:r w:rsidRPr="002257CA">
        <w:rPr>
          <w:rFonts w:ascii="Arial" w:hAnsi="Arial" w:cs="Arial"/>
        </w:rPr>
        <w:t>behaviours</w:t>
      </w:r>
      <w:r w:rsidRPr="002257CA">
        <w:rPr>
          <w:rFonts w:ascii="Arial" w:hAnsi="Arial" w:cs="Arial"/>
        </w:rPr>
        <w:t>.</w:t>
      </w:r>
    </w:p>
    <w:p w14:paraId="455DAC13" w14:textId="39FB4FAB" w:rsidR="002257CA" w:rsidRPr="002257CA" w:rsidRDefault="002257CA" w:rsidP="002257CA">
      <w:pPr>
        <w:spacing w:line="360" w:lineRule="auto"/>
        <w:jc w:val="both"/>
        <w:rPr>
          <w:rFonts w:ascii="Arial" w:hAnsi="Arial" w:cs="Arial"/>
        </w:rPr>
      </w:pPr>
      <w:r w:rsidRPr="002257CA">
        <w:rPr>
          <w:rFonts w:ascii="Arial" w:hAnsi="Arial" w:cs="Arial"/>
        </w:rPr>
        <w:t xml:space="preserve">Second, organizational culture promotes employee’s devotion to the company's values and philosophy, leading to shared feelings of realizing a common goal. Accordingly, organizational goals can only be realized when employees have shared values.  Third, the culture due to its norms works as a control mechanism directing the worker's </w:t>
      </w:r>
      <w:r w:rsidRPr="002257CA">
        <w:rPr>
          <w:rFonts w:ascii="Arial" w:hAnsi="Arial" w:cs="Arial"/>
        </w:rPr>
        <w:t>behaviours</w:t>
      </w:r>
      <w:r w:rsidRPr="002257CA">
        <w:rPr>
          <w:rFonts w:ascii="Arial" w:hAnsi="Arial" w:cs="Arial"/>
        </w:rPr>
        <w:t xml:space="preserve"> towards desired </w:t>
      </w:r>
      <w:r w:rsidRPr="002257CA">
        <w:rPr>
          <w:rFonts w:ascii="Arial" w:hAnsi="Arial" w:cs="Arial"/>
        </w:rPr>
        <w:t>behaviours</w:t>
      </w:r>
      <w:r w:rsidRPr="002257CA">
        <w:rPr>
          <w:rFonts w:ascii="Arial" w:hAnsi="Arial" w:cs="Arial"/>
        </w:rPr>
        <w:t xml:space="preserve"> </w:t>
      </w:r>
      <w:bookmarkStart w:id="2" w:name="_GoBack"/>
      <w:bookmarkEnd w:id="2"/>
      <w:r w:rsidRPr="002257CA">
        <w:rPr>
          <w:rFonts w:ascii="Arial" w:hAnsi="Arial" w:cs="Arial"/>
        </w:rPr>
        <w:t xml:space="preserve">and diverted from the undesirable ones (Ahmed &amp; Shafiq, 2014). This achievement is also possible through recruitment, selection and retention of workers whose values align with those of the organization. This form of culture is associated with more exceptional organizational performance as compared to the rest of the cultures. Although some may argue that culture does not directly affect the overall performance of a company, it affects various organizational aspects such as employees’ </w:t>
      </w:r>
      <w:r w:rsidRPr="002257CA">
        <w:rPr>
          <w:rFonts w:ascii="Arial" w:hAnsi="Arial" w:cs="Arial"/>
        </w:rPr>
        <w:t>behaviours</w:t>
      </w:r>
      <w:r w:rsidRPr="002257CA">
        <w:rPr>
          <w:rFonts w:ascii="Arial" w:hAnsi="Arial" w:cs="Arial"/>
        </w:rPr>
        <w:t>, and leadership structures which ultimately affects the organizational performance. Notably, the contributions of organizational culture towards overall performance cannot be ignored.</w:t>
      </w:r>
    </w:p>
    <w:p w14:paraId="359F33D6" w14:textId="0597FC46" w:rsidR="002257CA" w:rsidRPr="002257CA" w:rsidRDefault="002257CA" w:rsidP="002257CA">
      <w:pPr>
        <w:pStyle w:val="1"/>
      </w:pPr>
      <w:bookmarkStart w:id="3" w:name="_Toc35957783"/>
      <w:r w:rsidRPr="002257CA">
        <w:t>Organizational Structure</w:t>
      </w:r>
      <w:bookmarkEnd w:id="3"/>
    </w:p>
    <w:p w14:paraId="379477E7" w14:textId="033669C6" w:rsidR="002257CA" w:rsidRPr="002257CA" w:rsidRDefault="002257CA" w:rsidP="002257CA">
      <w:pPr>
        <w:spacing w:line="360" w:lineRule="auto"/>
        <w:jc w:val="both"/>
        <w:rPr>
          <w:rFonts w:ascii="Arial" w:hAnsi="Arial" w:cs="Arial"/>
        </w:rPr>
      </w:pPr>
      <w:r w:rsidRPr="002257CA">
        <w:rPr>
          <w:rFonts w:ascii="Arial" w:hAnsi="Arial" w:cs="Arial"/>
        </w:rPr>
        <w:t xml:space="preserve">The structure of a company is simply the nature or arrangement of its personnel positions based on the tasks they hold, which influences the integration and coordination of these tasks. It acts as a map that orchestrates the relationships between specialized experts and in providing a primary ground on which the company functions. Organizational structure either promotes or inhibits performance based on the effectiveness of supervisory relationships and the nature of workflow. An organizational structure defines the flow of power, nature of communication and reporting structures while performance management is about setting goals and time-to-time reviews on the reporting structure. Lack of well-defined procedures and policies that are consistently used across the organization adversely affects performance management strategies limiting the company’s ability to achieve set performance goal. According to Child (2005), the primary purpose of an organizational structure is facilitating the </w:t>
      </w:r>
      <w:r w:rsidRPr="002257CA">
        <w:rPr>
          <w:rFonts w:ascii="Arial" w:hAnsi="Arial" w:cs="Arial"/>
        </w:rPr>
        <w:lastRenderedPageBreak/>
        <w:t>successful implementation of company's objectives through the allocation of resources and people to the fundamental roles and designing authority and responsibility for their coordination and control. Ezigbo (2011) argues that the above assertion is that in addition to affecting productivity and economic achievements, organizational structure significantly influences workers job satisfaction and morale. Also, structure shapes not just the organizational competences but also its processes and systems which define and direct performance. Thus, the structure adopted by any company significantly affects the company’s performance amidst other factors.</w:t>
      </w:r>
    </w:p>
    <w:p w14:paraId="55C8A69E" w14:textId="4B45C20D" w:rsidR="002257CA" w:rsidRPr="002257CA" w:rsidRDefault="002257CA" w:rsidP="002257CA">
      <w:pPr>
        <w:spacing w:line="360" w:lineRule="auto"/>
        <w:jc w:val="both"/>
        <w:rPr>
          <w:rFonts w:ascii="Arial" w:hAnsi="Arial" w:cs="Arial"/>
        </w:rPr>
      </w:pPr>
      <w:r w:rsidRPr="002257CA">
        <w:rPr>
          <w:rFonts w:ascii="Arial" w:hAnsi="Arial" w:cs="Arial"/>
        </w:rPr>
        <w:t>Moreover, the structure comprises of patterns of relationships, prescribed positions and their respective roles and tasks that specify the expected relationships for people holding those positions. Sound organizational structures are characterized by division of activities into units, departments, divisions and definition of organizational relationships between the leaders and their subordinates. Accordingly, the structure of any organization greatly stipulates how the available tasks are allocated to employees as well as the reporting structure and formal coordination mechanisms. However, an excellent organizational structure does not lead to excellent performance on its own. No matter how good a manager may be, they cannot achieve the desired organizational performance individually since the performance is as a result of collaborative efforts between all the employees and their leaders. Thus, an organizational structure that facilitates positive work patterns and relationships leads to improved performance and vice versa. Consequently, managers and leaders must work to continuously ensure that their organizational structures are collaborative and encourage a spirit of teamwork and smooth information from across the organization. By defining the hierarchy of and employees’ positions in the organization, structure significantly affects leadership styles. The structure is thus meaningless unless it is strongly supported by the leaders who act as relevant drivers of the overall company performance.</w:t>
      </w:r>
    </w:p>
    <w:p w14:paraId="0DACE31A" w14:textId="77777777" w:rsidR="002257CA" w:rsidRPr="002257CA" w:rsidRDefault="002257CA" w:rsidP="002257CA">
      <w:pPr>
        <w:pStyle w:val="1"/>
      </w:pPr>
      <w:bookmarkStart w:id="4" w:name="_Toc35957784"/>
      <w:r w:rsidRPr="002257CA">
        <w:t>Leadership</w:t>
      </w:r>
      <w:bookmarkEnd w:id="4"/>
    </w:p>
    <w:p w14:paraId="3C911EE8" w14:textId="7A2B8F96" w:rsidR="002257CA" w:rsidRPr="002257CA" w:rsidRDefault="002257CA" w:rsidP="002257CA">
      <w:pPr>
        <w:spacing w:line="360" w:lineRule="auto"/>
        <w:jc w:val="both"/>
        <w:rPr>
          <w:rFonts w:ascii="Arial" w:hAnsi="Arial" w:cs="Arial"/>
        </w:rPr>
      </w:pPr>
      <w:r w:rsidRPr="002257CA">
        <w:rPr>
          <w:rFonts w:ascii="Arial" w:hAnsi="Arial" w:cs="Arial"/>
        </w:rPr>
        <w:t xml:space="preserve">Managers and leaders play a crucial role in influencing the success or failure of their companies. Although leadership is often termed as the art of making sure other people are working towards achieving a common goal, it cannot be termed as a success if the outcomes are incongruent with the overall organizational goals. Accordingly, leadership is the most fundamental driving force for overall organizational performance. According to Karamat (2013), leadership may be explained as the effect that is achieved through the attainment of the company’s objectives and desired outputs. Consequently, performance is an indicator of the quality of leadership. Ullah et al. (2011) elucidate that leadership significantly relates to workers’ performance and that employees’ participation in leadership significantly helps in the development of an organization.  The nature of relationships between leaders and their </w:t>
      </w:r>
      <w:r w:rsidRPr="002257CA">
        <w:rPr>
          <w:rFonts w:ascii="Arial" w:hAnsi="Arial" w:cs="Arial"/>
        </w:rPr>
        <w:lastRenderedPageBreak/>
        <w:t>subordinates is crucial since it necessitates creativity and innovative oriented competitiveness within and across organizations. In the face of the dynamic markets in which organizations operate, leadership effectiveness substantially affects performance.</w:t>
      </w:r>
    </w:p>
    <w:p w14:paraId="265B888B" w14:textId="74305437" w:rsidR="002257CA" w:rsidRPr="002257CA" w:rsidRDefault="002257CA" w:rsidP="002257CA">
      <w:pPr>
        <w:spacing w:line="360" w:lineRule="auto"/>
        <w:jc w:val="both"/>
        <w:rPr>
          <w:rFonts w:ascii="Arial" w:hAnsi="Arial" w:cs="Arial"/>
        </w:rPr>
      </w:pPr>
      <w:r w:rsidRPr="002257CA">
        <w:rPr>
          <w:rFonts w:ascii="Arial" w:hAnsi="Arial" w:cs="Arial"/>
        </w:rPr>
        <w:t>Leadership styles selected by respective managers help in creating the mission, vision, goals, policies, and objectives of an organization as well as in identifying and developing the most appropriate methods of achieving them. As a result, the nature and quality of leadership determine the achievement of the company's mission and vision with leaders playing a crucial role in directing and managing internal and external factors that affect performance. In addition to a leader's personality, the style of leadership chosen significantly affects overall organizational performance. The leadership style affects the quality of coordination between the leaders and subordinate workers which leaders to either satisfaction or dissatisfaction of workers. Choosing the right leadership style leads to positive and healthy relationships between the leaders and their employees hence creating a positive working environment that leads to job satisfaction and workers’ morale. A significant relationship exists between leadership styles and organizational performance. According to Klienet et al. (2013), the style of leadership used by managers affects the company's culture, which in the end directly impacts on the organizational performance. Consequently, both organization performance and culture are directly related to the leadership styles used by the management. Notably, democratic, transformational and autocratic leadership styles positively impact on organizational performance since they promote relationships between workers and their managers while also ensuring that there are clear and well-defined organizational goals and employees are adequately guided towards achieving them.</w:t>
      </w:r>
    </w:p>
    <w:p w14:paraId="2092034E" w14:textId="2D2354C1" w:rsidR="002257CA" w:rsidRPr="002257CA" w:rsidRDefault="002257CA" w:rsidP="002257CA">
      <w:pPr>
        <w:spacing w:line="360" w:lineRule="auto"/>
        <w:jc w:val="both"/>
        <w:rPr>
          <w:rFonts w:ascii="Arial" w:hAnsi="Arial" w:cs="Arial"/>
        </w:rPr>
      </w:pPr>
      <w:r w:rsidRPr="002257CA">
        <w:rPr>
          <w:rFonts w:ascii="Arial" w:hAnsi="Arial" w:cs="Arial"/>
        </w:rPr>
        <w:t>According to Germano (2010), how a leader interacts with the subordinates is greatly influenced by the leadership style used. Leaders should identify the most appropriate style to use in every situation with the most preferred styles being those that facilitate smooth and positive relationships between them and the employees. Notably, the transactional leadership style, for instance, allows leaders to desire to give something in return such as promotion, pay rise or other such rewards. Using such a style to lead will ensure that employees are motivated and determined to achieve the set performance goal to earn rewards. However, leaders need to ensure that they fully understand the motivation of every worker since only by offering rewards that motivate them from a personal perspective employee can be charged to put extra efforts in attaining the set goals.</w:t>
      </w:r>
    </w:p>
    <w:p w14:paraId="1C9593C4" w14:textId="77777777" w:rsidR="002257CA" w:rsidRPr="002257CA" w:rsidRDefault="002257CA" w:rsidP="002257CA">
      <w:pPr>
        <w:spacing w:line="360" w:lineRule="auto"/>
        <w:jc w:val="both"/>
        <w:rPr>
          <w:rFonts w:ascii="Arial" w:hAnsi="Arial" w:cs="Arial"/>
        </w:rPr>
      </w:pPr>
      <w:r w:rsidRPr="002257CA">
        <w:rPr>
          <w:rFonts w:ascii="Arial" w:hAnsi="Arial" w:cs="Arial"/>
        </w:rPr>
        <w:t xml:space="preserve">On the other hand, Schmidt (2012) argues that the type of leadership style used can lead to workers demotivation and dissatisfaction, which ultimately leads to poor performance and productivity. For instance, using an authoritative leadership style may not work well with most </w:t>
      </w:r>
      <w:r w:rsidRPr="002257CA">
        <w:rPr>
          <w:rFonts w:ascii="Arial" w:hAnsi="Arial" w:cs="Arial"/>
        </w:rPr>
        <w:lastRenderedPageBreak/>
        <w:t>employees since most people dislike working in an environment that does not encourage them to take authority over their jobs. As a result, such a leadership style may lower productivity and lead employees into developing intentions to leave the organization hence adversely affecting the organizational performance. Ojokuku et al. (2012) postulate that leaders thus need to keenly study their employees and every single organizational situation before settling on a leadership style since a slight leadership mistake can ruin the overall performance despite having the right resources and personnel to do the job.</w:t>
      </w:r>
    </w:p>
    <w:p w14:paraId="3152842C" w14:textId="77777777" w:rsidR="002257CA" w:rsidRPr="002257CA" w:rsidRDefault="002257CA" w:rsidP="002257CA">
      <w:pPr>
        <w:pStyle w:val="1"/>
      </w:pPr>
      <w:bookmarkStart w:id="5" w:name="_Toc35957785"/>
      <w:r w:rsidRPr="002257CA">
        <w:t>Conclusion</w:t>
      </w:r>
      <w:bookmarkEnd w:id="5"/>
    </w:p>
    <w:p w14:paraId="45A547C7" w14:textId="16709BA3" w:rsidR="002257CA" w:rsidRPr="002257CA" w:rsidRDefault="002257CA" w:rsidP="002257CA">
      <w:pPr>
        <w:spacing w:line="360" w:lineRule="auto"/>
        <w:jc w:val="both"/>
        <w:rPr>
          <w:rFonts w:ascii="Arial" w:hAnsi="Arial" w:cs="Arial"/>
        </w:rPr>
      </w:pPr>
      <w:r w:rsidRPr="002257CA">
        <w:rPr>
          <w:rFonts w:ascii="Arial" w:hAnsi="Arial" w:cs="Arial"/>
        </w:rPr>
        <w:t xml:space="preserve">In conclusion, the paper has exclusively explored the contributions that structure, culture and leadership have on organizational performance. A positive correlation has been seen to exist between each of these aspects. For instance, leadership affects how workers interact with their leaders and the nature of communication across the organization, which ultimately affects the realization of set goals and objectives. On the other hand, culture, affects the employees' </w:t>
      </w:r>
      <w:r w:rsidRPr="002257CA">
        <w:rPr>
          <w:rFonts w:ascii="Arial" w:hAnsi="Arial" w:cs="Arial"/>
        </w:rPr>
        <w:t>behaviours</w:t>
      </w:r>
      <w:r w:rsidRPr="002257CA">
        <w:rPr>
          <w:rFonts w:ascii="Arial" w:hAnsi="Arial" w:cs="Arial"/>
        </w:rPr>
        <w:t xml:space="preserve"> hence guiding workers performance towards or away from the organizational values. Thus, the type and nature of an organization's culture considerably affect how workers behave and work hence significantly determining their performance. Finally, structure plays a significant role in determining the nature of relationships existing between leaders and their subordinates. Sound organizational structures facilitate smooth and productive relationships between leaders and their employees as well as amongst employees which ultimately affects workers satisfaction and morale toward achieving the set goals. Consequently, culture, structure and leadership all have a substantial impact on employees’ morale, and job satisfaction which then has a direct impact on the overall organization performance. Remarkably, managers should work towards ensuring their organizations has appropriate culture, structures and leadership styles as part of their efforts towards attaining set organizational goals and desired performance.</w:t>
      </w:r>
    </w:p>
    <w:p w14:paraId="70BF752E" w14:textId="5B380B86" w:rsidR="002257CA" w:rsidRPr="002257CA" w:rsidRDefault="002257CA" w:rsidP="002257CA">
      <w:pPr>
        <w:spacing w:line="360" w:lineRule="auto"/>
        <w:jc w:val="both"/>
        <w:rPr>
          <w:rFonts w:ascii="Arial" w:hAnsi="Arial" w:cs="Arial"/>
        </w:rPr>
      </w:pPr>
      <w:r w:rsidRPr="002257CA">
        <w:rPr>
          <w:rFonts w:ascii="Arial" w:hAnsi="Arial" w:cs="Arial"/>
        </w:rPr>
        <w:t>The research reveals that the three organizational aspects namely culture, structure and leadership exhibit a notable degree of interrelatedness hence managers must work of appropriate development of each to ensure they lead their employees towards the realization of desired goals and performance.</w:t>
      </w:r>
    </w:p>
    <w:p w14:paraId="7BFF6862" w14:textId="77777777" w:rsidR="002257CA" w:rsidRPr="002257CA" w:rsidRDefault="002257CA" w:rsidP="002257CA">
      <w:pPr>
        <w:spacing w:line="360" w:lineRule="auto"/>
        <w:jc w:val="both"/>
        <w:rPr>
          <w:rFonts w:ascii="Arial" w:hAnsi="Arial" w:cs="Arial"/>
        </w:rPr>
      </w:pPr>
    </w:p>
    <w:p w14:paraId="10546F6A" w14:textId="77777777" w:rsidR="002257CA" w:rsidRPr="002257CA" w:rsidRDefault="002257CA" w:rsidP="002257CA">
      <w:pPr>
        <w:spacing w:line="360" w:lineRule="auto"/>
        <w:jc w:val="both"/>
        <w:rPr>
          <w:rFonts w:ascii="Arial" w:hAnsi="Arial" w:cs="Arial"/>
        </w:rPr>
      </w:pPr>
    </w:p>
    <w:p w14:paraId="1242FA12" w14:textId="77777777" w:rsidR="002257CA" w:rsidRPr="002257CA" w:rsidRDefault="002257CA" w:rsidP="002257CA">
      <w:pPr>
        <w:spacing w:line="360" w:lineRule="auto"/>
        <w:jc w:val="both"/>
        <w:rPr>
          <w:rFonts w:ascii="Arial" w:hAnsi="Arial" w:cs="Arial"/>
        </w:rPr>
      </w:pPr>
    </w:p>
    <w:p w14:paraId="184213DD" w14:textId="77777777" w:rsidR="002257CA" w:rsidRPr="002257CA" w:rsidRDefault="002257CA" w:rsidP="002257CA">
      <w:pPr>
        <w:spacing w:line="360" w:lineRule="auto"/>
        <w:jc w:val="both"/>
        <w:rPr>
          <w:rFonts w:ascii="Arial" w:hAnsi="Arial" w:cs="Arial"/>
        </w:rPr>
      </w:pPr>
    </w:p>
    <w:p w14:paraId="3A00B34B" w14:textId="77777777" w:rsidR="002257CA" w:rsidRPr="002257CA" w:rsidRDefault="002257CA" w:rsidP="002257CA">
      <w:pPr>
        <w:pStyle w:val="1"/>
      </w:pPr>
      <w:bookmarkStart w:id="6" w:name="_Toc35957786"/>
      <w:r w:rsidRPr="002257CA">
        <w:lastRenderedPageBreak/>
        <w:t>References</w:t>
      </w:r>
      <w:bookmarkEnd w:id="6"/>
    </w:p>
    <w:p w14:paraId="47EB0BF4" w14:textId="101EF012" w:rsidR="002257CA" w:rsidRPr="002257CA" w:rsidRDefault="002257CA" w:rsidP="002257CA">
      <w:pPr>
        <w:spacing w:line="360" w:lineRule="auto"/>
        <w:jc w:val="both"/>
        <w:rPr>
          <w:rFonts w:ascii="Arial" w:hAnsi="Arial" w:cs="Arial"/>
        </w:rPr>
      </w:pPr>
      <w:r w:rsidRPr="002257CA">
        <w:rPr>
          <w:rFonts w:ascii="Arial" w:hAnsi="Arial" w:cs="Arial"/>
        </w:rPr>
        <w:t>Ahmed, M., &amp; Shafiq, S. (2014). The Impact of Organizational Culture on Organizational Performance: A Case Study of Telecom Sector. Global Journal of Management and Business Research: Administration and Management, 14(3), 1-11.</w:t>
      </w:r>
    </w:p>
    <w:p w14:paraId="1F3662F7" w14:textId="77777777" w:rsidR="002257CA" w:rsidRPr="002257CA" w:rsidRDefault="002257CA" w:rsidP="002257CA">
      <w:pPr>
        <w:spacing w:line="360" w:lineRule="auto"/>
        <w:jc w:val="both"/>
        <w:rPr>
          <w:rFonts w:ascii="Arial" w:hAnsi="Arial" w:cs="Arial"/>
        </w:rPr>
      </w:pPr>
      <w:r w:rsidRPr="002257CA">
        <w:rPr>
          <w:rFonts w:ascii="Arial" w:hAnsi="Arial" w:cs="Arial"/>
        </w:rPr>
        <w:t>Bulach, C., Lunenburg, F. C., &amp; Potter, L. (2012). Creating a Culture for high performing schools: A comprehensive approach to school reform. Lanham: Rowman&amp;Littlefield.</w:t>
      </w:r>
    </w:p>
    <w:p w14:paraId="047F509C" w14:textId="77777777" w:rsidR="002257CA" w:rsidRPr="002257CA" w:rsidRDefault="002257CA" w:rsidP="002257CA">
      <w:pPr>
        <w:spacing w:line="360" w:lineRule="auto"/>
        <w:jc w:val="both"/>
        <w:rPr>
          <w:rFonts w:ascii="Arial" w:hAnsi="Arial" w:cs="Arial"/>
        </w:rPr>
      </w:pPr>
      <w:r w:rsidRPr="002257CA">
        <w:rPr>
          <w:rFonts w:ascii="Arial" w:hAnsi="Arial" w:cs="Arial"/>
        </w:rPr>
        <w:t>Child, J. (2005). Organization: Contemporary principles and practice, Blackwell Publishing</w:t>
      </w:r>
    </w:p>
    <w:p w14:paraId="234430F6" w14:textId="77777777" w:rsidR="002257CA" w:rsidRPr="002257CA" w:rsidRDefault="002257CA" w:rsidP="002257CA">
      <w:pPr>
        <w:spacing w:line="360" w:lineRule="auto"/>
        <w:jc w:val="both"/>
        <w:rPr>
          <w:rFonts w:ascii="Arial" w:hAnsi="Arial" w:cs="Arial"/>
        </w:rPr>
      </w:pPr>
      <w:r w:rsidRPr="002257CA">
        <w:rPr>
          <w:rFonts w:ascii="Arial" w:hAnsi="Arial" w:cs="Arial"/>
        </w:rPr>
        <w:t>Ezigbo, C. (2011). Advanced management theory and applications, Immaculate Publications Ltd, Enugu.</w:t>
      </w:r>
    </w:p>
    <w:p w14:paraId="0A17215E" w14:textId="77777777" w:rsidR="002257CA" w:rsidRPr="002257CA" w:rsidRDefault="002257CA" w:rsidP="002257CA">
      <w:pPr>
        <w:spacing w:line="360" w:lineRule="auto"/>
        <w:jc w:val="both"/>
        <w:rPr>
          <w:rFonts w:ascii="Arial" w:hAnsi="Arial" w:cs="Arial"/>
        </w:rPr>
      </w:pPr>
      <w:r w:rsidRPr="002257CA">
        <w:rPr>
          <w:rFonts w:ascii="Arial" w:hAnsi="Arial" w:cs="Arial"/>
        </w:rPr>
        <w:t>Germano, M. A. (2010). Leadership Style and Organizational Impact. [Online] Available at http://alaapa.org/newsletter/2010/06/08/spotlight/</w:t>
      </w:r>
    </w:p>
    <w:p w14:paraId="3467B804" w14:textId="77777777" w:rsidR="002257CA" w:rsidRPr="002257CA" w:rsidRDefault="002257CA" w:rsidP="002257CA">
      <w:pPr>
        <w:spacing w:line="360" w:lineRule="auto"/>
        <w:jc w:val="both"/>
        <w:rPr>
          <w:rFonts w:ascii="Arial" w:hAnsi="Arial" w:cs="Arial"/>
        </w:rPr>
      </w:pPr>
      <w:r w:rsidRPr="002257CA">
        <w:rPr>
          <w:rFonts w:ascii="Arial" w:hAnsi="Arial" w:cs="Arial"/>
        </w:rPr>
        <w:t>Karamat, A. U. (2013). Impact of leadership on organizational performance. Unpublished doctoral dissertation, University of Applied Sciences, Finland.</w:t>
      </w:r>
    </w:p>
    <w:p w14:paraId="0A0B3305" w14:textId="77777777" w:rsidR="002257CA" w:rsidRPr="002257CA" w:rsidRDefault="002257CA" w:rsidP="002257CA">
      <w:pPr>
        <w:spacing w:line="360" w:lineRule="auto"/>
        <w:jc w:val="both"/>
        <w:rPr>
          <w:rFonts w:ascii="Arial" w:hAnsi="Arial" w:cs="Arial"/>
        </w:rPr>
      </w:pPr>
      <w:r w:rsidRPr="002257CA">
        <w:rPr>
          <w:rFonts w:ascii="Arial" w:hAnsi="Arial" w:cs="Arial"/>
        </w:rPr>
        <w:t>Kotter, J. (2012). Corporate culture and performance. New York: Free press.</w:t>
      </w:r>
    </w:p>
    <w:p w14:paraId="6AB0F7D1" w14:textId="77777777" w:rsidR="002257CA" w:rsidRPr="002257CA" w:rsidRDefault="002257CA" w:rsidP="002257CA">
      <w:pPr>
        <w:spacing w:line="360" w:lineRule="auto"/>
        <w:jc w:val="both"/>
        <w:rPr>
          <w:rFonts w:ascii="Arial" w:hAnsi="Arial" w:cs="Arial"/>
        </w:rPr>
      </w:pPr>
      <w:r w:rsidRPr="002257CA">
        <w:rPr>
          <w:rFonts w:ascii="Arial" w:hAnsi="Arial" w:cs="Arial"/>
        </w:rPr>
        <w:t>Mujtaba, B. G. (2008). Coaching and Performance Management: Developing and Inspiring Leaders. ILEAD Academy Publications; Davie, Florida, USA. ISBN: 978-0-9774211-4-5.</w:t>
      </w:r>
    </w:p>
    <w:p w14:paraId="22200530" w14:textId="77777777" w:rsidR="002257CA" w:rsidRPr="002257CA" w:rsidRDefault="002257CA" w:rsidP="002257CA">
      <w:pPr>
        <w:spacing w:line="360" w:lineRule="auto"/>
        <w:jc w:val="both"/>
        <w:rPr>
          <w:rFonts w:ascii="Arial" w:hAnsi="Arial" w:cs="Arial"/>
        </w:rPr>
      </w:pPr>
      <w:r w:rsidRPr="002257CA">
        <w:rPr>
          <w:rFonts w:ascii="Arial" w:hAnsi="Arial" w:cs="Arial"/>
        </w:rPr>
        <w:t>Nelson, D. L., &amp; Quick, J. C. (2011). Understanding Organizational Behavior. Belmont: Cengage southwestern.</w:t>
      </w:r>
    </w:p>
    <w:p w14:paraId="4173CA5E" w14:textId="77777777" w:rsidR="002257CA" w:rsidRPr="002257CA" w:rsidRDefault="002257CA" w:rsidP="002257CA">
      <w:pPr>
        <w:spacing w:line="360" w:lineRule="auto"/>
        <w:jc w:val="both"/>
        <w:rPr>
          <w:rFonts w:ascii="Arial" w:hAnsi="Arial" w:cs="Arial"/>
        </w:rPr>
      </w:pPr>
      <w:r w:rsidRPr="002257CA">
        <w:rPr>
          <w:rFonts w:ascii="Arial" w:hAnsi="Arial" w:cs="Arial"/>
        </w:rPr>
        <w:t>Ojokuku, R. M., Odetayo, T. A. &amp; Sajuyigbe, A. S. (2012). Impact of leadership style on organizational performance: a case study of Nigerian banks. American Journal of Business and Management, 1(4), pp. 202-207.</w:t>
      </w:r>
    </w:p>
    <w:p w14:paraId="12276060" w14:textId="77777777" w:rsidR="002257CA" w:rsidRPr="002257CA" w:rsidRDefault="002257CA" w:rsidP="002257CA">
      <w:pPr>
        <w:spacing w:line="360" w:lineRule="auto"/>
        <w:jc w:val="both"/>
        <w:rPr>
          <w:rFonts w:ascii="Arial" w:hAnsi="Arial" w:cs="Arial"/>
        </w:rPr>
      </w:pPr>
      <w:r w:rsidRPr="002257CA">
        <w:rPr>
          <w:rFonts w:ascii="Arial" w:hAnsi="Arial" w:cs="Arial"/>
        </w:rPr>
        <w:t>Schein, E. (2011). Organizational Culture. American Psychologist.</w:t>
      </w:r>
    </w:p>
    <w:p w14:paraId="366FE583" w14:textId="0BA90FC1" w:rsidR="009A5932" w:rsidRPr="002257CA" w:rsidRDefault="002257CA" w:rsidP="002257CA">
      <w:pPr>
        <w:spacing w:line="360" w:lineRule="auto"/>
        <w:jc w:val="both"/>
        <w:rPr>
          <w:rFonts w:ascii="Arial" w:hAnsi="Arial" w:cs="Arial"/>
        </w:rPr>
      </w:pPr>
      <w:r w:rsidRPr="002257CA">
        <w:rPr>
          <w:rFonts w:ascii="Arial" w:hAnsi="Arial" w:cs="Arial"/>
        </w:rPr>
        <w:t>Ullah, S., Ullah, A., &amp; Durrani, B. (2011). Effect of leadership on employees’ performance in multinational pharmaceutical companies in Pakistan. Interdisciplinary Journal of Contemporary Research in Business, 2(9), 286–299</w:t>
      </w:r>
    </w:p>
    <w:sectPr w:rsidR="009A5932" w:rsidRPr="002257CA">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57CA"/>
    <w:rsid w:val="002257CA"/>
    <w:rsid w:val="009A5932"/>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827BDD"/>
  <w15:chartTrackingRefBased/>
  <w15:docId w15:val="{A6E642A2-6F03-46EB-8B36-11492C110B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Pr>
      <w:lang w:val="en-GB"/>
    </w:rPr>
  </w:style>
  <w:style w:type="paragraph" w:styleId="1">
    <w:name w:val="heading 1"/>
    <w:basedOn w:val="a"/>
    <w:next w:val="a"/>
    <w:link w:val="10"/>
    <w:uiPriority w:val="9"/>
    <w:qFormat/>
    <w:rsid w:val="002257C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2257CA"/>
    <w:rPr>
      <w:rFonts w:asciiTheme="majorHAnsi" w:eastAsiaTheme="majorEastAsia" w:hAnsiTheme="majorHAnsi" w:cstheme="majorBidi"/>
      <w:color w:val="2F5496" w:themeColor="accent1" w:themeShade="BF"/>
      <w:sz w:val="32"/>
      <w:szCs w:val="32"/>
      <w:lang w:val="en-GB"/>
    </w:rPr>
  </w:style>
  <w:style w:type="paragraph" w:styleId="a3">
    <w:name w:val="TOC Heading"/>
    <w:basedOn w:val="1"/>
    <w:next w:val="a"/>
    <w:uiPriority w:val="39"/>
    <w:unhideWhenUsed/>
    <w:qFormat/>
    <w:rsid w:val="002257CA"/>
    <w:pPr>
      <w:outlineLvl w:val="9"/>
    </w:pPr>
    <w:rPr>
      <w:lang w:val="bg-BG" w:eastAsia="bg-BG"/>
    </w:rPr>
  </w:style>
  <w:style w:type="paragraph" w:styleId="11">
    <w:name w:val="toc 1"/>
    <w:basedOn w:val="a"/>
    <w:next w:val="a"/>
    <w:autoRedefine/>
    <w:uiPriority w:val="39"/>
    <w:unhideWhenUsed/>
    <w:rsid w:val="002257CA"/>
    <w:pPr>
      <w:spacing w:after="100"/>
    </w:pPr>
  </w:style>
  <w:style w:type="character" w:styleId="a4">
    <w:name w:val="Hyperlink"/>
    <w:basedOn w:val="a0"/>
    <w:uiPriority w:val="99"/>
    <w:unhideWhenUsed/>
    <w:rsid w:val="002257C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96DBBD-1668-4B88-8C24-BE75D35020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8</Pages>
  <Words>2525</Words>
  <Characters>14396</Characters>
  <Application>Microsoft Office Word</Application>
  <DocSecurity>0</DocSecurity>
  <Lines>119</Lines>
  <Paragraphs>33</Paragraphs>
  <ScaleCrop>false</ScaleCrop>
  <Company/>
  <LinksUpToDate>false</LinksUpToDate>
  <CharactersWithSpaces>16888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Milena Taneva (1815095)</dc:creator>
  <cp:keywords/>
  <dc:description/>
  <cp:lastModifiedBy>Milena Taneva (1815095)</cp:lastModifiedBy>
  <cp:revision>1</cp:revision>
  <dcterms:created xsi:type="dcterms:W3CDTF">2020-03-24T13:52:00Z</dcterms:created>
  <dcterms:modified xsi:type="dcterms:W3CDTF">2020-03-24T13:58:00Z</dcterms:modified>
</cp:coreProperties>
</file>