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94C2E" w14:textId="77777777" w:rsidR="008E4521" w:rsidRDefault="008E4521" w:rsidP="004E23D1">
      <w:pPr>
        <w:pStyle w:val="Title"/>
        <w:rPr>
          <w:lang w:val="en-US"/>
        </w:rPr>
      </w:pPr>
      <w:r>
        <w:rPr>
          <w:lang w:val="en-US"/>
        </w:rPr>
        <w:t xml:space="preserve">BMSW4001 </w:t>
      </w:r>
      <w:r w:rsidRPr="00533996">
        <w:rPr>
          <w:lang w:val="en-US"/>
        </w:rPr>
        <w:t xml:space="preserve">Academic </w:t>
      </w:r>
      <w:r>
        <w:rPr>
          <w:lang w:val="en-US"/>
        </w:rPr>
        <w:t>a</w:t>
      </w:r>
      <w:r w:rsidRPr="00533996">
        <w:rPr>
          <w:lang w:val="en-US"/>
        </w:rPr>
        <w:t>nd Employability Skills</w:t>
      </w:r>
    </w:p>
    <w:p w14:paraId="4486E0BF" w14:textId="58EC6364" w:rsidR="00BE77A2" w:rsidRDefault="00BE77A2" w:rsidP="008E4521">
      <w:pPr>
        <w:spacing w:before="120"/>
        <w:rPr>
          <w:rFonts w:cs="Times New Roman"/>
        </w:rPr>
      </w:pPr>
    </w:p>
    <w:p w14:paraId="7FADD5A1" w14:textId="001B3CBF" w:rsidR="008E4521" w:rsidRDefault="00433288" w:rsidP="008E4521">
      <w:pPr>
        <w:spacing w:before="120"/>
        <w:rPr>
          <w:rFonts w:cs="Times New Roman"/>
        </w:rPr>
      </w:pPr>
      <w:r>
        <w:rPr>
          <w:rFonts w:cs="Times New Roman"/>
        </w:rPr>
        <w:t>Student name: Iulian Melinte</w:t>
      </w:r>
    </w:p>
    <w:p w14:paraId="02E0958E" w14:textId="764D6298" w:rsidR="00433288" w:rsidRDefault="00433288" w:rsidP="008E4521">
      <w:pPr>
        <w:spacing w:before="120"/>
        <w:rPr>
          <w:rFonts w:cs="Times New Roman"/>
        </w:rPr>
      </w:pPr>
      <w:r>
        <w:rPr>
          <w:rFonts w:cs="Times New Roman"/>
        </w:rPr>
        <w:t>Student Number: 2113144</w:t>
      </w:r>
    </w:p>
    <w:p w14:paraId="7CED205A" w14:textId="2FFF1C39" w:rsidR="008E4521" w:rsidRDefault="008E4521" w:rsidP="008E4521">
      <w:pPr>
        <w:spacing w:before="120"/>
        <w:rPr>
          <w:rFonts w:cs="Times New Roman"/>
        </w:rPr>
      </w:pPr>
    </w:p>
    <w:p w14:paraId="68EA968A" w14:textId="0A9E1230" w:rsidR="008E4521" w:rsidRDefault="008E4521" w:rsidP="008E4521">
      <w:pPr>
        <w:spacing w:before="120"/>
        <w:rPr>
          <w:rFonts w:cs="Times New Roman"/>
        </w:rPr>
      </w:pPr>
    </w:p>
    <w:p w14:paraId="6D2C7E0C" w14:textId="5EEC7E8E" w:rsidR="008E4521" w:rsidRDefault="008E4521" w:rsidP="008E4521">
      <w:pPr>
        <w:spacing w:before="120"/>
        <w:rPr>
          <w:rFonts w:cs="Times New Roman"/>
        </w:rPr>
      </w:pPr>
    </w:p>
    <w:p w14:paraId="31BFF284" w14:textId="2BC77F21" w:rsidR="008E4521" w:rsidRDefault="008E4521" w:rsidP="008E4521">
      <w:pPr>
        <w:spacing w:before="120"/>
        <w:rPr>
          <w:rFonts w:cs="Times New Roman"/>
        </w:rPr>
      </w:pPr>
    </w:p>
    <w:p w14:paraId="1F64F247" w14:textId="7EAF46BC" w:rsidR="008E4521" w:rsidRDefault="008E4521" w:rsidP="008E4521">
      <w:pPr>
        <w:spacing w:before="120"/>
        <w:rPr>
          <w:rFonts w:cs="Times New Roman"/>
        </w:rPr>
      </w:pPr>
    </w:p>
    <w:p w14:paraId="25399C4D" w14:textId="2E2DEF25" w:rsidR="008E4521" w:rsidRDefault="008E4521" w:rsidP="008E4521">
      <w:pPr>
        <w:spacing w:before="120"/>
        <w:rPr>
          <w:rFonts w:cs="Times New Roman"/>
        </w:rPr>
      </w:pPr>
    </w:p>
    <w:p w14:paraId="333C289F" w14:textId="25EF2EDC" w:rsidR="008E4521" w:rsidRDefault="008E4521" w:rsidP="008E4521">
      <w:pPr>
        <w:spacing w:before="120"/>
        <w:rPr>
          <w:rFonts w:cs="Times New Roman"/>
        </w:rPr>
      </w:pPr>
    </w:p>
    <w:p w14:paraId="63E57241" w14:textId="745D1AA0" w:rsidR="008E4521" w:rsidRDefault="008E4521" w:rsidP="008E4521">
      <w:pPr>
        <w:spacing w:before="120"/>
        <w:rPr>
          <w:rFonts w:cs="Times New Roman"/>
        </w:rPr>
      </w:pPr>
    </w:p>
    <w:p w14:paraId="32D3655C" w14:textId="72E4505D" w:rsidR="008E4521" w:rsidRDefault="008E4521" w:rsidP="008E4521">
      <w:pPr>
        <w:spacing w:before="120"/>
        <w:rPr>
          <w:rFonts w:cs="Times New Roman"/>
        </w:rPr>
      </w:pPr>
    </w:p>
    <w:p w14:paraId="3BEBE6BD" w14:textId="63FFAA50" w:rsidR="008E4521" w:rsidRDefault="008E4521" w:rsidP="008E4521">
      <w:pPr>
        <w:spacing w:before="120"/>
        <w:rPr>
          <w:rFonts w:cs="Times New Roman"/>
        </w:rPr>
      </w:pPr>
    </w:p>
    <w:p w14:paraId="6235AE1B" w14:textId="406522FE" w:rsidR="008E4521" w:rsidRDefault="008E4521" w:rsidP="008E4521">
      <w:pPr>
        <w:spacing w:before="120"/>
        <w:rPr>
          <w:rFonts w:cs="Times New Roman"/>
        </w:rPr>
      </w:pPr>
    </w:p>
    <w:p w14:paraId="02FC344F" w14:textId="206F597F" w:rsidR="008E4521" w:rsidRDefault="008E4521" w:rsidP="008E4521">
      <w:pPr>
        <w:spacing w:before="120"/>
        <w:rPr>
          <w:rFonts w:cs="Times New Roman"/>
        </w:rPr>
      </w:pPr>
    </w:p>
    <w:p w14:paraId="6AC929B7" w14:textId="42523463" w:rsidR="008E4521" w:rsidRDefault="008E4521" w:rsidP="008E4521">
      <w:pPr>
        <w:spacing w:before="120"/>
        <w:rPr>
          <w:rFonts w:cs="Times New Roman"/>
        </w:rPr>
      </w:pPr>
    </w:p>
    <w:p w14:paraId="66B08ACF" w14:textId="1DCA2707" w:rsidR="008E4521" w:rsidRDefault="008E4521" w:rsidP="008E4521">
      <w:pPr>
        <w:spacing w:before="120"/>
        <w:rPr>
          <w:rFonts w:cs="Times New Roman"/>
        </w:rPr>
      </w:pPr>
    </w:p>
    <w:p w14:paraId="6F480CBC" w14:textId="3A1D764B" w:rsidR="008E4521" w:rsidRDefault="008E4521" w:rsidP="008E4521">
      <w:pPr>
        <w:spacing w:before="120"/>
        <w:rPr>
          <w:rFonts w:cs="Times New Roman"/>
        </w:rPr>
      </w:pPr>
    </w:p>
    <w:p w14:paraId="174FE79A" w14:textId="6F74B5F1" w:rsidR="008E4521" w:rsidRDefault="008E4521" w:rsidP="008E4521">
      <w:pPr>
        <w:spacing w:before="120"/>
        <w:rPr>
          <w:rFonts w:cs="Times New Roman"/>
        </w:rPr>
      </w:pPr>
    </w:p>
    <w:p w14:paraId="6B74C4D3" w14:textId="79AFD09B" w:rsidR="008E4521" w:rsidRDefault="008E4521" w:rsidP="008E4521">
      <w:pPr>
        <w:spacing w:before="120"/>
        <w:rPr>
          <w:rFonts w:cs="Times New Roman"/>
        </w:rPr>
      </w:pPr>
    </w:p>
    <w:p w14:paraId="68E2B12F" w14:textId="5BB4410C" w:rsidR="008E4521" w:rsidRDefault="008E4521" w:rsidP="008E4521">
      <w:pPr>
        <w:spacing w:before="120"/>
        <w:rPr>
          <w:rFonts w:cs="Times New Roman"/>
        </w:rPr>
      </w:pPr>
    </w:p>
    <w:p w14:paraId="2D30558F" w14:textId="324F0D84" w:rsidR="008E4521" w:rsidRDefault="008E4521" w:rsidP="008E4521">
      <w:pPr>
        <w:spacing w:before="120"/>
        <w:rPr>
          <w:rFonts w:cs="Times New Roman"/>
        </w:rPr>
      </w:pPr>
    </w:p>
    <w:p w14:paraId="1DC64E22" w14:textId="5BB02546" w:rsidR="008E4521" w:rsidRDefault="008E4521" w:rsidP="008E4521">
      <w:pPr>
        <w:spacing w:before="120"/>
        <w:rPr>
          <w:rFonts w:cs="Times New Roman"/>
        </w:rPr>
      </w:pPr>
    </w:p>
    <w:p w14:paraId="0F92CDBE" w14:textId="0DEBA74D" w:rsidR="008E4521" w:rsidRDefault="008E4521" w:rsidP="008E4521">
      <w:pPr>
        <w:spacing w:before="120"/>
        <w:rPr>
          <w:rFonts w:cs="Times New Roman"/>
        </w:rPr>
      </w:pPr>
    </w:p>
    <w:p w14:paraId="247DEE12" w14:textId="0E22EBC1" w:rsidR="008E4521" w:rsidRDefault="008E4521" w:rsidP="008E4521">
      <w:pPr>
        <w:spacing w:before="120"/>
        <w:rPr>
          <w:rFonts w:cs="Times New Roman"/>
        </w:rPr>
      </w:pPr>
    </w:p>
    <w:p w14:paraId="6CBAFBF7" w14:textId="77777777" w:rsidR="008E4521" w:rsidRDefault="008E4521" w:rsidP="008E4521">
      <w:pPr>
        <w:spacing w:before="120"/>
        <w:rPr>
          <w:rFonts w:cs="Times New Roman"/>
        </w:rPr>
      </w:pPr>
    </w:p>
    <w:sdt>
      <w:sdtPr>
        <w:rPr>
          <w:rFonts w:asciiTheme="minorHAnsi" w:eastAsiaTheme="minorHAnsi" w:hAnsiTheme="minorHAnsi" w:cstheme="minorBidi"/>
          <w:b w:val="0"/>
          <w:bCs w:val="0"/>
          <w:color w:val="auto"/>
          <w:sz w:val="24"/>
          <w:szCs w:val="24"/>
          <w:lang w:val="en-GB"/>
        </w:rPr>
        <w:id w:val="-590537301"/>
        <w:docPartObj>
          <w:docPartGallery w:val="Table of Contents"/>
          <w:docPartUnique/>
        </w:docPartObj>
      </w:sdtPr>
      <w:sdtEndPr>
        <w:rPr>
          <w:rFonts w:ascii="Times New Roman" w:hAnsi="Times New Roman"/>
          <w:noProof/>
        </w:rPr>
      </w:sdtEndPr>
      <w:sdtContent>
        <w:p w14:paraId="3B689069" w14:textId="7486B1FE" w:rsidR="008E4521" w:rsidRDefault="008E4521">
          <w:pPr>
            <w:pStyle w:val="TOCHeading"/>
          </w:pPr>
          <w:r>
            <w:t>Table of Contents</w:t>
          </w:r>
        </w:p>
        <w:p w14:paraId="254795AA" w14:textId="3634455C" w:rsidR="000D47FE" w:rsidRDefault="008E4521">
          <w:pPr>
            <w:pStyle w:val="TOC1"/>
            <w:tabs>
              <w:tab w:val="right" w:leader="dot" w:pos="9016"/>
            </w:tabs>
            <w:rPr>
              <w:rFonts w:asciiTheme="minorHAnsi" w:eastAsiaTheme="minorEastAsia" w:hAnsiTheme="minorHAnsi" w:cstheme="minorBidi"/>
              <w:b w:val="0"/>
              <w:bCs w:val="0"/>
              <w:i w:val="0"/>
              <w:iCs w:val="0"/>
              <w:noProof/>
              <w:sz w:val="22"/>
              <w:szCs w:val="22"/>
              <w:lang w:val="en-US"/>
            </w:rPr>
          </w:pPr>
          <w:r>
            <w:rPr>
              <w:b w:val="0"/>
              <w:bCs w:val="0"/>
            </w:rPr>
            <w:fldChar w:fldCharType="begin"/>
          </w:r>
          <w:r>
            <w:instrText xml:space="preserve"> TOC \o "1-3" \h \z \u </w:instrText>
          </w:r>
          <w:r>
            <w:rPr>
              <w:b w:val="0"/>
              <w:bCs w:val="0"/>
            </w:rPr>
            <w:fldChar w:fldCharType="separate"/>
          </w:r>
          <w:hyperlink w:anchor="_Toc88296459" w:history="1">
            <w:r w:rsidR="000D47FE" w:rsidRPr="00205BE1">
              <w:rPr>
                <w:rStyle w:val="Hyperlink"/>
                <w:noProof/>
              </w:rPr>
              <w:t>Introduction</w:t>
            </w:r>
            <w:r w:rsidR="000D47FE">
              <w:rPr>
                <w:noProof/>
                <w:webHidden/>
              </w:rPr>
              <w:tab/>
            </w:r>
            <w:r w:rsidR="000D47FE">
              <w:rPr>
                <w:noProof/>
                <w:webHidden/>
              </w:rPr>
              <w:fldChar w:fldCharType="begin"/>
            </w:r>
            <w:r w:rsidR="000D47FE">
              <w:rPr>
                <w:noProof/>
                <w:webHidden/>
              </w:rPr>
              <w:instrText xml:space="preserve"> PAGEREF _Toc88296459 \h </w:instrText>
            </w:r>
            <w:r w:rsidR="000D47FE">
              <w:rPr>
                <w:noProof/>
                <w:webHidden/>
              </w:rPr>
            </w:r>
            <w:r w:rsidR="000D47FE">
              <w:rPr>
                <w:noProof/>
                <w:webHidden/>
              </w:rPr>
              <w:fldChar w:fldCharType="separate"/>
            </w:r>
            <w:r w:rsidR="000D47FE">
              <w:rPr>
                <w:noProof/>
                <w:webHidden/>
              </w:rPr>
              <w:t>3</w:t>
            </w:r>
            <w:r w:rsidR="000D47FE">
              <w:rPr>
                <w:noProof/>
                <w:webHidden/>
              </w:rPr>
              <w:fldChar w:fldCharType="end"/>
            </w:r>
          </w:hyperlink>
        </w:p>
        <w:p w14:paraId="46456071" w14:textId="5E22DAD7" w:rsidR="000D47FE" w:rsidRDefault="00755B17">
          <w:pPr>
            <w:pStyle w:val="TOC1"/>
            <w:tabs>
              <w:tab w:val="right" w:leader="dot" w:pos="9016"/>
            </w:tabs>
            <w:rPr>
              <w:rFonts w:asciiTheme="minorHAnsi" w:eastAsiaTheme="minorEastAsia" w:hAnsiTheme="minorHAnsi" w:cstheme="minorBidi"/>
              <w:b w:val="0"/>
              <w:bCs w:val="0"/>
              <w:i w:val="0"/>
              <w:iCs w:val="0"/>
              <w:noProof/>
              <w:sz w:val="22"/>
              <w:szCs w:val="22"/>
              <w:lang w:val="en-US"/>
            </w:rPr>
          </w:pPr>
          <w:hyperlink w:anchor="_Toc88296460" w:history="1">
            <w:r w:rsidR="000D47FE" w:rsidRPr="00205BE1">
              <w:rPr>
                <w:rStyle w:val="Hyperlink"/>
                <w:noProof/>
              </w:rPr>
              <w:t>Academic and employability skills</w:t>
            </w:r>
            <w:r w:rsidR="000D47FE">
              <w:rPr>
                <w:noProof/>
                <w:webHidden/>
              </w:rPr>
              <w:tab/>
            </w:r>
            <w:r w:rsidR="000D47FE">
              <w:rPr>
                <w:noProof/>
                <w:webHidden/>
              </w:rPr>
              <w:fldChar w:fldCharType="begin"/>
            </w:r>
            <w:r w:rsidR="000D47FE">
              <w:rPr>
                <w:noProof/>
                <w:webHidden/>
              </w:rPr>
              <w:instrText xml:space="preserve"> PAGEREF _Toc88296460 \h </w:instrText>
            </w:r>
            <w:r w:rsidR="000D47FE">
              <w:rPr>
                <w:noProof/>
                <w:webHidden/>
              </w:rPr>
            </w:r>
            <w:r w:rsidR="000D47FE">
              <w:rPr>
                <w:noProof/>
                <w:webHidden/>
              </w:rPr>
              <w:fldChar w:fldCharType="separate"/>
            </w:r>
            <w:r w:rsidR="000D47FE">
              <w:rPr>
                <w:noProof/>
                <w:webHidden/>
              </w:rPr>
              <w:t>3</w:t>
            </w:r>
            <w:r w:rsidR="000D47FE">
              <w:rPr>
                <w:noProof/>
                <w:webHidden/>
              </w:rPr>
              <w:fldChar w:fldCharType="end"/>
            </w:r>
          </w:hyperlink>
        </w:p>
        <w:p w14:paraId="6E91B18B" w14:textId="793AA11E" w:rsidR="000D47FE" w:rsidRDefault="00755B17">
          <w:pPr>
            <w:pStyle w:val="TOC2"/>
            <w:tabs>
              <w:tab w:val="right" w:leader="dot" w:pos="9016"/>
            </w:tabs>
            <w:rPr>
              <w:rFonts w:asciiTheme="minorHAnsi" w:eastAsiaTheme="minorEastAsia" w:hAnsiTheme="minorHAnsi" w:cstheme="minorBidi"/>
              <w:b w:val="0"/>
              <w:bCs w:val="0"/>
              <w:noProof/>
              <w:lang w:val="en-US"/>
            </w:rPr>
          </w:pPr>
          <w:hyperlink w:anchor="_Toc88296461" w:history="1">
            <w:r w:rsidR="000D47FE" w:rsidRPr="00205BE1">
              <w:rPr>
                <w:rStyle w:val="Hyperlink"/>
                <w:noProof/>
              </w:rPr>
              <w:t>Cover letter</w:t>
            </w:r>
            <w:r w:rsidR="000D47FE">
              <w:rPr>
                <w:noProof/>
                <w:webHidden/>
              </w:rPr>
              <w:tab/>
            </w:r>
            <w:r w:rsidR="000D47FE">
              <w:rPr>
                <w:noProof/>
                <w:webHidden/>
              </w:rPr>
              <w:fldChar w:fldCharType="begin"/>
            </w:r>
            <w:r w:rsidR="000D47FE">
              <w:rPr>
                <w:noProof/>
                <w:webHidden/>
              </w:rPr>
              <w:instrText xml:space="preserve"> PAGEREF _Toc88296461 \h </w:instrText>
            </w:r>
            <w:r w:rsidR="000D47FE">
              <w:rPr>
                <w:noProof/>
                <w:webHidden/>
              </w:rPr>
            </w:r>
            <w:r w:rsidR="000D47FE">
              <w:rPr>
                <w:noProof/>
                <w:webHidden/>
              </w:rPr>
              <w:fldChar w:fldCharType="separate"/>
            </w:r>
            <w:r w:rsidR="000D47FE">
              <w:rPr>
                <w:noProof/>
                <w:webHidden/>
              </w:rPr>
              <w:t>3</w:t>
            </w:r>
            <w:r w:rsidR="000D47FE">
              <w:rPr>
                <w:noProof/>
                <w:webHidden/>
              </w:rPr>
              <w:fldChar w:fldCharType="end"/>
            </w:r>
          </w:hyperlink>
        </w:p>
        <w:p w14:paraId="66550599" w14:textId="3967B449" w:rsidR="000D47FE" w:rsidRDefault="00755B17">
          <w:pPr>
            <w:pStyle w:val="TOC2"/>
            <w:tabs>
              <w:tab w:val="right" w:leader="dot" w:pos="9016"/>
            </w:tabs>
            <w:rPr>
              <w:rFonts w:asciiTheme="minorHAnsi" w:eastAsiaTheme="minorEastAsia" w:hAnsiTheme="minorHAnsi" w:cstheme="minorBidi"/>
              <w:b w:val="0"/>
              <w:bCs w:val="0"/>
              <w:noProof/>
              <w:lang w:val="en-US"/>
            </w:rPr>
          </w:pPr>
          <w:hyperlink w:anchor="_Toc88296462" w:history="1">
            <w:r w:rsidR="000D47FE" w:rsidRPr="00205BE1">
              <w:rPr>
                <w:rStyle w:val="Hyperlink"/>
                <w:noProof/>
              </w:rPr>
              <w:t>Paraphrasing</w:t>
            </w:r>
            <w:r w:rsidR="000D47FE">
              <w:rPr>
                <w:noProof/>
                <w:webHidden/>
              </w:rPr>
              <w:tab/>
            </w:r>
            <w:r w:rsidR="000D47FE">
              <w:rPr>
                <w:noProof/>
                <w:webHidden/>
              </w:rPr>
              <w:fldChar w:fldCharType="begin"/>
            </w:r>
            <w:r w:rsidR="000D47FE">
              <w:rPr>
                <w:noProof/>
                <w:webHidden/>
              </w:rPr>
              <w:instrText xml:space="preserve"> PAGEREF _Toc88296462 \h </w:instrText>
            </w:r>
            <w:r w:rsidR="000D47FE">
              <w:rPr>
                <w:noProof/>
                <w:webHidden/>
              </w:rPr>
            </w:r>
            <w:r w:rsidR="000D47FE">
              <w:rPr>
                <w:noProof/>
                <w:webHidden/>
              </w:rPr>
              <w:fldChar w:fldCharType="separate"/>
            </w:r>
            <w:r w:rsidR="000D47FE">
              <w:rPr>
                <w:noProof/>
                <w:webHidden/>
              </w:rPr>
              <w:t>4</w:t>
            </w:r>
            <w:r w:rsidR="000D47FE">
              <w:rPr>
                <w:noProof/>
                <w:webHidden/>
              </w:rPr>
              <w:fldChar w:fldCharType="end"/>
            </w:r>
          </w:hyperlink>
        </w:p>
        <w:p w14:paraId="66C4B232" w14:textId="44024FF5" w:rsidR="000D47FE" w:rsidRDefault="00755B17">
          <w:pPr>
            <w:pStyle w:val="TOC2"/>
            <w:tabs>
              <w:tab w:val="right" w:leader="dot" w:pos="9016"/>
            </w:tabs>
            <w:rPr>
              <w:rFonts w:asciiTheme="minorHAnsi" w:eastAsiaTheme="minorEastAsia" w:hAnsiTheme="minorHAnsi" w:cstheme="minorBidi"/>
              <w:b w:val="0"/>
              <w:bCs w:val="0"/>
              <w:noProof/>
              <w:lang w:val="en-US"/>
            </w:rPr>
          </w:pPr>
          <w:hyperlink w:anchor="_Toc88296463" w:history="1">
            <w:r w:rsidR="000D47FE" w:rsidRPr="00205BE1">
              <w:rPr>
                <w:rStyle w:val="Hyperlink"/>
                <w:noProof/>
              </w:rPr>
              <w:t>Time management</w:t>
            </w:r>
            <w:r w:rsidR="000D47FE">
              <w:rPr>
                <w:noProof/>
                <w:webHidden/>
              </w:rPr>
              <w:tab/>
            </w:r>
            <w:r w:rsidR="000D47FE">
              <w:rPr>
                <w:noProof/>
                <w:webHidden/>
              </w:rPr>
              <w:fldChar w:fldCharType="begin"/>
            </w:r>
            <w:r w:rsidR="000D47FE">
              <w:rPr>
                <w:noProof/>
                <w:webHidden/>
              </w:rPr>
              <w:instrText xml:space="preserve"> PAGEREF _Toc88296463 \h </w:instrText>
            </w:r>
            <w:r w:rsidR="000D47FE">
              <w:rPr>
                <w:noProof/>
                <w:webHidden/>
              </w:rPr>
            </w:r>
            <w:r w:rsidR="000D47FE">
              <w:rPr>
                <w:noProof/>
                <w:webHidden/>
              </w:rPr>
              <w:fldChar w:fldCharType="separate"/>
            </w:r>
            <w:r w:rsidR="000D47FE">
              <w:rPr>
                <w:noProof/>
                <w:webHidden/>
              </w:rPr>
              <w:t>5</w:t>
            </w:r>
            <w:r w:rsidR="000D47FE">
              <w:rPr>
                <w:noProof/>
                <w:webHidden/>
              </w:rPr>
              <w:fldChar w:fldCharType="end"/>
            </w:r>
          </w:hyperlink>
        </w:p>
        <w:p w14:paraId="22F50C6C" w14:textId="36815441" w:rsidR="000D47FE" w:rsidRDefault="00755B17">
          <w:pPr>
            <w:pStyle w:val="TOC2"/>
            <w:tabs>
              <w:tab w:val="right" w:leader="dot" w:pos="9016"/>
            </w:tabs>
            <w:rPr>
              <w:rFonts w:asciiTheme="minorHAnsi" w:eastAsiaTheme="minorEastAsia" w:hAnsiTheme="minorHAnsi" w:cstheme="minorBidi"/>
              <w:b w:val="0"/>
              <w:bCs w:val="0"/>
              <w:noProof/>
              <w:lang w:val="en-US"/>
            </w:rPr>
          </w:pPr>
          <w:hyperlink w:anchor="_Toc88296464" w:history="1">
            <w:r w:rsidR="000D47FE" w:rsidRPr="00205BE1">
              <w:rPr>
                <w:rStyle w:val="Hyperlink"/>
                <w:noProof/>
              </w:rPr>
              <w:t>Referencing</w:t>
            </w:r>
            <w:r w:rsidR="000D47FE">
              <w:rPr>
                <w:noProof/>
                <w:webHidden/>
              </w:rPr>
              <w:tab/>
            </w:r>
            <w:r w:rsidR="000D47FE">
              <w:rPr>
                <w:noProof/>
                <w:webHidden/>
              </w:rPr>
              <w:fldChar w:fldCharType="begin"/>
            </w:r>
            <w:r w:rsidR="000D47FE">
              <w:rPr>
                <w:noProof/>
                <w:webHidden/>
              </w:rPr>
              <w:instrText xml:space="preserve"> PAGEREF _Toc88296464 \h </w:instrText>
            </w:r>
            <w:r w:rsidR="000D47FE">
              <w:rPr>
                <w:noProof/>
                <w:webHidden/>
              </w:rPr>
            </w:r>
            <w:r w:rsidR="000D47FE">
              <w:rPr>
                <w:noProof/>
                <w:webHidden/>
              </w:rPr>
              <w:fldChar w:fldCharType="separate"/>
            </w:r>
            <w:r w:rsidR="000D47FE">
              <w:rPr>
                <w:noProof/>
                <w:webHidden/>
              </w:rPr>
              <w:t>7</w:t>
            </w:r>
            <w:r w:rsidR="000D47FE">
              <w:rPr>
                <w:noProof/>
                <w:webHidden/>
              </w:rPr>
              <w:fldChar w:fldCharType="end"/>
            </w:r>
          </w:hyperlink>
        </w:p>
        <w:p w14:paraId="2DEA400F" w14:textId="7A222318" w:rsidR="000D47FE" w:rsidRDefault="00755B17">
          <w:pPr>
            <w:pStyle w:val="TOC1"/>
            <w:tabs>
              <w:tab w:val="right" w:leader="dot" w:pos="9016"/>
            </w:tabs>
            <w:rPr>
              <w:rFonts w:asciiTheme="minorHAnsi" w:eastAsiaTheme="minorEastAsia" w:hAnsiTheme="minorHAnsi" w:cstheme="minorBidi"/>
              <w:b w:val="0"/>
              <w:bCs w:val="0"/>
              <w:i w:val="0"/>
              <w:iCs w:val="0"/>
              <w:noProof/>
              <w:sz w:val="22"/>
              <w:szCs w:val="22"/>
              <w:lang w:val="en-US"/>
            </w:rPr>
          </w:pPr>
          <w:hyperlink w:anchor="_Toc88296465" w:history="1">
            <w:r w:rsidR="000D47FE" w:rsidRPr="00205BE1">
              <w:rPr>
                <w:rStyle w:val="Hyperlink"/>
                <w:noProof/>
              </w:rPr>
              <w:t>Conclusion</w:t>
            </w:r>
            <w:r w:rsidR="000D47FE">
              <w:rPr>
                <w:noProof/>
                <w:webHidden/>
              </w:rPr>
              <w:tab/>
            </w:r>
            <w:r w:rsidR="000D47FE">
              <w:rPr>
                <w:noProof/>
                <w:webHidden/>
              </w:rPr>
              <w:fldChar w:fldCharType="begin"/>
            </w:r>
            <w:r w:rsidR="000D47FE">
              <w:rPr>
                <w:noProof/>
                <w:webHidden/>
              </w:rPr>
              <w:instrText xml:space="preserve"> PAGEREF _Toc88296465 \h </w:instrText>
            </w:r>
            <w:r w:rsidR="000D47FE">
              <w:rPr>
                <w:noProof/>
                <w:webHidden/>
              </w:rPr>
            </w:r>
            <w:r w:rsidR="000D47FE">
              <w:rPr>
                <w:noProof/>
                <w:webHidden/>
              </w:rPr>
              <w:fldChar w:fldCharType="separate"/>
            </w:r>
            <w:r w:rsidR="000D47FE">
              <w:rPr>
                <w:noProof/>
                <w:webHidden/>
              </w:rPr>
              <w:t>8</w:t>
            </w:r>
            <w:r w:rsidR="000D47FE">
              <w:rPr>
                <w:noProof/>
                <w:webHidden/>
              </w:rPr>
              <w:fldChar w:fldCharType="end"/>
            </w:r>
          </w:hyperlink>
        </w:p>
        <w:p w14:paraId="0EA85B77" w14:textId="557C17B2" w:rsidR="000D47FE" w:rsidRDefault="00755B17">
          <w:pPr>
            <w:pStyle w:val="TOC1"/>
            <w:tabs>
              <w:tab w:val="right" w:leader="dot" w:pos="9016"/>
            </w:tabs>
            <w:rPr>
              <w:rFonts w:asciiTheme="minorHAnsi" w:eastAsiaTheme="minorEastAsia" w:hAnsiTheme="minorHAnsi" w:cstheme="minorBidi"/>
              <w:b w:val="0"/>
              <w:bCs w:val="0"/>
              <w:i w:val="0"/>
              <w:iCs w:val="0"/>
              <w:noProof/>
              <w:sz w:val="22"/>
              <w:szCs w:val="22"/>
              <w:lang w:val="en-US"/>
            </w:rPr>
          </w:pPr>
          <w:hyperlink w:anchor="_Toc88296466" w:history="1">
            <w:r w:rsidR="000D47FE" w:rsidRPr="00205BE1">
              <w:rPr>
                <w:rStyle w:val="Hyperlink"/>
                <w:noProof/>
                <w:lang w:val="en-US"/>
              </w:rPr>
              <w:t>References</w:t>
            </w:r>
            <w:r w:rsidR="000D47FE">
              <w:rPr>
                <w:noProof/>
                <w:webHidden/>
              </w:rPr>
              <w:tab/>
            </w:r>
            <w:r w:rsidR="000D47FE">
              <w:rPr>
                <w:noProof/>
                <w:webHidden/>
              </w:rPr>
              <w:fldChar w:fldCharType="begin"/>
            </w:r>
            <w:r w:rsidR="000D47FE">
              <w:rPr>
                <w:noProof/>
                <w:webHidden/>
              </w:rPr>
              <w:instrText xml:space="preserve"> PAGEREF _Toc88296466 \h </w:instrText>
            </w:r>
            <w:r w:rsidR="000D47FE">
              <w:rPr>
                <w:noProof/>
                <w:webHidden/>
              </w:rPr>
            </w:r>
            <w:r w:rsidR="000D47FE">
              <w:rPr>
                <w:noProof/>
                <w:webHidden/>
              </w:rPr>
              <w:fldChar w:fldCharType="separate"/>
            </w:r>
            <w:r w:rsidR="000D47FE">
              <w:rPr>
                <w:noProof/>
                <w:webHidden/>
              </w:rPr>
              <w:t>9</w:t>
            </w:r>
            <w:r w:rsidR="000D47FE">
              <w:rPr>
                <w:noProof/>
                <w:webHidden/>
              </w:rPr>
              <w:fldChar w:fldCharType="end"/>
            </w:r>
          </w:hyperlink>
        </w:p>
        <w:p w14:paraId="3578E16A" w14:textId="6BC999CD" w:rsidR="008E4521" w:rsidRDefault="008E4521">
          <w:r>
            <w:rPr>
              <w:b/>
              <w:bCs/>
              <w:noProof/>
            </w:rPr>
            <w:fldChar w:fldCharType="end"/>
          </w:r>
        </w:p>
      </w:sdtContent>
    </w:sdt>
    <w:p w14:paraId="26CD7305" w14:textId="3DD6201C" w:rsidR="008E4521" w:rsidRDefault="008E4521" w:rsidP="008E4521">
      <w:pPr>
        <w:spacing w:before="120"/>
        <w:rPr>
          <w:rFonts w:cs="Times New Roman"/>
        </w:rPr>
      </w:pPr>
    </w:p>
    <w:p w14:paraId="1E208E96" w14:textId="4C2099C8" w:rsidR="00753C94" w:rsidRDefault="00753C94">
      <w:pPr>
        <w:spacing w:line="240" w:lineRule="auto"/>
        <w:jc w:val="left"/>
        <w:rPr>
          <w:rFonts w:cs="Times New Roman"/>
        </w:rPr>
      </w:pPr>
      <w:r>
        <w:rPr>
          <w:rFonts w:cs="Times New Roman"/>
        </w:rPr>
        <w:br w:type="page"/>
      </w:r>
    </w:p>
    <w:p w14:paraId="7D7ADE15" w14:textId="77777777" w:rsidR="008E4521" w:rsidRPr="008E4521" w:rsidRDefault="008E4521" w:rsidP="00EC7CF0">
      <w:pPr>
        <w:pStyle w:val="Heading1"/>
      </w:pPr>
      <w:bookmarkStart w:id="0" w:name="_Toc88296459"/>
      <w:r w:rsidRPr="008E4521">
        <w:lastRenderedPageBreak/>
        <w:t>Introduction</w:t>
      </w:r>
      <w:bookmarkEnd w:id="0"/>
      <w:r w:rsidRPr="008E4521">
        <w:t> </w:t>
      </w:r>
    </w:p>
    <w:p w14:paraId="6DA6BCB1" w14:textId="27C9C5C3" w:rsidR="008E4521" w:rsidRPr="008E4521" w:rsidRDefault="008E4521" w:rsidP="008E4521">
      <w:pPr>
        <w:spacing w:before="120"/>
        <w:rPr>
          <w:rFonts w:cs="Times New Roman"/>
        </w:rPr>
      </w:pPr>
      <w:r w:rsidRPr="008E4521">
        <w:rPr>
          <w:rFonts w:cs="Times New Roman"/>
        </w:rPr>
        <w:t>Reflection explains previous experiences following appropriate structure</w:t>
      </w:r>
      <w:r>
        <w:rPr>
          <w:rFonts w:cs="Times New Roman"/>
          <w:lang w:val="en-US"/>
        </w:rPr>
        <w:t xml:space="preserve"> (</w:t>
      </w:r>
      <w:r w:rsidRPr="006014A4">
        <w:rPr>
          <w:rFonts w:cs="Times New Roman"/>
        </w:rPr>
        <w:t>Markkanen</w:t>
      </w:r>
      <w:r>
        <w:rPr>
          <w:rFonts w:cs="Times New Roman"/>
          <w:lang w:val="en-US"/>
        </w:rPr>
        <w:t xml:space="preserve"> et al., 2020)</w:t>
      </w:r>
      <w:r w:rsidRPr="008E4521">
        <w:rPr>
          <w:rFonts w:cs="Times New Roman"/>
        </w:rPr>
        <w:t xml:space="preserve">. </w:t>
      </w:r>
      <w:proofErr w:type="gramStart"/>
      <w:r w:rsidRPr="008E4521">
        <w:rPr>
          <w:rFonts w:cs="Times New Roman"/>
        </w:rPr>
        <w:t xml:space="preserve">Besides, </w:t>
      </w:r>
      <w:r>
        <w:rPr>
          <w:rFonts w:cs="Times New Roman"/>
          <w:lang w:val="en-US"/>
        </w:rPr>
        <w:t xml:space="preserve"> </w:t>
      </w:r>
      <w:r w:rsidRPr="006014A4">
        <w:rPr>
          <w:rFonts w:cs="Times New Roman"/>
        </w:rPr>
        <w:t>Husebø</w:t>
      </w:r>
      <w:proofErr w:type="gramEnd"/>
      <w:r>
        <w:rPr>
          <w:rFonts w:cs="Times New Roman"/>
          <w:lang w:val="en-US"/>
        </w:rPr>
        <w:t xml:space="preserve"> et al. (2015) suggested that </w:t>
      </w:r>
      <w:r w:rsidRPr="008E4521">
        <w:rPr>
          <w:rFonts w:cs="Times New Roman"/>
        </w:rPr>
        <w:t>it allows one to learn from experiences and focus more on the action plan if there is any lacking. Moreover, reflecting on the previous experiences helps to identify the lacking and make a better future. Hence,</w:t>
      </w:r>
      <w:r>
        <w:rPr>
          <w:rFonts w:cs="Times New Roman"/>
          <w:lang w:val="en-US"/>
        </w:rPr>
        <w:t xml:space="preserve"> </w:t>
      </w:r>
      <w:r w:rsidRPr="006014A4">
        <w:rPr>
          <w:rFonts w:cs="Times New Roman"/>
        </w:rPr>
        <w:t>He</w:t>
      </w:r>
      <w:r>
        <w:rPr>
          <w:rFonts w:cs="Times New Roman"/>
          <w:lang w:val="en-US"/>
        </w:rPr>
        <w:t xml:space="preserve"> et al. (2018) argued that</w:t>
      </w:r>
      <w:r w:rsidRPr="008E4521">
        <w:rPr>
          <w:rFonts w:cs="Times New Roman"/>
        </w:rPr>
        <w:t xml:space="preserve"> it has been found that many people consider learning from experiences are the best. This report contains the reflection of learning from this module using the appropriate reflection method. There are different reflection methods are found and used as per the personal choices. However, Gibbs reflective cycle is mainly used and popular that allows one to reflect through different stages. </w:t>
      </w:r>
      <w:r>
        <w:rPr>
          <w:rFonts w:cs="Times New Roman"/>
          <w:lang w:val="en-US"/>
        </w:rPr>
        <w:t xml:space="preserve">According to </w:t>
      </w:r>
      <w:r w:rsidRPr="006014A4">
        <w:rPr>
          <w:rFonts w:cs="Times New Roman"/>
        </w:rPr>
        <w:t>Smith</w:t>
      </w:r>
      <w:r>
        <w:rPr>
          <w:rFonts w:cs="Times New Roman"/>
          <w:lang w:val="en-US"/>
        </w:rPr>
        <w:t xml:space="preserve"> </w:t>
      </w:r>
      <w:r w:rsidRPr="006014A4">
        <w:rPr>
          <w:rFonts w:cs="Times New Roman"/>
        </w:rPr>
        <w:t>and Roberts</w:t>
      </w:r>
      <w:r>
        <w:rPr>
          <w:rFonts w:cs="Times New Roman"/>
          <w:lang w:val="en-US"/>
        </w:rPr>
        <w:t xml:space="preserve"> (</w:t>
      </w:r>
      <w:r w:rsidRPr="006014A4">
        <w:rPr>
          <w:rFonts w:cs="Times New Roman"/>
        </w:rPr>
        <w:t>2015</w:t>
      </w:r>
      <w:r>
        <w:rPr>
          <w:rFonts w:cs="Times New Roman"/>
          <w:lang w:val="en-US"/>
        </w:rPr>
        <w:t>) t</w:t>
      </w:r>
      <w:r w:rsidRPr="008E4521">
        <w:rPr>
          <w:rFonts w:cs="Times New Roman"/>
        </w:rPr>
        <w:t>he Gibbs reflective cycle has six distinct phases: description, feelings, evaluation, analysis, conclusion, and action plan. All these stages are helpful to evaluate all the factors appropriately and find out the overall positive or negative side of the experiences. My learning on the cover letter, paraphrasing, time management and referencing are discussed in this report to find out overall understanding. Evaluation of my learning through the module with experiences, things went well, something that did not go well with proper action plan are described in this report following the Gibbs reflection model. </w:t>
      </w:r>
    </w:p>
    <w:p w14:paraId="30A1D640" w14:textId="77777777" w:rsidR="008E4521" w:rsidRPr="008E4521" w:rsidRDefault="008E4521" w:rsidP="008E4521">
      <w:pPr>
        <w:pStyle w:val="Heading1"/>
      </w:pPr>
      <w:bookmarkStart w:id="1" w:name="_Toc88296460"/>
      <w:r w:rsidRPr="008E4521">
        <w:t>Academic and employability skills</w:t>
      </w:r>
      <w:bookmarkEnd w:id="1"/>
      <w:r w:rsidRPr="008E4521">
        <w:t> </w:t>
      </w:r>
    </w:p>
    <w:p w14:paraId="4BA52A25" w14:textId="77777777" w:rsidR="008E4521" w:rsidRPr="008E4521" w:rsidRDefault="008E4521" w:rsidP="008E4521">
      <w:pPr>
        <w:pStyle w:val="Heading2"/>
      </w:pPr>
      <w:bookmarkStart w:id="2" w:name="_Toc88296461"/>
      <w:r w:rsidRPr="008E4521">
        <w:t>Cover letter</w:t>
      </w:r>
      <w:bookmarkEnd w:id="2"/>
      <w:r w:rsidRPr="008E4521">
        <w:t> </w:t>
      </w:r>
    </w:p>
    <w:p w14:paraId="1A4E9F91" w14:textId="77777777" w:rsidR="008E4521" w:rsidRPr="008E4521" w:rsidRDefault="008E4521" w:rsidP="008E4521">
      <w:pPr>
        <w:spacing w:before="120"/>
        <w:rPr>
          <w:rFonts w:cs="Times New Roman"/>
        </w:rPr>
      </w:pPr>
      <w:r w:rsidRPr="008E4521">
        <w:rPr>
          <w:rFonts w:cs="Times New Roman"/>
          <w:b/>
          <w:bCs/>
        </w:rPr>
        <w:t>Description:</w:t>
      </w:r>
      <w:r w:rsidRPr="008E4521">
        <w:rPr>
          <w:rFonts w:cs="Times New Roman"/>
        </w:rPr>
        <w:t> In the academic and employability skills module, I have learned different academic skills such as cover letters, paraphrasing, time management, and referencing. My course teacher had undergone various activities during the classes that helped me to adopt new academic skills. For instance, I have learned critical cover letter writing in the competitive job sector to show something different to the recruiter. Class activities were done for administrator, office manager, project manager, recruitment consultant for events, restaurant manager, and sales assistant job cover writing. </w:t>
      </w:r>
    </w:p>
    <w:p w14:paraId="554C3426" w14:textId="77777777" w:rsidR="008E4521" w:rsidRPr="008E4521" w:rsidRDefault="008E4521" w:rsidP="008E4521">
      <w:pPr>
        <w:spacing w:before="120"/>
        <w:rPr>
          <w:rFonts w:cs="Times New Roman"/>
        </w:rPr>
      </w:pPr>
      <w:r w:rsidRPr="008E4521">
        <w:rPr>
          <w:rFonts w:cs="Times New Roman"/>
          <w:b/>
          <w:bCs/>
        </w:rPr>
        <w:t>Feelings:</w:t>
      </w:r>
      <w:r w:rsidRPr="008E4521">
        <w:rPr>
          <w:rFonts w:cs="Times New Roman"/>
        </w:rPr>
        <w:t xml:space="preserve"> I feel that I have learned several academic and employability skills that increased my overall experiences. Before starting the module, I have limited ideas regarding cover letter writing. As I have practised cover letter writing from the beginning, I can now quickly write </w:t>
      </w:r>
      <w:r w:rsidRPr="008E4521">
        <w:rPr>
          <w:rFonts w:cs="Times New Roman"/>
        </w:rPr>
        <w:lastRenderedPageBreak/>
        <w:t>an appropriate cover letter for my career. Class activities and participation in the cover letter writing practice following the business style helped me enhance my overall qualities.</w:t>
      </w:r>
    </w:p>
    <w:p w14:paraId="677971AA" w14:textId="77777777" w:rsidR="008E4521" w:rsidRPr="008E4521" w:rsidRDefault="008E4521" w:rsidP="008E4521">
      <w:pPr>
        <w:spacing w:before="120"/>
        <w:rPr>
          <w:rFonts w:cs="Times New Roman"/>
        </w:rPr>
      </w:pPr>
      <w:r w:rsidRPr="008E4521">
        <w:rPr>
          <w:rFonts w:cs="Times New Roman"/>
          <w:b/>
          <w:bCs/>
        </w:rPr>
        <w:t>Evaluation:</w:t>
      </w:r>
      <w:r w:rsidRPr="008E4521">
        <w:rPr>
          <w:rFonts w:cs="Times New Roman"/>
        </w:rPr>
        <w:t xml:space="preserve"> Four academic skills that I have learned during this module was challenging for me. I have faced difficulties initially, and I should have practised some of the skills to increase my abilities. However, course activities in the class and </w:t>
      </w:r>
      <w:proofErr w:type="gramStart"/>
      <w:r w:rsidRPr="008E4521">
        <w:rPr>
          <w:rFonts w:cs="Times New Roman"/>
        </w:rPr>
        <w:t>teachers</w:t>
      </w:r>
      <w:proofErr w:type="gramEnd"/>
      <w:r w:rsidRPr="008E4521">
        <w:rPr>
          <w:rFonts w:cs="Times New Roman"/>
        </w:rPr>
        <w:t xml:space="preserve"> guidelines helped me cope with the process and reduce my lacking of academic skill evaluation. For the cover letter writing, I think the factors I learned are appropriate for my career. However, I need to observe more as competition rises in the job sector that might impact my skill development process. </w:t>
      </w:r>
    </w:p>
    <w:p w14:paraId="390A7B1F" w14:textId="5ACEEBA7" w:rsidR="008E4521" w:rsidRPr="008E4521" w:rsidRDefault="008E4521" w:rsidP="008E4521">
      <w:pPr>
        <w:spacing w:before="120"/>
        <w:rPr>
          <w:rFonts w:cs="Times New Roman"/>
        </w:rPr>
      </w:pPr>
      <w:r w:rsidRPr="008E4521">
        <w:rPr>
          <w:rFonts w:cs="Times New Roman"/>
          <w:b/>
          <w:bCs/>
        </w:rPr>
        <w:t>Analysis:</w:t>
      </w:r>
      <w:r w:rsidRPr="008E4521">
        <w:rPr>
          <w:rFonts w:cs="Times New Roman"/>
        </w:rPr>
        <w:t> </w:t>
      </w:r>
      <w:r w:rsidRPr="006014A4">
        <w:rPr>
          <w:rFonts w:cs="Times New Roman"/>
        </w:rPr>
        <w:t xml:space="preserve">Dean </w:t>
      </w:r>
      <w:r>
        <w:rPr>
          <w:rFonts w:cs="Times New Roman"/>
          <w:lang w:val="en-US"/>
        </w:rPr>
        <w:t>(</w:t>
      </w:r>
      <w:r w:rsidRPr="006014A4">
        <w:rPr>
          <w:rFonts w:cs="Times New Roman"/>
        </w:rPr>
        <w:t>2014</w:t>
      </w:r>
      <w:r>
        <w:rPr>
          <w:rFonts w:cs="Times New Roman"/>
          <w:lang w:val="en-US"/>
        </w:rPr>
        <w:t>) suggested that t</w:t>
      </w:r>
      <w:r w:rsidRPr="008E4521">
        <w:rPr>
          <w:rFonts w:cs="Times New Roman"/>
        </w:rPr>
        <w:t>here are different ways of academic writing practised during the course that helped</w:t>
      </w:r>
      <w:r>
        <w:rPr>
          <w:rFonts w:cs="Times New Roman"/>
          <w:lang w:val="en-US"/>
        </w:rPr>
        <w:t xml:space="preserve"> are helpful to</w:t>
      </w:r>
      <w:r w:rsidRPr="008E4521">
        <w:rPr>
          <w:rFonts w:cs="Times New Roman"/>
        </w:rPr>
        <w:t xml:space="preserve"> identify the process and its importance on the overall professional skill development. All this learning can enhance my overall chances of getting a job in the right place. Besides, a cover letter allows impressing the employer to appoint for the position. However, I need to practice the academic writings that I have gone through during this module to maintain my learning process effectively. </w:t>
      </w:r>
    </w:p>
    <w:p w14:paraId="62223179" w14:textId="6E73667C" w:rsidR="008E4521" w:rsidRPr="008E4521" w:rsidRDefault="008E4521" w:rsidP="008E4521">
      <w:pPr>
        <w:spacing w:before="120"/>
        <w:rPr>
          <w:rFonts w:cs="Times New Roman"/>
        </w:rPr>
      </w:pPr>
      <w:r w:rsidRPr="008E4521">
        <w:rPr>
          <w:rFonts w:cs="Times New Roman"/>
          <w:b/>
          <w:bCs/>
        </w:rPr>
        <w:t>Conclusion:</w:t>
      </w:r>
      <w:r>
        <w:rPr>
          <w:rFonts w:cs="Times New Roman"/>
          <w:b/>
          <w:bCs/>
          <w:lang w:val="en-US"/>
        </w:rPr>
        <w:t xml:space="preserve"> </w:t>
      </w:r>
      <w:r w:rsidRPr="006014A4">
        <w:rPr>
          <w:rFonts w:cs="Times New Roman"/>
        </w:rPr>
        <w:t xml:space="preserve">Sibson </w:t>
      </w:r>
      <w:r>
        <w:rPr>
          <w:rFonts w:cs="Times New Roman"/>
          <w:lang w:val="en-US"/>
        </w:rPr>
        <w:t>(</w:t>
      </w:r>
      <w:r w:rsidRPr="006014A4">
        <w:rPr>
          <w:rFonts w:cs="Times New Roman"/>
        </w:rPr>
        <w:t>2008</w:t>
      </w:r>
      <w:r>
        <w:rPr>
          <w:rFonts w:cs="Times New Roman"/>
          <w:lang w:val="en-US"/>
        </w:rPr>
        <w:t xml:space="preserve">) sited </w:t>
      </w:r>
      <w:proofErr w:type="gramStart"/>
      <w:r>
        <w:rPr>
          <w:rFonts w:cs="Times New Roman"/>
          <w:lang w:val="en-US"/>
        </w:rPr>
        <w:t>that</w:t>
      </w:r>
      <w:r w:rsidRPr="008E4521">
        <w:rPr>
          <w:rFonts w:cs="Times New Roman"/>
        </w:rPr>
        <w:t> </w:t>
      </w:r>
      <w:r>
        <w:rPr>
          <w:rFonts w:cs="Times New Roman"/>
          <w:lang w:val="en-US"/>
        </w:rPr>
        <w:t>t</w:t>
      </w:r>
      <w:r w:rsidRPr="008E4521">
        <w:rPr>
          <w:rFonts w:cs="Times New Roman"/>
        </w:rPr>
        <w:t>echniques and methods of business</w:t>
      </w:r>
      <w:proofErr w:type="gramEnd"/>
      <w:r w:rsidRPr="008E4521">
        <w:rPr>
          <w:rFonts w:cs="Times New Roman"/>
        </w:rPr>
        <w:t xml:space="preserve"> cover letter writing have certain benefits on career development process. I can take help from these to maintain my career development process properly. Besides, practising them with updated information will also help me to keep my learning process. Adding a CV with the cover letter automatically help to impress the employer. </w:t>
      </w:r>
    </w:p>
    <w:p w14:paraId="54D0C74C" w14:textId="17BA773B" w:rsidR="008E4521" w:rsidRDefault="008E4521" w:rsidP="008E4521">
      <w:pPr>
        <w:spacing w:before="120"/>
        <w:rPr>
          <w:rFonts w:cs="Times New Roman"/>
        </w:rPr>
      </w:pPr>
      <w:r w:rsidRPr="008E4521">
        <w:rPr>
          <w:rFonts w:cs="Times New Roman"/>
          <w:b/>
          <w:bCs/>
        </w:rPr>
        <w:t>Action plan:</w:t>
      </w:r>
      <w:r w:rsidRPr="008E4521">
        <w:rPr>
          <w:rFonts w:cs="Times New Roman"/>
        </w:rPr>
        <w:t> Different cover writing techniques need to be practised accordingly to help me maintain my career development process. As such, I need to plan by following the urgency of the work and staying updated with the qualifications to enhance efficiency. </w:t>
      </w:r>
    </w:p>
    <w:p w14:paraId="677CE12E" w14:textId="77777777" w:rsidR="008E4521" w:rsidRPr="008E4521" w:rsidRDefault="008E4521" w:rsidP="008E4521">
      <w:pPr>
        <w:spacing w:before="120"/>
        <w:rPr>
          <w:rFonts w:cs="Times New Roman"/>
        </w:rPr>
      </w:pPr>
    </w:p>
    <w:p w14:paraId="694E4387" w14:textId="77777777" w:rsidR="008E4521" w:rsidRPr="008E4521" w:rsidRDefault="008E4521" w:rsidP="008E4521">
      <w:pPr>
        <w:pStyle w:val="Heading2"/>
      </w:pPr>
      <w:bookmarkStart w:id="3" w:name="_Toc88296462"/>
      <w:r w:rsidRPr="008E4521">
        <w:t>Paraphrasing</w:t>
      </w:r>
      <w:bookmarkEnd w:id="3"/>
      <w:r w:rsidRPr="008E4521">
        <w:t> </w:t>
      </w:r>
    </w:p>
    <w:p w14:paraId="7A817DDD" w14:textId="14F38DD5" w:rsidR="008E4521" w:rsidRPr="008E4521" w:rsidRDefault="008E4521" w:rsidP="008E4521">
      <w:pPr>
        <w:spacing w:before="120"/>
        <w:rPr>
          <w:rFonts w:cs="Times New Roman"/>
        </w:rPr>
      </w:pPr>
      <w:r w:rsidRPr="008E4521">
        <w:rPr>
          <w:rFonts w:cs="Times New Roman"/>
          <w:b/>
          <w:bCs/>
        </w:rPr>
        <w:t>Description:</w:t>
      </w:r>
      <w:r w:rsidRPr="008E4521">
        <w:rPr>
          <w:rFonts w:cs="Times New Roman"/>
        </w:rPr>
        <w:t xml:space="preserve"> I have further learned about paraphrasing during the course, where eight steps were discussed. </w:t>
      </w:r>
      <w:r w:rsidRPr="006014A4">
        <w:rPr>
          <w:rFonts w:cs="Times New Roman"/>
        </w:rPr>
        <w:t xml:space="preserve">Hafner </w:t>
      </w:r>
      <w:r>
        <w:rPr>
          <w:rFonts w:cs="Times New Roman"/>
          <w:lang w:val="en-US"/>
        </w:rPr>
        <w:t>(</w:t>
      </w:r>
      <w:r w:rsidRPr="006014A4">
        <w:rPr>
          <w:rFonts w:cs="Times New Roman"/>
        </w:rPr>
        <w:t>2010</w:t>
      </w:r>
      <w:r>
        <w:rPr>
          <w:rFonts w:cs="Times New Roman"/>
          <w:lang w:val="en-US"/>
        </w:rPr>
        <w:t>) argued that r</w:t>
      </w:r>
      <w:r w:rsidRPr="008E4521">
        <w:rPr>
          <w:rFonts w:cs="Times New Roman"/>
        </w:rPr>
        <w:t xml:space="preserve">ead, think, understand, go away, return, write, </w:t>
      </w:r>
      <w:proofErr w:type="gramStart"/>
      <w:r w:rsidRPr="008E4521">
        <w:rPr>
          <w:rFonts w:cs="Times New Roman"/>
        </w:rPr>
        <w:t>check</w:t>
      </w:r>
      <w:proofErr w:type="gramEnd"/>
      <w:r w:rsidRPr="008E4521">
        <w:rPr>
          <w:rFonts w:cs="Times New Roman"/>
        </w:rPr>
        <w:t xml:space="preserve"> and cite are the eight steps of paraphrasing. Paraphrasing is the way of writing ideas of another person in person own words. </w:t>
      </w:r>
    </w:p>
    <w:p w14:paraId="54C66FBC" w14:textId="214A76DF" w:rsidR="008E4521" w:rsidRPr="008E4521" w:rsidRDefault="008E4521" w:rsidP="008E4521">
      <w:pPr>
        <w:spacing w:before="120"/>
        <w:rPr>
          <w:rFonts w:cs="Times New Roman"/>
        </w:rPr>
      </w:pPr>
      <w:r w:rsidRPr="008E4521">
        <w:rPr>
          <w:rFonts w:cs="Times New Roman"/>
          <w:b/>
          <w:bCs/>
        </w:rPr>
        <w:t>Feelings:</w:t>
      </w:r>
      <w:r w:rsidRPr="008E4521">
        <w:rPr>
          <w:rFonts w:cs="Times New Roman"/>
        </w:rPr>
        <w:t> </w:t>
      </w:r>
      <w:r>
        <w:rPr>
          <w:rFonts w:cs="Times New Roman"/>
          <w:lang w:val="en-US"/>
        </w:rPr>
        <w:t xml:space="preserve">According to </w:t>
      </w:r>
      <w:r w:rsidRPr="006014A4">
        <w:rPr>
          <w:rFonts w:cs="Times New Roman"/>
        </w:rPr>
        <w:t>Antholz</w:t>
      </w:r>
      <w:r>
        <w:rPr>
          <w:rFonts w:cs="Times New Roman"/>
          <w:lang w:val="en-US"/>
        </w:rPr>
        <w:t xml:space="preserve"> (</w:t>
      </w:r>
      <w:r w:rsidRPr="006014A4">
        <w:rPr>
          <w:rFonts w:cs="Times New Roman"/>
        </w:rPr>
        <w:t>2018</w:t>
      </w:r>
      <w:r>
        <w:rPr>
          <w:rFonts w:cs="Times New Roman"/>
          <w:lang w:val="en-US"/>
        </w:rPr>
        <w:t>) p</w:t>
      </w:r>
      <w:r w:rsidRPr="008E4521">
        <w:rPr>
          <w:rFonts w:cs="Times New Roman"/>
        </w:rPr>
        <w:t xml:space="preserve">araphrasing is the process of explaining </w:t>
      </w:r>
      <w:proofErr w:type="gramStart"/>
      <w:r w:rsidRPr="008E4521">
        <w:rPr>
          <w:rFonts w:cs="Times New Roman"/>
        </w:rPr>
        <w:t>another</w:t>
      </w:r>
      <w:proofErr w:type="gramEnd"/>
      <w:r w:rsidRPr="008E4521">
        <w:rPr>
          <w:rFonts w:cs="Times New Roman"/>
        </w:rPr>
        <w:t xml:space="preserve"> authors work in own words without plagiarising. During this module, I feel that the steps that </w:t>
      </w:r>
      <w:r w:rsidRPr="008E4521">
        <w:rPr>
          <w:rFonts w:cs="Times New Roman"/>
        </w:rPr>
        <w:lastRenderedPageBreak/>
        <w:t>I have learned regarding paraphrasing helped me follow the appropriate measures of paraphrasing. Lack of ideas on the paraphrasing impact on the overall importance of paraphrasing. However, practising paraphrasing steps helped me write my thoughts by taking help from other sources. </w:t>
      </w:r>
    </w:p>
    <w:p w14:paraId="5BB9613A" w14:textId="5F2BE819" w:rsidR="008E4521" w:rsidRPr="008E4521" w:rsidRDefault="008E4521" w:rsidP="008E4521">
      <w:pPr>
        <w:spacing w:before="120"/>
        <w:rPr>
          <w:rFonts w:cs="Times New Roman"/>
        </w:rPr>
      </w:pPr>
      <w:r w:rsidRPr="008E4521">
        <w:rPr>
          <w:rFonts w:cs="Times New Roman"/>
          <w:b/>
          <w:bCs/>
        </w:rPr>
        <w:t>Evaluation:</w:t>
      </w:r>
      <w:r w:rsidRPr="008E4521">
        <w:rPr>
          <w:rFonts w:cs="Times New Roman"/>
        </w:rPr>
        <w:t xml:space="preserve"> For paraphrasing skills, my practice during the course and learning will help me increase my academic writing skills activities in the future. </w:t>
      </w:r>
      <w:r>
        <w:rPr>
          <w:rFonts w:cs="Times New Roman"/>
          <w:lang w:val="en-US"/>
        </w:rPr>
        <w:t xml:space="preserve">According to </w:t>
      </w:r>
      <w:r w:rsidRPr="006014A4">
        <w:rPr>
          <w:rFonts w:cs="Times New Roman"/>
        </w:rPr>
        <w:t>Neville</w:t>
      </w:r>
      <w:r>
        <w:rPr>
          <w:rFonts w:cs="Times New Roman"/>
          <w:lang w:val="en-US"/>
        </w:rPr>
        <w:t xml:space="preserve"> (</w:t>
      </w:r>
      <w:r w:rsidRPr="006014A4">
        <w:rPr>
          <w:rFonts w:cs="Times New Roman"/>
        </w:rPr>
        <w:t>2012</w:t>
      </w:r>
      <w:r>
        <w:rPr>
          <w:rFonts w:cs="Times New Roman"/>
          <w:lang w:val="en-US"/>
        </w:rPr>
        <w:t>) c</w:t>
      </w:r>
      <w:r w:rsidRPr="008E4521">
        <w:rPr>
          <w:rFonts w:cs="Times New Roman"/>
        </w:rPr>
        <w:t>hanges in the sentence structuring with various synonym words and using them appropriately also increas</w:t>
      </w:r>
      <w:r>
        <w:rPr>
          <w:rFonts w:cs="Times New Roman"/>
          <w:lang w:val="en-US"/>
        </w:rPr>
        <w:t xml:space="preserve"> </w:t>
      </w:r>
      <w:r w:rsidRPr="008E4521">
        <w:rPr>
          <w:rFonts w:cs="Times New Roman"/>
        </w:rPr>
        <w:t>abilities of paraphrasing skills. Several exercises were taught during the course, and I think I need to practice them for the future.</w:t>
      </w:r>
    </w:p>
    <w:p w14:paraId="71D3D76B" w14:textId="77777777" w:rsidR="008E4521" w:rsidRPr="008E4521" w:rsidRDefault="008E4521" w:rsidP="008E4521">
      <w:pPr>
        <w:spacing w:before="120"/>
        <w:rPr>
          <w:rFonts w:cs="Times New Roman"/>
        </w:rPr>
      </w:pPr>
      <w:r w:rsidRPr="008E4521">
        <w:rPr>
          <w:rFonts w:cs="Times New Roman"/>
          <w:b/>
          <w:bCs/>
        </w:rPr>
        <w:t>Analysis:</w:t>
      </w:r>
      <w:r w:rsidRPr="008E4521">
        <w:rPr>
          <w:rFonts w:cs="Times New Roman"/>
        </w:rPr>
        <w:t xml:space="preserve"> My learning of paraphrasing following synonyms automatically increase my writing qualities. Besides, I have learned how to search for references that will help me to evaluate the important articles that are related to the writing. Though I have some lacking not he paraphrasing as I just learned the process but reading more articles and working on them are needed. </w:t>
      </w:r>
    </w:p>
    <w:p w14:paraId="66FC0C8B" w14:textId="77777777" w:rsidR="008E4521" w:rsidRPr="008E4521" w:rsidRDefault="008E4521" w:rsidP="008E4521">
      <w:pPr>
        <w:spacing w:before="120"/>
        <w:rPr>
          <w:rFonts w:cs="Times New Roman"/>
        </w:rPr>
      </w:pPr>
      <w:r w:rsidRPr="008E4521">
        <w:rPr>
          <w:rFonts w:cs="Times New Roman"/>
          <w:b/>
          <w:bCs/>
        </w:rPr>
        <w:t>Conclusion:</w:t>
      </w:r>
      <w:r w:rsidRPr="008E4521">
        <w:rPr>
          <w:rFonts w:cs="Times New Roman"/>
        </w:rPr>
        <w:t xml:space="preserve"> By reading different articles and practising them as per the guidelines of the teacher helped me to learn the different processes of paraphrasing. Besides, I have followed the word structure with the appropriate method to enhance my skill in paraphrasing. As such, I </w:t>
      </w:r>
      <w:proofErr w:type="gramStart"/>
      <w:r w:rsidRPr="008E4521">
        <w:rPr>
          <w:rFonts w:cs="Times New Roman"/>
        </w:rPr>
        <w:t>can</w:t>
      </w:r>
      <w:proofErr w:type="gramEnd"/>
      <w:r w:rsidRPr="008E4521">
        <w:rPr>
          <w:rFonts w:cs="Times New Roman"/>
        </w:rPr>
        <w:t xml:space="preserve"> able to perform any similar work in the future. </w:t>
      </w:r>
    </w:p>
    <w:p w14:paraId="6E7A2741" w14:textId="77777777" w:rsidR="008E4521" w:rsidRPr="008E4521" w:rsidRDefault="008E4521" w:rsidP="008E4521">
      <w:pPr>
        <w:spacing w:before="120"/>
        <w:rPr>
          <w:rFonts w:cs="Times New Roman"/>
        </w:rPr>
      </w:pPr>
      <w:r w:rsidRPr="008E4521">
        <w:rPr>
          <w:rFonts w:cs="Times New Roman"/>
          <w:b/>
          <w:bCs/>
        </w:rPr>
        <w:t xml:space="preserve">Action plan: </w:t>
      </w:r>
      <w:r w:rsidRPr="008E4521">
        <w:rPr>
          <w:rFonts w:cs="Times New Roman"/>
        </w:rPr>
        <w:t>I have identified some lacking in the paraphrasing that I should need to increase properly. As I did not do before, this automatically impacts the adoption of this skill. Hence, I should need to practice more and plan for time management for paraphrasing. Reading more articles and guidelines provided by the teacher will help me to find out more enhancement on the paraphrasing. </w:t>
      </w:r>
    </w:p>
    <w:p w14:paraId="1887404D" w14:textId="77777777" w:rsidR="008E4521" w:rsidRDefault="008E4521" w:rsidP="008E4521">
      <w:pPr>
        <w:spacing w:before="120"/>
        <w:rPr>
          <w:rFonts w:cs="Times New Roman"/>
        </w:rPr>
      </w:pPr>
    </w:p>
    <w:p w14:paraId="579DD231" w14:textId="4EAE873E" w:rsidR="008E4521" w:rsidRPr="008E4521" w:rsidRDefault="008E4521" w:rsidP="008E4521">
      <w:pPr>
        <w:pStyle w:val="Heading2"/>
      </w:pPr>
      <w:bookmarkStart w:id="4" w:name="_Toc88296463"/>
      <w:r w:rsidRPr="008E4521">
        <w:t>Time management</w:t>
      </w:r>
      <w:bookmarkEnd w:id="4"/>
    </w:p>
    <w:p w14:paraId="5C958D8C" w14:textId="4D1A5F25" w:rsidR="008E4521" w:rsidRPr="008E4521" w:rsidRDefault="008E4521" w:rsidP="008E4521">
      <w:pPr>
        <w:spacing w:before="120"/>
        <w:rPr>
          <w:rFonts w:cs="Times New Roman"/>
        </w:rPr>
      </w:pPr>
      <w:r w:rsidRPr="008E4521">
        <w:rPr>
          <w:rFonts w:cs="Times New Roman"/>
          <w:b/>
          <w:bCs/>
        </w:rPr>
        <w:t>Description:</w:t>
      </w:r>
      <w:r w:rsidRPr="008E4521">
        <w:rPr>
          <w:rFonts w:cs="Times New Roman"/>
        </w:rPr>
        <w:t xml:space="preserve"> I have learned regarding the time management process followed by the weekly planning and Eisenhower method. </w:t>
      </w:r>
      <w:r w:rsidRPr="006014A4">
        <w:rPr>
          <w:rFonts w:cs="Times New Roman"/>
        </w:rPr>
        <w:t>Whitmore</w:t>
      </w:r>
      <w:r>
        <w:rPr>
          <w:rFonts w:cs="Times New Roman"/>
          <w:lang w:val="en-US"/>
        </w:rPr>
        <w:t xml:space="preserve"> (</w:t>
      </w:r>
      <w:r w:rsidRPr="006014A4">
        <w:rPr>
          <w:rFonts w:cs="Times New Roman"/>
        </w:rPr>
        <w:t>2017</w:t>
      </w:r>
      <w:r>
        <w:rPr>
          <w:rFonts w:cs="Times New Roman"/>
          <w:lang w:val="en-US"/>
        </w:rPr>
        <w:t xml:space="preserve">) suggested that </w:t>
      </w:r>
      <w:r w:rsidRPr="008E4521">
        <w:rPr>
          <w:rFonts w:cs="Times New Roman"/>
        </w:rPr>
        <w:t>Eisenhower method mainly the way to utilising the principles of importance and urgency to maintain, prioritise and workload.</w:t>
      </w:r>
    </w:p>
    <w:p w14:paraId="70641557" w14:textId="60E5F56A" w:rsidR="008E4521" w:rsidRPr="008E4521" w:rsidRDefault="008E4521" w:rsidP="008E4521">
      <w:pPr>
        <w:spacing w:before="120"/>
        <w:rPr>
          <w:rFonts w:cs="Times New Roman"/>
        </w:rPr>
      </w:pPr>
      <w:r w:rsidRPr="008E4521">
        <w:rPr>
          <w:rFonts w:cs="Times New Roman"/>
          <w:b/>
          <w:bCs/>
        </w:rPr>
        <w:lastRenderedPageBreak/>
        <w:t xml:space="preserve">Feelings: </w:t>
      </w:r>
      <w:r w:rsidRPr="008E4521">
        <w:rPr>
          <w:rFonts w:cs="Times New Roman"/>
        </w:rPr>
        <w:t xml:space="preserve">I really feel that time management helped me to utilise my time properly. Following the Eisenhower method, I can rank different activities based on urgency and non-urgency. </w:t>
      </w:r>
      <w:r w:rsidRPr="006014A4">
        <w:rPr>
          <w:rFonts w:cs="Times New Roman"/>
        </w:rPr>
        <w:t>Lewis</w:t>
      </w:r>
      <w:r>
        <w:rPr>
          <w:rFonts w:cs="Times New Roman"/>
          <w:lang w:val="en-US"/>
        </w:rPr>
        <w:t xml:space="preserve"> et al. (2020) argued that r</w:t>
      </w:r>
      <w:r w:rsidRPr="008E4521">
        <w:rPr>
          <w:rFonts w:cs="Times New Roman"/>
        </w:rPr>
        <w:t>anking time as per the urgency is helpful to utilise them as per the importance and keep track of work. I have prepared a weekly calendar with hours to maintain my regular activities as per the importance and keep track of if there is anything wrong.</w:t>
      </w:r>
    </w:p>
    <w:p w14:paraId="4A939082" w14:textId="77777777" w:rsidR="008E4521" w:rsidRPr="008E4521" w:rsidRDefault="008E4521" w:rsidP="008E4521">
      <w:pPr>
        <w:spacing w:before="120"/>
        <w:rPr>
          <w:rFonts w:cs="Times New Roman"/>
        </w:rPr>
      </w:pPr>
      <w:r w:rsidRPr="008E4521">
        <w:rPr>
          <w:rFonts w:cs="Times New Roman"/>
          <w:b/>
          <w:bCs/>
        </w:rPr>
        <w:t>Evaluation:</w:t>
      </w:r>
      <w:r w:rsidRPr="008E4521">
        <w:rPr>
          <w:rFonts w:cs="Times New Roman"/>
        </w:rPr>
        <w:t xml:space="preserve"> For time management, I have practised the Eisenhower method to utilise my time properly. Besides, I have read different articles on time management as a part of the skill development process. This helped me to learn more and show proper value to time management. Though, I still have some lacking in the utilisation of time due to the use of social networking sites more. Hence, I should need to focus more on time management to maintain my activities properly.  </w:t>
      </w:r>
    </w:p>
    <w:p w14:paraId="1A1BA644" w14:textId="27AB45DF" w:rsidR="008E4521" w:rsidRPr="008E4521" w:rsidRDefault="008E4521" w:rsidP="008E4521">
      <w:pPr>
        <w:spacing w:before="120"/>
        <w:rPr>
          <w:rFonts w:cs="Times New Roman"/>
        </w:rPr>
      </w:pPr>
      <w:r w:rsidRPr="008E4521">
        <w:rPr>
          <w:rFonts w:cs="Times New Roman"/>
          <w:b/>
          <w:bCs/>
        </w:rPr>
        <w:t xml:space="preserve">Analysis: </w:t>
      </w:r>
      <w:r w:rsidRPr="008E4521">
        <w:rPr>
          <w:rFonts w:cs="Times New Roman"/>
        </w:rPr>
        <w:t>Time management allows one to evaluate the time and use them appropriately</w:t>
      </w:r>
      <w:r>
        <w:rPr>
          <w:rFonts w:cs="Times New Roman"/>
          <w:lang w:val="en-US"/>
        </w:rPr>
        <w:t xml:space="preserve"> (</w:t>
      </w:r>
      <w:r w:rsidRPr="006014A4">
        <w:rPr>
          <w:rFonts w:cs="Times New Roman"/>
        </w:rPr>
        <w:t>Witteveen</w:t>
      </w:r>
      <w:r>
        <w:rPr>
          <w:rFonts w:cs="Times New Roman"/>
          <w:lang w:val="en-US"/>
        </w:rPr>
        <w:t xml:space="preserve"> </w:t>
      </w:r>
      <w:r w:rsidRPr="006014A4">
        <w:rPr>
          <w:rFonts w:cs="Times New Roman"/>
        </w:rPr>
        <w:t>and Andrews</w:t>
      </w:r>
      <w:r>
        <w:rPr>
          <w:rFonts w:cs="Times New Roman"/>
          <w:lang w:val="en-US"/>
        </w:rPr>
        <w:t>,</w:t>
      </w:r>
      <w:r w:rsidRPr="006014A4">
        <w:rPr>
          <w:rFonts w:cs="Times New Roman"/>
        </w:rPr>
        <w:t xml:space="preserve"> 2019</w:t>
      </w:r>
      <w:r>
        <w:rPr>
          <w:rFonts w:cs="Times New Roman"/>
          <w:lang w:val="en-US"/>
        </w:rPr>
        <w:t>)</w:t>
      </w:r>
      <w:r w:rsidRPr="008E4521">
        <w:rPr>
          <w:rFonts w:cs="Times New Roman"/>
        </w:rPr>
        <w:t xml:space="preserve">. I have identified both positive and negative aspects of time management during this module. I have learned different aspects such as proper utilisation of time and preparing urgency basis tasks to solve on time. Though, I should need to </w:t>
      </w:r>
      <w:proofErr w:type="gramStart"/>
      <w:r w:rsidRPr="008E4521">
        <w:rPr>
          <w:rFonts w:cs="Times New Roman"/>
        </w:rPr>
        <w:t>continue on</w:t>
      </w:r>
      <w:proofErr w:type="gramEnd"/>
      <w:r w:rsidRPr="008E4521">
        <w:rPr>
          <w:rFonts w:cs="Times New Roman"/>
        </w:rPr>
        <w:t xml:space="preserve"> time management as I spend my time on social networking sites. Reducing time for social networking and focusing more on fruitful activities are highly required that can maintain my career development process.</w:t>
      </w:r>
    </w:p>
    <w:p w14:paraId="31C64CC8" w14:textId="23B83D3E" w:rsidR="008E4521" w:rsidRPr="008E4521" w:rsidRDefault="008E4521" w:rsidP="008E4521">
      <w:pPr>
        <w:spacing w:before="120"/>
        <w:rPr>
          <w:rFonts w:cs="Times New Roman"/>
        </w:rPr>
      </w:pPr>
      <w:r w:rsidRPr="008E4521">
        <w:rPr>
          <w:rFonts w:cs="Times New Roman"/>
          <w:b/>
          <w:bCs/>
        </w:rPr>
        <w:t>Conclusion:</w:t>
      </w:r>
      <w:r w:rsidRPr="008E4521">
        <w:rPr>
          <w:rFonts w:cs="Times New Roman"/>
        </w:rPr>
        <w:t xml:space="preserve"> I have evaluated different aspects of time management, and I need to follow them appropriately. The lac</w:t>
      </w:r>
      <w:r>
        <w:rPr>
          <w:rFonts w:cs="Times New Roman"/>
          <w:lang w:val="en-US"/>
        </w:rPr>
        <w:t>k</w:t>
      </w:r>
      <w:r w:rsidRPr="008E4521">
        <w:rPr>
          <w:rFonts w:cs="Times New Roman"/>
        </w:rPr>
        <w:t>ings that I have found on the time management needs to work more. That will help me to maintain my tasks on the right schedule. Though, the method that has followed needs also be updated after completing a task. </w:t>
      </w:r>
    </w:p>
    <w:p w14:paraId="1F7C5279" w14:textId="686674A1" w:rsidR="008E4521" w:rsidRPr="008E4521" w:rsidRDefault="008E4521" w:rsidP="008E4521">
      <w:pPr>
        <w:spacing w:before="120"/>
        <w:rPr>
          <w:rFonts w:cs="Times New Roman"/>
        </w:rPr>
      </w:pPr>
      <w:r w:rsidRPr="008E4521">
        <w:rPr>
          <w:rFonts w:cs="Times New Roman"/>
          <w:b/>
          <w:bCs/>
        </w:rPr>
        <w:t>Action plan:</w:t>
      </w:r>
      <w:r w:rsidRPr="008E4521">
        <w:rPr>
          <w:rFonts w:cs="Times New Roman"/>
        </w:rPr>
        <w:t xml:space="preserve"> I have some lacking in the time management process as I mostly spend my time on social networking sites. Besides, I made issues on the urgency of the work that impacts the overall performance. As such, I need to enhance my time management skills and utilise them appropriately as per the urgency. Moreover, </w:t>
      </w:r>
      <w:r w:rsidRPr="006014A4">
        <w:rPr>
          <w:rFonts w:cs="Times New Roman"/>
        </w:rPr>
        <w:t>Khelfaoui</w:t>
      </w:r>
      <w:r>
        <w:rPr>
          <w:rFonts w:cs="Times New Roman"/>
          <w:lang w:val="en-US"/>
        </w:rPr>
        <w:t xml:space="preserve"> et al. (2020) considered that </w:t>
      </w:r>
      <w:r w:rsidRPr="008E4521">
        <w:rPr>
          <w:rFonts w:cs="Times New Roman"/>
        </w:rPr>
        <w:t xml:space="preserve">keeping track of the activities from start to finish will also help </w:t>
      </w:r>
      <w:r>
        <w:rPr>
          <w:rFonts w:cs="Times New Roman"/>
          <w:lang w:val="en-US"/>
        </w:rPr>
        <w:t>t</w:t>
      </w:r>
      <w:r w:rsidRPr="008E4521">
        <w:rPr>
          <w:rFonts w:cs="Times New Roman"/>
        </w:rPr>
        <w:t>o maintain my working procedures. </w:t>
      </w:r>
    </w:p>
    <w:p w14:paraId="7F74C02C" w14:textId="77777777" w:rsidR="008E4521" w:rsidRPr="008E4521" w:rsidRDefault="008E4521" w:rsidP="008E4521">
      <w:pPr>
        <w:spacing w:before="120"/>
        <w:rPr>
          <w:rFonts w:cs="Times New Roman"/>
        </w:rPr>
      </w:pPr>
    </w:p>
    <w:p w14:paraId="3CFD5E7B" w14:textId="77777777" w:rsidR="008E4521" w:rsidRPr="008E4521" w:rsidRDefault="008E4521" w:rsidP="008E4521">
      <w:pPr>
        <w:pStyle w:val="Heading2"/>
      </w:pPr>
      <w:bookmarkStart w:id="5" w:name="_Toc88296464"/>
      <w:r w:rsidRPr="008E4521">
        <w:lastRenderedPageBreak/>
        <w:t>Referencing</w:t>
      </w:r>
      <w:bookmarkEnd w:id="5"/>
      <w:r w:rsidRPr="008E4521">
        <w:t> </w:t>
      </w:r>
    </w:p>
    <w:p w14:paraId="5F1E7052" w14:textId="77777777" w:rsidR="008E4521" w:rsidRPr="008E4521" w:rsidRDefault="008E4521" w:rsidP="008E4521">
      <w:pPr>
        <w:spacing w:before="120"/>
        <w:rPr>
          <w:rFonts w:cs="Times New Roman"/>
        </w:rPr>
      </w:pPr>
      <w:r w:rsidRPr="008E4521">
        <w:rPr>
          <w:rFonts w:cs="Times New Roman"/>
          <w:b/>
          <w:bCs/>
        </w:rPr>
        <w:t>Description:</w:t>
      </w:r>
      <w:r w:rsidRPr="008E4521">
        <w:rPr>
          <w:rFonts w:cs="Times New Roman"/>
        </w:rPr>
        <w:t xml:space="preserve"> I have learned referencing skills during the module. Referencing is the way of providing different sources and linked together with the assessment of appropriate sources. Different class-related activities and techniques of referring were discussed during the class that helped me to learn the process of referring with its importance.</w:t>
      </w:r>
    </w:p>
    <w:p w14:paraId="2DC7D940" w14:textId="77777777" w:rsidR="008E4521" w:rsidRPr="008E4521" w:rsidRDefault="008E4521" w:rsidP="008E4521">
      <w:pPr>
        <w:spacing w:before="120"/>
        <w:rPr>
          <w:rFonts w:cs="Times New Roman"/>
        </w:rPr>
      </w:pPr>
      <w:r w:rsidRPr="008E4521">
        <w:rPr>
          <w:rFonts w:cs="Times New Roman"/>
          <w:b/>
          <w:bCs/>
        </w:rPr>
        <w:t>Feelings:</w:t>
      </w:r>
      <w:r w:rsidRPr="008E4521">
        <w:rPr>
          <w:rFonts w:cs="Times New Roman"/>
        </w:rPr>
        <w:t xml:space="preserve"> I have learned regarding referencing in this module that helped me to provide proper credit to the sources. I have learned the Harvard referring method during the class that easily increase the credibility of my work. Though, I feel I should need to learn more about the referring process.</w:t>
      </w:r>
    </w:p>
    <w:p w14:paraId="66E62F75" w14:textId="77777777" w:rsidR="008E4521" w:rsidRPr="008E4521" w:rsidRDefault="008E4521" w:rsidP="008E4521">
      <w:pPr>
        <w:spacing w:before="120"/>
        <w:rPr>
          <w:rFonts w:cs="Times New Roman"/>
        </w:rPr>
      </w:pPr>
      <w:r w:rsidRPr="008E4521">
        <w:rPr>
          <w:rFonts w:cs="Times New Roman"/>
          <w:b/>
          <w:bCs/>
        </w:rPr>
        <w:t>Evaluation:</w:t>
      </w:r>
      <w:r w:rsidRPr="008E4521">
        <w:rPr>
          <w:rFonts w:cs="Times New Roman"/>
        </w:rPr>
        <w:t xml:space="preserve"> My learning on referencing needs to be increased as I </w:t>
      </w:r>
      <w:proofErr w:type="gramStart"/>
      <w:r w:rsidRPr="008E4521">
        <w:rPr>
          <w:rFonts w:cs="Times New Roman"/>
        </w:rPr>
        <w:t>have to</w:t>
      </w:r>
      <w:proofErr w:type="gramEnd"/>
      <w:r w:rsidRPr="008E4521">
        <w:rPr>
          <w:rFonts w:cs="Times New Roman"/>
        </w:rPr>
        <w:t xml:space="preserve"> lack practice. Though, I have learned different techniques of the Harvard refereeing skills and practised them in the class. Less practising after class made an impact on the learning process that I should need to monitor. </w:t>
      </w:r>
    </w:p>
    <w:p w14:paraId="27B79916" w14:textId="7EFE47A9" w:rsidR="008E4521" w:rsidRPr="008E4521" w:rsidRDefault="008E4521" w:rsidP="008E4521">
      <w:pPr>
        <w:spacing w:before="120"/>
        <w:rPr>
          <w:rFonts w:cs="Times New Roman"/>
        </w:rPr>
      </w:pPr>
      <w:r w:rsidRPr="008E4521">
        <w:rPr>
          <w:rFonts w:cs="Times New Roman"/>
          <w:b/>
          <w:bCs/>
        </w:rPr>
        <w:t>Analysis:</w:t>
      </w:r>
      <w:r w:rsidRPr="008E4521">
        <w:rPr>
          <w:rFonts w:cs="Times New Roman"/>
        </w:rPr>
        <w:t xml:space="preserve"> </w:t>
      </w:r>
      <w:r w:rsidRPr="006014A4">
        <w:rPr>
          <w:rFonts w:cs="Times New Roman"/>
        </w:rPr>
        <w:t>Mallinson</w:t>
      </w:r>
      <w:r w:rsidRPr="008E4521">
        <w:rPr>
          <w:rFonts w:cs="Times New Roman"/>
        </w:rPr>
        <w:t xml:space="preserve"> </w:t>
      </w:r>
      <w:r>
        <w:rPr>
          <w:rFonts w:cs="Times New Roman"/>
          <w:lang w:val="en-US"/>
        </w:rPr>
        <w:t>et al. (2017) argued that p</w:t>
      </w:r>
      <w:r w:rsidRPr="008E4521">
        <w:rPr>
          <w:rFonts w:cs="Times New Roman"/>
        </w:rPr>
        <w:t xml:space="preserve">roviding appropriate credit to the author increases the academic writing credibility. I have analysed my referencing capabilities, and I need to increase my skills. As I just followed the techniques of Harvard referencing during the class. I need to discuss more with my teacher to increase my skill in referring. Though, different guidelines are provided by the teacher that is </w:t>
      </w:r>
      <w:proofErr w:type="gramStart"/>
      <w:r w:rsidRPr="008E4521">
        <w:rPr>
          <w:rFonts w:cs="Times New Roman"/>
        </w:rPr>
        <w:t>really important</w:t>
      </w:r>
      <w:proofErr w:type="gramEnd"/>
      <w:r w:rsidRPr="008E4521">
        <w:rPr>
          <w:rFonts w:cs="Times New Roman"/>
        </w:rPr>
        <w:t xml:space="preserve"> for the skill development process. </w:t>
      </w:r>
    </w:p>
    <w:p w14:paraId="4978A4F4" w14:textId="77777777" w:rsidR="008E4521" w:rsidRPr="008E4521" w:rsidRDefault="008E4521" w:rsidP="008E4521">
      <w:pPr>
        <w:spacing w:before="120"/>
        <w:rPr>
          <w:rFonts w:cs="Times New Roman"/>
        </w:rPr>
      </w:pPr>
      <w:r w:rsidRPr="008E4521">
        <w:rPr>
          <w:rFonts w:cs="Times New Roman"/>
          <w:b/>
          <w:bCs/>
        </w:rPr>
        <w:t>Conclusion:</w:t>
      </w:r>
      <w:r w:rsidRPr="008E4521">
        <w:rPr>
          <w:rFonts w:cs="Times New Roman"/>
        </w:rPr>
        <w:t xml:space="preserve"> Techniques that were discussed during the refereeing helped me to increase my academic writing capabilities. Besides, I </w:t>
      </w:r>
      <w:proofErr w:type="gramStart"/>
      <w:r w:rsidRPr="008E4521">
        <w:rPr>
          <w:rFonts w:cs="Times New Roman"/>
        </w:rPr>
        <w:t>have to</w:t>
      </w:r>
      <w:proofErr w:type="gramEnd"/>
      <w:r w:rsidRPr="008E4521">
        <w:rPr>
          <w:rFonts w:cs="Times New Roman"/>
        </w:rPr>
        <w:t xml:space="preserve"> practice them as per the teacher's guidelines to find out my performance. However, there are some lacking that I need to increase on the referencing that can be beneficial for my overall development process. As such, proper planning and evaluating the works can help me to maintain my skill development process. </w:t>
      </w:r>
    </w:p>
    <w:p w14:paraId="345CF4D1" w14:textId="0D26F1BC" w:rsidR="008E4521" w:rsidRPr="008E4521" w:rsidRDefault="008E4521" w:rsidP="008E4521">
      <w:pPr>
        <w:spacing w:before="120"/>
        <w:rPr>
          <w:rFonts w:cs="Times New Roman"/>
        </w:rPr>
      </w:pPr>
      <w:r w:rsidRPr="008E4521">
        <w:rPr>
          <w:rFonts w:cs="Times New Roman"/>
          <w:b/>
          <w:bCs/>
        </w:rPr>
        <w:t>Action plan:</w:t>
      </w:r>
      <w:r w:rsidRPr="008E4521">
        <w:rPr>
          <w:rFonts w:cs="Times New Roman"/>
        </w:rPr>
        <w:t xml:space="preserve"> There are different lacking that I have identified on the referring that I need to reduce. Proper practice and reading out different articles can help me to work on my refereeing skills. Besides,</w:t>
      </w:r>
      <w:r>
        <w:rPr>
          <w:rFonts w:cs="Times New Roman"/>
          <w:lang w:val="en-US"/>
        </w:rPr>
        <w:t xml:space="preserve"> </w:t>
      </w:r>
      <w:r w:rsidRPr="006014A4">
        <w:rPr>
          <w:rFonts w:cs="Times New Roman"/>
        </w:rPr>
        <w:t>Alias</w:t>
      </w:r>
      <w:r>
        <w:rPr>
          <w:rFonts w:cs="Times New Roman"/>
          <w:lang w:val="en-US"/>
        </w:rPr>
        <w:t xml:space="preserve"> et al. (2019) suggested that</w:t>
      </w:r>
      <w:r w:rsidRPr="008E4521">
        <w:rPr>
          <w:rFonts w:cs="Times New Roman"/>
        </w:rPr>
        <w:t xml:space="preserve"> maintaining evaluation of the skill and proper focusing on the referencing can hel</w:t>
      </w:r>
      <w:r>
        <w:rPr>
          <w:rFonts w:cs="Times New Roman"/>
          <w:lang w:val="en-US"/>
        </w:rPr>
        <w:t>p</w:t>
      </w:r>
      <w:r w:rsidRPr="008E4521">
        <w:rPr>
          <w:rFonts w:cs="Times New Roman"/>
        </w:rPr>
        <w:t xml:space="preserve"> to enhance my academic writing abilities. As such, I need to </w:t>
      </w:r>
      <w:proofErr w:type="gramStart"/>
      <w:r w:rsidRPr="008E4521">
        <w:rPr>
          <w:rFonts w:cs="Times New Roman"/>
        </w:rPr>
        <w:t>make a plan</w:t>
      </w:r>
      <w:proofErr w:type="gramEnd"/>
      <w:r w:rsidRPr="008E4521">
        <w:rPr>
          <w:rFonts w:cs="Times New Roman"/>
        </w:rPr>
        <w:t xml:space="preserve"> for time management to enhance my referencing skill. </w:t>
      </w:r>
    </w:p>
    <w:p w14:paraId="36DE8604" w14:textId="77777777" w:rsidR="008E4521" w:rsidRDefault="008E4521" w:rsidP="008E4521">
      <w:pPr>
        <w:spacing w:before="120"/>
        <w:rPr>
          <w:rFonts w:cs="Times New Roman"/>
        </w:rPr>
      </w:pPr>
    </w:p>
    <w:p w14:paraId="6D28B709" w14:textId="3CD79E3E" w:rsidR="008E4521" w:rsidRPr="008E4521" w:rsidRDefault="008E4521" w:rsidP="008E4521">
      <w:pPr>
        <w:pStyle w:val="Heading1"/>
      </w:pPr>
      <w:bookmarkStart w:id="6" w:name="_Toc88296465"/>
      <w:r w:rsidRPr="008E4521">
        <w:lastRenderedPageBreak/>
        <w:t>Conclusion</w:t>
      </w:r>
      <w:bookmarkEnd w:id="6"/>
      <w:r w:rsidRPr="008E4521">
        <w:t> </w:t>
      </w:r>
    </w:p>
    <w:p w14:paraId="4E02CE8D" w14:textId="3407BE10" w:rsidR="008E4521" w:rsidRPr="008E4521" w:rsidRDefault="008E4521" w:rsidP="008E4521">
      <w:pPr>
        <w:spacing w:before="120"/>
        <w:rPr>
          <w:rFonts w:cs="Times New Roman"/>
        </w:rPr>
      </w:pPr>
      <w:r w:rsidRPr="006014A4">
        <w:rPr>
          <w:rFonts w:cs="Times New Roman"/>
        </w:rPr>
        <w:t>Pears and Shields</w:t>
      </w:r>
      <w:r>
        <w:rPr>
          <w:rFonts w:cs="Times New Roman"/>
          <w:lang w:val="en-US"/>
        </w:rPr>
        <w:t xml:space="preserve"> (</w:t>
      </w:r>
      <w:r w:rsidRPr="006014A4">
        <w:rPr>
          <w:rFonts w:cs="Times New Roman"/>
        </w:rPr>
        <w:t>2019</w:t>
      </w:r>
      <w:r>
        <w:rPr>
          <w:rFonts w:cs="Times New Roman"/>
          <w:lang w:val="en-US"/>
        </w:rPr>
        <w:t>) suggested that e</w:t>
      </w:r>
      <w:r w:rsidRPr="008E4521">
        <w:rPr>
          <w:rFonts w:cs="Times New Roman"/>
        </w:rPr>
        <w:t>valuating academic and employability skills are highly required for the personal development process. Besides, to enhance the career, there requires adopting different skills that can help to maintain working procedures. However, there are four major skills that I have learned during this module, and I need to practice them as per the reflection process. I have identified some lacking in different areas of learning with positive aspects. Proper practising them automatically help me to maintain my development process with the time management process. Each of the skills is highly required for the overall development process, and I have got all the basic ideas of them. Proper evaluation of them as per the practice provided by the teacher can enhance my learning process. </w:t>
      </w:r>
    </w:p>
    <w:p w14:paraId="634B3E00" w14:textId="77777777" w:rsidR="008E4521" w:rsidRPr="000479ED" w:rsidRDefault="008E4521" w:rsidP="008E4521">
      <w:pPr>
        <w:spacing w:before="120"/>
        <w:rPr>
          <w:rFonts w:cs="Times New Roman"/>
        </w:rPr>
      </w:pPr>
    </w:p>
    <w:p w14:paraId="2BD6F61C" w14:textId="11C82AF6" w:rsidR="002F0266" w:rsidRDefault="002F0266" w:rsidP="008E4521">
      <w:pPr>
        <w:spacing w:before="120"/>
        <w:rPr>
          <w:rFonts w:cs="Times New Roman"/>
        </w:rPr>
      </w:pPr>
    </w:p>
    <w:p w14:paraId="4762DE32" w14:textId="7924E90F" w:rsidR="00F43C8C" w:rsidRDefault="00F43C8C">
      <w:pPr>
        <w:spacing w:line="240" w:lineRule="auto"/>
        <w:jc w:val="left"/>
        <w:rPr>
          <w:rFonts w:cs="Times New Roman"/>
        </w:rPr>
      </w:pPr>
      <w:r>
        <w:rPr>
          <w:rFonts w:cs="Times New Roman"/>
        </w:rPr>
        <w:br w:type="page"/>
      </w:r>
    </w:p>
    <w:p w14:paraId="67E79CC8" w14:textId="6439D135" w:rsidR="002F0266" w:rsidRDefault="008E4521" w:rsidP="008E4521">
      <w:pPr>
        <w:pStyle w:val="Heading1"/>
        <w:rPr>
          <w:lang w:val="en-US"/>
        </w:rPr>
      </w:pPr>
      <w:bookmarkStart w:id="7" w:name="_Toc88296466"/>
      <w:r>
        <w:rPr>
          <w:lang w:val="en-US"/>
        </w:rPr>
        <w:lastRenderedPageBreak/>
        <w:t>References</w:t>
      </w:r>
      <w:bookmarkEnd w:id="7"/>
      <w:r>
        <w:rPr>
          <w:lang w:val="en-US"/>
        </w:rPr>
        <w:t xml:space="preserve"> </w:t>
      </w:r>
    </w:p>
    <w:p w14:paraId="4BE1A275" w14:textId="77777777" w:rsidR="008E4521" w:rsidRDefault="008E4521" w:rsidP="008E4521">
      <w:pPr>
        <w:spacing w:before="120"/>
        <w:rPr>
          <w:rFonts w:cs="Times New Roman"/>
        </w:rPr>
      </w:pPr>
      <w:r w:rsidRPr="006014A4">
        <w:rPr>
          <w:rFonts w:cs="Times New Roman"/>
        </w:rPr>
        <w:t>Alias, A., Noor, N.A.M., Bhkari, N.M. and Ariffin, K., 2019. Student learning time: A needs analysis for university students’ time management skills. In </w:t>
      </w:r>
      <w:r w:rsidRPr="006014A4">
        <w:rPr>
          <w:rFonts w:cs="Times New Roman"/>
          <w:i/>
          <w:iCs/>
        </w:rPr>
        <w:t>Proceedings of the Regional Conference on Science, Technology and Social Sciences (RCSTSS 2016)</w:t>
      </w:r>
      <w:r w:rsidRPr="006014A4">
        <w:rPr>
          <w:rFonts w:cs="Times New Roman"/>
        </w:rPr>
        <w:t> (pp. 125-134). Springer, Singapore.</w:t>
      </w:r>
    </w:p>
    <w:p w14:paraId="2D87B896" w14:textId="77777777" w:rsidR="008E4521" w:rsidRPr="006014A4" w:rsidRDefault="008E4521" w:rsidP="008E4521">
      <w:pPr>
        <w:spacing w:before="120"/>
        <w:rPr>
          <w:rFonts w:cs="Times New Roman"/>
        </w:rPr>
      </w:pPr>
      <w:r w:rsidRPr="006014A4">
        <w:rPr>
          <w:rFonts w:cs="Times New Roman"/>
        </w:rPr>
        <w:t>Antholz, B., 2018. Cover Letter Reduces Response Rate. </w:t>
      </w:r>
      <w:r w:rsidRPr="006014A4">
        <w:rPr>
          <w:rFonts w:cs="Times New Roman"/>
          <w:i/>
          <w:iCs/>
        </w:rPr>
        <w:t>Bulletin of Sociological Methodology/Bulletin de Méthodologie Sociologique</w:t>
      </w:r>
      <w:r w:rsidRPr="006014A4">
        <w:rPr>
          <w:rFonts w:cs="Times New Roman"/>
        </w:rPr>
        <w:t>, </w:t>
      </w:r>
      <w:r w:rsidRPr="006014A4">
        <w:rPr>
          <w:rFonts w:cs="Times New Roman"/>
          <w:i/>
          <w:iCs/>
        </w:rPr>
        <w:t>137</w:t>
      </w:r>
      <w:r w:rsidRPr="006014A4">
        <w:rPr>
          <w:rFonts w:cs="Times New Roman"/>
        </w:rPr>
        <w:t>(1), pp.140-156.</w:t>
      </w:r>
    </w:p>
    <w:p w14:paraId="6EFCB3FD" w14:textId="00603767" w:rsidR="008E4521" w:rsidRDefault="008E4521" w:rsidP="008E4521">
      <w:pPr>
        <w:spacing w:before="120"/>
        <w:rPr>
          <w:rFonts w:cs="Times New Roman"/>
          <w:lang w:val="en-US"/>
        </w:rPr>
      </w:pPr>
      <w:r w:rsidRPr="006014A4">
        <w:rPr>
          <w:rFonts w:cs="Times New Roman"/>
        </w:rPr>
        <w:t>Dean, E., 2014. Reflective practice.</w:t>
      </w:r>
      <w:r>
        <w:rPr>
          <w:rFonts w:cs="Times New Roman"/>
          <w:lang w:val="en-US"/>
        </w:rPr>
        <w:t xml:space="preserve"> </w:t>
      </w:r>
      <w:r w:rsidRPr="006014A4">
        <w:rPr>
          <w:rFonts w:cs="Times New Roman"/>
          <w:i/>
          <w:iCs/>
          <w:lang w:val="en-US"/>
        </w:rPr>
        <w:t>Pearson</w:t>
      </w:r>
      <w:r>
        <w:rPr>
          <w:rFonts w:cs="Times New Roman"/>
          <w:lang w:val="en-US"/>
        </w:rPr>
        <w:t>.</w:t>
      </w:r>
    </w:p>
    <w:p w14:paraId="0793FD04" w14:textId="77777777" w:rsidR="008E4521" w:rsidRPr="006014A4" w:rsidRDefault="008E4521" w:rsidP="008E4521">
      <w:pPr>
        <w:spacing w:before="120"/>
        <w:rPr>
          <w:rFonts w:cs="Times New Roman"/>
        </w:rPr>
      </w:pPr>
      <w:r w:rsidRPr="006014A4">
        <w:rPr>
          <w:rFonts w:cs="Times New Roman"/>
        </w:rPr>
        <w:t>Hafner, J.H. ed., 2010. The art of the cover letter.</w:t>
      </w:r>
    </w:p>
    <w:p w14:paraId="7BCB0C31" w14:textId="77777777" w:rsidR="008E4521" w:rsidRPr="006014A4" w:rsidRDefault="008E4521" w:rsidP="008E4521">
      <w:pPr>
        <w:spacing w:before="120"/>
        <w:rPr>
          <w:rFonts w:cs="Times New Roman"/>
        </w:rPr>
      </w:pPr>
      <w:r w:rsidRPr="006014A4">
        <w:rPr>
          <w:rFonts w:cs="Times New Roman"/>
        </w:rPr>
        <w:t xml:space="preserve">He, K.N., Parkinson, </w:t>
      </w:r>
      <w:proofErr w:type="gramStart"/>
      <w:r w:rsidRPr="006014A4">
        <w:rPr>
          <w:rFonts w:cs="Times New Roman"/>
        </w:rPr>
        <w:t>L.</w:t>
      </w:r>
      <w:proofErr w:type="gramEnd"/>
      <w:r w:rsidRPr="006014A4">
        <w:rPr>
          <w:rFonts w:cs="Times New Roman"/>
        </w:rPr>
        <w:t xml:space="preserve"> and Doyle, A.K., 2018. Gibbs’ Reflective Cycle.</w:t>
      </w:r>
    </w:p>
    <w:p w14:paraId="060AC39D" w14:textId="77777777" w:rsidR="008E4521" w:rsidRPr="006014A4" w:rsidRDefault="008E4521" w:rsidP="008E4521">
      <w:pPr>
        <w:spacing w:before="120"/>
        <w:rPr>
          <w:rFonts w:cs="Times New Roman"/>
        </w:rPr>
      </w:pPr>
      <w:r w:rsidRPr="006014A4">
        <w:rPr>
          <w:rFonts w:cs="Times New Roman"/>
        </w:rPr>
        <w:t>Husebø, S.E., O'Regan, S. and Nestel, D., 2015. Reflective practice and its role in simulation. </w:t>
      </w:r>
      <w:r w:rsidRPr="006014A4">
        <w:rPr>
          <w:rFonts w:cs="Times New Roman"/>
          <w:i/>
          <w:iCs/>
        </w:rPr>
        <w:t>Clinical Simulation in Nursing</w:t>
      </w:r>
      <w:r w:rsidRPr="006014A4">
        <w:rPr>
          <w:rFonts w:cs="Times New Roman"/>
        </w:rPr>
        <w:t>, </w:t>
      </w:r>
      <w:r w:rsidRPr="006014A4">
        <w:rPr>
          <w:rFonts w:cs="Times New Roman"/>
          <w:i/>
          <w:iCs/>
        </w:rPr>
        <w:t>11</w:t>
      </w:r>
      <w:r w:rsidRPr="006014A4">
        <w:rPr>
          <w:rFonts w:cs="Times New Roman"/>
        </w:rPr>
        <w:t>(8), pp.368-375.</w:t>
      </w:r>
    </w:p>
    <w:p w14:paraId="4024CD22" w14:textId="77777777" w:rsidR="008E4521" w:rsidRPr="006014A4" w:rsidRDefault="008E4521" w:rsidP="008E4521">
      <w:pPr>
        <w:spacing w:before="120"/>
        <w:rPr>
          <w:rFonts w:cs="Times New Roman"/>
        </w:rPr>
      </w:pPr>
      <w:r w:rsidRPr="006014A4">
        <w:rPr>
          <w:rFonts w:cs="Times New Roman"/>
        </w:rPr>
        <w:t>Khelfaoui, M., Larrègue, J., Larivière, V. and Gingras, Y., 2020. Measuring national self-referencing patterns of major science producers. </w:t>
      </w:r>
      <w:r w:rsidRPr="006014A4">
        <w:rPr>
          <w:rFonts w:cs="Times New Roman"/>
          <w:i/>
          <w:iCs/>
        </w:rPr>
        <w:t>Scientometrics</w:t>
      </w:r>
      <w:r w:rsidRPr="006014A4">
        <w:rPr>
          <w:rFonts w:cs="Times New Roman"/>
        </w:rPr>
        <w:t>, </w:t>
      </w:r>
      <w:r w:rsidRPr="006014A4">
        <w:rPr>
          <w:rFonts w:cs="Times New Roman"/>
          <w:i/>
          <w:iCs/>
        </w:rPr>
        <w:t>123</w:t>
      </w:r>
      <w:r w:rsidRPr="006014A4">
        <w:rPr>
          <w:rFonts w:cs="Times New Roman"/>
        </w:rPr>
        <w:t>(2), pp.979-996.</w:t>
      </w:r>
    </w:p>
    <w:p w14:paraId="201B3903" w14:textId="77777777" w:rsidR="008E4521" w:rsidRPr="006014A4" w:rsidRDefault="008E4521" w:rsidP="008E4521">
      <w:pPr>
        <w:spacing w:before="120"/>
        <w:rPr>
          <w:rFonts w:cs="Times New Roman"/>
        </w:rPr>
      </w:pPr>
      <w:r w:rsidRPr="006014A4">
        <w:rPr>
          <w:rFonts w:cs="Times New Roman"/>
        </w:rPr>
        <w:t>Lewis, M., Ghazvininejad, M., Ghosh, G., Aghajanyan, A., Wang, S. and Zettlemoyer, L., 2020. Pre-training via paraphrasing. </w:t>
      </w:r>
      <w:r w:rsidRPr="006014A4">
        <w:rPr>
          <w:rFonts w:cs="Times New Roman"/>
          <w:i/>
          <w:iCs/>
        </w:rPr>
        <w:t>arXiv preprint arXiv:2006.15020</w:t>
      </w:r>
      <w:r w:rsidRPr="006014A4">
        <w:rPr>
          <w:rFonts w:cs="Times New Roman"/>
        </w:rPr>
        <w:t>.</w:t>
      </w:r>
    </w:p>
    <w:p w14:paraId="162A83D2" w14:textId="77777777" w:rsidR="008E4521" w:rsidRPr="006014A4" w:rsidRDefault="008E4521" w:rsidP="008E4521">
      <w:pPr>
        <w:spacing w:before="120"/>
        <w:rPr>
          <w:rFonts w:cs="Times New Roman"/>
        </w:rPr>
      </w:pPr>
      <w:r w:rsidRPr="006014A4">
        <w:rPr>
          <w:rFonts w:cs="Times New Roman"/>
        </w:rPr>
        <w:t>Mallinson, J., Sennrich, R. and Lapata, M., 2017, April. Paraphrasing revisited with neural machine translation. In </w:t>
      </w:r>
      <w:r w:rsidRPr="006014A4">
        <w:rPr>
          <w:rFonts w:cs="Times New Roman"/>
          <w:i/>
          <w:iCs/>
        </w:rPr>
        <w:t>Proceedings of the 15th Conference of the European Chapter of the Association for Computational Linguistics: Volume 1, Long Papers</w:t>
      </w:r>
      <w:r w:rsidRPr="006014A4">
        <w:rPr>
          <w:rFonts w:cs="Times New Roman"/>
        </w:rPr>
        <w:t> (pp. 881-893).</w:t>
      </w:r>
    </w:p>
    <w:p w14:paraId="02C31D9F" w14:textId="1061E2DC" w:rsidR="008E4521" w:rsidRDefault="008E4521" w:rsidP="008E4521">
      <w:pPr>
        <w:spacing w:before="120"/>
        <w:rPr>
          <w:rFonts w:cs="Times New Roman"/>
        </w:rPr>
      </w:pPr>
      <w:r w:rsidRPr="006014A4">
        <w:rPr>
          <w:rFonts w:cs="Times New Roman"/>
        </w:rPr>
        <w:t>Markkanen, P., Välimäki, M., Anttila, M. and Kuuskorpi, M., 2020. A reflective cycle: Understanding challenging situations in a school setting. </w:t>
      </w:r>
      <w:r w:rsidRPr="006014A4">
        <w:rPr>
          <w:rFonts w:cs="Times New Roman"/>
          <w:i/>
          <w:iCs/>
        </w:rPr>
        <w:t>Educational Research</w:t>
      </w:r>
      <w:r w:rsidRPr="006014A4">
        <w:rPr>
          <w:rFonts w:cs="Times New Roman"/>
        </w:rPr>
        <w:t>, </w:t>
      </w:r>
      <w:r w:rsidRPr="006014A4">
        <w:rPr>
          <w:rFonts w:cs="Times New Roman"/>
          <w:i/>
          <w:iCs/>
        </w:rPr>
        <w:t>62</w:t>
      </w:r>
      <w:r w:rsidRPr="006014A4">
        <w:rPr>
          <w:rFonts w:cs="Times New Roman"/>
        </w:rPr>
        <w:t>(1), pp.46-62.</w:t>
      </w:r>
    </w:p>
    <w:p w14:paraId="02AC9601" w14:textId="77777777" w:rsidR="008E4521" w:rsidRPr="006014A4" w:rsidRDefault="008E4521" w:rsidP="008E4521">
      <w:pPr>
        <w:spacing w:before="120"/>
        <w:rPr>
          <w:rFonts w:cs="Times New Roman"/>
        </w:rPr>
      </w:pPr>
      <w:r w:rsidRPr="006014A4">
        <w:rPr>
          <w:rFonts w:cs="Times New Roman"/>
        </w:rPr>
        <w:t xml:space="preserve">Neville, C., 2012. Referencing: principles, </w:t>
      </w:r>
      <w:proofErr w:type="gramStart"/>
      <w:r w:rsidRPr="006014A4">
        <w:rPr>
          <w:rFonts w:cs="Times New Roman"/>
        </w:rPr>
        <w:t>practice</w:t>
      </w:r>
      <w:proofErr w:type="gramEnd"/>
      <w:r w:rsidRPr="006014A4">
        <w:rPr>
          <w:rFonts w:cs="Times New Roman"/>
        </w:rPr>
        <w:t xml:space="preserve"> and problems. </w:t>
      </w:r>
      <w:r w:rsidRPr="006014A4">
        <w:rPr>
          <w:rFonts w:cs="Times New Roman"/>
          <w:i/>
          <w:iCs/>
        </w:rPr>
        <w:t>RGUHS J Pharm Sci</w:t>
      </w:r>
      <w:r w:rsidRPr="006014A4">
        <w:rPr>
          <w:rFonts w:cs="Times New Roman"/>
        </w:rPr>
        <w:t>, </w:t>
      </w:r>
      <w:r w:rsidRPr="006014A4">
        <w:rPr>
          <w:rFonts w:cs="Times New Roman"/>
          <w:i/>
          <w:iCs/>
        </w:rPr>
        <w:t>2</w:t>
      </w:r>
      <w:r w:rsidRPr="006014A4">
        <w:rPr>
          <w:rFonts w:cs="Times New Roman"/>
        </w:rPr>
        <w:t>(2), pp.1-8.</w:t>
      </w:r>
    </w:p>
    <w:p w14:paraId="44F768A9" w14:textId="42AC0DE4" w:rsidR="008E4521" w:rsidRDefault="008E4521" w:rsidP="008E4521">
      <w:pPr>
        <w:spacing w:before="120"/>
        <w:rPr>
          <w:rFonts w:cs="Times New Roman"/>
        </w:rPr>
      </w:pPr>
      <w:r w:rsidRPr="006014A4">
        <w:rPr>
          <w:rFonts w:cs="Times New Roman"/>
        </w:rPr>
        <w:t xml:space="preserve">Pears, </w:t>
      </w:r>
      <w:proofErr w:type="gramStart"/>
      <w:r w:rsidRPr="006014A4">
        <w:rPr>
          <w:rFonts w:cs="Times New Roman"/>
        </w:rPr>
        <w:t>R.</w:t>
      </w:r>
      <w:proofErr w:type="gramEnd"/>
      <w:r w:rsidRPr="006014A4">
        <w:rPr>
          <w:rFonts w:cs="Times New Roman"/>
        </w:rPr>
        <w:t xml:space="preserve"> and Shields, G.J., 2019. </w:t>
      </w:r>
      <w:r w:rsidRPr="006014A4">
        <w:rPr>
          <w:rFonts w:cs="Times New Roman"/>
          <w:i/>
          <w:iCs/>
        </w:rPr>
        <w:t>Cite them right: the essential referencing guide</w:t>
      </w:r>
      <w:r w:rsidRPr="006014A4">
        <w:rPr>
          <w:rFonts w:cs="Times New Roman"/>
        </w:rPr>
        <w:t>. Macmillan International Higher Education.</w:t>
      </w:r>
    </w:p>
    <w:p w14:paraId="0600EC20" w14:textId="77777777" w:rsidR="008E4521" w:rsidRPr="006014A4" w:rsidRDefault="008E4521" w:rsidP="008E4521">
      <w:pPr>
        <w:spacing w:before="120"/>
        <w:rPr>
          <w:rFonts w:cs="Times New Roman"/>
        </w:rPr>
      </w:pPr>
      <w:r w:rsidRPr="006014A4">
        <w:rPr>
          <w:rFonts w:cs="Times New Roman"/>
        </w:rPr>
        <w:t>Smith, J. and Roberts, R., 2015. Reflective practice. </w:t>
      </w:r>
      <w:r w:rsidRPr="006014A4">
        <w:rPr>
          <w:rFonts w:cs="Times New Roman"/>
          <w:i/>
          <w:iCs/>
        </w:rPr>
        <w:t>Vital Signs for Nurses: An Introduction to Clinical Observations</w:t>
      </w:r>
      <w:r w:rsidRPr="006014A4">
        <w:rPr>
          <w:rFonts w:cs="Times New Roman"/>
        </w:rPr>
        <w:t>, pp.222-230.</w:t>
      </w:r>
    </w:p>
    <w:p w14:paraId="6C6F49C9" w14:textId="77777777" w:rsidR="008E4521" w:rsidRPr="006014A4" w:rsidRDefault="008E4521" w:rsidP="008E4521">
      <w:pPr>
        <w:spacing w:before="120"/>
        <w:rPr>
          <w:rFonts w:cs="Times New Roman"/>
        </w:rPr>
      </w:pPr>
      <w:r w:rsidRPr="006014A4">
        <w:rPr>
          <w:rFonts w:cs="Times New Roman"/>
        </w:rPr>
        <w:lastRenderedPageBreak/>
        <w:t>Sibson, L., 2008. An introduction to reflective practice. </w:t>
      </w:r>
      <w:r w:rsidRPr="006014A4">
        <w:rPr>
          <w:rFonts w:cs="Times New Roman"/>
          <w:i/>
          <w:iCs/>
        </w:rPr>
        <w:t>Journal of Paramedic Practice</w:t>
      </w:r>
      <w:r w:rsidRPr="006014A4">
        <w:rPr>
          <w:rFonts w:cs="Times New Roman"/>
        </w:rPr>
        <w:t>, </w:t>
      </w:r>
      <w:r w:rsidRPr="006014A4">
        <w:rPr>
          <w:rFonts w:cs="Times New Roman"/>
          <w:i/>
          <w:iCs/>
        </w:rPr>
        <w:t>1</w:t>
      </w:r>
      <w:r w:rsidRPr="006014A4">
        <w:rPr>
          <w:rFonts w:cs="Times New Roman"/>
        </w:rPr>
        <w:t>(3), pp.121-125.</w:t>
      </w:r>
    </w:p>
    <w:p w14:paraId="2A4C9E25" w14:textId="77777777" w:rsidR="008E4521" w:rsidRPr="006014A4" w:rsidRDefault="008E4521" w:rsidP="008E4521">
      <w:pPr>
        <w:spacing w:before="120"/>
        <w:rPr>
          <w:rFonts w:cs="Times New Roman"/>
        </w:rPr>
      </w:pPr>
      <w:r w:rsidRPr="006014A4">
        <w:rPr>
          <w:rFonts w:cs="Times New Roman"/>
        </w:rPr>
        <w:t>Whitmore, T., 2017. </w:t>
      </w:r>
      <w:r w:rsidRPr="006014A4">
        <w:rPr>
          <w:rFonts w:cs="Times New Roman"/>
          <w:i/>
          <w:iCs/>
        </w:rPr>
        <w:t>How to Write an Impressive CV and Cover Letter: A Comprehensive Guide for Jobseekers</w:t>
      </w:r>
      <w:r w:rsidRPr="006014A4">
        <w:rPr>
          <w:rFonts w:cs="Times New Roman"/>
        </w:rPr>
        <w:t>. Hachette UK.</w:t>
      </w:r>
    </w:p>
    <w:p w14:paraId="585BBACC" w14:textId="77777777" w:rsidR="008E4521" w:rsidRPr="006014A4" w:rsidRDefault="008E4521" w:rsidP="008E4521">
      <w:pPr>
        <w:spacing w:before="120"/>
        <w:rPr>
          <w:rFonts w:cs="Times New Roman"/>
        </w:rPr>
      </w:pPr>
      <w:r w:rsidRPr="006014A4">
        <w:rPr>
          <w:rFonts w:cs="Times New Roman"/>
        </w:rPr>
        <w:t>Witteveen, S. and Andrews, M., 2019. Paraphrasing with large language models. </w:t>
      </w:r>
      <w:r w:rsidRPr="006014A4">
        <w:rPr>
          <w:rFonts w:cs="Times New Roman"/>
          <w:i/>
          <w:iCs/>
        </w:rPr>
        <w:t>arXiv preprint arXiv:1911.09661</w:t>
      </w:r>
      <w:r w:rsidRPr="006014A4">
        <w:rPr>
          <w:rFonts w:cs="Times New Roman"/>
        </w:rPr>
        <w:t>.</w:t>
      </w:r>
    </w:p>
    <w:p w14:paraId="5D9DB3A0" w14:textId="77777777" w:rsidR="008E4521" w:rsidRPr="006014A4" w:rsidRDefault="008E4521" w:rsidP="008E4521">
      <w:pPr>
        <w:spacing w:before="120"/>
        <w:rPr>
          <w:rFonts w:cs="Times New Roman"/>
        </w:rPr>
      </w:pPr>
    </w:p>
    <w:p w14:paraId="1648D1FD" w14:textId="77777777" w:rsidR="008E4521" w:rsidRPr="006014A4" w:rsidRDefault="008E4521" w:rsidP="008E4521">
      <w:pPr>
        <w:spacing w:before="120"/>
        <w:rPr>
          <w:rFonts w:cs="Times New Roman"/>
        </w:rPr>
      </w:pPr>
    </w:p>
    <w:p w14:paraId="063A0B2A" w14:textId="77777777" w:rsidR="008E4521" w:rsidRDefault="008E4521" w:rsidP="008E4521">
      <w:pPr>
        <w:spacing w:before="120"/>
        <w:rPr>
          <w:rFonts w:cs="Times New Roman"/>
          <w:lang w:val="en-US"/>
        </w:rPr>
      </w:pPr>
    </w:p>
    <w:p w14:paraId="191BCB81" w14:textId="77777777" w:rsidR="008E4521" w:rsidRPr="005B445A" w:rsidRDefault="008E4521" w:rsidP="008E4521">
      <w:pPr>
        <w:spacing w:before="120"/>
        <w:rPr>
          <w:rFonts w:cs="Times New Roman"/>
          <w:lang w:val="en-US"/>
        </w:rPr>
      </w:pPr>
    </w:p>
    <w:p w14:paraId="535293E9" w14:textId="0A9C1BF5" w:rsidR="001B245C" w:rsidRPr="001B245C" w:rsidRDefault="001B245C" w:rsidP="008E4521">
      <w:pPr>
        <w:spacing w:before="120"/>
        <w:rPr>
          <w:rFonts w:cs="Times New Roman"/>
          <w:lang w:val="en-US"/>
        </w:rPr>
      </w:pPr>
    </w:p>
    <w:sectPr w:rsidR="001B245C" w:rsidRPr="001B245C" w:rsidSect="008E4521">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DB2C" w14:textId="77777777" w:rsidR="00755B17" w:rsidRDefault="00755B17" w:rsidP="008E4521">
      <w:r>
        <w:separator/>
      </w:r>
    </w:p>
  </w:endnote>
  <w:endnote w:type="continuationSeparator" w:id="0">
    <w:p w14:paraId="378108C0" w14:textId="77777777" w:rsidR="00755B17" w:rsidRDefault="00755B17" w:rsidP="008E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1957170"/>
      <w:docPartObj>
        <w:docPartGallery w:val="Page Numbers (Bottom of Page)"/>
        <w:docPartUnique/>
      </w:docPartObj>
    </w:sdtPr>
    <w:sdtEndPr>
      <w:rPr>
        <w:rStyle w:val="PageNumber"/>
      </w:rPr>
    </w:sdtEndPr>
    <w:sdtContent>
      <w:p w14:paraId="296F9310" w14:textId="77777777" w:rsidR="008E4521" w:rsidRDefault="008E4521" w:rsidP="0023442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69A4DB" w14:textId="77777777" w:rsidR="008E4521" w:rsidRDefault="008E4521" w:rsidP="008E45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0DA85" w14:textId="77777777" w:rsidR="00755B17" w:rsidRDefault="00755B17" w:rsidP="008E4521">
      <w:r>
        <w:separator/>
      </w:r>
    </w:p>
  </w:footnote>
  <w:footnote w:type="continuationSeparator" w:id="0">
    <w:p w14:paraId="2890CFD7" w14:textId="77777777" w:rsidR="00755B17" w:rsidRDefault="00755B17" w:rsidP="008E45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45C"/>
    <w:rsid w:val="000479ED"/>
    <w:rsid w:val="000D47FE"/>
    <w:rsid w:val="001B245C"/>
    <w:rsid w:val="002F0266"/>
    <w:rsid w:val="002F2BD3"/>
    <w:rsid w:val="00402577"/>
    <w:rsid w:val="00433288"/>
    <w:rsid w:val="004E23D1"/>
    <w:rsid w:val="0059108F"/>
    <w:rsid w:val="005B445A"/>
    <w:rsid w:val="005B7D64"/>
    <w:rsid w:val="00694118"/>
    <w:rsid w:val="00753C94"/>
    <w:rsid w:val="00755B17"/>
    <w:rsid w:val="00843117"/>
    <w:rsid w:val="008E4521"/>
    <w:rsid w:val="00BE77A2"/>
    <w:rsid w:val="00C65BFE"/>
    <w:rsid w:val="00C72B1F"/>
    <w:rsid w:val="00EC7CF0"/>
    <w:rsid w:val="00F43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99EF2"/>
  <w15:chartTrackingRefBased/>
  <w15:docId w15:val="{FF94EAF8-1B7B-D241-B40D-98144160E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D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72B1F"/>
    <w:pPr>
      <w:keepNext/>
      <w:keepLines/>
      <w:spacing w:before="480" w:after="240"/>
      <w:outlineLvl w:val="0"/>
    </w:pPr>
    <w:rPr>
      <w:rFonts w:eastAsiaTheme="majorEastAsia" w:cstheme="majorBidi"/>
      <w:b/>
      <w:color w:val="2F5496" w:themeColor="accent1" w:themeShade="BF"/>
      <w:sz w:val="30"/>
      <w:szCs w:val="32"/>
    </w:rPr>
  </w:style>
  <w:style w:type="paragraph" w:styleId="Heading2">
    <w:name w:val="heading 2"/>
    <w:basedOn w:val="Normal"/>
    <w:next w:val="Normal"/>
    <w:link w:val="Heading2Char"/>
    <w:uiPriority w:val="9"/>
    <w:unhideWhenUsed/>
    <w:qFormat/>
    <w:rsid w:val="008E4521"/>
    <w:pPr>
      <w:keepNext/>
      <w:keepLines/>
      <w:spacing w:before="280" w:after="24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B1F"/>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9"/>
    <w:rsid w:val="008E4521"/>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8E4521"/>
    <w:pPr>
      <w:spacing w:after="0" w:line="276" w:lineRule="auto"/>
      <w:outlineLvl w:val="9"/>
    </w:pPr>
    <w:rPr>
      <w:rFonts w:asciiTheme="majorHAnsi" w:hAnsiTheme="majorHAnsi"/>
      <w:bCs/>
      <w:szCs w:val="28"/>
      <w:lang w:val="en-US"/>
    </w:rPr>
  </w:style>
  <w:style w:type="paragraph" w:styleId="TOC1">
    <w:name w:val="toc 1"/>
    <w:basedOn w:val="Normal"/>
    <w:next w:val="Normal"/>
    <w:autoRedefine/>
    <w:uiPriority w:val="39"/>
    <w:unhideWhenUsed/>
    <w:rsid w:val="008E4521"/>
    <w:pPr>
      <w:spacing w:before="120"/>
    </w:pPr>
    <w:rPr>
      <w:rFonts w:cstheme="minorHAnsi"/>
      <w:b/>
      <w:bCs/>
      <w:i/>
      <w:iCs/>
    </w:rPr>
  </w:style>
  <w:style w:type="paragraph" w:styleId="TOC2">
    <w:name w:val="toc 2"/>
    <w:basedOn w:val="Normal"/>
    <w:next w:val="Normal"/>
    <w:autoRedefine/>
    <w:uiPriority w:val="39"/>
    <w:unhideWhenUsed/>
    <w:rsid w:val="008E4521"/>
    <w:pPr>
      <w:spacing w:before="120"/>
      <w:ind w:left="240"/>
    </w:pPr>
    <w:rPr>
      <w:rFonts w:cstheme="minorHAnsi"/>
      <w:b/>
      <w:bCs/>
      <w:sz w:val="22"/>
      <w:szCs w:val="22"/>
    </w:rPr>
  </w:style>
  <w:style w:type="character" w:styleId="Hyperlink">
    <w:name w:val="Hyperlink"/>
    <w:basedOn w:val="DefaultParagraphFont"/>
    <w:uiPriority w:val="99"/>
    <w:unhideWhenUsed/>
    <w:rsid w:val="008E4521"/>
    <w:rPr>
      <w:color w:val="0563C1" w:themeColor="hyperlink"/>
      <w:u w:val="single"/>
    </w:rPr>
  </w:style>
  <w:style w:type="paragraph" w:styleId="TOC3">
    <w:name w:val="toc 3"/>
    <w:basedOn w:val="Normal"/>
    <w:next w:val="Normal"/>
    <w:autoRedefine/>
    <w:uiPriority w:val="39"/>
    <w:semiHidden/>
    <w:unhideWhenUsed/>
    <w:rsid w:val="008E4521"/>
    <w:pPr>
      <w:ind w:left="480"/>
    </w:pPr>
    <w:rPr>
      <w:rFonts w:cstheme="minorHAnsi"/>
      <w:sz w:val="20"/>
      <w:szCs w:val="20"/>
    </w:rPr>
  </w:style>
  <w:style w:type="paragraph" w:styleId="TOC4">
    <w:name w:val="toc 4"/>
    <w:basedOn w:val="Normal"/>
    <w:next w:val="Normal"/>
    <w:autoRedefine/>
    <w:uiPriority w:val="39"/>
    <w:semiHidden/>
    <w:unhideWhenUsed/>
    <w:rsid w:val="008E4521"/>
    <w:pPr>
      <w:ind w:left="720"/>
    </w:pPr>
    <w:rPr>
      <w:rFonts w:cstheme="minorHAnsi"/>
      <w:sz w:val="20"/>
      <w:szCs w:val="20"/>
    </w:rPr>
  </w:style>
  <w:style w:type="paragraph" w:styleId="TOC5">
    <w:name w:val="toc 5"/>
    <w:basedOn w:val="Normal"/>
    <w:next w:val="Normal"/>
    <w:autoRedefine/>
    <w:uiPriority w:val="39"/>
    <w:semiHidden/>
    <w:unhideWhenUsed/>
    <w:rsid w:val="008E4521"/>
    <w:pPr>
      <w:ind w:left="960"/>
    </w:pPr>
    <w:rPr>
      <w:rFonts w:cstheme="minorHAnsi"/>
      <w:sz w:val="20"/>
      <w:szCs w:val="20"/>
    </w:rPr>
  </w:style>
  <w:style w:type="paragraph" w:styleId="TOC6">
    <w:name w:val="toc 6"/>
    <w:basedOn w:val="Normal"/>
    <w:next w:val="Normal"/>
    <w:autoRedefine/>
    <w:uiPriority w:val="39"/>
    <w:semiHidden/>
    <w:unhideWhenUsed/>
    <w:rsid w:val="008E4521"/>
    <w:pPr>
      <w:ind w:left="1200"/>
    </w:pPr>
    <w:rPr>
      <w:rFonts w:cstheme="minorHAnsi"/>
      <w:sz w:val="20"/>
      <w:szCs w:val="20"/>
    </w:rPr>
  </w:style>
  <w:style w:type="paragraph" w:styleId="TOC7">
    <w:name w:val="toc 7"/>
    <w:basedOn w:val="Normal"/>
    <w:next w:val="Normal"/>
    <w:autoRedefine/>
    <w:uiPriority w:val="39"/>
    <w:semiHidden/>
    <w:unhideWhenUsed/>
    <w:rsid w:val="008E4521"/>
    <w:pPr>
      <w:ind w:left="1440"/>
    </w:pPr>
    <w:rPr>
      <w:rFonts w:cstheme="minorHAnsi"/>
      <w:sz w:val="20"/>
      <w:szCs w:val="20"/>
    </w:rPr>
  </w:style>
  <w:style w:type="paragraph" w:styleId="TOC8">
    <w:name w:val="toc 8"/>
    <w:basedOn w:val="Normal"/>
    <w:next w:val="Normal"/>
    <w:autoRedefine/>
    <w:uiPriority w:val="39"/>
    <w:semiHidden/>
    <w:unhideWhenUsed/>
    <w:rsid w:val="008E4521"/>
    <w:pPr>
      <w:ind w:left="1680"/>
    </w:pPr>
    <w:rPr>
      <w:rFonts w:cstheme="minorHAnsi"/>
      <w:sz w:val="20"/>
      <w:szCs w:val="20"/>
    </w:rPr>
  </w:style>
  <w:style w:type="paragraph" w:styleId="TOC9">
    <w:name w:val="toc 9"/>
    <w:basedOn w:val="Normal"/>
    <w:next w:val="Normal"/>
    <w:autoRedefine/>
    <w:uiPriority w:val="39"/>
    <w:semiHidden/>
    <w:unhideWhenUsed/>
    <w:rsid w:val="008E4521"/>
    <w:pPr>
      <w:ind w:left="1920"/>
    </w:pPr>
    <w:rPr>
      <w:rFonts w:cstheme="minorHAnsi"/>
      <w:sz w:val="20"/>
      <w:szCs w:val="20"/>
    </w:rPr>
  </w:style>
  <w:style w:type="paragraph" w:styleId="Footer">
    <w:name w:val="footer"/>
    <w:basedOn w:val="Normal"/>
    <w:link w:val="FooterChar"/>
    <w:uiPriority w:val="99"/>
    <w:unhideWhenUsed/>
    <w:rsid w:val="008E4521"/>
    <w:pPr>
      <w:tabs>
        <w:tab w:val="center" w:pos="4513"/>
        <w:tab w:val="right" w:pos="9026"/>
      </w:tabs>
    </w:pPr>
  </w:style>
  <w:style w:type="character" w:customStyle="1" w:styleId="FooterChar">
    <w:name w:val="Footer Char"/>
    <w:basedOn w:val="DefaultParagraphFont"/>
    <w:link w:val="Footer"/>
    <w:uiPriority w:val="99"/>
    <w:rsid w:val="008E4521"/>
  </w:style>
  <w:style w:type="character" w:styleId="PageNumber">
    <w:name w:val="page number"/>
    <w:basedOn w:val="DefaultParagraphFont"/>
    <w:uiPriority w:val="99"/>
    <w:semiHidden/>
    <w:unhideWhenUsed/>
    <w:rsid w:val="008E4521"/>
  </w:style>
  <w:style w:type="paragraph" w:styleId="Header">
    <w:name w:val="header"/>
    <w:basedOn w:val="Normal"/>
    <w:link w:val="HeaderChar"/>
    <w:uiPriority w:val="99"/>
    <w:unhideWhenUsed/>
    <w:rsid w:val="008E4521"/>
    <w:pPr>
      <w:tabs>
        <w:tab w:val="center" w:pos="4513"/>
        <w:tab w:val="right" w:pos="9026"/>
      </w:tabs>
    </w:pPr>
  </w:style>
  <w:style w:type="character" w:customStyle="1" w:styleId="HeaderChar">
    <w:name w:val="Header Char"/>
    <w:basedOn w:val="DefaultParagraphFont"/>
    <w:link w:val="Header"/>
    <w:uiPriority w:val="99"/>
    <w:rsid w:val="008E4521"/>
  </w:style>
  <w:style w:type="paragraph" w:styleId="Title">
    <w:name w:val="Title"/>
    <w:basedOn w:val="Normal"/>
    <w:next w:val="Normal"/>
    <w:link w:val="TitleChar"/>
    <w:uiPriority w:val="10"/>
    <w:qFormat/>
    <w:rsid w:val="004E23D1"/>
    <w:pPr>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4E23D1"/>
    <w:rPr>
      <w:rFonts w:ascii="Times New Roman" w:eastAsiaTheme="majorEastAsia" w:hAnsi="Times New Roman" w:cstheme="majorBidi"/>
      <w:b/>
      <w:spacing w:val="-10"/>
      <w:kern w:val="28"/>
      <w:sz w:val="40"/>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5530">
      <w:bodyDiv w:val="1"/>
      <w:marLeft w:val="0"/>
      <w:marRight w:val="0"/>
      <w:marTop w:val="0"/>
      <w:marBottom w:val="0"/>
      <w:divBdr>
        <w:top w:val="none" w:sz="0" w:space="0" w:color="auto"/>
        <w:left w:val="none" w:sz="0" w:space="0" w:color="auto"/>
        <w:bottom w:val="none" w:sz="0" w:space="0" w:color="auto"/>
        <w:right w:val="none" w:sz="0" w:space="0" w:color="auto"/>
      </w:divBdr>
    </w:div>
    <w:div w:id="168102301">
      <w:bodyDiv w:val="1"/>
      <w:marLeft w:val="0"/>
      <w:marRight w:val="0"/>
      <w:marTop w:val="0"/>
      <w:marBottom w:val="0"/>
      <w:divBdr>
        <w:top w:val="none" w:sz="0" w:space="0" w:color="auto"/>
        <w:left w:val="none" w:sz="0" w:space="0" w:color="auto"/>
        <w:bottom w:val="none" w:sz="0" w:space="0" w:color="auto"/>
        <w:right w:val="none" w:sz="0" w:space="0" w:color="auto"/>
      </w:divBdr>
    </w:div>
    <w:div w:id="198394946">
      <w:bodyDiv w:val="1"/>
      <w:marLeft w:val="0"/>
      <w:marRight w:val="0"/>
      <w:marTop w:val="0"/>
      <w:marBottom w:val="0"/>
      <w:divBdr>
        <w:top w:val="none" w:sz="0" w:space="0" w:color="auto"/>
        <w:left w:val="none" w:sz="0" w:space="0" w:color="auto"/>
        <w:bottom w:val="none" w:sz="0" w:space="0" w:color="auto"/>
        <w:right w:val="none" w:sz="0" w:space="0" w:color="auto"/>
      </w:divBdr>
    </w:div>
    <w:div w:id="274870448">
      <w:bodyDiv w:val="1"/>
      <w:marLeft w:val="0"/>
      <w:marRight w:val="0"/>
      <w:marTop w:val="0"/>
      <w:marBottom w:val="0"/>
      <w:divBdr>
        <w:top w:val="none" w:sz="0" w:space="0" w:color="auto"/>
        <w:left w:val="none" w:sz="0" w:space="0" w:color="auto"/>
        <w:bottom w:val="none" w:sz="0" w:space="0" w:color="auto"/>
        <w:right w:val="none" w:sz="0" w:space="0" w:color="auto"/>
      </w:divBdr>
    </w:div>
    <w:div w:id="281615723">
      <w:bodyDiv w:val="1"/>
      <w:marLeft w:val="0"/>
      <w:marRight w:val="0"/>
      <w:marTop w:val="0"/>
      <w:marBottom w:val="0"/>
      <w:divBdr>
        <w:top w:val="none" w:sz="0" w:space="0" w:color="auto"/>
        <w:left w:val="none" w:sz="0" w:space="0" w:color="auto"/>
        <w:bottom w:val="none" w:sz="0" w:space="0" w:color="auto"/>
        <w:right w:val="none" w:sz="0" w:space="0" w:color="auto"/>
      </w:divBdr>
    </w:div>
    <w:div w:id="328214610">
      <w:bodyDiv w:val="1"/>
      <w:marLeft w:val="0"/>
      <w:marRight w:val="0"/>
      <w:marTop w:val="0"/>
      <w:marBottom w:val="0"/>
      <w:divBdr>
        <w:top w:val="none" w:sz="0" w:space="0" w:color="auto"/>
        <w:left w:val="none" w:sz="0" w:space="0" w:color="auto"/>
        <w:bottom w:val="none" w:sz="0" w:space="0" w:color="auto"/>
        <w:right w:val="none" w:sz="0" w:space="0" w:color="auto"/>
      </w:divBdr>
    </w:div>
    <w:div w:id="406420220">
      <w:bodyDiv w:val="1"/>
      <w:marLeft w:val="0"/>
      <w:marRight w:val="0"/>
      <w:marTop w:val="0"/>
      <w:marBottom w:val="0"/>
      <w:divBdr>
        <w:top w:val="none" w:sz="0" w:space="0" w:color="auto"/>
        <w:left w:val="none" w:sz="0" w:space="0" w:color="auto"/>
        <w:bottom w:val="none" w:sz="0" w:space="0" w:color="auto"/>
        <w:right w:val="none" w:sz="0" w:space="0" w:color="auto"/>
      </w:divBdr>
    </w:div>
    <w:div w:id="449861712">
      <w:bodyDiv w:val="1"/>
      <w:marLeft w:val="0"/>
      <w:marRight w:val="0"/>
      <w:marTop w:val="0"/>
      <w:marBottom w:val="0"/>
      <w:divBdr>
        <w:top w:val="none" w:sz="0" w:space="0" w:color="auto"/>
        <w:left w:val="none" w:sz="0" w:space="0" w:color="auto"/>
        <w:bottom w:val="none" w:sz="0" w:space="0" w:color="auto"/>
        <w:right w:val="none" w:sz="0" w:space="0" w:color="auto"/>
      </w:divBdr>
    </w:div>
    <w:div w:id="472648085">
      <w:bodyDiv w:val="1"/>
      <w:marLeft w:val="0"/>
      <w:marRight w:val="0"/>
      <w:marTop w:val="0"/>
      <w:marBottom w:val="0"/>
      <w:divBdr>
        <w:top w:val="none" w:sz="0" w:space="0" w:color="auto"/>
        <w:left w:val="none" w:sz="0" w:space="0" w:color="auto"/>
        <w:bottom w:val="none" w:sz="0" w:space="0" w:color="auto"/>
        <w:right w:val="none" w:sz="0" w:space="0" w:color="auto"/>
      </w:divBdr>
    </w:div>
    <w:div w:id="522789668">
      <w:bodyDiv w:val="1"/>
      <w:marLeft w:val="0"/>
      <w:marRight w:val="0"/>
      <w:marTop w:val="0"/>
      <w:marBottom w:val="0"/>
      <w:divBdr>
        <w:top w:val="none" w:sz="0" w:space="0" w:color="auto"/>
        <w:left w:val="none" w:sz="0" w:space="0" w:color="auto"/>
        <w:bottom w:val="none" w:sz="0" w:space="0" w:color="auto"/>
        <w:right w:val="none" w:sz="0" w:space="0" w:color="auto"/>
      </w:divBdr>
    </w:div>
    <w:div w:id="531964970">
      <w:bodyDiv w:val="1"/>
      <w:marLeft w:val="0"/>
      <w:marRight w:val="0"/>
      <w:marTop w:val="0"/>
      <w:marBottom w:val="0"/>
      <w:divBdr>
        <w:top w:val="none" w:sz="0" w:space="0" w:color="auto"/>
        <w:left w:val="none" w:sz="0" w:space="0" w:color="auto"/>
        <w:bottom w:val="none" w:sz="0" w:space="0" w:color="auto"/>
        <w:right w:val="none" w:sz="0" w:space="0" w:color="auto"/>
      </w:divBdr>
    </w:div>
    <w:div w:id="619191315">
      <w:bodyDiv w:val="1"/>
      <w:marLeft w:val="0"/>
      <w:marRight w:val="0"/>
      <w:marTop w:val="0"/>
      <w:marBottom w:val="0"/>
      <w:divBdr>
        <w:top w:val="none" w:sz="0" w:space="0" w:color="auto"/>
        <w:left w:val="none" w:sz="0" w:space="0" w:color="auto"/>
        <w:bottom w:val="none" w:sz="0" w:space="0" w:color="auto"/>
        <w:right w:val="none" w:sz="0" w:space="0" w:color="auto"/>
      </w:divBdr>
    </w:div>
    <w:div w:id="650716928">
      <w:bodyDiv w:val="1"/>
      <w:marLeft w:val="0"/>
      <w:marRight w:val="0"/>
      <w:marTop w:val="0"/>
      <w:marBottom w:val="0"/>
      <w:divBdr>
        <w:top w:val="none" w:sz="0" w:space="0" w:color="auto"/>
        <w:left w:val="none" w:sz="0" w:space="0" w:color="auto"/>
        <w:bottom w:val="none" w:sz="0" w:space="0" w:color="auto"/>
        <w:right w:val="none" w:sz="0" w:space="0" w:color="auto"/>
      </w:divBdr>
    </w:div>
    <w:div w:id="675309109">
      <w:bodyDiv w:val="1"/>
      <w:marLeft w:val="0"/>
      <w:marRight w:val="0"/>
      <w:marTop w:val="0"/>
      <w:marBottom w:val="0"/>
      <w:divBdr>
        <w:top w:val="none" w:sz="0" w:space="0" w:color="auto"/>
        <w:left w:val="none" w:sz="0" w:space="0" w:color="auto"/>
        <w:bottom w:val="none" w:sz="0" w:space="0" w:color="auto"/>
        <w:right w:val="none" w:sz="0" w:space="0" w:color="auto"/>
      </w:divBdr>
    </w:div>
    <w:div w:id="683478458">
      <w:bodyDiv w:val="1"/>
      <w:marLeft w:val="0"/>
      <w:marRight w:val="0"/>
      <w:marTop w:val="0"/>
      <w:marBottom w:val="0"/>
      <w:divBdr>
        <w:top w:val="none" w:sz="0" w:space="0" w:color="auto"/>
        <w:left w:val="none" w:sz="0" w:space="0" w:color="auto"/>
        <w:bottom w:val="none" w:sz="0" w:space="0" w:color="auto"/>
        <w:right w:val="none" w:sz="0" w:space="0" w:color="auto"/>
      </w:divBdr>
    </w:div>
    <w:div w:id="719061968">
      <w:bodyDiv w:val="1"/>
      <w:marLeft w:val="0"/>
      <w:marRight w:val="0"/>
      <w:marTop w:val="0"/>
      <w:marBottom w:val="0"/>
      <w:divBdr>
        <w:top w:val="none" w:sz="0" w:space="0" w:color="auto"/>
        <w:left w:val="none" w:sz="0" w:space="0" w:color="auto"/>
        <w:bottom w:val="none" w:sz="0" w:space="0" w:color="auto"/>
        <w:right w:val="none" w:sz="0" w:space="0" w:color="auto"/>
      </w:divBdr>
    </w:div>
    <w:div w:id="723917275">
      <w:bodyDiv w:val="1"/>
      <w:marLeft w:val="0"/>
      <w:marRight w:val="0"/>
      <w:marTop w:val="0"/>
      <w:marBottom w:val="0"/>
      <w:divBdr>
        <w:top w:val="none" w:sz="0" w:space="0" w:color="auto"/>
        <w:left w:val="none" w:sz="0" w:space="0" w:color="auto"/>
        <w:bottom w:val="none" w:sz="0" w:space="0" w:color="auto"/>
        <w:right w:val="none" w:sz="0" w:space="0" w:color="auto"/>
      </w:divBdr>
    </w:div>
    <w:div w:id="783304323">
      <w:bodyDiv w:val="1"/>
      <w:marLeft w:val="0"/>
      <w:marRight w:val="0"/>
      <w:marTop w:val="0"/>
      <w:marBottom w:val="0"/>
      <w:divBdr>
        <w:top w:val="none" w:sz="0" w:space="0" w:color="auto"/>
        <w:left w:val="none" w:sz="0" w:space="0" w:color="auto"/>
        <w:bottom w:val="none" w:sz="0" w:space="0" w:color="auto"/>
        <w:right w:val="none" w:sz="0" w:space="0" w:color="auto"/>
      </w:divBdr>
    </w:div>
    <w:div w:id="874460653">
      <w:bodyDiv w:val="1"/>
      <w:marLeft w:val="0"/>
      <w:marRight w:val="0"/>
      <w:marTop w:val="0"/>
      <w:marBottom w:val="0"/>
      <w:divBdr>
        <w:top w:val="none" w:sz="0" w:space="0" w:color="auto"/>
        <w:left w:val="none" w:sz="0" w:space="0" w:color="auto"/>
        <w:bottom w:val="none" w:sz="0" w:space="0" w:color="auto"/>
        <w:right w:val="none" w:sz="0" w:space="0" w:color="auto"/>
      </w:divBdr>
    </w:div>
    <w:div w:id="924219569">
      <w:bodyDiv w:val="1"/>
      <w:marLeft w:val="0"/>
      <w:marRight w:val="0"/>
      <w:marTop w:val="0"/>
      <w:marBottom w:val="0"/>
      <w:divBdr>
        <w:top w:val="none" w:sz="0" w:space="0" w:color="auto"/>
        <w:left w:val="none" w:sz="0" w:space="0" w:color="auto"/>
        <w:bottom w:val="none" w:sz="0" w:space="0" w:color="auto"/>
        <w:right w:val="none" w:sz="0" w:space="0" w:color="auto"/>
      </w:divBdr>
    </w:div>
    <w:div w:id="978536956">
      <w:bodyDiv w:val="1"/>
      <w:marLeft w:val="0"/>
      <w:marRight w:val="0"/>
      <w:marTop w:val="0"/>
      <w:marBottom w:val="0"/>
      <w:divBdr>
        <w:top w:val="none" w:sz="0" w:space="0" w:color="auto"/>
        <w:left w:val="none" w:sz="0" w:space="0" w:color="auto"/>
        <w:bottom w:val="none" w:sz="0" w:space="0" w:color="auto"/>
        <w:right w:val="none" w:sz="0" w:space="0" w:color="auto"/>
      </w:divBdr>
    </w:div>
    <w:div w:id="983509814">
      <w:bodyDiv w:val="1"/>
      <w:marLeft w:val="0"/>
      <w:marRight w:val="0"/>
      <w:marTop w:val="0"/>
      <w:marBottom w:val="0"/>
      <w:divBdr>
        <w:top w:val="none" w:sz="0" w:space="0" w:color="auto"/>
        <w:left w:val="none" w:sz="0" w:space="0" w:color="auto"/>
        <w:bottom w:val="none" w:sz="0" w:space="0" w:color="auto"/>
        <w:right w:val="none" w:sz="0" w:space="0" w:color="auto"/>
      </w:divBdr>
    </w:div>
    <w:div w:id="1055278883">
      <w:bodyDiv w:val="1"/>
      <w:marLeft w:val="0"/>
      <w:marRight w:val="0"/>
      <w:marTop w:val="0"/>
      <w:marBottom w:val="0"/>
      <w:divBdr>
        <w:top w:val="none" w:sz="0" w:space="0" w:color="auto"/>
        <w:left w:val="none" w:sz="0" w:space="0" w:color="auto"/>
        <w:bottom w:val="none" w:sz="0" w:space="0" w:color="auto"/>
        <w:right w:val="none" w:sz="0" w:space="0" w:color="auto"/>
      </w:divBdr>
    </w:div>
    <w:div w:id="1111705492">
      <w:bodyDiv w:val="1"/>
      <w:marLeft w:val="0"/>
      <w:marRight w:val="0"/>
      <w:marTop w:val="0"/>
      <w:marBottom w:val="0"/>
      <w:divBdr>
        <w:top w:val="none" w:sz="0" w:space="0" w:color="auto"/>
        <w:left w:val="none" w:sz="0" w:space="0" w:color="auto"/>
        <w:bottom w:val="none" w:sz="0" w:space="0" w:color="auto"/>
        <w:right w:val="none" w:sz="0" w:space="0" w:color="auto"/>
      </w:divBdr>
    </w:div>
    <w:div w:id="1159611380">
      <w:bodyDiv w:val="1"/>
      <w:marLeft w:val="0"/>
      <w:marRight w:val="0"/>
      <w:marTop w:val="0"/>
      <w:marBottom w:val="0"/>
      <w:divBdr>
        <w:top w:val="none" w:sz="0" w:space="0" w:color="auto"/>
        <w:left w:val="none" w:sz="0" w:space="0" w:color="auto"/>
        <w:bottom w:val="none" w:sz="0" w:space="0" w:color="auto"/>
        <w:right w:val="none" w:sz="0" w:space="0" w:color="auto"/>
      </w:divBdr>
    </w:div>
    <w:div w:id="1202591834">
      <w:bodyDiv w:val="1"/>
      <w:marLeft w:val="0"/>
      <w:marRight w:val="0"/>
      <w:marTop w:val="0"/>
      <w:marBottom w:val="0"/>
      <w:divBdr>
        <w:top w:val="none" w:sz="0" w:space="0" w:color="auto"/>
        <w:left w:val="none" w:sz="0" w:space="0" w:color="auto"/>
        <w:bottom w:val="none" w:sz="0" w:space="0" w:color="auto"/>
        <w:right w:val="none" w:sz="0" w:space="0" w:color="auto"/>
      </w:divBdr>
    </w:div>
    <w:div w:id="1205947027">
      <w:bodyDiv w:val="1"/>
      <w:marLeft w:val="0"/>
      <w:marRight w:val="0"/>
      <w:marTop w:val="0"/>
      <w:marBottom w:val="0"/>
      <w:divBdr>
        <w:top w:val="none" w:sz="0" w:space="0" w:color="auto"/>
        <w:left w:val="none" w:sz="0" w:space="0" w:color="auto"/>
        <w:bottom w:val="none" w:sz="0" w:space="0" w:color="auto"/>
        <w:right w:val="none" w:sz="0" w:space="0" w:color="auto"/>
      </w:divBdr>
    </w:div>
    <w:div w:id="1375427900">
      <w:bodyDiv w:val="1"/>
      <w:marLeft w:val="0"/>
      <w:marRight w:val="0"/>
      <w:marTop w:val="0"/>
      <w:marBottom w:val="0"/>
      <w:divBdr>
        <w:top w:val="none" w:sz="0" w:space="0" w:color="auto"/>
        <w:left w:val="none" w:sz="0" w:space="0" w:color="auto"/>
        <w:bottom w:val="none" w:sz="0" w:space="0" w:color="auto"/>
        <w:right w:val="none" w:sz="0" w:space="0" w:color="auto"/>
      </w:divBdr>
    </w:div>
    <w:div w:id="1429279275">
      <w:bodyDiv w:val="1"/>
      <w:marLeft w:val="0"/>
      <w:marRight w:val="0"/>
      <w:marTop w:val="0"/>
      <w:marBottom w:val="0"/>
      <w:divBdr>
        <w:top w:val="none" w:sz="0" w:space="0" w:color="auto"/>
        <w:left w:val="none" w:sz="0" w:space="0" w:color="auto"/>
        <w:bottom w:val="none" w:sz="0" w:space="0" w:color="auto"/>
        <w:right w:val="none" w:sz="0" w:space="0" w:color="auto"/>
      </w:divBdr>
    </w:div>
    <w:div w:id="1552114436">
      <w:bodyDiv w:val="1"/>
      <w:marLeft w:val="0"/>
      <w:marRight w:val="0"/>
      <w:marTop w:val="0"/>
      <w:marBottom w:val="0"/>
      <w:divBdr>
        <w:top w:val="none" w:sz="0" w:space="0" w:color="auto"/>
        <w:left w:val="none" w:sz="0" w:space="0" w:color="auto"/>
        <w:bottom w:val="none" w:sz="0" w:space="0" w:color="auto"/>
        <w:right w:val="none" w:sz="0" w:space="0" w:color="auto"/>
      </w:divBdr>
    </w:div>
    <w:div w:id="1603100817">
      <w:bodyDiv w:val="1"/>
      <w:marLeft w:val="0"/>
      <w:marRight w:val="0"/>
      <w:marTop w:val="0"/>
      <w:marBottom w:val="0"/>
      <w:divBdr>
        <w:top w:val="none" w:sz="0" w:space="0" w:color="auto"/>
        <w:left w:val="none" w:sz="0" w:space="0" w:color="auto"/>
        <w:bottom w:val="none" w:sz="0" w:space="0" w:color="auto"/>
        <w:right w:val="none" w:sz="0" w:space="0" w:color="auto"/>
      </w:divBdr>
    </w:div>
    <w:div w:id="1606690419">
      <w:bodyDiv w:val="1"/>
      <w:marLeft w:val="0"/>
      <w:marRight w:val="0"/>
      <w:marTop w:val="0"/>
      <w:marBottom w:val="0"/>
      <w:divBdr>
        <w:top w:val="none" w:sz="0" w:space="0" w:color="auto"/>
        <w:left w:val="none" w:sz="0" w:space="0" w:color="auto"/>
        <w:bottom w:val="none" w:sz="0" w:space="0" w:color="auto"/>
        <w:right w:val="none" w:sz="0" w:space="0" w:color="auto"/>
      </w:divBdr>
    </w:div>
    <w:div w:id="1629316580">
      <w:bodyDiv w:val="1"/>
      <w:marLeft w:val="0"/>
      <w:marRight w:val="0"/>
      <w:marTop w:val="0"/>
      <w:marBottom w:val="0"/>
      <w:divBdr>
        <w:top w:val="none" w:sz="0" w:space="0" w:color="auto"/>
        <w:left w:val="none" w:sz="0" w:space="0" w:color="auto"/>
        <w:bottom w:val="none" w:sz="0" w:space="0" w:color="auto"/>
        <w:right w:val="none" w:sz="0" w:space="0" w:color="auto"/>
      </w:divBdr>
    </w:div>
    <w:div w:id="1660307230">
      <w:bodyDiv w:val="1"/>
      <w:marLeft w:val="0"/>
      <w:marRight w:val="0"/>
      <w:marTop w:val="0"/>
      <w:marBottom w:val="0"/>
      <w:divBdr>
        <w:top w:val="none" w:sz="0" w:space="0" w:color="auto"/>
        <w:left w:val="none" w:sz="0" w:space="0" w:color="auto"/>
        <w:bottom w:val="none" w:sz="0" w:space="0" w:color="auto"/>
        <w:right w:val="none" w:sz="0" w:space="0" w:color="auto"/>
      </w:divBdr>
    </w:div>
    <w:div w:id="1794909594">
      <w:bodyDiv w:val="1"/>
      <w:marLeft w:val="0"/>
      <w:marRight w:val="0"/>
      <w:marTop w:val="0"/>
      <w:marBottom w:val="0"/>
      <w:divBdr>
        <w:top w:val="none" w:sz="0" w:space="0" w:color="auto"/>
        <w:left w:val="none" w:sz="0" w:space="0" w:color="auto"/>
        <w:bottom w:val="none" w:sz="0" w:space="0" w:color="auto"/>
        <w:right w:val="none" w:sz="0" w:space="0" w:color="auto"/>
      </w:divBdr>
    </w:div>
    <w:div w:id="1840346036">
      <w:bodyDiv w:val="1"/>
      <w:marLeft w:val="0"/>
      <w:marRight w:val="0"/>
      <w:marTop w:val="0"/>
      <w:marBottom w:val="0"/>
      <w:divBdr>
        <w:top w:val="none" w:sz="0" w:space="0" w:color="auto"/>
        <w:left w:val="none" w:sz="0" w:space="0" w:color="auto"/>
        <w:bottom w:val="none" w:sz="0" w:space="0" w:color="auto"/>
        <w:right w:val="none" w:sz="0" w:space="0" w:color="auto"/>
      </w:divBdr>
    </w:div>
    <w:div w:id="1854563909">
      <w:bodyDiv w:val="1"/>
      <w:marLeft w:val="0"/>
      <w:marRight w:val="0"/>
      <w:marTop w:val="0"/>
      <w:marBottom w:val="0"/>
      <w:divBdr>
        <w:top w:val="none" w:sz="0" w:space="0" w:color="auto"/>
        <w:left w:val="none" w:sz="0" w:space="0" w:color="auto"/>
        <w:bottom w:val="none" w:sz="0" w:space="0" w:color="auto"/>
        <w:right w:val="none" w:sz="0" w:space="0" w:color="auto"/>
      </w:divBdr>
    </w:div>
    <w:div w:id="1933080331">
      <w:bodyDiv w:val="1"/>
      <w:marLeft w:val="0"/>
      <w:marRight w:val="0"/>
      <w:marTop w:val="0"/>
      <w:marBottom w:val="0"/>
      <w:divBdr>
        <w:top w:val="none" w:sz="0" w:space="0" w:color="auto"/>
        <w:left w:val="none" w:sz="0" w:space="0" w:color="auto"/>
        <w:bottom w:val="none" w:sz="0" w:space="0" w:color="auto"/>
        <w:right w:val="none" w:sz="0" w:space="0" w:color="auto"/>
      </w:divBdr>
    </w:div>
    <w:div w:id="1973056080">
      <w:bodyDiv w:val="1"/>
      <w:marLeft w:val="0"/>
      <w:marRight w:val="0"/>
      <w:marTop w:val="0"/>
      <w:marBottom w:val="0"/>
      <w:divBdr>
        <w:top w:val="none" w:sz="0" w:space="0" w:color="auto"/>
        <w:left w:val="none" w:sz="0" w:space="0" w:color="auto"/>
        <w:bottom w:val="none" w:sz="0" w:space="0" w:color="auto"/>
        <w:right w:val="none" w:sz="0" w:space="0" w:color="auto"/>
      </w:divBdr>
    </w:div>
    <w:div w:id="212526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C5E72-EE43-744F-A647-B1A7A133F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 Sarker</dc:creator>
  <cp:keywords/>
  <dc:description/>
  <cp:lastModifiedBy>Sabrina Belcianu</cp:lastModifiedBy>
  <cp:revision>10</cp:revision>
  <dcterms:created xsi:type="dcterms:W3CDTF">2021-11-18T23:30:00Z</dcterms:created>
  <dcterms:modified xsi:type="dcterms:W3CDTF">2021-12-10T09:30:00Z</dcterms:modified>
</cp:coreProperties>
</file>