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32721A" w14:textId="138A5976" w:rsidR="00A65EF4" w:rsidRDefault="00144D4E" w:rsidP="00144D4E">
      <w:pPr>
        <w:jc w:val="center"/>
        <w:rPr>
          <w:rFonts w:ascii="Arial" w:hAnsi="Arial" w:cs="Arial"/>
          <w:b/>
          <w:bCs/>
          <w:sz w:val="32"/>
          <w:szCs w:val="32"/>
        </w:rPr>
      </w:pPr>
      <w:r w:rsidRPr="00144D4E">
        <w:rPr>
          <w:rFonts w:ascii="Arial" w:hAnsi="Arial" w:cs="Arial"/>
          <w:b/>
          <w:bCs/>
          <w:sz w:val="32"/>
          <w:szCs w:val="32"/>
        </w:rPr>
        <w:t>The Importance of Critical Thinking for Academic Success</w:t>
      </w:r>
    </w:p>
    <w:p w14:paraId="59A2C109" w14:textId="77777777" w:rsidR="00144D4E" w:rsidRDefault="00144D4E" w:rsidP="00144D4E">
      <w:pPr>
        <w:jc w:val="center"/>
        <w:rPr>
          <w:rFonts w:ascii="Arial" w:hAnsi="Arial" w:cs="Arial"/>
          <w:b/>
          <w:bCs/>
          <w:sz w:val="32"/>
          <w:szCs w:val="32"/>
        </w:rPr>
      </w:pPr>
    </w:p>
    <w:p w14:paraId="16C0E96D" w14:textId="77777777" w:rsidR="00144D4E" w:rsidRDefault="00144D4E" w:rsidP="00144D4E">
      <w:pPr>
        <w:jc w:val="center"/>
        <w:rPr>
          <w:rFonts w:ascii="Arial" w:hAnsi="Arial" w:cs="Arial"/>
          <w:b/>
          <w:bCs/>
          <w:sz w:val="32"/>
          <w:szCs w:val="32"/>
        </w:rPr>
      </w:pPr>
    </w:p>
    <w:p w14:paraId="68C36EA7" w14:textId="3DB03C0F" w:rsidR="00144D4E" w:rsidRDefault="00144D4E" w:rsidP="00144D4E">
      <w:pPr>
        <w:jc w:val="center"/>
        <w:rPr>
          <w:rFonts w:ascii="Arial" w:hAnsi="Arial" w:cs="Arial"/>
        </w:rPr>
      </w:pPr>
      <w:r>
        <w:rPr>
          <w:rFonts w:ascii="Arial" w:hAnsi="Arial" w:cs="Arial"/>
        </w:rPr>
        <w:t>Name: Amet Memet</w:t>
      </w:r>
    </w:p>
    <w:p w14:paraId="52939D0A" w14:textId="39A2159B" w:rsidR="00144D4E" w:rsidRDefault="00144D4E" w:rsidP="00144D4E">
      <w:pPr>
        <w:jc w:val="center"/>
        <w:rPr>
          <w:rFonts w:ascii="Arial" w:hAnsi="Arial" w:cs="Arial"/>
        </w:rPr>
      </w:pPr>
      <w:r>
        <w:rPr>
          <w:rFonts w:ascii="Arial" w:hAnsi="Arial" w:cs="Arial"/>
        </w:rPr>
        <w:t>Student ID: 2532553</w:t>
      </w:r>
    </w:p>
    <w:p w14:paraId="14EC46DC" w14:textId="52986205" w:rsidR="00144D4E" w:rsidRDefault="00144D4E" w:rsidP="00144D4E">
      <w:pPr>
        <w:jc w:val="center"/>
        <w:rPr>
          <w:rFonts w:ascii="Arial" w:hAnsi="Arial" w:cs="Arial"/>
        </w:rPr>
      </w:pPr>
      <w:r>
        <w:rPr>
          <w:rFonts w:ascii="Arial" w:hAnsi="Arial" w:cs="Arial"/>
        </w:rPr>
        <w:t>Module: Academic Skills</w:t>
      </w:r>
    </w:p>
    <w:p w14:paraId="748F7C10" w14:textId="0363A110" w:rsidR="00144D4E" w:rsidRDefault="00144D4E" w:rsidP="00144D4E">
      <w:pPr>
        <w:jc w:val="center"/>
        <w:rPr>
          <w:rFonts w:ascii="Arial" w:hAnsi="Arial" w:cs="Arial"/>
        </w:rPr>
      </w:pPr>
      <w:r>
        <w:rPr>
          <w:rFonts w:ascii="Arial" w:hAnsi="Arial" w:cs="Arial"/>
        </w:rPr>
        <w:t>Module Code: LCBB4012</w:t>
      </w:r>
    </w:p>
    <w:p w14:paraId="389B38E4" w14:textId="7464537D" w:rsidR="00144D4E" w:rsidRDefault="00144D4E" w:rsidP="00144D4E">
      <w:pPr>
        <w:jc w:val="center"/>
        <w:rPr>
          <w:rFonts w:ascii="Arial" w:hAnsi="Arial" w:cs="Arial"/>
        </w:rPr>
      </w:pPr>
      <w:r>
        <w:rPr>
          <w:rFonts w:ascii="Arial" w:hAnsi="Arial" w:cs="Arial"/>
        </w:rPr>
        <w:t xml:space="preserve">Lecturer: Dr. </w:t>
      </w:r>
      <w:proofErr w:type="spellStart"/>
      <w:r>
        <w:rPr>
          <w:rFonts w:ascii="Arial" w:hAnsi="Arial" w:cs="Arial"/>
        </w:rPr>
        <w:t>Piyumika</w:t>
      </w:r>
      <w:proofErr w:type="spellEnd"/>
      <w:r>
        <w:rPr>
          <w:rFonts w:ascii="Arial" w:hAnsi="Arial" w:cs="Arial"/>
        </w:rPr>
        <w:t xml:space="preserve"> K. Gamage</w:t>
      </w:r>
    </w:p>
    <w:p w14:paraId="1A322232" w14:textId="02B6B9BB" w:rsidR="00144D4E" w:rsidRDefault="00144D4E" w:rsidP="00144D4E">
      <w:pPr>
        <w:jc w:val="center"/>
        <w:rPr>
          <w:rFonts w:ascii="Arial" w:hAnsi="Arial" w:cs="Arial"/>
        </w:rPr>
      </w:pPr>
      <w:r>
        <w:rPr>
          <w:rFonts w:ascii="Arial" w:hAnsi="Arial" w:cs="Arial"/>
        </w:rPr>
        <w:t>University: University of Wales Trinity Saint David</w:t>
      </w:r>
    </w:p>
    <w:p w14:paraId="504968F5" w14:textId="3B35888B" w:rsidR="00144D4E" w:rsidRDefault="00144D4E" w:rsidP="00144D4E">
      <w:pPr>
        <w:jc w:val="center"/>
        <w:rPr>
          <w:rFonts w:ascii="Arial" w:hAnsi="Arial" w:cs="Arial"/>
        </w:rPr>
      </w:pPr>
      <w:r>
        <w:rPr>
          <w:rFonts w:ascii="Arial" w:hAnsi="Arial" w:cs="Arial"/>
        </w:rPr>
        <w:t>Date:</w:t>
      </w:r>
      <w:r w:rsidR="00451F19">
        <w:rPr>
          <w:rFonts w:ascii="Arial" w:hAnsi="Arial" w:cs="Arial"/>
        </w:rPr>
        <w:t xml:space="preserve"> 1</w:t>
      </w:r>
      <w:r w:rsidR="00B3006B">
        <w:rPr>
          <w:rFonts w:ascii="Arial" w:hAnsi="Arial" w:cs="Arial"/>
        </w:rPr>
        <w:t>7</w:t>
      </w:r>
      <w:r w:rsidR="00451F19">
        <w:rPr>
          <w:rFonts w:ascii="Arial" w:hAnsi="Arial" w:cs="Arial"/>
        </w:rPr>
        <w:t xml:space="preserve"> March 2026</w:t>
      </w:r>
    </w:p>
    <w:p w14:paraId="3FC63319" w14:textId="77777777" w:rsidR="00451F19" w:rsidRDefault="00451F19" w:rsidP="00144D4E">
      <w:pPr>
        <w:jc w:val="center"/>
        <w:rPr>
          <w:rFonts w:ascii="Arial" w:hAnsi="Arial" w:cs="Arial"/>
        </w:rPr>
      </w:pPr>
    </w:p>
    <w:p w14:paraId="5B1AA640" w14:textId="4AE8670E" w:rsidR="00451F19" w:rsidRDefault="00451F19" w:rsidP="00144D4E">
      <w:pPr>
        <w:jc w:val="center"/>
        <w:rPr>
          <w:rFonts w:ascii="Arial" w:hAnsi="Arial" w:cs="Arial"/>
        </w:rPr>
      </w:pPr>
    </w:p>
    <w:p w14:paraId="50C663B2" w14:textId="77777777" w:rsidR="00451F19" w:rsidRDefault="00451F19">
      <w:pPr>
        <w:rPr>
          <w:rFonts w:ascii="Arial" w:hAnsi="Arial" w:cs="Arial"/>
        </w:rPr>
      </w:pPr>
      <w:r>
        <w:rPr>
          <w:rFonts w:ascii="Arial" w:hAnsi="Arial" w:cs="Arial"/>
        </w:rPr>
        <w:br w:type="page"/>
      </w:r>
    </w:p>
    <w:p w14:paraId="54D6AE45" w14:textId="359D8FB2" w:rsidR="00451F19" w:rsidRDefault="00451F19" w:rsidP="00144D4E">
      <w:pPr>
        <w:jc w:val="center"/>
        <w:rPr>
          <w:rFonts w:ascii="Arial" w:hAnsi="Arial" w:cs="Arial"/>
          <w:b/>
          <w:bCs/>
          <w:sz w:val="24"/>
          <w:szCs w:val="24"/>
        </w:rPr>
      </w:pPr>
      <w:r>
        <w:rPr>
          <w:rFonts w:ascii="Arial" w:hAnsi="Arial" w:cs="Arial"/>
          <w:b/>
          <w:bCs/>
          <w:sz w:val="24"/>
          <w:szCs w:val="24"/>
        </w:rPr>
        <w:lastRenderedPageBreak/>
        <w:t>Table of Contents</w:t>
      </w:r>
    </w:p>
    <w:p w14:paraId="3FF4FEDF" w14:textId="77777777" w:rsidR="00443489" w:rsidRDefault="00443489" w:rsidP="00144D4E">
      <w:pPr>
        <w:jc w:val="center"/>
        <w:rPr>
          <w:rFonts w:ascii="Arial" w:hAnsi="Arial" w:cs="Arial"/>
          <w:b/>
          <w:bCs/>
          <w:sz w:val="24"/>
          <w:szCs w:val="24"/>
        </w:rPr>
      </w:pPr>
    </w:p>
    <w:p w14:paraId="6EB12480" w14:textId="577A0998" w:rsidR="00443489" w:rsidRDefault="00443489" w:rsidP="00443489">
      <w:pPr>
        <w:spacing w:line="360" w:lineRule="auto"/>
        <w:rPr>
          <w:rFonts w:ascii="Arial" w:hAnsi="Arial" w:cs="Arial"/>
          <w:sz w:val="24"/>
          <w:szCs w:val="24"/>
        </w:rPr>
      </w:pPr>
      <w:r>
        <w:rPr>
          <w:rFonts w:ascii="Arial" w:hAnsi="Arial" w:cs="Arial"/>
          <w:sz w:val="24"/>
          <w:szCs w:val="24"/>
        </w:rPr>
        <w:t>Introduction</w:t>
      </w:r>
    </w:p>
    <w:p w14:paraId="3EB8C67E" w14:textId="5AF0734B" w:rsidR="00443489" w:rsidRDefault="00443489" w:rsidP="00443489">
      <w:pPr>
        <w:spacing w:line="360" w:lineRule="auto"/>
        <w:rPr>
          <w:rFonts w:ascii="Arial" w:hAnsi="Arial" w:cs="Arial"/>
          <w:sz w:val="24"/>
          <w:szCs w:val="24"/>
        </w:rPr>
      </w:pPr>
      <w:r>
        <w:rPr>
          <w:rFonts w:ascii="Arial" w:hAnsi="Arial" w:cs="Arial"/>
          <w:sz w:val="24"/>
          <w:szCs w:val="24"/>
        </w:rPr>
        <w:t>Purpose and Report Structure</w:t>
      </w:r>
    </w:p>
    <w:p w14:paraId="41EB4122" w14:textId="70DB5B1F" w:rsidR="00443489" w:rsidRDefault="00443489" w:rsidP="00443489">
      <w:pPr>
        <w:spacing w:line="360" w:lineRule="auto"/>
        <w:rPr>
          <w:rFonts w:ascii="Arial" w:hAnsi="Arial" w:cs="Arial"/>
          <w:sz w:val="24"/>
          <w:szCs w:val="24"/>
        </w:rPr>
      </w:pPr>
      <w:r>
        <w:rPr>
          <w:rFonts w:ascii="Arial" w:hAnsi="Arial" w:cs="Arial"/>
          <w:sz w:val="24"/>
          <w:szCs w:val="24"/>
        </w:rPr>
        <w:t>Definition of Critical Thinking</w:t>
      </w:r>
    </w:p>
    <w:p w14:paraId="46F70B86" w14:textId="1449478E" w:rsidR="00443489" w:rsidRDefault="00443489" w:rsidP="00443489">
      <w:pPr>
        <w:spacing w:line="360" w:lineRule="auto"/>
        <w:rPr>
          <w:rFonts w:ascii="Arial" w:hAnsi="Arial" w:cs="Arial"/>
          <w:sz w:val="24"/>
          <w:szCs w:val="24"/>
        </w:rPr>
      </w:pPr>
      <w:r>
        <w:rPr>
          <w:rFonts w:ascii="Arial" w:hAnsi="Arial" w:cs="Arial"/>
          <w:sz w:val="24"/>
          <w:szCs w:val="24"/>
        </w:rPr>
        <w:t>Importance of Critical Thinking for Academic Success</w:t>
      </w:r>
    </w:p>
    <w:p w14:paraId="03B98D2D" w14:textId="1A38CD3D" w:rsidR="00443489" w:rsidRDefault="00443489" w:rsidP="00443489">
      <w:pPr>
        <w:spacing w:line="360" w:lineRule="auto"/>
        <w:rPr>
          <w:rFonts w:ascii="Arial" w:hAnsi="Arial" w:cs="Arial"/>
          <w:sz w:val="24"/>
          <w:szCs w:val="24"/>
        </w:rPr>
      </w:pPr>
      <w:r>
        <w:rPr>
          <w:rFonts w:ascii="Arial" w:hAnsi="Arial" w:cs="Arial"/>
          <w:sz w:val="24"/>
          <w:szCs w:val="24"/>
        </w:rPr>
        <w:t>Critical Thinking Strategy</w:t>
      </w:r>
    </w:p>
    <w:p w14:paraId="2B2C5527" w14:textId="7B885A0B" w:rsidR="00443489" w:rsidRDefault="00443489" w:rsidP="00443489">
      <w:pPr>
        <w:spacing w:line="360" w:lineRule="auto"/>
        <w:rPr>
          <w:rFonts w:ascii="Arial" w:hAnsi="Arial" w:cs="Arial"/>
          <w:sz w:val="24"/>
          <w:szCs w:val="24"/>
        </w:rPr>
      </w:pPr>
      <w:r>
        <w:rPr>
          <w:rFonts w:ascii="Arial" w:hAnsi="Arial" w:cs="Arial"/>
          <w:sz w:val="24"/>
          <w:szCs w:val="24"/>
        </w:rPr>
        <w:t>Conclusion</w:t>
      </w:r>
    </w:p>
    <w:p w14:paraId="68C822A7" w14:textId="17F60F34" w:rsidR="00443489" w:rsidRPr="00443489" w:rsidRDefault="00443489" w:rsidP="00443489">
      <w:pPr>
        <w:spacing w:line="360" w:lineRule="auto"/>
        <w:rPr>
          <w:rFonts w:ascii="Arial" w:hAnsi="Arial" w:cs="Arial"/>
          <w:sz w:val="24"/>
          <w:szCs w:val="24"/>
        </w:rPr>
      </w:pPr>
      <w:r>
        <w:rPr>
          <w:rFonts w:ascii="Arial" w:hAnsi="Arial" w:cs="Arial"/>
          <w:sz w:val="24"/>
          <w:szCs w:val="24"/>
        </w:rPr>
        <w:t>References</w:t>
      </w:r>
    </w:p>
    <w:p w14:paraId="268E1B4E" w14:textId="1D22DC3A" w:rsidR="00451F19" w:rsidRPr="00443489" w:rsidRDefault="00451F19" w:rsidP="00443489">
      <w:pPr>
        <w:pStyle w:val="TOCHeading"/>
        <w:spacing w:line="360" w:lineRule="auto"/>
      </w:pPr>
    </w:p>
    <w:p w14:paraId="79935C8C" w14:textId="660D7E3C" w:rsidR="00024DA6" w:rsidRDefault="00024DA6" w:rsidP="00443489">
      <w:pPr>
        <w:spacing w:line="360" w:lineRule="auto"/>
        <w:rPr>
          <w:rFonts w:ascii="Arial" w:hAnsi="Arial" w:cs="Arial"/>
          <w:b/>
          <w:bCs/>
          <w:sz w:val="24"/>
          <w:szCs w:val="24"/>
        </w:rPr>
      </w:pPr>
    </w:p>
    <w:p w14:paraId="2EB09FBC" w14:textId="77777777" w:rsidR="00024DA6" w:rsidRDefault="00024DA6">
      <w:pPr>
        <w:rPr>
          <w:rFonts w:ascii="Arial" w:hAnsi="Arial" w:cs="Arial"/>
          <w:b/>
          <w:bCs/>
          <w:sz w:val="24"/>
          <w:szCs w:val="24"/>
        </w:rPr>
      </w:pPr>
      <w:r>
        <w:rPr>
          <w:rFonts w:ascii="Arial" w:hAnsi="Arial" w:cs="Arial"/>
          <w:b/>
          <w:bCs/>
          <w:sz w:val="24"/>
          <w:szCs w:val="24"/>
        </w:rPr>
        <w:br w:type="page"/>
      </w:r>
    </w:p>
    <w:p w14:paraId="62BF758D" w14:textId="7CA40D45" w:rsidR="00451F19" w:rsidRDefault="00024DA6" w:rsidP="00443489">
      <w:pPr>
        <w:spacing w:line="360" w:lineRule="auto"/>
        <w:rPr>
          <w:rFonts w:ascii="Arial" w:hAnsi="Arial" w:cs="Arial"/>
          <w:b/>
          <w:bCs/>
          <w:sz w:val="24"/>
          <w:szCs w:val="24"/>
        </w:rPr>
      </w:pPr>
      <w:r>
        <w:rPr>
          <w:rFonts w:ascii="Arial" w:hAnsi="Arial" w:cs="Arial"/>
          <w:b/>
          <w:bCs/>
          <w:sz w:val="24"/>
          <w:szCs w:val="24"/>
        </w:rPr>
        <w:lastRenderedPageBreak/>
        <w:t>Introduction</w:t>
      </w:r>
    </w:p>
    <w:p w14:paraId="76299D1D" w14:textId="6C99EE11" w:rsidR="004C7B4E" w:rsidRDefault="004C7B4E" w:rsidP="00443489">
      <w:pPr>
        <w:spacing w:line="360" w:lineRule="auto"/>
        <w:rPr>
          <w:rFonts w:ascii="Arial" w:hAnsi="Arial" w:cs="Arial"/>
          <w:sz w:val="24"/>
          <w:szCs w:val="24"/>
        </w:rPr>
      </w:pPr>
      <w:r>
        <w:rPr>
          <w:rFonts w:ascii="Arial" w:hAnsi="Arial" w:cs="Arial"/>
          <w:sz w:val="24"/>
          <w:szCs w:val="24"/>
        </w:rPr>
        <w:t>Critical Thinking is a very important skill for university students. At university, students need to do more than just remember information from lectures or books. They also need to understand ideas, check if the information they use is reliable and ask questions. These skills help students think more carefully and produce better academic work. Because of this, critical thinking is strongly connected to academic success. This report will explain what critical thinking is, why it is important for academic success and describe one method that can help students improve this skill (Open University, 2023).</w:t>
      </w:r>
    </w:p>
    <w:p w14:paraId="5109669F" w14:textId="77777777" w:rsidR="00E00BF1" w:rsidRDefault="00E00BF1" w:rsidP="00443489">
      <w:pPr>
        <w:spacing w:line="360" w:lineRule="auto"/>
        <w:rPr>
          <w:rFonts w:ascii="Arial" w:hAnsi="Arial" w:cs="Arial"/>
          <w:sz w:val="24"/>
          <w:szCs w:val="24"/>
        </w:rPr>
      </w:pPr>
    </w:p>
    <w:p w14:paraId="13441B16" w14:textId="1722EF7B" w:rsidR="00E00BF1" w:rsidRDefault="00E00BF1" w:rsidP="00443489">
      <w:pPr>
        <w:spacing w:line="360" w:lineRule="auto"/>
        <w:rPr>
          <w:rFonts w:ascii="Arial" w:hAnsi="Arial" w:cs="Arial"/>
          <w:b/>
          <w:bCs/>
          <w:sz w:val="24"/>
          <w:szCs w:val="24"/>
        </w:rPr>
      </w:pPr>
      <w:r>
        <w:rPr>
          <w:rFonts w:ascii="Arial" w:hAnsi="Arial" w:cs="Arial"/>
          <w:b/>
          <w:bCs/>
          <w:sz w:val="24"/>
          <w:szCs w:val="24"/>
        </w:rPr>
        <w:t>Purpose and Report Structure</w:t>
      </w:r>
    </w:p>
    <w:p w14:paraId="59B69E6B" w14:textId="3465AB5B" w:rsidR="00E00BF1" w:rsidRDefault="00E00BF1" w:rsidP="00443489">
      <w:pPr>
        <w:spacing w:line="360" w:lineRule="auto"/>
        <w:rPr>
          <w:rFonts w:ascii="Arial" w:hAnsi="Arial" w:cs="Arial"/>
          <w:sz w:val="24"/>
          <w:szCs w:val="24"/>
        </w:rPr>
      </w:pPr>
      <w:r>
        <w:rPr>
          <w:rFonts w:ascii="Arial" w:hAnsi="Arial" w:cs="Arial"/>
          <w:sz w:val="24"/>
          <w:szCs w:val="24"/>
        </w:rPr>
        <w:t>The purpose of this report is to explain the importance of critical thinking for academic success. The report will first explain what critical thinking means. It will then discuss why critical thinking is important for students in higher education. Finally, the report will describe one strategy that helps students develop their critical thinking skills during their studies (University of Hull, 2021).</w:t>
      </w:r>
    </w:p>
    <w:p w14:paraId="7AD51923" w14:textId="77777777" w:rsidR="00167721" w:rsidRDefault="00167721" w:rsidP="00443489">
      <w:pPr>
        <w:spacing w:line="360" w:lineRule="auto"/>
        <w:rPr>
          <w:rFonts w:ascii="Arial" w:hAnsi="Arial" w:cs="Arial"/>
          <w:sz w:val="24"/>
          <w:szCs w:val="24"/>
        </w:rPr>
      </w:pPr>
    </w:p>
    <w:p w14:paraId="13373FC5" w14:textId="344CEB71" w:rsidR="00167721" w:rsidRDefault="00167721" w:rsidP="00443489">
      <w:pPr>
        <w:spacing w:line="360" w:lineRule="auto"/>
        <w:rPr>
          <w:rFonts w:ascii="Arial" w:hAnsi="Arial" w:cs="Arial"/>
          <w:b/>
          <w:bCs/>
          <w:sz w:val="24"/>
          <w:szCs w:val="24"/>
        </w:rPr>
      </w:pPr>
      <w:r>
        <w:rPr>
          <w:rFonts w:ascii="Arial" w:hAnsi="Arial" w:cs="Arial"/>
          <w:b/>
          <w:bCs/>
          <w:sz w:val="24"/>
          <w:szCs w:val="24"/>
        </w:rPr>
        <w:t>Definition of Critical Thinking</w:t>
      </w:r>
    </w:p>
    <w:p w14:paraId="0DC27C74" w14:textId="76751D7A" w:rsidR="00167721" w:rsidRDefault="00167721" w:rsidP="00443489">
      <w:pPr>
        <w:spacing w:line="360" w:lineRule="auto"/>
        <w:rPr>
          <w:rFonts w:ascii="Arial" w:hAnsi="Arial" w:cs="Arial"/>
          <w:sz w:val="24"/>
          <w:szCs w:val="24"/>
        </w:rPr>
      </w:pPr>
      <w:r>
        <w:rPr>
          <w:rFonts w:ascii="Arial" w:hAnsi="Arial" w:cs="Arial"/>
          <w:sz w:val="24"/>
          <w:szCs w:val="24"/>
        </w:rPr>
        <w:t xml:space="preserve">Critical thinking is the ability to analyse and evaluate information before accepting it as true. It involves thinking carefully about ideas, looking at evidence and considering different opinions. Instead of accepting information immediately, students who use critical thinking try to understand if the information is reliable and supported by evidence. According to the University of Leeds (2024), </w:t>
      </w:r>
      <w:r w:rsidR="00A47637">
        <w:rPr>
          <w:rFonts w:ascii="Arial" w:hAnsi="Arial" w:cs="Arial"/>
          <w:sz w:val="24"/>
          <w:szCs w:val="24"/>
        </w:rPr>
        <w:t>c</w:t>
      </w:r>
      <w:r>
        <w:rPr>
          <w:rFonts w:ascii="Arial" w:hAnsi="Arial" w:cs="Arial"/>
          <w:sz w:val="24"/>
          <w:szCs w:val="24"/>
        </w:rPr>
        <w:t>ritical thinking helps students check ideas and develop their own well-reasoned conclusions.</w:t>
      </w:r>
    </w:p>
    <w:p w14:paraId="5AAC37F7" w14:textId="32C1BD41" w:rsidR="001B1D76" w:rsidRDefault="00CF10D1" w:rsidP="00443489">
      <w:pPr>
        <w:spacing w:line="360" w:lineRule="auto"/>
        <w:rPr>
          <w:rFonts w:ascii="Arial" w:hAnsi="Arial" w:cs="Arial"/>
          <w:sz w:val="24"/>
          <w:szCs w:val="24"/>
        </w:rPr>
      </w:pPr>
      <w:r>
        <w:rPr>
          <w:rFonts w:ascii="Arial" w:hAnsi="Arial" w:cs="Arial"/>
          <w:sz w:val="24"/>
          <w:szCs w:val="24"/>
        </w:rPr>
        <w:t>Critical thinking is an important academic skill because it allows students to analyse information rather than simply memorising it. At university, students are expected to read different types of materials and understand the ideas presented by different authors. Critical thinking helps students identify the main arguments in a text and consider whether those arguments are supported by evidence.</w:t>
      </w:r>
    </w:p>
    <w:p w14:paraId="35FDCE41" w14:textId="77777777" w:rsidR="00A47637" w:rsidRDefault="00A47637" w:rsidP="00443489">
      <w:pPr>
        <w:spacing w:line="360" w:lineRule="auto"/>
        <w:rPr>
          <w:rFonts w:ascii="Arial" w:hAnsi="Arial" w:cs="Arial"/>
          <w:sz w:val="24"/>
          <w:szCs w:val="24"/>
        </w:rPr>
      </w:pPr>
    </w:p>
    <w:p w14:paraId="392C90DF" w14:textId="77777777" w:rsidR="00A47637" w:rsidRDefault="00A47637" w:rsidP="00443489">
      <w:pPr>
        <w:spacing w:line="360" w:lineRule="auto"/>
        <w:rPr>
          <w:rFonts w:ascii="Arial" w:hAnsi="Arial" w:cs="Arial"/>
          <w:b/>
          <w:bCs/>
          <w:sz w:val="24"/>
          <w:szCs w:val="24"/>
        </w:rPr>
      </w:pPr>
      <w:r>
        <w:rPr>
          <w:rFonts w:ascii="Arial" w:hAnsi="Arial" w:cs="Arial"/>
          <w:b/>
          <w:bCs/>
          <w:sz w:val="24"/>
          <w:szCs w:val="24"/>
        </w:rPr>
        <w:lastRenderedPageBreak/>
        <w:t>Importance of Critical Thinking for Academic Success</w:t>
      </w:r>
    </w:p>
    <w:p w14:paraId="6F6AA28C" w14:textId="77777777" w:rsidR="00BC2D10" w:rsidRDefault="00A47637" w:rsidP="00443489">
      <w:pPr>
        <w:spacing w:line="360" w:lineRule="auto"/>
        <w:rPr>
          <w:rFonts w:ascii="Arial" w:hAnsi="Arial" w:cs="Arial"/>
          <w:sz w:val="24"/>
          <w:szCs w:val="24"/>
        </w:rPr>
      </w:pPr>
      <w:r>
        <w:rPr>
          <w:rFonts w:ascii="Arial" w:hAnsi="Arial" w:cs="Arial"/>
          <w:sz w:val="24"/>
          <w:szCs w:val="24"/>
        </w:rPr>
        <w:t xml:space="preserve">Critical thinking is very important for academic success because it helps students understand information better. At university, students often work with different sources such as books, journal </w:t>
      </w:r>
      <w:r w:rsidR="00BC2D10">
        <w:rPr>
          <w:rFonts w:ascii="Arial" w:hAnsi="Arial" w:cs="Arial"/>
          <w:sz w:val="24"/>
          <w:szCs w:val="24"/>
        </w:rPr>
        <w:t xml:space="preserve">articles </w:t>
      </w:r>
      <w:r>
        <w:rPr>
          <w:rFonts w:ascii="Arial" w:hAnsi="Arial" w:cs="Arial"/>
          <w:sz w:val="24"/>
          <w:szCs w:val="24"/>
        </w:rPr>
        <w:t>and online materials. Critical thinking helps them analyse these sources and decide if the information is reliable. It also helps students develop stronger arguments in essays and assignments. According to the University of Manchester (2022), students who use critical thinking are better able to understand difficult ideas and produce higher quality academic work.</w:t>
      </w:r>
    </w:p>
    <w:p w14:paraId="3269338E" w14:textId="12CA1EDC" w:rsidR="00CF10D1" w:rsidRDefault="00CF10D1" w:rsidP="00443489">
      <w:pPr>
        <w:spacing w:line="360" w:lineRule="auto"/>
        <w:rPr>
          <w:rFonts w:ascii="Arial" w:hAnsi="Arial" w:cs="Arial"/>
          <w:sz w:val="24"/>
          <w:szCs w:val="24"/>
        </w:rPr>
      </w:pPr>
      <w:r>
        <w:rPr>
          <w:rFonts w:ascii="Arial" w:hAnsi="Arial" w:cs="Arial"/>
          <w:sz w:val="24"/>
          <w:szCs w:val="24"/>
        </w:rPr>
        <w:t>Another reason why critical thinking is important for academic success is that it helps students compare different ideas and viewpoints. When students analyse information from different authors. They can better understand complex topics and develop their own opinions. This process encourages independent thinking and improves the quality of academic writing.</w:t>
      </w:r>
    </w:p>
    <w:p w14:paraId="0FF1C71F" w14:textId="77777777" w:rsidR="00BC2D10" w:rsidRDefault="00BC2D10" w:rsidP="00443489">
      <w:pPr>
        <w:spacing w:line="360" w:lineRule="auto"/>
        <w:rPr>
          <w:rFonts w:ascii="Arial" w:hAnsi="Arial" w:cs="Arial"/>
          <w:sz w:val="24"/>
          <w:szCs w:val="24"/>
        </w:rPr>
      </w:pPr>
    </w:p>
    <w:p w14:paraId="458E1AA4" w14:textId="77777777" w:rsidR="00BC2D10" w:rsidRDefault="00BC2D10" w:rsidP="00443489">
      <w:pPr>
        <w:spacing w:line="360" w:lineRule="auto"/>
        <w:rPr>
          <w:rFonts w:ascii="Arial" w:hAnsi="Arial" w:cs="Arial"/>
          <w:b/>
          <w:bCs/>
          <w:sz w:val="24"/>
          <w:szCs w:val="24"/>
        </w:rPr>
      </w:pPr>
      <w:r>
        <w:rPr>
          <w:rFonts w:ascii="Arial" w:hAnsi="Arial" w:cs="Arial"/>
          <w:b/>
          <w:bCs/>
          <w:sz w:val="24"/>
          <w:szCs w:val="24"/>
        </w:rPr>
        <w:t>Critical Thinking Strategy</w:t>
      </w:r>
    </w:p>
    <w:p w14:paraId="297BDDC4" w14:textId="407BAC4B" w:rsidR="00224E79" w:rsidRDefault="00BC2D10" w:rsidP="00443489">
      <w:pPr>
        <w:spacing w:line="360" w:lineRule="auto"/>
        <w:rPr>
          <w:rFonts w:ascii="Arial" w:hAnsi="Arial" w:cs="Arial"/>
          <w:sz w:val="24"/>
          <w:szCs w:val="24"/>
        </w:rPr>
      </w:pPr>
      <w:r>
        <w:rPr>
          <w:rFonts w:ascii="Arial" w:hAnsi="Arial" w:cs="Arial"/>
          <w:sz w:val="24"/>
          <w:szCs w:val="24"/>
        </w:rPr>
        <w:t>One useful strategy for developing critical thinking is asking questions about the information that we read.</w:t>
      </w:r>
      <w:r w:rsidR="00CF10D1">
        <w:rPr>
          <w:rFonts w:ascii="Arial" w:hAnsi="Arial" w:cs="Arial"/>
          <w:sz w:val="24"/>
          <w:szCs w:val="24"/>
        </w:rPr>
        <w:t xml:space="preserve"> Students can apply this strategy by carefully checking where the information comes from and whether the author provides evidence to support their claims.</w:t>
      </w:r>
      <w:r w:rsidR="005D06E7">
        <w:rPr>
          <w:rFonts w:ascii="Arial" w:hAnsi="Arial" w:cs="Arial"/>
          <w:sz w:val="24"/>
          <w:szCs w:val="24"/>
        </w:rPr>
        <w:t xml:space="preserve"> By comparing information from different sources, students can identify reliable materials and avoid using information that may not be accurate or trustworthy.</w:t>
      </w:r>
      <w:r>
        <w:rPr>
          <w:rFonts w:ascii="Arial" w:hAnsi="Arial" w:cs="Arial"/>
          <w:sz w:val="24"/>
          <w:szCs w:val="24"/>
        </w:rPr>
        <w:t xml:space="preserve"> Students should not immediately accept information as correct. Instead, they should ask questions such as Who wrote this information? Is there evidence to support the argument? This strategy helps students analyse information more carefully and avoid using unreliable sources in their academic work. According to the Open University (2023), asking questions about sources is an important part of critical thinking in higher education.</w:t>
      </w:r>
      <w:r w:rsidR="005D06E7">
        <w:rPr>
          <w:rFonts w:ascii="Arial" w:hAnsi="Arial" w:cs="Arial"/>
          <w:sz w:val="24"/>
          <w:szCs w:val="24"/>
        </w:rPr>
        <w:t xml:space="preserve"> Students can also improve their critical thinking by discussing ideas with classmates and lecturers. Talking about different perspectives helps students see problems from multiple angles and develop stronger arguments. This process encourages deeper understanding and supports academic learning.</w:t>
      </w:r>
    </w:p>
    <w:p w14:paraId="47A9F7AD" w14:textId="45FDC4F7" w:rsidR="005D06E7" w:rsidRDefault="005D06E7" w:rsidP="00443489">
      <w:pPr>
        <w:spacing w:line="360" w:lineRule="auto"/>
        <w:rPr>
          <w:rFonts w:ascii="Arial" w:hAnsi="Arial" w:cs="Arial"/>
          <w:sz w:val="24"/>
          <w:szCs w:val="24"/>
        </w:rPr>
      </w:pPr>
      <w:r>
        <w:rPr>
          <w:rFonts w:ascii="Arial" w:hAnsi="Arial" w:cs="Arial"/>
          <w:sz w:val="24"/>
          <w:szCs w:val="24"/>
        </w:rPr>
        <w:lastRenderedPageBreak/>
        <w:t>Students can practise critical thinking in their everyday academic work by carefully reading information</w:t>
      </w:r>
      <w:r w:rsidR="00DB69F9">
        <w:rPr>
          <w:rFonts w:ascii="Arial" w:hAnsi="Arial" w:cs="Arial"/>
          <w:sz w:val="24"/>
          <w:szCs w:val="24"/>
        </w:rPr>
        <w:t xml:space="preserve"> and questioning the ideas presented by different authors. By doing this, they learn to recognise reliable sources and develop their own informed opinions.</w:t>
      </w:r>
    </w:p>
    <w:p w14:paraId="24111F82" w14:textId="77777777" w:rsidR="00224E79" w:rsidRDefault="00224E79" w:rsidP="00443489">
      <w:pPr>
        <w:spacing w:line="360" w:lineRule="auto"/>
        <w:rPr>
          <w:rFonts w:ascii="Arial" w:hAnsi="Arial" w:cs="Arial"/>
          <w:sz w:val="24"/>
          <w:szCs w:val="24"/>
        </w:rPr>
      </w:pPr>
    </w:p>
    <w:p w14:paraId="75C993BB" w14:textId="77777777" w:rsidR="00224E79" w:rsidRDefault="00224E79" w:rsidP="00443489">
      <w:pPr>
        <w:spacing w:line="360" w:lineRule="auto"/>
        <w:rPr>
          <w:rFonts w:ascii="Arial" w:hAnsi="Arial" w:cs="Arial"/>
          <w:b/>
          <w:bCs/>
          <w:sz w:val="24"/>
          <w:szCs w:val="24"/>
        </w:rPr>
      </w:pPr>
      <w:r>
        <w:rPr>
          <w:rFonts w:ascii="Arial" w:hAnsi="Arial" w:cs="Arial"/>
          <w:b/>
          <w:bCs/>
          <w:sz w:val="24"/>
          <w:szCs w:val="24"/>
        </w:rPr>
        <w:t>Conclusion</w:t>
      </w:r>
    </w:p>
    <w:p w14:paraId="6B74318E" w14:textId="77777777" w:rsidR="00DB69F9" w:rsidRDefault="00224E79" w:rsidP="00443489">
      <w:pPr>
        <w:spacing w:line="360" w:lineRule="auto"/>
        <w:rPr>
          <w:rFonts w:ascii="Arial" w:hAnsi="Arial" w:cs="Arial"/>
          <w:sz w:val="24"/>
          <w:szCs w:val="24"/>
        </w:rPr>
      </w:pPr>
      <w:r>
        <w:rPr>
          <w:rFonts w:ascii="Arial" w:hAnsi="Arial" w:cs="Arial"/>
          <w:sz w:val="24"/>
          <w:szCs w:val="24"/>
        </w:rPr>
        <w:t xml:space="preserve">This report explained the importance of critical thinking for academic success. It described what critical thinking means and why it is important for students in higher education. Critical thinking helps students understand information better, question ideas and </w:t>
      </w:r>
      <w:r w:rsidR="001B1D76">
        <w:rPr>
          <w:rFonts w:ascii="Arial" w:hAnsi="Arial" w:cs="Arial"/>
          <w:sz w:val="24"/>
          <w:szCs w:val="24"/>
        </w:rPr>
        <w:t>evaluate</w:t>
      </w:r>
      <w:r>
        <w:rPr>
          <w:rFonts w:ascii="Arial" w:hAnsi="Arial" w:cs="Arial"/>
          <w:sz w:val="24"/>
          <w:szCs w:val="24"/>
        </w:rPr>
        <w:t xml:space="preserve"> different sources before accepting them as true. The report also presented a strategy that can help students develop critical thinking skills, which is asking questions about the information they read. By asking questions and checking evidence, students can avoid unreliable information and develop stronger arguments in their assignments.</w:t>
      </w:r>
      <w:r w:rsidR="001B1D76">
        <w:rPr>
          <w:rFonts w:ascii="Arial" w:hAnsi="Arial" w:cs="Arial"/>
          <w:sz w:val="24"/>
          <w:szCs w:val="24"/>
        </w:rPr>
        <w:t xml:space="preserve"> Overall</w:t>
      </w:r>
      <w:r>
        <w:rPr>
          <w:rFonts w:ascii="Arial" w:hAnsi="Arial" w:cs="Arial"/>
          <w:sz w:val="24"/>
          <w:szCs w:val="24"/>
        </w:rPr>
        <w:t>, critical thinking helps students understand complex ideas and produce better academic work.</w:t>
      </w:r>
    </w:p>
    <w:p w14:paraId="417C678C" w14:textId="77777777" w:rsidR="00DB69F9" w:rsidRDefault="00DB69F9" w:rsidP="00443489">
      <w:pPr>
        <w:spacing w:line="360" w:lineRule="auto"/>
        <w:rPr>
          <w:rFonts w:ascii="Arial" w:hAnsi="Arial" w:cs="Arial"/>
          <w:sz w:val="24"/>
          <w:szCs w:val="24"/>
        </w:rPr>
      </w:pPr>
    </w:p>
    <w:p w14:paraId="2B3B1454" w14:textId="77777777" w:rsidR="00DB69F9" w:rsidRDefault="00DB69F9" w:rsidP="00443489">
      <w:pPr>
        <w:spacing w:line="360" w:lineRule="auto"/>
        <w:rPr>
          <w:rFonts w:ascii="Arial" w:hAnsi="Arial" w:cs="Arial"/>
          <w:b/>
          <w:bCs/>
          <w:sz w:val="24"/>
          <w:szCs w:val="24"/>
        </w:rPr>
      </w:pPr>
      <w:r>
        <w:rPr>
          <w:rFonts w:ascii="Arial" w:hAnsi="Arial" w:cs="Arial"/>
          <w:b/>
          <w:bCs/>
          <w:sz w:val="24"/>
          <w:szCs w:val="24"/>
        </w:rPr>
        <w:t>References</w:t>
      </w:r>
    </w:p>
    <w:p w14:paraId="052608A5" w14:textId="77777777" w:rsidR="00DB69F9" w:rsidRDefault="00DB69F9" w:rsidP="00443489">
      <w:pPr>
        <w:spacing w:line="360" w:lineRule="auto"/>
        <w:rPr>
          <w:rFonts w:ascii="Arial" w:hAnsi="Arial" w:cs="Arial"/>
          <w:sz w:val="24"/>
          <w:szCs w:val="24"/>
        </w:rPr>
      </w:pPr>
      <w:r>
        <w:rPr>
          <w:rFonts w:ascii="Arial" w:hAnsi="Arial" w:cs="Arial"/>
          <w:sz w:val="24"/>
          <w:szCs w:val="24"/>
        </w:rPr>
        <w:t xml:space="preserve">Open University (2023) Critical thinking skills for higher education. Available at: </w:t>
      </w:r>
      <w:hyperlink r:id="rId7" w:history="1">
        <w:r w:rsidRPr="006F2876">
          <w:rPr>
            <w:rStyle w:val="Hyperlink"/>
            <w:rFonts w:ascii="Arial" w:hAnsi="Arial" w:cs="Arial"/>
            <w:sz w:val="24"/>
            <w:szCs w:val="24"/>
          </w:rPr>
          <w:t>https://www.open.ac.uk</w:t>
        </w:r>
      </w:hyperlink>
      <w:r>
        <w:rPr>
          <w:rFonts w:ascii="Arial" w:hAnsi="Arial" w:cs="Arial"/>
          <w:sz w:val="24"/>
          <w:szCs w:val="24"/>
        </w:rPr>
        <w:t xml:space="preserve"> (Accessed: 17 March 2026).</w:t>
      </w:r>
    </w:p>
    <w:p w14:paraId="3D397B53" w14:textId="77777777" w:rsidR="00DB69F9" w:rsidRDefault="00DB69F9" w:rsidP="00443489">
      <w:pPr>
        <w:spacing w:line="360" w:lineRule="auto"/>
        <w:rPr>
          <w:rFonts w:ascii="Arial" w:hAnsi="Arial" w:cs="Arial"/>
          <w:sz w:val="24"/>
          <w:szCs w:val="24"/>
        </w:rPr>
      </w:pPr>
      <w:r>
        <w:rPr>
          <w:rFonts w:ascii="Arial" w:hAnsi="Arial" w:cs="Arial"/>
          <w:sz w:val="24"/>
          <w:szCs w:val="24"/>
        </w:rPr>
        <w:t xml:space="preserve">University of Hull (2021) Developing critical thinking in higher education. Available at: </w:t>
      </w:r>
      <w:hyperlink r:id="rId8" w:history="1">
        <w:r w:rsidRPr="006F2876">
          <w:rPr>
            <w:rStyle w:val="Hyperlink"/>
            <w:rFonts w:ascii="Arial" w:hAnsi="Arial" w:cs="Arial"/>
            <w:sz w:val="24"/>
            <w:szCs w:val="24"/>
          </w:rPr>
          <w:t>https://www.hull.ac.uk</w:t>
        </w:r>
      </w:hyperlink>
      <w:r>
        <w:rPr>
          <w:rFonts w:ascii="Arial" w:hAnsi="Arial" w:cs="Arial"/>
          <w:sz w:val="24"/>
          <w:szCs w:val="24"/>
        </w:rPr>
        <w:t xml:space="preserve"> (Accessed: 17 March 2026).</w:t>
      </w:r>
    </w:p>
    <w:p w14:paraId="3593D681" w14:textId="77777777" w:rsidR="00882AF1" w:rsidRDefault="00882AF1" w:rsidP="00443489">
      <w:pPr>
        <w:spacing w:line="360" w:lineRule="auto"/>
        <w:rPr>
          <w:rFonts w:ascii="Arial" w:hAnsi="Arial" w:cs="Arial"/>
          <w:sz w:val="24"/>
          <w:szCs w:val="24"/>
        </w:rPr>
      </w:pPr>
      <w:r>
        <w:rPr>
          <w:rFonts w:ascii="Arial" w:hAnsi="Arial" w:cs="Arial"/>
          <w:sz w:val="24"/>
          <w:szCs w:val="24"/>
        </w:rPr>
        <w:t xml:space="preserve">University of Leeds (2024) Critical thinking and academic skills. Available at: </w:t>
      </w:r>
      <w:hyperlink r:id="rId9" w:history="1">
        <w:r w:rsidRPr="006F2876">
          <w:rPr>
            <w:rStyle w:val="Hyperlink"/>
            <w:rFonts w:ascii="Arial" w:hAnsi="Arial" w:cs="Arial"/>
            <w:sz w:val="24"/>
            <w:szCs w:val="24"/>
          </w:rPr>
          <w:t>https://www.leeds.ac.uk</w:t>
        </w:r>
      </w:hyperlink>
      <w:r>
        <w:rPr>
          <w:rFonts w:ascii="Arial" w:hAnsi="Arial" w:cs="Arial"/>
          <w:sz w:val="24"/>
          <w:szCs w:val="24"/>
        </w:rPr>
        <w:t xml:space="preserve"> (Accessed: 17 March 2026).</w:t>
      </w:r>
    </w:p>
    <w:p w14:paraId="435EF538" w14:textId="1B5BC942" w:rsidR="00A47637" w:rsidRPr="00A47637" w:rsidRDefault="00882AF1" w:rsidP="00443489">
      <w:pPr>
        <w:spacing w:line="360" w:lineRule="auto"/>
        <w:rPr>
          <w:rFonts w:ascii="Arial" w:hAnsi="Arial" w:cs="Arial"/>
          <w:b/>
          <w:bCs/>
          <w:sz w:val="24"/>
          <w:szCs w:val="24"/>
        </w:rPr>
      </w:pPr>
      <w:r>
        <w:rPr>
          <w:rFonts w:ascii="Arial" w:hAnsi="Arial" w:cs="Arial"/>
          <w:sz w:val="24"/>
          <w:szCs w:val="24"/>
        </w:rPr>
        <w:t xml:space="preserve">University of Manchester (2022) Academic </w:t>
      </w:r>
      <w:proofErr w:type="spellStart"/>
      <w:r>
        <w:rPr>
          <w:rFonts w:ascii="Arial" w:hAnsi="Arial" w:cs="Arial"/>
          <w:sz w:val="24"/>
          <w:szCs w:val="24"/>
        </w:rPr>
        <w:t>phrasebank</w:t>
      </w:r>
      <w:proofErr w:type="spellEnd"/>
      <w:r>
        <w:rPr>
          <w:rFonts w:ascii="Arial" w:hAnsi="Arial" w:cs="Arial"/>
          <w:sz w:val="24"/>
          <w:szCs w:val="24"/>
        </w:rPr>
        <w:t xml:space="preserve">: critical thinking. Available at: </w:t>
      </w:r>
      <w:hyperlink r:id="rId10" w:history="1">
        <w:r w:rsidRPr="006F2876">
          <w:rPr>
            <w:rStyle w:val="Hyperlink"/>
            <w:rFonts w:ascii="Arial" w:hAnsi="Arial" w:cs="Arial"/>
            <w:sz w:val="24"/>
            <w:szCs w:val="24"/>
          </w:rPr>
          <w:t>https://www.manchester.ac.uk</w:t>
        </w:r>
      </w:hyperlink>
      <w:r>
        <w:rPr>
          <w:rFonts w:ascii="Arial" w:hAnsi="Arial" w:cs="Arial"/>
          <w:sz w:val="24"/>
          <w:szCs w:val="24"/>
        </w:rPr>
        <w:t xml:space="preserve"> (Accessed: 17 March 2026).</w:t>
      </w:r>
      <w:r w:rsidR="00A47637">
        <w:rPr>
          <w:rFonts w:ascii="Arial" w:hAnsi="Arial" w:cs="Arial"/>
          <w:b/>
          <w:bCs/>
          <w:sz w:val="24"/>
          <w:szCs w:val="24"/>
        </w:rPr>
        <w:tab/>
      </w:r>
    </w:p>
    <w:sectPr w:rsidR="00A47637" w:rsidRPr="00A47637" w:rsidSect="00451F19">
      <w:footerReference w:type="defaul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2C6D66" w14:textId="77777777" w:rsidR="0017049B" w:rsidRDefault="0017049B" w:rsidP="00451F19">
      <w:pPr>
        <w:spacing w:after="0" w:line="240" w:lineRule="auto"/>
      </w:pPr>
      <w:r>
        <w:separator/>
      </w:r>
    </w:p>
  </w:endnote>
  <w:endnote w:type="continuationSeparator" w:id="0">
    <w:p w14:paraId="4716C82E" w14:textId="77777777" w:rsidR="0017049B" w:rsidRDefault="0017049B" w:rsidP="00451F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98160065"/>
      <w:docPartObj>
        <w:docPartGallery w:val="Page Numbers (Bottom of Page)"/>
        <w:docPartUnique/>
      </w:docPartObj>
    </w:sdtPr>
    <w:sdtContent>
      <w:p w14:paraId="34C49A04" w14:textId="691E7447" w:rsidR="00451F19" w:rsidRDefault="00451F19">
        <w:pPr>
          <w:pStyle w:val="Footer"/>
          <w:jc w:val="center"/>
        </w:pPr>
        <w:r>
          <w:fldChar w:fldCharType="begin"/>
        </w:r>
        <w:r>
          <w:instrText>PAGE   \* MERGEFORMAT</w:instrText>
        </w:r>
        <w:r>
          <w:fldChar w:fldCharType="separate"/>
        </w:r>
        <w:r>
          <w:t>2</w:t>
        </w:r>
        <w:r>
          <w:fldChar w:fldCharType="end"/>
        </w:r>
      </w:p>
    </w:sdtContent>
  </w:sdt>
  <w:p w14:paraId="5471F1AD" w14:textId="77777777" w:rsidR="00451F19" w:rsidRDefault="00451F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367D7F" w14:textId="77777777" w:rsidR="0017049B" w:rsidRDefault="0017049B" w:rsidP="00451F19">
      <w:pPr>
        <w:spacing w:after="0" w:line="240" w:lineRule="auto"/>
      </w:pPr>
      <w:r>
        <w:separator/>
      </w:r>
    </w:p>
  </w:footnote>
  <w:footnote w:type="continuationSeparator" w:id="0">
    <w:p w14:paraId="271337F2" w14:textId="77777777" w:rsidR="0017049B" w:rsidRDefault="0017049B" w:rsidP="00451F1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4D4E"/>
    <w:rsid w:val="00024DA6"/>
    <w:rsid w:val="00144D4E"/>
    <w:rsid w:val="0014737B"/>
    <w:rsid w:val="00167721"/>
    <w:rsid w:val="0017049B"/>
    <w:rsid w:val="001B1D76"/>
    <w:rsid w:val="00224E79"/>
    <w:rsid w:val="00241732"/>
    <w:rsid w:val="00443489"/>
    <w:rsid w:val="00451F19"/>
    <w:rsid w:val="00480B9D"/>
    <w:rsid w:val="004C7B4E"/>
    <w:rsid w:val="005D06E7"/>
    <w:rsid w:val="00882AF1"/>
    <w:rsid w:val="00950C96"/>
    <w:rsid w:val="00A47637"/>
    <w:rsid w:val="00A65EF4"/>
    <w:rsid w:val="00B3006B"/>
    <w:rsid w:val="00BC2D10"/>
    <w:rsid w:val="00CF10D1"/>
    <w:rsid w:val="00D65F38"/>
    <w:rsid w:val="00DB69F9"/>
    <w:rsid w:val="00E00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10902"/>
  <w15:chartTrackingRefBased/>
  <w15:docId w15:val="{B9755D28-306B-401B-A797-6A46143E75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44D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44D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44D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44D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44D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44D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44D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44D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44D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4D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44D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44D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44D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44D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44D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44D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44D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44D4E"/>
    <w:rPr>
      <w:rFonts w:eastAsiaTheme="majorEastAsia" w:cstheme="majorBidi"/>
      <w:color w:val="272727" w:themeColor="text1" w:themeTint="D8"/>
    </w:rPr>
  </w:style>
  <w:style w:type="paragraph" w:styleId="Title">
    <w:name w:val="Title"/>
    <w:basedOn w:val="Normal"/>
    <w:next w:val="Normal"/>
    <w:link w:val="TitleChar"/>
    <w:uiPriority w:val="10"/>
    <w:qFormat/>
    <w:rsid w:val="00144D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44D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44D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44D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44D4E"/>
    <w:pPr>
      <w:spacing w:before="160"/>
      <w:jc w:val="center"/>
    </w:pPr>
    <w:rPr>
      <w:i/>
      <w:iCs/>
      <w:color w:val="404040" w:themeColor="text1" w:themeTint="BF"/>
    </w:rPr>
  </w:style>
  <w:style w:type="character" w:customStyle="1" w:styleId="QuoteChar">
    <w:name w:val="Quote Char"/>
    <w:basedOn w:val="DefaultParagraphFont"/>
    <w:link w:val="Quote"/>
    <w:uiPriority w:val="29"/>
    <w:rsid w:val="00144D4E"/>
    <w:rPr>
      <w:i/>
      <w:iCs/>
      <w:color w:val="404040" w:themeColor="text1" w:themeTint="BF"/>
    </w:rPr>
  </w:style>
  <w:style w:type="paragraph" w:styleId="ListParagraph">
    <w:name w:val="List Paragraph"/>
    <w:basedOn w:val="Normal"/>
    <w:uiPriority w:val="34"/>
    <w:qFormat/>
    <w:rsid w:val="00144D4E"/>
    <w:pPr>
      <w:ind w:left="720"/>
      <w:contextualSpacing/>
    </w:pPr>
  </w:style>
  <w:style w:type="character" w:styleId="IntenseEmphasis">
    <w:name w:val="Intense Emphasis"/>
    <w:basedOn w:val="DefaultParagraphFont"/>
    <w:uiPriority w:val="21"/>
    <w:qFormat/>
    <w:rsid w:val="00144D4E"/>
    <w:rPr>
      <w:i/>
      <w:iCs/>
      <w:color w:val="0F4761" w:themeColor="accent1" w:themeShade="BF"/>
    </w:rPr>
  </w:style>
  <w:style w:type="paragraph" w:styleId="IntenseQuote">
    <w:name w:val="Intense Quote"/>
    <w:basedOn w:val="Normal"/>
    <w:next w:val="Normal"/>
    <w:link w:val="IntenseQuoteChar"/>
    <w:uiPriority w:val="30"/>
    <w:qFormat/>
    <w:rsid w:val="00144D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44D4E"/>
    <w:rPr>
      <w:i/>
      <w:iCs/>
      <w:color w:val="0F4761" w:themeColor="accent1" w:themeShade="BF"/>
    </w:rPr>
  </w:style>
  <w:style w:type="character" w:styleId="IntenseReference">
    <w:name w:val="Intense Reference"/>
    <w:basedOn w:val="DefaultParagraphFont"/>
    <w:uiPriority w:val="32"/>
    <w:qFormat/>
    <w:rsid w:val="00144D4E"/>
    <w:rPr>
      <w:b/>
      <w:bCs/>
      <w:smallCaps/>
      <w:color w:val="0F4761" w:themeColor="accent1" w:themeShade="BF"/>
      <w:spacing w:val="5"/>
    </w:rPr>
  </w:style>
  <w:style w:type="paragraph" w:styleId="Header">
    <w:name w:val="header"/>
    <w:basedOn w:val="Normal"/>
    <w:link w:val="HeaderChar"/>
    <w:uiPriority w:val="99"/>
    <w:unhideWhenUsed/>
    <w:rsid w:val="00451F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1F19"/>
  </w:style>
  <w:style w:type="paragraph" w:styleId="Footer">
    <w:name w:val="footer"/>
    <w:basedOn w:val="Normal"/>
    <w:link w:val="FooterChar"/>
    <w:uiPriority w:val="99"/>
    <w:unhideWhenUsed/>
    <w:rsid w:val="00451F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F19"/>
  </w:style>
  <w:style w:type="paragraph" w:styleId="TOCHeading">
    <w:name w:val="TOC Heading"/>
    <w:basedOn w:val="Heading1"/>
    <w:next w:val="Normal"/>
    <w:uiPriority w:val="39"/>
    <w:unhideWhenUsed/>
    <w:qFormat/>
    <w:rsid w:val="00451F19"/>
    <w:pPr>
      <w:spacing w:before="240" w:after="0"/>
      <w:outlineLvl w:val="9"/>
    </w:pPr>
    <w:rPr>
      <w:sz w:val="32"/>
      <w:szCs w:val="32"/>
      <w:lang w:eastAsia="en-GB"/>
    </w:rPr>
  </w:style>
  <w:style w:type="paragraph" w:styleId="TOC1">
    <w:name w:val="toc 1"/>
    <w:basedOn w:val="Normal"/>
    <w:next w:val="Normal"/>
    <w:autoRedefine/>
    <w:uiPriority w:val="39"/>
    <w:unhideWhenUsed/>
    <w:rsid w:val="00480B9D"/>
    <w:pPr>
      <w:spacing w:after="100"/>
    </w:pPr>
  </w:style>
  <w:style w:type="character" w:styleId="Hyperlink">
    <w:name w:val="Hyperlink"/>
    <w:basedOn w:val="DefaultParagraphFont"/>
    <w:uiPriority w:val="99"/>
    <w:unhideWhenUsed/>
    <w:rsid w:val="00480B9D"/>
    <w:rPr>
      <w:color w:val="467886" w:themeColor="hyperlink"/>
      <w:u w:val="single"/>
    </w:rPr>
  </w:style>
  <w:style w:type="character" w:styleId="UnresolvedMention">
    <w:name w:val="Unresolved Mention"/>
    <w:basedOn w:val="DefaultParagraphFont"/>
    <w:uiPriority w:val="99"/>
    <w:semiHidden/>
    <w:unhideWhenUsed/>
    <w:rsid w:val="00DB69F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ull.ac.uk"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open.ac.uk"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manchester.ac.uk" TargetMode="External"/><Relationship Id="rId4" Type="http://schemas.openxmlformats.org/officeDocument/2006/relationships/webSettings" Target="webSettings.xml"/><Relationship Id="rId9" Type="http://schemas.openxmlformats.org/officeDocument/2006/relationships/hyperlink" Target="https://www.leeds.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A3F012-D234-4DA3-9678-5F617FBF20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940</Words>
  <Characters>5361</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AMET MEMET</dc:creator>
  <cp:keywords/>
  <dc:description/>
  <cp:lastModifiedBy>Atilla Ali</cp:lastModifiedBy>
  <cp:revision>2</cp:revision>
  <dcterms:created xsi:type="dcterms:W3CDTF">2026-03-17T02:01:00Z</dcterms:created>
  <dcterms:modified xsi:type="dcterms:W3CDTF">2026-03-17T02:01:00Z</dcterms:modified>
</cp:coreProperties>
</file>