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708722566"/>
        <w:docPartObj>
          <w:docPartGallery w:val="Cover Pages"/>
          <w:docPartUnique/>
        </w:docPartObj>
      </w:sdtPr>
      <w:sdtEndPr>
        <w:rPr>
          <w:rFonts w:cs="Times New Roman"/>
          <w:szCs w:val="24"/>
        </w:rPr>
      </w:sdtEndPr>
      <w:sdtContent>
        <w:p w:rsidR="004D3CE8" w:rsidRDefault="00E80417">
          <w:pPr>
            <w:rPr>
              <w:lang w:eastAsia="zh-TW"/>
            </w:rPr>
          </w:pPr>
          <w:r>
            <w:rPr>
              <w:noProof/>
              <w:lang w:eastAsia="zh-TW"/>
            </w:rPr>
            <w:drawing>
              <wp:inline distT="0" distB="0" distL="0" distR="0">
                <wp:extent cx="5943600" cy="6623446"/>
                <wp:effectExtent l="19050" t="0" r="0" b="0"/>
                <wp:docPr id="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6623446"/>
                        </a:xfrm>
                        <a:prstGeom prst="rect">
                          <a:avLst/>
                        </a:prstGeom>
                        <a:noFill/>
                        <a:ln w="9525">
                          <a:noFill/>
                          <a:miter lim="800000"/>
                          <a:headEnd/>
                          <a:tailEnd/>
                        </a:ln>
                      </pic:spPr>
                    </pic:pic>
                  </a:graphicData>
                </a:graphic>
              </wp:inline>
            </w:drawing>
          </w:r>
        </w:p>
        <w:p w:rsidR="00B32E19" w:rsidRDefault="00B32E19">
          <w:pPr>
            <w:rPr>
              <w:lang w:eastAsia="zh-TW"/>
            </w:rPr>
          </w:pPr>
        </w:p>
        <w:p w:rsidR="00B32E19" w:rsidRDefault="00B32E19">
          <w:pPr>
            <w:rPr>
              <w:lang w:eastAsia="zh-TW"/>
            </w:rPr>
          </w:pPr>
        </w:p>
        <w:p w:rsidR="00B32E19" w:rsidRDefault="00B32E19">
          <w:pPr>
            <w:rPr>
              <w:lang w:eastAsia="zh-TW"/>
            </w:rPr>
          </w:pPr>
        </w:p>
        <w:p w:rsidR="00B32E19" w:rsidRDefault="00B32E19">
          <w:pPr>
            <w:rPr>
              <w:lang w:eastAsia="zh-TW"/>
            </w:rPr>
          </w:pPr>
        </w:p>
        <w:p w:rsidR="00B32E19" w:rsidRDefault="00B32E19">
          <w:pPr>
            <w:rPr>
              <w:lang w:eastAsia="zh-TW"/>
            </w:rPr>
          </w:pPr>
        </w:p>
        <w:p w:rsidR="00B32E19" w:rsidRDefault="00B32E19">
          <w:pPr>
            <w:rPr>
              <w:lang w:eastAsia="zh-TW"/>
            </w:rPr>
          </w:pPr>
        </w:p>
        <w:p w:rsidR="004D3CE8" w:rsidRDefault="00FD7849" w:rsidP="004D3CE8">
          <w:pPr>
            <w:jc w:val="center"/>
            <w:rPr>
              <w:rFonts w:cs="Times New Roman"/>
              <w:sz w:val="28"/>
              <w:szCs w:val="28"/>
            </w:rPr>
          </w:pPr>
          <w:r>
            <w:rPr>
              <w:rFonts w:cs="Times New Roman"/>
              <w:noProof/>
              <w:sz w:val="28"/>
              <w:szCs w:val="28"/>
              <w:lang w:eastAsia="zh-TW"/>
            </w:rPr>
            <w:drawing>
              <wp:inline distT="0" distB="0" distL="0" distR="0">
                <wp:extent cx="5943600" cy="3561724"/>
                <wp:effectExtent l="19050" t="0" r="0" b="0"/>
                <wp:docPr id="7"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943600" cy="3561724"/>
                        </a:xfrm>
                        <a:prstGeom prst="rect">
                          <a:avLst/>
                        </a:prstGeom>
                        <a:noFill/>
                        <a:ln w="9525">
                          <a:noFill/>
                          <a:miter lim="800000"/>
                          <a:headEnd/>
                          <a:tailEnd/>
                        </a:ln>
                      </pic:spPr>
                    </pic:pic>
                  </a:graphicData>
                </a:graphic>
              </wp:inline>
            </w:drawing>
          </w:r>
        </w:p>
        <w:p w:rsidR="00AD7E48" w:rsidRDefault="00AD7E48" w:rsidP="004D3CE8">
          <w:pPr>
            <w:jc w:val="center"/>
            <w:rPr>
              <w:rFonts w:cs="Times New Roman"/>
              <w:b/>
              <w:sz w:val="28"/>
              <w:szCs w:val="28"/>
              <w:lang w:eastAsia="zh-TW"/>
            </w:rPr>
          </w:pPr>
        </w:p>
        <w:p w:rsidR="00FD7849" w:rsidRDefault="00FD7849" w:rsidP="004D3CE8">
          <w:pPr>
            <w:jc w:val="center"/>
            <w:rPr>
              <w:rFonts w:cs="Times New Roman"/>
              <w:b/>
              <w:sz w:val="28"/>
              <w:szCs w:val="28"/>
              <w:lang w:eastAsia="zh-TW"/>
            </w:rPr>
          </w:pPr>
        </w:p>
        <w:p w:rsidR="004D3CE8" w:rsidRPr="004D3CE8" w:rsidRDefault="005905AB" w:rsidP="004D3CE8">
          <w:pPr>
            <w:jc w:val="center"/>
            <w:rPr>
              <w:rFonts w:cs="Times New Roman"/>
              <w:b/>
              <w:sz w:val="28"/>
              <w:szCs w:val="28"/>
            </w:rPr>
          </w:pPr>
          <w:r w:rsidRPr="005905AB">
            <w:rPr>
              <w:rFonts w:cs="Times New Roman"/>
              <w:b/>
              <w:sz w:val="28"/>
              <w:szCs w:val="28"/>
            </w:rPr>
            <w:t>Change &amp; Stability Management</w:t>
          </w:r>
          <w:r w:rsidR="00383BC7">
            <w:rPr>
              <w:rFonts w:cs="Times New Roman" w:hint="eastAsia"/>
              <w:b/>
              <w:sz w:val="28"/>
              <w:szCs w:val="28"/>
            </w:rPr>
            <w:t xml:space="preserve"> </w:t>
          </w:r>
          <w:r w:rsidR="00E1226E">
            <w:rPr>
              <w:rFonts w:cs="Times New Roman"/>
              <w:b/>
              <w:sz w:val="28"/>
              <w:szCs w:val="28"/>
            </w:rPr>
            <w:t>–</w:t>
          </w:r>
          <w:r w:rsidR="00383BC7">
            <w:rPr>
              <w:rFonts w:cs="Times New Roman" w:hint="eastAsia"/>
              <w:b/>
              <w:sz w:val="28"/>
              <w:szCs w:val="28"/>
            </w:rPr>
            <w:t xml:space="preserve"> </w:t>
          </w:r>
          <w:r w:rsidR="00E1226E" w:rsidRPr="00E1226E">
            <w:rPr>
              <w:rFonts w:cs="Times New Roman"/>
              <w:b/>
              <w:sz w:val="28"/>
              <w:szCs w:val="28"/>
            </w:rPr>
            <w:t>Cathay</w:t>
          </w:r>
          <w:r w:rsidR="00E1226E">
            <w:rPr>
              <w:rFonts w:cs="Times New Roman" w:hint="eastAsia"/>
              <w:b/>
              <w:sz w:val="28"/>
              <w:szCs w:val="28"/>
              <w:lang w:eastAsia="zh-TW"/>
            </w:rPr>
            <w:t xml:space="preserve"> </w:t>
          </w:r>
          <w:r w:rsidR="00E1226E" w:rsidRPr="00E1226E">
            <w:rPr>
              <w:rFonts w:cs="Times New Roman"/>
              <w:b/>
              <w:sz w:val="28"/>
              <w:szCs w:val="28"/>
            </w:rPr>
            <w:t>Pacific</w:t>
          </w:r>
        </w:p>
        <w:p w:rsidR="004D3CE8" w:rsidRPr="004D3CE8" w:rsidRDefault="004D3CE8" w:rsidP="004D3CE8">
          <w:pPr>
            <w:jc w:val="center"/>
            <w:rPr>
              <w:rFonts w:cs="Times New Roman"/>
              <w:b/>
              <w:sz w:val="28"/>
              <w:szCs w:val="28"/>
            </w:rPr>
          </w:pPr>
        </w:p>
        <w:p w:rsidR="004D3CE8" w:rsidRDefault="00A73CB6" w:rsidP="004D3CE8">
          <w:pPr>
            <w:jc w:val="center"/>
            <w:rPr>
              <w:rFonts w:cs="Times New Roman" w:hint="eastAsia"/>
              <w:b/>
              <w:sz w:val="28"/>
              <w:szCs w:val="28"/>
              <w:lang w:eastAsia="zh-TW"/>
            </w:rPr>
          </w:pPr>
          <w:r>
            <w:rPr>
              <w:rFonts w:cs="Times New Roman" w:hint="eastAsia"/>
              <w:b/>
              <w:sz w:val="28"/>
              <w:szCs w:val="28"/>
              <w:lang w:eastAsia="zh-TW"/>
            </w:rPr>
            <w:t>Student Name: Kwok Chun Ho, Leo</w:t>
          </w:r>
        </w:p>
        <w:p w:rsidR="00D27D94" w:rsidRPr="004D3CE8" w:rsidRDefault="00D27D94" w:rsidP="004D3CE8">
          <w:pPr>
            <w:jc w:val="center"/>
            <w:rPr>
              <w:rFonts w:cs="Times New Roman"/>
              <w:b/>
              <w:sz w:val="28"/>
              <w:szCs w:val="28"/>
              <w:lang w:eastAsia="zh-TW"/>
            </w:rPr>
          </w:pPr>
        </w:p>
        <w:p w:rsidR="004D3CE8" w:rsidRDefault="0070584E" w:rsidP="004D3CE8">
          <w:pPr>
            <w:jc w:val="center"/>
            <w:rPr>
              <w:rFonts w:cs="Times New Roman"/>
              <w:szCs w:val="24"/>
            </w:rPr>
          </w:pPr>
          <w:r>
            <w:rPr>
              <w:rFonts w:cs="Times New Roman"/>
              <w:szCs w:val="24"/>
            </w:rPr>
            <w:br w:type="page"/>
          </w:r>
        </w:p>
      </w:sdtContent>
    </w:sdt>
    <w:sdt>
      <w:sdtPr>
        <w:rPr>
          <w:rFonts w:ascii="Times New Roman" w:eastAsiaTheme="minorHAnsi" w:hAnsi="Times New Roman" w:cstheme="minorBidi"/>
          <w:color w:val="auto"/>
          <w:sz w:val="24"/>
          <w:szCs w:val="22"/>
        </w:rPr>
        <w:id w:val="-689367185"/>
        <w:docPartObj>
          <w:docPartGallery w:val="Table of Contents"/>
          <w:docPartUnique/>
        </w:docPartObj>
      </w:sdtPr>
      <w:sdtEndPr>
        <w:rPr>
          <w:rFonts w:eastAsiaTheme="minorEastAsia"/>
          <w:b/>
          <w:bCs/>
          <w:noProof/>
        </w:rPr>
      </w:sdtEndPr>
      <w:sdtContent>
        <w:p w:rsidR="00E5691E" w:rsidRPr="00E5691E" w:rsidRDefault="00E5691E" w:rsidP="00E5691E">
          <w:pPr>
            <w:pStyle w:val="ac"/>
            <w:spacing w:line="480" w:lineRule="auto"/>
            <w:rPr>
              <w:rFonts w:ascii="Times New Roman" w:hAnsi="Times New Roman" w:cs="Times New Roman"/>
              <w:b/>
              <w:color w:val="auto"/>
              <w:sz w:val="24"/>
              <w:szCs w:val="24"/>
            </w:rPr>
          </w:pPr>
          <w:r w:rsidRPr="00E5691E">
            <w:rPr>
              <w:rFonts w:ascii="Times New Roman" w:hAnsi="Times New Roman" w:cs="Times New Roman"/>
              <w:b/>
              <w:color w:val="auto"/>
              <w:sz w:val="24"/>
              <w:szCs w:val="24"/>
            </w:rPr>
            <w:t>Table of Contents</w:t>
          </w:r>
        </w:p>
        <w:p w:rsidR="00D27D94" w:rsidRDefault="00871D55">
          <w:pPr>
            <w:pStyle w:val="11"/>
            <w:tabs>
              <w:tab w:val="left" w:pos="480"/>
              <w:tab w:val="right" w:leader="dot" w:pos="9350"/>
            </w:tabs>
            <w:rPr>
              <w:rFonts w:asciiTheme="minorHAnsi" w:hAnsiTheme="minorHAnsi"/>
              <w:noProof/>
              <w:kern w:val="2"/>
              <w:lang w:eastAsia="zh-TW"/>
            </w:rPr>
          </w:pPr>
          <w:r w:rsidRPr="00871D55">
            <w:rPr>
              <w:rFonts w:cs="Times New Roman"/>
              <w:szCs w:val="24"/>
            </w:rPr>
            <w:fldChar w:fldCharType="begin"/>
          </w:r>
          <w:r w:rsidR="00E5691E" w:rsidRPr="00E5691E">
            <w:rPr>
              <w:rFonts w:cs="Times New Roman"/>
              <w:szCs w:val="24"/>
            </w:rPr>
            <w:instrText xml:space="preserve"> TOC \o "1-3" \h \z \u </w:instrText>
          </w:r>
          <w:r w:rsidRPr="00871D55">
            <w:rPr>
              <w:rFonts w:cs="Times New Roman"/>
              <w:szCs w:val="24"/>
            </w:rPr>
            <w:fldChar w:fldCharType="separate"/>
          </w:r>
          <w:hyperlink w:anchor="_Toc133697457" w:history="1">
            <w:r w:rsidR="00D27D94" w:rsidRPr="008474B1">
              <w:rPr>
                <w:rStyle w:val="a4"/>
                <w:noProof/>
                <w:lang w:eastAsia="zh-TW"/>
              </w:rPr>
              <w:t>1.</w:t>
            </w:r>
            <w:r w:rsidR="00D27D94">
              <w:rPr>
                <w:rFonts w:asciiTheme="minorHAnsi" w:hAnsiTheme="minorHAnsi"/>
                <w:noProof/>
                <w:kern w:val="2"/>
                <w:lang w:eastAsia="zh-TW"/>
              </w:rPr>
              <w:tab/>
            </w:r>
            <w:r w:rsidR="00D27D94" w:rsidRPr="008474B1">
              <w:rPr>
                <w:rStyle w:val="a4"/>
                <w:noProof/>
              </w:rPr>
              <w:t>Introduction</w:t>
            </w:r>
            <w:r w:rsidR="00D27D94">
              <w:rPr>
                <w:noProof/>
                <w:webHidden/>
              </w:rPr>
              <w:tab/>
            </w:r>
            <w:r w:rsidR="00D27D94">
              <w:rPr>
                <w:noProof/>
                <w:webHidden/>
              </w:rPr>
              <w:fldChar w:fldCharType="begin"/>
            </w:r>
            <w:r w:rsidR="00D27D94">
              <w:rPr>
                <w:noProof/>
                <w:webHidden/>
              </w:rPr>
              <w:instrText xml:space="preserve"> PAGEREF _Toc133697457 \h </w:instrText>
            </w:r>
            <w:r w:rsidR="00D27D94">
              <w:rPr>
                <w:noProof/>
                <w:webHidden/>
              </w:rPr>
            </w:r>
            <w:r w:rsidR="00D27D94">
              <w:rPr>
                <w:noProof/>
                <w:webHidden/>
              </w:rPr>
              <w:fldChar w:fldCharType="separate"/>
            </w:r>
            <w:r w:rsidR="00D27D94">
              <w:rPr>
                <w:noProof/>
                <w:webHidden/>
              </w:rPr>
              <w:t>3</w:t>
            </w:r>
            <w:r w:rsidR="00D27D94">
              <w:rPr>
                <w:noProof/>
                <w:webHidden/>
              </w:rPr>
              <w:fldChar w:fldCharType="end"/>
            </w:r>
          </w:hyperlink>
        </w:p>
        <w:p w:rsidR="00D27D94" w:rsidRDefault="00D27D94">
          <w:pPr>
            <w:pStyle w:val="11"/>
            <w:tabs>
              <w:tab w:val="left" w:pos="480"/>
              <w:tab w:val="right" w:leader="dot" w:pos="9350"/>
            </w:tabs>
            <w:rPr>
              <w:rFonts w:asciiTheme="minorHAnsi" w:hAnsiTheme="minorHAnsi"/>
              <w:noProof/>
              <w:kern w:val="2"/>
              <w:lang w:eastAsia="zh-TW"/>
            </w:rPr>
          </w:pPr>
          <w:hyperlink w:anchor="_Toc133697458" w:history="1">
            <w:r w:rsidRPr="008474B1">
              <w:rPr>
                <w:rStyle w:val="a4"/>
                <w:noProof/>
                <w:lang w:eastAsia="zh-TW"/>
              </w:rPr>
              <w:t>2.</w:t>
            </w:r>
            <w:r>
              <w:rPr>
                <w:rFonts w:asciiTheme="minorHAnsi" w:hAnsiTheme="minorHAnsi"/>
                <w:noProof/>
                <w:kern w:val="2"/>
                <w:lang w:eastAsia="zh-TW"/>
              </w:rPr>
              <w:tab/>
            </w:r>
            <w:r w:rsidRPr="008474B1">
              <w:rPr>
                <w:rStyle w:val="a4"/>
                <w:noProof/>
              </w:rPr>
              <w:t xml:space="preserve">Background of </w:t>
            </w:r>
            <w:r w:rsidRPr="008474B1">
              <w:rPr>
                <w:rStyle w:val="a4"/>
                <w:rFonts w:cs="Times New Roman"/>
                <w:noProof/>
              </w:rPr>
              <w:t>Cathay Pacific Airways</w:t>
            </w:r>
            <w:r>
              <w:rPr>
                <w:noProof/>
                <w:webHidden/>
              </w:rPr>
              <w:tab/>
            </w:r>
            <w:r>
              <w:rPr>
                <w:noProof/>
                <w:webHidden/>
              </w:rPr>
              <w:fldChar w:fldCharType="begin"/>
            </w:r>
            <w:r>
              <w:rPr>
                <w:noProof/>
                <w:webHidden/>
              </w:rPr>
              <w:instrText xml:space="preserve"> PAGEREF _Toc133697458 \h </w:instrText>
            </w:r>
            <w:r>
              <w:rPr>
                <w:noProof/>
                <w:webHidden/>
              </w:rPr>
            </w:r>
            <w:r>
              <w:rPr>
                <w:noProof/>
                <w:webHidden/>
              </w:rPr>
              <w:fldChar w:fldCharType="separate"/>
            </w:r>
            <w:r>
              <w:rPr>
                <w:noProof/>
                <w:webHidden/>
              </w:rPr>
              <w:t>3</w:t>
            </w:r>
            <w:r>
              <w:rPr>
                <w:noProof/>
                <w:webHidden/>
              </w:rPr>
              <w:fldChar w:fldCharType="end"/>
            </w:r>
          </w:hyperlink>
        </w:p>
        <w:p w:rsidR="00D27D94" w:rsidRDefault="00D27D94">
          <w:pPr>
            <w:pStyle w:val="11"/>
            <w:tabs>
              <w:tab w:val="left" w:pos="480"/>
              <w:tab w:val="right" w:leader="dot" w:pos="9350"/>
            </w:tabs>
            <w:rPr>
              <w:rFonts w:asciiTheme="minorHAnsi" w:hAnsiTheme="minorHAnsi"/>
              <w:noProof/>
              <w:kern w:val="2"/>
              <w:lang w:eastAsia="zh-TW"/>
            </w:rPr>
          </w:pPr>
          <w:hyperlink w:anchor="_Toc133697459" w:history="1">
            <w:r w:rsidRPr="008474B1">
              <w:rPr>
                <w:rStyle w:val="a4"/>
                <w:noProof/>
                <w:lang w:eastAsia="zh-TW"/>
              </w:rPr>
              <w:t>3.</w:t>
            </w:r>
            <w:r>
              <w:rPr>
                <w:rFonts w:asciiTheme="minorHAnsi" w:hAnsiTheme="minorHAnsi"/>
                <w:noProof/>
                <w:kern w:val="2"/>
                <w:lang w:eastAsia="zh-TW"/>
              </w:rPr>
              <w:tab/>
            </w:r>
            <w:r w:rsidRPr="008474B1">
              <w:rPr>
                <w:rStyle w:val="a4"/>
                <w:noProof/>
                <w:lang w:eastAsia="zh-TW"/>
              </w:rPr>
              <w:t>C</w:t>
            </w:r>
            <w:r w:rsidRPr="008474B1">
              <w:rPr>
                <w:rStyle w:val="a4"/>
                <w:noProof/>
              </w:rPr>
              <w:t xml:space="preserve">urrent situation of the </w:t>
            </w:r>
            <w:r w:rsidRPr="008474B1">
              <w:rPr>
                <w:rStyle w:val="a4"/>
                <w:noProof/>
                <w:lang w:eastAsia="zh-TW"/>
              </w:rPr>
              <w:t>Cathay Pacific</w:t>
            </w:r>
            <w:r w:rsidRPr="008474B1">
              <w:rPr>
                <w:rStyle w:val="a4"/>
                <w:noProof/>
              </w:rPr>
              <w:t xml:space="preserve"> and the major drivers</w:t>
            </w:r>
            <w:r w:rsidRPr="008474B1">
              <w:rPr>
                <w:rStyle w:val="a4"/>
                <w:noProof/>
                <w:lang w:eastAsia="zh-TW"/>
              </w:rPr>
              <w:t xml:space="preserve"> for the  change</w:t>
            </w:r>
            <w:r>
              <w:rPr>
                <w:noProof/>
                <w:webHidden/>
              </w:rPr>
              <w:tab/>
            </w:r>
            <w:r>
              <w:rPr>
                <w:noProof/>
                <w:webHidden/>
              </w:rPr>
              <w:fldChar w:fldCharType="begin"/>
            </w:r>
            <w:r>
              <w:rPr>
                <w:noProof/>
                <w:webHidden/>
              </w:rPr>
              <w:instrText xml:space="preserve"> PAGEREF _Toc133697459 \h </w:instrText>
            </w:r>
            <w:r>
              <w:rPr>
                <w:noProof/>
                <w:webHidden/>
              </w:rPr>
            </w:r>
            <w:r>
              <w:rPr>
                <w:noProof/>
                <w:webHidden/>
              </w:rPr>
              <w:fldChar w:fldCharType="separate"/>
            </w:r>
            <w:r>
              <w:rPr>
                <w:noProof/>
                <w:webHidden/>
              </w:rPr>
              <w:t>4</w:t>
            </w:r>
            <w:r>
              <w:rPr>
                <w:noProof/>
                <w:webHidden/>
              </w:rPr>
              <w:fldChar w:fldCharType="end"/>
            </w:r>
          </w:hyperlink>
        </w:p>
        <w:p w:rsidR="00D27D94" w:rsidRDefault="00D27D94">
          <w:pPr>
            <w:pStyle w:val="21"/>
            <w:tabs>
              <w:tab w:val="left" w:pos="1200"/>
              <w:tab w:val="right" w:leader="dot" w:pos="9350"/>
            </w:tabs>
            <w:rPr>
              <w:rFonts w:asciiTheme="minorHAnsi" w:hAnsiTheme="minorHAnsi"/>
              <w:noProof/>
              <w:kern w:val="2"/>
              <w:lang w:eastAsia="zh-TW"/>
            </w:rPr>
          </w:pPr>
          <w:hyperlink w:anchor="_Toc133697460" w:history="1">
            <w:r w:rsidRPr="008474B1">
              <w:rPr>
                <w:rStyle w:val="a4"/>
                <w:noProof/>
                <w:lang w:eastAsia="zh-TW"/>
              </w:rPr>
              <w:t>3.1</w:t>
            </w:r>
            <w:r>
              <w:rPr>
                <w:rFonts w:asciiTheme="minorHAnsi" w:hAnsiTheme="minorHAnsi"/>
                <w:noProof/>
                <w:kern w:val="2"/>
                <w:lang w:eastAsia="zh-TW"/>
              </w:rPr>
              <w:tab/>
            </w:r>
            <w:r w:rsidRPr="008474B1">
              <w:rPr>
                <w:rStyle w:val="a4"/>
                <w:noProof/>
                <w:lang w:eastAsia="zh-TW"/>
              </w:rPr>
              <w:t>Difficulties faced by the Cathay Pacific</w:t>
            </w:r>
            <w:r>
              <w:rPr>
                <w:noProof/>
                <w:webHidden/>
              </w:rPr>
              <w:tab/>
            </w:r>
            <w:r>
              <w:rPr>
                <w:noProof/>
                <w:webHidden/>
              </w:rPr>
              <w:fldChar w:fldCharType="begin"/>
            </w:r>
            <w:r>
              <w:rPr>
                <w:noProof/>
                <w:webHidden/>
              </w:rPr>
              <w:instrText xml:space="preserve"> PAGEREF _Toc133697460 \h </w:instrText>
            </w:r>
            <w:r>
              <w:rPr>
                <w:noProof/>
                <w:webHidden/>
              </w:rPr>
            </w:r>
            <w:r>
              <w:rPr>
                <w:noProof/>
                <w:webHidden/>
              </w:rPr>
              <w:fldChar w:fldCharType="separate"/>
            </w:r>
            <w:r>
              <w:rPr>
                <w:noProof/>
                <w:webHidden/>
              </w:rPr>
              <w:t>4</w:t>
            </w:r>
            <w:r>
              <w:rPr>
                <w:noProof/>
                <w:webHidden/>
              </w:rPr>
              <w:fldChar w:fldCharType="end"/>
            </w:r>
          </w:hyperlink>
        </w:p>
        <w:p w:rsidR="00D27D94" w:rsidRDefault="00D27D94">
          <w:pPr>
            <w:pStyle w:val="21"/>
            <w:tabs>
              <w:tab w:val="left" w:pos="1200"/>
              <w:tab w:val="right" w:leader="dot" w:pos="9350"/>
            </w:tabs>
            <w:rPr>
              <w:rFonts w:asciiTheme="minorHAnsi" w:hAnsiTheme="minorHAnsi"/>
              <w:noProof/>
              <w:kern w:val="2"/>
              <w:lang w:eastAsia="zh-TW"/>
            </w:rPr>
          </w:pPr>
          <w:hyperlink w:anchor="_Toc133697461" w:history="1">
            <w:r w:rsidRPr="008474B1">
              <w:rPr>
                <w:rStyle w:val="a4"/>
                <w:noProof/>
                <w:lang w:eastAsia="zh-TW"/>
              </w:rPr>
              <w:t>3.2</w:t>
            </w:r>
            <w:r>
              <w:rPr>
                <w:rFonts w:asciiTheme="minorHAnsi" w:hAnsiTheme="minorHAnsi"/>
                <w:noProof/>
                <w:kern w:val="2"/>
                <w:lang w:eastAsia="zh-TW"/>
              </w:rPr>
              <w:tab/>
            </w:r>
            <w:r w:rsidRPr="008474B1">
              <w:rPr>
                <w:rStyle w:val="a4"/>
                <w:noProof/>
                <w:lang w:eastAsia="zh-TW"/>
              </w:rPr>
              <w:t>General Environment - Economic Dimension</w:t>
            </w:r>
            <w:r>
              <w:rPr>
                <w:noProof/>
                <w:webHidden/>
              </w:rPr>
              <w:tab/>
            </w:r>
            <w:r>
              <w:rPr>
                <w:noProof/>
                <w:webHidden/>
              </w:rPr>
              <w:fldChar w:fldCharType="begin"/>
            </w:r>
            <w:r>
              <w:rPr>
                <w:noProof/>
                <w:webHidden/>
              </w:rPr>
              <w:instrText xml:space="preserve"> PAGEREF _Toc133697461 \h </w:instrText>
            </w:r>
            <w:r>
              <w:rPr>
                <w:noProof/>
                <w:webHidden/>
              </w:rPr>
            </w:r>
            <w:r>
              <w:rPr>
                <w:noProof/>
                <w:webHidden/>
              </w:rPr>
              <w:fldChar w:fldCharType="separate"/>
            </w:r>
            <w:r>
              <w:rPr>
                <w:noProof/>
                <w:webHidden/>
              </w:rPr>
              <w:t>5</w:t>
            </w:r>
            <w:r>
              <w:rPr>
                <w:noProof/>
                <w:webHidden/>
              </w:rPr>
              <w:fldChar w:fldCharType="end"/>
            </w:r>
          </w:hyperlink>
        </w:p>
        <w:p w:rsidR="00D27D94" w:rsidRDefault="00D27D94">
          <w:pPr>
            <w:pStyle w:val="21"/>
            <w:tabs>
              <w:tab w:val="left" w:pos="1200"/>
              <w:tab w:val="right" w:leader="dot" w:pos="9350"/>
            </w:tabs>
            <w:rPr>
              <w:rFonts w:asciiTheme="minorHAnsi" w:hAnsiTheme="minorHAnsi"/>
              <w:noProof/>
              <w:kern w:val="2"/>
              <w:lang w:eastAsia="zh-TW"/>
            </w:rPr>
          </w:pPr>
          <w:hyperlink w:anchor="_Toc133697462" w:history="1">
            <w:r w:rsidRPr="008474B1">
              <w:rPr>
                <w:rStyle w:val="a4"/>
                <w:noProof/>
                <w:lang w:eastAsia="zh-TW"/>
              </w:rPr>
              <w:t>3.3</w:t>
            </w:r>
            <w:r>
              <w:rPr>
                <w:rFonts w:asciiTheme="minorHAnsi" w:hAnsiTheme="minorHAnsi"/>
                <w:noProof/>
                <w:kern w:val="2"/>
                <w:lang w:eastAsia="zh-TW"/>
              </w:rPr>
              <w:tab/>
            </w:r>
            <w:r w:rsidRPr="008474B1">
              <w:rPr>
                <w:rStyle w:val="a4"/>
                <w:noProof/>
                <w:lang w:eastAsia="zh-TW"/>
              </w:rPr>
              <w:t>General Environment - Technological Dimension</w:t>
            </w:r>
            <w:r>
              <w:rPr>
                <w:noProof/>
                <w:webHidden/>
              </w:rPr>
              <w:tab/>
            </w:r>
            <w:r>
              <w:rPr>
                <w:noProof/>
                <w:webHidden/>
              </w:rPr>
              <w:fldChar w:fldCharType="begin"/>
            </w:r>
            <w:r>
              <w:rPr>
                <w:noProof/>
                <w:webHidden/>
              </w:rPr>
              <w:instrText xml:space="preserve"> PAGEREF _Toc133697462 \h </w:instrText>
            </w:r>
            <w:r>
              <w:rPr>
                <w:noProof/>
                <w:webHidden/>
              </w:rPr>
            </w:r>
            <w:r>
              <w:rPr>
                <w:noProof/>
                <w:webHidden/>
              </w:rPr>
              <w:fldChar w:fldCharType="separate"/>
            </w:r>
            <w:r>
              <w:rPr>
                <w:noProof/>
                <w:webHidden/>
              </w:rPr>
              <w:t>6</w:t>
            </w:r>
            <w:r>
              <w:rPr>
                <w:noProof/>
                <w:webHidden/>
              </w:rPr>
              <w:fldChar w:fldCharType="end"/>
            </w:r>
          </w:hyperlink>
        </w:p>
        <w:p w:rsidR="00D27D94" w:rsidRDefault="00D27D94">
          <w:pPr>
            <w:pStyle w:val="21"/>
            <w:tabs>
              <w:tab w:val="left" w:pos="1200"/>
              <w:tab w:val="right" w:leader="dot" w:pos="9350"/>
            </w:tabs>
            <w:rPr>
              <w:rFonts w:asciiTheme="minorHAnsi" w:hAnsiTheme="minorHAnsi"/>
              <w:noProof/>
              <w:kern w:val="2"/>
              <w:lang w:eastAsia="zh-TW"/>
            </w:rPr>
          </w:pPr>
          <w:hyperlink w:anchor="_Toc133697463" w:history="1">
            <w:r w:rsidRPr="008474B1">
              <w:rPr>
                <w:rStyle w:val="a4"/>
                <w:noProof/>
                <w:lang w:eastAsia="zh-TW"/>
              </w:rPr>
              <w:t>3.4</w:t>
            </w:r>
            <w:r>
              <w:rPr>
                <w:rFonts w:asciiTheme="minorHAnsi" w:hAnsiTheme="minorHAnsi"/>
                <w:noProof/>
                <w:kern w:val="2"/>
                <w:lang w:eastAsia="zh-TW"/>
              </w:rPr>
              <w:tab/>
            </w:r>
            <w:r w:rsidRPr="008474B1">
              <w:rPr>
                <w:rStyle w:val="a4"/>
                <w:noProof/>
                <w:lang w:eastAsia="zh-TW"/>
              </w:rPr>
              <w:t>Task Environment - Customers</w:t>
            </w:r>
            <w:r>
              <w:rPr>
                <w:noProof/>
                <w:webHidden/>
              </w:rPr>
              <w:tab/>
            </w:r>
            <w:r>
              <w:rPr>
                <w:noProof/>
                <w:webHidden/>
              </w:rPr>
              <w:fldChar w:fldCharType="begin"/>
            </w:r>
            <w:r>
              <w:rPr>
                <w:noProof/>
                <w:webHidden/>
              </w:rPr>
              <w:instrText xml:space="preserve"> PAGEREF _Toc133697463 \h </w:instrText>
            </w:r>
            <w:r>
              <w:rPr>
                <w:noProof/>
                <w:webHidden/>
              </w:rPr>
            </w:r>
            <w:r>
              <w:rPr>
                <w:noProof/>
                <w:webHidden/>
              </w:rPr>
              <w:fldChar w:fldCharType="separate"/>
            </w:r>
            <w:r>
              <w:rPr>
                <w:noProof/>
                <w:webHidden/>
              </w:rPr>
              <w:t>7</w:t>
            </w:r>
            <w:r>
              <w:rPr>
                <w:noProof/>
                <w:webHidden/>
              </w:rPr>
              <w:fldChar w:fldCharType="end"/>
            </w:r>
          </w:hyperlink>
        </w:p>
        <w:p w:rsidR="00D27D94" w:rsidRDefault="00D27D94">
          <w:pPr>
            <w:pStyle w:val="21"/>
            <w:tabs>
              <w:tab w:val="left" w:pos="1200"/>
              <w:tab w:val="right" w:leader="dot" w:pos="9350"/>
            </w:tabs>
            <w:rPr>
              <w:rFonts w:asciiTheme="minorHAnsi" w:hAnsiTheme="minorHAnsi"/>
              <w:noProof/>
              <w:kern w:val="2"/>
              <w:lang w:eastAsia="zh-TW"/>
            </w:rPr>
          </w:pPr>
          <w:hyperlink w:anchor="_Toc133697464" w:history="1">
            <w:r w:rsidRPr="008474B1">
              <w:rPr>
                <w:rStyle w:val="a4"/>
                <w:noProof/>
                <w:lang w:eastAsia="zh-TW"/>
              </w:rPr>
              <w:t>3.5</w:t>
            </w:r>
            <w:r>
              <w:rPr>
                <w:rFonts w:asciiTheme="minorHAnsi" w:hAnsiTheme="minorHAnsi"/>
                <w:noProof/>
                <w:kern w:val="2"/>
                <w:lang w:eastAsia="zh-TW"/>
              </w:rPr>
              <w:tab/>
            </w:r>
            <w:r w:rsidRPr="008474B1">
              <w:rPr>
                <w:rStyle w:val="a4"/>
                <w:noProof/>
                <w:lang w:eastAsia="zh-TW"/>
              </w:rPr>
              <w:t>Internal Environment – Employees</w:t>
            </w:r>
            <w:r>
              <w:rPr>
                <w:noProof/>
                <w:webHidden/>
              </w:rPr>
              <w:tab/>
            </w:r>
            <w:r>
              <w:rPr>
                <w:noProof/>
                <w:webHidden/>
              </w:rPr>
              <w:fldChar w:fldCharType="begin"/>
            </w:r>
            <w:r>
              <w:rPr>
                <w:noProof/>
                <w:webHidden/>
              </w:rPr>
              <w:instrText xml:space="preserve"> PAGEREF _Toc133697464 \h </w:instrText>
            </w:r>
            <w:r>
              <w:rPr>
                <w:noProof/>
                <w:webHidden/>
              </w:rPr>
            </w:r>
            <w:r>
              <w:rPr>
                <w:noProof/>
                <w:webHidden/>
              </w:rPr>
              <w:fldChar w:fldCharType="separate"/>
            </w:r>
            <w:r>
              <w:rPr>
                <w:noProof/>
                <w:webHidden/>
              </w:rPr>
              <w:t>8</w:t>
            </w:r>
            <w:r>
              <w:rPr>
                <w:noProof/>
                <w:webHidden/>
              </w:rPr>
              <w:fldChar w:fldCharType="end"/>
            </w:r>
          </w:hyperlink>
        </w:p>
        <w:p w:rsidR="00D27D94" w:rsidRDefault="00D27D94">
          <w:pPr>
            <w:pStyle w:val="11"/>
            <w:tabs>
              <w:tab w:val="left" w:pos="480"/>
              <w:tab w:val="right" w:leader="dot" w:pos="9350"/>
            </w:tabs>
            <w:rPr>
              <w:rFonts w:asciiTheme="minorHAnsi" w:hAnsiTheme="minorHAnsi"/>
              <w:noProof/>
              <w:kern w:val="2"/>
              <w:lang w:eastAsia="zh-TW"/>
            </w:rPr>
          </w:pPr>
          <w:hyperlink w:anchor="_Toc133697465" w:history="1">
            <w:r w:rsidRPr="008474B1">
              <w:rPr>
                <w:rStyle w:val="a4"/>
                <w:noProof/>
                <w:lang w:eastAsia="zh-TW"/>
              </w:rPr>
              <w:t>4.</w:t>
            </w:r>
            <w:r>
              <w:rPr>
                <w:rFonts w:asciiTheme="minorHAnsi" w:hAnsiTheme="minorHAnsi"/>
                <w:noProof/>
                <w:kern w:val="2"/>
                <w:lang w:eastAsia="zh-TW"/>
              </w:rPr>
              <w:tab/>
            </w:r>
            <w:r w:rsidRPr="008474B1">
              <w:rPr>
                <w:rStyle w:val="a4"/>
                <w:noProof/>
              </w:rPr>
              <w:t>Advantages and disadvantage</w:t>
            </w:r>
            <w:r w:rsidRPr="008474B1">
              <w:rPr>
                <w:rStyle w:val="a4"/>
                <w:noProof/>
                <w:lang w:eastAsia="zh-TW"/>
              </w:rPr>
              <w:t>s</w:t>
            </w:r>
            <w:r w:rsidRPr="008474B1">
              <w:rPr>
                <w:rStyle w:val="a4"/>
                <w:noProof/>
              </w:rPr>
              <w:t xml:space="preserve"> of organizational change</w:t>
            </w:r>
            <w:r>
              <w:rPr>
                <w:noProof/>
                <w:webHidden/>
              </w:rPr>
              <w:tab/>
            </w:r>
            <w:r>
              <w:rPr>
                <w:noProof/>
                <w:webHidden/>
              </w:rPr>
              <w:fldChar w:fldCharType="begin"/>
            </w:r>
            <w:r>
              <w:rPr>
                <w:noProof/>
                <w:webHidden/>
              </w:rPr>
              <w:instrText xml:space="preserve"> PAGEREF _Toc133697465 \h </w:instrText>
            </w:r>
            <w:r>
              <w:rPr>
                <w:noProof/>
                <w:webHidden/>
              </w:rPr>
            </w:r>
            <w:r>
              <w:rPr>
                <w:noProof/>
                <w:webHidden/>
              </w:rPr>
              <w:fldChar w:fldCharType="separate"/>
            </w:r>
            <w:r>
              <w:rPr>
                <w:noProof/>
                <w:webHidden/>
              </w:rPr>
              <w:t>9</w:t>
            </w:r>
            <w:r>
              <w:rPr>
                <w:noProof/>
                <w:webHidden/>
              </w:rPr>
              <w:fldChar w:fldCharType="end"/>
            </w:r>
          </w:hyperlink>
        </w:p>
        <w:p w:rsidR="00D27D94" w:rsidRDefault="00D27D94">
          <w:pPr>
            <w:pStyle w:val="11"/>
            <w:tabs>
              <w:tab w:val="left" w:pos="480"/>
              <w:tab w:val="right" w:leader="dot" w:pos="9350"/>
            </w:tabs>
            <w:rPr>
              <w:rFonts w:asciiTheme="minorHAnsi" w:hAnsiTheme="minorHAnsi"/>
              <w:noProof/>
              <w:kern w:val="2"/>
              <w:lang w:eastAsia="zh-TW"/>
            </w:rPr>
          </w:pPr>
          <w:hyperlink w:anchor="_Toc133697466" w:history="1">
            <w:r w:rsidRPr="008474B1">
              <w:rPr>
                <w:rStyle w:val="a4"/>
                <w:noProof/>
                <w:lang w:eastAsia="zh-TW"/>
              </w:rPr>
              <w:t>5.</w:t>
            </w:r>
            <w:r>
              <w:rPr>
                <w:rFonts w:asciiTheme="minorHAnsi" w:hAnsiTheme="minorHAnsi"/>
                <w:noProof/>
                <w:kern w:val="2"/>
                <w:lang w:eastAsia="zh-TW"/>
              </w:rPr>
              <w:tab/>
            </w:r>
            <w:r w:rsidRPr="008474B1">
              <w:rPr>
                <w:rStyle w:val="a4"/>
                <w:noProof/>
                <w:lang w:eastAsia="zh-TW"/>
              </w:rPr>
              <w:t>Exceptional event in t</w:t>
            </w:r>
            <w:r w:rsidRPr="008474B1">
              <w:rPr>
                <w:rStyle w:val="a4"/>
                <w:noProof/>
              </w:rPr>
              <w:t>he modern business environment</w:t>
            </w:r>
            <w:r>
              <w:rPr>
                <w:noProof/>
                <w:webHidden/>
              </w:rPr>
              <w:tab/>
            </w:r>
            <w:r>
              <w:rPr>
                <w:noProof/>
                <w:webHidden/>
              </w:rPr>
              <w:fldChar w:fldCharType="begin"/>
            </w:r>
            <w:r>
              <w:rPr>
                <w:noProof/>
                <w:webHidden/>
              </w:rPr>
              <w:instrText xml:space="preserve"> PAGEREF _Toc133697466 \h </w:instrText>
            </w:r>
            <w:r>
              <w:rPr>
                <w:noProof/>
                <w:webHidden/>
              </w:rPr>
            </w:r>
            <w:r>
              <w:rPr>
                <w:noProof/>
                <w:webHidden/>
              </w:rPr>
              <w:fldChar w:fldCharType="separate"/>
            </w:r>
            <w:r>
              <w:rPr>
                <w:noProof/>
                <w:webHidden/>
              </w:rPr>
              <w:t>11</w:t>
            </w:r>
            <w:r>
              <w:rPr>
                <w:noProof/>
                <w:webHidden/>
              </w:rPr>
              <w:fldChar w:fldCharType="end"/>
            </w:r>
          </w:hyperlink>
        </w:p>
        <w:p w:rsidR="00D27D94" w:rsidRDefault="00D27D94">
          <w:pPr>
            <w:pStyle w:val="11"/>
            <w:tabs>
              <w:tab w:val="left" w:pos="480"/>
              <w:tab w:val="right" w:leader="dot" w:pos="9350"/>
            </w:tabs>
            <w:rPr>
              <w:rFonts w:asciiTheme="minorHAnsi" w:hAnsiTheme="minorHAnsi"/>
              <w:noProof/>
              <w:kern w:val="2"/>
              <w:lang w:eastAsia="zh-TW"/>
            </w:rPr>
          </w:pPr>
          <w:hyperlink w:anchor="_Toc133697467" w:history="1">
            <w:r w:rsidRPr="008474B1">
              <w:rPr>
                <w:rStyle w:val="a4"/>
                <w:noProof/>
                <w:lang w:eastAsia="zh-TW"/>
              </w:rPr>
              <w:t>6.</w:t>
            </w:r>
            <w:r>
              <w:rPr>
                <w:rFonts w:asciiTheme="minorHAnsi" w:hAnsiTheme="minorHAnsi"/>
                <w:noProof/>
                <w:kern w:val="2"/>
                <w:lang w:eastAsia="zh-TW"/>
              </w:rPr>
              <w:tab/>
            </w:r>
            <w:r w:rsidRPr="008474B1">
              <w:rPr>
                <w:rStyle w:val="a4"/>
                <w:noProof/>
              </w:rPr>
              <w:t xml:space="preserve">Recommendations </w:t>
            </w:r>
            <w:r w:rsidRPr="008474B1">
              <w:rPr>
                <w:rStyle w:val="a4"/>
                <w:noProof/>
                <w:lang w:eastAsia="zh-TW"/>
              </w:rPr>
              <w:t xml:space="preserve">&amp; </w:t>
            </w:r>
            <w:r w:rsidRPr="008474B1">
              <w:rPr>
                <w:rStyle w:val="a4"/>
                <w:noProof/>
              </w:rPr>
              <w:t>Conclusion</w:t>
            </w:r>
            <w:r>
              <w:rPr>
                <w:noProof/>
                <w:webHidden/>
              </w:rPr>
              <w:tab/>
            </w:r>
            <w:r>
              <w:rPr>
                <w:noProof/>
                <w:webHidden/>
              </w:rPr>
              <w:fldChar w:fldCharType="begin"/>
            </w:r>
            <w:r>
              <w:rPr>
                <w:noProof/>
                <w:webHidden/>
              </w:rPr>
              <w:instrText xml:space="preserve"> PAGEREF _Toc133697467 \h </w:instrText>
            </w:r>
            <w:r>
              <w:rPr>
                <w:noProof/>
                <w:webHidden/>
              </w:rPr>
            </w:r>
            <w:r>
              <w:rPr>
                <w:noProof/>
                <w:webHidden/>
              </w:rPr>
              <w:fldChar w:fldCharType="separate"/>
            </w:r>
            <w:r>
              <w:rPr>
                <w:noProof/>
                <w:webHidden/>
              </w:rPr>
              <w:t>14</w:t>
            </w:r>
            <w:r>
              <w:rPr>
                <w:noProof/>
                <w:webHidden/>
              </w:rPr>
              <w:fldChar w:fldCharType="end"/>
            </w:r>
          </w:hyperlink>
        </w:p>
        <w:p w:rsidR="00D27D94" w:rsidRDefault="00D27D94">
          <w:pPr>
            <w:pStyle w:val="21"/>
            <w:tabs>
              <w:tab w:val="left" w:pos="1200"/>
              <w:tab w:val="right" w:leader="dot" w:pos="9350"/>
            </w:tabs>
            <w:rPr>
              <w:rFonts w:asciiTheme="minorHAnsi" w:hAnsiTheme="minorHAnsi"/>
              <w:noProof/>
              <w:kern w:val="2"/>
              <w:lang w:eastAsia="zh-TW"/>
            </w:rPr>
          </w:pPr>
          <w:hyperlink w:anchor="_Toc133697468" w:history="1">
            <w:r w:rsidRPr="008474B1">
              <w:rPr>
                <w:rStyle w:val="a4"/>
                <w:noProof/>
                <w:lang w:eastAsia="zh-TW"/>
              </w:rPr>
              <w:t>6.1</w:t>
            </w:r>
            <w:r>
              <w:rPr>
                <w:rFonts w:asciiTheme="minorHAnsi" w:hAnsiTheme="minorHAnsi"/>
                <w:noProof/>
                <w:kern w:val="2"/>
                <w:lang w:eastAsia="zh-TW"/>
              </w:rPr>
              <w:tab/>
            </w:r>
            <w:r w:rsidRPr="008474B1">
              <w:rPr>
                <w:rStyle w:val="a4"/>
                <w:noProof/>
                <w:lang w:eastAsia="zh-TW"/>
              </w:rPr>
              <w:t>Technological Component</w:t>
            </w:r>
            <w:r>
              <w:rPr>
                <w:noProof/>
                <w:webHidden/>
              </w:rPr>
              <w:tab/>
            </w:r>
            <w:r>
              <w:rPr>
                <w:noProof/>
                <w:webHidden/>
              </w:rPr>
              <w:fldChar w:fldCharType="begin"/>
            </w:r>
            <w:r>
              <w:rPr>
                <w:noProof/>
                <w:webHidden/>
              </w:rPr>
              <w:instrText xml:space="preserve"> PAGEREF _Toc133697468 \h </w:instrText>
            </w:r>
            <w:r>
              <w:rPr>
                <w:noProof/>
                <w:webHidden/>
              </w:rPr>
            </w:r>
            <w:r>
              <w:rPr>
                <w:noProof/>
                <w:webHidden/>
              </w:rPr>
              <w:fldChar w:fldCharType="separate"/>
            </w:r>
            <w:r>
              <w:rPr>
                <w:noProof/>
                <w:webHidden/>
              </w:rPr>
              <w:t>14</w:t>
            </w:r>
            <w:r>
              <w:rPr>
                <w:noProof/>
                <w:webHidden/>
              </w:rPr>
              <w:fldChar w:fldCharType="end"/>
            </w:r>
          </w:hyperlink>
        </w:p>
        <w:p w:rsidR="00D27D94" w:rsidRDefault="00D27D94">
          <w:pPr>
            <w:pStyle w:val="21"/>
            <w:tabs>
              <w:tab w:val="left" w:pos="1200"/>
              <w:tab w:val="right" w:leader="dot" w:pos="9350"/>
            </w:tabs>
            <w:rPr>
              <w:rFonts w:asciiTheme="minorHAnsi" w:hAnsiTheme="minorHAnsi"/>
              <w:noProof/>
              <w:kern w:val="2"/>
              <w:lang w:eastAsia="zh-TW"/>
            </w:rPr>
          </w:pPr>
          <w:hyperlink w:anchor="_Toc133697469" w:history="1">
            <w:r w:rsidRPr="008474B1">
              <w:rPr>
                <w:rStyle w:val="a4"/>
                <w:noProof/>
                <w:lang w:eastAsia="zh-TW"/>
              </w:rPr>
              <w:t>6.2</w:t>
            </w:r>
            <w:r>
              <w:rPr>
                <w:rFonts w:asciiTheme="minorHAnsi" w:hAnsiTheme="minorHAnsi"/>
                <w:noProof/>
                <w:kern w:val="2"/>
                <w:lang w:eastAsia="zh-TW"/>
              </w:rPr>
              <w:tab/>
            </w:r>
            <w:r w:rsidRPr="008474B1">
              <w:rPr>
                <w:rStyle w:val="a4"/>
                <w:noProof/>
                <w:lang w:eastAsia="zh-TW"/>
              </w:rPr>
              <w:t>Sociocultural Component</w:t>
            </w:r>
            <w:r>
              <w:rPr>
                <w:noProof/>
                <w:webHidden/>
              </w:rPr>
              <w:tab/>
            </w:r>
            <w:r>
              <w:rPr>
                <w:noProof/>
                <w:webHidden/>
              </w:rPr>
              <w:fldChar w:fldCharType="begin"/>
            </w:r>
            <w:r>
              <w:rPr>
                <w:noProof/>
                <w:webHidden/>
              </w:rPr>
              <w:instrText xml:space="preserve"> PAGEREF _Toc133697469 \h </w:instrText>
            </w:r>
            <w:r>
              <w:rPr>
                <w:noProof/>
                <w:webHidden/>
              </w:rPr>
            </w:r>
            <w:r>
              <w:rPr>
                <w:noProof/>
                <w:webHidden/>
              </w:rPr>
              <w:fldChar w:fldCharType="separate"/>
            </w:r>
            <w:r>
              <w:rPr>
                <w:noProof/>
                <w:webHidden/>
              </w:rPr>
              <w:t>16</w:t>
            </w:r>
            <w:r>
              <w:rPr>
                <w:noProof/>
                <w:webHidden/>
              </w:rPr>
              <w:fldChar w:fldCharType="end"/>
            </w:r>
          </w:hyperlink>
        </w:p>
        <w:p w:rsidR="00D27D94" w:rsidRDefault="00D27D94">
          <w:pPr>
            <w:pStyle w:val="21"/>
            <w:tabs>
              <w:tab w:val="left" w:pos="1200"/>
              <w:tab w:val="right" w:leader="dot" w:pos="9350"/>
            </w:tabs>
            <w:rPr>
              <w:rFonts w:asciiTheme="minorHAnsi" w:hAnsiTheme="minorHAnsi"/>
              <w:noProof/>
              <w:kern w:val="2"/>
              <w:lang w:eastAsia="zh-TW"/>
            </w:rPr>
          </w:pPr>
          <w:hyperlink w:anchor="_Toc133697470" w:history="1">
            <w:r w:rsidRPr="008474B1">
              <w:rPr>
                <w:rStyle w:val="a4"/>
                <w:noProof/>
                <w:lang w:eastAsia="zh-TW"/>
              </w:rPr>
              <w:t>6.3</w:t>
            </w:r>
            <w:r>
              <w:rPr>
                <w:rFonts w:asciiTheme="minorHAnsi" w:hAnsiTheme="minorHAnsi"/>
                <w:noProof/>
                <w:kern w:val="2"/>
                <w:lang w:eastAsia="zh-TW"/>
              </w:rPr>
              <w:tab/>
            </w:r>
            <w:r w:rsidRPr="008474B1">
              <w:rPr>
                <w:rStyle w:val="a4"/>
                <w:noProof/>
              </w:rPr>
              <w:t>Conclusion</w:t>
            </w:r>
            <w:r>
              <w:rPr>
                <w:noProof/>
                <w:webHidden/>
              </w:rPr>
              <w:tab/>
            </w:r>
            <w:r>
              <w:rPr>
                <w:noProof/>
                <w:webHidden/>
              </w:rPr>
              <w:fldChar w:fldCharType="begin"/>
            </w:r>
            <w:r>
              <w:rPr>
                <w:noProof/>
                <w:webHidden/>
              </w:rPr>
              <w:instrText xml:space="preserve"> PAGEREF _Toc133697470 \h </w:instrText>
            </w:r>
            <w:r>
              <w:rPr>
                <w:noProof/>
                <w:webHidden/>
              </w:rPr>
            </w:r>
            <w:r>
              <w:rPr>
                <w:noProof/>
                <w:webHidden/>
              </w:rPr>
              <w:fldChar w:fldCharType="separate"/>
            </w:r>
            <w:r>
              <w:rPr>
                <w:noProof/>
                <w:webHidden/>
              </w:rPr>
              <w:t>16</w:t>
            </w:r>
            <w:r>
              <w:rPr>
                <w:noProof/>
                <w:webHidden/>
              </w:rPr>
              <w:fldChar w:fldCharType="end"/>
            </w:r>
          </w:hyperlink>
        </w:p>
        <w:p w:rsidR="00D27D94" w:rsidRDefault="00D27D94">
          <w:pPr>
            <w:pStyle w:val="11"/>
            <w:tabs>
              <w:tab w:val="left" w:pos="480"/>
              <w:tab w:val="right" w:leader="dot" w:pos="9350"/>
            </w:tabs>
            <w:rPr>
              <w:rFonts w:asciiTheme="minorHAnsi" w:hAnsiTheme="minorHAnsi"/>
              <w:noProof/>
              <w:kern w:val="2"/>
              <w:lang w:eastAsia="zh-TW"/>
            </w:rPr>
          </w:pPr>
          <w:hyperlink w:anchor="_Toc133697471" w:history="1">
            <w:r w:rsidRPr="008474B1">
              <w:rPr>
                <w:rStyle w:val="a4"/>
                <w:noProof/>
                <w:lang w:eastAsia="zh-TW"/>
              </w:rPr>
              <w:t>7.</w:t>
            </w:r>
            <w:r>
              <w:rPr>
                <w:rFonts w:asciiTheme="minorHAnsi" w:hAnsiTheme="minorHAnsi"/>
                <w:noProof/>
                <w:kern w:val="2"/>
                <w:lang w:eastAsia="zh-TW"/>
              </w:rPr>
              <w:tab/>
            </w:r>
            <w:r w:rsidRPr="008474B1">
              <w:rPr>
                <w:rStyle w:val="a4"/>
                <w:rFonts w:eastAsia="Times New Roman"/>
                <w:noProof/>
              </w:rPr>
              <w:t>References</w:t>
            </w:r>
            <w:r>
              <w:rPr>
                <w:noProof/>
                <w:webHidden/>
              </w:rPr>
              <w:tab/>
            </w:r>
            <w:r>
              <w:rPr>
                <w:noProof/>
                <w:webHidden/>
              </w:rPr>
              <w:fldChar w:fldCharType="begin"/>
            </w:r>
            <w:r>
              <w:rPr>
                <w:noProof/>
                <w:webHidden/>
              </w:rPr>
              <w:instrText xml:space="preserve"> PAGEREF _Toc133697471 \h </w:instrText>
            </w:r>
            <w:r>
              <w:rPr>
                <w:noProof/>
                <w:webHidden/>
              </w:rPr>
            </w:r>
            <w:r>
              <w:rPr>
                <w:noProof/>
                <w:webHidden/>
              </w:rPr>
              <w:fldChar w:fldCharType="separate"/>
            </w:r>
            <w:r>
              <w:rPr>
                <w:noProof/>
                <w:webHidden/>
              </w:rPr>
              <w:t>17</w:t>
            </w:r>
            <w:r>
              <w:rPr>
                <w:noProof/>
                <w:webHidden/>
              </w:rPr>
              <w:fldChar w:fldCharType="end"/>
            </w:r>
          </w:hyperlink>
        </w:p>
        <w:p w:rsidR="00E5691E" w:rsidRDefault="00871D55" w:rsidP="00E5691E">
          <w:pPr>
            <w:spacing w:line="480" w:lineRule="auto"/>
          </w:pPr>
          <w:r w:rsidRPr="00E5691E">
            <w:rPr>
              <w:rFonts w:cs="Times New Roman"/>
              <w:b/>
              <w:bCs/>
              <w:noProof/>
              <w:szCs w:val="24"/>
            </w:rPr>
            <w:fldChar w:fldCharType="end"/>
          </w:r>
        </w:p>
      </w:sdtContent>
    </w:sdt>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B461B8" w:rsidRDefault="00B461B8" w:rsidP="00E5691E">
      <w:pPr>
        <w:rPr>
          <w:lang w:eastAsia="zh-TW"/>
        </w:rPr>
      </w:pPr>
    </w:p>
    <w:p w:rsidR="00E5691E" w:rsidRDefault="00E5691E" w:rsidP="00E5691E"/>
    <w:p w:rsidR="00B41E38" w:rsidRDefault="0070584E" w:rsidP="00BF0C54">
      <w:pPr>
        <w:pStyle w:val="1"/>
        <w:numPr>
          <w:ilvl w:val="0"/>
          <w:numId w:val="2"/>
        </w:numPr>
        <w:rPr>
          <w:lang w:eastAsia="zh-TW"/>
        </w:rPr>
      </w:pPr>
      <w:bookmarkStart w:id="0" w:name="_Toc133697457"/>
      <w:r w:rsidRPr="004D3CE8">
        <w:lastRenderedPageBreak/>
        <w:t>Introduction</w:t>
      </w:r>
      <w:bookmarkEnd w:id="0"/>
    </w:p>
    <w:p w:rsidR="003667C6" w:rsidRPr="003667C6" w:rsidRDefault="003667C6" w:rsidP="003667C6">
      <w:pPr>
        <w:rPr>
          <w:lang w:eastAsia="zh-TW"/>
        </w:rPr>
      </w:pPr>
    </w:p>
    <w:p w:rsidR="00CA39AE" w:rsidRDefault="009E01D7" w:rsidP="00C47679">
      <w:pPr>
        <w:spacing w:line="480" w:lineRule="auto"/>
        <w:ind w:firstLineChars="250" w:firstLine="600"/>
        <w:jc w:val="both"/>
        <w:rPr>
          <w:rFonts w:cs="Times New Roman"/>
          <w:szCs w:val="24"/>
          <w:lang w:eastAsia="zh-TW"/>
        </w:rPr>
      </w:pPr>
      <w:r w:rsidRPr="009E01D7">
        <w:rPr>
          <w:rFonts w:cs="Times New Roman"/>
          <w:szCs w:val="24"/>
        </w:rPr>
        <w:t xml:space="preserve">The COVID-19 pandemic brings three challenging years, especially making a big effect on the aviation industry, and airlines worldwide </w:t>
      </w:r>
      <w:r w:rsidR="00AD6BCC">
        <w:rPr>
          <w:rFonts w:cs="Times New Roman" w:hint="eastAsia"/>
          <w:szCs w:val="24"/>
          <w:lang w:eastAsia="zh-TW"/>
        </w:rPr>
        <w:t>have</w:t>
      </w:r>
      <w:r w:rsidRPr="009E01D7">
        <w:rPr>
          <w:rFonts w:cs="Times New Roman"/>
          <w:szCs w:val="24"/>
        </w:rPr>
        <w:t xml:space="preserve"> to deal with problems like never before. Like many other airlines, Cathay Pacific Airways has had to change how it operates to meet changing customer expectations and adhere to COVID-19 restrictions. In addition, Cathay Pacific Airways has been challenged by low-cost carriers, shifting customer expectations, and advancements in technology. The following report will analyze how the Cathay Pacific Group made changes through Kotter's Eight-Step Plan and turned crisis into opportunity.</w:t>
      </w:r>
      <w:r w:rsidR="00954CD3">
        <w:rPr>
          <w:rFonts w:cs="Times New Roman"/>
          <w:szCs w:val="24"/>
        </w:rPr>
        <w:t xml:space="preserve"> </w:t>
      </w:r>
    </w:p>
    <w:p w:rsidR="00FE02B5" w:rsidRDefault="00FE02B5" w:rsidP="00C47679">
      <w:pPr>
        <w:spacing w:line="480" w:lineRule="auto"/>
        <w:ind w:firstLineChars="250" w:firstLine="600"/>
        <w:jc w:val="both"/>
        <w:rPr>
          <w:rFonts w:cs="Times New Roman"/>
          <w:szCs w:val="24"/>
          <w:lang w:eastAsia="zh-TW"/>
        </w:rPr>
      </w:pPr>
    </w:p>
    <w:p w:rsidR="00C9689C" w:rsidRDefault="0070584E" w:rsidP="00BF0C54">
      <w:pPr>
        <w:pStyle w:val="1"/>
        <w:numPr>
          <w:ilvl w:val="0"/>
          <w:numId w:val="2"/>
        </w:numPr>
        <w:rPr>
          <w:lang w:eastAsia="zh-TW"/>
        </w:rPr>
      </w:pPr>
      <w:bookmarkStart w:id="1" w:name="_Toc133697458"/>
      <w:r w:rsidRPr="004D3CE8">
        <w:t xml:space="preserve">Background of </w:t>
      </w:r>
      <w:r w:rsidR="008E6828" w:rsidRPr="009E01D7">
        <w:rPr>
          <w:rFonts w:cs="Times New Roman"/>
          <w:szCs w:val="24"/>
        </w:rPr>
        <w:t>Cathay Pacific Airways</w:t>
      </w:r>
      <w:bookmarkEnd w:id="1"/>
    </w:p>
    <w:p w:rsidR="003667C6" w:rsidRPr="003667C6" w:rsidRDefault="003667C6" w:rsidP="003667C6">
      <w:pPr>
        <w:rPr>
          <w:lang w:eastAsia="zh-TW"/>
        </w:rPr>
      </w:pPr>
    </w:p>
    <w:p w:rsidR="00AB56C8" w:rsidRPr="00AB56C8" w:rsidRDefault="00AB56C8" w:rsidP="00AB56C8">
      <w:pPr>
        <w:spacing w:line="480" w:lineRule="auto"/>
        <w:ind w:firstLineChars="250" w:firstLine="600"/>
        <w:jc w:val="both"/>
        <w:rPr>
          <w:rFonts w:cs="Times New Roman"/>
          <w:szCs w:val="24"/>
        </w:rPr>
      </w:pPr>
      <w:r w:rsidRPr="00AB56C8">
        <w:rPr>
          <w:rFonts w:cs="Times New Roman"/>
          <w:szCs w:val="24"/>
        </w:rPr>
        <w:t>Cathay Pacific was established in Hong Kong in 1946. Over the past seventy-six years, the Group has always regarded Hong Kong as its home, and is still committed to contributing to Hong Kong, making continuous huge investments in order to develop Hong Kong into a major international aviation hub. Forty-eight new passenger aircraft will join the fleet in the coming years. In 2015, Cathay Pacific took on a new image. The fuselage of the fleet was replaced with a new image, coupled with a brand-new "Wings Up and Wings" logo and a new color level. Cathay Pacific had a fleet of 181 passenger and cargo aircraft as at 31 December 2022. The group's other investments include food service, laundry, ground handling and cargo terminal companies, as well as a corporate headquarters at Hong Kong International Airport.</w:t>
      </w:r>
    </w:p>
    <w:p w:rsidR="00AB56C8" w:rsidRPr="00AB56C8" w:rsidRDefault="00AB56C8" w:rsidP="00AB56C8">
      <w:pPr>
        <w:spacing w:line="480" w:lineRule="auto"/>
        <w:ind w:firstLineChars="250" w:firstLine="600"/>
        <w:jc w:val="both"/>
        <w:rPr>
          <w:rFonts w:cs="Times New Roman"/>
          <w:szCs w:val="24"/>
        </w:rPr>
      </w:pPr>
    </w:p>
    <w:p w:rsidR="00C9689C" w:rsidRDefault="00AB56C8" w:rsidP="00AB56C8">
      <w:pPr>
        <w:spacing w:line="480" w:lineRule="auto"/>
        <w:ind w:firstLineChars="250" w:firstLine="600"/>
        <w:jc w:val="both"/>
        <w:rPr>
          <w:rFonts w:cs="Times New Roman"/>
          <w:szCs w:val="24"/>
          <w:lang w:eastAsia="zh-TW"/>
        </w:rPr>
      </w:pPr>
      <w:r w:rsidRPr="00AB56C8">
        <w:rPr>
          <w:rFonts w:cs="Times New Roman"/>
          <w:szCs w:val="24"/>
        </w:rPr>
        <w:lastRenderedPageBreak/>
        <w:t>In addition, the Group provides services to a total of 131 destinations in 21 other countries and regions through code-sharing agreements. Customer-oriented is one of the main areas of work leading Cathay Pacific to realize the Group's strategy. It is based on data to deeply explore the reasons why customers prefer to use Cathay Pacific services, so as to enhance customer loyalty and support. Cathay Pacific will also keep improving to ensure the maintenance of high-efficiency operations; establish a high-performance culture that focuses on creating an ideal employee experience and a diverse and inclusive working environment; maximize productivity and create value, so that Cathay Pacific can work better and better, and make continuous progress. According to the IATA World Air Transport Statistics Report 2019, the Cathay Pacific Group was the world's eighth largest international passenger airline and the third largest international cargo airline before the</w:t>
      </w:r>
      <w:r w:rsidR="00895C06">
        <w:rPr>
          <w:rFonts w:cs="Times New Roman"/>
          <w:szCs w:val="24"/>
        </w:rPr>
        <w:t xml:space="preserve"> COVID-19 outbreak ("COVID-19")</w:t>
      </w:r>
      <w:r w:rsidRPr="00AB56C8">
        <w:rPr>
          <w:rFonts w:cs="Times New Roman"/>
          <w:szCs w:val="24"/>
        </w:rPr>
        <w:t>.</w:t>
      </w:r>
    </w:p>
    <w:p w:rsidR="006E2320" w:rsidRDefault="006E2320" w:rsidP="006E2320">
      <w:pPr>
        <w:pStyle w:val="1"/>
        <w:numPr>
          <w:ilvl w:val="0"/>
          <w:numId w:val="2"/>
        </w:numPr>
        <w:rPr>
          <w:lang w:eastAsia="zh-TW"/>
        </w:rPr>
      </w:pPr>
      <w:bookmarkStart w:id="2" w:name="_Toc133697459"/>
      <w:r>
        <w:rPr>
          <w:rFonts w:hint="eastAsia"/>
          <w:lang w:eastAsia="zh-TW"/>
        </w:rPr>
        <w:t>C</w:t>
      </w:r>
      <w:r w:rsidRPr="00BB6D5D">
        <w:t xml:space="preserve">urrent situation of the </w:t>
      </w:r>
      <w:r>
        <w:rPr>
          <w:rFonts w:hint="eastAsia"/>
          <w:lang w:eastAsia="zh-TW"/>
        </w:rPr>
        <w:t>Cathay Pacific</w:t>
      </w:r>
      <w:r w:rsidRPr="00BB6D5D">
        <w:t xml:space="preserve"> and the major drivers</w:t>
      </w:r>
      <w:r>
        <w:rPr>
          <w:rFonts w:hint="eastAsia"/>
          <w:lang w:eastAsia="zh-TW"/>
        </w:rPr>
        <w:t xml:space="preserve"> for the  change</w:t>
      </w:r>
      <w:bookmarkEnd w:id="2"/>
    </w:p>
    <w:p w:rsidR="006E2320" w:rsidRPr="00691B9E" w:rsidRDefault="006E2320" w:rsidP="006E2320">
      <w:pPr>
        <w:rPr>
          <w:rFonts w:cs="Times New Roman"/>
          <w:szCs w:val="24"/>
        </w:rPr>
      </w:pPr>
    </w:p>
    <w:p w:rsidR="00385952" w:rsidRPr="006E2320" w:rsidRDefault="006E2320" w:rsidP="006E2320">
      <w:pPr>
        <w:spacing w:line="480" w:lineRule="auto"/>
        <w:ind w:firstLineChars="250" w:firstLine="600"/>
        <w:jc w:val="both"/>
        <w:rPr>
          <w:rFonts w:cs="Times New Roman"/>
          <w:szCs w:val="24"/>
          <w:lang w:eastAsia="zh-TW"/>
        </w:rPr>
      </w:pPr>
      <w:r w:rsidRPr="006E2320">
        <w:rPr>
          <w:rFonts w:cs="Times New Roman"/>
          <w:szCs w:val="24"/>
        </w:rPr>
        <w:t>A company needs constant transformation to cater to changing market conditions. Especially the service industry</w:t>
      </w:r>
      <w:r w:rsidR="004D7E78">
        <w:rPr>
          <w:rFonts w:cs="Times New Roman" w:hint="eastAsia"/>
          <w:szCs w:val="24"/>
          <w:lang w:eastAsia="zh-TW"/>
        </w:rPr>
        <w:t>(</w:t>
      </w:r>
      <w:r w:rsidR="004D7E78" w:rsidRPr="004D7E78">
        <w:rPr>
          <w:lang w:eastAsia="zh-TW"/>
        </w:rPr>
        <w:t>Hossain</w:t>
      </w:r>
      <w:r w:rsidR="004D7E78">
        <w:rPr>
          <w:rFonts w:hint="eastAsia"/>
          <w:lang w:eastAsia="zh-TW"/>
        </w:rPr>
        <w:t>, 2017)</w:t>
      </w:r>
      <w:r w:rsidRPr="006E2320">
        <w:rPr>
          <w:rFonts w:cs="Times New Roman"/>
          <w:szCs w:val="24"/>
        </w:rPr>
        <w:t>, under the impact of COVID-19, has been hit hard, but if there is a crisis, there will be opportunities</w:t>
      </w:r>
      <w:r w:rsidR="004B3E18">
        <w:rPr>
          <w:rFonts w:cs="Times New Roman" w:hint="eastAsia"/>
          <w:szCs w:val="24"/>
          <w:lang w:eastAsia="zh-TW"/>
        </w:rPr>
        <w:t>.</w:t>
      </w:r>
    </w:p>
    <w:p w:rsidR="008B17A3" w:rsidRPr="00691B9E" w:rsidRDefault="008B17A3" w:rsidP="00C63DCF">
      <w:pPr>
        <w:rPr>
          <w:rFonts w:cs="Times New Roman"/>
          <w:szCs w:val="24"/>
        </w:rPr>
      </w:pPr>
    </w:p>
    <w:p w:rsidR="00CF5500" w:rsidRDefault="00090D80" w:rsidP="00CF5500">
      <w:pPr>
        <w:pStyle w:val="2"/>
        <w:numPr>
          <w:ilvl w:val="1"/>
          <w:numId w:val="2"/>
        </w:numPr>
        <w:rPr>
          <w:lang w:eastAsia="zh-TW"/>
        </w:rPr>
      </w:pPr>
      <w:bookmarkStart w:id="3" w:name="_Toc133697460"/>
      <w:r w:rsidRPr="00090D80">
        <w:rPr>
          <w:lang w:eastAsia="zh-TW"/>
        </w:rPr>
        <w:t xml:space="preserve">Difficulties faced by the </w:t>
      </w:r>
      <w:r>
        <w:rPr>
          <w:rFonts w:hint="eastAsia"/>
          <w:lang w:eastAsia="zh-TW"/>
        </w:rPr>
        <w:t>Cathay Pacific</w:t>
      </w:r>
      <w:bookmarkEnd w:id="3"/>
    </w:p>
    <w:p w:rsidR="00CF5500" w:rsidRPr="00CF5500" w:rsidRDefault="00CF5500" w:rsidP="00CF5500">
      <w:pPr>
        <w:pStyle w:val="ad"/>
        <w:ind w:left="384"/>
        <w:rPr>
          <w:lang w:eastAsia="zh-TW"/>
        </w:rPr>
      </w:pPr>
    </w:p>
    <w:p w:rsidR="00C47679" w:rsidRDefault="0019759B" w:rsidP="00C47679">
      <w:pPr>
        <w:spacing w:line="480" w:lineRule="auto"/>
        <w:ind w:firstLineChars="250" w:firstLine="600"/>
        <w:jc w:val="both"/>
        <w:rPr>
          <w:rFonts w:cs="Times New Roman"/>
          <w:szCs w:val="24"/>
          <w:lang w:eastAsia="zh-TW"/>
        </w:rPr>
      </w:pPr>
      <w:r w:rsidRPr="0019759B">
        <w:rPr>
          <w:rFonts w:cs="Times New Roman"/>
          <w:szCs w:val="24"/>
        </w:rPr>
        <w:t>During the COVID-19 period,</w:t>
      </w:r>
      <w:r>
        <w:rPr>
          <w:rFonts w:cs="Times New Roman" w:hint="eastAsia"/>
          <w:szCs w:val="24"/>
          <w:lang w:eastAsia="zh-TW"/>
        </w:rPr>
        <w:t xml:space="preserve"> </w:t>
      </w:r>
      <w:r w:rsidRPr="0019759B">
        <w:rPr>
          <w:rFonts w:cs="Times New Roman"/>
          <w:szCs w:val="24"/>
          <w:lang w:eastAsia="zh-TW"/>
        </w:rPr>
        <w:t>Cathay Pacific posted its worst financial results ever, recording a loss of HK$21.6 billion in 2020.</w:t>
      </w:r>
      <w:r w:rsidR="009B7631">
        <w:rPr>
          <w:rFonts w:cs="Times New Roman" w:hint="eastAsia"/>
          <w:szCs w:val="24"/>
          <w:lang w:eastAsia="zh-TW"/>
        </w:rPr>
        <w:t xml:space="preserve"> </w:t>
      </w:r>
      <w:r w:rsidR="009B7631" w:rsidRPr="009B7631">
        <w:rPr>
          <w:rFonts w:cs="Times New Roman"/>
          <w:szCs w:val="24"/>
          <w:lang w:eastAsia="zh-TW"/>
        </w:rPr>
        <w:t>It will save costs as it remains in 'survival' mode after record losses in 2020</w:t>
      </w:r>
      <w:r w:rsidR="00076708">
        <w:rPr>
          <w:rFonts w:cs="Times New Roman" w:hint="eastAsia"/>
          <w:szCs w:val="24"/>
          <w:lang w:eastAsia="zh-TW"/>
        </w:rPr>
        <w:t>(Danny, 2021)</w:t>
      </w:r>
      <w:r w:rsidR="009B7631">
        <w:rPr>
          <w:rFonts w:cs="Times New Roman" w:hint="eastAsia"/>
          <w:szCs w:val="24"/>
          <w:lang w:eastAsia="zh-TW"/>
        </w:rPr>
        <w:t>.</w:t>
      </w:r>
      <w:r w:rsidR="00F74700">
        <w:rPr>
          <w:rFonts w:cs="Times New Roman" w:hint="eastAsia"/>
          <w:szCs w:val="24"/>
          <w:lang w:eastAsia="zh-TW"/>
        </w:rPr>
        <w:t xml:space="preserve"> </w:t>
      </w:r>
      <w:r w:rsidR="00AF26D3" w:rsidRPr="00AF26D3">
        <w:rPr>
          <w:rFonts w:cs="Times New Roman"/>
          <w:szCs w:val="24"/>
          <w:lang w:eastAsia="zh-TW"/>
        </w:rPr>
        <w:t xml:space="preserve">Cathay Pacific axed 5,300 jobs in Hong Kong and 2,600 unfilled roles were eliminated jobs. Hong Kong-based cabin and cockpit crews are </w:t>
      </w:r>
      <w:r w:rsidR="00AF26D3" w:rsidRPr="00AF26D3">
        <w:rPr>
          <w:rFonts w:cs="Times New Roman"/>
          <w:szCs w:val="24"/>
          <w:lang w:eastAsia="zh-TW"/>
        </w:rPr>
        <w:lastRenderedPageBreak/>
        <w:t>demanding new, cheaper contracts. Restructuring costs were HK$2.2 billion, while a monthly cash burn of HK$2 billion was reduced by HK$500 million through layoffs and airline closures.</w:t>
      </w:r>
      <w:r w:rsidR="00BF5E50">
        <w:rPr>
          <w:rFonts w:cs="Times New Roman" w:hint="eastAsia"/>
          <w:szCs w:val="24"/>
          <w:lang w:eastAsia="zh-TW"/>
        </w:rPr>
        <w:t xml:space="preserve"> </w:t>
      </w:r>
      <w:r w:rsidR="00BF5E50" w:rsidRPr="00BF5E50">
        <w:rPr>
          <w:rFonts w:cs="Times New Roman"/>
          <w:szCs w:val="24"/>
          <w:lang w:eastAsia="zh-TW"/>
        </w:rPr>
        <w:t>Cathay Pacific is a company that provides services, so a large reduction in manpower will seriously affect the quality of service</w:t>
      </w:r>
      <w:r w:rsidR="008F2060">
        <w:rPr>
          <w:rFonts w:cs="Times New Roman" w:hint="eastAsia"/>
          <w:szCs w:val="24"/>
          <w:lang w:eastAsia="zh-TW"/>
        </w:rPr>
        <w:t>(</w:t>
      </w:r>
      <w:r w:rsidR="008F2060">
        <w:rPr>
          <w:lang w:eastAsia="zh-TW"/>
        </w:rPr>
        <w:t>Mehtarizadeh</w:t>
      </w:r>
      <w:r w:rsidR="008F2060">
        <w:rPr>
          <w:rFonts w:hint="eastAsia"/>
          <w:lang w:eastAsia="zh-TW"/>
        </w:rPr>
        <w:t xml:space="preserve"> &amp;</w:t>
      </w:r>
      <w:r w:rsidR="008F2060" w:rsidRPr="008F2060">
        <w:rPr>
          <w:lang w:eastAsia="zh-TW"/>
        </w:rPr>
        <w:t xml:space="preserve"> Pourkiani</w:t>
      </w:r>
      <w:r w:rsidR="008F2060">
        <w:rPr>
          <w:rFonts w:hint="eastAsia"/>
          <w:lang w:eastAsia="zh-TW"/>
        </w:rPr>
        <w:t>, 2021)</w:t>
      </w:r>
      <w:r w:rsidR="00BF5E50" w:rsidRPr="00BF5E50">
        <w:rPr>
          <w:rFonts w:cs="Times New Roman"/>
          <w:szCs w:val="24"/>
          <w:lang w:eastAsia="zh-TW"/>
        </w:rPr>
        <w:t>, thereby affecting customer experience.</w:t>
      </w:r>
    </w:p>
    <w:p w:rsidR="005711AF" w:rsidRDefault="005711AF" w:rsidP="005711AF">
      <w:pPr>
        <w:spacing w:line="480" w:lineRule="auto"/>
        <w:jc w:val="both"/>
        <w:rPr>
          <w:rFonts w:cs="Times New Roman"/>
          <w:szCs w:val="24"/>
          <w:lang w:eastAsia="zh-TW"/>
        </w:rPr>
      </w:pPr>
    </w:p>
    <w:p w:rsidR="005711AF" w:rsidRDefault="003C75F0" w:rsidP="005711AF">
      <w:pPr>
        <w:pStyle w:val="2"/>
        <w:numPr>
          <w:ilvl w:val="1"/>
          <w:numId w:val="2"/>
        </w:numPr>
        <w:rPr>
          <w:lang w:eastAsia="zh-TW"/>
        </w:rPr>
      </w:pPr>
      <w:r>
        <w:rPr>
          <w:rFonts w:hint="eastAsia"/>
          <w:lang w:eastAsia="zh-TW"/>
        </w:rPr>
        <w:t xml:space="preserve"> </w:t>
      </w:r>
      <w:bookmarkStart w:id="4" w:name="_Toc133697461"/>
      <w:r w:rsidR="00D175B7">
        <w:rPr>
          <w:rFonts w:hint="eastAsia"/>
          <w:lang w:eastAsia="zh-TW"/>
        </w:rPr>
        <w:t xml:space="preserve">General Environment - </w:t>
      </w:r>
      <w:r w:rsidR="00805612">
        <w:rPr>
          <w:rFonts w:hint="eastAsia"/>
          <w:lang w:eastAsia="zh-TW"/>
        </w:rPr>
        <w:t>Economic Dimension</w:t>
      </w:r>
      <w:bookmarkEnd w:id="4"/>
    </w:p>
    <w:p w:rsidR="005711AF" w:rsidRPr="005711AF" w:rsidRDefault="005711AF" w:rsidP="005711AF">
      <w:pPr>
        <w:rPr>
          <w:lang w:eastAsia="zh-TW"/>
        </w:rPr>
      </w:pPr>
    </w:p>
    <w:p w:rsidR="00AB3E17" w:rsidRDefault="00805612" w:rsidP="00805612">
      <w:pPr>
        <w:spacing w:line="480" w:lineRule="auto"/>
        <w:ind w:firstLineChars="250" w:firstLine="600"/>
        <w:jc w:val="both"/>
        <w:rPr>
          <w:rFonts w:cs="Times New Roman"/>
          <w:szCs w:val="24"/>
          <w:lang w:eastAsia="zh-TW"/>
        </w:rPr>
      </w:pPr>
      <w:r w:rsidRPr="00805612">
        <w:rPr>
          <w:rFonts w:cs="Times New Roman"/>
          <w:szCs w:val="24"/>
        </w:rPr>
        <w:t>Hong Kong International Airport is an international and regional aviation hub and plays an important role in Hong Kong's role as a global financial, tourism and logistics hub. In order to further promote Hong Kong's economy, the Airport Authority is committed to consolidating the airport's leading position in cargo and building Hong Kong International Airport into an "airport city" in the Greater Bay Area. As an international hub, Hong Kong International Airport provides unparalleled connectivity services, not only It can fly to nearly half of the world's population inhabited within five hours, and also provides East Asia's leading intercontinental flight service, as well as extensive sea and land transportation links to cities in the Greater Bay Area. In 2017/18, 4.6 million passengers used the airport's cross-border services, providing a smoother travel experience through Hong Kong International Airport.</w:t>
      </w:r>
      <w:r w:rsidR="00FF26AA">
        <w:rPr>
          <w:rFonts w:cs="Times New Roman" w:hint="eastAsia"/>
          <w:szCs w:val="24"/>
          <w:lang w:eastAsia="zh-TW"/>
        </w:rPr>
        <w:t xml:space="preserve"> Also, </w:t>
      </w:r>
      <w:r w:rsidRPr="00805612">
        <w:rPr>
          <w:rFonts w:cs="Times New Roman"/>
          <w:szCs w:val="24"/>
        </w:rPr>
        <w:t xml:space="preserve">Hong Kong International Airport is the world's busiest cargo airport for the eighth consecutive year. In 2017/18, the airport’s cargo and airmail volume hit a record high of 5.1 million </w:t>
      </w:r>
      <w:r w:rsidR="009B1499" w:rsidRPr="00805612">
        <w:rPr>
          <w:rFonts w:cs="Times New Roman"/>
          <w:szCs w:val="24"/>
        </w:rPr>
        <w:t>tones</w:t>
      </w:r>
      <w:r w:rsidRPr="00805612">
        <w:rPr>
          <w:rFonts w:cs="Times New Roman"/>
          <w:szCs w:val="24"/>
        </w:rPr>
        <w:t xml:space="preserve">, making it the first airport in the world to exceed 5 million </w:t>
      </w:r>
      <w:r w:rsidR="009B1499" w:rsidRPr="00805612">
        <w:rPr>
          <w:rFonts w:cs="Times New Roman"/>
          <w:szCs w:val="24"/>
        </w:rPr>
        <w:t>tons</w:t>
      </w:r>
      <w:r w:rsidRPr="00805612">
        <w:rPr>
          <w:rFonts w:cs="Times New Roman"/>
          <w:szCs w:val="24"/>
        </w:rPr>
        <w:t xml:space="preserve"> of cargo and airmail</w:t>
      </w:r>
      <w:r w:rsidR="00292146">
        <w:rPr>
          <w:rFonts w:cs="Times New Roman" w:hint="eastAsia"/>
          <w:szCs w:val="24"/>
          <w:lang w:eastAsia="zh-TW"/>
        </w:rPr>
        <w:t>(AAHK,2018)</w:t>
      </w:r>
      <w:r w:rsidR="009B1499">
        <w:rPr>
          <w:rFonts w:cs="Times New Roman" w:hint="eastAsia"/>
          <w:szCs w:val="24"/>
          <w:lang w:eastAsia="zh-TW"/>
        </w:rPr>
        <w:t>.</w:t>
      </w:r>
    </w:p>
    <w:p w:rsidR="00331C54" w:rsidRDefault="00EC26B7" w:rsidP="00805612">
      <w:pPr>
        <w:spacing w:line="480" w:lineRule="auto"/>
        <w:ind w:firstLineChars="250" w:firstLine="600"/>
        <w:jc w:val="both"/>
        <w:rPr>
          <w:rFonts w:cs="Times New Roman"/>
          <w:szCs w:val="24"/>
          <w:lang w:eastAsia="zh-TW"/>
        </w:rPr>
      </w:pPr>
      <w:r w:rsidRPr="00EC26B7">
        <w:rPr>
          <w:rFonts w:cs="Times New Roman"/>
          <w:szCs w:val="24"/>
          <w:lang w:eastAsia="zh-TW"/>
        </w:rPr>
        <w:t xml:space="preserve">However, entering 2019, the advent of COVID-19 has greatly affected the business models of all walks of life. The aviation industry is the first to bear the brunt. Entry restrictions and </w:t>
      </w:r>
      <w:r w:rsidRPr="00EC26B7">
        <w:rPr>
          <w:rFonts w:cs="Times New Roman"/>
          <w:szCs w:val="24"/>
          <w:lang w:eastAsia="zh-TW"/>
        </w:rPr>
        <w:lastRenderedPageBreak/>
        <w:t>isolation measures have been implemented around the world, making everyone lose their desire to travel abroad. It is even regulated by the government to ground certain destinations.</w:t>
      </w:r>
      <w:r w:rsidR="00FD11C9">
        <w:rPr>
          <w:rFonts w:cs="Times New Roman" w:hint="eastAsia"/>
          <w:szCs w:val="24"/>
          <w:lang w:eastAsia="zh-TW"/>
        </w:rPr>
        <w:t xml:space="preserve"> </w:t>
      </w:r>
      <w:r w:rsidR="00FD11C9" w:rsidRPr="00FD11C9">
        <w:rPr>
          <w:rFonts w:cs="Times New Roman"/>
          <w:szCs w:val="24"/>
          <w:lang w:eastAsia="zh-TW"/>
        </w:rPr>
        <w:t>In view of this, the company needs to continue to survive, so it must change. Seek more business opportunities</w:t>
      </w:r>
      <w:r w:rsidR="006261AA">
        <w:rPr>
          <w:rFonts w:cs="Times New Roman" w:hint="eastAsia"/>
          <w:szCs w:val="24"/>
          <w:lang w:eastAsia="zh-TW"/>
        </w:rPr>
        <w:t>(Jackman, 2015)</w:t>
      </w:r>
      <w:r w:rsidR="00FD11C9">
        <w:rPr>
          <w:rFonts w:cs="Times New Roman" w:hint="eastAsia"/>
          <w:szCs w:val="24"/>
          <w:lang w:eastAsia="zh-TW"/>
        </w:rPr>
        <w:t>.</w:t>
      </w:r>
    </w:p>
    <w:p w:rsidR="00302B36" w:rsidRDefault="00302B36" w:rsidP="00302B36">
      <w:pPr>
        <w:spacing w:line="480" w:lineRule="auto"/>
        <w:jc w:val="both"/>
        <w:rPr>
          <w:rFonts w:cs="Times New Roman"/>
          <w:szCs w:val="24"/>
          <w:lang w:eastAsia="zh-TW"/>
        </w:rPr>
      </w:pPr>
    </w:p>
    <w:p w:rsidR="00302B36" w:rsidRDefault="00462F1C" w:rsidP="00302B36">
      <w:pPr>
        <w:pStyle w:val="2"/>
        <w:numPr>
          <w:ilvl w:val="1"/>
          <w:numId w:val="2"/>
        </w:numPr>
        <w:rPr>
          <w:lang w:eastAsia="zh-TW"/>
        </w:rPr>
      </w:pPr>
      <w:r>
        <w:rPr>
          <w:rFonts w:hint="eastAsia"/>
          <w:lang w:eastAsia="zh-TW"/>
        </w:rPr>
        <w:t xml:space="preserve"> </w:t>
      </w:r>
      <w:bookmarkStart w:id="5" w:name="_Toc133697462"/>
      <w:r w:rsidR="00D175B7">
        <w:rPr>
          <w:rFonts w:hint="eastAsia"/>
          <w:lang w:eastAsia="zh-TW"/>
        </w:rPr>
        <w:t xml:space="preserve">General Environment - </w:t>
      </w:r>
      <w:r w:rsidR="00C3598E">
        <w:rPr>
          <w:rFonts w:hint="eastAsia"/>
          <w:lang w:eastAsia="zh-TW"/>
        </w:rPr>
        <w:t>Technological Dimension</w:t>
      </w:r>
      <w:bookmarkEnd w:id="5"/>
    </w:p>
    <w:p w:rsidR="00302B36" w:rsidRPr="00302B36" w:rsidRDefault="00302B36" w:rsidP="00302B36">
      <w:pPr>
        <w:rPr>
          <w:lang w:eastAsia="zh-TW"/>
        </w:rPr>
      </w:pPr>
    </w:p>
    <w:p w:rsidR="00F26E84" w:rsidRDefault="00F44B1D" w:rsidP="002838FD">
      <w:pPr>
        <w:spacing w:line="480" w:lineRule="auto"/>
        <w:ind w:firstLineChars="250" w:firstLine="600"/>
        <w:jc w:val="both"/>
        <w:rPr>
          <w:rFonts w:cs="Times New Roman"/>
          <w:szCs w:val="24"/>
          <w:lang w:eastAsia="zh-TW"/>
        </w:rPr>
      </w:pPr>
      <w:r w:rsidRPr="00F44B1D">
        <w:rPr>
          <w:rFonts w:cs="Times New Roman"/>
          <w:szCs w:val="24"/>
        </w:rPr>
        <w:t>Enterprises such as Amazon and Ant Financial are actively researching the technology of "unmanned supermarkets" to human labor with technology so that customers can shop faster, more conveniently, and efficiently</w:t>
      </w:r>
      <w:r w:rsidR="009367E7">
        <w:rPr>
          <w:rFonts w:cs="Times New Roman" w:hint="eastAsia"/>
          <w:szCs w:val="24"/>
          <w:lang w:eastAsia="zh-TW"/>
        </w:rPr>
        <w:t>(</w:t>
      </w:r>
      <w:r w:rsidR="009367E7">
        <w:rPr>
          <w:lang w:eastAsia="zh-TW"/>
        </w:rPr>
        <w:t>Priporas,</w:t>
      </w:r>
      <w:r w:rsidR="009367E7">
        <w:rPr>
          <w:rFonts w:hint="eastAsia"/>
          <w:lang w:eastAsia="zh-TW"/>
        </w:rPr>
        <w:t xml:space="preserve"> </w:t>
      </w:r>
      <w:r w:rsidR="009367E7">
        <w:rPr>
          <w:lang w:eastAsia="zh-TW"/>
        </w:rPr>
        <w:t>Stylos</w:t>
      </w:r>
      <w:r w:rsidR="009367E7" w:rsidRPr="00D40600">
        <w:rPr>
          <w:lang w:eastAsia="zh-TW"/>
        </w:rPr>
        <w:t xml:space="preserve"> &amp; Fotiadis</w:t>
      </w:r>
      <w:r w:rsidR="009367E7">
        <w:rPr>
          <w:rFonts w:hint="eastAsia"/>
          <w:lang w:eastAsia="zh-TW"/>
        </w:rPr>
        <w:t>, 2017)</w:t>
      </w:r>
      <w:r w:rsidRPr="00F44B1D">
        <w:rPr>
          <w:rFonts w:cs="Times New Roman"/>
          <w:szCs w:val="24"/>
        </w:rPr>
        <w:t>. Take the current unmanned store as an example. After the customer has purchased the product and arrives at the payment area, the system will use high-frequency radio frequency identification (RFID) technology to sense the product in the customer's hand, and then automatically deduct the corresponding amount from his electronic wallet</w:t>
      </w:r>
      <w:r w:rsidR="006C7C83">
        <w:rPr>
          <w:rFonts w:cs="Times New Roman" w:hint="eastAsia"/>
          <w:szCs w:val="24"/>
          <w:lang w:eastAsia="zh-TW"/>
        </w:rPr>
        <w:t>(</w:t>
      </w:r>
      <w:r w:rsidR="006C7C83" w:rsidRPr="00DC255C">
        <w:rPr>
          <w:lang w:eastAsia="zh-TW"/>
        </w:rPr>
        <w:t>Gillenson &amp; Sherrell</w:t>
      </w:r>
      <w:r w:rsidR="006C7C83">
        <w:rPr>
          <w:rFonts w:hint="eastAsia"/>
          <w:lang w:eastAsia="zh-TW"/>
        </w:rPr>
        <w:t>, 2002)</w:t>
      </w:r>
      <w:r w:rsidRPr="00F44B1D">
        <w:rPr>
          <w:rFonts w:cs="Times New Roman"/>
          <w:szCs w:val="24"/>
        </w:rPr>
        <w:t>.</w:t>
      </w:r>
    </w:p>
    <w:p w:rsidR="005B253A" w:rsidRDefault="002C5C8B" w:rsidP="005B253A">
      <w:pPr>
        <w:spacing w:line="480" w:lineRule="auto"/>
        <w:ind w:firstLineChars="250" w:firstLine="600"/>
        <w:jc w:val="both"/>
        <w:rPr>
          <w:rFonts w:cs="Times New Roman"/>
          <w:szCs w:val="24"/>
          <w:lang w:eastAsia="zh-TW"/>
        </w:rPr>
      </w:pPr>
      <w:r w:rsidRPr="002C5C8B">
        <w:rPr>
          <w:rFonts w:cs="Times New Roman"/>
          <w:szCs w:val="24"/>
          <w:lang w:eastAsia="zh-TW"/>
        </w:rPr>
        <w:t>At present, the automation of airports can only be applied to immigration and boarding procedures and some relatively low-skilled positions. The reason for the lack of manpower at the airport is not difficult to deliberate. Jobs related to airport operations are monotonous and boring, and the salaries are not as attractive as other types of work. Naturally, it is difficult to attract young, promising, and ambitious college graduates</w:t>
      </w:r>
      <w:r w:rsidR="00187141">
        <w:rPr>
          <w:rFonts w:cs="Times New Roman" w:hint="eastAsia"/>
          <w:szCs w:val="24"/>
          <w:lang w:eastAsia="zh-TW"/>
        </w:rPr>
        <w:t>(</w:t>
      </w:r>
      <w:r w:rsidR="00187141" w:rsidRPr="00A33C2F">
        <w:rPr>
          <w:lang w:eastAsia="zh-TW"/>
        </w:rPr>
        <w:t>Fisherl</w:t>
      </w:r>
      <w:r w:rsidR="00187141">
        <w:rPr>
          <w:rFonts w:hint="eastAsia"/>
          <w:lang w:eastAsia="zh-TW"/>
        </w:rPr>
        <w:t>, 1993)</w:t>
      </w:r>
      <w:r w:rsidRPr="002C5C8B">
        <w:rPr>
          <w:rFonts w:cs="Times New Roman"/>
          <w:szCs w:val="24"/>
          <w:lang w:eastAsia="zh-TW"/>
        </w:rPr>
        <w:t xml:space="preserve">. Not only Hong Kong, but even world-class airports such as Changi Airport in Singapore are also facing the problem of a lack of new blood and a shortage of young people. The shortage of manpower is becoming more and more serious, resulting in long queues at the counters, which affects the passenger experience. Since it is difficult for airport operation-related jobs to become interesting and </w:t>
      </w:r>
      <w:r w:rsidRPr="002C5C8B">
        <w:rPr>
          <w:rFonts w:cs="Times New Roman"/>
          <w:szCs w:val="24"/>
          <w:lang w:eastAsia="zh-TW"/>
        </w:rPr>
        <w:lastRenderedPageBreak/>
        <w:t>attractive in the short term, measures such as salary increases or improved benefits will increase the financial burden of airports and weaken their competitiveness</w:t>
      </w:r>
      <w:r w:rsidR="008E5078">
        <w:rPr>
          <w:rFonts w:cs="Times New Roman" w:hint="eastAsia"/>
          <w:szCs w:val="24"/>
          <w:lang w:eastAsia="zh-TW"/>
        </w:rPr>
        <w:t>(</w:t>
      </w:r>
      <w:r w:rsidR="008E5078">
        <w:rPr>
          <w:lang w:eastAsia="zh-TW"/>
        </w:rPr>
        <w:t>Chang</w:t>
      </w:r>
      <w:r w:rsidR="008E5078">
        <w:rPr>
          <w:rFonts w:hint="eastAsia"/>
          <w:lang w:eastAsia="zh-TW"/>
        </w:rPr>
        <w:t xml:space="preserve"> </w:t>
      </w:r>
      <w:r w:rsidR="008E5078" w:rsidRPr="008E5078">
        <w:rPr>
          <w:lang w:eastAsia="zh-TW"/>
        </w:rPr>
        <w:t>&amp; Chen</w:t>
      </w:r>
      <w:r w:rsidR="008E5078">
        <w:rPr>
          <w:rFonts w:hint="eastAsia"/>
          <w:lang w:eastAsia="zh-TW"/>
        </w:rPr>
        <w:t>, 2012)</w:t>
      </w:r>
      <w:r w:rsidRPr="002C5C8B">
        <w:rPr>
          <w:rFonts w:cs="Times New Roman"/>
          <w:szCs w:val="24"/>
          <w:lang w:eastAsia="zh-TW"/>
        </w:rPr>
        <w:t>.</w:t>
      </w:r>
    </w:p>
    <w:p w:rsidR="008E0B6E" w:rsidRPr="005B253A" w:rsidRDefault="008E0B6E" w:rsidP="005B253A">
      <w:pPr>
        <w:spacing w:line="480" w:lineRule="auto"/>
        <w:ind w:firstLineChars="250" w:firstLine="600"/>
        <w:jc w:val="both"/>
        <w:rPr>
          <w:rFonts w:cs="Times New Roman"/>
          <w:szCs w:val="24"/>
          <w:lang w:eastAsia="zh-TW"/>
        </w:rPr>
      </w:pPr>
    </w:p>
    <w:p w:rsidR="000C5B61" w:rsidRDefault="002F6111" w:rsidP="000C5B61">
      <w:pPr>
        <w:pStyle w:val="2"/>
        <w:numPr>
          <w:ilvl w:val="1"/>
          <w:numId w:val="2"/>
        </w:numPr>
        <w:rPr>
          <w:lang w:eastAsia="zh-TW"/>
        </w:rPr>
      </w:pPr>
      <w:bookmarkStart w:id="6" w:name="_Toc133697463"/>
      <w:r>
        <w:rPr>
          <w:rFonts w:hint="eastAsia"/>
          <w:lang w:eastAsia="zh-TW"/>
        </w:rPr>
        <w:t xml:space="preserve">Task Environment - </w:t>
      </w:r>
      <w:r w:rsidR="00993680">
        <w:rPr>
          <w:rFonts w:hint="eastAsia"/>
          <w:lang w:eastAsia="zh-TW"/>
        </w:rPr>
        <w:t>Customers</w:t>
      </w:r>
      <w:bookmarkEnd w:id="6"/>
    </w:p>
    <w:p w:rsidR="000C5B61" w:rsidRPr="000C5B61" w:rsidRDefault="000C5B61" w:rsidP="000C5B61">
      <w:pPr>
        <w:rPr>
          <w:lang w:eastAsia="zh-TW"/>
        </w:rPr>
      </w:pPr>
    </w:p>
    <w:p w:rsidR="00F6260D" w:rsidRDefault="00C90CCF" w:rsidP="002838FD">
      <w:pPr>
        <w:spacing w:line="480" w:lineRule="auto"/>
        <w:ind w:firstLineChars="250" w:firstLine="600"/>
        <w:jc w:val="both"/>
        <w:rPr>
          <w:rFonts w:cs="Times New Roman"/>
          <w:szCs w:val="24"/>
          <w:lang w:eastAsia="zh-TW"/>
        </w:rPr>
      </w:pPr>
      <w:r w:rsidRPr="00C90CCF">
        <w:rPr>
          <w:rFonts w:cs="Times New Roman"/>
          <w:szCs w:val="24"/>
          <w:lang w:eastAsia="zh-TW"/>
        </w:rPr>
        <w:t>Many airports around the world are also facing congestion at check-in counters and immigration inspection areas. In order to avoid being late for the plane, many passengers still need to go to the airport to check in two hours in advance. The lengthy time required for boarding and immigration procedures is actually due to the shortage of manpower. If boarding and other procedures are fully automated, more manpower will be freed up for the airport to provide passengers with meticulous services. This will not only improve the operational efficiency of the airport, but also reduce the time required for boarding and security checks. Passengers can have more time to enjoy various services in the airport, and robots can be launched to answer any questions passengers may have. Passengers only need to scan their boarding pass, and the robot will guide them to the boarding gate. The robot also has Korean, English, Mandarin, Japanese and other languages to choose from, which eliminates the language barrier and further improves the passenger experience. Make pleasant memories of your journey. To sum up, "automation" can not only reduce operating costs, improve efficiency, and improve the shortage of manpower</w:t>
      </w:r>
      <w:r w:rsidR="00D14120">
        <w:rPr>
          <w:rFonts w:cs="Times New Roman" w:hint="eastAsia"/>
          <w:szCs w:val="24"/>
          <w:lang w:eastAsia="zh-TW"/>
        </w:rPr>
        <w:t>(</w:t>
      </w:r>
      <w:r w:rsidR="00D14120">
        <w:rPr>
          <w:lang w:eastAsia="zh-TW"/>
        </w:rPr>
        <w:t>Rodríguez,</w:t>
      </w:r>
      <w:r w:rsidR="00D14120">
        <w:rPr>
          <w:rFonts w:hint="eastAsia"/>
          <w:lang w:eastAsia="zh-TW"/>
        </w:rPr>
        <w:t xml:space="preserve"> </w:t>
      </w:r>
      <w:r w:rsidR="00D14120">
        <w:rPr>
          <w:lang w:eastAsia="zh-TW"/>
        </w:rPr>
        <w:t>Soria</w:t>
      </w:r>
      <w:r w:rsidR="00D14120">
        <w:rPr>
          <w:rFonts w:hint="eastAsia"/>
          <w:lang w:eastAsia="zh-TW"/>
        </w:rPr>
        <w:t xml:space="preserve"> </w:t>
      </w:r>
      <w:r w:rsidR="00D14120" w:rsidRPr="00A260F7">
        <w:rPr>
          <w:lang w:eastAsia="zh-TW"/>
        </w:rPr>
        <w:t>&amp; Campo</w:t>
      </w:r>
      <w:r w:rsidR="00D14120">
        <w:rPr>
          <w:rFonts w:hint="eastAsia"/>
          <w:lang w:eastAsia="zh-TW"/>
        </w:rPr>
        <w:t>, 2016)</w:t>
      </w:r>
      <w:r w:rsidRPr="00C90CCF">
        <w:rPr>
          <w:rFonts w:cs="Times New Roman"/>
          <w:szCs w:val="24"/>
          <w:lang w:eastAsia="zh-TW"/>
        </w:rPr>
        <w:t>, but also make the entire immigration and boarding process smoother and more convenient, bringing passengers a different experience.</w:t>
      </w:r>
      <w:r w:rsidR="00E50218">
        <w:rPr>
          <w:rFonts w:cs="Times New Roman" w:hint="eastAsia"/>
          <w:szCs w:val="24"/>
          <w:lang w:eastAsia="zh-TW"/>
        </w:rPr>
        <w:t xml:space="preserve"> </w:t>
      </w:r>
      <w:r w:rsidR="00F6260D" w:rsidRPr="00F6260D">
        <w:rPr>
          <w:rFonts w:cs="Times New Roman"/>
          <w:szCs w:val="24"/>
          <w:lang w:eastAsia="zh-TW"/>
        </w:rPr>
        <w:t xml:space="preserve"> </w:t>
      </w:r>
    </w:p>
    <w:p w:rsidR="00192C78" w:rsidRDefault="00192C78" w:rsidP="00192C78">
      <w:pPr>
        <w:spacing w:line="480" w:lineRule="auto"/>
        <w:jc w:val="both"/>
        <w:rPr>
          <w:rFonts w:cs="Times New Roman"/>
          <w:szCs w:val="24"/>
          <w:lang w:eastAsia="zh-TW"/>
        </w:rPr>
      </w:pPr>
    </w:p>
    <w:p w:rsidR="00126AF0" w:rsidRDefault="00126AF0" w:rsidP="00192C78">
      <w:pPr>
        <w:spacing w:line="480" w:lineRule="auto"/>
        <w:jc w:val="both"/>
        <w:rPr>
          <w:rFonts w:cs="Times New Roman"/>
          <w:szCs w:val="24"/>
          <w:lang w:eastAsia="zh-TW"/>
        </w:rPr>
      </w:pPr>
    </w:p>
    <w:p w:rsidR="00192C78" w:rsidRDefault="00192C78" w:rsidP="00192C78">
      <w:pPr>
        <w:pStyle w:val="2"/>
        <w:numPr>
          <w:ilvl w:val="1"/>
          <w:numId w:val="2"/>
        </w:numPr>
        <w:rPr>
          <w:lang w:eastAsia="zh-TW"/>
        </w:rPr>
      </w:pPr>
      <w:r>
        <w:rPr>
          <w:rFonts w:hint="eastAsia"/>
          <w:lang w:eastAsia="zh-TW"/>
        </w:rPr>
        <w:lastRenderedPageBreak/>
        <w:t xml:space="preserve"> </w:t>
      </w:r>
      <w:bookmarkStart w:id="7" w:name="_Toc133697464"/>
      <w:r w:rsidR="0066188F">
        <w:rPr>
          <w:rFonts w:hint="eastAsia"/>
          <w:lang w:eastAsia="zh-TW"/>
        </w:rPr>
        <w:t xml:space="preserve">Internal Environment </w:t>
      </w:r>
      <w:r w:rsidR="00A95A07">
        <w:rPr>
          <w:lang w:eastAsia="zh-TW"/>
        </w:rPr>
        <w:t>–</w:t>
      </w:r>
      <w:r w:rsidR="001C0AEC">
        <w:rPr>
          <w:rFonts w:hint="eastAsia"/>
          <w:lang w:eastAsia="zh-TW"/>
        </w:rPr>
        <w:t xml:space="preserve"> </w:t>
      </w:r>
      <w:r w:rsidR="00A95A07">
        <w:rPr>
          <w:rFonts w:hint="eastAsia"/>
          <w:lang w:eastAsia="zh-TW"/>
        </w:rPr>
        <w:t>Employees</w:t>
      </w:r>
      <w:bookmarkEnd w:id="7"/>
    </w:p>
    <w:p w:rsidR="00192C78" w:rsidRPr="00192C78" w:rsidRDefault="00192C78" w:rsidP="00192C78">
      <w:pPr>
        <w:rPr>
          <w:lang w:eastAsia="zh-TW"/>
        </w:rPr>
      </w:pPr>
    </w:p>
    <w:p w:rsidR="00F90E8C" w:rsidRDefault="00FE0B7D" w:rsidP="00A71FF3">
      <w:pPr>
        <w:spacing w:line="480" w:lineRule="auto"/>
        <w:ind w:firstLineChars="250" w:firstLine="600"/>
        <w:jc w:val="both"/>
        <w:rPr>
          <w:rFonts w:cs="Times New Roman"/>
          <w:szCs w:val="24"/>
          <w:lang w:eastAsia="zh-TW"/>
        </w:rPr>
      </w:pPr>
      <w:r w:rsidRPr="00FE0B7D">
        <w:rPr>
          <w:rFonts w:cs="Times New Roman"/>
          <w:szCs w:val="24"/>
        </w:rPr>
        <w:t>Employees are one of the most important assets in a company, but they are also the most difficult to use</w:t>
      </w:r>
      <w:r w:rsidR="00DB6137">
        <w:rPr>
          <w:rFonts w:cs="Times New Roman" w:hint="eastAsia"/>
          <w:szCs w:val="24"/>
          <w:lang w:eastAsia="zh-TW"/>
        </w:rPr>
        <w:t>(</w:t>
      </w:r>
      <w:r w:rsidR="00DB6137">
        <w:rPr>
          <w:lang w:eastAsia="zh-TW"/>
        </w:rPr>
        <w:t>Das</w:t>
      </w:r>
      <w:r w:rsidR="00DB6137">
        <w:rPr>
          <w:rFonts w:hint="eastAsia"/>
          <w:lang w:eastAsia="zh-TW"/>
        </w:rPr>
        <w:t xml:space="preserve"> </w:t>
      </w:r>
      <w:r w:rsidR="00DB6137" w:rsidRPr="00023015">
        <w:rPr>
          <w:lang w:eastAsia="zh-TW"/>
        </w:rPr>
        <w:t>&amp; Baruah</w:t>
      </w:r>
      <w:r w:rsidR="00DB6137">
        <w:rPr>
          <w:rFonts w:hint="eastAsia"/>
          <w:lang w:eastAsia="zh-TW"/>
        </w:rPr>
        <w:t>, 2013)</w:t>
      </w:r>
      <w:r w:rsidRPr="00FE0B7D">
        <w:rPr>
          <w:rFonts w:cs="Times New Roman"/>
          <w:szCs w:val="24"/>
        </w:rPr>
        <w:t>. Because of the underutilization of employees and large-scale layoffs during the epidemic, the company also needs to re-sign with employees in order to operate more effectively. Set a new employee contract, reduce the original salary of the employees in a disguised form and tide over the difficulties together. Therefore, the company needs to re-develop the trust relationship between the employees and the management, and maintain the stability and enthusiasm of the employees</w:t>
      </w:r>
      <w:r w:rsidR="003A01A1">
        <w:rPr>
          <w:rFonts w:cs="Times New Roman" w:hint="eastAsia"/>
          <w:szCs w:val="24"/>
          <w:lang w:eastAsia="zh-TW"/>
        </w:rPr>
        <w:t>(</w:t>
      </w:r>
      <w:r w:rsidR="003A01A1">
        <w:rPr>
          <w:lang w:eastAsia="zh-TW"/>
        </w:rPr>
        <w:t>Pattnaik</w:t>
      </w:r>
      <w:r w:rsidR="003A01A1">
        <w:rPr>
          <w:rFonts w:hint="eastAsia"/>
          <w:lang w:eastAsia="zh-TW"/>
        </w:rPr>
        <w:t xml:space="preserve"> </w:t>
      </w:r>
      <w:r w:rsidR="003A01A1" w:rsidRPr="003A01A1">
        <w:rPr>
          <w:lang w:eastAsia="zh-TW"/>
        </w:rPr>
        <w:t>&amp; Jena</w:t>
      </w:r>
      <w:r w:rsidR="003A01A1">
        <w:rPr>
          <w:rFonts w:hint="eastAsia"/>
          <w:lang w:eastAsia="zh-TW"/>
        </w:rPr>
        <w:t>, 2020)</w:t>
      </w:r>
      <w:r w:rsidRPr="00FE0B7D">
        <w:rPr>
          <w:rFonts w:cs="Times New Roman"/>
          <w:szCs w:val="24"/>
        </w:rPr>
        <w:t>. Make the jobs of the remaining employees get better Security and prospects. Also need to provide employees with adequate resources and support can encourage their loyalty to the employer and help to retain valuable people</w:t>
      </w:r>
      <w:r w:rsidR="00CB50F5">
        <w:rPr>
          <w:rFonts w:cs="Times New Roman" w:hint="eastAsia"/>
          <w:szCs w:val="24"/>
          <w:lang w:eastAsia="zh-TW"/>
        </w:rPr>
        <w:t>(</w:t>
      </w:r>
      <w:r w:rsidR="00CB50F5" w:rsidRPr="0074168D">
        <w:rPr>
          <w:lang w:eastAsia="zh-TW"/>
        </w:rPr>
        <w:t xml:space="preserve">Chen, Huang, Pak </w:t>
      </w:r>
      <w:r w:rsidR="001E6468">
        <w:rPr>
          <w:rFonts w:hint="eastAsia"/>
          <w:lang w:eastAsia="zh-TW"/>
        </w:rPr>
        <w:t>&amp;</w:t>
      </w:r>
      <w:r w:rsidR="00CB50F5" w:rsidRPr="0074168D">
        <w:rPr>
          <w:lang w:eastAsia="zh-TW"/>
        </w:rPr>
        <w:t xml:space="preserve"> Hou</w:t>
      </w:r>
      <w:r w:rsidR="00CB50F5">
        <w:rPr>
          <w:rFonts w:hint="eastAsia"/>
          <w:lang w:eastAsia="zh-TW"/>
        </w:rPr>
        <w:t xml:space="preserve">, </w:t>
      </w:r>
      <w:r w:rsidR="00CB50F5" w:rsidRPr="0074168D">
        <w:rPr>
          <w:lang w:eastAsia="zh-TW"/>
        </w:rPr>
        <w:t>2021)</w:t>
      </w:r>
      <w:r w:rsidRPr="00FE0B7D">
        <w:rPr>
          <w:rFonts w:cs="Times New Roman"/>
          <w:szCs w:val="24"/>
        </w:rPr>
        <w:t>.</w:t>
      </w:r>
    </w:p>
    <w:p w:rsidR="00846172" w:rsidRDefault="00846172" w:rsidP="00995226">
      <w:pPr>
        <w:spacing w:line="480" w:lineRule="auto"/>
        <w:jc w:val="both"/>
        <w:rPr>
          <w:rFonts w:cs="Times New Roman"/>
          <w:szCs w:val="24"/>
          <w:lang w:eastAsia="zh-TW"/>
        </w:rPr>
      </w:pPr>
    </w:p>
    <w:p w:rsidR="005148CF" w:rsidRDefault="005148CF" w:rsidP="00995226">
      <w:pPr>
        <w:spacing w:line="480" w:lineRule="auto"/>
        <w:jc w:val="both"/>
        <w:rPr>
          <w:rFonts w:cs="Times New Roman"/>
          <w:szCs w:val="24"/>
          <w:lang w:eastAsia="zh-TW"/>
        </w:rPr>
      </w:pPr>
    </w:p>
    <w:p w:rsidR="005148CF" w:rsidRDefault="005148CF" w:rsidP="00995226">
      <w:pPr>
        <w:spacing w:line="480" w:lineRule="auto"/>
        <w:jc w:val="both"/>
        <w:rPr>
          <w:rFonts w:cs="Times New Roman"/>
          <w:szCs w:val="24"/>
          <w:lang w:eastAsia="zh-TW"/>
        </w:rPr>
      </w:pPr>
    </w:p>
    <w:p w:rsidR="005148CF" w:rsidRDefault="005148CF" w:rsidP="00995226">
      <w:pPr>
        <w:spacing w:line="480" w:lineRule="auto"/>
        <w:jc w:val="both"/>
        <w:rPr>
          <w:rFonts w:cs="Times New Roman"/>
          <w:szCs w:val="24"/>
          <w:lang w:eastAsia="zh-TW"/>
        </w:rPr>
      </w:pPr>
    </w:p>
    <w:p w:rsidR="00846172" w:rsidRDefault="00846172" w:rsidP="00995226">
      <w:pPr>
        <w:spacing w:line="480" w:lineRule="auto"/>
        <w:jc w:val="both"/>
        <w:rPr>
          <w:rFonts w:cs="Times New Roman"/>
          <w:szCs w:val="24"/>
          <w:lang w:eastAsia="zh-TW"/>
        </w:rPr>
      </w:pPr>
    </w:p>
    <w:p w:rsidR="00846172" w:rsidRDefault="00846172" w:rsidP="00995226">
      <w:pPr>
        <w:spacing w:line="480" w:lineRule="auto"/>
        <w:jc w:val="both"/>
        <w:rPr>
          <w:rFonts w:cs="Times New Roman"/>
          <w:szCs w:val="24"/>
          <w:lang w:eastAsia="zh-TW"/>
        </w:rPr>
      </w:pPr>
    </w:p>
    <w:p w:rsidR="00846172" w:rsidRDefault="00846172" w:rsidP="00995226">
      <w:pPr>
        <w:spacing w:line="480" w:lineRule="auto"/>
        <w:jc w:val="both"/>
        <w:rPr>
          <w:rFonts w:cs="Times New Roman"/>
          <w:szCs w:val="24"/>
          <w:lang w:eastAsia="zh-TW"/>
        </w:rPr>
      </w:pPr>
    </w:p>
    <w:p w:rsidR="00846172" w:rsidRDefault="00846172" w:rsidP="00995226">
      <w:pPr>
        <w:spacing w:line="480" w:lineRule="auto"/>
        <w:jc w:val="both"/>
        <w:rPr>
          <w:rFonts w:cs="Times New Roman"/>
          <w:szCs w:val="24"/>
          <w:lang w:eastAsia="zh-TW"/>
        </w:rPr>
      </w:pPr>
    </w:p>
    <w:p w:rsidR="00846172" w:rsidRDefault="00846172" w:rsidP="00995226">
      <w:pPr>
        <w:spacing w:line="480" w:lineRule="auto"/>
        <w:jc w:val="both"/>
        <w:rPr>
          <w:rFonts w:cs="Times New Roman"/>
          <w:szCs w:val="24"/>
          <w:lang w:eastAsia="zh-TW"/>
        </w:rPr>
      </w:pPr>
    </w:p>
    <w:p w:rsidR="00E30868" w:rsidRDefault="006073A4" w:rsidP="00971667">
      <w:pPr>
        <w:pStyle w:val="1"/>
        <w:numPr>
          <w:ilvl w:val="0"/>
          <w:numId w:val="2"/>
        </w:numPr>
        <w:rPr>
          <w:lang w:eastAsia="zh-TW"/>
        </w:rPr>
      </w:pPr>
      <w:bookmarkStart w:id="8" w:name="_Toc133697465"/>
      <w:r w:rsidRPr="006073A4">
        <w:lastRenderedPageBreak/>
        <w:t>Advantages and disadvantage</w:t>
      </w:r>
      <w:r w:rsidR="00161C55">
        <w:rPr>
          <w:rFonts w:hint="eastAsia"/>
          <w:lang w:eastAsia="zh-TW"/>
        </w:rPr>
        <w:t>s</w:t>
      </w:r>
      <w:r w:rsidRPr="006073A4">
        <w:t xml:space="preserve"> of organizational change</w:t>
      </w:r>
      <w:bookmarkEnd w:id="8"/>
    </w:p>
    <w:p w:rsidR="00D634E6" w:rsidRPr="00971667" w:rsidRDefault="00D634E6" w:rsidP="00D634E6">
      <w:pPr>
        <w:rPr>
          <w:lang w:eastAsia="zh-TW"/>
        </w:rPr>
      </w:pPr>
    </w:p>
    <w:p w:rsidR="008268D9" w:rsidRDefault="00771678" w:rsidP="00D20A3A">
      <w:pPr>
        <w:spacing w:line="480" w:lineRule="auto"/>
        <w:ind w:firstLineChars="250" w:firstLine="600"/>
        <w:jc w:val="both"/>
        <w:rPr>
          <w:rFonts w:cs="Times New Roman"/>
          <w:szCs w:val="24"/>
          <w:lang w:eastAsia="zh-TW"/>
        </w:rPr>
      </w:pPr>
      <w:r w:rsidRPr="00771678">
        <w:rPr>
          <w:rFonts w:cs="Times New Roman"/>
          <w:szCs w:val="24"/>
        </w:rPr>
        <w:t xml:space="preserve">The epidemic has brought challenges, but has accelerated the transformation of airlines. </w:t>
      </w:r>
    </w:p>
    <w:p w:rsidR="00C67315" w:rsidRDefault="00C67315" w:rsidP="00C67315">
      <w:pPr>
        <w:spacing w:line="360" w:lineRule="auto"/>
        <w:rPr>
          <w:b/>
          <w:lang w:eastAsia="zh-TW"/>
        </w:rPr>
      </w:pPr>
      <w:r w:rsidRPr="00B15A82">
        <w:rPr>
          <w:rFonts w:cs="Times New Roman" w:hint="eastAsia"/>
          <w:b/>
          <w:szCs w:val="24"/>
          <w:lang w:eastAsia="zh-TW"/>
        </w:rPr>
        <w:t>Figure</w:t>
      </w:r>
      <w:r w:rsidRPr="00B15A82">
        <w:rPr>
          <w:rFonts w:cs="Times New Roman"/>
          <w:b/>
          <w:szCs w:val="24"/>
        </w:rPr>
        <w:t xml:space="preserve"> </w:t>
      </w:r>
      <w:r>
        <w:rPr>
          <w:rFonts w:cs="Times New Roman" w:hint="eastAsia"/>
          <w:b/>
          <w:szCs w:val="24"/>
          <w:lang w:eastAsia="zh-TW"/>
        </w:rPr>
        <w:t>4</w:t>
      </w:r>
      <w:r w:rsidRPr="00B15A82">
        <w:rPr>
          <w:rFonts w:cs="Times New Roman" w:hint="eastAsia"/>
          <w:b/>
          <w:szCs w:val="24"/>
          <w:lang w:eastAsia="zh-TW"/>
        </w:rPr>
        <w:t>.</w:t>
      </w:r>
      <w:r>
        <w:rPr>
          <w:rFonts w:cs="Times New Roman" w:hint="eastAsia"/>
          <w:b/>
          <w:szCs w:val="24"/>
          <w:lang w:eastAsia="zh-TW"/>
        </w:rPr>
        <w:t>2</w:t>
      </w:r>
      <w:r w:rsidRPr="00B15A82">
        <w:rPr>
          <w:rFonts w:cs="Times New Roman"/>
          <w:b/>
          <w:szCs w:val="24"/>
        </w:rPr>
        <w:t xml:space="preserve">: </w:t>
      </w:r>
      <w:r w:rsidRPr="00C67315">
        <w:rPr>
          <w:b/>
        </w:rPr>
        <w:t>Strategic drift</w:t>
      </w:r>
      <w:r>
        <w:rPr>
          <w:rFonts w:hint="eastAsia"/>
          <w:b/>
          <w:lang w:eastAsia="zh-TW"/>
        </w:rPr>
        <w:t xml:space="preserve"> of Cathay Pacific Airline</w:t>
      </w:r>
    </w:p>
    <w:p w:rsidR="00C67315" w:rsidRDefault="006E593B" w:rsidP="00D20A3A">
      <w:pPr>
        <w:spacing w:line="480" w:lineRule="auto"/>
        <w:ind w:firstLineChars="250" w:firstLine="600"/>
        <w:jc w:val="both"/>
        <w:rPr>
          <w:rFonts w:cs="Times New Roman"/>
          <w:szCs w:val="24"/>
          <w:lang w:eastAsia="zh-TW"/>
        </w:rPr>
      </w:pPr>
      <w:r>
        <w:rPr>
          <w:rFonts w:cs="Times New Roman"/>
          <w:noProof/>
          <w:szCs w:val="24"/>
          <w:lang w:eastAsia="zh-TW"/>
        </w:rPr>
        <w:drawing>
          <wp:inline distT="0" distB="0" distL="0" distR="0">
            <wp:extent cx="5205095" cy="3291840"/>
            <wp:effectExtent l="19050" t="0" r="0" b="0"/>
            <wp:docPr id="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205095" cy="3291840"/>
                    </a:xfrm>
                    <a:prstGeom prst="rect">
                      <a:avLst/>
                    </a:prstGeom>
                    <a:noFill/>
                  </pic:spPr>
                </pic:pic>
              </a:graphicData>
            </a:graphic>
          </wp:inline>
        </w:drawing>
      </w:r>
    </w:p>
    <w:p w:rsidR="00F12834" w:rsidRDefault="00F12834" w:rsidP="00F12834">
      <w:pPr>
        <w:spacing w:line="360" w:lineRule="auto"/>
        <w:jc w:val="right"/>
        <w:rPr>
          <w:rFonts w:cs="Times New Roman"/>
          <w:b/>
          <w:szCs w:val="24"/>
          <w:lang w:eastAsia="zh-TW"/>
        </w:rPr>
      </w:pPr>
      <w:r w:rsidRPr="005A56D4">
        <w:rPr>
          <w:rFonts w:cs="Times New Roman"/>
          <w:b/>
          <w:szCs w:val="24"/>
        </w:rPr>
        <w:t>Source: Constructed by the Author </w:t>
      </w:r>
    </w:p>
    <w:p w:rsidR="00F12834" w:rsidRPr="00F12834" w:rsidRDefault="00F12834" w:rsidP="00D20A3A">
      <w:pPr>
        <w:spacing w:line="480" w:lineRule="auto"/>
        <w:ind w:firstLineChars="250" w:firstLine="600"/>
        <w:jc w:val="both"/>
        <w:rPr>
          <w:rFonts w:cs="Times New Roman"/>
          <w:szCs w:val="24"/>
          <w:lang w:eastAsia="zh-TW"/>
        </w:rPr>
      </w:pPr>
    </w:p>
    <w:p w:rsidR="00771678" w:rsidRDefault="00EA475F" w:rsidP="00D20A3A">
      <w:pPr>
        <w:spacing w:line="480" w:lineRule="auto"/>
        <w:ind w:firstLineChars="250" w:firstLine="600"/>
        <w:jc w:val="both"/>
        <w:rPr>
          <w:rFonts w:cs="Times New Roman"/>
          <w:szCs w:val="24"/>
          <w:lang w:eastAsia="zh-TW"/>
        </w:rPr>
      </w:pPr>
      <w:r w:rsidRPr="00EA475F">
        <w:rPr>
          <w:rFonts w:cs="Times New Roman"/>
          <w:szCs w:val="24"/>
        </w:rPr>
        <w:t xml:space="preserve">"Zero-contact" will be an important trend in the aviation industry, especially the development of biometrics (face, iris, fingerprints). Cathay Pacific will benefit from the changes, such as the addition of a contactless check-in process and digital health passes that reduce the need for manual handling and physical contact, making the check-in and boarding process faster and safer. On the other hand, adding chatbots can provide 24-hour real-time service and airport information updates and support, and there is no problem with language barriers because the robot can switch to different language modes anytime and anywhere, which employees cannot </w:t>
      </w:r>
      <w:r w:rsidR="00D56A5E">
        <w:rPr>
          <w:rFonts w:cs="Times New Roman"/>
          <w:szCs w:val="24"/>
        </w:rPr>
        <w:lastRenderedPageBreak/>
        <w:t>bring</w:t>
      </w:r>
      <w:r w:rsidR="00D56A5E">
        <w:rPr>
          <w:rFonts w:cs="Times New Roman" w:hint="eastAsia"/>
          <w:szCs w:val="24"/>
          <w:lang w:eastAsia="zh-TW"/>
        </w:rPr>
        <w:t xml:space="preserve"> the </w:t>
      </w:r>
      <w:r w:rsidRPr="00EA475F">
        <w:rPr>
          <w:rFonts w:cs="Times New Roman"/>
          <w:szCs w:val="24"/>
        </w:rPr>
        <w:t>convenience, thereby improving the customer experience</w:t>
      </w:r>
      <w:r w:rsidR="000C3D0A">
        <w:rPr>
          <w:rFonts w:cs="Times New Roman" w:hint="eastAsia"/>
          <w:szCs w:val="24"/>
          <w:lang w:eastAsia="zh-TW"/>
        </w:rPr>
        <w:t>(</w:t>
      </w:r>
      <w:r w:rsidR="000C3D0A" w:rsidRPr="003573CF">
        <w:rPr>
          <w:lang w:eastAsia="zh-TW"/>
        </w:rPr>
        <w:t>Patel</w:t>
      </w:r>
      <w:r w:rsidR="000C3D0A">
        <w:rPr>
          <w:rFonts w:hint="eastAsia"/>
          <w:lang w:eastAsia="zh-TW"/>
        </w:rPr>
        <w:t>, 2018)</w:t>
      </w:r>
      <w:r w:rsidR="00771678" w:rsidRPr="00771678">
        <w:rPr>
          <w:rFonts w:cs="Times New Roman"/>
          <w:szCs w:val="24"/>
        </w:rPr>
        <w:t xml:space="preserve">. </w:t>
      </w:r>
      <w:r w:rsidR="00AD294F" w:rsidRPr="00AD294F">
        <w:rPr>
          <w:rFonts w:cs="Times New Roman"/>
          <w:szCs w:val="24"/>
        </w:rPr>
        <w:t>Because it enhances customer experience and improves operational efficiency, it can increase customer loyalty and satisfaction, thus bringing higher and more stable income to airlines</w:t>
      </w:r>
      <w:r w:rsidR="008916E8">
        <w:rPr>
          <w:rFonts w:cs="Times New Roman" w:hint="eastAsia"/>
          <w:szCs w:val="24"/>
          <w:lang w:eastAsia="zh-TW"/>
        </w:rPr>
        <w:t>(</w:t>
      </w:r>
      <w:r w:rsidR="008916E8">
        <w:rPr>
          <w:lang w:eastAsia="zh-TW"/>
        </w:rPr>
        <w:t>Yi</w:t>
      </w:r>
      <w:r w:rsidR="008916E8">
        <w:rPr>
          <w:rFonts w:hint="eastAsia"/>
          <w:lang w:eastAsia="zh-TW"/>
        </w:rPr>
        <w:t xml:space="preserve"> </w:t>
      </w:r>
      <w:r w:rsidR="008916E8" w:rsidRPr="0072480E">
        <w:rPr>
          <w:lang w:eastAsia="zh-TW"/>
        </w:rPr>
        <w:t>&amp; La</w:t>
      </w:r>
      <w:r w:rsidR="008916E8">
        <w:rPr>
          <w:rFonts w:hint="eastAsia"/>
          <w:lang w:eastAsia="zh-TW"/>
        </w:rPr>
        <w:t>, 2004)</w:t>
      </w:r>
      <w:r w:rsidR="00AD294F" w:rsidRPr="00AD294F">
        <w:rPr>
          <w:rFonts w:cs="Times New Roman"/>
          <w:szCs w:val="24"/>
        </w:rPr>
        <w:t>. The company will also continue to introduce relevant resources, ranging from seat registration, checked baggage, license inspection, security clearance, VIP room services, face recognition boarding, etc., and the implementation can save 40% of the boarding time. The foundations can be laid first for changing market conditions in the future.</w:t>
      </w:r>
    </w:p>
    <w:p w:rsidR="008C7C01" w:rsidRDefault="00756043" w:rsidP="005E712E">
      <w:pPr>
        <w:spacing w:line="480" w:lineRule="auto"/>
        <w:ind w:firstLineChars="250" w:firstLine="600"/>
        <w:jc w:val="both"/>
        <w:rPr>
          <w:rFonts w:cs="Times New Roman"/>
          <w:szCs w:val="24"/>
          <w:lang w:eastAsia="zh-TW"/>
        </w:rPr>
      </w:pPr>
      <w:r>
        <w:rPr>
          <w:rFonts w:hint="eastAsia"/>
          <w:lang w:eastAsia="zh-TW"/>
        </w:rPr>
        <w:t xml:space="preserve"> </w:t>
      </w:r>
      <w:r w:rsidR="004649FD" w:rsidRPr="004649FD">
        <w:rPr>
          <w:lang w:eastAsia="zh-TW"/>
        </w:rPr>
        <w:t xml:space="preserve">In the check-in process in front of the boarding counter, there are often long queues of people, which seriously affect the happy mood of customers before departure. Therefore, you can use the phone APP to issue a "virtual queue". After obtaining the boarding pass, the App will display </w:t>
      </w:r>
      <w:r w:rsidR="00A1681C">
        <w:rPr>
          <w:rFonts w:hint="eastAsia"/>
          <w:lang w:eastAsia="zh-TW"/>
        </w:rPr>
        <w:t>w</w:t>
      </w:r>
      <w:r w:rsidR="004649FD" w:rsidRPr="004649FD">
        <w:rPr>
          <w:lang w:eastAsia="zh-TW"/>
        </w:rPr>
        <w:t>hen it is the passenger's turn to board the plane, a pop-up notification will help improve the efficiency of providing information to customers.</w:t>
      </w:r>
      <w:r w:rsidR="004649FD">
        <w:rPr>
          <w:rFonts w:hint="eastAsia"/>
          <w:lang w:eastAsia="zh-TW"/>
        </w:rPr>
        <w:t xml:space="preserve"> </w:t>
      </w:r>
      <w:r w:rsidR="000621C9" w:rsidRPr="000621C9">
        <w:rPr>
          <w:rFonts w:cs="Times New Roman"/>
          <w:szCs w:val="24"/>
          <w:lang w:eastAsia="zh-TW"/>
        </w:rPr>
        <w:t>Weather and mechanical failures will affect the flight, and many passengers can understand the force majeure factor, but it is definitely a painful nightmare to spend a lot of waiting time at the airport. On-site human judgment can make preparations for the aftermath of problems before they occur, and can also notify passengers in advance before arriving at the airport, avoiding the dilemma of waiting at the airport and not being sure when the problem will be resolved.</w:t>
      </w:r>
    </w:p>
    <w:p w:rsidR="00921ECF" w:rsidRDefault="00DC02F2" w:rsidP="005E712E">
      <w:pPr>
        <w:spacing w:line="480" w:lineRule="auto"/>
        <w:ind w:firstLineChars="250" w:firstLine="600"/>
        <w:jc w:val="both"/>
        <w:rPr>
          <w:rFonts w:cs="Times New Roman"/>
          <w:szCs w:val="24"/>
          <w:lang w:eastAsia="zh-TW"/>
        </w:rPr>
      </w:pPr>
      <w:r w:rsidRPr="00DC02F2">
        <w:rPr>
          <w:rFonts w:cs="Times New Roman"/>
          <w:szCs w:val="24"/>
          <w:lang w:eastAsia="zh-TW"/>
        </w:rPr>
        <w:t>Cathay Pacific is not immune to some shortcomings when it comes to change. Because of the increased reliance on technology, major failures or breaches of digital systems could have significant impacts on operations and customer trust. And every time a company changes, there is usually resistance from employees</w:t>
      </w:r>
      <w:r w:rsidR="00FB67BC">
        <w:rPr>
          <w:rFonts w:cs="Times New Roman" w:hint="eastAsia"/>
          <w:szCs w:val="24"/>
          <w:lang w:eastAsia="zh-TW"/>
        </w:rPr>
        <w:t>(</w:t>
      </w:r>
      <w:r w:rsidR="00FB67BC" w:rsidRPr="00A04B10">
        <w:rPr>
          <w:lang w:eastAsia="zh-TW"/>
        </w:rPr>
        <w:t>Bolognese</w:t>
      </w:r>
      <w:r w:rsidR="00FB67BC">
        <w:rPr>
          <w:rFonts w:hint="eastAsia"/>
          <w:lang w:eastAsia="zh-TW"/>
        </w:rPr>
        <w:t>, 2002)</w:t>
      </w:r>
      <w:r w:rsidRPr="00DC02F2">
        <w:rPr>
          <w:rFonts w:cs="Times New Roman"/>
          <w:szCs w:val="24"/>
          <w:lang w:eastAsia="zh-TW"/>
        </w:rPr>
        <w:t xml:space="preserve">. Introducing new technologies and processes can be challenging for employees, especially when they have not received adequate training or feel their job security is threatened. This can lead to resistance and lower morale, </w:t>
      </w:r>
      <w:r w:rsidRPr="00DC02F2">
        <w:rPr>
          <w:rFonts w:cs="Times New Roman"/>
          <w:szCs w:val="24"/>
          <w:lang w:eastAsia="zh-TW"/>
        </w:rPr>
        <w:lastRenderedPageBreak/>
        <w:t>ultimately affecting customer service and the overall success of the change program. On the other hand, some older customers may not be comfortable using digital platforms, or may find them confusing or difficult to navigate</w:t>
      </w:r>
      <w:r w:rsidR="00056A31">
        <w:rPr>
          <w:rFonts w:cs="Times New Roman" w:hint="eastAsia"/>
          <w:szCs w:val="24"/>
          <w:lang w:eastAsia="zh-TW"/>
        </w:rPr>
        <w:t>(</w:t>
      </w:r>
      <w:r w:rsidR="00056A31">
        <w:rPr>
          <w:lang w:eastAsia="zh-TW"/>
        </w:rPr>
        <w:t>Lee</w:t>
      </w:r>
      <w:r w:rsidR="00056A31">
        <w:rPr>
          <w:rFonts w:hint="eastAsia"/>
          <w:lang w:eastAsia="zh-TW"/>
        </w:rPr>
        <w:t xml:space="preserve"> </w:t>
      </w:r>
      <w:r w:rsidR="00056A31" w:rsidRPr="00056A31">
        <w:rPr>
          <w:lang w:eastAsia="zh-TW"/>
        </w:rPr>
        <w:t>&amp; Lee</w:t>
      </w:r>
      <w:r w:rsidR="00056A31">
        <w:rPr>
          <w:rFonts w:hint="eastAsia"/>
          <w:lang w:eastAsia="zh-TW"/>
        </w:rPr>
        <w:t>, 2020)</w:t>
      </w:r>
      <w:r w:rsidRPr="00DC02F2">
        <w:rPr>
          <w:rFonts w:cs="Times New Roman"/>
          <w:szCs w:val="24"/>
          <w:lang w:eastAsia="zh-TW"/>
        </w:rPr>
        <w:t>. This can lead to frustration and a negative perception of the airline, especially if they experience delays or other issues using these platforms.</w:t>
      </w:r>
    </w:p>
    <w:p w:rsidR="003A06FE" w:rsidRDefault="003A06FE" w:rsidP="005E712E">
      <w:pPr>
        <w:spacing w:line="480" w:lineRule="auto"/>
        <w:ind w:firstLineChars="250" w:firstLine="600"/>
        <w:jc w:val="both"/>
        <w:rPr>
          <w:rFonts w:cs="Times New Roman"/>
          <w:szCs w:val="24"/>
          <w:lang w:eastAsia="zh-TW"/>
        </w:rPr>
      </w:pPr>
    </w:p>
    <w:p w:rsidR="003A06FE" w:rsidRDefault="00245BC7" w:rsidP="003A06FE">
      <w:pPr>
        <w:pStyle w:val="1"/>
        <w:numPr>
          <w:ilvl w:val="0"/>
          <w:numId w:val="2"/>
        </w:numPr>
        <w:rPr>
          <w:lang w:eastAsia="zh-TW"/>
        </w:rPr>
      </w:pPr>
      <w:bookmarkStart w:id="9" w:name="_Toc133697466"/>
      <w:r>
        <w:rPr>
          <w:rFonts w:hint="eastAsia"/>
          <w:lang w:eastAsia="zh-TW"/>
        </w:rPr>
        <w:t>E</w:t>
      </w:r>
      <w:r w:rsidRPr="00245BC7">
        <w:rPr>
          <w:lang w:eastAsia="zh-TW"/>
        </w:rPr>
        <w:t xml:space="preserve">xceptional event </w:t>
      </w:r>
      <w:r>
        <w:rPr>
          <w:rFonts w:hint="eastAsia"/>
          <w:lang w:eastAsia="zh-TW"/>
        </w:rPr>
        <w:t>in t</w:t>
      </w:r>
      <w:r w:rsidR="004D4944" w:rsidRPr="004D4944">
        <w:t>he modern business environment</w:t>
      </w:r>
      <w:bookmarkEnd w:id="9"/>
    </w:p>
    <w:p w:rsidR="003A06FE" w:rsidRPr="002F6491" w:rsidRDefault="003A06FE" w:rsidP="003A06FE">
      <w:pPr>
        <w:rPr>
          <w:lang w:eastAsia="zh-TW"/>
        </w:rPr>
      </w:pPr>
    </w:p>
    <w:p w:rsidR="0069125F" w:rsidRDefault="006F5468" w:rsidP="003A06FE">
      <w:pPr>
        <w:spacing w:line="480" w:lineRule="auto"/>
        <w:ind w:firstLineChars="250" w:firstLine="600"/>
        <w:jc w:val="both"/>
        <w:rPr>
          <w:rFonts w:cs="Times New Roman"/>
          <w:szCs w:val="24"/>
          <w:lang w:eastAsia="zh-TW"/>
        </w:rPr>
      </w:pPr>
      <w:r w:rsidRPr="006F5468">
        <w:rPr>
          <w:rFonts w:cs="Times New Roman"/>
          <w:szCs w:val="24"/>
        </w:rPr>
        <w:t>No matter how many excellent talents and risk management personnel a company has, there will inevitably be unexpected emergencies in the world, such as the Russo-Ukrainian War and Covid-19. These two major events in modern times have great impact on societ</w:t>
      </w:r>
      <w:r w:rsidR="00750F9D">
        <w:rPr>
          <w:rFonts w:cs="Times New Roman"/>
          <w:szCs w:val="24"/>
        </w:rPr>
        <w:t xml:space="preserve">y and economy </w:t>
      </w:r>
      <w:r w:rsidR="00750F9D">
        <w:rPr>
          <w:rFonts w:cs="Times New Roman" w:hint="eastAsia"/>
          <w:szCs w:val="24"/>
          <w:lang w:eastAsia="zh-TW"/>
        </w:rPr>
        <w:t>i</w:t>
      </w:r>
      <w:r w:rsidRPr="006F5468">
        <w:rPr>
          <w:rFonts w:cs="Times New Roman"/>
          <w:szCs w:val="24"/>
        </w:rPr>
        <w:t>t has caused a lot of impact, especially on the aviation industry. The Russo-Ukraine War has affected individual flight routes, and the airspace in specific areas has become a no-fly zone, and many flights have to be diverted</w:t>
      </w:r>
      <w:r w:rsidR="00184070">
        <w:rPr>
          <w:rFonts w:cs="Times New Roman" w:hint="eastAsia"/>
          <w:szCs w:val="24"/>
          <w:lang w:eastAsia="zh-TW"/>
        </w:rPr>
        <w:t>(Mira and Jin, 2022)</w:t>
      </w:r>
      <w:r w:rsidRPr="006F5468">
        <w:rPr>
          <w:rFonts w:cs="Times New Roman"/>
          <w:szCs w:val="24"/>
        </w:rPr>
        <w:t>. The impact of Covid-19 is even greater, directly affecting Flights all over the world are facing the threat of being banned from flying, and only a small part of the flight is maintained, and the monthly passenger capacity is greatly reduced. In addition, there are also many anti-epidemic measures against the epidemic, increasing the airline's Day-to-day operating costs have had a huge impact on the aviation industry.</w:t>
      </w:r>
    </w:p>
    <w:p w:rsidR="005E2CB8" w:rsidRDefault="00492C4A" w:rsidP="003A06FE">
      <w:pPr>
        <w:spacing w:line="480" w:lineRule="auto"/>
        <w:ind w:firstLineChars="250" w:firstLine="600"/>
        <w:jc w:val="both"/>
        <w:rPr>
          <w:rFonts w:cs="Times New Roman"/>
          <w:szCs w:val="24"/>
          <w:lang w:eastAsia="zh-TW"/>
        </w:rPr>
      </w:pPr>
      <w:r>
        <w:rPr>
          <w:rFonts w:cs="Times New Roman"/>
          <w:szCs w:val="24"/>
          <w:lang w:eastAsia="zh-TW"/>
        </w:rPr>
        <w:t>Kickbusch</w:t>
      </w:r>
      <w:r>
        <w:rPr>
          <w:rFonts w:cs="Times New Roman" w:hint="eastAsia"/>
          <w:szCs w:val="24"/>
          <w:lang w:eastAsia="zh-TW"/>
        </w:rPr>
        <w:t xml:space="preserve"> </w:t>
      </w:r>
      <w:r w:rsidR="00300221" w:rsidRPr="00300221">
        <w:rPr>
          <w:rFonts w:cs="Times New Roman"/>
          <w:szCs w:val="24"/>
          <w:lang w:eastAsia="zh-TW"/>
        </w:rPr>
        <w:t xml:space="preserve">who is </w:t>
      </w:r>
      <w:r w:rsidR="007654DF">
        <w:rPr>
          <w:rFonts w:cs="Times New Roman" w:hint="eastAsia"/>
          <w:szCs w:val="24"/>
          <w:lang w:eastAsia="zh-TW"/>
        </w:rPr>
        <w:t xml:space="preserve">the </w:t>
      </w:r>
      <w:r w:rsidR="00300221" w:rsidRPr="00300221">
        <w:rPr>
          <w:rFonts w:cs="Times New Roman"/>
          <w:szCs w:val="24"/>
          <w:lang w:eastAsia="zh-TW"/>
        </w:rPr>
        <w:t>founder and director of the Global Health Center in Geneva, pointed out in an interview that if there is no trade war or other tensions in 2019. In the past, global public health crises have also occurred during times</w:t>
      </w:r>
      <w:r w:rsidR="00432E25">
        <w:rPr>
          <w:rFonts w:cs="Times New Roman"/>
          <w:szCs w:val="24"/>
          <w:lang w:eastAsia="zh-TW"/>
        </w:rPr>
        <w:t xml:space="preserve"> of major geopolitical tensions</w:t>
      </w:r>
      <w:r w:rsidR="00432E25">
        <w:rPr>
          <w:rFonts w:cs="Times New Roman" w:hint="eastAsia"/>
          <w:szCs w:val="24"/>
          <w:lang w:eastAsia="zh-TW"/>
        </w:rPr>
        <w:t>.</w:t>
      </w:r>
      <w:r w:rsidR="00432E25">
        <w:rPr>
          <w:rFonts w:cs="Times New Roman"/>
          <w:szCs w:val="24"/>
          <w:lang w:eastAsia="zh-TW"/>
        </w:rPr>
        <w:t xml:space="preserve"> </w:t>
      </w:r>
      <w:r w:rsidR="00300221" w:rsidRPr="00300221">
        <w:rPr>
          <w:rFonts w:cs="Times New Roman"/>
          <w:szCs w:val="24"/>
          <w:lang w:eastAsia="zh-TW"/>
        </w:rPr>
        <w:t xml:space="preserve">She pointed to the example of the acute respiratory syndrome (SARS) outbreak when the global response was </w:t>
      </w:r>
      <w:r w:rsidR="00300221" w:rsidRPr="00300221">
        <w:rPr>
          <w:rFonts w:cs="Times New Roman"/>
          <w:szCs w:val="24"/>
          <w:lang w:eastAsia="zh-TW"/>
        </w:rPr>
        <w:lastRenderedPageBreak/>
        <w:t xml:space="preserve">still considered a collaboration that led to more transparency. SARS, caused by the </w:t>
      </w:r>
      <w:r w:rsidR="001101FC" w:rsidRPr="00300221">
        <w:rPr>
          <w:rFonts w:cs="Times New Roman"/>
          <w:szCs w:val="24"/>
          <w:lang w:eastAsia="zh-TW"/>
        </w:rPr>
        <w:t>corona virus</w:t>
      </w:r>
      <w:r w:rsidR="00300221" w:rsidRPr="00300221">
        <w:rPr>
          <w:rFonts w:cs="Times New Roman"/>
          <w:szCs w:val="24"/>
          <w:lang w:eastAsia="zh-TW"/>
        </w:rPr>
        <w:t>, also first occurred in China and caused chaos around the world in 2002 and 2003. Back then, China admitted it had made mistakes and reorganized the Ministry of Health to create the Chinese Center for Disease Control and Prevention (CDC). Others are choosing to believe it and calling for more cooperation. But before the COVID-19 crisis, geopolitical tensions had undermined the global public health response. Kickbusch said the U.S.-China trade war has morphed into a "geopolitical blame game." The result is that China is fully clamping down, and the United States does whatever it wants, which ultimately "causes the world to suffer together." The most catastrophic outcome of this confrontation.</w:t>
      </w:r>
    </w:p>
    <w:p w:rsidR="00324188" w:rsidRDefault="00324188" w:rsidP="003A06FE">
      <w:pPr>
        <w:spacing w:line="480" w:lineRule="auto"/>
        <w:ind w:firstLineChars="250" w:firstLine="600"/>
        <w:jc w:val="both"/>
        <w:rPr>
          <w:rFonts w:cs="Times New Roman"/>
          <w:szCs w:val="24"/>
          <w:lang w:eastAsia="zh-TW"/>
        </w:rPr>
      </w:pPr>
      <w:r w:rsidRPr="00324188">
        <w:rPr>
          <w:rFonts w:cs="Times New Roman"/>
          <w:szCs w:val="24"/>
          <w:lang w:eastAsia="zh-TW"/>
        </w:rPr>
        <w:t>The whole world has been impacted by the Russia-Ukraine War, the Sino-US trade war and covid-19 in just a few years. All walks of life have made relative changes in order to survive in a turbulent social environment. Under these uncertain factors, Cathay Pacific’s business model needs to be reformed to cater to the general trend of society.</w:t>
      </w:r>
      <w:r w:rsidR="00823F9D">
        <w:rPr>
          <w:rFonts w:cs="Times New Roman" w:hint="eastAsia"/>
          <w:szCs w:val="24"/>
          <w:lang w:eastAsia="zh-TW"/>
        </w:rPr>
        <w:t xml:space="preserve"> </w:t>
      </w:r>
      <w:r w:rsidR="00380BCA" w:rsidRPr="00380BCA">
        <w:rPr>
          <w:rFonts w:cs="Times New Roman"/>
          <w:szCs w:val="24"/>
          <w:lang w:eastAsia="zh-TW"/>
        </w:rPr>
        <w:t xml:space="preserve">In this world, where there is a crisis, there is an opportunity. Affected by the government's anti-epidemic policy, the airport and passenger flow have been greatly reduced, resulting in excess manpower. The system reduces face-to-face contact with customers, and also provides various high-tech applications such as CHATBOT and VR, etc., to make perfect preparations for future digitalization. Although the number of passengers has declined, the anti-epidemic materials produced due to the epidemic have driven air transportation According to the Hong Kong Airport Authority, the cargo volume of Hong Kong International Airport increased by 12.5% year-on-year to 5 million metric tons, surpassing before the epidemic; the number of cargo aircraft movements also hit a record high, jumping 19.8% year-on-year. In the long run, with the rise of surrounding cities, the strengths of Guangzhou and Shenzhen airports should not be underestimated, and cooperation and </w:t>
      </w:r>
      <w:r w:rsidR="00380BCA" w:rsidRPr="00380BCA">
        <w:rPr>
          <w:rFonts w:cs="Times New Roman"/>
          <w:szCs w:val="24"/>
          <w:lang w:eastAsia="zh-TW"/>
        </w:rPr>
        <w:lastRenderedPageBreak/>
        <w:t>competition coexist. Studies have pointed out that the overlap between Hong Kong Airport and mainland airports is as high as 60% to 70%. How to effectively allocate resources and integrate development with airports in other cities in the Greater Bay Area is the root cause pointed out by many industry insiders. In view of this, we take advantage of the epidemic to make early changes, upgrade our service quality in the aviation industry, and lay a solid foundation for the digital society in the future.</w:t>
      </w:r>
    </w:p>
    <w:p w:rsidR="00555E1C" w:rsidRDefault="00555E1C"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2538E6" w:rsidRDefault="002538E6" w:rsidP="002538E6">
      <w:pPr>
        <w:pStyle w:val="1"/>
        <w:numPr>
          <w:ilvl w:val="0"/>
          <w:numId w:val="2"/>
        </w:numPr>
        <w:rPr>
          <w:lang w:eastAsia="zh-TW"/>
        </w:rPr>
      </w:pPr>
      <w:bookmarkStart w:id="10" w:name="_Toc133697467"/>
      <w:r>
        <w:lastRenderedPageBreak/>
        <w:t xml:space="preserve">Recommendations </w:t>
      </w:r>
      <w:r w:rsidR="007E3133">
        <w:rPr>
          <w:rFonts w:hint="eastAsia"/>
          <w:lang w:eastAsia="zh-TW"/>
        </w:rPr>
        <w:t xml:space="preserve">&amp; </w:t>
      </w:r>
      <w:r w:rsidR="007E3133" w:rsidRPr="004D3CE8">
        <w:t>Conclusion</w:t>
      </w:r>
      <w:bookmarkEnd w:id="10"/>
    </w:p>
    <w:p w:rsidR="002538E6" w:rsidRPr="002F6491" w:rsidRDefault="002538E6" w:rsidP="002538E6">
      <w:pPr>
        <w:rPr>
          <w:lang w:eastAsia="zh-TW"/>
        </w:rPr>
      </w:pPr>
    </w:p>
    <w:p w:rsidR="006A04B3" w:rsidRDefault="0005168B" w:rsidP="00BC3B6C">
      <w:pPr>
        <w:spacing w:line="480" w:lineRule="auto"/>
        <w:ind w:firstLineChars="250" w:firstLine="600"/>
        <w:jc w:val="both"/>
        <w:rPr>
          <w:rFonts w:cs="Times New Roman"/>
          <w:szCs w:val="24"/>
          <w:lang w:eastAsia="zh-TW"/>
        </w:rPr>
      </w:pPr>
      <w:r w:rsidRPr="0005168B">
        <w:rPr>
          <w:rFonts w:cs="Times New Roman"/>
          <w:szCs w:val="24"/>
        </w:rPr>
        <w:t>Some advantages of the change plan implemented by Cathay Pacific Airways will be described from the perspective of technological and sociocultural</w:t>
      </w:r>
      <w:r>
        <w:rPr>
          <w:rFonts w:cs="Times New Roman" w:hint="eastAsia"/>
          <w:szCs w:val="24"/>
          <w:lang w:eastAsia="zh-TW"/>
        </w:rPr>
        <w:t xml:space="preserve"> component.</w:t>
      </w:r>
    </w:p>
    <w:p w:rsidR="00BC3B6C" w:rsidRDefault="007913BC" w:rsidP="00BC3B6C">
      <w:pPr>
        <w:pStyle w:val="2"/>
        <w:numPr>
          <w:ilvl w:val="1"/>
          <w:numId w:val="2"/>
        </w:numPr>
        <w:rPr>
          <w:lang w:eastAsia="zh-TW"/>
        </w:rPr>
      </w:pPr>
      <w:bookmarkStart w:id="11" w:name="_Toc133697468"/>
      <w:r>
        <w:rPr>
          <w:rFonts w:hint="eastAsia"/>
          <w:lang w:eastAsia="zh-TW"/>
        </w:rPr>
        <w:t>Technological Component</w:t>
      </w:r>
      <w:bookmarkEnd w:id="11"/>
    </w:p>
    <w:p w:rsidR="00B15A82" w:rsidRPr="00B15A82" w:rsidRDefault="00B15A82" w:rsidP="00B15A82">
      <w:pPr>
        <w:rPr>
          <w:lang w:eastAsia="zh-TW"/>
        </w:rPr>
      </w:pPr>
    </w:p>
    <w:p w:rsidR="00B15A82" w:rsidRDefault="00B15A82" w:rsidP="00B15A82">
      <w:pPr>
        <w:spacing w:line="360" w:lineRule="auto"/>
        <w:rPr>
          <w:b/>
          <w:lang w:eastAsia="zh-TW"/>
        </w:rPr>
      </w:pPr>
      <w:r w:rsidRPr="00B15A82">
        <w:rPr>
          <w:rFonts w:cs="Times New Roman" w:hint="eastAsia"/>
          <w:b/>
          <w:szCs w:val="24"/>
          <w:lang w:eastAsia="zh-TW"/>
        </w:rPr>
        <w:t>Figure</w:t>
      </w:r>
      <w:r w:rsidRPr="00B15A82">
        <w:rPr>
          <w:rFonts w:cs="Times New Roman"/>
          <w:b/>
          <w:szCs w:val="24"/>
        </w:rPr>
        <w:t xml:space="preserve"> </w:t>
      </w:r>
      <w:r>
        <w:rPr>
          <w:rFonts w:cs="Times New Roman" w:hint="eastAsia"/>
          <w:b/>
          <w:szCs w:val="24"/>
          <w:lang w:eastAsia="zh-TW"/>
        </w:rPr>
        <w:t>6</w:t>
      </w:r>
      <w:r w:rsidRPr="00B15A82">
        <w:rPr>
          <w:rFonts w:cs="Times New Roman" w:hint="eastAsia"/>
          <w:b/>
          <w:szCs w:val="24"/>
          <w:lang w:eastAsia="zh-TW"/>
        </w:rPr>
        <w:t>.</w:t>
      </w:r>
      <w:r w:rsidR="00C67315">
        <w:rPr>
          <w:rFonts w:cs="Times New Roman" w:hint="eastAsia"/>
          <w:b/>
          <w:szCs w:val="24"/>
          <w:lang w:eastAsia="zh-TW"/>
        </w:rPr>
        <w:t>2</w:t>
      </w:r>
      <w:r w:rsidRPr="00B15A82">
        <w:rPr>
          <w:rFonts w:cs="Times New Roman"/>
          <w:b/>
          <w:szCs w:val="24"/>
        </w:rPr>
        <w:t xml:space="preserve">: </w:t>
      </w:r>
      <w:r w:rsidR="00312A03" w:rsidRPr="00312A03">
        <w:rPr>
          <w:b/>
        </w:rPr>
        <w:t>Global Merchandise Trade Volume</w:t>
      </w:r>
    </w:p>
    <w:p w:rsidR="00B15A82" w:rsidRDefault="008C32C1" w:rsidP="00B15A82">
      <w:pPr>
        <w:spacing w:line="360" w:lineRule="auto"/>
        <w:rPr>
          <w:rFonts w:cs="Times New Roman"/>
          <w:b/>
          <w:szCs w:val="24"/>
          <w:lang w:eastAsia="zh-TW"/>
        </w:rPr>
      </w:pPr>
      <w:r w:rsidRPr="008C32C1">
        <w:rPr>
          <w:rFonts w:cs="Times New Roman"/>
          <w:b/>
          <w:noProof/>
          <w:szCs w:val="24"/>
          <w:lang w:eastAsia="zh-TW"/>
        </w:rPr>
        <w:drawing>
          <wp:inline distT="0" distB="0" distL="0" distR="0">
            <wp:extent cx="5486400" cy="3321685"/>
            <wp:effectExtent l="19050" t="0" r="0" b="0"/>
            <wp:docPr id="1" name="圖片 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11"/>
                    <a:srcRect/>
                    <a:stretch>
                      <a:fillRect/>
                    </a:stretch>
                  </pic:blipFill>
                  <pic:spPr bwMode="auto">
                    <a:xfrm>
                      <a:off x="0" y="0"/>
                      <a:ext cx="5486400" cy="3321685"/>
                    </a:xfrm>
                    <a:prstGeom prst="rect">
                      <a:avLst/>
                    </a:prstGeom>
                    <a:noFill/>
                  </pic:spPr>
                </pic:pic>
              </a:graphicData>
            </a:graphic>
          </wp:inline>
        </w:drawing>
      </w:r>
    </w:p>
    <w:p w:rsidR="00CF3F97" w:rsidRPr="00EF39F1" w:rsidRDefault="00CF3F97" w:rsidP="00CF3F97">
      <w:pPr>
        <w:spacing w:line="360" w:lineRule="auto"/>
        <w:jc w:val="right"/>
        <w:rPr>
          <w:rFonts w:cs="Times New Roman"/>
          <w:b/>
          <w:szCs w:val="24"/>
          <w:lang w:eastAsia="zh-TW"/>
        </w:rPr>
      </w:pPr>
      <w:r w:rsidRPr="00EF39F1">
        <w:rPr>
          <w:rFonts w:cs="Times New Roman"/>
          <w:b/>
          <w:szCs w:val="24"/>
        </w:rPr>
        <w:t xml:space="preserve">Source: </w:t>
      </w:r>
      <w:r w:rsidRPr="00EF39F1">
        <w:rPr>
          <w:rFonts w:cs="Times New Roman" w:hint="eastAsia"/>
          <w:b/>
          <w:szCs w:val="24"/>
          <w:lang w:eastAsia="zh-TW"/>
        </w:rPr>
        <w:t>(</w:t>
      </w:r>
      <w:r w:rsidR="000807D9">
        <w:rPr>
          <w:rFonts w:cs="Times New Roman" w:hint="eastAsia"/>
          <w:b/>
          <w:szCs w:val="24"/>
          <w:lang w:eastAsia="zh-TW"/>
        </w:rPr>
        <w:t>HKTDC</w:t>
      </w:r>
      <w:r w:rsidRPr="00EF39F1">
        <w:rPr>
          <w:rFonts w:cs="Times New Roman" w:hint="eastAsia"/>
          <w:b/>
          <w:szCs w:val="24"/>
          <w:lang w:eastAsia="zh-TW"/>
        </w:rPr>
        <w:t>, 202</w:t>
      </w:r>
      <w:r w:rsidR="000807D9">
        <w:rPr>
          <w:rFonts w:cs="Times New Roman" w:hint="eastAsia"/>
          <w:b/>
          <w:szCs w:val="24"/>
          <w:lang w:eastAsia="zh-TW"/>
        </w:rPr>
        <w:t>1</w:t>
      </w:r>
      <w:r w:rsidRPr="00EF39F1">
        <w:rPr>
          <w:rFonts w:cs="Times New Roman" w:hint="eastAsia"/>
          <w:b/>
          <w:szCs w:val="24"/>
          <w:lang w:eastAsia="zh-TW"/>
        </w:rPr>
        <w:t>)</w:t>
      </w:r>
      <w:r w:rsidRPr="00EF39F1">
        <w:rPr>
          <w:rFonts w:cs="Times New Roman"/>
          <w:b/>
          <w:szCs w:val="24"/>
        </w:rPr>
        <w:t> </w:t>
      </w:r>
    </w:p>
    <w:p w:rsidR="00EB77AF" w:rsidRPr="00EB77AF" w:rsidRDefault="00EB77AF" w:rsidP="00EB77AF">
      <w:pPr>
        <w:spacing w:line="480" w:lineRule="auto"/>
        <w:ind w:firstLineChars="250" w:firstLine="600"/>
        <w:jc w:val="both"/>
        <w:rPr>
          <w:rFonts w:cs="Times New Roman"/>
          <w:szCs w:val="24"/>
        </w:rPr>
      </w:pPr>
      <w:r w:rsidRPr="00EB77AF">
        <w:rPr>
          <w:rFonts w:cs="Times New Roman"/>
          <w:szCs w:val="24"/>
        </w:rPr>
        <w:t xml:space="preserve">Cathay Pacific’s digital initiatives have streamlined operations, resulting in greater efficiency and lower costs. For example, contactless check-in processes and digital health passes reduce the need for manual handling and physical contact, making the check-in and boarding process faster and safer. The digital initiative also improves the customer experience by providing real-time updates and support through mobile apps and chatbots, reducing the hassle of physical paperwork. Enhanced customer experience and operational efficiency increase customer </w:t>
      </w:r>
      <w:r w:rsidRPr="00EB77AF">
        <w:rPr>
          <w:rFonts w:cs="Times New Roman"/>
          <w:szCs w:val="24"/>
        </w:rPr>
        <w:lastRenderedPageBreak/>
        <w:t>loyalty and satisfaction, resulting in higher revenue for airlines. Additionally, Cathay Pacific could explore opportunities for innovation in areas such as augmented reality (AR) and virtual reality (VR) to enhance the customer experience, especially on long-haul flights. AR and VR can be used to create immersive and interactive experiences for passengers, with the aim of providing the best flight experience possible.</w:t>
      </w:r>
    </w:p>
    <w:p w:rsidR="002D55D9" w:rsidRDefault="00EB77AF" w:rsidP="00EB77AF">
      <w:pPr>
        <w:spacing w:line="480" w:lineRule="auto"/>
        <w:ind w:firstLineChars="250" w:firstLine="600"/>
        <w:jc w:val="both"/>
        <w:rPr>
          <w:rFonts w:cs="Times New Roman"/>
          <w:szCs w:val="24"/>
          <w:lang w:eastAsia="zh-TW"/>
        </w:rPr>
      </w:pPr>
      <w:r w:rsidRPr="00EB77AF">
        <w:rPr>
          <w:rFonts w:cs="Times New Roman"/>
          <w:szCs w:val="24"/>
        </w:rPr>
        <w:t>The volume of global trade continues to increase. Under the catalysis of COVID-19, the Internet consumption of overseas users has increased rapidly, and cross-border e-commerce has become a new growth point for stabilizing foreign trade. The importance of overseas warehouses is even more prominent when the epidemic affects the suspension of a large number of aircraft. From the beginning of 2020 to the present, merchants who keep goods in overseas warehouses have obvious profit benefits. Cross-border e-commerce sellers prepare goods to overseas warehouses and ship directly locally, which greatly shortens the delivery time. Local logistics is used for the last delivery, and the movement of packages can be tracked through digital technology. Cathay Pacific Cargo's digital transformation will allow Cathay Pacific Cargo and customer</w:t>
      </w:r>
      <w:r w:rsidR="00FB1AF4">
        <w:rPr>
          <w:rFonts w:cs="Times New Roman"/>
          <w:szCs w:val="24"/>
        </w:rPr>
        <w:t>s to monitor in near real time</w:t>
      </w:r>
      <w:r w:rsidR="00FB1AF4">
        <w:rPr>
          <w:rFonts w:cs="Times New Roman" w:hint="eastAsia"/>
          <w:szCs w:val="24"/>
          <w:lang w:eastAsia="zh-TW"/>
        </w:rPr>
        <w:t xml:space="preserve"> </w:t>
      </w:r>
      <w:r w:rsidRPr="00EB77AF">
        <w:rPr>
          <w:rFonts w:cs="Times New Roman"/>
          <w:szCs w:val="24"/>
        </w:rPr>
        <w:t>and the data during the transportation of goods from the departure airport to the destination airport will make the transportation process more transparent. It is also possible to remotely monitor the status of the goods on the network. In addition to customers being able to monitor their cargo, Cathay Pacific Cargo's professional cargo team will also monitor it around the clock. The team is not only responsible for monitoring the condition of the cargo, but also instructs the operators on the apron and warehouse to manipulate the cargo and make adjustments as needed. Customers can also chat with the team in the cargo transportation control center in real time. Such a platform can occupy a considerable market share in the international trade market.</w:t>
      </w:r>
    </w:p>
    <w:p w:rsidR="003552F9" w:rsidRDefault="00FA3D5C" w:rsidP="003552F9">
      <w:pPr>
        <w:pStyle w:val="2"/>
        <w:numPr>
          <w:ilvl w:val="1"/>
          <w:numId w:val="2"/>
        </w:numPr>
        <w:rPr>
          <w:lang w:eastAsia="zh-TW"/>
        </w:rPr>
      </w:pPr>
      <w:bookmarkStart w:id="12" w:name="_Toc133697469"/>
      <w:r>
        <w:rPr>
          <w:rFonts w:hint="eastAsia"/>
          <w:lang w:eastAsia="zh-TW"/>
        </w:rPr>
        <w:lastRenderedPageBreak/>
        <w:t>Sociocultural</w:t>
      </w:r>
      <w:r w:rsidR="003552F9">
        <w:rPr>
          <w:rFonts w:hint="eastAsia"/>
          <w:lang w:eastAsia="zh-TW"/>
        </w:rPr>
        <w:t xml:space="preserve"> Component</w:t>
      </w:r>
      <w:bookmarkEnd w:id="12"/>
    </w:p>
    <w:p w:rsidR="003552F9" w:rsidRDefault="003552F9" w:rsidP="00EB77AF">
      <w:pPr>
        <w:spacing w:line="480" w:lineRule="auto"/>
        <w:ind w:firstLineChars="250" w:firstLine="600"/>
        <w:jc w:val="both"/>
        <w:rPr>
          <w:rFonts w:cs="Times New Roman"/>
          <w:szCs w:val="24"/>
          <w:lang w:eastAsia="zh-TW"/>
        </w:rPr>
      </w:pPr>
    </w:p>
    <w:p w:rsidR="003552F9" w:rsidRDefault="00654FF8" w:rsidP="00EB77AF">
      <w:pPr>
        <w:spacing w:line="480" w:lineRule="auto"/>
        <w:ind w:firstLineChars="250" w:firstLine="600"/>
        <w:jc w:val="both"/>
        <w:rPr>
          <w:rFonts w:cs="Times New Roman" w:hint="eastAsia"/>
          <w:szCs w:val="24"/>
          <w:lang w:eastAsia="zh-TW"/>
        </w:rPr>
      </w:pPr>
      <w:r w:rsidRPr="00654FF8">
        <w:rPr>
          <w:rFonts w:cs="Times New Roman"/>
          <w:szCs w:val="24"/>
          <w:lang w:eastAsia="zh-TW"/>
        </w:rPr>
        <w:t>The epidemic is gradually subsiding. For business travel, the experience during the epidemic has convinced the company's management that remote meetings are economical and practical, and can even replace face-to-face meetings and events, so business travel may not return to pre-epidemic levels</w:t>
      </w:r>
      <w:r w:rsidR="00654200">
        <w:rPr>
          <w:rFonts w:cs="Times New Roman" w:hint="eastAsia"/>
          <w:szCs w:val="24"/>
          <w:lang w:eastAsia="zh-TW"/>
        </w:rPr>
        <w:t>(</w:t>
      </w:r>
      <w:r w:rsidR="00654200">
        <w:rPr>
          <w:lang w:eastAsia="zh-TW"/>
        </w:rPr>
        <w:t>Mancl</w:t>
      </w:r>
      <w:r w:rsidR="00654200">
        <w:rPr>
          <w:rFonts w:hint="eastAsia"/>
          <w:lang w:eastAsia="zh-TW"/>
        </w:rPr>
        <w:t xml:space="preserve"> </w:t>
      </w:r>
      <w:r w:rsidR="00654200" w:rsidRPr="00654200">
        <w:rPr>
          <w:lang w:eastAsia="zh-TW"/>
        </w:rPr>
        <w:t>&amp; Fraser</w:t>
      </w:r>
      <w:r w:rsidR="00654200">
        <w:rPr>
          <w:rFonts w:hint="eastAsia"/>
          <w:lang w:eastAsia="zh-TW"/>
        </w:rPr>
        <w:t>, 2020)</w:t>
      </w:r>
      <w:r w:rsidRPr="00654FF8">
        <w:rPr>
          <w:rFonts w:cs="Times New Roman"/>
          <w:szCs w:val="24"/>
          <w:lang w:eastAsia="zh-TW"/>
        </w:rPr>
        <w:t>. But business travel only accounts for a small part, mainly leisure travel activities and air freight business.</w:t>
      </w:r>
      <w:r>
        <w:rPr>
          <w:rFonts w:cs="Times New Roman" w:hint="eastAsia"/>
          <w:szCs w:val="24"/>
          <w:lang w:eastAsia="zh-TW"/>
        </w:rPr>
        <w:t xml:space="preserve"> </w:t>
      </w:r>
      <w:r w:rsidR="00EC2990" w:rsidRPr="00EC2990">
        <w:rPr>
          <w:rFonts w:cs="Times New Roman"/>
          <w:szCs w:val="24"/>
          <w:lang w:eastAsia="zh-TW"/>
        </w:rPr>
        <w:t>Historical experience shows that the Spanish flu broke out at the end of World War I in 1918 and did not subside until 1920. However, people were not shrouded in the shadow of the epidemic, but ushered in the so-called "Roaring 20s". And today's Young people like to live in the present, so there will be a large number of potential customers and a lot of accumulated consumption power will explode. In addition, most of the people's time is now spent using mobile phones, APPS, and various networks Platform. Cathay Pacific has taken the lead in implementing multi-faceted digital services, so it can naturally give priority to attracting customers' choices, thereby increasing revenue.</w:t>
      </w:r>
    </w:p>
    <w:p w:rsidR="00E54DE5" w:rsidRDefault="00E54DE5" w:rsidP="00EB77AF">
      <w:pPr>
        <w:spacing w:line="480" w:lineRule="auto"/>
        <w:ind w:firstLineChars="250" w:firstLine="600"/>
        <w:jc w:val="both"/>
        <w:rPr>
          <w:rFonts w:cs="Times New Roman"/>
          <w:szCs w:val="24"/>
          <w:lang w:eastAsia="zh-TW"/>
        </w:rPr>
      </w:pPr>
    </w:p>
    <w:p w:rsidR="00B238FA" w:rsidRDefault="00474EDE" w:rsidP="00B238FA">
      <w:pPr>
        <w:pStyle w:val="2"/>
        <w:numPr>
          <w:ilvl w:val="1"/>
          <w:numId w:val="2"/>
        </w:numPr>
        <w:rPr>
          <w:lang w:eastAsia="zh-TW"/>
        </w:rPr>
      </w:pPr>
      <w:bookmarkStart w:id="13" w:name="_Toc121265893"/>
      <w:bookmarkStart w:id="14" w:name="_Toc133697470"/>
      <w:r w:rsidRPr="004D3CE8">
        <w:t>Conclusion</w:t>
      </w:r>
      <w:bookmarkEnd w:id="13"/>
      <w:bookmarkEnd w:id="14"/>
    </w:p>
    <w:p w:rsidR="00B238FA" w:rsidRDefault="00B238FA" w:rsidP="00B238FA">
      <w:pPr>
        <w:spacing w:line="480" w:lineRule="auto"/>
        <w:jc w:val="both"/>
        <w:rPr>
          <w:rFonts w:cs="Times New Roman"/>
          <w:szCs w:val="24"/>
          <w:lang w:eastAsia="zh-TW"/>
        </w:rPr>
      </w:pPr>
    </w:p>
    <w:p w:rsidR="00B238FA" w:rsidRDefault="00FE6C77" w:rsidP="00B238FA">
      <w:pPr>
        <w:spacing w:line="480" w:lineRule="auto"/>
        <w:ind w:firstLineChars="250" w:firstLine="600"/>
        <w:jc w:val="both"/>
        <w:rPr>
          <w:rFonts w:cs="Times New Roman"/>
          <w:szCs w:val="24"/>
          <w:lang w:eastAsia="zh-TW"/>
        </w:rPr>
      </w:pPr>
      <w:r w:rsidRPr="00FE6C77">
        <w:rPr>
          <w:rFonts w:cs="Times New Roman"/>
          <w:szCs w:val="24"/>
          <w:lang w:eastAsia="zh-TW"/>
        </w:rPr>
        <w:t>Cathay Pacific has successfully implemented a change program in response to the external challenges of the COVID-19 pandemic and rapid digitization. The adoption of digital initiatives enables airlines to improve operational efficien</w:t>
      </w:r>
      <w:r w:rsidR="00F97493">
        <w:rPr>
          <w:rFonts w:cs="Times New Roman"/>
          <w:szCs w:val="24"/>
          <w:lang w:eastAsia="zh-TW"/>
        </w:rPr>
        <w:t>cy, reduce costs</w:t>
      </w:r>
      <w:r w:rsidR="00F97493">
        <w:rPr>
          <w:rFonts w:cs="Times New Roman" w:hint="eastAsia"/>
          <w:szCs w:val="24"/>
          <w:lang w:eastAsia="zh-TW"/>
        </w:rPr>
        <w:t xml:space="preserve">, </w:t>
      </w:r>
      <w:r w:rsidRPr="00FE6C77">
        <w:rPr>
          <w:rFonts w:cs="Times New Roman"/>
          <w:szCs w:val="24"/>
          <w:lang w:eastAsia="zh-TW"/>
        </w:rPr>
        <w:t>enhance customer experience</w:t>
      </w:r>
      <w:r w:rsidR="00F97493">
        <w:rPr>
          <w:rFonts w:cs="Times New Roman" w:hint="eastAsia"/>
          <w:szCs w:val="24"/>
          <w:lang w:eastAsia="zh-TW"/>
        </w:rPr>
        <w:t xml:space="preserve"> </w:t>
      </w:r>
      <w:r w:rsidR="00491844">
        <w:rPr>
          <w:rFonts w:cs="Times New Roman" w:hint="eastAsia"/>
          <w:szCs w:val="24"/>
          <w:lang w:eastAsia="zh-TW"/>
        </w:rPr>
        <w:t xml:space="preserve">and </w:t>
      </w:r>
      <w:r w:rsidR="003F6724">
        <w:rPr>
          <w:rFonts w:cs="Times New Roman" w:hint="eastAsia"/>
          <w:szCs w:val="24"/>
          <w:lang w:eastAsia="zh-TW"/>
        </w:rPr>
        <w:t>c</w:t>
      </w:r>
      <w:r w:rsidR="00F97493" w:rsidRPr="00F97493">
        <w:rPr>
          <w:rFonts w:cs="Times New Roman"/>
          <w:szCs w:val="24"/>
          <w:lang w:eastAsia="zh-TW"/>
        </w:rPr>
        <w:t>ontinue to be the leader in the industry</w:t>
      </w:r>
      <w:r w:rsidR="00F97493">
        <w:rPr>
          <w:rFonts w:cs="Times New Roman" w:hint="eastAsia"/>
          <w:szCs w:val="24"/>
          <w:lang w:eastAsia="zh-TW"/>
        </w:rPr>
        <w:t>.</w:t>
      </w:r>
    </w:p>
    <w:p w:rsidR="00B22195" w:rsidRDefault="00B22195" w:rsidP="00F10546">
      <w:pPr>
        <w:shd w:val="clear" w:color="auto" w:fill="FFFFFF"/>
        <w:spacing w:after="0" w:line="240" w:lineRule="auto"/>
        <w:jc w:val="center"/>
        <w:rPr>
          <w:rFonts w:cs="Times New Roman"/>
          <w:color w:val="000000"/>
          <w:szCs w:val="24"/>
          <w:lang w:eastAsia="zh-TW"/>
        </w:rPr>
      </w:pPr>
    </w:p>
    <w:p w:rsidR="00F10546" w:rsidRDefault="0070584E" w:rsidP="007724D5">
      <w:pPr>
        <w:pStyle w:val="1"/>
        <w:numPr>
          <w:ilvl w:val="0"/>
          <w:numId w:val="2"/>
        </w:numPr>
        <w:rPr>
          <w:rFonts w:eastAsiaTheme="minorEastAsia"/>
          <w:lang w:eastAsia="zh-TW"/>
        </w:rPr>
      </w:pPr>
      <w:bookmarkStart w:id="15" w:name="_GoBack"/>
      <w:bookmarkStart w:id="16" w:name="_Toc133697471"/>
      <w:bookmarkEnd w:id="15"/>
      <w:r w:rsidRPr="00F10546">
        <w:rPr>
          <w:rFonts w:eastAsia="Times New Roman"/>
        </w:rPr>
        <w:lastRenderedPageBreak/>
        <w:t>References</w:t>
      </w:r>
      <w:bookmarkEnd w:id="16"/>
    </w:p>
    <w:p w:rsidR="00B22195" w:rsidRDefault="00B22195" w:rsidP="006A1412">
      <w:pPr>
        <w:shd w:val="clear" w:color="auto" w:fill="FFFFFF"/>
        <w:spacing w:after="0" w:line="550" w:lineRule="atLeast"/>
        <w:ind w:left="720" w:right="75" w:hanging="720"/>
        <w:rPr>
          <w:lang w:eastAsia="zh-TW"/>
        </w:rPr>
      </w:pPr>
    </w:p>
    <w:p w:rsidR="00B456C6" w:rsidRDefault="00B456C6" w:rsidP="006A1412">
      <w:pPr>
        <w:shd w:val="clear" w:color="auto" w:fill="FFFFFF"/>
        <w:spacing w:after="0" w:line="550" w:lineRule="atLeast"/>
        <w:ind w:left="720" w:right="75" w:hanging="720"/>
        <w:rPr>
          <w:rFonts w:hint="eastAsia"/>
          <w:lang w:eastAsia="zh-TW"/>
        </w:rPr>
      </w:pPr>
      <w:r>
        <w:rPr>
          <w:rFonts w:hint="eastAsia"/>
          <w:lang w:eastAsia="zh-TW"/>
        </w:rPr>
        <w:t>AAHK (2018) S</w:t>
      </w:r>
      <w:r w:rsidRPr="00B456C6">
        <w:rPr>
          <w:lang w:eastAsia="zh-TW"/>
        </w:rPr>
        <w:t>ustainability report</w:t>
      </w:r>
      <w:r>
        <w:rPr>
          <w:rFonts w:hint="eastAsia"/>
          <w:lang w:eastAsia="zh-TW"/>
        </w:rPr>
        <w:t xml:space="preserve">. Available at: </w:t>
      </w:r>
      <w:hyperlink r:id="rId12" w:history="1">
        <w:r w:rsidRPr="00BC3C37">
          <w:rPr>
            <w:rStyle w:val="a4"/>
            <w:lang w:eastAsia="zh-TW"/>
          </w:rPr>
          <w:t>https://www.hongkongairport.com/iwov-resources/html/sustainability_report/eng/SR1718/our-future-airport/economic-contribution/index.html</w:t>
        </w:r>
      </w:hyperlink>
      <w:r>
        <w:rPr>
          <w:rFonts w:hint="eastAsia"/>
          <w:lang w:eastAsia="zh-TW"/>
        </w:rPr>
        <w:t xml:space="preserve"> (Accessed: 12 April 2023).</w:t>
      </w:r>
    </w:p>
    <w:p w:rsidR="00A04B10" w:rsidRDefault="00A04B10" w:rsidP="006A1412">
      <w:pPr>
        <w:shd w:val="clear" w:color="auto" w:fill="FFFFFF"/>
        <w:spacing w:after="0" w:line="550" w:lineRule="atLeast"/>
        <w:ind w:left="720" w:right="75" w:hanging="720"/>
        <w:rPr>
          <w:lang w:eastAsia="zh-TW"/>
        </w:rPr>
      </w:pPr>
      <w:r w:rsidRPr="00A04B10">
        <w:rPr>
          <w:lang w:eastAsia="zh-TW"/>
        </w:rPr>
        <w:t>Bolognese, A. F. (2002). Employee resistance to organizational change. Retrieved November, 14, 2006.</w:t>
      </w:r>
    </w:p>
    <w:p w:rsidR="0074168D" w:rsidRDefault="0074168D" w:rsidP="006A1412">
      <w:pPr>
        <w:shd w:val="clear" w:color="auto" w:fill="FFFFFF"/>
        <w:spacing w:after="0" w:line="550" w:lineRule="atLeast"/>
        <w:ind w:left="720" w:right="75" w:hanging="720"/>
        <w:rPr>
          <w:rFonts w:hint="eastAsia"/>
          <w:lang w:eastAsia="zh-TW"/>
        </w:rPr>
      </w:pPr>
      <w:r w:rsidRPr="0074168D">
        <w:rPr>
          <w:lang w:eastAsia="zh-TW"/>
        </w:rPr>
        <w:t>Chen, Q., Huang, R., Pak, K.Y. and Hou, B. (2021), "Internal marketing, employee satisfaction and cultural congruence of Gulf airlines", Tourism Review, Vol. 76 No. 6, pp. 1214-1227.</w:t>
      </w:r>
    </w:p>
    <w:p w:rsidR="008E5078" w:rsidRDefault="008E5078" w:rsidP="006A1412">
      <w:pPr>
        <w:shd w:val="clear" w:color="auto" w:fill="FFFFFF"/>
        <w:spacing w:after="0" w:line="550" w:lineRule="atLeast"/>
        <w:ind w:left="720" w:right="75" w:hanging="720"/>
        <w:rPr>
          <w:lang w:eastAsia="zh-TW"/>
        </w:rPr>
      </w:pPr>
      <w:r w:rsidRPr="008E5078">
        <w:rPr>
          <w:lang w:eastAsia="zh-TW"/>
        </w:rPr>
        <w:t>Chang, Y. C., &amp; Chen, C. F. (2012). Meeting the needs of disabled air passengers: Factors that facilitate help from airlines and airports. Tourism Management, 33(3), 529-536.</w:t>
      </w:r>
    </w:p>
    <w:p w:rsidR="00CE51FC" w:rsidRDefault="00CE51FC" w:rsidP="00CE51FC">
      <w:pPr>
        <w:shd w:val="clear" w:color="auto" w:fill="FFFFFF"/>
        <w:spacing w:after="0" w:line="550" w:lineRule="atLeast"/>
        <w:ind w:left="720" w:right="75" w:hanging="720"/>
        <w:jc w:val="both"/>
        <w:rPr>
          <w:rFonts w:hint="eastAsia"/>
          <w:lang w:eastAsia="zh-TW"/>
        </w:rPr>
      </w:pPr>
      <w:r>
        <w:rPr>
          <w:rFonts w:hint="eastAsia"/>
          <w:lang w:eastAsia="zh-TW"/>
        </w:rPr>
        <w:t xml:space="preserve">Danny, L. (2021) </w:t>
      </w:r>
      <w:r>
        <w:rPr>
          <w:lang w:eastAsia="zh-TW"/>
        </w:rPr>
        <w:t>‘</w:t>
      </w:r>
      <w:r w:rsidRPr="00CE51FC">
        <w:rPr>
          <w:lang w:eastAsia="zh-TW"/>
        </w:rPr>
        <w:t>Hong Kong’s Cathay Pa</w:t>
      </w:r>
      <w:r>
        <w:rPr>
          <w:lang w:eastAsia="zh-TW"/>
        </w:rPr>
        <w:t>cific Airways in survival mode’</w:t>
      </w:r>
      <w:r>
        <w:rPr>
          <w:rFonts w:hint="eastAsia"/>
          <w:lang w:eastAsia="zh-TW"/>
        </w:rPr>
        <w:t>, The Times, 10</w:t>
      </w:r>
      <w:r w:rsidRPr="00CE51FC">
        <w:rPr>
          <w:rFonts w:hint="eastAsia"/>
          <w:vertAlign w:val="superscript"/>
          <w:lang w:eastAsia="zh-TW"/>
        </w:rPr>
        <w:t>th</w:t>
      </w:r>
      <w:r>
        <w:rPr>
          <w:rFonts w:hint="eastAsia"/>
          <w:lang w:eastAsia="zh-TW"/>
        </w:rPr>
        <w:t xml:space="preserve"> March. Available at: </w:t>
      </w:r>
      <w:hyperlink r:id="rId13" w:history="1">
        <w:r w:rsidRPr="002968CE">
          <w:rPr>
            <w:rStyle w:val="a4"/>
            <w:lang w:eastAsia="zh-TW"/>
          </w:rPr>
          <w:t>https://www.scmp.com/news/hong-kong/hong-kong-economy/article/3124792/cathay-pacific-airways-posts-record-losses-hk216?module=perpetual_scroll_0&amp;pgtype=article&amp;campaign=3124792</w:t>
        </w:r>
      </w:hyperlink>
      <w:r>
        <w:rPr>
          <w:rFonts w:hint="eastAsia"/>
          <w:lang w:eastAsia="zh-TW"/>
        </w:rPr>
        <w:t xml:space="preserve"> (Accessed: 7 April 2023).</w:t>
      </w:r>
    </w:p>
    <w:p w:rsidR="00023015" w:rsidRDefault="00023015" w:rsidP="00CE51FC">
      <w:pPr>
        <w:shd w:val="clear" w:color="auto" w:fill="FFFFFF"/>
        <w:spacing w:after="0" w:line="550" w:lineRule="atLeast"/>
        <w:ind w:left="720" w:right="75" w:hanging="720"/>
        <w:jc w:val="both"/>
        <w:rPr>
          <w:rFonts w:hint="eastAsia"/>
          <w:lang w:eastAsia="zh-TW"/>
        </w:rPr>
      </w:pPr>
      <w:r w:rsidRPr="00023015">
        <w:rPr>
          <w:lang w:eastAsia="zh-TW"/>
        </w:rPr>
        <w:t>Das, B. L., &amp; Baruah, M. (2013). Employee retention: A review of literature. Journal of business and management, 14(2), 8-16.</w:t>
      </w:r>
    </w:p>
    <w:p w:rsidR="00A33C2F" w:rsidRDefault="00A33C2F" w:rsidP="00CE51FC">
      <w:pPr>
        <w:shd w:val="clear" w:color="auto" w:fill="FFFFFF"/>
        <w:spacing w:after="0" w:line="550" w:lineRule="atLeast"/>
        <w:ind w:left="720" w:right="75" w:hanging="720"/>
        <w:jc w:val="both"/>
        <w:rPr>
          <w:rFonts w:hint="eastAsia"/>
          <w:lang w:eastAsia="zh-TW"/>
        </w:rPr>
      </w:pPr>
      <w:r w:rsidRPr="00A33C2F">
        <w:rPr>
          <w:lang w:eastAsia="zh-TW"/>
        </w:rPr>
        <w:t>Fisherl, C. D. (1993). Boredom at work: A neglected concept. Human relations, 46(3), 395-417.</w:t>
      </w:r>
    </w:p>
    <w:p w:rsidR="00DC255C" w:rsidRDefault="00DC255C" w:rsidP="00CE51FC">
      <w:pPr>
        <w:shd w:val="clear" w:color="auto" w:fill="FFFFFF"/>
        <w:spacing w:after="0" w:line="550" w:lineRule="atLeast"/>
        <w:ind w:left="720" w:right="75" w:hanging="720"/>
        <w:jc w:val="both"/>
        <w:rPr>
          <w:lang w:eastAsia="zh-TW"/>
        </w:rPr>
      </w:pPr>
      <w:r w:rsidRPr="00DC255C">
        <w:rPr>
          <w:lang w:eastAsia="zh-TW"/>
        </w:rPr>
        <w:t>Gillenson, M. L., &amp; Sherrell, D. L. (2002). Enticing online consumers: an extended technology acceptance perspective. Information &amp; management, 39(8), 705-719.</w:t>
      </w:r>
    </w:p>
    <w:p w:rsidR="00BE4498" w:rsidRDefault="004D7E78" w:rsidP="00CE51FC">
      <w:pPr>
        <w:shd w:val="clear" w:color="auto" w:fill="FFFFFF"/>
        <w:spacing w:after="0" w:line="550" w:lineRule="atLeast"/>
        <w:ind w:left="720" w:right="75" w:hanging="720"/>
        <w:jc w:val="both"/>
        <w:rPr>
          <w:lang w:eastAsia="zh-TW"/>
        </w:rPr>
      </w:pPr>
      <w:r w:rsidRPr="004D7E78">
        <w:rPr>
          <w:lang w:eastAsia="zh-TW"/>
        </w:rPr>
        <w:lastRenderedPageBreak/>
        <w:t>Hossain, M. (2017). Business model innovation: past research, current debates, and future directions. Journal of Strategy and Management, 10(3), 342-359.</w:t>
      </w:r>
    </w:p>
    <w:p w:rsidR="00FE3C33" w:rsidRDefault="00FE3C33" w:rsidP="00CE51FC">
      <w:pPr>
        <w:shd w:val="clear" w:color="auto" w:fill="FFFFFF"/>
        <w:spacing w:after="0" w:line="550" w:lineRule="atLeast"/>
        <w:ind w:left="720" w:right="75" w:hanging="720"/>
        <w:jc w:val="both"/>
        <w:rPr>
          <w:rFonts w:hint="eastAsia"/>
          <w:lang w:eastAsia="zh-TW"/>
        </w:rPr>
      </w:pPr>
      <w:r>
        <w:rPr>
          <w:rFonts w:hint="eastAsia"/>
          <w:lang w:eastAsia="zh-TW"/>
        </w:rPr>
        <w:t xml:space="preserve">HKTDC (2021) </w:t>
      </w:r>
      <w:r>
        <w:rPr>
          <w:lang w:eastAsia="zh-TW"/>
        </w:rPr>
        <w:t>“</w:t>
      </w:r>
      <w:r w:rsidRPr="00FE3C33">
        <w:rPr>
          <w:lang w:eastAsia="zh-TW"/>
        </w:rPr>
        <w:t>Post-pandemic Supply Chains: Unlocking Shipping Bottlenecks</w:t>
      </w:r>
      <w:r>
        <w:rPr>
          <w:lang w:eastAsia="zh-TW"/>
        </w:rPr>
        <w:t>”</w:t>
      </w:r>
      <w:r>
        <w:rPr>
          <w:rFonts w:hint="eastAsia"/>
          <w:lang w:eastAsia="zh-TW"/>
        </w:rPr>
        <w:t xml:space="preserve">. Available at: </w:t>
      </w:r>
      <w:hyperlink r:id="rId14" w:history="1">
        <w:r w:rsidRPr="001B66E8">
          <w:rPr>
            <w:rStyle w:val="a4"/>
            <w:lang w:eastAsia="zh-TW"/>
          </w:rPr>
          <w:t>https://research.hktdc.com/en/article/ODU5MTYxMjQz</w:t>
        </w:r>
      </w:hyperlink>
      <w:r>
        <w:rPr>
          <w:rFonts w:hint="eastAsia"/>
          <w:lang w:eastAsia="zh-TW"/>
        </w:rPr>
        <w:t xml:space="preserve"> (Accessed: 29 April 2023).</w:t>
      </w:r>
    </w:p>
    <w:p w:rsidR="00D276C2" w:rsidRDefault="00D276C2" w:rsidP="00CE51FC">
      <w:pPr>
        <w:shd w:val="clear" w:color="auto" w:fill="FFFFFF"/>
        <w:spacing w:after="0" w:line="550" w:lineRule="atLeast"/>
        <w:ind w:left="720" w:right="75" w:hanging="720"/>
        <w:jc w:val="both"/>
        <w:rPr>
          <w:rFonts w:hint="eastAsia"/>
          <w:lang w:eastAsia="zh-TW"/>
        </w:rPr>
      </w:pPr>
      <w:r w:rsidRPr="00D276C2">
        <w:rPr>
          <w:lang w:eastAsia="zh-TW"/>
        </w:rPr>
        <w:t>Jackman, D. (2015). The compliance revolution: how compliance needs to change to survive. John Wiley &amp; Sons.</w:t>
      </w:r>
    </w:p>
    <w:p w:rsidR="00056A31" w:rsidRDefault="00056A31" w:rsidP="00CE51FC">
      <w:pPr>
        <w:shd w:val="clear" w:color="auto" w:fill="FFFFFF"/>
        <w:spacing w:after="0" w:line="550" w:lineRule="atLeast"/>
        <w:ind w:left="720" w:right="75" w:hanging="720"/>
        <w:jc w:val="both"/>
        <w:rPr>
          <w:lang w:eastAsia="zh-TW"/>
        </w:rPr>
      </w:pPr>
      <w:r w:rsidRPr="00056A31">
        <w:rPr>
          <w:lang w:eastAsia="zh-TW"/>
        </w:rPr>
        <w:t>Lee, S. M., &amp; Lee, D. (2020). “Untact”: a new customer service strategy in the digital age. Service Business, 14(1), 1-22.</w:t>
      </w:r>
    </w:p>
    <w:p w:rsidR="00481701" w:rsidRDefault="00481701" w:rsidP="00CE51FC">
      <w:pPr>
        <w:shd w:val="clear" w:color="auto" w:fill="FFFFFF"/>
        <w:spacing w:after="0" w:line="550" w:lineRule="atLeast"/>
        <w:ind w:left="720" w:right="75" w:hanging="720"/>
        <w:jc w:val="both"/>
        <w:rPr>
          <w:rFonts w:hint="eastAsia"/>
          <w:lang w:eastAsia="zh-TW"/>
        </w:rPr>
      </w:pPr>
      <w:r>
        <w:rPr>
          <w:rFonts w:hint="eastAsia"/>
          <w:lang w:eastAsia="zh-TW"/>
        </w:rPr>
        <w:t xml:space="preserve">Mira, R. and Jin, W. (2022) </w:t>
      </w:r>
      <w:r>
        <w:rPr>
          <w:lang w:eastAsia="zh-TW"/>
        </w:rPr>
        <w:t>“</w:t>
      </w:r>
      <w:r w:rsidRPr="00481701">
        <w:rPr>
          <w:lang w:eastAsia="zh-TW"/>
        </w:rPr>
        <w:t>Where Russia Is Banned From Flying—And Who It’s Banned in Retaliation</w:t>
      </w:r>
      <w:r>
        <w:rPr>
          <w:lang w:eastAsia="zh-TW"/>
        </w:rPr>
        <w:t>”</w:t>
      </w:r>
      <w:r>
        <w:rPr>
          <w:rFonts w:hint="eastAsia"/>
          <w:lang w:eastAsia="zh-TW"/>
        </w:rPr>
        <w:t xml:space="preserve"> Available at: </w:t>
      </w:r>
      <w:hyperlink r:id="rId15" w:history="1">
        <w:r w:rsidRPr="001B66E8">
          <w:rPr>
            <w:rStyle w:val="a4"/>
            <w:lang w:eastAsia="zh-TW"/>
          </w:rPr>
          <w:t>https://www.bloomberg.com/graphics/2022-russia-ukraine-flight-bans/?leadSource=uverify%20wall</w:t>
        </w:r>
      </w:hyperlink>
      <w:r>
        <w:rPr>
          <w:rFonts w:hint="eastAsia"/>
          <w:lang w:eastAsia="zh-TW"/>
        </w:rPr>
        <w:t xml:space="preserve"> (Accessed: 29 April 2023).</w:t>
      </w:r>
    </w:p>
    <w:p w:rsidR="008F2060" w:rsidRDefault="008F2060" w:rsidP="00CE51FC">
      <w:pPr>
        <w:shd w:val="clear" w:color="auto" w:fill="FFFFFF"/>
        <w:spacing w:after="0" w:line="550" w:lineRule="atLeast"/>
        <w:ind w:left="720" w:right="75" w:hanging="720"/>
        <w:jc w:val="both"/>
        <w:rPr>
          <w:rFonts w:hint="eastAsia"/>
          <w:lang w:eastAsia="zh-TW"/>
        </w:rPr>
      </w:pPr>
      <w:r w:rsidRPr="008F2060">
        <w:rPr>
          <w:lang w:eastAsia="zh-TW"/>
        </w:rPr>
        <w:t>Mehtarizadeh, Z., &amp; Pourkiani, M. (2021). A Manpower Productivity Model for Organizational Excellence: Quality and Entrepreneurship. Management Theory and Studies for Rural Business and Infrastructure Development, 43(2), 249-258.</w:t>
      </w:r>
    </w:p>
    <w:p w:rsidR="00654200" w:rsidRDefault="00654200" w:rsidP="00CE51FC">
      <w:pPr>
        <w:shd w:val="clear" w:color="auto" w:fill="FFFFFF"/>
        <w:spacing w:after="0" w:line="550" w:lineRule="atLeast"/>
        <w:ind w:left="720" w:right="75" w:hanging="720"/>
        <w:jc w:val="both"/>
        <w:rPr>
          <w:rFonts w:hint="eastAsia"/>
          <w:lang w:eastAsia="zh-TW"/>
        </w:rPr>
      </w:pPr>
      <w:r w:rsidRPr="00654200">
        <w:rPr>
          <w:lang w:eastAsia="zh-TW"/>
        </w:rPr>
        <w:t>Mancl, D., &amp; Fraser, S. D. (2020). COVID-19’s Influence on the Future of Agile. In Agile Processes in Software Engineering and Extreme Programming–Workshops: XP 2020 Workshops, Copenhagen, Denmark, June 8–12, 2020, Revised Selected Papers (pp. 309-316). Cham: Springer International Publishing.</w:t>
      </w:r>
    </w:p>
    <w:p w:rsidR="00D40600" w:rsidRDefault="00D40600" w:rsidP="00CE51FC">
      <w:pPr>
        <w:shd w:val="clear" w:color="auto" w:fill="FFFFFF"/>
        <w:spacing w:after="0" w:line="550" w:lineRule="atLeast"/>
        <w:ind w:left="720" w:right="75" w:hanging="720"/>
        <w:jc w:val="both"/>
        <w:rPr>
          <w:rFonts w:hint="eastAsia"/>
          <w:lang w:eastAsia="zh-TW"/>
        </w:rPr>
      </w:pPr>
      <w:r w:rsidRPr="00D40600">
        <w:rPr>
          <w:lang w:eastAsia="zh-TW"/>
        </w:rPr>
        <w:t>Priporas, C. V., Stylos, N., &amp; Fotiadis, A. K. (2017). Generation Z consumers' expectations of interactions in smart retailing: A</w:t>
      </w:r>
      <w:r>
        <w:rPr>
          <w:rFonts w:ascii="Arial" w:hAnsi="Arial" w:cs="Arial"/>
          <w:color w:val="222222"/>
          <w:sz w:val="16"/>
          <w:szCs w:val="16"/>
          <w:shd w:val="clear" w:color="auto" w:fill="FFFFFF"/>
        </w:rPr>
        <w:t xml:space="preserve"> </w:t>
      </w:r>
      <w:r w:rsidRPr="00D40600">
        <w:rPr>
          <w:lang w:eastAsia="zh-TW"/>
        </w:rPr>
        <w:t>future agenda. Computers in Human Behavior, 77, 374-381.</w:t>
      </w:r>
      <w:r w:rsidR="00385C59">
        <w:rPr>
          <w:rFonts w:hint="eastAsia"/>
          <w:lang w:eastAsia="zh-TW"/>
        </w:rPr>
        <w:t xml:space="preserve"> </w:t>
      </w:r>
    </w:p>
    <w:p w:rsidR="003A01A1" w:rsidRDefault="003A01A1" w:rsidP="00CE51FC">
      <w:pPr>
        <w:shd w:val="clear" w:color="auto" w:fill="FFFFFF"/>
        <w:spacing w:after="0" w:line="550" w:lineRule="atLeast"/>
        <w:ind w:left="720" w:right="75" w:hanging="720"/>
        <w:jc w:val="both"/>
        <w:rPr>
          <w:rFonts w:hint="eastAsia"/>
          <w:lang w:eastAsia="zh-TW"/>
        </w:rPr>
      </w:pPr>
      <w:r w:rsidRPr="003A01A1">
        <w:rPr>
          <w:lang w:eastAsia="zh-TW"/>
        </w:rPr>
        <w:lastRenderedPageBreak/>
        <w:t>Pattnaik, L., &amp; Jena, L. K. (2020). Mindfulness, remote engagement and employee morale: Conceptual analysis to address the “new normal”. International Journal of Organizational Analysis, 29(4), 873-890.</w:t>
      </w:r>
    </w:p>
    <w:p w:rsidR="003573CF" w:rsidRDefault="003573CF" w:rsidP="00CE51FC">
      <w:pPr>
        <w:shd w:val="clear" w:color="auto" w:fill="FFFFFF"/>
        <w:spacing w:after="0" w:line="550" w:lineRule="atLeast"/>
        <w:ind w:left="720" w:right="75" w:hanging="720"/>
        <w:jc w:val="both"/>
        <w:rPr>
          <w:rFonts w:hint="eastAsia"/>
          <w:lang w:eastAsia="zh-TW"/>
        </w:rPr>
      </w:pPr>
      <w:r w:rsidRPr="003573CF">
        <w:rPr>
          <w:lang w:eastAsia="zh-TW"/>
        </w:rPr>
        <w:t>Patel, V. (2018). Airport passenger processing technology: a biometric airport journey.</w:t>
      </w:r>
    </w:p>
    <w:p w:rsidR="00A260F7" w:rsidRDefault="00A260F7" w:rsidP="00CE51FC">
      <w:pPr>
        <w:shd w:val="clear" w:color="auto" w:fill="FFFFFF"/>
        <w:spacing w:after="0" w:line="550" w:lineRule="atLeast"/>
        <w:ind w:left="720" w:right="75" w:hanging="720"/>
        <w:jc w:val="both"/>
        <w:rPr>
          <w:rFonts w:hint="eastAsia"/>
          <w:lang w:eastAsia="zh-TW"/>
        </w:rPr>
      </w:pPr>
      <w:r w:rsidRPr="00A260F7">
        <w:rPr>
          <w:lang w:eastAsia="zh-TW"/>
        </w:rPr>
        <w:t>Rodríguez, G., Soria, Á., &amp; Campo, M. (2016). Artificial intelligence in service-oriented software design. Engineering Applications of Artificial Intelligence, 53, 86-104.</w:t>
      </w:r>
    </w:p>
    <w:p w:rsidR="0072480E" w:rsidRDefault="0072480E" w:rsidP="00CE51FC">
      <w:pPr>
        <w:shd w:val="clear" w:color="auto" w:fill="FFFFFF"/>
        <w:spacing w:after="0" w:line="550" w:lineRule="atLeast"/>
        <w:ind w:left="720" w:right="75" w:hanging="720"/>
        <w:jc w:val="both"/>
        <w:rPr>
          <w:rFonts w:hint="eastAsia"/>
          <w:lang w:eastAsia="zh-TW"/>
        </w:rPr>
      </w:pPr>
      <w:r w:rsidRPr="0072480E">
        <w:rPr>
          <w:lang w:eastAsia="zh-TW"/>
        </w:rPr>
        <w:t>Yi, Y., &amp; La, S. (2004). What influences the relationship between customer satisfaction and repurchase intention? Investigating the effects of adjusted expectations and customer loyalty. Psychology &amp; Marketing, 21(5), 351-373.</w:t>
      </w:r>
    </w:p>
    <w:p w:rsidR="006336D1" w:rsidRDefault="006336D1" w:rsidP="00CE51FC">
      <w:pPr>
        <w:shd w:val="clear" w:color="auto" w:fill="FFFFFF"/>
        <w:spacing w:after="0" w:line="550" w:lineRule="atLeast"/>
        <w:ind w:left="720" w:right="75" w:hanging="720"/>
        <w:jc w:val="both"/>
        <w:rPr>
          <w:rFonts w:hint="eastAsia"/>
          <w:lang w:eastAsia="zh-TW"/>
        </w:rPr>
      </w:pPr>
    </w:p>
    <w:p w:rsidR="006336D1" w:rsidRPr="00481701" w:rsidRDefault="006336D1" w:rsidP="00CE51FC">
      <w:pPr>
        <w:shd w:val="clear" w:color="auto" w:fill="FFFFFF"/>
        <w:spacing w:after="0" w:line="550" w:lineRule="atLeast"/>
        <w:ind w:left="720" w:right="75" w:hanging="720"/>
        <w:jc w:val="both"/>
        <w:rPr>
          <w:lang w:eastAsia="zh-TW"/>
        </w:rPr>
      </w:pPr>
    </w:p>
    <w:sectPr w:rsidR="006336D1" w:rsidRPr="00481701" w:rsidSect="004D3CE8">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6795" w:rsidRDefault="004C6795">
      <w:pPr>
        <w:spacing w:after="0" w:line="240" w:lineRule="auto"/>
      </w:pPr>
      <w:r>
        <w:separator/>
      </w:r>
    </w:p>
  </w:endnote>
  <w:endnote w:type="continuationSeparator" w:id="1">
    <w:p w:rsidR="004C6795" w:rsidRDefault="004C67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715033"/>
      <w:docPartObj>
        <w:docPartGallery w:val="Page Numbers (Bottom of Page)"/>
        <w:docPartUnique/>
      </w:docPartObj>
    </w:sdtPr>
    <w:sdtEndPr>
      <w:rPr>
        <w:color w:val="7F7F7F" w:themeColor="background1" w:themeShade="7F"/>
        <w:spacing w:val="60"/>
      </w:rPr>
    </w:sdtEndPr>
    <w:sdtContent>
      <w:p w:rsidR="00BD140C" w:rsidRDefault="00871D55">
        <w:pPr>
          <w:pStyle w:val="a9"/>
          <w:pBdr>
            <w:top w:val="single" w:sz="4" w:space="1" w:color="D9D9D9" w:themeColor="background1" w:themeShade="D9"/>
          </w:pBdr>
          <w:rPr>
            <w:b/>
            <w:bCs/>
          </w:rPr>
        </w:pPr>
        <w:r w:rsidRPr="00871D55">
          <w:fldChar w:fldCharType="begin"/>
        </w:r>
        <w:r w:rsidR="00BD140C">
          <w:instrText xml:space="preserve"> PAGE   \* MERGEFORMAT </w:instrText>
        </w:r>
        <w:r w:rsidRPr="00871D55">
          <w:fldChar w:fldCharType="separate"/>
        </w:r>
        <w:r w:rsidR="00D27D94" w:rsidRPr="00D27D94">
          <w:rPr>
            <w:b/>
            <w:bCs/>
            <w:noProof/>
          </w:rPr>
          <w:t>1</w:t>
        </w:r>
        <w:r>
          <w:rPr>
            <w:b/>
            <w:bCs/>
            <w:noProof/>
          </w:rPr>
          <w:fldChar w:fldCharType="end"/>
        </w:r>
        <w:r w:rsidR="00BD140C">
          <w:rPr>
            <w:b/>
            <w:bCs/>
          </w:rPr>
          <w:t xml:space="preserve"> | </w:t>
        </w:r>
        <w:r w:rsidR="00BD140C">
          <w:rPr>
            <w:color w:val="7F7F7F" w:themeColor="background1" w:themeShade="7F"/>
            <w:spacing w:val="60"/>
          </w:rPr>
          <w:t>Page</w:t>
        </w:r>
      </w:p>
    </w:sdtContent>
  </w:sdt>
  <w:p w:rsidR="00BD140C" w:rsidRDefault="00BD140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6795" w:rsidRDefault="004C6795">
      <w:pPr>
        <w:spacing w:after="0" w:line="240" w:lineRule="auto"/>
      </w:pPr>
      <w:r>
        <w:separator/>
      </w:r>
    </w:p>
  </w:footnote>
  <w:footnote w:type="continuationSeparator" w:id="1">
    <w:p w:rsidR="004C6795" w:rsidRDefault="004C67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1480E"/>
    <w:multiLevelType w:val="hybridMultilevel"/>
    <w:tmpl w:val="C676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096620"/>
    <w:multiLevelType w:val="multilevel"/>
    <w:tmpl w:val="F5CC5870"/>
    <w:lvl w:ilvl="0">
      <w:start w:val="1"/>
      <w:numFmt w:val="decimal"/>
      <w:lvlText w:val="%1."/>
      <w:lvlJc w:val="left"/>
      <w:pPr>
        <w:ind w:left="360" w:hanging="360"/>
      </w:pPr>
      <w:rPr>
        <w:rFonts w:hint="default"/>
      </w:rPr>
    </w:lvl>
    <w:lvl w:ilvl="1">
      <w:start w:val="1"/>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39938"/>
  </w:hdrShapeDefaults>
  <w:footnotePr>
    <w:footnote w:id="0"/>
    <w:footnote w:id="1"/>
  </w:footnotePr>
  <w:endnotePr>
    <w:endnote w:id="0"/>
    <w:endnote w:id="1"/>
  </w:endnotePr>
  <w:compat>
    <w:useFELayout/>
  </w:compat>
  <w:rsids>
    <w:rsidRoot w:val="00C137E0"/>
    <w:rsid w:val="00005865"/>
    <w:rsid w:val="0000633E"/>
    <w:rsid w:val="00023015"/>
    <w:rsid w:val="00024969"/>
    <w:rsid w:val="000342CB"/>
    <w:rsid w:val="00041F95"/>
    <w:rsid w:val="00043E3C"/>
    <w:rsid w:val="000465E5"/>
    <w:rsid w:val="00046C8F"/>
    <w:rsid w:val="0005168B"/>
    <w:rsid w:val="000519AE"/>
    <w:rsid w:val="00056A31"/>
    <w:rsid w:val="000621C9"/>
    <w:rsid w:val="000628B6"/>
    <w:rsid w:val="00067BD6"/>
    <w:rsid w:val="00070D0A"/>
    <w:rsid w:val="00072811"/>
    <w:rsid w:val="00076708"/>
    <w:rsid w:val="0007747D"/>
    <w:rsid w:val="0008050E"/>
    <w:rsid w:val="000807D9"/>
    <w:rsid w:val="0008184D"/>
    <w:rsid w:val="0009061C"/>
    <w:rsid w:val="00090D80"/>
    <w:rsid w:val="0009513F"/>
    <w:rsid w:val="00095A89"/>
    <w:rsid w:val="00097D44"/>
    <w:rsid w:val="000A2227"/>
    <w:rsid w:val="000A34C9"/>
    <w:rsid w:val="000A3A26"/>
    <w:rsid w:val="000A53F8"/>
    <w:rsid w:val="000B61DF"/>
    <w:rsid w:val="000C3D0A"/>
    <w:rsid w:val="000C5B61"/>
    <w:rsid w:val="000E0F30"/>
    <w:rsid w:val="000E550B"/>
    <w:rsid w:val="000F14BD"/>
    <w:rsid w:val="001016D6"/>
    <w:rsid w:val="001101FC"/>
    <w:rsid w:val="00113478"/>
    <w:rsid w:val="00115623"/>
    <w:rsid w:val="00116FF4"/>
    <w:rsid w:val="0011703D"/>
    <w:rsid w:val="00117C96"/>
    <w:rsid w:val="00117D7A"/>
    <w:rsid w:val="00123C87"/>
    <w:rsid w:val="001251D2"/>
    <w:rsid w:val="00126AF0"/>
    <w:rsid w:val="00131D60"/>
    <w:rsid w:val="00131F7C"/>
    <w:rsid w:val="0014068C"/>
    <w:rsid w:val="001427F6"/>
    <w:rsid w:val="001450FE"/>
    <w:rsid w:val="00157D34"/>
    <w:rsid w:val="0016005B"/>
    <w:rsid w:val="00160D90"/>
    <w:rsid w:val="0016110A"/>
    <w:rsid w:val="00161C55"/>
    <w:rsid w:val="00164634"/>
    <w:rsid w:val="001722CF"/>
    <w:rsid w:val="0018385A"/>
    <w:rsid w:val="00184070"/>
    <w:rsid w:val="00187141"/>
    <w:rsid w:val="00187D08"/>
    <w:rsid w:val="00192C78"/>
    <w:rsid w:val="0019759B"/>
    <w:rsid w:val="001A0C86"/>
    <w:rsid w:val="001A2124"/>
    <w:rsid w:val="001B367E"/>
    <w:rsid w:val="001B4804"/>
    <w:rsid w:val="001B67E9"/>
    <w:rsid w:val="001C0AEC"/>
    <w:rsid w:val="001C4561"/>
    <w:rsid w:val="001D0EB4"/>
    <w:rsid w:val="001D4951"/>
    <w:rsid w:val="001E0EF5"/>
    <w:rsid w:val="001E6468"/>
    <w:rsid w:val="001F0415"/>
    <w:rsid w:val="001F1DCE"/>
    <w:rsid w:val="001F22F1"/>
    <w:rsid w:val="001F4A4E"/>
    <w:rsid w:val="00202742"/>
    <w:rsid w:val="00203DB8"/>
    <w:rsid w:val="00207457"/>
    <w:rsid w:val="00214F76"/>
    <w:rsid w:val="00217EB5"/>
    <w:rsid w:val="002235A3"/>
    <w:rsid w:val="0023146F"/>
    <w:rsid w:val="002317AC"/>
    <w:rsid w:val="0023700F"/>
    <w:rsid w:val="00245B35"/>
    <w:rsid w:val="00245BC7"/>
    <w:rsid w:val="002473D2"/>
    <w:rsid w:val="00250FD7"/>
    <w:rsid w:val="002538E6"/>
    <w:rsid w:val="00254C7D"/>
    <w:rsid w:val="00256A7F"/>
    <w:rsid w:val="00257262"/>
    <w:rsid w:val="002675C5"/>
    <w:rsid w:val="002838FD"/>
    <w:rsid w:val="00286CC6"/>
    <w:rsid w:val="00292146"/>
    <w:rsid w:val="00294482"/>
    <w:rsid w:val="002948C6"/>
    <w:rsid w:val="002A4258"/>
    <w:rsid w:val="002A42BE"/>
    <w:rsid w:val="002C5C8B"/>
    <w:rsid w:val="002D34CD"/>
    <w:rsid w:val="002D55D9"/>
    <w:rsid w:val="002D6DE1"/>
    <w:rsid w:val="002F2F06"/>
    <w:rsid w:val="002F488E"/>
    <w:rsid w:val="002F6111"/>
    <w:rsid w:val="002F6491"/>
    <w:rsid w:val="00300221"/>
    <w:rsid w:val="00301E1D"/>
    <w:rsid w:val="00302B36"/>
    <w:rsid w:val="0030386D"/>
    <w:rsid w:val="003045D3"/>
    <w:rsid w:val="00310094"/>
    <w:rsid w:val="003115C5"/>
    <w:rsid w:val="00312A03"/>
    <w:rsid w:val="00316112"/>
    <w:rsid w:val="00323EA3"/>
    <w:rsid w:val="00324188"/>
    <w:rsid w:val="00325808"/>
    <w:rsid w:val="003303D3"/>
    <w:rsid w:val="00331C54"/>
    <w:rsid w:val="003320F6"/>
    <w:rsid w:val="00341E47"/>
    <w:rsid w:val="003536CC"/>
    <w:rsid w:val="00354C0D"/>
    <w:rsid w:val="003552F9"/>
    <w:rsid w:val="003573CF"/>
    <w:rsid w:val="00357E96"/>
    <w:rsid w:val="00365F59"/>
    <w:rsid w:val="003667C6"/>
    <w:rsid w:val="00372051"/>
    <w:rsid w:val="00380BCA"/>
    <w:rsid w:val="00383BC7"/>
    <w:rsid w:val="00385925"/>
    <w:rsid w:val="00385952"/>
    <w:rsid w:val="00385C59"/>
    <w:rsid w:val="0038790C"/>
    <w:rsid w:val="00390B90"/>
    <w:rsid w:val="00393F13"/>
    <w:rsid w:val="0039466A"/>
    <w:rsid w:val="003A01A1"/>
    <w:rsid w:val="003A06FE"/>
    <w:rsid w:val="003A226B"/>
    <w:rsid w:val="003A56FC"/>
    <w:rsid w:val="003A60DD"/>
    <w:rsid w:val="003A7FFA"/>
    <w:rsid w:val="003B1AA7"/>
    <w:rsid w:val="003B733F"/>
    <w:rsid w:val="003C427B"/>
    <w:rsid w:val="003C75F0"/>
    <w:rsid w:val="003D170F"/>
    <w:rsid w:val="003D1A75"/>
    <w:rsid w:val="003D2C21"/>
    <w:rsid w:val="003E3149"/>
    <w:rsid w:val="003F2F5A"/>
    <w:rsid w:val="003F6724"/>
    <w:rsid w:val="003F7EE3"/>
    <w:rsid w:val="00412438"/>
    <w:rsid w:val="00416E1E"/>
    <w:rsid w:val="004211DD"/>
    <w:rsid w:val="00423DAA"/>
    <w:rsid w:val="00426126"/>
    <w:rsid w:val="00430474"/>
    <w:rsid w:val="00432E25"/>
    <w:rsid w:val="00436CE3"/>
    <w:rsid w:val="00436D64"/>
    <w:rsid w:val="00441B05"/>
    <w:rsid w:val="004517B7"/>
    <w:rsid w:val="00454E51"/>
    <w:rsid w:val="0045554C"/>
    <w:rsid w:val="0045662C"/>
    <w:rsid w:val="00462F1C"/>
    <w:rsid w:val="00463E31"/>
    <w:rsid w:val="004647EA"/>
    <w:rsid w:val="004649FD"/>
    <w:rsid w:val="00466260"/>
    <w:rsid w:val="004667BC"/>
    <w:rsid w:val="004729A5"/>
    <w:rsid w:val="00472BF5"/>
    <w:rsid w:val="00472CDD"/>
    <w:rsid w:val="00473CF6"/>
    <w:rsid w:val="00474EDE"/>
    <w:rsid w:val="00481701"/>
    <w:rsid w:val="004851DC"/>
    <w:rsid w:val="00485234"/>
    <w:rsid w:val="00487961"/>
    <w:rsid w:val="00491844"/>
    <w:rsid w:val="00491929"/>
    <w:rsid w:val="00492C4A"/>
    <w:rsid w:val="00493227"/>
    <w:rsid w:val="00495FA4"/>
    <w:rsid w:val="00495FDD"/>
    <w:rsid w:val="004A4D80"/>
    <w:rsid w:val="004A686A"/>
    <w:rsid w:val="004A76FA"/>
    <w:rsid w:val="004B28DB"/>
    <w:rsid w:val="004B3E18"/>
    <w:rsid w:val="004C6795"/>
    <w:rsid w:val="004D2C1D"/>
    <w:rsid w:val="004D3CE8"/>
    <w:rsid w:val="004D4944"/>
    <w:rsid w:val="004D7E78"/>
    <w:rsid w:val="004E6B4C"/>
    <w:rsid w:val="004F0E59"/>
    <w:rsid w:val="00500B01"/>
    <w:rsid w:val="005041EB"/>
    <w:rsid w:val="00505B5E"/>
    <w:rsid w:val="005148CF"/>
    <w:rsid w:val="00521483"/>
    <w:rsid w:val="005258D9"/>
    <w:rsid w:val="0054510F"/>
    <w:rsid w:val="00555E1C"/>
    <w:rsid w:val="0056366F"/>
    <w:rsid w:val="005711AF"/>
    <w:rsid w:val="005719F1"/>
    <w:rsid w:val="0058353C"/>
    <w:rsid w:val="00585C79"/>
    <w:rsid w:val="005905AB"/>
    <w:rsid w:val="005941B3"/>
    <w:rsid w:val="0059511D"/>
    <w:rsid w:val="0059653E"/>
    <w:rsid w:val="005970A9"/>
    <w:rsid w:val="0059752E"/>
    <w:rsid w:val="005A3EBA"/>
    <w:rsid w:val="005A4951"/>
    <w:rsid w:val="005B08C8"/>
    <w:rsid w:val="005B0E62"/>
    <w:rsid w:val="005B253A"/>
    <w:rsid w:val="005B6E40"/>
    <w:rsid w:val="005B752D"/>
    <w:rsid w:val="005C355E"/>
    <w:rsid w:val="005D0542"/>
    <w:rsid w:val="005D088B"/>
    <w:rsid w:val="005D19C3"/>
    <w:rsid w:val="005E2CB8"/>
    <w:rsid w:val="005E6043"/>
    <w:rsid w:val="005E66B8"/>
    <w:rsid w:val="005E712E"/>
    <w:rsid w:val="005F495D"/>
    <w:rsid w:val="005F5EB0"/>
    <w:rsid w:val="005F62CD"/>
    <w:rsid w:val="00605444"/>
    <w:rsid w:val="006073A4"/>
    <w:rsid w:val="00612ED8"/>
    <w:rsid w:val="00622C78"/>
    <w:rsid w:val="0062376D"/>
    <w:rsid w:val="00623BFB"/>
    <w:rsid w:val="006261AA"/>
    <w:rsid w:val="00627283"/>
    <w:rsid w:val="006336D1"/>
    <w:rsid w:val="006358D8"/>
    <w:rsid w:val="00636EB0"/>
    <w:rsid w:val="00637743"/>
    <w:rsid w:val="006459E7"/>
    <w:rsid w:val="00654200"/>
    <w:rsid w:val="00654FF8"/>
    <w:rsid w:val="0066188F"/>
    <w:rsid w:val="00661EDE"/>
    <w:rsid w:val="00672BB4"/>
    <w:rsid w:val="00672DF5"/>
    <w:rsid w:val="0069125F"/>
    <w:rsid w:val="00691B9E"/>
    <w:rsid w:val="006961CC"/>
    <w:rsid w:val="006A04B3"/>
    <w:rsid w:val="006A1412"/>
    <w:rsid w:val="006A3C1B"/>
    <w:rsid w:val="006A3C78"/>
    <w:rsid w:val="006B0D43"/>
    <w:rsid w:val="006C7C83"/>
    <w:rsid w:val="006D3853"/>
    <w:rsid w:val="006E2320"/>
    <w:rsid w:val="006E2590"/>
    <w:rsid w:val="006E593B"/>
    <w:rsid w:val="006E613C"/>
    <w:rsid w:val="006F4524"/>
    <w:rsid w:val="006F5468"/>
    <w:rsid w:val="00703F18"/>
    <w:rsid w:val="007048C1"/>
    <w:rsid w:val="0070584E"/>
    <w:rsid w:val="00707600"/>
    <w:rsid w:val="00711E8B"/>
    <w:rsid w:val="00713A6B"/>
    <w:rsid w:val="00716914"/>
    <w:rsid w:val="00720216"/>
    <w:rsid w:val="0072480E"/>
    <w:rsid w:val="00732058"/>
    <w:rsid w:val="00734D07"/>
    <w:rsid w:val="00735561"/>
    <w:rsid w:val="00736BCB"/>
    <w:rsid w:val="0074168D"/>
    <w:rsid w:val="007442F7"/>
    <w:rsid w:val="007451BC"/>
    <w:rsid w:val="00750F9D"/>
    <w:rsid w:val="0075191F"/>
    <w:rsid w:val="0075457B"/>
    <w:rsid w:val="00756043"/>
    <w:rsid w:val="007654DF"/>
    <w:rsid w:val="00771678"/>
    <w:rsid w:val="007724D5"/>
    <w:rsid w:val="0077674A"/>
    <w:rsid w:val="00780FEA"/>
    <w:rsid w:val="007913BC"/>
    <w:rsid w:val="00796455"/>
    <w:rsid w:val="007967D8"/>
    <w:rsid w:val="007A0AB4"/>
    <w:rsid w:val="007B0722"/>
    <w:rsid w:val="007B20C1"/>
    <w:rsid w:val="007B622A"/>
    <w:rsid w:val="007E3133"/>
    <w:rsid w:val="007E53DD"/>
    <w:rsid w:val="007F1E1C"/>
    <w:rsid w:val="007F3EF2"/>
    <w:rsid w:val="00805612"/>
    <w:rsid w:val="00812F6F"/>
    <w:rsid w:val="00813665"/>
    <w:rsid w:val="008215C6"/>
    <w:rsid w:val="00823677"/>
    <w:rsid w:val="008239DC"/>
    <w:rsid w:val="00823C2D"/>
    <w:rsid w:val="00823F9D"/>
    <w:rsid w:val="008268D9"/>
    <w:rsid w:val="00832A1E"/>
    <w:rsid w:val="008338D5"/>
    <w:rsid w:val="0084241B"/>
    <w:rsid w:val="00845902"/>
    <w:rsid w:val="00846172"/>
    <w:rsid w:val="00847BF2"/>
    <w:rsid w:val="00854C7C"/>
    <w:rsid w:val="008630DB"/>
    <w:rsid w:val="00864688"/>
    <w:rsid w:val="00867154"/>
    <w:rsid w:val="00871D55"/>
    <w:rsid w:val="0087297F"/>
    <w:rsid w:val="00874ACB"/>
    <w:rsid w:val="0088333D"/>
    <w:rsid w:val="00890DDA"/>
    <w:rsid w:val="00890E23"/>
    <w:rsid w:val="008916E8"/>
    <w:rsid w:val="00892BBC"/>
    <w:rsid w:val="00894628"/>
    <w:rsid w:val="00895C06"/>
    <w:rsid w:val="008B17A3"/>
    <w:rsid w:val="008B18BE"/>
    <w:rsid w:val="008B39E0"/>
    <w:rsid w:val="008C32C1"/>
    <w:rsid w:val="008C7C01"/>
    <w:rsid w:val="008D0F3E"/>
    <w:rsid w:val="008D5D70"/>
    <w:rsid w:val="008E0B6E"/>
    <w:rsid w:val="008E11D3"/>
    <w:rsid w:val="008E370D"/>
    <w:rsid w:val="008E3C88"/>
    <w:rsid w:val="008E4B0C"/>
    <w:rsid w:val="008E5078"/>
    <w:rsid w:val="008E6635"/>
    <w:rsid w:val="008E6828"/>
    <w:rsid w:val="008F2060"/>
    <w:rsid w:val="008F6FF1"/>
    <w:rsid w:val="008F7D43"/>
    <w:rsid w:val="009070D4"/>
    <w:rsid w:val="00912B56"/>
    <w:rsid w:val="009149D4"/>
    <w:rsid w:val="00921ECF"/>
    <w:rsid w:val="00925F01"/>
    <w:rsid w:val="00927B9F"/>
    <w:rsid w:val="00931B6F"/>
    <w:rsid w:val="00931D0D"/>
    <w:rsid w:val="00931E23"/>
    <w:rsid w:val="009324FF"/>
    <w:rsid w:val="0093291E"/>
    <w:rsid w:val="009351F7"/>
    <w:rsid w:val="009356DD"/>
    <w:rsid w:val="009367E7"/>
    <w:rsid w:val="00941648"/>
    <w:rsid w:val="00944C6F"/>
    <w:rsid w:val="00954CD3"/>
    <w:rsid w:val="00955299"/>
    <w:rsid w:val="00971667"/>
    <w:rsid w:val="00974673"/>
    <w:rsid w:val="0098255B"/>
    <w:rsid w:val="00993680"/>
    <w:rsid w:val="00995226"/>
    <w:rsid w:val="009A0CF6"/>
    <w:rsid w:val="009A358C"/>
    <w:rsid w:val="009B1499"/>
    <w:rsid w:val="009B30D1"/>
    <w:rsid w:val="009B7631"/>
    <w:rsid w:val="009C0AAB"/>
    <w:rsid w:val="009D1753"/>
    <w:rsid w:val="009D2996"/>
    <w:rsid w:val="009D390F"/>
    <w:rsid w:val="009E01D7"/>
    <w:rsid w:val="009E2982"/>
    <w:rsid w:val="009E38AA"/>
    <w:rsid w:val="009F0374"/>
    <w:rsid w:val="009F09E4"/>
    <w:rsid w:val="009F24BF"/>
    <w:rsid w:val="009F31F4"/>
    <w:rsid w:val="009F6AB8"/>
    <w:rsid w:val="00A03C3C"/>
    <w:rsid w:val="00A047DF"/>
    <w:rsid w:val="00A04B10"/>
    <w:rsid w:val="00A11A01"/>
    <w:rsid w:val="00A1681C"/>
    <w:rsid w:val="00A24E6F"/>
    <w:rsid w:val="00A260F7"/>
    <w:rsid w:val="00A26D55"/>
    <w:rsid w:val="00A33C2F"/>
    <w:rsid w:val="00A34590"/>
    <w:rsid w:val="00A46A3B"/>
    <w:rsid w:val="00A513C7"/>
    <w:rsid w:val="00A61A48"/>
    <w:rsid w:val="00A67513"/>
    <w:rsid w:val="00A71FF3"/>
    <w:rsid w:val="00A73CB6"/>
    <w:rsid w:val="00A74A00"/>
    <w:rsid w:val="00A77688"/>
    <w:rsid w:val="00A8228F"/>
    <w:rsid w:val="00A836CA"/>
    <w:rsid w:val="00A83798"/>
    <w:rsid w:val="00A86CB1"/>
    <w:rsid w:val="00A929E8"/>
    <w:rsid w:val="00A942EC"/>
    <w:rsid w:val="00A95A07"/>
    <w:rsid w:val="00AA08BB"/>
    <w:rsid w:val="00AA22E0"/>
    <w:rsid w:val="00AA3F60"/>
    <w:rsid w:val="00AA4B76"/>
    <w:rsid w:val="00AA7029"/>
    <w:rsid w:val="00AB26BA"/>
    <w:rsid w:val="00AB2DD1"/>
    <w:rsid w:val="00AB2F44"/>
    <w:rsid w:val="00AB3E17"/>
    <w:rsid w:val="00AB56C8"/>
    <w:rsid w:val="00AC2614"/>
    <w:rsid w:val="00AC37C4"/>
    <w:rsid w:val="00AC7D6B"/>
    <w:rsid w:val="00AD286F"/>
    <w:rsid w:val="00AD294F"/>
    <w:rsid w:val="00AD6BCC"/>
    <w:rsid w:val="00AD7E48"/>
    <w:rsid w:val="00AE1D8F"/>
    <w:rsid w:val="00AE3835"/>
    <w:rsid w:val="00AE7022"/>
    <w:rsid w:val="00AF26D3"/>
    <w:rsid w:val="00AF45A2"/>
    <w:rsid w:val="00B0047D"/>
    <w:rsid w:val="00B036ED"/>
    <w:rsid w:val="00B059F8"/>
    <w:rsid w:val="00B1444F"/>
    <w:rsid w:val="00B15A82"/>
    <w:rsid w:val="00B22195"/>
    <w:rsid w:val="00B238FA"/>
    <w:rsid w:val="00B315A8"/>
    <w:rsid w:val="00B327B7"/>
    <w:rsid w:val="00B32E19"/>
    <w:rsid w:val="00B36029"/>
    <w:rsid w:val="00B41E38"/>
    <w:rsid w:val="00B42383"/>
    <w:rsid w:val="00B456C6"/>
    <w:rsid w:val="00B461B8"/>
    <w:rsid w:val="00B56116"/>
    <w:rsid w:val="00B601CA"/>
    <w:rsid w:val="00B61583"/>
    <w:rsid w:val="00B714F2"/>
    <w:rsid w:val="00B72BC1"/>
    <w:rsid w:val="00B760F9"/>
    <w:rsid w:val="00BA3756"/>
    <w:rsid w:val="00BA4C08"/>
    <w:rsid w:val="00BA7B1D"/>
    <w:rsid w:val="00BB0413"/>
    <w:rsid w:val="00BB0FE8"/>
    <w:rsid w:val="00BB440D"/>
    <w:rsid w:val="00BB4F76"/>
    <w:rsid w:val="00BB6D5D"/>
    <w:rsid w:val="00BC3B6C"/>
    <w:rsid w:val="00BC51A3"/>
    <w:rsid w:val="00BC630C"/>
    <w:rsid w:val="00BC7AA5"/>
    <w:rsid w:val="00BD140C"/>
    <w:rsid w:val="00BD3215"/>
    <w:rsid w:val="00BE00FE"/>
    <w:rsid w:val="00BE0B1C"/>
    <w:rsid w:val="00BE2348"/>
    <w:rsid w:val="00BE266E"/>
    <w:rsid w:val="00BE4498"/>
    <w:rsid w:val="00BE78AA"/>
    <w:rsid w:val="00BF0C54"/>
    <w:rsid w:val="00BF1236"/>
    <w:rsid w:val="00BF5E50"/>
    <w:rsid w:val="00BF6BE3"/>
    <w:rsid w:val="00C041B1"/>
    <w:rsid w:val="00C07841"/>
    <w:rsid w:val="00C137E0"/>
    <w:rsid w:val="00C21288"/>
    <w:rsid w:val="00C2376D"/>
    <w:rsid w:val="00C23D13"/>
    <w:rsid w:val="00C24695"/>
    <w:rsid w:val="00C2487D"/>
    <w:rsid w:val="00C25D8A"/>
    <w:rsid w:val="00C3598E"/>
    <w:rsid w:val="00C41F7D"/>
    <w:rsid w:val="00C4440F"/>
    <w:rsid w:val="00C45FC9"/>
    <w:rsid w:val="00C47679"/>
    <w:rsid w:val="00C47C5A"/>
    <w:rsid w:val="00C57565"/>
    <w:rsid w:val="00C60A0D"/>
    <w:rsid w:val="00C621BF"/>
    <w:rsid w:val="00C62477"/>
    <w:rsid w:val="00C63DCF"/>
    <w:rsid w:val="00C67315"/>
    <w:rsid w:val="00C7249E"/>
    <w:rsid w:val="00C760FB"/>
    <w:rsid w:val="00C76764"/>
    <w:rsid w:val="00C81F0B"/>
    <w:rsid w:val="00C838FC"/>
    <w:rsid w:val="00C83AA5"/>
    <w:rsid w:val="00C84AFD"/>
    <w:rsid w:val="00C90CCF"/>
    <w:rsid w:val="00C91D3C"/>
    <w:rsid w:val="00C9689C"/>
    <w:rsid w:val="00CA3045"/>
    <w:rsid w:val="00CA39AE"/>
    <w:rsid w:val="00CA3BD8"/>
    <w:rsid w:val="00CA3F63"/>
    <w:rsid w:val="00CA5C4D"/>
    <w:rsid w:val="00CA7B4F"/>
    <w:rsid w:val="00CB4C55"/>
    <w:rsid w:val="00CB50F5"/>
    <w:rsid w:val="00CC1A01"/>
    <w:rsid w:val="00CC620D"/>
    <w:rsid w:val="00CD7F97"/>
    <w:rsid w:val="00CE246D"/>
    <w:rsid w:val="00CE4516"/>
    <w:rsid w:val="00CE51FC"/>
    <w:rsid w:val="00CE7DFD"/>
    <w:rsid w:val="00CF0813"/>
    <w:rsid w:val="00CF0D16"/>
    <w:rsid w:val="00CF3B12"/>
    <w:rsid w:val="00CF3F97"/>
    <w:rsid w:val="00CF5500"/>
    <w:rsid w:val="00CF651C"/>
    <w:rsid w:val="00D01549"/>
    <w:rsid w:val="00D05018"/>
    <w:rsid w:val="00D05E5F"/>
    <w:rsid w:val="00D14120"/>
    <w:rsid w:val="00D175B7"/>
    <w:rsid w:val="00D200F4"/>
    <w:rsid w:val="00D204E0"/>
    <w:rsid w:val="00D20A3A"/>
    <w:rsid w:val="00D22370"/>
    <w:rsid w:val="00D25166"/>
    <w:rsid w:val="00D276C2"/>
    <w:rsid w:val="00D27D94"/>
    <w:rsid w:val="00D40600"/>
    <w:rsid w:val="00D41BA0"/>
    <w:rsid w:val="00D42899"/>
    <w:rsid w:val="00D46A06"/>
    <w:rsid w:val="00D502BA"/>
    <w:rsid w:val="00D51943"/>
    <w:rsid w:val="00D56A5E"/>
    <w:rsid w:val="00D634E6"/>
    <w:rsid w:val="00D63EED"/>
    <w:rsid w:val="00D67E29"/>
    <w:rsid w:val="00D71C05"/>
    <w:rsid w:val="00D72027"/>
    <w:rsid w:val="00D72059"/>
    <w:rsid w:val="00D80CCA"/>
    <w:rsid w:val="00D8351F"/>
    <w:rsid w:val="00D90577"/>
    <w:rsid w:val="00DA1738"/>
    <w:rsid w:val="00DB4FAB"/>
    <w:rsid w:val="00DB6137"/>
    <w:rsid w:val="00DB66AB"/>
    <w:rsid w:val="00DC02F2"/>
    <w:rsid w:val="00DC255C"/>
    <w:rsid w:val="00DC2F3E"/>
    <w:rsid w:val="00DC489A"/>
    <w:rsid w:val="00DD07F4"/>
    <w:rsid w:val="00DE10A2"/>
    <w:rsid w:val="00DF4ED7"/>
    <w:rsid w:val="00E1226E"/>
    <w:rsid w:val="00E134E5"/>
    <w:rsid w:val="00E135C3"/>
    <w:rsid w:val="00E25C19"/>
    <w:rsid w:val="00E26AA4"/>
    <w:rsid w:val="00E30868"/>
    <w:rsid w:val="00E33F44"/>
    <w:rsid w:val="00E44638"/>
    <w:rsid w:val="00E50218"/>
    <w:rsid w:val="00E50226"/>
    <w:rsid w:val="00E54DE5"/>
    <w:rsid w:val="00E5691E"/>
    <w:rsid w:val="00E60696"/>
    <w:rsid w:val="00E60B97"/>
    <w:rsid w:val="00E63765"/>
    <w:rsid w:val="00E7376F"/>
    <w:rsid w:val="00E77D88"/>
    <w:rsid w:val="00E80417"/>
    <w:rsid w:val="00E86692"/>
    <w:rsid w:val="00E91190"/>
    <w:rsid w:val="00E9154F"/>
    <w:rsid w:val="00E923B2"/>
    <w:rsid w:val="00E957FD"/>
    <w:rsid w:val="00EA2554"/>
    <w:rsid w:val="00EA4339"/>
    <w:rsid w:val="00EA475F"/>
    <w:rsid w:val="00EA7910"/>
    <w:rsid w:val="00EA79C1"/>
    <w:rsid w:val="00EB672C"/>
    <w:rsid w:val="00EB77AF"/>
    <w:rsid w:val="00EB7E6F"/>
    <w:rsid w:val="00EC17FA"/>
    <w:rsid w:val="00EC1DA4"/>
    <w:rsid w:val="00EC26B7"/>
    <w:rsid w:val="00EC2990"/>
    <w:rsid w:val="00ED1BE2"/>
    <w:rsid w:val="00ED514A"/>
    <w:rsid w:val="00EE0DBE"/>
    <w:rsid w:val="00EE4D33"/>
    <w:rsid w:val="00EF31C3"/>
    <w:rsid w:val="00EF39F1"/>
    <w:rsid w:val="00EF647A"/>
    <w:rsid w:val="00F065C8"/>
    <w:rsid w:val="00F07282"/>
    <w:rsid w:val="00F10546"/>
    <w:rsid w:val="00F11646"/>
    <w:rsid w:val="00F12834"/>
    <w:rsid w:val="00F12B99"/>
    <w:rsid w:val="00F12F9E"/>
    <w:rsid w:val="00F14F27"/>
    <w:rsid w:val="00F15620"/>
    <w:rsid w:val="00F17CA3"/>
    <w:rsid w:val="00F24184"/>
    <w:rsid w:val="00F26E84"/>
    <w:rsid w:val="00F37045"/>
    <w:rsid w:val="00F44B1D"/>
    <w:rsid w:val="00F6260D"/>
    <w:rsid w:val="00F62825"/>
    <w:rsid w:val="00F6285C"/>
    <w:rsid w:val="00F74700"/>
    <w:rsid w:val="00F767F6"/>
    <w:rsid w:val="00F90E8C"/>
    <w:rsid w:val="00F97493"/>
    <w:rsid w:val="00FA3D5C"/>
    <w:rsid w:val="00FA5B6B"/>
    <w:rsid w:val="00FA706C"/>
    <w:rsid w:val="00FB041D"/>
    <w:rsid w:val="00FB1AF4"/>
    <w:rsid w:val="00FB67BC"/>
    <w:rsid w:val="00FC1915"/>
    <w:rsid w:val="00FC3134"/>
    <w:rsid w:val="00FC5113"/>
    <w:rsid w:val="00FD11C9"/>
    <w:rsid w:val="00FD180D"/>
    <w:rsid w:val="00FD1D9F"/>
    <w:rsid w:val="00FD7849"/>
    <w:rsid w:val="00FE02B5"/>
    <w:rsid w:val="00FE0B7D"/>
    <w:rsid w:val="00FE3C33"/>
    <w:rsid w:val="00FE3F6E"/>
    <w:rsid w:val="00FE6C77"/>
    <w:rsid w:val="00FE707C"/>
    <w:rsid w:val="00FE77FB"/>
    <w:rsid w:val="00FF0406"/>
    <w:rsid w:val="00FF26AA"/>
    <w:rsid w:val="00FF2A20"/>
    <w:rsid w:val="00FF5A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5C8"/>
    <w:rPr>
      <w:rFonts w:ascii="Times New Roman" w:hAnsi="Times New Roman"/>
      <w:sz w:val="24"/>
    </w:rPr>
  </w:style>
  <w:style w:type="paragraph" w:styleId="1">
    <w:name w:val="heading 1"/>
    <w:basedOn w:val="a"/>
    <w:next w:val="a"/>
    <w:link w:val="10"/>
    <w:uiPriority w:val="9"/>
    <w:qFormat/>
    <w:rsid w:val="00F065C8"/>
    <w:pPr>
      <w:keepNext/>
      <w:keepLines/>
      <w:spacing w:before="240" w:after="0"/>
      <w:outlineLvl w:val="0"/>
    </w:pPr>
    <w:rPr>
      <w:rFonts w:eastAsiaTheme="majorEastAsia" w:cstheme="majorBidi"/>
      <w:b/>
      <w:color w:val="000000" w:themeColor="text1"/>
      <w:sz w:val="28"/>
      <w:szCs w:val="32"/>
    </w:rPr>
  </w:style>
  <w:style w:type="paragraph" w:styleId="2">
    <w:name w:val="heading 2"/>
    <w:basedOn w:val="a"/>
    <w:next w:val="a"/>
    <w:link w:val="20"/>
    <w:uiPriority w:val="9"/>
    <w:unhideWhenUsed/>
    <w:qFormat/>
    <w:rsid w:val="00F065C8"/>
    <w:pPr>
      <w:keepNext/>
      <w:keepLines/>
      <w:spacing w:before="40" w:after="0"/>
      <w:outlineLvl w:val="1"/>
    </w:pPr>
    <w:rPr>
      <w:rFonts w:eastAsiaTheme="majorEastAsia" w:cstheme="majorBidi"/>
      <w:b/>
      <w:color w:val="000000" w:themeColor="tex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F10546"/>
    <w:pPr>
      <w:spacing w:before="100" w:beforeAutospacing="1" w:after="100" w:afterAutospacing="1" w:line="240" w:lineRule="auto"/>
    </w:pPr>
    <w:rPr>
      <w:rFonts w:eastAsia="Times New Roman" w:cs="Times New Roman"/>
      <w:szCs w:val="24"/>
    </w:rPr>
  </w:style>
  <w:style w:type="character" w:styleId="a3">
    <w:name w:val="Emphasis"/>
    <w:basedOn w:val="a0"/>
    <w:uiPriority w:val="20"/>
    <w:qFormat/>
    <w:rsid w:val="00F10546"/>
    <w:rPr>
      <w:i/>
      <w:iCs/>
    </w:rPr>
  </w:style>
  <w:style w:type="character" w:styleId="a4">
    <w:name w:val="Hyperlink"/>
    <w:basedOn w:val="a0"/>
    <w:uiPriority w:val="99"/>
    <w:unhideWhenUsed/>
    <w:rsid w:val="00F10546"/>
    <w:rPr>
      <w:color w:val="0000FF"/>
      <w:u w:val="single"/>
    </w:rPr>
  </w:style>
  <w:style w:type="character" w:customStyle="1" w:styleId="gray">
    <w:name w:val="gray"/>
    <w:basedOn w:val="a0"/>
    <w:rsid w:val="00F10546"/>
  </w:style>
  <w:style w:type="paragraph" w:styleId="a5">
    <w:name w:val="No Spacing"/>
    <w:link w:val="a6"/>
    <w:uiPriority w:val="1"/>
    <w:qFormat/>
    <w:rsid w:val="004D3CE8"/>
    <w:pPr>
      <w:spacing w:after="0" w:line="240" w:lineRule="auto"/>
    </w:pPr>
  </w:style>
  <w:style w:type="character" w:customStyle="1" w:styleId="a6">
    <w:name w:val="無間距 字元"/>
    <w:basedOn w:val="a0"/>
    <w:link w:val="a5"/>
    <w:uiPriority w:val="1"/>
    <w:rsid w:val="004D3CE8"/>
    <w:rPr>
      <w:rFonts w:eastAsiaTheme="minorEastAsia"/>
    </w:rPr>
  </w:style>
  <w:style w:type="paragraph" w:styleId="a7">
    <w:name w:val="header"/>
    <w:basedOn w:val="a"/>
    <w:link w:val="a8"/>
    <w:uiPriority w:val="99"/>
    <w:unhideWhenUsed/>
    <w:rsid w:val="004D3CE8"/>
    <w:pPr>
      <w:tabs>
        <w:tab w:val="center" w:pos="4680"/>
        <w:tab w:val="right" w:pos="9360"/>
      </w:tabs>
      <w:spacing w:after="0" w:line="240" w:lineRule="auto"/>
    </w:pPr>
  </w:style>
  <w:style w:type="character" w:customStyle="1" w:styleId="a8">
    <w:name w:val="頁首 字元"/>
    <w:basedOn w:val="a0"/>
    <w:link w:val="a7"/>
    <w:uiPriority w:val="99"/>
    <w:rsid w:val="004D3CE8"/>
  </w:style>
  <w:style w:type="paragraph" w:styleId="a9">
    <w:name w:val="footer"/>
    <w:basedOn w:val="a"/>
    <w:link w:val="aa"/>
    <w:uiPriority w:val="99"/>
    <w:unhideWhenUsed/>
    <w:rsid w:val="004D3CE8"/>
    <w:pPr>
      <w:tabs>
        <w:tab w:val="center" w:pos="4680"/>
        <w:tab w:val="right" w:pos="9360"/>
      </w:tabs>
      <w:spacing w:after="0" w:line="240" w:lineRule="auto"/>
    </w:pPr>
  </w:style>
  <w:style w:type="character" w:customStyle="1" w:styleId="aa">
    <w:name w:val="頁尾 字元"/>
    <w:basedOn w:val="a0"/>
    <w:link w:val="a9"/>
    <w:uiPriority w:val="99"/>
    <w:rsid w:val="004D3CE8"/>
  </w:style>
  <w:style w:type="character" w:customStyle="1" w:styleId="10">
    <w:name w:val="標題 1 字元"/>
    <w:basedOn w:val="a0"/>
    <w:link w:val="1"/>
    <w:uiPriority w:val="9"/>
    <w:rsid w:val="00F065C8"/>
    <w:rPr>
      <w:rFonts w:ascii="Times New Roman" w:eastAsiaTheme="majorEastAsia" w:hAnsi="Times New Roman" w:cstheme="majorBidi"/>
      <w:b/>
      <w:color w:val="000000" w:themeColor="text1"/>
      <w:sz w:val="28"/>
      <w:szCs w:val="32"/>
    </w:rPr>
  </w:style>
  <w:style w:type="character" w:customStyle="1" w:styleId="20">
    <w:name w:val="標題 2 字元"/>
    <w:basedOn w:val="a0"/>
    <w:link w:val="2"/>
    <w:uiPriority w:val="9"/>
    <w:rsid w:val="00F065C8"/>
    <w:rPr>
      <w:rFonts w:ascii="Times New Roman" w:eastAsiaTheme="majorEastAsia" w:hAnsi="Times New Roman" w:cstheme="majorBidi"/>
      <w:b/>
      <w:color w:val="000000" w:themeColor="text1"/>
      <w:sz w:val="26"/>
      <w:szCs w:val="26"/>
    </w:rPr>
  </w:style>
  <w:style w:type="table" w:styleId="ab">
    <w:name w:val="Table Grid"/>
    <w:basedOn w:val="a1"/>
    <w:uiPriority w:val="39"/>
    <w:rsid w:val="00F065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TOC Heading"/>
    <w:basedOn w:val="1"/>
    <w:next w:val="a"/>
    <w:uiPriority w:val="39"/>
    <w:unhideWhenUsed/>
    <w:qFormat/>
    <w:rsid w:val="00E5691E"/>
    <w:pPr>
      <w:outlineLvl w:val="9"/>
    </w:pPr>
    <w:rPr>
      <w:rFonts w:asciiTheme="majorHAnsi" w:hAnsiTheme="majorHAnsi"/>
      <w:b w:val="0"/>
      <w:color w:val="2E74B5" w:themeColor="accent1" w:themeShade="BF"/>
      <w:sz w:val="32"/>
    </w:rPr>
  </w:style>
  <w:style w:type="paragraph" w:styleId="11">
    <w:name w:val="toc 1"/>
    <w:basedOn w:val="a"/>
    <w:next w:val="a"/>
    <w:autoRedefine/>
    <w:uiPriority w:val="39"/>
    <w:unhideWhenUsed/>
    <w:rsid w:val="00E5691E"/>
    <w:pPr>
      <w:spacing w:after="100"/>
    </w:pPr>
  </w:style>
  <w:style w:type="paragraph" w:styleId="ad">
    <w:name w:val="List Paragraph"/>
    <w:basedOn w:val="a"/>
    <w:uiPriority w:val="34"/>
    <w:qFormat/>
    <w:rsid w:val="008C7C01"/>
    <w:pPr>
      <w:ind w:left="720"/>
      <w:contextualSpacing/>
    </w:pPr>
  </w:style>
  <w:style w:type="paragraph" w:styleId="ae">
    <w:name w:val="Balloon Text"/>
    <w:basedOn w:val="a"/>
    <w:link w:val="af"/>
    <w:uiPriority w:val="99"/>
    <w:semiHidden/>
    <w:unhideWhenUsed/>
    <w:rsid w:val="00DC489A"/>
    <w:pPr>
      <w:spacing w:after="0"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DC489A"/>
    <w:rPr>
      <w:rFonts w:asciiTheme="majorHAnsi" w:eastAsiaTheme="majorEastAsia" w:hAnsiTheme="majorHAnsi" w:cstheme="majorBidi"/>
      <w:sz w:val="18"/>
      <w:szCs w:val="18"/>
    </w:rPr>
  </w:style>
  <w:style w:type="paragraph" w:styleId="21">
    <w:name w:val="toc 2"/>
    <w:basedOn w:val="a"/>
    <w:next w:val="a"/>
    <w:autoRedefine/>
    <w:uiPriority w:val="39"/>
    <w:unhideWhenUsed/>
    <w:rsid w:val="00955299"/>
    <w:pPr>
      <w:ind w:leftChars="200" w:left="480"/>
    </w:pPr>
  </w:style>
</w:styles>
</file>

<file path=word/webSettings.xml><?xml version="1.0" encoding="utf-8"?>
<w:webSettings xmlns:r="http://schemas.openxmlformats.org/officeDocument/2006/relationships" xmlns:w="http://schemas.openxmlformats.org/wordprocessingml/2006/main">
  <w:divs>
    <w:div w:id="718283958">
      <w:bodyDiv w:val="1"/>
      <w:marLeft w:val="0"/>
      <w:marRight w:val="0"/>
      <w:marTop w:val="0"/>
      <w:marBottom w:val="0"/>
      <w:divBdr>
        <w:top w:val="none" w:sz="0" w:space="0" w:color="auto"/>
        <w:left w:val="none" w:sz="0" w:space="0" w:color="auto"/>
        <w:bottom w:val="none" w:sz="0" w:space="0" w:color="auto"/>
        <w:right w:val="none" w:sz="0" w:space="0" w:color="auto"/>
      </w:divBdr>
    </w:div>
    <w:div w:id="1139302421">
      <w:bodyDiv w:val="1"/>
      <w:marLeft w:val="0"/>
      <w:marRight w:val="0"/>
      <w:marTop w:val="0"/>
      <w:marBottom w:val="0"/>
      <w:divBdr>
        <w:top w:val="none" w:sz="0" w:space="0" w:color="auto"/>
        <w:left w:val="none" w:sz="0" w:space="0" w:color="auto"/>
        <w:bottom w:val="none" w:sz="0" w:space="0" w:color="auto"/>
        <w:right w:val="none" w:sz="0" w:space="0" w:color="auto"/>
      </w:divBdr>
    </w:div>
    <w:div w:id="144638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mp.com/news/hong-kong/hong-kong-economy/article/3124792/cathay-pacific-airways-posts-record-losses-hk216?module=perpetual_scroll_0&amp;pgtype=article&amp;campaign=31247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ongkongairport.com/iwov-resources/html/sustainability_report/eng/SR1718/our-future-airport/economic-contribution/index.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loomberg.com/graphics/2022-russia-ukraine-flight-bans/?leadSource=uverify%20wall"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search.hktdc.com/en/article/ODU5MTYxMjQ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39DCD-2DBE-48C8-9876-B7D6C271A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20</Pages>
  <Words>4020</Words>
  <Characters>22917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lionkwok</cp:lastModifiedBy>
  <cp:revision>665</cp:revision>
  <dcterms:created xsi:type="dcterms:W3CDTF">2022-11-21T17:30:00Z</dcterms:created>
  <dcterms:modified xsi:type="dcterms:W3CDTF">2023-04-29T13:50:00Z</dcterms:modified>
</cp:coreProperties>
</file>