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5F811C53" w:rsidR="00B21E6D" w:rsidRDefault="00BF4C3E" w:rsidP="00BF4C3E">
      <w:pPr>
        <w:pStyle w:val="a3"/>
        <w:jc w:val="left"/>
        <w:rPr>
          <w:b/>
        </w:rPr>
      </w:pPr>
      <w:bookmarkStart w:id="0" w:name="_gjdgxs" w:colFirst="0" w:colLast="0"/>
      <w:bookmarkEnd w:id="0"/>
      <w:r w:rsidRPr="00BF4C3E">
        <w:rPr>
          <w:b/>
          <w:noProof/>
        </w:rPr>
        <w:drawing>
          <wp:inline distT="0" distB="0" distL="0" distR="0" wp14:anchorId="77288A98" wp14:editId="054CAA02">
            <wp:extent cx="2842671" cy="1057275"/>
            <wp:effectExtent l="0" t="0" r="0" b="0"/>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869871" cy="1067391"/>
                    </a:xfrm>
                    <a:prstGeom prst="rect">
                      <a:avLst/>
                    </a:prstGeom>
                  </pic:spPr>
                </pic:pic>
              </a:graphicData>
            </a:graphic>
          </wp:inline>
        </w:drawing>
      </w:r>
    </w:p>
    <w:p w14:paraId="00000002" w14:textId="3AD75DE2" w:rsidR="00B21E6D" w:rsidRDefault="00B21E6D">
      <w:pPr>
        <w:pStyle w:val="a3"/>
        <w:jc w:val="center"/>
        <w:rPr>
          <w:b/>
        </w:rPr>
      </w:pPr>
      <w:bookmarkStart w:id="1" w:name="_30j0zll" w:colFirst="0" w:colLast="0"/>
      <w:bookmarkEnd w:id="1"/>
    </w:p>
    <w:p w14:paraId="00000003" w14:textId="77777777" w:rsidR="00B21E6D" w:rsidRDefault="00B21E6D">
      <w:pPr>
        <w:pStyle w:val="a3"/>
        <w:jc w:val="center"/>
        <w:rPr>
          <w:b/>
        </w:rPr>
      </w:pPr>
      <w:bookmarkStart w:id="2" w:name="_1fob9te" w:colFirst="0" w:colLast="0"/>
      <w:bookmarkEnd w:id="2"/>
    </w:p>
    <w:p w14:paraId="00000004" w14:textId="77777777" w:rsidR="00B21E6D" w:rsidRDefault="00B21E6D">
      <w:pPr>
        <w:pStyle w:val="a3"/>
        <w:jc w:val="center"/>
        <w:rPr>
          <w:b/>
        </w:rPr>
      </w:pPr>
      <w:bookmarkStart w:id="3" w:name="_3znysh7" w:colFirst="0" w:colLast="0"/>
      <w:bookmarkEnd w:id="3"/>
    </w:p>
    <w:p w14:paraId="05728EEF" w14:textId="77777777" w:rsidR="00BF4C3E" w:rsidRDefault="00000000">
      <w:pPr>
        <w:pStyle w:val="a3"/>
        <w:jc w:val="center"/>
        <w:rPr>
          <w:b/>
        </w:rPr>
      </w:pPr>
      <w:bookmarkStart w:id="4" w:name="_2et92p0" w:colFirst="0" w:colLast="0"/>
      <w:bookmarkEnd w:id="4"/>
      <w:r>
        <w:rPr>
          <w:b/>
        </w:rPr>
        <w:t>Global Business Environment</w:t>
      </w:r>
    </w:p>
    <w:p w14:paraId="00000005" w14:textId="1EAE760B" w:rsidR="00B21E6D" w:rsidRDefault="00000000">
      <w:pPr>
        <w:pStyle w:val="a3"/>
        <w:jc w:val="center"/>
        <w:rPr>
          <w:b/>
          <w:sz w:val="44"/>
          <w:szCs w:val="44"/>
        </w:rPr>
      </w:pPr>
      <w:r>
        <w:rPr>
          <w:b/>
        </w:rPr>
        <w:t xml:space="preserve"> </w:t>
      </w:r>
      <w:r w:rsidR="00BF4C3E" w:rsidRPr="00BF4C3E">
        <w:rPr>
          <w:b/>
          <w:sz w:val="44"/>
          <w:szCs w:val="44"/>
        </w:rPr>
        <w:t xml:space="preserve">Module code: </w:t>
      </w:r>
      <w:r w:rsidRPr="00BF4C3E">
        <w:rPr>
          <w:b/>
          <w:sz w:val="44"/>
          <w:szCs w:val="44"/>
        </w:rPr>
        <w:t>LCBB4005</w:t>
      </w:r>
    </w:p>
    <w:p w14:paraId="25F35585" w14:textId="02FD2C30" w:rsidR="00BF4C3E" w:rsidRDefault="00BF4C3E" w:rsidP="00BF4C3E">
      <w:pPr>
        <w:rPr>
          <w:b/>
          <w:bCs/>
          <w:sz w:val="44"/>
          <w:szCs w:val="44"/>
        </w:rPr>
      </w:pPr>
      <w:r>
        <w:rPr>
          <w:b/>
          <w:bCs/>
          <w:sz w:val="44"/>
          <w:szCs w:val="44"/>
        </w:rPr>
        <w:t xml:space="preserve">                        </w:t>
      </w:r>
      <w:r w:rsidRPr="00BF4C3E">
        <w:rPr>
          <w:b/>
          <w:bCs/>
          <w:sz w:val="44"/>
          <w:szCs w:val="44"/>
        </w:rPr>
        <w:t xml:space="preserve">Name: </w:t>
      </w:r>
      <w:proofErr w:type="spellStart"/>
      <w:r w:rsidRPr="00BF4C3E">
        <w:rPr>
          <w:b/>
          <w:bCs/>
          <w:sz w:val="44"/>
          <w:szCs w:val="44"/>
        </w:rPr>
        <w:t>Ceapa</w:t>
      </w:r>
      <w:proofErr w:type="spellEnd"/>
      <w:r w:rsidRPr="00BF4C3E">
        <w:rPr>
          <w:b/>
          <w:bCs/>
          <w:sz w:val="44"/>
          <w:szCs w:val="44"/>
        </w:rPr>
        <w:t xml:space="preserve"> </w:t>
      </w:r>
      <w:proofErr w:type="spellStart"/>
      <w:r w:rsidRPr="00BF4C3E">
        <w:rPr>
          <w:b/>
          <w:bCs/>
          <w:sz w:val="44"/>
          <w:szCs w:val="44"/>
        </w:rPr>
        <w:t>Sorina</w:t>
      </w:r>
      <w:proofErr w:type="spellEnd"/>
    </w:p>
    <w:p w14:paraId="00000006" w14:textId="597E0F93" w:rsidR="00B21E6D" w:rsidRPr="00BF4C3E" w:rsidRDefault="00BF4C3E" w:rsidP="00BF4C3E">
      <w:pPr>
        <w:rPr>
          <w:b/>
          <w:bCs/>
          <w:sz w:val="44"/>
          <w:szCs w:val="44"/>
        </w:rPr>
      </w:pPr>
      <w:r>
        <w:rPr>
          <w:b/>
          <w:bCs/>
          <w:sz w:val="44"/>
          <w:szCs w:val="44"/>
        </w:rPr>
        <w:t xml:space="preserve">                        Student ID: 2123039</w:t>
      </w:r>
      <w:r>
        <w:br w:type="page"/>
      </w:r>
    </w:p>
    <w:p w14:paraId="00000007" w14:textId="77777777" w:rsidR="00B21E6D" w:rsidRPr="00D404B2" w:rsidRDefault="00000000">
      <w:pPr>
        <w:jc w:val="center"/>
        <w:rPr>
          <w:b/>
          <w:lang w:val="ru-RU"/>
        </w:rPr>
      </w:pPr>
      <w:r>
        <w:rPr>
          <w:b/>
        </w:rPr>
        <w:lastRenderedPageBreak/>
        <w:t>Table</w:t>
      </w:r>
      <w:r w:rsidRPr="00D404B2">
        <w:rPr>
          <w:b/>
          <w:lang w:val="ru-RU"/>
        </w:rPr>
        <w:t xml:space="preserve"> </w:t>
      </w:r>
      <w:r>
        <w:rPr>
          <w:b/>
        </w:rPr>
        <w:t>of</w:t>
      </w:r>
      <w:r w:rsidRPr="00D404B2">
        <w:rPr>
          <w:b/>
          <w:lang w:val="ru-RU"/>
        </w:rPr>
        <w:t xml:space="preserve"> </w:t>
      </w:r>
      <w:r>
        <w:rPr>
          <w:b/>
        </w:rPr>
        <w:t>Contents</w:t>
      </w:r>
      <w:r w:rsidRPr="00D404B2">
        <w:rPr>
          <w:b/>
          <w:lang w:val="ru-RU"/>
        </w:rPr>
        <w:t xml:space="preserve"> </w:t>
      </w:r>
    </w:p>
    <w:sdt>
      <w:sdtPr>
        <w:id w:val="-1359432192"/>
        <w:docPartObj>
          <w:docPartGallery w:val="Table of Contents"/>
          <w:docPartUnique/>
        </w:docPartObj>
      </w:sdtPr>
      <w:sdtEndPr>
        <w:rPr>
          <w:rFonts w:ascii="Times New Roman" w:eastAsia="Times New Roman" w:hAnsi="Times New Roman" w:cs="Times New Roman"/>
          <w:b/>
          <w:bCs/>
          <w:color w:val="auto"/>
          <w:sz w:val="24"/>
          <w:szCs w:val="24"/>
          <w:lang w:val="en"/>
        </w:rPr>
      </w:sdtEndPr>
      <w:sdtContent>
        <w:p w14:paraId="2414D868" w14:textId="77DB378A" w:rsidR="00D404B2" w:rsidRDefault="00D404B2">
          <w:pPr>
            <w:pStyle w:val="a9"/>
          </w:pPr>
        </w:p>
        <w:p w14:paraId="4D7EE617" w14:textId="0444B867" w:rsidR="00D404B2" w:rsidRPr="002F0F49" w:rsidRDefault="00D404B2">
          <w:pPr>
            <w:pStyle w:val="10"/>
            <w:tabs>
              <w:tab w:val="right" w:leader="dot" w:pos="9016"/>
            </w:tabs>
            <w:rPr>
              <w:rFonts w:asciiTheme="minorHAnsi" w:eastAsiaTheme="minorEastAsia" w:hAnsiTheme="minorHAnsi" w:cstheme="minorBidi"/>
              <w:b/>
              <w:bCs/>
              <w:noProof/>
              <w:sz w:val="22"/>
              <w:szCs w:val="22"/>
              <w:lang w:val="ru-RU"/>
            </w:rPr>
          </w:pPr>
          <w:r w:rsidRPr="002F0F49">
            <w:rPr>
              <w:b/>
              <w:bCs/>
            </w:rPr>
            <w:fldChar w:fldCharType="begin"/>
          </w:r>
          <w:r w:rsidRPr="002F0F49">
            <w:rPr>
              <w:b/>
              <w:bCs/>
            </w:rPr>
            <w:instrText xml:space="preserve"> TOC \o "1-3" \h \z \u </w:instrText>
          </w:r>
          <w:r w:rsidRPr="002F0F49">
            <w:rPr>
              <w:b/>
              <w:bCs/>
            </w:rPr>
            <w:fldChar w:fldCharType="separate"/>
          </w:r>
          <w:hyperlink w:anchor="_Toc134349593" w:history="1">
            <w:r w:rsidRPr="002F0F49">
              <w:rPr>
                <w:rStyle w:val="aa"/>
                <w:b/>
                <w:bCs/>
                <w:noProof/>
              </w:rPr>
              <w:t>Introduction to Albania</w:t>
            </w:r>
            <w:r w:rsidRPr="002F0F49">
              <w:rPr>
                <w:b/>
                <w:bCs/>
                <w:noProof/>
                <w:webHidden/>
              </w:rPr>
              <w:tab/>
            </w:r>
            <w:r w:rsidRPr="002F0F49">
              <w:rPr>
                <w:b/>
                <w:bCs/>
                <w:noProof/>
                <w:webHidden/>
              </w:rPr>
              <w:fldChar w:fldCharType="begin"/>
            </w:r>
            <w:r w:rsidRPr="002F0F49">
              <w:rPr>
                <w:b/>
                <w:bCs/>
                <w:noProof/>
                <w:webHidden/>
              </w:rPr>
              <w:instrText xml:space="preserve"> PAGEREF _Toc134349593 \h </w:instrText>
            </w:r>
            <w:r w:rsidRPr="002F0F49">
              <w:rPr>
                <w:b/>
                <w:bCs/>
                <w:noProof/>
                <w:webHidden/>
              </w:rPr>
            </w:r>
            <w:r w:rsidRPr="002F0F49">
              <w:rPr>
                <w:b/>
                <w:bCs/>
                <w:noProof/>
                <w:webHidden/>
              </w:rPr>
              <w:fldChar w:fldCharType="separate"/>
            </w:r>
            <w:r w:rsidRPr="002F0F49">
              <w:rPr>
                <w:b/>
                <w:bCs/>
                <w:noProof/>
                <w:webHidden/>
              </w:rPr>
              <w:t>3</w:t>
            </w:r>
            <w:r w:rsidRPr="002F0F49">
              <w:rPr>
                <w:b/>
                <w:bCs/>
                <w:noProof/>
                <w:webHidden/>
              </w:rPr>
              <w:fldChar w:fldCharType="end"/>
            </w:r>
          </w:hyperlink>
        </w:p>
        <w:p w14:paraId="184DD95F" w14:textId="3F84AD13" w:rsidR="00D404B2" w:rsidRPr="002F0F49" w:rsidRDefault="00D404B2">
          <w:pPr>
            <w:pStyle w:val="10"/>
            <w:tabs>
              <w:tab w:val="right" w:leader="dot" w:pos="9016"/>
            </w:tabs>
            <w:rPr>
              <w:rFonts w:asciiTheme="minorHAnsi" w:eastAsiaTheme="minorEastAsia" w:hAnsiTheme="minorHAnsi" w:cstheme="minorBidi"/>
              <w:b/>
              <w:bCs/>
              <w:noProof/>
              <w:sz w:val="22"/>
              <w:szCs w:val="22"/>
              <w:lang w:val="ru-RU"/>
            </w:rPr>
          </w:pPr>
          <w:hyperlink w:anchor="_Toc134349594" w:history="1">
            <w:r w:rsidRPr="002F0F49">
              <w:rPr>
                <w:rStyle w:val="aa"/>
                <w:b/>
                <w:bCs/>
                <w:noProof/>
              </w:rPr>
              <w:t>Application of theories of the business Environment on Albania</w:t>
            </w:r>
            <w:r w:rsidRPr="002F0F49">
              <w:rPr>
                <w:b/>
                <w:bCs/>
                <w:noProof/>
                <w:webHidden/>
              </w:rPr>
              <w:tab/>
            </w:r>
            <w:r w:rsidRPr="002F0F49">
              <w:rPr>
                <w:b/>
                <w:bCs/>
                <w:noProof/>
                <w:webHidden/>
              </w:rPr>
              <w:fldChar w:fldCharType="begin"/>
            </w:r>
            <w:r w:rsidRPr="002F0F49">
              <w:rPr>
                <w:b/>
                <w:bCs/>
                <w:noProof/>
                <w:webHidden/>
              </w:rPr>
              <w:instrText xml:space="preserve"> PAGEREF _Toc134349594 \h </w:instrText>
            </w:r>
            <w:r w:rsidRPr="002F0F49">
              <w:rPr>
                <w:b/>
                <w:bCs/>
                <w:noProof/>
                <w:webHidden/>
              </w:rPr>
            </w:r>
            <w:r w:rsidRPr="002F0F49">
              <w:rPr>
                <w:b/>
                <w:bCs/>
                <w:noProof/>
                <w:webHidden/>
              </w:rPr>
              <w:fldChar w:fldCharType="separate"/>
            </w:r>
            <w:r w:rsidRPr="002F0F49">
              <w:rPr>
                <w:b/>
                <w:bCs/>
                <w:noProof/>
                <w:webHidden/>
              </w:rPr>
              <w:t>3</w:t>
            </w:r>
            <w:r w:rsidRPr="002F0F49">
              <w:rPr>
                <w:b/>
                <w:bCs/>
                <w:noProof/>
                <w:webHidden/>
              </w:rPr>
              <w:fldChar w:fldCharType="end"/>
            </w:r>
          </w:hyperlink>
        </w:p>
        <w:p w14:paraId="7D98E341" w14:textId="7A37AD40" w:rsidR="00D404B2" w:rsidRPr="002F0F49" w:rsidRDefault="00D404B2">
          <w:pPr>
            <w:pStyle w:val="20"/>
            <w:tabs>
              <w:tab w:val="right" w:leader="dot" w:pos="9016"/>
            </w:tabs>
            <w:rPr>
              <w:rFonts w:asciiTheme="minorHAnsi" w:eastAsiaTheme="minorEastAsia" w:hAnsiTheme="minorHAnsi" w:cstheme="minorBidi"/>
              <w:b/>
              <w:bCs/>
              <w:noProof/>
              <w:sz w:val="22"/>
              <w:szCs w:val="22"/>
              <w:lang w:val="ru-RU"/>
            </w:rPr>
          </w:pPr>
          <w:hyperlink w:anchor="_Toc134349595" w:history="1">
            <w:r w:rsidRPr="002F0F49">
              <w:rPr>
                <w:rStyle w:val="aa"/>
                <w:b/>
                <w:bCs/>
                <w:noProof/>
              </w:rPr>
              <w:t>PESTLE Analysis</w:t>
            </w:r>
            <w:r w:rsidRPr="002F0F49">
              <w:rPr>
                <w:b/>
                <w:bCs/>
                <w:noProof/>
                <w:webHidden/>
              </w:rPr>
              <w:tab/>
            </w:r>
            <w:r w:rsidRPr="002F0F49">
              <w:rPr>
                <w:b/>
                <w:bCs/>
                <w:noProof/>
                <w:webHidden/>
              </w:rPr>
              <w:fldChar w:fldCharType="begin"/>
            </w:r>
            <w:r w:rsidRPr="002F0F49">
              <w:rPr>
                <w:b/>
                <w:bCs/>
                <w:noProof/>
                <w:webHidden/>
              </w:rPr>
              <w:instrText xml:space="preserve"> PAGEREF _Toc134349595 \h </w:instrText>
            </w:r>
            <w:r w:rsidRPr="002F0F49">
              <w:rPr>
                <w:b/>
                <w:bCs/>
                <w:noProof/>
                <w:webHidden/>
              </w:rPr>
            </w:r>
            <w:r w:rsidRPr="002F0F49">
              <w:rPr>
                <w:b/>
                <w:bCs/>
                <w:noProof/>
                <w:webHidden/>
              </w:rPr>
              <w:fldChar w:fldCharType="separate"/>
            </w:r>
            <w:r w:rsidRPr="002F0F49">
              <w:rPr>
                <w:b/>
                <w:bCs/>
                <w:noProof/>
                <w:webHidden/>
              </w:rPr>
              <w:t>3</w:t>
            </w:r>
            <w:r w:rsidRPr="002F0F49">
              <w:rPr>
                <w:b/>
                <w:bCs/>
                <w:noProof/>
                <w:webHidden/>
              </w:rPr>
              <w:fldChar w:fldCharType="end"/>
            </w:r>
          </w:hyperlink>
        </w:p>
        <w:p w14:paraId="6D533B55" w14:textId="3C23E51C" w:rsidR="00D404B2" w:rsidRPr="002F0F49" w:rsidRDefault="00D404B2">
          <w:pPr>
            <w:pStyle w:val="20"/>
            <w:tabs>
              <w:tab w:val="right" w:leader="dot" w:pos="9016"/>
            </w:tabs>
            <w:rPr>
              <w:rFonts w:asciiTheme="minorHAnsi" w:eastAsiaTheme="minorEastAsia" w:hAnsiTheme="minorHAnsi" w:cstheme="minorBidi"/>
              <w:b/>
              <w:bCs/>
              <w:noProof/>
              <w:sz w:val="22"/>
              <w:szCs w:val="22"/>
              <w:lang w:val="ru-RU"/>
            </w:rPr>
          </w:pPr>
          <w:hyperlink w:anchor="_Toc134349596" w:history="1">
            <w:r w:rsidRPr="002F0F49">
              <w:rPr>
                <w:rStyle w:val="aa"/>
                <w:b/>
                <w:bCs/>
                <w:noProof/>
              </w:rPr>
              <w:t>Porter's Diamond</w:t>
            </w:r>
            <w:r w:rsidRPr="002F0F49">
              <w:rPr>
                <w:b/>
                <w:bCs/>
                <w:noProof/>
                <w:webHidden/>
              </w:rPr>
              <w:tab/>
            </w:r>
            <w:r w:rsidRPr="002F0F49">
              <w:rPr>
                <w:b/>
                <w:bCs/>
                <w:noProof/>
                <w:webHidden/>
              </w:rPr>
              <w:fldChar w:fldCharType="begin"/>
            </w:r>
            <w:r w:rsidRPr="002F0F49">
              <w:rPr>
                <w:b/>
                <w:bCs/>
                <w:noProof/>
                <w:webHidden/>
              </w:rPr>
              <w:instrText xml:space="preserve"> PAGEREF _Toc134349596 \h </w:instrText>
            </w:r>
            <w:r w:rsidRPr="002F0F49">
              <w:rPr>
                <w:b/>
                <w:bCs/>
                <w:noProof/>
                <w:webHidden/>
              </w:rPr>
            </w:r>
            <w:r w:rsidRPr="002F0F49">
              <w:rPr>
                <w:b/>
                <w:bCs/>
                <w:noProof/>
                <w:webHidden/>
              </w:rPr>
              <w:fldChar w:fldCharType="separate"/>
            </w:r>
            <w:r w:rsidRPr="002F0F49">
              <w:rPr>
                <w:b/>
                <w:bCs/>
                <w:noProof/>
                <w:webHidden/>
              </w:rPr>
              <w:t>4</w:t>
            </w:r>
            <w:r w:rsidRPr="002F0F49">
              <w:rPr>
                <w:b/>
                <w:bCs/>
                <w:noProof/>
                <w:webHidden/>
              </w:rPr>
              <w:fldChar w:fldCharType="end"/>
            </w:r>
          </w:hyperlink>
        </w:p>
        <w:p w14:paraId="2D181C7F" w14:textId="381DB499" w:rsidR="00D404B2" w:rsidRPr="002F0F49" w:rsidRDefault="00D404B2">
          <w:pPr>
            <w:pStyle w:val="20"/>
            <w:tabs>
              <w:tab w:val="right" w:leader="dot" w:pos="9016"/>
            </w:tabs>
            <w:rPr>
              <w:rFonts w:asciiTheme="minorHAnsi" w:eastAsiaTheme="minorEastAsia" w:hAnsiTheme="minorHAnsi" w:cstheme="minorBidi"/>
              <w:b/>
              <w:bCs/>
              <w:noProof/>
              <w:sz w:val="22"/>
              <w:szCs w:val="22"/>
              <w:lang w:val="ru-RU"/>
            </w:rPr>
          </w:pPr>
          <w:hyperlink w:anchor="_Toc134349597" w:history="1">
            <w:r w:rsidRPr="002F0F49">
              <w:rPr>
                <w:rStyle w:val="aa"/>
                <w:b/>
                <w:bCs/>
                <w:noProof/>
              </w:rPr>
              <w:t>Value Network</w:t>
            </w:r>
            <w:r w:rsidRPr="002F0F49">
              <w:rPr>
                <w:b/>
                <w:bCs/>
                <w:noProof/>
                <w:webHidden/>
              </w:rPr>
              <w:tab/>
            </w:r>
            <w:r w:rsidRPr="002F0F49">
              <w:rPr>
                <w:b/>
                <w:bCs/>
                <w:noProof/>
                <w:webHidden/>
              </w:rPr>
              <w:fldChar w:fldCharType="begin"/>
            </w:r>
            <w:r w:rsidRPr="002F0F49">
              <w:rPr>
                <w:b/>
                <w:bCs/>
                <w:noProof/>
                <w:webHidden/>
              </w:rPr>
              <w:instrText xml:space="preserve"> PAGEREF _Toc134349597 \h </w:instrText>
            </w:r>
            <w:r w:rsidRPr="002F0F49">
              <w:rPr>
                <w:b/>
                <w:bCs/>
                <w:noProof/>
                <w:webHidden/>
              </w:rPr>
            </w:r>
            <w:r w:rsidRPr="002F0F49">
              <w:rPr>
                <w:b/>
                <w:bCs/>
                <w:noProof/>
                <w:webHidden/>
              </w:rPr>
              <w:fldChar w:fldCharType="separate"/>
            </w:r>
            <w:r w:rsidRPr="002F0F49">
              <w:rPr>
                <w:b/>
                <w:bCs/>
                <w:noProof/>
                <w:webHidden/>
              </w:rPr>
              <w:t>5</w:t>
            </w:r>
            <w:r w:rsidRPr="002F0F49">
              <w:rPr>
                <w:b/>
                <w:bCs/>
                <w:noProof/>
                <w:webHidden/>
              </w:rPr>
              <w:fldChar w:fldCharType="end"/>
            </w:r>
          </w:hyperlink>
        </w:p>
        <w:p w14:paraId="110A0E47" w14:textId="43E5027D" w:rsidR="00D404B2" w:rsidRPr="002F0F49" w:rsidRDefault="00D404B2">
          <w:pPr>
            <w:pStyle w:val="10"/>
            <w:tabs>
              <w:tab w:val="right" w:leader="dot" w:pos="9016"/>
            </w:tabs>
            <w:rPr>
              <w:rFonts w:asciiTheme="minorHAnsi" w:eastAsiaTheme="minorEastAsia" w:hAnsiTheme="minorHAnsi" w:cstheme="minorBidi"/>
              <w:b/>
              <w:bCs/>
              <w:noProof/>
              <w:sz w:val="22"/>
              <w:szCs w:val="22"/>
              <w:lang w:val="ru-RU"/>
            </w:rPr>
          </w:pPr>
          <w:hyperlink w:anchor="_Toc134349598" w:history="1">
            <w:r w:rsidRPr="002F0F49">
              <w:rPr>
                <w:rStyle w:val="aa"/>
                <w:b/>
                <w:bCs/>
                <w:noProof/>
              </w:rPr>
              <w:t>Conclusion</w:t>
            </w:r>
            <w:r w:rsidRPr="002F0F49">
              <w:rPr>
                <w:b/>
                <w:bCs/>
                <w:noProof/>
                <w:webHidden/>
              </w:rPr>
              <w:tab/>
            </w:r>
            <w:r w:rsidRPr="002F0F49">
              <w:rPr>
                <w:b/>
                <w:bCs/>
                <w:noProof/>
                <w:webHidden/>
              </w:rPr>
              <w:fldChar w:fldCharType="begin"/>
            </w:r>
            <w:r w:rsidRPr="002F0F49">
              <w:rPr>
                <w:b/>
                <w:bCs/>
                <w:noProof/>
                <w:webHidden/>
              </w:rPr>
              <w:instrText xml:space="preserve"> PAGEREF _Toc134349598 \h </w:instrText>
            </w:r>
            <w:r w:rsidRPr="002F0F49">
              <w:rPr>
                <w:b/>
                <w:bCs/>
                <w:noProof/>
                <w:webHidden/>
              </w:rPr>
            </w:r>
            <w:r w:rsidRPr="002F0F49">
              <w:rPr>
                <w:b/>
                <w:bCs/>
                <w:noProof/>
                <w:webHidden/>
              </w:rPr>
              <w:fldChar w:fldCharType="separate"/>
            </w:r>
            <w:r w:rsidRPr="002F0F49">
              <w:rPr>
                <w:b/>
                <w:bCs/>
                <w:noProof/>
                <w:webHidden/>
              </w:rPr>
              <w:t>5</w:t>
            </w:r>
            <w:r w:rsidRPr="002F0F49">
              <w:rPr>
                <w:b/>
                <w:bCs/>
                <w:noProof/>
                <w:webHidden/>
              </w:rPr>
              <w:fldChar w:fldCharType="end"/>
            </w:r>
          </w:hyperlink>
        </w:p>
        <w:p w14:paraId="49D280F9" w14:textId="103F6A38" w:rsidR="00D404B2" w:rsidRPr="002F0F49" w:rsidRDefault="00D404B2">
          <w:pPr>
            <w:pStyle w:val="10"/>
            <w:tabs>
              <w:tab w:val="right" w:leader="dot" w:pos="9016"/>
            </w:tabs>
            <w:rPr>
              <w:rFonts w:asciiTheme="minorHAnsi" w:eastAsiaTheme="minorEastAsia" w:hAnsiTheme="minorHAnsi" w:cstheme="minorBidi"/>
              <w:b/>
              <w:bCs/>
              <w:noProof/>
              <w:sz w:val="22"/>
              <w:szCs w:val="22"/>
              <w:lang w:val="ru-RU"/>
            </w:rPr>
          </w:pPr>
          <w:hyperlink w:anchor="_Toc134349599" w:history="1">
            <w:r w:rsidRPr="002F0F49">
              <w:rPr>
                <w:rStyle w:val="aa"/>
                <w:b/>
                <w:bCs/>
                <w:noProof/>
              </w:rPr>
              <w:t>Critical evaluation of the observed opportunities and challenges and suitable management strategies of the corporate governance, business strategy and cultural sensitivity that come with doing business in the UK with suitable examples.</w:t>
            </w:r>
            <w:r w:rsidRPr="002F0F49">
              <w:rPr>
                <w:b/>
                <w:bCs/>
                <w:noProof/>
                <w:webHidden/>
              </w:rPr>
              <w:tab/>
            </w:r>
            <w:r w:rsidRPr="002F0F49">
              <w:rPr>
                <w:b/>
                <w:bCs/>
                <w:noProof/>
                <w:webHidden/>
              </w:rPr>
              <w:fldChar w:fldCharType="begin"/>
            </w:r>
            <w:r w:rsidRPr="002F0F49">
              <w:rPr>
                <w:b/>
                <w:bCs/>
                <w:noProof/>
                <w:webHidden/>
              </w:rPr>
              <w:instrText xml:space="preserve"> PAGEREF _Toc134349599 \h </w:instrText>
            </w:r>
            <w:r w:rsidRPr="002F0F49">
              <w:rPr>
                <w:b/>
                <w:bCs/>
                <w:noProof/>
                <w:webHidden/>
              </w:rPr>
            </w:r>
            <w:r w:rsidRPr="002F0F49">
              <w:rPr>
                <w:b/>
                <w:bCs/>
                <w:noProof/>
                <w:webHidden/>
              </w:rPr>
              <w:fldChar w:fldCharType="separate"/>
            </w:r>
            <w:r w:rsidRPr="002F0F49">
              <w:rPr>
                <w:b/>
                <w:bCs/>
                <w:noProof/>
                <w:webHidden/>
              </w:rPr>
              <w:t>6</w:t>
            </w:r>
            <w:r w:rsidRPr="002F0F49">
              <w:rPr>
                <w:b/>
                <w:bCs/>
                <w:noProof/>
                <w:webHidden/>
              </w:rPr>
              <w:fldChar w:fldCharType="end"/>
            </w:r>
          </w:hyperlink>
        </w:p>
        <w:p w14:paraId="2BAABFBA" w14:textId="2C21FC41" w:rsidR="00D404B2" w:rsidRPr="002F0F49" w:rsidRDefault="00D404B2">
          <w:pPr>
            <w:pStyle w:val="10"/>
            <w:tabs>
              <w:tab w:val="right" w:leader="dot" w:pos="9016"/>
            </w:tabs>
            <w:rPr>
              <w:rFonts w:asciiTheme="minorHAnsi" w:eastAsiaTheme="minorEastAsia" w:hAnsiTheme="minorHAnsi" w:cstheme="minorBidi"/>
              <w:b/>
              <w:bCs/>
              <w:noProof/>
              <w:sz w:val="22"/>
              <w:szCs w:val="22"/>
              <w:lang w:val="ru-RU"/>
            </w:rPr>
          </w:pPr>
          <w:hyperlink w:anchor="_Toc134349600" w:history="1">
            <w:r w:rsidRPr="002F0F49">
              <w:rPr>
                <w:rStyle w:val="aa"/>
                <w:b/>
                <w:bCs/>
                <w:noProof/>
              </w:rPr>
              <w:t>Examining and Discussing, with Examples, the Varied Challenges Facing Overseas Businesses in Albania.</w:t>
            </w:r>
            <w:r w:rsidRPr="002F0F49">
              <w:rPr>
                <w:b/>
                <w:bCs/>
                <w:noProof/>
                <w:webHidden/>
              </w:rPr>
              <w:tab/>
            </w:r>
            <w:r w:rsidRPr="002F0F49">
              <w:rPr>
                <w:b/>
                <w:bCs/>
                <w:noProof/>
                <w:webHidden/>
              </w:rPr>
              <w:fldChar w:fldCharType="begin"/>
            </w:r>
            <w:r w:rsidRPr="002F0F49">
              <w:rPr>
                <w:b/>
                <w:bCs/>
                <w:noProof/>
                <w:webHidden/>
              </w:rPr>
              <w:instrText xml:space="preserve"> PAGEREF _Toc134349600 \h </w:instrText>
            </w:r>
            <w:r w:rsidRPr="002F0F49">
              <w:rPr>
                <w:b/>
                <w:bCs/>
                <w:noProof/>
                <w:webHidden/>
              </w:rPr>
            </w:r>
            <w:r w:rsidRPr="002F0F49">
              <w:rPr>
                <w:b/>
                <w:bCs/>
                <w:noProof/>
                <w:webHidden/>
              </w:rPr>
              <w:fldChar w:fldCharType="separate"/>
            </w:r>
            <w:r w:rsidRPr="002F0F49">
              <w:rPr>
                <w:b/>
                <w:bCs/>
                <w:noProof/>
                <w:webHidden/>
              </w:rPr>
              <w:t>7</w:t>
            </w:r>
            <w:r w:rsidRPr="002F0F49">
              <w:rPr>
                <w:b/>
                <w:bCs/>
                <w:noProof/>
                <w:webHidden/>
              </w:rPr>
              <w:fldChar w:fldCharType="end"/>
            </w:r>
          </w:hyperlink>
        </w:p>
        <w:p w14:paraId="508A124B" w14:textId="74897ED6" w:rsidR="00D404B2" w:rsidRPr="002F0F49" w:rsidRDefault="00D404B2">
          <w:pPr>
            <w:pStyle w:val="10"/>
            <w:tabs>
              <w:tab w:val="right" w:leader="dot" w:pos="9016"/>
            </w:tabs>
            <w:rPr>
              <w:rFonts w:asciiTheme="minorHAnsi" w:eastAsiaTheme="minorEastAsia" w:hAnsiTheme="minorHAnsi" w:cstheme="minorBidi"/>
              <w:b/>
              <w:bCs/>
              <w:noProof/>
              <w:sz w:val="22"/>
              <w:szCs w:val="22"/>
              <w:lang w:val="ru-RU"/>
            </w:rPr>
          </w:pPr>
          <w:hyperlink w:anchor="_Toc134349601" w:history="1">
            <w:r w:rsidRPr="002F0F49">
              <w:rPr>
                <w:rStyle w:val="aa"/>
                <w:b/>
                <w:bCs/>
                <w:noProof/>
              </w:rPr>
              <w:t>In order for ASOS to be successful in Albania, it needs sound business advice</w:t>
            </w:r>
            <w:r w:rsidRPr="002F0F49">
              <w:rPr>
                <w:b/>
                <w:bCs/>
                <w:noProof/>
                <w:webHidden/>
              </w:rPr>
              <w:tab/>
            </w:r>
            <w:r w:rsidRPr="002F0F49">
              <w:rPr>
                <w:b/>
                <w:bCs/>
                <w:noProof/>
                <w:webHidden/>
              </w:rPr>
              <w:fldChar w:fldCharType="begin"/>
            </w:r>
            <w:r w:rsidRPr="002F0F49">
              <w:rPr>
                <w:b/>
                <w:bCs/>
                <w:noProof/>
                <w:webHidden/>
              </w:rPr>
              <w:instrText xml:space="preserve"> PAGEREF _Toc134349601 \h </w:instrText>
            </w:r>
            <w:r w:rsidRPr="002F0F49">
              <w:rPr>
                <w:b/>
                <w:bCs/>
                <w:noProof/>
                <w:webHidden/>
              </w:rPr>
            </w:r>
            <w:r w:rsidRPr="002F0F49">
              <w:rPr>
                <w:b/>
                <w:bCs/>
                <w:noProof/>
                <w:webHidden/>
              </w:rPr>
              <w:fldChar w:fldCharType="separate"/>
            </w:r>
            <w:r w:rsidRPr="002F0F49">
              <w:rPr>
                <w:b/>
                <w:bCs/>
                <w:noProof/>
                <w:webHidden/>
              </w:rPr>
              <w:t>8</w:t>
            </w:r>
            <w:r w:rsidRPr="002F0F49">
              <w:rPr>
                <w:b/>
                <w:bCs/>
                <w:noProof/>
                <w:webHidden/>
              </w:rPr>
              <w:fldChar w:fldCharType="end"/>
            </w:r>
          </w:hyperlink>
        </w:p>
        <w:p w14:paraId="5BECAB46" w14:textId="5AB0A626" w:rsidR="00D404B2" w:rsidRPr="002F0F49" w:rsidRDefault="00D404B2">
          <w:pPr>
            <w:pStyle w:val="10"/>
            <w:tabs>
              <w:tab w:val="right" w:leader="dot" w:pos="9016"/>
            </w:tabs>
            <w:rPr>
              <w:rFonts w:asciiTheme="minorHAnsi" w:eastAsiaTheme="minorEastAsia" w:hAnsiTheme="minorHAnsi" w:cstheme="minorBidi"/>
              <w:b/>
              <w:bCs/>
              <w:noProof/>
              <w:sz w:val="22"/>
              <w:szCs w:val="22"/>
              <w:lang w:val="ru-RU"/>
            </w:rPr>
          </w:pPr>
          <w:hyperlink w:anchor="_Toc134349602" w:history="1">
            <w:r w:rsidRPr="002F0F49">
              <w:rPr>
                <w:rStyle w:val="aa"/>
                <w:b/>
                <w:bCs/>
                <w:noProof/>
              </w:rPr>
              <w:t>Conclusion to the Report</w:t>
            </w:r>
            <w:r w:rsidRPr="002F0F49">
              <w:rPr>
                <w:b/>
                <w:bCs/>
                <w:noProof/>
                <w:webHidden/>
              </w:rPr>
              <w:tab/>
            </w:r>
            <w:r w:rsidRPr="002F0F49">
              <w:rPr>
                <w:b/>
                <w:bCs/>
                <w:noProof/>
                <w:webHidden/>
              </w:rPr>
              <w:fldChar w:fldCharType="begin"/>
            </w:r>
            <w:r w:rsidRPr="002F0F49">
              <w:rPr>
                <w:b/>
                <w:bCs/>
                <w:noProof/>
                <w:webHidden/>
              </w:rPr>
              <w:instrText xml:space="preserve"> PAGEREF _Toc134349602 \h </w:instrText>
            </w:r>
            <w:r w:rsidRPr="002F0F49">
              <w:rPr>
                <w:b/>
                <w:bCs/>
                <w:noProof/>
                <w:webHidden/>
              </w:rPr>
            </w:r>
            <w:r w:rsidRPr="002F0F49">
              <w:rPr>
                <w:b/>
                <w:bCs/>
                <w:noProof/>
                <w:webHidden/>
              </w:rPr>
              <w:fldChar w:fldCharType="separate"/>
            </w:r>
            <w:r w:rsidRPr="002F0F49">
              <w:rPr>
                <w:b/>
                <w:bCs/>
                <w:noProof/>
                <w:webHidden/>
              </w:rPr>
              <w:t>9</w:t>
            </w:r>
            <w:r w:rsidRPr="002F0F49">
              <w:rPr>
                <w:b/>
                <w:bCs/>
                <w:noProof/>
                <w:webHidden/>
              </w:rPr>
              <w:fldChar w:fldCharType="end"/>
            </w:r>
          </w:hyperlink>
        </w:p>
        <w:p w14:paraId="21738914" w14:textId="3920C76C" w:rsidR="00D404B2" w:rsidRPr="002F0F49" w:rsidRDefault="00D404B2">
          <w:pPr>
            <w:pStyle w:val="10"/>
            <w:tabs>
              <w:tab w:val="right" w:leader="dot" w:pos="9016"/>
            </w:tabs>
            <w:rPr>
              <w:rFonts w:asciiTheme="minorHAnsi" w:eastAsiaTheme="minorEastAsia" w:hAnsiTheme="minorHAnsi" w:cstheme="minorBidi"/>
              <w:b/>
              <w:bCs/>
              <w:noProof/>
              <w:sz w:val="22"/>
              <w:szCs w:val="22"/>
              <w:lang w:val="ru-RU"/>
            </w:rPr>
          </w:pPr>
          <w:hyperlink w:anchor="_Toc134349603" w:history="1">
            <w:r w:rsidRPr="002F0F49">
              <w:rPr>
                <w:rStyle w:val="aa"/>
                <w:b/>
                <w:bCs/>
                <w:noProof/>
              </w:rPr>
              <w:t>Reference</w:t>
            </w:r>
            <w:r w:rsidRPr="002F0F49">
              <w:rPr>
                <w:b/>
                <w:bCs/>
                <w:noProof/>
                <w:webHidden/>
              </w:rPr>
              <w:tab/>
            </w:r>
            <w:r w:rsidRPr="002F0F49">
              <w:rPr>
                <w:b/>
                <w:bCs/>
                <w:noProof/>
                <w:webHidden/>
              </w:rPr>
              <w:fldChar w:fldCharType="begin"/>
            </w:r>
            <w:r w:rsidRPr="002F0F49">
              <w:rPr>
                <w:b/>
                <w:bCs/>
                <w:noProof/>
                <w:webHidden/>
              </w:rPr>
              <w:instrText xml:space="preserve"> PAGEREF _Toc134349603 \h </w:instrText>
            </w:r>
            <w:r w:rsidRPr="002F0F49">
              <w:rPr>
                <w:b/>
                <w:bCs/>
                <w:noProof/>
                <w:webHidden/>
              </w:rPr>
            </w:r>
            <w:r w:rsidRPr="002F0F49">
              <w:rPr>
                <w:b/>
                <w:bCs/>
                <w:noProof/>
                <w:webHidden/>
              </w:rPr>
              <w:fldChar w:fldCharType="separate"/>
            </w:r>
            <w:r w:rsidRPr="002F0F49">
              <w:rPr>
                <w:b/>
                <w:bCs/>
                <w:noProof/>
                <w:webHidden/>
              </w:rPr>
              <w:t>10</w:t>
            </w:r>
            <w:r w:rsidRPr="002F0F49">
              <w:rPr>
                <w:b/>
                <w:bCs/>
                <w:noProof/>
                <w:webHidden/>
              </w:rPr>
              <w:fldChar w:fldCharType="end"/>
            </w:r>
          </w:hyperlink>
        </w:p>
        <w:p w14:paraId="685E8646" w14:textId="61C9E4BF" w:rsidR="00D404B2" w:rsidRPr="002F0F49" w:rsidRDefault="00D404B2">
          <w:pPr>
            <w:pStyle w:val="10"/>
            <w:tabs>
              <w:tab w:val="right" w:leader="dot" w:pos="9016"/>
            </w:tabs>
            <w:rPr>
              <w:rFonts w:asciiTheme="minorHAnsi" w:eastAsiaTheme="minorEastAsia" w:hAnsiTheme="minorHAnsi" w:cstheme="minorBidi"/>
              <w:b/>
              <w:bCs/>
              <w:noProof/>
              <w:sz w:val="22"/>
              <w:szCs w:val="22"/>
              <w:lang w:val="ru-RU"/>
            </w:rPr>
          </w:pPr>
          <w:hyperlink w:anchor="_Toc134349604" w:history="1">
            <w:r w:rsidRPr="002F0F49">
              <w:rPr>
                <w:rStyle w:val="aa"/>
                <w:b/>
                <w:bCs/>
                <w:noProof/>
              </w:rPr>
              <w:t>Appendix</w:t>
            </w:r>
            <w:r w:rsidRPr="002F0F49">
              <w:rPr>
                <w:b/>
                <w:bCs/>
                <w:noProof/>
                <w:webHidden/>
              </w:rPr>
              <w:tab/>
            </w:r>
            <w:r w:rsidRPr="002F0F49">
              <w:rPr>
                <w:b/>
                <w:bCs/>
                <w:noProof/>
                <w:webHidden/>
              </w:rPr>
              <w:fldChar w:fldCharType="begin"/>
            </w:r>
            <w:r w:rsidRPr="002F0F49">
              <w:rPr>
                <w:b/>
                <w:bCs/>
                <w:noProof/>
                <w:webHidden/>
              </w:rPr>
              <w:instrText xml:space="preserve"> PAGEREF _Toc134349604 \h </w:instrText>
            </w:r>
            <w:r w:rsidRPr="002F0F49">
              <w:rPr>
                <w:b/>
                <w:bCs/>
                <w:noProof/>
                <w:webHidden/>
              </w:rPr>
            </w:r>
            <w:r w:rsidRPr="002F0F49">
              <w:rPr>
                <w:b/>
                <w:bCs/>
                <w:noProof/>
                <w:webHidden/>
              </w:rPr>
              <w:fldChar w:fldCharType="separate"/>
            </w:r>
            <w:r w:rsidRPr="002F0F49">
              <w:rPr>
                <w:b/>
                <w:bCs/>
                <w:noProof/>
                <w:webHidden/>
              </w:rPr>
              <w:t>12</w:t>
            </w:r>
            <w:r w:rsidRPr="002F0F49">
              <w:rPr>
                <w:b/>
                <w:bCs/>
                <w:noProof/>
                <w:webHidden/>
              </w:rPr>
              <w:fldChar w:fldCharType="end"/>
            </w:r>
          </w:hyperlink>
        </w:p>
        <w:p w14:paraId="4EBEC454" w14:textId="19594F7A" w:rsidR="00D404B2" w:rsidRDefault="00D404B2">
          <w:r w:rsidRPr="002F0F49">
            <w:rPr>
              <w:b/>
              <w:bCs/>
            </w:rPr>
            <w:fldChar w:fldCharType="end"/>
          </w:r>
        </w:p>
      </w:sdtContent>
    </w:sdt>
    <w:p w14:paraId="00000013" w14:textId="77777777" w:rsidR="00B21E6D" w:rsidRDefault="00B21E6D">
      <w:pPr>
        <w:jc w:val="left"/>
        <w:rPr>
          <w:b/>
        </w:rPr>
      </w:pPr>
    </w:p>
    <w:p w14:paraId="54D8E8EC" w14:textId="58E0B79E" w:rsidR="002F0F49" w:rsidRDefault="002F0F49">
      <w:pPr>
        <w:pStyle w:val="1"/>
      </w:pPr>
      <w:bookmarkStart w:id="5" w:name="_Toc134349593"/>
    </w:p>
    <w:p w14:paraId="3FF11DF6" w14:textId="20173FFC" w:rsidR="002F0F49" w:rsidRDefault="002F0F49" w:rsidP="002F0F49"/>
    <w:p w14:paraId="7E94F406" w14:textId="336286DD" w:rsidR="002F0F49" w:rsidRDefault="002F0F49" w:rsidP="002F0F49"/>
    <w:p w14:paraId="4E98D99A" w14:textId="588E1CF5" w:rsidR="002F0F49" w:rsidRDefault="002F0F49">
      <w:pPr>
        <w:pStyle w:val="1"/>
      </w:pPr>
    </w:p>
    <w:p w14:paraId="5EF9C5FC" w14:textId="77777777" w:rsidR="002F0F49" w:rsidRPr="002F0F49" w:rsidRDefault="002F0F49" w:rsidP="002F0F49"/>
    <w:p w14:paraId="00000015" w14:textId="359C7748" w:rsidR="00B21E6D" w:rsidRDefault="00000000">
      <w:pPr>
        <w:pStyle w:val="1"/>
      </w:pPr>
      <w:r>
        <w:lastRenderedPageBreak/>
        <w:t>Introduction to Albania</w:t>
      </w:r>
      <w:bookmarkEnd w:id="5"/>
    </w:p>
    <w:p w14:paraId="00000016" w14:textId="77777777" w:rsidR="00B21E6D" w:rsidRDefault="00000000">
      <w:r>
        <w:t>Albania is a small country in Southeastern Europe, located on the Adriatic and Ionian Sea. It is bordered by Greece, Montenegro, Kosovo, and North Macedonia. Albania has a rich history and culture that has been shaped by its location in the Mediterranean and its centuries-old ties to the Ottoman Empire. The country is home to a vibrant mix of cultures, religions, and languages.</w:t>
      </w:r>
    </w:p>
    <w:p w14:paraId="00000017" w14:textId="77777777" w:rsidR="00B21E6D" w:rsidRDefault="00000000">
      <w:r>
        <w:t xml:space="preserve">Albania is known for its stunning mountain scenery, picturesque towns, and beautiful beaches. The capital city of Tirana is a vibrant, lively hub full of shops, restaurants, and nightlife. The country is also home to numerous archaeological and historical sites, including UNESCO World Heritage Sites such as the ancient city of </w:t>
      </w:r>
      <w:proofErr w:type="spellStart"/>
      <w:r>
        <w:t>Butrint</w:t>
      </w:r>
      <w:proofErr w:type="spellEnd"/>
      <w:r>
        <w:t xml:space="preserve"> (UNESCO, 2023).</w:t>
      </w:r>
    </w:p>
    <w:p w14:paraId="00000018" w14:textId="77777777" w:rsidR="00B21E6D" w:rsidRDefault="00000000">
      <w:r>
        <w:t>Albania has a dynamic economy, with a growing tourism industry, a strong manufacturing sector, and a vibrant agricultural sector. The country also has a rich cultural life, with a wide variety of music, art, and literature. It is a great destination for those interested in exploring the Mediterranean region, as well as those looking for a unique cultural experience.</w:t>
      </w:r>
    </w:p>
    <w:p w14:paraId="00000019" w14:textId="77777777" w:rsidR="00B21E6D" w:rsidRDefault="00000000">
      <w:pPr>
        <w:pStyle w:val="1"/>
        <w:rPr>
          <w:sz w:val="24"/>
          <w:szCs w:val="24"/>
        </w:rPr>
      </w:pPr>
      <w:bookmarkStart w:id="6" w:name="_Toc134349594"/>
      <w:r>
        <w:t>Application of theories of the business Environment on Albania</w:t>
      </w:r>
      <w:bookmarkEnd w:id="6"/>
    </w:p>
    <w:p w14:paraId="0000001A" w14:textId="77777777" w:rsidR="00B21E6D" w:rsidRDefault="00000000">
      <w:r>
        <w:t>Albania is a small country located in the Balkans. It is surrounded by the Adriatic and Ionian seas, and is bordered by Montenegro, Kosovo, North Macedonia, and Greece. As a result, it has a strategic location that is attractive to investors. In recent years, Albania has seen a huge influx of foreign direct investment, particularly in the energy and tourism sectors (</w:t>
      </w:r>
      <w:proofErr w:type="spellStart"/>
      <w:r>
        <w:t>Muharremi</w:t>
      </w:r>
      <w:proofErr w:type="spellEnd"/>
      <w:r>
        <w:t>, 2020). The country also boasts a highly educated and skilled labor force, making it an attractive location for companies looking to relocate or expand their operations. In this paper, I will discuss the application of various theories of the business environment of Albania, with a focus on Porter's Diamond and Value Network, for the potential relocation of a production facility for ASOS, an online fashion retailer.</w:t>
      </w:r>
    </w:p>
    <w:p w14:paraId="0000001B" w14:textId="77777777" w:rsidR="00B21E6D" w:rsidRDefault="00000000">
      <w:pPr>
        <w:pStyle w:val="2"/>
      </w:pPr>
      <w:bookmarkStart w:id="7" w:name="_Toc134349595"/>
      <w:r>
        <w:t>PESTLE Analysis</w:t>
      </w:r>
      <w:bookmarkEnd w:id="7"/>
    </w:p>
    <w:p w14:paraId="0000001C" w14:textId="77777777" w:rsidR="00B21E6D" w:rsidRDefault="00000000">
      <w:r>
        <w:t>A PESTLE analysis is a useful tool for assessing the external environment of a country (CIPD, 2021). It provides insight into the Political, Economic, Social, Technological, Legal, and Environmental factors that may affect a business’s decision to enter or stay in a particular market.</w:t>
      </w:r>
    </w:p>
    <w:p w14:paraId="0000001D" w14:textId="77777777" w:rsidR="00B21E6D" w:rsidRDefault="00000000">
      <w:r>
        <w:rPr>
          <w:b/>
        </w:rPr>
        <w:t xml:space="preserve">Political Stability: </w:t>
      </w:r>
      <w:r>
        <w:t xml:space="preserve">Albania has experienced a period of political stability since its transition to democracy in the early 1990s. It is a member of NATO, the UN, and the World Bank, and has </w:t>
      </w:r>
      <w:r>
        <w:lastRenderedPageBreak/>
        <w:t>strong relationships with the US and European Union (</w:t>
      </w:r>
      <w:proofErr w:type="spellStart"/>
      <w:r>
        <w:t>Wivel</w:t>
      </w:r>
      <w:proofErr w:type="spellEnd"/>
      <w:r>
        <w:t>, 2020). Edward Elgar Publishing.). The country also has a stable government and relatively low levels of corruption, which makes it an attractive destination for foreign direct investment.</w:t>
      </w:r>
    </w:p>
    <w:p w14:paraId="0000001E" w14:textId="77777777" w:rsidR="00B21E6D" w:rsidRDefault="00000000">
      <w:r>
        <w:rPr>
          <w:b/>
        </w:rPr>
        <w:t xml:space="preserve">Economy: </w:t>
      </w:r>
      <w:r>
        <w:t>Albania has a rapidly growing economy. It has experienced significant economic growth in recent years, with GDP per capita increasing by over 30% since 2010. The country has a low unemployment rate and a large, educated labor force. The country also has a favorable tax regime, with a corporate tax rate of just 10% (Statista, 2022).</w:t>
      </w:r>
    </w:p>
    <w:p w14:paraId="0000001F" w14:textId="77777777" w:rsidR="00B21E6D" w:rsidRDefault="00000000">
      <w:r>
        <w:rPr>
          <w:b/>
        </w:rPr>
        <w:t xml:space="preserve">Social: </w:t>
      </w:r>
      <w:r>
        <w:t>Albania has a young population, with a median age of just 30. It also has a high literacy rate of 98%. The country’s population is also highly educated, with the majority of the population having a secondary or higher education.</w:t>
      </w:r>
    </w:p>
    <w:p w14:paraId="00000020" w14:textId="77777777" w:rsidR="00B21E6D" w:rsidRDefault="00000000">
      <w:r>
        <w:rPr>
          <w:b/>
        </w:rPr>
        <w:t xml:space="preserve">Technological: </w:t>
      </w:r>
      <w:r>
        <w:t>Albania has made significant investments in its technological infrastructure in recent years. It has a strong internet and mobile network and has made great strides in digitalizing its public services. The country is also investing heavily in renewable energy, with plans to become 100% renewable by 2030 (WB, 2022).</w:t>
      </w:r>
    </w:p>
    <w:p w14:paraId="00000021" w14:textId="77777777" w:rsidR="00B21E6D" w:rsidRDefault="00000000">
      <w:r>
        <w:rPr>
          <w:b/>
        </w:rPr>
        <w:t>Legal:</w:t>
      </w:r>
      <w:r>
        <w:t xml:space="preserve"> Albania has a strong legal system and a strong commitment to the rule of law. The country also has a well-developed legal framework for foreign investment. The country also has a number of free trade agreements and is a member of the World Trade Organization.</w:t>
      </w:r>
    </w:p>
    <w:p w14:paraId="00000022" w14:textId="77777777" w:rsidR="00B21E6D" w:rsidRDefault="00000000">
      <w:r>
        <w:rPr>
          <w:b/>
        </w:rPr>
        <w:t>Environmental:</w:t>
      </w:r>
      <w:r>
        <w:t xml:space="preserve"> Albania has taken significant steps to improve its environmental policies and practices. The country has committed to the Paris Climate Agreement and has implemented a number of measures to reduce its carbon footprint (UNFCCC, 2023).</w:t>
      </w:r>
    </w:p>
    <w:p w14:paraId="00000023" w14:textId="77777777" w:rsidR="00B21E6D" w:rsidRDefault="00000000">
      <w:pPr>
        <w:pStyle w:val="2"/>
      </w:pPr>
      <w:bookmarkStart w:id="8" w:name="_Toc134349596"/>
      <w:r>
        <w:t>Porter's Diamond</w:t>
      </w:r>
      <w:bookmarkEnd w:id="8"/>
    </w:p>
    <w:p w14:paraId="00000024" w14:textId="77777777" w:rsidR="00B21E6D" w:rsidRDefault="00000000">
      <w:pPr>
        <w:rPr>
          <w:b/>
        </w:rPr>
      </w:pPr>
      <w:r>
        <w:t>Porter's Diamond is a model for analyzing a country’s competitive advantage in terms of its business environment (</w:t>
      </w:r>
      <w:proofErr w:type="spellStart"/>
      <w:r>
        <w:t>Vlados</w:t>
      </w:r>
      <w:proofErr w:type="spellEnd"/>
      <w:r>
        <w:t>, 2019). The model looks at four main factors: factor conditions, demand conditions, related and supporting industries, and firm strategy, structure, and rivalry.</w:t>
      </w:r>
    </w:p>
    <w:p w14:paraId="00000025" w14:textId="77777777" w:rsidR="00B21E6D" w:rsidRDefault="00000000">
      <w:r>
        <w:rPr>
          <w:b/>
        </w:rPr>
        <w:t>Factor Conditions:</w:t>
      </w:r>
      <w:r>
        <w:t xml:space="preserve"> Albania has a highly educated and skilled labor force, making it an attractive location for businesses looking to relocate or expand their operations. The country also has a favorable tax regime and a number of free trade agreements, which make it an attractive destination for foreign direct investment.</w:t>
      </w:r>
    </w:p>
    <w:p w14:paraId="00000026" w14:textId="77777777" w:rsidR="00B21E6D" w:rsidRDefault="00000000">
      <w:r>
        <w:rPr>
          <w:b/>
        </w:rPr>
        <w:t xml:space="preserve">Demand Conditions: </w:t>
      </w:r>
      <w:r>
        <w:t>Albania has a rapidly growing economy and a large, young population. As a result, the country has a large, growing consumer base that is attractive to companies looking to expand their operations (</w:t>
      </w:r>
      <w:proofErr w:type="spellStart"/>
      <w:r>
        <w:t>Apostu</w:t>
      </w:r>
      <w:proofErr w:type="spellEnd"/>
      <w:r>
        <w:t xml:space="preserve"> </w:t>
      </w:r>
      <w:r>
        <w:rPr>
          <w:i/>
        </w:rPr>
        <w:t xml:space="preserve">et al., </w:t>
      </w:r>
      <w:r>
        <w:t>2023).</w:t>
      </w:r>
    </w:p>
    <w:p w14:paraId="00000027" w14:textId="77777777" w:rsidR="00B21E6D" w:rsidRDefault="00000000">
      <w:r>
        <w:rPr>
          <w:b/>
        </w:rPr>
        <w:lastRenderedPageBreak/>
        <w:t>Related and Supporting Industries:</w:t>
      </w:r>
      <w:r>
        <w:t xml:space="preserve"> Albania has a well-developed infrastructure and a strong legal system. It also has strong relationships with the US and European Union, which make it an attractive destination for foreign direct investment.</w:t>
      </w:r>
    </w:p>
    <w:p w14:paraId="00000028" w14:textId="77777777" w:rsidR="00B21E6D" w:rsidRDefault="00000000">
      <w:r>
        <w:rPr>
          <w:b/>
        </w:rPr>
        <w:t>Firm Strategy, Structure, and Rivalry:</w:t>
      </w:r>
      <w:r>
        <w:t xml:space="preserve"> Albania has a number of government initiatives to promote foreign direct investment, as well as a number of free trade agreements (</w:t>
      </w:r>
      <w:proofErr w:type="spellStart"/>
      <w:r>
        <w:t>Muharremi</w:t>
      </w:r>
      <w:proofErr w:type="spellEnd"/>
      <w:r>
        <w:t>, 2020). The country also has a low level of corruption, making it an attractive destination for businesses looking to invest in the country.</w:t>
      </w:r>
    </w:p>
    <w:p w14:paraId="00000029" w14:textId="77777777" w:rsidR="00B21E6D" w:rsidRDefault="00000000">
      <w:pPr>
        <w:pStyle w:val="2"/>
      </w:pPr>
      <w:bookmarkStart w:id="9" w:name="_Toc134349597"/>
      <w:r>
        <w:t>Value Network</w:t>
      </w:r>
      <w:bookmarkEnd w:id="9"/>
    </w:p>
    <w:p w14:paraId="0000002A" w14:textId="77777777" w:rsidR="00B21E6D" w:rsidRDefault="00000000">
      <w:r>
        <w:t>The Value Network is a model for analyzing the external environment of a country in terms of its value chain (CFI, 2023). The model looks at five main factors: suppliers, customers, competitors, technology, and government.</w:t>
      </w:r>
    </w:p>
    <w:p w14:paraId="0000002B" w14:textId="77777777" w:rsidR="00B21E6D" w:rsidRDefault="00000000">
      <w:r>
        <w:rPr>
          <w:b/>
        </w:rPr>
        <w:t>Suppliers:</w:t>
      </w:r>
      <w:r>
        <w:t xml:space="preserve"> Albania has a large, educated labor force and a favorable tax regime, making it an attractive destination for businesses looking to relocate or expand their operations. The country also has a well-developed infrastructure and a strong legal system.</w:t>
      </w:r>
    </w:p>
    <w:p w14:paraId="0000002C" w14:textId="77777777" w:rsidR="00B21E6D" w:rsidRDefault="00000000">
      <w:r>
        <w:rPr>
          <w:b/>
        </w:rPr>
        <w:t>Customers:</w:t>
      </w:r>
      <w:r>
        <w:t xml:space="preserve"> Albania has a large, growing consumer base that is attractive to companies looking to expand their operations. The country also has a number of free trade agreements and is a member of the World Trade Organization.</w:t>
      </w:r>
    </w:p>
    <w:p w14:paraId="0000002D" w14:textId="77777777" w:rsidR="00B21E6D" w:rsidRDefault="00000000">
      <w:r>
        <w:rPr>
          <w:b/>
        </w:rPr>
        <w:t>Competitors:</w:t>
      </w:r>
      <w:r>
        <w:t xml:space="preserve"> Albania is a small country, which means that the competition for foreign direct investment is not as fierce as in other countries. The country also has a low level of corruption and is a member of the World Bank, making it an attractive destination for investors (</w:t>
      </w:r>
      <w:proofErr w:type="spellStart"/>
      <w:r>
        <w:t>Marjanović</w:t>
      </w:r>
      <w:proofErr w:type="spellEnd"/>
      <w:r>
        <w:t xml:space="preserve"> and </w:t>
      </w:r>
      <w:proofErr w:type="spellStart"/>
      <w:r>
        <w:t>Đukić</w:t>
      </w:r>
      <w:proofErr w:type="spellEnd"/>
      <w:r>
        <w:t>, 2020).</w:t>
      </w:r>
    </w:p>
    <w:p w14:paraId="0000002E" w14:textId="77777777" w:rsidR="00B21E6D" w:rsidRDefault="00000000">
      <w:r>
        <w:rPr>
          <w:b/>
        </w:rPr>
        <w:t>Technology:</w:t>
      </w:r>
      <w:r>
        <w:t xml:space="preserve"> Albania has made significant investments in its technological infrastructure in recent years. It has a strong internet and mobile network and has made great strides in digitalizing its public services. The country is also investing heavily in renewable energy, with plans to become 100% renewable by 2030 (UNFCCC, 2023).</w:t>
      </w:r>
    </w:p>
    <w:p w14:paraId="0000002F" w14:textId="77777777" w:rsidR="00B21E6D" w:rsidRDefault="00B21E6D"/>
    <w:p w14:paraId="00000030" w14:textId="77777777" w:rsidR="00B21E6D" w:rsidRDefault="00000000">
      <w:r>
        <w:t>Government: Albania has a stable government and a strong commitment to the rule of law. The country also has a well-developed legal framework for foreign investment.</w:t>
      </w:r>
    </w:p>
    <w:p w14:paraId="00000031" w14:textId="77777777" w:rsidR="00B21E6D" w:rsidRDefault="00000000">
      <w:pPr>
        <w:pStyle w:val="1"/>
        <w:rPr>
          <w:sz w:val="24"/>
          <w:szCs w:val="24"/>
        </w:rPr>
      </w:pPr>
      <w:bookmarkStart w:id="10" w:name="_Toc134349598"/>
      <w:r>
        <w:t>Conclusion</w:t>
      </w:r>
      <w:bookmarkEnd w:id="10"/>
    </w:p>
    <w:p w14:paraId="00000032" w14:textId="77777777" w:rsidR="00B21E6D" w:rsidRDefault="00000000">
      <w:r>
        <w:t xml:space="preserve">In conclusion, the application of various theories of the business environment of Albania, such as PESTLE, Porter's Diamond, and Value Network, provide useful insight into the potential </w:t>
      </w:r>
      <w:r>
        <w:lastRenderedPageBreak/>
        <w:t>relocation of a production facility for ASOS in the country. Albania has a number of attractive features, such as a highly educated and skilled labor force, a favorable tax regime, a well-developed infrastructure, and strong relationships with the US and European Union. Additionally, the country has a stable government and a low level of corruption, making it an attractive destination for businesses looking to invest in the country.</w:t>
      </w:r>
    </w:p>
    <w:p w14:paraId="00000033" w14:textId="77777777" w:rsidR="00B21E6D" w:rsidRDefault="00000000">
      <w:pPr>
        <w:pStyle w:val="1"/>
        <w:rPr>
          <w:sz w:val="24"/>
          <w:szCs w:val="24"/>
        </w:rPr>
      </w:pPr>
      <w:bookmarkStart w:id="11" w:name="_Toc134349599"/>
      <w:r>
        <w:rPr>
          <w:sz w:val="24"/>
          <w:szCs w:val="24"/>
        </w:rPr>
        <w:t>Critical evaluation of the observed opportunities and challenges and suitable management strategies of the corporate governance, business strategy and cultural sensitivity that come with doing business in the UK with suitable examples.</w:t>
      </w:r>
      <w:bookmarkEnd w:id="11"/>
      <w:r>
        <w:rPr>
          <w:sz w:val="24"/>
          <w:szCs w:val="24"/>
        </w:rPr>
        <w:t xml:space="preserve"> </w:t>
      </w:r>
    </w:p>
    <w:p w14:paraId="00000034" w14:textId="77777777" w:rsidR="00B21E6D" w:rsidRDefault="00000000">
      <w:r>
        <w:t xml:space="preserve">Albania has become an increasingly attractive destination for foreign direct investment in recent years. The country has seen a considerable rise in foreign investments since the fall of communism in the early 1990s, with the country’s pro-business policies and competitive labor costs making it an attractive destination for companies looking to expand into new markets. However, doing business in Albania can present a number of opportunities and challenges for organizations. </w:t>
      </w:r>
    </w:p>
    <w:p w14:paraId="00000035" w14:textId="77777777" w:rsidR="00B21E6D" w:rsidRDefault="00000000">
      <w:r>
        <w:t xml:space="preserve">One of the main opportunities of doing business in Albania is the country’s low corporate tax rate, which is currently set at 15% (Statista, 2021). This makes Albania attractive to businesses looking to reduce their tax burden and take advantage of the country’s competitive labor costs. Additionally, Albania’s strategic location in the heart of the Balkans makes it an ideal gateway for companies looking to access markets in other countries in the region, such as Romania and Bulgaria. </w:t>
      </w:r>
    </w:p>
    <w:p w14:paraId="00000036" w14:textId="77777777" w:rsidR="00B21E6D" w:rsidRDefault="00000000">
      <w:r>
        <w:t xml:space="preserve">Despite the numerous opportunities, there are also a number of challenges that businesses must consider when doing business in Albania. One of the main challenges is the country’s weak and underdeveloped corporate governance framework. This means that businesses must ensure they have strong corporate governance systems in place to ensure compliance with the law. Additionally, the country’s political system is highly fragmented, which can pose a challenge for businesses looking to secure the necessary approvals for their operations. </w:t>
      </w:r>
    </w:p>
    <w:p w14:paraId="00000037" w14:textId="77777777" w:rsidR="00B21E6D" w:rsidRDefault="00000000">
      <w:r>
        <w:t>Another challenge for businesses doing business in Albania is the country’s cultural and linguistic diversity. Albania is a multi-ethnic and multi-lingual country, with different dialects spoken in different regions (</w:t>
      </w:r>
      <w:proofErr w:type="spellStart"/>
      <w:r>
        <w:t>Muratović</w:t>
      </w:r>
      <w:proofErr w:type="spellEnd"/>
      <w:r>
        <w:t xml:space="preserve"> and </w:t>
      </w:r>
      <w:proofErr w:type="spellStart"/>
      <w:r>
        <w:t>Gimpl</w:t>
      </w:r>
      <w:proofErr w:type="spellEnd"/>
      <w:r>
        <w:t xml:space="preserve">, 2020). As such, businesses must ensure they have adequate knowledge of the local language and culture in order to be successful. Additionally, it is important for businesses to be sensitive to local customs and values in order to ensure they are seen as respectful and reliable partners. </w:t>
      </w:r>
    </w:p>
    <w:p w14:paraId="00000038" w14:textId="77777777" w:rsidR="00B21E6D" w:rsidRDefault="00000000">
      <w:r>
        <w:lastRenderedPageBreak/>
        <w:t xml:space="preserve">Finally, businesses must ensure they have a well-defined business strategy before entering the Albanian market. This means that businesses must have a clear understanding of their target market, as well as the competitive advantages they can offer in order to be successful. Additionally, businesses must have a clear understanding of the local regulations and laws in order to ensure compliance (Forbes, 2020). </w:t>
      </w:r>
    </w:p>
    <w:p w14:paraId="00000039" w14:textId="77777777" w:rsidR="00B21E6D" w:rsidRDefault="00000000">
      <w:r>
        <w:t>In conclusion, doing business in Albania can present a number of opportunities and challenges for businesses. However, by ensuring they have strong corporate governance systems in place, a well-defined business strategy, and a respect for local customs and values, businesses can maximize their chances of success in the Albanian market.</w:t>
      </w:r>
    </w:p>
    <w:p w14:paraId="0000003A" w14:textId="77777777" w:rsidR="00B21E6D" w:rsidRDefault="00000000">
      <w:pPr>
        <w:pStyle w:val="1"/>
        <w:rPr>
          <w:sz w:val="24"/>
          <w:szCs w:val="24"/>
        </w:rPr>
      </w:pPr>
      <w:bookmarkStart w:id="12" w:name="_Toc134349600"/>
      <w:r>
        <w:rPr>
          <w:sz w:val="24"/>
          <w:szCs w:val="24"/>
        </w:rPr>
        <w:t xml:space="preserve">Examining and </w:t>
      </w:r>
      <w:proofErr w:type="gramStart"/>
      <w:r>
        <w:rPr>
          <w:sz w:val="24"/>
          <w:szCs w:val="24"/>
        </w:rPr>
        <w:t>Discussing</w:t>
      </w:r>
      <w:proofErr w:type="gramEnd"/>
      <w:r>
        <w:rPr>
          <w:sz w:val="24"/>
          <w:szCs w:val="24"/>
        </w:rPr>
        <w:t>, with Examples, the Varied Challenges Facing Overseas Businesses in Albania.</w:t>
      </w:r>
      <w:bookmarkEnd w:id="12"/>
      <w:r>
        <w:rPr>
          <w:sz w:val="24"/>
          <w:szCs w:val="24"/>
        </w:rPr>
        <w:t xml:space="preserve"> </w:t>
      </w:r>
    </w:p>
    <w:p w14:paraId="0000003B" w14:textId="77777777" w:rsidR="00B21E6D" w:rsidRDefault="00000000">
      <w:r>
        <w:t>Albania is a small country located in southeastern Europe, with an estimated population of 2.87 million people (Statista, 2022). The country has a rich cultural heritage and a vibrant economy which offers many opportunities for foreign businesses. However, despite its potential, foreign businesses face a number of challenges in Albania. These challenges include political instability, a weak legal system, corruption, and a limited market.</w:t>
      </w:r>
    </w:p>
    <w:p w14:paraId="0000003C" w14:textId="77777777" w:rsidR="00B21E6D" w:rsidRDefault="00000000">
      <w:r>
        <w:rPr>
          <w:b/>
        </w:rPr>
        <w:t>Political instability</w:t>
      </w:r>
      <w:r>
        <w:t xml:space="preserve"> is one of the main barriers experienced by foreign businesses in Albania. The country has experienced a number of political crises since the fall of communism in the 1990s. This has resulted in a lack of policy continuity, which has hindered the implementation of reforms and investments in the country. Moreover, the frequent changes in government have also caused instability, making it difficult for businesses to plan and invest in the long-term.</w:t>
      </w:r>
    </w:p>
    <w:p w14:paraId="0000003D" w14:textId="77777777" w:rsidR="00B21E6D" w:rsidRDefault="00000000">
      <w:r>
        <w:rPr>
          <w:b/>
        </w:rPr>
        <w:t xml:space="preserve">The legal system </w:t>
      </w:r>
      <w:r>
        <w:t>in Albania is also weak and ineffective. This is mainly due to the lack of legal expertise and resources (</w:t>
      </w:r>
      <w:proofErr w:type="spellStart"/>
      <w:r>
        <w:t>Sqapi</w:t>
      </w:r>
      <w:proofErr w:type="spellEnd"/>
      <w:r>
        <w:t>, 2019). Additionally, the legal system is not sufficiently developed to protect foreign businesses, and they often find themselves in a vulnerable position. Another issue is the high levels of corruption in the country. This has created an environment of uncertainty and unfair competition, which has made it difficult for foreign businesses to operate in the country.</w:t>
      </w:r>
    </w:p>
    <w:p w14:paraId="0000003E" w14:textId="77777777" w:rsidR="00B21E6D" w:rsidRDefault="00000000">
      <w:r>
        <w:rPr>
          <w:b/>
        </w:rPr>
        <w:t>The market</w:t>
      </w:r>
      <w:r>
        <w:t xml:space="preserve"> in Albania is also limited, as the country has a relatively small population and a small economy. This makes it difficult for foreign businesses to gain access to customers and to expand their operations in the country. Furthermore, the market is dominated by domestic companies, which makes it difficult for foreign companies to compete.</w:t>
      </w:r>
    </w:p>
    <w:p w14:paraId="0000003F" w14:textId="77777777" w:rsidR="00B21E6D" w:rsidRDefault="00000000">
      <w:r>
        <w:lastRenderedPageBreak/>
        <w:t xml:space="preserve">Finally, </w:t>
      </w:r>
      <w:r>
        <w:rPr>
          <w:b/>
        </w:rPr>
        <w:t>foreign businesses</w:t>
      </w:r>
      <w:r>
        <w:t xml:space="preserve"> in Albania also face challenges related to cultural differences. The language barrier, for example, can make it difficult for foreign businesses to communicate with their customers and build relationships (</w:t>
      </w:r>
      <w:proofErr w:type="spellStart"/>
      <w:r>
        <w:t>Hamze</w:t>
      </w:r>
      <w:proofErr w:type="spellEnd"/>
      <w:r>
        <w:t>, 2020). Additionally, the country’s cultural norms and values may be different from those of the foreign business, which can create challenges in terms of understanding the local market and developing effective strategies.</w:t>
      </w:r>
    </w:p>
    <w:p w14:paraId="00000040" w14:textId="77777777" w:rsidR="00B21E6D" w:rsidRDefault="00000000">
      <w:r>
        <w:t>In conclusion, foreign businesses in Albania face a number of challenges, including political instability, a weak legal system, corruption, and a limited market. These barriers make it difficult for foreign businesses to operate in the country and to achieve success. It is therefore important for the country to address these challenges in order to create an environment that is conducive to foreign investment.</w:t>
      </w:r>
    </w:p>
    <w:p w14:paraId="00000041" w14:textId="77777777" w:rsidR="00B21E6D" w:rsidRDefault="00000000">
      <w:pPr>
        <w:pStyle w:val="1"/>
        <w:rPr>
          <w:sz w:val="24"/>
          <w:szCs w:val="24"/>
        </w:rPr>
      </w:pPr>
      <w:bookmarkStart w:id="13" w:name="_Toc134349601"/>
      <w:r>
        <w:rPr>
          <w:sz w:val="24"/>
          <w:szCs w:val="24"/>
        </w:rPr>
        <w:t>In order for ASOS to be successful in Albania, it needs sound business advice</w:t>
      </w:r>
      <w:bookmarkEnd w:id="13"/>
      <w:r>
        <w:rPr>
          <w:sz w:val="24"/>
          <w:szCs w:val="24"/>
        </w:rPr>
        <w:t xml:space="preserve"> </w:t>
      </w:r>
    </w:p>
    <w:p w14:paraId="00000042" w14:textId="77777777" w:rsidR="00B21E6D" w:rsidRDefault="00000000">
      <w:r>
        <w:t>ASOS, a British-based global fashion and beauty retailer, is looking to expand its business into Albania (ASOS, 2023). Albania is a small eastern European nation that has seen rapid economic growth since the fall of communism in 1991, but the country still has many challenges. This paper will provide strategies and recommendations to enable ASOS to succeed in this new market.</w:t>
      </w:r>
    </w:p>
    <w:p w14:paraId="00000043" w14:textId="77777777" w:rsidR="00B21E6D" w:rsidRDefault="00000000">
      <w:r>
        <w:t>The first step to success in Albania is to gain an understanding of the local market. ASOS should conduct a thorough market analysis to understand the tastes and preferences of the local consumers, the competition, and the overall economic environment. This should include research on the local economy, the level of disposable income, the level of technology adoption, and the availability of reliable internet access (M&amp;C, 2022).</w:t>
      </w:r>
    </w:p>
    <w:p w14:paraId="00000044" w14:textId="77777777" w:rsidR="00B21E6D" w:rsidRDefault="00B21E6D"/>
    <w:p w14:paraId="00000045" w14:textId="77777777" w:rsidR="00B21E6D" w:rsidRDefault="00000000">
      <w:r>
        <w:t>Once ASOS has a better understanding of the local market, it can then begin to develop a comprehensive strategy. One key strategy is to develop a strong online presence in Albania. This should include a localized version of the ASOS website and mobile app, as well as targeted advertising campaigns. ASOS should also consider partnering with local companies to help promote its brand and products.</w:t>
      </w:r>
    </w:p>
    <w:p w14:paraId="00000046" w14:textId="77777777" w:rsidR="00B21E6D" w:rsidRDefault="00000000">
      <w:r>
        <w:t>In order to succeed in Albania, ASOS also needs to focus on customer service and engagement (Forbes, 2018). This can include offering customer support in local languages, as well as providing a range of payment options and delivery options. ASOS should also consider implementing loyalty programs, such as discounts and special offers, to reward customers for their business.</w:t>
      </w:r>
    </w:p>
    <w:p w14:paraId="00000047" w14:textId="77777777" w:rsidR="00B21E6D" w:rsidRDefault="00000000">
      <w:r>
        <w:lastRenderedPageBreak/>
        <w:t>In addition to these strategies, ASOS should consider other related initiatives to ensure success in Albania. These include developing strong partnerships with local suppliers, such as manufacturers and distributors, to ensure a reliable supply of products. ASOS should also consider investing in training for local staff to ensure that the company is able to meet customer needs.</w:t>
      </w:r>
    </w:p>
    <w:p w14:paraId="00000048" w14:textId="77777777" w:rsidR="00B21E6D" w:rsidRDefault="00000000">
      <w:r>
        <w:t>Finally, ASOS should consider investing in local infrastructure, such as warehouses and distribution centers, to ensure that products can be delivered to customers in a timely manner. This investment should also include investing in distribution networks and transportation systems to ensure that products can be delivered to customers in a cost-effective manner (Forbes, 2018).</w:t>
      </w:r>
    </w:p>
    <w:p w14:paraId="00000049" w14:textId="77777777" w:rsidR="00B21E6D" w:rsidRDefault="00000000">
      <w:r>
        <w:t>By following the strategies and recommendations outlined in this paper, ASOS can be well positioned to succeed in the Albanian market. ASOS should focus on understanding the local market, developing a strong online presence, and providing excellent customer service. In addition, ASOS should consider investing in infrastructure, partnerships, and training in order to ensure a successful entry into the Albanian market.</w:t>
      </w:r>
    </w:p>
    <w:p w14:paraId="0000004A" w14:textId="77777777" w:rsidR="00B21E6D" w:rsidRDefault="00000000">
      <w:pPr>
        <w:pStyle w:val="1"/>
      </w:pPr>
      <w:bookmarkStart w:id="14" w:name="_Toc134349602"/>
      <w:r>
        <w:t>Conclusion to the Report</w:t>
      </w:r>
      <w:bookmarkEnd w:id="14"/>
    </w:p>
    <w:p w14:paraId="0000004B" w14:textId="77777777" w:rsidR="00B21E6D" w:rsidRDefault="00000000">
      <w:r>
        <w:t xml:space="preserve">Finally, there are a number of possibilities and threats that must be properly navigated in the Albanian business climate. It is possible to get understanding of the many obstacles and challenges encountered by international enterprises in Albania by applying theories of the business environment. While expanding into either the British or Albanian markets, it's vital to keep in mind the need of good corporate governance, sound business strategy, and an awareness of local customs and values. Success for ASOS in Albania hinges on the company's ability to </w:t>
      </w:r>
      <w:proofErr w:type="spellStart"/>
      <w:r>
        <w:t>analyse</w:t>
      </w:r>
      <w:proofErr w:type="spellEnd"/>
      <w:r>
        <w:t xml:space="preserve"> these factors and choose the best ways for achieving them. Achieving commercial success in Albania requires an understanding of, and sensitivity to, the country's unique cultural norms and </w:t>
      </w:r>
      <w:proofErr w:type="spellStart"/>
      <w:r>
        <w:t>practises</w:t>
      </w:r>
      <w:proofErr w:type="spellEnd"/>
      <w:r>
        <w:t>. Last but not least, ASOS's success in Albania will depend on the company's ability to understand and adhere to Albanian culture, legislation, and regulation, as well as its foresight and agility in responding to an ever-evolving commercial landscape. ASOS has a chance of succeeding in Albania with the right amount of preparation, risk management, and familiarity with the local business climate.</w:t>
      </w:r>
    </w:p>
    <w:p w14:paraId="0000004C" w14:textId="77777777" w:rsidR="00B21E6D" w:rsidRDefault="00000000">
      <w:pPr>
        <w:pStyle w:val="1"/>
      </w:pPr>
      <w:bookmarkStart w:id="15" w:name="_2jxsxqh" w:colFirst="0" w:colLast="0"/>
      <w:bookmarkEnd w:id="15"/>
      <w:r>
        <w:br w:type="page"/>
      </w:r>
    </w:p>
    <w:p w14:paraId="0000004D" w14:textId="77777777" w:rsidR="00B21E6D" w:rsidRDefault="00000000">
      <w:pPr>
        <w:pStyle w:val="1"/>
      </w:pPr>
      <w:bookmarkStart w:id="16" w:name="_Toc134349603"/>
      <w:r>
        <w:lastRenderedPageBreak/>
        <w:t>Reference</w:t>
      </w:r>
      <w:bookmarkEnd w:id="16"/>
    </w:p>
    <w:p w14:paraId="0000004E" w14:textId="77777777" w:rsidR="00B21E6D" w:rsidRDefault="00000000">
      <w:proofErr w:type="spellStart"/>
      <w:r>
        <w:t>Apostu</w:t>
      </w:r>
      <w:proofErr w:type="spellEnd"/>
      <w:r>
        <w:t xml:space="preserve">, S.A., </w:t>
      </w:r>
      <w:proofErr w:type="spellStart"/>
      <w:r>
        <w:t>Panait</w:t>
      </w:r>
      <w:proofErr w:type="spellEnd"/>
      <w:r>
        <w:t xml:space="preserve">, M., </w:t>
      </w:r>
      <w:proofErr w:type="spellStart"/>
      <w:r>
        <w:t>Vasile</w:t>
      </w:r>
      <w:proofErr w:type="spellEnd"/>
      <w:r>
        <w:t xml:space="preserve">, V., Sharma, G.D. and </w:t>
      </w:r>
      <w:proofErr w:type="spellStart"/>
      <w:r>
        <w:t>Vasile</w:t>
      </w:r>
      <w:proofErr w:type="spellEnd"/>
      <w:r>
        <w:t xml:space="preserve">, R., 2023. </w:t>
      </w:r>
      <w:proofErr w:type="spellStart"/>
      <w:r>
        <w:t>FinTechs</w:t>
      </w:r>
      <w:proofErr w:type="spellEnd"/>
      <w:r>
        <w:t xml:space="preserve"> and financial inclusion—Balkan experience: Digital perspectives on financial markets. The Electronic Journal of Information Systems in Developing Countries, p.e12257.</w:t>
      </w:r>
    </w:p>
    <w:p w14:paraId="0000004F" w14:textId="77777777" w:rsidR="00B21E6D" w:rsidRDefault="00000000">
      <w:r>
        <w:t xml:space="preserve">ASOS, 2023, “Home”, Available at https://www.asos.com/ [Accessed on 15th March 2023] </w:t>
      </w:r>
    </w:p>
    <w:p w14:paraId="00000050" w14:textId="77777777" w:rsidR="00B21E6D" w:rsidRDefault="00000000">
      <w:r>
        <w:t>CFI, 2023, “Value Network”, Available at https://corporatefinanceinstitute.com/resources/management/value-network/ [Accessed on 15th March 2023]</w:t>
      </w:r>
    </w:p>
    <w:p w14:paraId="00000051" w14:textId="77777777" w:rsidR="00B21E6D" w:rsidRDefault="00000000">
      <w:r>
        <w:t>CIPD, 2021, “PESTLE analysis”, Available at https://www.cipd.co.uk/knowledge/strategy/organisational-development/pestle-analysis-factsheet#:~:text=A%20PESTLE%20analysis%20studies%20the,managers%20in%20strategic%20decision%2Dmaking. [Accessed on 15th March 2023]</w:t>
      </w:r>
    </w:p>
    <w:p w14:paraId="00000052" w14:textId="77777777" w:rsidR="00B21E6D" w:rsidRDefault="00000000">
      <w:r>
        <w:t xml:space="preserve">Forbes, 2018, “Albania Is </w:t>
      </w:r>
      <w:proofErr w:type="gramStart"/>
      <w:r>
        <w:t>An</w:t>
      </w:r>
      <w:proofErr w:type="gramEnd"/>
      <w:r>
        <w:t xml:space="preserve"> Unusual Country With Unusual Leadership. Now It Wants </w:t>
      </w:r>
      <w:proofErr w:type="gramStart"/>
      <w:r>
        <w:t>To</w:t>
      </w:r>
      <w:proofErr w:type="gramEnd"/>
      <w:r>
        <w:t xml:space="preserve"> Join Europe”, Available at https://www.forbes.com/sites/shelliekarabell/2018/04/17/albania-is-an-unusual-country-with-unusual-leadership-now-wants-to-join-europe/?sh=30f2ce6363df [Accessed on 15th March 2023]</w:t>
      </w:r>
    </w:p>
    <w:p w14:paraId="00000053" w14:textId="77777777" w:rsidR="00B21E6D" w:rsidRDefault="00000000">
      <w:r>
        <w:t xml:space="preserve">Forbes, 2018, “How </w:t>
      </w:r>
      <w:proofErr w:type="spellStart"/>
      <w:r>
        <w:t>Asos</w:t>
      </w:r>
      <w:proofErr w:type="spellEnd"/>
      <w:r>
        <w:t xml:space="preserve"> Is Making E-Commerce All-Inclusive” https://www.forbes.com/sites/yolarobert1/2018/10/23/now-trending-how-asos-is-making-e-commerce-all-inclusive/?sh=5182215d297d [Accessed on 15th March 2023]</w:t>
      </w:r>
    </w:p>
    <w:p w14:paraId="00000054" w14:textId="77777777" w:rsidR="00B21E6D" w:rsidRDefault="00000000">
      <w:r>
        <w:t xml:space="preserve">Forbes, 2020, “15 Actions </w:t>
      </w:r>
      <w:proofErr w:type="gramStart"/>
      <w:r>
        <w:t>To</w:t>
      </w:r>
      <w:proofErr w:type="gramEnd"/>
      <w:r>
        <w:t xml:space="preserve"> Help Your Business Stay Compliant With Changing Laws”, Available at https://www.forbes.com/sites/forbesbusinesscouncil/2020/07/13/15-actions-to-help-your-business-stay-compliant-with-changing-laws/?sh=2e3d797e5261 [Accessed on 15th March 2023]</w:t>
      </w:r>
    </w:p>
    <w:p w14:paraId="00000055" w14:textId="77777777" w:rsidR="00B21E6D" w:rsidRDefault="00000000">
      <w:proofErr w:type="spellStart"/>
      <w:r>
        <w:t>Hamze</w:t>
      </w:r>
      <w:proofErr w:type="spellEnd"/>
      <w:r>
        <w:t>, M.M., 2020. The Challenges Facing Expatriate Managers Working in Foreign Countries. Management and Economics Review, 5(1), pp.160-173.</w:t>
      </w:r>
    </w:p>
    <w:p w14:paraId="00000056" w14:textId="77777777" w:rsidR="00B21E6D" w:rsidRDefault="00000000">
      <w:r>
        <w:t>M&amp;C, 2022, “The State of Fashion 2023: Holding onto growth as global clouds gather”, Available at https://www.mckinsey.com/industries/retail/our-insights/state-of-fashion [Accessed on 15th March 2023]</w:t>
      </w:r>
    </w:p>
    <w:p w14:paraId="00000057" w14:textId="77777777" w:rsidR="00B21E6D" w:rsidRDefault="00000000">
      <w:proofErr w:type="spellStart"/>
      <w:r>
        <w:t>Marjanović</w:t>
      </w:r>
      <w:proofErr w:type="spellEnd"/>
      <w:r>
        <w:t xml:space="preserve">, D. and </w:t>
      </w:r>
      <w:proofErr w:type="spellStart"/>
      <w:r>
        <w:t>Đukić</w:t>
      </w:r>
      <w:proofErr w:type="spellEnd"/>
      <w:r>
        <w:t>, M., 2020. Western Balkan countries as an attractive investment destination. Economic Analysis: journal of emerging economics, 53(2), pp.109-120.</w:t>
      </w:r>
    </w:p>
    <w:p w14:paraId="00000058" w14:textId="77777777" w:rsidR="00B21E6D" w:rsidRDefault="00000000">
      <w:proofErr w:type="spellStart"/>
      <w:r>
        <w:t>Muharremi</w:t>
      </w:r>
      <w:proofErr w:type="spellEnd"/>
      <w:r>
        <w:t>, O., 2020. DISCUSSION: CHALLENGES AND RECENT DEVELOPMENTS OF FOREIGN DIRECT INVESTMENTS IN ALBANIA AND WESTERN BALKAN COUNTRIES. Central European Business Review, 9(4).</w:t>
      </w:r>
    </w:p>
    <w:p w14:paraId="00000059" w14:textId="77777777" w:rsidR="00B21E6D" w:rsidRDefault="00000000">
      <w:proofErr w:type="spellStart"/>
      <w:r>
        <w:lastRenderedPageBreak/>
        <w:t>Muharremi</w:t>
      </w:r>
      <w:proofErr w:type="spellEnd"/>
      <w:r>
        <w:t>, O., 2020. DISCUSSION: CHALLENGES AND RECENT DEVELOPMENTS OF FOREIGN DIRECT INVESTMENTS IN ALBANIA AND WESTERN BALKAN COUNTRIES. Central European Business Review, 9(4).</w:t>
      </w:r>
    </w:p>
    <w:p w14:paraId="0000005A" w14:textId="77777777" w:rsidR="00B21E6D" w:rsidRDefault="00000000">
      <w:proofErr w:type="spellStart"/>
      <w:r>
        <w:t>Muratović</w:t>
      </w:r>
      <w:proofErr w:type="spellEnd"/>
      <w:r>
        <w:t xml:space="preserve">, K. and </w:t>
      </w:r>
      <w:proofErr w:type="spellStart"/>
      <w:r>
        <w:t>Gimpl</w:t>
      </w:r>
      <w:proofErr w:type="spellEnd"/>
      <w:r>
        <w:t xml:space="preserve">, F., 2020. Doing nation in empires: The emergence of Turkey and Austria. Croatian Journal of Education: </w:t>
      </w:r>
      <w:proofErr w:type="spellStart"/>
      <w:r>
        <w:t>Hrvatski</w:t>
      </w:r>
      <w:proofErr w:type="spellEnd"/>
      <w:r>
        <w:t xml:space="preserve"> </w:t>
      </w:r>
      <w:proofErr w:type="spellStart"/>
      <w:r>
        <w:t>časopis</w:t>
      </w:r>
      <w:proofErr w:type="spellEnd"/>
      <w:r>
        <w:t xml:space="preserve"> za </w:t>
      </w:r>
      <w:proofErr w:type="spellStart"/>
      <w:r>
        <w:t>odgoj</w:t>
      </w:r>
      <w:proofErr w:type="spellEnd"/>
      <w:r>
        <w:t xml:space="preserve"> </w:t>
      </w:r>
      <w:proofErr w:type="spellStart"/>
      <w:r>
        <w:t>i</w:t>
      </w:r>
      <w:proofErr w:type="spellEnd"/>
      <w:r>
        <w:t xml:space="preserve"> </w:t>
      </w:r>
      <w:proofErr w:type="spellStart"/>
      <w:r>
        <w:t>obrazovanje</w:t>
      </w:r>
      <w:proofErr w:type="spellEnd"/>
      <w:r>
        <w:t>, 22(Sp. Ed. 2), pp.151-169.</w:t>
      </w:r>
    </w:p>
    <w:p w14:paraId="0000005B" w14:textId="77777777" w:rsidR="00B21E6D" w:rsidRDefault="00000000">
      <w:proofErr w:type="spellStart"/>
      <w:r>
        <w:t>Sqapi</w:t>
      </w:r>
      <w:proofErr w:type="spellEnd"/>
      <w:r>
        <w:t xml:space="preserve">, G., 2019. </w:t>
      </w:r>
      <w:proofErr w:type="spellStart"/>
      <w:r>
        <w:t>Stateness</w:t>
      </w:r>
      <w:proofErr w:type="spellEnd"/>
      <w:r>
        <w:t xml:space="preserve"> before democracy? A theoretical perspective for centrality of </w:t>
      </w:r>
      <w:proofErr w:type="spellStart"/>
      <w:r>
        <w:t>stateness</w:t>
      </w:r>
      <w:proofErr w:type="spellEnd"/>
      <w:r>
        <w:t xml:space="preserve"> in the democratization process: The case of Albania. Eastern Journal of European Studies, 10(1), p.45.</w:t>
      </w:r>
    </w:p>
    <w:p w14:paraId="0000005C" w14:textId="77777777" w:rsidR="00B21E6D" w:rsidRDefault="00000000">
      <w:r>
        <w:t>Statista, 2021, “Economy - Albania”, Available at https://www.statista.com/outlook/co/economy/albania [Accessed on 15th March 2023]</w:t>
      </w:r>
    </w:p>
    <w:p w14:paraId="0000005D" w14:textId="77777777" w:rsidR="00B21E6D" w:rsidRDefault="00000000">
      <w:r>
        <w:t>Statista, 2022, “Albania: Total population from 2017 to 2027”, Available at https://www.statista.com/statistics/444069/total-population-of-albania/ [Accessed on 15th March 2023]</w:t>
      </w:r>
    </w:p>
    <w:p w14:paraId="0000005E" w14:textId="77777777" w:rsidR="00B21E6D" w:rsidRDefault="00000000">
      <w:proofErr w:type="spellStart"/>
      <w:r>
        <w:t>Statitsa</w:t>
      </w:r>
      <w:proofErr w:type="spellEnd"/>
      <w:r>
        <w:t>, 2022, “Albania: Gross domestic product (GDP) per capita in current prices from 1987 to 2027”, Available at https://www.statista.com/statistics/444463/gross-domestic-product-gdp-per-capita-in-albania/ [Accessed on 15th March 2023]</w:t>
      </w:r>
    </w:p>
    <w:p w14:paraId="0000005F" w14:textId="77777777" w:rsidR="00B21E6D" w:rsidRDefault="00000000">
      <w:r>
        <w:t>UNESCO, 2023, “Albania”, Available at https://whc.unesco.org/en/statesparties/al [Accessed on 15th March 2023]</w:t>
      </w:r>
    </w:p>
    <w:p w14:paraId="00000060" w14:textId="77777777" w:rsidR="00B21E6D" w:rsidRDefault="00000000">
      <w:r>
        <w:t>UNFCCC, 2023, “City of Paris: Carbon Neutral by 2050 for a Fair, Inclusive and Resilient Transition | France”, Available at https://unfccc.int/climate-action/un-global-climate-action-awards/climate-leaders/city-of-paris [Accessed on 15th March 2023]</w:t>
      </w:r>
    </w:p>
    <w:p w14:paraId="00000061" w14:textId="77777777" w:rsidR="00B21E6D" w:rsidRDefault="00000000">
      <w:proofErr w:type="spellStart"/>
      <w:r>
        <w:t>Vlados</w:t>
      </w:r>
      <w:proofErr w:type="spellEnd"/>
      <w:r>
        <w:t>, C., 2019. Porter’s diamond approaches and the competitiveness web. International Journal of Business Administration, 10(5), pp.33-52.</w:t>
      </w:r>
    </w:p>
    <w:p w14:paraId="00000062" w14:textId="77777777" w:rsidR="00B21E6D" w:rsidRDefault="00000000">
      <w:r>
        <w:t>WB, 2022, “Helping Albania seize the digital trade opportunity”, Available at https://blogs.worldbank.org/trade/helping-albania-seize-digital-trade-opportunity [Accessed on 15th March 2023]</w:t>
      </w:r>
    </w:p>
    <w:p w14:paraId="00000063" w14:textId="66054AD9" w:rsidR="00B21E6D" w:rsidRDefault="00000000">
      <w:proofErr w:type="spellStart"/>
      <w:r>
        <w:t>Wivel</w:t>
      </w:r>
      <w:proofErr w:type="spellEnd"/>
      <w:r>
        <w:t>, A., 2020. Small states in Europe. In Handbook on the politics of small states (pp. 99-112). Edward Elgar Publishing.</w:t>
      </w:r>
    </w:p>
    <w:p w14:paraId="74154A09" w14:textId="6FC627FD" w:rsidR="00D404B2" w:rsidRDefault="00D404B2"/>
    <w:p w14:paraId="1FF90455" w14:textId="77777777" w:rsidR="00D404B2" w:rsidRDefault="00D404B2"/>
    <w:p w14:paraId="332DECAB" w14:textId="2905C202" w:rsidR="008A4B86" w:rsidRDefault="00D404B2" w:rsidP="00D404B2">
      <w:pPr>
        <w:pStyle w:val="1"/>
      </w:pPr>
      <w:bookmarkStart w:id="17" w:name="_Toc134349604"/>
      <w:r>
        <w:lastRenderedPageBreak/>
        <w:t>Appendix</w:t>
      </w:r>
      <w:bookmarkEnd w:id="17"/>
    </w:p>
    <w:p w14:paraId="551ED60F" w14:textId="0171E156" w:rsidR="008A4B86" w:rsidRDefault="00C816FE">
      <w:r w:rsidRPr="00C816FE">
        <w:drawing>
          <wp:inline distT="0" distB="0" distL="0" distR="0" wp14:anchorId="1361B45D" wp14:editId="65023CD9">
            <wp:extent cx="5731510" cy="3231515"/>
            <wp:effectExtent l="0" t="0" r="2540" b="6985"/>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31515"/>
                    </a:xfrm>
                    <a:prstGeom prst="rect">
                      <a:avLst/>
                    </a:prstGeom>
                  </pic:spPr>
                </pic:pic>
              </a:graphicData>
            </a:graphic>
          </wp:inline>
        </w:drawing>
      </w:r>
    </w:p>
    <w:p w14:paraId="08DE43D7" w14:textId="77777777" w:rsidR="00D404B2" w:rsidRDefault="00D404B2"/>
    <w:p w14:paraId="4809338C" w14:textId="637D864D" w:rsidR="00C816FE" w:rsidRDefault="00C816FE">
      <w:r>
        <w:rPr>
          <w:noProof/>
        </w:rPr>
        <w:drawing>
          <wp:inline distT="0" distB="0" distL="0" distR="0" wp14:anchorId="04150344" wp14:editId="29455292">
            <wp:extent cx="5731510" cy="3230026"/>
            <wp:effectExtent l="0" t="0" r="2540" b="8890"/>
            <wp:docPr id="7" name="Рисунок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72501" cy="3253127"/>
                    </a:xfrm>
                    <a:prstGeom prst="rect">
                      <a:avLst/>
                    </a:prstGeom>
                    <a:noFill/>
                  </pic:spPr>
                </pic:pic>
              </a:graphicData>
            </a:graphic>
          </wp:inline>
        </w:drawing>
      </w:r>
    </w:p>
    <w:p w14:paraId="61961AF4" w14:textId="1949D9A7" w:rsidR="00C816FE" w:rsidRDefault="00C816FE">
      <w:r>
        <w:rPr>
          <w:noProof/>
        </w:rPr>
        <w:lastRenderedPageBreak/>
        <w:drawing>
          <wp:inline distT="0" distB="0" distL="0" distR="0" wp14:anchorId="0BE31B83" wp14:editId="4B886F42">
            <wp:extent cx="5633720" cy="3159742"/>
            <wp:effectExtent l="0" t="0" r="5080" b="3175"/>
            <wp:docPr id="8" name="Рисунок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81848" cy="3186735"/>
                    </a:xfrm>
                    <a:prstGeom prst="rect">
                      <a:avLst/>
                    </a:prstGeom>
                    <a:noFill/>
                  </pic:spPr>
                </pic:pic>
              </a:graphicData>
            </a:graphic>
          </wp:inline>
        </w:drawing>
      </w:r>
    </w:p>
    <w:p w14:paraId="412FA865" w14:textId="77777777" w:rsidR="00D404B2" w:rsidRDefault="00D404B2"/>
    <w:p w14:paraId="2A7B0004" w14:textId="3582F006" w:rsidR="00C816FE" w:rsidRDefault="00C816FE">
      <w:r>
        <w:rPr>
          <w:noProof/>
        </w:rPr>
        <w:drawing>
          <wp:inline distT="0" distB="0" distL="0" distR="0" wp14:anchorId="0E510D79" wp14:editId="2658BE22">
            <wp:extent cx="5677336" cy="3190875"/>
            <wp:effectExtent l="0" t="0" r="0" b="0"/>
            <wp:docPr id="9" name="Рисунок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99990" cy="3203607"/>
                    </a:xfrm>
                    <a:prstGeom prst="rect">
                      <a:avLst/>
                    </a:prstGeom>
                    <a:noFill/>
                  </pic:spPr>
                </pic:pic>
              </a:graphicData>
            </a:graphic>
          </wp:inline>
        </w:drawing>
      </w:r>
    </w:p>
    <w:p w14:paraId="7B3EEF91" w14:textId="5C5C0487" w:rsidR="00C816FE" w:rsidRDefault="00D404B2">
      <w:r>
        <w:rPr>
          <w:noProof/>
        </w:rPr>
        <w:lastRenderedPageBreak/>
        <w:drawing>
          <wp:inline distT="0" distB="0" distL="0" distR="0" wp14:anchorId="7CCAD022" wp14:editId="781D7790">
            <wp:extent cx="5740921" cy="3213100"/>
            <wp:effectExtent l="0" t="0" r="0" b="6350"/>
            <wp:docPr id="11" name="Рисунок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9965" cy="3223758"/>
                    </a:xfrm>
                    <a:prstGeom prst="rect">
                      <a:avLst/>
                    </a:prstGeom>
                    <a:noFill/>
                  </pic:spPr>
                </pic:pic>
              </a:graphicData>
            </a:graphic>
          </wp:inline>
        </w:drawing>
      </w:r>
    </w:p>
    <w:p w14:paraId="5126A714" w14:textId="77777777" w:rsidR="00D404B2" w:rsidRDefault="00D404B2"/>
    <w:p w14:paraId="6E24F50C" w14:textId="214AAD10" w:rsidR="00D404B2" w:rsidRDefault="00D404B2">
      <w:r>
        <w:rPr>
          <w:noProof/>
        </w:rPr>
        <w:drawing>
          <wp:inline distT="0" distB="0" distL="0" distR="0" wp14:anchorId="205BF507" wp14:editId="4E941085">
            <wp:extent cx="5788986" cy="3251200"/>
            <wp:effectExtent l="0" t="0" r="2540" b="6350"/>
            <wp:docPr id="12" name="Рисунок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17286" cy="3267094"/>
                    </a:xfrm>
                    <a:prstGeom prst="rect">
                      <a:avLst/>
                    </a:prstGeom>
                    <a:noFill/>
                  </pic:spPr>
                </pic:pic>
              </a:graphicData>
            </a:graphic>
          </wp:inline>
        </w:drawing>
      </w:r>
    </w:p>
    <w:p w14:paraId="48DE041F" w14:textId="52E483A7" w:rsidR="00D404B2" w:rsidRDefault="00D404B2">
      <w:r>
        <w:rPr>
          <w:noProof/>
        </w:rPr>
        <w:lastRenderedPageBreak/>
        <w:drawing>
          <wp:inline distT="0" distB="0" distL="0" distR="0" wp14:anchorId="2054A8A7" wp14:editId="31DD13E9">
            <wp:extent cx="5644515" cy="3172460"/>
            <wp:effectExtent l="0" t="0" r="0" b="8890"/>
            <wp:docPr id="13" name="Рисунок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67885" cy="3185595"/>
                    </a:xfrm>
                    <a:prstGeom prst="rect">
                      <a:avLst/>
                    </a:prstGeom>
                    <a:noFill/>
                  </pic:spPr>
                </pic:pic>
              </a:graphicData>
            </a:graphic>
          </wp:inline>
        </w:drawing>
      </w:r>
    </w:p>
    <w:p w14:paraId="239B9242" w14:textId="77777777" w:rsidR="00D404B2" w:rsidRDefault="00D404B2"/>
    <w:p w14:paraId="7658100F" w14:textId="1F9C40E1" w:rsidR="00D404B2" w:rsidRDefault="00D404B2">
      <w:r>
        <w:rPr>
          <w:noProof/>
        </w:rPr>
        <w:drawing>
          <wp:inline distT="0" distB="0" distL="0" distR="0" wp14:anchorId="1AD24152" wp14:editId="418ED55E">
            <wp:extent cx="5617845" cy="3165429"/>
            <wp:effectExtent l="0" t="0" r="1905" b="0"/>
            <wp:docPr id="14" name="Рисунок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38727" cy="3177195"/>
                    </a:xfrm>
                    <a:prstGeom prst="rect">
                      <a:avLst/>
                    </a:prstGeom>
                    <a:noFill/>
                  </pic:spPr>
                </pic:pic>
              </a:graphicData>
            </a:graphic>
          </wp:inline>
        </w:drawing>
      </w:r>
    </w:p>
    <w:p w14:paraId="4871C763" w14:textId="4FFAFE06" w:rsidR="00D404B2" w:rsidRDefault="00D404B2"/>
    <w:p w14:paraId="6AF01CF2" w14:textId="2246B9BB" w:rsidR="00D404B2" w:rsidRDefault="00D404B2">
      <w:r>
        <w:rPr>
          <w:noProof/>
        </w:rPr>
        <w:lastRenderedPageBreak/>
        <w:drawing>
          <wp:inline distT="0" distB="0" distL="0" distR="0" wp14:anchorId="1024E5C5" wp14:editId="5936543B">
            <wp:extent cx="5648325" cy="3174073"/>
            <wp:effectExtent l="0" t="0" r="0" b="7620"/>
            <wp:docPr id="15" name="Рисунок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68055" cy="3185160"/>
                    </a:xfrm>
                    <a:prstGeom prst="rect">
                      <a:avLst/>
                    </a:prstGeom>
                    <a:noFill/>
                  </pic:spPr>
                </pic:pic>
              </a:graphicData>
            </a:graphic>
          </wp:inline>
        </w:drawing>
      </w:r>
    </w:p>
    <w:p w14:paraId="0E5006EA" w14:textId="77777777" w:rsidR="00D404B2" w:rsidRDefault="00D404B2"/>
    <w:p w14:paraId="0287FAF4" w14:textId="4600DF8E" w:rsidR="00D404B2" w:rsidRDefault="00D404B2">
      <w:r>
        <w:rPr>
          <w:noProof/>
        </w:rPr>
        <w:drawing>
          <wp:inline distT="0" distB="0" distL="0" distR="0" wp14:anchorId="57050542" wp14:editId="3B83AFED">
            <wp:extent cx="5653464" cy="3172691"/>
            <wp:effectExtent l="0" t="0" r="4445" b="8890"/>
            <wp:docPr id="16" name="Рисунок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76148" cy="3185421"/>
                    </a:xfrm>
                    <a:prstGeom prst="rect">
                      <a:avLst/>
                    </a:prstGeom>
                    <a:noFill/>
                  </pic:spPr>
                </pic:pic>
              </a:graphicData>
            </a:graphic>
          </wp:inline>
        </w:drawing>
      </w:r>
    </w:p>
    <w:p w14:paraId="2A8D16DD" w14:textId="2F25F987" w:rsidR="00D404B2" w:rsidRDefault="00D404B2">
      <w:r>
        <w:rPr>
          <w:noProof/>
        </w:rPr>
        <w:lastRenderedPageBreak/>
        <w:drawing>
          <wp:inline distT="0" distB="0" distL="0" distR="0" wp14:anchorId="3BD9AC26" wp14:editId="4FF9C208">
            <wp:extent cx="5800326" cy="3238500"/>
            <wp:effectExtent l="0" t="0" r="0" b="0"/>
            <wp:docPr id="17" name="Рисунок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24771" cy="3252148"/>
                    </a:xfrm>
                    <a:prstGeom prst="rect">
                      <a:avLst/>
                    </a:prstGeom>
                    <a:noFill/>
                  </pic:spPr>
                </pic:pic>
              </a:graphicData>
            </a:graphic>
          </wp:inline>
        </w:drawing>
      </w:r>
    </w:p>
    <w:p w14:paraId="5EE2848F" w14:textId="77777777" w:rsidR="00D404B2" w:rsidRDefault="00D404B2"/>
    <w:p w14:paraId="73C38F05" w14:textId="6F1AD49F" w:rsidR="00D404B2" w:rsidRDefault="00D404B2">
      <w:r>
        <w:rPr>
          <w:noProof/>
        </w:rPr>
        <w:drawing>
          <wp:inline distT="0" distB="0" distL="0" distR="0" wp14:anchorId="3B28D319" wp14:editId="5942B4B1">
            <wp:extent cx="5789744" cy="3238500"/>
            <wp:effectExtent l="0" t="0" r="1905" b="0"/>
            <wp:docPr id="18" name="Рисунок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23492" cy="3257377"/>
                    </a:xfrm>
                    <a:prstGeom prst="rect">
                      <a:avLst/>
                    </a:prstGeom>
                    <a:noFill/>
                  </pic:spPr>
                </pic:pic>
              </a:graphicData>
            </a:graphic>
          </wp:inline>
        </w:drawing>
      </w:r>
    </w:p>
    <w:p w14:paraId="735BCE4C" w14:textId="33045DF5" w:rsidR="00D404B2" w:rsidRDefault="00D404B2">
      <w:r>
        <w:rPr>
          <w:noProof/>
        </w:rPr>
        <w:lastRenderedPageBreak/>
        <w:drawing>
          <wp:inline distT="0" distB="0" distL="0" distR="0" wp14:anchorId="3AAF275A" wp14:editId="1C8117A6">
            <wp:extent cx="5688330" cy="3175075"/>
            <wp:effectExtent l="0" t="0" r="7620" b="6350"/>
            <wp:docPr id="19" name="Рисунок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06893" cy="3185436"/>
                    </a:xfrm>
                    <a:prstGeom prst="rect">
                      <a:avLst/>
                    </a:prstGeom>
                    <a:noFill/>
                  </pic:spPr>
                </pic:pic>
              </a:graphicData>
            </a:graphic>
          </wp:inline>
        </w:drawing>
      </w:r>
    </w:p>
    <w:p w14:paraId="49954B15" w14:textId="77777777" w:rsidR="00D404B2" w:rsidRDefault="00D404B2"/>
    <w:p w14:paraId="65972DB4" w14:textId="0B49814B" w:rsidR="00D404B2" w:rsidRDefault="00D404B2">
      <w:r>
        <w:rPr>
          <w:noProof/>
        </w:rPr>
        <w:drawing>
          <wp:inline distT="0" distB="0" distL="0" distR="0" wp14:anchorId="5DDF6BF1" wp14:editId="00060170">
            <wp:extent cx="5782757" cy="3257550"/>
            <wp:effectExtent l="0" t="0" r="8890" b="0"/>
            <wp:docPr id="20" name="Рисунок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99768" cy="3267133"/>
                    </a:xfrm>
                    <a:prstGeom prst="rect">
                      <a:avLst/>
                    </a:prstGeom>
                    <a:noFill/>
                  </pic:spPr>
                </pic:pic>
              </a:graphicData>
            </a:graphic>
          </wp:inline>
        </w:drawing>
      </w:r>
    </w:p>
    <w:sectPr w:rsidR="00D404B2" w:rsidSect="00BF4C3E">
      <w:footerReference w:type="default" r:id="rId21"/>
      <w:pgSz w:w="11906" w:h="16838"/>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B0411F" w14:textId="77777777" w:rsidR="00CF1C4E" w:rsidRDefault="00CF1C4E" w:rsidP="00BF4C3E">
      <w:pPr>
        <w:spacing w:line="240" w:lineRule="auto"/>
      </w:pPr>
      <w:r>
        <w:separator/>
      </w:r>
    </w:p>
  </w:endnote>
  <w:endnote w:type="continuationSeparator" w:id="0">
    <w:p w14:paraId="7088CD63" w14:textId="77777777" w:rsidR="00CF1C4E" w:rsidRDefault="00CF1C4E" w:rsidP="00BF4C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9841969"/>
      <w:docPartObj>
        <w:docPartGallery w:val="Page Numbers (Bottom of Page)"/>
        <w:docPartUnique/>
      </w:docPartObj>
    </w:sdtPr>
    <w:sdtEndPr>
      <w:rPr>
        <w:color w:val="0D0D0D" w:themeColor="text1" w:themeTint="F2"/>
      </w:rPr>
    </w:sdtEndPr>
    <w:sdtContent>
      <w:p w14:paraId="7D8945A9" w14:textId="0AE9610A" w:rsidR="00BF4C3E" w:rsidRDefault="00BF4C3E">
        <w:pPr>
          <w:pStyle w:val="a7"/>
          <w:jc w:val="right"/>
        </w:pPr>
        <w:r>
          <w:fldChar w:fldCharType="begin"/>
        </w:r>
        <w:r>
          <w:instrText>PAGE   \* MERGEFORMAT</w:instrText>
        </w:r>
        <w:r>
          <w:fldChar w:fldCharType="separate"/>
        </w:r>
        <w:r>
          <w:rPr>
            <w:lang w:val="ru-RU"/>
          </w:rPr>
          <w:t>2</w:t>
        </w:r>
        <w:r>
          <w:fldChar w:fldCharType="end"/>
        </w:r>
      </w:p>
    </w:sdtContent>
  </w:sdt>
  <w:p w14:paraId="1AC6D1F2" w14:textId="77777777" w:rsidR="00BF4C3E" w:rsidRDefault="00BF4C3E">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C45C27" w14:textId="77777777" w:rsidR="00CF1C4E" w:rsidRDefault="00CF1C4E" w:rsidP="00BF4C3E">
      <w:pPr>
        <w:spacing w:line="240" w:lineRule="auto"/>
      </w:pPr>
      <w:r>
        <w:separator/>
      </w:r>
    </w:p>
  </w:footnote>
  <w:footnote w:type="continuationSeparator" w:id="0">
    <w:p w14:paraId="5503C1F5" w14:textId="77777777" w:rsidR="00CF1C4E" w:rsidRDefault="00CF1C4E" w:rsidP="00BF4C3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1E6D"/>
    <w:rsid w:val="002F0F49"/>
    <w:rsid w:val="00792D7D"/>
    <w:rsid w:val="008A4B86"/>
    <w:rsid w:val="00B21E6D"/>
    <w:rsid w:val="00BF4C3E"/>
    <w:rsid w:val="00C816FE"/>
    <w:rsid w:val="00CF1C4E"/>
    <w:rsid w:val="00D404B2"/>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2C1FA"/>
  <w15:docId w15:val="{49422ACD-77DA-4500-A350-7ADF3BECE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ru-RU"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pPr>
      <w:keepNext/>
      <w:keepLines/>
      <w:spacing w:before="400" w:after="120"/>
      <w:outlineLvl w:val="0"/>
    </w:pPr>
    <w:rPr>
      <w:b/>
      <w:sz w:val="28"/>
      <w:szCs w:val="28"/>
    </w:rPr>
  </w:style>
  <w:style w:type="paragraph" w:styleId="2">
    <w:name w:val="heading 2"/>
    <w:basedOn w:val="a"/>
    <w:next w:val="a"/>
    <w:uiPriority w:val="9"/>
    <w:unhideWhenUsed/>
    <w:qFormat/>
    <w:pPr>
      <w:keepNext/>
      <w:keepLines/>
      <w:spacing w:before="360" w:after="120"/>
      <w:outlineLvl w:val="1"/>
    </w:pPr>
    <w:rPr>
      <w:b/>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rPr>
  </w:style>
  <w:style w:type="paragraph" w:styleId="5">
    <w:name w:val="heading 5"/>
    <w:basedOn w:val="a"/>
    <w:next w:val="a"/>
    <w:uiPriority w:val="9"/>
    <w:semiHidden/>
    <w:unhideWhenUsed/>
    <w:qFormat/>
    <w:pPr>
      <w:keepNext/>
      <w:keepLines/>
      <w:spacing w:before="240" w:after="80"/>
      <w:outlineLvl w:val="4"/>
    </w:pPr>
    <w:rPr>
      <w:color w:val="666666"/>
      <w:sz w:val="22"/>
      <w:szCs w:val="22"/>
    </w:rPr>
  </w:style>
  <w:style w:type="paragraph" w:styleId="6">
    <w:name w:val="heading 6"/>
    <w:basedOn w:val="a"/>
    <w:next w:val="a"/>
    <w:uiPriority w:val="9"/>
    <w:semiHidden/>
    <w:unhideWhenUsed/>
    <w:qFormat/>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rFonts w:ascii="Arial" w:eastAsia="Arial" w:hAnsi="Arial" w:cs="Arial"/>
      <w:color w:val="666666"/>
      <w:sz w:val="30"/>
      <w:szCs w:val="30"/>
    </w:rPr>
  </w:style>
  <w:style w:type="paragraph" w:styleId="a5">
    <w:name w:val="header"/>
    <w:basedOn w:val="a"/>
    <w:link w:val="a6"/>
    <w:uiPriority w:val="99"/>
    <w:unhideWhenUsed/>
    <w:rsid w:val="00BF4C3E"/>
    <w:pPr>
      <w:tabs>
        <w:tab w:val="center" w:pos="4677"/>
        <w:tab w:val="right" w:pos="9355"/>
      </w:tabs>
      <w:spacing w:line="240" w:lineRule="auto"/>
    </w:pPr>
  </w:style>
  <w:style w:type="character" w:customStyle="1" w:styleId="a6">
    <w:name w:val="Верхний колонтитул Знак"/>
    <w:basedOn w:val="a0"/>
    <w:link w:val="a5"/>
    <w:uiPriority w:val="99"/>
    <w:rsid w:val="00BF4C3E"/>
  </w:style>
  <w:style w:type="paragraph" w:styleId="a7">
    <w:name w:val="footer"/>
    <w:basedOn w:val="a"/>
    <w:link w:val="a8"/>
    <w:uiPriority w:val="99"/>
    <w:unhideWhenUsed/>
    <w:rsid w:val="00BF4C3E"/>
    <w:pPr>
      <w:tabs>
        <w:tab w:val="center" w:pos="4677"/>
        <w:tab w:val="right" w:pos="9355"/>
      </w:tabs>
      <w:spacing w:line="240" w:lineRule="auto"/>
    </w:pPr>
  </w:style>
  <w:style w:type="character" w:customStyle="1" w:styleId="a8">
    <w:name w:val="Нижний колонтитул Знак"/>
    <w:basedOn w:val="a0"/>
    <w:link w:val="a7"/>
    <w:uiPriority w:val="99"/>
    <w:rsid w:val="00BF4C3E"/>
  </w:style>
  <w:style w:type="paragraph" w:styleId="a9">
    <w:name w:val="TOC Heading"/>
    <w:basedOn w:val="1"/>
    <w:next w:val="a"/>
    <w:uiPriority w:val="39"/>
    <w:unhideWhenUsed/>
    <w:qFormat/>
    <w:rsid w:val="00D404B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ru-RU"/>
    </w:rPr>
  </w:style>
  <w:style w:type="paragraph" w:styleId="10">
    <w:name w:val="toc 1"/>
    <w:basedOn w:val="a"/>
    <w:next w:val="a"/>
    <w:autoRedefine/>
    <w:uiPriority w:val="39"/>
    <w:unhideWhenUsed/>
    <w:rsid w:val="00D404B2"/>
    <w:pPr>
      <w:spacing w:after="100"/>
    </w:pPr>
  </w:style>
  <w:style w:type="paragraph" w:styleId="20">
    <w:name w:val="toc 2"/>
    <w:basedOn w:val="a"/>
    <w:next w:val="a"/>
    <w:autoRedefine/>
    <w:uiPriority w:val="39"/>
    <w:unhideWhenUsed/>
    <w:rsid w:val="00D404B2"/>
    <w:pPr>
      <w:spacing w:after="100"/>
      <w:ind w:left="240"/>
    </w:pPr>
  </w:style>
  <w:style w:type="character" w:styleId="aa">
    <w:name w:val="Hyperlink"/>
    <w:basedOn w:val="a0"/>
    <w:uiPriority w:val="99"/>
    <w:unhideWhenUsed/>
    <w:rsid w:val="00D404B2"/>
    <w:rPr>
      <w:color w:val="0000FF" w:themeColor="hyperlink"/>
      <w:u w:val="single"/>
    </w:rPr>
  </w:style>
  <w:style w:type="paragraph" w:styleId="30">
    <w:name w:val="toc 3"/>
    <w:basedOn w:val="a"/>
    <w:next w:val="a"/>
    <w:autoRedefine/>
    <w:uiPriority w:val="39"/>
    <w:unhideWhenUsed/>
    <w:rsid w:val="00D404B2"/>
    <w:pPr>
      <w:spacing w:after="100" w:line="259" w:lineRule="auto"/>
      <w:ind w:left="440"/>
      <w:jc w:val="left"/>
    </w:pPr>
    <w:rPr>
      <w:rFonts w:asciiTheme="minorHAnsi" w:eastAsiaTheme="minorEastAsia" w:hAnsiTheme="minorHAnsi"/>
      <w:sz w:val="22"/>
      <w:szCs w:val="22"/>
      <w:lang w:val="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1</Pages>
  <Words>3487</Words>
  <Characters>19881</Characters>
  <Application>Microsoft Office Word</Application>
  <DocSecurity>0</DocSecurity>
  <Lines>165</Lines>
  <Paragraphs>46</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23322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Пользователь</cp:lastModifiedBy>
  <cp:revision>4</cp:revision>
  <dcterms:created xsi:type="dcterms:W3CDTF">2023-04-28T22:13:00Z</dcterms:created>
  <dcterms:modified xsi:type="dcterms:W3CDTF">2023-05-07T08:00:00Z</dcterms:modified>
</cp:coreProperties>
</file>