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787A5" w14:textId="1AA3E4D0" w:rsidR="00F5196D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bookmarkStart w:id="0" w:name="_GoBack"/>
      <w:bookmarkEnd w:id="0"/>
      <w:r w:rsidRPr="0CA047F0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>Should prisoners have the right to vote?</w:t>
      </w:r>
    </w:p>
    <w:p w14:paraId="5414190E" w14:textId="03A9F6B8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6E973A8" w14:textId="1B6549EF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CA047F0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Academic Writing </w:t>
      </w:r>
    </w:p>
    <w:p w14:paraId="2EC63FD6" w14:textId="7FA58461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176B2D3" w14:textId="4A1A8A88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CA047F0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Chloe Reynolds </w:t>
      </w:r>
    </w:p>
    <w:p w14:paraId="03C37ED1" w14:textId="37ED67BC" w:rsidR="0CA047F0" w:rsidRDefault="0CA047F0" w:rsidP="0CA047F0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95884F7" w14:textId="7F478440" w:rsidR="0CA047F0" w:rsidRDefault="0CA047F0" w:rsidP="0CA047F0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4295315B" w14:textId="78014C97" w:rsidR="0CA047F0" w:rsidRDefault="0CA047F0" w:rsidP="0CA047F0">
      <w:pPr>
        <w:spacing w:line="360" w:lineRule="auto"/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3387434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2032A99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7D39E04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35AE715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223EF47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C937BB9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7B99B57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AAB76B3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430A3131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864B176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5460AD1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13537BA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D86C65D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61A0DC7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CB0E6C6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7715741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0F258D94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446B37F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E185680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60E113E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961C4A6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945A4DF" w14:textId="77777777" w:rsidR="000E6B8B" w:rsidRDefault="000E6B8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CC69D4F" w14:textId="65E1FA21" w:rsidR="0CA047F0" w:rsidRDefault="0CA047F0" w:rsidP="0CA047F0">
      <w:r w:rsidRPr="0CA047F0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Contents </w:t>
      </w:r>
    </w:p>
    <w:p w14:paraId="753F234A" w14:textId="1F5182BF" w:rsidR="0CA047F0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7EA90AB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5348AA7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0CB9E4A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77B37CF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C57CFFA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D0899FF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169F553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1E3CB21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5981512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2B27399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CAD24D2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CD242BB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43D653A3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AD1AAD8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212E222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A0D2727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C98ADEB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169D496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C6A846D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7A7DE4A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8611882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20BE10C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D3BD907" w14:textId="77777777" w:rsidR="0097483B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511E33B" w14:textId="77777777" w:rsidR="0097483B" w:rsidRPr="009B7A41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42ED04A0" w14:textId="77777777" w:rsidR="0097483B" w:rsidRPr="009B7A41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71CB6D97" w14:textId="77777777" w:rsidR="0097483B" w:rsidRPr="009B7A41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BC7A6D2" w14:textId="77777777" w:rsidR="0097483B" w:rsidRPr="009B7A41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BAED8A4" w14:textId="77777777" w:rsidR="0097483B" w:rsidRPr="009B7A41" w:rsidRDefault="0097483B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495F83AE" w14:textId="22F5684B" w:rsidR="0CA047F0" w:rsidRPr="009B7A41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lastRenderedPageBreak/>
        <w:t xml:space="preserve">Executive summary </w:t>
      </w:r>
    </w:p>
    <w:p w14:paraId="197CC9D3" w14:textId="1DB52698" w:rsidR="0CA047F0" w:rsidRPr="009B7A41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0F42A5BE" w14:textId="72C18C60" w:rsidR="0CA047F0" w:rsidRPr="009B7A41" w:rsidRDefault="0A13E542" w:rsidP="0097483B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>Introduction</w:t>
      </w:r>
      <w:r w:rsidRPr="009B7A41">
        <w:rPr>
          <w:rFonts w:ascii="Arial" w:eastAsia="Arial" w:hAnsi="Arial" w:cs="Arial"/>
          <w:sz w:val="24"/>
          <w:szCs w:val="24"/>
        </w:rPr>
        <w:t xml:space="preserve"> </w:t>
      </w:r>
    </w:p>
    <w:p w14:paraId="26CA3188" w14:textId="77777777" w:rsidR="00476673" w:rsidRDefault="006F4843" w:rsidP="0097483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In many different countries, there is a ban on </w:t>
      </w:r>
      <w:r w:rsidR="00DF575C">
        <w:rPr>
          <w:rFonts w:ascii="Arial" w:eastAsia="Arial" w:hAnsi="Arial" w:cs="Arial"/>
          <w:sz w:val="24"/>
          <w:szCs w:val="24"/>
        </w:rPr>
        <w:t>prisoner voting; this means that people in prisoner that are facing a long sentence are striped of their right to vote. In the UK however</w:t>
      </w:r>
      <w:r w:rsidR="00F35AE7">
        <w:rPr>
          <w:rFonts w:ascii="Arial" w:eastAsia="Arial" w:hAnsi="Arial" w:cs="Arial"/>
          <w:sz w:val="24"/>
          <w:szCs w:val="24"/>
        </w:rPr>
        <w:t xml:space="preserve"> there is a legislation in place that allows people in prisoner that are remand only are still entitled to vote.</w:t>
      </w:r>
      <w:r w:rsidR="00476673">
        <w:rPr>
          <w:rFonts w:ascii="Arial" w:eastAsia="Arial" w:hAnsi="Arial" w:cs="Arial"/>
          <w:sz w:val="24"/>
          <w:szCs w:val="24"/>
        </w:rPr>
        <w:t xml:space="preserve"> </w:t>
      </w:r>
    </w:p>
    <w:p w14:paraId="2470493C" w14:textId="1D02F6E6" w:rsidR="00986789" w:rsidRPr="009B7A41" w:rsidRDefault="00476673" w:rsidP="0097483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This report will show a detailed argue </w:t>
      </w:r>
      <w:r w:rsidR="009518CD">
        <w:rPr>
          <w:rFonts w:ascii="Arial" w:eastAsia="Arial" w:hAnsi="Arial" w:cs="Arial"/>
          <w:sz w:val="24"/>
          <w:szCs w:val="24"/>
        </w:rPr>
        <w:t xml:space="preserve">that shows evidence </w:t>
      </w:r>
      <w:r w:rsidR="00986789">
        <w:rPr>
          <w:rFonts w:ascii="Arial" w:eastAsia="Arial" w:hAnsi="Arial" w:cs="Arial"/>
          <w:sz w:val="24"/>
          <w:szCs w:val="24"/>
        </w:rPr>
        <w:t>supporting f</w:t>
      </w:r>
      <w:r w:rsidR="009518CD">
        <w:rPr>
          <w:rFonts w:ascii="Arial" w:eastAsia="Arial" w:hAnsi="Arial" w:cs="Arial"/>
          <w:sz w:val="24"/>
          <w:szCs w:val="24"/>
        </w:rPr>
        <w:t xml:space="preserve">or and against </w:t>
      </w:r>
      <w:r w:rsidR="00986789">
        <w:rPr>
          <w:rFonts w:ascii="Arial" w:eastAsia="Arial" w:hAnsi="Arial" w:cs="Arial"/>
          <w:sz w:val="24"/>
          <w:szCs w:val="24"/>
        </w:rPr>
        <w:t xml:space="preserve">argument on whether prisoner should have the right to vote while they are facing a long prison sentence. </w:t>
      </w:r>
    </w:p>
    <w:p w14:paraId="4CD692AA" w14:textId="6886818B" w:rsidR="0CA047F0" w:rsidRPr="009B7A41" w:rsidRDefault="0A13E542" w:rsidP="0A13E542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Main findings </w:t>
      </w:r>
    </w:p>
    <w:p w14:paraId="4BAD954A" w14:textId="47D6D3EE" w:rsidR="00DE1480" w:rsidRPr="009B7A41" w:rsidRDefault="0097483B" w:rsidP="0097483B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>There are many different beliefs on whether prisoner should be allowed to vote while they are in prison. In 2011, according the BBC newsbeats reporter (Howard, 2011)</w:t>
      </w:r>
      <w:r w:rsidR="00B7030B" w:rsidRPr="009B7A41">
        <w:rPr>
          <w:rFonts w:ascii="Arial" w:eastAsia="Arial" w:hAnsi="Arial" w:cs="Arial"/>
          <w:sz w:val="24"/>
          <w:szCs w:val="24"/>
        </w:rPr>
        <w:t xml:space="preserve"> MPs </w:t>
      </w:r>
      <w:r w:rsidR="00382106" w:rsidRPr="009B7A41">
        <w:rPr>
          <w:rFonts w:ascii="Arial" w:eastAsia="Arial" w:hAnsi="Arial" w:cs="Arial"/>
          <w:sz w:val="24"/>
          <w:szCs w:val="24"/>
        </w:rPr>
        <w:t>had to vote whether some prisoners should be allowed to vote after</w:t>
      </w:r>
      <w:r w:rsidR="00062A64" w:rsidRPr="009B7A41">
        <w:rPr>
          <w:rFonts w:ascii="Arial" w:eastAsia="Arial" w:hAnsi="Arial" w:cs="Arial"/>
          <w:sz w:val="24"/>
          <w:szCs w:val="24"/>
        </w:rPr>
        <w:t xml:space="preserve"> the European Court of Human Rights called the ban on </w:t>
      </w:r>
      <w:r w:rsidR="00497DC4" w:rsidRPr="009B7A41">
        <w:rPr>
          <w:rFonts w:ascii="Arial" w:eastAsia="Arial" w:hAnsi="Arial" w:cs="Arial"/>
          <w:sz w:val="24"/>
          <w:szCs w:val="24"/>
        </w:rPr>
        <w:t>prisoners voting unlawful.</w:t>
      </w:r>
      <w:r w:rsidR="00D1402C" w:rsidRPr="009B7A41">
        <w:rPr>
          <w:rFonts w:ascii="Arial" w:eastAsia="Arial" w:hAnsi="Arial" w:cs="Arial"/>
          <w:sz w:val="24"/>
          <w:szCs w:val="24"/>
        </w:rPr>
        <w:t xml:space="preserve"> The </w:t>
      </w:r>
      <w:r w:rsidR="00DE1480" w:rsidRPr="009B7A41">
        <w:rPr>
          <w:rFonts w:ascii="Arial" w:eastAsia="Arial" w:hAnsi="Arial" w:cs="Arial"/>
          <w:sz w:val="24"/>
          <w:szCs w:val="24"/>
        </w:rPr>
        <w:t xml:space="preserve">Government </w:t>
      </w:r>
      <w:r w:rsidR="00016F62" w:rsidRPr="009B7A41">
        <w:rPr>
          <w:rFonts w:ascii="Arial" w:eastAsia="Arial" w:hAnsi="Arial" w:cs="Arial"/>
          <w:sz w:val="24"/>
          <w:szCs w:val="24"/>
        </w:rPr>
        <w:t>were then forced to make changes, or they would have to pay</w:t>
      </w:r>
      <w:r w:rsidR="006C3D07" w:rsidRPr="009B7A41">
        <w:rPr>
          <w:rFonts w:ascii="Arial" w:eastAsia="Arial" w:hAnsi="Arial" w:cs="Arial"/>
          <w:sz w:val="24"/>
          <w:szCs w:val="24"/>
        </w:rPr>
        <w:t xml:space="preserve"> </w:t>
      </w:r>
      <w:r w:rsidR="00016F62" w:rsidRPr="009B7A41">
        <w:rPr>
          <w:rFonts w:ascii="Arial" w:eastAsia="Arial" w:hAnsi="Arial" w:cs="Arial"/>
          <w:sz w:val="24"/>
          <w:szCs w:val="24"/>
        </w:rPr>
        <w:t>thou</w:t>
      </w:r>
      <w:r w:rsidR="00E32BCD" w:rsidRPr="009B7A41">
        <w:rPr>
          <w:rFonts w:ascii="Arial" w:eastAsia="Arial" w:hAnsi="Arial" w:cs="Arial"/>
          <w:sz w:val="24"/>
          <w:szCs w:val="24"/>
        </w:rPr>
        <w:t>sands of pounds in compensation</w:t>
      </w:r>
      <w:r w:rsidR="006C3D07" w:rsidRPr="009B7A41">
        <w:rPr>
          <w:rFonts w:ascii="Arial" w:eastAsia="Arial" w:hAnsi="Arial" w:cs="Arial"/>
          <w:sz w:val="24"/>
          <w:szCs w:val="24"/>
        </w:rPr>
        <w:t xml:space="preserve"> to these prisoners. </w:t>
      </w:r>
      <w:r w:rsidR="00F7589F" w:rsidRPr="009B7A41">
        <w:rPr>
          <w:rFonts w:ascii="Arial" w:eastAsia="Arial" w:hAnsi="Arial" w:cs="Arial"/>
          <w:sz w:val="24"/>
          <w:szCs w:val="24"/>
        </w:rPr>
        <w:t xml:space="preserve">This occurred </w:t>
      </w:r>
      <w:r w:rsidR="00666CE2" w:rsidRPr="009B7A41">
        <w:rPr>
          <w:rFonts w:ascii="Arial" w:eastAsia="Arial" w:hAnsi="Arial" w:cs="Arial"/>
          <w:sz w:val="24"/>
          <w:szCs w:val="24"/>
        </w:rPr>
        <w:t>due to</w:t>
      </w:r>
      <w:r w:rsidR="00F7589F" w:rsidRPr="009B7A41">
        <w:rPr>
          <w:rFonts w:ascii="Arial" w:eastAsia="Arial" w:hAnsi="Arial" w:cs="Arial"/>
          <w:sz w:val="24"/>
          <w:szCs w:val="24"/>
        </w:rPr>
        <w:t xml:space="preserve"> </w:t>
      </w:r>
      <w:r w:rsidR="00666CE2" w:rsidRPr="009B7A41">
        <w:rPr>
          <w:rFonts w:ascii="Arial" w:eastAsia="Arial" w:hAnsi="Arial" w:cs="Arial"/>
          <w:sz w:val="24"/>
          <w:szCs w:val="24"/>
        </w:rPr>
        <w:t xml:space="preserve">a murder </w:t>
      </w:r>
      <w:r w:rsidR="00F7589F" w:rsidRPr="009B7A41">
        <w:rPr>
          <w:rFonts w:ascii="Arial" w:eastAsia="Arial" w:hAnsi="Arial" w:cs="Arial"/>
          <w:sz w:val="24"/>
          <w:szCs w:val="24"/>
        </w:rPr>
        <w:t>John Hirst</w:t>
      </w:r>
      <w:r w:rsidR="00D11BB4" w:rsidRPr="009B7A41">
        <w:rPr>
          <w:rFonts w:ascii="Arial" w:eastAsia="Arial" w:hAnsi="Arial" w:cs="Arial"/>
          <w:sz w:val="24"/>
          <w:szCs w:val="24"/>
        </w:rPr>
        <w:t xml:space="preserve">, who successfully argued that preventing prisoners from voting is wrong. </w:t>
      </w:r>
    </w:p>
    <w:p w14:paraId="4F104FBD" w14:textId="2BDB386F" w:rsidR="00E243EA" w:rsidRPr="009B7A41" w:rsidRDefault="00DA506B" w:rsidP="009B7A41">
      <w:pPr>
        <w:rPr>
          <w:rFonts w:ascii="Arial" w:hAnsi="Arial" w:cs="Arial"/>
          <w:sz w:val="24"/>
          <w:szCs w:val="24"/>
        </w:rPr>
      </w:pPr>
      <w:r w:rsidRPr="009B7A41">
        <w:rPr>
          <w:rFonts w:ascii="Arial" w:hAnsi="Arial" w:cs="Arial"/>
          <w:sz w:val="24"/>
          <w:szCs w:val="24"/>
        </w:rPr>
        <w:t>Conservative MPs were angered by this as they believed that when you commit a crime you forfeit all your rights</w:t>
      </w:r>
      <w:r w:rsidR="00B376F3" w:rsidRPr="009B7A41">
        <w:rPr>
          <w:rFonts w:ascii="Arial" w:hAnsi="Arial" w:cs="Arial"/>
          <w:sz w:val="24"/>
          <w:szCs w:val="24"/>
        </w:rPr>
        <w:t xml:space="preserve">. </w:t>
      </w:r>
      <w:r w:rsidR="00E243EA" w:rsidRPr="009B7A41">
        <w:rPr>
          <w:rFonts w:ascii="Arial" w:hAnsi="Arial" w:cs="Arial"/>
          <w:sz w:val="24"/>
          <w:szCs w:val="24"/>
        </w:rPr>
        <w:t>H</w:t>
      </w:r>
      <w:r w:rsidR="00A7095A" w:rsidRPr="009B7A41">
        <w:rPr>
          <w:rFonts w:ascii="Arial" w:hAnsi="Arial" w:cs="Arial"/>
          <w:sz w:val="24"/>
          <w:szCs w:val="24"/>
        </w:rPr>
        <w:t xml:space="preserve">owever, Hirst argued otherwise </w:t>
      </w:r>
      <w:r w:rsidR="00C25268" w:rsidRPr="009B7A41">
        <w:rPr>
          <w:rFonts w:ascii="Arial" w:hAnsi="Arial" w:cs="Arial"/>
          <w:sz w:val="24"/>
          <w:szCs w:val="24"/>
        </w:rPr>
        <w:t xml:space="preserve">he believed that when people went to </w:t>
      </w:r>
      <w:r w:rsidR="00F07246" w:rsidRPr="009B7A41">
        <w:rPr>
          <w:rFonts w:ascii="Arial" w:hAnsi="Arial" w:cs="Arial"/>
          <w:sz w:val="24"/>
          <w:szCs w:val="24"/>
        </w:rPr>
        <w:t>prisoner,</w:t>
      </w:r>
      <w:r w:rsidR="00C25268" w:rsidRPr="009B7A41">
        <w:rPr>
          <w:rFonts w:ascii="Arial" w:hAnsi="Arial" w:cs="Arial"/>
          <w:sz w:val="24"/>
          <w:szCs w:val="24"/>
        </w:rPr>
        <w:t xml:space="preserve"> they l</w:t>
      </w:r>
      <w:r w:rsidR="00970F93" w:rsidRPr="009B7A41">
        <w:rPr>
          <w:rFonts w:ascii="Arial" w:hAnsi="Arial" w:cs="Arial"/>
          <w:sz w:val="24"/>
          <w:szCs w:val="24"/>
        </w:rPr>
        <w:t xml:space="preserve">ost their </w:t>
      </w:r>
      <w:r w:rsidR="001101BE" w:rsidRPr="009B7A41">
        <w:rPr>
          <w:rFonts w:ascii="Arial" w:hAnsi="Arial" w:cs="Arial"/>
          <w:sz w:val="24"/>
          <w:szCs w:val="24"/>
        </w:rPr>
        <w:t xml:space="preserve">right to </w:t>
      </w:r>
      <w:r w:rsidR="00970F93" w:rsidRPr="009B7A41">
        <w:rPr>
          <w:rFonts w:ascii="Arial" w:hAnsi="Arial" w:cs="Arial"/>
          <w:sz w:val="24"/>
          <w:szCs w:val="24"/>
        </w:rPr>
        <w:t xml:space="preserve">liberty not their right to vote. </w:t>
      </w:r>
    </w:p>
    <w:p w14:paraId="1AE633B1" w14:textId="5EA56279" w:rsidR="00AC4B4C" w:rsidRPr="009B7A41" w:rsidRDefault="00AC4B4C" w:rsidP="0097483B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>There</w:t>
      </w:r>
      <w:r w:rsidR="00131E8F" w:rsidRPr="009B7A41">
        <w:rPr>
          <w:rFonts w:ascii="Arial" w:eastAsia="Arial" w:hAnsi="Arial" w:cs="Arial"/>
          <w:sz w:val="24"/>
          <w:szCs w:val="24"/>
        </w:rPr>
        <w:t xml:space="preserve"> are many countries such as Russia, Armenia, Bulgaria and many more have outright banned prisoners from voting</w:t>
      </w:r>
      <w:r w:rsidR="006273D1" w:rsidRPr="009B7A41">
        <w:rPr>
          <w:rFonts w:ascii="Arial" w:eastAsia="Arial" w:hAnsi="Arial" w:cs="Arial"/>
          <w:sz w:val="24"/>
          <w:szCs w:val="24"/>
        </w:rPr>
        <w:t>. Although, in the UK prisoner that are o</w:t>
      </w:r>
      <w:r w:rsidR="00BB2C05" w:rsidRPr="009B7A41">
        <w:rPr>
          <w:rFonts w:ascii="Arial" w:eastAsia="Arial" w:hAnsi="Arial" w:cs="Arial"/>
          <w:sz w:val="24"/>
          <w:szCs w:val="24"/>
        </w:rPr>
        <w:t xml:space="preserve">nly on remand will be allowed to vote. </w:t>
      </w:r>
      <w:r w:rsidR="002515DB" w:rsidRPr="009B7A41">
        <w:rPr>
          <w:rFonts w:ascii="Arial" w:eastAsia="Arial" w:hAnsi="Arial" w:cs="Arial"/>
          <w:sz w:val="24"/>
          <w:szCs w:val="24"/>
        </w:rPr>
        <w:t xml:space="preserve">Due to the large amount of </w:t>
      </w:r>
      <w:r w:rsidR="002E68D3" w:rsidRPr="009B7A41">
        <w:rPr>
          <w:rFonts w:ascii="Arial" w:eastAsia="Arial" w:hAnsi="Arial" w:cs="Arial"/>
          <w:sz w:val="24"/>
          <w:szCs w:val="24"/>
        </w:rPr>
        <w:t xml:space="preserve">people in prison, it has </w:t>
      </w:r>
      <w:r w:rsidR="00BC27C1" w:rsidRPr="009B7A41">
        <w:rPr>
          <w:rFonts w:ascii="Arial" w:eastAsia="Arial" w:hAnsi="Arial" w:cs="Arial"/>
          <w:sz w:val="24"/>
          <w:szCs w:val="24"/>
        </w:rPr>
        <w:t>a great effect on the voting polls and politics as a large portion of the population are banned from voting.</w:t>
      </w:r>
    </w:p>
    <w:p w14:paraId="2F9662C8" w14:textId="3F55AAE5" w:rsidR="00AA1DDF" w:rsidRDefault="00FA4716" w:rsidP="0097483B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>However, according</w:t>
      </w:r>
      <w:r w:rsidR="00AA1DDF" w:rsidRPr="009B7A41">
        <w:rPr>
          <w:rFonts w:ascii="Arial" w:eastAsia="Arial" w:hAnsi="Arial" w:cs="Arial"/>
          <w:sz w:val="24"/>
          <w:szCs w:val="24"/>
        </w:rPr>
        <w:t xml:space="preserve"> to the European Court of Human Rights</w:t>
      </w:r>
      <w:r w:rsidRPr="009B7A41">
        <w:rPr>
          <w:rFonts w:ascii="Arial" w:eastAsia="Arial" w:hAnsi="Arial" w:cs="Arial"/>
          <w:sz w:val="24"/>
          <w:szCs w:val="24"/>
        </w:rPr>
        <w:t xml:space="preserve"> </w:t>
      </w:r>
      <w:r w:rsidR="004E696B" w:rsidRPr="009B7A41">
        <w:rPr>
          <w:rFonts w:ascii="Arial" w:eastAsia="Arial" w:hAnsi="Arial" w:cs="Arial"/>
          <w:sz w:val="24"/>
          <w:szCs w:val="24"/>
        </w:rPr>
        <w:t xml:space="preserve">there is no hard evidence that </w:t>
      </w:r>
      <w:r w:rsidR="004A14A2" w:rsidRPr="009B7A41">
        <w:rPr>
          <w:rFonts w:ascii="Arial" w:eastAsia="Arial" w:hAnsi="Arial" w:cs="Arial"/>
          <w:sz w:val="24"/>
          <w:szCs w:val="24"/>
        </w:rPr>
        <w:t xml:space="preserve">suggest that preventing people form voting will cut crime. </w:t>
      </w:r>
    </w:p>
    <w:p w14:paraId="43DDB01F" w14:textId="2F597441" w:rsidR="006A15E9" w:rsidRDefault="000F0CAD" w:rsidP="0097483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The </w:t>
      </w:r>
      <w:r w:rsidR="00FE33CE"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 xml:space="preserve">ational </w:t>
      </w:r>
      <w:r w:rsidR="00FE33CE">
        <w:rPr>
          <w:rFonts w:ascii="Arial" w:eastAsia="Arial" w:hAnsi="Arial" w:cs="Arial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ssembly for </w:t>
      </w:r>
      <w:r w:rsidR="00A0336D">
        <w:rPr>
          <w:rFonts w:ascii="Arial" w:eastAsia="Arial" w:hAnsi="Arial" w:cs="Arial"/>
          <w:sz w:val="24"/>
          <w:szCs w:val="24"/>
        </w:rPr>
        <w:t>Wa</w:t>
      </w:r>
      <w:r>
        <w:rPr>
          <w:rFonts w:ascii="Arial" w:eastAsia="Arial" w:hAnsi="Arial" w:cs="Arial"/>
          <w:sz w:val="24"/>
          <w:szCs w:val="24"/>
        </w:rPr>
        <w:t xml:space="preserve">les Equality Local </w:t>
      </w:r>
      <w:r w:rsidR="00866D12">
        <w:rPr>
          <w:rFonts w:ascii="Arial" w:eastAsia="Arial" w:hAnsi="Arial" w:cs="Arial"/>
          <w:sz w:val="24"/>
          <w:szCs w:val="24"/>
        </w:rPr>
        <w:t>Government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CF71F1">
        <w:rPr>
          <w:rFonts w:ascii="Arial" w:eastAsia="Arial" w:hAnsi="Arial" w:cs="Arial"/>
          <w:sz w:val="24"/>
          <w:szCs w:val="24"/>
        </w:rPr>
        <w:t>conducted an inquiry into prisoner vo</w:t>
      </w:r>
      <w:r w:rsidR="00A0336D">
        <w:rPr>
          <w:rFonts w:ascii="Arial" w:eastAsia="Arial" w:hAnsi="Arial" w:cs="Arial"/>
          <w:sz w:val="24"/>
          <w:szCs w:val="24"/>
        </w:rPr>
        <w:t>t</w:t>
      </w:r>
      <w:r w:rsidR="00CF71F1">
        <w:rPr>
          <w:rFonts w:ascii="Arial" w:eastAsia="Arial" w:hAnsi="Arial" w:cs="Arial"/>
          <w:sz w:val="24"/>
          <w:szCs w:val="24"/>
        </w:rPr>
        <w:t>ing in 2019</w:t>
      </w:r>
      <w:r w:rsidR="00866D12">
        <w:rPr>
          <w:rFonts w:ascii="Arial" w:eastAsia="Arial" w:hAnsi="Arial" w:cs="Arial"/>
          <w:sz w:val="24"/>
          <w:szCs w:val="24"/>
        </w:rPr>
        <w:t xml:space="preserve"> (</w:t>
      </w:r>
      <w:r w:rsidR="00CE7DC5">
        <w:rPr>
          <w:rFonts w:ascii="Arial" w:eastAsia="Arial" w:hAnsi="Arial" w:cs="Arial"/>
          <w:sz w:val="24"/>
          <w:szCs w:val="24"/>
        </w:rPr>
        <w:t>Johnston,</w:t>
      </w:r>
      <w:r w:rsidR="00823D03">
        <w:rPr>
          <w:rFonts w:ascii="Arial" w:eastAsia="Arial" w:hAnsi="Arial" w:cs="Arial"/>
          <w:sz w:val="24"/>
          <w:szCs w:val="24"/>
        </w:rPr>
        <w:t xml:space="preserve"> 2019</w:t>
      </w:r>
      <w:r w:rsidR="00866D12">
        <w:rPr>
          <w:rFonts w:ascii="Arial" w:eastAsia="Arial" w:hAnsi="Arial" w:cs="Arial"/>
          <w:sz w:val="24"/>
          <w:szCs w:val="24"/>
        </w:rPr>
        <w:t>)</w:t>
      </w:r>
      <w:r w:rsidR="0003761F">
        <w:rPr>
          <w:rFonts w:ascii="Arial" w:eastAsia="Arial" w:hAnsi="Arial" w:cs="Arial"/>
          <w:sz w:val="24"/>
          <w:szCs w:val="24"/>
        </w:rPr>
        <w:t xml:space="preserve">, the solution that these inquiries </w:t>
      </w:r>
      <w:r w:rsidR="006A15E9">
        <w:rPr>
          <w:rFonts w:ascii="Arial" w:eastAsia="Arial" w:hAnsi="Arial" w:cs="Arial"/>
          <w:sz w:val="24"/>
          <w:szCs w:val="24"/>
        </w:rPr>
        <w:t>recommend</w:t>
      </w:r>
      <w:r w:rsidR="00186752">
        <w:rPr>
          <w:rFonts w:ascii="Arial" w:eastAsia="Arial" w:hAnsi="Arial" w:cs="Arial"/>
          <w:sz w:val="24"/>
          <w:szCs w:val="24"/>
        </w:rPr>
        <w:t xml:space="preserve"> that prisoner who are serving 4 years or less should be allowed to vote</w:t>
      </w:r>
      <w:r w:rsidR="00C94D90">
        <w:rPr>
          <w:rFonts w:ascii="Arial" w:eastAsia="Arial" w:hAnsi="Arial" w:cs="Arial"/>
          <w:sz w:val="24"/>
          <w:szCs w:val="24"/>
        </w:rPr>
        <w:t xml:space="preserve"> in Assembly elections.</w:t>
      </w:r>
      <w:r w:rsidR="008772FA">
        <w:rPr>
          <w:rFonts w:ascii="Arial" w:eastAsia="Arial" w:hAnsi="Arial" w:cs="Arial"/>
          <w:sz w:val="24"/>
          <w:szCs w:val="24"/>
        </w:rPr>
        <w:t xml:space="preserve"> The Assembly is </w:t>
      </w:r>
      <w:r w:rsidR="006A15E9">
        <w:rPr>
          <w:rFonts w:ascii="Arial" w:eastAsia="Arial" w:hAnsi="Arial" w:cs="Arial"/>
          <w:sz w:val="24"/>
          <w:szCs w:val="24"/>
        </w:rPr>
        <w:t>also</w:t>
      </w:r>
      <w:r w:rsidR="008772FA">
        <w:rPr>
          <w:rFonts w:ascii="Arial" w:eastAsia="Arial" w:hAnsi="Arial" w:cs="Arial"/>
          <w:sz w:val="24"/>
          <w:szCs w:val="24"/>
        </w:rPr>
        <w:t xml:space="preserve"> currently legislating to lower the age of voting </w:t>
      </w:r>
      <w:r w:rsidR="00345665">
        <w:rPr>
          <w:rFonts w:ascii="Arial" w:eastAsia="Arial" w:hAnsi="Arial" w:cs="Arial"/>
          <w:sz w:val="24"/>
          <w:szCs w:val="24"/>
        </w:rPr>
        <w:t>for Assembly election</w:t>
      </w:r>
      <w:r w:rsidR="006A15E9">
        <w:rPr>
          <w:rFonts w:ascii="Arial" w:eastAsia="Arial" w:hAnsi="Arial" w:cs="Arial"/>
          <w:sz w:val="24"/>
          <w:szCs w:val="24"/>
        </w:rPr>
        <w:t xml:space="preserve">s. The welsh Senedd and election bills does not have the authority to alter provision in relation to prisoners voting. </w:t>
      </w:r>
    </w:p>
    <w:p w14:paraId="32B6C242" w14:textId="20D99B6A" w:rsidR="00DC45A3" w:rsidRPr="009B7A41" w:rsidRDefault="00D84CC3" w:rsidP="0097483B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>Voting has evolved throughout time before 1</w:t>
      </w:r>
      <w:r w:rsidR="00973BE9">
        <w:rPr>
          <w:rFonts w:ascii="Arial" w:eastAsia="Arial" w:hAnsi="Arial" w:cs="Arial"/>
          <w:sz w:val="24"/>
          <w:szCs w:val="24"/>
        </w:rPr>
        <w:t>969</w:t>
      </w:r>
      <w:r w:rsidRPr="009B7A41">
        <w:rPr>
          <w:rFonts w:ascii="Arial" w:eastAsia="Arial" w:hAnsi="Arial" w:cs="Arial"/>
          <w:sz w:val="24"/>
          <w:szCs w:val="24"/>
        </w:rPr>
        <w:t xml:space="preserve">, women and most men were not allowed to vote. </w:t>
      </w:r>
      <w:r w:rsidR="00BB7770" w:rsidRPr="009B7A41">
        <w:rPr>
          <w:rFonts w:ascii="Arial" w:eastAsia="Arial" w:hAnsi="Arial" w:cs="Arial"/>
          <w:sz w:val="24"/>
          <w:szCs w:val="24"/>
        </w:rPr>
        <w:t xml:space="preserve">Only men that owned land </w:t>
      </w:r>
      <w:r w:rsidR="00600243" w:rsidRPr="009B7A41">
        <w:rPr>
          <w:rFonts w:ascii="Arial" w:eastAsia="Arial" w:hAnsi="Arial" w:cs="Arial"/>
          <w:sz w:val="24"/>
          <w:szCs w:val="24"/>
        </w:rPr>
        <w:t>could</w:t>
      </w:r>
      <w:r w:rsidR="00B12F71" w:rsidRPr="009B7A41">
        <w:rPr>
          <w:rFonts w:ascii="Arial" w:eastAsia="Arial" w:hAnsi="Arial" w:cs="Arial"/>
          <w:sz w:val="24"/>
          <w:szCs w:val="24"/>
        </w:rPr>
        <w:t xml:space="preserve"> have </w:t>
      </w:r>
      <w:r w:rsidR="00BB7770" w:rsidRPr="009B7A41">
        <w:rPr>
          <w:rFonts w:ascii="Arial" w:eastAsia="Arial" w:hAnsi="Arial" w:cs="Arial"/>
          <w:sz w:val="24"/>
          <w:szCs w:val="24"/>
        </w:rPr>
        <w:t xml:space="preserve">their say in politics. </w:t>
      </w:r>
      <w:r w:rsidR="00600243" w:rsidRPr="009B7A41">
        <w:rPr>
          <w:rFonts w:ascii="Arial" w:eastAsia="Arial" w:hAnsi="Arial" w:cs="Arial"/>
          <w:sz w:val="24"/>
          <w:szCs w:val="24"/>
        </w:rPr>
        <w:t>Since, then women and all men are now allowed their say in what happens in politics and the government.</w:t>
      </w:r>
      <w:r w:rsidR="00F621C7">
        <w:rPr>
          <w:rFonts w:ascii="Arial" w:eastAsia="Arial" w:hAnsi="Arial" w:cs="Arial"/>
          <w:sz w:val="24"/>
          <w:szCs w:val="24"/>
        </w:rPr>
        <w:t xml:space="preserve"> </w:t>
      </w:r>
      <w:r w:rsidR="000324E5">
        <w:rPr>
          <w:rFonts w:ascii="Arial" w:eastAsia="Arial" w:hAnsi="Arial" w:cs="Arial"/>
          <w:sz w:val="24"/>
          <w:szCs w:val="24"/>
        </w:rPr>
        <w:t xml:space="preserve">this evolution of voting </w:t>
      </w:r>
      <w:r w:rsidR="00BF4868">
        <w:rPr>
          <w:rFonts w:ascii="Arial" w:eastAsia="Arial" w:hAnsi="Arial" w:cs="Arial"/>
          <w:sz w:val="24"/>
          <w:szCs w:val="24"/>
        </w:rPr>
        <w:t>suggests</w:t>
      </w:r>
      <w:r w:rsidR="000324E5">
        <w:rPr>
          <w:rFonts w:ascii="Arial" w:eastAsia="Arial" w:hAnsi="Arial" w:cs="Arial"/>
          <w:sz w:val="24"/>
          <w:szCs w:val="24"/>
        </w:rPr>
        <w:t xml:space="preserve"> that because of how much the right to vote has evolved throughout the years that, people should not </w:t>
      </w:r>
      <w:r w:rsidR="00991E3B">
        <w:rPr>
          <w:rFonts w:ascii="Arial" w:eastAsia="Arial" w:hAnsi="Arial" w:cs="Arial"/>
          <w:sz w:val="24"/>
          <w:szCs w:val="24"/>
        </w:rPr>
        <w:t>be stop from voting even if they are in prison for a long s</w:t>
      </w:r>
      <w:r w:rsidR="00322236">
        <w:rPr>
          <w:rFonts w:ascii="Arial" w:eastAsia="Arial" w:hAnsi="Arial" w:cs="Arial"/>
          <w:sz w:val="24"/>
          <w:szCs w:val="24"/>
        </w:rPr>
        <w:t xml:space="preserve">entence. </w:t>
      </w:r>
      <w:r w:rsidR="00600243" w:rsidRPr="009B7A41">
        <w:rPr>
          <w:rFonts w:ascii="Arial" w:eastAsia="Arial" w:hAnsi="Arial" w:cs="Arial"/>
          <w:sz w:val="24"/>
          <w:szCs w:val="24"/>
        </w:rPr>
        <w:t xml:space="preserve"> </w:t>
      </w:r>
    </w:p>
    <w:p w14:paraId="5740136F" w14:textId="47E6503E" w:rsidR="0A13E542" w:rsidRDefault="00FE4C8F" w:rsidP="0A13E542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According,</w:t>
      </w:r>
      <w:r w:rsidR="00895F42">
        <w:rPr>
          <w:rFonts w:ascii="Arial" w:eastAsia="Arial" w:hAnsi="Arial" w:cs="Arial"/>
          <w:sz w:val="24"/>
          <w:szCs w:val="24"/>
        </w:rPr>
        <w:t xml:space="preserve"> to (Grant</w:t>
      </w:r>
      <w:r w:rsidR="00155A31">
        <w:rPr>
          <w:rFonts w:ascii="Arial" w:eastAsia="Arial" w:hAnsi="Arial" w:cs="Arial"/>
          <w:sz w:val="24"/>
          <w:szCs w:val="24"/>
        </w:rPr>
        <w:t xml:space="preserve">,2017) </w:t>
      </w:r>
      <w:r w:rsidR="006C76C9">
        <w:rPr>
          <w:rFonts w:ascii="Arial" w:eastAsia="Arial" w:hAnsi="Arial" w:cs="Arial"/>
          <w:sz w:val="24"/>
          <w:szCs w:val="24"/>
        </w:rPr>
        <w:t xml:space="preserve">Article 3 of the First Protocol to the Human Right Convention </w:t>
      </w:r>
      <w:r w:rsidR="00B16972">
        <w:rPr>
          <w:rFonts w:ascii="Arial" w:eastAsia="Arial" w:hAnsi="Arial" w:cs="Arial"/>
          <w:sz w:val="24"/>
          <w:szCs w:val="24"/>
        </w:rPr>
        <w:t>that states `</w:t>
      </w:r>
      <w:r w:rsidR="00FA3C35">
        <w:rPr>
          <w:rFonts w:ascii="Arial" w:eastAsia="Arial" w:hAnsi="Arial" w:cs="Arial"/>
          <w:sz w:val="24"/>
          <w:szCs w:val="24"/>
        </w:rPr>
        <w:t xml:space="preserve">free elections at reasonable intervals by secret ballot, under </w:t>
      </w:r>
      <w:r w:rsidR="006129C9">
        <w:rPr>
          <w:rFonts w:ascii="Arial" w:eastAsia="Arial" w:hAnsi="Arial" w:cs="Arial"/>
          <w:sz w:val="24"/>
          <w:szCs w:val="24"/>
        </w:rPr>
        <w:t>conditions</w:t>
      </w:r>
      <w:r w:rsidR="00FA3C35">
        <w:rPr>
          <w:rFonts w:ascii="Arial" w:eastAsia="Arial" w:hAnsi="Arial" w:cs="Arial"/>
          <w:sz w:val="24"/>
          <w:szCs w:val="24"/>
        </w:rPr>
        <w:t xml:space="preserve"> which will ensure the free expression of the opinion of the people in the choice of this </w:t>
      </w:r>
      <w:r w:rsidR="006129C9">
        <w:rPr>
          <w:rFonts w:ascii="Arial" w:eastAsia="Arial" w:hAnsi="Arial" w:cs="Arial"/>
          <w:sz w:val="24"/>
          <w:szCs w:val="24"/>
        </w:rPr>
        <w:t>legislature`.</w:t>
      </w:r>
      <w:r w:rsidR="008F5227">
        <w:rPr>
          <w:rFonts w:ascii="Arial" w:eastAsia="Arial" w:hAnsi="Arial" w:cs="Arial"/>
          <w:sz w:val="24"/>
          <w:szCs w:val="24"/>
        </w:rPr>
        <w:t xml:space="preserve"> </w:t>
      </w:r>
      <w:r w:rsidR="00210923">
        <w:rPr>
          <w:rFonts w:ascii="Arial" w:eastAsia="Arial" w:hAnsi="Arial" w:cs="Arial"/>
          <w:sz w:val="24"/>
          <w:szCs w:val="24"/>
        </w:rPr>
        <w:t>T</w:t>
      </w:r>
      <w:r w:rsidR="00462EBE">
        <w:rPr>
          <w:rFonts w:ascii="Arial" w:eastAsia="Arial" w:hAnsi="Arial" w:cs="Arial"/>
          <w:sz w:val="24"/>
          <w:szCs w:val="24"/>
        </w:rPr>
        <w:t>his means that in the U</w:t>
      </w:r>
      <w:r w:rsidR="00210923">
        <w:rPr>
          <w:rFonts w:ascii="Arial" w:eastAsia="Arial" w:hAnsi="Arial" w:cs="Arial"/>
          <w:sz w:val="24"/>
          <w:szCs w:val="24"/>
        </w:rPr>
        <w:t>K</w:t>
      </w:r>
      <w:r w:rsidR="00462EBE">
        <w:rPr>
          <w:rFonts w:ascii="Arial" w:eastAsia="Arial" w:hAnsi="Arial" w:cs="Arial"/>
          <w:sz w:val="24"/>
          <w:szCs w:val="24"/>
        </w:rPr>
        <w:t xml:space="preserve"> this article </w:t>
      </w:r>
      <w:r w:rsidR="00210923">
        <w:rPr>
          <w:rFonts w:ascii="Arial" w:eastAsia="Arial" w:hAnsi="Arial" w:cs="Arial"/>
          <w:sz w:val="24"/>
          <w:szCs w:val="24"/>
        </w:rPr>
        <w:t>guarantees</w:t>
      </w:r>
      <w:r w:rsidR="00462EBE">
        <w:rPr>
          <w:rFonts w:ascii="Arial" w:eastAsia="Arial" w:hAnsi="Arial" w:cs="Arial"/>
          <w:sz w:val="24"/>
          <w:szCs w:val="24"/>
        </w:rPr>
        <w:t xml:space="preserve"> a fair and </w:t>
      </w:r>
      <w:r w:rsidR="009849AD">
        <w:rPr>
          <w:rFonts w:ascii="Arial" w:eastAsia="Arial" w:hAnsi="Arial" w:cs="Arial"/>
          <w:sz w:val="24"/>
          <w:szCs w:val="24"/>
        </w:rPr>
        <w:t>regular elections.</w:t>
      </w:r>
      <w:r w:rsidR="005E6C5F">
        <w:rPr>
          <w:rFonts w:ascii="Arial" w:eastAsia="Arial" w:hAnsi="Arial" w:cs="Arial"/>
          <w:sz w:val="24"/>
          <w:szCs w:val="24"/>
        </w:rPr>
        <w:t xml:space="preserve"> This supports the </w:t>
      </w:r>
      <w:r w:rsidR="00322236">
        <w:rPr>
          <w:rFonts w:ascii="Arial" w:eastAsia="Arial" w:hAnsi="Arial" w:cs="Arial"/>
          <w:sz w:val="24"/>
          <w:szCs w:val="24"/>
        </w:rPr>
        <w:t>argument</w:t>
      </w:r>
      <w:r w:rsidR="005E6C5F">
        <w:rPr>
          <w:rFonts w:ascii="Arial" w:eastAsia="Arial" w:hAnsi="Arial" w:cs="Arial"/>
          <w:sz w:val="24"/>
          <w:szCs w:val="24"/>
        </w:rPr>
        <w:t xml:space="preserve"> that people in prison should have the right to vote because it is a right not a privilege. </w:t>
      </w:r>
    </w:p>
    <w:p w14:paraId="3F01B208" w14:textId="77777777" w:rsidR="006C4626" w:rsidRPr="00322236" w:rsidRDefault="006C4626" w:rsidP="0A13E542">
      <w:pPr>
        <w:rPr>
          <w:rFonts w:ascii="Arial" w:eastAsia="Arial" w:hAnsi="Arial" w:cs="Arial"/>
          <w:sz w:val="24"/>
          <w:szCs w:val="24"/>
        </w:rPr>
      </w:pPr>
    </w:p>
    <w:p w14:paraId="56E4652B" w14:textId="1B73CAE0" w:rsidR="0CA047F0" w:rsidRPr="009B7A41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Conclusions </w:t>
      </w:r>
    </w:p>
    <w:p w14:paraId="443AA128" w14:textId="1607C8C3" w:rsidR="00093908" w:rsidRPr="009B7A41" w:rsidRDefault="00B22DD7" w:rsidP="0CA047F0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 xml:space="preserve">There are many for and against arguments for whether a prisoner should be allowed to vote. </w:t>
      </w:r>
      <w:r w:rsidR="00C4168F" w:rsidRPr="009B7A41">
        <w:rPr>
          <w:rFonts w:ascii="Arial" w:eastAsia="Arial" w:hAnsi="Arial" w:cs="Arial"/>
          <w:sz w:val="24"/>
          <w:szCs w:val="24"/>
        </w:rPr>
        <w:t xml:space="preserve">It </w:t>
      </w:r>
      <w:r w:rsidR="00E17377" w:rsidRPr="009B7A41">
        <w:rPr>
          <w:rFonts w:ascii="Arial" w:eastAsia="Arial" w:hAnsi="Arial" w:cs="Arial"/>
          <w:sz w:val="24"/>
          <w:szCs w:val="24"/>
        </w:rPr>
        <w:t>has</w:t>
      </w:r>
      <w:r w:rsidR="00C4168F" w:rsidRPr="009B7A41">
        <w:rPr>
          <w:rFonts w:ascii="Arial" w:eastAsia="Arial" w:hAnsi="Arial" w:cs="Arial"/>
          <w:sz w:val="24"/>
          <w:szCs w:val="24"/>
        </w:rPr>
        <w:t xml:space="preserve"> recently been said that voting is a person right not a </w:t>
      </w:r>
      <w:r w:rsidR="00E17377" w:rsidRPr="009B7A41">
        <w:rPr>
          <w:rFonts w:ascii="Arial" w:eastAsia="Arial" w:hAnsi="Arial" w:cs="Arial"/>
          <w:sz w:val="24"/>
          <w:szCs w:val="24"/>
        </w:rPr>
        <w:t>privilege</w:t>
      </w:r>
      <w:r w:rsidR="00B62862">
        <w:rPr>
          <w:rFonts w:ascii="Arial" w:eastAsia="Arial" w:hAnsi="Arial" w:cs="Arial"/>
          <w:sz w:val="24"/>
          <w:szCs w:val="24"/>
        </w:rPr>
        <w:t xml:space="preserve">. Many people refer to the right to vote </w:t>
      </w:r>
      <w:r w:rsidR="00C409DF" w:rsidRPr="009B7A41">
        <w:rPr>
          <w:rFonts w:ascii="Arial" w:eastAsia="Arial" w:hAnsi="Arial" w:cs="Arial"/>
          <w:sz w:val="24"/>
          <w:szCs w:val="24"/>
        </w:rPr>
        <w:t xml:space="preserve">as a basic </w:t>
      </w:r>
      <w:r w:rsidR="00AB401B" w:rsidRPr="009B7A41">
        <w:rPr>
          <w:rFonts w:ascii="Arial" w:eastAsia="Arial" w:hAnsi="Arial" w:cs="Arial"/>
          <w:sz w:val="24"/>
          <w:szCs w:val="24"/>
        </w:rPr>
        <w:t>human right.</w:t>
      </w:r>
      <w:r w:rsidR="006A4E89" w:rsidRPr="009B7A41">
        <w:rPr>
          <w:rFonts w:ascii="Arial" w:eastAsia="Arial" w:hAnsi="Arial" w:cs="Arial"/>
          <w:sz w:val="24"/>
          <w:szCs w:val="24"/>
        </w:rPr>
        <w:t xml:space="preserve"> </w:t>
      </w:r>
      <w:r w:rsidR="003D4A84">
        <w:rPr>
          <w:rFonts w:ascii="Arial" w:eastAsia="Arial" w:hAnsi="Arial" w:cs="Arial"/>
          <w:sz w:val="24"/>
          <w:szCs w:val="24"/>
        </w:rPr>
        <w:t xml:space="preserve">However, </w:t>
      </w:r>
      <w:r w:rsidR="00510344">
        <w:rPr>
          <w:rFonts w:ascii="Arial" w:eastAsia="Arial" w:hAnsi="Arial" w:cs="Arial"/>
          <w:sz w:val="24"/>
          <w:szCs w:val="24"/>
        </w:rPr>
        <w:t xml:space="preserve">it is also stated that </w:t>
      </w:r>
      <w:r w:rsidR="00C922AE">
        <w:rPr>
          <w:rFonts w:ascii="Arial" w:eastAsia="Arial" w:hAnsi="Arial" w:cs="Arial"/>
          <w:sz w:val="24"/>
          <w:szCs w:val="24"/>
        </w:rPr>
        <w:t>once someone c</w:t>
      </w:r>
      <w:r w:rsidR="004A1B41">
        <w:rPr>
          <w:rFonts w:ascii="Arial" w:eastAsia="Arial" w:hAnsi="Arial" w:cs="Arial"/>
          <w:sz w:val="24"/>
          <w:szCs w:val="24"/>
        </w:rPr>
        <w:t>ommits a serious crime</w:t>
      </w:r>
      <w:r w:rsidR="00510344">
        <w:rPr>
          <w:rFonts w:ascii="Arial" w:eastAsia="Arial" w:hAnsi="Arial" w:cs="Arial"/>
          <w:sz w:val="24"/>
          <w:szCs w:val="24"/>
        </w:rPr>
        <w:t xml:space="preserve"> in the UK</w:t>
      </w:r>
      <w:r w:rsidR="004A1B41">
        <w:rPr>
          <w:rFonts w:ascii="Arial" w:eastAsia="Arial" w:hAnsi="Arial" w:cs="Arial"/>
          <w:sz w:val="24"/>
          <w:szCs w:val="24"/>
        </w:rPr>
        <w:t xml:space="preserve">; they should not be allowed to vote </w:t>
      </w:r>
      <w:r w:rsidR="009C1777">
        <w:rPr>
          <w:rFonts w:ascii="Arial" w:eastAsia="Arial" w:hAnsi="Arial" w:cs="Arial"/>
          <w:sz w:val="24"/>
          <w:szCs w:val="24"/>
        </w:rPr>
        <w:t xml:space="preserve">because they’ve </w:t>
      </w:r>
      <w:r w:rsidR="000D1904">
        <w:rPr>
          <w:rFonts w:ascii="Arial" w:eastAsia="Arial" w:hAnsi="Arial" w:cs="Arial"/>
          <w:sz w:val="24"/>
          <w:szCs w:val="24"/>
        </w:rPr>
        <w:t xml:space="preserve">gone against the law and broken it. </w:t>
      </w:r>
      <w:r w:rsidR="00355564">
        <w:rPr>
          <w:rFonts w:ascii="Arial" w:eastAsia="Arial" w:hAnsi="Arial" w:cs="Arial"/>
          <w:sz w:val="24"/>
          <w:szCs w:val="24"/>
        </w:rPr>
        <w:t xml:space="preserve">That is why in the UK only prisoners that are on remand </w:t>
      </w:r>
      <w:r w:rsidR="00A16608">
        <w:rPr>
          <w:rFonts w:ascii="Arial" w:eastAsia="Arial" w:hAnsi="Arial" w:cs="Arial"/>
          <w:sz w:val="24"/>
          <w:szCs w:val="24"/>
        </w:rPr>
        <w:t>can vote and not the ones facing a long sentence.</w:t>
      </w:r>
      <w:r w:rsidR="00F42BAB">
        <w:rPr>
          <w:rFonts w:ascii="Arial" w:eastAsia="Arial" w:hAnsi="Arial" w:cs="Arial"/>
          <w:sz w:val="24"/>
          <w:szCs w:val="24"/>
        </w:rPr>
        <w:t xml:space="preserve"> However, in the future this </w:t>
      </w:r>
      <w:r w:rsidR="00421EB3">
        <w:rPr>
          <w:rFonts w:ascii="Arial" w:eastAsia="Arial" w:hAnsi="Arial" w:cs="Arial"/>
          <w:sz w:val="24"/>
          <w:szCs w:val="24"/>
        </w:rPr>
        <w:t xml:space="preserve">procedure may change and prisoners facing a longer sentence may be allowed to vote. </w:t>
      </w:r>
      <w:r w:rsidR="00A16608">
        <w:rPr>
          <w:rFonts w:ascii="Arial" w:eastAsia="Arial" w:hAnsi="Arial" w:cs="Arial"/>
          <w:sz w:val="24"/>
          <w:szCs w:val="24"/>
        </w:rPr>
        <w:t xml:space="preserve"> </w:t>
      </w:r>
    </w:p>
    <w:p w14:paraId="74E3CF63" w14:textId="3DE3B048" w:rsidR="0CA047F0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Recommendations </w:t>
      </w:r>
    </w:p>
    <w:p w14:paraId="62EE8F7F" w14:textId="05ADE38A" w:rsidR="00117153" w:rsidRPr="0007272C" w:rsidRDefault="00117153" w:rsidP="0CA047F0">
      <w:pPr>
        <w:rPr>
          <w:rFonts w:ascii="Arial" w:eastAsia="Arial" w:hAnsi="Arial" w:cs="Arial"/>
          <w:sz w:val="24"/>
          <w:szCs w:val="24"/>
        </w:rPr>
      </w:pPr>
      <w:r w:rsidRPr="0007272C">
        <w:rPr>
          <w:rFonts w:ascii="Arial" w:eastAsia="Arial" w:hAnsi="Arial" w:cs="Arial"/>
          <w:sz w:val="24"/>
          <w:szCs w:val="24"/>
        </w:rPr>
        <w:t xml:space="preserve">Recommendation that would be made for the future is that </w:t>
      </w:r>
      <w:r w:rsidR="00654490" w:rsidRPr="0007272C">
        <w:rPr>
          <w:rFonts w:ascii="Arial" w:eastAsia="Arial" w:hAnsi="Arial" w:cs="Arial"/>
          <w:sz w:val="24"/>
          <w:szCs w:val="24"/>
        </w:rPr>
        <w:t xml:space="preserve">when writing a report on this subject that </w:t>
      </w:r>
      <w:r w:rsidR="000A6CEE" w:rsidRPr="0007272C">
        <w:rPr>
          <w:rFonts w:ascii="Arial" w:eastAsia="Arial" w:hAnsi="Arial" w:cs="Arial"/>
          <w:sz w:val="24"/>
          <w:szCs w:val="24"/>
        </w:rPr>
        <w:t xml:space="preserve">a </w:t>
      </w:r>
      <w:r w:rsidR="000D3B41" w:rsidRPr="0007272C">
        <w:rPr>
          <w:rFonts w:ascii="Arial" w:eastAsia="Arial" w:hAnsi="Arial" w:cs="Arial"/>
          <w:sz w:val="24"/>
          <w:szCs w:val="24"/>
        </w:rPr>
        <w:t>broader</w:t>
      </w:r>
      <w:r w:rsidR="000A6CEE" w:rsidRPr="0007272C">
        <w:rPr>
          <w:rFonts w:ascii="Arial" w:eastAsia="Arial" w:hAnsi="Arial" w:cs="Arial"/>
          <w:sz w:val="24"/>
          <w:szCs w:val="24"/>
        </w:rPr>
        <w:t xml:space="preserve"> research would be conducted. </w:t>
      </w:r>
      <w:r w:rsidR="000D3B41">
        <w:rPr>
          <w:rFonts w:ascii="Arial" w:eastAsia="Arial" w:hAnsi="Arial" w:cs="Arial"/>
          <w:sz w:val="24"/>
          <w:szCs w:val="24"/>
        </w:rPr>
        <w:t>Next</w:t>
      </w:r>
      <w:r w:rsidR="00B9673E">
        <w:rPr>
          <w:rFonts w:ascii="Arial" w:eastAsia="Arial" w:hAnsi="Arial" w:cs="Arial"/>
          <w:sz w:val="24"/>
          <w:szCs w:val="24"/>
        </w:rPr>
        <w:t xml:space="preserve"> time, </w:t>
      </w:r>
      <w:r w:rsidR="00AB3DFB">
        <w:rPr>
          <w:rFonts w:ascii="Arial" w:eastAsia="Arial" w:hAnsi="Arial" w:cs="Arial"/>
          <w:sz w:val="24"/>
          <w:szCs w:val="24"/>
        </w:rPr>
        <w:t xml:space="preserve">different research </w:t>
      </w:r>
      <w:r w:rsidR="009449F4">
        <w:rPr>
          <w:rFonts w:ascii="Arial" w:eastAsia="Arial" w:hAnsi="Arial" w:cs="Arial"/>
          <w:sz w:val="24"/>
          <w:szCs w:val="24"/>
        </w:rPr>
        <w:t>methods</w:t>
      </w:r>
      <w:r w:rsidR="00AB3DFB">
        <w:rPr>
          <w:rFonts w:ascii="Arial" w:eastAsia="Arial" w:hAnsi="Arial" w:cs="Arial"/>
          <w:sz w:val="24"/>
          <w:szCs w:val="24"/>
        </w:rPr>
        <w:t xml:space="preserve"> would be </w:t>
      </w:r>
      <w:r w:rsidR="00D91ED5">
        <w:rPr>
          <w:rFonts w:ascii="Arial" w:eastAsia="Arial" w:hAnsi="Arial" w:cs="Arial"/>
          <w:sz w:val="24"/>
          <w:szCs w:val="24"/>
        </w:rPr>
        <w:t>used,</w:t>
      </w:r>
      <w:r w:rsidR="00AB3DFB">
        <w:rPr>
          <w:rFonts w:ascii="Arial" w:eastAsia="Arial" w:hAnsi="Arial" w:cs="Arial"/>
          <w:sz w:val="24"/>
          <w:szCs w:val="24"/>
        </w:rPr>
        <w:t xml:space="preserve"> and </w:t>
      </w:r>
      <w:r w:rsidR="009449F4">
        <w:rPr>
          <w:rFonts w:ascii="Arial" w:eastAsia="Arial" w:hAnsi="Arial" w:cs="Arial"/>
          <w:sz w:val="24"/>
          <w:szCs w:val="24"/>
        </w:rPr>
        <w:t xml:space="preserve">more reliable </w:t>
      </w:r>
      <w:r w:rsidR="00D91ED5">
        <w:rPr>
          <w:rFonts w:ascii="Arial" w:eastAsia="Arial" w:hAnsi="Arial" w:cs="Arial"/>
          <w:sz w:val="24"/>
          <w:szCs w:val="24"/>
        </w:rPr>
        <w:t>resources</w:t>
      </w:r>
      <w:r w:rsidR="009449F4">
        <w:rPr>
          <w:rFonts w:ascii="Arial" w:eastAsia="Arial" w:hAnsi="Arial" w:cs="Arial"/>
          <w:sz w:val="24"/>
          <w:szCs w:val="24"/>
        </w:rPr>
        <w:t xml:space="preserve"> will</w:t>
      </w:r>
      <w:r w:rsidR="00D91ED5">
        <w:rPr>
          <w:rFonts w:ascii="Arial" w:eastAsia="Arial" w:hAnsi="Arial" w:cs="Arial"/>
          <w:sz w:val="24"/>
          <w:szCs w:val="24"/>
        </w:rPr>
        <w:t xml:space="preserve"> be exercised. </w:t>
      </w:r>
    </w:p>
    <w:p w14:paraId="6E115CBD" w14:textId="29875393" w:rsidR="0CA047F0" w:rsidRPr="009B7A41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09B7A41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References </w:t>
      </w:r>
    </w:p>
    <w:p w14:paraId="6BFDE59C" w14:textId="69C47EB7" w:rsidR="0CA047F0" w:rsidRPr="009B7A41" w:rsidRDefault="0A13E542" w:rsidP="0A13E542">
      <w:pPr>
        <w:rPr>
          <w:rFonts w:ascii="Arial" w:eastAsia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>Howard, D (</w:t>
      </w:r>
      <w:r w:rsidR="00851C88" w:rsidRPr="009B7A41">
        <w:rPr>
          <w:rFonts w:ascii="Arial" w:eastAsia="Arial" w:hAnsi="Arial" w:cs="Arial"/>
          <w:sz w:val="24"/>
          <w:szCs w:val="24"/>
        </w:rPr>
        <w:t>10</w:t>
      </w:r>
      <w:r w:rsidR="00851C88" w:rsidRPr="009B7A41">
        <w:rPr>
          <w:rFonts w:ascii="Arial" w:eastAsia="Arial" w:hAnsi="Arial" w:cs="Arial"/>
          <w:sz w:val="24"/>
          <w:szCs w:val="24"/>
          <w:vertAlign w:val="superscript"/>
        </w:rPr>
        <w:t>th</w:t>
      </w:r>
      <w:r w:rsidR="00851C88" w:rsidRPr="009B7A41">
        <w:rPr>
          <w:rFonts w:ascii="Arial" w:eastAsia="Arial" w:hAnsi="Arial" w:cs="Arial"/>
          <w:sz w:val="24"/>
          <w:szCs w:val="24"/>
        </w:rPr>
        <w:t xml:space="preserve"> Feb </w:t>
      </w:r>
      <w:r w:rsidRPr="009B7A41">
        <w:rPr>
          <w:rFonts w:ascii="Arial" w:eastAsia="Arial" w:hAnsi="Arial" w:cs="Arial"/>
          <w:sz w:val="24"/>
          <w:szCs w:val="24"/>
        </w:rPr>
        <w:t>2011) MPs Debate: Should prisoners have the right to vote? (online)</w:t>
      </w:r>
      <w:r w:rsidR="00841323" w:rsidRPr="009B7A41">
        <w:rPr>
          <w:rFonts w:ascii="Arial" w:eastAsia="Arial" w:hAnsi="Arial" w:cs="Arial"/>
          <w:sz w:val="24"/>
          <w:szCs w:val="24"/>
        </w:rPr>
        <w:t>. Available at URL</w:t>
      </w:r>
      <w:r w:rsidRPr="009B7A41">
        <w:rPr>
          <w:rFonts w:ascii="Arial" w:eastAsia="Arial" w:hAnsi="Arial" w:cs="Arial"/>
          <w:sz w:val="24"/>
          <w:szCs w:val="24"/>
        </w:rPr>
        <w:t xml:space="preserve"> </w:t>
      </w:r>
      <w:hyperlink r:id="rId7" w:history="1">
        <w:r w:rsidR="004D743B" w:rsidRPr="009B7A41">
          <w:rPr>
            <w:rStyle w:val="Hyperlink"/>
            <w:rFonts w:ascii="Arial" w:eastAsia="Arial" w:hAnsi="Arial" w:cs="Arial"/>
            <w:sz w:val="24"/>
            <w:szCs w:val="24"/>
          </w:rPr>
          <w:t xml:space="preserve">http://www.bbc.co.uk/newsbeat/article/12415646/mps-debate-should-prisoners-have-the-right-to-vote.  </w:t>
        </w:r>
        <w:r w:rsidR="004D743B" w:rsidRPr="009B7A41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>Accessed 4</w:t>
        </w:r>
        <w:r w:rsidR="004D743B" w:rsidRPr="009B7A41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  <w:vertAlign w:val="superscript"/>
          </w:rPr>
          <w:t>th</w:t>
        </w:r>
        <w:r w:rsidR="004D743B" w:rsidRPr="009B7A41">
          <w:rPr>
            <w:rStyle w:val="Hyperlink"/>
            <w:rFonts w:ascii="Arial" w:eastAsia="Arial" w:hAnsi="Arial" w:cs="Arial"/>
            <w:color w:val="auto"/>
            <w:sz w:val="24"/>
            <w:szCs w:val="24"/>
            <w:u w:val="none"/>
          </w:rPr>
          <w:t xml:space="preserve"> Oct 2019</w:t>
        </w:r>
      </w:hyperlink>
    </w:p>
    <w:p w14:paraId="6DFCD570" w14:textId="4A4E86B2" w:rsidR="004D743B" w:rsidRDefault="002D1874" w:rsidP="0A13E542">
      <w:pPr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</w:pPr>
      <w:r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>Goldring, K (2019)</w:t>
      </w:r>
      <w:r w:rsidR="00841323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</w:t>
      </w:r>
      <w:r w:rsidR="006A13F6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Should convicted criminals have the right to vote? (Online). Available </w:t>
      </w:r>
      <w:r w:rsidR="00841323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at URL </w:t>
      </w:r>
      <w:hyperlink r:id="rId8" w:history="1">
        <w:r w:rsidR="00207A05" w:rsidRPr="009B7A41">
          <w:rPr>
            <w:rStyle w:val="Hyperlink"/>
            <w:rFonts w:ascii="Arial" w:eastAsia="Arial" w:hAnsi="Arial" w:cs="Arial"/>
            <w:sz w:val="24"/>
            <w:szCs w:val="24"/>
          </w:rPr>
          <w:t>https://www.theperspective.com/debates/politics/convicted-criminals-right-vote/</w:t>
        </w:r>
      </w:hyperlink>
      <w:r w:rsidR="00207A05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>. Accessed on !4</w:t>
      </w:r>
      <w:r w:rsidR="00207A05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207A05" w:rsidRPr="009B7A41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October 2019</w:t>
      </w:r>
    </w:p>
    <w:p w14:paraId="41923EEB" w14:textId="4AD679C6" w:rsidR="00866D12" w:rsidRDefault="00866D12" w:rsidP="0A13E542">
      <w:pPr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</w:pPr>
    </w:p>
    <w:p w14:paraId="210A7BD2" w14:textId="33ABEF5A" w:rsidR="00CE7DC5" w:rsidRPr="009B7A41" w:rsidRDefault="00D66132" w:rsidP="0A13E542">
      <w:pPr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</w:pPr>
      <w:r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Johnston, N (September 30, 2019) Prisoners` voting rights: development </w:t>
      </w:r>
      <w:r w:rsidR="004F7BD6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since May 2015 (Online). Available at URL </w:t>
      </w:r>
      <w:hyperlink r:id="rId9" w:history="1">
        <w:r w:rsidR="0088549E" w:rsidRPr="007035A9">
          <w:rPr>
            <w:rStyle w:val="Hyperlink"/>
            <w:rFonts w:ascii="Arial" w:eastAsia="Arial" w:hAnsi="Arial" w:cs="Arial"/>
            <w:sz w:val="24"/>
            <w:szCs w:val="24"/>
          </w:rPr>
          <w:t>https://researchbriefings.parliament.uk/ResearchBriefing/Summary/CBP-7461</w:t>
        </w:r>
      </w:hyperlink>
      <w:r w:rsidR="0088549E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Accessed on 14</w:t>
      </w:r>
      <w:r w:rsidR="0088549E" w:rsidRPr="0088549E">
        <w:rPr>
          <w:rStyle w:val="Hyperlink"/>
          <w:rFonts w:ascii="Arial" w:eastAsia="Arial" w:hAnsi="Arial" w:cs="Arial"/>
          <w:color w:val="auto"/>
          <w:sz w:val="24"/>
          <w:szCs w:val="24"/>
          <w:u w:val="none"/>
          <w:vertAlign w:val="superscript"/>
        </w:rPr>
        <w:t>th</w:t>
      </w:r>
      <w:r w:rsidR="0088549E">
        <w:rPr>
          <w:rStyle w:val="Hyperlink"/>
          <w:rFonts w:ascii="Arial" w:eastAsia="Arial" w:hAnsi="Arial" w:cs="Arial"/>
          <w:color w:val="auto"/>
          <w:sz w:val="24"/>
          <w:szCs w:val="24"/>
          <w:u w:val="none"/>
        </w:rPr>
        <w:t xml:space="preserve"> October 2019</w:t>
      </w:r>
    </w:p>
    <w:p w14:paraId="17CD01CD" w14:textId="77777777" w:rsidR="00C3475A" w:rsidRPr="009B7A41" w:rsidRDefault="00C3475A" w:rsidP="0A13E542">
      <w:pPr>
        <w:rPr>
          <w:rFonts w:ascii="Arial" w:eastAsia="Arial" w:hAnsi="Arial" w:cs="Arial"/>
          <w:sz w:val="24"/>
          <w:szCs w:val="24"/>
        </w:rPr>
      </w:pPr>
    </w:p>
    <w:p w14:paraId="69C5B730" w14:textId="20770313" w:rsidR="0A13E542" w:rsidRPr="009B7A41" w:rsidRDefault="009653A5" w:rsidP="0A13E542">
      <w:pPr>
        <w:rPr>
          <w:rFonts w:ascii="Arial" w:hAnsi="Arial" w:cs="Arial"/>
          <w:sz w:val="24"/>
          <w:szCs w:val="24"/>
        </w:rPr>
      </w:pPr>
      <w:hyperlink r:id="rId10" w:history="1">
        <w:r w:rsidR="008357DE" w:rsidRPr="009B7A41">
          <w:rPr>
            <w:rStyle w:val="Hyperlink"/>
            <w:rFonts w:ascii="Arial" w:eastAsia="Arial" w:hAnsi="Arial" w:cs="Arial"/>
            <w:sz w:val="24"/>
            <w:szCs w:val="24"/>
          </w:rPr>
          <w:t>https://publiclawforeveryone.com/2012/07/16/should-prisoners-have-the-right-to-vote/</w:t>
        </w:r>
      </w:hyperlink>
      <w:r w:rsidR="0A13E542" w:rsidRPr="009B7A41">
        <w:rPr>
          <w:rFonts w:ascii="Arial" w:eastAsia="Arial" w:hAnsi="Arial" w:cs="Arial"/>
          <w:sz w:val="24"/>
          <w:szCs w:val="24"/>
        </w:rPr>
        <w:t xml:space="preserve"> </w:t>
      </w:r>
    </w:p>
    <w:p w14:paraId="0669496D" w14:textId="2668F466" w:rsidR="0A13E542" w:rsidRPr="009B7A41" w:rsidRDefault="009653A5" w:rsidP="0A13E542">
      <w:pPr>
        <w:rPr>
          <w:rStyle w:val="Hyperlink"/>
          <w:rFonts w:ascii="Arial" w:eastAsia="Arial" w:hAnsi="Arial" w:cs="Arial"/>
          <w:sz w:val="24"/>
          <w:szCs w:val="24"/>
        </w:rPr>
      </w:pPr>
      <w:hyperlink r:id="rId11">
        <w:r w:rsidR="0A13E542" w:rsidRPr="009B7A41">
          <w:rPr>
            <w:rStyle w:val="Hyperlink"/>
            <w:rFonts w:ascii="Arial" w:eastAsia="Arial" w:hAnsi="Arial" w:cs="Arial"/>
            <w:sz w:val="24"/>
            <w:szCs w:val="24"/>
          </w:rPr>
          <w:t>https://www.theperspective.com/debates/politics/convicted-criminals-right-vote/</w:t>
        </w:r>
      </w:hyperlink>
    </w:p>
    <w:p w14:paraId="2374AEEB" w14:textId="77777777" w:rsidR="004D7805" w:rsidRPr="009B7A41" w:rsidRDefault="004D7805" w:rsidP="0A13E542">
      <w:pPr>
        <w:rPr>
          <w:rFonts w:ascii="Arial" w:hAnsi="Arial" w:cs="Arial"/>
          <w:sz w:val="24"/>
          <w:szCs w:val="24"/>
        </w:rPr>
      </w:pPr>
    </w:p>
    <w:p w14:paraId="09B96B33" w14:textId="63D1972A" w:rsidR="0A13E542" w:rsidRPr="009B7A41" w:rsidRDefault="0A13E542" w:rsidP="0A13E542">
      <w:pPr>
        <w:rPr>
          <w:rFonts w:ascii="Arial" w:hAnsi="Arial" w:cs="Arial"/>
          <w:sz w:val="24"/>
          <w:szCs w:val="24"/>
        </w:rPr>
      </w:pPr>
      <w:r w:rsidRPr="009B7A41">
        <w:rPr>
          <w:rFonts w:ascii="Arial" w:eastAsia="Arial" w:hAnsi="Arial" w:cs="Arial"/>
          <w:sz w:val="24"/>
          <w:szCs w:val="24"/>
        </w:rPr>
        <w:t xml:space="preserve"> </w:t>
      </w:r>
      <w:hyperlink r:id="rId12">
        <w:r w:rsidRPr="009B7A41">
          <w:rPr>
            <w:rStyle w:val="Hyperlink"/>
            <w:rFonts w:ascii="Arial" w:eastAsia="Arial" w:hAnsi="Arial" w:cs="Arial"/>
            <w:sz w:val="24"/>
            <w:szCs w:val="24"/>
          </w:rPr>
          <w:t>https://researchbriefings.parliament.uk/ResearchBriefing/Summary/CBP-7461</w:t>
        </w:r>
      </w:hyperlink>
      <w:r w:rsidRPr="009B7A41">
        <w:rPr>
          <w:rFonts w:ascii="Arial" w:eastAsia="Arial" w:hAnsi="Arial" w:cs="Arial"/>
          <w:sz w:val="24"/>
          <w:szCs w:val="24"/>
        </w:rPr>
        <w:t xml:space="preserve"> </w:t>
      </w:r>
    </w:p>
    <w:p w14:paraId="5DE82D13" w14:textId="51430BCB" w:rsidR="0A13E542" w:rsidRDefault="0A13E542" w:rsidP="0A13E542">
      <w:pPr>
        <w:rPr>
          <w:rFonts w:ascii="Arial" w:eastAsia="Arial" w:hAnsi="Arial" w:cs="Arial"/>
          <w:sz w:val="24"/>
          <w:szCs w:val="24"/>
        </w:rPr>
      </w:pPr>
    </w:p>
    <w:p w14:paraId="430A6C0D" w14:textId="233B77CE" w:rsidR="0A13E542" w:rsidRDefault="0A13E542" w:rsidP="0A13E542">
      <w:pPr>
        <w:rPr>
          <w:rFonts w:ascii="Arial" w:eastAsia="Arial" w:hAnsi="Arial" w:cs="Arial"/>
          <w:sz w:val="24"/>
          <w:szCs w:val="24"/>
        </w:rPr>
      </w:pPr>
    </w:p>
    <w:p w14:paraId="56584FED" w14:textId="080F7991" w:rsidR="0CA047F0" w:rsidRDefault="0A13E542" w:rsidP="0A13E542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  <w:r w:rsidRPr="0A13E542"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  <w:t xml:space="preserve">Appendices </w:t>
      </w:r>
    </w:p>
    <w:p w14:paraId="0A998A01" w14:textId="550C11B9" w:rsidR="0A13E542" w:rsidRDefault="0A13E542" w:rsidP="0A13E542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F3F3E60" w14:textId="5674B5A8" w:rsidR="0CA047F0" w:rsidRDefault="0CA047F0" w:rsidP="0CA047F0">
      <w:pPr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35D5F51" w14:textId="42292B03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0B2198FF" w14:textId="2C5E4164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3752D96" w14:textId="7C3E93F2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3FF0AA7" w14:textId="17C07DE4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10C34276" w14:textId="1FA5DA14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ECA105B" w14:textId="215A5172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50975832" w14:textId="2EB99147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FB64969" w14:textId="0FA4DD74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4973309" w14:textId="619884DE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6E61D8D" w14:textId="4CE10903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60430DB3" w14:textId="14D7FEA0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356F7C62" w14:textId="7482F0DA" w:rsidR="0CA047F0" w:rsidRDefault="0CA047F0" w:rsidP="0CA047F0">
      <w:pPr>
        <w:jc w:val="center"/>
        <w:rPr>
          <w:rFonts w:ascii="Arial" w:eastAsia="Arial" w:hAnsi="Arial" w:cs="Arial"/>
          <w:b/>
          <w:bCs/>
          <w:i/>
          <w:iCs/>
          <w:sz w:val="24"/>
          <w:szCs w:val="24"/>
          <w:u w:val="single"/>
        </w:rPr>
      </w:pPr>
    </w:p>
    <w:p w14:paraId="291994A0" w14:textId="1319C26A" w:rsidR="0CA047F0" w:rsidRDefault="0CA047F0" w:rsidP="0CA047F0">
      <w:pPr>
        <w:rPr>
          <w:rFonts w:ascii="Arial" w:eastAsia="Arial" w:hAnsi="Arial" w:cs="Arial"/>
          <w:sz w:val="24"/>
          <w:szCs w:val="24"/>
        </w:rPr>
      </w:pPr>
    </w:p>
    <w:sectPr w:rsidR="0CA047F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7D1FFC"/>
    <w:rsid w:val="00010AD6"/>
    <w:rsid w:val="00016F62"/>
    <w:rsid w:val="000324E5"/>
    <w:rsid w:val="0003761F"/>
    <w:rsid w:val="00062A64"/>
    <w:rsid w:val="0007272C"/>
    <w:rsid w:val="00093908"/>
    <w:rsid w:val="000A62AE"/>
    <w:rsid w:val="000A6CEE"/>
    <w:rsid w:val="000D1904"/>
    <w:rsid w:val="000D3B41"/>
    <w:rsid w:val="000E6B8B"/>
    <w:rsid w:val="000F0CAD"/>
    <w:rsid w:val="001101BE"/>
    <w:rsid w:val="00117153"/>
    <w:rsid w:val="00131E8F"/>
    <w:rsid w:val="00155A31"/>
    <w:rsid w:val="00186752"/>
    <w:rsid w:val="00207A05"/>
    <w:rsid w:val="00210923"/>
    <w:rsid w:val="002515DB"/>
    <w:rsid w:val="002834BA"/>
    <w:rsid w:val="00292A09"/>
    <w:rsid w:val="002D1874"/>
    <w:rsid w:val="002E68D3"/>
    <w:rsid w:val="003151F7"/>
    <w:rsid w:val="00322236"/>
    <w:rsid w:val="00345665"/>
    <w:rsid w:val="00355564"/>
    <w:rsid w:val="0036306A"/>
    <w:rsid w:val="00382106"/>
    <w:rsid w:val="00397E58"/>
    <w:rsid w:val="003D4A84"/>
    <w:rsid w:val="00421EB3"/>
    <w:rsid w:val="00462EBE"/>
    <w:rsid w:val="00476673"/>
    <w:rsid w:val="00497DC4"/>
    <w:rsid w:val="004A14A2"/>
    <w:rsid w:val="004A1B41"/>
    <w:rsid w:val="004C5E9F"/>
    <w:rsid w:val="004D743B"/>
    <w:rsid w:val="004D7805"/>
    <w:rsid w:val="004E696B"/>
    <w:rsid w:val="004F7BD6"/>
    <w:rsid w:val="00510344"/>
    <w:rsid w:val="0052253D"/>
    <w:rsid w:val="005E6C5F"/>
    <w:rsid w:val="00600243"/>
    <w:rsid w:val="006129C9"/>
    <w:rsid w:val="006273D1"/>
    <w:rsid w:val="00654490"/>
    <w:rsid w:val="00666CE2"/>
    <w:rsid w:val="006A13F6"/>
    <w:rsid w:val="006A15E9"/>
    <w:rsid w:val="006A4E89"/>
    <w:rsid w:val="006C3D07"/>
    <w:rsid w:val="006C4626"/>
    <w:rsid w:val="006C76C9"/>
    <w:rsid w:val="006F4843"/>
    <w:rsid w:val="00786991"/>
    <w:rsid w:val="00823D03"/>
    <w:rsid w:val="008357DE"/>
    <w:rsid w:val="00841323"/>
    <w:rsid w:val="00851C88"/>
    <w:rsid w:val="00866D12"/>
    <w:rsid w:val="008772FA"/>
    <w:rsid w:val="0088549E"/>
    <w:rsid w:val="00895F42"/>
    <w:rsid w:val="008C4A1D"/>
    <w:rsid w:val="008D78A4"/>
    <w:rsid w:val="008E03C6"/>
    <w:rsid w:val="008F2AEE"/>
    <w:rsid w:val="008F5227"/>
    <w:rsid w:val="009449F4"/>
    <w:rsid w:val="009518CD"/>
    <w:rsid w:val="009653A5"/>
    <w:rsid w:val="00970F93"/>
    <w:rsid w:val="00973BE9"/>
    <w:rsid w:val="0097483B"/>
    <w:rsid w:val="009849AD"/>
    <w:rsid w:val="00986789"/>
    <w:rsid w:val="00991E3B"/>
    <w:rsid w:val="009B7A41"/>
    <w:rsid w:val="009C1777"/>
    <w:rsid w:val="00A0336D"/>
    <w:rsid w:val="00A16608"/>
    <w:rsid w:val="00A7095A"/>
    <w:rsid w:val="00AA1DDF"/>
    <w:rsid w:val="00AA6ECA"/>
    <w:rsid w:val="00AB3DFB"/>
    <w:rsid w:val="00AB401B"/>
    <w:rsid w:val="00AC4B4C"/>
    <w:rsid w:val="00B12F71"/>
    <w:rsid w:val="00B16972"/>
    <w:rsid w:val="00B22DD7"/>
    <w:rsid w:val="00B2407C"/>
    <w:rsid w:val="00B3419F"/>
    <w:rsid w:val="00B376F3"/>
    <w:rsid w:val="00B62862"/>
    <w:rsid w:val="00B7030B"/>
    <w:rsid w:val="00B77708"/>
    <w:rsid w:val="00B9673E"/>
    <w:rsid w:val="00BB2C05"/>
    <w:rsid w:val="00BB7770"/>
    <w:rsid w:val="00BC27C1"/>
    <w:rsid w:val="00BF4868"/>
    <w:rsid w:val="00C25268"/>
    <w:rsid w:val="00C3475A"/>
    <w:rsid w:val="00C409DF"/>
    <w:rsid w:val="00C4168F"/>
    <w:rsid w:val="00C922AE"/>
    <w:rsid w:val="00C94D90"/>
    <w:rsid w:val="00CE7DC5"/>
    <w:rsid w:val="00CF71F1"/>
    <w:rsid w:val="00D07218"/>
    <w:rsid w:val="00D11BB4"/>
    <w:rsid w:val="00D1402C"/>
    <w:rsid w:val="00D66132"/>
    <w:rsid w:val="00D84CC3"/>
    <w:rsid w:val="00D91ED5"/>
    <w:rsid w:val="00DA0093"/>
    <w:rsid w:val="00DA506B"/>
    <w:rsid w:val="00DC45A3"/>
    <w:rsid w:val="00DE1480"/>
    <w:rsid w:val="00DF575C"/>
    <w:rsid w:val="00E17377"/>
    <w:rsid w:val="00E243EA"/>
    <w:rsid w:val="00E32BCD"/>
    <w:rsid w:val="00F07246"/>
    <w:rsid w:val="00F269E2"/>
    <w:rsid w:val="00F35AE7"/>
    <w:rsid w:val="00F42BAB"/>
    <w:rsid w:val="00F5196D"/>
    <w:rsid w:val="00F621C7"/>
    <w:rsid w:val="00F7589F"/>
    <w:rsid w:val="00FA3C35"/>
    <w:rsid w:val="00FA4716"/>
    <w:rsid w:val="00FA5CB5"/>
    <w:rsid w:val="00FE33CE"/>
    <w:rsid w:val="00FE4C8F"/>
    <w:rsid w:val="0A13E542"/>
    <w:rsid w:val="0CA047F0"/>
    <w:rsid w:val="1C7D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D1FFC"/>
  <w15:chartTrackingRefBased/>
  <w15:docId w15:val="{94476F4B-95C4-4FF6-8E47-F660FFC8E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57D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perspective.com/debates/politics/convicted-criminals-right-vote/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bbc.co.uk/newsbeat/article/12415646/mps-debate-should-prisoners-have-the-right-to-vote.%20%20Accessed%204th%20Oct%202019" TargetMode="External"/><Relationship Id="rId12" Type="http://schemas.openxmlformats.org/officeDocument/2006/relationships/hyperlink" Target="https://researchbriefings.parliament.uk/ResearchBriefing/Summary/CBP-7461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heperspective.com/debates/politics/convicted-criminals-right-vote/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publiclawforeveryone.com/2012/07/16/should-prisoners-have-the-right-to-vote/" TargetMode="External"/><Relationship Id="rId4" Type="http://schemas.openxmlformats.org/officeDocument/2006/relationships/styles" Target="styles.xml"/><Relationship Id="rId9" Type="http://schemas.openxmlformats.org/officeDocument/2006/relationships/hyperlink" Target="https://researchbriefings.parliament.uk/ResearchBriefing/Summary/CBP-746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3B70C3-F486-42E1-A22E-0511B6D13C93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9d0d5cce-d4dc-4043-8325-c992d2f588cd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C53BBF9-76CB-4187-8C4A-D12C19910C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AADC4A-7C2A-4A70-B6AE-9CB381156F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Reynolds (1901311)</dc:creator>
  <cp:keywords/>
  <dc:description/>
  <cp:lastModifiedBy>Chloe Reynolds (1901311)</cp:lastModifiedBy>
  <cp:revision>2</cp:revision>
  <dcterms:created xsi:type="dcterms:W3CDTF">2019-10-15T23:04:00Z</dcterms:created>
  <dcterms:modified xsi:type="dcterms:W3CDTF">2019-10-15T23:04:00Z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