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heading=h.gjdgxs" w:colFirst="0" w:colLast="0" w:displacedByCustomXml="next"/>
    <w:bookmarkEnd w:id="0" w:displacedByCustomXml="next"/>
    <w:sdt>
      <w:sdtPr>
        <w:id w:val="268650813"/>
        <w:docPartObj>
          <w:docPartGallery w:val="Cover Pages"/>
          <w:docPartUnique/>
        </w:docPartObj>
      </w:sdtPr>
      <w:sdtEndPr>
        <w:rPr>
          <w:rFonts w:ascii="Times New Roman" w:eastAsia="Times New Roman" w:hAnsi="Times New Roman" w:cs="Times New Roman"/>
          <w:b/>
          <w:sz w:val="32"/>
          <w:szCs w:val="32"/>
        </w:rPr>
      </w:sdtEndPr>
      <w:sdtContent>
        <w:p w:rsidR="009014F4" w:rsidRPr="009014F4" w:rsidRDefault="009014F4">
          <w:r w:rsidRPr="009014F4">
            <w:rPr>
              <w:rFonts w:ascii="Algerian" w:hAnsi="Algerian"/>
              <w:noProof/>
              <w:lang w:val="en-US" w:eastAsia="zh-TW"/>
            </w:rPr>
            <w:pict>
              <v:group id="_x0000_s1026" style="position:absolute;margin-left:-4.2pt;margin-top:7.2pt;width:611.95pt;height:9in;z-index:251660288;mso-width-percent:1000;mso-height-percent:1000;mso-position-horizontal-relative:page;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990;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9014F4" w:rsidRDefault="009014F4">
                        <w:pPr>
                          <w:rPr>
                            <w:b/>
                            <w:bCs/>
                            <w:color w:val="808080" w:themeColor="text1" w:themeTint="7F"/>
                            <w:sz w:val="32"/>
                            <w:szCs w:val="32"/>
                          </w:rPr>
                        </w:pPr>
                      </w:p>
                      <w:p w:rsidR="009014F4" w:rsidRDefault="009014F4">
                        <w:pPr>
                          <w:rPr>
                            <w:b/>
                            <w:bCs/>
                            <w:color w:val="808080" w:themeColor="text1" w:themeTint="7F"/>
                            <w:sz w:val="32"/>
                            <w:szCs w:val="32"/>
                          </w:rPr>
                        </w:pPr>
                      </w:p>
                    </w:txbxContent>
                  </v:textbox>
                </v:rect>
                <v:rect id="_x0000_s1039" style="position:absolute;left:6494;top:11160;width:4998;height:2478;mso-position-horizontal-relative:margin;mso-position-vertical-relative:margin" filled="f" stroked="f">
                  <v:textbox style="mso-next-textbox:#_x0000_s1039;mso-fit-shape-to-text:t">
                    <w:txbxContent>
                      <w:sdt>
                        <w:sdtPr>
                          <w:rPr>
                            <w:rFonts w:ascii="Colonna MT" w:hAnsi="Colonna MT"/>
                            <w:sz w:val="96"/>
                            <w:szCs w:val="96"/>
                          </w:rPr>
                          <w:alias w:val="Year"/>
                          <w:id w:val="18366977"/>
                          <w:placeholder>
                            <w:docPart w:val="1835272630014D99B3DB340BE0EFDCAD"/>
                          </w:placeholder>
                          <w:dataBinding w:prefixMappings="xmlns:ns0='http://schemas.microsoft.com/office/2006/coverPageProps'" w:xpath="/ns0:CoverPageProperties[1]/ns0:PublishDate[1]" w:storeItemID="{55AF091B-3C7A-41E3-B477-F2FDAA23CFDA}"/>
                          <w:date w:fullDate="2023-01-01T00:00:00Z">
                            <w:dateFormat w:val="yy"/>
                            <w:lid w:val="en-US"/>
                            <w:storeMappedDataAs w:val="dateTime"/>
                            <w:calendar w:val="gregorian"/>
                          </w:date>
                        </w:sdtPr>
                        <w:sdtContent>
                          <w:p w:rsidR="009014F4" w:rsidRDefault="009014F4">
                            <w:pPr>
                              <w:jc w:val="right"/>
                              <w:rPr>
                                <w:sz w:val="96"/>
                                <w:szCs w:val="96"/>
                              </w:rPr>
                            </w:pPr>
                            <w:r>
                              <w:rPr>
                                <w:rFonts w:ascii="Colonna MT" w:hAnsi="Colonna MT"/>
                                <w:sz w:val="96"/>
                                <w:szCs w:val="96"/>
                              </w:rPr>
                              <w:t xml:space="preserve">January, </w:t>
                            </w:r>
                            <w:r w:rsidRPr="009014F4">
                              <w:rPr>
                                <w:rFonts w:ascii="Colonna MT" w:hAnsi="Colonna MT"/>
                                <w:sz w:val="96"/>
                                <w:szCs w:val="96"/>
                              </w:rPr>
                              <w:t>20</w:t>
                            </w:r>
                            <w:r w:rsidRPr="009014F4">
                              <w:rPr>
                                <w:rFonts w:ascii="Colonna MT" w:hAnsi="Colonna MT"/>
                                <w:sz w:val="96"/>
                                <w:szCs w:val="96"/>
                                <w:lang w:val="en-US"/>
                              </w:rPr>
                              <w:t>23</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rFonts w:ascii="Arial Rounded MT Bold" w:hAnsi="Arial Rounded MT Bold"/>
                            <w:b/>
                            <w:bCs/>
                            <w:color w:val="7F7F7F" w:themeColor="text1" w:themeTint="80"/>
                            <w:sz w:val="72"/>
                            <w:szCs w:val="72"/>
                          </w:rPr>
                          <w:alias w:val="Title"/>
                          <w:id w:val="268650858"/>
                          <w:placeholder>
                            <w:docPart w:val="312045E75C8F456E883E32A22FF3486E"/>
                          </w:placeholder>
                          <w:dataBinding w:prefixMappings="xmlns:ns0='http://schemas.openxmlformats.org/package/2006/metadata/core-properties' xmlns:ns1='http://purl.org/dc/elements/1.1/'" w:xpath="/ns0:coreProperties[1]/ns1:title[1]" w:storeItemID="{6C3C8BC8-F283-45AE-878A-BAB7291924A1}"/>
                          <w:text/>
                        </w:sdtPr>
                        <w:sdtContent>
                          <w:p w:rsidR="009014F4" w:rsidRDefault="009014F4">
                            <w:pPr>
                              <w:rPr>
                                <w:b/>
                                <w:bCs/>
                                <w:color w:val="1F497D" w:themeColor="text2"/>
                                <w:sz w:val="72"/>
                                <w:szCs w:val="72"/>
                              </w:rPr>
                            </w:pPr>
                            <w:r w:rsidRPr="009014F4">
                              <w:rPr>
                                <w:rFonts w:ascii="Arial Rounded MT Bold" w:hAnsi="Arial Rounded MT Bold"/>
                                <w:b/>
                                <w:bCs/>
                                <w:color w:val="7F7F7F" w:themeColor="text1" w:themeTint="80"/>
                                <w:sz w:val="72"/>
                                <w:szCs w:val="72"/>
                              </w:rPr>
                              <w:t>PROBLEM SOLVING AND DECISION MAKING REPORT</w:t>
                            </w:r>
                            <w:r>
                              <w:rPr>
                                <w:rFonts w:ascii="Arial Rounded MT Bold" w:hAnsi="Arial Rounded MT Bold"/>
                                <w:b/>
                                <w:bCs/>
                                <w:color w:val="7F7F7F" w:themeColor="text1" w:themeTint="80"/>
                                <w:sz w:val="72"/>
                                <w:szCs w:val="72"/>
                              </w:rPr>
                              <w:t>.</w:t>
                            </w:r>
                          </w:p>
                        </w:sdtContent>
                      </w:sdt>
                      <w:sdt>
                        <w:sdtPr>
                          <w:rPr>
                            <w:b/>
                            <w:bCs/>
                            <w:caps/>
                            <w:sz w:val="44"/>
                            <w:szCs w:val="44"/>
                          </w:rPr>
                          <w:alias w:val="Subtitle"/>
                          <w:id w:val="15866538"/>
                          <w:placeholder>
                            <w:docPart w:val="F6E271EA32E246399259CDE27AF0FAD3"/>
                          </w:placeholder>
                          <w:dataBinding w:prefixMappings="xmlns:ns0='http://schemas.openxmlformats.org/package/2006/metadata/core-properties' xmlns:ns1='http://purl.org/dc/elements/1.1/'" w:xpath="/ns0:coreProperties[1]/ns1:subject[1]" w:storeItemID="{6C3C8BC8-F283-45AE-878A-BAB7291924A1}"/>
                          <w:text/>
                        </w:sdtPr>
                        <w:sdtContent>
                          <w:p w:rsidR="009014F4" w:rsidRDefault="009014F4">
                            <w:pPr>
                              <w:rPr>
                                <w:b/>
                                <w:bCs/>
                                <w:color w:val="4F81BD" w:themeColor="accent1"/>
                                <w:sz w:val="40"/>
                                <w:szCs w:val="40"/>
                              </w:rPr>
                            </w:pPr>
                            <w:r w:rsidRPr="009014F4">
                              <w:rPr>
                                <w:b/>
                                <w:bCs/>
                                <w:caps/>
                                <w:sz w:val="44"/>
                                <w:szCs w:val="44"/>
                              </w:rPr>
                              <w:t>DANIELA ELENA LUNCASU</w:t>
                            </w:r>
                          </w:p>
                        </w:sdtContent>
                      </w:sdt>
                      <w:sdt>
                        <w:sdtPr>
                          <w:rPr>
                            <w:b/>
                            <w:bCs/>
                            <w:caps/>
                            <w:sz w:val="44"/>
                            <w:szCs w:val="44"/>
                          </w:rPr>
                          <w:alias w:val="Author"/>
                          <w:id w:val="15866544"/>
                          <w:placeholder>
                            <w:docPart w:val="415EBE1BA1704DE6910E393535481609"/>
                          </w:placeholder>
                          <w:dataBinding w:prefixMappings="xmlns:ns0='http://schemas.openxmlformats.org/package/2006/metadata/core-properties' xmlns:ns1='http://purl.org/dc/elements/1.1/'" w:xpath="/ns0:coreProperties[1]/ns1:creator[1]" w:storeItemID="{6C3C8BC8-F283-45AE-878A-BAB7291924A1}"/>
                          <w:text/>
                        </w:sdtPr>
                        <w:sdtContent>
                          <w:p w:rsidR="009014F4" w:rsidRDefault="009014F4">
                            <w:pPr>
                              <w:rPr>
                                <w:b/>
                                <w:bCs/>
                                <w:color w:val="808080" w:themeColor="text1" w:themeTint="7F"/>
                                <w:sz w:val="32"/>
                                <w:szCs w:val="32"/>
                              </w:rPr>
                            </w:pPr>
                            <w:r w:rsidRPr="009014F4">
                              <w:rPr>
                                <w:b/>
                                <w:bCs/>
                                <w:caps/>
                                <w:sz w:val="44"/>
                                <w:szCs w:val="44"/>
                              </w:rPr>
                              <w:t>I.D:2119889</w:t>
                            </w:r>
                          </w:p>
                        </w:sdtContent>
                      </w:sdt>
                      <w:p w:rsidR="009014F4" w:rsidRDefault="009014F4">
                        <w:pPr>
                          <w:rPr>
                            <w:b/>
                            <w:bCs/>
                            <w:color w:val="808080" w:themeColor="text1" w:themeTint="7F"/>
                            <w:sz w:val="32"/>
                            <w:szCs w:val="32"/>
                          </w:rPr>
                        </w:pPr>
                      </w:p>
                    </w:txbxContent>
                  </v:textbox>
                </v:rect>
                <w10:wrap anchorx="page" anchory="margin"/>
              </v:group>
            </w:pict>
          </w:r>
        </w:p>
      </w:sdtContent>
    </w:sdt>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Pr>
        <w:pBdr>
          <w:top w:val="nil"/>
          <w:left w:val="nil"/>
          <w:bottom w:val="nil"/>
          <w:right w:val="nil"/>
          <w:between w:val="nil"/>
        </w:pBdr>
        <w:spacing w:line="360" w:lineRule="auto"/>
        <w:jc w:val="center"/>
        <w:rPr>
          <w:rFonts w:ascii="Times New Roman" w:eastAsia="Times New Roman" w:hAnsi="Times New Roman" w:cs="Times New Roman"/>
          <w:b/>
          <w:sz w:val="32"/>
          <w:szCs w:val="32"/>
        </w:rPr>
      </w:pPr>
    </w:p>
    <w:p w:rsidR="009014F4" w:rsidRDefault="009014F4"/>
    <w:p w:rsidR="005C7AC3" w:rsidRDefault="000B737E">
      <w:pPr>
        <w:rPr>
          <w:rFonts w:ascii="Times New Roman" w:eastAsia="Times New Roman" w:hAnsi="Times New Roman" w:cs="Times New Roman"/>
          <w:b/>
          <w:sz w:val="32"/>
          <w:szCs w:val="32"/>
        </w:rPr>
      </w:pPr>
      <w:r>
        <w:br w:type="page"/>
      </w:r>
    </w:p>
    <w:p w:rsidR="005C7AC3" w:rsidRDefault="000B737E">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268650812"/>
        <w:docPartObj>
          <w:docPartGallery w:val="Table of Contents"/>
          <w:docPartUnique/>
        </w:docPartObj>
      </w:sdtPr>
      <w:sdtContent>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rsidR="000B737E">
            <w:instrText xml:space="preserve"> TOC \h \u \z </w:instrText>
          </w:r>
          <w:r>
            <w:fldChar w:fldCharType="separate"/>
          </w:r>
          <w:hyperlink w:anchor="_heading=h.30j0zll">
            <w:r w:rsidR="000B737E">
              <w:rPr>
                <w:rFonts w:ascii="Times New Roman" w:eastAsia="Times New Roman" w:hAnsi="Times New Roman" w:cs="Times New Roman"/>
                <w:color w:val="000000"/>
                <w:sz w:val="24"/>
                <w:szCs w:val="24"/>
              </w:rPr>
              <w:t>Task 2 - Individual Report</w:t>
            </w:r>
            <w:r w:rsidR="000B737E">
              <w:rPr>
                <w:rFonts w:ascii="Times New Roman" w:eastAsia="Times New Roman" w:hAnsi="Times New Roman" w:cs="Times New Roman"/>
                <w:color w:val="000000"/>
                <w:sz w:val="24"/>
                <w:szCs w:val="24"/>
              </w:rPr>
              <w:tab/>
              <w:t>3</w:t>
            </w:r>
          </w:hyperlink>
        </w:p>
        <w:p w:rsidR="005C7AC3" w:rsidRDefault="005C7AC3">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fob9te">
            <w:r w:rsidR="000B737E">
              <w:rPr>
                <w:rFonts w:ascii="Times New Roman" w:eastAsia="Times New Roman" w:hAnsi="Times New Roman" w:cs="Times New Roman"/>
                <w:color w:val="000000"/>
                <w:sz w:val="24"/>
                <w:szCs w:val="24"/>
              </w:rPr>
              <w:t>Introduction</w:t>
            </w:r>
            <w:r w:rsidR="000B737E">
              <w:rPr>
                <w:rFonts w:ascii="Times New Roman" w:eastAsia="Times New Roman" w:hAnsi="Times New Roman" w:cs="Times New Roman"/>
                <w:color w:val="000000"/>
                <w:sz w:val="24"/>
                <w:szCs w:val="24"/>
              </w:rPr>
              <w:tab/>
              <w:t>3</w:t>
            </w:r>
          </w:hyperlink>
        </w:p>
        <w:p w:rsidR="005C7AC3" w:rsidRDefault="005C7AC3">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znysh7">
            <w:r w:rsidR="000B737E">
              <w:rPr>
                <w:rFonts w:ascii="Times New Roman" w:eastAsia="Times New Roman" w:hAnsi="Times New Roman" w:cs="Times New Roman"/>
                <w:color w:val="000000"/>
                <w:sz w:val="24"/>
                <w:szCs w:val="24"/>
              </w:rPr>
              <w:t>The complex problem within the workplace</w:t>
            </w:r>
            <w:r w:rsidR="000B737E">
              <w:rPr>
                <w:rFonts w:ascii="Times New Roman" w:eastAsia="Times New Roman" w:hAnsi="Times New Roman" w:cs="Times New Roman"/>
                <w:color w:val="000000"/>
                <w:sz w:val="24"/>
                <w:szCs w:val="24"/>
              </w:rPr>
              <w:tab/>
              <w:t>3</w:t>
            </w:r>
          </w:hyperlink>
        </w:p>
        <w:p w:rsidR="005C7AC3" w:rsidRDefault="005C7AC3">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2et92p0">
            <w:r w:rsidR="000B737E">
              <w:rPr>
                <w:rFonts w:ascii="Times New Roman" w:eastAsia="Times New Roman" w:hAnsi="Times New Roman" w:cs="Times New Roman"/>
                <w:color w:val="000000"/>
                <w:sz w:val="24"/>
                <w:szCs w:val="24"/>
              </w:rPr>
              <w:t>PESTLE Analysis</w:t>
            </w:r>
            <w:r w:rsidR="000B737E">
              <w:rPr>
                <w:rFonts w:ascii="Times New Roman" w:eastAsia="Times New Roman" w:hAnsi="Times New Roman" w:cs="Times New Roman"/>
                <w:color w:val="000000"/>
                <w:sz w:val="24"/>
                <w:szCs w:val="24"/>
              </w:rPr>
              <w:tab/>
              <w:t>3</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tyjcwt">
            <w:r w:rsidR="000B737E">
              <w:rPr>
                <w:rFonts w:ascii="Times New Roman" w:eastAsia="Times New Roman" w:hAnsi="Times New Roman" w:cs="Times New Roman"/>
                <w:color w:val="000000"/>
                <w:sz w:val="24"/>
                <w:szCs w:val="24"/>
              </w:rPr>
              <w:t>Analysis of the problem for effective decision making</w:t>
            </w:r>
            <w:r w:rsidR="000B737E">
              <w:rPr>
                <w:rFonts w:ascii="Times New Roman" w:eastAsia="Times New Roman" w:hAnsi="Times New Roman" w:cs="Times New Roman"/>
                <w:color w:val="000000"/>
                <w:sz w:val="24"/>
                <w:szCs w:val="24"/>
              </w:rPr>
              <w:tab/>
              <w:t>5</w:t>
            </w:r>
          </w:hyperlink>
        </w:p>
        <w:p w:rsidR="005C7AC3" w:rsidRDefault="005C7AC3">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3dy6vkm">
            <w:r w:rsidR="000B737E">
              <w:rPr>
                <w:rFonts w:ascii="Times New Roman" w:eastAsia="Times New Roman" w:hAnsi="Times New Roman" w:cs="Times New Roman"/>
                <w:color w:val="000000"/>
                <w:sz w:val="24"/>
                <w:szCs w:val="24"/>
              </w:rPr>
              <w:t>Cause and effect analys</w:t>
            </w:r>
            <w:r w:rsidR="000B737E">
              <w:rPr>
                <w:rFonts w:ascii="Times New Roman" w:eastAsia="Times New Roman" w:hAnsi="Times New Roman" w:cs="Times New Roman"/>
                <w:color w:val="000000"/>
                <w:sz w:val="24"/>
                <w:szCs w:val="24"/>
              </w:rPr>
              <w:t>is</w:t>
            </w:r>
            <w:r w:rsidR="000B737E">
              <w:rPr>
                <w:rFonts w:ascii="Times New Roman" w:eastAsia="Times New Roman" w:hAnsi="Times New Roman" w:cs="Times New Roman"/>
                <w:color w:val="000000"/>
                <w:sz w:val="24"/>
                <w:szCs w:val="24"/>
              </w:rPr>
              <w:tab/>
              <w:t>5</w:t>
            </w:r>
          </w:hyperlink>
        </w:p>
        <w:p w:rsidR="005C7AC3" w:rsidRDefault="005C7AC3">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sz w:val="24"/>
              <w:szCs w:val="24"/>
            </w:rPr>
          </w:pPr>
          <w:hyperlink w:anchor="_heading=h.1t3h5sf">
            <w:r w:rsidR="000B737E">
              <w:rPr>
                <w:rFonts w:ascii="Times New Roman" w:eastAsia="Times New Roman" w:hAnsi="Times New Roman" w:cs="Times New Roman"/>
                <w:color w:val="000000"/>
                <w:sz w:val="24"/>
                <w:szCs w:val="24"/>
                <w:highlight w:val="white"/>
              </w:rPr>
              <w:t>SWOT analysis of Royal Free Hospital</w:t>
            </w:r>
          </w:hyperlink>
          <w:hyperlink w:anchor="_heading=h.1t3h5sf">
            <w:r w:rsidR="000B737E">
              <w:rPr>
                <w:rFonts w:ascii="Times New Roman" w:eastAsia="Times New Roman" w:hAnsi="Times New Roman" w:cs="Times New Roman"/>
                <w:color w:val="000000"/>
                <w:sz w:val="24"/>
                <w:szCs w:val="24"/>
              </w:rPr>
              <w:tab/>
              <w:t>6</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4d34og8">
            <w:r w:rsidR="000B737E">
              <w:rPr>
                <w:rFonts w:ascii="Times New Roman" w:eastAsia="Times New Roman" w:hAnsi="Times New Roman" w:cs="Times New Roman"/>
                <w:color w:val="000000"/>
                <w:sz w:val="24"/>
                <w:szCs w:val="24"/>
                <w:highlight w:val="white"/>
              </w:rPr>
              <w:t>Alternative Solutions</w:t>
            </w:r>
          </w:hyperlink>
          <w:hyperlink w:anchor="_heading=h.4d34og8">
            <w:r w:rsidR="000B737E">
              <w:rPr>
                <w:rFonts w:ascii="Times New Roman" w:eastAsia="Times New Roman" w:hAnsi="Times New Roman" w:cs="Times New Roman"/>
                <w:color w:val="000000"/>
                <w:sz w:val="24"/>
                <w:szCs w:val="24"/>
              </w:rPr>
              <w:tab/>
              <w:t>6</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2s8eyo1">
            <w:r w:rsidR="000B737E">
              <w:rPr>
                <w:rFonts w:ascii="Times New Roman" w:eastAsia="Times New Roman" w:hAnsi="Times New Roman" w:cs="Times New Roman"/>
                <w:color w:val="000000"/>
                <w:sz w:val="24"/>
                <w:szCs w:val="24"/>
                <w:highlight w:val="white"/>
              </w:rPr>
              <w:t>Application of PMI tool to evaluate the most appropriate option</w:t>
            </w:r>
          </w:hyperlink>
          <w:hyperlink w:anchor="_heading=h.2s8eyo1">
            <w:r w:rsidR="000B737E">
              <w:rPr>
                <w:rFonts w:ascii="Times New Roman" w:eastAsia="Times New Roman" w:hAnsi="Times New Roman" w:cs="Times New Roman"/>
                <w:color w:val="000000"/>
                <w:sz w:val="24"/>
                <w:szCs w:val="24"/>
              </w:rPr>
              <w:tab/>
              <w:t>7</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7dp8vu">
            <w:r w:rsidR="000B737E">
              <w:rPr>
                <w:rFonts w:ascii="Times New Roman" w:eastAsia="Times New Roman" w:hAnsi="Times New Roman" w:cs="Times New Roman"/>
                <w:color w:val="000000"/>
                <w:sz w:val="24"/>
                <w:szCs w:val="24"/>
                <w:highlight w:val="white"/>
              </w:rPr>
              <w:t>SMART Plan for implementing the solution</w:t>
            </w:r>
          </w:hyperlink>
          <w:hyperlink w:anchor="_heading=h.17dp8vu">
            <w:r w:rsidR="000B737E">
              <w:rPr>
                <w:rFonts w:ascii="Times New Roman" w:eastAsia="Times New Roman" w:hAnsi="Times New Roman" w:cs="Times New Roman"/>
                <w:color w:val="000000"/>
                <w:sz w:val="24"/>
                <w:szCs w:val="24"/>
              </w:rPr>
              <w:tab/>
              <w:t>8</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rdcrjn">
            <w:r w:rsidR="000B737E">
              <w:rPr>
                <w:rFonts w:ascii="Times New Roman" w:eastAsia="Times New Roman" w:hAnsi="Times New Roman" w:cs="Times New Roman"/>
                <w:color w:val="000000"/>
                <w:sz w:val="24"/>
                <w:szCs w:val="24"/>
                <w:highlight w:val="white"/>
              </w:rPr>
              <w:t>Communication Plan with the stakeholders</w:t>
            </w:r>
          </w:hyperlink>
          <w:hyperlink w:anchor="_heading=h.3rdcrjn">
            <w:r w:rsidR="000B737E">
              <w:rPr>
                <w:rFonts w:ascii="Times New Roman" w:eastAsia="Times New Roman" w:hAnsi="Times New Roman" w:cs="Times New Roman"/>
                <w:color w:val="000000"/>
                <w:sz w:val="24"/>
                <w:szCs w:val="24"/>
              </w:rPr>
              <w:tab/>
              <w:t>9</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26in1rg">
            <w:r w:rsidR="000B737E">
              <w:rPr>
                <w:rFonts w:ascii="Times New Roman" w:eastAsia="Times New Roman" w:hAnsi="Times New Roman" w:cs="Times New Roman"/>
                <w:color w:val="000000"/>
                <w:sz w:val="24"/>
                <w:szCs w:val="24"/>
                <w:highlight w:val="white"/>
              </w:rPr>
              <w:t>Monitoring and Review Techniques</w:t>
            </w:r>
          </w:hyperlink>
          <w:hyperlink w:anchor="_heading=h.26in1rg">
            <w:r w:rsidR="000B737E">
              <w:rPr>
                <w:rFonts w:ascii="Times New Roman" w:eastAsia="Times New Roman" w:hAnsi="Times New Roman" w:cs="Times New Roman"/>
                <w:color w:val="000000"/>
                <w:sz w:val="24"/>
                <w:szCs w:val="24"/>
              </w:rPr>
              <w:tab/>
              <w:t>9</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lnxbz9">
            <w:r w:rsidR="000B737E">
              <w:rPr>
                <w:rFonts w:ascii="Times New Roman" w:eastAsia="Times New Roman" w:hAnsi="Times New Roman" w:cs="Times New Roman"/>
                <w:color w:val="000000"/>
                <w:sz w:val="24"/>
                <w:szCs w:val="24"/>
                <w:highlight w:val="white"/>
              </w:rPr>
              <w:t>Conclusion</w:t>
            </w:r>
          </w:hyperlink>
          <w:hyperlink w:anchor="_heading=h.lnxbz9">
            <w:r w:rsidR="000B737E">
              <w:rPr>
                <w:rFonts w:ascii="Times New Roman" w:eastAsia="Times New Roman" w:hAnsi="Times New Roman" w:cs="Times New Roman"/>
                <w:color w:val="000000"/>
                <w:sz w:val="24"/>
                <w:szCs w:val="24"/>
              </w:rPr>
              <w:tab/>
              <w:t>9</w:t>
            </w:r>
          </w:hyperlink>
        </w:p>
        <w:p w:rsidR="005C7AC3" w:rsidRDefault="005C7AC3">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5nkun2">
            <w:r w:rsidR="000B737E">
              <w:rPr>
                <w:rFonts w:ascii="Times New Roman" w:eastAsia="Times New Roman" w:hAnsi="Times New Roman" w:cs="Times New Roman"/>
                <w:color w:val="000000"/>
                <w:sz w:val="24"/>
                <w:szCs w:val="24"/>
              </w:rPr>
              <w:t>Reference List</w:t>
            </w:r>
            <w:r w:rsidR="000B737E">
              <w:rPr>
                <w:rFonts w:ascii="Times New Roman" w:eastAsia="Times New Roman" w:hAnsi="Times New Roman" w:cs="Times New Roman"/>
                <w:color w:val="000000"/>
                <w:sz w:val="24"/>
                <w:szCs w:val="24"/>
              </w:rPr>
              <w:tab/>
              <w:t>10</w:t>
            </w:r>
          </w:hyperlink>
        </w:p>
        <w:p w:rsidR="005C7AC3" w:rsidRDefault="005C7AC3">
          <w:pPr>
            <w:spacing w:line="360" w:lineRule="auto"/>
            <w:jc w:val="both"/>
          </w:pPr>
          <w:r>
            <w:fldChar w:fldCharType="end"/>
          </w:r>
        </w:p>
      </w:sdtContent>
    </w:sdt>
    <w:p w:rsidR="005C7AC3" w:rsidRDefault="005C7AC3">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rsidR="005C7AC3" w:rsidRDefault="000B737E">
      <w:pPr>
        <w:rPr>
          <w:rFonts w:ascii="Times New Roman" w:eastAsia="Times New Roman" w:hAnsi="Times New Roman" w:cs="Times New Roman"/>
          <w:b/>
          <w:sz w:val="24"/>
          <w:szCs w:val="24"/>
        </w:rPr>
      </w:pPr>
      <w:r>
        <w:br w:type="page"/>
      </w:r>
    </w:p>
    <w:p w:rsidR="005C7AC3" w:rsidRDefault="000B737E">
      <w:pPr>
        <w:pStyle w:val="Heading1"/>
        <w:rPr>
          <w:b w:val="0"/>
        </w:rPr>
      </w:pPr>
      <w:bookmarkStart w:id="1" w:name="_heading=h.30j0zll" w:colFirst="0" w:colLast="0"/>
      <w:bookmarkEnd w:id="1"/>
      <w:r>
        <w:lastRenderedPageBreak/>
        <w:t xml:space="preserve">Task 2 - Individual Report </w:t>
      </w:r>
    </w:p>
    <w:p w:rsidR="005C7AC3" w:rsidRDefault="000B737E">
      <w:pPr>
        <w:pStyle w:val="Heading2"/>
        <w:rPr>
          <w:b w:val="0"/>
        </w:rPr>
      </w:pPr>
      <w:bookmarkStart w:id="2" w:name="_heading=h.1fob9te" w:colFirst="0" w:colLast="0"/>
      <w:bookmarkEnd w:id="2"/>
      <w:r>
        <w:t xml:space="preserve">Introduction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Employees are the most crucial assets of an organisation and their well-being also plays an important role in their productivity and overall work efficiency. However, it is observed that 6.5 million people within the UK have highlighted they are ready to q</w:t>
      </w:r>
      <w:r>
        <w:rPr>
          <w:rFonts w:ascii="Times New Roman" w:eastAsia="Times New Roman" w:hAnsi="Times New Roman" w:cs="Times New Roman"/>
          <w:color w:val="000000"/>
          <w:sz w:val="24"/>
          <w:szCs w:val="24"/>
        </w:rPr>
        <w:t xml:space="preserve">uit their jobs in 2022 due to the improper work culture that prevails within the organisations.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 of the factors such as the gender pay gap, poor work-life balance, and gender discrimination are affecting the employees to work eventually. This report s</w:t>
      </w:r>
      <w:r>
        <w:rPr>
          <w:rFonts w:ascii="Times New Roman" w:eastAsia="Times New Roman" w:hAnsi="Times New Roman" w:cs="Times New Roman"/>
          <w:color w:val="000000"/>
          <w:sz w:val="24"/>
          <w:szCs w:val="24"/>
        </w:rPr>
        <w:t>heds light on the complex problems observed within the workplace resulting in dissatisfaction among the employees. PMI tools have been integrated so that the problems of gender discrimination can be eradicated from the work and overall development is furth</w:t>
      </w:r>
      <w:r>
        <w:rPr>
          <w:rFonts w:ascii="Times New Roman" w:eastAsia="Times New Roman" w:hAnsi="Times New Roman" w:cs="Times New Roman"/>
          <w:color w:val="000000"/>
          <w:sz w:val="24"/>
          <w:szCs w:val="24"/>
        </w:rPr>
        <w:t xml:space="preserve">er confirmed. </w:t>
      </w:r>
    </w:p>
    <w:p w:rsidR="005C7AC3" w:rsidRDefault="000B737E">
      <w:pPr>
        <w:pStyle w:val="Heading2"/>
      </w:pPr>
      <w:bookmarkStart w:id="3" w:name="_heading=h.3znysh7" w:colFirst="0" w:colLast="0"/>
      <w:bookmarkEnd w:id="3"/>
      <w:r>
        <w:t xml:space="preserve">The complex problem within the workplace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has been determined, the Royal Free Hospital in the UK has different employees who are working hard to serve the patients properly and improve their conditions eventually.  This specific organisation provides 10,000 employees every year which implies th</w:t>
      </w:r>
      <w:r>
        <w:rPr>
          <w:rFonts w:ascii="Times New Roman" w:eastAsia="Times New Roman" w:hAnsi="Times New Roman" w:cs="Times New Roman"/>
          <w:color w:val="000000"/>
          <w:sz w:val="24"/>
          <w:szCs w:val="24"/>
        </w:rPr>
        <w:t xml:space="preserve">at this is a renowned hospital where on average 1.6 million people are served each year (Royalfree.NHS.uk, 2022). However, 8% of the employees have stated that the Royal Free Hospital does not practice diversity and inclusion properly. There is a bullying </w:t>
      </w:r>
      <w:r>
        <w:rPr>
          <w:rFonts w:ascii="Times New Roman" w:eastAsia="Times New Roman" w:hAnsi="Times New Roman" w:cs="Times New Roman"/>
          <w:color w:val="000000"/>
          <w:sz w:val="24"/>
          <w:szCs w:val="24"/>
        </w:rPr>
        <w:t xml:space="preserve">culture persisting within this organisation which implies that gender discrimination and unequal working opportunities are generally attributed here (Royalfree.NHS.uk, 2022).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From this discussion, it is understood that productivity within the work gets ne</w:t>
      </w:r>
      <w:r>
        <w:rPr>
          <w:rFonts w:ascii="Times New Roman" w:eastAsia="Times New Roman" w:hAnsi="Times New Roman" w:cs="Times New Roman"/>
          <w:color w:val="000000"/>
          <w:sz w:val="24"/>
          <w:szCs w:val="24"/>
        </w:rPr>
        <w:t xml:space="preserve">gatively impacted and complexities within the organisation also increase. According to the statement of </w:t>
      </w:r>
      <w:r>
        <w:rPr>
          <w:rFonts w:ascii="Times New Roman" w:eastAsia="Times New Roman" w:hAnsi="Times New Roman" w:cs="Times New Roman"/>
          <w:color w:val="222222"/>
          <w:sz w:val="24"/>
          <w:szCs w:val="24"/>
          <w:highlight w:val="white"/>
        </w:rPr>
        <w:t xml:space="preserve">Verniers and Vala (2018), discrimination within the workplace generally </w:t>
      </w:r>
      <w:r>
        <w:rPr>
          <w:rFonts w:ascii="Times New Roman" w:eastAsia="Times New Roman" w:hAnsi="Times New Roman" w:cs="Times New Roman"/>
          <w:color w:val="000000"/>
          <w:sz w:val="24"/>
          <w:szCs w:val="24"/>
        </w:rPr>
        <w:t>However, employees have highlighted that the company policies against discrimina</w:t>
      </w:r>
      <w:r>
        <w:rPr>
          <w:rFonts w:ascii="Times New Roman" w:eastAsia="Times New Roman" w:hAnsi="Times New Roman" w:cs="Times New Roman"/>
          <w:color w:val="000000"/>
          <w:sz w:val="24"/>
          <w:szCs w:val="24"/>
        </w:rPr>
        <w:t>tion are not effective and that senior managers fail to apply them eventually. Employees also have highlighted that there are very negligible scopes of training and development within the Royal Free Hospital. Tools such as PESTLE, SWOT, PMI, and SMART goal</w:t>
      </w:r>
      <w:r>
        <w:rPr>
          <w:rFonts w:ascii="Times New Roman" w:eastAsia="Times New Roman" w:hAnsi="Times New Roman" w:cs="Times New Roman"/>
          <w:color w:val="000000"/>
          <w:sz w:val="24"/>
          <w:szCs w:val="24"/>
        </w:rPr>
        <w:t xml:space="preserve">s have been attributed so that the issue of dissatisfaction among the employees is analysed and finally effective solutions are apprehended. </w:t>
      </w:r>
    </w:p>
    <w:p w:rsidR="005C7AC3" w:rsidRDefault="000B737E">
      <w:pPr>
        <w:pStyle w:val="Heading2"/>
      </w:pPr>
      <w:bookmarkStart w:id="4" w:name="_heading=h.2et92p0" w:colFirst="0" w:colLast="0"/>
      <w:bookmarkEnd w:id="4"/>
      <w:r>
        <w:t>PESTLE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Factors </w:t>
            </w:r>
          </w:p>
        </w:tc>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Impacts </w:t>
            </w: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Political </w:t>
            </w:r>
          </w:p>
        </w:tc>
        <w:tc>
          <w:tcPr>
            <w:tcW w:w="4680" w:type="dxa"/>
            <w:shd w:val="clear" w:color="auto" w:fill="auto"/>
            <w:tcMar>
              <w:top w:w="100" w:type="dxa"/>
              <w:left w:w="100" w:type="dxa"/>
              <w:bottom w:w="100" w:type="dxa"/>
              <w:right w:w="100" w:type="dxa"/>
            </w:tcMar>
          </w:tcPr>
          <w:p w:rsidR="005C7AC3" w:rsidRDefault="000B737E">
            <w:pPr>
              <w:widowControl w:val="0"/>
              <w:numPr>
                <w:ilvl w:val="0"/>
                <w:numId w:val="3"/>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Government of the UK is stable which implies that funds and incentives are provided (</w:t>
            </w:r>
            <w:r>
              <w:rPr>
                <w:rFonts w:ascii="Times New Roman" w:eastAsia="Times New Roman" w:hAnsi="Times New Roman" w:cs="Times New Roman"/>
                <w:color w:val="222222"/>
                <w:sz w:val="24"/>
                <w:szCs w:val="24"/>
                <w:highlight w:val="white"/>
              </w:rPr>
              <w:t xml:space="preserve">De-Ramon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p>
          <w:p w:rsidR="005C7AC3" w:rsidRDefault="000B737E">
            <w:pPr>
              <w:widowControl w:val="0"/>
              <w:numPr>
                <w:ilvl w:val="0"/>
                <w:numId w:val="3"/>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However, the application of Brexit has led Royal Free UK to recruit highly skilled employees from other European countries (Fan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p>
          <w:p w:rsidR="005C7AC3" w:rsidRDefault="005C7AC3">
            <w:pPr>
              <w:widowControl w:val="0"/>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Economical</w:t>
            </w:r>
          </w:p>
        </w:tc>
        <w:tc>
          <w:tcPr>
            <w:tcW w:w="4680" w:type="dxa"/>
            <w:shd w:val="clear" w:color="auto" w:fill="auto"/>
            <w:tcMar>
              <w:top w:w="100" w:type="dxa"/>
              <w:left w:w="100" w:type="dxa"/>
              <w:bottom w:w="100" w:type="dxa"/>
              <w:right w:w="100" w:type="dxa"/>
            </w:tcMar>
          </w:tcPr>
          <w:p w:rsidR="005C7AC3" w:rsidRDefault="000B737E">
            <w:pPr>
              <w:widowControl w:val="0"/>
              <w:numPr>
                <w:ilvl w:val="0"/>
                <w:numId w:val="10"/>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2021, the healthcare sector contributed more than 11.9% of the nation’s GDP growth (Statista, 2022). </w:t>
            </w:r>
          </w:p>
          <w:p w:rsidR="005C7AC3" w:rsidRDefault="000B737E">
            <w:pPr>
              <w:widowControl w:val="0"/>
              <w:numPr>
                <w:ilvl w:val="0"/>
                <w:numId w:val="10"/>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inflation rate within the UK will increase by 0.4% in 2022. </w:t>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p>
          <w:p w:rsidR="005C7AC3" w:rsidRDefault="005C7AC3">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Social </w:t>
            </w:r>
          </w:p>
        </w:tc>
        <w:tc>
          <w:tcPr>
            <w:tcW w:w="4680" w:type="dxa"/>
            <w:shd w:val="clear" w:color="auto" w:fill="auto"/>
            <w:tcMar>
              <w:top w:w="100" w:type="dxa"/>
              <w:left w:w="100" w:type="dxa"/>
              <w:bottom w:w="100" w:type="dxa"/>
              <w:right w:w="100" w:type="dxa"/>
            </w:tcMar>
          </w:tcPr>
          <w:p w:rsidR="005C7AC3" w:rsidRDefault="000B737E">
            <w:pPr>
              <w:widowControl w:val="0"/>
              <w:numPr>
                <w:ilvl w:val="0"/>
                <w:numId w:val="8"/>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UK customers have been more inclined in investing for necessary products and services ever since the outbreak of the global pandemic Covid-19 (</w:t>
            </w:r>
            <w:r>
              <w:rPr>
                <w:rFonts w:ascii="Times New Roman" w:eastAsia="Times New Roman" w:hAnsi="Times New Roman" w:cs="Times New Roman"/>
                <w:color w:val="222222"/>
                <w:sz w:val="24"/>
                <w:szCs w:val="24"/>
                <w:highlight w:val="white"/>
              </w:rPr>
              <w:t xml:space="preserve">Gordon‐Wilson, 2022). </w:t>
            </w:r>
          </w:p>
          <w:p w:rsidR="005C7AC3" w:rsidRDefault="000B737E">
            <w:pPr>
              <w:widowControl w:val="0"/>
              <w:numPr>
                <w:ilvl w:val="0"/>
                <w:numId w:val="8"/>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UK population consists of old people which is as high as 3.87 million people which imp</w:t>
            </w:r>
            <w:r>
              <w:rPr>
                <w:rFonts w:ascii="Times New Roman" w:eastAsia="Times New Roman" w:hAnsi="Times New Roman" w:cs="Times New Roman"/>
                <w:color w:val="222222"/>
                <w:sz w:val="24"/>
                <w:szCs w:val="24"/>
                <w:highlight w:val="white"/>
              </w:rPr>
              <w:t>lies Royal Free Hospital has scopes of higher sales (Statista, 2022).</w:t>
            </w:r>
          </w:p>
          <w:p w:rsidR="005C7AC3" w:rsidRDefault="005C7AC3">
            <w:pPr>
              <w:widowControl w:val="0"/>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Technological</w:t>
            </w:r>
          </w:p>
        </w:tc>
        <w:tc>
          <w:tcPr>
            <w:tcW w:w="4680" w:type="dxa"/>
            <w:shd w:val="clear" w:color="auto" w:fill="auto"/>
            <w:tcMar>
              <w:top w:w="100" w:type="dxa"/>
              <w:left w:w="100" w:type="dxa"/>
              <w:bottom w:w="100" w:type="dxa"/>
              <w:right w:w="100" w:type="dxa"/>
            </w:tcMar>
          </w:tcPr>
          <w:p w:rsidR="005C7AC3" w:rsidRDefault="000B737E">
            <w:pPr>
              <w:widowControl w:val="0"/>
              <w:numPr>
                <w:ilvl w:val="0"/>
                <w:numId w:val="4"/>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ranks in the fourth position in terms of technological advancements (</w:t>
            </w:r>
            <w:r>
              <w:rPr>
                <w:rFonts w:ascii="Times New Roman" w:eastAsia="Times New Roman" w:hAnsi="Times New Roman" w:cs="Times New Roman"/>
                <w:color w:val="222222"/>
                <w:sz w:val="24"/>
                <w:szCs w:val="24"/>
                <w:highlight w:val="white"/>
              </w:rPr>
              <w:t xml:space="preserve">Susskind, 2020). </w:t>
            </w:r>
          </w:p>
          <w:p w:rsidR="005C7AC3" w:rsidRDefault="000B737E">
            <w:pPr>
              <w:widowControl w:val="0"/>
              <w:numPr>
                <w:ilvl w:val="0"/>
                <w:numId w:val="4"/>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UK also received 57.8% FDI returns for its technological advancements within the healthcare sector (Banks, 2021). </w:t>
            </w:r>
            <w:r>
              <w:rPr>
                <w:rFonts w:ascii="Times New Roman" w:eastAsia="Times New Roman" w:hAnsi="Times New Roman" w:cs="Times New Roman"/>
                <w:color w:val="222222"/>
                <w:sz w:val="24"/>
                <w:szCs w:val="24"/>
                <w:highlight w:val="white"/>
              </w:rPr>
              <w:tab/>
            </w:r>
          </w:p>
          <w:p w:rsidR="005C7AC3" w:rsidRDefault="005C7AC3">
            <w:pPr>
              <w:widowControl w:val="0"/>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Legal </w:t>
            </w:r>
          </w:p>
        </w:tc>
        <w:tc>
          <w:tcPr>
            <w:tcW w:w="4680" w:type="dxa"/>
            <w:shd w:val="clear" w:color="auto" w:fill="auto"/>
            <w:tcMar>
              <w:top w:w="100" w:type="dxa"/>
              <w:left w:w="100" w:type="dxa"/>
              <w:bottom w:w="100" w:type="dxa"/>
              <w:right w:w="100" w:type="dxa"/>
            </w:tcMar>
          </w:tcPr>
          <w:p w:rsidR="005C7AC3" w:rsidRDefault="000B737E">
            <w:pPr>
              <w:widowControl w:val="0"/>
              <w:numPr>
                <w:ilvl w:val="0"/>
                <w:numId w:val="5"/>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Employment Rights Act 1996 in the UK is applicable which implies that Royal Free Hospital has to provide the employees equal working scopes and there should be no discrimination (Hse.gov.uk, 2022). </w:t>
            </w:r>
            <w:r>
              <w:rPr>
                <w:rFonts w:ascii="Times New Roman" w:eastAsia="Times New Roman" w:hAnsi="Times New Roman" w:cs="Times New Roman"/>
                <w:color w:val="000000"/>
                <w:sz w:val="24"/>
                <w:szCs w:val="24"/>
              </w:rPr>
              <w:tab/>
            </w: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Environmental </w:t>
            </w:r>
          </w:p>
        </w:tc>
        <w:tc>
          <w:tcPr>
            <w:tcW w:w="4680" w:type="dxa"/>
            <w:shd w:val="clear" w:color="auto" w:fill="auto"/>
            <w:tcMar>
              <w:top w:w="100" w:type="dxa"/>
              <w:left w:w="100" w:type="dxa"/>
              <w:bottom w:w="100" w:type="dxa"/>
              <w:right w:w="100" w:type="dxa"/>
            </w:tcMar>
          </w:tcPr>
          <w:p w:rsidR="005C7AC3" w:rsidRDefault="000B737E">
            <w:pPr>
              <w:widowControl w:val="0"/>
              <w:numPr>
                <w:ilvl w:val="0"/>
                <w:numId w:val="6"/>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Corporate social responsibilities have to be maintained by the Royal Free </w:t>
            </w:r>
            <w:r>
              <w:rPr>
                <w:rFonts w:ascii="Times New Roman" w:eastAsia="Times New Roman" w:hAnsi="Times New Roman" w:cs="Times New Roman"/>
                <w:color w:val="000000"/>
                <w:sz w:val="24"/>
                <w:szCs w:val="24"/>
              </w:rPr>
              <w:lastRenderedPageBreak/>
              <w:t xml:space="preserve">Hospital which implies that employees' well-being has to be maintained (Royalfree.NHS.uk, 2022). </w:t>
            </w:r>
          </w:p>
          <w:p w:rsidR="005C7AC3" w:rsidRDefault="000B737E">
            <w:pPr>
              <w:widowControl w:val="0"/>
              <w:numPr>
                <w:ilvl w:val="0"/>
                <w:numId w:val="6"/>
              </w:num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However, this brand is also trying to integrate different types of skills for achiev</w:t>
            </w:r>
            <w:r>
              <w:rPr>
                <w:rFonts w:ascii="Times New Roman" w:eastAsia="Times New Roman" w:hAnsi="Times New Roman" w:cs="Times New Roman"/>
                <w:color w:val="000000"/>
                <w:sz w:val="24"/>
                <w:szCs w:val="24"/>
              </w:rPr>
              <w:t xml:space="preserve">ing better outcomes gradually. </w:t>
            </w:r>
          </w:p>
        </w:tc>
      </w:tr>
    </w:tbl>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1: PESTLE Analysis</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rsidR="005C7AC3" w:rsidRDefault="000B737E">
      <w:pPr>
        <w:pStyle w:val="Heading1"/>
        <w:jc w:val="center"/>
      </w:pPr>
      <w:bookmarkStart w:id="5" w:name="_heading=h.tyjcwt" w:colFirst="0" w:colLast="0"/>
      <w:bookmarkEnd w:id="5"/>
      <w:r>
        <w:rPr>
          <w:noProof/>
          <w:lang w:val="en-GB"/>
        </w:rPr>
        <w:drawing>
          <wp:inline distT="0" distB="0" distL="0" distR="0">
            <wp:extent cx="4915153" cy="3086259"/>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915153" cy="3086259"/>
                    </a:xfrm>
                    <a:prstGeom prst="rect">
                      <a:avLst/>
                    </a:prstGeom>
                    <a:ln/>
                  </pic:spPr>
                </pic:pic>
              </a:graphicData>
            </a:graphic>
          </wp:inline>
        </w:drawing>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Profits earned by Royal Free Hospital UK</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 2022)</w:t>
      </w:r>
    </w:p>
    <w:p w:rsidR="005C7AC3" w:rsidRDefault="000B737E">
      <w:pPr>
        <w:pStyle w:val="Heading1"/>
      </w:pPr>
      <w:r>
        <w:t xml:space="preserve">Analysis of the problem for effective decision making </w:t>
      </w:r>
    </w:p>
    <w:p w:rsidR="005C7AC3" w:rsidRDefault="000B737E">
      <w:pPr>
        <w:pStyle w:val="Heading2"/>
      </w:pPr>
      <w:bookmarkStart w:id="6" w:name="_heading=h.3dy6vkm" w:colFirst="0" w:colLast="0"/>
      <w:bookmarkEnd w:id="6"/>
      <w:r>
        <w:t xml:space="preserve">Cause and effect analysis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Royal Free Hospital in the UK has been trying to serve more than 1.6 million patients every year and generated a revenue of €924 million. The healthcare organisation also has been recognized for its effective patient safety and infection control and thus, </w:t>
      </w:r>
      <w:r>
        <w:rPr>
          <w:rFonts w:ascii="Times New Roman" w:eastAsia="Times New Roman" w:hAnsi="Times New Roman" w:cs="Times New Roman"/>
          <w:color w:val="000000"/>
          <w:sz w:val="24"/>
          <w:szCs w:val="24"/>
        </w:rPr>
        <w:t>better brand recognition has been possible (Nhs. UK, 2021). However, within an employee survey, it has been found the work culture within the Royal Free Hospital comprises bullying and discrimination and that leaders pressurise to work more for better outc</w:t>
      </w:r>
      <w:r>
        <w:rPr>
          <w:rFonts w:ascii="Times New Roman" w:eastAsia="Times New Roman" w:hAnsi="Times New Roman" w:cs="Times New Roman"/>
          <w:color w:val="000000"/>
          <w:sz w:val="24"/>
          <w:szCs w:val="24"/>
        </w:rPr>
        <w:t xml:space="preserve">omes. According to the view of </w:t>
      </w:r>
      <w:r>
        <w:rPr>
          <w:rFonts w:ascii="Times New Roman" w:eastAsia="Times New Roman" w:hAnsi="Times New Roman" w:cs="Times New Roman"/>
          <w:color w:val="222222"/>
          <w:sz w:val="24"/>
          <w:szCs w:val="24"/>
          <w:highlight w:val="white"/>
        </w:rPr>
        <w:t xml:space="preserve">Österman and Boström (2022), workplace harassment and bullying can lead to poor engagement within the work, and thus, overall productivity also declines, and thus, higher development in business is failed to be </w:t>
      </w:r>
      <w:r>
        <w:rPr>
          <w:rFonts w:ascii="Times New Roman" w:eastAsia="Times New Roman" w:hAnsi="Times New Roman" w:cs="Times New Roman"/>
          <w:color w:val="222222"/>
          <w:sz w:val="24"/>
          <w:szCs w:val="24"/>
          <w:highlight w:val="white"/>
        </w:rPr>
        <w:lastRenderedPageBreak/>
        <w:t>achieved. Empl</w:t>
      </w:r>
      <w:r>
        <w:rPr>
          <w:rFonts w:ascii="Times New Roman" w:eastAsia="Times New Roman" w:hAnsi="Times New Roman" w:cs="Times New Roman"/>
          <w:color w:val="222222"/>
          <w:sz w:val="24"/>
          <w:szCs w:val="24"/>
          <w:highlight w:val="white"/>
        </w:rPr>
        <w:t xml:space="preserve">oyees have highlighted that senior staff generally bully their subordinates in terms of gender and thus, equal working opportunities are not provided to them.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On the other hand, about 34% of the employees belonging to black and ethnic groups have felt bul</w:t>
      </w:r>
      <w:r>
        <w:rPr>
          <w:rFonts w:ascii="Times New Roman" w:eastAsia="Times New Roman" w:hAnsi="Times New Roman" w:cs="Times New Roman"/>
          <w:color w:val="222222"/>
          <w:sz w:val="24"/>
          <w:szCs w:val="24"/>
          <w:highlight w:val="white"/>
        </w:rPr>
        <w:t>lied and harassed by the other staff (Volpe, 2020). From this discussion, it is understood that the management is ineffective and politically biassed which highlights that they have failed to generate a positive working environment and finally overall cond</w:t>
      </w:r>
      <w:r>
        <w:rPr>
          <w:rFonts w:ascii="Times New Roman" w:eastAsia="Times New Roman" w:hAnsi="Times New Roman" w:cs="Times New Roman"/>
          <w:color w:val="222222"/>
          <w:sz w:val="24"/>
          <w:szCs w:val="24"/>
          <w:highlight w:val="white"/>
        </w:rPr>
        <w:t>itions have deteriorated further. In addition to that, more than 17.2% of employees within Royal Free Hospital have attributed that they have been bullied and abused by their senior managers resulting in poor productivity and ineffective involvement in the</w:t>
      </w:r>
      <w:r>
        <w:rPr>
          <w:rFonts w:ascii="Times New Roman" w:eastAsia="Times New Roman" w:hAnsi="Times New Roman" w:cs="Times New Roman"/>
          <w:color w:val="222222"/>
          <w:sz w:val="24"/>
          <w:szCs w:val="24"/>
          <w:highlight w:val="white"/>
        </w:rPr>
        <w:t xml:space="preserve"> work (Volpe, 2020). The employees have reported that they have felt intimidated by such behaviours and their work quality also has declined excessively. As cited by Kronberg (2020), the gender pay gap also implies poor involvement in work and overall deve</w:t>
      </w:r>
      <w:r>
        <w:rPr>
          <w:rFonts w:ascii="Times New Roman" w:eastAsia="Times New Roman" w:hAnsi="Times New Roman" w:cs="Times New Roman"/>
          <w:color w:val="222222"/>
          <w:sz w:val="24"/>
          <w:szCs w:val="24"/>
          <w:highlight w:val="white"/>
        </w:rPr>
        <w:t xml:space="preserve">lopment becomes difficult to acquire.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gender pay gap has increased eventually from 28.11% in the year 2017 to 31.44% in the year 2018 which implies that overall development can be attributed eventually (Royalfree.NHS.uk, 2022). From this discussion, t</w:t>
      </w:r>
      <w:r>
        <w:rPr>
          <w:rFonts w:ascii="Times New Roman" w:eastAsia="Times New Roman" w:hAnsi="Times New Roman" w:cs="Times New Roman"/>
          <w:color w:val="222222"/>
          <w:sz w:val="24"/>
          <w:szCs w:val="24"/>
          <w:highlight w:val="white"/>
        </w:rPr>
        <w:t>he employees have failed to meet their overall tenacity and overall development within the work has declined eventually. In this context, the employees have been affected because their productivity has decreased which implies that patient care and safety a</w:t>
      </w:r>
      <w:r>
        <w:rPr>
          <w:rFonts w:ascii="Times New Roman" w:eastAsia="Times New Roman" w:hAnsi="Times New Roman" w:cs="Times New Roman"/>
          <w:color w:val="222222"/>
          <w:sz w:val="24"/>
          <w:szCs w:val="24"/>
          <w:highlight w:val="white"/>
        </w:rPr>
        <w:t xml:space="preserve">lso get compromised gradually (Royalfree.NHS.uk, 2022). </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noProof/>
          <w:color w:val="000000"/>
          <w:lang w:val="en-GB"/>
        </w:rPr>
        <w:lastRenderedPageBreak/>
        <w:drawing>
          <wp:inline distT="0" distB="0" distL="0" distR="0">
            <wp:extent cx="5110609" cy="3949256"/>
            <wp:effectExtent l="0" t="0" r="0" b="0"/>
            <wp:docPr id="4" name="image2.png" descr="Recruitment Employee Fishbone Diagram Template"/>
            <wp:cNvGraphicFramePr/>
            <a:graphic xmlns:a="http://schemas.openxmlformats.org/drawingml/2006/main">
              <a:graphicData uri="http://schemas.openxmlformats.org/drawingml/2006/picture">
                <pic:pic xmlns:pic="http://schemas.openxmlformats.org/drawingml/2006/picture">
                  <pic:nvPicPr>
                    <pic:cNvPr id="0" name="image2.png" descr="Recruitment Employee Fishbone Diagram Template"/>
                    <pic:cNvPicPr preferRelativeResize="0"/>
                  </pic:nvPicPr>
                  <pic:blipFill>
                    <a:blip r:embed="rId10" cstate="print"/>
                    <a:srcRect/>
                    <a:stretch>
                      <a:fillRect/>
                    </a:stretch>
                  </pic:blipFill>
                  <pic:spPr>
                    <a:xfrm>
                      <a:off x="0" y="0"/>
                      <a:ext cx="5110609" cy="3949256"/>
                    </a:xfrm>
                    <a:prstGeom prst="rect">
                      <a:avLst/>
                    </a:prstGeom>
                    <a:ln/>
                  </pic:spPr>
                </pic:pic>
              </a:graphicData>
            </a:graphic>
          </wp:inline>
        </w:drawing>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Figure 2: Fish Bone Diagram </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Researchgate.com)</w:t>
      </w:r>
    </w:p>
    <w:p w:rsidR="005C7AC3" w:rsidRDefault="000B737E">
      <w:pPr>
        <w:pStyle w:val="Heading2"/>
        <w:rPr>
          <w:highlight w:val="white"/>
        </w:rPr>
      </w:pPr>
      <w:bookmarkStart w:id="7" w:name="_heading=h.1t3h5sf" w:colFirst="0" w:colLast="0"/>
      <w:bookmarkEnd w:id="7"/>
      <w:r>
        <w:rPr>
          <w:highlight w:val="white"/>
        </w:rPr>
        <w:t xml:space="preserve">SWOT analysis of Royal Free Hospital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Strengths </w:t>
            </w:r>
          </w:p>
          <w:p w:rsidR="005C7AC3" w:rsidRDefault="000B737E">
            <w:pPr>
              <w:widowControl w:val="0"/>
              <w:numPr>
                <w:ilvl w:val="0"/>
                <w:numId w:val="2"/>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Improved patient care because of the available records helps doctors to make faster and more informed decisions further (Royalfree.NHS.UK, 2022).</w:t>
            </w:r>
          </w:p>
          <w:p w:rsidR="005C7AC3" w:rsidRDefault="000B737E">
            <w:pPr>
              <w:widowControl w:val="0"/>
              <w:numPr>
                <w:ilvl w:val="0"/>
                <w:numId w:val="2"/>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Operations are also efficient because the activities are automated and information duplication has declined (B</w:t>
            </w:r>
            <w:r>
              <w:rPr>
                <w:rFonts w:ascii="Times New Roman" w:eastAsia="Times New Roman" w:hAnsi="Times New Roman" w:cs="Times New Roman"/>
                <w:color w:val="222222"/>
                <w:sz w:val="24"/>
                <w:szCs w:val="24"/>
                <w:highlight w:val="white"/>
              </w:rPr>
              <w:t xml:space="preserve">haduri, 2021). </w:t>
            </w:r>
          </w:p>
          <w:p w:rsidR="005C7AC3" w:rsidRDefault="000B737E">
            <w:pPr>
              <w:widowControl w:val="0"/>
              <w:numPr>
                <w:ilvl w:val="0"/>
                <w:numId w:val="2"/>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Clinical systems, patient data, and billing also have been improved eventually. </w:t>
            </w:r>
          </w:p>
        </w:tc>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Weaknesses </w:t>
            </w:r>
          </w:p>
          <w:p w:rsidR="005C7AC3" w:rsidRDefault="000B737E">
            <w:pPr>
              <w:widowControl w:val="0"/>
              <w:numPr>
                <w:ilvl w:val="0"/>
                <w:numId w:val="7"/>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Lack of adaptation among the employees </w:t>
            </w:r>
          </w:p>
          <w:p w:rsidR="005C7AC3" w:rsidRDefault="000B737E">
            <w:pPr>
              <w:widowControl w:val="0"/>
              <w:numPr>
                <w:ilvl w:val="0"/>
                <w:numId w:val="7"/>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management is also ineffective and biassed (Royalfree.NHS.uk, 2022)</w:t>
            </w:r>
          </w:p>
          <w:p w:rsidR="005C7AC3" w:rsidRDefault="000B737E">
            <w:pPr>
              <w:widowControl w:val="0"/>
              <w:numPr>
                <w:ilvl w:val="0"/>
                <w:numId w:val="7"/>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However, the system integration has declined the operations productively. </w:t>
            </w:r>
          </w:p>
        </w:tc>
      </w:tr>
      <w:tr w:rsidR="005C7AC3">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Opportunities </w:t>
            </w:r>
          </w:p>
          <w:p w:rsidR="005C7AC3" w:rsidRDefault="000B737E">
            <w:pPr>
              <w:widowControl w:val="0"/>
              <w:numPr>
                <w:ilvl w:val="0"/>
                <w:numId w:val="1"/>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healthcare centre can integrate business expansion in different countries and overall operations are </w:t>
            </w:r>
            <w:r>
              <w:rPr>
                <w:rFonts w:ascii="Times New Roman" w:eastAsia="Times New Roman" w:hAnsi="Times New Roman" w:cs="Times New Roman"/>
                <w:color w:val="222222"/>
                <w:sz w:val="24"/>
                <w:szCs w:val="24"/>
                <w:highlight w:val="white"/>
              </w:rPr>
              <w:lastRenderedPageBreak/>
              <w:t xml:space="preserve">improved. </w:t>
            </w:r>
          </w:p>
          <w:p w:rsidR="005C7AC3" w:rsidRDefault="000B737E">
            <w:pPr>
              <w:widowControl w:val="0"/>
              <w:numPr>
                <w:ilvl w:val="0"/>
                <w:numId w:val="1"/>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Effective communication can be attributed so that continuous improvements are attributed eventually. </w:t>
            </w:r>
          </w:p>
        </w:tc>
        <w:tc>
          <w:tcPr>
            <w:tcW w:w="468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24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Threats </w:t>
            </w:r>
          </w:p>
          <w:p w:rsidR="005C7AC3" w:rsidRDefault="000B737E">
            <w:pPr>
              <w:widowControl w:val="0"/>
              <w:numPr>
                <w:ilvl w:val="0"/>
                <w:numId w:val="9"/>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Chances of human attrition are high due to the failure of human resource policies (Royalfree.NHS.uk, 2022)</w:t>
            </w:r>
          </w:p>
          <w:p w:rsidR="005C7AC3" w:rsidRDefault="000B737E">
            <w:pPr>
              <w:widowControl w:val="0"/>
              <w:numPr>
                <w:ilvl w:val="0"/>
                <w:numId w:val="9"/>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Lack of productivity among the employe</w:t>
            </w:r>
            <w:r>
              <w:rPr>
                <w:rFonts w:ascii="Times New Roman" w:eastAsia="Times New Roman" w:hAnsi="Times New Roman" w:cs="Times New Roman"/>
                <w:color w:val="222222"/>
                <w:sz w:val="24"/>
                <w:szCs w:val="24"/>
                <w:highlight w:val="white"/>
              </w:rPr>
              <w:t xml:space="preserve">es generally decreases the overall development to serve the patients </w:t>
            </w:r>
          </w:p>
          <w:p w:rsidR="005C7AC3" w:rsidRDefault="000B737E">
            <w:pPr>
              <w:widowControl w:val="0"/>
              <w:numPr>
                <w:ilvl w:val="0"/>
                <w:numId w:val="9"/>
              </w:numPr>
              <w:pBdr>
                <w:top w:val="nil"/>
                <w:left w:val="nil"/>
                <w:bottom w:val="nil"/>
                <w:right w:val="nil"/>
                <w:between w:val="nil"/>
              </w:pBdr>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High-cost integration and complexities generally result in poor development eventually. </w:t>
            </w:r>
          </w:p>
        </w:tc>
      </w:tr>
    </w:tbl>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Table 2: SWOT Analysis</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rsidR="005C7AC3" w:rsidRDefault="000B737E">
      <w:pPr>
        <w:pStyle w:val="Heading1"/>
        <w:rPr>
          <w:highlight w:val="white"/>
        </w:rPr>
      </w:pPr>
      <w:bookmarkStart w:id="8" w:name="_heading=h.4d34og8" w:colFirst="0" w:colLast="0"/>
      <w:bookmarkEnd w:id="8"/>
      <w:r>
        <w:rPr>
          <w:highlight w:val="white"/>
        </w:rPr>
        <w:t xml:space="preserve">Alternative Solutions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 are different solutions for maintaining the staff properly and higher productivity within the work can be attributed finally. As has been determined, there are different types of solutions so that overall establishment can be attributed. In the words</w:t>
      </w:r>
      <w:r>
        <w:rPr>
          <w:rFonts w:ascii="Times New Roman" w:eastAsia="Times New Roman" w:hAnsi="Times New Roman" w:cs="Times New Roman"/>
          <w:color w:val="222222"/>
          <w:sz w:val="24"/>
          <w:szCs w:val="24"/>
          <w:highlight w:val="white"/>
        </w:rPr>
        <w:t xml:space="preserve"> of Hamadamin and Atan (2019), effective communication between employees with their managers must be attributed which implies that share of information is eventually attributed. Faster decision-making can be possible and higher efficiency within the work c</w:t>
      </w:r>
      <w:r>
        <w:rPr>
          <w:rFonts w:ascii="Times New Roman" w:eastAsia="Times New Roman" w:hAnsi="Times New Roman" w:cs="Times New Roman"/>
          <w:color w:val="222222"/>
          <w:sz w:val="24"/>
          <w:szCs w:val="24"/>
          <w:highlight w:val="white"/>
        </w:rPr>
        <w:t xml:space="preserve">an be apprehended. As has been determined, proper training can be attributed which highlights that actively listening can be generated further and overall development can be illustrated.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On the other hand, managers need to have higher acceptance so that t</w:t>
      </w:r>
      <w:r>
        <w:rPr>
          <w:rFonts w:ascii="Times New Roman" w:eastAsia="Times New Roman" w:hAnsi="Times New Roman" w:cs="Times New Roman"/>
          <w:color w:val="222222"/>
          <w:sz w:val="24"/>
          <w:szCs w:val="24"/>
          <w:highlight w:val="white"/>
        </w:rPr>
        <w:t>hey can treat everyone equally and bullying and discrimination can be easily eliminated (Hamouche, 2021). At Royal Free Hospital, women employees are still observed to acquire lesser payments when compared to men (Volpe, 2020). In this regard, it is unders</w:t>
      </w:r>
      <w:r>
        <w:rPr>
          <w:rFonts w:ascii="Times New Roman" w:eastAsia="Times New Roman" w:hAnsi="Times New Roman" w:cs="Times New Roman"/>
          <w:color w:val="222222"/>
          <w:sz w:val="24"/>
          <w:szCs w:val="24"/>
          <w:highlight w:val="white"/>
        </w:rPr>
        <w:t xml:space="preserve">tood that the gender pay gap must be bridged by this organisation so that better performance can be manifested and maximum work efficiency is rather confirmed. Moreover, this organisation has to incorporate the Equal Pay Act 1963 so that all the employees </w:t>
      </w:r>
      <w:r>
        <w:rPr>
          <w:rFonts w:ascii="Times New Roman" w:eastAsia="Times New Roman" w:hAnsi="Times New Roman" w:cs="Times New Roman"/>
          <w:color w:val="222222"/>
          <w:sz w:val="24"/>
          <w:szCs w:val="24"/>
          <w:highlight w:val="white"/>
        </w:rPr>
        <w:t>are paid payments equally and there should be no discrimination in terms of gender, sexual orientation, race, and colour. Some of the other strategies associated with meeting the gender pay gap include promoting pay transparency, work-life balance also nee</w:t>
      </w:r>
      <w:r>
        <w:rPr>
          <w:rFonts w:ascii="Times New Roman" w:eastAsia="Times New Roman" w:hAnsi="Times New Roman" w:cs="Times New Roman"/>
          <w:color w:val="222222"/>
          <w:sz w:val="24"/>
          <w:szCs w:val="24"/>
          <w:highlight w:val="white"/>
        </w:rPr>
        <w:t xml:space="preserve">ds to be improved and paid family and medical leave should also be included (Blau and Kahn, 2020). </w:t>
      </w:r>
    </w:p>
    <w:p w:rsidR="005C7AC3" w:rsidRDefault="000B737E">
      <w:pPr>
        <w:pStyle w:val="Heading1"/>
        <w:rPr>
          <w:highlight w:val="white"/>
        </w:rPr>
      </w:pPr>
      <w:bookmarkStart w:id="9" w:name="_heading=h.2s8eyo1" w:colFirst="0" w:colLast="0"/>
      <w:bookmarkEnd w:id="9"/>
      <w:r>
        <w:rPr>
          <w:highlight w:val="white"/>
        </w:rPr>
        <w:t>Application of PMI tool to evaluate the most appropriate option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5C7AC3">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Decision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Plus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Minus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Interesting </w:t>
            </w:r>
          </w:p>
        </w:tc>
      </w:tr>
      <w:tr w:rsidR="005C7AC3">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Royal Free Hospital </w:t>
            </w:r>
            <w:r>
              <w:rPr>
                <w:rFonts w:ascii="Times New Roman" w:eastAsia="Times New Roman" w:hAnsi="Times New Roman" w:cs="Times New Roman"/>
                <w:color w:val="222222"/>
                <w:sz w:val="24"/>
                <w:szCs w:val="24"/>
                <w:highlight w:val="white"/>
              </w:rPr>
              <w:lastRenderedPageBreak/>
              <w:t xml:space="preserve">needs to provide equal payments to the employees and provide equal opportunities (Kronberg, 2020).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After receiving equal </w:t>
            </w:r>
            <w:r>
              <w:rPr>
                <w:rFonts w:ascii="Times New Roman" w:eastAsia="Times New Roman" w:hAnsi="Times New Roman" w:cs="Times New Roman"/>
                <w:color w:val="222222"/>
                <w:sz w:val="24"/>
                <w:szCs w:val="24"/>
                <w:highlight w:val="white"/>
              </w:rPr>
              <w:lastRenderedPageBreak/>
              <w:t xml:space="preserve">working opportunities, productivity within the work can be improved eventually.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This hospital will </w:t>
            </w:r>
            <w:r>
              <w:rPr>
                <w:rFonts w:ascii="Times New Roman" w:eastAsia="Times New Roman" w:hAnsi="Times New Roman" w:cs="Times New Roman"/>
                <w:color w:val="222222"/>
                <w:sz w:val="24"/>
                <w:szCs w:val="24"/>
                <w:highlight w:val="white"/>
              </w:rPr>
              <w:lastRenderedPageBreak/>
              <w:t>have to try to</w:t>
            </w:r>
            <w:r>
              <w:rPr>
                <w:rFonts w:ascii="Times New Roman" w:eastAsia="Times New Roman" w:hAnsi="Times New Roman" w:cs="Times New Roman"/>
                <w:color w:val="222222"/>
                <w:sz w:val="24"/>
                <w:szCs w:val="24"/>
                <w:highlight w:val="white"/>
              </w:rPr>
              <w:t xml:space="preserve"> work harder to generate better revenues to increase the payments of their employees.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Gradually, the </w:t>
            </w:r>
            <w:r>
              <w:rPr>
                <w:rFonts w:ascii="Times New Roman" w:eastAsia="Times New Roman" w:hAnsi="Times New Roman" w:cs="Times New Roman"/>
                <w:color w:val="222222"/>
                <w:sz w:val="24"/>
                <w:szCs w:val="24"/>
                <w:highlight w:val="white"/>
              </w:rPr>
              <w:lastRenderedPageBreak/>
              <w:t xml:space="preserve">efficiency of the workers will increase, and finally, the company's outcomes will be improved. </w:t>
            </w:r>
          </w:p>
        </w:tc>
      </w:tr>
      <w:tr w:rsidR="005C7AC3">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There should be fixed working time for the employees so t</w:t>
            </w:r>
            <w:r>
              <w:rPr>
                <w:rFonts w:ascii="Times New Roman" w:eastAsia="Times New Roman" w:hAnsi="Times New Roman" w:cs="Times New Roman"/>
                <w:color w:val="222222"/>
                <w:sz w:val="24"/>
                <w:szCs w:val="24"/>
                <w:highlight w:val="white"/>
              </w:rPr>
              <w:t xml:space="preserve">hat they are not engaged for extra long hours.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Moreover, flexible work timings can be offered to the employees when they are sick or in case of other emergencies.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But meeting the patients' demands will be negatively affected for that shifting work hours should be there and finally work efficiency is also improved.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Employees will be more influenced in working effectively and automatically performance will be improve</w:t>
            </w:r>
            <w:r>
              <w:rPr>
                <w:rFonts w:ascii="Times New Roman" w:eastAsia="Times New Roman" w:hAnsi="Times New Roman" w:cs="Times New Roman"/>
                <w:color w:val="222222"/>
                <w:sz w:val="24"/>
                <w:szCs w:val="24"/>
                <w:highlight w:val="white"/>
              </w:rPr>
              <w:t xml:space="preserve">d eventually. </w:t>
            </w:r>
          </w:p>
        </w:tc>
      </w:tr>
      <w:tr w:rsidR="005C7AC3">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 the employees have to be respected and valued without any discrimination.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 one should be bullied, abused, or harassed.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organisation will require higher acceptance and overall development can be attributed. </w:t>
            </w:r>
          </w:p>
        </w:tc>
        <w:tc>
          <w:tcPr>
            <w:tcW w:w="2340"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will create a sa</w:t>
            </w:r>
            <w:r>
              <w:rPr>
                <w:rFonts w:ascii="Times New Roman" w:eastAsia="Times New Roman" w:hAnsi="Times New Roman" w:cs="Times New Roman"/>
                <w:color w:val="222222"/>
                <w:sz w:val="24"/>
                <w:szCs w:val="24"/>
                <w:highlight w:val="white"/>
              </w:rPr>
              <w:t xml:space="preserve">fe working environment for all the employees and higher productivity will be generated. </w:t>
            </w:r>
          </w:p>
        </w:tc>
      </w:tr>
    </w:tbl>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3: PMI Tools</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rsidR="005C7AC3" w:rsidRDefault="000B737E">
      <w:pPr>
        <w:pStyle w:val="Heading1"/>
        <w:rPr>
          <w:highlight w:val="white"/>
        </w:rPr>
      </w:pPr>
      <w:bookmarkStart w:id="10" w:name="_heading=h.17dp8vu" w:colFirst="0" w:colLast="0"/>
      <w:bookmarkEnd w:id="10"/>
      <w:r>
        <w:rPr>
          <w:highlight w:val="white"/>
        </w:rPr>
        <w:t xml:space="preserve">SMART Plan for implementing the solution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5C7AC3">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SMART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Goals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How it helps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How to Implement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Time Frame </w:t>
            </w:r>
          </w:p>
        </w:tc>
      </w:tr>
      <w:tr w:rsidR="005C7AC3">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Specific</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eradicate discrimination in terms of gender </w:t>
            </w:r>
            <w:r>
              <w:rPr>
                <w:rFonts w:ascii="Times New Roman" w:eastAsia="Times New Roman" w:hAnsi="Times New Roman" w:cs="Times New Roman"/>
                <w:color w:val="222222"/>
                <w:sz w:val="24"/>
                <w:szCs w:val="24"/>
                <w:highlight w:val="white"/>
              </w:rPr>
              <w:lastRenderedPageBreak/>
              <w:t xml:space="preserve">and race from the workplace.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Employees will feel involved in the work and </w:t>
            </w:r>
            <w:r>
              <w:rPr>
                <w:rFonts w:ascii="Times New Roman" w:eastAsia="Times New Roman" w:hAnsi="Times New Roman" w:cs="Times New Roman"/>
                <w:color w:val="222222"/>
                <w:sz w:val="24"/>
                <w:szCs w:val="24"/>
                <w:highlight w:val="white"/>
              </w:rPr>
              <w:lastRenderedPageBreak/>
              <w:t>productivity will be increased</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All the employees will be given equal </w:t>
            </w:r>
            <w:r>
              <w:rPr>
                <w:rFonts w:ascii="Times New Roman" w:eastAsia="Times New Roman" w:hAnsi="Times New Roman" w:cs="Times New Roman"/>
                <w:color w:val="222222"/>
                <w:sz w:val="24"/>
                <w:szCs w:val="24"/>
                <w:highlight w:val="white"/>
              </w:rPr>
              <w:lastRenderedPageBreak/>
              <w:t>working opportunities</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3 months </w:t>
            </w:r>
          </w:p>
        </w:tc>
      </w:tr>
      <w:tr w:rsidR="005C7AC3">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Measurable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apprehend the pay</w:t>
            </w:r>
            <w:r>
              <w:rPr>
                <w:rFonts w:ascii="Times New Roman" w:eastAsia="Times New Roman" w:hAnsi="Times New Roman" w:cs="Times New Roman"/>
                <w:color w:val="222222"/>
                <w:sz w:val="24"/>
                <w:szCs w:val="24"/>
                <w:highlight w:val="white"/>
              </w:rPr>
              <w:t xml:space="preserve"> gap existing within the organisation</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will increase the job satisfaction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Monitoring the employees’ performance can be an effective idea</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 months </w:t>
            </w:r>
          </w:p>
        </w:tc>
      </w:tr>
      <w:tr w:rsidR="005C7AC3">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Achievable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 the senior managers associated with bullying and harassment need to be punished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will create a safe working atmosphere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360-degree feedback can be obtained</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 months </w:t>
            </w:r>
          </w:p>
        </w:tc>
      </w:tr>
      <w:tr w:rsidR="005C7AC3">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Realistic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offer all the employees effective projects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will increase their engagement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Employees should be given chance to communicate and take care of the patients</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6 months </w:t>
            </w:r>
          </w:p>
        </w:tc>
      </w:tr>
      <w:tr w:rsidR="005C7AC3">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Time-bound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working time must be set up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will decrease the workload</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Increased efficiency among the employees </w:t>
            </w:r>
          </w:p>
        </w:tc>
        <w:tc>
          <w:tcPr>
            <w:tcW w:w="1872" w:type="dxa"/>
            <w:shd w:val="clear" w:color="auto" w:fill="auto"/>
            <w:tcMar>
              <w:top w:w="100" w:type="dxa"/>
              <w:left w:w="100" w:type="dxa"/>
              <w:bottom w:w="100" w:type="dxa"/>
              <w:right w:w="100" w:type="dxa"/>
            </w:tcMar>
          </w:tcPr>
          <w:p w:rsidR="005C7AC3" w:rsidRDefault="000B737E">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3 months </w:t>
            </w:r>
          </w:p>
        </w:tc>
      </w:tr>
    </w:tbl>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4: SMART Plan</w:t>
      </w:r>
    </w:p>
    <w:p w:rsidR="005C7AC3" w:rsidRDefault="000B737E">
      <w:pPr>
        <w:pBdr>
          <w:top w:val="nil"/>
          <w:left w:val="nil"/>
          <w:bottom w:val="nil"/>
          <w:right w:val="nil"/>
          <w:between w:val="nil"/>
        </w:pBd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rsidR="005C7AC3" w:rsidRDefault="000B737E">
      <w:pPr>
        <w:pStyle w:val="Heading1"/>
        <w:rPr>
          <w:highlight w:val="white"/>
        </w:rPr>
      </w:pPr>
      <w:bookmarkStart w:id="11" w:name="_heading=h.3rdcrjn" w:colFirst="0" w:colLast="0"/>
      <w:bookmarkEnd w:id="11"/>
      <w:r>
        <w:rPr>
          <w:highlight w:val="white"/>
        </w:rPr>
        <w:t>Communication Plan with the stakeholders</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has been determined, in Royal Free Hospital the stakeholders interacted using calls, emails, and text messages. Moreover, recruitment is often done using the official website for the </w:t>
      </w:r>
      <w:r>
        <w:rPr>
          <w:rFonts w:ascii="Times New Roman" w:eastAsia="Times New Roman" w:hAnsi="Times New Roman" w:cs="Times New Roman"/>
          <w:color w:val="222222"/>
          <w:sz w:val="24"/>
          <w:szCs w:val="24"/>
          <w:highlight w:val="white"/>
        </w:rPr>
        <w:lastRenderedPageBreak/>
        <w:t>acqu</w:t>
      </w:r>
      <w:r>
        <w:rPr>
          <w:rFonts w:ascii="Times New Roman" w:eastAsia="Times New Roman" w:hAnsi="Times New Roman" w:cs="Times New Roman"/>
          <w:color w:val="222222"/>
          <w:sz w:val="24"/>
          <w:szCs w:val="24"/>
          <w:highlight w:val="white"/>
        </w:rPr>
        <w:t>isition of faster outcomes (Royalfree.NHS.UK, 2022). They are also present on different social media platforms such as Facebook, Instagram, and LinkedIn which implies that stakeholders stay connected with them. However, department lunch and dinner can be a</w:t>
      </w:r>
      <w:r>
        <w:rPr>
          <w:rFonts w:ascii="Times New Roman" w:eastAsia="Times New Roman" w:hAnsi="Times New Roman" w:cs="Times New Roman"/>
          <w:color w:val="222222"/>
          <w:sz w:val="24"/>
          <w:szCs w:val="24"/>
          <w:highlight w:val="white"/>
        </w:rPr>
        <w:t xml:space="preserve">rranged by the HR teams so that better communication is attributed and maximum development is acquired. </w:t>
      </w:r>
    </w:p>
    <w:p w:rsidR="005C7AC3" w:rsidRDefault="000B737E">
      <w:pPr>
        <w:pStyle w:val="Heading1"/>
        <w:rPr>
          <w:highlight w:val="white"/>
        </w:rPr>
      </w:pPr>
      <w:bookmarkStart w:id="12" w:name="_heading=h.26in1rg" w:colFirst="0" w:colLast="0"/>
      <w:bookmarkEnd w:id="12"/>
      <w:r>
        <w:rPr>
          <w:highlight w:val="white"/>
        </w:rPr>
        <w:t xml:space="preserve">Monitoring and Review Techniques </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Implementation of these plans regarding better satisfaction among the employees can be done only by monitoring the performances of the employees and overall development can be attributed. Computer monitoring can be used so that feedback is evaluated and pr</w:t>
      </w:r>
      <w:r>
        <w:rPr>
          <w:rFonts w:ascii="Times New Roman" w:eastAsia="Times New Roman" w:hAnsi="Times New Roman" w:cs="Times New Roman"/>
          <w:color w:val="222222"/>
          <w:sz w:val="24"/>
          <w:szCs w:val="24"/>
          <w:highlight w:val="white"/>
        </w:rPr>
        <w:t xml:space="preserve">oper ideas are also presented to them simultaneously (Fan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 In addition to that, 360-degree feedback can also be used to observe if the satisfaction level among the employees has increased then "Post Implementation Review" technique can be used</w:t>
      </w:r>
      <w:r>
        <w:rPr>
          <w:rFonts w:ascii="Times New Roman" w:eastAsia="Times New Roman" w:hAnsi="Times New Roman" w:cs="Times New Roman"/>
          <w:color w:val="222222"/>
          <w:sz w:val="24"/>
          <w:szCs w:val="24"/>
          <w:highlight w:val="white"/>
        </w:rPr>
        <w:t xml:space="preserve"> for analysing the objectives are met by the organisation so that maximum development in maintaining the efficiency of the employees is done or not. </w:t>
      </w:r>
    </w:p>
    <w:p w:rsidR="005C7AC3" w:rsidRDefault="000B737E">
      <w:pPr>
        <w:pStyle w:val="Heading1"/>
        <w:rPr>
          <w:highlight w:val="white"/>
        </w:rPr>
      </w:pPr>
      <w:bookmarkStart w:id="13" w:name="_heading=h.lnxbz9" w:colFirst="0" w:colLast="0"/>
      <w:bookmarkEnd w:id="13"/>
      <w:r>
        <w:rPr>
          <w:highlight w:val="white"/>
        </w:rPr>
        <w:t>Conclusion</w:t>
      </w:r>
    </w:p>
    <w:p w:rsidR="005C7AC3" w:rsidRDefault="000B73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Based on the above discussion, it is understood that dissatisfaction among employees increases </w:t>
      </w:r>
      <w:r>
        <w:rPr>
          <w:rFonts w:ascii="Times New Roman" w:eastAsia="Times New Roman" w:hAnsi="Times New Roman" w:cs="Times New Roman"/>
          <w:color w:val="222222"/>
          <w:sz w:val="24"/>
          <w:szCs w:val="24"/>
          <w:highlight w:val="white"/>
        </w:rPr>
        <w:t xml:space="preserve">when there are unequal work opportunities and pay gaps. Moreover, discrimination also leads to higher unproductivity within work. </w:t>
      </w:r>
      <w:r>
        <w:rPr>
          <w:rFonts w:ascii="Times New Roman" w:eastAsia="Times New Roman" w:hAnsi="Times New Roman" w:cs="Times New Roman"/>
          <w:color w:val="000000"/>
          <w:sz w:val="24"/>
          <w:szCs w:val="24"/>
        </w:rPr>
        <w:t>27% of the workers have cited that they want to increase their level of job satisfaction and overall development within work c</w:t>
      </w:r>
      <w:r>
        <w:rPr>
          <w:rFonts w:ascii="Times New Roman" w:eastAsia="Times New Roman" w:hAnsi="Times New Roman" w:cs="Times New Roman"/>
          <w:color w:val="000000"/>
          <w:sz w:val="24"/>
          <w:szCs w:val="24"/>
        </w:rPr>
        <w:t xml:space="preserve">an be attributed. The Royal Free Hospital has a poor reputation regarding maintaining employees as harassment, bullying and discrimination are very common. </w:t>
      </w:r>
      <w:r>
        <w:rPr>
          <w:rFonts w:ascii="Times New Roman" w:eastAsia="Times New Roman" w:hAnsi="Times New Roman" w:cs="Times New Roman"/>
          <w:color w:val="222222"/>
          <w:sz w:val="24"/>
          <w:szCs w:val="24"/>
          <w:highlight w:val="white"/>
        </w:rPr>
        <w:t>From this discussion, it is understood that leaders also have to regularly acquire feedback from the</w:t>
      </w:r>
      <w:r>
        <w:rPr>
          <w:rFonts w:ascii="Times New Roman" w:eastAsia="Times New Roman" w:hAnsi="Times New Roman" w:cs="Times New Roman"/>
          <w:color w:val="222222"/>
          <w:sz w:val="24"/>
          <w:szCs w:val="24"/>
          <w:highlight w:val="white"/>
        </w:rPr>
        <w:t xml:space="preserve"> employees so that their workplace issues can be improved. </w:t>
      </w:r>
    </w:p>
    <w:p w:rsidR="005C7AC3" w:rsidRDefault="000B737E">
      <w:pPr>
        <w:pStyle w:val="Heading1"/>
      </w:pPr>
      <w:bookmarkStart w:id="14" w:name="_heading=h.35nkun2" w:colFirst="0" w:colLast="0"/>
      <w:bookmarkEnd w:id="14"/>
      <w:r>
        <w:br w:type="page"/>
      </w:r>
      <w:r>
        <w:lastRenderedPageBreak/>
        <w:t xml:space="preserve">Reference List </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Banks, A., 2021. </w:t>
      </w:r>
      <w:r>
        <w:rPr>
          <w:rFonts w:ascii="Times New Roman" w:eastAsia="Times New Roman" w:hAnsi="Times New Roman" w:cs="Times New Roman"/>
          <w:i/>
          <w:sz w:val="24"/>
          <w:szCs w:val="24"/>
        </w:rPr>
        <w:t>UK retains its leadership position for digital investment in Europe, new EY report reveals</w:t>
      </w:r>
      <w:r>
        <w:rPr>
          <w:rFonts w:ascii="Times New Roman" w:eastAsia="Times New Roman" w:hAnsi="Times New Roman" w:cs="Times New Roman"/>
          <w:sz w:val="24"/>
          <w:szCs w:val="24"/>
        </w:rPr>
        <w:t xml:space="preserve">. Available from https://www.ey.com/en_uk/news/2021/06/uk-retains-its-leadership-position-for-digital-investment-in-europe-new-ey-report-reveals. Accessed on 15/11/2022.  </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Bhaduri, S.D., 2021. United Kingdom (England): Health Care System Overview and SWOT </w:t>
      </w:r>
      <w:r>
        <w:rPr>
          <w:rFonts w:ascii="Times New Roman" w:eastAsia="Times New Roman" w:hAnsi="Times New Roman" w:cs="Times New Roman"/>
          <w:color w:val="222222"/>
          <w:sz w:val="24"/>
          <w:szCs w:val="24"/>
          <w:highlight w:val="white"/>
        </w:rPr>
        <w:t>Analysis. </w:t>
      </w:r>
      <w:r>
        <w:rPr>
          <w:rFonts w:ascii="Times New Roman" w:eastAsia="Times New Roman" w:hAnsi="Times New Roman" w:cs="Times New Roman"/>
          <w:i/>
          <w:color w:val="222222"/>
          <w:sz w:val="24"/>
          <w:szCs w:val="24"/>
          <w:highlight w:val="white"/>
        </w:rPr>
        <w:t>The Indian Practitioner</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(2), pp.32-35.</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Blau, F.D. and Kahn, L.M., 2020. The gender pay gap: Have women gone as far as they can?. In </w:t>
      </w:r>
      <w:r>
        <w:rPr>
          <w:rFonts w:ascii="Times New Roman" w:eastAsia="Times New Roman" w:hAnsi="Times New Roman" w:cs="Times New Roman"/>
          <w:i/>
          <w:color w:val="222222"/>
          <w:sz w:val="24"/>
          <w:szCs w:val="24"/>
          <w:highlight w:val="white"/>
        </w:rPr>
        <w:t>Inequality in the United States: A Reader</w:t>
      </w:r>
      <w:r>
        <w:rPr>
          <w:rFonts w:ascii="Times New Roman" w:eastAsia="Times New Roman" w:hAnsi="Times New Roman" w:cs="Times New Roman"/>
          <w:color w:val="222222"/>
          <w:sz w:val="24"/>
          <w:szCs w:val="24"/>
          <w:highlight w:val="white"/>
        </w:rPr>
        <w:t> (pp. 345-362). Routledge.</w:t>
      </w:r>
    </w:p>
    <w:p w:rsidR="005C7AC3" w:rsidRDefault="000B737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De-Ramon, S., Francis, W. and Straughan, M.</w:t>
      </w:r>
      <w:r>
        <w:rPr>
          <w:rFonts w:ascii="Times New Roman" w:eastAsia="Times New Roman" w:hAnsi="Times New Roman" w:cs="Times New Roman"/>
          <w:color w:val="222222"/>
          <w:sz w:val="24"/>
          <w:szCs w:val="24"/>
          <w:highlight w:val="white"/>
        </w:rPr>
        <w:t>, 2018. Bank competition and stability in the United Kingdom.</w:t>
      </w:r>
    </w:p>
    <w:p w:rsidR="005C7AC3" w:rsidRDefault="000B737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Fan, H., Du, W., Dahou, A., Ewees, A.A., Yousri, D., Elaziz, M.A., Elsheikh, A.H., Abualigah, L. and Al-qaness, M.A., 2021. Social media toxicity classification using deep learning: Real-world a</w:t>
      </w:r>
      <w:r>
        <w:rPr>
          <w:rFonts w:ascii="Times New Roman" w:eastAsia="Times New Roman" w:hAnsi="Times New Roman" w:cs="Times New Roman"/>
          <w:color w:val="222222"/>
          <w:sz w:val="24"/>
          <w:szCs w:val="24"/>
          <w:highlight w:val="white"/>
        </w:rPr>
        <w:t>pplication uk brexit. </w:t>
      </w:r>
      <w:r>
        <w:rPr>
          <w:rFonts w:ascii="Times New Roman" w:eastAsia="Times New Roman" w:hAnsi="Times New Roman" w:cs="Times New Roman"/>
          <w:i/>
          <w:color w:val="222222"/>
          <w:sz w:val="24"/>
          <w:szCs w:val="24"/>
          <w:highlight w:val="white"/>
        </w:rPr>
        <w:t>Electronics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(11), p.1332.</w:t>
      </w:r>
    </w:p>
    <w:p w:rsidR="005C7AC3" w:rsidRDefault="000B737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Gordon‐Wilson, S., 2022. Consumption practices during the COVID‐19 crisis. </w:t>
      </w:r>
      <w:r>
        <w:rPr>
          <w:rFonts w:ascii="Times New Roman" w:eastAsia="Times New Roman" w:hAnsi="Times New Roman" w:cs="Times New Roman"/>
          <w:i/>
          <w:color w:val="222222"/>
          <w:sz w:val="24"/>
          <w:szCs w:val="24"/>
          <w:highlight w:val="white"/>
        </w:rPr>
        <w:t>International Journal of Consumer Studies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(2), pp.575-588.</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Hamadamin, H.H. and Atan, T., 2019. The impact of strategic human re</w:t>
      </w:r>
      <w:r>
        <w:rPr>
          <w:rFonts w:ascii="Times New Roman" w:eastAsia="Times New Roman" w:hAnsi="Times New Roman" w:cs="Times New Roman"/>
          <w:color w:val="222222"/>
          <w:sz w:val="24"/>
          <w:szCs w:val="24"/>
          <w:highlight w:val="white"/>
        </w:rPr>
        <w:t>source management practices on competitive advantage sustainability: The mediation of human capital development and employee commitment.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(20), p.5782.</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Hamouche, S., 2021. Human resource management and the COVID-19 crisis: Implications, ch</w:t>
      </w:r>
      <w:r>
        <w:rPr>
          <w:rFonts w:ascii="Times New Roman" w:eastAsia="Times New Roman" w:hAnsi="Times New Roman" w:cs="Times New Roman"/>
          <w:color w:val="222222"/>
          <w:sz w:val="24"/>
          <w:szCs w:val="24"/>
          <w:highlight w:val="white"/>
        </w:rPr>
        <w:t>allenges, opportunities, and future organizational directions. </w:t>
      </w:r>
      <w:r>
        <w:rPr>
          <w:rFonts w:ascii="Times New Roman" w:eastAsia="Times New Roman" w:hAnsi="Times New Roman" w:cs="Times New Roman"/>
          <w:i/>
          <w:color w:val="222222"/>
          <w:sz w:val="24"/>
          <w:szCs w:val="24"/>
          <w:highlight w:val="white"/>
        </w:rPr>
        <w:t>Journal of Management &amp; Organization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pp.1-16.</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Hse.gov.uk, 2022. </w:t>
      </w:r>
      <w:r>
        <w:rPr>
          <w:rFonts w:ascii="Times New Roman" w:eastAsia="Times New Roman" w:hAnsi="Times New Roman" w:cs="Times New Roman"/>
          <w:i/>
          <w:sz w:val="24"/>
          <w:szCs w:val="24"/>
        </w:rPr>
        <w:t>Employment protection</w:t>
      </w:r>
      <w:r>
        <w:rPr>
          <w:rFonts w:ascii="Times New Roman" w:eastAsia="Times New Roman" w:hAnsi="Times New Roman" w:cs="Times New Roman"/>
          <w:sz w:val="24"/>
          <w:szCs w:val="24"/>
        </w:rPr>
        <w:t>. Available from https://www.hse.gov.uk/involvement/prepare/law/empprotection.htm. Accessed on 15/11/202</w:t>
      </w:r>
      <w:r>
        <w:rPr>
          <w:rFonts w:ascii="Times New Roman" w:eastAsia="Times New Roman" w:hAnsi="Times New Roman" w:cs="Times New Roman"/>
          <w:sz w:val="24"/>
          <w:szCs w:val="24"/>
        </w:rPr>
        <w:t xml:space="preserve">2.  </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Kronberg, A.K., 2020. Workplace gender pay gaps: Does gender matter less the longer employees stay?. </w:t>
      </w:r>
      <w:r>
        <w:rPr>
          <w:rFonts w:ascii="Times New Roman" w:eastAsia="Times New Roman" w:hAnsi="Times New Roman" w:cs="Times New Roman"/>
          <w:i/>
          <w:color w:val="222222"/>
          <w:sz w:val="24"/>
          <w:szCs w:val="24"/>
          <w:highlight w:val="white"/>
        </w:rPr>
        <w:t>Work and Occupations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(1), pp.3-43.</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Nhs.uk, 2021. </w:t>
      </w:r>
      <w:r>
        <w:rPr>
          <w:rFonts w:ascii="Times New Roman" w:eastAsia="Times New Roman" w:hAnsi="Times New Roman" w:cs="Times New Roman"/>
          <w:i/>
          <w:sz w:val="24"/>
          <w:szCs w:val="24"/>
        </w:rPr>
        <w:t>Royal Free London NHS Foundation Trust</w:t>
      </w:r>
      <w:r>
        <w:rPr>
          <w:rFonts w:ascii="Times New Roman" w:eastAsia="Times New Roman" w:hAnsi="Times New Roman" w:cs="Times New Roman"/>
          <w:sz w:val="24"/>
          <w:szCs w:val="24"/>
        </w:rPr>
        <w:t>. Available from https://www.nhs.uk/Services/Trusts/Overview</w:t>
      </w:r>
      <w:r>
        <w:rPr>
          <w:rFonts w:ascii="Times New Roman" w:eastAsia="Times New Roman" w:hAnsi="Times New Roman" w:cs="Times New Roman"/>
          <w:sz w:val="24"/>
          <w:szCs w:val="24"/>
        </w:rPr>
        <w:t xml:space="preserve">/DefaultView.aspx?id=815. Accessed on 15/11/2022.  </w:t>
      </w:r>
    </w:p>
    <w:p w:rsidR="005C7AC3" w:rsidRDefault="000B737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Österman, C. and Boström, M., 2022. Workplace bullying and harassment at sea: A structured literature review. </w:t>
      </w:r>
      <w:r>
        <w:rPr>
          <w:rFonts w:ascii="Times New Roman" w:eastAsia="Times New Roman" w:hAnsi="Times New Roman" w:cs="Times New Roman"/>
          <w:i/>
          <w:color w:val="222222"/>
          <w:sz w:val="24"/>
          <w:szCs w:val="24"/>
          <w:highlight w:val="white"/>
        </w:rPr>
        <w:t>Marine Policy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136</w:t>
      </w:r>
      <w:r>
        <w:rPr>
          <w:rFonts w:ascii="Times New Roman" w:eastAsia="Times New Roman" w:hAnsi="Times New Roman" w:cs="Times New Roman"/>
          <w:color w:val="222222"/>
          <w:sz w:val="24"/>
          <w:szCs w:val="24"/>
          <w:highlight w:val="white"/>
        </w:rPr>
        <w:t>, p.104910.</w:t>
      </w:r>
    </w:p>
    <w:p w:rsidR="005C7AC3" w:rsidRDefault="000B737E">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lastRenderedPageBreak/>
        <w:t xml:space="preserve">Royalfree.nhs.uk, 2022. Staff A-Z. Available from https://www.royalfree.nhs.uk/services/staff-az/. Accessed on 15/11/2022.  </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Population of England in 2020, by age group</w:t>
      </w:r>
      <w:r>
        <w:rPr>
          <w:rFonts w:ascii="Times New Roman" w:eastAsia="Times New Roman" w:hAnsi="Times New Roman" w:cs="Times New Roman"/>
          <w:sz w:val="24"/>
          <w:szCs w:val="24"/>
        </w:rPr>
        <w:t>. Available from https://www.statista.com/statistics/281208/population-o</w:t>
      </w:r>
      <w:r>
        <w:rPr>
          <w:rFonts w:ascii="Times New Roman" w:eastAsia="Times New Roman" w:hAnsi="Times New Roman" w:cs="Times New Roman"/>
          <w:sz w:val="24"/>
          <w:szCs w:val="24"/>
        </w:rPr>
        <w:t xml:space="preserve">f-the-england-by-age-group/. Accessed on 15/11/2022.  </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Total healthcare expenditure as a share of GDP in the United Kingdom from 1980 to 2021</w:t>
      </w:r>
      <w:r>
        <w:rPr>
          <w:rFonts w:ascii="Times New Roman" w:eastAsia="Times New Roman" w:hAnsi="Times New Roman" w:cs="Times New Roman"/>
          <w:sz w:val="24"/>
          <w:szCs w:val="24"/>
        </w:rPr>
        <w:t>. Available from https://www.statista.com/statistics/317708/healthcare-expenditure-as-a-share-of-gd</w:t>
      </w:r>
      <w:r>
        <w:rPr>
          <w:rFonts w:ascii="Times New Roman" w:eastAsia="Times New Roman" w:hAnsi="Times New Roman" w:cs="Times New Roman"/>
          <w:sz w:val="24"/>
          <w:szCs w:val="24"/>
        </w:rPr>
        <w:t xml:space="preserve">p-in-the-united-kingdom/. Accessed on 15/11/2022.  </w:t>
      </w:r>
    </w:p>
    <w:p w:rsidR="005C7AC3" w:rsidRDefault="000B737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Susskind, D., 2020. </w:t>
      </w:r>
      <w:r>
        <w:rPr>
          <w:rFonts w:ascii="Times New Roman" w:eastAsia="Times New Roman" w:hAnsi="Times New Roman" w:cs="Times New Roman"/>
          <w:i/>
          <w:color w:val="222222"/>
          <w:sz w:val="24"/>
          <w:szCs w:val="24"/>
          <w:highlight w:val="white"/>
        </w:rPr>
        <w:t>A world without work: Technology, automation and how we should respond</w:t>
      </w:r>
      <w:r>
        <w:rPr>
          <w:rFonts w:ascii="Times New Roman" w:eastAsia="Times New Roman" w:hAnsi="Times New Roman" w:cs="Times New Roman"/>
          <w:color w:val="222222"/>
          <w:sz w:val="24"/>
          <w:szCs w:val="24"/>
          <w:highlight w:val="white"/>
        </w:rPr>
        <w:t>. Penguin UK.</w:t>
      </w:r>
    </w:p>
    <w:p w:rsidR="005C7AC3" w:rsidRDefault="000B737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Verniers, C. and Vala, J., 2018. Correction: Justifying gender discrimination in the workplace: The </w:t>
      </w:r>
      <w:r>
        <w:rPr>
          <w:rFonts w:ascii="Times New Roman" w:eastAsia="Times New Roman" w:hAnsi="Times New Roman" w:cs="Times New Roman"/>
          <w:color w:val="222222"/>
          <w:sz w:val="24"/>
          <w:szCs w:val="24"/>
          <w:highlight w:val="white"/>
        </w:rPr>
        <w:t>mediating role of motherhood myths. </w:t>
      </w:r>
      <w:r>
        <w:rPr>
          <w:rFonts w:ascii="Times New Roman" w:eastAsia="Times New Roman" w:hAnsi="Times New Roman" w:cs="Times New Roman"/>
          <w:i/>
          <w:color w:val="222222"/>
          <w:sz w:val="24"/>
          <w:szCs w:val="24"/>
          <w:highlight w:val="white"/>
        </w:rPr>
        <w:t>Plos One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(7), p.e0201150.</w:t>
      </w:r>
    </w:p>
    <w:p w:rsidR="005C7AC3" w:rsidRDefault="000B73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Volpe, S., 2020. </w:t>
      </w:r>
      <w:r>
        <w:rPr>
          <w:rFonts w:ascii="Times New Roman" w:eastAsia="Times New Roman" w:hAnsi="Times New Roman" w:cs="Times New Roman"/>
          <w:i/>
          <w:sz w:val="24"/>
          <w:szCs w:val="24"/>
        </w:rPr>
        <w:t>Bullying and harassment ‘rife’ at the Royal Free, and bosses told ‘more work to be done’</w:t>
      </w:r>
      <w:r>
        <w:rPr>
          <w:rFonts w:ascii="Times New Roman" w:eastAsia="Times New Roman" w:hAnsi="Times New Roman" w:cs="Times New Roman"/>
          <w:sz w:val="24"/>
          <w:szCs w:val="24"/>
        </w:rPr>
        <w:t xml:space="preserve">. Available from https://www.hamhigh.co.uk/news/health/21349223.bullying-harassment-rife-royal-free-bosses-told-more-work-done/. Accessed on 15/11/2022.  </w:t>
      </w:r>
    </w:p>
    <w:sectPr w:rsidR="005C7AC3" w:rsidSect="005C7AC3">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B737E" w:rsidRDefault="000B737E" w:rsidP="005C7AC3">
      <w:pPr>
        <w:spacing w:line="240" w:lineRule="auto"/>
      </w:pPr>
      <w:r>
        <w:separator/>
      </w:r>
    </w:p>
  </w:endnote>
  <w:endnote w:type="continuationSeparator" w:id="0">
    <w:p w:rsidR="000B737E" w:rsidRDefault="000B737E" w:rsidP="005C7AC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olonna MT">
    <w:panose1 w:val="04020805060202030203"/>
    <w:charset w:val="00"/>
    <w:family w:val="decorativ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7AC3" w:rsidRDefault="005C7AC3">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0B737E">
      <w:rPr>
        <w:color w:val="000000"/>
      </w:rPr>
      <w:instrText>PAGE</w:instrText>
    </w:r>
    <w:r w:rsidR="009014F4">
      <w:rPr>
        <w:color w:val="000000"/>
      </w:rPr>
      <w:fldChar w:fldCharType="separate"/>
    </w:r>
    <w:r w:rsidR="00A0179A">
      <w:rPr>
        <w:noProof/>
        <w:color w:val="000000"/>
      </w:rPr>
      <w:t>2</w:t>
    </w:r>
    <w:r>
      <w:rPr>
        <w:color w:val="000000"/>
      </w:rPr>
      <w:fldChar w:fldCharType="end"/>
    </w:r>
  </w:p>
  <w:p w:rsidR="005C7AC3" w:rsidRDefault="005C7AC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B737E" w:rsidRDefault="000B737E" w:rsidP="005C7AC3">
      <w:pPr>
        <w:spacing w:line="240" w:lineRule="auto"/>
      </w:pPr>
      <w:r>
        <w:separator/>
      </w:r>
    </w:p>
  </w:footnote>
  <w:footnote w:type="continuationSeparator" w:id="0">
    <w:p w:rsidR="000B737E" w:rsidRDefault="000B737E" w:rsidP="005C7AC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C088F"/>
    <w:multiLevelType w:val="multilevel"/>
    <w:tmpl w:val="0F8CC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4D203B3"/>
    <w:multiLevelType w:val="multilevel"/>
    <w:tmpl w:val="221852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15A27BD"/>
    <w:multiLevelType w:val="multilevel"/>
    <w:tmpl w:val="522CF5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4771294"/>
    <w:multiLevelType w:val="multilevel"/>
    <w:tmpl w:val="C2C22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76716EA"/>
    <w:multiLevelType w:val="multilevel"/>
    <w:tmpl w:val="862EF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9A81474"/>
    <w:multiLevelType w:val="multilevel"/>
    <w:tmpl w:val="D6562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FED285F"/>
    <w:multiLevelType w:val="multilevel"/>
    <w:tmpl w:val="DAF8E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B6621FD"/>
    <w:multiLevelType w:val="multilevel"/>
    <w:tmpl w:val="5172E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B3D54BB"/>
    <w:multiLevelType w:val="multilevel"/>
    <w:tmpl w:val="B4B63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91D2DDE"/>
    <w:multiLevelType w:val="multilevel"/>
    <w:tmpl w:val="8D14B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6"/>
  </w:num>
  <w:num w:numId="4">
    <w:abstractNumId w:val="8"/>
  </w:num>
  <w:num w:numId="5">
    <w:abstractNumId w:val="0"/>
  </w:num>
  <w:num w:numId="6">
    <w:abstractNumId w:val="9"/>
  </w:num>
  <w:num w:numId="7">
    <w:abstractNumId w:val="7"/>
  </w:num>
  <w:num w:numId="8">
    <w:abstractNumId w:val="3"/>
  </w:num>
  <w:num w:numId="9">
    <w:abstractNumId w:val="5"/>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C7AC3"/>
    <w:rsid w:val="000B737E"/>
    <w:rsid w:val="005C7AC3"/>
    <w:rsid w:val="009014F4"/>
    <w:rsid w:val="00A017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375800"/>
    <w:pPr>
      <w:keepNext/>
      <w:keepLines/>
      <w:spacing w:line="360" w:lineRule="auto"/>
      <w:jc w:val="both"/>
      <w:outlineLvl w:val="0"/>
    </w:pPr>
    <w:rPr>
      <w:rFonts w:ascii="Times New Roman" w:hAnsi="Times New Roman"/>
      <w:b/>
      <w:sz w:val="28"/>
      <w:szCs w:val="40"/>
    </w:rPr>
  </w:style>
  <w:style w:type="paragraph" w:styleId="Heading2">
    <w:name w:val="heading 2"/>
    <w:basedOn w:val="Normal1"/>
    <w:next w:val="Normal1"/>
    <w:rsid w:val="00194AC6"/>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rsid w:val="008838B4"/>
    <w:pPr>
      <w:keepNext/>
      <w:keepLines/>
      <w:spacing w:line="360" w:lineRule="auto"/>
      <w:jc w:val="both"/>
      <w:outlineLvl w:val="2"/>
    </w:pPr>
    <w:rPr>
      <w:rFonts w:ascii="Times New Roman" w:hAnsi="Times New Roman"/>
      <w:b/>
      <w:sz w:val="24"/>
      <w:szCs w:val="28"/>
    </w:rPr>
  </w:style>
  <w:style w:type="paragraph" w:styleId="Heading4">
    <w:name w:val="heading 4"/>
    <w:basedOn w:val="Normal1"/>
    <w:next w:val="Normal1"/>
    <w:rsid w:val="005C7AC3"/>
    <w:pPr>
      <w:keepNext/>
      <w:keepLines/>
      <w:spacing w:before="280" w:after="80"/>
      <w:outlineLvl w:val="3"/>
    </w:pPr>
    <w:rPr>
      <w:color w:val="666666"/>
      <w:sz w:val="24"/>
      <w:szCs w:val="24"/>
    </w:rPr>
  </w:style>
  <w:style w:type="paragraph" w:styleId="Heading5">
    <w:name w:val="heading 5"/>
    <w:basedOn w:val="Normal1"/>
    <w:next w:val="Normal1"/>
    <w:rsid w:val="005C7AC3"/>
    <w:pPr>
      <w:keepNext/>
      <w:keepLines/>
      <w:spacing w:before="240" w:after="80"/>
      <w:outlineLvl w:val="4"/>
    </w:pPr>
    <w:rPr>
      <w:color w:val="666666"/>
    </w:rPr>
  </w:style>
  <w:style w:type="paragraph" w:styleId="Heading6">
    <w:name w:val="heading 6"/>
    <w:basedOn w:val="Normal1"/>
    <w:next w:val="Normal1"/>
    <w:rsid w:val="005C7AC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C7AC3"/>
  </w:style>
  <w:style w:type="paragraph" w:styleId="Title">
    <w:name w:val="Title"/>
    <w:basedOn w:val="Normal1"/>
    <w:next w:val="Normal1"/>
    <w:rsid w:val="005C7AC3"/>
    <w:pPr>
      <w:keepNext/>
      <w:keepLines/>
      <w:spacing w:after="60"/>
    </w:pPr>
    <w:rPr>
      <w:sz w:val="52"/>
      <w:szCs w:val="52"/>
    </w:rPr>
  </w:style>
  <w:style w:type="paragraph" w:customStyle="1" w:styleId="Normal1">
    <w:name w:val="Normal1"/>
    <w:rsid w:val="005C7AC3"/>
  </w:style>
  <w:style w:type="table" w:customStyle="1" w:styleId="TableNormal1">
    <w:name w:val="Table Normal1"/>
    <w:rsid w:val="005C7AC3"/>
    <w:tblPr>
      <w:tblCellMar>
        <w:top w:w="0" w:type="dxa"/>
        <w:left w:w="0" w:type="dxa"/>
        <w:bottom w:w="0" w:type="dxa"/>
        <w:right w:w="0" w:type="dxa"/>
      </w:tblCellMar>
    </w:tblPr>
  </w:style>
  <w:style w:type="paragraph" w:styleId="Subtitle">
    <w:name w:val="Subtitle"/>
    <w:basedOn w:val="Normal"/>
    <w:next w:val="Normal"/>
    <w:rsid w:val="005C7AC3"/>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rsid w:val="005C7AC3"/>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5C7AC3"/>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5C7AC3"/>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5C7AC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A62D0"/>
    <w:pPr>
      <w:tabs>
        <w:tab w:val="center" w:pos="4513"/>
        <w:tab w:val="right" w:pos="9026"/>
      </w:tabs>
      <w:spacing w:line="240" w:lineRule="auto"/>
    </w:pPr>
  </w:style>
  <w:style w:type="character" w:customStyle="1" w:styleId="HeaderChar">
    <w:name w:val="Header Char"/>
    <w:basedOn w:val="DefaultParagraphFont"/>
    <w:link w:val="Header"/>
    <w:uiPriority w:val="99"/>
    <w:rsid w:val="001A62D0"/>
  </w:style>
  <w:style w:type="paragraph" w:styleId="Footer">
    <w:name w:val="footer"/>
    <w:basedOn w:val="Normal"/>
    <w:link w:val="FooterChar"/>
    <w:uiPriority w:val="99"/>
    <w:unhideWhenUsed/>
    <w:rsid w:val="001A62D0"/>
    <w:pPr>
      <w:tabs>
        <w:tab w:val="center" w:pos="4513"/>
        <w:tab w:val="right" w:pos="9026"/>
      </w:tabs>
      <w:spacing w:line="240" w:lineRule="auto"/>
    </w:pPr>
  </w:style>
  <w:style w:type="character" w:customStyle="1" w:styleId="FooterChar">
    <w:name w:val="Footer Char"/>
    <w:basedOn w:val="DefaultParagraphFont"/>
    <w:link w:val="Footer"/>
    <w:uiPriority w:val="99"/>
    <w:rsid w:val="001A62D0"/>
  </w:style>
  <w:style w:type="paragraph" w:styleId="TOCHeading">
    <w:name w:val="TOC Heading"/>
    <w:basedOn w:val="Heading1"/>
    <w:next w:val="Normal"/>
    <w:uiPriority w:val="39"/>
    <w:unhideWhenUsed/>
    <w:qFormat/>
    <w:rsid w:val="00ED7CF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D7CF5"/>
    <w:pPr>
      <w:spacing w:after="100"/>
    </w:pPr>
  </w:style>
  <w:style w:type="paragraph" w:styleId="TOC2">
    <w:name w:val="toc 2"/>
    <w:basedOn w:val="Normal"/>
    <w:next w:val="Normal"/>
    <w:autoRedefine/>
    <w:uiPriority w:val="39"/>
    <w:unhideWhenUsed/>
    <w:rsid w:val="00ED7CF5"/>
    <w:pPr>
      <w:spacing w:after="100"/>
      <w:ind w:left="220"/>
    </w:pPr>
  </w:style>
  <w:style w:type="character" w:styleId="Hyperlink">
    <w:name w:val="Hyperlink"/>
    <w:basedOn w:val="DefaultParagraphFont"/>
    <w:uiPriority w:val="99"/>
    <w:unhideWhenUsed/>
    <w:rsid w:val="00ED7CF5"/>
    <w:rPr>
      <w:color w:val="0000FF" w:themeColor="hyperlink"/>
      <w:u w:val="single"/>
    </w:rPr>
  </w:style>
  <w:style w:type="table" w:customStyle="1" w:styleId="a">
    <w:basedOn w:val="TableNormal"/>
    <w:rsid w:val="005C7AC3"/>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5C7AC3"/>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5C7AC3"/>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5C7AC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014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4F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835272630014D99B3DB340BE0EFDCAD"/>
        <w:category>
          <w:name w:val="General"/>
          <w:gallery w:val="placeholder"/>
        </w:category>
        <w:types>
          <w:type w:val="bbPlcHdr"/>
        </w:types>
        <w:behaviors>
          <w:behavior w:val="content"/>
        </w:behaviors>
        <w:guid w:val="{8F5E61B3-8D3C-48F9-9F42-75C75FEE482E}"/>
      </w:docPartPr>
      <w:docPartBody>
        <w:p w:rsidR="00000000" w:rsidRDefault="00956077" w:rsidP="00956077">
          <w:pPr>
            <w:pStyle w:val="1835272630014D99B3DB340BE0EFDCAD"/>
          </w:pPr>
          <w:r>
            <w:rPr>
              <w:sz w:val="96"/>
              <w:szCs w:val="96"/>
            </w:rPr>
            <w:t>[Year]</w:t>
          </w:r>
        </w:p>
      </w:docPartBody>
    </w:docPart>
    <w:docPart>
      <w:docPartPr>
        <w:name w:val="312045E75C8F456E883E32A22FF3486E"/>
        <w:category>
          <w:name w:val="General"/>
          <w:gallery w:val="placeholder"/>
        </w:category>
        <w:types>
          <w:type w:val="bbPlcHdr"/>
        </w:types>
        <w:behaviors>
          <w:behavior w:val="content"/>
        </w:behaviors>
        <w:guid w:val="{6AB88AAB-BB72-4BC5-9A9E-C2AD0BB401C5}"/>
      </w:docPartPr>
      <w:docPartBody>
        <w:p w:rsidR="00000000" w:rsidRDefault="00956077" w:rsidP="00956077">
          <w:pPr>
            <w:pStyle w:val="312045E75C8F456E883E32A22FF3486E"/>
          </w:pPr>
          <w:r>
            <w:rPr>
              <w:b/>
              <w:bCs/>
              <w:color w:val="1F497D" w:themeColor="text2"/>
              <w:sz w:val="72"/>
              <w:szCs w:val="72"/>
            </w:rPr>
            <w:t>[Type the document title]</w:t>
          </w:r>
        </w:p>
      </w:docPartBody>
    </w:docPart>
    <w:docPart>
      <w:docPartPr>
        <w:name w:val="F6E271EA32E246399259CDE27AF0FAD3"/>
        <w:category>
          <w:name w:val="General"/>
          <w:gallery w:val="placeholder"/>
        </w:category>
        <w:types>
          <w:type w:val="bbPlcHdr"/>
        </w:types>
        <w:behaviors>
          <w:behavior w:val="content"/>
        </w:behaviors>
        <w:guid w:val="{90801501-C10D-4EDA-A8FF-913E37700CCA}"/>
      </w:docPartPr>
      <w:docPartBody>
        <w:p w:rsidR="00000000" w:rsidRDefault="00956077" w:rsidP="00956077">
          <w:pPr>
            <w:pStyle w:val="F6E271EA32E246399259CDE27AF0FAD3"/>
          </w:pPr>
          <w:r>
            <w:rPr>
              <w:b/>
              <w:bCs/>
              <w:color w:val="4F81BD" w:themeColor="accent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olonna MT">
    <w:panose1 w:val="04020805060202030203"/>
    <w:charset w:val="00"/>
    <w:family w:val="decorativ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56077"/>
    <w:rsid w:val="00274E86"/>
    <w:rsid w:val="009560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5BD79AD5B1498FA2DB345C74DDDDEA">
    <w:name w:val="995BD79AD5B1498FA2DB345C74DDDDEA"/>
    <w:rsid w:val="00956077"/>
  </w:style>
  <w:style w:type="paragraph" w:customStyle="1" w:styleId="1835272630014D99B3DB340BE0EFDCAD">
    <w:name w:val="1835272630014D99B3DB340BE0EFDCAD"/>
    <w:rsid w:val="00956077"/>
  </w:style>
  <w:style w:type="paragraph" w:customStyle="1" w:styleId="312045E75C8F456E883E32A22FF3486E">
    <w:name w:val="312045E75C8F456E883E32A22FF3486E"/>
    <w:rsid w:val="00956077"/>
  </w:style>
  <w:style w:type="paragraph" w:customStyle="1" w:styleId="F6E271EA32E246399259CDE27AF0FAD3">
    <w:name w:val="F6E271EA32E246399259CDE27AF0FAD3"/>
    <w:rsid w:val="00956077"/>
  </w:style>
  <w:style w:type="paragraph" w:customStyle="1" w:styleId="415EBE1BA1704DE6910E393535481609">
    <w:name w:val="415EBE1BA1704DE6910E393535481609"/>
    <w:rsid w:val="0095607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gwOjeSu2g6QnrWhX+jAaqQzz4IuA==">AMUW2mWB91QfyxHm6NC3W6Fchsfro5m4Fr7osxgV08kf57qIY6FwjKrlo82ZmBaGKpQJSuu/nGw+juone7Ed7jEhuEZd73RHfY81eFy/5IdtD/S0mdhZgEiTrdo79hxvjQxW4Nn4skflXWkzIkZLnHzH5ml0f/rP2XeS2qNSSKs5NyJnUYFfJmPwD1RiOuGGL0maSbTUv5SiuJ+mNCaUJKok3/T/uiyLVY7/owJe1u0TwiXhk44TCvwdQES8SGKoXsi9O+A0k2RQbkE1G9b/DiP+SS/bJAVmXKaDu0VWrkCgAqQ8BZJ/wbkbv0LJMTL9uPXc5y+LoyGz</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2738</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January</Company>
  <LinksUpToDate>false</LinksUpToDate>
  <CharactersWithSpaces>18309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DANIELA ELENA LUNCASU</dc:subject>
  <dc:creator>I.D:2119889</dc:creator>
  <cp:lastModifiedBy>DAMMIES</cp:lastModifiedBy>
  <cp:revision>2</cp:revision>
  <dcterms:created xsi:type="dcterms:W3CDTF">2023-01-03T00:10:00Z</dcterms:created>
  <dcterms:modified xsi:type="dcterms:W3CDTF">2023-01-03T00:10:00Z</dcterms:modified>
</cp:coreProperties>
</file>