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1C78" w:rsidRDefault="00511C78" w:rsidP="00301F1B">
      <w:pPr>
        <w:spacing w:line="360" w:lineRule="auto"/>
        <w:rPr>
          <w:sz w:val="24"/>
          <w:szCs w:val="24"/>
        </w:rPr>
      </w:pPr>
      <w:r>
        <w:rPr>
          <w:sz w:val="24"/>
          <w:szCs w:val="24"/>
        </w:rPr>
        <w:t xml:space="preserve">Student </w:t>
      </w:r>
      <w:r w:rsidR="00054D72">
        <w:rPr>
          <w:sz w:val="24"/>
          <w:szCs w:val="24"/>
        </w:rPr>
        <w:t>name:</w:t>
      </w:r>
      <w:r w:rsidR="00A2253F" w:rsidRPr="00301F1B">
        <w:rPr>
          <w:b/>
          <w:sz w:val="24"/>
          <w:szCs w:val="24"/>
        </w:rPr>
        <w:t xml:space="preserve"> </w:t>
      </w:r>
      <w:proofErr w:type="spellStart"/>
      <w:r w:rsidR="00A2253F" w:rsidRPr="00301F1B">
        <w:rPr>
          <w:b/>
          <w:sz w:val="24"/>
          <w:szCs w:val="24"/>
        </w:rPr>
        <w:t>Khaleda</w:t>
      </w:r>
      <w:proofErr w:type="spellEnd"/>
      <w:r w:rsidR="00A2253F">
        <w:rPr>
          <w:sz w:val="24"/>
          <w:szCs w:val="24"/>
        </w:rPr>
        <w:t xml:space="preserve"> </w:t>
      </w:r>
      <w:proofErr w:type="spellStart"/>
      <w:r w:rsidR="00A2253F" w:rsidRPr="00301F1B">
        <w:rPr>
          <w:b/>
          <w:sz w:val="24"/>
          <w:szCs w:val="24"/>
        </w:rPr>
        <w:t>Johura</w:t>
      </w:r>
      <w:proofErr w:type="spellEnd"/>
      <w:r w:rsidR="00301F1B" w:rsidRPr="00301F1B">
        <w:rPr>
          <w:b/>
          <w:sz w:val="24"/>
          <w:szCs w:val="24"/>
        </w:rPr>
        <w:t>.</w:t>
      </w:r>
    </w:p>
    <w:p w:rsidR="00511C78" w:rsidRDefault="00A2253F" w:rsidP="00301F1B">
      <w:pPr>
        <w:spacing w:line="360" w:lineRule="auto"/>
        <w:rPr>
          <w:sz w:val="24"/>
          <w:szCs w:val="24"/>
        </w:rPr>
      </w:pPr>
      <w:r>
        <w:rPr>
          <w:sz w:val="24"/>
          <w:szCs w:val="24"/>
        </w:rPr>
        <w:t xml:space="preserve">ID Number: </w:t>
      </w:r>
      <w:r w:rsidRPr="00301F1B">
        <w:rPr>
          <w:b/>
          <w:sz w:val="24"/>
          <w:szCs w:val="24"/>
        </w:rPr>
        <w:t>1705027</w:t>
      </w:r>
      <w:r w:rsidR="00301F1B">
        <w:rPr>
          <w:sz w:val="24"/>
          <w:szCs w:val="24"/>
        </w:rPr>
        <w:t>.</w:t>
      </w:r>
    </w:p>
    <w:p w:rsidR="00A2253F" w:rsidRDefault="00A2253F" w:rsidP="00301F1B">
      <w:pPr>
        <w:spacing w:line="360" w:lineRule="auto"/>
        <w:rPr>
          <w:sz w:val="24"/>
          <w:szCs w:val="24"/>
        </w:rPr>
      </w:pPr>
      <w:r>
        <w:rPr>
          <w:sz w:val="24"/>
          <w:szCs w:val="24"/>
        </w:rPr>
        <w:t xml:space="preserve">Moodle: </w:t>
      </w:r>
      <w:r w:rsidRPr="00301F1B">
        <w:rPr>
          <w:b/>
          <w:sz w:val="24"/>
          <w:szCs w:val="24"/>
        </w:rPr>
        <w:t>Counselling Skills and Communication(BMHP4001</w:t>
      </w:r>
      <w:r>
        <w:rPr>
          <w:sz w:val="24"/>
          <w:szCs w:val="24"/>
        </w:rPr>
        <w:t>)</w:t>
      </w:r>
    </w:p>
    <w:p w:rsidR="00511C78" w:rsidRDefault="00511C78" w:rsidP="00301F1B">
      <w:pPr>
        <w:spacing w:line="360" w:lineRule="auto"/>
        <w:rPr>
          <w:sz w:val="24"/>
          <w:szCs w:val="24"/>
        </w:rPr>
      </w:pPr>
      <w:r>
        <w:rPr>
          <w:sz w:val="24"/>
          <w:szCs w:val="24"/>
        </w:rPr>
        <w:t>Tutor name</w:t>
      </w:r>
      <w:r w:rsidRPr="00301F1B">
        <w:rPr>
          <w:b/>
          <w:sz w:val="24"/>
          <w:szCs w:val="24"/>
        </w:rPr>
        <w:t>:</w:t>
      </w:r>
      <w:r w:rsidR="00A2253F" w:rsidRPr="00301F1B">
        <w:rPr>
          <w:b/>
          <w:sz w:val="24"/>
          <w:szCs w:val="24"/>
        </w:rPr>
        <w:t xml:space="preserve"> Sharon Langford</w:t>
      </w:r>
      <w:r w:rsidR="00A2253F">
        <w:rPr>
          <w:sz w:val="24"/>
          <w:szCs w:val="24"/>
        </w:rPr>
        <w:t>.</w:t>
      </w:r>
    </w:p>
    <w:p w:rsidR="00A2253F" w:rsidRDefault="00A2253F" w:rsidP="00301F1B">
      <w:pPr>
        <w:spacing w:line="360" w:lineRule="auto"/>
        <w:rPr>
          <w:sz w:val="24"/>
          <w:szCs w:val="24"/>
        </w:rPr>
      </w:pPr>
      <w:r>
        <w:rPr>
          <w:sz w:val="24"/>
          <w:szCs w:val="24"/>
        </w:rPr>
        <w:t>Title: Video Critique</w:t>
      </w:r>
      <w:r w:rsidRPr="00301F1B">
        <w:rPr>
          <w:b/>
          <w:sz w:val="24"/>
          <w:szCs w:val="24"/>
        </w:rPr>
        <w:t>- part 1</w:t>
      </w:r>
      <w:r w:rsidR="00301F1B" w:rsidRPr="00301F1B">
        <w:rPr>
          <w:b/>
          <w:sz w:val="24"/>
          <w:szCs w:val="24"/>
        </w:rPr>
        <w:t>.</w:t>
      </w:r>
    </w:p>
    <w:p w:rsidR="00A2253F" w:rsidRDefault="00A2253F" w:rsidP="00AA7731">
      <w:pPr>
        <w:spacing w:line="360" w:lineRule="auto"/>
        <w:rPr>
          <w:sz w:val="24"/>
          <w:szCs w:val="24"/>
        </w:rPr>
      </w:pPr>
    </w:p>
    <w:p w:rsidR="00A2253F" w:rsidRDefault="00A2253F" w:rsidP="00AA7731">
      <w:pPr>
        <w:spacing w:line="360" w:lineRule="auto"/>
        <w:rPr>
          <w:sz w:val="24"/>
          <w:szCs w:val="24"/>
        </w:rPr>
      </w:pPr>
      <w:r>
        <w:rPr>
          <w:sz w:val="24"/>
          <w:szCs w:val="24"/>
        </w:rPr>
        <w:t>Contents ………………………………………………………………………………………………………………</w:t>
      </w:r>
      <w:proofErr w:type="gramStart"/>
      <w:r>
        <w:rPr>
          <w:sz w:val="24"/>
          <w:szCs w:val="24"/>
        </w:rPr>
        <w:t>…</w:t>
      </w:r>
      <w:r w:rsidR="00652B55">
        <w:rPr>
          <w:sz w:val="24"/>
          <w:szCs w:val="24"/>
        </w:rPr>
        <w:t>..</w:t>
      </w:r>
      <w:proofErr w:type="gramEnd"/>
      <w:r>
        <w:rPr>
          <w:sz w:val="24"/>
          <w:szCs w:val="24"/>
        </w:rPr>
        <w:t>…</w:t>
      </w:r>
      <w:r w:rsidR="00CD35EB">
        <w:rPr>
          <w:sz w:val="24"/>
          <w:szCs w:val="24"/>
        </w:rPr>
        <w:t>.</w:t>
      </w:r>
      <w:r>
        <w:rPr>
          <w:sz w:val="24"/>
          <w:szCs w:val="24"/>
        </w:rPr>
        <w:t>1</w:t>
      </w:r>
    </w:p>
    <w:p w:rsidR="00A2253F" w:rsidRDefault="00A2253F" w:rsidP="00AA7731">
      <w:pPr>
        <w:spacing w:line="360" w:lineRule="auto"/>
        <w:rPr>
          <w:sz w:val="24"/>
          <w:szCs w:val="24"/>
        </w:rPr>
      </w:pPr>
      <w:r>
        <w:rPr>
          <w:sz w:val="24"/>
          <w:szCs w:val="24"/>
        </w:rPr>
        <w:t>Introduction………………………………………………………………………………………………………………….1</w:t>
      </w:r>
    </w:p>
    <w:p w:rsidR="003B6335" w:rsidRDefault="003B6335" w:rsidP="00AA7731">
      <w:pPr>
        <w:spacing w:line="360" w:lineRule="auto"/>
        <w:rPr>
          <w:sz w:val="24"/>
          <w:szCs w:val="24"/>
        </w:rPr>
      </w:pPr>
      <w:r>
        <w:rPr>
          <w:sz w:val="24"/>
          <w:szCs w:val="24"/>
        </w:rPr>
        <w:t>Person Cantered Core Condit</w:t>
      </w:r>
      <w:r w:rsidR="00983A1E">
        <w:rPr>
          <w:sz w:val="24"/>
          <w:szCs w:val="24"/>
        </w:rPr>
        <w:t>ion, Active Listening</w:t>
      </w:r>
      <w:r w:rsidR="00CF6651">
        <w:rPr>
          <w:sz w:val="24"/>
          <w:szCs w:val="24"/>
        </w:rPr>
        <w:t>...</w:t>
      </w:r>
      <w:r w:rsidR="00983A1E">
        <w:rPr>
          <w:sz w:val="24"/>
          <w:szCs w:val="24"/>
        </w:rPr>
        <w:t>…………………………………………………</w:t>
      </w:r>
      <w:proofErr w:type="gramStart"/>
      <w:r w:rsidR="00983A1E">
        <w:rPr>
          <w:sz w:val="24"/>
          <w:szCs w:val="24"/>
        </w:rPr>
        <w:t>…</w:t>
      </w:r>
      <w:bookmarkStart w:id="0" w:name="_GoBack"/>
      <w:bookmarkEnd w:id="0"/>
      <w:r w:rsidR="00983A1E">
        <w:rPr>
          <w:sz w:val="24"/>
          <w:szCs w:val="24"/>
        </w:rPr>
        <w:t>..</w:t>
      </w:r>
      <w:proofErr w:type="gramEnd"/>
      <w:r w:rsidR="00983A1E">
        <w:rPr>
          <w:sz w:val="24"/>
          <w:szCs w:val="24"/>
        </w:rPr>
        <w:t>2</w:t>
      </w:r>
    </w:p>
    <w:p w:rsidR="00CD35EB" w:rsidRDefault="00983A1E" w:rsidP="00AA7731">
      <w:pPr>
        <w:spacing w:line="360" w:lineRule="auto"/>
        <w:rPr>
          <w:sz w:val="24"/>
          <w:szCs w:val="24"/>
        </w:rPr>
      </w:pPr>
      <w:r w:rsidRPr="00983A1E">
        <w:rPr>
          <w:sz w:val="24"/>
          <w:szCs w:val="24"/>
        </w:rPr>
        <w:t>Attending</w:t>
      </w:r>
      <w:r w:rsidR="00652B55">
        <w:rPr>
          <w:sz w:val="24"/>
          <w:szCs w:val="24"/>
        </w:rPr>
        <w:t xml:space="preserve">, </w:t>
      </w:r>
      <w:r w:rsidR="00301F1B" w:rsidRPr="00983A1E">
        <w:rPr>
          <w:sz w:val="24"/>
          <w:szCs w:val="24"/>
        </w:rPr>
        <w:t>R</w:t>
      </w:r>
      <w:r w:rsidR="00301F1B">
        <w:rPr>
          <w:sz w:val="24"/>
          <w:szCs w:val="24"/>
        </w:rPr>
        <w:t>eflection</w:t>
      </w:r>
      <w:r w:rsidR="00652B55">
        <w:rPr>
          <w:sz w:val="24"/>
          <w:szCs w:val="24"/>
        </w:rPr>
        <w:t xml:space="preserve"> and</w:t>
      </w:r>
      <w:r w:rsidR="00CD35EB">
        <w:rPr>
          <w:sz w:val="24"/>
          <w:szCs w:val="24"/>
        </w:rPr>
        <w:t xml:space="preserve"> </w:t>
      </w:r>
      <w:r w:rsidR="003B6335">
        <w:rPr>
          <w:sz w:val="24"/>
          <w:szCs w:val="24"/>
        </w:rPr>
        <w:t>Paraphrasing</w:t>
      </w:r>
      <w:r w:rsidR="00652B55">
        <w:rPr>
          <w:sz w:val="24"/>
          <w:szCs w:val="24"/>
        </w:rPr>
        <w:t>………………………………………………………………….…</w:t>
      </w:r>
      <w:r w:rsidR="00CD35EB">
        <w:rPr>
          <w:sz w:val="24"/>
          <w:szCs w:val="24"/>
        </w:rPr>
        <w:t>3-4</w:t>
      </w:r>
      <w:r w:rsidR="003B6335">
        <w:rPr>
          <w:sz w:val="24"/>
          <w:szCs w:val="24"/>
        </w:rPr>
        <w:t xml:space="preserve"> </w:t>
      </w:r>
    </w:p>
    <w:p w:rsidR="003B6335" w:rsidRDefault="003B6335" w:rsidP="00AA7731">
      <w:pPr>
        <w:spacing w:line="360" w:lineRule="auto"/>
        <w:rPr>
          <w:sz w:val="24"/>
          <w:szCs w:val="24"/>
        </w:rPr>
      </w:pPr>
      <w:r>
        <w:rPr>
          <w:sz w:val="24"/>
          <w:szCs w:val="24"/>
        </w:rPr>
        <w:t>Open Ended Question, Summarising …………………</w:t>
      </w:r>
      <w:r w:rsidR="00CD35EB">
        <w:rPr>
          <w:sz w:val="24"/>
          <w:szCs w:val="24"/>
        </w:rPr>
        <w:t>……………………………………………………….4</w:t>
      </w:r>
      <w:r>
        <w:rPr>
          <w:sz w:val="24"/>
          <w:szCs w:val="24"/>
        </w:rPr>
        <w:t xml:space="preserve"> </w:t>
      </w:r>
    </w:p>
    <w:p w:rsidR="00A2253F" w:rsidRDefault="00A2253F" w:rsidP="00AA7731">
      <w:pPr>
        <w:spacing w:line="360" w:lineRule="auto"/>
        <w:rPr>
          <w:sz w:val="24"/>
          <w:szCs w:val="24"/>
        </w:rPr>
      </w:pPr>
      <w:r>
        <w:rPr>
          <w:sz w:val="24"/>
          <w:szCs w:val="24"/>
        </w:rPr>
        <w:t>Conclusion</w:t>
      </w:r>
      <w:r w:rsidR="003B6335">
        <w:rPr>
          <w:sz w:val="24"/>
          <w:szCs w:val="24"/>
        </w:rPr>
        <w:t>…………………………………………………………………………………………………………………</w:t>
      </w:r>
      <w:r w:rsidR="00CD35EB">
        <w:rPr>
          <w:sz w:val="24"/>
          <w:szCs w:val="24"/>
        </w:rPr>
        <w:t>…</w:t>
      </w:r>
      <w:r w:rsidR="003B6335">
        <w:rPr>
          <w:sz w:val="24"/>
          <w:szCs w:val="24"/>
        </w:rPr>
        <w:t>5</w:t>
      </w:r>
    </w:p>
    <w:p w:rsidR="00A2253F" w:rsidRDefault="00A2253F" w:rsidP="00AA7731">
      <w:pPr>
        <w:spacing w:line="360" w:lineRule="auto"/>
        <w:rPr>
          <w:sz w:val="24"/>
          <w:szCs w:val="24"/>
        </w:rPr>
      </w:pPr>
      <w:r>
        <w:rPr>
          <w:sz w:val="24"/>
          <w:szCs w:val="24"/>
        </w:rPr>
        <w:t>References</w:t>
      </w:r>
      <w:r w:rsidR="003B6335">
        <w:rPr>
          <w:sz w:val="24"/>
          <w:szCs w:val="24"/>
        </w:rPr>
        <w:t>……………………………………</w:t>
      </w:r>
      <w:r w:rsidR="00652B55">
        <w:rPr>
          <w:sz w:val="24"/>
          <w:szCs w:val="24"/>
        </w:rPr>
        <w:t>………………………………………………………………………</w:t>
      </w:r>
      <w:proofErr w:type="gramStart"/>
      <w:r w:rsidR="00652B55">
        <w:rPr>
          <w:sz w:val="24"/>
          <w:szCs w:val="24"/>
        </w:rPr>
        <w:t>…..</w:t>
      </w:r>
      <w:proofErr w:type="gramEnd"/>
      <w:r w:rsidR="003B6335">
        <w:rPr>
          <w:sz w:val="24"/>
          <w:szCs w:val="24"/>
        </w:rPr>
        <w:t>5-6</w:t>
      </w:r>
    </w:p>
    <w:p w:rsidR="00511C78" w:rsidRDefault="00511C78" w:rsidP="00AA7731">
      <w:pPr>
        <w:spacing w:line="360" w:lineRule="auto"/>
        <w:rPr>
          <w:sz w:val="24"/>
          <w:szCs w:val="24"/>
        </w:rPr>
      </w:pPr>
    </w:p>
    <w:p w:rsidR="00511C78" w:rsidRDefault="00511C78" w:rsidP="00AA7731">
      <w:pPr>
        <w:spacing w:line="360" w:lineRule="auto"/>
        <w:rPr>
          <w:sz w:val="24"/>
          <w:szCs w:val="24"/>
        </w:rPr>
      </w:pPr>
    </w:p>
    <w:p w:rsidR="00EB623E" w:rsidRDefault="008E5764" w:rsidP="00AA7731">
      <w:pPr>
        <w:spacing w:line="360" w:lineRule="auto"/>
        <w:rPr>
          <w:sz w:val="24"/>
          <w:szCs w:val="24"/>
        </w:rPr>
      </w:pPr>
      <w:r>
        <w:rPr>
          <w:sz w:val="24"/>
          <w:szCs w:val="24"/>
        </w:rPr>
        <w:t>INT</w:t>
      </w:r>
      <w:r w:rsidR="00F53496">
        <w:rPr>
          <w:sz w:val="24"/>
          <w:szCs w:val="24"/>
        </w:rPr>
        <w:t>R</w:t>
      </w:r>
      <w:r w:rsidR="002378E8">
        <w:rPr>
          <w:sz w:val="24"/>
          <w:szCs w:val="24"/>
        </w:rPr>
        <w:t>O</w:t>
      </w:r>
      <w:r w:rsidR="00F53496">
        <w:rPr>
          <w:sz w:val="24"/>
          <w:szCs w:val="24"/>
        </w:rPr>
        <w:t>DUCTION:</w:t>
      </w:r>
    </w:p>
    <w:p w:rsidR="00D21BE5" w:rsidRDefault="00D21BE5" w:rsidP="00AA7731">
      <w:pPr>
        <w:spacing w:line="360" w:lineRule="auto"/>
        <w:rPr>
          <w:sz w:val="24"/>
          <w:szCs w:val="24"/>
        </w:rPr>
      </w:pPr>
      <w:r w:rsidRPr="00D21BE5">
        <w:rPr>
          <w:sz w:val="24"/>
          <w:szCs w:val="24"/>
        </w:rPr>
        <w:t>This is exposition that scrutinize individual focused directing aptitudes utilized in a video session between a councillor</w:t>
      </w:r>
      <w:r>
        <w:rPr>
          <w:sz w:val="24"/>
          <w:szCs w:val="24"/>
        </w:rPr>
        <w:t xml:space="preserve"> and client</w:t>
      </w:r>
      <w:r w:rsidRPr="00D21BE5">
        <w:rPr>
          <w:sz w:val="24"/>
          <w:szCs w:val="24"/>
        </w:rPr>
        <w:t xml:space="preserve">. The assurance of this article is impersonate upon the directing aptitudes. We had made a video as a piece of our assistments.in the video I preformed the job of </w:t>
      </w:r>
      <w:r w:rsidR="004044D2" w:rsidRPr="00D21BE5">
        <w:rPr>
          <w:sz w:val="24"/>
          <w:szCs w:val="24"/>
        </w:rPr>
        <w:t>councillor</w:t>
      </w:r>
      <w:r w:rsidRPr="00D21BE5">
        <w:rPr>
          <w:sz w:val="24"/>
          <w:szCs w:val="24"/>
        </w:rPr>
        <w:t xml:space="preserve"> giving help to customer who has given issue in regards to an announcement interference herself and her better half. just began the session by thank you for talking the opportunity to arrive and meet me today. Only sooner than we started I essentially need to go over a couple of things identified with secretly with you and cause positive that we to talk about a tad about the advising relationship. the realities that you share with me and notes that may take all through an advising session are spared absolutely secret.</w:t>
      </w:r>
    </w:p>
    <w:p w:rsidR="00EB623E" w:rsidRDefault="00EB623E" w:rsidP="00AA7731">
      <w:pPr>
        <w:spacing w:line="360" w:lineRule="auto"/>
        <w:rPr>
          <w:sz w:val="24"/>
          <w:szCs w:val="24"/>
        </w:rPr>
      </w:pPr>
    </w:p>
    <w:p w:rsidR="00285C9C" w:rsidRDefault="00BA3A50" w:rsidP="00AA7731">
      <w:pPr>
        <w:spacing w:line="360" w:lineRule="auto"/>
        <w:rPr>
          <w:sz w:val="24"/>
          <w:szCs w:val="24"/>
        </w:rPr>
      </w:pPr>
      <w:r>
        <w:rPr>
          <w:sz w:val="24"/>
          <w:szCs w:val="24"/>
        </w:rPr>
        <w:t>PERSON CENTERED CORE CONDITON:</w:t>
      </w:r>
    </w:p>
    <w:p w:rsidR="00285C9C" w:rsidRDefault="00285C9C" w:rsidP="00AA7731">
      <w:pPr>
        <w:spacing w:line="360" w:lineRule="auto"/>
        <w:rPr>
          <w:sz w:val="24"/>
          <w:szCs w:val="24"/>
        </w:rPr>
      </w:pPr>
      <w:r w:rsidRPr="00285C9C">
        <w:rPr>
          <w:sz w:val="24"/>
          <w:szCs w:val="24"/>
        </w:rPr>
        <w:t>Councillor had the option to show empathic comprehens</w:t>
      </w:r>
      <w:r>
        <w:rPr>
          <w:sz w:val="24"/>
          <w:szCs w:val="24"/>
        </w:rPr>
        <w:t>ion by tuning in to the client</w:t>
      </w:r>
      <w:r w:rsidRPr="00285C9C">
        <w:rPr>
          <w:sz w:val="24"/>
          <w:szCs w:val="24"/>
        </w:rPr>
        <w:t xml:space="preserve"> portray their experience of having spouse undertakings. Empathic comprehension is seen by numerous individuals as the most significant quality in all types of helpful tuning in (Truscott, 2010)</w:t>
      </w:r>
      <w:r>
        <w:rPr>
          <w:sz w:val="24"/>
          <w:szCs w:val="24"/>
        </w:rPr>
        <w:t>. For instance, when the client</w:t>
      </w:r>
      <w:r w:rsidRPr="00285C9C">
        <w:rPr>
          <w:sz w:val="24"/>
          <w:szCs w:val="24"/>
        </w:rPr>
        <w:t xml:space="preserve"> originally uncovered her significant other cheating councillor answer was "it more likely than not been amazingly dreadful for you." It shows that councillor tuned in and comprehended the inclination. It is a basic ability to controlling in light of the fact that "this kind of touchy and undivided attention is progressively uncommon in our lives. We accept that we tune in, yet once in a while, we tune in with genuine comprehension, with genuine sympathy" (Truscott, 2010: 74). Councillor had the option to focus on the enthusiastic substance of worker correspondence, showing undivided attention as a component of the sympathy procedure (Nelson-Jones, 2015).</w:t>
      </w:r>
    </w:p>
    <w:p w:rsidR="00BA3A50" w:rsidRDefault="00BA3A50" w:rsidP="00AA7731">
      <w:pPr>
        <w:spacing w:line="360" w:lineRule="auto"/>
        <w:rPr>
          <w:sz w:val="24"/>
          <w:szCs w:val="24"/>
        </w:rPr>
      </w:pPr>
    </w:p>
    <w:p w:rsidR="00303FAF" w:rsidRPr="00303FAF" w:rsidRDefault="00462D72" w:rsidP="00AA7731">
      <w:pPr>
        <w:spacing w:line="360" w:lineRule="auto"/>
      </w:pPr>
      <w:r w:rsidRPr="00462D72">
        <w:t xml:space="preserve"> </w:t>
      </w:r>
      <w:r w:rsidR="003947FE">
        <w:rPr>
          <w:sz w:val="24"/>
          <w:szCs w:val="24"/>
        </w:rPr>
        <w:t>ACTIVE LISTENING</w:t>
      </w:r>
      <w:r w:rsidR="00303FAF">
        <w:rPr>
          <w:sz w:val="24"/>
          <w:szCs w:val="24"/>
        </w:rPr>
        <w:t>:</w:t>
      </w:r>
    </w:p>
    <w:p w:rsidR="003F5034" w:rsidRDefault="003F5034" w:rsidP="00AA7731">
      <w:pPr>
        <w:spacing w:line="360" w:lineRule="auto"/>
        <w:rPr>
          <w:sz w:val="24"/>
          <w:szCs w:val="24"/>
        </w:rPr>
      </w:pPr>
      <w:r w:rsidRPr="003F5034">
        <w:rPr>
          <w:sz w:val="24"/>
          <w:szCs w:val="24"/>
        </w:rPr>
        <w:t>Throughout the hollow recorded manner councillor used to concentrate to non-verbal messages. Whilst client laughed a couple of instances when she talked about the husband's behaviour, which became an irritating second. Listening is an energetic system that entails being gift both bodily and psychologically (McLeod, 2007), as with Egan (2010) who directs a councillor to pay attention now not most effective to verbal reports and phrases, however additionally to his feelings and verbal messages.  It would had been effective if counci</w:t>
      </w:r>
      <w:r w:rsidR="00900C8F">
        <w:rPr>
          <w:sz w:val="24"/>
          <w:szCs w:val="24"/>
        </w:rPr>
        <w:t>llor had faced client</w:t>
      </w:r>
      <w:r w:rsidRPr="003F5034">
        <w:rPr>
          <w:sz w:val="24"/>
          <w:szCs w:val="24"/>
        </w:rPr>
        <w:t xml:space="preserve"> with this behaviour and helped her explore why, for instance, describe what client had located and ask for explanation. Throughout the counselling, actively listened to the which means, as well as its non-verbal words and messages, besides for the start of the consultation wherein my mind wondered different mind and was no longer completely present. McLeod (2007) explains that presence requires </w:t>
      </w:r>
      <w:r w:rsidR="00900C8F" w:rsidRPr="003F5034">
        <w:rPr>
          <w:sz w:val="24"/>
          <w:szCs w:val="24"/>
        </w:rPr>
        <w:t>an</w:t>
      </w:r>
      <w:r w:rsidRPr="003F5034">
        <w:rPr>
          <w:sz w:val="24"/>
          <w:szCs w:val="24"/>
        </w:rPr>
        <w:t xml:space="preserve"> entire concentration on the character and what he says.</w:t>
      </w:r>
    </w:p>
    <w:p w:rsidR="003F5034" w:rsidRDefault="003F5034" w:rsidP="00AA7731">
      <w:pPr>
        <w:spacing w:line="360" w:lineRule="auto"/>
        <w:rPr>
          <w:sz w:val="24"/>
          <w:szCs w:val="24"/>
        </w:rPr>
      </w:pPr>
    </w:p>
    <w:p w:rsidR="008B4A44" w:rsidRDefault="003947FE" w:rsidP="00AA7731">
      <w:pPr>
        <w:spacing w:line="360" w:lineRule="auto"/>
        <w:rPr>
          <w:sz w:val="24"/>
          <w:szCs w:val="24"/>
        </w:rPr>
      </w:pPr>
      <w:r>
        <w:rPr>
          <w:sz w:val="24"/>
          <w:szCs w:val="24"/>
        </w:rPr>
        <w:lastRenderedPageBreak/>
        <w:t>ATTENDING:</w:t>
      </w:r>
    </w:p>
    <w:p w:rsidR="008B4A44" w:rsidRDefault="008B4A44" w:rsidP="00AA7731">
      <w:pPr>
        <w:spacing w:line="360" w:lineRule="auto"/>
        <w:rPr>
          <w:sz w:val="24"/>
          <w:szCs w:val="24"/>
        </w:rPr>
      </w:pPr>
      <w:r>
        <w:rPr>
          <w:sz w:val="24"/>
          <w:szCs w:val="24"/>
        </w:rPr>
        <w:t>C</w:t>
      </w:r>
      <w:r w:rsidRPr="008B4A44">
        <w:rPr>
          <w:sz w:val="24"/>
          <w:szCs w:val="24"/>
        </w:rPr>
        <w:t>ouncillor utilized SOLER an abbreviation structure by Egan (2010) to exhibit going to undivided attention. Hackney and Cormier (2009) and McLeod (2007), clarify that an advocate</w:t>
      </w:r>
      <w:r>
        <w:rPr>
          <w:sz w:val="24"/>
          <w:szCs w:val="24"/>
        </w:rPr>
        <w:t xml:space="preserve"> leads by following the client</w:t>
      </w:r>
      <w:r w:rsidRPr="008B4A44">
        <w:rPr>
          <w:sz w:val="24"/>
          <w:szCs w:val="24"/>
        </w:rPr>
        <w:t xml:space="preserve">, which is finished by urging him to recount to his story utilizing a non-verbal encourager. Another approach to clarify </w:t>
      </w:r>
      <w:r>
        <w:rPr>
          <w:sz w:val="24"/>
          <w:szCs w:val="24"/>
        </w:rPr>
        <w:t>this means to enable the client</w:t>
      </w:r>
      <w:r w:rsidRPr="008B4A44">
        <w:rPr>
          <w:sz w:val="24"/>
          <w:szCs w:val="24"/>
        </w:rPr>
        <w:t xml:space="preserve"> to keep conversing with an insignificant interference (Armstrong, 2006). The non-verbal encouragers; I appeared to be keen on inclining forward, keeping in touch and keeping up my manner of speaking and my separation moderate. The verbal encouragers councillor utilized were; "Mm" ordinarily gesturing and "I see." These little impacts councillor</w:t>
      </w:r>
      <w:r>
        <w:rPr>
          <w:sz w:val="24"/>
          <w:szCs w:val="24"/>
        </w:rPr>
        <w:t xml:space="preserve"> watched urged client </w:t>
      </w:r>
      <w:r w:rsidRPr="008B4A44">
        <w:rPr>
          <w:sz w:val="24"/>
          <w:szCs w:val="24"/>
        </w:rPr>
        <w:t>to continue talking and let her realize that councillor intrigued.</w:t>
      </w:r>
    </w:p>
    <w:p w:rsidR="00BA3A50" w:rsidRDefault="003947FE" w:rsidP="00AA7731">
      <w:pPr>
        <w:spacing w:line="360" w:lineRule="auto"/>
        <w:rPr>
          <w:sz w:val="24"/>
          <w:szCs w:val="24"/>
        </w:rPr>
      </w:pPr>
      <w:r>
        <w:rPr>
          <w:sz w:val="24"/>
          <w:szCs w:val="24"/>
        </w:rPr>
        <w:t>REFLECTION:</w:t>
      </w:r>
    </w:p>
    <w:p w:rsidR="009B3C29" w:rsidRDefault="009B3C29" w:rsidP="00AA7731">
      <w:pPr>
        <w:spacing w:line="360" w:lineRule="auto"/>
        <w:rPr>
          <w:sz w:val="24"/>
          <w:szCs w:val="24"/>
        </w:rPr>
      </w:pPr>
      <w:r w:rsidRPr="009B3C29">
        <w:rPr>
          <w:sz w:val="24"/>
          <w:szCs w:val="24"/>
        </w:rPr>
        <w:t>Mearns and Thorne (2007) disclose that compassion is to receive another person's system reference deserting our own, enabling us to investigate the other individual progressively complete world. Besides, Egan (2010) proposes that compassion ought to be utilized in all phases of direction. An empathic reaction</w:t>
      </w:r>
      <w:r>
        <w:rPr>
          <w:sz w:val="24"/>
          <w:szCs w:val="24"/>
        </w:rPr>
        <w:t xml:space="preserve"> councillor utilized for client</w:t>
      </w:r>
      <w:r w:rsidRPr="009B3C29">
        <w:rPr>
          <w:sz w:val="24"/>
          <w:szCs w:val="24"/>
        </w:rPr>
        <w:t xml:space="preserve"> was "I feel your d</w:t>
      </w:r>
      <w:r>
        <w:rPr>
          <w:sz w:val="24"/>
          <w:szCs w:val="24"/>
        </w:rPr>
        <w:t>issatisfaction." could state client</w:t>
      </w:r>
      <w:r w:rsidRPr="009B3C29">
        <w:rPr>
          <w:sz w:val="24"/>
          <w:szCs w:val="24"/>
        </w:rPr>
        <w:t xml:space="preserve"> had profound sentiments of disappointment that lay unde</w:t>
      </w:r>
      <w:r>
        <w:rPr>
          <w:sz w:val="24"/>
          <w:szCs w:val="24"/>
        </w:rPr>
        <w:t>r his outward quiet and client voice. client</w:t>
      </w:r>
      <w:r w:rsidRPr="009B3C29">
        <w:rPr>
          <w:sz w:val="24"/>
          <w:szCs w:val="24"/>
        </w:rPr>
        <w:t xml:space="preserve"> acknowledged councillor reflection and this dissatisfaction appeared to be a piece of the story. councillor could have investigated it with customer if right then and there had been increasingly mindful of it by sharing natural sense and what councillor encountering.</w:t>
      </w:r>
    </w:p>
    <w:p w:rsidR="009B3C29" w:rsidRDefault="009B3C29" w:rsidP="00AA7731">
      <w:pPr>
        <w:spacing w:line="360" w:lineRule="auto"/>
        <w:rPr>
          <w:sz w:val="24"/>
          <w:szCs w:val="24"/>
        </w:rPr>
      </w:pPr>
    </w:p>
    <w:p w:rsidR="009B3C29" w:rsidRDefault="009B3C29" w:rsidP="00AA7731">
      <w:pPr>
        <w:spacing w:line="360" w:lineRule="auto"/>
        <w:rPr>
          <w:sz w:val="24"/>
          <w:szCs w:val="24"/>
        </w:rPr>
      </w:pPr>
    </w:p>
    <w:p w:rsidR="003947FE" w:rsidRDefault="003947FE" w:rsidP="00AA7731">
      <w:pPr>
        <w:spacing w:line="360" w:lineRule="auto"/>
        <w:rPr>
          <w:sz w:val="24"/>
          <w:szCs w:val="24"/>
        </w:rPr>
      </w:pPr>
      <w:r>
        <w:rPr>
          <w:sz w:val="24"/>
          <w:szCs w:val="24"/>
        </w:rPr>
        <w:t>PARAPHISING:</w:t>
      </w:r>
    </w:p>
    <w:p w:rsidR="008B4A44" w:rsidRDefault="008B4A44" w:rsidP="00AA7731">
      <w:pPr>
        <w:spacing w:line="360" w:lineRule="auto"/>
        <w:rPr>
          <w:sz w:val="24"/>
          <w:szCs w:val="24"/>
        </w:rPr>
      </w:pPr>
      <w:r w:rsidRPr="008B4A44">
        <w:rPr>
          <w:sz w:val="24"/>
          <w:szCs w:val="24"/>
        </w:rPr>
        <w:t>During the period councillor perceived some case of the summarizing the motivation behind this was to check the rightness of councillor seeing ye</w:t>
      </w:r>
      <w:r w:rsidR="00883A24">
        <w:rPr>
          <w:sz w:val="24"/>
          <w:szCs w:val="24"/>
        </w:rPr>
        <w:t>t in addition to assist client with stressing what client</w:t>
      </w:r>
      <w:r w:rsidRPr="008B4A44">
        <w:rPr>
          <w:sz w:val="24"/>
          <w:szCs w:val="24"/>
        </w:rPr>
        <w:t xml:space="preserve"> felt was vivacious in the discussion complete. A case of rewording was given in reference to her affiliation status," I can see that you have distinguished that things have change at home and now he is carrying on various towards you" and in answer </w:t>
      </w:r>
      <w:r w:rsidR="00883A24">
        <w:rPr>
          <w:sz w:val="24"/>
          <w:szCs w:val="24"/>
        </w:rPr>
        <w:t xml:space="preserve">to the </w:t>
      </w:r>
      <w:r w:rsidR="00883A24">
        <w:rPr>
          <w:sz w:val="24"/>
          <w:szCs w:val="24"/>
        </w:rPr>
        <w:lastRenderedPageBreak/>
        <w:t>information that client</w:t>
      </w:r>
      <w:r w:rsidRPr="008B4A44">
        <w:rPr>
          <w:sz w:val="24"/>
          <w:szCs w:val="24"/>
        </w:rPr>
        <w:t xml:space="preserve"> gave about nature of her relationship. councillor found the utilization of summarizing was useful to process by and large as it helped me to perceive and clarify issues at minutes. Armstrong's (2006) clarifies that summarizing is impression of the councillor’s</w:t>
      </w:r>
      <w:r w:rsidR="00883A24">
        <w:rPr>
          <w:sz w:val="24"/>
          <w:szCs w:val="24"/>
        </w:rPr>
        <w:t xml:space="preserve"> comprehension of what client</w:t>
      </w:r>
      <w:r w:rsidRPr="008B4A44">
        <w:rPr>
          <w:sz w:val="24"/>
          <w:szCs w:val="24"/>
        </w:rPr>
        <w:t xml:space="preserve"> has expressed about a significant point and bundled as a progressively compact rendition of what they have said.</w:t>
      </w:r>
    </w:p>
    <w:p w:rsidR="008B4A44" w:rsidRDefault="008B4A44" w:rsidP="00AA7731">
      <w:pPr>
        <w:spacing w:line="360" w:lineRule="auto"/>
        <w:rPr>
          <w:sz w:val="24"/>
          <w:szCs w:val="24"/>
        </w:rPr>
      </w:pPr>
    </w:p>
    <w:p w:rsidR="008B4A44" w:rsidRDefault="008B4A44" w:rsidP="00AA7731">
      <w:pPr>
        <w:spacing w:line="360" w:lineRule="auto"/>
        <w:rPr>
          <w:sz w:val="24"/>
          <w:szCs w:val="24"/>
        </w:rPr>
      </w:pPr>
    </w:p>
    <w:p w:rsidR="00303FAF" w:rsidRDefault="00BA3A50" w:rsidP="00AA7731">
      <w:pPr>
        <w:spacing w:line="360" w:lineRule="auto"/>
        <w:rPr>
          <w:sz w:val="24"/>
          <w:szCs w:val="24"/>
        </w:rPr>
      </w:pPr>
      <w:r>
        <w:rPr>
          <w:sz w:val="24"/>
          <w:szCs w:val="24"/>
        </w:rPr>
        <w:t>OPEN-ENDED QUESTIONS:</w:t>
      </w:r>
    </w:p>
    <w:p w:rsidR="00DD0196" w:rsidRDefault="00DD0196" w:rsidP="00AA7731">
      <w:pPr>
        <w:spacing w:line="360" w:lineRule="auto"/>
        <w:rPr>
          <w:sz w:val="24"/>
          <w:szCs w:val="24"/>
        </w:rPr>
      </w:pPr>
      <w:r w:rsidRPr="00DD0196">
        <w:rPr>
          <w:sz w:val="24"/>
          <w:szCs w:val="24"/>
        </w:rPr>
        <w:t>Councillor utilized open inquiry wa</w:t>
      </w:r>
      <w:r>
        <w:rPr>
          <w:sz w:val="24"/>
          <w:szCs w:val="24"/>
        </w:rPr>
        <w:t>s "how would you feel"? client</w:t>
      </w:r>
      <w:r w:rsidRPr="00DD0196">
        <w:rPr>
          <w:sz w:val="24"/>
          <w:szCs w:val="24"/>
        </w:rPr>
        <w:t xml:space="preserve"> answered feel truly heart inside as in light of the fact that she went through 12 years of her existence with him. The inquiries ought to be fitting to the circumstance and Armstrong (2006) offers approaches to apply various sorts of inquiries, for example, open </w:t>
      </w:r>
      <w:r>
        <w:rPr>
          <w:sz w:val="24"/>
          <w:szCs w:val="24"/>
        </w:rPr>
        <w:t>inquiries that urge client</w:t>
      </w:r>
      <w:r w:rsidRPr="00DD0196">
        <w:rPr>
          <w:sz w:val="24"/>
          <w:szCs w:val="24"/>
        </w:rPr>
        <w:t xml:space="preserve"> to state more and shut inquiries that require a couple of word answer to acquire target data. A shut inquiry utilized with regards to a reflection was when customer discussed the issue and utilized a little response to attempt to get greater clearness about their needs right now without overlooking our brief timeframe casing and how customer could serve him better, the reflection and the inquiry were "so you might want to reply, however you don't have </w:t>
      </w:r>
      <w:r>
        <w:rPr>
          <w:sz w:val="24"/>
          <w:szCs w:val="24"/>
        </w:rPr>
        <w:t>the foggiest idea how"? client</w:t>
      </w:r>
      <w:r w:rsidRPr="00DD0196">
        <w:rPr>
          <w:sz w:val="24"/>
          <w:szCs w:val="24"/>
        </w:rPr>
        <w:t xml:space="preserve"> says yes to this, which is the thing that councillor expected to keep directing our session on this issue. Councillor believed that could give greater lucidity on this terr</w:t>
      </w:r>
      <w:r>
        <w:rPr>
          <w:sz w:val="24"/>
          <w:szCs w:val="24"/>
        </w:rPr>
        <w:t>itory, so if client</w:t>
      </w:r>
      <w:r w:rsidRPr="00DD0196">
        <w:rPr>
          <w:sz w:val="24"/>
          <w:szCs w:val="24"/>
        </w:rPr>
        <w:t xml:space="preserve"> had picked up certai</w:t>
      </w:r>
      <w:r>
        <w:rPr>
          <w:sz w:val="24"/>
          <w:szCs w:val="24"/>
        </w:rPr>
        <w:t>nty to state something, client</w:t>
      </w:r>
      <w:r w:rsidRPr="00DD0196">
        <w:rPr>
          <w:sz w:val="24"/>
          <w:szCs w:val="24"/>
        </w:rPr>
        <w:t xml:space="preserve"> could have utilized it as an </w:t>
      </w:r>
      <w:r>
        <w:rPr>
          <w:sz w:val="24"/>
          <w:szCs w:val="24"/>
        </w:rPr>
        <w:t>ammo to address husband.</w:t>
      </w:r>
    </w:p>
    <w:p w:rsidR="00F21C04" w:rsidRDefault="003947FE" w:rsidP="00AA7731">
      <w:pPr>
        <w:spacing w:line="360" w:lineRule="auto"/>
        <w:rPr>
          <w:sz w:val="24"/>
          <w:szCs w:val="24"/>
        </w:rPr>
      </w:pPr>
      <w:r>
        <w:rPr>
          <w:sz w:val="24"/>
          <w:szCs w:val="24"/>
        </w:rPr>
        <w:t>SUMMARING:</w:t>
      </w:r>
    </w:p>
    <w:p w:rsidR="00983A1E" w:rsidRDefault="00D46913" w:rsidP="00AA7731">
      <w:pPr>
        <w:spacing w:line="360" w:lineRule="auto"/>
        <w:rPr>
          <w:sz w:val="24"/>
          <w:szCs w:val="24"/>
        </w:rPr>
      </w:pPr>
      <w:r>
        <w:rPr>
          <w:sz w:val="24"/>
          <w:szCs w:val="24"/>
        </w:rPr>
        <w:t xml:space="preserve">  At the end of the session, councillor </w:t>
      </w:r>
      <w:r w:rsidR="00F21C04" w:rsidRPr="00F21C04">
        <w:rPr>
          <w:sz w:val="24"/>
          <w:szCs w:val="24"/>
        </w:rPr>
        <w:t>gathered the impor</w:t>
      </w:r>
      <w:r>
        <w:rPr>
          <w:sz w:val="24"/>
          <w:szCs w:val="24"/>
        </w:rPr>
        <w:t xml:space="preserve">tant matters being raised in the context of </w:t>
      </w:r>
      <w:r w:rsidR="008D1DBB">
        <w:rPr>
          <w:sz w:val="24"/>
          <w:szCs w:val="24"/>
        </w:rPr>
        <w:t>clients’</w:t>
      </w:r>
      <w:r w:rsidR="00F21C04" w:rsidRPr="00F21C04">
        <w:rPr>
          <w:sz w:val="24"/>
          <w:szCs w:val="24"/>
        </w:rPr>
        <w:t xml:space="preserve"> current problem and what was</w:t>
      </w:r>
      <w:r w:rsidR="00696C0F">
        <w:rPr>
          <w:sz w:val="24"/>
          <w:szCs w:val="24"/>
        </w:rPr>
        <w:t xml:space="preserve"> left for us to discover. client</w:t>
      </w:r>
      <w:r w:rsidR="00F21C04" w:rsidRPr="00F21C04">
        <w:rPr>
          <w:sz w:val="24"/>
          <w:szCs w:val="24"/>
        </w:rPr>
        <w:t xml:space="preserve"> looked sympathetic </w:t>
      </w:r>
      <w:r>
        <w:rPr>
          <w:sz w:val="24"/>
          <w:szCs w:val="24"/>
        </w:rPr>
        <w:t>after finishing this, however, councillor</w:t>
      </w:r>
      <w:r w:rsidR="00F21C04" w:rsidRPr="00F21C04">
        <w:rPr>
          <w:sz w:val="24"/>
          <w:szCs w:val="24"/>
        </w:rPr>
        <w:t xml:space="preserve"> believed it declared approximately motorized an</w:t>
      </w:r>
      <w:r>
        <w:rPr>
          <w:sz w:val="24"/>
          <w:szCs w:val="24"/>
        </w:rPr>
        <w:t xml:space="preserve">d graceful well. in its place councillor </w:t>
      </w:r>
      <w:r w:rsidR="00F21C04" w:rsidRPr="00F21C04">
        <w:rPr>
          <w:sz w:val="24"/>
          <w:szCs w:val="24"/>
        </w:rPr>
        <w:t>could have said “there is a lot which we converse and segment today and while we are now out of period, muc</w:t>
      </w:r>
      <w:r>
        <w:rPr>
          <w:sz w:val="24"/>
          <w:szCs w:val="24"/>
        </w:rPr>
        <w:t xml:space="preserve">h leftovers to discourse when </w:t>
      </w:r>
      <w:r w:rsidR="00641DB9">
        <w:rPr>
          <w:sz w:val="24"/>
          <w:szCs w:val="24"/>
        </w:rPr>
        <w:t>we meet</w:t>
      </w:r>
      <w:r>
        <w:rPr>
          <w:sz w:val="24"/>
          <w:szCs w:val="24"/>
        </w:rPr>
        <w:t xml:space="preserve"> again</w:t>
      </w:r>
      <w:r w:rsidR="00F21C04" w:rsidRPr="00F21C04">
        <w:rPr>
          <w:sz w:val="24"/>
          <w:szCs w:val="24"/>
        </w:rPr>
        <w:t>.</w:t>
      </w:r>
      <w:r w:rsidR="00641DB9">
        <w:rPr>
          <w:sz w:val="24"/>
          <w:szCs w:val="24"/>
        </w:rPr>
        <w:t>”</w:t>
      </w:r>
      <w:r w:rsidRPr="00D46913">
        <w:rPr>
          <w:sz w:val="24"/>
          <w:szCs w:val="24"/>
        </w:rPr>
        <w:t xml:space="preserve"> Egan (2010) explains</w:t>
      </w:r>
      <w:r w:rsidR="00714EF8">
        <w:rPr>
          <w:sz w:val="24"/>
          <w:szCs w:val="24"/>
        </w:rPr>
        <w:t xml:space="preserve"> a decent summery is to providing attention and bearing</w:t>
      </w:r>
      <w:r w:rsidR="00641DB9">
        <w:rPr>
          <w:sz w:val="24"/>
          <w:szCs w:val="24"/>
        </w:rPr>
        <w:t>.</w:t>
      </w:r>
    </w:p>
    <w:p w:rsidR="00076091" w:rsidRPr="00983A1E" w:rsidRDefault="003B6335" w:rsidP="00AA7731">
      <w:pPr>
        <w:spacing w:line="360" w:lineRule="auto"/>
        <w:rPr>
          <w:sz w:val="24"/>
          <w:szCs w:val="24"/>
        </w:rPr>
      </w:pPr>
      <w:r>
        <w:rPr>
          <w:sz w:val="24"/>
          <w:szCs w:val="24"/>
        </w:rPr>
        <w:lastRenderedPageBreak/>
        <w:t>CONCL</w:t>
      </w:r>
      <w:r w:rsidR="003947FE">
        <w:rPr>
          <w:sz w:val="24"/>
          <w:szCs w:val="24"/>
        </w:rPr>
        <w:t>USSION:</w:t>
      </w:r>
      <w:r w:rsidR="00F21C04" w:rsidRPr="00F21C04">
        <w:rPr>
          <w:sz w:val="24"/>
          <w:szCs w:val="24"/>
        </w:rPr>
        <w:t xml:space="preserve"> </w:t>
      </w:r>
    </w:p>
    <w:p w:rsidR="00054D72" w:rsidRDefault="00054D72" w:rsidP="00AA7731">
      <w:pPr>
        <w:spacing w:line="360" w:lineRule="auto"/>
        <w:rPr>
          <w:sz w:val="24"/>
          <w:szCs w:val="24"/>
        </w:rPr>
      </w:pPr>
      <w:r w:rsidRPr="00054D72">
        <w:rPr>
          <w:sz w:val="24"/>
          <w:szCs w:val="24"/>
        </w:rPr>
        <w:t>This paper secured a few counselling</w:t>
      </w:r>
      <w:r>
        <w:rPr>
          <w:sz w:val="24"/>
          <w:szCs w:val="24"/>
        </w:rPr>
        <w:t xml:space="preserve"> abilities councillor used to enable the client </w:t>
      </w:r>
      <w:r w:rsidRPr="00054D72">
        <w:rPr>
          <w:sz w:val="24"/>
          <w:szCs w:val="24"/>
        </w:rPr>
        <w:t>to</w:t>
      </w:r>
      <w:r>
        <w:rPr>
          <w:sz w:val="24"/>
          <w:szCs w:val="24"/>
        </w:rPr>
        <w:t xml:space="preserve"> get clearness, recount to </w:t>
      </w:r>
      <w:r w:rsidRPr="00054D72">
        <w:rPr>
          <w:sz w:val="24"/>
          <w:szCs w:val="24"/>
        </w:rPr>
        <w:t>story and consider how to improve his</w:t>
      </w:r>
      <w:r>
        <w:rPr>
          <w:sz w:val="24"/>
          <w:szCs w:val="24"/>
        </w:rPr>
        <w:t xml:space="preserve"> life. It was significant for councillor</w:t>
      </w:r>
      <w:r w:rsidRPr="00054D72">
        <w:rPr>
          <w:sz w:val="24"/>
          <w:szCs w:val="24"/>
        </w:rPr>
        <w:t xml:space="preserve"> to uti</w:t>
      </w:r>
      <w:r w:rsidR="00580C34">
        <w:rPr>
          <w:sz w:val="24"/>
          <w:szCs w:val="24"/>
        </w:rPr>
        <w:t xml:space="preserve">lize these aptitudes to check </w:t>
      </w:r>
      <w:r w:rsidR="00580C34" w:rsidRPr="00054D72">
        <w:rPr>
          <w:sz w:val="24"/>
          <w:szCs w:val="24"/>
        </w:rPr>
        <w:t>comprehension</w:t>
      </w:r>
      <w:r w:rsidRPr="00054D72">
        <w:rPr>
          <w:sz w:val="24"/>
          <w:szCs w:val="24"/>
        </w:rPr>
        <w:t>, to characterize the iss</w:t>
      </w:r>
      <w:r w:rsidR="00580C34">
        <w:rPr>
          <w:sz w:val="24"/>
          <w:szCs w:val="24"/>
        </w:rPr>
        <w:t>ue. The client</w:t>
      </w:r>
      <w:r w:rsidRPr="00054D72">
        <w:rPr>
          <w:sz w:val="24"/>
          <w:szCs w:val="24"/>
        </w:rPr>
        <w:t xml:space="preserve"> exhibited, adequately conveyed proficient and help </w:t>
      </w:r>
      <w:r w:rsidR="00580C34">
        <w:rPr>
          <w:sz w:val="24"/>
          <w:szCs w:val="24"/>
        </w:rPr>
        <w:t>messages and helped the client</w:t>
      </w:r>
      <w:r w:rsidRPr="00054D72">
        <w:rPr>
          <w:sz w:val="24"/>
          <w:szCs w:val="24"/>
        </w:rPr>
        <w:t xml:space="preserve"> comprehend and consider his concern from different points of vi</w:t>
      </w:r>
      <w:r w:rsidR="00580C34">
        <w:rPr>
          <w:sz w:val="24"/>
          <w:szCs w:val="24"/>
        </w:rPr>
        <w:t>ew. A portion of the aptitudes councillor</w:t>
      </w:r>
      <w:r w:rsidRPr="00054D72">
        <w:rPr>
          <w:sz w:val="24"/>
          <w:szCs w:val="24"/>
        </w:rPr>
        <w:t xml:space="preserve"> utilized were not as compelling as others, for example, the capacity to set objectives, while recommendations for development were given. The session was affected by two occasions; First,</w:t>
      </w:r>
      <w:r w:rsidR="00580C34">
        <w:rPr>
          <w:sz w:val="24"/>
          <w:szCs w:val="24"/>
        </w:rPr>
        <w:t xml:space="preserve"> the job of helping the client</w:t>
      </w:r>
      <w:r w:rsidRPr="00054D72">
        <w:rPr>
          <w:sz w:val="24"/>
          <w:szCs w:val="24"/>
        </w:rPr>
        <w:t xml:space="preserve"> with his issues and the second was to exhibit the understudy's warning abilities. These two jobs have affected my use of </w:t>
      </w:r>
      <w:r w:rsidR="00580C34" w:rsidRPr="00054D72">
        <w:rPr>
          <w:sz w:val="24"/>
          <w:szCs w:val="24"/>
        </w:rPr>
        <w:t>counselling</w:t>
      </w:r>
      <w:r w:rsidRPr="00054D72">
        <w:rPr>
          <w:sz w:val="24"/>
          <w:szCs w:val="24"/>
        </w:rPr>
        <w:t xml:space="preserve"> abilities.</w:t>
      </w:r>
    </w:p>
    <w:p w:rsidR="00983A1E" w:rsidRDefault="00983A1E" w:rsidP="00AA7731">
      <w:pPr>
        <w:spacing w:line="360" w:lineRule="auto"/>
      </w:pPr>
    </w:p>
    <w:p w:rsidR="00983A1E" w:rsidRDefault="00983A1E" w:rsidP="00AA7731">
      <w:pPr>
        <w:spacing w:line="360" w:lineRule="auto"/>
      </w:pPr>
    </w:p>
    <w:p w:rsidR="00076091" w:rsidRDefault="00076091" w:rsidP="00AA7731">
      <w:pPr>
        <w:spacing w:line="360" w:lineRule="auto"/>
      </w:pPr>
      <w:r>
        <w:t>REFEREENCES:</w:t>
      </w:r>
    </w:p>
    <w:p w:rsidR="00057232" w:rsidRPr="00DD7212" w:rsidRDefault="00076091" w:rsidP="00AA7731">
      <w:pPr>
        <w:spacing w:line="360" w:lineRule="auto"/>
        <w:rPr>
          <w:sz w:val="24"/>
          <w:szCs w:val="24"/>
        </w:rPr>
      </w:pPr>
      <w:r w:rsidRPr="00DD7212">
        <w:rPr>
          <w:sz w:val="24"/>
          <w:szCs w:val="24"/>
        </w:rPr>
        <w:t>Armstrong</w:t>
      </w:r>
      <w:r w:rsidR="00383BBC" w:rsidRPr="00DD7212">
        <w:rPr>
          <w:sz w:val="24"/>
          <w:szCs w:val="24"/>
        </w:rPr>
        <w:t>, P</w:t>
      </w:r>
      <w:r w:rsidRPr="00DD7212">
        <w:rPr>
          <w:sz w:val="24"/>
          <w:szCs w:val="24"/>
        </w:rPr>
        <w:t xml:space="preserve"> </w:t>
      </w:r>
      <w:r w:rsidR="00491485" w:rsidRPr="00DD7212">
        <w:rPr>
          <w:sz w:val="24"/>
          <w:szCs w:val="24"/>
        </w:rPr>
        <w:t>(</w:t>
      </w:r>
      <w:r w:rsidRPr="00DD7212">
        <w:rPr>
          <w:sz w:val="24"/>
          <w:szCs w:val="24"/>
        </w:rPr>
        <w:t>2006</w:t>
      </w:r>
      <w:r w:rsidR="00491485" w:rsidRPr="00DD7212">
        <w:rPr>
          <w:sz w:val="24"/>
          <w:szCs w:val="24"/>
        </w:rPr>
        <w:t>)</w:t>
      </w:r>
      <w:r w:rsidR="00383BBC" w:rsidRPr="00DD7212">
        <w:rPr>
          <w:sz w:val="24"/>
          <w:szCs w:val="24"/>
        </w:rPr>
        <w:t>,</w:t>
      </w:r>
      <w:r w:rsidRPr="00DD7212">
        <w:rPr>
          <w:sz w:val="24"/>
          <w:szCs w:val="24"/>
        </w:rPr>
        <w:t xml:space="preserve"> </w:t>
      </w:r>
      <w:r w:rsidRPr="00DD7212">
        <w:rPr>
          <w:i/>
          <w:sz w:val="24"/>
          <w:szCs w:val="24"/>
        </w:rPr>
        <w:t>The practice of counselling</w:t>
      </w:r>
      <w:r w:rsidRPr="00DD7212">
        <w:rPr>
          <w:sz w:val="24"/>
          <w:szCs w:val="24"/>
        </w:rPr>
        <w:t>, Thomson higher education, Melbourne.</w:t>
      </w:r>
    </w:p>
    <w:p w:rsidR="0036244F" w:rsidRPr="00DD7212" w:rsidRDefault="00383BBC" w:rsidP="00AA7731">
      <w:pPr>
        <w:spacing w:line="360" w:lineRule="auto"/>
        <w:rPr>
          <w:sz w:val="24"/>
          <w:szCs w:val="24"/>
        </w:rPr>
      </w:pPr>
      <w:r w:rsidRPr="00DD7212">
        <w:rPr>
          <w:sz w:val="24"/>
          <w:szCs w:val="24"/>
        </w:rPr>
        <w:t xml:space="preserve">Egan, G </w:t>
      </w:r>
      <w:r w:rsidR="00491485" w:rsidRPr="00DD7212">
        <w:rPr>
          <w:sz w:val="24"/>
          <w:szCs w:val="24"/>
        </w:rPr>
        <w:t>(</w:t>
      </w:r>
      <w:r w:rsidRPr="00DD7212">
        <w:rPr>
          <w:sz w:val="24"/>
          <w:szCs w:val="24"/>
        </w:rPr>
        <w:t>2010</w:t>
      </w:r>
      <w:r w:rsidR="00491485" w:rsidRPr="00DD7212">
        <w:rPr>
          <w:sz w:val="24"/>
          <w:szCs w:val="24"/>
        </w:rPr>
        <w:t>)</w:t>
      </w:r>
      <w:r w:rsidRPr="00DD7212">
        <w:rPr>
          <w:sz w:val="24"/>
          <w:szCs w:val="24"/>
        </w:rPr>
        <w:t>,</w:t>
      </w:r>
      <w:r w:rsidR="00582DDD" w:rsidRPr="00DD7212">
        <w:rPr>
          <w:sz w:val="24"/>
          <w:szCs w:val="24"/>
        </w:rPr>
        <w:t xml:space="preserve"> </w:t>
      </w:r>
      <w:r w:rsidR="00582DDD" w:rsidRPr="00DD7212">
        <w:rPr>
          <w:i/>
          <w:sz w:val="24"/>
          <w:szCs w:val="24"/>
        </w:rPr>
        <w:t xml:space="preserve">The skilled </w:t>
      </w:r>
      <w:r w:rsidR="0036244F" w:rsidRPr="00DD7212">
        <w:rPr>
          <w:i/>
          <w:sz w:val="24"/>
          <w:szCs w:val="24"/>
        </w:rPr>
        <w:t>helper: A</w:t>
      </w:r>
      <w:r w:rsidR="00582DDD" w:rsidRPr="00DD7212">
        <w:rPr>
          <w:i/>
          <w:sz w:val="24"/>
          <w:szCs w:val="24"/>
        </w:rPr>
        <w:t xml:space="preserve"> problem- Management and opportunity-</w:t>
      </w:r>
      <w:r w:rsidR="0036244F" w:rsidRPr="00DD7212">
        <w:rPr>
          <w:i/>
          <w:sz w:val="24"/>
          <w:szCs w:val="24"/>
        </w:rPr>
        <w:t>development</w:t>
      </w:r>
      <w:r w:rsidR="00582DDD" w:rsidRPr="00DD7212">
        <w:rPr>
          <w:i/>
          <w:sz w:val="24"/>
          <w:szCs w:val="24"/>
        </w:rPr>
        <w:t xml:space="preserve"> </w:t>
      </w:r>
      <w:r w:rsidR="0036244F" w:rsidRPr="00DD7212">
        <w:rPr>
          <w:i/>
          <w:sz w:val="24"/>
          <w:szCs w:val="24"/>
        </w:rPr>
        <w:t xml:space="preserve">Approach </w:t>
      </w:r>
      <w:r w:rsidR="00582DDD" w:rsidRPr="00DD7212">
        <w:rPr>
          <w:i/>
          <w:sz w:val="24"/>
          <w:szCs w:val="24"/>
        </w:rPr>
        <w:t>to helping,9</w:t>
      </w:r>
      <w:r w:rsidR="00582DDD" w:rsidRPr="00DD7212">
        <w:rPr>
          <w:i/>
          <w:sz w:val="24"/>
          <w:szCs w:val="24"/>
          <w:vertAlign w:val="superscript"/>
        </w:rPr>
        <w:t>th</w:t>
      </w:r>
      <w:r w:rsidR="00582DDD" w:rsidRPr="00DD7212">
        <w:rPr>
          <w:i/>
          <w:sz w:val="24"/>
          <w:szCs w:val="24"/>
        </w:rPr>
        <w:t xml:space="preserve"> </w:t>
      </w:r>
      <w:proofErr w:type="spellStart"/>
      <w:r w:rsidR="00582DDD" w:rsidRPr="00DD7212">
        <w:rPr>
          <w:i/>
          <w:sz w:val="24"/>
          <w:szCs w:val="24"/>
        </w:rPr>
        <w:t>edn</w:t>
      </w:r>
      <w:proofErr w:type="spellEnd"/>
      <w:r w:rsidR="00582DDD" w:rsidRPr="00DD7212">
        <w:rPr>
          <w:i/>
          <w:sz w:val="24"/>
          <w:szCs w:val="24"/>
        </w:rPr>
        <w:t>,</w:t>
      </w:r>
      <w:r w:rsidR="0036244F" w:rsidRPr="00DD7212">
        <w:rPr>
          <w:i/>
          <w:sz w:val="24"/>
          <w:szCs w:val="24"/>
        </w:rPr>
        <w:t xml:space="preserve"> </w:t>
      </w:r>
      <w:r w:rsidR="00582DDD" w:rsidRPr="00DD7212">
        <w:rPr>
          <w:sz w:val="24"/>
          <w:szCs w:val="24"/>
        </w:rPr>
        <w:t>Brooks/</w:t>
      </w:r>
      <w:r w:rsidR="0036244F" w:rsidRPr="00DD7212">
        <w:rPr>
          <w:sz w:val="24"/>
          <w:szCs w:val="24"/>
        </w:rPr>
        <w:t>Cole, Cengage</w:t>
      </w:r>
      <w:r w:rsidR="00582DDD" w:rsidRPr="00DD7212">
        <w:rPr>
          <w:sz w:val="24"/>
          <w:szCs w:val="24"/>
        </w:rPr>
        <w:t xml:space="preserve"> learning </w:t>
      </w:r>
      <w:r w:rsidR="0036244F" w:rsidRPr="00DD7212">
        <w:rPr>
          <w:sz w:val="24"/>
          <w:szCs w:val="24"/>
        </w:rPr>
        <w:t>Belmont, CA</w:t>
      </w:r>
    </w:p>
    <w:p w:rsidR="00F6012A" w:rsidRDefault="0036244F" w:rsidP="00AA7731">
      <w:pPr>
        <w:spacing w:line="360" w:lineRule="auto"/>
        <w:rPr>
          <w:sz w:val="24"/>
          <w:szCs w:val="24"/>
        </w:rPr>
      </w:pPr>
      <w:r w:rsidRPr="00DD7212">
        <w:rPr>
          <w:sz w:val="24"/>
          <w:szCs w:val="24"/>
        </w:rPr>
        <w:t xml:space="preserve">Hansen, J, </w:t>
      </w:r>
      <w:r w:rsidR="00F120C9" w:rsidRPr="00DD7212">
        <w:rPr>
          <w:sz w:val="24"/>
          <w:szCs w:val="24"/>
        </w:rPr>
        <w:t>Roseburg</w:t>
      </w:r>
      <w:r w:rsidR="00582DDD" w:rsidRPr="00DD7212">
        <w:rPr>
          <w:sz w:val="24"/>
          <w:szCs w:val="24"/>
        </w:rPr>
        <w:t>,</w:t>
      </w:r>
      <w:r w:rsidRPr="00DD7212">
        <w:rPr>
          <w:sz w:val="24"/>
          <w:szCs w:val="24"/>
        </w:rPr>
        <w:t xml:space="preserve"> </w:t>
      </w:r>
      <w:r w:rsidR="00582DDD" w:rsidRPr="00DD7212">
        <w:rPr>
          <w:sz w:val="24"/>
          <w:szCs w:val="24"/>
        </w:rPr>
        <w:t>R</w:t>
      </w:r>
      <w:r w:rsidRPr="00DD7212">
        <w:rPr>
          <w:sz w:val="24"/>
          <w:szCs w:val="24"/>
        </w:rPr>
        <w:t xml:space="preserve"> &amp; Cramer, </w:t>
      </w:r>
      <w:r w:rsidR="00491485" w:rsidRPr="00DD7212">
        <w:rPr>
          <w:sz w:val="24"/>
          <w:szCs w:val="24"/>
        </w:rPr>
        <w:t>S (1994)</w:t>
      </w:r>
      <w:r w:rsidRPr="00DD7212">
        <w:rPr>
          <w:i/>
          <w:sz w:val="24"/>
          <w:szCs w:val="24"/>
        </w:rPr>
        <w:t>,</w:t>
      </w:r>
      <w:r w:rsidR="00F120C9" w:rsidRPr="00DD7212">
        <w:rPr>
          <w:i/>
          <w:sz w:val="24"/>
          <w:szCs w:val="24"/>
        </w:rPr>
        <w:t xml:space="preserve"> Counselling</w:t>
      </w:r>
      <w:r w:rsidRPr="00DD7212">
        <w:rPr>
          <w:i/>
          <w:sz w:val="24"/>
          <w:szCs w:val="24"/>
        </w:rPr>
        <w:t>:</w:t>
      </w:r>
      <w:r w:rsidR="00F120C9" w:rsidRPr="00DD7212">
        <w:rPr>
          <w:i/>
          <w:sz w:val="24"/>
          <w:szCs w:val="24"/>
        </w:rPr>
        <w:t xml:space="preserve"> Theory process</w:t>
      </w:r>
      <w:r w:rsidR="00F120C9" w:rsidRPr="00DD7212">
        <w:rPr>
          <w:sz w:val="24"/>
          <w:szCs w:val="24"/>
        </w:rPr>
        <w:t>, Alyn &amp; Bacon, Boston.</w:t>
      </w:r>
    </w:p>
    <w:p w:rsidR="00C60E33" w:rsidRPr="00DD7212" w:rsidRDefault="00C60E33" w:rsidP="00AA7731">
      <w:pPr>
        <w:spacing w:line="360" w:lineRule="auto"/>
        <w:rPr>
          <w:sz w:val="24"/>
          <w:szCs w:val="24"/>
        </w:rPr>
      </w:pPr>
      <w:r w:rsidRPr="00C60E33">
        <w:rPr>
          <w:sz w:val="24"/>
          <w:szCs w:val="24"/>
        </w:rPr>
        <w:t>Hackney, H. L&amp; Cormier, L. S (2009). The Professional Counsellor.6th ed. Sydney: Pearson Education.</w:t>
      </w:r>
    </w:p>
    <w:p w:rsidR="00C60E33" w:rsidRDefault="00076091" w:rsidP="00AA7731">
      <w:pPr>
        <w:spacing w:line="360" w:lineRule="auto"/>
        <w:rPr>
          <w:sz w:val="24"/>
          <w:szCs w:val="24"/>
        </w:rPr>
      </w:pPr>
      <w:r w:rsidRPr="00DD7212">
        <w:rPr>
          <w:sz w:val="24"/>
          <w:szCs w:val="24"/>
        </w:rPr>
        <w:t xml:space="preserve">McLeod, </w:t>
      </w:r>
      <w:r w:rsidR="00C60E33" w:rsidRPr="00DD7212">
        <w:rPr>
          <w:sz w:val="24"/>
          <w:szCs w:val="24"/>
        </w:rPr>
        <w:t>J</w:t>
      </w:r>
      <w:r w:rsidR="00C60E33">
        <w:rPr>
          <w:sz w:val="24"/>
          <w:szCs w:val="24"/>
        </w:rPr>
        <w:t xml:space="preserve"> (</w:t>
      </w:r>
      <w:r w:rsidR="00491485" w:rsidRPr="00DD7212">
        <w:rPr>
          <w:sz w:val="24"/>
          <w:szCs w:val="24"/>
        </w:rPr>
        <w:t>2007</w:t>
      </w:r>
      <w:r w:rsidR="00C60E33">
        <w:rPr>
          <w:sz w:val="24"/>
          <w:szCs w:val="24"/>
        </w:rPr>
        <w:t>)</w:t>
      </w:r>
      <w:r w:rsidR="00491485" w:rsidRPr="00DD7212">
        <w:rPr>
          <w:sz w:val="24"/>
          <w:szCs w:val="24"/>
        </w:rPr>
        <w:t>,</w:t>
      </w:r>
      <w:r w:rsidR="00491485" w:rsidRPr="00DD7212">
        <w:rPr>
          <w:i/>
          <w:sz w:val="24"/>
          <w:szCs w:val="24"/>
        </w:rPr>
        <w:t xml:space="preserve"> Counselling S</w:t>
      </w:r>
      <w:r w:rsidR="00057232" w:rsidRPr="00DD7212">
        <w:rPr>
          <w:i/>
          <w:sz w:val="24"/>
          <w:szCs w:val="24"/>
        </w:rPr>
        <w:t>kills</w:t>
      </w:r>
      <w:r w:rsidR="00491485" w:rsidRPr="00DD7212">
        <w:rPr>
          <w:i/>
          <w:sz w:val="24"/>
          <w:szCs w:val="24"/>
        </w:rPr>
        <w:t xml:space="preserve"> Maidenhead</w:t>
      </w:r>
      <w:r w:rsidR="00491485" w:rsidRPr="00DD7212">
        <w:rPr>
          <w:sz w:val="24"/>
          <w:szCs w:val="24"/>
        </w:rPr>
        <w:t>, UK:</w:t>
      </w:r>
      <w:r w:rsidRPr="00DD7212">
        <w:rPr>
          <w:sz w:val="24"/>
          <w:szCs w:val="24"/>
        </w:rPr>
        <w:t xml:space="preserve"> Open University Press</w:t>
      </w:r>
      <w:r w:rsidR="00491485" w:rsidRPr="00DD7212">
        <w:rPr>
          <w:sz w:val="24"/>
          <w:szCs w:val="24"/>
        </w:rPr>
        <w:t>.</w:t>
      </w:r>
    </w:p>
    <w:p w:rsidR="00C60E33" w:rsidRDefault="00C60E33" w:rsidP="00AA7731">
      <w:pPr>
        <w:spacing w:line="360" w:lineRule="auto"/>
        <w:rPr>
          <w:sz w:val="24"/>
          <w:szCs w:val="24"/>
        </w:rPr>
      </w:pPr>
      <w:r w:rsidRPr="00C60E33">
        <w:t xml:space="preserve"> </w:t>
      </w:r>
      <w:r w:rsidRPr="00C60E33">
        <w:rPr>
          <w:sz w:val="24"/>
          <w:szCs w:val="24"/>
        </w:rPr>
        <w:t>Mearns, D., &amp; Thorne, B. (2007). Person-Centred Counselling</w:t>
      </w:r>
      <w:r w:rsidR="00303FAF">
        <w:rPr>
          <w:sz w:val="24"/>
          <w:szCs w:val="24"/>
        </w:rPr>
        <w:t xml:space="preserve"> in action.3rd ed. London: SAGE </w:t>
      </w:r>
      <w:r w:rsidRPr="00C60E33">
        <w:rPr>
          <w:sz w:val="24"/>
          <w:szCs w:val="24"/>
        </w:rPr>
        <w:t>publications</w:t>
      </w:r>
    </w:p>
    <w:p w:rsidR="00076091" w:rsidRPr="00DD7212" w:rsidRDefault="00057232" w:rsidP="00AA7731">
      <w:pPr>
        <w:spacing w:line="360" w:lineRule="auto"/>
        <w:rPr>
          <w:sz w:val="24"/>
          <w:szCs w:val="24"/>
        </w:rPr>
      </w:pPr>
      <w:r w:rsidRPr="00DD7212">
        <w:rPr>
          <w:sz w:val="24"/>
          <w:szCs w:val="24"/>
        </w:rPr>
        <w:t xml:space="preserve"> </w:t>
      </w:r>
      <w:r w:rsidR="00076091" w:rsidRPr="00DD7212">
        <w:rPr>
          <w:sz w:val="24"/>
          <w:szCs w:val="24"/>
        </w:rPr>
        <w:t xml:space="preserve">Nelson-Jones, R </w:t>
      </w:r>
      <w:r w:rsidR="00491485" w:rsidRPr="00DD7212">
        <w:rPr>
          <w:sz w:val="24"/>
          <w:szCs w:val="24"/>
        </w:rPr>
        <w:t>(</w:t>
      </w:r>
      <w:r w:rsidR="00076091" w:rsidRPr="00DD7212">
        <w:rPr>
          <w:sz w:val="24"/>
          <w:szCs w:val="24"/>
        </w:rPr>
        <w:t>2005</w:t>
      </w:r>
      <w:r w:rsidR="00491485" w:rsidRPr="00DD7212">
        <w:rPr>
          <w:sz w:val="24"/>
          <w:szCs w:val="24"/>
        </w:rPr>
        <w:t>)</w:t>
      </w:r>
      <w:r w:rsidR="00076091" w:rsidRPr="00DD7212">
        <w:rPr>
          <w:sz w:val="24"/>
          <w:szCs w:val="24"/>
        </w:rPr>
        <w:t>,</w:t>
      </w:r>
      <w:r w:rsidR="00F6012A" w:rsidRPr="00DD7212">
        <w:rPr>
          <w:sz w:val="24"/>
          <w:szCs w:val="24"/>
        </w:rPr>
        <w:t xml:space="preserve"> </w:t>
      </w:r>
      <w:r w:rsidR="00F6012A" w:rsidRPr="00DD7212">
        <w:rPr>
          <w:i/>
          <w:sz w:val="24"/>
          <w:szCs w:val="24"/>
        </w:rPr>
        <w:t xml:space="preserve">Practical </w:t>
      </w:r>
      <w:r w:rsidRPr="00DD7212">
        <w:rPr>
          <w:i/>
          <w:sz w:val="24"/>
          <w:szCs w:val="24"/>
        </w:rPr>
        <w:t>Counselling</w:t>
      </w:r>
      <w:r w:rsidR="00F6012A" w:rsidRPr="00DD7212">
        <w:rPr>
          <w:i/>
          <w:sz w:val="24"/>
          <w:szCs w:val="24"/>
        </w:rPr>
        <w:t xml:space="preserve"> and Helping </w:t>
      </w:r>
      <w:r w:rsidRPr="00DD7212">
        <w:rPr>
          <w:i/>
          <w:sz w:val="24"/>
          <w:szCs w:val="24"/>
        </w:rPr>
        <w:t>Skills: Text</w:t>
      </w:r>
      <w:r w:rsidR="00F6012A" w:rsidRPr="00DD7212">
        <w:rPr>
          <w:i/>
          <w:sz w:val="24"/>
          <w:szCs w:val="24"/>
        </w:rPr>
        <w:t xml:space="preserve"> and Activities for the Life </w:t>
      </w:r>
      <w:r w:rsidR="00491485" w:rsidRPr="00DD7212">
        <w:rPr>
          <w:i/>
          <w:sz w:val="24"/>
          <w:szCs w:val="24"/>
        </w:rPr>
        <w:t>Skills</w:t>
      </w:r>
      <w:r w:rsidR="00F6012A" w:rsidRPr="00DD7212">
        <w:rPr>
          <w:i/>
          <w:sz w:val="24"/>
          <w:szCs w:val="24"/>
        </w:rPr>
        <w:t xml:space="preserve"> </w:t>
      </w:r>
      <w:r w:rsidRPr="00DD7212">
        <w:rPr>
          <w:i/>
          <w:sz w:val="24"/>
          <w:szCs w:val="24"/>
        </w:rPr>
        <w:t>Counselling</w:t>
      </w:r>
      <w:r w:rsidR="00F6012A" w:rsidRPr="00DD7212">
        <w:rPr>
          <w:i/>
          <w:sz w:val="24"/>
          <w:szCs w:val="24"/>
        </w:rPr>
        <w:t xml:space="preserve"> Model</w:t>
      </w:r>
      <w:r w:rsidR="00472495">
        <w:rPr>
          <w:sz w:val="24"/>
          <w:szCs w:val="24"/>
        </w:rPr>
        <w:t>,5</w:t>
      </w:r>
      <w:r w:rsidR="00472495" w:rsidRPr="00472495">
        <w:rPr>
          <w:sz w:val="24"/>
          <w:szCs w:val="24"/>
          <w:vertAlign w:val="superscript"/>
        </w:rPr>
        <w:t>th</w:t>
      </w:r>
      <w:r w:rsidR="00472495">
        <w:rPr>
          <w:sz w:val="24"/>
          <w:szCs w:val="24"/>
        </w:rPr>
        <w:t xml:space="preserve"> </w:t>
      </w:r>
      <w:r w:rsidR="00303FAF">
        <w:rPr>
          <w:sz w:val="24"/>
          <w:szCs w:val="24"/>
        </w:rPr>
        <w:t xml:space="preserve">ed. </w:t>
      </w:r>
      <w:proofErr w:type="spellStart"/>
      <w:proofErr w:type="gramStart"/>
      <w:r w:rsidR="00303FAF">
        <w:rPr>
          <w:sz w:val="24"/>
          <w:szCs w:val="24"/>
        </w:rPr>
        <w:t>London:SAGE</w:t>
      </w:r>
      <w:proofErr w:type="spellEnd"/>
      <w:proofErr w:type="gramEnd"/>
    </w:p>
    <w:p w:rsidR="00F6012A" w:rsidRPr="00DD7212" w:rsidRDefault="00F6012A" w:rsidP="00AA7731">
      <w:pPr>
        <w:spacing w:line="360" w:lineRule="auto"/>
        <w:rPr>
          <w:sz w:val="24"/>
          <w:szCs w:val="24"/>
        </w:rPr>
      </w:pPr>
      <w:r w:rsidRPr="00DD7212">
        <w:rPr>
          <w:sz w:val="24"/>
          <w:szCs w:val="24"/>
        </w:rPr>
        <w:lastRenderedPageBreak/>
        <w:t xml:space="preserve">Rogers, C </w:t>
      </w:r>
      <w:r w:rsidR="00491485" w:rsidRPr="00DD7212">
        <w:rPr>
          <w:sz w:val="24"/>
          <w:szCs w:val="24"/>
        </w:rPr>
        <w:t>(</w:t>
      </w:r>
      <w:r w:rsidRPr="00DD7212">
        <w:rPr>
          <w:sz w:val="24"/>
          <w:szCs w:val="24"/>
        </w:rPr>
        <w:t>1961</w:t>
      </w:r>
      <w:r w:rsidR="00491485" w:rsidRPr="00DD7212">
        <w:rPr>
          <w:sz w:val="24"/>
          <w:szCs w:val="24"/>
        </w:rPr>
        <w:t>)</w:t>
      </w:r>
      <w:r w:rsidRPr="00DD7212">
        <w:rPr>
          <w:sz w:val="24"/>
          <w:szCs w:val="24"/>
        </w:rPr>
        <w:t>,</w:t>
      </w:r>
      <w:r w:rsidRPr="00DD7212">
        <w:rPr>
          <w:i/>
          <w:sz w:val="24"/>
          <w:szCs w:val="24"/>
        </w:rPr>
        <w:t xml:space="preserve"> On Becoming a Person; A Therapist’s View of Psychotherapy, Constable,</w:t>
      </w:r>
      <w:r w:rsidRPr="00DD7212">
        <w:rPr>
          <w:sz w:val="24"/>
          <w:szCs w:val="24"/>
        </w:rPr>
        <w:t xml:space="preserve"> London.</w:t>
      </w:r>
    </w:p>
    <w:p w:rsidR="00076091" w:rsidRPr="00DD7212" w:rsidRDefault="002C3CD9" w:rsidP="00AA7731">
      <w:pPr>
        <w:spacing w:line="360" w:lineRule="auto"/>
        <w:rPr>
          <w:sz w:val="24"/>
          <w:szCs w:val="24"/>
        </w:rPr>
      </w:pPr>
      <w:r w:rsidRPr="00DD7212">
        <w:rPr>
          <w:sz w:val="24"/>
          <w:szCs w:val="24"/>
        </w:rPr>
        <w:t>Rogers, C, Lyon, H C &amp;</w:t>
      </w:r>
      <w:proofErr w:type="spellStart"/>
      <w:r w:rsidR="00C60E33" w:rsidRPr="00DD7212">
        <w:rPr>
          <w:sz w:val="24"/>
          <w:szCs w:val="24"/>
        </w:rPr>
        <w:t>Tausch</w:t>
      </w:r>
      <w:proofErr w:type="spellEnd"/>
      <w:r w:rsidR="00C60E33" w:rsidRPr="00DD7212">
        <w:rPr>
          <w:sz w:val="24"/>
          <w:szCs w:val="24"/>
        </w:rPr>
        <w:t>, R</w:t>
      </w:r>
      <w:r w:rsidRPr="00DD7212">
        <w:rPr>
          <w:sz w:val="24"/>
          <w:szCs w:val="24"/>
        </w:rPr>
        <w:t xml:space="preserve"> </w:t>
      </w:r>
      <w:r w:rsidR="00491485" w:rsidRPr="00DD7212">
        <w:rPr>
          <w:sz w:val="24"/>
          <w:szCs w:val="24"/>
        </w:rPr>
        <w:t>(</w:t>
      </w:r>
      <w:r w:rsidRPr="00DD7212">
        <w:rPr>
          <w:sz w:val="24"/>
          <w:szCs w:val="24"/>
        </w:rPr>
        <w:t>2013</w:t>
      </w:r>
      <w:r w:rsidR="00C60E33" w:rsidRPr="00DD7212">
        <w:rPr>
          <w:sz w:val="24"/>
          <w:szCs w:val="24"/>
        </w:rPr>
        <w:t>)</w:t>
      </w:r>
      <w:r w:rsidR="00C60E33" w:rsidRPr="00DD7212">
        <w:rPr>
          <w:i/>
          <w:sz w:val="24"/>
          <w:szCs w:val="24"/>
        </w:rPr>
        <w:t>, on</w:t>
      </w:r>
      <w:r w:rsidRPr="00DD7212">
        <w:rPr>
          <w:i/>
          <w:sz w:val="24"/>
          <w:szCs w:val="24"/>
        </w:rPr>
        <w:t xml:space="preserve"> becoming an effective teacher –person-cantered teaching, </w:t>
      </w:r>
      <w:r w:rsidR="00C60E33" w:rsidRPr="00DD7212">
        <w:rPr>
          <w:i/>
          <w:sz w:val="24"/>
          <w:szCs w:val="24"/>
        </w:rPr>
        <w:t>Psychology, Philosophy</w:t>
      </w:r>
      <w:r w:rsidR="00F6012A" w:rsidRPr="00DD7212">
        <w:rPr>
          <w:i/>
          <w:sz w:val="24"/>
          <w:szCs w:val="24"/>
        </w:rPr>
        <w:t xml:space="preserve">, </w:t>
      </w:r>
      <w:r w:rsidR="00C60E33" w:rsidRPr="00DD7212">
        <w:rPr>
          <w:i/>
          <w:sz w:val="24"/>
          <w:szCs w:val="24"/>
        </w:rPr>
        <w:t>and Dialogue</w:t>
      </w:r>
      <w:r w:rsidRPr="00DD7212">
        <w:rPr>
          <w:i/>
          <w:sz w:val="24"/>
          <w:szCs w:val="24"/>
        </w:rPr>
        <w:t xml:space="preserve"> with Carl </w:t>
      </w:r>
      <w:r w:rsidR="00C60E33" w:rsidRPr="00DD7212">
        <w:rPr>
          <w:i/>
          <w:sz w:val="24"/>
          <w:szCs w:val="24"/>
        </w:rPr>
        <w:t>R.</w:t>
      </w:r>
      <w:r w:rsidRPr="00DD7212">
        <w:rPr>
          <w:i/>
          <w:sz w:val="24"/>
          <w:szCs w:val="24"/>
        </w:rPr>
        <w:t xml:space="preserve"> Rogers and Harold </w:t>
      </w:r>
      <w:proofErr w:type="spellStart"/>
      <w:r w:rsidRPr="00DD7212">
        <w:rPr>
          <w:i/>
          <w:sz w:val="24"/>
          <w:szCs w:val="24"/>
        </w:rPr>
        <w:t>Lyon</w:t>
      </w:r>
      <w:r w:rsidR="00983A1E">
        <w:rPr>
          <w:sz w:val="24"/>
          <w:szCs w:val="24"/>
        </w:rPr>
        <w:t>.</w:t>
      </w:r>
      <w:r w:rsidRPr="00DD7212">
        <w:rPr>
          <w:sz w:val="24"/>
          <w:szCs w:val="24"/>
        </w:rPr>
        <w:t>Routledge</w:t>
      </w:r>
      <w:proofErr w:type="spellEnd"/>
      <w:r w:rsidRPr="00DD7212">
        <w:rPr>
          <w:sz w:val="24"/>
          <w:szCs w:val="24"/>
        </w:rPr>
        <w:t>, London</w:t>
      </w:r>
      <w:r w:rsidR="00F6012A" w:rsidRPr="00DD7212">
        <w:rPr>
          <w:sz w:val="24"/>
          <w:szCs w:val="24"/>
        </w:rPr>
        <w:t>.</w:t>
      </w:r>
    </w:p>
    <w:p w:rsidR="00076091" w:rsidRPr="00DD7212" w:rsidRDefault="00076091" w:rsidP="00AA7731">
      <w:pPr>
        <w:spacing w:line="360" w:lineRule="auto"/>
        <w:rPr>
          <w:sz w:val="24"/>
          <w:szCs w:val="24"/>
        </w:rPr>
      </w:pPr>
      <w:r w:rsidRPr="00DD7212">
        <w:rPr>
          <w:sz w:val="24"/>
          <w:szCs w:val="24"/>
        </w:rPr>
        <w:t>Nelson-Jones, R. (2015</w:t>
      </w:r>
      <w:r w:rsidRPr="00DD7212">
        <w:rPr>
          <w:i/>
          <w:sz w:val="24"/>
          <w:szCs w:val="24"/>
        </w:rPr>
        <w:t>). Basic counselling skills: A helper’s manual</w:t>
      </w:r>
      <w:r w:rsidR="00DB53E2">
        <w:rPr>
          <w:sz w:val="24"/>
          <w:szCs w:val="24"/>
        </w:rPr>
        <w:t xml:space="preserve"> (4th ed.). London: SAGE</w:t>
      </w:r>
      <w:r w:rsidRPr="00DD7212">
        <w:rPr>
          <w:sz w:val="24"/>
          <w:szCs w:val="24"/>
        </w:rPr>
        <w:t xml:space="preserve">. </w:t>
      </w:r>
    </w:p>
    <w:p w:rsidR="00F21C04" w:rsidRDefault="00532FBB" w:rsidP="00AA7731">
      <w:pPr>
        <w:spacing w:line="360" w:lineRule="auto"/>
        <w:rPr>
          <w:sz w:val="24"/>
          <w:szCs w:val="24"/>
        </w:rPr>
      </w:pPr>
      <w:r w:rsidRPr="00DD7212">
        <w:rPr>
          <w:sz w:val="24"/>
          <w:szCs w:val="24"/>
        </w:rPr>
        <w:t>Truscott, D. (2010).</w:t>
      </w:r>
      <w:r w:rsidR="00076091" w:rsidRPr="00DD7212">
        <w:rPr>
          <w:sz w:val="24"/>
          <w:szCs w:val="24"/>
        </w:rPr>
        <w:t xml:space="preserve"> </w:t>
      </w:r>
      <w:r w:rsidR="00076091" w:rsidRPr="00DD7212">
        <w:rPr>
          <w:i/>
          <w:sz w:val="24"/>
          <w:szCs w:val="24"/>
        </w:rPr>
        <w:t>Becoming an effective psychotherapist: Adopting a theory of psychotherapy that’s right for you and your client.</w:t>
      </w:r>
      <w:r w:rsidR="00076091" w:rsidRPr="00DD7212">
        <w:rPr>
          <w:sz w:val="24"/>
          <w:szCs w:val="24"/>
        </w:rPr>
        <w:t xml:space="preserve"> Washington, DC: Ame</w:t>
      </w:r>
      <w:r w:rsidRPr="00DD7212">
        <w:rPr>
          <w:sz w:val="24"/>
          <w:szCs w:val="24"/>
        </w:rPr>
        <w:t>rican Psychological Association.</w:t>
      </w:r>
    </w:p>
    <w:p w:rsidR="00F21C04" w:rsidRDefault="00F21C04" w:rsidP="00AA7731">
      <w:pPr>
        <w:spacing w:line="360" w:lineRule="auto"/>
        <w:rPr>
          <w:sz w:val="24"/>
          <w:szCs w:val="24"/>
        </w:rPr>
      </w:pPr>
    </w:p>
    <w:p w:rsidR="00F21C04" w:rsidRDefault="00F21C04" w:rsidP="00AA7731">
      <w:pPr>
        <w:spacing w:line="360" w:lineRule="auto"/>
        <w:rPr>
          <w:sz w:val="24"/>
          <w:szCs w:val="24"/>
        </w:rPr>
      </w:pPr>
    </w:p>
    <w:p w:rsidR="00F21C04" w:rsidRDefault="00F21C04" w:rsidP="00AA7731">
      <w:pPr>
        <w:spacing w:line="360" w:lineRule="auto"/>
        <w:rPr>
          <w:sz w:val="24"/>
          <w:szCs w:val="24"/>
        </w:rPr>
      </w:pPr>
    </w:p>
    <w:p w:rsidR="00CB3FCF" w:rsidRDefault="00CB3FCF" w:rsidP="00AA7731">
      <w:pPr>
        <w:spacing w:line="360" w:lineRule="auto"/>
        <w:rPr>
          <w:sz w:val="24"/>
          <w:szCs w:val="24"/>
        </w:rPr>
      </w:pPr>
    </w:p>
    <w:p w:rsidR="00CB3FCF" w:rsidRDefault="00CB3FCF" w:rsidP="00AA7731">
      <w:pPr>
        <w:spacing w:line="360" w:lineRule="auto"/>
        <w:rPr>
          <w:sz w:val="24"/>
          <w:szCs w:val="24"/>
        </w:rPr>
      </w:pPr>
    </w:p>
    <w:p w:rsidR="00CB3FCF" w:rsidRPr="00F53496" w:rsidRDefault="00CB3FCF" w:rsidP="00AA7731">
      <w:pPr>
        <w:spacing w:line="360" w:lineRule="auto"/>
        <w:rPr>
          <w:sz w:val="24"/>
          <w:szCs w:val="24"/>
        </w:rPr>
      </w:pPr>
    </w:p>
    <w:sectPr w:rsidR="00CB3FCF" w:rsidRPr="00F5349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7D57" w:rsidRDefault="00627D57" w:rsidP="00C83147">
      <w:pPr>
        <w:spacing w:after="0" w:line="240" w:lineRule="auto"/>
      </w:pPr>
      <w:r>
        <w:separator/>
      </w:r>
    </w:p>
  </w:endnote>
  <w:endnote w:type="continuationSeparator" w:id="0">
    <w:p w:rsidR="00627D57" w:rsidRDefault="00627D57" w:rsidP="00C831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3147" w:rsidRDefault="00C83147">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652B55">
      <w:rPr>
        <w:caps/>
        <w:noProof/>
        <w:color w:val="5B9BD5" w:themeColor="accent1"/>
      </w:rPr>
      <w:t>6</w:t>
    </w:r>
    <w:r>
      <w:rPr>
        <w:caps/>
        <w:noProof/>
        <w:color w:val="5B9BD5" w:themeColor="accent1"/>
      </w:rPr>
      <w:fldChar w:fldCharType="end"/>
    </w:r>
  </w:p>
  <w:p w:rsidR="00C83147" w:rsidRDefault="00C8314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7D57" w:rsidRDefault="00627D57" w:rsidP="00C83147">
      <w:pPr>
        <w:spacing w:after="0" w:line="240" w:lineRule="auto"/>
      </w:pPr>
      <w:r>
        <w:separator/>
      </w:r>
    </w:p>
  </w:footnote>
  <w:footnote w:type="continuationSeparator" w:id="0">
    <w:p w:rsidR="00627D57" w:rsidRDefault="00627D57" w:rsidP="00C831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3147" w:rsidRDefault="00472495">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3496"/>
    <w:rsid w:val="00007FD8"/>
    <w:rsid w:val="000108D0"/>
    <w:rsid w:val="00022A63"/>
    <w:rsid w:val="00054D72"/>
    <w:rsid w:val="00057232"/>
    <w:rsid w:val="00076091"/>
    <w:rsid w:val="00114D5C"/>
    <w:rsid w:val="001A25CF"/>
    <w:rsid w:val="001B2543"/>
    <w:rsid w:val="001C5175"/>
    <w:rsid w:val="001D20FF"/>
    <w:rsid w:val="002378E8"/>
    <w:rsid w:val="0026092D"/>
    <w:rsid w:val="00285C9C"/>
    <w:rsid w:val="002C3CD9"/>
    <w:rsid w:val="002E03EA"/>
    <w:rsid w:val="00301F1B"/>
    <w:rsid w:val="00303FAF"/>
    <w:rsid w:val="0036244F"/>
    <w:rsid w:val="00383BBC"/>
    <w:rsid w:val="003947FE"/>
    <w:rsid w:val="00396FC3"/>
    <w:rsid w:val="003A2523"/>
    <w:rsid w:val="003A41BD"/>
    <w:rsid w:val="003B3495"/>
    <w:rsid w:val="003B6335"/>
    <w:rsid w:val="003D5045"/>
    <w:rsid w:val="003F5034"/>
    <w:rsid w:val="004044D2"/>
    <w:rsid w:val="00413F0B"/>
    <w:rsid w:val="00442DC1"/>
    <w:rsid w:val="00462D72"/>
    <w:rsid w:val="00472495"/>
    <w:rsid w:val="00491485"/>
    <w:rsid w:val="004C3AAD"/>
    <w:rsid w:val="00511C78"/>
    <w:rsid w:val="00521F1B"/>
    <w:rsid w:val="00532FBB"/>
    <w:rsid w:val="005777C5"/>
    <w:rsid w:val="00580C34"/>
    <w:rsid w:val="00582DDD"/>
    <w:rsid w:val="005A330C"/>
    <w:rsid w:val="00627D57"/>
    <w:rsid w:val="00641DB9"/>
    <w:rsid w:val="00652B55"/>
    <w:rsid w:val="00696C0F"/>
    <w:rsid w:val="00703787"/>
    <w:rsid w:val="00714EF8"/>
    <w:rsid w:val="00750262"/>
    <w:rsid w:val="00783F32"/>
    <w:rsid w:val="007A0649"/>
    <w:rsid w:val="00834538"/>
    <w:rsid w:val="00883A24"/>
    <w:rsid w:val="008B4A44"/>
    <w:rsid w:val="008D1DBB"/>
    <w:rsid w:val="008E5764"/>
    <w:rsid w:val="00900C8F"/>
    <w:rsid w:val="00916883"/>
    <w:rsid w:val="00983A1E"/>
    <w:rsid w:val="009B3C29"/>
    <w:rsid w:val="00A2253F"/>
    <w:rsid w:val="00A47744"/>
    <w:rsid w:val="00A633B6"/>
    <w:rsid w:val="00AA3444"/>
    <w:rsid w:val="00AA7731"/>
    <w:rsid w:val="00AB5168"/>
    <w:rsid w:val="00AC710A"/>
    <w:rsid w:val="00AE3A15"/>
    <w:rsid w:val="00AE5F94"/>
    <w:rsid w:val="00BA3A50"/>
    <w:rsid w:val="00BA6446"/>
    <w:rsid w:val="00BF322C"/>
    <w:rsid w:val="00C023D3"/>
    <w:rsid w:val="00C22CD4"/>
    <w:rsid w:val="00C60E33"/>
    <w:rsid w:val="00C83147"/>
    <w:rsid w:val="00CB3FCF"/>
    <w:rsid w:val="00CD35EB"/>
    <w:rsid w:val="00CF6651"/>
    <w:rsid w:val="00D057D7"/>
    <w:rsid w:val="00D21BE5"/>
    <w:rsid w:val="00D32B7D"/>
    <w:rsid w:val="00D46913"/>
    <w:rsid w:val="00DB44CD"/>
    <w:rsid w:val="00DB53E2"/>
    <w:rsid w:val="00DD0196"/>
    <w:rsid w:val="00DD7212"/>
    <w:rsid w:val="00E00EB8"/>
    <w:rsid w:val="00E234F7"/>
    <w:rsid w:val="00E35ED6"/>
    <w:rsid w:val="00EB623E"/>
    <w:rsid w:val="00F120C9"/>
    <w:rsid w:val="00F21C04"/>
    <w:rsid w:val="00F36742"/>
    <w:rsid w:val="00F37E57"/>
    <w:rsid w:val="00F53496"/>
    <w:rsid w:val="00F5454C"/>
    <w:rsid w:val="00F60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A10046"/>
  <w15:chartTrackingRefBased/>
  <w15:docId w15:val="{35A71962-80E2-4158-B4D6-9C512FF85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6091"/>
    <w:rPr>
      <w:color w:val="0563C1" w:themeColor="hyperlink"/>
      <w:u w:val="single"/>
    </w:rPr>
  </w:style>
  <w:style w:type="paragraph" w:styleId="Header">
    <w:name w:val="header"/>
    <w:basedOn w:val="Normal"/>
    <w:link w:val="HeaderChar"/>
    <w:uiPriority w:val="99"/>
    <w:unhideWhenUsed/>
    <w:rsid w:val="00C831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147"/>
  </w:style>
  <w:style w:type="paragraph" w:styleId="Footer">
    <w:name w:val="footer"/>
    <w:basedOn w:val="Normal"/>
    <w:link w:val="FooterChar"/>
    <w:uiPriority w:val="99"/>
    <w:unhideWhenUsed/>
    <w:rsid w:val="00C831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1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9346238">
      <w:bodyDiv w:val="1"/>
      <w:marLeft w:val="0"/>
      <w:marRight w:val="0"/>
      <w:marTop w:val="0"/>
      <w:marBottom w:val="0"/>
      <w:divBdr>
        <w:top w:val="none" w:sz="0" w:space="0" w:color="auto"/>
        <w:left w:val="none" w:sz="0" w:space="0" w:color="auto"/>
        <w:bottom w:val="none" w:sz="0" w:space="0" w:color="auto"/>
        <w:right w:val="none" w:sz="0" w:space="0" w:color="auto"/>
      </w:divBdr>
      <w:divsChild>
        <w:div w:id="1657345587">
          <w:marLeft w:val="0"/>
          <w:marRight w:val="0"/>
          <w:marTop w:val="0"/>
          <w:marBottom w:val="0"/>
          <w:divBdr>
            <w:top w:val="none" w:sz="0" w:space="0" w:color="auto"/>
            <w:left w:val="none" w:sz="0" w:space="0" w:color="auto"/>
            <w:bottom w:val="none" w:sz="0" w:space="0" w:color="auto"/>
            <w:right w:val="none" w:sz="0" w:space="0" w:color="auto"/>
          </w:divBdr>
        </w:div>
        <w:div w:id="823471201">
          <w:marLeft w:val="0"/>
          <w:marRight w:val="0"/>
          <w:marTop w:val="0"/>
          <w:marBottom w:val="0"/>
          <w:divBdr>
            <w:top w:val="none" w:sz="0" w:space="0" w:color="auto"/>
            <w:left w:val="none" w:sz="0" w:space="0" w:color="auto"/>
            <w:bottom w:val="none" w:sz="0" w:space="0" w:color="auto"/>
            <w:right w:val="none" w:sz="0" w:space="0" w:color="auto"/>
          </w:divBdr>
        </w:div>
        <w:div w:id="744843412">
          <w:marLeft w:val="0"/>
          <w:marRight w:val="0"/>
          <w:marTop w:val="0"/>
          <w:marBottom w:val="0"/>
          <w:divBdr>
            <w:top w:val="none" w:sz="0" w:space="0" w:color="auto"/>
            <w:left w:val="none" w:sz="0" w:space="0" w:color="auto"/>
            <w:bottom w:val="none" w:sz="0" w:space="0" w:color="auto"/>
            <w:right w:val="none" w:sz="0" w:space="0" w:color="auto"/>
          </w:divBdr>
        </w:div>
        <w:div w:id="295794584">
          <w:marLeft w:val="0"/>
          <w:marRight w:val="0"/>
          <w:marTop w:val="0"/>
          <w:marBottom w:val="0"/>
          <w:divBdr>
            <w:top w:val="none" w:sz="0" w:space="0" w:color="auto"/>
            <w:left w:val="none" w:sz="0" w:space="0" w:color="auto"/>
            <w:bottom w:val="none" w:sz="0" w:space="0" w:color="auto"/>
            <w:right w:val="none" w:sz="0" w:space="0" w:color="auto"/>
          </w:divBdr>
        </w:div>
        <w:div w:id="525485552">
          <w:marLeft w:val="0"/>
          <w:marRight w:val="0"/>
          <w:marTop w:val="0"/>
          <w:marBottom w:val="0"/>
          <w:divBdr>
            <w:top w:val="none" w:sz="0" w:space="0" w:color="auto"/>
            <w:left w:val="none" w:sz="0" w:space="0" w:color="auto"/>
            <w:bottom w:val="none" w:sz="0" w:space="0" w:color="auto"/>
            <w:right w:val="none" w:sz="0" w:space="0" w:color="auto"/>
          </w:divBdr>
        </w:div>
        <w:div w:id="582300963">
          <w:marLeft w:val="0"/>
          <w:marRight w:val="0"/>
          <w:marTop w:val="0"/>
          <w:marBottom w:val="0"/>
          <w:divBdr>
            <w:top w:val="none" w:sz="0" w:space="0" w:color="auto"/>
            <w:left w:val="none" w:sz="0" w:space="0" w:color="auto"/>
            <w:bottom w:val="none" w:sz="0" w:space="0" w:color="auto"/>
            <w:right w:val="none" w:sz="0" w:space="0" w:color="auto"/>
          </w:divBdr>
        </w:div>
        <w:div w:id="139268615">
          <w:marLeft w:val="0"/>
          <w:marRight w:val="0"/>
          <w:marTop w:val="0"/>
          <w:marBottom w:val="0"/>
          <w:divBdr>
            <w:top w:val="none" w:sz="0" w:space="0" w:color="auto"/>
            <w:left w:val="none" w:sz="0" w:space="0" w:color="auto"/>
            <w:bottom w:val="none" w:sz="0" w:space="0" w:color="auto"/>
            <w:right w:val="none" w:sz="0" w:space="0" w:color="auto"/>
          </w:divBdr>
        </w:div>
        <w:div w:id="537668102">
          <w:marLeft w:val="0"/>
          <w:marRight w:val="0"/>
          <w:marTop w:val="0"/>
          <w:marBottom w:val="0"/>
          <w:divBdr>
            <w:top w:val="none" w:sz="0" w:space="0" w:color="auto"/>
            <w:left w:val="none" w:sz="0" w:space="0" w:color="auto"/>
            <w:bottom w:val="none" w:sz="0" w:space="0" w:color="auto"/>
            <w:right w:val="none" w:sz="0" w:space="0" w:color="auto"/>
          </w:divBdr>
        </w:div>
        <w:div w:id="710616082">
          <w:marLeft w:val="0"/>
          <w:marRight w:val="0"/>
          <w:marTop w:val="0"/>
          <w:marBottom w:val="0"/>
          <w:divBdr>
            <w:top w:val="none" w:sz="0" w:space="0" w:color="auto"/>
            <w:left w:val="none" w:sz="0" w:space="0" w:color="auto"/>
            <w:bottom w:val="none" w:sz="0" w:space="0" w:color="auto"/>
            <w:right w:val="none" w:sz="0" w:space="0" w:color="auto"/>
          </w:divBdr>
        </w:div>
        <w:div w:id="1642494276">
          <w:marLeft w:val="0"/>
          <w:marRight w:val="0"/>
          <w:marTop w:val="0"/>
          <w:marBottom w:val="0"/>
          <w:divBdr>
            <w:top w:val="none" w:sz="0" w:space="0" w:color="auto"/>
            <w:left w:val="none" w:sz="0" w:space="0" w:color="auto"/>
            <w:bottom w:val="none" w:sz="0" w:space="0" w:color="auto"/>
            <w:right w:val="none" w:sz="0" w:space="0" w:color="auto"/>
          </w:divBdr>
        </w:div>
        <w:div w:id="1092773795">
          <w:marLeft w:val="0"/>
          <w:marRight w:val="0"/>
          <w:marTop w:val="0"/>
          <w:marBottom w:val="0"/>
          <w:divBdr>
            <w:top w:val="none" w:sz="0" w:space="0" w:color="auto"/>
            <w:left w:val="none" w:sz="0" w:space="0" w:color="auto"/>
            <w:bottom w:val="none" w:sz="0" w:space="0" w:color="auto"/>
            <w:right w:val="none" w:sz="0" w:space="0" w:color="auto"/>
          </w:divBdr>
        </w:div>
        <w:div w:id="121584911">
          <w:marLeft w:val="0"/>
          <w:marRight w:val="0"/>
          <w:marTop w:val="0"/>
          <w:marBottom w:val="0"/>
          <w:divBdr>
            <w:top w:val="none" w:sz="0" w:space="0" w:color="auto"/>
            <w:left w:val="none" w:sz="0" w:space="0" w:color="auto"/>
            <w:bottom w:val="none" w:sz="0" w:space="0" w:color="auto"/>
            <w:right w:val="none" w:sz="0" w:space="0" w:color="auto"/>
          </w:divBdr>
        </w:div>
        <w:div w:id="1920869817">
          <w:marLeft w:val="0"/>
          <w:marRight w:val="0"/>
          <w:marTop w:val="0"/>
          <w:marBottom w:val="0"/>
          <w:divBdr>
            <w:top w:val="none" w:sz="0" w:space="0" w:color="auto"/>
            <w:left w:val="none" w:sz="0" w:space="0" w:color="auto"/>
            <w:bottom w:val="none" w:sz="0" w:space="0" w:color="auto"/>
            <w:right w:val="none" w:sz="0" w:space="0" w:color="auto"/>
          </w:divBdr>
        </w:div>
        <w:div w:id="931283308">
          <w:marLeft w:val="0"/>
          <w:marRight w:val="0"/>
          <w:marTop w:val="0"/>
          <w:marBottom w:val="0"/>
          <w:divBdr>
            <w:top w:val="none" w:sz="0" w:space="0" w:color="auto"/>
            <w:left w:val="none" w:sz="0" w:space="0" w:color="auto"/>
            <w:bottom w:val="none" w:sz="0" w:space="0" w:color="auto"/>
            <w:right w:val="none" w:sz="0" w:space="0" w:color="auto"/>
          </w:divBdr>
        </w:div>
        <w:div w:id="2022581153">
          <w:marLeft w:val="0"/>
          <w:marRight w:val="0"/>
          <w:marTop w:val="0"/>
          <w:marBottom w:val="0"/>
          <w:divBdr>
            <w:top w:val="none" w:sz="0" w:space="0" w:color="auto"/>
            <w:left w:val="none" w:sz="0" w:space="0" w:color="auto"/>
            <w:bottom w:val="none" w:sz="0" w:space="0" w:color="auto"/>
            <w:right w:val="none" w:sz="0" w:space="0" w:color="auto"/>
          </w:divBdr>
        </w:div>
        <w:div w:id="1531215568">
          <w:marLeft w:val="0"/>
          <w:marRight w:val="0"/>
          <w:marTop w:val="0"/>
          <w:marBottom w:val="0"/>
          <w:divBdr>
            <w:top w:val="none" w:sz="0" w:space="0" w:color="auto"/>
            <w:left w:val="none" w:sz="0" w:space="0" w:color="auto"/>
            <w:bottom w:val="none" w:sz="0" w:space="0" w:color="auto"/>
            <w:right w:val="none" w:sz="0" w:space="0" w:color="auto"/>
          </w:divBdr>
        </w:div>
        <w:div w:id="514463764">
          <w:marLeft w:val="0"/>
          <w:marRight w:val="0"/>
          <w:marTop w:val="0"/>
          <w:marBottom w:val="0"/>
          <w:divBdr>
            <w:top w:val="none" w:sz="0" w:space="0" w:color="auto"/>
            <w:left w:val="none" w:sz="0" w:space="0" w:color="auto"/>
            <w:bottom w:val="none" w:sz="0" w:space="0" w:color="auto"/>
            <w:right w:val="none" w:sz="0" w:space="0" w:color="auto"/>
          </w:divBdr>
        </w:div>
        <w:div w:id="880291171">
          <w:marLeft w:val="0"/>
          <w:marRight w:val="0"/>
          <w:marTop w:val="0"/>
          <w:marBottom w:val="0"/>
          <w:divBdr>
            <w:top w:val="none" w:sz="0" w:space="0" w:color="auto"/>
            <w:left w:val="none" w:sz="0" w:space="0" w:color="auto"/>
            <w:bottom w:val="none" w:sz="0" w:space="0" w:color="auto"/>
            <w:right w:val="none" w:sz="0" w:space="0" w:color="auto"/>
          </w:divBdr>
        </w:div>
        <w:div w:id="942611035">
          <w:marLeft w:val="0"/>
          <w:marRight w:val="0"/>
          <w:marTop w:val="0"/>
          <w:marBottom w:val="0"/>
          <w:divBdr>
            <w:top w:val="none" w:sz="0" w:space="0" w:color="auto"/>
            <w:left w:val="none" w:sz="0" w:space="0" w:color="auto"/>
            <w:bottom w:val="none" w:sz="0" w:space="0" w:color="auto"/>
            <w:right w:val="none" w:sz="0" w:space="0" w:color="auto"/>
          </w:divBdr>
        </w:div>
        <w:div w:id="894858097">
          <w:marLeft w:val="0"/>
          <w:marRight w:val="0"/>
          <w:marTop w:val="0"/>
          <w:marBottom w:val="0"/>
          <w:divBdr>
            <w:top w:val="none" w:sz="0" w:space="0" w:color="auto"/>
            <w:left w:val="none" w:sz="0" w:space="0" w:color="auto"/>
            <w:bottom w:val="none" w:sz="0" w:space="0" w:color="auto"/>
            <w:right w:val="none" w:sz="0" w:space="0" w:color="auto"/>
          </w:divBdr>
        </w:div>
        <w:div w:id="1527870627">
          <w:marLeft w:val="0"/>
          <w:marRight w:val="0"/>
          <w:marTop w:val="0"/>
          <w:marBottom w:val="0"/>
          <w:divBdr>
            <w:top w:val="none" w:sz="0" w:space="0" w:color="auto"/>
            <w:left w:val="none" w:sz="0" w:space="0" w:color="auto"/>
            <w:bottom w:val="none" w:sz="0" w:space="0" w:color="auto"/>
            <w:right w:val="none" w:sz="0" w:space="0" w:color="auto"/>
          </w:divBdr>
        </w:div>
        <w:div w:id="688945711">
          <w:marLeft w:val="0"/>
          <w:marRight w:val="0"/>
          <w:marTop w:val="0"/>
          <w:marBottom w:val="0"/>
          <w:divBdr>
            <w:top w:val="none" w:sz="0" w:space="0" w:color="auto"/>
            <w:left w:val="none" w:sz="0" w:space="0" w:color="auto"/>
            <w:bottom w:val="none" w:sz="0" w:space="0" w:color="auto"/>
            <w:right w:val="none" w:sz="0" w:space="0" w:color="auto"/>
          </w:divBdr>
        </w:div>
        <w:div w:id="279992722">
          <w:marLeft w:val="0"/>
          <w:marRight w:val="0"/>
          <w:marTop w:val="0"/>
          <w:marBottom w:val="0"/>
          <w:divBdr>
            <w:top w:val="none" w:sz="0" w:space="0" w:color="auto"/>
            <w:left w:val="none" w:sz="0" w:space="0" w:color="auto"/>
            <w:bottom w:val="none" w:sz="0" w:space="0" w:color="auto"/>
            <w:right w:val="none" w:sz="0" w:space="0" w:color="auto"/>
          </w:divBdr>
        </w:div>
        <w:div w:id="1375738869">
          <w:marLeft w:val="0"/>
          <w:marRight w:val="0"/>
          <w:marTop w:val="0"/>
          <w:marBottom w:val="0"/>
          <w:divBdr>
            <w:top w:val="none" w:sz="0" w:space="0" w:color="auto"/>
            <w:left w:val="none" w:sz="0" w:space="0" w:color="auto"/>
            <w:bottom w:val="none" w:sz="0" w:space="0" w:color="auto"/>
            <w:right w:val="none" w:sz="0" w:space="0" w:color="auto"/>
          </w:divBdr>
        </w:div>
        <w:div w:id="304044893">
          <w:marLeft w:val="0"/>
          <w:marRight w:val="0"/>
          <w:marTop w:val="0"/>
          <w:marBottom w:val="0"/>
          <w:divBdr>
            <w:top w:val="none" w:sz="0" w:space="0" w:color="auto"/>
            <w:left w:val="none" w:sz="0" w:space="0" w:color="auto"/>
            <w:bottom w:val="none" w:sz="0" w:space="0" w:color="auto"/>
            <w:right w:val="none" w:sz="0" w:space="0" w:color="auto"/>
          </w:divBdr>
        </w:div>
        <w:div w:id="8844122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50C658-8A1A-4A1A-BD05-95B39301A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6</Pages>
  <Words>1477</Words>
  <Characters>8421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42</cp:revision>
  <dcterms:created xsi:type="dcterms:W3CDTF">2020-01-16T13:44:00Z</dcterms:created>
  <dcterms:modified xsi:type="dcterms:W3CDTF">2020-01-17T21:44:00Z</dcterms:modified>
</cp:coreProperties>
</file>