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780951339"/>
        <w:docPartObj>
          <w:docPartGallery w:val="Cover Pages"/>
          <w:docPartUnique/>
        </w:docPartObj>
      </w:sdtPr>
      <w:sdtEndPr>
        <w:rPr>
          <w:rFonts w:eastAsiaTheme="minorHAnsi"/>
          <w:color w:val="auto"/>
          <w:lang w:val="en-GB"/>
        </w:rPr>
      </w:sdtEndPr>
      <w:sdtContent>
        <w:p w:rsidR="00E01015" w:rsidRDefault="00E01015">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5704D8AE16A40D8B5B2EC64022B4D6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01015" w:rsidRDefault="00E0101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importance of logistics to an organisations success</w:t>
              </w:r>
            </w:p>
          </w:sdtContent>
        </w:sdt>
        <w:sdt>
          <w:sdtPr>
            <w:rPr>
              <w:color w:val="4472C4" w:themeColor="accent1"/>
              <w:sz w:val="28"/>
              <w:szCs w:val="28"/>
            </w:rPr>
            <w:alias w:val="Subtitle"/>
            <w:tag w:val=""/>
            <w:id w:val="328029620"/>
            <w:placeholder>
              <w:docPart w:val="184E6F99933746A78E89B67C3D11F018"/>
            </w:placeholder>
            <w:dataBinding w:prefixMappings="xmlns:ns0='http://purl.org/dc/elements/1.1/' xmlns:ns1='http://schemas.openxmlformats.org/package/2006/metadata/core-properties' " w:xpath="/ns1:coreProperties[1]/ns0:subject[1]" w:storeItemID="{6C3C8BC8-F283-45AE-878A-BAB7291924A1}"/>
            <w:text/>
          </w:sdtPr>
          <w:sdtContent>
            <w:p w:rsidR="00E01015" w:rsidRDefault="00E01015">
              <w:pPr>
                <w:pStyle w:val="NoSpacing"/>
                <w:jc w:val="center"/>
                <w:rPr>
                  <w:color w:val="4472C4" w:themeColor="accent1"/>
                  <w:sz w:val="28"/>
                  <w:szCs w:val="28"/>
                </w:rPr>
              </w:pPr>
              <w:r>
                <w:rPr>
                  <w:color w:val="4472C4" w:themeColor="accent1"/>
                  <w:sz w:val="28"/>
                  <w:szCs w:val="28"/>
                </w:rPr>
                <w:t>M4X01279</w:t>
              </w:r>
            </w:p>
          </w:sdtContent>
        </w:sdt>
        <w:p w:rsidR="00E01015" w:rsidRDefault="00E01015">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244BC" w:rsidRPr="00B244BC" w:rsidRDefault="00E01015" w:rsidP="00B244BC">
          <w:pPr>
            <w:jc w:val="cente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9029700</wp:posOffset>
                    </wp:positionV>
                    <wp:extent cx="6553200" cy="10668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01015" w:rsidRDefault="00E01015">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E01015" w:rsidRPr="00E01015" w:rsidRDefault="00E01015">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E01015">
                                      <w:rPr>
                                        <w:caps/>
                                        <w:color w:val="4472C4" w:themeColor="accent1"/>
                                        <w:sz w:val="36"/>
                                        <w:szCs w:val="36"/>
                                      </w:rPr>
                                      <w:t>ian newberry</w:t>
                                    </w:r>
                                  </w:sdtContent>
                                </w:sdt>
                              </w:p>
                              <w:p w:rsidR="00E01015" w:rsidRDefault="00E010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464.8pt;margin-top:711pt;width:516pt;height:8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01015" w:rsidRDefault="00E01015">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E01015" w:rsidRPr="00E01015" w:rsidRDefault="00E01015">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E01015">
                                <w:rPr>
                                  <w:caps/>
                                  <w:color w:val="4472C4" w:themeColor="accent1"/>
                                  <w:sz w:val="36"/>
                                  <w:szCs w:val="36"/>
                                </w:rPr>
                                <w:t>ian newberry</w:t>
                              </w:r>
                            </w:sdtContent>
                          </w:sdt>
                        </w:p>
                        <w:p w:rsidR="00E01015" w:rsidRDefault="00E010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rPr>
            <w:drawing>
              <wp:inline distT="0" distB="0" distL="0" distR="0">
                <wp:extent cx="2857500" cy="2857500"/>
                <wp:effectExtent l="0" t="0" r="0" b="0"/>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br w:type="page"/>
          </w:r>
        </w:p>
      </w:sdtContent>
    </w:sdt>
    <w:bookmarkStart w:id="0" w:name="_Toc5138768" w:displacedByCustomXml="prev"/>
    <w:bookmarkStart w:id="1" w:name="_Toc5138630" w:displacedByCustomXml="prev"/>
    <w:sdt>
      <w:sdtPr>
        <w:id w:val="2585746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244BC" w:rsidRDefault="00B244BC">
          <w:pPr>
            <w:pStyle w:val="TOCHeading"/>
          </w:pPr>
          <w:r>
            <w:t>Co</w:t>
          </w:r>
          <w:bookmarkStart w:id="2" w:name="_GoBack"/>
          <w:bookmarkEnd w:id="2"/>
          <w:r>
            <w:t>ntents</w:t>
          </w:r>
        </w:p>
        <w:p w:rsidR="008F7F34" w:rsidRDefault="00B244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9915" w:history="1">
            <w:r w:rsidR="008F7F34" w:rsidRPr="00344D4A">
              <w:rPr>
                <w:rStyle w:val="Hyperlink"/>
                <w:noProof/>
              </w:rPr>
              <w:t>Introduction</w:t>
            </w:r>
            <w:r w:rsidR="008F7F34">
              <w:rPr>
                <w:noProof/>
                <w:webHidden/>
              </w:rPr>
              <w:tab/>
            </w:r>
            <w:r w:rsidR="008F7F34">
              <w:rPr>
                <w:noProof/>
                <w:webHidden/>
              </w:rPr>
              <w:fldChar w:fldCharType="begin"/>
            </w:r>
            <w:r w:rsidR="008F7F34">
              <w:rPr>
                <w:noProof/>
                <w:webHidden/>
              </w:rPr>
              <w:instrText xml:space="preserve"> PAGEREF _Toc5139915 \h </w:instrText>
            </w:r>
            <w:r w:rsidR="008F7F34">
              <w:rPr>
                <w:noProof/>
                <w:webHidden/>
              </w:rPr>
            </w:r>
            <w:r w:rsidR="008F7F34">
              <w:rPr>
                <w:noProof/>
                <w:webHidden/>
              </w:rPr>
              <w:fldChar w:fldCharType="separate"/>
            </w:r>
            <w:r w:rsidR="008F7F34">
              <w:rPr>
                <w:noProof/>
                <w:webHidden/>
              </w:rPr>
              <w:t>2</w:t>
            </w:r>
            <w:r w:rsidR="008F7F34">
              <w:rPr>
                <w:noProof/>
                <w:webHidden/>
              </w:rPr>
              <w:fldChar w:fldCharType="end"/>
            </w:r>
          </w:hyperlink>
        </w:p>
        <w:p w:rsidR="008F7F34" w:rsidRDefault="008F7F34">
          <w:pPr>
            <w:pStyle w:val="TOC1"/>
            <w:tabs>
              <w:tab w:val="right" w:leader="dot" w:pos="9016"/>
            </w:tabs>
            <w:rPr>
              <w:rFonts w:eastAsiaTheme="minorEastAsia"/>
              <w:noProof/>
              <w:lang w:eastAsia="en-GB"/>
            </w:rPr>
          </w:pPr>
          <w:hyperlink w:anchor="_Toc5139916" w:history="1">
            <w:r w:rsidRPr="00344D4A">
              <w:rPr>
                <w:rStyle w:val="Hyperlink"/>
                <w:noProof/>
              </w:rPr>
              <w:t>What is logistics</w:t>
            </w:r>
            <w:r>
              <w:rPr>
                <w:noProof/>
                <w:webHidden/>
              </w:rPr>
              <w:tab/>
            </w:r>
            <w:r>
              <w:rPr>
                <w:noProof/>
                <w:webHidden/>
              </w:rPr>
              <w:fldChar w:fldCharType="begin"/>
            </w:r>
            <w:r>
              <w:rPr>
                <w:noProof/>
                <w:webHidden/>
              </w:rPr>
              <w:instrText xml:space="preserve"> PAGEREF _Toc5139916 \h </w:instrText>
            </w:r>
            <w:r>
              <w:rPr>
                <w:noProof/>
                <w:webHidden/>
              </w:rPr>
            </w:r>
            <w:r>
              <w:rPr>
                <w:noProof/>
                <w:webHidden/>
              </w:rPr>
              <w:fldChar w:fldCharType="separate"/>
            </w:r>
            <w:r>
              <w:rPr>
                <w:noProof/>
                <w:webHidden/>
              </w:rPr>
              <w:t>3</w:t>
            </w:r>
            <w:r>
              <w:rPr>
                <w:noProof/>
                <w:webHidden/>
              </w:rPr>
              <w:fldChar w:fldCharType="end"/>
            </w:r>
          </w:hyperlink>
        </w:p>
        <w:p w:rsidR="008F7F34" w:rsidRDefault="008F7F34">
          <w:pPr>
            <w:pStyle w:val="TOC2"/>
            <w:tabs>
              <w:tab w:val="right" w:leader="dot" w:pos="9016"/>
            </w:tabs>
            <w:rPr>
              <w:rFonts w:eastAsiaTheme="minorEastAsia"/>
              <w:noProof/>
              <w:lang w:eastAsia="en-GB"/>
            </w:rPr>
          </w:pPr>
          <w:hyperlink w:anchor="_Toc5139917" w:history="1">
            <w:r w:rsidRPr="00344D4A">
              <w:rPr>
                <w:rStyle w:val="Hyperlink"/>
                <w:noProof/>
              </w:rPr>
              <w:t>Just In Case</w:t>
            </w:r>
            <w:r>
              <w:rPr>
                <w:noProof/>
                <w:webHidden/>
              </w:rPr>
              <w:tab/>
            </w:r>
            <w:r>
              <w:rPr>
                <w:noProof/>
                <w:webHidden/>
              </w:rPr>
              <w:fldChar w:fldCharType="begin"/>
            </w:r>
            <w:r>
              <w:rPr>
                <w:noProof/>
                <w:webHidden/>
              </w:rPr>
              <w:instrText xml:space="preserve"> PAGEREF _Toc5139917 \h </w:instrText>
            </w:r>
            <w:r>
              <w:rPr>
                <w:noProof/>
                <w:webHidden/>
              </w:rPr>
            </w:r>
            <w:r>
              <w:rPr>
                <w:noProof/>
                <w:webHidden/>
              </w:rPr>
              <w:fldChar w:fldCharType="separate"/>
            </w:r>
            <w:r>
              <w:rPr>
                <w:noProof/>
                <w:webHidden/>
              </w:rPr>
              <w:t>3</w:t>
            </w:r>
            <w:r>
              <w:rPr>
                <w:noProof/>
                <w:webHidden/>
              </w:rPr>
              <w:fldChar w:fldCharType="end"/>
            </w:r>
          </w:hyperlink>
        </w:p>
        <w:p w:rsidR="008F7F34" w:rsidRDefault="008F7F34">
          <w:pPr>
            <w:pStyle w:val="TOC2"/>
            <w:tabs>
              <w:tab w:val="right" w:leader="dot" w:pos="9016"/>
            </w:tabs>
            <w:rPr>
              <w:rFonts w:eastAsiaTheme="minorEastAsia"/>
              <w:noProof/>
              <w:lang w:eastAsia="en-GB"/>
            </w:rPr>
          </w:pPr>
          <w:hyperlink w:anchor="_Toc5139918" w:history="1">
            <w:r w:rsidRPr="00344D4A">
              <w:rPr>
                <w:rStyle w:val="Hyperlink"/>
                <w:noProof/>
              </w:rPr>
              <w:t>Build to Order AKA Lean</w:t>
            </w:r>
            <w:r>
              <w:rPr>
                <w:noProof/>
                <w:webHidden/>
              </w:rPr>
              <w:tab/>
            </w:r>
            <w:r>
              <w:rPr>
                <w:noProof/>
                <w:webHidden/>
              </w:rPr>
              <w:fldChar w:fldCharType="begin"/>
            </w:r>
            <w:r>
              <w:rPr>
                <w:noProof/>
                <w:webHidden/>
              </w:rPr>
              <w:instrText xml:space="preserve"> PAGEREF _Toc5139918 \h </w:instrText>
            </w:r>
            <w:r>
              <w:rPr>
                <w:noProof/>
                <w:webHidden/>
              </w:rPr>
            </w:r>
            <w:r>
              <w:rPr>
                <w:noProof/>
                <w:webHidden/>
              </w:rPr>
              <w:fldChar w:fldCharType="separate"/>
            </w:r>
            <w:r>
              <w:rPr>
                <w:noProof/>
                <w:webHidden/>
              </w:rPr>
              <w:t>3</w:t>
            </w:r>
            <w:r>
              <w:rPr>
                <w:noProof/>
                <w:webHidden/>
              </w:rPr>
              <w:fldChar w:fldCharType="end"/>
            </w:r>
          </w:hyperlink>
        </w:p>
        <w:p w:rsidR="008F7F34" w:rsidRDefault="008F7F34">
          <w:pPr>
            <w:pStyle w:val="TOC3"/>
            <w:tabs>
              <w:tab w:val="right" w:leader="dot" w:pos="9016"/>
            </w:tabs>
            <w:rPr>
              <w:rFonts w:eastAsiaTheme="minorEastAsia"/>
              <w:noProof/>
              <w:lang w:eastAsia="en-GB"/>
            </w:rPr>
          </w:pPr>
          <w:hyperlink w:anchor="_Toc5139919" w:history="1">
            <w:r w:rsidRPr="00344D4A">
              <w:rPr>
                <w:rStyle w:val="Hyperlink"/>
                <w:noProof/>
              </w:rPr>
              <w:t>Integrated Logistics Management System (ILMS)</w:t>
            </w:r>
            <w:r>
              <w:rPr>
                <w:noProof/>
                <w:webHidden/>
              </w:rPr>
              <w:tab/>
            </w:r>
            <w:r>
              <w:rPr>
                <w:noProof/>
                <w:webHidden/>
              </w:rPr>
              <w:fldChar w:fldCharType="begin"/>
            </w:r>
            <w:r>
              <w:rPr>
                <w:noProof/>
                <w:webHidden/>
              </w:rPr>
              <w:instrText xml:space="preserve"> PAGEREF _Toc5139919 \h </w:instrText>
            </w:r>
            <w:r>
              <w:rPr>
                <w:noProof/>
                <w:webHidden/>
              </w:rPr>
            </w:r>
            <w:r>
              <w:rPr>
                <w:noProof/>
                <w:webHidden/>
              </w:rPr>
              <w:fldChar w:fldCharType="separate"/>
            </w:r>
            <w:r>
              <w:rPr>
                <w:noProof/>
                <w:webHidden/>
              </w:rPr>
              <w:t>4</w:t>
            </w:r>
            <w:r>
              <w:rPr>
                <w:noProof/>
                <w:webHidden/>
              </w:rPr>
              <w:fldChar w:fldCharType="end"/>
            </w:r>
          </w:hyperlink>
        </w:p>
        <w:p w:rsidR="008F7F34" w:rsidRDefault="008F7F34">
          <w:pPr>
            <w:pStyle w:val="TOC3"/>
            <w:tabs>
              <w:tab w:val="right" w:leader="dot" w:pos="9016"/>
            </w:tabs>
            <w:rPr>
              <w:rFonts w:eastAsiaTheme="minorEastAsia"/>
              <w:noProof/>
              <w:lang w:eastAsia="en-GB"/>
            </w:rPr>
          </w:pPr>
          <w:hyperlink w:anchor="_Toc5139920" w:history="1">
            <w:r w:rsidRPr="00344D4A">
              <w:rPr>
                <w:rStyle w:val="Hyperlink"/>
                <w:noProof/>
              </w:rPr>
              <w:t>Materials Requirement System (MRS)</w:t>
            </w:r>
            <w:r>
              <w:rPr>
                <w:noProof/>
                <w:webHidden/>
              </w:rPr>
              <w:tab/>
            </w:r>
            <w:r>
              <w:rPr>
                <w:noProof/>
                <w:webHidden/>
              </w:rPr>
              <w:fldChar w:fldCharType="begin"/>
            </w:r>
            <w:r>
              <w:rPr>
                <w:noProof/>
                <w:webHidden/>
              </w:rPr>
              <w:instrText xml:space="preserve"> PAGEREF _Toc5139920 \h </w:instrText>
            </w:r>
            <w:r>
              <w:rPr>
                <w:noProof/>
                <w:webHidden/>
              </w:rPr>
            </w:r>
            <w:r>
              <w:rPr>
                <w:noProof/>
                <w:webHidden/>
              </w:rPr>
              <w:fldChar w:fldCharType="separate"/>
            </w:r>
            <w:r>
              <w:rPr>
                <w:noProof/>
                <w:webHidden/>
              </w:rPr>
              <w:t>4</w:t>
            </w:r>
            <w:r>
              <w:rPr>
                <w:noProof/>
                <w:webHidden/>
              </w:rPr>
              <w:fldChar w:fldCharType="end"/>
            </w:r>
          </w:hyperlink>
        </w:p>
        <w:p w:rsidR="008F7F34" w:rsidRDefault="008F7F34">
          <w:pPr>
            <w:pStyle w:val="TOC3"/>
            <w:tabs>
              <w:tab w:val="right" w:leader="dot" w:pos="9016"/>
            </w:tabs>
            <w:rPr>
              <w:rFonts w:eastAsiaTheme="minorEastAsia"/>
              <w:noProof/>
              <w:lang w:eastAsia="en-GB"/>
            </w:rPr>
          </w:pPr>
          <w:hyperlink w:anchor="_Toc5139921" w:history="1">
            <w:r w:rsidRPr="00344D4A">
              <w:rPr>
                <w:rStyle w:val="Hyperlink"/>
                <w:noProof/>
              </w:rPr>
              <w:t>Electronic Data Interchange (EDI)</w:t>
            </w:r>
            <w:r>
              <w:rPr>
                <w:noProof/>
                <w:webHidden/>
              </w:rPr>
              <w:tab/>
            </w:r>
            <w:r>
              <w:rPr>
                <w:noProof/>
                <w:webHidden/>
              </w:rPr>
              <w:fldChar w:fldCharType="begin"/>
            </w:r>
            <w:r>
              <w:rPr>
                <w:noProof/>
                <w:webHidden/>
              </w:rPr>
              <w:instrText xml:space="preserve"> PAGEREF _Toc5139921 \h </w:instrText>
            </w:r>
            <w:r>
              <w:rPr>
                <w:noProof/>
                <w:webHidden/>
              </w:rPr>
            </w:r>
            <w:r>
              <w:rPr>
                <w:noProof/>
                <w:webHidden/>
              </w:rPr>
              <w:fldChar w:fldCharType="separate"/>
            </w:r>
            <w:r>
              <w:rPr>
                <w:noProof/>
                <w:webHidden/>
              </w:rPr>
              <w:t>4</w:t>
            </w:r>
            <w:r>
              <w:rPr>
                <w:noProof/>
                <w:webHidden/>
              </w:rPr>
              <w:fldChar w:fldCharType="end"/>
            </w:r>
          </w:hyperlink>
        </w:p>
        <w:p w:rsidR="008F7F34" w:rsidRDefault="008F7F34">
          <w:pPr>
            <w:pStyle w:val="TOC3"/>
            <w:tabs>
              <w:tab w:val="right" w:leader="dot" w:pos="9016"/>
            </w:tabs>
            <w:rPr>
              <w:rFonts w:eastAsiaTheme="minorEastAsia"/>
              <w:noProof/>
              <w:lang w:eastAsia="en-GB"/>
            </w:rPr>
          </w:pPr>
          <w:hyperlink w:anchor="_Toc5139922" w:history="1">
            <w:r w:rsidRPr="00344D4A">
              <w:rPr>
                <w:rStyle w:val="Hyperlink"/>
                <w:noProof/>
              </w:rPr>
              <w:t>Manufacturing Resource Planning system (MRP II)</w:t>
            </w:r>
            <w:r>
              <w:rPr>
                <w:noProof/>
                <w:webHidden/>
              </w:rPr>
              <w:tab/>
            </w:r>
            <w:r>
              <w:rPr>
                <w:noProof/>
                <w:webHidden/>
              </w:rPr>
              <w:fldChar w:fldCharType="begin"/>
            </w:r>
            <w:r>
              <w:rPr>
                <w:noProof/>
                <w:webHidden/>
              </w:rPr>
              <w:instrText xml:space="preserve"> PAGEREF _Toc5139922 \h </w:instrText>
            </w:r>
            <w:r>
              <w:rPr>
                <w:noProof/>
                <w:webHidden/>
              </w:rPr>
            </w:r>
            <w:r>
              <w:rPr>
                <w:noProof/>
                <w:webHidden/>
              </w:rPr>
              <w:fldChar w:fldCharType="separate"/>
            </w:r>
            <w:r>
              <w:rPr>
                <w:noProof/>
                <w:webHidden/>
              </w:rPr>
              <w:t>4</w:t>
            </w:r>
            <w:r>
              <w:rPr>
                <w:noProof/>
                <w:webHidden/>
              </w:rPr>
              <w:fldChar w:fldCharType="end"/>
            </w:r>
          </w:hyperlink>
        </w:p>
        <w:p w:rsidR="008F7F34" w:rsidRDefault="008F7F34">
          <w:pPr>
            <w:pStyle w:val="TOC3"/>
            <w:tabs>
              <w:tab w:val="right" w:leader="dot" w:pos="9016"/>
            </w:tabs>
            <w:rPr>
              <w:rFonts w:eastAsiaTheme="minorEastAsia"/>
              <w:noProof/>
              <w:lang w:eastAsia="en-GB"/>
            </w:rPr>
          </w:pPr>
          <w:hyperlink w:anchor="_Toc5139923" w:history="1">
            <w:r w:rsidRPr="00344D4A">
              <w:rPr>
                <w:rStyle w:val="Hyperlink"/>
                <w:noProof/>
              </w:rPr>
              <w:t>Distribution Requirement Planning system (DRP)</w:t>
            </w:r>
            <w:r>
              <w:rPr>
                <w:noProof/>
                <w:webHidden/>
              </w:rPr>
              <w:tab/>
            </w:r>
            <w:r>
              <w:rPr>
                <w:noProof/>
                <w:webHidden/>
              </w:rPr>
              <w:fldChar w:fldCharType="begin"/>
            </w:r>
            <w:r>
              <w:rPr>
                <w:noProof/>
                <w:webHidden/>
              </w:rPr>
              <w:instrText xml:space="preserve"> PAGEREF _Toc5139923 \h </w:instrText>
            </w:r>
            <w:r>
              <w:rPr>
                <w:noProof/>
                <w:webHidden/>
              </w:rPr>
            </w:r>
            <w:r>
              <w:rPr>
                <w:noProof/>
                <w:webHidden/>
              </w:rPr>
              <w:fldChar w:fldCharType="separate"/>
            </w:r>
            <w:r>
              <w:rPr>
                <w:noProof/>
                <w:webHidden/>
              </w:rPr>
              <w:t>4</w:t>
            </w:r>
            <w:r>
              <w:rPr>
                <w:noProof/>
                <w:webHidden/>
              </w:rPr>
              <w:fldChar w:fldCharType="end"/>
            </w:r>
          </w:hyperlink>
        </w:p>
        <w:p w:rsidR="008F7F34" w:rsidRDefault="008F7F34">
          <w:pPr>
            <w:pStyle w:val="TOC2"/>
            <w:tabs>
              <w:tab w:val="right" w:leader="dot" w:pos="9016"/>
            </w:tabs>
            <w:rPr>
              <w:rFonts w:eastAsiaTheme="minorEastAsia"/>
              <w:noProof/>
              <w:lang w:eastAsia="en-GB"/>
            </w:rPr>
          </w:pPr>
          <w:hyperlink w:anchor="_Toc5139924" w:history="1">
            <w:r w:rsidRPr="00344D4A">
              <w:rPr>
                <w:rStyle w:val="Hyperlink"/>
                <w:noProof/>
              </w:rPr>
              <w:t>Customer service</w:t>
            </w:r>
            <w:r>
              <w:rPr>
                <w:noProof/>
                <w:webHidden/>
              </w:rPr>
              <w:tab/>
            </w:r>
            <w:r>
              <w:rPr>
                <w:noProof/>
                <w:webHidden/>
              </w:rPr>
              <w:fldChar w:fldCharType="begin"/>
            </w:r>
            <w:r>
              <w:rPr>
                <w:noProof/>
                <w:webHidden/>
              </w:rPr>
              <w:instrText xml:space="preserve"> PAGEREF _Toc5139924 \h </w:instrText>
            </w:r>
            <w:r>
              <w:rPr>
                <w:noProof/>
                <w:webHidden/>
              </w:rPr>
            </w:r>
            <w:r>
              <w:rPr>
                <w:noProof/>
                <w:webHidden/>
              </w:rPr>
              <w:fldChar w:fldCharType="separate"/>
            </w:r>
            <w:r>
              <w:rPr>
                <w:noProof/>
                <w:webHidden/>
              </w:rPr>
              <w:t>5</w:t>
            </w:r>
            <w:r>
              <w:rPr>
                <w:noProof/>
                <w:webHidden/>
              </w:rPr>
              <w:fldChar w:fldCharType="end"/>
            </w:r>
          </w:hyperlink>
        </w:p>
        <w:p w:rsidR="008F7F34" w:rsidRDefault="008F7F34">
          <w:pPr>
            <w:pStyle w:val="TOC1"/>
            <w:tabs>
              <w:tab w:val="right" w:leader="dot" w:pos="9016"/>
            </w:tabs>
            <w:rPr>
              <w:rFonts w:eastAsiaTheme="minorEastAsia"/>
              <w:noProof/>
              <w:lang w:eastAsia="en-GB"/>
            </w:rPr>
          </w:pPr>
          <w:hyperlink w:anchor="_Toc5139925" w:history="1">
            <w:r w:rsidRPr="00344D4A">
              <w:rPr>
                <w:rStyle w:val="Hyperlink"/>
                <w:noProof/>
              </w:rPr>
              <w:t>Conclusion</w:t>
            </w:r>
            <w:r>
              <w:rPr>
                <w:noProof/>
                <w:webHidden/>
              </w:rPr>
              <w:tab/>
            </w:r>
            <w:r>
              <w:rPr>
                <w:noProof/>
                <w:webHidden/>
              </w:rPr>
              <w:fldChar w:fldCharType="begin"/>
            </w:r>
            <w:r>
              <w:rPr>
                <w:noProof/>
                <w:webHidden/>
              </w:rPr>
              <w:instrText xml:space="preserve"> PAGEREF _Toc5139925 \h </w:instrText>
            </w:r>
            <w:r>
              <w:rPr>
                <w:noProof/>
                <w:webHidden/>
              </w:rPr>
            </w:r>
            <w:r>
              <w:rPr>
                <w:noProof/>
                <w:webHidden/>
              </w:rPr>
              <w:fldChar w:fldCharType="separate"/>
            </w:r>
            <w:r>
              <w:rPr>
                <w:noProof/>
                <w:webHidden/>
              </w:rPr>
              <w:t>5</w:t>
            </w:r>
            <w:r>
              <w:rPr>
                <w:noProof/>
                <w:webHidden/>
              </w:rPr>
              <w:fldChar w:fldCharType="end"/>
            </w:r>
          </w:hyperlink>
        </w:p>
        <w:p w:rsidR="008F7F34" w:rsidRDefault="008F7F34">
          <w:pPr>
            <w:pStyle w:val="TOC1"/>
            <w:tabs>
              <w:tab w:val="right" w:leader="dot" w:pos="9016"/>
            </w:tabs>
            <w:rPr>
              <w:rFonts w:eastAsiaTheme="minorEastAsia"/>
              <w:noProof/>
              <w:lang w:eastAsia="en-GB"/>
            </w:rPr>
          </w:pPr>
          <w:hyperlink w:anchor="_Toc5139926" w:history="1">
            <w:r w:rsidRPr="00344D4A">
              <w:rPr>
                <w:rStyle w:val="Hyperlink"/>
                <w:noProof/>
              </w:rPr>
              <w:t>References</w:t>
            </w:r>
            <w:r>
              <w:rPr>
                <w:noProof/>
                <w:webHidden/>
              </w:rPr>
              <w:tab/>
            </w:r>
            <w:r>
              <w:rPr>
                <w:noProof/>
                <w:webHidden/>
              </w:rPr>
              <w:fldChar w:fldCharType="begin"/>
            </w:r>
            <w:r>
              <w:rPr>
                <w:noProof/>
                <w:webHidden/>
              </w:rPr>
              <w:instrText xml:space="preserve"> PAGEREF _Toc5139926 \h </w:instrText>
            </w:r>
            <w:r>
              <w:rPr>
                <w:noProof/>
                <w:webHidden/>
              </w:rPr>
            </w:r>
            <w:r>
              <w:rPr>
                <w:noProof/>
                <w:webHidden/>
              </w:rPr>
              <w:fldChar w:fldCharType="separate"/>
            </w:r>
            <w:r>
              <w:rPr>
                <w:noProof/>
                <w:webHidden/>
              </w:rPr>
              <w:t>6</w:t>
            </w:r>
            <w:r>
              <w:rPr>
                <w:noProof/>
                <w:webHidden/>
              </w:rPr>
              <w:fldChar w:fldCharType="end"/>
            </w:r>
          </w:hyperlink>
        </w:p>
        <w:p w:rsidR="00B244BC" w:rsidRDefault="00B244BC">
          <w:r>
            <w:rPr>
              <w:b/>
              <w:bCs/>
              <w:noProof/>
            </w:rPr>
            <w:fldChar w:fldCharType="end"/>
          </w:r>
        </w:p>
      </w:sdtContent>
    </w:sdt>
    <w:p w:rsidR="00B244BC" w:rsidRDefault="00B244BC" w:rsidP="00B244BC"/>
    <w:p w:rsidR="00B244BC" w:rsidRDefault="00B244BC" w:rsidP="00B244BC"/>
    <w:p w:rsidR="00B244BC" w:rsidRDefault="00B244BC" w:rsidP="00B244BC"/>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p w:rsidR="00B244BC" w:rsidRDefault="00B244BC" w:rsidP="00B244BC">
      <w:pPr>
        <w:pStyle w:val="Heading1"/>
      </w:pPr>
    </w:p>
    <w:bookmarkEnd w:id="1"/>
    <w:bookmarkEnd w:id="0"/>
    <w:p w:rsidR="00504C26" w:rsidRDefault="00504C26"/>
    <w:p w:rsidR="00B244BC" w:rsidRDefault="00B244BC" w:rsidP="00B244BC">
      <w:pPr>
        <w:pStyle w:val="Heading1"/>
      </w:pPr>
      <w:bookmarkStart w:id="3" w:name="_Hlk5138891"/>
      <w:bookmarkStart w:id="4" w:name="_Toc5139915"/>
      <w:r>
        <w:t>Introduction</w:t>
      </w:r>
      <w:bookmarkEnd w:id="4"/>
    </w:p>
    <w:p w:rsidR="00B244BC" w:rsidRDefault="00B244BC" w:rsidP="00B244BC">
      <w:r>
        <w:t xml:space="preserve">This report has set out to </w:t>
      </w:r>
      <w:proofErr w:type="gramStart"/>
      <w:r>
        <w:t>look into</w:t>
      </w:r>
      <w:proofErr w:type="gramEnd"/>
      <w:r>
        <w:t xml:space="preserve"> the importance of logistics methods and integrated systems. There will be information on two types of logistics methods and how they work.</w:t>
      </w:r>
    </w:p>
    <w:bookmarkEnd w:id="3"/>
    <w:p w:rsidR="00B244BC" w:rsidRDefault="00B244BC"/>
    <w:p w:rsidR="00504C26" w:rsidRDefault="00504C26"/>
    <w:p w:rsidR="00504C26" w:rsidRDefault="00504C26"/>
    <w:p w:rsidR="00504C26" w:rsidRDefault="00504C26"/>
    <w:p w:rsidR="00504C26" w:rsidRDefault="00504C26"/>
    <w:p w:rsidR="00504C26" w:rsidRDefault="00504C26"/>
    <w:p w:rsidR="00504C26" w:rsidRDefault="00504C26">
      <w:r>
        <w:br w:type="page"/>
      </w:r>
    </w:p>
    <w:p w:rsidR="00504C26" w:rsidRDefault="00504C26" w:rsidP="00D36854">
      <w:pPr>
        <w:pStyle w:val="Heading1"/>
      </w:pPr>
      <w:bookmarkStart w:id="5" w:name="_Toc5138631"/>
      <w:bookmarkStart w:id="6" w:name="_Toc5138769"/>
      <w:bookmarkStart w:id="7" w:name="_Toc5139916"/>
      <w:r>
        <w:lastRenderedPageBreak/>
        <w:t>What is logistics</w:t>
      </w:r>
      <w:bookmarkEnd w:id="5"/>
      <w:bookmarkEnd w:id="6"/>
      <w:bookmarkEnd w:id="7"/>
    </w:p>
    <w:p w:rsidR="00504C26" w:rsidRDefault="00DB03AB">
      <w:pPr>
        <w:rPr>
          <w:i/>
        </w:rPr>
      </w:pPr>
      <w:r>
        <w:t xml:space="preserve">The Oxford English Dictionary definition of logistics is the commercial activity of transporting goods to customers </w:t>
      </w:r>
      <w:r>
        <w:rPr>
          <w:i/>
        </w:rPr>
        <w:t>(Oxford English Dictionary, 2017</w:t>
      </w:r>
      <w:r w:rsidR="00E66952">
        <w:rPr>
          <w:i/>
        </w:rPr>
        <w:t>)</w:t>
      </w:r>
    </w:p>
    <w:p w:rsidR="00D36854" w:rsidRDefault="00D36854" w:rsidP="00D36854">
      <w:pPr>
        <w:pStyle w:val="Heading2"/>
      </w:pPr>
      <w:bookmarkStart w:id="8" w:name="_Toc5138632"/>
      <w:bookmarkStart w:id="9" w:name="_Toc5138770"/>
      <w:bookmarkStart w:id="10" w:name="_Toc5139917"/>
      <w:r>
        <w:t xml:space="preserve">Just </w:t>
      </w:r>
      <w:proofErr w:type="gramStart"/>
      <w:r>
        <w:t>In</w:t>
      </w:r>
      <w:proofErr w:type="gramEnd"/>
      <w:r>
        <w:t xml:space="preserve"> Case</w:t>
      </w:r>
      <w:bookmarkEnd w:id="8"/>
      <w:bookmarkEnd w:id="9"/>
      <w:bookmarkEnd w:id="10"/>
    </w:p>
    <w:p w:rsidR="00873591" w:rsidRDefault="00E25473">
      <w:pPr>
        <w:rPr>
          <w:i/>
        </w:rPr>
      </w:pPr>
      <w:r>
        <w:t xml:space="preserve">The first mass logistics term, coined in the twentieth century was the Just </w:t>
      </w:r>
      <w:proofErr w:type="gramStart"/>
      <w:r>
        <w:t>In</w:t>
      </w:r>
      <w:proofErr w:type="gramEnd"/>
      <w:r>
        <w:t xml:space="preserve"> Case method. This started at manufacture level. The company would manufacture large quantities of their product and mass ship them out to retailers and either hope for product demand or to try and create the demand via marketing and advertising. </w:t>
      </w:r>
      <w:r w:rsidR="004F5538">
        <w:t xml:space="preserve">The benefits of this system were mainly that their products would be readily </w:t>
      </w:r>
      <w:proofErr w:type="gramStart"/>
      <w:r w:rsidR="004F5538">
        <w:t>available</w:t>
      </w:r>
      <w:proofErr w:type="gramEnd"/>
      <w:r w:rsidR="004F5538">
        <w:t xml:space="preserve"> and shipping easily done on a mass scale, whereby it is more economic to run larger trucks with a full load, meaning less trucks on the road than running several smaller less full loads. The major downsides to this method are that a majority of the </w:t>
      </w:r>
      <w:proofErr w:type="gramStart"/>
      <w:r w:rsidR="004F5538">
        <w:t>companies</w:t>
      </w:r>
      <w:proofErr w:type="gramEnd"/>
      <w:r w:rsidR="004F5538">
        <w:t xml:space="preserve"> assets would be tied up as stock, rather than cash reserves. </w:t>
      </w:r>
      <w:r w:rsidR="007D79A4">
        <w:t xml:space="preserve">Another major draw back is that if there is a change in consumer habits, needs or </w:t>
      </w:r>
      <w:proofErr w:type="gramStart"/>
      <w:r w:rsidR="007D79A4">
        <w:t>demands  then</w:t>
      </w:r>
      <w:proofErr w:type="gramEnd"/>
      <w:r w:rsidR="007D79A4">
        <w:t xml:space="preserve"> the manufacturer could be </w:t>
      </w:r>
      <w:r w:rsidR="00AA3EB2">
        <w:t>left</w:t>
      </w:r>
      <w:r w:rsidR="007D79A4">
        <w:t xml:space="preserve"> with large stockpiles of old, unwanted stock and changing their manufacture </w:t>
      </w:r>
      <w:r w:rsidR="00AA3EB2">
        <w:t>methods</w:t>
      </w:r>
      <w:r w:rsidR="007D79A4">
        <w:t xml:space="preserve"> can be a </w:t>
      </w:r>
      <w:r w:rsidR="00AA3EB2">
        <w:t xml:space="preserve">lengthy process resulting in potential waste and lost revenue. </w:t>
      </w:r>
      <w:r w:rsidR="00873591">
        <w:t xml:space="preserve">  </w:t>
      </w:r>
      <w:r w:rsidR="00873591">
        <w:rPr>
          <w:i/>
        </w:rPr>
        <w:t>(Manners-Bell, 2017)</w:t>
      </w:r>
    </w:p>
    <w:p w:rsidR="008473B1" w:rsidRPr="008473B1" w:rsidRDefault="00786ED8">
      <w:pPr>
        <w:rPr>
          <w:i/>
        </w:rPr>
      </w:pPr>
      <w:r>
        <w:t xml:space="preserve">In the </w:t>
      </w:r>
      <w:r w:rsidR="008473B1">
        <w:t xml:space="preserve">1980’s and 90’s companies all over the world started to adopt the Japanese production method, predominantly how the car manufacturer Toyota operated. </w:t>
      </w:r>
      <w:r w:rsidR="008473B1">
        <w:rPr>
          <w:i/>
        </w:rPr>
        <w:t>(Manners-Bell, 2017)</w:t>
      </w:r>
    </w:p>
    <w:p w:rsidR="00D36854" w:rsidRDefault="00D36854" w:rsidP="00D36854">
      <w:pPr>
        <w:pStyle w:val="Heading2"/>
      </w:pPr>
      <w:bookmarkStart w:id="11" w:name="_Toc5138633"/>
      <w:bookmarkStart w:id="12" w:name="_Toc5138771"/>
      <w:bookmarkStart w:id="13" w:name="_Toc5139918"/>
      <w:r>
        <w:t>Build to Order AKA Lean</w:t>
      </w:r>
      <w:bookmarkEnd w:id="11"/>
      <w:bookmarkEnd w:id="12"/>
      <w:bookmarkEnd w:id="13"/>
    </w:p>
    <w:p w:rsidR="00873591" w:rsidRPr="00217074" w:rsidRDefault="008473B1">
      <w:pPr>
        <w:rPr>
          <w:i/>
        </w:rPr>
      </w:pPr>
      <w:r>
        <w:t xml:space="preserve">Known as the Build to Order (BTB) or Lean method </w:t>
      </w:r>
      <w:r w:rsidR="00B4374D">
        <w:t xml:space="preserve">is an expansion on the Japanese </w:t>
      </w:r>
      <w:r w:rsidR="00217074">
        <w:t xml:space="preserve">practice of Muda, loosely interpreted as waste, specifically human waste in production. This incorporates any waste that can be cut out by changing or implementing human processes that can be made more efficient during the production process, for example, if a production line worker needs access to several components, then they should all be within arms reach of the worker. This cuts out on time and energy wasted by the worker moving back and fore to each component. </w:t>
      </w:r>
      <w:r w:rsidR="00217074">
        <w:rPr>
          <w:i/>
        </w:rPr>
        <w:t>(</w:t>
      </w:r>
      <w:proofErr w:type="spellStart"/>
      <w:r w:rsidR="00217074">
        <w:rPr>
          <w:i/>
        </w:rPr>
        <w:t>Lysons</w:t>
      </w:r>
      <w:proofErr w:type="spellEnd"/>
      <w:r w:rsidR="00A41078">
        <w:rPr>
          <w:i/>
        </w:rPr>
        <w:t>, 2000)</w:t>
      </w:r>
    </w:p>
    <w:p w:rsidR="004C270C" w:rsidRPr="004C270C" w:rsidRDefault="00A41078">
      <w:pPr>
        <w:rPr>
          <w:i/>
        </w:rPr>
      </w:pPr>
      <w:r>
        <w:t xml:space="preserve">A side effect of the Lean method is that production runs were smaller and much faster. This meant that the manufacturer doesn’t need to </w:t>
      </w:r>
      <w:r w:rsidR="00C53113">
        <w:t xml:space="preserve">bring in such big consignments of components from suppliers or hold onto so much completed stock. </w:t>
      </w:r>
      <w:r w:rsidR="00C53113">
        <w:rPr>
          <w:i/>
        </w:rPr>
        <w:t>(Manners-Bell, 2017)</w:t>
      </w:r>
    </w:p>
    <w:p w:rsidR="004C270C" w:rsidRDefault="00C53113">
      <w:pPr>
        <w:rPr>
          <w:i/>
        </w:rPr>
      </w:pPr>
      <w:r>
        <w:t xml:space="preserve">This </w:t>
      </w:r>
      <w:r w:rsidR="00D20EB0">
        <w:t>system worked very well for Toyota in Japan where all their suppliers are within eleven miles of their production plant. However, in North America and Europe the system brought about changes in the delivery network since suppliers could be up to three days travel away. This new delivery system was called the Just in Time method</w:t>
      </w:r>
      <w:r w:rsidR="004C270C">
        <w:t xml:space="preserve"> (JIT)</w:t>
      </w:r>
      <w:r w:rsidR="00D20EB0">
        <w:t xml:space="preserve">, this meant using much smaller deliveries on a more regular basis, with a modal switch using the more agile road networks instead of the rail network more suited to moving larger consignments. </w:t>
      </w:r>
      <w:r w:rsidR="00D20EB0">
        <w:rPr>
          <w:i/>
        </w:rPr>
        <w:t>(Manners-Bell, 2017</w:t>
      </w:r>
      <w:r w:rsidR="004C270C">
        <w:rPr>
          <w:i/>
        </w:rPr>
        <w:t>)</w:t>
      </w:r>
    </w:p>
    <w:p w:rsidR="004C270C" w:rsidRPr="00107FA8" w:rsidRDefault="004C270C">
      <w:pPr>
        <w:rPr>
          <w:i/>
        </w:rPr>
      </w:pPr>
      <w:r>
        <w:t xml:space="preserve">However, the JIT method is for more than just deliveries. This encompasses the inventory sector as well. It ties into the Lean production in that, rather than stockpile lots of components from several suppliers, the components are brought in on an as needed basis and final products are sent out to customers on an as completed basis. Reducing the overall </w:t>
      </w:r>
      <w:r w:rsidR="00107FA8">
        <w:t xml:space="preserve">stock levels and potentially driving up demand. </w:t>
      </w:r>
      <w:r w:rsidR="00107FA8">
        <w:rPr>
          <w:i/>
        </w:rPr>
        <w:t>(</w:t>
      </w:r>
      <w:proofErr w:type="spellStart"/>
      <w:r w:rsidR="00107FA8">
        <w:rPr>
          <w:i/>
        </w:rPr>
        <w:t>Onwughalu</w:t>
      </w:r>
      <w:proofErr w:type="spellEnd"/>
      <w:r w:rsidR="00107FA8">
        <w:rPr>
          <w:i/>
        </w:rPr>
        <w:t>, et-al, 2017)</w:t>
      </w:r>
    </w:p>
    <w:p w:rsidR="00B244BC" w:rsidRDefault="00B244BC"/>
    <w:p w:rsidR="00B244BC" w:rsidRDefault="00B244BC"/>
    <w:p w:rsidR="00B244BC" w:rsidRDefault="00B244BC"/>
    <w:p w:rsidR="00504C26" w:rsidRDefault="004C270C">
      <w:pPr>
        <w:rPr>
          <w:i/>
        </w:rPr>
      </w:pPr>
      <w:r>
        <w:lastRenderedPageBreak/>
        <w:t xml:space="preserve">As stated the Lean method lends itself to lower supply and inventory stock piling, the major benefit of this is cash flow, because the manufacturer doesn’t have to warehouse parts or completed </w:t>
      </w:r>
      <w:proofErr w:type="gramStart"/>
      <w:r>
        <w:t>products  the</w:t>
      </w:r>
      <w:proofErr w:type="gramEnd"/>
      <w:r>
        <w:t xml:space="preserve"> money that would normally be tied up doing this is freed up so the company has more freely available cash rather than assets. </w:t>
      </w:r>
      <w:r w:rsidR="00107FA8">
        <w:t xml:space="preserve">The biggest draw back to this would be production hold ups, for example, if there is a </w:t>
      </w:r>
      <w:proofErr w:type="gramStart"/>
      <w:r w:rsidR="00107FA8">
        <w:t>delay  in</w:t>
      </w:r>
      <w:proofErr w:type="gramEnd"/>
      <w:r w:rsidR="00107FA8">
        <w:t xml:space="preserve"> the delivery of components from a supplier using the Just in Time method</w:t>
      </w:r>
      <w:r w:rsidR="001D600A">
        <w:t xml:space="preserve">, this can have a huge impact on the Lean production method of the end product. </w:t>
      </w:r>
      <w:r w:rsidR="001D600A">
        <w:rPr>
          <w:i/>
        </w:rPr>
        <w:t>(</w:t>
      </w:r>
      <w:proofErr w:type="spellStart"/>
      <w:r w:rsidR="001D600A">
        <w:rPr>
          <w:i/>
        </w:rPr>
        <w:t>Onwughalu</w:t>
      </w:r>
      <w:proofErr w:type="spellEnd"/>
      <w:r w:rsidR="001D600A">
        <w:rPr>
          <w:i/>
        </w:rPr>
        <w:t>, et-al, 2017)</w:t>
      </w:r>
    </w:p>
    <w:p w:rsidR="00683806" w:rsidRDefault="00683806" w:rsidP="00D36854">
      <w:pPr>
        <w:pStyle w:val="Heading3"/>
      </w:pPr>
      <w:bookmarkStart w:id="14" w:name="_Toc5138634"/>
      <w:bookmarkStart w:id="15" w:name="_Toc5138772"/>
      <w:bookmarkStart w:id="16" w:name="_Toc5139919"/>
      <w:r>
        <w:t>Integrated Logistics Management System (ILMS)</w:t>
      </w:r>
      <w:bookmarkEnd w:id="14"/>
      <w:bookmarkEnd w:id="15"/>
      <w:bookmarkEnd w:id="16"/>
    </w:p>
    <w:p w:rsidR="001023FE" w:rsidRPr="00BB6A2E" w:rsidRDefault="00AC28F0">
      <w:pPr>
        <w:rPr>
          <w:i/>
        </w:rPr>
      </w:pPr>
      <w:r>
        <w:t xml:space="preserve">To prevent this happening as much as possible most manufacturers have some sort of Integrated Logistics Management System (ILMS) In most cases the system will work across several departments of the manufacturers organisation with a view to monitoring production and creating an inventory list. </w:t>
      </w:r>
      <w:r w:rsidR="009B0DAC">
        <w:t xml:space="preserve">The Integrated Management system will usually be made up of several sub-systems. </w:t>
      </w:r>
      <w:r>
        <w:t xml:space="preserve">The idea then is that the suppliers, at least tier one suppliers, will have a system that can read this inventory and interpret what components are needed from them and when. They can then arrange for those components to be sent just as they are required by the manufacturer. </w:t>
      </w:r>
      <w:r w:rsidR="00CE5962">
        <w:t xml:space="preserve"> </w:t>
      </w:r>
      <w:r w:rsidR="00BB6A2E">
        <w:rPr>
          <w:i/>
        </w:rPr>
        <w:t>(Hart, 2017)</w:t>
      </w:r>
    </w:p>
    <w:p w:rsidR="00683806" w:rsidRDefault="00683806" w:rsidP="00D36854">
      <w:pPr>
        <w:pStyle w:val="Heading3"/>
      </w:pPr>
      <w:bookmarkStart w:id="17" w:name="_Toc5138635"/>
      <w:bookmarkStart w:id="18" w:name="_Toc5138773"/>
      <w:bookmarkStart w:id="19" w:name="_Toc5139920"/>
      <w:r>
        <w:t>Materials Requirement System (MRS)</w:t>
      </w:r>
      <w:bookmarkEnd w:id="17"/>
      <w:bookmarkEnd w:id="18"/>
      <w:bookmarkEnd w:id="19"/>
    </w:p>
    <w:p w:rsidR="00504C26" w:rsidRDefault="001023FE">
      <w:pPr>
        <w:rPr>
          <w:i/>
        </w:rPr>
      </w:pPr>
      <w:r>
        <w:t>A key component of any Integrated Logistics system is the Materials Requirement System</w:t>
      </w:r>
      <w:r w:rsidR="00683806">
        <w:t xml:space="preserve"> (MRS)</w:t>
      </w:r>
      <w:r>
        <w:t xml:space="preserve">. The Materials Requirement System uses </w:t>
      </w:r>
      <w:r w:rsidR="009D3875">
        <w:t xml:space="preserve">an inventory system </w:t>
      </w:r>
      <w:proofErr w:type="gramStart"/>
      <w:r w:rsidR="009D3875">
        <w:t>similar to</w:t>
      </w:r>
      <w:proofErr w:type="gramEnd"/>
      <w:r w:rsidR="009D3875">
        <w:t xml:space="preserve"> the Integrated Logistics system, however, it is geared up solely to deal with component demand, acquisition and manufacture. So, if the</w:t>
      </w:r>
      <w:r w:rsidR="009B0DAC">
        <w:t xml:space="preserve"> </w:t>
      </w:r>
      <w:proofErr w:type="gramStart"/>
      <w:r w:rsidR="009B0DAC">
        <w:t>end</w:t>
      </w:r>
      <w:r w:rsidR="009D3875">
        <w:t xml:space="preserve"> </w:t>
      </w:r>
      <w:r w:rsidR="009B0DAC">
        <w:t>product</w:t>
      </w:r>
      <w:proofErr w:type="gramEnd"/>
      <w:r w:rsidR="009D3875">
        <w:t xml:space="preserve"> requires different components, e.g. 3x component A</w:t>
      </w:r>
      <w:r w:rsidR="004F16CB">
        <w:t xml:space="preserve"> and </w:t>
      </w:r>
      <w:r w:rsidR="009D3875">
        <w:t xml:space="preserve">2x Component B </w:t>
      </w:r>
      <w:r w:rsidR="004F16CB">
        <w:t xml:space="preserve">and they both require additional components for A they require 3x component C and 3x component D and for component B they require 2x component E and 3x component F. The Materials Requirements System will monitor the demand, based on the Integrated Logistics system then order </w:t>
      </w:r>
      <w:proofErr w:type="gramStart"/>
      <w:r w:rsidR="004F16CB">
        <w:t>all of</w:t>
      </w:r>
      <w:proofErr w:type="gramEnd"/>
      <w:r w:rsidR="004F16CB">
        <w:t xml:space="preserve"> the component parts ready for manufacture. </w:t>
      </w:r>
      <w:r w:rsidR="00D221BB">
        <w:rPr>
          <w:i/>
        </w:rPr>
        <w:t>(</w:t>
      </w:r>
      <w:proofErr w:type="spellStart"/>
      <w:r w:rsidR="00D221BB">
        <w:rPr>
          <w:i/>
        </w:rPr>
        <w:t>Lysons</w:t>
      </w:r>
      <w:proofErr w:type="spellEnd"/>
      <w:r w:rsidR="00D221BB">
        <w:rPr>
          <w:i/>
        </w:rPr>
        <w:t>, 2017)</w:t>
      </w:r>
    </w:p>
    <w:p w:rsidR="00683806" w:rsidRDefault="00683806" w:rsidP="00D36854">
      <w:pPr>
        <w:pStyle w:val="Heading3"/>
      </w:pPr>
      <w:bookmarkStart w:id="20" w:name="_Toc5138636"/>
      <w:bookmarkStart w:id="21" w:name="_Toc5138774"/>
      <w:bookmarkStart w:id="22" w:name="_Toc5139921"/>
      <w:r>
        <w:t>Electronic Data Interchange (EDI)</w:t>
      </w:r>
      <w:bookmarkEnd w:id="20"/>
      <w:bookmarkEnd w:id="21"/>
      <w:bookmarkEnd w:id="22"/>
    </w:p>
    <w:p w:rsidR="00126134" w:rsidRDefault="00066A50">
      <w:pPr>
        <w:rPr>
          <w:i/>
        </w:rPr>
      </w:pPr>
      <w:r>
        <w:t xml:space="preserve">If the manufacturer requires components from external </w:t>
      </w:r>
      <w:proofErr w:type="gramStart"/>
      <w:r>
        <w:t>suppliers</w:t>
      </w:r>
      <w:proofErr w:type="gramEnd"/>
      <w:r>
        <w:t xml:space="preserve"> they would usually have another system lined into the</w:t>
      </w:r>
      <w:r w:rsidR="00126134">
        <w:t xml:space="preserve"> Materials Requirements </w:t>
      </w:r>
      <w:r>
        <w:t xml:space="preserve">System. This is known as Electronic Data Interchange (EDI). Both organisations would have a system that is compatible with </w:t>
      </w:r>
      <w:proofErr w:type="gramStart"/>
      <w:r>
        <w:t>it’s</w:t>
      </w:r>
      <w:proofErr w:type="gramEnd"/>
      <w:r>
        <w:t xml:space="preserve"> </w:t>
      </w:r>
      <w:proofErr w:type="spellStart"/>
      <w:r>
        <w:t>counter part</w:t>
      </w:r>
      <w:proofErr w:type="spellEnd"/>
      <w:r>
        <w:t xml:space="preserve"> at the other organisation to send, receive and interpret information. </w:t>
      </w:r>
      <w:r w:rsidR="0009265B">
        <w:t xml:space="preserve">These systems usually cover everything from material supplies to invoicing. For them to work correctly the sending system has specific requirements on how the information is sent and the receiving system </w:t>
      </w:r>
      <w:proofErr w:type="gramStart"/>
      <w:r w:rsidR="0009265B">
        <w:t>has to</w:t>
      </w:r>
      <w:proofErr w:type="gramEnd"/>
      <w:r w:rsidR="0009265B">
        <w:t xml:space="preserve"> know what it is looking for and how to interpret the information.</w:t>
      </w:r>
      <w:r w:rsidR="00DC6315">
        <w:t xml:space="preserve"> Of course, as is the case with any I.T. there is the potential for the system to </w:t>
      </w:r>
      <w:proofErr w:type="gramStart"/>
      <w:r w:rsidR="00DC6315">
        <w:t>crash, or</w:t>
      </w:r>
      <w:proofErr w:type="gramEnd"/>
      <w:r w:rsidR="00DC6315">
        <w:t xml:space="preserve"> be the victim of a virus or malicious software that could cause serious problems if there are no back procedures in place.</w:t>
      </w:r>
      <w:r w:rsidR="0009265B">
        <w:t xml:space="preserve"> </w:t>
      </w:r>
      <w:r w:rsidR="0009265B">
        <w:rPr>
          <w:i/>
        </w:rPr>
        <w:t>(</w:t>
      </w:r>
      <w:proofErr w:type="spellStart"/>
      <w:r w:rsidR="0009265B">
        <w:rPr>
          <w:i/>
        </w:rPr>
        <w:t>Lysons</w:t>
      </w:r>
      <w:proofErr w:type="spellEnd"/>
      <w:r w:rsidR="0009265B">
        <w:rPr>
          <w:i/>
        </w:rPr>
        <w:t>, 2017)</w:t>
      </w:r>
    </w:p>
    <w:p w:rsidR="00683806" w:rsidRPr="00683806" w:rsidRDefault="00683806" w:rsidP="00D36854">
      <w:pPr>
        <w:pStyle w:val="Heading3"/>
      </w:pPr>
      <w:bookmarkStart w:id="23" w:name="_Toc5138637"/>
      <w:bookmarkStart w:id="24" w:name="_Toc5138775"/>
      <w:bookmarkStart w:id="25" w:name="_Toc5139922"/>
      <w:r>
        <w:t>Manufacturing Resource Planning system (MRP II)</w:t>
      </w:r>
      <w:bookmarkEnd w:id="23"/>
      <w:bookmarkEnd w:id="24"/>
      <w:bookmarkEnd w:id="25"/>
    </w:p>
    <w:p w:rsidR="00126134" w:rsidRPr="00126134" w:rsidRDefault="00126134">
      <w:pPr>
        <w:rPr>
          <w:i/>
        </w:rPr>
      </w:pPr>
      <w:r>
        <w:t xml:space="preserve">The Materials Requirements System has been expanded on and another system, the Manufacturing Resource Planning system (MRP II) the Manufacturing Resource Planning system </w:t>
      </w:r>
      <w:proofErr w:type="gramStart"/>
      <w:r>
        <w:t>takes into account</w:t>
      </w:r>
      <w:proofErr w:type="gramEnd"/>
      <w:r>
        <w:t xml:space="preserve"> and manages all aspects of production ranging from manpower through to potential additional materials. </w:t>
      </w:r>
      <w:r>
        <w:rPr>
          <w:i/>
        </w:rPr>
        <w:t>(</w:t>
      </w:r>
      <w:proofErr w:type="spellStart"/>
      <w:r>
        <w:rPr>
          <w:i/>
        </w:rPr>
        <w:t>Lysons</w:t>
      </w:r>
      <w:proofErr w:type="spellEnd"/>
      <w:r>
        <w:rPr>
          <w:i/>
        </w:rPr>
        <w:t>, 2017)</w:t>
      </w:r>
    </w:p>
    <w:p w:rsidR="00FD07C9" w:rsidRDefault="00683806" w:rsidP="00D36854">
      <w:pPr>
        <w:pStyle w:val="Heading3"/>
      </w:pPr>
      <w:bookmarkStart w:id="26" w:name="_Toc5138638"/>
      <w:bookmarkStart w:id="27" w:name="_Toc5138776"/>
      <w:bookmarkStart w:id="28" w:name="_Toc5139923"/>
      <w:r>
        <w:t>Distribution Requirement Planning system</w:t>
      </w:r>
      <w:r>
        <w:t xml:space="preserve"> (DRP)</w:t>
      </w:r>
      <w:bookmarkEnd w:id="26"/>
      <w:bookmarkEnd w:id="27"/>
      <w:bookmarkEnd w:id="28"/>
    </w:p>
    <w:p w:rsidR="00504C26" w:rsidRPr="009D3C0C" w:rsidRDefault="009B0DAC">
      <w:pPr>
        <w:rPr>
          <w:i/>
        </w:rPr>
      </w:pPr>
      <w:r>
        <w:t xml:space="preserve">Another system that is important </w:t>
      </w:r>
      <w:r w:rsidR="00D221BB">
        <w:t xml:space="preserve">to the Integrated Management system and is usually linked to the Materials Requirement systems is the Distribution </w:t>
      </w:r>
      <w:r w:rsidR="009D3C0C">
        <w:t xml:space="preserve">Requirement </w:t>
      </w:r>
      <w:r w:rsidR="00D221BB">
        <w:t xml:space="preserve">Planning system (DRP) This system will manage distribution scheduling </w:t>
      </w:r>
      <w:r w:rsidR="009D3C0C">
        <w:t xml:space="preserve">on both a local and national level. The intention is that the Distribution Requirement Planning system will schedule the distribution in the most efficient way possible. </w:t>
      </w:r>
      <w:r w:rsidR="009D3C0C">
        <w:rPr>
          <w:i/>
        </w:rPr>
        <w:t>(</w:t>
      </w:r>
      <w:proofErr w:type="spellStart"/>
      <w:r w:rsidR="009D3C0C">
        <w:rPr>
          <w:i/>
        </w:rPr>
        <w:t>Lysons</w:t>
      </w:r>
      <w:proofErr w:type="spellEnd"/>
      <w:r w:rsidR="009D3C0C">
        <w:rPr>
          <w:i/>
        </w:rPr>
        <w:t>, 2017)</w:t>
      </w:r>
    </w:p>
    <w:p w:rsidR="00DC6315" w:rsidRDefault="00DC6315" w:rsidP="00D36854">
      <w:pPr>
        <w:pStyle w:val="Heading2"/>
      </w:pPr>
      <w:bookmarkStart w:id="29" w:name="_Toc5138639"/>
      <w:bookmarkStart w:id="30" w:name="_Toc5138777"/>
      <w:bookmarkStart w:id="31" w:name="_Toc5139924"/>
      <w:r>
        <w:lastRenderedPageBreak/>
        <w:t>Customer service</w:t>
      </w:r>
      <w:bookmarkEnd w:id="29"/>
      <w:bookmarkEnd w:id="30"/>
      <w:bookmarkEnd w:id="31"/>
    </w:p>
    <w:p w:rsidR="00504C26" w:rsidRDefault="00683806">
      <w:pPr>
        <w:rPr>
          <w:i/>
        </w:rPr>
      </w:pPr>
      <w:r>
        <w:t xml:space="preserve">A key component in the logistics chain would be the customer service element. Both in terms what would be considered internal customer and external customers. Internal customers could be anything from other departments to regular suppliers. External customers would usually be the end user who is paying for the product or service. Logistics has changed over the years. With the Just in Case method the logistics of getting the product to the end user was relatively simple, fill up a freight transporter with as many of the product as you can and ship it to it’s destination, this isn’t the case anymore with customised ordering and delivery becoming so popular that they are becoming standard business practice, rather then the exception to the rule. </w:t>
      </w:r>
      <w:r w:rsidR="00DC6315">
        <w:t xml:space="preserve">Companies who do this well can treat their flexibility as an asset to be exploited. If done well this asset </w:t>
      </w:r>
      <w:proofErr w:type="gramStart"/>
      <w:r w:rsidR="00DC6315">
        <w:t>is able to</w:t>
      </w:r>
      <w:proofErr w:type="gramEnd"/>
      <w:r w:rsidR="00DC6315">
        <w:t xml:space="preserve"> win and maintain profitable relationships with customers and clients that, using the Just in Case method would not be satisfied </w:t>
      </w:r>
      <w:r w:rsidR="00DC6315">
        <w:rPr>
          <w:i/>
        </w:rPr>
        <w:t>(Ellinger, et-al, 1996)</w:t>
      </w:r>
    </w:p>
    <w:p w:rsidR="00DC6315" w:rsidRDefault="00DC6315" w:rsidP="00D36854">
      <w:pPr>
        <w:pStyle w:val="Heading1"/>
      </w:pPr>
      <w:bookmarkStart w:id="32" w:name="_Toc5138640"/>
      <w:bookmarkStart w:id="33" w:name="_Toc5138778"/>
      <w:bookmarkStart w:id="34" w:name="_Toc5139925"/>
      <w:r>
        <w:t>Conclusion</w:t>
      </w:r>
      <w:bookmarkEnd w:id="32"/>
      <w:bookmarkEnd w:id="33"/>
      <w:bookmarkEnd w:id="34"/>
    </w:p>
    <w:p w:rsidR="00DC6315" w:rsidRDefault="00DC6315">
      <w:r>
        <w:t xml:space="preserve">In conclusion, having reviewed the literature, logistics plays a large part in the organisations day to day running, it is quite possibly the biggest aspect for a manufacturing organisation as it covers almost every aspect from component requisition to manpower management. </w:t>
      </w:r>
    </w:p>
    <w:p w:rsidR="00DC6315" w:rsidRDefault="00DC6315">
      <w:r>
        <w:t>The introduction of the Lean method in the 1980’s and ‘90’s based on Toyota’s Japanese Muda concept has revolutionised how organisations, particularly in the manufacturing sector operate.</w:t>
      </w:r>
    </w:p>
    <w:p w:rsidR="00504C26" w:rsidRDefault="00DC6315">
      <w:r>
        <w:t>There are some risks to this method, namely the prospect of delays and hold ups if there is an issue with component delivery or system failure</w:t>
      </w:r>
      <w:r w:rsidR="00D36854">
        <w:t xml:space="preserve">. </w:t>
      </w:r>
      <w:proofErr w:type="gramStart"/>
      <w:r w:rsidR="00D36854">
        <w:t>However</w:t>
      </w:r>
      <w:proofErr w:type="gramEnd"/>
      <w:r w:rsidR="00D36854">
        <w:t xml:space="preserve"> the benefits of this method appear to far out weigh those risks. The system is much more agile and able to change with customer demands, the manufacturer doesn’t have a lot of capital tied up in over stock that has the potential to lose value and they could save money on the whole manufacture process.</w:t>
      </w:r>
    </w:p>
    <w:p w:rsidR="00B244BC" w:rsidRDefault="00D36854">
      <w:r>
        <w:t xml:space="preserve">The </w:t>
      </w:r>
      <w:proofErr w:type="gramStart"/>
      <w:r>
        <w:t>aforementioned flexibility</w:t>
      </w:r>
      <w:proofErr w:type="gramEnd"/>
      <w:r>
        <w:t xml:space="preserve"> also allows the organisation to have a more fluid relationship with both internal and customers allowing for a more customisable service which could increase both the customer base and revenue streams.</w:t>
      </w:r>
    </w:p>
    <w:p w:rsidR="00B244BC" w:rsidRDefault="00B244BC">
      <w:r>
        <w:br w:type="page"/>
      </w:r>
    </w:p>
    <w:p w:rsidR="008F7F34" w:rsidRDefault="008F7F34" w:rsidP="008F7F34">
      <w:pPr>
        <w:pStyle w:val="Heading1"/>
      </w:pPr>
      <w:bookmarkStart w:id="35" w:name="_Toc5139926"/>
      <w:r>
        <w:lastRenderedPageBreak/>
        <w:t>References</w:t>
      </w:r>
      <w:bookmarkEnd w:id="35"/>
    </w:p>
    <w:p w:rsidR="008F7F34" w:rsidRPr="008F7F34" w:rsidRDefault="008F7F34" w:rsidP="008F7F34">
      <w:pPr>
        <w:pStyle w:val="NormalWeb"/>
        <w:spacing w:before="0" w:beforeAutospacing="0" w:after="180" w:afterAutospacing="0"/>
        <w:ind w:left="450" w:hanging="450"/>
        <w:rPr>
          <w:rFonts w:asciiTheme="minorHAnsi" w:hAnsiTheme="minorHAnsi" w:cstheme="minorHAnsi"/>
          <w:color w:val="000000"/>
          <w:sz w:val="22"/>
          <w:szCs w:val="22"/>
        </w:rPr>
      </w:pPr>
      <w:r w:rsidRPr="008F7F34">
        <w:rPr>
          <w:rFonts w:asciiTheme="minorHAnsi" w:hAnsiTheme="minorHAnsi" w:cstheme="minorHAnsi"/>
          <w:color w:val="000000"/>
          <w:sz w:val="22"/>
          <w:szCs w:val="22"/>
        </w:rPr>
        <w:t xml:space="preserve">Ellinger, A., Daugherty, P. and </w:t>
      </w:r>
      <w:proofErr w:type="spellStart"/>
      <w:r w:rsidRPr="008F7F34">
        <w:rPr>
          <w:rFonts w:asciiTheme="minorHAnsi" w:hAnsiTheme="minorHAnsi" w:cstheme="minorHAnsi"/>
          <w:color w:val="000000"/>
          <w:sz w:val="22"/>
          <w:szCs w:val="22"/>
        </w:rPr>
        <w:t>Gustin</w:t>
      </w:r>
      <w:proofErr w:type="spellEnd"/>
      <w:r w:rsidRPr="008F7F34">
        <w:rPr>
          <w:rFonts w:asciiTheme="minorHAnsi" w:hAnsiTheme="minorHAnsi" w:cstheme="minorHAnsi"/>
          <w:color w:val="000000"/>
          <w:sz w:val="22"/>
          <w:szCs w:val="22"/>
        </w:rPr>
        <w:t>, C. (1997). The relationship between integrated logistics and customer service. </w:t>
      </w:r>
      <w:r w:rsidRPr="008F7F34">
        <w:rPr>
          <w:rFonts w:asciiTheme="minorHAnsi" w:hAnsiTheme="minorHAnsi" w:cstheme="minorHAnsi"/>
          <w:i/>
          <w:iCs/>
          <w:color w:val="000000"/>
          <w:sz w:val="22"/>
          <w:szCs w:val="22"/>
        </w:rPr>
        <w:t>Transportation Research Part E: Logistics and Transportation Review</w:t>
      </w:r>
      <w:r w:rsidRPr="008F7F34">
        <w:rPr>
          <w:rFonts w:asciiTheme="minorHAnsi" w:hAnsiTheme="minorHAnsi" w:cstheme="minorHAnsi"/>
          <w:color w:val="000000"/>
          <w:sz w:val="22"/>
          <w:szCs w:val="22"/>
        </w:rPr>
        <w:t>, 33(2), pp.129-138.</w:t>
      </w:r>
    </w:p>
    <w:p w:rsidR="008F7F34" w:rsidRPr="008F7F34" w:rsidRDefault="008F7F34" w:rsidP="008F7F34">
      <w:pPr>
        <w:pStyle w:val="NormalWeb"/>
        <w:spacing w:before="0" w:beforeAutospacing="0" w:after="180" w:afterAutospacing="0"/>
        <w:ind w:left="450" w:hanging="450"/>
        <w:rPr>
          <w:rFonts w:asciiTheme="minorHAnsi" w:hAnsiTheme="minorHAnsi" w:cstheme="minorHAnsi"/>
          <w:color w:val="000000"/>
          <w:sz w:val="22"/>
          <w:szCs w:val="22"/>
        </w:rPr>
      </w:pPr>
      <w:r w:rsidRPr="008F7F34">
        <w:rPr>
          <w:rFonts w:asciiTheme="minorHAnsi" w:hAnsiTheme="minorHAnsi" w:cstheme="minorHAnsi"/>
          <w:color w:val="000000"/>
          <w:sz w:val="22"/>
          <w:szCs w:val="22"/>
        </w:rPr>
        <w:t>Hart, M. (2017). The Design of Integrated Logistics Management System of an Industrial Company. </w:t>
      </w:r>
      <w:r w:rsidRPr="008F7F34">
        <w:rPr>
          <w:rFonts w:asciiTheme="minorHAnsi" w:hAnsiTheme="minorHAnsi" w:cstheme="minorHAnsi"/>
          <w:i/>
          <w:iCs/>
          <w:color w:val="000000"/>
          <w:sz w:val="22"/>
          <w:szCs w:val="22"/>
        </w:rPr>
        <w:t>MATEC Web of Conferences</w:t>
      </w:r>
      <w:r w:rsidRPr="008F7F34">
        <w:rPr>
          <w:rFonts w:asciiTheme="minorHAnsi" w:hAnsiTheme="minorHAnsi" w:cstheme="minorHAnsi"/>
          <w:color w:val="000000"/>
          <w:sz w:val="22"/>
          <w:szCs w:val="22"/>
        </w:rPr>
        <w:t>, 134, p.00018.</w:t>
      </w:r>
    </w:p>
    <w:p w:rsidR="008F7F34" w:rsidRPr="008F7F34" w:rsidRDefault="008F7F34" w:rsidP="008F7F3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8F7F34">
        <w:rPr>
          <w:rFonts w:asciiTheme="minorHAnsi" w:hAnsiTheme="minorHAnsi" w:cstheme="minorHAnsi"/>
          <w:color w:val="000000"/>
          <w:sz w:val="22"/>
          <w:szCs w:val="22"/>
        </w:rPr>
        <w:t>lyons</w:t>
      </w:r>
      <w:proofErr w:type="spellEnd"/>
      <w:r w:rsidRPr="008F7F34">
        <w:rPr>
          <w:rFonts w:asciiTheme="minorHAnsi" w:hAnsiTheme="minorHAnsi" w:cstheme="minorHAnsi"/>
          <w:color w:val="000000"/>
          <w:sz w:val="22"/>
          <w:szCs w:val="22"/>
        </w:rPr>
        <w:t>, k. (2000). </w:t>
      </w:r>
      <w:r w:rsidRPr="008F7F34">
        <w:rPr>
          <w:rFonts w:asciiTheme="minorHAnsi" w:hAnsiTheme="minorHAnsi" w:cstheme="minorHAnsi"/>
          <w:i/>
          <w:iCs/>
          <w:color w:val="000000"/>
          <w:sz w:val="22"/>
          <w:szCs w:val="22"/>
        </w:rPr>
        <w:t>purchasing and supply chain management</w:t>
      </w:r>
      <w:r w:rsidRPr="008F7F34">
        <w:rPr>
          <w:rFonts w:asciiTheme="minorHAnsi" w:hAnsiTheme="minorHAnsi" w:cstheme="minorHAnsi"/>
          <w:color w:val="000000"/>
          <w:sz w:val="22"/>
          <w:szCs w:val="22"/>
        </w:rPr>
        <w:t>. 5th ed. Harlow: Pearson Education LTD.</w:t>
      </w:r>
    </w:p>
    <w:p w:rsidR="008F7F34" w:rsidRPr="008F7F34" w:rsidRDefault="008F7F34" w:rsidP="008F7F34">
      <w:pPr>
        <w:pStyle w:val="NormalWeb"/>
        <w:spacing w:before="0" w:beforeAutospacing="0" w:after="180" w:afterAutospacing="0"/>
        <w:ind w:left="450" w:hanging="450"/>
        <w:rPr>
          <w:rFonts w:asciiTheme="minorHAnsi" w:hAnsiTheme="minorHAnsi" w:cstheme="minorHAnsi"/>
          <w:color w:val="000000"/>
          <w:sz w:val="22"/>
          <w:szCs w:val="22"/>
        </w:rPr>
      </w:pPr>
      <w:r w:rsidRPr="008F7F34">
        <w:rPr>
          <w:rFonts w:asciiTheme="minorHAnsi" w:hAnsiTheme="minorHAnsi" w:cstheme="minorHAnsi"/>
          <w:color w:val="000000"/>
          <w:sz w:val="22"/>
          <w:szCs w:val="22"/>
        </w:rPr>
        <w:t>Manners-Bell, J. (n.d.). </w:t>
      </w:r>
      <w:r w:rsidRPr="008F7F34">
        <w:rPr>
          <w:rFonts w:asciiTheme="minorHAnsi" w:hAnsiTheme="minorHAnsi" w:cstheme="minorHAnsi"/>
          <w:i/>
          <w:iCs/>
          <w:color w:val="000000"/>
          <w:sz w:val="22"/>
          <w:szCs w:val="22"/>
        </w:rPr>
        <w:t>Introduction to global logistics</w:t>
      </w:r>
      <w:r w:rsidRPr="008F7F34">
        <w:rPr>
          <w:rFonts w:asciiTheme="minorHAnsi" w:hAnsiTheme="minorHAnsi" w:cstheme="minorHAnsi"/>
          <w:color w:val="000000"/>
          <w:sz w:val="22"/>
          <w:szCs w:val="22"/>
        </w:rPr>
        <w:t xml:space="preserve">. 2nd ed. </w:t>
      </w:r>
      <w:proofErr w:type="spellStart"/>
      <w:r w:rsidRPr="008F7F34">
        <w:rPr>
          <w:rFonts w:asciiTheme="minorHAnsi" w:hAnsiTheme="minorHAnsi" w:cstheme="minorHAnsi"/>
          <w:color w:val="000000"/>
          <w:sz w:val="22"/>
          <w:szCs w:val="22"/>
        </w:rPr>
        <w:t>london</w:t>
      </w:r>
      <w:proofErr w:type="spellEnd"/>
      <w:r w:rsidRPr="008F7F34">
        <w:rPr>
          <w:rFonts w:asciiTheme="minorHAnsi" w:hAnsiTheme="minorHAnsi" w:cstheme="minorHAnsi"/>
          <w:color w:val="000000"/>
          <w:sz w:val="22"/>
          <w:szCs w:val="22"/>
        </w:rPr>
        <w:t xml:space="preserve">: </w:t>
      </w:r>
      <w:proofErr w:type="spellStart"/>
      <w:r w:rsidRPr="008F7F34">
        <w:rPr>
          <w:rFonts w:asciiTheme="minorHAnsi" w:hAnsiTheme="minorHAnsi" w:cstheme="minorHAnsi"/>
          <w:color w:val="000000"/>
          <w:sz w:val="22"/>
          <w:szCs w:val="22"/>
        </w:rPr>
        <w:t>kogan</w:t>
      </w:r>
      <w:proofErr w:type="spellEnd"/>
      <w:r w:rsidRPr="008F7F34">
        <w:rPr>
          <w:rFonts w:asciiTheme="minorHAnsi" w:hAnsiTheme="minorHAnsi" w:cstheme="minorHAnsi"/>
          <w:color w:val="000000"/>
          <w:sz w:val="22"/>
          <w:szCs w:val="22"/>
        </w:rPr>
        <w:t xml:space="preserve"> page.</w:t>
      </w:r>
    </w:p>
    <w:p w:rsidR="008F7F34" w:rsidRPr="008F7F34" w:rsidRDefault="008F7F34" w:rsidP="008F7F34">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8F7F34">
        <w:rPr>
          <w:rFonts w:asciiTheme="minorHAnsi" w:hAnsiTheme="minorHAnsi" w:cstheme="minorHAnsi"/>
          <w:color w:val="000000"/>
          <w:sz w:val="22"/>
          <w:szCs w:val="22"/>
        </w:rPr>
        <w:t>onwughalu</w:t>
      </w:r>
      <w:proofErr w:type="spellEnd"/>
      <w:r w:rsidRPr="008F7F34">
        <w:rPr>
          <w:rFonts w:asciiTheme="minorHAnsi" w:hAnsiTheme="minorHAnsi" w:cstheme="minorHAnsi"/>
          <w:color w:val="000000"/>
          <w:sz w:val="22"/>
          <w:szCs w:val="22"/>
        </w:rPr>
        <w:t xml:space="preserve">, o., </w:t>
      </w:r>
      <w:proofErr w:type="spellStart"/>
      <w:r w:rsidRPr="008F7F34">
        <w:rPr>
          <w:rFonts w:asciiTheme="minorHAnsi" w:hAnsiTheme="minorHAnsi" w:cstheme="minorHAnsi"/>
          <w:color w:val="000000"/>
          <w:sz w:val="22"/>
          <w:szCs w:val="22"/>
        </w:rPr>
        <w:t>okeke</w:t>
      </w:r>
      <w:proofErr w:type="spellEnd"/>
      <w:r w:rsidRPr="008F7F34">
        <w:rPr>
          <w:rFonts w:asciiTheme="minorHAnsi" w:hAnsiTheme="minorHAnsi" w:cstheme="minorHAnsi"/>
          <w:color w:val="000000"/>
          <w:sz w:val="22"/>
          <w:szCs w:val="22"/>
        </w:rPr>
        <w:t>, k. and henry-</w:t>
      </w:r>
      <w:proofErr w:type="spellStart"/>
      <w:r w:rsidRPr="008F7F34">
        <w:rPr>
          <w:rFonts w:asciiTheme="minorHAnsi" w:hAnsiTheme="minorHAnsi" w:cstheme="minorHAnsi"/>
          <w:color w:val="000000"/>
          <w:sz w:val="22"/>
          <w:szCs w:val="22"/>
        </w:rPr>
        <w:t>chibor</w:t>
      </w:r>
      <w:proofErr w:type="spellEnd"/>
      <w:r w:rsidRPr="008F7F34">
        <w:rPr>
          <w:rFonts w:asciiTheme="minorHAnsi" w:hAnsiTheme="minorHAnsi" w:cstheme="minorHAnsi"/>
          <w:color w:val="000000"/>
          <w:sz w:val="22"/>
          <w:szCs w:val="22"/>
        </w:rPr>
        <w:t>, e. (2017). Lean production and its effect in organizations: A study of selected manufacturing firms in Nigeria. </w:t>
      </w:r>
      <w:r w:rsidRPr="008F7F34">
        <w:rPr>
          <w:rFonts w:asciiTheme="minorHAnsi" w:hAnsiTheme="minorHAnsi" w:cstheme="minorHAnsi"/>
          <w:i/>
          <w:iCs/>
          <w:color w:val="000000"/>
          <w:sz w:val="22"/>
          <w:szCs w:val="22"/>
        </w:rPr>
        <w:t>Scholarly Journal of Science Research and Essay</w:t>
      </w:r>
      <w:r w:rsidRPr="008F7F34">
        <w:rPr>
          <w:rFonts w:asciiTheme="minorHAnsi" w:hAnsiTheme="minorHAnsi" w:cstheme="minorHAnsi"/>
          <w:color w:val="000000"/>
          <w:sz w:val="22"/>
          <w:szCs w:val="22"/>
        </w:rPr>
        <w:t>, 6(4).</w:t>
      </w:r>
    </w:p>
    <w:p w:rsidR="00D36854" w:rsidRDefault="00D36854"/>
    <w:sectPr w:rsidR="00D36854" w:rsidSect="00E010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15"/>
    <w:rsid w:val="00066A50"/>
    <w:rsid w:val="0009265B"/>
    <w:rsid w:val="001023FE"/>
    <w:rsid w:val="00107FA8"/>
    <w:rsid w:val="00126134"/>
    <w:rsid w:val="001D600A"/>
    <w:rsid w:val="00217074"/>
    <w:rsid w:val="00431152"/>
    <w:rsid w:val="004C270C"/>
    <w:rsid w:val="004F16CB"/>
    <w:rsid w:val="004F5538"/>
    <w:rsid w:val="00504C26"/>
    <w:rsid w:val="00635587"/>
    <w:rsid w:val="00683806"/>
    <w:rsid w:val="00786ED8"/>
    <w:rsid w:val="007D79A4"/>
    <w:rsid w:val="008473B1"/>
    <w:rsid w:val="00865565"/>
    <w:rsid w:val="00873591"/>
    <w:rsid w:val="008F7F34"/>
    <w:rsid w:val="009B0DAC"/>
    <w:rsid w:val="009D3875"/>
    <w:rsid w:val="009D3C0C"/>
    <w:rsid w:val="00A41078"/>
    <w:rsid w:val="00AA3EB2"/>
    <w:rsid w:val="00AC28F0"/>
    <w:rsid w:val="00B244BC"/>
    <w:rsid w:val="00B4374D"/>
    <w:rsid w:val="00BB6A2E"/>
    <w:rsid w:val="00C53113"/>
    <w:rsid w:val="00C6229F"/>
    <w:rsid w:val="00C653B6"/>
    <w:rsid w:val="00CE5962"/>
    <w:rsid w:val="00D20EB0"/>
    <w:rsid w:val="00D221BB"/>
    <w:rsid w:val="00D36854"/>
    <w:rsid w:val="00DB03AB"/>
    <w:rsid w:val="00DC6315"/>
    <w:rsid w:val="00E01015"/>
    <w:rsid w:val="00E25473"/>
    <w:rsid w:val="00E66952"/>
    <w:rsid w:val="00FD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E5D2"/>
  <w15:chartTrackingRefBased/>
  <w15:docId w15:val="{0280D80C-76F5-4C08-864B-DC24207A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8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6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68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10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1015"/>
    <w:rPr>
      <w:rFonts w:eastAsiaTheme="minorEastAsia"/>
      <w:lang w:val="en-US"/>
    </w:rPr>
  </w:style>
  <w:style w:type="paragraph" w:styleId="BalloonText">
    <w:name w:val="Balloon Text"/>
    <w:basedOn w:val="Normal"/>
    <w:link w:val="BalloonTextChar"/>
    <w:uiPriority w:val="99"/>
    <w:semiHidden/>
    <w:unhideWhenUsed/>
    <w:rsid w:val="00E010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015"/>
    <w:rPr>
      <w:rFonts w:ascii="Segoe UI" w:hAnsi="Segoe UI" w:cs="Segoe UI"/>
      <w:sz w:val="18"/>
      <w:szCs w:val="18"/>
    </w:rPr>
  </w:style>
  <w:style w:type="character" w:customStyle="1" w:styleId="Heading1Char">
    <w:name w:val="Heading 1 Char"/>
    <w:basedOn w:val="DefaultParagraphFont"/>
    <w:link w:val="Heading1"/>
    <w:uiPriority w:val="9"/>
    <w:rsid w:val="00D368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68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685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36854"/>
    <w:pPr>
      <w:outlineLvl w:val="9"/>
    </w:pPr>
    <w:rPr>
      <w:lang w:val="en-US"/>
    </w:rPr>
  </w:style>
  <w:style w:type="paragraph" w:styleId="TOC1">
    <w:name w:val="toc 1"/>
    <w:basedOn w:val="Normal"/>
    <w:next w:val="Normal"/>
    <w:autoRedefine/>
    <w:uiPriority w:val="39"/>
    <w:unhideWhenUsed/>
    <w:rsid w:val="00D36854"/>
    <w:pPr>
      <w:spacing w:after="100"/>
    </w:pPr>
  </w:style>
  <w:style w:type="paragraph" w:styleId="TOC2">
    <w:name w:val="toc 2"/>
    <w:basedOn w:val="Normal"/>
    <w:next w:val="Normal"/>
    <w:autoRedefine/>
    <w:uiPriority w:val="39"/>
    <w:unhideWhenUsed/>
    <w:rsid w:val="00D36854"/>
    <w:pPr>
      <w:spacing w:after="100"/>
      <w:ind w:left="220"/>
    </w:pPr>
  </w:style>
  <w:style w:type="paragraph" w:styleId="TOC3">
    <w:name w:val="toc 3"/>
    <w:basedOn w:val="Normal"/>
    <w:next w:val="Normal"/>
    <w:autoRedefine/>
    <w:uiPriority w:val="39"/>
    <w:unhideWhenUsed/>
    <w:rsid w:val="00D36854"/>
    <w:pPr>
      <w:spacing w:after="100"/>
      <w:ind w:left="440"/>
    </w:pPr>
  </w:style>
  <w:style w:type="character" w:styleId="Hyperlink">
    <w:name w:val="Hyperlink"/>
    <w:basedOn w:val="DefaultParagraphFont"/>
    <w:uiPriority w:val="99"/>
    <w:unhideWhenUsed/>
    <w:rsid w:val="00D36854"/>
    <w:rPr>
      <w:color w:val="0563C1" w:themeColor="hyperlink"/>
      <w:u w:val="single"/>
    </w:rPr>
  </w:style>
  <w:style w:type="paragraph" w:styleId="NormalWeb">
    <w:name w:val="Normal (Web)"/>
    <w:basedOn w:val="Normal"/>
    <w:uiPriority w:val="99"/>
    <w:semiHidden/>
    <w:unhideWhenUsed/>
    <w:rsid w:val="008F7F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704D8AE16A40D8B5B2EC64022B4D63"/>
        <w:category>
          <w:name w:val="General"/>
          <w:gallery w:val="placeholder"/>
        </w:category>
        <w:types>
          <w:type w:val="bbPlcHdr"/>
        </w:types>
        <w:behaviors>
          <w:behavior w:val="content"/>
        </w:behaviors>
        <w:guid w:val="{01EA595E-377A-45F0-82E9-BA8B47A09C59}"/>
      </w:docPartPr>
      <w:docPartBody>
        <w:p w:rsidR="00000000" w:rsidRDefault="004E6C3C" w:rsidP="004E6C3C">
          <w:pPr>
            <w:pStyle w:val="E5704D8AE16A40D8B5B2EC64022B4D63"/>
          </w:pPr>
          <w:r>
            <w:rPr>
              <w:rFonts w:asciiTheme="majorHAnsi" w:eastAsiaTheme="majorEastAsia" w:hAnsiTheme="majorHAnsi" w:cstheme="majorBidi"/>
              <w:caps/>
              <w:color w:val="4472C4" w:themeColor="accent1"/>
              <w:sz w:val="80"/>
              <w:szCs w:val="80"/>
            </w:rPr>
            <w:t>[Document title]</w:t>
          </w:r>
        </w:p>
      </w:docPartBody>
    </w:docPart>
    <w:docPart>
      <w:docPartPr>
        <w:name w:val="184E6F99933746A78E89B67C3D11F018"/>
        <w:category>
          <w:name w:val="General"/>
          <w:gallery w:val="placeholder"/>
        </w:category>
        <w:types>
          <w:type w:val="bbPlcHdr"/>
        </w:types>
        <w:behaviors>
          <w:behavior w:val="content"/>
        </w:behaviors>
        <w:guid w:val="{FD45759B-5775-4DEB-BA57-9518DF5CDA35}"/>
      </w:docPartPr>
      <w:docPartBody>
        <w:p w:rsidR="00000000" w:rsidRDefault="004E6C3C" w:rsidP="004E6C3C">
          <w:pPr>
            <w:pStyle w:val="184E6F99933746A78E89B67C3D11F01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3C"/>
    <w:rsid w:val="000A6192"/>
    <w:rsid w:val="004E6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704D8AE16A40D8B5B2EC64022B4D63">
    <w:name w:val="E5704D8AE16A40D8B5B2EC64022B4D63"/>
    <w:rsid w:val="004E6C3C"/>
  </w:style>
  <w:style w:type="paragraph" w:customStyle="1" w:styleId="184E6F99933746A78E89B67C3D11F018">
    <w:name w:val="184E6F99933746A78E89B67C3D11F018"/>
    <w:rsid w:val="004E6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A7793-BA02-423F-BC64-943BC6D76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7</Pages>
  <Words>1695</Words>
  <Characters>9663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the importance of logistics to an organisations success</vt:lpstr>
    </vt:vector>
  </TitlesOfParts>
  <Company>ian newberry</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logistics to an organisations success</dc:title>
  <dc:subject>M4X01279</dc:subject>
  <dc:creator>Ian Newberry</dc:creator>
  <cp:keywords/>
  <dc:description/>
  <cp:lastModifiedBy>Ian Newberry</cp:lastModifiedBy>
  <cp:revision>4</cp:revision>
  <dcterms:created xsi:type="dcterms:W3CDTF">2019-04-01T10:40:00Z</dcterms:created>
  <dcterms:modified xsi:type="dcterms:W3CDTF">2019-04-02T22:25:00Z</dcterms:modified>
</cp:coreProperties>
</file>