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50364471"/>
        <w:docPartObj>
          <w:docPartGallery w:val="Cover Pages"/>
          <w:docPartUnique/>
        </w:docPartObj>
      </w:sdtPr>
      <w:sdtEndPr>
        <w:rPr>
          <w:i/>
          <w:color w:val="262626" w:themeColor="text1" w:themeTint="D9"/>
          <w:sz w:val="32"/>
          <w:szCs w:val="32"/>
          <w:lang w:val="en-US"/>
        </w:rPr>
      </w:sdtEndPr>
      <w:sdtContent>
        <w:p w14:paraId="34943CD4" w14:textId="60A84388" w:rsidR="00250F4D" w:rsidRDefault="00250F4D">
          <w:r>
            <w:rPr>
              <w:noProof/>
            </w:rPr>
            <mc:AlternateContent>
              <mc:Choice Requires="wpg">
                <w:drawing>
                  <wp:anchor distT="0" distB="0" distL="114300" distR="114300" simplePos="0" relativeHeight="251660288" behindDoc="0" locked="0" layoutInCell="1" allowOverlap="1" wp14:anchorId="23D9C71A" wp14:editId="17C946C5">
                    <wp:simplePos x="0" y="0"/>
                    <wp:positionH relativeFrom="page">
                      <wp:align>left</wp:align>
                    </wp:positionH>
                    <wp:positionV relativeFrom="page">
                      <wp:align>top</wp:align>
                    </wp:positionV>
                    <wp:extent cx="6382385" cy="4357370"/>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4357990"/>
                              <a:chOff x="0" y="0"/>
                              <a:chExt cx="6381735" cy="435799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359610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08E47B" w14:textId="5EEDBDB2" w:rsidR="00250F4D" w:rsidRDefault="00250F4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BLOG POSTS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8321673" w14:textId="6C877F1A" w:rsidR="00250F4D" w:rsidRDefault="00250F4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OF LEARNING E – PORTFOLIO</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D9C71A" id="Group 459" o:spid="_x0000_s1026" alt="Title: Title and subtitle with crop mark graphic" style="position:absolute;margin-left:0;margin-top:0;width:502.55pt;height:343.1pt;z-index:251660288;mso-position-horizontal:left;mso-position-horizontal-relative:page;mso-position-vertical:top;mso-position-vertical-relative:page;mso-width-relative:margin;mso-height-relative:margin" coordsize="63817,4357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3596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808E47B" w14:textId="5EEDBDB2" w:rsidR="00250F4D" w:rsidRDefault="00250F4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BLOG POSTS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78321673" w14:textId="6C877F1A" w:rsidR="00250F4D" w:rsidRDefault="00250F4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EVIDENCE OF LEARNING E – PORTFOLIO</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35EE5F04" wp14:editId="3233920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B053071" w14:textId="2B58B9F6" w:rsidR="00250F4D" w:rsidRDefault="00250F4D">
                                      <w:pPr>
                                        <w:pStyle w:val="NoSpacing"/>
                                        <w:spacing w:after="240"/>
                                        <w:jc w:val="right"/>
                                        <w:rPr>
                                          <w:color w:val="44546A" w:themeColor="text2"/>
                                          <w:spacing w:val="10"/>
                                          <w:sz w:val="36"/>
                                          <w:szCs w:val="36"/>
                                        </w:rPr>
                                      </w:pPr>
                                      <w:r>
                                        <w:rPr>
                                          <w:color w:val="44546A" w:themeColor="text2"/>
                                          <w:spacing w:val="10"/>
                                          <w:sz w:val="36"/>
                                          <w:szCs w:val="36"/>
                                        </w:rPr>
                                        <w:t xml:space="preserve">AFROJA AKTER </w:t>
                                      </w:r>
                                    </w:p>
                                  </w:sdtContent>
                                </w:sdt>
                                <w:p w14:paraId="61201D17" w14:textId="362E4F27" w:rsidR="00250F4D" w:rsidRDefault="00250F4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2212316</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5EE5F04"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B053071" w14:textId="2B58B9F6" w:rsidR="00250F4D" w:rsidRDefault="00250F4D">
                                <w:pPr>
                                  <w:pStyle w:val="NoSpacing"/>
                                  <w:spacing w:after="240"/>
                                  <w:jc w:val="right"/>
                                  <w:rPr>
                                    <w:color w:val="44546A" w:themeColor="text2"/>
                                    <w:spacing w:val="10"/>
                                    <w:sz w:val="36"/>
                                    <w:szCs w:val="36"/>
                                  </w:rPr>
                                </w:pPr>
                                <w:r>
                                  <w:rPr>
                                    <w:color w:val="44546A" w:themeColor="text2"/>
                                    <w:spacing w:val="10"/>
                                    <w:sz w:val="36"/>
                                    <w:szCs w:val="36"/>
                                  </w:rPr>
                                  <w:t xml:space="preserve">AFROJA AKTER </w:t>
                                </w:r>
                              </w:p>
                            </w:sdtContent>
                          </w:sdt>
                          <w:p w14:paraId="61201D17" w14:textId="362E4F27" w:rsidR="00250F4D" w:rsidRDefault="00250F4D">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STUDENT ID: 2212316</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E92BC30" wp14:editId="6E4A6A9B">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C8F5A09"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19DB3ECE" w14:textId="37E8AF19" w:rsidR="00250F4D" w:rsidRDefault="00250F4D">
          <w:pPr>
            <w:rPr>
              <w:i/>
              <w:color w:val="262626" w:themeColor="text1" w:themeTint="D9"/>
              <w:sz w:val="32"/>
              <w:szCs w:val="32"/>
              <w:lang w:val="en-US"/>
            </w:rPr>
          </w:pPr>
          <w:r>
            <w:rPr>
              <w:i/>
              <w:color w:val="262626" w:themeColor="text1" w:themeTint="D9"/>
              <w:sz w:val="32"/>
              <w:szCs w:val="32"/>
              <w:lang w:val="en-US"/>
            </w:rPr>
            <w:br w:type="page"/>
          </w:r>
        </w:p>
      </w:sdtContent>
    </w:sdt>
    <w:p w14:paraId="513B5A60" w14:textId="3A819FC6" w:rsidR="00250F4D" w:rsidRDefault="00250F4D" w:rsidP="00250F4D">
      <w:pPr>
        <w:spacing w:before="100" w:beforeAutospacing="1" w:after="300"/>
        <w:jc w:val="center"/>
        <w:rPr>
          <w:rFonts w:ascii="Times New Roman" w:eastAsia="Times New Roman" w:hAnsi="Times New Roman" w:cs="Times New Roman"/>
          <w:b/>
          <w:bCs/>
          <w:sz w:val="36"/>
          <w:szCs w:val="36"/>
          <w:u w:val="single"/>
        </w:rPr>
      </w:pPr>
      <w:r>
        <w:rPr>
          <w:rFonts w:ascii="Times New Roman" w:eastAsia="Times New Roman" w:hAnsi="Times New Roman" w:cs="Times New Roman"/>
          <w:b/>
          <w:bCs/>
          <w:sz w:val="36"/>
          <w:szCs w:val="36"/>
          <w:u w:val="single"/>
        </w:rPr>
        <w:lastRenderedPageBreak/>
        <w:t>BLOG POST 1 – Climate Change</w:t>
      </w:r>
    </w:p>
    <w:p w14:paraId="6D06EBF0" w14:textId="77777777" w:rsidR="00250F4D" w:rsidRDefault="00250F4D" w:rsidP="00250F4D">
      <w:pPr>
        <w:spacing w:before="100" w:beforeAutospacing="1" w:after="300"/>
        <w:rPr>
          <w:rFonts w:ascii="Times New Roman" w:eastAsia="Times New Roman" w:hAnsi="Times New Roman" w:cs="Times New Roman"/>
        </w:rPr>
      </w:pPr>
    </w:p>
    <w:p w14:paraId="3D9658F0" w14:textId="77777777" w:rsidR="00250F4D" w:rsidRDefault="00250F4D" w:rsidP="00250F4D">
      <w:pPr>
        <w:spacing w:before="100" w:beforeAutospacing="1" w:after="300"/>
        <w:rPr>
          <w:rFonts w:ascii="Times New Roman" w:eastAsia="Times New Roman" w:hAnsi="Times New Roman" w:cs="Times New Roman"/>
        </w:rPr>
      </w:pPr>
      <w:r>
        <w:rPr>
          <w:rFonts w:ascii="Times New Roman" w:eastAsia="Times New Roman" w:hAnsi="Times New Roman" w:cs="Times New Roman"/>
        </w:rPr>
        <w:t xml:space="preserve">Introduction: </w:t>
      </w:r>
      <w:r>
        <w:t>The task at hand is to create a professional blog with three posts, each approximately 500 words long, on specific topics related to the course materials. The first post will focus on climate change, as explored in Unit 1, while the second post will address social challenges faced by society. The third and final post will discuss the available knowledge and potential biases when exploring contemporary challenges, as explored in Unit 2. The blog should be presented in a visually appealing manner with appropriate use of visuals to support the discussion. Each post should be supported with at least five references to evidence in the form of citations. This e-portfolio will be private and viewable only by the student and academic team, and will be graded for a total of 100 marks.</w:t>
      </w:r>
    </w:p>
    <w:p w14:paraId="4BDEC7AD" w14:textId="77777777" w:rsidR="00250F4D" w:rsidRDefault="00250F4D" w:rsidP="00250F4D">
      <w:pPr>
        <w:pStyle w:val="NormalWeb"/>
        <w:spacing w:after="300" w:afterAutospacing="0"/>
      </w:pPr>
      <w:r>
        <w:t>Climate change is a pressing global issue that has gained increasing attention in recent years. The causes and consequences of climate change are far-reaching and complex, with the potential to impact human societies and ecosystems on a global scale. However, there are potential solutions that can help mitigate its effects.</w:t>
      </w:r>
    </w:p>
    <w:p w14:paraId="3C9F258B" w14:textId="77777777" w:rsidR="00250F4D" w:rsidRDefault="00250F4D" w:rsidP="00250F4D">
      <w:pPr>
        <w:pStyle w:val="NormalWeb"/>
        <w:spacing w:after="300" w:afterAutospacing="0"/>
      </w:pPr>
      <w:r>
        <w:t>One of the primary causes of climate change is the release of greenhouse gases into the atmosphere, such as carbon dioxide, methane, and nitrous oxide. The burning of fossil fuels for energy, deforestation, and industrial processes are the main sources of these emissions. For instance, the use of coal-fired power plants in China, India, and the United States, which are among the world's largest emitters of carbon dioxide, contribute to the issue.</w:t>
      </w:r>
    </w:p>
    <w:p w14:paraId="40701C57" w14:textId="77777777" w:rsidR="00250F4D" w:rsidRDefault="00250F4D" w:rsidP="00250F4D">
      <w:pPr>
        <w:pStyle w:val="NormalWeb"/>
        <w:spacing w:after="300" w:afterAutospacing="0"/>
      </w:pPr>
      <w:r>
        <w:t>The consequences of climate change are severe and multifaceted, and one of the most critical ones is rising sea levels. For example, the Maldives, a small island nation in the Indian Ocean, is at risk of being submerged due to the rising sea levels caused by climate change. Additionally, more frequent and severe weather events such as hurricanes, floods, and droughts can cause extensive damage to infrastructure, crops, and livelihoods. Hurricane Katrina, which devastated New Orleans in 2005, was made more destructive by the warmer waters in the Gulf of Mexico caused by climate change. Changes in precipitation patterns can also affect water resources and exacerbate water scarcity in certain regions. Furthermore, climate change is affecting biodiversity, with many species facing extinction due to habitat loss and changes in temperature and precipitation patterns. The Great Barrier Reef, the world's largest coral reef system, is under threat due to ocean acidification caused by the absorption of carbon dioxide emissions.</w:t>
      </w:r>
    </w:p>
    <w:p w14:paraId="27FBFD17" w14:textId="77777777" w:rsidR="00250F4D" w:rsidRDefault="00250F4D" w:rsidP="00250F4D">
      <w:pPr>
        <w:pStyle w:val="NormalWeb"/>
        <w:spacing w:after="300" w:afterAutospacing="0"/>
      </w:pPr>
      <w:r>
        <w:t xml:space="preserve">Despite the challenges posed by climate change, there are potential solutions that can help mitigate its effects. One of the most effective solutions is to reduce greenhouse gas emissions through the use of renewable energy sources such as wind and solar power. Denmark, a country that produces almost half of its electricity from wind power, is a leading example of how renewable energy can help reduce greenhouse gas emissions. Additionally, improving energy efficiency in buildings and transportation can significantly contribute to mitigating the effects of climate change. For instance, the Empire State Building in New York City underwent a $550 million retrofit in 2009, which included energy-efficient lighting and insulation, reducing its energy use by 38% and saving millions of dollars in energy costs. Another solution is reforestation and afforestation, which can sequester carbon dioxide from the atmosphere. Costa Rica, a country that has implemented successful reforestation </w:t>
      </w:r>
      <w:r>
        <w:lastRenderedPageBreak/>
        <w:t>programs, has been able to increase its forest cover from 21% in 1987 to over 50% today, leading to increased carbon storage and biodiversity.</w:t>
      </w:r>
    </w:p>
    <w:p w14:paraId="092919C6" w14:textId="77777777" w:rsidR="00250F4D" w:rsidRDefault="00250F4D" w:rsidP="00250F4D">
      <w:pPr>
        <w:pStyle w:val="NormalWeb"/>
        <w:spacing w:after="0" w:afterAutospacing="0"/>
      </w:pPr>
      <w:r>
        <w:t>In conclusion, climate change is a global challenge that requires urgent action from individuals, communities, and governments worldwide. By reducing greenhouse gas emissions and implementing solutions to adapt to the effects of climate change, we can help mitigate its impacts and build a more sustainable future.</w:t>
      </w:r>
    </w:p>
    <w:p w14:paraId="08CE802C" w14:textId="77777777" w:rsidR="00250F4D" w:rsidRDefault="00250F4D" w:rsidP="00250F4D">
      <w:pPr>
        <w:spacing w:before="100" w:beforeAutospacing="1" w:after="300"/>
        <w:rPr>
          <w:rFonts w:ascii="Arial" w:eastAsia="Times New Roman" w:hAnsi="Arial" w:cs="Arial"/>
          <w:color w:val="222222"/>
          <w:shd w:val="clear" w:color="auto" w:fill="FFFFFF"/>
        </w:rPr>
      </w:pPr>
      <w:r w:rsidRPr="003B3023">
        <w:rPr>
          <w:rFonts w:ascii="Times New Roman" w:eastAsia="Times New Roman" w:hAnsi="Times New Roman" w:cs="Times New Roman"/>
        </w:rPr>
        <w:t>References:</w:t>
      </w:r>
      <w:r>
        <w:rPr>
          <w:rFonts w:ascii="Times New Roman" w:eastAsia="Times New Roman" w:hAnsi="Times New Roman" w:cs="Times New Roman"/>
        </w:rPr>
        <w:t xml:space="preserve"> </w:t>
      </w:r>
    </w:p>
    <w:p w14:paraId="7517D725" w14:textId="77777777" w:rsidR="00250F4D" w:rsidRDefault="00250F4D" w:rsidP="00250F4D">
      <w:pPr>
        <w:spacing w:before="100" w:beforeAutospacing="1" w:after="300"/>
        <w:rPr>
          <w:rFonts w:ascii="Arial" w:hAnsi="Arial" w:cs="Arial"/>
          <w:color w:val="222222"/>
          <w:shd w:val="clear" w:color="auto" w:fill="FFFFFF"/>
        </w:rPr>
      </w:pPr>
      <w:r>
        <w:rPr>
          <w:rFonts w:ascii="Arial" w:hAnsi="Arial" w:cs="Arial"/>
          <w:color w:val="222222"/>
          <w:shd w:val="clear" w:color="auto" w:fill="FFFFFF"/>
        </w:rPr>
        <w:t>1.according to the Intergovernmental Panel on Climate Change (IPCC).   </w:t>
      </w:r>
    </w:p>
    <w:p w14:paraId="2EA5AB5E" w14:textId="77777777" w:rsidR="00250F4D" w:rsidRDefault="00250F4D" w:rsidP="00250F4D">
      <w:pPr>
        <w:spacing w:before="100" w:beforeAutospacing="1" w:after="300"/>
        <w:rPr>
          <w:rFonts w:ascii="Arial" w:hAnsi="Arial" w:cs="Arial"/>
          <w:color w:val="222222"/>
          <w:shd w:val="clear" w:color="auto" w:fill="FFFFFF"/>
        </w:rPr>
      </w:pPr>
      <w:r>
        <w:rPr>
          <w:rFonts w:ascii="Arial" w:hAnsi="Arial" w:cs="Arial"/>
          <w:color w:val="222222"/>
          <w:shd w:val="clear" w:color="auto" w:fill="FFFFFF"/>
        </w:rPr>
        <w:t xml:space="preserve">2. according to the </w:t>
      </w:r>
      <w:proofErr w:type="spellStart"/>
      <w:r>
        <w:rPr>
          <w:rFonts w:ascii="Arial" w:hAnsi="Arial" w:cs="Arial"/>
          <w:color w:val="222222"/>
          <w:shd w:val="clear" w:color="auto" w:fill="FFFFFF"/>
        </w:rPr>
        <w:t>the</w:t>
      </w:r>
      <w:proofErr w:type="spellEnd"/>
      <w:r>
        <w:rPr>
          <w:rFonts w:ascii="Arial" w:hAnsi="Arial" w:cs="Arial"/>
          <w:color w:val="222222"/>
          <w:shd w:val="clear" w:color="auto" w:fill="FFFFFF"/>
        </w:rPr>
        <w:t xml:space="preserve"> United Nations Department of Global Communications,   </w:t>
      </w:r>
    </w:p>
    <w:p w14:paraId="24ABF19E" w14:textId="77777777" w:rsidR="00250F4D" w:rsidRDefault="00250F4D" w:rsidP="00250F4D">
      <w:pPr>
        <w:spacing w:before="100" w:beforeAutospacing="1" w:after="300"/>
        <w:rPr>
          <w:rFonts w:ascii="Arial" w:hAnsi="Arial" w:cs="Arial"/>
          <w:color w:val="222222"/>
          <w:shd w:val="clear" w:color="auto" w:fill="FFFFFF"/>
        </w:rPr>
      </w:pPr>
      <w:r>
        <w:rPr>
          <w:rFonts w:ascii="Arial" w:hAnsi="Arial" w:cs="Arial"/>
          <w:color w:val="222222"/>
          <w:shd w:val="clear" w:color="auto" w:fill="FFFFFF"/>
        </w:rPr>
        <w:t xml:space="preserve">3. according to the United Nations Climate Change (UNFCCC.  </w:t>
      </w:r>
    </w:p>
    <w:p w14:paraId="73610446" w14:textId="77777777" w:rsidR="00250F4D" w:rsidRDefault="00250F4D" w:rsidP="00250F4D">
      <w:pPr>
        <w:spacing w:before="100" w:beforeAutospacing="1" w:after="300"/>
        <w:rPr>
          <w:rFonts w:ascii="Arial" w:hAnsi="Arial" w:cs="Arial"/>
          <w:color w:val="222222"/>
          <w:shd w:val="clear" w:color="auto" w:fill="FFFFFF"/>
        </w:rPr>
      </w:pPr>
      <w:r>
        <w:rPr>
          <w:rFonts w:ascii="Arial" w:hAnsi="Arial" w:cs="Arial"/>
          <w:color w:val="222222"/>
          <w:shd w:val="clear" w:color="auto" w:fill="FFFFFF"/>
        </w:rPr>
        <w:t xml:space="preserve"> 4. according to the United Nations Environment Programme (UNEP)    </w:t>
      </w:r>
    </w:p>
    <w:p w14:paraId="6BEDF560" w14:textId="77777777" w:rsidR="00250F4D" w:rsidRDefault="00250F4D" w:rsidP="00250F4D">
      <w:pPr>
        <w:spacing w:before="100" w:beforeAutospacing="1" w:after="300"/>
      </w:pPr>
      <w:r>
        <w:rPr>
          <w:rFonts w:ascii="Arial" w:hAnsi="Arial" w:cs="Arial"/>
          <w:color w:val="222222"/>
          <w:shd w:val="clear" w:color="auto" w:fill="FFFFFF"/>
        </w:rPr>
        <w:t xml:space="preserve">5. according to the ACT Climate Labs, Climate Action Against Disinformation (CAAD) </w:t>
      </w:r>
    </w:p>
    <w:p w14:paraId="22EB5F22" w14:textId="77777777" w:rsidR="00250F4D" w:rsidRDefault="00250F4D" w:rsidP="00250F4D">
      <w:pPr>
        <w:pStyle w:val="NormalWeb"/>
        <w:spacing w:after="0" w:afterAutospacing="0"/>
      </w:pPr>
    </w:p>
    <w:p w14:paraId="3AAD6D8C" w14:textId="77777777" w:rsidR="00250F4D" w:rsidRPr="003F677F" w:rsidRDefault="00250F4D" w:rsidP="00250F4D">
      <w:pPr>
        <w:spacing w:before="100" w:beforeAutospacing="1" w:after="100" w:afterAutospacing="1"/>
        <w:rPr>
          <w:rFonts w:ascii="Times New Roman" w:eastAsia="Times New Roman" w:hAnsi="Times New Roman" w:cs="Times New Roman"/>
        </w:rPr>
      </w:pPr>
    </w:p>
    <w:p w14:paraId="705583EF" w14:textId="77777777" w:rsidR="00250F4D" w:rsidRPr="002A73C2" w:rsidRDefault="00250F4D" w:rsidP="00250F4D">
      <w:pPr>
        <w:jc w:val="center"/>
        <w:rPr>
          <w:b/>
          <w:bCs/>
          <w:sz w:val="40"/>
          <w:szCs w:val="40"/>
          <w:u w:val="single"/>
        </w:rPr>
      </w:pPr>
      <w:r w:rsidRPr="002A73C2">
        <w:rPr>
          <w:b/>
          <w:bCs/>
          <w:sz w:val="40"/>
          <w:szCs w:val="40"/>
          <w:u w:val="single"/>
        </w:rPr>
        <w:t xml:space="preserve">BLOG POST 2 – </w:t>
      </w:r>
      <w:r w:rsidRPr="009550AB">
        <w:rPr>
          <w:rFonts w:ascii="Times New Roman" w:eastAsia="Times New Roman" w:hAnsi="Times New Roman" w:cs="Times New Roman"/>
          <w:b/>
          <w:bCs/>
          <w:sz w:val="40"/>
          <w:szCs w:val="40"/>
          <w:u w:val="single"/>
        </w:rPr>
        <w:t>Social Challenges Faced by Society</w:t>
      </w:r>
    </w:p>
    <w:p w14:paraId="1BB36C13" w14:textId="77777777" w:rsidR="00250F4D" w:rsidRDefault="00250F4D" w:rsidP="00250F4D">
      <w:pPr>
        <w:jc w:val="center"/>
      </w:pPr>
    </w:p>
    <w:p w14:paraId="4D45DF4E" w14:textId="77777777" w:rsidR="00250F4D" w:rsidRDefault="00250F4D" w:rsidP="00250F4D">
      <w:pPr>
        <w:jc w:val="center"/>
      </w:pPr>
    </w:p>
    <w:p w14:paraId="0C949B57" w14:textId="77777777" w:rsidR="00250F4D" w:rsidRDefault="00250F4D" w:rsidP="00250F4D">
      <w:pPr>
        <w:jc w:val="center"/>
      </w:pPr>
    </w:p>
    <w:p w14:paraId="3C181094" w14:textId="77777777" w:rsidR="00250F4D" w:rsidRDefault="00250F4D" w:rsidP="00250F4D">
      <w:pPr>
        <w:spacing w:before="100" w:beforeAutospacing="1" w:after="300"/>
        <w:rPr>
          <w:rFonts w:ascii="Times New Roman" w:eastAsia="Times New Roman" w:hAnsi="Times New Roman" w:cs="Times New Roman"/>
        </w:rPr>
      </w:pPr>
      <w:r w:rsidRPr="009550AB">
        <w:rPr>
          <w:rFonts w:ascii="Times New Roman" w:eastAsia="Times New Roman" w:hAnsi="Times New Roman" w:cs="Times New Roman"/>
        </w:rPr>
        <w:t>Blog</w:t>
      </w:r>
      <w:r>
        <w:rPr>
          <w:rFonts w:ascii="Times New Roman" w:eastAsia="Times New Roman" w:hAnsi="Times New Roman" w:cs="Times New Roman"/>
        </w:rPr>
        <w:t xml:space="preserve"> Post</w:t>
      </w:r>
      <w:r w:rsidRPr="009550AB">
        <w:rPr>
          <w:rFonts w:ascii="Times New Roman" w:eastAsia="Times New Roman" w:hAnsi="Times New Roman" w:cs="Times New Roman"/>
        </w:rPr>
        <w:t xml:space="preserve"> 2: Social Challenges Faced by Society</w:t>
      </w:r>
    </w:p>
    <w:p w14:paraId="0240CB8C" w14:textId="77777777" w:rsidR="00250F4D" w:rsidRDefault="00250F4D" w:rsidP="00250F4D">
      <w:pPr>
        <w:pStyle w:val="NormalWeb"/>
        <w:spacing w:after="300" w:afterAutospacing="0"/>
      </w:pPr>
      <w:r>
        <w:t>Social challenges are major issues that have a widespread impact on individuals and communities, often resulting from social, economic, or political factors. In this blog post, we will explore some of the most pressing social challenges faced by society today, including inequality, poverty, mental health, and climate change, and provide real-life examples of each.</w:t>
      </w:r>
    </w:p>
    <w:p w14:paraId="0ACD5BCE" w14:textId="77777777" w:rsidR="00250F4D" w:rsidRDefault="00250F4D" w:rsidP="00250F4D">
      <w:pPr>
        <w:pStyle w:val="NormalWeb"/>
        <w:spacing w:after="300" w:afterAutospacing="0"/>
      </w:pPr>
      <w:r>
        <w:t xml:space="preserve">One of the most significant social challenges is inequality, which can manifest in various forms, such as income, wealth, and opportunity. For example, women in many countries around the world earn less than men for doing the same job, resulting in a gender pay gap. Similarly, people of </w:t>
      </w:r>
      <w:proofErr w:type="spellStart"/>
      <w:r>
        <w:t>color</w:t>
      </w:r>
      <w:proofErr w:type="spellEnd"/>
      <w:r>
        <w:t xml:space="preserve"> are often discriminated against in hiring processes, leading to disparities in employment rates and career advancement opportunities.</w:t>
      </w:r>
    </w:p>
    <w:p w14:paraId="0347AC2F" w14:textId="77777777" w:rsidR="00250F4D" w:rsidRDefault="00250F4D" w:rsidP="00250F4D">
      <w:pPr>
        <w:pStyle w:val="NormalWeb"/>
        <w:spacing w:after="300" w:afterAutospacing="0"/>
      </w:pPr>
      <w:r>
        <w:t xml:space="preserve">Another critical social challenge is poverty, which affects millions of people globally. For example, in the United States, over 34 million people live below the poverty line, with many experiencing food insecurity, inadequate housing, and limited access to healthcare. In </w:t>
      </w:r>
      <w:r>
        <w:lastRenderedPageBreak/>
        <w:t>developing countries, poverty can also lead to social exclusion, with individuals and communities facing stigma and discrimination.</w:t>
      </w:r>
    </w:p>
    <w:p w14:paraId="6FA52FF9" w14:textId="77777777" w:rsidR="00250F4D" w:rsidRDefault="00250F4D" w:rsidP="00250F4D">
      <w:pPr>
        <w:pStyle w:val="NormalWeb"/>
        <w:spacing w:after="300" w:afterAutospacing="0"/>
      </w:pPr>
      <w:r>
        <w:t>Mental health is also a significant social challenge, with millions of people experiencing mental health issues every year. For example, the COVID-19 pandemic has led to a rise in mental health issues, such as depression and anxiety, as people struggle to cope with the uncertainty and isolation of the situation. In addition, mental health issues can be exacerbated by other social challenges, such as poverty, inequality, and discrimination.</w:t>
      </w:r>
    </w:p>
    <w:p w14:paraId="2F2E5B26" w14:textId="77777777" w:rsidR="00250F4D" w:rsidRDefault="00250F4D" w:rsidP="00250F4D">
      <w:pPr>
        <w:pStyle w:val="NormalWeb"/>
        <w:spacing w:after="300" w:afterAutospacing="0"/>
      </w:pPr>
      <w:r>
        <w:t>Finally, climate change is a social challenge that affects individuals and communities around the world. For example, in Bangladesh, rising sea levels are causing displacement, food insecurity, and increased health risks, particularly for vulnerable populations such as low-income communities and indigenous peoples. In the United States, extreme weather events such as hurricanes and wildfires are causing widespread damage and displacement, disproportionately impacting low-income and marginalized communities.</w:t>
      </w:r>
    </w:p>
    <w:p w14:paraId="206B95DA" w14:textId="77777777" w:rsidR="00250F4D" w:rsidRDefault="00250F4D" w:rsidP="00250F4D">
      <w:pPr>
        <w:pStyle w:val="NormalWeb"/>
        <w:spacing w:after="300" w:afterAutospacing="0"/>
      </w:pPr>
      <w:r>
        <w:t>Addressing these social challenges requires a comprehensive and multi-dimensional approach that addresses the root causes of these issues. This includes policies and programs that promote equality, reduce poverty, increase access to healthcare, and support mental health. In addition, addressing climate change requires collective action on a global scale, including efforts to reduce greenhouse gas emissions, promote sustainable development, and build resilience in vulnerable communities.</w:t>
      </w:r>
    </w:p>
    <w:p w14:paraId="5A6085E4" w14:textId="77777777" w:rsidR="00250F4D" w:rsidRDefault="00250F4D" w:rsidP="00250F4D">
      <w:pPr>
        <w:pStyle w:val="NormalWeb"/>
        <w:spacing w:after="0" w:afterAutospacing="0"/>
      </w:pPr>
      <w:r>
        <w:t>In conclusion, social challenges such as inequality, poverty, mental health, and climate change require collective action and innovative solutions. By addressing these issues with a commitment to social justice and equity, and a willingness to address systemic biases and structural inequalities, we can build a more just and equitable society for all.</w:t>
      </w:r>
    </w:p>
    <w:p w14:paraId="43FD506C" w14:textId="77777777" w:rsidR="00250F4D" w:rsidRDefault="00250F4D" w:rsidP="00250F4D">
      <w:pPr>
        <w:pStyle w:val="NormalWeb"/>
        <w:spacing w:after="0" w:afterAutospacing="0"/>
      </w:pPr>
      <w:r>
        <w:t> </w:t>
      </w:r>
    </w:p>
    <w:p w14:paraId="68031BD8" w14:textId="77777777" w:rsidR="00250F4D" w:rsidRDefault="00250F4D" w:rsidP="00250F4D">
      <w:pPr>
        <w:pStyle w:val="NormalWeb"/>
      </w:pPr>
      <w:r>
        <w:br/>
        <w:t> </w:t>
      </w:r>
    </w:p>
    <w:p w14:paraId="5A501ACA" w14:textId="77777777" w:rsidR="00250F4D" w:rsidRDefault="00250F4D" w:rsidP="00250F4D">
      <w:pPr>
        <w:pStyle w:val="NormalWeb"/>
        <w:spacing w:after="0" w:afterAutospacing="0"/>
      </w:pPr>
      <w:r>
        <w:t> </w:t>
      </w:r>
    </w:p>
    <w:p w14:paraId="4E2091BF" w14:textId="77777777" w:rsidR="00250F4D" w:rsidRDefault="00250F4D" w:rsidP="00250F4D">
      <w:pPr>
        <w:pStyle w:val="NormalWeb"/>
      </w:pPr>
      <w:r>
        <w:t> </w:t>
      </w:r>
    </w:p>
    <w:p w14:paraId="52842879" w14:textId="77777777" w:rsidR="00250F4D" w:rsidRDefault="00250F4D" w:rsidP="00250F4D">
      <w:pPr>
        <w:pStyle w:val="NormalWeb"/>
      </w:pPr>
      <w:r>
        <w:br/>
        <w:t> </w:t>
      </w:r>
    </w:p>
    <w:p w14:paraId="33118CDD" w14:textId="77777777" w:rsidR="00250F4D" w:rsidRPr="00A527B8" w:rsidRDefault="00250F4D" w:rsidP="00250F4D">
      <w:pPr>
        <w:spacing w:before="100" w:beforeAutospacing="1" w:after="300"/>
        <w:rPr>
          <w:rFonts w:ascii="Times New Roman" w:eastAsia="Times New Roman" w:hAnsi="Times New Roman" w:cs="Times New Roman"/>
        </w:rPr>
      </w:pPr>
      <w:r w:rsidRPr="009550AB">
        <w:rPr>
          <w:rFonts w:ascii="Times New Roman" w:eastAsia="Times New Roman" w:hAnsi="Times New Roman" w:cs="Times New Roman"/>
        </w:rPr>
        <w:t>References:</w:t>
      </w:r>
    </w:p>
    <w:p w14:paraId="4355CB22" w14:textId="77777777" w:rsidR="00250F4D" w:rsidRPr="00F644E2" w:rsidRDefault="00250F4D" w:rsidP="00250F4D">
      <w:pPr>
        <w:pStyle w:val="ListParagraph"/>
        <w:numPr>
          <w:ilvl w:val="0"/>
          <w:numId w:val="1"/>
        </w:numPr>
        <w:rPr>
          <w:rFonts w:ascii="Arial" w:hAnsi="Arial" w:cs="Arial"/>
          <w:color w:val="222222"/>
          <w:shd w:val="clear" w:color="auto" w:fill="FFFFFF"/>
        </w:rPr>
      </w:pPr>
      <w:r w:rsidRPr="00F644E2">
        <w:rPr>
          <w:rFonts w:ascii="Arial" w:hAnsi="Arial" w:cs="Arial"/>
          <w:color w:val="222222"/>
          <w:shd w:val="clear" w:color="auto" w:fill="FFFFFF"/>
        </w:rPr>
        <w:t xml:space="preserve">OECD (2022), Value for Money in School Education.  </w:t>
      </w:r>
    </w:p>
    <w:p w14:paraId="4D5EB0D1" w14:textId="77777777" w:rsidR="00250F4D" w:rsidRPr="00F644E2" w:rsidRDefault="00250F4D" w:rsidP="00250F4D">
      <w:pPr>
        <w:pStyle w:val="ListParagraph"/>
        <w:numPr>
          <w:ilvl w:val="0"/>
          <w:numId w:val="1"/>
        </w:numPr>
      </w:pPr>
      <w:r w:rsidRPr="00F644E2">
        <w:rPr>
          <w:rFonts w:ascii="Arial" w:hAnsi="Arial" w:cs="Arial"/>
          <w:color w:val="222222"/>
          <w:shd w:val="clear" w:color="auto" w:fill="FFFFFF"/>
        </w:rPr>
        <w:t xml:space="preserve">OECD (2022), Health at a Glance: Europe 2022.  </w:t>
      </w:r>
    </w:p>
    <w:p w14:paraId="44B2171F" w14:textId="77777777" w:rsidR="00250F4D" w:rsidRPr="00F644E2" w:rsidRDefault="00250F4D" w:rsidP="00250F4D">
      <w:pPr>
        <w:pStyle w:val="ListParagraph"/>
        <w:numPr>
          <w:ilvl w:val="0"/>
          <w:numId w:val="1"/>
        </w:numPr>
      </w:pPr>
      <w:r w:rsidRPr="00F644E2">
        <w:rPr>
          <w:rFonts w:ascii="Arial" w:hAnsi="Arial" w:cs="Arial"/>
          <w:color w:val="222222"/>
          <w:shd w:val="clear" w:color="auto" w:fill="FFFFFF"/>
        </w:rPr>
        <w:t>Adapted from OECD (2022), Education at a Glance 2022 </w:t>
      </w:r>
    </w:p>
    <w:p w14:paraId="7F2DC7E4" w14:textId="77777777" w:rsidR="00250F4D" w:rsidRPr="00F644E2" w:rsidRDefault="00250F4D" w:rsidP="00250F4D">
      <w:pPr>
        <w:pStyle w:val="ListParagraph"/>
        <w:numPr>
          <w:ilvl w:val="0"/>
          <w:numId w:val="1"/>
        </w:numPr>
      </w:pPr>
      <w:r w:rsidRPr="00F644E2">
        <w:rPr>
          <w:rFonts w:ascii="Arial" w:hAnsi="Arial" w:cs="Arial"/>
          <w:color w:val="222222"/>
          <w:shd w:val="clear" w:color="auto" w:fill="FFFFFF"/>
        </w:rPr>
        <w:t xml:space="preserve">OECD (2022), States of Fragility 2022.  </w:t>
      </w:r>
    </w:p>
    <w:p w14:paraId="1A5A688C" w14:textId="77777777" w:rsidR="00250F4D" w:rsidRDefault="00250F4D" w:rsidP="00250F4D">
      <w:pPr>
        <w:pStyle w:val="ListParagraph"/>
        <w:numPr>
          <w:ilvl w:val="0"/>
          <w:numId w:val="1"/>
        </w:numPr>
      </w:pPr>
      <w:r w:rsidRPr="00F644E2">
        <w:rPr>
          <w:rFonts w:ascii="Arial" w:hAnsi="Arial" w:cs="Arial"/>
          <w:color w:val="222222"/>
          <w:shd w:val="clear" w:color="auto" w:fill="FFFFFF"/>
        </w:rPr>
        <w:t>OECD (2022), Education Policy Outlook 2022: Transforming Pathways for Lifelong Learners.</w:t>
      </w:r>
    </w:p>
    <w:p w14:paraId="664A8B1E" w14:textId="33977971" w:rsidR="00DD3189" w:rsidRDefault="00DD3189"/>
    <w:p w14:paraId="7C10BB39" w14:textId="77777777" w:rsidR="00250F4D" w:rsidRPr="00344646" w:rsidRDefault="00250F4D" w:rsidP="00250F4D">
      <w:pPr>
        <w:spacing w:before="100" w:beforeAutospacing="1" w:after="300"/>
        <w:rPr>
          <w:rFonts w:ascii="Times New Roman" w:eastAsia="Times New Roman" w:hAnsi="Times New Roman" w:cs="Times New Roman"/>
          <w:b/>
          <w:bCs/>
          <w:sz w:val="36"/>
          <w:szCs w:val="36"/>
          <w:u w:val="single"/>
        </w:rPr>
      </w:pPr>
      <w:r w:rsidRPr="00344646">
        <w:rPr>
          <w:b/>
          <w:bCs/>
          <w:sz w:val="36"/>
          <w:szCs w:val="36"/>
          <w:u w:val="single"/>
        </w:rPr>
        <w:lastRenderedPageBreak/>
        <w:t xml:space="preserve">BLONG POST 3 – </w:t>
      </w:r>
      <w:r w:rsidRPr="009550AB">
        <w:rPr>
          <w:rFonts w:ascii="Times New Roman" w:eastAsia="Times New Roman" w:hAnsi="Times New Roman" w:cs="Times New Roman"/>
          <w:b/>
          <w:bCs/>
          <w:sz w:val="36"/>
          <w:szCs w:val="36"/>
          <w:u w:val="single"/>
        </w:rPr>
        <w:t>Available Knowledge and Potential Bias in Exploring Contemporary Challenges</w:t>
      </w:r>
    </w:p>
    <w:p w14:paraId="28EB7B43" w14:textId="77777777" w:rsidR="00250F4D" w:rsidRDefault="00250F4D" w:rsidP="00250F4D">
      <w:pPr>
        <w:jc w:val="center"/>
      </w:pPr>
    </w:p>
    <w:p w14:paraId="6CE46F10" w14:textId="77777777" w:rsidR="00250F4D" w:rsidRDefault="00250F4D" w:rsidP="00250F4D">
      <w:pPr>
        <w:jc w:val="center"/>
      </w:pPr>
    </w:p>
    <w:p w14:paraId="12859BB9" w14:textId="77777777" w:rsidR="00250F4D" w:rsidRDefault="00250F4D" w:rsidP="00250F4D">
      <w:pPr>
        <w:jc w:val="center"/>
      </w:pPr>
    </w:p>
    <w:p w14:paraId="2AB3B2B1" w14:textId="77777777" w:rsidR="00250F4D" w:rsidRDefault="00250F4D" w:rsidP="00250F4D">
      <w:pPr>
        <w:jc w:val="center"/>
      </w:pPr>
    </w:p>
    <w:p w14:paraId="4ADB09C4" w14:textId="77777777" w:rsidR="00250F4D" w:rsidRDefault="00250F4D" w:rsidP="00250F4D">
      <w:pPr>
        <w:spacing w:before="100" w:beforeAutospacing="1" w:after="300"/>
        <w:rPr>
          <w:rFonts w:ascii="Times New Roman" w:eastAsia="Times New Roman" w:hAnsi="Times New Roman" w:cs="Times New Roman"/>
        </w:rPr>
      </w:pPr>
      <w:r w:rsidRPr="009550AB">
        <w:rPr>
          <w:rFonts w:ascii="Times New Roman" w:eastAsia="Times New Roman" w:hAnsi="Times New Roman" w:cs="Times New Roman"/>
        </w:rPr>
        <w:t xml:space="preserve">Blog </w:t>
      </w:r>
      <w:r>
        <w:rPr>
          <w:rFonts w:ascii="Times New Roman" w:eastAsia="Times New Roman" w:hAnsi="Times New Roman" w:cs="Times New Roman"/>
        </w:rPr>
        <w:t xml:space="preserve">Post </w:t>
      </w:r>
      <w:r w:rsidRPr="009550AB">
        <w:rPr>
          <w:rFonts w:ascii="Times New Roman" w:eastAsia="Times New Roman" w:hAnsi="Times New Roman" w:cs="Times New Roman"/>
        </w:rPr>
        <w:t>3: Available Knowledge and Potential Bias in Exploring Contemporary Challenges</w:t>
      </w:r>
    </w:p>
    <w:p w14:paraId="50127965" w14:textId="77777777" w:rsidR="00250F4D" w:rsidRDefault="00250F4D" w:rsidP="00250F4D">
      <w:pPr>
        <w:pStyle w:val="NormalWeb"/>
        <w:spacing w:after="300" w:afterAutospacing="0"/>
      </w:pPr>
      <w:r>
        <w:t>Contemporary challenges such as climate change, inequality, and poverty require a nuanced understanding of the issues and possible solutions. In this post, we'll examine how exploring these challenges can be complicated by the availability of knowledge and potential biases, as outlined in Unit 2 of the module materials.</w:t>
      </w:r>
    </w:p>
    <w:p w14:paraId="6FC805AF" w14:textId="77777777" w:rsidR="00250F4D" w:rsidRDefault="00250F4D" w:rsidP="00250F4D">
      <w:pPr>
        <w:pStyle w:val="NormalWeb"/>
        <w:spacing w:after="300" w:afterAutospacing="0"/>
      </w:pPr>
      <w:r>
        <w:t>First, it's important to consider the sources of knowledge that inform our understanding of contemporary challenges. For instance, scientific research, expert opinions, media coverage, and personal experiences all offer unique perspectives. Each source has its strengths and limitations, and it's important to evaluate the information critically to ensure accuracy, reliability, and relevance.</w:t>
      </w:r>
    </w:p>
    <w:p w14:paraId="678EFD4A" w14:textId="77777777" w:rsidR="00250F4D" w:rsidRDefault="00250F4D" w:rsidP="00250F4D">
      <w:pPr>
        <w:pStyle w:val="NormalWeb"/>
        <w:spacing w:after="300" w:afterAutospacing="0"/>
      </w:pPr>
      <w:r>
        <w:t>Moreover, knowledge about contemporary challenges may be subject to biases that influence how these issues are perceived and addressed. Confirmation bias, for example, may cause people to seek out information that confirms their pre-existing beliefs rather than considering diverse perspectives. Political bias can affect how issues are framed and discussed, with different ideologies proposing different solutions or priorities.</w:t>
      </w:r>
    </w:p>
    <w:p w14:paraId="7397DD51" w14:textId="77777777" w:rsidR="00250F4D" w:rsidRDefault="00250F4D" w:rsidP="00250F4D">
      <w:pPr>
        <w:pStyle w:val="NormalWeb"/>
        <w:spacing w:after="300" w:afterAutospacing="0"/>
      </w:pPr>
      <w:r>
        <w:t>In addition, social biases like racism, sexism, or homophobia can influence how we understand and address contemporary challenges. For example, racial biases can perpetuate systemic inequalities that limit marginalized communities' ability to access resources and opportunities to address these issues.</w:t>
      </w:r>
    </w:p>
    <w:p w14:paraId="241259AC" w14:textId="77777777" w:rsidR="00250F4D" w:rsidRDefault="00250F4D" w:rsidP="00250F4D">
      <w:pPr>
        <w:pStyle w:val="NormalWeb"/>
        <w:spacing w:after="300" w:afterAutospacing="0"/>
      </w:pPr>
      <w:r>
        <w:t>Addressing potential biases in exploring contemporary challenges requires a commitment to critical thinking, diversity, and inclusion. This involves actively seeking out diverse perspectives, engaging in constructive dialogue with others, and examining one's own biases and assumptions. It also requires challenging existing power structures and systemic inequalities that perpetuate social biases and limit access to resources.</w:t>
      </w:r>
    </w:p>
    <w:p w14:paraId="6F06EF07" w14:textId="77777777" w:rsidR="00250F4D" w:rsidRDefault="00250F4D" w:rsidP="00250F4D">
      <w:pPr>
        <w:pStyle w:val="NormalWeb"/>
        <w:spacing w:after="300" w:afterAutospacing="0"/>
      </w:pPr>
      <w:r>
        <w:t>Furthermore, addressing contemporary challenges demands recognition that knowledge is constantly evolving and solutions must be responsive to changing circumstances and new information. This necessitates ongoing research, evaluation, and adaptation to ensure approaches remain relevant and effective.</w:t>
      </w:r>
    </w:p>
    <w:p w14:paraId="780CCDAF" w14:textId="77777777" w:rsidR="00250F4D" w:rsidRDefault="00250F4D" w:rsidP="00250F4D">
      <w:pPr>
        <w:pStyle w:val="NormalWeb"/>
        <w:spacing w:after="300" w:afterAutospacing="0"/>
      </w:pPr>
      <w:r>
        <w:t xml:space="preserve">For example, in the context of climate change, biases can affect how communities understand and respond to the issue. Indigenous peoples and other marginalized communities, who often bear the brunt of the impacts, may be excluded from decision-making processes. In response, some climate justice organizations work to </w:t>
      </w:r>
      <w:proofErr w:type="spellStart"/>
      <w:r>
        <w:t>center</w:t>
      </w:r>
      <w:proofErr w:type="spellEnd"/>
      <w:r>
        <w:t xml:space="preserve"> the voices of these communities and prioritize their needs.</w:t>
      </w:r>
    </w:p>
    <w:p w14:paraId="1E3BB361" w14:textId="77777777" w:rsidR="00250F4D" w:rsidRDefault="00250F4D" w:rsidP="00250F4D">
      <w:pPr>
        <w:pStyle w:val="NormalWeb"/>
        <w:spacing w:after="0" w:afterAutospacing="0"/>
      </w:pPr>
      <w:r>
        <w:lastRenderedPageBreak/>
        <w:t>In conclusion, exploring contemporary challenges requires a deep understanding of the available knowledge and potential biases that may influence how we understand and address these issues. To effectively address these challenges, it is essential to critically evaluate information, challenge biases, and engage in inclusive and constructive dialogue. Ultimately, addressing contemporary challenges demands a commitment to social justice, equity, and sustainability, and a recognition that solutions must be responsive to changing circumstances and evolving knowledge.</w:t>
      </w:r>
    </w:p>
    <w:p w14:paraId="735D4D01" w14:textId="77777777" w:rsidR="00250F4D" w:rsidRPr="00DF61DD" w:rsidRDefault="00250F4D" w:rsidP="00250F4D">
      <w:pPr>
        <w:spacing w:before="100" w:beforeAutospacing="1" w:after="300"/>
        <w:rPr>
          <w:rFonts w:ascii="Times New Roman" w:eastAsia="Times New Roman" w:hAnsi="Times New Roman" w:cs="Times New Roman"/>
        </w:rPr>
      </w:pPr>
    </w:p>
    <w:p w14:paraId="5D60051D" w14:textId="77777777" w:rsidR="00250F4D" w:rsidRPr="00DF61DD" w:rsidRDefault="00250F4D" w:rsidP="00250F4D">
      <w:pPr>
        <w:spacing w:before="100" w:beforeAutospacing="1" w:after="300"/>
        <w:rPr>
          <w:rFonts w:ascii="Times New Roman" w:eastAsia="Times New Roman" w:hAnsi="Times New Roman" w:cs="Times New Roman"/>
        </w:rPr>
      </w:pPr>
      <w:r w:rsidRPr="00DF61DD">
        <w:rPr>
          <w:rFonts w:ascii="Times New Roman" w:eastAsia="Times New Roman" w:hAnsi="Times New Roman" w:cs="Times New Roman"/>
        </w:rPr>
        <w:t>References:</w:t>
      </w:r>
    </w:p>
    <w:p w14:paraId="47B11D26" w14:textId="77777777" w:rsidR="00250F4D" w:rsidRDefault="00250F4D" w:rsidP="00250F4D">
      <w:pPr>
        <w:spacing w:before="100" w:beforeAutospacing="1" w:after="100" w:afterAutospacing="1"/>
        <w:rPr>
          <w:rFonts w:ascii="Arial" w:hAnsi="Arial" w:cs="Arial"/>
          <w:color w:val="222222"/>
          <w:shd w:val="clear" w:color="auto" w:fill="FFFFFF"/>
        </w:rPr>
      </w:pPr>
      <w:r>
        <w:rPr>
          <w:rFonts w:ascii="Arial" w:hAnsi="Arial" w:cs="Arial"/>
          <w:color w:val="222222"/>
          <w:shd w:val="clear" w:color="auto" w:fill="FFFFFF"/>
        </w:rPr>
        <w:t xml:space="preserve">1.according to </w:t>
      </w:r>
      <w:proofErr w:type="gramStart"/>
      <w:r>
        <w:rPr>
          <w:rFonts w:ascii="Arial" w:hAnsi="Arial" w:cs="Arial"/>
          <w:color w:val="222222"/>
          <w:shd w:val="clear" w:color="auto" w:fill="FFFFFF"/>
        </w:rPr>
        <w:t>the  ACT</w:t>
      </w:r>
      <w:proofErr w:type="gramEnd"/>
      <w:r>
        <w:rPr>
          <w:rFonts w:ascii="Arial" w:hAnsi="Arial" w:cs="Arial"/>
          <w:color w:val="222222"/>
          <w:shd w:val="clear" w:color="auto" w:fill="FFFFFF"/>
        </w:rPr>
        <w:t xml:space="preserve"> Climate Labs, Climate Action Against Disinformation (CAAD)   </w:t>
      </w:r>
    </w:p>
    <w:p w14:paraId="70B81F0E" w14:textId="77777777" w:rsidR="00250F4D" w:rsidRDefault="00250F4D" w:rsidP="00250F4D">
      <w:pPr>
        <w:spacing w:before="100" w:beforeAutospacing="1" w:after="100" w:afterAutospacing="1"/>
        <w:rPr>
          <w:rFonts w:ascii="Arial" w:hAnsi="Arial" w:cs="Arial"/>
          <w:color w:val="222222"/>
          <w:shd w:val="clear" w:color="auto" w:fill="FFFFFF"/>
        </w:rPr>
      </w:pPr>
      <w:r>
        <w:rPr>
          <w:rFonts w:ascii="Arial" w:hAnsi="Arial" w:cs="Arial"/>
          <w:color w:val="222222"/>
          <w:shd w:val="clear" w:color="auto" w:fill="FFFFFF"/>
        </w:rPr>
        <w:t xml:space="preserve"> 2.TED Countdown, and the Yale Program on Climate Change Communication.  </w:t>
      </w:r>
    </w:p>
    <w:p w14:paraId="628C5DA3" w14:textId="77777777" w:rsidR="00250F4D" w:rsidRDefault="00250F4D" w:rsidP="00250F4D">
      <w:pPr>
        <w:spacing w:before="100" w:beforeAutospacing="1" w:after="100" w:afterAutospacing="1"/>
        <w:rPr>
          <w:rFonts w:ascii="Arial" w:hAnsi="Arial" w:cs="Arial"/>
          <w:color w:val="222222"/>
          <w:shd w:val="clear" w:color="auto" w:fill="FFFFFF"/>
        </w:rPr>
      </w:pPr>
      <w:r>
        <w:rPr>
          <w:rFonts w:ascii="Arial" w:hAnsi="Arial" w:cs="Arial"/>
          <w:color w:val="222222"/>
          <w:shd w:val="clear" w:color="auto" w:fill="FFFFFF"/>
        </w:rPr>
        <w:t xml:space="preserve"> 3.the Conscious Advertising Network (CAN)  </w:t>
      </w:r>
    </w:p>
    <w:p w14:paraId="3DF1124D" w14:textId="77777777" w:rsidR="00250F4D" w:rsidRDefault="00250F4D" w:rsidP="00250F4D">
      <w:pPr>
        <w:spacing w:before="100" w:beforeAutospacing="1" w:after="100" w:afterAutospacing="1"/>
        <w:rPr>
          <w:rFonts w:ascii="Arial" w:hAnsi="Arial" w:cs="Arial"/>
          <w:color w:val="222222"/>
          <w:shd w:val="clear" w:color="auto" w:fill="FFFFFF"/>
        </w:rPr>
      </w:pPr>
      <w:r>
        <w:rPr>
          <w:rFonts w:ascii="Arial" w:hAnsi="Arial" w:cs="Arial"/>
          <w:color w:val="222222"/>
          <w:shd w:val="clear" w:color="auto" w:fill="FFFFFF"/>
        </w:rPr>
        <w:t> 4.European Council   </w:t>
      </w:r>
    </w:p>
    <w:p w14:paraId="6457F6E0" w14:textId="77777777" w:rsidR="00250F4D" w:rsidRPr="00DF61DD" w:rsidRDefault="00250F4D" w:rsidP="00250F4D">
      <w:pPr>
        <w:spacing w:before="100" w:beforeAutospacing="1" w:after="100" w:afterAutospacing="1"/>
      </w:pPr>
      <w:r>
        <w:rPr>
          <w:rFonts w:ascii="Arial" w:hAnsi="Arial" w:cs="Arial"/>
          <w:color w:val="222222"/>
          <w:shd w:val="clear" w:color="auto" w:fill="FFFFFF"/>
        </w:rPr>
        <w:t>5. the United Nations Framework Convention on Climate Change (UNFCCC).</w:t>
      </w:r>
    </w:p>
    <w:p w14:paraId="551AB14D" w14:textId="77777777" w:rsidR="00250F4D" w:rsidRDefault="00250F4D"/>
    <w:sectPr w:rsidR="00250F4D" w:rsidSect="00250F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73011"/>
    <w:multiLevelType w:val="hybridMultilevel"/>
    <w:tmpl w:val="643E3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344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F4D"/>
    <w:rsid w:val="00250F4D"/>
    <w:rsid w:val="00BC7CA0"/>
    <w:rsid w:val="00CB66B9"/>
    <w:rsid w:val="00DD31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DBC7"/>
  <w15:chartTrackingRefBased/>
  <w15:docId w15:val="{1A0817C5-5231-924F-BC88-99C8FE8A7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0F4D"/>
    <w:rPr>
      <w:sz w:val="22"/>
      <w:szCs w:val="22"/>
      <w:lang w:val="en-US"/>
    </w:rPr>
  </w:style>
  <w:style w:type="character" w:customStyle="1" w:styleId="NoSpacingChar">
    <w:name w:val="No Spacing Char"/>
    <w:basedOn w:val="DefaultParagraphFont"/>
    <w:link w:val="NoSpacing"/>
    <w:uiPriority w:val="1"/>
    <w:rsid w:val="00250F4D"/>
    <w:rPr>
      <w:sz w:val="22"/>
      <w:szCs w:val="22"/>
      <w:lang w:val="en-US"/>
    </w:rPr>
  </w:style>
  <w:style w:type="paragraph" w:styleId="NormalWeb">
    <w:name w:val="Normal (Web)"/>
    <w:basedOn w:val="Normal"/>
    <w:uiPriority w:val="99"/>
    <w:unhideWhenUsed/>
    <w:rsid w:val="00250F4D"/>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250F4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1719</Words>
  <Characters>9801</Characters>
  <Application>Microsoft Office Word</Application>
  <DocSecurity>0</DocSecurity>
  <Lines>81</Lines>
  <Paragraphs>22</Paragraphs>
  <ScaleCrop>false</ScaleCrop>
  <Company>STUDENT ID: 2212316</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BLOG POSTS</dc:subject>
  <dc:creator>AFROJA AKTER</dc:creator>
  <cp:keywords/>
  <dc:description/>
  <cp:lastModifiedBy>Rafid Hossain</cp:lastModifiedBy>
  <cp:revision>1</cp:revision>
  <dcterms:created xsi:type="dcterms:W3CDTF">2023-03-10T09:49:00Z</dcterms:created>
  <dcterms:modified xsi:type="dcterms:W3CDTF">2023-03-10T09:54:00Z</dcterms:modified>
</cp:coreProperties>
</file>