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C4A7D" w14:textId="0DC27714" w:rsidR="00CB0CC5" w:rsidRDefault="00CB0CC5" w:rsidP="00CB0CC5">
      <w:pPr>
        <w:rPr>
          <w:rFonts w:ascii="Arial" w:hAnsi="Arial" w:cs="Arial"/>
          <w:sz w:val="40"/>
          <w:szCs w:val="40"/>
        </w:rPr>
      </w:pPr>
      <w:r w:rsidRPr="00CB0CC5">
        <w:rPr>
          <w:rFonts w:ascii="Arial" w:eastAsia="等线" w:hAnsi="Arial" w:cs="Arial"/>
          <w:b/>
          <w:noProof/>
          <w:sz w:val="40"/>
          <w:szCs w:val="24"/>
          <w:lang w:val="en-GB" w:eastAsia="en-GB"/>
        </w:rPr>
        <w:drawing>
          <wp:inline distT="0" distB="0" distL="0" distR="0" wp14:anchorId="785EEBF1" wp14:editId="6C8E66CC">
            <wp:extent cx="3578087" cy="143200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14:paraId="5D5D33C1" w14:textId="25C0E046" w:rsidR="00D066A4" w:rsidRPr="00D066A4" w:rsidRDefault="00D066A4" w:rsidP="00CB0CC5">
      <w:pPr>
        <w:ind w:firstLineChars="600" w:firstLine="2400"/>
        <w:rPr>
          <w:rFonts w:ascii="Arial" w:hAnsi="Arial" w:cs="Arial"/>
          <w:sz w:val="40"/>
          <w:szCs w:val="40"/>
        </w:rPr>
      </w:pPr>
      <w:r w:rsidRPr="00D066A4">
        <w:rPr>
          <w:rFonts w:ascii="Arial" w:hAnsi="Arial" w:cs="Arial"/>
          <w:sz w:val="40"/>
          <w:szCs w:val="40"/>
        </w:rPr>
        <w:t>Research Proposal</w:t>
      </w:r>
    </w:p>
    <w:p w14:paraId="56C07AB1" w14:textId="77777777" w:rsidR="00D066A4" w:rsidRPr="00CB0CC5" w:rsidRDefault="00D066A4">
      <w:pPr>
        <w:rPr>
          <w14:shadow w14:blurRad="63500" w14:dist="50800" w14:dir="16200000" w14:sx="0" w14:sy="0" w14:kx="0" w14:ky="0" w14:algn="none">
            <w14:srgbClr w14:val="000000">
              <w14:alpha w14:val="50000"/>
            </w14:srgbClr>
          </w14:shadow>
        </w:rPr>
      </w:pPr>
    </w:p>
    <w:p w14:paraId="654F7922" w14:textId="38458EF3" w:rsidR="00D763C3" w:rsidRDefault="00D066A4">
      <w:pPr>
        <w:rPr>
          <w:rFonts w:ascii="Arial" w:hAnsi="Arial" w:cs="Arial"/>
          <w:color w:val="4472C4" w:themeColor="accent1"/>
          <w:sz w:val="32"/>
          <w:szCs w:val="32"/>
          <w14:textOutline w14:w="0" w14:cap="flat" w14:cmpd="sng" w14:algn="ctr">
            <w14:noFill/>
            <w14:prstDash w14:val="solid"/>
            <w14:round/>
          </w14:textOutline>
        </w:rPr>
      </w:pPr>
      <w:r w:rsidRPr="00CB0CC5">
        <w:rPr>
          <w:rFonts w:ascii="Arial" w:hAnsi="Arial" w:cs="Arial"/>
          <w:color w:val="4472C4" w:themeColor="accent1"/>
          <w:sz w:val="32"/>
          <w:szCs w:val="32"/>
          <w14:textOutline w14:w="0" w14:cap="flat" w14:cmpd="sng" w14:algn="ctr">
            <w14:noFill/>
            <w14:prstDash w14:val="solid"/>
            <w14:round/>
          </w14:textOutline>
        </w:rPr>
        <w:t xml:space="preserve">An Investigation into the situation of E-sports in China and its </w:t>
      </w:r>
      <w:r w:rsidRPr="00CB0CC5">
        <w:rPr>
          <w:rFonts w:ascii="Arial" w:hAnsi="Arial" w:cs="Arial" w:hint="eastAsia"/>
          <w:color w:val="4472C4" w:themeColor="accent1"/>
          <w:sz w:val="32"/>
          <w:szCs w:val="32"/>
          <w14:textOutline w14:w="0" w14:cap="flat" w14:cmpd="sng" w14:algn="ctr">
            <w14:noFill/>
            <w14:prstDash w14:val="solid"/>
            <w14:round/>
          </w14:textOutline>
        </w:rPr>
        <w:t>s</w:t>
      </w:r>
      <w:r w:rsidRPr="00CB0CC5">
        <w:rPr>
          <w:rFonts w:ascii="Arial" w:hAnsi="Arial" w:cs="Arial"/>
          <w:color w:val="4472C4" w:themeColor="accent1"/>
          <w:sz w:val="32"/>
          <w:szCs w:val="32"/>
          <w14:textOutline w14:w="0" w14:cap="flat" w14:cmpd="sng" w14:algn="ctr">
            <w14:noFill/>
            <w14:prstDash w14:val="solid"/>
            <w14:round/>
          </w14:textOutline>
        </w:rPr>
        <w:t>ustainable development</w:t>
      </w:r>
    </w:p>
    <w:p w14:paraId="5F89E042" w14:textId="2E72D3B3" w:rsidR="00CB0CC5" w:rsidRDefault="00CB0CC5">
      <w:pPr>
        <w:rPr>
          <w:rFonts w:ascii="Arial" w:hAnsi="Arial" w:cs="Arial"/>
          <w:color w:val="4472C4" w:themeColor="accent1"/>
          <w:sz w:val="32"/>
          <w:szCs w:val="32"/>
          <w14:textOutline w14:w="0" w14:cap="flat" w14:cmpd="sng" w14:algn="ctr">
            <w14:noFill/>
            <w14:prstDash w14:val="solid"/>
            <w14:round/>
          </w14:textOutline>
        </w:rPr>
      </w:pPr>
      <w:r w:rsidRPr="00CB0CC5">
        <w:rPr>
          <w:noProof/>
        </w:rPr>
        <w:drawing>
          <wp:inline distT="0" distB="0" distL="0" distR="0" wp14:anchorId="0F1947A9" wp14:editId="14D74CFA">
            <wp:extent cx="5274310" cy="296672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966720"/>
                    </a:xfrm>
                    <a:prstGeom prst="rect">
                      <a:avLst/>
                    </a:prstGeom>
                  </pic:spPr>
                </pic:pic>
              </a:graphicData>
            </a:graphic>
          </wp:inline>
        </w:drawing>
      </w:r>
    </w:p>
    <w:p w14:paraId="0BF961E4" w14:textId="77777777" w:rsidR="005C2251" w:rsidRDefault="005C2251">
      <w:pPr>
        <w:rPr>
          <w:rFonts w:ascii="Arial" w:hAnsi="Arial" w:cs="Arial"/>
          <w:color w:val="4472C4" w:themeColor="accent1"/>
          <w:sz w:val="32"/>
          <w:szCs w:val="32"/>
          <w14:textOutline w14:w="0" w14:cap="flat" w14:cmpd="sng" w14:algn="ctr">
            <w14:noFill/>
            <w14:prstDash w14:val="solid"/>
            <w14:round/>
          </w14:textOutline>
        </w:rPr>
      </w:pPr>
      <w:r>
        <w:rPr>
          <w:rFonts w:ascii="Arial" w:hAnsi="Arial" w:cs="Arial" w:hint="eastAsia"/>
          <w:color w:val="4472C4" w:themeColor="accent1"/>
          <w:sz w:val="32"/>
          <w:szCs w:val="32"/>
          <w14:textOutline w14:w="0" w14:cap="flat" w14:cmpd="sng" w14:algn="ctr">
            <w14:noFill/>
            <w14:prstDash w14:val="solid"/>
            <w14:round/>
          </w14:textOutline>
        </w:rPr>
        <w:t xml:space="preserve"> </w:t>
      </w:r>
      <w:r>
        <w:rPr>
          <w:rFonts w:ascii="Arial" w:hAnsi="Arial" w:cs="Arial"/>
          <w:color w:val="4472C4" w:themeColor="accent1"/>
          <w:sz w:val="32"/>
          <w:szCs w:val="32"/>
          <w14:textOutline w14:w="0" w14:cap="flat" w14:cmpd="sng" w14:algn="ctr">
            <w14:noFill/>
            <w14:prstDash w14:val="solid"/>
            <w14:round/>
          </w14:textOutline>
        </w:rPr>
        <w:t xml:space="preserve">         </w:t>
      </w:r>
    </w:p>
    <w:p w14:paraId="06305020" w14:textId="5DB230C9" w:rsidR="005C2251" w:rsidRPr="005C2251" w:rsidRDefault="005C2251" w:rsidP="005C2251">
      <w:pPr>
        <w:ind w:firstLineChars="1050" w:firstLine="2310"/>
        <w:rPr>
          <w:rFonts w:ascii="Arial" w:hAnsi="Arial" w:cs="Arial"/>
          <w:color w:val="000000" w:themeColor="text1"/>
          <w14:textOutline w14:w="0" w14:cap="flat" w14:cmpd="sng" w14:algn="ctr">
            <w14:noFill/>
            <w14:prstDash w14:val="solid"/>
            <w14:round/>
          </w14:textOutline>
        </w:rPr>
      </w:pPr>
      <w:r w:rsidRPr="005C2251">
        <w:rPr>
          <w:rFonts w:ascii="Arial" w:hAnsi="Arial" w:cs="Arial"/>
          <w:color w:val="000000" w:themeColor="text1"/>
          <w14:textOutline w14:w="0" w14:cap="flat" w14:cmpd="sng" w14:algn="ctr">
            <w14:noFill/>
            <w14:prstDash w14:val="solid"/>
            <w14:round/>
          </w14:textOutline>
        </w:rPr>
        <w:t>Researcher: Chenrun Luo (1905434</w:t>
      </w:r>
      <w:r>
        <w:rPr>
          <w:rFonts w:ascii="Arial" w:hAnsi="Arial" w:cs="Arial"/>
          <w:color w:val="000000" w:themeColor="text1"/>
          <w14:textOutline w14:w="0" w14:cap="flat" w14:cmpd="sng" w14:algn="ctr">
            <w14:noFill/>
            <w14:prstDash w14:val="solid"/>
            <w14:round/>
          </w14:textOutline>
        </w:rPr>
        <w:t>)</w:t>
      </w:r>
    </w:p>
    <w:p w14:paraId="7096EF1E" w14:textId="500F2F1C" w:rsidR="005C2251" w:rsidRPr="005C2251" w:rsidRDefault="005C2251">
      <w:pPr>
        <w:rPr>
          <w:rFonts w:ascii="Arial" w:hAnsi="Arial" w:cs="Arial"/>
          <w:color w:val="000000" w:themeColor="text1"/>
          <w14:textOutline w14:w="0" w14:cap="flat" w14:cmpd="sng" w14:algn="ctr">
            <w14:noFill/>
            <w14:prstDash w14:val="solid"/>
            <w14:round/>
          </w14:textOutline>
        </w:rPr>
      </w:pPr>
      <w:r w:rsidRPr="005C2251">
        <w:rPr>
          <w:rFonts w:ascii="Arial" w:hAnsi="Arial" w:cs="Arial" w:hint="eastAsia"/>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w:t>
      </w:r>
      <w:r>
        <w:rPr>
          <w:rFonts w:ascii="Arial" w:hAnsi="Arial" w:cs="Arial"/>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BA International Business Management</w:t>
      </w:r>
    </w:p>
    <w:p w14:paraId="75E660AC" w14:textId="718F3689" w:rsidR="005C2251" w:rsidRPr="005C2251" w:rsidRDefault="005C2251">
      <w:pPr>
        <w:rPr>
          <w:rFonts w:ascii="Arial" w:hAnsi="Arial" w:cs="Arial"/>
          <w:color w:val="000000" w:themeColor="text1"/>
          <w14:textOutline w14:w="0" w14:cap="flat" w14:cmpd="sng" w14:algn="ctr">
            <w14:noFill/>
            <w14:prstDash w14:val="solid"/>
            <w14:round/>
          </w14:textOutline>
        </w:rPr>
      </w:pPr>
      <w:r w:rsidRPr="005C2251">
        <w:rPr>
          <w:rFonts w:ascii="Arial" w:hAnsi="Arial" w:cs="Arial" w:hint="eastAsia"/>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w:t>
      </w:r>
      <w:r>
        <w:rPr>
          <w:rFonts w:ascii="Arial" w:hAnsi="Arial" w:cs="Arial"/>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November 2020</w:t>
      </w:r>
    </w:p>
    <w:p w14:paraId="0A50A7F1" w14:textId="66EDFB96" w:rsidR="008A48F5" w:rsidRDefault="005C2251">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br w:type="page"/>
      </w:r>
    </w:p>
    <w:sdt>
      <w:sdtPr>
        <w:rPr>
          <w:lang w:val="zh-CN"/>
        </w:rPr>
        <w:id w:val="-1485466239"/>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53477E20" w14:textId="5F9F2F32" w:rsidR="008A48F5" w:rsidRPr="008A48F5" w:rsidRDefault="008A48F5">
          <w:pPr>
            <w:pStyle w:val="TOC"/>
            <w:rPr>
              <w:rFonts w:ascii="Arial" w:hAnsi="Arial" w:cs="Arial"/>
              <w:color w:val="4472C4" w:themeColor="accent1"/>
              <w:sz w:val="24"/>
              <w:szCs w:val="24"/>
            </w:rPr>
          </w:pPr>
          <w:r>
            <w:rPr>
              <w:rFonts w:hint="eastAsia"/>
              <w:lang w:val="zh-CN"/>
            </w:rPr>
            <w:t xml:space="preserve"> </w:t>
          </w:r>
          <w:r>
            <w:rPr>
              <w:lang w:val="zh-CN"/>
            </w:rPr>
            <w:t xml:space="preserve">  </w:t>
          </w:r>
          <w:r w:rsidRPr="008A48F5">
            <w:rPr>
              <w:rFonts w:ascii="Arial" w:hAnsi="Arial" w:cs="Arial"/>
              <w:color w:val="4472C4" w:themeColor="accent1"/>
              <w:sz w:val="24"/>
              <w:szCs w:val="24"/>
              <w:lang w:val="zh-CN"/>
            </w:rPr>
            <w:t xml:space="preserve">               </w:t>
          </w:r>
          <w:r>
            <w:rPr>
              <w:rFonts w:ascii="Arial" w:hAnsi="Arial" w:cs="Arial"/>
              <w:color w:val="4472C4" w:themeColor="accent1"/>
              <w:sz w:val="24"/>
              <w:szCs w:val="24"/>
              <w:lang w:val="zh-CN"/>
            </w:rPr>
            <w:t xml:space="preserve">      </w:t>
          </w:r>
          <w:r w:rsidRPr="008A48F5">
            <w:rPr>
              <w:rFonts w:ascii="Arial" w:hAnsi="Arial" w:cs="Arial"/>
              <w:color w:val="4472C4" w:themeColor="accent1"/>
              <w:sz w:val="24"/>
              <w:szCs w:val="24"/>
              <w:lang w:val="zh-CN"/>
            </w:rPr>
            <w:t xml:space="preserve"> Contents Page</w:t>
          </w:r>
        </w:p>
        <w:p w14:paraId="27DFF290" w14:textId="40B07A28" w:rsidR="008A48F5" w:rsidRPr="008A48F5" w:rsidRDefault="008A48F5">
          <w:pPr>
            <w:pStyle w:val="TOC1"/>
            <w:tabs>
              <w:tab w:val="left" w:pos="420"/>
              <w:tab w:val="right" w:leader="dot" w:pos="8296"/>
            </w:tabs>
            <w:rPr>
              <w:rFonts w:ascii="Arial" w:hAnsi="Arial" w:cs="Arial"/>
              <w:noProof/>
              <w:color w:val="4472C4" w:themeColor="accent1"/>
              <w:kern w:val="2"/>
              <w:sz w:val="24"/>
              <w:szCs w:val="24"/>
            </w:rPr>
          </w:pPr>
          <w:r w:rsidRPr="008A48F5">
            <w:rPr>
              <w:rFonts w:ascii="Arial" w:hAnsi="Arial" w:cs="Arial"/>
              <w:color w:val="4472C4" w:themeColor="accent1"/>
              <w:sz w:val="24"/>
              <w:szCs w:val="24"/>
            </w:rPr>
            <w:fldChar w:fldCharType="begin"/>
          </w:r>
          <w:r w:rsidRPr="008A48F5">
            <w:rPr>
              <w:rFonts w:ascii="Arial" w:hAnsi="Arial" w:cs="Arial"/>
              <w:color w:val="4472C4" w:themeColor="accent1"/>
              <w:sz w:val="24"/>
              <w:szCs w:val="24"/>
            </w:rPr>
            <w:instrText xml:space="preserve"> TOC \o "1-3" \h \z \u </w:instrText>
          </w:r>
          <w:r w:rsidRPr="008A48F5">
            <w:rPr>
              <w:rFonts w:ascii="Arial" w:hAnsi="Arial" w:cs="Arial"/>
              <w:color w:val="4472C4" w:themeColor="accent1"/>
              <w:sz w:val="24"/>
              <w:szCs w:val="24"/>
            </w:rPr>
            <w:fldChar w:fldCharType="separate"/>
          </w:r>
          <w:hyperlink w:anchor="_Toc57664134" w:history="1">
            <w:r w:rsidRPr="008A48F5">
              <w:rPr>
                <w:rStyle w:val="af5"/>
                <w:rFonts w:ascii="Arial" w:hAnsi="Arial" w:cs="Arial"/>
                <w:noProof/>
                <w:color w:val="4472C4" w:themeColor="accent1"/>
                <w:sz w:val="24"/>
                <w:szCs w:val="24"/>
              </w:rPr>
              <w:t>1.</w:t>
            </w:r>
            <w:r w:rsidRPr="008A48F5">
              <w:rPr>
                <w:rFonts w:ascii="Arial" w:hAnsi="Arial" w:cs="Arial"/>
                <w:noProof/>
                <w:color w:val="4472C4" w:themeColor="accent1"/>
                <w:kern w:val="2"/>
                <w:sz w:val="24"/>
                <w:szCs w:val="24"/>
              </w:rPr>
              <w:tab/>
            </w:r>
            <w:r w:rsidRPr="008A48F5">
              <w:rPr>
                <w:rStyle w:val="af5"/>
                <w:rFonts w:ascii="Arial" w:hAnsi="Arial" w:cs="Arial"/>
                <w:noProof/>
                <w:color w:val="4472C4" w:themeColor="accent1"/>
                <w:sz w:val="24"/>
                <w:szCs w:val="24"/>
              </w:rPr>
              <w:t>Introduction</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_Toc57664134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3</w:t>
            </w:r>
            <w:r w:rsidRPr="008A48F5">
              <w:rPr>
                <w:rFonts w:ascii="Arial" w:hAnsi="Arial" w:cs="Arial"/>
                <w:noProof/>
                <w:webHidden/>
                <w:color w:val="4472C4" w:themeColor="accent1"/>
                <w:sz w:val="24"/>
                <w:szCs w:val="24"/>
              </w:rPr>
              <w:fldChar w:fldCharType="end"/>
            </w:r>
          </w:hyperlink>
        </w:p>
        <w:p w14:paraId="5569583A" w14:textId="6C9E3F2B" w:rsidR="008A48F5" w:rsidRPr="008A48F5" w:rsidRDefault="008A48F5">
          <w:pPr>
            <w:pStyle w:val="TOC2"/>
            <w:tabs>
              <w:tab w:val="left" w:pos="1050"/>
              <w:tab w:val="right" w:leader="dot" w:pos="8296"/>
            </w:tabs>
            <w:ind w:left="440"/>
            <w:rPr>
              <w:rFonts w:ascii="Arial" w:hAnsi="Arial" w:cs="Arial"/>
              <w:noProof/>
              <w:color w:val="4472C4" w:themeColor="accent1"/>
              <w:kern w:val="2"/>
              <w:sz w:val="24"/>
              <w:szCs w:val="24"/>
            </w:rPr>
          </w:pPr>
          <w:hyperlink w:anchor="_Toc57664135" w:history="1">
            <w:r w:rsidRPr="008A48F5">
              <w:rPr>
                <w:rStyle w:val="af5"/>
                <w:rFonts w:ascii="Arial" w:hAnsi="Arial" w:cs="Arial"/>
                <w:noProof/>
                <w:color w:val="4472C4" w:themeColor="accent1"/>
                <w:sz w:val="24"/>
                <w:szCs w:val="24"/>
              </w:rPr>
              <w:t>1.1</w:t>
            </w:r>
            <w:r w:rsidRPr="008A48F5">
              <w:rPr>
                <w:rFonts w:ascii="Arial" w:hAnsi="Arial" w:cs="Arial"/>
                <w:noProof/>
                <w:color w:val="4472C4" w:themeColor="accent1"/>
                <w:kern w:val="2"/>
                <w:sz w:val="24"/>
                <w:szCs w:val="24"/>
              </w:rPr>
              <w:tab/>
            </w:r>
            <w:r w:rsidRPr="008A48F5">
              <w:rPr>
                <w:rStyle w:val="af5"/>
                <w:rFonts w:ascii="Arial" w:hAnsi="Arial" w:cs="Arial"/>
                <w:noProof/>
                <w:color w:val="4472C4" w:themeColor="accent1"/>
                <w:sz w:val="24"/>
                <w:szCs w:val="24"/>
              </w:rPr>
              <w:t>Industry Background</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_Toc57664135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3</w:t>
            </w:r>
            <w:r w:rsidRPr="008A48F5">
              <w:rPr>
                <w:rFonts w:ascii="Arial" w:hAnsi="Arial" w:cs="Arial"/>
                <w:noProof/>
                <w:webHidden/>
                <w:color w:val="4472C4" w:themeColor="accent1"/>
                <w:sz w:val="24"/>
                <w:szCs w:val="24"/>
              </w:rPr>
              <w:fldChar w:fldCharType="end"/>
            </w:r>
          </w:hyperlink>
        </w:p>
        <w:p w14:paraId="456A81B6" w14:textId="78FC9B5B"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36" w:history="1">
            <w:r w:rsidRPr="008A48F5">
              <w:rPr>
                <w:rStyle w:val="af5"/>
                <w:rFonts w:ascii="Arial" w:hAnsi="Arial" w:cs="Arial"/>
                <w:noProof/>
                <w:color w:val="4472C4" w:themeColor="accent1"/>
                <w:sz w:val="24"/>
                <w:szCs w:val="24"/>
              </w:rPr>
              <w:t>1.2 Rationale</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_Toc57664136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3</w:t>
            </w:r>
            <w:r w:rsidRPr="008A48F5">
              <w:rPr>
                <w:rFonts w:ascii="Arial" w:hAnsi="Arial" w:cs="Arial"/>
                <w:noProof/>
                <w:webHidden/>
                <w:color w:val="4472C4" w:themeColor="accent1"/>
                <w:sz w:val="24"/>
                <w:szCs w:val="24"/>
              </w:rPr>
              <w:fldChar w:fldCharType="end"/>
            </w:r>
          </w:hyperlink>
        </w:p>
        <w:p w14:paraId="21FEF863" w14:textId="12584B57"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37" w:history="1">
            <w:r w:rsidRPr="008A48F5">
              <w:rPr>
                <w:rStyle w:val="af5"/>
                <w:rFonts w:ascii="Arial" w:hAnsi="Arial" w:cs="Arial"/>
                <w:noProof/>
                <w:color w:val="4472C4" w:themeColor="accent1"/>
                <w:sz w:val="24"/>
                <w:szCs w:val="24"/>
              </w:rPr>
              <w:t>1.3 Literature Review</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_Toc57664137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5</w:t>
            </w:r>
            <w:r w:rsidRPr="008A48F5">
              <w:rPr>
                <w:rFonts w:ascii="Arial" w:hAnsi="Arial" w:cs="Arial"/>
                <w:noProof/>
                <w:webHidden/>
                <w:color w:val="4472C4" w:themeColor="accent1"/>
                <w:sz w:val="24"/>
                <w:szCs w:val="24"/>
              </w:rPr>
              <w:fldChar w:fldCharType="end"/>
            </w:r>
          </w:hyperlink>
        </w:p>
        <w:p w14:paraId="4D8BBC90" w14:textId="55882E1E"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38" w:history="1">
            <w:r w:rsidRPr="008A48F5">
              <w:rPr>
                <w:rStyle w:val="af5"/>
                <w:rFonts w:ascii="Arial" w:hAnsi="Arial" w:cs="Arial"/>
                <w:noProof/>
                <w:color w:val="4472C4" w:themeColor="accent1"/>
                <w:sz w:val="24"/>
                <w:szCs w:val="24"/>
              </w:rPr>
              <w:t>1.4 Aims and objectives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_Toc57664138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6</w:t>
            </w:r>
            <w:r w:rsidRPr="008A48F5">
              <w:rPr>
                <w:rFonts w:ascii="Arial" w:hAnsi="Arial" w:cs="Arial"/>
                <w:noProof/>
                <w:webHidden/>
                <w:color w:val="4472C4" w:themeColor="accent1"/>
                <w:sz w:val="24"/>
                <w:szCs w:val="24"/>
              </w:rPr>
              <w:fldChar w:fldCharType="end"/>
            </w:r>
          </w:hyperlink>
        </w:p>
        <w:p w14:paraId="04CDCEE9" w14:textId="3F29D3EA" w:rsidR="008A48F5" w:rsidRPr="008A48F5" w:rsidRDefault="008A48F5">
          <w:pPr>
            <w:pStyle w:val="TOC3"/>
            <w:tabs>
              <w:tab w:val="right" w:leader="dot" w:pos="8296"/>
            </w:tabs>
            <w:ind w:left="880"/>
            <w:rPr>
              <w:rFonts w:ascii="Arial" w:hAnsi="Arial" w:cs="Arial"/>
              <w:noProof/>
              <w:color w:val="4472C4" w:themeColor="accent1"/>
              <w:kern w:val="2"/>
              <w:sz w:val="24"/>
              <w:szCs w:val="24"/>
            </w:rPr>
          </w:pPr>
          <w:hyperlink w:anchor="_Toc57664139" w:history="1">
            <w:r w:rsidRPr="008A48F5">
              <w:rPr>
                <w:rStyle w:val="af5"/>
                <w:rFonts w:ascii="Arial" w:hAnsi="Arial" w:cs="Arial"/>
                <w:noProof/>
                <w:color w:val="4472C4" w:themeColor="accent1"/>
                <w:sz w:val="24"/>
                <w:szCs w:val="24"/>
              </w:rPr>
              <w:t>1.4.1 Aims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_Toc57664139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6</w:t>
            </w:r>
            <w:r w:rsidRPr="008A48F5">
              <w:rPr>
                <w:rFonts w:ascii="Arial" w:hAnsi="Arial" w:cs="Arial"/>
                <w:noProof/>
                <w:webHidden/>
                <w:color w:val="4472C4" w:themeColor="accent1"/>
                <w:sz w:val="24"/>
                <w:szCs w:val="24"/>
              </w:rPr>
              <w:fldChar w:fldCharType="end"/>
            </w:r>
          </w:hyperlink>
        </w:p>
        <w:p w14:paraId="66877804" w14:textId="34BA9379" w:rsidR="008A48F5" w:rsidRPr="008A48F5" w:rsidRDefault="008A48F5">
          <w:pPr>
            <w:pStyle w:val="TOC3"/>
            <w:tabs>
              <w:tab w:val="right" w:leader="dot" w:pos="8296"/>
            </w:tabs>
            <w:ind w:left="880"/>
            <w:rPr>
              <w:rFonts w:ascii="Arial" w:hAnsi="Arial" w:cs="Arial"/>
              <w:noProof/>
              <w:color w:val="4472C4" w:themeColor="accent1"/>
              <w:kern w:val="2"/>
              <w:sz w:val="24"/>
              <w:szCs w:val="24"/>
            </w:rPr>
          </w:pPr>
          <w:hyperlink w:anchor="_Toc57664140" w:history="1">
            <w:r w:rsidRPr="008A48F5">
              <w:rPr>
                <w:rStyle w:val="af5"/>
                <w:rFonts w:ascii="Arial" w:hAnsi="Arial" w:cs="Arial"/>
                <w:noProof/>
                <w:color w:val="4472C4" w:themeColor="accent1"/>
                <w:sz w:val="24"/>
                <w:szCs w:val="24"/>
              </w:rPr>
              <w:t>1.4.2 Objectives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_Toc57664140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6</w:t>
            </w:r>
            <w:r w:rsidRPr="008A48F5">
              <w:rPr>
                <w:rFonts w:ascii="Arial" w:hAnsi="Arial" w:cs="Arial"/>
                <w:noProof/>
                <w:webHidden/>
                <w:color w:val="4472C4" w:themeColor="accent1"/>
                <w:sz w:val="24"/>
                <w:szCs w:val="24"/>
              </w:rPr>
              <w:fldChar w:fldCharType="end"/>
            </w:r>
          </w:hyperlink>
        </w:p>
        <w:p w14:paraId="76141435" w14:textId="364E54FA" w:rsidR="008A48F5" w:rsidRPr="008A48F5" w:rsidRDefault="008A48F5">
          <w:pPr>
            <w:pStyle w:val="TOC1"/>
            <w:tabs>
              <w:tab w:val="right" w:leader="dot" w:pos="8296"/>
            </w:tabs>
            <w:rPr>
              <w:rFonts w:ascii="Arial" w:hAnsi="Arial" w:cs="Arial"/>
              <w:noProof/>
              <w:color w:val="4472C4" w:themeColor="accent1"/>
              <w:kern w:val="2"/>
              <w:sz w:val="24"/>
              <w:szCs w:val="24"/>
            </w:rPr>
          </w:pPr>
          <w:hyperlink w:anchor="_Toc57664141" w:history="1">
            <w:r w:rsidRPr="008A48F5">
              <w:rPr>
                <w:rStyle w:val="af5"/>
                <w:rFonts w:ascii="Arial" w:hAnsi="Arial" w:cs="Arial"/>
                <w:noProof/>
                <w:color w:val="4472C4" w:themeColor="accent1"/>
                <w:sz w:val="24"/>
                <w:szCs w:val="24"/>
              </w:rPr>
              <w:t>2. Research Design</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_Toc57664141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7</w:t>
            </w:r>
            <w:r w:rsidRPr="008A48F5">
              <w:rPr>
                <w:rFonts w:ascii="Arial" w:hAnsi="Arial" w:cs="Arial"/>
                <w:noProof/>
                <w:webHidden/>
                <w:color w:val="4472C4" w:themeColor="accent1"/>
                <w:sz w:val="24"/>
                <w:szCs w:val="24"/>
              </w:rPr>
              <w:fldChar w:fldCharType="end"/>
            </w:r>
          </w:hyperlink>
        </w:p>
        <w:p w14:paraId="7B581E86" w14:textId="1B53DF6A"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2" w:history="1">
            <w:r w:rsidRPr="008A48F5">
              <w:rPr>
                <w:rStyle w:val="af5"/>
                <w:rFonts w:ascii="Arial" w:hAnsi="Arial" w:cs="Arial"/>
                <w:noProof/>
                <w:color w:val="4472C4" w:themeColor="accent1"/>
                <w:sz w:val="24"/>
                <w:szCs w:val="24"/>
              </w:rPr>
              <w:t>2.1 Research Method</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_Toc57664142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7</w:t>
            </w:r>
            <w:r w:rsidRPr="008A48F5">
              <w:rPr>
                <w:rFonts w:ascii="Arial" w:hAnsi="Arial" w:cs="Arial"/>
                <w:noProof/>
                <w:webHidden/>
                <w:color w:val="4472C4" w:themeColor="accent1"/>
                <w:sz w:val="24"/>
                <w:szCs w:val="24"/>
              </w:rPr>
              <w:fldChar w:fldCharType="end"/>
            </w:r>
          </w:hyperlink>
        </w:p>
        <w:p w14:paraId="7E9802D2" w14:textId="14F86053"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3" w:history="1">
            <w:r w:rsidRPr="008A48F5">
              <w:rPr>
                <w:rStyle w:val="af5"/>
                <w:rFonts w:ascii="Arial" w:hAnsi="Arial" w:cs="Arial"/>
                <w:noProof/>
                <w:color w:val="4472C4" w:themeColor="accent1"/>
                <w:sz w:val="24"/>
                <w:szCs w:val="24"/>
              </w:rPr>
              <w:t>2.2 Research Methodology</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_Toc57664143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7</w:t>
            </w:r>
            <w:r w:rsidRPr="008A48F5">
              <w:rPr>
                <w:rFonts w:ascii="Arial" w:hAnsi="Arial" w:cs="Arial"/>
                <w:noProof/>
                <w:webHidden/>
                <w:color w:val="4472C4" w:themeColor="accent1"/>
                <w:sz w:val="24"/>
                <w:szCs w:val="24"/>
              </w:rPr>
              <w:fldChar w:fldCharType="end"/>
            </w:r>
          </w:hyperlink>
        </w:p>
        <w:p w14:paraId="28B13424" w14:textId="2D60D44B" w:rsidR="008A48F5" w:rsidRPr="008A48F5" w:rsidRDefault="008A48F5">
          <w:pPr>
            <w:pStyle w:val="TOC1"/>
            <w:tabs>
              <w:tab w:val="right" w:leader="dot" w:pos="8296"/>
            </w:tabs>
            <w:rPr>
              <w:rFonts w:ascii="Arial" w:hAnsi="Arial" w:cs="Arial"/>
              <w:noProof/>
              <w:color w:val="4472C4" w:themeColor="accent1"/>
              <w:kern w:val="2"/>
              <w:sz w:val="24"/>
              <w:szCs w:val="24"/>
            </w:rPr>
          </w:pPr>
          <w:hyperlink w:anchor="_Toc57664144" w:history="1">
            <w:r w:rsidRPr="008A48F5">
              <w:rPr>
                <w:rStyle w:val="af5"/>
                <w:rFonts w:ascii="Arial" w:hAnsi="Arial" w:cs="Arial"/>
                <w:noProof/>
                <w:color w:val="4472C4" w:themeColor="accent1"/>
                <w:sz w:val="24"/>
                <w:szCs w:val="24"/>
              </w:rPr>
              <w:t>3. Data Analysis and collection</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_Toc57664144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9</w:t>
            </w:r>
            <w:r w:rsidRPr="008A48F5">
              <w:rPr>
                <w:rFonts w:ascii="Arial" w:hAnsi="Arial" w:cs="Arial"/>
                <w:noProof/>
                <w:webHidden/>
                <w:color w:val="4472C4" w:themeColor="accent1"/>
                <w:sz w:val="24"/>
                <w:szCs w:val="24"/>
              </w:rPr>
              <w:fldChar w:fldCharType="end"/>
            </w:r>
          </w:hyperlink>
        </w:p>
        <w:p w14:paraId="312A1AAD" w14:textId="7DDF92A3"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5" w:history="1">
            <w:r w:rsidRPr="008A48F5">
              <w:rPr>
                <w:rStyle w:val="af5"/>
                <w:rFonts w:ascii="Arial" w:hAnsi="Arial" w:cs="Arial"/>
                <w:noProof/>
                <w:color w:val="4472C4" w:themeColor="accent1"/>
                <w:sz w:val="24"/>
                <w:szCs w:val="24"/>
              </w:rPr>
              <w:t>3.1 Sample</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_Toc57664145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9</w:t>
            </w:r>
            <w:r w:rsidRPr="008A48F5">
              <w:rPr>
                <w:rFonts w:ascii="Arial" w:hAnsi="Arial" w:cs="Arial"/>
                <w:noProof/>
                <w:webHidden/>
                <w:color w:val="4472C4" w:themeColor="accent1"/>
                <w:sz w:val="24"/>
                <w:szCs w:val="24"/>
              </w:rPr>
              <w:fldChar w:fldCharType="end"/>
            </w:r>
          </w:hyperlink>
        </w:p>
        <w:p w14:paraId="374E3145" w14:textId="70DF3EC4"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6" w:history="1">
            <w:r w:rsidRPr="008A48F5">
              <w:rPr>
                <w:rStyle w:val="af5"/>
                <w:rFonts w:ascii="Arial" w:hAnsi="Arial" w:cs="Arial"/>
                <w:noProof/>
                <w:color w:val="4472C4" w:themeColor="accent1"/>
                <w:sz w:val="24"/>
                <w:szCs w:val="24"/>
              </w:rPr>
              <w:t>3.2 Collection and analysis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_Toc57664146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9</w:t>
            </w:r>
            <w:r w:rsidRPr="008A48F5">
              <w:rPr>
                <w:rFonts w:ascii="Arial" w:hAnsi="Arial" w:cs="Arial"/>
                <w:noProof/>
                <w:webHidden/>
                <w:color w:val="4472C4" w:themeColor="accent1"/>
                <w:sz w:val="24"/>
                <w:szCs w:val="24"/>
              </w:rPr>
              <w:fldChar w:fldCharType="end"/>
            </w:r>
          </w:hyperlink>
        </w:p>
        <w:p w14:paraId="4DC4F669" w14:textId="0E591DDA"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7" w:history="1">
            <w:r w:rsidRPr="008A48F5">
              <w:rPr>
                <w:rStyle w:val="af5"/>
                <w:rFonts w:ascii="Arial" w:hAnsi="Arial" w:cs="Arial"/>
                <w:noProof/>
                <w:color w:val="4472C4" w:themeColor="accent1"/>
                <w:sz w:val="24"/>
                <w:szCs w:val="24"/>
              </w:rPr>
              <w:t>3.3 ethical considerations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_Toc57664147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9</w:t>
            </w:r>
            <w:r w:rsidRPr="008A48F5">
              <w:rPr>
                <w:rFonts w:ascii="Arial" w:hAnsi="Arial" w:cs="Arial"/>
                <w:noProof/>
                <w:webHidden/>
                <w:color w:val="4472C4" w:themeColor="accent1"/>
                <w:sz w:val="24"/>
                <w:szCs w:val="24"/>
              </w:rPr>
              <w:fldChar w:fldCharType="end"/>
            </w:r>
          </w:hyperlink>
        </w:p>
        <w:p w14:paraId="182E0BE3" w14:textId="7649E016"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48" w:history="1">
            <w:r w:rsidRPr="008A48F5">
              <w:rPr>
                <w:rStyle w:val="af5"/>
                <w:rFonts w:ascii="Arial" w:hAnsi="Arial" w:cs="Arial"/>
                <w:noProof/>
                <w:color w:val="4472C4" w:themeColor="accent1"/>
                <w:sz w:val="24"/>
                <w:szCs w:val="24"/>
              </w:rPr>
              <w:t>3.4 Limitation</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_Toc57664148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10</w:t>
            </w:r>
            <w:r w:rsidRPr="008A48F5">
              <w:rPr>
                <w:rFonts w:ascii="Arial" w:hAnsi="Arial" w:cs="Arial"/>
                <w:noProof/>
                <w:webHidden/>
                <w:color w:val="4472C4" w:themeColor="accent1"/>
                <w:sz w:val="24"/>
                <w:szCs w:val="24"/>
              </w:rPr>
              <w:fldChar w:fldCharType="end"/>
            </w:r>
          </w:hyperlink>
        </w:p>
        <w:p w14:paraId="398AD2F7" w14:textId="60B0D306" w:rsidR="008A48F5" w:rsidRPr="008A48F5" w:rsidRDefault="008A48F5">
          <w:pPr>
            <w:pStyle w:val="TOC1"/>
            <w:tabs>
              <w:tab w:val="right" w:leader="dot" w:pos="8296"/>
            </w:tabs>
            <w:rPr>
              <w:rFonts w:ascii="Arial" w:hAnsi="Arial" w:cs="Arial"/>
              <w:noProof/>
              <w:color w:val="4472C4" w:themeColor="accent1"/>
              <w:kern w:val="2"/>
              <w:sz w:val="24"/>
              <w:szCs w:val="24"/>
            </w:rPr>
          </w:pPr>
          <w:hyperlink w:anchor="_Toc57664149" w:history="1">
            <w:r w:rsidRPr="008A48F5">
              <w:rPr>
                <w:rStyle w:val="af5"/>
                <w:rFonts w:ascii="Arial" w:hAnsi="Arial" w:cs="Arial"/>
                <w:noProof/>
                <w:color w:val="4472C4" w:themeColor="accent1"/>
                <w:sz w:val="24"/>
                <w:szCs w:val="24"/>
              </w:rPr>
              <w:t>4. Resources and Planning</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_Toc57664149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10</w:t>
            </w:r>
            <w:r w:rsidRPr="008A48F5">
              <w:rPr>
                <w:rFonts w:ascii="Arial" w:hAnsi="Arial" w:cs="Arial"/>
                <w:noProof/>
                <w:webHidden/>
                <w:color w:val="4472C4" w:themeColor="accent1"/>
                <w:sz w:val="24"/>
                <w:szCs w:val="24"/>
              </w:rPr>
              <w:fldChar w:fldCharType="end"/>
            </w:r>
          </w:hyperlink>
        </w:p>
        <w:p w14:paraId="1DCC1CDB" w14:textId="00DD35D5"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50" w:history="1">
            <w:r w:rsidRPr="008A48F5">
              <w:rPr>
                <w:rStyle w:val="af5"/>
                <w:rFonts w:ascii="Arial" w:hAnsi="Arial" w:cs="Arial"/>
                <w:noProof/>
                <w:color w:val="4472C4" w:themeColor="accent1"/>
                <w:sz w:val="24"/>
                <w:szCs w:val="24"/>
              </w:rPr>
              <w:t>4.1 Resources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_Toc57664150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10</w:t>
            </w:r>
            <w:r w:rsidRPr="008A48F5">
              <w:rPr>
                <w:rFonts w:ascii="Arial" w:hAnsi="Arial" w:cs="Arial"/>
                <w:noProof/>
                <w:webHidden/>
                <w:color w:val="4472C4" w:themeColor="accent1"/>
                <w:sz w:val="24"/>
                <w:szCs w:val="24"/>
              </w:rPr>
              <w:fldChar w:fldCharType="end"/>
            </w:r>
          </w:hyperlink>
        </w:p>
        <w:p w14:paraId="3A7BD035" w14:textId="51385E16" w:rsidR="008A48F5" w:rsidRPr="008A48F5" w:rsidRDefault="008A48F5">
          <w:pPr>
            <w:pStyle w:val="TOC2"/>
            <w:tabs>
              <w:tab w:val="right" w:leader="dot" w:pos="8296"/>
            </w:tabs>
            <w:ind w:left="440"/>
            <w:rPr>
              <w:rFonts w:ascii="Arial" w:hAnsi="Arial" w:cs="Arial"/>
              <w:noProof/>
              <w:color w:val="4472C4" w:themeColor="accent1"/>
              <w:kern w:val="2"/>
              <w:sz w:val="24"/>
              <w:szCs w:val="24"/>
            </w:rPr>
          </w:pPr>
          <w:hyperlink w:anchor="_Toc57664151" w:history="1">
            <w:r w:rsidRPr="008A48F5">
              <w:rPr>
                <w:rStyle w:val="af5"/>
                <w:rFonts w:ascii="Arial" w:hAnsi="Arial" w:cs="Arial"/>
                <w:noProof/>
                <w:color w:val="4472C4" w:themeColor="accent1"/>
                <w:sz w:val="24"/>
                <w:szCs w:val="24"/>
              </w:rPr>
              <w:t>4.2 Timescale</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_Toc57664151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10</w:t>
            </w:r>
            <w:r w:rsidRPr="008A48F5">
              <w:rPr>
                <w:rFonts w:ascii="Arial" w:hAnsi="Arial" w:cs="Arial"/>
                <w:noProof/>
                <w:webHidden/>
                <w:color w:val="4472C4" w:themeColor="accent1"/>
                <w:sz w:val="24"/>
                <w:szCs w:val="24"/>
              </w:rPr>
              <w:fldChar w:fldCharType="end"/>
            </w:r>
          </w:hyperlink>
        </w:p>
        <w:p w14:paraId="3AEF4224" w14:textId="412C8614" w:rsidR="008A48F5" w:rsidRPr="008A48F5" w:rsidRDefault="008A48F5">
          <w:pPr>
            <w:pStyle w:val="TOC1"/>
            <w:tabs>
              <w:tab w:val="right" w:leader="dot" w:pos="8296"/>
            </w:tabs>
            <w:rPr>
              <w:rFonts w:ascii="Arial" w:hAnsi="Arial" w:cs="Arial"/>
              <w:noProof/>
              <w:color w:val="4472C4" w:themeColor="accent1"/>
              <w:kern w:val="2"/>
              <w:sz w:val="24"/>
              <w:szCs w:val="24"/>
            </w:rPr>
          </w:pPr>
          <w:hyperlink w:anchor="_Toc57664152" w:history="1">
            <w:r w:rsidRPr="008A48F5">
              <w:rPr>
                <w:rStyle w:val="af5"/>
                <w:rFonts w:ascii="Arial" w:hAnsi="Arial" w:cs="Arial"/>
                <w:noProof/>
                <w:color w:val="4472C4" w:themeColor="accent1"/>
                <w:sz w:val="24"/>
                <w:szCs w:val="24"/>
              </w:rPr>
              <w:t>5. References</w:t>
            </w:r>
            <w:r w:rsidRPr="008A48F5">
              <w:rPr>
                <w:rFonts w:ascii="Arial" w:hAnsi="Arial" w:cs="Arial"/>
                <w:noProof/>
                <w:webHidden/>
                <w:color w:val="4472C4" w:themeColor="accent1"/>
                <w:sz w:val="24"/>
                <w:szCs w:val="24"/>
              </w:rPr>
              <w:tab/>
            </w:r>
            <w:r w:rsidRPr="008A48F5">
              <w:rPr>
                <w:rFonts w:ascii="Arial" w:hAnsi="Arial" w:cs="Arial"/>
                <w:noProof/>
                <w:webHidden/>
                <w:color w:val="4472C4" w:themeColor="accent1"/>
                <w:sz w:val="24"/>
                <w:szCs w:val="24"/>
              </w:rPr>
              <w:fldChar w:fldCharType="begin"/>
            </w:r>
            <w:r w:rsidRPr="008A48F5">
              <w:rPr>
                <w:rFonts w:ascii="Arial" w:hAnsi="Arial" w:cs="Arial"/>
                <w:noProof/>
                <w:webHidden/>
                <w:color w:val="4472C4" w:themeColor="accent1"/>
                <w:sz w:val="24"/>
                <w:szCs w:val="24"/>
              </w:rPr>
              <w:instrText xml:space="preserve"> PAGEREF _Toc57664152 \h </w:instrText>
            </w:r>
            <w:r w:rsidRPr="008A48F5">
              <w:rPr>
                <w:rFonts w:ascii="Arial" w:hAnsi="Arial" w:cs="Arial"/>
                <w:noProof/>
                <w:webHidden/>
                <w:color w:val="4472C4" w:themeColor="accent1"/>
                <w:sz w:val="24"/>
                <w:szCs w:val="24"/>
              </w:rPr>
            </w:r>
            <w:r w:rsidRPr="008A48F5">
              <w:rPr>
                <w:rFonts w:ascii="Arial" w:hAnsi="Arial" w:cs="Arial"/>
                <w:noProof/>
                <w:webHidden/>
                <w:color w:val="4472C4" w:themeColor="accent1"/>
                <w:sz w:val="24"/>
                <w:szCs w:val="24"/>
              </w:rPr>
              <w:fldChar w:fldCharType="separate"/>
            </w:r>
            <w:r w:rsidRPr="008A48F5">
              <w:rPr>
                <w:rFonts w:ascii="Arial" w:hAnsi="Arial" w:cs="Arial"/>
                <w:noProof/>
                <w:webHidden/>
                <w:color w:val="4472C4" w:themeColor="accent1"/>
                <w:sz w:val="24"/>
                <w:szCs w:val="24"/>
              </w:rPr>
              <w:t>12</w:t>
            </w:r>
            <w:r w:rsidRPr="008A48F5">
              <w:rPr>
                <w:rFonts w:ascii="Arial" w:hAnsi="Arial" w:cs="Arial"/>
                <w:noProof/>
                <w:webHidden/>
                <w:color w:val="4472C4" w:themeColor="accent1"/>
                <w:sz w:val="24"/>
                <w:szCs w:val="24"/>
              </w:rPr>
              <w:fldChar w:fldCharType="end"/>
            </w:r>
          </w:hyperlink>
        </w:p>
        <w:p w14:paraId="78BE6697" w14:textId="07C94476" w:rsidR="008A48F5" w:rsidRDefault="008A48F5">
          <w:r w:rsidRPr="008A48F5">
            <w:rPr>
              <w:rFonts w:ascii="Arial" w:hAnsi="Arial" w:cs="Arial"/>
              <w:b/>
              <w:bCs/>
              <w:color w:val="4472C4" w:themeColor="accent1"/>
              <w:sz w:val="24"/>
              <w:szCs w:val="24"/>
              <w:lang w:val="zh-CN"/>
            </w:rPr>
            <w:fldChar w:fldCharType="end"/>
          </w:r>
        </w:p>
      </w:sdtContent>
    </w:sdt>
    <w:p w14:paraId="0D0DE1BB" w14:textId="153AC2D2" w:rsidR="008A48F5" w:rsidRDefault="008A48F5">
      <w:pPr>
        <w:rPr>
          <w:rFonts w:ascii="Arial" w:hAnsi="Arial" w:cs="Arial"/>
          <w:color w:val="000000" w:themeColor="text1"/>
          <w:sz w:val="24"/>
          <w:szCs w:val="24"/>
          <w14:textOutline w14:w="0" w14:cap="flat" w14:cmpd="sng" w14:algn="ctr">
            <w14:noFill/>
            <w14:prstDash w14:val="solid"/>
            <w14:round/>
          </w14:textOutline>
        </w:rPr>
      </w:pPr>
    </w:p>
    <w:p w14:paraId="7E7BDAF1" w14:textId="708B56A5" w:rsidR="005C2251" w:rsidRDefault="008A48F5">
      <w:pPr>
        <w:rPr>
          <w:rFonts w:ascii="Arial" w:hAnsi="Arial" w:cs="Arial" w:hint="eastAsia"/>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br w:type="page"/>
      </w:r>
    </w:p>
    <w:p w14:paraId="541FCBE9" w14:textId="0B30E7CE" w:rsidR="005C2251" w:rsidRPr="005C2251" w:rsidRDefault="005C2251" w:rsidP="005815A3">
      <w:pPr>
        <w:pStyle w:val="1"/>
        <w:numPr>
          <w:ilvl w:val="0"/>
          <w:numId w:val="1"/>
        </w:numPr>
        <w:spacing w:line="480" w:lineRule="auto"/>
        <w:jc w:val="both"/>
        <w:rPr>
          <w:rFonts w:ascii="Arial" w:hAnsi="Arial" w:cs="Arial"/>
          <w:color w:val="4472C4" w:themeColor="accent1"/>
        </w:rPr>
      </w:pPr>
      <w:bookmarkStart w:id="0" w:name="_Toc57664134"/>
      <w:r w:rsidRPr="005C2251">
        <w:rPr>
          <w:rFonts w:ascii="Arial" w:hAnsi="Arial" w:cs="Arial"/>
          <w:color w:val="4472C4" w:themeColor="accent1"/>
        </w:rPr>
        <w:lastRenderedPageBreak/>
        <w:t>Introduction</w:t>
      </w:r>
      <w:bookmarkEnd w:id="0"/>
    </w:p>
    <w:p w14:paraId="7EB67F42" w14:textId="4FC7DD3A" w:rsidR="005C2251" w:rsidRDefault="00534C96" w:rsidP="005815A3">
      <w:pPr>
        <w:spacing w:line="480" w:lineRule="auto"/>
        <w:jc w:val="both"/>
        <w:rPr>
          <w:rFonts w:ascii="Arial" w:hAnsi="Arial" w:cs="Arial"/>
          <w:sz w:val="24"/>
          <w:szCs w:val="24"/>
        </w:rPr>
      </w:pPr>
      <w:r w:rsidRPr="00534C96">
        <w:rPr>
          <w:rFonts w:ascii="Arial" w:hAnsi="Arial" w:cs="Arial"/>
          <w:sz w:val="24"/>
          <w:szCs w:val="24"/>
        </w:rPr>
        <w:t xml:space="preserve">The purpose of this </w:t>
      </w:r>
      <w:r>
        <w:rPr>
          <w:rFonts w:ascii="Arial" w:hAnsi="Arial" w:cs="Arial"/>
          <w:sz w:val="24"/>
          <w:szCs w:val="24"/>
        </w:rPr>
        <w:t xml:space="preserve">dissertation </w:t>
      </w:r>
      <w:r w:rsidRPr="00534C96">
        <w:rPr>
          <w:rFonts w:ascii="Arial" w:hAnsi="Arial" w:cs="Arial"/>
          <w:sz w:val="24"/>
          <w:szCs w:val="24"/>
        </w:rPr>
        <w:t xml:space="preserve">is to </w:t>
      </w:r>
      <w:r>
        <w:rPr>
          <w:rFonts w:ascii="Arial" w:hAnsi="Arial" w:cs="Arial"/>
          <w:sz w:val="24"/>
          <w:szCs w:val="24"/>
        </w:rPr>
        <w:t>research</w:t>
      </w:r>
      <w:r w:rsidRPr="00534C96">
        <w:rPr>
          <w:rFonts w:ascii="Arial" w:hAnsi="Arial" w:cs="Arial"/>
          <w:sz w:val="24"/>
          <w:szCs w:val="24"/>
        </w:rPr>
        <w:t xml:space="preserve"> the current situation of</w:t>
      </w:r>
      <w:r w:rsidR="000E67CF">
        <w:rPr>
          <w:rFonts w:ascii="Arial" w:hAnsi="Arial" w:cs="Arial"/>
          <w:sz w:val="24"/>
          <w:szCs w:val="24"/>
        </w:rPr>
        <w:t xml:space="preserve"> electronic sports</w:t>
      </w:r>
      <w:r w:rsidRPr="00534C96">
        <w:rPr>
          <w:rFonts w:ascii="Arial" w:hAnsi="Arial" w:cs="Arial"/>
          <w:sz w:val="24"/>
          <w:szCs w:val="24"/>
        </w:rPr>
        <w:t xml:space="preserve"> </w:t>
      </w:r>
      <w:r w:rsidR="000E67CF">
        <w:rPr>
          <w:rFonts w:ascii="Arial" w:hAnsi="Arial" w:cs="Arial"/>
          <w:sz w:val="24"/>
          <w:szCs w:val="24"/>
        </w:rPr>
        <w:t>(e-sports)</w:t>
      </w:r>
      <w:r w:rsidR="000E67CF" w:rsidRPr="00534C96">
        <w:rPr>
          <w:rFonts w:ascii="Arial" w:hAnsi="Arial" w:cs="Arial"/>
          <w:sz w:val="24"/>
          <w:szCs w:val="24"/>
        </w:rPr>
        <w:t xml:space="preserve"> in</w:t>
      </w:r>
      <w:r w:rsidRPr="00534C96">
        <w:rPr>
          <w:rFonts w:ascii="Arial" w:hAnsi="Arial" w:cs="Arial"/>
          <w:sz w:val="24"/>
          <w:szCs w:val="24"/>
        </w:rPr>
        <w:t xml:space="preserve"> China and the sustainable development of e-sports in the future. </w:t>
      </w:r>
      <w:r w:rsidR="00630F49" w:rsidRPr="00630F49">
        <w:rPr>
          <w:rFonts w:ascii="Arial" w:hAnsi="Arial" w:cs="Arial"/>
          <w:sz w:val="24"/>
          <w:szCs w:val="24"/>
        </w:rPr>
        <w:t xml:space="preserve">This </w:t>
      </w:r>
      <w:r w:rsidR="00630F49">
        <w:rPr>
          <w:rFonts w:ascii="Arial" w:hAnsi="Arial" w:cs="Arial"/>
          <w:sz w:val="24"/>
          <w:szCs w:val="24"/>
        </w:rPr>
        <w:t>dissertation</w:t>
      </w:r>
      <w:r w:rsidR="00630F49" w:rsidRPr="00630F49">
        <w:rPr>
          <w:rFonts w:ascii="Arial" w:hAnsi="Arial" w:cs="Arial"/>
          <w:sz w:val="24"/>
          <w:szCs w:val="24"/>
        </w:rPr>
        <w:t xml:space="preserve"> will evaluate the current impact of e-sports in China by investigating the research on young Chinese, including ordinary people and professional players, participating in e-sports.</w:t>
      </w:r>
      <w:r w:rsidRPr="00534C96">
        <w:rPr>
          <w:rFonts w:ascii="Arial" w:hAnsi="Arial" w:cs="Arial"/>
          <w:sz w:val="24"/>
          <w:szCs w:val="24"/>
        </w:rPr>
        <w:t xml:space="preserve"> In this </w:t>
      </w:r>
      <w:r w:rsidR="00630F49">
        <w:rPr>
          <w:rFonts w:ascii="Arial" w:hAnsi="Arial" w:cs="Arial"/>
          <w:sz w:val="24"/>
          <w:szCs w:val="24"/>
        </w:rPr>
        <w:t>dissertation</w:t>
      </w:r>
      <w:r w:rsidRPr="00534C96">
        <w:rPr>
          <w:rFonts w:ascii="Arial" w:hAnsi="Arial" w:cs="Arial"/>
          <w:sz w:val="24"/>
          <w:szCs w:val="24"/>
        </w:rPr>
        <w:t xml:space="preserve">, </w:t>
      </w:r>
      <w:r w:rsidR="00630F49" w:rsidRPr="00630F49">
        <w:rPr>
          <w:rFonts w:ascii="Arial" w:hAnsi="Arial" w:cs="Arial"/>
          <w:sz w:val="24"/>
          <w:szCs w:val="24"/>
        </w:rPr>
        <w:t>the participation of different groups in e-sports activities will be used as an assessment to explore the potential of e-sports in China</w:t>
      </w:r>
      <w:r w:rsidRPr="00534C96">
        <w:rPr>
          <w:rFonts w:ascii="Arial" w:hAnsi="Arial" w:cs="Arial"/>
          <w:sz w:val="24"/>
          <w:szCs w:val="24"/>
        </w:rPr>
        <w:t xml:space="preserve">. </w:t>
      </w:r>
      <w:r w:rsidR="00630F49">
        <w:rPr>
          <w:rFonts w:ascii="Arial" w:hAnsi="Arial" w:cs="Arial"/>
          <w:sz w:val="24"/>
          <w:szCs w:val="24"/>
        </w:rPr>
        <w:t>Meanwhile</w:t>
      </w:r>
      <w:r w:rsidRPr="00534C96">
        <w:rPr>
          <w:rFonts w:ascii="Arial" w:hAnsi="Arial" w:cs="Arial"/>
          <w:sz w:val="24"/>
          <w:szCs w:val="24"/>
        </w:rPr>
        <w:t xml:space="preserve">, this </w:t>
      </w:r>
      <w:r w:rsidR="00630F49">
        <w:rPr>
          <w:rFonts w:ascii="Arial" w:hAnsi="Arial" w:cs="Arial"/>
          <w:sz w:val="24"/>
          <w:szCs w:val="24"/>
        </w:rPr>
        <w:t>dissertation</w:t>
      </w:r>
      <w:r w:rsidRPr="00534C96">
        <w:rPr>
          <w:rFonts w:ascii="Arial" w:hAnsi="Arial" w:cs="Arial"/>
          <w:sz w:val="24"/>
          <w:szCs w:val="24"/>
        </w:rPr>
        <w:t xml:space="preserve"> will also evaluate the possibility of e-sports in China for sustainable development of the e-sports industry in China.</w:t>
      </w:r>
    </w:p>
    <w:p w14:paraId="417ECC58" w14:textId="7B008B5A" w:rsidR="00414FAE" w:rsidRDefault="00414FAE" w:rsidP="005815A3">
      <w:pPr>
        <w:pStyle w:val="2"/>
        <w:numPr>
          <w:ilvl w:val="1"/>
          <w:numId w:val="1"/>
        </w:numPr>
        <w:spacing w:line="480" w:lineRule="auto"/>
        <w:jc w:val="both"/>
        <w:rPr>
          <w:rFonts w:ascii="Arial" w:hAnsi="Arial" w:cs="Arial"/>
          <w:color w:val="4472C4" w:themeColor="accent1"/>
        </w:rPr>
      </w:pPr>
      <w:bookmarkStart w:id="1" w:name="_Toc57664135"/>
      <w:r w:rsidRPr="00414FAE">
        <w:rPr>
          <w:rFonts w:ascii="Arial" w:hAnsi="Arial" w:cs="Arial"/>
          <w:color w:val="4472C4" w:themeColor="accent1"/>
        </w:rPr>
        <w:t>Industry Background</w:t>
      </w:r>
      <w:bookmarkEnd w:id="1"/>
    </w:p>
    <w:p w14:paraId="464C5FB5" w14:textId="618AB006" w:rsidR="00414FAE" w:rsidRPr="00414FAE" w:rsidRDefault="00414FAE" w:rsidP="005815A3">
      <w:pPr>
        <w:spacing w:after="0" w:line="480" w:lineRule="auto"/>
        <w:jc w:val="both"/>
        <w:rPr>
          <w:rFonts w:ascii="Arial" w:hAnsi="Arial" w:cs="Arial" w:hint="eastAsia"/>
          <w:sz w:val="24"/>
          <w:szCs w:val="24"/>
        </w:rPr>
      </w:pPr>
      <w:r w:rsidRPr="00414FAE">
        <w:rPr>
          <w:rFonts w:ascii="Arial" w:hAnsi="Arial" w:cs="Arial"/>
          <w:sz w:val="24"/>
          <w:szCs w:val="24"/>
        </w:rPr>
        <w:t>Electronic Sports (</w:t>
      </w:r>
      <w:r>
        <w:rPr>
          <w:rFonts w:ascii="Arial" w:hAnsi="Arial" w:cs="Arial"/>
          <w:sz w:val="24"/>
          <w:szCs w:val="24"/>
        </w:rPr>
        <w:t>E-sports</w:t>
      </w:r>
      <w:r w:rsidRPr="00414FAE">
        <w:rPr>
          <w:rFonts w:ascii="Arial" w:hAnsi="Arial" w:cs="Arial"/>
          <w:sz w:val="24"/>
          <w:szCs w:val="24"/>
        </w:rPr>
        <w:t>) is a sports event in which electronic game competitions reach the "competitive" level</w:t>
      </w:r>
      <w:r>
        <w:rPr>
          <w:rFonts w:ascii="Arial" w:hAnsi="Arial" w:cs="Arial"/>
          <w:sz w:val="24"/>
          <w:szCs w:val="24"/>
        </w:rPr>
        <w:t xml:space="preserve"> (Marko and Dino, 2019)</w:t>
      </w:r>
      <w:r w:rsidRPr="00414FAE">
        <w:rPr>
          <w:rFonts w:ascii="Arial" w:hAnsi="Arial" w:cs="Arial"/>
          <w:sz w:val="24"/>
          <w:szCs w:val="24"/>
        </w:rPr>
        <w:t xml:space="preserve">. </w:t>
      </w:r>
      <w:r w:rsidR="004B7207" w:rsidRPr="004B7207">
        <w:rPr>
          <w:rFonts w:ascii="Arial" w:hAnsi="Arial" w:cs="Arial"/>
          <w:sz w:val="24"/>
          <w:szCs w:val="24"/>
        </w:rPr>
        <w:t>E-sports is the use of electronic equipment as sports equipment to achieve the combination of intelligence and physical strength between people. Through e-sports, you can exercise and improve the participants' thinking ability, reaction ability, physical coordination and willpower, and cultivate team spirit. Professional e-sports also has higher requirements for physical strength. E-sports is also a profession, similar to non-electronic games like chess</w:t>
      </w:r>
      <w:r w:rsidR="004B7207">
        <w:rPr>
          <w:rFonts w:ascii="Arial" w:hAnsi="Arial" w:cs="Arial" w:hint="eastAsia"/>
          <w:sz w:val="24"/>
          <w:szCs w:val="24"/>
        </w:rPr>
        <w:t>.</w:t>
      </w:r>
      <w:r w:rsidR="004B7207">
        <w:rPr>
          <w:rFonts w:ascii="Arial" w:hAnsi="Arial" w:cs="Arial"/>
          <w:sz w:val="24"/>
          <w:szCs w:val="24"/>
        </w:rPr>
        <w:t xml:space="preserve"> (Baidu, 2020)</w:t>
      </w:r>
    </w:p>
    <w:p w14:paraId="73E8D4E8" w14:textId="24838540" w:rsidR="00B85CA6" w:rsidRPr="00414FAE" w:rsidRDefault="00414FAE" w:rsidP="005815A3">
      <w:pPr>
        <w:pStyle w:val="2"/>
        <w:spacing w:line="480" w:lineRule="auto"/>
        <w:jc w:val="both"/>
        <w:rPr>
          <w:rFonts w:ascii="Arial" w:hAnsi="Arial" w:cs="Arial"/>
          <w:color w:val="4472C4" w:themeColor="accent1"/>
        </w:rPr>
      </w:pPr>
      <w:bookmarkStart w:id="2" w:name="_Toc57664136"/>
      <w:r>
        <w:rPr>
          <w:rFonts w:ascii="Arial" w:hAnsi="Arial" w:cs="Arial" w:hint="eastAsia"/>
          <w:color w:val="4472C4" w:themeColor="accent1"/>
          <w:sz w:val="32"/>
          <w:szCs w:val="32"/>
        </w:rPr>
        <w:lastRenderedPageBreak/>
        <w:t>1</w:t>
      </w:r>
      <w:r>
        <w:rPr>
          <w:rFonts w:ascii="Arial" w:hAnsi="Arial" w:cs="Arial"/>
          <w:color w:val="4472C4" w:themeColor="accent1"/>
        </w:rPr>
        <w:t>.2 Rationale</w:t>
      </w:r>
      <w:bookmarkEnd w:id="2"/>
    </w:p>
    <w:p w14:paraId="24C24B82" w14:textId="77777777" w:rsidR="001A0201" w:rsidRDefault="00FA4D58" w:rsidP="005815A3">
      <w:pPr>
        <w:spacing w:after="0" w:line="480" w:lineRule="auto"/>
        <w:jc w:val="both"/>
        <w:rPr>
          <w:rFonts w:ascii="Arial" w:hAnsi="Arial" w:cs="Arial"/>
          <w:sz w:val="24"/>
          <w:szCs w:val="24"/>
        </w:rPr>
      </w:pPr>
      <w:r w:rsidRPr="00FA4D58">
        <w:rPr>
          <w:rFonts w:ascii="Arial" w:hAnsi="Arial" w:cs="Arial"/>
          <w:sz w:val="24"/>
          <w:szCs w:val="24"/>
        </w:rPr>
        <w:t>As an emerging sports event in China, e-sports has a broad market. But for many people who don't understand e-sports, they think that engaging in e-sports is not a proper business and a spiritual opium, and their recognition of the value of the industry is not high, causing the sustainable development of the e-sports industry to face many bottlenecks</w:t>
      </w:r>
      <w:r>
        <w:rPr>
          <w:rFonts w:ascii="Arial" w:hAnsi="Arial" w:cs="Arial"/>
          <w:sz w:val="24"/>
          <w:szCs w:val="24"/>
        </w:rPr>
        <w:t xml:space="preserve"> </w:t>
      </w:r>
      <w:r>
        <w:rPr>
          <w:rFonts w:ascii="Arial" w:hAnsi="Arial" w:cs="Arial" w:hint="eastAsia"/>
          <w:sz w:val="24"/>
          <w:szCs w:val="24"/>
        </w:rPr>
        <w:t>(</w:t>
      </w:r>
      <w:r>
        <w:rPr>
          <w:rFonts w:ascii="Arial" w:hAnsi="Arial" w:cs="Arial"/>
          <w:sz w:val="24"/>
          <w:szCs w:val="24"/>
        </w:rPr>
        <w:t xml:space="preserve">Zhi and </w:t>
      </w:r>
      <w:proofErr w:type="spellStart"/>
      <w:r>
        <w:rPr>
          <w:rFonts w:ascii="Arial" w:hAnsi="Arial" w:cs="Arial"/>
          <w:sz w:val="24"/>
          <w:szCs w:val="24"/>
        </w:rPr>
        <w:t>Erquan</w:t>
      </w:r>
      <w:proofErr w:type="spellEnd"/>
      <w:r>
        <w:rPr>
          <w:rFonts w:ascii="Arial" w:hAnsi="Arial" w:cs="Arial"/>
          <w:sz w:val="24"/>
          <w:szCs w:val="24"/>
        </w:rPr>
        <w:t>, 2019)</w:t>
      </w:r>
      <w:r w:rsidRPr="00FA4D58">
        <w:rPr>
          <w:rFonts w:ascii="Arial" w:hAnsi="Arial" w:cs="Arial"/>
          <w:sz w:val="24"/>
          <w:szCs w:val="24"/>
        </w:rPr>
        <w:t xml:space="preserve">. </w:t>
      </w:r>
      <w:r w:rsidR="000E67CF" w:rsidRPr="000E67CF">
        <w:rPr>
          <w:rFonts w:ascii="Arial" w:hAnsi="Arial" w:cs="Arial"/>
          <w:sz w:val="24"/>
          <w:szCs w:val="24"/>
        </w:rPr>
        <w:t xml:space="preserve">The rapid development of e-sports and the scale of the industry formed by e-sports is getting </w:t>
      </w:r>
      <w:r w:rsidR="000E67CF">
        <w:rPr>
          <w:rFonts w:ascii="Arial" w:hAnsi="Arial" w:cs="Arial"/>
          <w:sz w:val="24"/>
          <w:szCs w:val="24"/>
        </w:rPr>
        <w:t>larger and larger</w:t>
      </w:r>
      <w:r w:rsidR="000E67CF" w:rsidRPr="000E67CF">
        <w:rPr>
          <w:rFonts w:ascii="Arial" w:hAnsi="Arial" w:cs="Arial"/>
          <w:sz w:val="24"/>
          <w:szCs w:val="24"/>
        </w:rPr>
        <w:t>. But academic research on e-sports is scarce. Many are still studying whether e-sports should be considered a sport.</w:t>
      </w:r>
      <w:r w:rsidR="000E67CF">
        <w:rPr>
          <w:rFonts w:ascii="Arial" w:hAnsi="Arial" w:cs="Arial"/>
          <w:sz w:val="24"/>
          <w:szCs w:val="24"/>
        </w:rPr>
        <w:t xml:space="preserve"> </w:t>
      </w:r>
      <w:r w:rsidR="007F0F60" w:rsidRPr="007F0F60">
        <w:rPr>
          <w:rFonts w:ascii="Arial" w:hAnsi="Arial" w:cs="Arial"/>
          <w:sz w:val="24"/>
          <w:szCs w:val="24"/>
        </w:rPr>
        <w:t>The previous article mentioned that e</w:t>
      </w:r>
      <w:r w:rsidR="007F0F60">
        <w:rPr>
          <w:rFonts w:ascii="Arial" w:hAnsi="Arial" w:cs="Arial"/>
          <w:sz w:val="24"/>
          <w:szCs w:val="24"/>
        </w:rPr>
        <w:t>-</w:t>
      </w:r>
      <w:r w:rsidR="007F0F60" w:rsidRPr="007F0F60">
        <w:rPr>
          <w:rFonts w:ascii="Arial" w:hAnsi="Arial" w:cs="Arial"/>
          <w:sz w:val="24"/>
          <w:szCs w:val="24"/>
        </w:rPr>
        <w:t>sports is a field of sports activities in which people develop and train the physical and mental skills of using information and communication technologies. It also mentioned the mental and physical health of e</w:t>
      </w:r>
      <w:r w:rsidR="007F0F60">
        <w:rPr>
          <w:rFonts w:ascii="Arial" w:hAnsi="Arial" w:cs="Arial"/>
          <w:sz w:val="24"/>
          <w:szCs w:val="24"/>
        </w:rPr>
        <w:t>-</w:t>
      </w:r>
      <w:r w:rsidR="007F0F60" w:rsidRPr="007F0F60">
        <w:rPr>
          <w:rFonts w:ascii="Arial" w:hAnsi="Arial" w:cs="Arial"/>
          <w:sz w:val="24"/>
          <w:szCs w:val="24"/>
        </w:rPr>
        <w:t>sports</w:t>
      </w:r>
      <w:r w:rsidR="007F0F60">
        <w:rPr>
          <w:rFonts w:ascii="Arial" w:hAnsi="Arial" w:cs="Arial"/>
          <w:sz w:val="24"/>
          <w:szCs w:val="24"/>
        </w:rPr>
        <w:t xml:space="preserve"> (</w:t>
      </w:r>
      <w:r w:rsidR="007F0F60" w:rsidRPr="007F0F60">
        <w:rPr>
          <w:rFonts w:ascii="Arial" w:hAnsi="Arial" w:cs="Arial"/>
          <w:sz w:val="24"/>
          <w:szCs w:val="24"/>
        </w:rPr>
        <w:t>Matheus, 2020</w:t>
      </w:r>
      <w:r w:rsidR="007F0F60">
        <w:rPr>
          <w:rFonts w:ascii="Arial" w:hAnsi="Arial" w:cs="Arial"/>
          <w:sz w:val="24"/>
          <w:szCs w:val="24"/>
        </w:rPr>
        <w:t>)</w:t>
      </w:r>
      <w:r w:rsidR="007F0F60" w:rsidRPr="007F0F60">
        <w:rPr>
          <w:rFonts w:ascii="Arial" w:hAnsi="Arial" w:cs="Arial"/>
          <w:sz w:val="24"/>
          <w:szCs w:val="24"/>
        </w:rPr>
        <w:t>.</w:t>
      </w:r>
      <w:r w:rsidR="007F0F60">
        <w:rPr>
          <w:rFonts w:ascii="Arial" w:hAnsi="Arial" w:cs="Arial"/>
          <w:sz w:val="24"/>
          <w:szCs w:val="24"/>
        </w:rPr>
        <w:t xml:space="preserve"> </w:t>
      </w:r>
      <w:r w:rsidR="007F0F60" w:rsidRPr="007F0F60">
        <w:rPr>
          <w:rFonts w:ascii="Arial" w:hAnsi="Arial" w:cs="Arial"/>
          <w:sz w:val="24"/>
          <w:szCs w:val="24"/>
        </w:rPr>
        <w:t>Since the sports industry itself is considering e-sports as a sport, scholars should regard e-sports as a manifestation of sports and study its negative and positive effects on the industry</w:t>
      </w:r>
      <w:bookmarkStart w:id="3" w:name="_Hlk57562308"/>
      <w:r w:rsidR="00B23C11">
        <w:rPr>
          <w:rFonts w:ascii="Arial" w:hAnsi="Arial" w:cs="Arial"/>
          <w:sz w:val="24"/>
          <w:szCs w:val="24"/>
        </w:rPr>
        <w:t xml:space="preserve"> (</w:t>
      </w:r>
      <w:proofErr w:type="spellStart"/>
      <w:r w:rsidR="00B23C11" w:rsidRPr="00B23C11">
        <w:rPr>
          <w:rFonts w:ascii="Arial" w:hAnsi="Arial" w:cs="Arial"/>
          <w:sz w:val="24"/>
          <w:szCs w:val="24"/>
        </w:rPr>
        <w:t>Heere</w:t>
      </w:r>
      <w:proofErr w:type="spellEnd"/>
      <w:r w:rsidR="00B23C11">
        <w:rPr>
          <w:rFonts w:ascii="Arial" w:hAnsi="Arial" w:cs="Arial"/>
          <w:sz w:val="24"/>
          <w:szCs w:val="24"/>
        </w:rPr>
        <w:t>, 2018)</w:t>
      </w:r>
      <w:bookmarkEnd w:id="3"/>
      <w:r w:rsidR="007F0F60" w:rsidRPr="007F0F60">
        <w:rPr>
          <w:rFonts w:ascii="Arial" w:hAnsi="Arial" w:cs="Arial"/>
          <w:sz w:val="24"/>
          <w:szCs w:val="24"/>
        </w:rPr>
        <w:t>.</w:t>
      </w:r>
    </w:p>
    <w:p w14:paraId="03781773" w14:textId="77777777" w:rsidR="001A0201" w:rsidRDefault="001A0201" w:rsidP="005815A3">
      <w:pPr>
        <w:spacing w:line="480" w:lineRule="auto"/>
        <w:jc w:val="both"/>
        <w:rPr>
          <w:rFonts w:ascii="Arial" w:hAnsi="Arial" w:cs="Arial"/>
          <w:sz w:val="24"/>
          <w:szCs w:val="24"/>
        </w:rPr>
      </w:pPr>
    </w:p>
    <w:p w14:paraId="163998B0" w14:textId="604FE0B0" w:rsidR="005815A3" w:rsidRDefault="001A0201" w:rsidP="005815A3">
      <w:pPr>
        <w:spacing w:after="0" w:line="480" w:lineRule="auto"/>
        <w:jc w:val="both"/>
        <w:rPr>
          <w:rFonts w:ascii="Arial" w:hAnsi="Arial" w:cs="Arial"/>
          <w:sz w:val="24"/>
          <w:szCs w:val="24"/>
        </w:rPr>
      </w:pPr>
      <w:r w:rsidRPr="001A0201">
        <w:rPr>
          <w:rFonts w:ascii="Arial" w:hAnsi="Arial" w:cs="Arial"/>
          <w:sz w:val="24"/>
          <w:szCs w:val="24"/>
        </w:rPr>
        <w:t>E-sports is the embodiment of sports. Physicalizing can be achieved by adding sports components to existing activities to make them more attractive to the audience (</w:t>
      </w:r>
      <w:proofErr w:type="spellStart"/>
      <w:r w:rsidRPr="001A0201">
        <w:rPr>
          <w:rFonts w:ascii="Arial" w:hAnsi="Arial" w:cs="Arial"/>
          <w:sz w:val="24"/>
          <w:szCs w:val="24"/>
        </w:rPr>
        <w:t>Heere</w:t>
      </w:r>
      <w:proofErr w:type="spellEnd"/>
      <w:r w:rsidRPr="001A0201">
        <w:rPr>
          <w:rFonts w:ascii="Arial" w:hAnsi="Arial" w:cs="Arial"/>
          <w:sz w:val="24"/>
          <w:szCs w:val="24"/>
        </w:rPr>
        <w:t>, 2018)</w:t>
      </w:r>
      <w:r>
        <w:rPr>
          <w:rFonts w:ascii="Arial" w:hAnsi="Arial" w:cs="Arial"/>
          <w:sz w:val="24"/>
          <w:szCs w:val="24"/>
        </w:rPr>
        <w:t xml:space="preserve">. Therefore, e-sports as a </w:t>
      </w:r>
      <w:r w:rsidR="005F6527">
        <w:rPr>
          <w:rFonts w:ascii="Arial" w:hAnsi="Arial" w:cs="Arial"/>
          <w:sz w:val="24"/>
          <w:szCs w:val="24"/>
        </w:rPr>
        <w:t>new sport</w:t>
      </w:r>
      <w:r>
        <w:rPr>
          <w:rFonts w:ascii="Arial" w:hAnsi="Arial" w:cs="Arial"/>
          <w:sz w:val="24"/>
          <w:szCs w:val="24"/>
        </w:rPr>
        <w:t xml:space="preserve">, </w:t>
      </w:r>
      <w:r w:rsidR="005F6527" w:rsidRPr="005F6527">
        <w:rPr>
          <w:rFonts w:ascii="Arial" w:hAnsi="Arial" w:cs="Arial"/>
          <w:sz w:val="24"/>
          <w:szCs w:val="24"/>
        </w:rPr>
        <w:t>its impact on young people and its audience is significant</w:t>
      </w:r>
      <w:r w:rsidR="005F6527">
        <w:rPr>
          <w:rFonts w:ascii="Arial" w:hAnsi="Arial" w:cs="Arial"/>
          <w:sz w:val="24"/>
          <w:szCs w:val="24"/>
        </w:rPr>
        <w:t xml:space="preserve">. </w:t>
      </w:r>
      <w:r w:rsidR="00FA4D58" w:rsidRPr="00FA4D58">
        <w:rPr>
          <w:rFonts w:ascii="Arial" w:hAnsi="Arial" w:cs="Arial"/>
          <w:sz w:val="24"/>
          <w:szCs w:val="24"/>
        </w:rPr>
        <w:t xml:space="preserve">Through the research on the current situation of China's domestic e-sports market, </w:t>
      </w:r>
      <w:r w:rsidR="005F6527">
        <w:rPr>
          <w:rFonts w:ascii="Arial" w:hAnsi="Arial" w:cs="Arial"/>
          <w:sz w:val="24"/>
          <w:szCs w:val="24"/>
        </w:rPr>
        <w:t xml:space="preserve">it will find the impact to </w:t>
      </w:r>
      <w:r w:rsidR="005F6527">
        <w:rPr>
          <w:rFonts w:ascii="Arial" w:hAnsi="Arial" w:cs="Arial"/>
          <w:sz w:val="24"/>
          <w:szCs w:val="24"/>
        </w:rPr>
        <w:lastRenderedPageBreak/>
        <w:t>the people who participate the e-sports and a</w:t>
      </w:r>
      <w:r w:rsidR="005F6527" w:rsidRPr="005F6527">
        <w:rPr>
          <w:rFonts w:ascii="Arial" w:hAnsi="Arial" w:cs="Arial"/>
          <w:sz w:val="24"/>
          <w:szCs w:val="24"/>
        </w:rPr>
        <w:t>ssess the market share of e-sports in China</w:t>
      </w:r>
      <w:r w:rsidR="005F6527">
        <w:rPr>
          <w:rFonts w:ascii="Arial" w:hAnsi="Arial" w:cs="Arial"/>
          <w:sz w:val="24"/>
          <w:szCs w:val="24"/>
        </w:rPr>
        <w:t xml:space="preserve">. It will </w:t>
      </w:r>
      <w:r w:rsidR="00FA4D58" w:rsidRPr="00FA4D58">
        <w:rPr>
          <w:rFonts w:ascii="Arial" w:hAnsi="Arial" w:cs="Arial"/>
          <w:sz w:val="24"/>
          <w:szCs w:val="24"/>
        </w:rPr>
        <w:t>summarize the deficiencies in the development of e-sports industry, and infer the breakthroughs in the development of e-sports in the future, which will help the government, enterprises</w:t>
      </w:r>
      <w:r w:rsidR="00FA4D58">
        <w:rPr>
          <w:rFonts w:ascii="Arial" w:hAnsi="Arial" w:cs="Arial"/>
          <w:sz w:val="24"/>
          <w:szCs w:val="24"/>
        </w:rPr>
        <w:t xml:space="preserve"> </w:t>
      </w:r>
      <w:r w:rsidR="00FA4D58">
        <w:rPr>
          <w:rFonts w:ascii="Arial" w:hAnsi="Arial" w:cs="Arial" w:hint="eastAsia"/>
          <w:sz w:val="24"/>
          <w:szCs w:val="24"/>
        </w:rPr>
        <w:t>and</w:t>
      </w:r>
      <w:r w:rsidR="00FA4D58" w:rsidRPr="00FA4D58">
        <w:rPr>
          <w:rFonts w:ascii="Arial" w:hAnsi="Arial" w:cs="Arial"/>
          <w:sz w:val="24"/>
          <w:szCs w:val="24"/>
        </w:rPr>
        <w:t xml:space="preserve"> society to have a more comprehensive and objective understanding of e-sports and promote Chinese e-sports Industrial science, sustainable development.</w:t>
      </w:r>
    </w:p>
    <w:p w14:paraId="736B9F3E" w14:textId="478BED56" w:rsidR="005815A3" w:rsidRPr="005815A3" w:rsidRDefault="005815A3" w:rsidP="005815A3">
      <w:pPr>
        <w:pStyle w:val="2"/>
        <w:rPr>
          <w:rFonts w:ascii="Arial" w:hAnsi="Arial" w:cs="Arial"/>
          <w:color w:val="4472C4" w:themeColor="accent1"/>
        </w:rPr>
      </w:pPr>
      <w:bookmarkStart w:id="4" w:name="_Toc57664137"/>
      <w:r w:rsidRPr="005815A3">
        <w:rPr>
          <w:rFonts w:ascii="Arial" w:hAnsi="Arial" w:cs="Arial"/>
          <w:color w:val="4472C4" w:themeColor="accent1"/>
        </w:rPr>
        <w:t>1.3 Literature Review</w:t>
      </w:r>
      <w:bookmarkEnd w:id="4"/>
    </w:p>
    <w:p w14:paraId="47429019" w14:textId="5EEBF32D" w:rsidR="005815A3" w:rsidRDefault="00B80696" w:rsidP="00B80696">
      <w:pPr>
        <w:spacing w:after="0" w:line="480" w:lineRule="auto"/>
        <w:jc w:val="both"/>
        <w:rPr>
          <w:rFonts w:ascii="Arial" w:hAnsi="Arial" w:cs="Arial"/>
          <w:sz w:val="24"/>
          <w:szCs w:val="24"/>
        </w:rPr>
      </w:pPr>
      <w:r w:rsidRPr="00B80696">
        <w:rPr>
          <w:rFonts w:ascii="Arial" w:hAnsi="Arial" w:cs="Arial"/>
          <w:sz w:val="24"/>
          <w:szCs w:val="24"/>
        </w:rPr>
        <w:t xml:space="preserve">By emphasizing the importance of e-sports, </w:t>
      </w:r>
      <w:r w:rsidR="00FA2CB8" w:rsidRPr="00FA2CB8">
        <w:rPr>
          <w:rFonts w:ascii="Arial" w:hAnsi="Arial" w:cs="Arial"/>
          <w:sz w:val="24"/>
          <w:szCs w:val="24"/>
        </w:rPr>
        <w:t>Ahmet</w:t>
      </w:r>
      <w:r w:rsidR="00FA2CB8">
        <w:rPr>
          <w:rFonts w:ascii="Arial" w:hAnsi="Arial" w:cs="Arial"/>
          <w:sz w:val="24"/>
          <w:szCs w:val="24"/>
        </w:rPr>
        <w:t xml:space="preserve"> </w:t>
      </w:r>
      <w:r w:rsidR="00FA2CB8" w:rsidRPr="00FA2CB8">
        <w:rPr>
          <w:rFonts w:ascii="Arial" w:hAnsi="Arial" w:cs="Arial"/>
          <w:sz w:val="24"/>
          <w:szCs w:val="24"/>
        </w:rPr>
        <w:t xml:space="preserve">and </w:t>
      </w:r>
      <w:proofErr w:type="spellStart"/>
      <w:r w:rsidR="00FA2CB8" w:rsidRPr="00FA2CB8">
        <w:rPr>
          <w:rFonts w:ascii="Arial" w:hAnsi="Arial" w:cs="Arial"/>
          <w:sz w:val="24"/>
          <w:szCs w:val="24"/>
        </w:rPr>
        <w:t>Engin</w:t>
      </w:r>
      <w:proofErr w:type="spellEnd"/>
      <w:r w:rsidR="00FA2CB8" w:rsidRPr="00FA2CB8">
        <w:rPr>
          <w:rFonts w:ascii="Arial" w:hAnsi="Arial" w:cs="Arial"/>
          <w:sz w:val="24"/>
          <w:szCs w:val="24"/>
        </w:rPr>
        <w:t xml:space="preserve"> (2020) found the E-sports brings a lot of economic achievements.</w:t>
      </w:r>
      <w:r w:rsidRPr="00B80696">
        <w:rPr>
          <w:rFonts w:ascii="Arial" w:hAnsi="Arial" w:cs="Arial"/>
          <w:sz w:val="24"/>
          <w:szCs w:val="24"/>
        </w:rPr>
        <w:t xml:space="preserve"> </w:t>
      </w:r>
      <w:r w:rsidR="00FA2CB8">
        <w:rPr>
          <w:rFonts w:ascii="Arial" w:hAnsi="Arial" w:cs="Arial"/>
          <w:sz w:val="24"/>
          <w:szCs w:val="24"/>
        </w:rPr>
        <w:t xml:space="preserve">They </w:t>
      </w:r>
      <w:r w:rsidR="00FA2CB8" w:rsidRPr="00B80696">
        <w:rPr>
          <w:rFonts w:ascii="Arial" w:hAnsi="Arial" w:cs="Arial"/>
          <w:sz w:val="24"/>
          <w:szCs w:val="24"/>
        </w:rPr>
        <w:t>consolidate</w:t>
      </w:r>
      <w:r w:rsidRPr="00B80696">
        <w:rPr>
          <w:rFonts w:ascii="Arial" w:hAnsi="Arial" w:cs="Arial"/>
          <w:sz w:val="24"/>
          <w:szCs w:val="24"/>
        </w:rPr>
        <w:t xml:space="preserve"> the economic achievements and development shown in recent years. E-sports has gained momentum worldwide and has been widely used as a sports branch</w:t>
      </w:r>
      <w:r w:rsidR="00FA2CB8">
        <w:rPr>
          <w:rFonts w:ascii="Arial" w:hAnsi="Arial" w:cs="Arial"/>
          <w:sz w:val="24"/>
          <w:szCs w:val="24"/>
        </w:rPr>
        <w:t>.</w:t>
      </w:r>
      <w:r w:rsidR="00FA2CB8" w:rsidRPr="00FA2CB8">
        <w:t xml:space="preserve"> </w:t>
      </w:r>
      <w:r w:rsidR="00FA2CB8" w:rsidRPr="00FA2CB8">
        <w:rPr>
          <w:rFonts w:ascii="Arial" w:hAnsi="Arial" w:cs="Arial"/>
          <w:sz w:val="24"/>
          <w:szCs w:val="24"/>
        </w:rPr>
        <w:t>E-sports has developed into a huge economy, and many companies and companies, especially technology companies, are participating in this industry through sponsorship activities. The broadcasting of e-sports and online content broadcasting are increasing rapidly. With the rapid development of the world's digital infrastructure, the competition between e-sports producers and participants has become increasingly fierce</w:t>
      </w:r>
      <w:r w:rsidR="00FA2CB8">
        <w:rPr>
          <w:rFonts w:ascii="Arial" w:hAnsi="Arial" w:cs="Arial"/>
          <w:sz w:val="24"/>
          <w:szCs w:val="24"/>
        </w:rPr>
        <w:t xml:space="preserve"> (</w:t>
      </w:r>
      <w:r w:rsidR="00FA2CB8" w:rsidRPr="00FA2CB8">
        <w:rPr>
          <w:rFonts w:ascii="Arial" w:hAnsi="Arial" w:cs="Arial"/>
          <w:sz w:val="24"/>
          <w:szCs w:val="24"/>
        </w:rPr>
        <w:t>Ahmet</w:t>
      </w:r>
      <w:r w:rsidR="00FA2CB8">
        <w:rPr>
          <w:rFonts w:ascii="Arial" w:hAnsi="Arial" w:cs="Arial"/>
          <w:sz w:val="24"/>
          <w:szCs w:val="24"/>
        </w:rPr>
        <w:t xml:space="preserve"> </w:t>
      </w:r>
      <w:r w:rsidR="00FA2CB8" w:rsidRPr="00FA2CB8">
        <w:rPr>
          <w:rFonts w:ascii="Arial" w:hAnsi="Arial" w:cs="Arial"/>
          <w:sz w:val="24"/>
          <w:szCs w:val="24"/>
        </w:rPr>
        <w:t>and Engin</w:t>
      </w:r>
      <w:r w:rsidR="00FA2CB8">
        <w:rPr>
          <w:rFonts w:ascii="Arial" w:hAnsi="Arial" w:cs="Arial"/>
          <w:sz w:val="24"/>
          <w:szCs w:val="24"/>
        </w:rPr>
        <w:t>,2020)</w:t>
      </w:r>
      <w:r w:rsidR="00FA2CB8" w:rsidRPr="00FA2CB8">
        <w:rPr>
          <w:rFonts w:ascii="Arial" w:hAnsi="Arial" w:cs="Arial"/>
          <w:sz w:val="24"/>
          <w:szCs w:val="24"/>
        </w:rPr>
        <w:t>.</w:t>
      </w:r>
      <w:r w:rsidR="00591198">
        <w:rPr>
          <w:rFonts w:ascii="Arial" w:hAnsi="Arial" w:cs="Arial"/>
          <w:sz w:val="24"/>
          <w:szCs w:val="24"/>
        </w:rPr>
        <w:t xml:space="preserve"> </w:t>
      </w:r>
      <w:r w:rsidR="00591198" w:rsidRPr="00591198">
        <w:rPr>
          <w:rFonts w:ascii="Arial" w:hAnsi="Arial" w:cs="Arial"/>
          <w:sz w:val="24"/>
          <w:szCs w:val="24"/>
        </w:rPr>
        <w:t>Video games based on e-sports competitions are becoming a developing industry and are an increasingly frequent subject in various international studies</w:t>
      </w:r>
      <w:r w:rsidR="00591198">
        <w:rPr>
          <w:rFonts w:ascii="Arial" w:hAnsi="Arial" w:cs="Arial"/>
          <w:sz w:val="24"/>
          <w:szCs w:val="24"/>
        </w:rPr>
        <w:t xml:space="preserve"> (Anita, et al., 2017). </w:t>
      </w:r>
      <w:proofErr w:type="spellStart"/>
      <w:r w:rsidR="00591198" w:rsidRPr="00591198">
        <w:rPr>
          <w:rFonts w:ascii="Arial" w:hAnsi="Arial" w:cs="Arial"/>
          <w:sz w:val="24"/>
          <w:szCs w:val="24"/>
        </w:rPr>
        <w:t>Summerley</w:t>
      </w:r>
      <w:proofErr w:type="spellEnd"/>
      <w:r w:rsidR="00591198">
        <w:rPr>
          <w:rFonts w:ascii="Arial" w:hAnsi="Arial" w:cs="Arial"/>
          <w:sz w:val="24"/>
          <w:szCs w:val="24"/>
        </w:rPr>
        <w:t xml:space="preserve"> (201</w:t>
      </w:r>
      <w:r w:rsidR="00FF4217">
        <w:rPr>
          <w:rFonts w:ascii="Arial" w:hAnsi="Arial" w:cs="Arial"/>
          <w:sz w:val="24"/>
          <w:szCs w:val="24"/>
        </w:rPr>
        <w:t>9</w:t>
      </w:r>
      <w:r w:rsidR="00591198">
        <w:rPr>
          <w:rFonts w:ascii="Arial" w:hAnsi="Arial" w:cs="Arial"/>
          <w:sz w:val="24"/>
          <w:szCs w:val="24"/>
        </w:rPr>
        <w:t>)</w:t>
      </w:r>
      <w:r w:rsidR="00591198" w:rsidRPr="00591198">
        <w:rPr>
          <w:rFonts w:ascii="Arial" w:hAnsi="Arial" w:cs="Arial"/>
          <w:sz w:val="24"/>
          <w:szCs w:val="24"/>
        </w:rPr>
        <w:t xml:space="preserve"> defines sports as an "institutionalized game" of "traditional sports" and "e-sports". It adopts the method of comparative analysis to study the historical documents and cultural output of these two types of </w:t>
      </w:r>
      <w:r w:rsidR="00591198" w:rsidRPr="00591198">
        <w:rPr>
          <w:rFonts w:ascii="Arial" w:hAnsi="Arial" w:cs="Arial"/>
          <w:sz w:val="24"/>
          <w:szCs w:val="24"/>
        </w:rPr>
        <w:lastRenderedPageBreak/>
        <w:t>sports and their early institutionalization.</w:t>
      </w:r>
      <w:r w:rsidR="00591198" w:rsidRPr="00591198">
        <w:t xml:space="preserve"> </w:t>
      </w:r>
      <w:r w:rsidR="00591198" w:rsidRPr="00591198">
        <w:rPr>
          <w:rFonts w:ascii="Arial" w:hAnsi="Arial" w:cs="Arial"/>
          <w:sz w:val="24"/>
          <w:szCs w:val="24"/>
        </w:rPr>
        <w:t>Given the interest in electronic games, increase participation and the number of visitors, it is worth considering the major similarities and differences between the various agencies</w:t>
      </w:r>
      <w:r w:rsidR="00FF4217">
        <w:rPr>
          <w:rFonts w:ascii="Arial" w:hAnsi="Arial" w:cs="Arial"/>
          <w:sz w:val="24"/>
          <w:szCs w:val="24"/>
        </w:rPr>
        <w:t xml:space="preserve"> (</w:t>
      </w:r>
      <w:proofErr w:type="spellStart"/>
      <w:r w:rsidR="00FF4217">
        <w:rPr>
          <w:rFonts w:ascii="Arial" w:hAnsi="Arial" w:cs="Arial"/>
          <w:sz w:val="24"/>
          <w:szCs w:val="24"/>
        </w:rPr>
        <w:t>Summerley</w:t>
      </w:r>
      <w:proofErr w:type="spellEnd"/>
      <w:r w:rsidR="00FF4217">
        <w:rPr>
          <w:rFonts w:ascii="Arial" w:hAnsi="Arial" w:cs="Arial"/>
          <w:sz w:val="24"/>
          <w:szCs w:val="24"/>
        </w:rPr>
        <w:t>, 2019)</w:t>
      </w:r>
      <w:r w:rsidR="00591198" w:rsidRPr="00591198">
        <w:rPr>
          <w:rFonts w:ascii="Arial" w:hAnsi="Arial" w:cs="Arial"/>
          <w:sz w:val="24"/>
          <w:szCs w:val="24"/>
        </w:rPr>
        <w:t>.</w:t>
      </w:r>
      <w:r w:rsidR="00FF4217">
        <w:rPr>
          <w:rFonts w:ascii="Arial" w:hAnsi="Arial" w:cs="Arial"/>
          <w:sz w:val="24"/>
          <w:szCs w:val="24"/>
        </w:rPr>
        <w:t xml:space="preserve"> </w:t>
      </w:r>
      <w:r w:rsidR="00FF4217" w:rsidRPr="00FF4217">
        <w:rPr>
          <w:rFonts w:ascii="Arial" w:hAnsi="Arial" w:cs="Arial"/>
          <w:sz w:val="24"/>
          <w:szCs w:val="24"/>
        </w:rPr>
        <w:t>In recent years, the development momentum of e-sports has exceeded people's imagination, and it has even officially become one of the majors of Chinese universities. As the post-90s and post-95s gradually entered the society, the sport of e-sports was also keenly captured by capital, and its value began to increase by several times. Data shows that the growth rate of the global e-sports market has reached a compound annual growth rate of 29%</w:t>
      </w:r>
      <w:r w:rsidR="00FF4217">
        <w:rPr>
          <w:rFonts w:ascii="Arial" w:hAnsi="Arial" w:cs="Arial"/>
          <w:sz w:val="24"/>
          <w:szCs w:val="24"/>
        </w:rPr>
        <w:t xml:space="preserve"> (Fang, 2017).</w:t>
      </w:r>
    </w:p>
    <w:p w14:paraId="1CDCE8C8" w14:textId="442200B2" w:rsidR="00757B77" w:rsidRDefault="00757B77" w:rsidP="00757B77">
      <w:pPr>
        <w:pStyle w:val="2"/>
        <w:rPr>
          <w:rFonts w:ascii="Arial" w:hAnsi="Arial" w:cs="Arial"/>
          <w:color w:val="4472C4" w:themeColor="accent1"/>
        </w:rPr>
      </w:pPr>
      <w:bookmarkStart w:id="5" w:name="_Toc57664138"/>
      <w:r w:rsidRPr="00757B77">
        <w:rPr>
          <w:rFonts w:ascii="Arial" w:hAnsi="Arial" w:cs="Arial"/>
          <w:color w:val="4472C4" w:themeColor="accent1"/>
        </w:rPr>
        <w:t xml:space="preserve">1.4 </w:t>
      </w:r>
      <w:r w:rsidRPr="00757B77">
        <w:rPr>
          <w:rFonts w:ascii="Arial" w:hAnsi="Arial" w:cs="Arial" w:hint="cs"/>
          <w:color w:val="4472C4" w:themeColor="accent1"/>
        </w:rPr>
        <w:t>A</w:t>
      </w:r>
      <w:r w:rsidRPr="00757B77">
        <w:rPr>
          <w:rFonts w:ascii="Arial" w:hAnsi="Arial" w:cs="Arial"/>
          <w:color w:val="4472C4" w:themeColor="accent1"/>
        </w:rPr>
        <w:t>ims and objectives</w:t>
      </w:r>
      <w:bookmarkEnd w:id="5"/>
    </w:p>
    <w:p w14:paraId="6781786A" w14:textId="4BE837A7" w:rsidR="00757B77" w:rsidRDefault="00757B77" w:rsidP="00757B77">
      <w:pPr>
        <w:pStyle w:val="3"/>
        <w:spacing w:before="0" w:line="480" w:lineRule="auto"/>
        <w:jc w:val="both"/>
        <w:rPr>
          <w:rFonts w:ascii="Arial" w:hAnsi="Arial" w:cs="Arial"/>
          <w:color w:val="4472C4" w:themeColor="accent1"/>
        </w:rPr>
      </w:pPr>
      <w:bookmarkStart w:id="6" w:name="_Toc57664139"/>
      <w:r w:rsidRPr="00757B77">
        <w:rPr>
          <w:rFonts w:ascii="Arial" w:hAnsi="Arial" w:cs="Arial" w:hint="cs"/>
          <w:color w:val="4472C4" w:themeColor="accent1"/>
        </w:rPr>
        <w:t>1</w:t>
      </w:r>
      <w:r w:rsidRPr="00757B77">
        <w:rPr>
          <w:rFonts w:ascii="Arial" w:hAnsi="Arial" w:cs="Arial"/>
          <w:color w:val="4472C4" w:themeColor="accent1"/>
        </w:rPr>
        <w:t>.4.1 Aims</w:t>
      </w:r>
      <w:bookmarkEnd w:id="6"/>
      <w:r w:rsidRPr="00757B77">
        <w:rPr>
          <w:rFonts w:ascii="Arial" w:hAnsi="Arial" w:cs="Arial"/>
          <w:color w:val="4472C4" w:themeColor="accent1"/>
        </w:rPr>
        <w:t xml:space="preserve"> </w:t>
      </w:r>
    </w:p>
    <w:p w14:paraId="26ABD4C4" w14:textId="0578DBCB" w:rsidR="00757B77" w:rsidRDefault="00557B9F" w:rsidP="00AC15EB">
      <w:pPr>
        <w:spacing w:after="0" w:line="480" w:lineRule="auto"/>
        <w:jc w:val="both"/>
        <w:rPr>
          <w:rFonts w:ascii="Arial" w:hAnsi="Arial" w:cs="Arial"/>
          <w:sz w:val="24"/>
          <w:szCs w:val="24"/>
        </w:rPr>
      </w:pPr>
      <w:r>
        <w:rPr>
          <w:rFonts w:ascii="Arial" w:hAnsi="Arial" w:cs="Arial" w:hint="eastAsia"/>
          <w:sz w:val="24"/>
          <w:szCs w:val="24"/>
        </w:rPr>
        <w:t>T</w:t>
      </w:r>
      <w:r>
        <w:rPr>
          <w:rFonts w:ascii="Arial" w:hAnsi="Arial" w:cs="Arial"/>
          <w:sz w:val="24"/>
          <w:szCs w:val="24"/>
        </w:rPr>
        <w:t xml:space="preserve">he aim of the dissertation is to investigate the situation of e-sports in China and </w:t>
      </w:r>
      <w:r w:rsidR="003B6456">
        <w:rPr>
          <w:rFonts w:ascii="Arial" w:hAnsi="Arial" w:cs="Arial"/>
          <w:sz w:val="24"/>
          <w:szCs w:val="24"/>
        </w:rPr>
        <w:t>according to the</w:t>
      </w:r>
      <w:r w:rsidR="003B6456" w:rsidRPr="003B6456">
        <w:rPr>
          <w:rFonts w:ascii="Arial" w:hAnsi="Arial" w:cs="Arial"/>
          <w:sz w:val="24"/>
          <w:szCs w:val="24"/>
        </w:rPr>
        <w:t xml:space="preserve"> development status of e-sports</w:t>
      </w:r>
      <w:r w:rsidR="003B6456">
        <w:rPr>
          <w:rFonts w:ascii="Arial" w:hAnsi="Arial" w:cs="Arial"/>
          <w:sz w:val="24"/>
          <w:szCs w:val="24"/>
        </w:rPr>
        <w:t>, e</w:t>
      </w:r>
      <w:r w:rsidR="003B6456" w:rsidRPr="003B6456">
        <w:rPr>
          <w:rFonts w:ascii="Arial" w:hAnsi="Arial" w:cs="Arial"/>
          <w:sz w:val="24"/>
          <w:szCs w:val="24"/>
        </w:rPr>
        <w:t>xplore its sustainable development</w:t>
      </w:r>
      <w:r w:rsidR="003B6456">
        <w:rPr>
          <w:rFonts w:ascii="Arial" w:hAnsi="Arial" w:cs="Arial"/>
          <w:sz w:val="24"/>
          <w:szCs w:val="24"/>
        </w:rPr>
        <w:t>.</w:t>
      </w:r>
    </w:p>
    <w:p w14:paraId="0894A156" w14:textId="65262686" w:rsidR="003B6456" w:rsidRDefault="003B6456" w:rsidP="003B6456">
      <w:pPr>
        <w:pStyle w:val="3"/>
        <w:rPr>
          <w:rFonts w:ascii="Arial" w:hAnsi="Arial" w:cs="Arial"/>
          <w:color w:val="4472C4" w:themeColor="accent1"/>
        </w:rPr>
      </w:pPr>
      <w:bookmarkStart w:id="7" w:name="_Toc57664140"/>
      <w:r w:rsidRPr="003B6456">
        <w:rPr>
          <w:rFonts w:ascii="Arial" w:hAnsi="Arial" w:cs="Arial" w:hint="cs"/>
          <w:color w:val="4472C4" w:themeColor="accent1"/>
        </w:rPr>
        <w:t>1</w:t>
      </w:r>
      <w:r w:rsidRPr="003B6456">
        <w:rPr>
          <w:rFonts w:ascii="Arial" w:hAnsi="Arial" w:cs="Arial"/>
          <w:color w:val="4472C4" w:themeColor="accent1"/>
        </w:rPr>
        <w:t>.4.2 Objectives</w:t>
      </w:r>
      <w:bookmarkEnd w:id="7"/>
    </w:p>
    <w:p w14:paraId="03A0CDFB" w14:textId="008F0547" w:rsidR="003B6456" w:rsidRDefault="00AC15EB" w:rsidP="0062631B">
      <w:pPr>
        <w:spacing w:after="0" w:line="480" w:lineRule="auto"/>
        <w:jc w:val="both"/>
        <w:rPr>
          <w:rFonts w:ascii="Arial" w:hAnsi="Arial" w:cs="Arial"/>
          <w:sz w:val="24"/>
          <w:szCs w:val="24"/>
        </w:rPr>
      </w:pPr>
      <w:r>
        <w:rPr>
          <w:rFonts w:ascii="Arial" w:hAnsi="Arial" w:cs="Arial" w:hint="cs"/>
          <w:sz w:val="24"/>
          <w:szCs w:val="24"/>
        </w:rPr>
        <w:t>1</w:t>
      </w:r>
      <w:r>
        <w:rPr>
          <w:rFonts w:ascii="Arial" w:hAnsi="Arial" w:cs="Arial"/>
          <w:sz w:val="24"/>
          <w:szCs w:val="24"/>
        </w:rPr>
        <w:t xml:space="preserve">. To </w:t>
      </w:r>
      <w:r w:rsidRPr="00AC15EB">
        <w:rPr>
          <w:rFonts w:ascii="Arial" w:hAnsi="Arial" w:cs="Arial"/>
          <w:sz w:val="24"/>
          <w:szCs w:val="24"/>
        </w:rPr>
        <w:t xml:space="preserve">Critically analyze the existing academic literature to understand how e-sports affects young people </w:t>
      </w:r>
      <w:r w:rsidR="0062631B">
        <w:rPr>
          <w:rFonts w:ascii="Arial" w:hAnsi="Arial" w:cs="Arial"/>
          <w:sz w:val="24"/>
          <w:szCs w:val="24"/>
        </w:rPr>
        <w:t>currently</w:t>
      </w:r>
      <w:r w:rsidRPr="00AC15EB">
        <w:rPr>
          <w:rFonts w:ascii="Arial" w:hAnsi="Arial" w:cs="Arial"/>
          <w:sz w:val="24"/>
          <w:szCs w:val="24"/>
        </w:rPr>
        <w:t>.</w:t>
      </w:r>
    </w:p>
    <w:p w14:paraId="09CA3695" w14:textId="094AD9E3" w:rsidR="0062631B" w:rsidRDefault="0062631B" w:rsidP="0062631B">
      <w:pPr>
        <w:spacing w:after="0" w:line="480" w:lineRule="auto"/>
        <w:jc w:val="both"/>
        <w:rPr>
          <w:rFonts w:ascii="Arial" w:hAnsi="Arial" w:cs="Arial"/>
          <w:sz w:val="24"/>
          <w:szCs w:val="24"/>
        </w:rPr>
      </w:pPr>
      <w:r>
        <w:rPr>
          <w:rFonts w:ascii="Arial" w:hAnsi="Arial" w:cs="Arial"/>
          <w:sz w:val="24"/>
          <w:szCs w:val="24"/>
        </w:rPr>
        <w:t xml:space="preserve">2. To investigate </w:t>
      </w:r>
      <w:r w:rsidRPr="0062631B">
        <w:rPr>
          <w:rFonts w:ascii="Arial" w:hAnsi="Arial" w:cs="Arial"/>
          <w:sz w:val="24"/>
          <w:szCs w:val="24"/>
        </w:rPr>
        <w:t>the extent of young people participating in e-sports</w:t>
      </w:r>
      <w:r>
        <w:rPr>
          <w:rFonts w:ascii="Arial" w:hAnsi="Arial" w:cs="Arial"/>
          <w:sz w:val="24"/>
          <w:szCs w:val="24"/>
        </w:rPr>
        <w:t xml:space="preserve"> by </w:t>
      </w:r>
      <w:r w:rsidRPr="0062631B">
        <w:rPr>
          <w:rFonts w:ascii="Arial" w:hAnsi="Arial" w:cs="Arial"/>
          <w:sz w:val="24"/>
          <w:szCs w:val="24"/>
        </w:rPr>
        <w:t>online questionnaires</w:t>
      </w:r>
      <w:r>
        <w:rPr>
          <w:rFonts w:ascii="Arial" w:hAnsi="Arial" w:cs="Arial"/>
          <w:sz w:val="24"/>
          <w:szCs w:val="24"/>
        </w:rPr>
        <w:t>.</w:t>
      </w:r>
    </w:p>
    <w:p w14:paraId="1795A12D" w14:textId="35026D0E" w:rsidR="0062631B" w:rsidRDefault="0062631B" w:rsidP="0062631B">
      <w:pPr>
        <w:spacing w:after="0" w:line="480" w:lineRule="auto"/>
        <w:jc w:val="both"/>
        <w:rPr>
          <w:rFonts w:ascii="Arial" w:hAnsi="Arial" w:cs="Arial"/>
          <w:sz w:val="24"/>
          <w:szCs w:val="24"/>
        </w:rPr>
      </w:pPr>
      <w:r>
        <w:rPr>
          <w:rFonts w:ascii="Arial" w:hAnsi="Arial" w:cs="Arial" w:hint="eastAsia"/>
          <w:sz w:val="24"/>
          <w:szCs w:val="24"/>
        </w:rPr>
        <w:lastRenderedPageBreak/>
        <w:t>3</w:t>
      </w:r>
      <w:r>
        <w:rPr>
          <w:rFonts w:ascii="Arial" w:hAnsi="Arial" w:cs="Arial"/>
          <w:sz w:val="24"/>
          <w:szCs w:val="24"/>
        </w:rPr>
        <w:t>. To s</w:t>
      </w:r>
      <w:r w:rsidRPr="0062631B">
        <w:rPr>
          <w:rFonts w:ascii="Arial" w:hAnsi="Arial" w:cs="Arial"/>
          <w:sz w:val="24"/>
          <w:szCs w:val="24"/>
        </w:rPr>
        <w:t>ynthesis of existing literature and basic research, making analysis on how the sustainable development of e-sports in the future and make recommendations</w:t>
      </w:r>
      <w:r>
        <w:rPr>
          <w:rFonts w:ascii="Arial" w:hAnsi="Arial" w:cs="Arial"/>
          <w:sz w:val="24"/>
          <w:szCs w:val="24"/>
        </w:rPr>
        <w:t>.</w:t>
      </w:r>
    </w:p>
    <w:p w14:paraId="391E7320" w14:textId="519DFF78" w:rsidR="0062631B" w:rsidRDefault="0062631B" w:rsidP="0062631B">
      <w:pPr>
        <w:pStyle w:val="1"/>
        <w:rPr>
          <w:rFonts w:ascii="Arial" w:hAnsi="Arial" w:cs="Arial"/>
          <w:color w:val="4472C4" w:themeColor="accent1"/>
        </w:rPr>
      </w:pPr>
      <w:bookmarkStart w:id="8" w:name="_Toc57664141"/>
      <w:r w:rsidRPr="0062631B">
        <w:rPr>
          <w:rFonts w:ascii="Arial" w:hAnsi="Arial" w:cs="Arial"/>
          <w:color w:val="4472C4" w:themeColor="accent1"/>
        </w:rPr>
        <w:t>2. Research Design</w:t>
      </w:r>
      <w:bookmarkEnd w:id="8"/>
    </w:p>
    <w:p w14:paraId="355E8B3E" w14:textId="3F29FC9B" w:rsidR="00A3273C" w:rsidRPr="00A3273C" w:rsidRDefault="00A3273C" w:rsidP="00A3273C">
      <w:pPr>
        <w:pStyle w:val="2"/>
        <w:rPr>
          <w:rFonts w:ascii="Arial" w:hAnsi="Arial" w:cs="Arial"/>
          <w:color w:val="4472C4" w:themeColor="accent1"/>
        </w:rPr>
      </w:pPr>
      <w:bookmarkStart w:id="9" w:name="_Toc57664142"/>
      <w:r w:rsidRPr="00A3273C">
        <w:rPr>
          <w:rFonts w:ascii="Arial" w:hAnsi="Arial" w:cs="Arial"/>
          <w:color w:val="4472C4" w:themeColor="accent1"/>
        </w:rPr>
        <w:t>2.1 Research Method</w:t>
      </w:r>
      <w:bookmarkEnd w:id="9"/>
    </w:p>
    <w:p w14:paraId="4FD4D144" w14:textId="149B09AD" w:rsidR="0062631B" w:rsidRDefault="00C417A9" w:rsidP="0062631B">
      <w:pPr>
        <w:spacing w:after="0" w:line="480" w:lineRule="auto"/>
        <w:jc w:val="both"/>
        <w:rPr>
          <w:rFonts w:ascii="Arial" w:hAnsi="Arial" w:cs="Arial"/>
          <w:sz w:val="24"/>
          <w:szCs w:val="24"/>
        </w:rPr>
      </w:pPr>
      <w:r w:rsidRPr="00C417A9">
        <w:rPr>
          <w:rFonts w:ascii="Arial" w:hAnsi="Arial" w:cs="Arial"/>
          <w:sz w:val="24"/>
          <w:szCs w:val="24"/>
        </w:rPr>
        <w:t>Choosing the right research method is very important. It is important to look at the methods that may be applied to the investigation to determine the most suitable method for the research. There are two main types of research:</w:t>
      </w:r>
      <w:r>
        <w:rPr>
          <w:rFonts w:ascii="Arial" w:hAnsi="Arial" w:cs="Arial"/>
          <w:sz w:val="24"/>
          <w:szCs w:val="24"/>
        </w:rPr>
        <w:t xml:space="preserve"> primary research and secondary research.</w:t>
      </w:r>
      <w:r w:rsidR="00252C92">
        <w:rPr>
          <w:rFonts w:ascii="Arial" w:hAnsi="Arial" w:cs="Arial"/>
          <w:sz w:val="24"/>
          <w:szCs w:val="24"/>
        </w:rPr>
        <w:t xml:space="preserve"> Primary research is to collect new data and information sources for this research and secondary research is analysis the data and information resources that has been collected. In this dissertation</w:t>
      </w:r>
      <w:r w:rsidR="00A73857">
        <w:rPr>
          <w:rFonts w:ascii="Arial" w:hAnsi="Arial" w:cs="Arial"/>
          <w:sz w:val="24"/>
          <w:szCs w:val="24"/>
        </w:rPr>
        <w:t xml:space="preserve">, </w:t>
      </w:r>
      <w:r w:rsidR="00A73857" w:rsidRPr="00A73857">
        <w:rPr>
          <w:rFonts w:ascii="Arial" w:hAnsi="Arial" w:cs="Arial"/>
          <w:sz w:val="24"/>
          <w:szCs w:val="24"/>
        </w:rPr>
        <w:t>Questionnaire survey</w:t>
      </w:r>
      <w:r w:rsidR="00A73857">
        <w:rPr>
          <w:rFonts w:ascii="Arial" w:hAnsi="Arial" w:cs="Arial"/>
          <w:sz w:val="24"/>
          <w:szCs w:val="24"/>
        </w:rPr>
        <w:t xml:space="preserve"> will be used as a tool of primary research.</w:t>
      </w:r>
      <w:r w:rsidR="00A73857" w:rsidRPr="00A73857">
        <w:t xml:space="preserve"> </w:t>
      </w:r>
      <w:r w:rsidR="00A73857" w:rsidRPr="00A73857">
        <w:rPr>
          <w:rFonts w:ascii="Arial" w:hAnsi="Arial" w:cs="Arial"/>
          <w:sz w:val="24"/>
          <w:szCs w:val="24"/>
        </w:rPr>
        <w:t>Questionnaire survey refers to the method of collecting respondents to collect data by making detailed and detailed questionnaires</w:t>
      </w:r>
      <w:r w:rsidR="00A73857">
        <w:rPr>
          <w:rFonts w:ascii="Arial" w:hAnsi="Arial" w:cs="Arial"/>
          <w:sz w:val="24"/>
          <w:szCs w:val="24"/>
        </w:rPr>
        <w:t xml:space="preserve"> (Xiao, 1995)</w:t>
      </w:r>
      <w:r w:rsidR="00A73857" w:rsidRPr="00A73857">
        <w:rPr>
          <w:rFonts w:ascii="Arial" w:hAnsi="Arial" w:cs="Arial"/>
          <w:sz w:val="24"/>
          <w:szCs w:val="24"/>
        </w:rPr>
        <w:t>.</w:t>
      </w:r>
      <w:r w:rsidR="00A73857" w:rsidRPr="00A73857">
        <w:t xml:space="preserve"> </w:t>
      </w:r>
      <w:r w:rsidR="00A73857" w:rsidRPr="00A73857">
        <w:rPr>
          <w:rFonts w:ascii="Arial" w:hAnsi="Arial" w:cs="Arial"/>
          <w:sz w:val="24"/>
          <w:szCs w:val="24"/>
        </w:rPr>
        <w:t>Primary research will investigate the participation and feelings of young people in e-sports activities in the form of questionnaires, as well as interviews with professional e-sports players.</w:t>
      </w:r>
      <w:r w:rsidR="00A73857" w:rsidRPr="00A73857">
        <w:t xml:space="preserve"> </w:t>
      </w:r>
      <w:r w:rsidR="00A73857" w:rsidRPr="00A73857">
        <w:rPr>
          <w:rFonts w:ascii="Arial" w:hAnsi="Arial" w:cs="Arial"/>
          <w:sz w:val="24"/>
          <w:szCs w:val="24"/>
        </w:rPr>
        <w:t>Form a series of assessments of the current situation of e-sports through the understanding of ordinary people on e-sports and professional e-sports players’ views on e-sports</w:t>
      </w:r>
      <w:r w:rsidR="00CB573E">
        <w:rPr>
          <w:rFonts w:ascii="Arial" w:hAnsi="Arial" w:cs="Arial"/>
          <w:sz w:val="24"/>
          <w:szCs w:val="24"/>
        </w:rPr>
        <w:t>.</w:t>
      </w:r>
    </w:p>
    <w:p w14:paraId="1ACEEC25" w14:textId="0E0EB392" w:rsidR="00CB573E" w:rsidRDefault="00CB573E" w:rsidP="00CB573E">
      <w:pPr>
        <w:pStyle w:val="2"/>
        <w:rPr>
          <w:rFonts w:ascii="Arial" w:hAnsi="Arial" w:cs="Arial"/>
          <w:color w:val="4472C4" w:themeColor="accent1"/>
        </w:rPr>
      </w:pPr>
      <w:bookmarkStart w:id="10" w:name="_Toc57664143"/>
      <w:r w:rsidRPr="00CB573E">
        <w:rPr>
          <w:rFonts w:ascii="Arial" w:hAnsi="Arial" w:cs="Arial"/>
          <w:color w:val="4472C4" w:themeColor="accent1"/>
        </w:rPr>
        <w:lastRenderedPageBreak/>
        <w:t>2.2 Research Methodology</w:t>
      </w:r>
      <w:bookmarkEnd w:id="10"/>
    </w:p>
    <w:p w14:paraId="650BA7F3" w14:textId="271D13F6" w:rsidR="00CB573E" w:rsidRDefault="00CB573E" w:rsidP="00CB573E">
      <w:pPr>
        <w:spacing w:after="0" w:line="480" w:lineRule="auto"/>
        <w:jc w:val="both"/>
        <w:rPr>
          <w:rFonts w:ascii="Arial" w:hAnsi="Arial" w:cs="Arial"/>
          <w:sz w:val="24"/>
          <w:szCs w:val="24"/>
        </w:rPr>
      </w:pPr>
      <w:r w:rsidRPr="00CB573E">
        <w:rPr>
          <w:rFonts w:ascii="Arial" w:hAnsi="Arial" w:cs="Arial"/>
          <w:sz w:val="24"/>
          <w:szCs w:val="24"/>
        </w:rPr>
        <w:t xml:space="preserve">A widely used method that constitutes a research strategy is "research onions." </w:t>
      </w:r>
      <w:r>
        <w:rPr>
          <w:rFonts w:ascii="Arial" w:hAnsi="Arial" w:cs="Arial"/>
          <w:sz w:val="24"/>
          <w:szCs w:val="24"/>
        </w:rPr>
        <w:t>It is d</w:t>
      </w:r>
      <w:r w:rsidRPr="00CB573E">
        <w:rPr>
          <w:rFonts w:ascii="Arial" w:hAnsi="Arial" w:cs="Arial"/>
          <w:sz w:val="24"/>
          <w:szCs w:val="24"/>
        </w:rPr>
        <w:t>eveloped by Saunders et al. in 2007. Establishing a successful research strategy is essential to successful research</w:t>
      </w:r>
      <w:r>
        <w:rPr>
          <w:rFonts w:ascii="Arial" w:hAnsi="Arial" w:cs="Arial"/>
          <w:sz w:val="24"/>
          <w:szCs w:val="24"/>
        </w:rPr>
        <w:t>.</w:t>
      </w:r>
    </w:p>
    <w:p w14:paraId="21937DB1" w14:textId="2E309565" w:rsidR="00CB573E" w:rsidRPr="00CB573E" w:rsidRDefault="006964A4" w:rsidP="00CB573E">
      <w:pPr>
        <w:spacing w:after="0"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18E0154B" wp14:editId="0671D98A">
                <wp:simplePos x="0" y="0"/>
                <wp:positionH relativeFrom="column">
                  <wp:posOffset>2724150</wp:posOffset>
                </wp:positionH>
                <wp:positionV relativeFrom="paragraph">
                  <wp:posOffset>2637336</wp:posOffset>
                </wp:positionV>
                <wp:extent cx="638770" cy="258264"/>
                <wp:effectExtent l="19050" t="0" r="28575" b="46990"/>
                <wp:wrapNone/>
                <wp:docPr id="13" name="任意多边形: 形状 13"/>
                <wp:cNvGraphicFramePr/>
                <a:graphic xmlns:a="http://schemas.openxmlformats.org/drawingml/2006/main">
                  <a:graphicData uri="http://schemas.microsoft.com/office/word/2010/wordprocessingShape">
                    <wps:wsp>
                      <wps:cNvSpPr/>
                      <wps:spPr>
                        <a:xfrm>
                          <a:off x="0" y="0"/>
                          <a:ext cx="638770" cy="258264"/>
                        </a:xfrm>
                        <a:custGeom>
                          <a:avLst/>
                          <a:gdLst>
                            <a:gd name="connsiteX0" fmla="*/ 200025 w 638770"/>
                            <a:gd name="connsiteY0" fmla="*/ 1089 h 258264"/>
                            <a:gd name="connsiteX1" fmla="*/ 76200 w 638770"/>
                            <a:gd name="connsiteY1" fmla="*/ 10614 h 258264"/>
                            <a:gd name="connsiteX2" fmla="*/ 47625 w 638770"/>
                            <a:gd name="connsiteY2" fmla="*/ 29664 h 258264"/>
                            <a:gd name="connsiteX3" fmla="*/ 0 w 638770"/>
                            <a:gd name="connsiteY3" fmla="*/ 115389 h 258264"/>
                            <a:gd name="connsiteX4" fmla="*/ 9525 w 638770"/>
                            <a:gd name="connsiteY4" fmla="*/ 201114 h 258264"/>
                            <a:gd name="connsiteX5" fmla="*/ 19050 w 638770"/>
                            <a:gd name="connsiteY5" fmla="*/ 229689 h 258264"/>
                            <a:gd name="connsiteX6" fmla="*/ 47625 w 638770"/>
                            <a:gd name="connsiteY6" fmla="*/ 239214 h 258264"/>
                            <a:gd name="connsiteX7" fmla="*/ 123825 w 638770"/>
                            <a:gd name="connsiteY7" fmla="*/ 248739 h 258264"/>
                            <a:gd name="connsiteX8" fmla="*/ 180975 w 638770"/>
                            <a:gd name="connsiteY8" fmla="*/ 258264 h 258264"/>
                            <a:gd name="connsiteX9" fmla="*/ 514350 w 638770"/>
                            <a:gd name="connsiteY9" fmla="*/ 248739 h 258264"/>
                            <a:gd name="connsiteX10" fmla="*/ 619125 w 638770"/>
                            <a:gd name="connsiteY10" fmla="*/ 229689 h 258264"/>
                            <a:gd name="connsiteX11" fmla="*/ 638175 w 638770"/>
                            <a:gd name="connsiteY11" fmla="*/ 172539 h 258264"/>
                            <a:gd name="connsiteX12" fmla="*/ 619125 w 638770"/>
                            <a:gd name="connsiteY12" fmla="*/ 96339 h 258264"/>
                            <a:gd name="connsiteX13" fmla="*/ 600075 w 638770"/>
                            <a:gd name="connsiteY13" fmla="*/ 67764 h 258264"/>
                            <a:gd name="connsiteX14" fmla="*/ 485775 w 638770"/>
                            <a:gd name="connsiteY14" fmla="*/ 10614 h 258264"/>
                            <a:gd name="connsiteX15" fmla="*/ 438150 w 638770"/>
                            <a:gd name="connsiteY15" fmla="*/ 1089 h 258264"/>
                            <a:gd name="connsiteX16" fmla="*/ 276225 w 638770"/>
                            <a:gd name="connsiteY16" fmla="*/ 1089 h 2582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638770" h="258264">
                              <a:moveTo>
                                <a:pt x="200025" y="1089"/>
                              </a:moveTo>
                              <a:cubicBezTo>
                                <a:pt x="158750" y="4264"/>
                                <a:pt x="116888" y="2985"/>
                                <a:pt x="76200" y="10614"/>
                              </a:cubicBezTo>
                              <a:cubicBezTo>
                                <a:pt x="64948" y="12724"/>
                                <a:pt x="55163" y="21049"/>
                                <a:pt x="47625" y="29664"/>
                              </a:cubicBezTo>
                              <a:cubicBezTo>
                                <a:pt x="12354" y="69974"/>
                                <a:pt x="13082" y="76142"/>
                                <a:pt x="0" y="115389"/>
                              </a:cubicBezTo>
                              <a:cubicBezTo>
                                <a:pt x="3175" y="143964"/>
                                <a:pt x="4798" y="172754"/>
                                <a:pt x="9525" y="201114"/>
                              </a:cubicBezTo>
                              <a:cubicBezTo>
                                <a:pt x="11176" y="211018"/>
                                <a:pt x="11950" y="222589"/>
                                <a:pt x="19050" y="229689"/>
                              </a:cubicBezTo>
                              <a:cubicBezTo>
                                <a:pt x="26150" y="236789"/>
                                <a:pt x="37747" y="237418"/>
                                <a:pt x="47625" y="239214"/>
                              </a:cubicBezTo>
                              <a:cubicBezTo>
                                <a:pt x="72810" y="243793"/>
                                <a:pt x="98485" y="245119"/>
                                <a:pt x="123825" y="248739"/>
                              </a:cubicBezTo>
                              <a:cubicBezTo>
                                <a:pt x="142944" y="251470"/>
                                <a:pt x="161925" y="255089"/>
                                <a:pt x="180975" y="258264"/>
                              </a:cubicBezTo>
                              <a:lnTo>
                                <a:pt x="514350" y="248739"/>
                              </a:lnTo>
                              <a:cubicBezTo>
                                <a:pt x="576934" y="245828"/>
                                <a:pt x="575514" y="244226"/>
                                <a:pt x="619125" y="229689"/>
                              </a:cubicBezTo>
                              <a:cubicBezTo>
                                <a:pt x="625475" y="210639"/>
                                <a:pt x="642113" y="192230"/>
                                <a:pt x="638175" y="172539"/>
                              </a:cubicBezTo>
                              <a:cubicBezTo>
                                <a:pt x="634552" y="154425"/>
                                <a:pt x="628888" y="115865"/>
                                <a:pt x="619125" y="96339"/>
                              </a:cubicBezTo>
                              <a:cubicBezTo>
                                <a:pt x="614005" y="86100"/>
                                <a:pt x="608690" y="75302"/>
                                <a:pt x="600075" y="67764"/>
                              </a:cubicBezTo>
                              <a:cubicBezTo>
                                <a:pt x="566776" y="38627"/>
                                <a:pt x="529073" y="19274"/>
                                <a:pt x="485775" y="10614"/>
                              </a:cubicBezTo>
                              <a:cubicBezTo>
                                <a:pt x="469900" y="7439"/>
                                <a:pt x="454323" y="1824"/>
                                <a:pt x="438150" y="1089"/>
                              </a:cubicBezTo>
                              <a:cubicBezTo>
                                <a:pt x="384231" y="-1362"/>
                                <a:pt x="330200" y="1089"/>
                                <a:pt x="276225" y="1089"/>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28DFC0" id="任意多边形: 形状 13" o:spid="_x0000_s1026" style="position:absolute;left:0;text-align:left;margin-left:214.5pt;margin-top:207.65pt;width:50.3pt;height:20.3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638770,2582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gVegYAAHgXAAAOAAAAZHJzL2Uyb0RvYy54bWysWE2P3DQYviPxH6IckdqJHcdORt2tSqsi&#10;pKqtaFHhmM0kOyNl4pB4d3Z75sSFO0fEb0BCFfwaCvwMHttJ1tmtOg7iMpus/fjx++HXT94HD6/2&#10;dXBZdv1ONichuR+FQdkUcrNrzk/Cr18/vZeGQa/yZpPXsilPwuuyDx+efvrJg0O7LqncynpTdgEW&#10;afr1oT0Jt0q169WqL7blPu/vy7ZsMFjJbp8rvHbnq02XH7D6vl7RKOKrg+w2bSeLsu/x3yd2MDw1&#10;61dVWagXVdWXKqhPQuxNmd/O/J7p39Xpg3x93uXtdlcM28j/wy72+a4B6bTUk1zlwUW3u7PUfld0&#10;speVul/I/UpW1a4ojQ2whkS3rHm1zdvS2ALn9O3kpv7/W7Z4fvmyC3YbxC4OgybfI0Z/vnv31/c/&#10;vv/lp3/++O397z+vA/z8/cOvAWbAXYe2XwP1qn3ZDW89HrXtV1W3139hVXBlXHw9ubi8UkGBf/I4&#10;FQKBKDBEk5Ryptdc3YCLi159UUqzUH75rFc2Qhs8Gf9uhk0Wsmn6nSq/wWLVvkbQPlsFyIiIJsEh&#10;GGgG7C3Ity6ERGkWbIObvSCGdziIwyE4WI5SuAgSccKOclCHg4HkuBkugmacH+dAiCdfHbfBnU1I&#10;Ens4ijkEWeJhgwvACSAejkocDpJFyXFDXASFpzwM4Q6JXzRcBI0z6mGJcEgIjVMPf7kQylIRH09e&#10;VOAp6CSNMnE8s1yIPRlH0zdzWBLCYo+wuBBPW4h7dDnJiIfLZhjP8BP3/KKYEA+nzTBE0MQjNsQ9&#10;w772uJiMxz407lHmKJI+5swwQniUF+KeZpYmwofGxfhVSuKeZ4bgeOTaDONX82cHGgXZJ9VczB0W&#10;3HLn4z2Wb8errbhqhrsNT0GudVNkpEQre32NuhcdLs3xFZeYvTiB0hfjETDy2QWTRWAknAumi8BI&#10;IxdsNAQ84bdtJIcLHsWCHxhp4oKTRdtGJF0wXwRGlXbBYhEYxdcFp4vAqKkuOFsE1pXSReN9UY7d&#10;TrJlWaZr4Yx9WZ5p/TqDL8s0Xbtm8GW5puvLDL4s28itdMO743l7XIYq0eGbRn/N1OZrRoUBvma6&#10;MMDXzJnG5Os2V7q4jI/B4UZ1byfRrUf38rJ8Lc08pSuNVc/GDl27hh3czCouznbF5+VbF0OSVCQ2&#10;bdgg5rEDsxwhPE1tMtMsNf4Yh4yGHoigjUdbZ+t/iI2zjNkVCRXU4MYlk4RwmwGURMxsfhwy+s2w&#10;GZXszQZJltis4FkmZmwkjlKbrgL7N4k6sllnWL3sTRVDYFh/sDiz30Tjekxkg8mCCuzHxth4WCts&#10;a5dRzt5skNnCJhwlJCKmwox0hGRDPCluPJsF05hW25bQqGhvQspxR1tgzMV80VgIZusljQWbb8aJ&#10;nFHU3oSCpkMxoywWmSkFoxVZCmliN8MSmOt61KrwYVCra29GZEHGbLZQ6F984zqBIpB2Y6iSZDhb&#10;436I0eSW0/0inh+AunGPnVXYd/c5zppj7XlMBM/iYYcMRLOwJwIHaBxklJr6M+7QClPLtizw+Ixl&#10;Q2bjWHLrz2lZhvSzZxbuofHMZVZ0G06rpb0jwWOWJPZwkoQx+N2JBKeoScN5Qu3i80HzQWE4ja72&#10;pyQsimxOpZxEc0OilGc2+UUSR7NaYaW4IeRaYXsTJlzPN8A45dQIjNGtCc0iMbl1XresKLde1V0J&#10;b0KGEgi79B0nUKJcl7KExXTgS+dF2YrzgW66UebJOX+zqRqnjMZWTdwjMZ/5LIYPh52Mt9RoOTUq&#10;/WN0uEn19Wg6TtM9qa/Xqeu00v0t29EyT+q6LvUVWTdflRUaZbgniZHnpkVZPq674DLHdZwXRdko&#10;s1OsZ2ZrWLWr6wlodf1HgcN8DS1N+3IJeEIYZtmoCbzfNbL70LbV1SjSKjsfrnHs1o9ncnONHmEn&#10;bfO0b4unu65Xz/Jevcw7NN6QFugAqxf4qWoJuQFdYZ7CYCu7tx/6v56PJiZGw+CA7utJ2H93kXdl&#10;GNRfNmhvZoQxLKvMC0sExUvnjpy5I83F/rFEDJAx2J151PNVPT5Wndy/QaP4kWbFUN4U4MbHlIJy&#10;si+PFd4xhFZzUT56ZJ7RokWSPGtetcUY9RaWv756k3dtoB9PQoXO5nM5dmrz9diz1Jk2zdXxaOSj&#10;CyWrnW5oGhdbvw4vaO+apBxa0bp/7L6bWTcN89N/AQAA//8DAFBLAwQUAAYACAAAACEAd+fXrOQA&#10;AAALAQAADwAAAGRycy9kb3ducmV2LnhtbEyPT0+DQBDF7yZ+h82YeLMLKLRFlqYaTQ/+SYpo4m0L&#10;I5Cys4TdtvjtHU96m5n38ub3stVkenHE0XWWFISzAARSZeuOGgXl2+PVAoTzmmrdW0IF3+hglZ+f&#10;ZTqt7Ym2eCx8IziEXKoVtN4PqZSuatFoN7MDEmtfdjTa8zo2sh71icNNL6MgSKTRHfGHVg9432K1&#10;Lw5GQfEx33425dptwtf3p/3LXbmJnh+UuryY1rcgPE7+zwy/+IwOOTPt7IFqJ3oFN9GSu3gewvga&#10;BDviaJmA2PElTgKQeSb/d8h/AAAA//8DAFBLAQItABQABgAIAAAAIQC2gziS/gAAAOEBAAATAAAA&#10;AAAAAAAAAAAAAAAAAABbQ29udGVudF9UeXBlc10ueG1sUEsBAi0AFAAGAAgAAAAhADj9If/WAAAA&#10;lAEAAAsAAAAAAAAAAAAAAAAALwEAAF9yZWxzLy5yZWxzUEsBAi0AFAAGAAgAAAAhAMwlSBV6BgAA&#10;eBcAAA4AAAAAAAAAAAAAAAAALgIAAGRycy9lMm9Eb2MueG1sUEsBAi0AFAAGAAgAAAAhAHfn16zk&#10;AAAACwEAAA8AAAAAAAAAAAAAAAAA1AgAAGRycy9kb3ducmV2LnhtbFBLBQYAAAAABAAEAPMAAADl&#10;CQAAAAA=&#10;" path="m200025,1089c158750,4264,116888,2985,76200,10614,64948,12724,55163,21049,47625,29664,12354,69974,13082,76142,,115389v3175,28575,4798,57365,9525,85725c11176,211018,11950,222589,19050,229689v7100,7100,18697,7729,28575,9525c72810,243793,98485,245119,123825,248739v19119,2731,38100,6350,57150,9525l514350,248739v62584,-2911,61164,-4513,104775,-19050c625475,210639,642113,192230,638175,172539v-3623,-18114,-9287,-56674,-19050,-76200c614005,86100,608690,75302,600075,67764,566776,38627,529073,19274,485775,10614,469900,7439,454323,1824,438150,1089v-53919,-2451,-107950,,-161925,e" filled="f" strokecolor="#ed7d31 [3205]" strokeweight=".5pt">
                <v:stroke joinstyle="miter"/>
                <v:path arrowok="t" o:connecttype="custom" o:connectlocs="200025,1089;76200,10614;47625,29664;0,115389;9525,201114;19050,229689;47625,239214;123825,248739;180975,258264;514350,248739;619125,229689;638175,172539;619125,96339;600075,67764;485775,10614;438150,1089;276225,1089" o:connectangles="0,0,0,0,0,0,0,0,0,0,0,0,0,0,0,0,0"/>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26CECE7" wp14:editId="255C80A6">
                <wp:simplePos x="0" y="0"/>
                <wp:positionH relativeFrom="column">
                  <wp:posOffset>1076325</wp:posOffset>
                </wp:positionH>
                <wp:positionV relativeFrom="paragraph">
                  <wp:posOffset>1247719</wp:posOffset>
                </wp:positionV>
                <wp:extent cx="866775" cy="257231"/>
                <wp:effectExtent l="0" t="0" r="47625" b="47625"/>
                <wp:wrapNone/>
                <wp:docPr id="12" name="任意多边形: 形状 12"/>
                <wp:cNvGraphicFramePr/>
                <a:graphic xmlns:a="http://schemas.openxmlformats.org/drawingml/2006/main">
                  <a:graphicData uri="http://schemas.microsoft.com/office/word/2010/wordprocessingShape">
                    <wps:wsp>
                      <wps:cNvSpPr/>
                      <wps:spPr>
                        <a:xfrm>
                          <a:off x="0" y="0"/>
                          <a:ext cx="866775" cy="257231"/>
                        </a:xfrm>
                        <a:custGeom>
                          <a:avLst/>
                          <a:gdLst>
                            <a:gd name="connsiteX0" fmla="*/ 123825 w 866775"/>
                            <a:gd name="connsiteY0" fmla="*/ 9581 h 257231"/>
                            <a:gd name="connsiteX1" fmla="*/ 76200 w 866775"/>
                            <a:gd name="connsiteY1" fmla="*/ 19106 h 257231"/>
                            <a:gd name="connsiteX2" fmla="*/ 19050 w 866775"/>
                            <a:gd name="connsiteY2" fmla="*/ 38156 h 257231"/>
                            <a:gd name="connsiteX3" fmla="*/ 19050 w 866775"/>
                            <a:gd name="connsiteY3" fmla="*/ 152456 h 257231"/>
                            <a:gd name="connsiteX4" fmla="*/ 28575 w 866775"/>
                            <a:gd name="connsiteY4" fmla="*/ 181031 h 257231"/>
                            <a:gd name="connsiteX5" fmla="*/ 114300 w 866775"/>
                            <a:gd name="connsiteY5" fmla="*/ 238181 h 257231"/>
                            <a:gd name="connsiteX6" fmla="*/ 142875 w 866775"/>
                            <a:gd name="connsiteY6" fmla="*/ 257231 h 257231"/>
                            <a:gd name="connsiteX7" fmla="*/ 609600 w 866775"/>
                            <a:gd name="connsiteY7" fmla="*/ 247706 h 257231"/>
                            <a:gd name="connsiteX8" fmla="*/ 771525 w 866775"/>
                            <a:gd name="connsiteY8" fmla="*/ 228656 h 257231"/>
                            <a:gd name="connsiteX9" fmla="*/ 838200 w 866775"/>
                            <a:gd name="connsiteY9" fmla="*/ 209606 h 257231"/>
                            <a:gd name="connsiteX10" fmla="*/ 866775 w 866775"/>
                            <a:gd name="connsiteY10" fmla="*/ 190556 h 257231"/>
                            <a:gd name="connsiteX11" fmla="*/ 857250 w 866775"/>
                            <a:gd name="connsiteY11" fmla="*/ 123881 h 257231"/>
                            <a:gd name="connsiteX12" fmla="*/ 781050 w 866775"/>
                            <a:gd name="connsiteY12" fmla="*/ 57206 h 257231"/>
                            <a:gd name="connsiteX13" fmla="*/ 723900 w 866775"/>
                            <a:gd name="connsiteY13" fmla="*/ 38156 h 257231"/>
                            <a:gd name="connsiteX14" fmla="*/ 657225 w 866775"/>
                            <a:gd name="connsiteY14" fmla="*/ 19106 h 257231"/>
                            <a:gd name="connsiteX15" fmla="*/ 428625 w 866775"/>
                            <a:gd name="connsiteY15" fmla="*/ 9581 h 257231"/>
                            <a:gd name="connsiteX16" fmla="*/ 209550 w 866775"/>
                            <a:gd name="connsiteY16" fmla="*/ 56 h 2572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866775" h="257231">
                              <a:moveTo>
                                <a:pt x="123825" y="9581"/>
                              </a:moveTo>
                              <a:cubicBezTo>
                                <a:pt x="107950" y="12756"/>
                                <a:pt x="91819" y="14846"/>
                                <a:pt x="76200" y="19106"/>
                              </a:cubicBezTo>
                              <a:cubicBezTo>
                                <a:pt x="56827" y="24390"/>
                                <a:pt x="19050" y="38156"/>
                                <a:pt x="19050" y="38156"/>
                              </a:cubicBezTo>
                              <a:cubicBezTo>
                                <a:pt x="-6350" y="114356"/>
                                <a:pt x="-6350" y="76256"/>
                                <a:pt x="19050" y="152456"/>
                              </a:cubicBezTo>
                              <a:cubicBezTo>
                                <a:pt x="22225" y="161981"/>
                                <a:pt x="20221" y="175462"/>
                                <a:pt x="28575" y="181031"/>
                              </a:cubicBezTo>
                              <a:lnTo>
                                <a:pt x="114300" y="238181"/>
                              </a:lnTo>
                              <a:lnTo>
                                <a:pt x="142875" y="257231"/>
                              </a:lnTo>
                              <a:lnTo>
                                <a:pt x="609600" y="247706"/>
                              </a:lnTo>
                              <a:cubicBezTo>
                                <a:pt x="681651" y="245344"/>
                                <a:pt x="711132" y="242077"/>
                                <a:pt x="771525" y="228656"/>
                              </a:cubicBezTo>
                              <a:cubicBezTo>
                                <a:pt x="782512" y="226215"/>
                                <a:pt x="825472" y="215970"/>
                                <a:pt x="838200" y="209606"/>
                              </a:cubicBezTo>
                              <a:cubicBezTo>
                                <a:pt x="848439" y="204486"/>
                                <a:pt x="857250" y="196906"/>
                                <a:pt x="866775" y="190556"/>
                              </a:cubicBezTo>
                              <a:cubicBezTo>
                                <a:pt x="863600" y="168331"/>
                                <a:pt x="863701" y="145385"/>
                                <a:pt x="857250" y="123881"/>
                              </a:cubicBezTo>
                              <a:cubicBezTo>
                                <a:pt x="848607" y="95071"/>
                                <a:pt x="801511" y="64026"/>
                                <a:pt x="781050" y="57206"/>
                              </a:cubicBezTo>
                              <a:lnTo>
                                <a:pt x="723900" y="38156"/>
                              </a:lnTo>
                              <a:cubicBezTo>
                                <a:pt x="707923" y="32830"/>
                                <a:pt x="672447" y="20193"/>
                                <a:pt x="657225" y="19106"/>
                              </a:cubicBezTo>
                              <a:cubicBezTo>
                                <a:pt x="581153" y="13672"/>
                                <a:pt x="504796" y="13390"/>
                                <a:pt x="428625" y="9581"/>
                              </a:cubicBezTo>
                              <a:cubicBezTo>
                                <a:pt x="210398" y="-1330"/>
                                <a:pt x="346182" y="56"/>
                                <a:pt x="209550" y="56"/>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58C0CC" id="任意多边形: 形状 12" o:spid="_x0000_s1026" style="position:absolute;left:0;text-align:left;margin-left:84.75pt;margin-top:98.25pt;width:68.25pt;height:20.2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866775,257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V2BVgYAALoWAAAOAAAAZHJzL2Uyb0RvYy54bWysWE+P3DQUvyPxHaIckdqJnf+jzlZLKxBS&#10;1Va0qHDMZpKdSEkcEu/Obs+cuHDniPgMSKiCT0OBj8HPz0nGmY6YBLGHrD32z8/v//N79PiuKq3b&#10;rO0KUW9s9tCxraxOxbaorzf2V68/exDZVieTepuUos429n3W2Y8vPv7o0b5ZZ1zsRLnNWguH1N16&#10;32zsnZTNerXq0l1WJd1D0WQ1FnPRVonEtL1ebdtkj9OrcsUdJ1jtRbttWpFmXYdfn+pF+4LOz/Ms&#10;lS/yvMukVW5s3E3St6XvlfquLh4l6+s2aXZF2l8j+Q+3qJKiBtHxqKeJTKybtvjgqKpIW9GJXD5M&#10;RbUSeV6kGfEAbphzxM2rXdJkxAuE0zWjmLr/79j0+e3L1iq20B23rTqpoKM/3r3787sf3v/849+/&#10;//r+t5/WFj5/ff+LhR0Q177p1kC9al62/azDUPF+l7eV+g+urDsS8f0o4uxOWil+jIIgDH3bSrHE&#10;/ZC7TJ25OoDTm05+ngk6KLl91kmtoS1GJN9tf8lU1HVXyOxraDWvSijtkxVu6Ebct/ZWT6bHHkG+&#10;MSGxHzFrZx3uAh1+QIMZNMIAdneWhIlgMXOCszQg/gMfseOfp2Ei3Ij552m4i2lMED73ZhDxDCI8&#10;8sPz+jARLGKOe14jMKGDtJjnzlCJCYGdgNBZnQQmFY9HM3gxIdqozlIJDSqBEwczeDEh3AvDGfaF&#10;QDxKLAyZP8NPTAjnUTBD+bFBJYIzzuDFhHDF/nk7ZqYHa18/75EmhsHBZnDDTDeGKfMZXjnBqIA0&#10;w85U7D0oBx4wh46JwdXmiM30ZsTeeIZ2mImZF2WY6c8BrjbD1CaYeQGTmQ4N5wzmkDEx80L/xKGd&#10;2J+jGhNzZGZIdddDMkt2Q35L7+o+wWFkJap4cqieaESncqmZ7ZA5hykymc6eQKnseAYMazbBQ+qd&#10;B4a5mWCqBcDMPDCMyAS7i64NczLB3iIwFG6C/UVg6NEEB4vAiNEmOFwERug1wdEiMCKqCY4XgVVs&#10;NdGYL7KxYyNbZmUqEk6oL7MzFa0m8GWWpqLQBL7M1lREmsCXWRs7MjfMDclrX+ujRIuHjXrSlPSk&#10;kbaFJ01rW3jSXClMsm4SqYLLMLT2h9J7N1bearUSt9lrQfukijS6hCY+VHzsb3DYld5cFemn2dsJ&#10;xgljX5sN46FP18YV6LwYdZa2R+ZF3mSJKmmiRAF/YHZC4BQ5P4i4di7uIYf1DOvbq8KZjqRUdWZJ&#10;ifQstQeBO/CGOnPK3GENvEyXVIXRi4TK5tnccfxpO2IBi7UGBmFyh3PtXyz0vYB8Y1xTpbaWJpXQ&#10;JwmW9URvVDgTRhfEPWbYNfzXmmRUAOvd5stt2DX817t1Iat3U4F6dPZU8D0mYoGv+cNLw/XI+wb+&#10;QsaYq6MD97gTUjwdF6mg1dSoUD3J/SmaIR6MfdDhPOBwYe0/ZE5Y88KeJvPjcGJrurzVNKlsnU0z&#10;gie42im443nRxCt0mUnHsjiIneli/3xGlNEl7HyagYuHhT42iFz97h7EFwVu6PSGBcFHUyFQ3auR&#10;VM7OpwnWHO2piA8hBZORpMN8VSqDk8Bz+ITLkCpgWqPC9iTBqbnpapYgo+fDvYdNJzWPqMV1vnB5&#10;5E50G4Tc8/oY47CYsshwc13Ranmol/3J250iiHDKfE2QuaCggMOhvuOFsY7/zD0Karq2JYJGSJ5S&#10;mM60O3G8pGNdSDzAoRMGXS9gkbbsadzCCwwlrpb9KdYgVJVbqGczJhkKpEPfZqU6RLonRCN5X2aK&#10;0bL+MsvRalJJhmpbavJlT8rWuk2Qy5I0zWo55HvarWB5UZYjUBfF/wrs9ytoRg3AJeARQZRFLUdw&#10;VdSiPXVteTckyVzvh2gMvtXwSmzv0WVrhW4/dk36WdF28lnSyZdJi9YV5I0eqnyBT14K5GokZRrZ&#10;1k60b0/9rvajDYhV29qjf7mxu29vkjazrfKLGg3CmHkejpU08ZQboUgwV67MlfqmeiKgAzgkbkdD&#10;tV+WwzBvRfUGrdZLRRVLSZ2CNl4iEmWHnjyRmGMJzdo0u7ykMZqcMJJn9asmHbTegPPXd2+StrHU&#10;cGNL9Aafi6HXmayHrp+ytHGv0kctLm+kyAvVEiQRa7n2EzRIySj7Zq7qwJpz2nVoOV/8AwAA//8D&#10;AFBLAwQUAAYACAAAACEAnKM5P+IAAAALAQAADwAAAGRycy9kb3ducmV2LnhtbEyPwU7DMBBE70j8&#10;g7VIXBC1aUVKQ5wKgRCiiENLD3Bz4m0SEa/T2GnD33c5wW1G+zQ7ky1H14oD9qHxpOFmokAgld42&#10;VGnYfjxf34EI0ZA1rSfU8IMBlvn5WWZS64+0xsMmVoJDKKRGQx1jl0oZyhqdCRPfIfFt53tnItu+&#10;krY3Rw53rZwqlUhnGuIPtenwscbyezM4DS9P++FrV6zpqik/V6+r+f5t+55ofXkxPtyDiDjGPxh+&#10;63N1yLlT4QeyQbTsk8UtoywWCQsmZirhdYWG6WyuQOaZ/L8hPwEAAP//AwBQSwECLQAUAAYACAAA&#10;ACEAtoM4kv4AAADhAQAAEwAAAAAAAAAAAAAAAAAAAAAAW0NvbnRlbnRfVHlwZXNdLnhtbFBLAQIt&#10;ABQABgAIAAAAIQA4/SH/1gAAAJQBAAALAAAAAAAAAAAAAAAAAC8BAABfcmVscy8ucmVsc1BLAQIt&#10;ABQABgAIAAAAIQAPbV2BVgYAALoWAAAOAAAAAAAAAAAAAAAAAC4CAABkcnMvZTJvRG9jLnhtbFBL&#10;AQItABQABgAIAAAAIQCcozk/4gAAAAsBAAAPAAAAAAAAAAAAAAAAALAIAABkcnMvZG93bnJldi54&#10;bWxQSwUGAAAAAAQABADzAAAAvwkAAAAA&#10;" path="m123825,9581v-15875,3175,-32006,5265,-47625,9525c56827,24390,19050,38156,19050,38156v-25400,76200,-25400,38100,,114300c22225,161981,20221,175462,28575,181031r85725,57150l142875,257231r466725,-9525c681651,245344,711132,242077,771525,228656v10987,-2441,53947,-12686,66675,-19050c848439,204486,857250,196906,866775,190556v-3175,-22225,-3074,-45171,-9525,-66675c848607,95071,801511,64026,781050,57206l723900,38156c707923,32830,672447,20193,657225,19106,581153,13672,504796,13390,428625,9581,210398,-1330,346182,56,209550,56e" filled="f" strokecolor="#ed7d31 [3205]" strokeweight=".5pt">
                <v:stroke joinstyle="miter"/>
                <v:path arrowok="t" o:connecttype="custom" o:connectlocs="123825,9581;76200,19106;19050,38156;19050,152456;28575,181031;114300,238181;142875,257231;609600,247706;771525,228656;838200,209606;866775,190556;857250,123881;781050,57206;723900,38156;657225,19106;428625,9581;209550,56" o:connectangles="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2336" behindDoc="0" locked="0" layoutInCell="1" allowOverlap="1" wp14:anchorId="04E8C950" wp14:editId="69DE0AC3">
                <wp:simplePos x="0" y="0"/>
                <wp:positionH relativeFrom="column">
                  <wp:posOffset>3553913</wp:posOffset>
                </wp:positionH>
                <wp:positionV relativeFrom="paragraph">
                  <wp:posOffset>2428875</wp:posOffset>
                </wp:positionV>
                <wp:extent cx="801191" cy="393822"/>
                <wp:effectExtent l="0" t="0" r="18415" b="25400"/>
                <wp:wrapNone/>
                <wp:docPr id="11" name="任意多边形: 形状 11"/>
                <wp:cNvGraphicFramePr/>
                <a:graphic xmlns:a="http://schemas.openxmlformats.org/drawingml/2006/main">
                  <a:graphicData uri="http://schemas.microsoft.com/office/word/2010/wordprocessingShape">
                    <wps:wsp>
                      <wps:cNvSpPr/>
                      <wps:spPr>
                        <a:xfrm>
                          <a:off x="0" y="0"/>
                          <a:ext cx="801191" cy="393822"/>
                        </a:xfrm>
                        <a:custGeom>
                          <a:avLst/>
                          <a:gdLst>
                            <a:gd name="connsiteX0" fmla="*/ 160837 w 801191"/>
                            <a:gd name="connsiteY0" fmla="*/ 0 h 393822"/>
                            <a:gd name="connsiteX1" fmla="*/ 113212 w 801191"/>
                            <a:gd name="connsiteY1" fmla="*/ 19050 h 393822"/>
                            <a:gd name="connsiteX2" fmla="*/ 56062 w 801191"/>
                            <a:gd name="connsiteY2" fmla="*/ 38100 h 393822"/>
                            <a:gd name="connsiteX3" fmla="*/ 27487 w 801191"/>
                            <a:gd name="connsiteY3" fmla="*/ 57150 h 393822"/>
                            <a:gd name="connsiteX4" fmla="*/ 17962 w 801191"/>
                            <a:gd name="connsiteY4" fmla="*/ 228600 h 393822"/>
                            <a:gd name="connsiteX5" fmla="*/ 46537 w 801191"/>
                            <a:gd name="connsiteY5" fmla="*/ 285750 h 393822"/>
                            <a:gd name="connsiteX6" fmla="*/ 75112 w 801191"/>
                            <a:gd name="connsiteY6" fmla="*/ 304800 h 393822"/>
                            <a:gd name="connsiteX7" fmla="*/ 84637 w 801191"/>
                            <a:gd name="connsiteY7" fmla="*/ 333375 h 393822"/>
                            <a:gd name="connsiteX8" fmla="*/ 141787 w 801191"/>
                            <a:gd name="connsiteY8" fmla="*/ 352425 h 393822"/>
                            <a:gd name="connsiteX9" fmla="*/ 170362 w 801191"/>
                            <a:gd name="connsiteY9" fmla="*/ 371475 h 393822"/>
                            <a:gd name="connsiteX10" fmla="*/ 256087 w 801191"/>
                            <a:gd name="connsiteY10" fmla="*/ 390525 h 393822"/>
                            <a:gd name="connsiteX11" fmla="*/ 646612 w 801191"/>
                            <a:gd name="connsiteY11" fmla="*/ 371475 h 393822"/>
                            <a:gd name="connsiteX12" fmla="*/ 703762 w 801191"/>
                            <a:gd name="connsiteY12" fmla="*/ 352425 h 393822"/>
                            <a:gd name="connsiteX13" fmla="*/ 732337 w 801191"/>
                            <a:gd name="connsiteY13" fmla="*/ 342900 h 393822"/>
                            <a:gd name="connsiteX14" fmla="*/ 760912 w 801191"/>
                            <a:gd name="connsiteY14" fmla="*/ 333375 h 393822"/>
                            <a:gd name="connsiteX15" fmla="*/ 789487 w 801191"/>
                            <a:gd name="connsiteY15" fmla="*/ 314325 h 393822"/>
                            <a:gd name="connsiteX16" fmla="*/ 789487 w 801191"/>
                            <a:gd name="connsiteY16" fmla="*/ 200025 h 393822"/>
                            <a:gd name="connsiteX17" fmla="*/ 770437 w 801191"/>
                            <a:gd name="connsiteY17" fmla="*/ 133350 h 393822"/>
                            <a:gd name="connsiteX18" fmla="*/ 684712 w 801191"/>
                            <a:gd name="connsiteY18" fmla="*/ 85725 h 393822"/>
                            <a:gd name="connsiteX19" fmla="*/ 284662 w 801191"/>
                            <a:gd name="connsiteY19" fmla="*/ 76200 h 393822"/>
                            <a:gd name="connsiteX20" fmla="*/ 208462 w 801191"/>
                            <a:gd name="connsiteY20" fmla="*/ 38100 h 39382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801191" h="393822">
                              <a:moveTo>
                                <a:pt x="160837" y="0"/>
                              </a:moveTo>
                              <a:cubicBezTo>
                                <a:pt x="144962" y="6350"/>
                                <a:pt x="129280" y="13207"/>
                                <a:pt x="113212" y="19050"/>
                              </a:cubicBezTo>
                              <a:cubicBezTo>
                                <a:pt x="94341" y="25912"/>
                                <a:pt x="72770" y="26961"/>
                                <a:pt x="56062" y="38100"/>
                              </a:cubicBezTo>
                              <a:lnTo>
                                <a:pt x="27487" y="57150"/>
                              </a:lnTo>
                              <a:cubicBezTo>
                                <a:pt x="-16629" y="123325"/>
                                <a:pt x="1798" y="83120"/>
                                <a:pt x="17962" y="228600"/>
                              </a:cubicBezTo>
                              <a:cubicBezTo>
                                <a:pt x="19899" y="246031"/>
                                <a:pt x="34697" y="273910"/>
                                <a:pt x="46537" y="285750"/>
                              </a:cubicBezTo>
                              <a:cubicBezTo>
                                <a:pt x="54632" y="293845"/>
                                <a:pt x="65587" y="298450"/>
                                <a:pt x="75112" y="304800"/>
                              </a:cubicBezTo>
                              <a:cubicBezTo>
                                <a:pt x="78287" y="314325"/>
                                <a:pt x="76467" y="327539"/>
                                <a:pt x="84637" y="333375"/>
                              </a:cubicBezTo>
                              <a:cubicBezTo>
                                <a:pt x="100977" y="345047"/>
                                <a:pt x="125079" y="341286"/>
                                <a:pt x="141787" y="352425"/>
                              </a:cubicBezTo>
                              <a:cubicBezTo>
                                <a:pt x="151312" y="358775"/>
                                <a:pt x="160123" y="366355"/>
                                <a:pt x="170362" y="371475"/>
                              </a:cubicBezTo>
                              <a:cubicBezTo>
                                <a:pt x="193810" y="383199"/>
                                <a:pt x="234137" y="386867"/>
                                <a:pt x="256087" y="390525"/>
                              </a:cubicBezTo>
                              <a:cubicBezTo>
                                <a:pt x="371482" y="387406"/>
                                <a:pt x="522364" y="408749"/>
                                <a:pt x="646612" y="371475"/>
                              </a:cubicBezTo>
                              <a:cubicBezTo>
                                <a:pt x="665846" y="365705"/>
                                <a:pt x="684712" y="358775"/>
                                <a:pt x="703762" y="352425"/>
                              </a:cubicBezTo>
                              <a:lnTo>
                                <a:pt x="732337" y="342900"/>
                              </a:lnTo>
                              <a:cubicBezTo>
                                <a:pt x="741862" y="339725"/>
                                <a:pt x="752558" y="338944"/>
                                <a:pt x="760912" y="333375"/>
                              </a:cubicBezTo>
                              <a:lnTo>
                                <a:pt x="789487" y="314325"/>
                              </a:lnTo>
                              <a:cubicBezTo>
                                <a:pt x="807127" y="261406"/>
                                <a:pt x="802919" y="287334"/>
                                <a:pt x="789487" y="200025"/>
                              </a:cubicBezTo>
                              <a:cubicBezTo>
                                <a:pt x="789442" y="199733"/>
                                <a:pt x="774963" y="137876"/>
                                <a:pt x="770437" y="133350"/>
                              </a:cubicBezTo>
                              <a:cubicBezTo>
                                <a:pt x="762457" y="125370"/>
                                <a:pt x="709781" y="86839"/>
                                <a:pt x="684712" y="85725"/>
                              </a:cubicBezTo>
                              <a:cubicBezTo>
                                <a:pt x="551456" y="79803"/>
                                <a:pt x="418012" y="79375"/>
                                <a:pt x="284662" y="76200"/>
                              </a:cubicBezTo>
                              <a:cubicBezTo>
                                <a:pt x="218993" y="54310"/>
                                <a:pt x="241711" y="71349"/>
                                <a:pt x="208462" y="38100"/>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4E3AD9" id="任意多边形: 形状 11" o:spid="_x0000_s1026" style="position:absolute;left:0;text-align:left;margin-left:279.85pt;margin-top:191.25pt;width:63.1pt;height:31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801191,3938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PWPLgcAAG4bAAAOAAAAZHJzL2Uyb0RvYy54bWysWcuO3EQU3SPxD5aXSEm7HnbZrcxEQ6Ig&#10;pCiJSFBg6XHb0y25bWN7XlmzYsOeJeIbkFAEX0OAz+DULbu7POnQ5YgsOvZUnTp1b91bdY/rwcOb&#10;beld5W23qasTn90PfC+vsnq1qS5O/K9fPbkX+17Xp9UqLesqP/Fv885/ePrpJw+um2XO63VdrvLW&#10;wyBVt7xuTvx13zfLxaLL1vk27e7XTV6hsajbbdrjtb1YrNr0GqNvywUPgmhxXberpq2zvOvw18em&#10;0T+l8Ysiz/rnRdHlvVee+JhbT78t/Z7r38Xpg3R50abNepMN00g/YhbbdFOBdDfU47RPvct2895Q&#10;203W1l1d9Pezeruoi2KT5WQDrGHBHWtertMmJ1vgnK7Zuan7/4bNnl29aL3NCmvHfK9Kt1ijP9++&#10;/ev7H9/98tM/f/z27veflx5+/v7hVw894K7rplsC9bJ50Q5vHR617TdFu9X/wyrvhlx8u3NxftN7&#10;Gf4YB4wlYMrQJBIRc67HXOzB2WXXf5HXNFB69bTrzQqt8ET+XQ2TzOqq6jZ9/g1WtdiWWLTPFh6L&#10;glgo79obaAbsHci3NiTw1t5+IljA9wgw2z0BE5zxowQTSBKEx0m4RRJGQXScw0aImAXHOYTFwZWM&#10;jzvKRoSKOdghLQ6mEgc7bATnceRgSGiRyCh0WHEbweNQOVgSWSQqZA6rbiNEIGMHS5RFEsvIwRIb&#10;IfBPhUcDGFvwPoAlUw4Lb0NEyCU/zpLYLCoQDktvQ4Ri0sEWZucuR6Y4GDPBCKSjgzV6N9w5LZJR&#10;5LD+E4yrPXYaw2vKwW3MxjiuDrNTWQmOwDm+i9kYIXniENDMTmcVBYmL32yMY0wzO6NVnLjsZhOM&#10;YFK4xIGd1K48NgZFSuDCY+e1UoF0WR8bw+A4h12N2ZkdxVK5rI+NwebpYo6d2hw7m0tY2xjkgUO0&#10;8cluEIDH4dy0Me8fnChFLsZiI12P9Ud2Uw0FCJ68VBe3AdV7Td3pWseuRlDZjK+oNEx1A5SuXo6A&#10;sefYYCq3MB83MDYFGzzWVW5gZLoNFrOmjfS1wXIWGHlsg8NZYCSaDY5mgZE9NljNAiMlbHA8C4xA&#10;t8HJLLA+zWw03mfF2N0gmxdl+uyZsM+LM30MTeDzIk2fLhP4vFjTB8AEPi/a2J1ww/ssz98JODYv&#10;4vTOPZn8vJhjd4IO73Mmr3damx3vFtxsUsMO2UJ0a7ldktzufQ9yu/U9yO1zjUmXTdrrjXV89K73&#10;snC9U4W6dVtf5a9q6tfrXdbIO5rISL/vkl2eb7LP8zcTgJSQIASIcDoO9GYsnvDYGAVNF9BaYGqm&#10;jVQewZhWb6OpE4ZDfIkU0uQXD1H52HyK41SnIXmURJR0Ix3pPWqi4+ggW1nZdpF6IwSpsgEx9jk0&#10;s3sMR7AJAYbij1PkjxOAUDPBFQtmFtZqGfxnpNnBuR3iY0mcGDouo0BM7BUySkwucCUSs3+NhCTn&#10;jJtIpjkThlBPZqU5PivIiX1RGMYDYYKmSRyQtDPOJ8nmTKhiPgxqSkkNHK1QUAyGUHAVCkq1sY1k&#10;niEk+eZMCImfqGFUGCGnIcvDQBmHIwQho+3pMBJ9hpPEnDtnyBASAzJWauJWpCNiyTRGyK9pI0lA&#10;00jSzp0T6zcccgIBiTCyPMthnRicEEcxvGw3kh40nCTznDm1WosHO2Mlg4n7Qs5FZE4eCb0pJxMy&#10;2vBj7IyiELEwuC9UwcR9pjQ3jQjeqeONThwatTg/aOe4HZg9zWg+gyEpN2DGXoeSWEkWD+kvRIK6&#10;33a2gowOzbYhBAQYHcVjkBvlZ9g+HOUj9zBDUnEGQ+LMYYZxAAEzpHbE7qxbHPBkOPaQqkJMZ7hn&#10;MxLtoA8PekUba2IFwYlxJ15BeEQmJxCnsZoEktF1ZKGRa+6cEZehsZNxfPCabmHYF2Jz7CAlpruN&#10;FUek3JwZw5DJ0EQnTodgYiTCAplPdqgEX6BsBxixZ9q0hnMm5AwnhvFcKMX0VODYwPTXFVQgiolp&#10;AnKSfdT2oeMT5YmuOeg786740DXL7lvzQn/VNt+x6am/LXO9nZfVV3mBz+O6+CC9RxcT+aOy9a5S&#10;1DhpluVVP9bA1FvDik1Z7oBGKP4ncOivoTldWswB7xDEXFf9DrzdVHV7aNr9zVj1F6Y/XGPZrR/P&#10;69Utbgba2lyZdE32ZNN2/dO061+kLT63o5jBvU//HD9FWaOGQ7FGT763rts3h/6u++PqAq2+d407&#10;lxO/++4ybXPfK7+scKmRMCkxbE8viHdddLZ2y7ndUl1uH9VYA8QFZkePun9fjo9FW29f43roTLOi&#10;Ka0ycEOd9+348qjHO5pwwZTlZ2f0jIsZBMnT6mWTjavewPJXN6/TtvH044nf4z7jWT3ez6TL8aZC&#10;R9qur16Pqj677Otio68xyMXGr8MLLnUoKIcLKH1rZL9Tr/012em/AAAA//8DAFBLAwQUAAYACAAA&#10;ACEABAld1OEAAAALAQAADwAAAGRycy9kb3ducmV2LnhtbEyPwUrDQBCG74LvsIzgzW5skjaN2ZQg&#10;CF60WIXS2zY7JsHsbMhu0/j2jic9DvP9/3xTbGfbiwlH3zlScL+IQCDVznTUKPh4f7rLQPigyeje&#10;ESr4Rg/b8vqq0LlxF3rDaR8awSXkc62gDWHIpfR1i1b7hRuQePfpRqsDj2MjzagvXG57uYyilbS6&#10;I77Q6gEfW6y/9mfLGvFxiGU4vOwm8xo9r5uqk6ZS6vZmrh5ABJzDHwy/+pyBkp1O7kzGi15Bmm7W&#10;jCqIs2UKgolVlm5AnBQkSZKCLAv5/4fyBwAA//8DAFBLAQItABQABgAIAAAAIQC2gziS/gAAAOEB&#10;AAATAAAAAAAAAAAAAAAAAAAAAABbQ29udGVudF9UeXBlc10ueG1sUEsBAi0AFAAGAAgAAAAhADj9&#10;If/WAAAAlAEAAAsAAAAAAAAAAAAAAAAALwEAAF9yZWxzLy5yZWxzUEsBAi0AFAAGAAgAAAAhABvc&#10;9Y8uBwAAbhsAAA4AAAAAAAAAAAAAAAAALgIAAGRycy9lMm9Eb2MueG1sUEsBAi0AFAAGAAgAAAAh&#10;AAQJXdThAAAACwEAAA8AAAAAAAAAAAAAAAAAiAkAAGRycy9kb3ducmV2LnhtbFBLBQYAAAAABAAE&#10;APMAAACWCgAAAAA=&#10;" path="m160837,c144962,6350,129280,13207,113212,19050,94341,25912,72770,26961,56062,38100l27487,57150c-16629,123325,1798,83120,17962,228600v1937,17431,16735,45310,28575,57150c54632,293845,65587,298450,75112,304800v3175,9525,1355,22739,9525,28575c100977,345047,125079,341286,141787,352425v9525,6350,18336,13930,28575,19050c193810,383199,234137,386867,256087,390525v115395,-3119,266277,18224,390525,-19050c665846,365705,684712,358775,703762,352425r28575,-9525c741862,339725,752558,338944,760912,333375r28575,-19050c807127,261406,802919,287334,789487,200025v-45,-292,-14524,-62149,-19050,-66675c762457,125370,709781,86839,684712,85725,551456,79803,418012,79375,284662,76200,218993,54310,241711,71349,208462,38100e" filled="f" strokecolor="#ed7d31 [3205]" strokeweight=".5pt">
                <v:stroke joinstyle="miter"/>
                <v:path arrowok="t" o:connecttype="custom" o:connectlocs="160837,0;113212,19050;56062,38100;27487,57150;17962,228600;46537,285750;75112,304800;84637,333375;141787,352425;170362,371475;256087,390525;646612,371475;703762,352425;732337,342900;760912,333375;789487,314325;789487,200025;770437,133350;684712,85725;284662,76200;208462,38100" o:connectangles="0,0,0,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1312" behindDoc="0" locked="0" layoutInCell="1" allowOverlap="1" wp14:anchorId="3BCD781F" wp14:editId="33D801E2">
                <wp:simplePos x="0" y="0"/>
                <wp:positionH relativeFrom="column">
                  <wp:posOffset>2190745</wp:posOffset>
                </wp:positionH>
                <wp:positionV relativeFrom="paragraph">
                  <wp:posOffset>838200</wp:posOffset>
                </wp:positionV>
                <wp:extent cx="510337" cy="333375"/>
                <wp:effectExtent l="0" t="19050" r="23495" b="47625"/>
                <wp:wrapNone/>
                <wp:docPr id="9" name="任意多边形: 形状 9"/>
                <wp:cNvGraphicFramePr/>
                <a:graphic xmlns:a="http://schemas.openxmlformats.org/drawingml/2006/main">
                  <a:graphicData uri="http://schemas.microsoft.com/office/word/2010/wordprocessingShape">
                    <wps:wsp>
                      <wps:cNvSpPr/>
                      <wps:spPr>
                        <a:xfrm>
                          <a:off x="0" y="0"/>
                          <a:ext cx="510337" cy="333375"/>
                        </a:xfrm>
                        <a:custGeom>
                          <a:avLst/>
                          <a:gdLst>
                            <a:gd name="connsiteX0" fmla="*/ 19055 w 510337"/>
                            <a:gd name="connsiteY0" fmla="*/ 47625 h 333375"/>
                            <a:gd name="connsiteX1" fmla="*/ 5 w 510337"/>
                            <a:gd name="connsiteY1" fmla="*/ 95250 h 333375"/>
                            <a:gd name="connsiteX2" fmla="*/ 28580 w 510337"/>
                            <a:gd name="connsiteY2" fmla="*/ 238125 h 333375"/>
                            <a:gd name="connsiteX3" fmla="*/ 57155 w 510337"/>
                            <a:gd name="connsiteY3" fmla="*/ 257175 h 333375"/>
                            <a:gd name="connsiteX4" fmla="*/ 76205 w 510337"/>
                            <a:gd name="connsiteY4" fmla="*/ 285750 h 333375"/>
                            <a:gd name="connsiteX5" fmla="*/ 161930 w 510337"/>
                            <a:gd name="connsiteY5" fmla="*/ 314325 h 333375"/>
                            <a:gd name="connsiteX6" fmla="*/ 190505 w 510337"/>
                            <a:gd name="connsiteY6" fmla="*/ 323850 h 333375"/>
                            <a:gd name="connsiteX7" fmla="*/ 219080 w 510337"/>
                            <a:gd name="connsiteY7" fmla="*/ 333375 h 333375"/>
                            <a:gd name="connsiteX8" fmla="*/ 466730 w 510337"/>
                            <a:gd name="connsiteY8" fmla="*/ 314325 h 333375"/>
                            <a:gd name="connsiteX9" fmla="*/ 495305 w 510337"/>
                            <a:gd name="connsiteY9" fmla="*/ 304800 h 333375"/>
                            <a:gd name="connsiteX10" fmla="*/ 495305 w 510337"/>
                            <a:gd name="connsiteY10" fmla="*/ 152400 h 333375"/>
                            <a:gd name="connsiteX11" fmla="*/ 476255 w 510337"/>
                            <a:gd name="connsiteY11" fmla="*/ 123825 h 333375"/>
                            <a:gd name="connsiteX12" fmla="*/ 438155 w 510337"/>
                            <a:gd name="connsiteY12" fmla="*/ 85725 h 333375"/>
                            <a:gd name="connsiteX13" fmla="*/ 419105 w 510337"/>
                            <a:gd name="connsiteY13" fmla="*/ 57150 h 333375"/>
                            <a:gd name="connsiteX14" fmla="*/ 390530 w 510337"/>
                            <a:gd name="connsiteY14" fmla="*/ 47625 h 333375"/>
                            <a:gd name="connsiteX15" fmla="*/ 361955 w 510337"/>
                            <a:gd name="connsiteY15" fmla="*/ 28575 h 333375"/>
                            <a:gd name="connsiteX16" fmla="*/ 266705 w 510337"/>
                            <a:gd name="connsiteY16" fmla="*/ 0 h 333375"/>
                            <a:gd name="connsiteX17" fmla="*/ 57155 w 510337"/>
                            <a:gd name="connsiteY17" fmla="*/ 9525 h 3333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510337" h="333375">
                              <a:moveTo>
                                <a:pt x="19055" y="47625"/>
                              </a:moveTo>
                              <a:cubicBezTo>
                                <a:pt x="12705" y="63500"/>
                                <a:pt x="1223" y="78196"/>
                                <a:pt x="5" y="95250"/>
                              </a:cubicBezTo>
                              <a:cubicBezTo>
                                <a:pt x="-257" y="98913"/>
                                <a:pt x="8822" y="224953"/>
                                <a:pt x="28580" y="238125"/>
                              </a:cubicBezTo>
                              <a:lnTo>
                                <a:pt x="57155" y="257175"/>
                              </a:lnTo>
                              <a:cubicBezTo>
                                <a:pt x="63505" y="266700"/>
                                <a:pt x="66497" y="279683"/>
                                <a:pt x="76205" y="285750"/>
                              </a:cubicBezTo>
                              <a:lnTo>
                                <a:pt x="161930" y="314325"/>
                              </a:lnTo>
                              <a:lnTo>
                                <a:pt x="190505" y="323850"/>
                              </a:lnTo>
                              <a:lnTo>
                                <a:pt x="219080" y="333375"/>
                              </a:lnTo>
                              <a:cubicBezTo>
                                <a:pt x="320088" y="328565"/>
                                <a:pt x="381588" y="335611"/>
                                <a:pt x="466730" y="314325"/>
                              </a:cubicBezTo>
                              <a:cubicBezTo>
                                <a:pt x="476470" y="311890"/>
                                <a:pt x="485780" y="307975"/>
                                <a:pt x="495305" y="304800"/>
                              </a:cubicBezTo>
                              <a:cubicBezTo>
                                <a:pt x="515624" y="243844"/>
                                <a:pt x="515071" y="257821"/>
                                <a:pt x="495305" y="152400"/>
                              </a:cubicBezTo>
                              <a:cubicBezTo>
                                <a:pt x="493195" y="141148"/>
                                <a:pt x="481375" y="134064"/>
                                <a:pt x="476255" y="123825"/>
                              </a:cubicBezTo>
                              <a:cubicBezTo>
                                <a:pt x="455935" y="83185"/>
                                <a:pt x="483875" y="100965"/>
                                <a:pt x="438155" y="85725"/>
                              </a:cubicBezTo>
                              <a:cubicBezTo>
                                <a:pt x="431805" y="76200"/>
                                <a:pt x="428044" y="64301"/>
                                <a:pt x="419105" y="57150"/>
                              </a:cubicBezTo>
                              <a:cubicBezTo>
                                <a:pt x="411265" y="50878"/>
                                <a:pt x="399510" y="52115"/>
                                <a:pt x="390530" y="47625"/>
                              </a:cubicBezTo>
                              <a:cubicBezTo>
                                <a:pt x="380291" y="42505"/>
                                <a:pt x="372416" y="33224"/>
                                <a:pt x="361955" y="28575"/>
                              </a:cubicBezTo>
                              <a:cubicBezTo>
                                <a:pt x="332140" y="15324"/>
                                <a:pt x="298370" y="7916"/>
                                <a:pt x="266705" y="0"/>
                              </a:cubicBezTo>
                              <a:lnTo>
                                <a:pt x="57155" y="9525"/>
                              </a:ln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0F8736" id="任意多边形: 形状 9" o:spid="_x0000_s1026" style="position:absolute;left:0;text-align:left;margin-left:172.5pt;margin-top:66pt;width:40.2pt;height:26.2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510337,333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JlhegYAAIIXAAAOAAAAZHJzL2Uyb0RvYy54bWysWM2O2zYQvhfoOwg6Fkgsivo14g22CVIU&#10;CJJFkyLtUStLawOyqErctTfnnnrpvceiz1CgCNqnado+Rj8OJZtyjJgqugctafKb4fxwZjiPHu82&#10;lXNXtN1a1AuXPfRcp6hzsVzXNwv369fPHiSu08msXmaVqIuFe1907uOLTz95tG3mhS9WoloWrQMi&#10;dTffNgt3JWUzn826fFVssu6haIoai6VoN5nEtL2ZLdtsC+qbauZ7XjTbinbZtCIvug6/PtWL7gXR&#10;L8sily/LsiukUy1cnE3St6XvtfrOLh5l85s2a1brvD9G9h9OscnWNZjuST3NZObctusPSG3WeSs6&#10;UcqHudjMRFmu84JkgDTMO5Lm1SprCpIFyumavZq6/49s/uLuqnXWy4Wbuk6dbWCiP9+9++v7H9//&#10;8tM/f/z2/vef5w4+f//wq5MqZW2bbg7Mq+aq7WcdhkryXdlu1H/I5OxIwfd7BRc76eT4MWQe57Hr&#10;5Fji+ItDRXN2AOe3nfyiEEQou3veSW2fJUak3WV/xlzUdbeWxTewabmpYLLPZg5LvTB0tk7PpYce&#10;Ib41EUEc+aGzcg5ngQU/4MEMHufpm7vT0A+9s/R9g76fhIl3VoYRgifMQghuMAljZqEoE+EDEp/X&#10;VGAwgWq989oyEZA9tlBXaDBhEUv5eX2ZEM4CbqGvyOQCx7KQxYRwnycWsuAu7N3Xh/9a2N6EaL89&#10;62CIwXsuQRTFFhozIZYaQwA5cElDbqExE8K9IPHOXxY2ur92bEYYFvqBDR/zHlOcOO/MzMQweICF&#10;nzHzLge4yxY3c4TBpbFhY97mgKXMwjrMxKiYYWEd8z5zXBsLV2MmxjIijy40YoCN0kwMhZqz94aZ&#10;N9rHxbFRmomxUJh5ne3iMjMhKsOM5EAyvRnSZbYaMmi+q/sUipGTqeLMo3qlEZ3K1mY+RW4epkiW&#10;Oj8DpfLvGTDc3wSzSWDcAxPsTwLDU00wnwSG/5ngYBIYXmWCh4LGTmHwFRMcTeIMNzDB8SQw4rsJ&#10;TiaBEbZNMBWG8Ds7mVUwNtGYT/KxYyeb5mUqdI64T/MzFRJH8GmepkLdCD7N19iRs2E+SXVH7obw&#10;Ngl+5HCIQwZc278PMi3eXerFVdGLS7oOXlyt6+DFda0w2bzJpIpNw9DZHt4Gq/3TQK1uxF3xWtA+&#10;qQIV1fikRMoU/QkOu/Lb63X+efF2hPERuAkT8dDr33yNJuf72qJxwlJSB85GKxpABfwg5oj0KUYP&#10;UCYTnzRJ4SlaUqKWJL52PN8PULOYS1TxEwoFAyr5k9yq2hSI8oSGUF3eQ4ZNp46mJNciUR4bKSGK&#10;glSf24/TKBmdjqp4zYqqc4vT6ZqcMLpyPDrecMzeAlRb691UM390t66R9W7z/TjQPCU6R58g0fGO&#10;Q9kRaXgwsyq4hkUeRqjgDKvpWvlDScZcxjMtFZwziHWg44wl6UjfATSZ9ItenOpH8HAg5R69pXRF&#10;fFLjp3iGLIx8HWB8FJIBxZaBLBa9WIdOOGnij+U88NTVsTXPIOUovkhDLGAsoDwy8AwSpl74KuIx&#10;HnjR6EC6pNaLVCnb8wzDlGuyCWfJyJxBwpOBpeelY1vr6ppYUtFszxFsepuo+zA2pp94ULUSMgq4&#10;N9Yr1dm0RuWzPUPGfJxdEQ29JB5placpGhx6zWc6BQwa1xU3rZnhcewt45n2V554fqrdI0DLYqRT&#10;HvuBqoRxGM4Rv5QUe4ZUe9MaldTWEoISC7QULORjon6a8P7yxKlOUgM/XYQTP7KCyjqjsDwEgj6I&#10;q0YH7VaBvD+c3gKkSkLUfdpnIyI3dKBmqtelu1s0kvdVoSSv6q+KEi0zlY2ohqZmZfGkap27DEkv&#10;y/OilkNdQbsVrFxX1R6oi++PAvv9ClpQI3MKeI8gzqKWe/BmXYv21LHlbqikSr0fqjHkVsNrsbxH&#10;t7AVuo3aNfmzddvJ51knr7IWTTgYFL1g+RKfshJI6sjeNHKdlWjfnvpd7Uc7E6uus0UfduF2391m&#10;beE61Zc1Gp0pC5SfSJoEeOti0por1+ZKfbt5ImADuDJOR0O1X1bDsGzF5g1axpeKK5ayOgdvvHgk&#10;6hM9eSIxxxKaznlxeUljNGvhJM/rV00+WL2B5K93b7K2cdRw4Up0OV+IoWebzYf+pfK0/V5lj1pc&#10;3kpRrlVzk1Ss9dpPtl1DTtk3pVUn2ZzTrkPr/OJfAAAA//8DAFBLAwQUAAYACAAAACEAosIPbuIA&#10;AAALAQAADwAAAGRycy9kb3ducmV2LnhtbEyPS0/DMBCE70j8B2uRuFGneaAqxKkQ4iEhDiVQCW5u&#10;vCRW43UUu2349ywnuO3ujGa/qdazG8QRp2A9KVguEhBIrTeWOgXvbw9XKxAhajJ68IQKvjHAuj4/&#10;q3Rp/Ile8djETnAIhVIr6GMcSylD26PTYeFHJNa+/OR05HXqpJn0icPdINMkuZZOW+IPvR7xrsd2&#10;3xycArvJti+P/XO6bz6jfbL3y859bJW6vJhvb0BEnOOfGX7xGR1qZtr5A5kgBgVZXnCXyEKW8sCO&#10;PC1yEDu+rPICZF3J/x3qHwAAAP//AwBQSwECLQAUAAYACAAAACEAtoM4kv4AAADhAQAAEwAAAAAA&#10;AAAAAAAAAAAAAAAAW0NvbnRlbnRfVHlwZXNdLnhtbFBLAQItABQABgAIAAAAIQA4/SH/1gAAAJQB&#10;AAALAAAAAAAAAAAAAAAAAC8BAABfcmVscy8ucmVsc1BLAQItABQABgAIAAAAIQDnqJlhegYAAIIX&#10;AAAOAAAAAAAAAAAAAAAAAC4CAABkcnMvZTJvRG9jLnhtbFBLAQItABQABgAIAAAAIQCiwg9u4gAA&#10;AAsBAAAPAAAAAAAAAAAAAAAAANQIAABkcnMvZG93bnJldi54bWxQSwUGAAAAAAQABADzAAAA4wkA&#10;AAAA&#10;" path="m19055,47625c12705,63500,1223,78196,5,95250v-262,3663,8817,129703,28575,142875l57155,257175v6350,9525,9342,22508,19050,28575l161930,314325r28575,9525l219080,333375v101008,-4810,162508,2236,247650,-19050c476470,311890,485780,307975,495305,304800v20319,-60956,19766,-46979,,-152400c493195,141148,481375,134064,476255,123825,455935,83185,483875,100965,438155,85725,431805,76200,428044,64301,419105,57150v-7840,-6272,-19595,-5035,-28575,-9525c380291,42505,372416,33224,361955,28575,332140,15324,298370,7916,266705,l57155,9525e" filled="f" strokecolor="#ed7d31 [3205]" strokeweight=".5pt">
                <v:stroke joinstyle="miter"/>
                <v:path arrowok="t" o:connecttype="custom" o:connectlocs="19055,47625;5,95250;28580,238125;57155,257175;76205,285750;161930,314325;190505,323850;219080,333375;466730,314325;495305,304800;495305,152400;476255,123825;438155,85725;419105,57150;390530,47625;361955,28575;266705,0;57155,9525" o:connectangles="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0288" behindDoc="0" locked="0" layoutInCell="1" allowOverlap="1" wp14:anchorId="4AF84B89" wp14:editId="128AA33C">
                <wp:simplePos x="0" y="0"/>
                <wp:positionH relativeFrom="column">
                  <wp:posOffset>2266950</wp:posOffset>
                </wp:positionH>
                <wp:positionV relativeFrom="paragraph">
                  <wp:posOffset>1495425</wp:posOffset>
                </wp:positionV>
                <wp:extent cx="533400" cy="466725"/>
                <wp:effectExtent l="19050" t="19050" r="38100" b="47625"/>
                <wp:wrapNone/>
                <wp:docPr id="8" name="任意多边形: 形状 8"/>
                <wp:cNvGraphicFramePr/>
                <a:graphic xmlns:a="http://schemas.openxmlformats.org/drawingml/2006/main">
                  <a:graphicData uri="http://schemas.microsoft.com/office/word/2010/wordprocessingShape">
                    <wps:wsp>
                      <wps:cNvSpPr/>
                      <wps:spPr>
                        <a:xfrm>
                          <a:off x="0" y="0"/>
                          <a:ext cx="533400" cy="466725"/>
                        </a:xfrm>
                        <a:custGeom>
                          <a:avLst/>
                          <a:gdLst>
                            <a:gd name="connsiteX0" fmla="*/ 95250 w 533400"/>
                            <a:gd name="connsiteY0" fmla="*/ 38100 h 466725"/>
                            <a:gd name="connsiteX1" fmla="*/ 28575 w 533400"/>
                            <a:gd name="connsiteY1" fmla="*/ 95250 h 466725"/>
                            <a:gd name="connsiteX2" fmla="*/ 9525 w 533400"/>
                            <a:gd name="connsiteY2" fmla="*/ 152400 h 466725"/>
                            <a:gd name="connsiteX3" fmla="*/ 0 w 533400"/>
                            <a:gd name="connsiteY3" fmla="*/ 180975 h 466725"/>
                            <a:gd name="connsiteX4" fmla="*/ 28575 w 533400"/>
                            <a:gd name="connsiteY4" fmla="*/ 333375 h 466725"/>
                            <a:gd name="connsiteX5" fmla="*/ 47625 w 533400"/>
                            <a:gd name="connsiteY5" fmla="*/ 361950 h 466725"/>
                            <a:gd name="connsiteX6" fmla="*/ 76200 w 533400"/>
                            <a:gd name="connsiteY6" fmla="*/ 381000 h 466725"/>
                            <a:gd name="connsiteX7" fmla="*/ 95250 w 533400"/>
                            <a:gd name="connsiteY7" fmla="*/ 409575 h 466725"/>
                            <a:gd name="connsiteX8" fmla="*/ 152400 w 533400"/>
                            <a:gd name="connsiteY8" fmla="*/ 428625 h 466725"/>
                            <a:gd name="connsiteX9" fmla="*/ 180975 w 533400"/>
                            <a:gd name="connsiteY9" fmla="*/ 447675 h 466725"/>
                            <a:gd name="connsiteX10" fmla="*/ 247650 w 533400"/>
                            <a:gd name="connsiteY10" fmla="*/ 466725 h 466725"/>
                            <a:gd name="connsiteX11" fmla="*/ 400050 w 533400"/>
                            <a:gd name="connsiteY11" fmla="*/ 447675 h 466725"/>
                            <a:gd name="connsiteX12" fmla="*/ 457200 w 533400"/>
                            <a:gd name="connsiteY12" fmla="*/ 428625 h 466725"/>
                            <a:gd name="connsiteX13" fmla="*/ 485775 w 533400"/>
                            <a:gd name="connsiteY13" fmla="*/ 419100 h 466725"/>
                            <a:gd name="connsiteX14" fmla="*/ 533400 w 533400"/>
                            <a:gd name="connsiteY14" fmla="*/ 333375 h 466725"/>
                            <a:gd name="connsiteX15" fmla="*/ 523875 w 533400"/>
                            <a:gd name="connsiteY15" fmla="*/ 228600 h 466725"/>
                            <a:gd name="connsiteX16" fmla="*/ 495300 w 533400"/>
                            <a:gd name="connsiteY16" fmla="*/ 171450 h 466725"/>
                            <a:gd name="connsiteX17" fmla="*/ 485775 w 533400"/>
                            <a:gd name="connsiteY17" fmla="*/ 142875 h 466725"/>
                            <a:gd name="connsiteX18" fmla="*/ 419100 w 533400"/>
                            <a:gd name="connsiteY18" fmla="*/ 66675 h 466725"/>
                            <a:gd name="connsiteX19" fmla="*/ 400050 w 533400"/>
                            <a:gd name="connsiteY19" fmla="*/ 38100 h 466725"/>
                            <a:gd name="connsiteX20" fmla="*/ 371475 w 533400"/>
                            <a:gd name="connsiteY20" fmla="*/ 28575 h 466725"/>
                            <a:gd name="connsiteX21" fmla="*/ 314325 w 533400"/>
                            <a:gd name="connsiteY21" fmla="*/ 0 h 466725"/>
                            <a:gd name="connsiteX22" fmla="*/ 142875 w 533400"/>
                            <a:gd name="connsiteY22" fmla="*/ 9525 h 4667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533400" h="466725">
                              <a:moveTo>
                                <a:pt x="95250" y="38100"/>
                              </a:moveTo>
                              <a:cubicBezTo>
                                <a:pt x="59361" y="59633"/>
                                <a:pt x="44567" y="59267"/>
                                <a:pt x="28575" y="95250"/>
                              </a:cubicBezTo>
                              <a:cubicBezTo>
                                <a:pt x="20420" y="113600"/>
                                <a:pt x="15875" y="133350"/>
                                <a:pt x="9525" y="152400"/>
                              </a:cubicBezTo>
                              <a:lnTo>
                                <a:pt x="0" y="180975"/>
                              </a:lnTo>
                              <a:cubicBezTo>
                                <a:pt x="3352" y="214492"/>
                                <a:pt x="4577" y="297378"/>
                                <a:pt x="28575" y="333375"/>
                              </a:cubicBezTo>
                              <a:cubicBezTo>
                                <a:pt x="34925" y="342900"/>
                                <a:pt x="39530" y="353855"/>
                                <a:pt x="47625" y="361950"/>
                              </a:cubicBezTo>
                              <a:cubicBezTo>
                                <a:pt x="55720" y="370045"/>
                                <a:pt x="66675" y="374650"/>
                                <a:pt x="76200" y="381000"/>
                              </a:cubicBezTo>
                              <a:cubicBezTo>
                                <a:pt x="82550" y="390525"/>
                                <a:pt x="85542" y="403508"/>
                                <a:pt x="95250" y="409575"/>
                              </a:cubicBezTo>
                              <a:cubicBezTo>
                                <a:pt x="112278" y="420218"/>
                                <a:pt x="135692" y="417486"/>
                                <a:pt x="152400" y="428625"/>
                              </a:cubicBezTo>
                              <a:cubicBezTo>
                                <a:pt x="161925" y="434975"/>
                                <a:pt x="170736" y="442555"/>
                                <a:pt x="180975" y="447675"/>
                              </a:cubicBezTo>
                              <a:cubicBezTo>
                                <a:pt x="194640" y="454507"/>
                                <a:pt x="235443" y="463673"/>
                                <a:pt x="247650" y="466725"/>
                              </a:cubicBezTo>
                              <a:cubicBezTo>
                                <a:pt x="324320" y="460336"/>
                                <a:pt x="342211" y="465027"/>
                                <a:pt x="400050" y="447675"/>
                              </a:cubicBezTo>
                              <a:cubicBezTo>
                                <a:pt x="419284" y="441905"/>
                                <a:pt x="438150" y="434975"/>
                                <a:pt x="457200" y="428625"/>
                              </a:cubicBezTo>
                              <a:lnTo>
                                <a:pt x="485775" y="419100"/>
                              </a:lnTo>
                              <a:cubicBezTo>
                                <a:pt x="529444" y="353596"/>
                                <a:pt x="516635" y="383670"/>
                                <a:pt x="533400" y="333375"/>
                              </a:cubicBezTo>
                              <a:cubicBezTo>
                                <a:pt x="530225" y="298450"/>
                                <a:pt x="528835" y="263317"/>
                                <a:pt x="523875" y="228600"/>
                              </a:cubicBezTo>
                              <a:cubicBezTo>
                                <a:pt x="519087" y="195082"/>
                                <a:pt x="510391" y="201632"/>
                                <a:pt x="495300" y="171450"/>
                              </a:cubicBezTo>
                              <a:cubicBezTo>
                                <a:pt x="490810" y="162470"/>
                                <a:pt x="490651" y="151652"/>
                                <a:pt x="485775" y="142875"/>
                              </a:cubicBezTo>
                              <a:cubicBezTo>
                                <a:pt x="453091" y="84044"/>
                                <a:pt x="460842" y="94503"/>
                                <a:pt x="419100" y="66675"/>
                              </a:cubicBezTo>
                              <a:cubicBezTo>
                                <a:pt x="412750" y="57150"/>
                                <a:pt x="408989" y="45251"/>
                                <a:pt x="400050" y="38100"/>
                              </a:cubicBezTo>
                              <a:cubicBezTo>
                                <a:pt x="392210" y="31828"/>
                                <a:pt x="380455" y="33065"/>
                                <a:pt x="371475" y="28575"/>
                              </a:cubicBezTo>
                              <a:cubicBezTo>
                                <a:pt x="297617" y="-8354"/>
                                <a:pt x="386149" y="23941"/>
                                <a:pt x="314325" y="0"/>
                              </a:cubicBezTo>
                              <a:cubicBezTo>
                                <a:pt x="149230" y="9711"/>
                                <a:pt x="206468" y="9525"/>
                                <a:pt x="142875" y="9525"/>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D22723" id="任意多边形: 形状 8" o:spid="_x0000_s1026" style="position:absolute;left:0;text-align:left;margin-left:178.5pt;margin-top:117.75pt;width:42pt;height:36.7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533400,466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oOItwcAANEdAAAOAAAAZHJzL2Uyb0RvYy54bWysWcuO3MYV3QfwPxBcGrCa9eBroJGhSFAQ&#10;QLCFSIbjJYfNVjfQTXZIzsvrrLLx3kvD3xAgMOKv8eszcupWsedWa2AWjWjRIqd46tR91r1VTz+9&#10;O+yjm6Yfdl17GYsnSRw1bd2td+37y/iLd68+KeJoGKt2Xe27trmM75sh/vTZR396enu8aGS37fbr&#10;po8wSTtc3B4v4+04Hi9Wq6HeNodqeNIdmxaDm64/VCNe+/erdV/dYvbDfiWTJFvddv362Hd1Mwz4&#10;60s7GD+j+Tebph4/32yGZoz2lzHWNtJvT79X5nf17Gl18b6vjttd7ZZR/YFVHKpdC9LTVC+rsYqu&#10;+90HUx12dd8N3WZ8UneHVbfZ7OqGZIA0IjmT5u22OjYkC5QzHE9qGv5/09af3bzpo936Moah2uoA&#10;E/30ww+//PObn7//9rcf//Pzf7+7iPDz67/+HRVGWbfH4QKYt8c3vXsb8Ggkv9v0B/M/ZIruSMH3&#10;JwU3d2NU44+pUjqBGWoM6SzLZWrmXD2A6+th/EvT0UTVzethtPZZ44m0u3ZrrLu2HXZj83dMtjns&#10;YbKPV1GZyjSJbiPH4qBniK84QhUiSaJt9LAWWPADDsE4ZJHm6SwHR9hVzXFIxmEQsxQcIFIJtc7K&#10;oRjHvJ7416JISog9J4RmBGGK4giFfwEkKSPReRagKo5QmSjhJHOSZIwEHFDunFtxBLnVPEnOSMJ8&#10;lyN0UhpXnJMEYX0KEOcnc6JwiJaFUfEcS8lZrLPMsXCIhiEDZBE8diUwAeHuYWycz0ojePwispIQ&#10;Hg8TKA8PYp3mIX4mPEyYdQSPZY0MBl3PmcfHiDIoUfJwtll4nodjAlOA4BGdSlWEyMMxEnoLSJiC&#10;B7UuUxWQBzyMyIUOyDbCi+tA+3CMQJiGxI8X2dams37AMRn27PlkILzQDgwfjgnbliXPBgqaDvAC&#10;D2O3qLnUJnlgK6FVwI7jYeY3Aslj2tlyzi4ehioGLghKqvdT0VRtpzqqvmtdIYWnqDIlekJV67Eb&#10;TM3GqypUaNMrSiZbpQFlqrAZMPTFwWIRGJrgYLkIjDTHwWoRGHmIg/UiMJILB09lbZjCkGU4OFvE&#10;jDTAwfkiMGKbg6nCh+uELRsRy8HlImazLXM03hf52LmTLfMys4l67Mv8zOyNHnyZp4kzV8P7ItnP&#10;nA274SL4mbthw1oEP3M47F2L4GcuJ5b5nNlaPM0v8zqT/jkc70sWb9K6B1/mdSZle3DP62zcufzc&#10;4+DCHFns6chijCMcWfRxhCOLK7Pi6uJYjSatT4/R7UNzvT311mb00N007zr6bjQ5nhoNWgftsk7+&#10;h6/q66td/efma45JS7RNhEnLTJGzYwU0ndZpZj0iLSWe7OJoiLZXQllOp2lv/sfYZKKdnYRQKNP4&#10;nCJFnUNzCtSKqTdmWOwQtcNOMp9h33K5rDfY5tZ9Pn3gw6ysILQWlELrkox3UgNqauKWZa5y8ulp&#10;6EENtrp9dF2P0oHDCqS0LH09KFOMEqFKVZFSBpgIqSm2Y9TsBhOmpgOxwDxJtDcpVX5uTKPvMpNO&#10;hNQg2zFznnKKqVlLFzLFTCYmVJkY67FJIZS22tYJDO2p9MGHbRMcLKEQUsI6hhE+Jm3ymcQQKs1g&#10;VRoUuS4oL54GrU9ZpGmJwzlhBGdHrTSOUbiUIk9yZROy1tCGP0iNtF0QNZThnKXOtNWsTtGB+HGp&#10;Uq3tDqYzleVePNuu2nLyAzrfQf03Fx0SpbHjzBIFqZg14cHSdNVG8fAe6S3Idth/RE4N1RZ2N9V4&#10;Tjz1aSQ4514fKt5225aTmuhHdTtlA5frqDOzGGqeHGb66jGtpLLU2q4QkYr0ybWSiixTLsQLWMKL&#10;qums1EQH/lm/MZvEbFghNUjncbIsYH6PUxaF45TI5cKzhO2lSULbIj+qFX8FVjcptF/YFGgO2Aov&#10;O6YiUaW1Pk65M+UN2r6aOG27HMypQenqSJHBcT05MZilllNAz8jczB3tGYjlpNY5nBPKdaIUOoFl&#10;+axZUricVULrXlzBO5EaidGmUuCCjKmFzJ0Xp7nxZ06YFGVhKyKN9EnVyJSwWFDxjd63nf/m4rhE&#10;qLqsLArpJV5VYFtwDqugX74Y24Fb3zGH5MEqxZaZwQ1NbvgErumpVBWZ0FZCqUrtSWh7ccKRVoLU&#10;idmk2znLHBmJaVMmmc7s5kClBBuyPTlRTUNnbHg1JRkZ9VSb0TfThcbKXJ3YyxJ6Gu/3jdlD9+3f&#10;mg1uYFCbCWrG6e6rebHvo5sKJWBV1007kvtiPvrawDa7/f4EtF387wLd9wba0L3YEvAJQcxdO57A&#10;h13b9Y8te7ybiuON/R6qYXKbx6tufY/Lp76zt3LDsX6164fxdTWMb6oedzrwQlwtjp/jZ7PvUOKi&#10;lqWnONp2/deP/d18j9sxjMbRLa71LuPhH9dV38TR/q8t7s1KlG6YdqQX2gRQW/ORKz7SXh9edLAB&#10;8ghWR48A9+N+etz03eFL3EA+N6wYqtoa3Dg6GVGt25cXI94xhDvMunn+nJ5x9wcned2+PdaT1Y+Q&#10;/N3dl1V/jMzjZTzi0uyzbroCrC6m6zDjaadvjT3a7vn12G125q6MVGz16l5wb0hO6e44zcUkf6ev&#10;Hm5in/0PAAD//wMAUEsDBBQABgAIAAAAIQBFPyOh4AAAAAsBAAAPAAAAZHJzL2Rvd25yZXYueG1s&#10;TI/NTsMwEITvSLyDtUjcqN2fQBriVFUEdwhFiJsbL0lEvI5it015epZTOe7MaPabfDO5XhxxDJ0n&#10;DfOZAoFUe9tRo2H39nyXggjRkDW9J9RwxgCb4voqN5n1J3rFYxUbwSUUMqOhjXHIpAx1i86EmR+Q&#10;2PvyozORz7GRdjQnLne9XCh1L53piD+0ZsCyxfq7OjgNL1tZyrNSPx/pe1V+PqXdblh3Wt/eTNtH&#10;EBGneAnDHz6jQ8FMe38gG0SvYZk88JaoYbFMEhCcWK3mrOzZUmsFssjl/w3FLwAAAP//AwBQSwEC&#10;LQAUAAYACAAAACEAtoM4kv4AAADhAQAAEwAAAAAAAAAAAAAAAAAAAAAAW0NvbnRlbnRfVHlwZXNd&#10;LnhtbFBLAQItABQABgAIAAAAIQA4/SH/1gAAAJQBAAALAAAAAAAAAAAAAAAAAC8BAABfcmVscy8u&#10;cmVsc1BLAQItABQABgAIAAAAIQDLKoOItwcAANEdAAAOAAAAAAAAAAAAAAAAAC4CAABkcnMvZTJv&#10;RG9jLnhtbFBLAQItABQABgAIAAAAIQBFPyOh4AAAAAsBAAAPAAAAAAAAAAAAAAAAABEKAABkcnMv&#10;ZG93bnJldi54bWxQSwUGAAAAAAQABADzAAAAHgsAAAAA&#10;" path="m95250,38100c59361,59633,44567,59267,28575,95250,20420,113600,15875,133350,9525,152400l,180975v3352,33517,4577,116403,28575,152400c34925,342900,39530,353855,47625,361950v8095,8095,19050,12700,28575,19050c82550,390525,85542,403508,95250,409575v17028,10643,40442,7911,57150,19050c161925,434975,170736,442555,180975,447675v13665,6832,54468,15998,66675,19050c324320,460336,342211,465027,400050,447675v19234,-5770,38100,-12700,57150,-19050l485775,419100v43669,-65504,30860,-35430,47625,-85725c530225,298450,528835,263317,523875,228600v-4788,-33518,-13484,-26968,-28575,-57150c490810,162470,490651,151652,485775,142875,453091,84044,460842,94503,419100,66675,412750,57150,408989,45251,400050,38100v-7840,-6272,-19595,-5035,-28575,-9525c297617,-8354,386149,23941,314325,,149230,9711,206468,9525,142875,9525e" filled="f" strokecolor="#ed7d31 [3205]" strokeweight=".5pt">
                <v:stroke joinstyle="miter"/>
                <v:path arrowok="t" o:connecttype="custom" o:connectlocs="95250,38100;28575,95250;9525,152400;0,180975;28575,333375;47625,361950;76200,381000;95250,409575;152400,428625;180975,447675;247650,466725;400050,447675;457200,428625;485775,419100;533400,333375;523875,228600;495300,171450;485775,142875;419100,66675;400050,38100;371475,28575;314325,0;142875,9525" o:connectangles="0,0,0,0,0,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59264" behindDoc="0" locked="0" layoutInCell="1" allowOverlap="1" wp14:anchorId="7B7E0E18" wp14:editId="0B803A6A">
                <wp:simplePos x="0" y="0"/>
                <wp:positionH relativeFrom="column">
                  <wp:posOffset>885825</wp:posOffset>
                </wp:positionH>
                <wp:positionV relativeFrom="paragraph">
                  <wp:posOffset>1523163</wp:posOffset>
                </wp:positionV>
                <wp:extent cx="604918" cy="543762"/>
                <wp:effectExtent l="19050" t="0" r="24130" b="46990"/>
                <wp:wrapNone/>
                <wp:docPr id="6" name="任意多边形: 形状 6"/>
                <wp:cNvGraphicFramePr/>
                <a:graphic xmlns:a="http://schemas.openxmlformats.org/drawingml/2006/main">
                  <a:graphicData uri="http://schemas.microsoft.com/office/word/2010/wordprocessingShape">
                    <wps:wsp>
                      <wps:cNvSpPr/>
                      <wps:spPr>
                        <a:xfrm>
                          <a:off x="0" y="0"/>
                          <a:ext cx="604918" cy="543762"/>
                        </a:xfrm>
                        <a:custGeom>
                          <a:avLst/>
                          <a:gdLst>
                            <a:gd name="connsiteX0" fmla="*/ 133350 w 604918"/>
                            <a:gd name="connsiteY0" fmla="*/ 19887 h 543762"/>
                            <a:gd name="connsiteX1" fmla="*/ 85725 w 604918"/>
                            <a:gd name="connsiteY1" fmla="*/ 29412 h 543762"/>
                            <a:gd name="connsiteX2" fmla="*/ 66675 w 604918"/>
                            <a:gd name="connsiteY2" fmla="*/ 57987 h 543762"/>
                            <a:gd name="connsiteX3" fmla="*/ 38100 w 604918"/>
                            <a:gd name="connsiteY3" fmla="*/ 86562 h 543762"/>
                            <a:gd name="connsiteX4" fmla="*/ 9525 w 604918"/>
                            <a:gd name="connsiteY4" fmla="*/ 172287 h 543762"/>
                            <a:gd name="connsiteX5" fmla="*/ 0 w 604918"/>
                            <a:gd name="connsiteY5" fmla="*/ 200862 h 543762"/>
                            <a:gd name="connsiteX6" fmla="*/ 9525 w 604918"/>
                            <a:gd name="connsiteY6" fmla="*/ 296112 h 543762"/>
                            <a:gd name="connsiteX7" fmla="*/ 28575 w 604918"/>
                            <a:gd name="connsiteY7" fmla="*/ 353262 h 543762"/>
                            <a:gd name="connsiteX8" fmla="*/ 38100 w 604918"/>
                            <a:gd name="connsiteY8" fmla="*/ 381837 h 543762"/>
                            <a:gd name="connsiteX9" fmla="*/ 66675 w 604918"/>
                            <a:gd name="connsiteY9" fmla="*/ 438987 h 543762"/>
                            <a:gd name="connsiteX10" fmla="*/ 95250 w 604918"/>
                            <a:gd name="connsiteY10" fmla="*/ 458037 h 543762"/>
                            <a:gd name="connsiteX11" fmla="*/ 114300 w 604918"/>
                            <a:gd name="connsiteY11" fmla="*/ 486612 h 543762"/>
                            <a:gd name="connsiteX12" fmla="*/ 200025 w 604918"/>
                            <a:gd name="connsiteY12" fmla="*/ 534237 h 543762"/>
                            <a:gd name="connsiteX13" fmla="*/ 257175 w 604918"/>
                            <a:gd name="connsiteY13" fmla="*/ 543762 h 543762"/>
                            <a:gd name="connsiteX14" fmla="*/ 485775 w 604918"/>
                            <a:gd name="connsiteY14" fmla="*/ 524712 h 543762"/>
                            <a:gd name="connsiteX15" fmla="*/ 514350 w 604918"/>
                            <a:gd name="connsiteY15" fmla="*/ 515187 h 543762"/>
                            <a:gd name="connsiteX16" fmla="*/ 571500 w 604918"/>
                            <a:gd name="connsiteY16" fmla="*/ 477087 h 543762"/>
                            <a:gd name="connsiteX17" fmla="*/ 590550 w 604918"/>
                            <a:gd name="connsiteY17" fmla="*/ 448512 h 543762"/>
                            <a:gd name="connsiteX18" fmla="*/ 590550 w 604918"/>
                            <a:gd name="connsiteY18" fmla="*/ 229437 h 543762"/>
                            <a:gd name="connsiteX19" fmla="*/ 571500 w 604918"/>
                            <a:gd name="connsiteY19" fmla="*/ 172287 h 543762"/>
                            <a:gd name="connsiteX20" fmla="*/ 523875 w 604918"/>
                            <a:gd name="connsiteY20" fmla="*/ 86562 h 543762"/>
                            <a:gd name="connsiteX21" fmla="*/ 466725 w 604918"/>
                            <a:gd name="connsiteY21" fmla="*/ 57987 h 543762"/>
                            <a:gd name="connsiteX22" fmla="*/ 409575 w 604918"/>
                            <a:gd name="connsiteY22" fmla="*/ 38937 h 543762"/>
                            <a:gd name="connsiteX23" fmla="*/ 381000 w 604918"/>
                            <a:gd name="connsiteY23" fmla="*/ 29412 h 543762"/>
                            <a:gd name="connsiteX24" fmla="*/ 266700 w 604918"/>
                            <a:gd name="connsiteY24" fmla="*/ 10362 h 543762"/>
                            <a:gd name="connsiteX25" fmla="*/ 190500 w 604918"/>
                            <a:gd name="connsiteY25" fmla="*/ 837 h 5437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604918" h="543762">
                              <a:moveTo>
                                <a:pt x="133350" y="19887"/>
                              </a:moveTo>
                              <a:cubicBezTo>
                                <a:pt x="117475" y="23062"/>
                                <a:pt x="99781" y="21380"/>
                                <a:pt x="85725" y="29412"/>
                              </a:cubicBezTo>
                              <a:cubicBezTo>
                                <a:pt x="75786" y="35092"/>
                                <a:pt x="74004" y="49193"/>
                                <a:pt x="66675" y="57987"/>
                              </a:cubicBezTo>
                              <a:cubicBezTo>
                                <a:pt x="58051" y="68335"/>
                                <a:pt x="47625" y="77037"/>
                                <a:pt x="38100" y="86562"/>
                              </a:cubicBezTo>
                              <a:lnTo>
                                <a:pt x="9525" y="172287"/>
                              </a:lnTo>
                              <a:lnTo>
                                <a:pt x="0" y="200862"/>
                              </a:lnTo>
                              <a:cubicBezTo>
                                <a:pt x="3175" y="232612"/>
                                <a:pt x="3645" y="264750"/>
                                <a:pt x="9525" y="296112"/>
                              </a:cubicBezTo>
                              <a:cubicBezTo>
                                <a:pt x="13226" y="315849"/>
                                <a:pt x="22225" y="334212"/>
                                <a:pt x="28575" y="353262"/>
                              </a:cubicBezTo>
                              <a:lnTo>
                                <a:pt x="38100" y="381837"/>
                              </a:lnTo>
                              <a:cubicBezTo>
                                <a:pt x="45847" y="405078"/>
                                <a:pt x="48211" y="420523"/>
                                <a:pt x="66675" y="438987"/>
                              </a:cubicBezTo>
                              <a:cubicBezTo>
                                <a:pt x="74770" y="447082"/>
                                <a:pt x="85725" y="451687"/>
                                <a:pt x="95250" y="458037"/>
                              </a:cubicBezTo>
                              <a:cubicBezTo>
                                <a:pt x="101600" y="467562"/>
                                <a:pt x="105685" y="479074"/>
                                <a:pt x="114300" y="486612"/>
                              </a:cubicBezTo>
                              <a:cubicBezTo>
                                <a:pt x="139377" y="508554"/>
                                <a:pt x="167458" y="527000"/>
                                <a:pt x="200025" y="534237"/>
                              </a:cubicBezTo>
                              <a:cubicBezTo>
                                <a:pt x="218878" y="538427"/>
                                <a:pt x="238125" y="540587"/>
                                <a:pt x="257175" y="543762"/>
                              </a:cubicBezTo>
                              <a:cubicBezTo>
                                <a:pt x="387323" y="537255"/>
                                <a:pt x="401112" y="548901"/>
                                <a:pt x="485775" y="524712"/>
                              </a:cubicBezTo>
                              <a:cubicBezTo>
                                <a:pt x="495429" y="521954"/>
                                <a:pt x="505573" y="520063"/>
                                <a:pt x="514350" y="515187"/>
                              </a:cubicBezTo>
                              <a:cubicBezTo>
                                <a:pt x="534364" y="504068"/>
                                <a:pt x="571500" y="477087"/>
                                <a:pt x="571500" y="477087"/>
                              </a:cubicBezTo>
                              <a:cubicBezTo>
                                <a:pt x="577850" y="467562"/>
                                <a:pt x="585430" y="458751"/>
                                <a:pt x="590550" y="448512"/>
                              </a:cubicBezTo>
                              <a:cubicBezTo>
                                <a:pt x="621276" y="387060"/>
                                <a:pt x="593639" y="256206"/>
                                <a:pt x="590550" y="229437"/>
                              </a:cubicBezTo>
                              <a:cubicBezTo>
                                <a:pt x="588248" y="209489"/>
                                <a:pt x="577850" y="191337"/>
                                <a:pt x="571500" y="172287"/>
                              </a:cubicBezTo>
                              <a:cubicBezTo>
                                <a:pt x="563113" y="147126"/>
                                <a:pt x="548439" y="94750"/>
                                <a:pt x="523875" y="86562"/>
                              </a:cubicBezTo>
                              <a:cubicBezTo>
                                <a:pt x="419662" y="51824"/>
                                <a:pt x="577512" y="107226"/>
                                <a:pt x="466725" y="57987"/>
                              </a:cubicBezTo>
                              <a:cubicBezTo>
                                <a:pt x="448375" y="49832"/>
                                <a:pt x="428625" y="45287"/>
                                <a:pt x="409575" y="38937"/>
                              </a:cubicBezTo>
                              <a:cubicBezTo>
                                <a:pt x="400050" y="35762"/>
                                <a:pt x="390845" y="31381"/>
                                <a:pt x="381000" y="29412"/>
                              </a:cubicBezTo>
                              <a:cubicBezTo>
                                <a:pt x="311360" y="15484"/>
                                <a:pt x="349402" y="22177"/>
                                <a:pt x="266700" y="10362"/>
                              </a:cubicBezTo>
                              <a:cubicBezTo>
                                <a:pt x="223065" y="-4183"/>
                                <a:pt x="248165" y="837"/>
                                <a:pt x="190500" y="837"/>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4BFA66" id="任意多边形: 形状 6" o:spid="_x0000_s1026" style="position:absolute;left:0;text-align:left;margin-left:69.75pt;margin-top:119.95pt;width:47.65pt;height:42.8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604918,54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fWXNggAANEgAAAOAAAAZHJzL2Uyb0RvYy54bWysWkuv28YV3hfofyC4LBCL8+LjwteB6yBF&#10;ASMxahdpl7wUZQmQSJXkfTjrrrrJPssgv6FAETS/Jmn7M/rNOaQ0Q6vVsGgWMnmH35w5zznzTZ5/&#10;+nTYRw911+/a5jYWz5I4qpuqXe+a97fx7999/kkeR/1QNuty3zb1bfyh7uNPX/zyF88fjze1bLft&#10;fl13ESZp+pvH4228HYbjzWrVV9v6UPbP2mPdYHDTdodywGv3frXuykfMftivZJKkq8e2Wx+7tqr7&#10;Hn/9jAfjFzT/ZlNXw5ebTV8P0f42xtoG+u3o987+rl48L2/ed+Vxu6vGZZT/wyoO5a6B0NNUn5VD&#10;Gd13u4+mOuyqru3bzfCsag+rdrPZVTXpAG1EMtPm7bY81qQLjNMfT2bq/3/TVl88vOmi3fo2TuOo&#10;KQ9w0U8//PCPP3/z8/ff/uvHv/389+9uIvz88y9/jVJrrMdjfwPM2+Obbnzr8Wg1f9p0B/svdIqe&#10;yMAfTgaun4aowh/TRBcCEVFhyGiVpdLOuTqDq/t++E3d0kTlw+t+YP+s8UTWXY9rrNqm6XdD/Qf4&#10;dHPYw2W/WkVCKWWS6DEaxYzYGeSPHqTI8yzaRufFwIUfCRGOkNxk0lyV4SJkoYW8KkM6MtI0za7L&#10;cBEmKwL0UI4MlYvkuq1cRJ6a9Loe2pFRmABTuQCRSRmgh3FkXNfB/RolIw9QArlwiqogJVyALFIR&#10;4PDMkSERVdcd7iKUUTJAEeTaSZEwj88QubqeHoUjJCx0XYRWeUjsCjdtrU+uO96DaJMnAboIN3OF&#10;0CogSTyMztM0wPvCzV5EZRKQKR7GKC1D9HEzWJpMBMSZcDFcGa+WL+GmsUY4h8hxMUbqLMRubjYb&#10;+CckDnyMEQElRrgZDbOZkDhwMTrLkhA5blKbIjEh+rgYDWOH2M3N61A5LkZiGwuJNze1Q+3mYgK3&#10;AOmWAyNVHhBvHiZsN5NuOdDYlgPS1MOEbczSrQY6KUJ2Aw+DGhrgHOkmNm0H14uohwlsZdy8ljBa&#10;QO5IFyMSFbC3STetBVInRIyLme9t6EPfT51muZ2az+qpGbtPPEWlPdck1Oof2942um4rirZ2ekWb&#10;ya0tULZ1vQJGnLlgsQiM6HHBU1MdJhkx4YLVIsnwmgvWi8DwhQs2i8CotS6YDidwYJjOKKAuOFsk&#10;GVXRBeeLwCh1LrhYBLYNjYvG+6IYmwfZsiiz7YcnfVmc2a7Cgy+LNNtgePBlsSZmwYb3RaabhRva&#10;g0XwWcCJZRFnj8ye7stiTsyCDu9LFm+3TVc63hfBZ1GH7XERfBZ12PYWwWdRh+1sEXwWddimFsFn&#10;UYcty4FzuRo3lw5UlSWp9kRSDXEEkqqLI5BUdxZT3hzLwe5J02P0eKZTtic2xY4e2of6XUvfDXaD&#10;YlqEfCgs3TEu4fxZdX+3q35df+2BRKYzXr1UCfM0WANNWBRZzk6VQuUjh8ZDxI6QKGoVJm09AZfE&#10;ZSbLOcXQ0Bfk4klappOEvQDuqCD3TUN02CRp1GYFS8NR0LACaQ7KaLQv6abBSbHa6N8V2WqSRg0T&#10;SaPe8aK0feMa0R5T2e7Ea4yI6ZvpX7YcJxnzE7MPLxlM4SDHdgYPgMrMIUIqqFSPQylc6LnntCDm&#10;KC6qcEmaUFKO7hEm11Q/JrNI/MfyFI6k/lKI16BlMl9xUaBvh7OV8YQOLcAWONprLrAaTWBGxXFa&#10;nc6lPZ6jfmmZ4JzgGuocPsxBXFzdJXMgNTL2l9Y45XnWP2eANiLlbJsWQ7QFL4bYiGCBIhFpMkoE&#10;Neino0hMmrMHdFYkGZWoSSRTGCyTmIlwmQpHCjarSXJj/GnTDFanaY1Ef+9FGdMZPEgsRbBMKVCf&#10;xmlVrqWXfzjkiTHSDBztm5apDZbpEsu++/w3TjwcHZU95CBEjML5zi8HiQCXN06bFwntXZNtmebg&#10;QWIvgvXUhdGSd2UjBV4scprWgATIxgXBlKkXs0x5sExhmYxgmSCMUBkYmegk9dKET+o0yMSFtyCi&#10;P2aDdvO6WtZBA+WoQJR+H8WtycEtjYPwJiqyawSiQhhJDEewnilqUDYWqzxLUi80TaFSxYaXSKOE&#10;2riT4c8yme0IlmnyXGqOW5kUOvcKpGMEUWAz9oLaMTwzH+EyUyXGnlpY6sxXRed61LOYbwLMlpBp&#10;//NG5vuWM0WLIkXpoUwRUNjzFwi/MVFEgt3OWw0TJwy0FxXBOoLcUuM+p4tceYVWSzD5Y9kzuDVw&#10;V8MUCgkkZiRcIErZGLDKjNdTU3ioIsnHnVWh7/HClXYtjuVljY/1IULU2lQYOM3VQulCJ2xvKQVq&#10;sZMfTKswzrIlwRpK286x2T7R2GC9SXUuxrFx5510Z3qFxJ33ZDdGUA5sg0qXeadOlWrEdKG3sleH&#10;fFlIT8OHfW2L3r75Xb3BDaTtVIlXobvf+tW+ix5KNMRlVdXNMClIX1vYZrffn4BMyPxX4Pi9hdZ0&#10;L7wEfEKQ5LYZTuDDrmm7S8senqZzzoa/h2kcve3jXbv+gMvXruVb6f5Yfb7r+uF12Q9vyg53mogL&#10;XK0PX+Jns2/R8KOzp6c42rbd15f+br/H7TBG4+gR19q3cf+n+7Kr42j/2wb3xoXQGtMO9KJxl4mX&#10;zh25c0ea+8OrFj5AB4XV0aP9fthPj5uuPXyFG/iXViqGyqaCbLBgA84u/PJqwDuGcIdf1S9f0jPu&#10;vhEkr5u3x2ry+hGav3v6quyOkX28jQdcGn/RTlfg5c10HWwj7fSt9UfTvrwf2s3O3hWTidmu4wvu&#10;zSkoxzt+ezHvvtNX5/8T4cW/AQAA//8DAFBLAwQUAAYACAAAACEArUhDP+AAAAALAQAADwAAAGRy&#10;cy9kb3ducmV2LnhtbEyPQUvEMBCF74L/IYzgzU23tYutTZciiBcRXEU8ps3Yxm0mpcnudv+940mP&#10;j/l4871qu7hRHHEO1pOC9SoBgdR5Y6lX8P72eHMHIkRNRo+eUMEZA2zry4tKl8af6BWPu9gLLqFQ&#10;agVDjFMpZegGdDqs/ITEty8/Ox05zr00sz5xuRtlmiQb6bQl/jDoCR8G7Pa7g1Pw6V/i2j5/xLax&#10;/Xnz9N3sW9krdX21NPcgIi7xD4ZffVaHmp1afyATxMg5K3JGFaRZUYBgIs1ueUyrIEvzHGRdyf8b&#10;6h8AAAD//wMAUEsBAi0AFAAGAAgAAAAhALaDOJL+AAAA4QEAABMAAAAAAAAAAAAAAAAAAAAAAFtD&#10;b250ZW50X1R5cGVzXS54bWxQSwECLQAUAAYACAAAACEAOP0h/9YAAACUAQAACwAAAAAAAAAAAAAA&#10;AAAvAQAAX3JlbHMvLnJlbHNQSwECLQAUAAYACAAAACEAKR31lzYIAADRIAAADgAAAAAAAAAAAAAA&#10;AAAuAgAAZHJzL2Uyb0RvYy54bWxQSwECLQAUAAYACAAAACEArUhDP+AAAAALAQAADwAAAAAAAAAA&#10;AAAAAACQCgAAZHJzL2Rvd25yZXYueG1sUEsFBgAAAAAEAAQA8wAAAJ0LAAAAAA==&#10;" path="m133350,19887v-15875,3175,-33569,1493,-47625,9525c75786,35092,74004,49193,66675,57987,58051,68335,47625,77037,38100,86562l9525,172287,,200862v3175,31750,3645,63888,9525,95250c13226,315849,22225,334212,28575,353262r9525,28575c45847,405078,48211,420523,66675,438987v8095,8095,19050,12700,28575,19050c101600,467562,105685,479074,114300,486612v25077,21942,53158,40388,85725,47625c218878,538427,238125,540587,257175,543762v130148,-6507,143937,5139,228600,-19050c495429,521954,505573,520063,514350,515187v20014,-11119,57150,-38100,57150,-38100c577850,467562,585430,458751,590550,448512v30726,-61452,3089,-192306,,-219075c588248,209489,577850,191337,571500,172287,563113,147126,548439,94750,523875,86562,419662,51824,577512,107226,466725,57987,448375,49832,428625,45287,409575,38937v-9525,-3175,-18730,-7556,-28575,-9525c311360,15484,349402,22177,266700,10362,223065,-4183,248165,837,190500,837e" filled="f" strokecolor="#ed7d31 [3205]" strokeweight=".5pt">
                <v:stroke joinstyle="miter"/>
                <v:path arrowok="t" o:connecttype="custom" o:connectlocs="133350,19887;85725,29412;66675,57987;38100,86562;9525,172287;0,200862;9525,296112;28575,353262;38100,381837;66675,438987;95250,458037;114300,486612;200025,534237;257175,543762;485775,524712;514350,515187;571500,477087;590550,448512;590550,229437;571500,172287;523875,86562;466725,57987;409575,38937;381000,29412;266700,10362;190500,837" o:connectangles="0,0,0,0,0,0,0,0,0,0,0,0,0,0,0,0,0,0,0,0,0,0,0,0,0,0"/>
              </v:shape>
            </w:pict>
          </mc:Fallback>
        </mc:AlternateContent>
      </w:r>
      <w:r w:rsidR="00CB573E">
        <w:rPr>
          <w:rFonts w:ascii="Arial" w:hAnsi="Arial" w:cs="Arial"/>
          <w:noProof/>
          <w:sz w:val="24"/>
          <w:szCs w:val="24"/>
        </w:rPr>
        <w:drawing>
          <wp:inline distT="0" distB="0" distL="0" distR="0" wp14:anchorId="1EC978C8" wp14:editId="204395C1">
            <wp:extent cx="5487035" cy="3523615"/>
            <wp:effectExtent l="0" t="0" r="0"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7035" cy="3523615"/>
                    </a:xfrm>
                    <a:prstGeom prst="rect">
                      <a:avLst/>
                    </a:prstGeom>
                    <a:noFill/>
                  </pic:spPr>
                </pic:pic>
              </a:graphicData>
            </a:graphic>
          </wp:inline>
        </w:drawing>
      </w:r>
    </w:p>
    <w:p w14:paraId="414058C9" w14:textId="77777777" w:rsidR="008B7B6E" w:rsidRPr="008B7B6E" w:rsidRDefault="008B7B6E" w:rsidP="008B7B6E">
      <w:pPr>
        <w:keepNext/>
        <w:spacing w:after="200" w:line="240" w:lineRule="auto"/>
        <w:jc w:val="center"/>
        <w:rPr>
          <w:rFonts w:ascii="Arial" w:eastAsia="黑体" w:hAnsi="Arial" w:cs="Times New Roman"/>
          <w:i/>
          <w:iCs/>
          <w:color w:val="4E5B6F"/>
          <w:szCs w:val="18"/>
          <w:lang w:eastAsia="en-US"/>
        </w:rPr>
      </w:pPr>
      <w:r w:rsidRPr="008B7B6E">
        <w:rPr>
          <w:rFonts w:ascii="Arial" w:eastAsia="黑体" w:hAnsi="Arial" w:cs="Times New Roman"/>
          <w:i/>
          <w:iCs/>
          <w:color w:val="4E5B6F"/>
          <w:szCs w:val="18"/>
          <w:lang w:eastAsia="en-US"/>
        </w:rPr>
        <w:t xml:space="preserve">Figure 1 - The Research Onion (Source: </w:t>
      </w:r>
      <w:bookmarkStart w:id="11" w:name="_Hlk57585938"/>
      <w:r w:rsidRPr="008B7B6E">
        <w:rPr>
          <w:rFonts w:ascii="Arial" w:eastAsia="黑体" w:hAnsi="Arial" w:cs="Times New Roman"/>
          <w:i/>
          <w:iCs/>
          <w:color w:val="4E5B6F"/>
          <w:szCs w:val="18"/>
          <w:lang w:eastAsia="en-US"/>
        </w:rPr>
        <w:t>Saunders et al., 2007</w:t>
      </w:r>
      <w:bookmarkEnd w:id="11"/>
      <w:r w:rsidRPr="008B7B6E">
        <w:rPr>
          <w:rFonts w:ascii="Arial" w:eastAsia="黑体" w:hAnsi="Arial" w:cs="Times New Roman"/>
          <w:i/>
          <w:iCs/>
          <w:color w:val="4E5B6F"/>
          <w:szCs w:val="18"/>
          <w:lang w:eastAsia="en-US"/>
        </w:rPr>
        <w:t>)</w:t>
      </w:r>
    </w:p>
    <w:p w14:paraId="0F9860EF" w14:textId="7C216EAD" w:rsidR="00FA4D58" w:rsidRPr="008B7B6E" w:rsidRDefault="00B003B3" w:rsidP="003B6456">
      <w:pPr>
        <w:spacing w:after="0" w:line="480" w:lineRule="auto"/>
        <w:jc w:val="both"/>
        <w:rPr>
          <w:rFonts w:ascii="Arial" w:hAnsi="Arial" w:cs="Arial"/>
          <w:sz w:val="24"/>
          <w:szCs w:val="24"/>
        </w:rPr>
      </w:pPr>
      <w:r>
        <w:rPr>
          <w:rFonts w:ascii="Arial" w:hAnsi="Arial" w:cs="Arial" w:hint="eastAsia"/>
          <w:sz w:val="24"/>
          <w:szCs w:val="24"/>
        </w:rPr>
        <w:t>R</w:t>
      </w:r>
      <w:r>
        <w:rPr>
          <w:rFonts w:ascii="Arial" w:hAnsi="Arial" w:cs="Arial"/>
          <w:sz w:val="24"/>
          <w:szCs w:val="24"/>
        </w:rPr>
        <w:t>esearch Onion can be adapted to many types of research methods (</w:t>
      </w:r>
      <w:r w:rsidRPr="00B003B3">
        <w:rPr>
          <w:rFonts w:ascii="Arial" w:hAnsi="Arial" w:cs="Arial"/>
          <w:sz w:val="24"/>
          <w:szCs w:val="24"/>
        </w:rPr>
        <w:t>Aleksandras</w:t>
      </w:r>
      <w:r>
        <w:rPr>
          <w:rFonts w:ascii="Arial" w:hAnsi="Arial" w:cs="Arial"/>
          <w:sz w:val="24"/>
          <w:szCs w:val="24"/>
        </w:rPr>
        <w:t xml:space="preserve">, 2018). </w:t>
      </w:r>
      <w:r w:rsidRPr="00B003B3">
        <w:rPr>
          <w:rFonts w:ascii="Arial" w:hAnsi="Arial" w:cs="Arial"/>
          <w:sz w:val="24"/>
          <w:szCs w:val="24"/>
        </w:rPr>
        <w:t>Each layer of the "onion" is related to each stage of the research process. Through the "research onion" level to gradually advance, so as to achieve a complete and effective research strategy.</w:t>
      </w:r>
      <w:r>
        <w:rPr>
          <w:rFonts w:ascii="Arial" w:hAnsi="Arial" w:cs="Arial"/>
          <w:sz w:val="24"/>
          <w:szCs w:val="24"/>
        </w:rPr>
        <w:t xml:space="preserve"> </w:t>
      </w:r>
      <w:r w:rsidR="006964A4" w:rsidRPr="006964A4">
        <w:rPr>
          <w:rFonts w:ascii="Arial" w:hAnsi="Arial" w:cs="Arial"/>
          <w:sz w:val="24"/>
          <w:szCs w:val="24"/>
        </w:rPr>
        <w:t>The picture above</w:t>
      </w:r>
      <w:r w:rsidR="006964A4">
        <w:rPr>
          <w:rFonts w:ascii="Arial" w:hAnsi="Arial" w:cs="Arial"/>
          <w:sz w:val="24"/>
          <w:szCs w:val="24"/>
        </w:rPr>
        <w:t xml:space="preserve"> (</w:t>
      </w:r>
      <w:r w:rsidR="006964A4" w:rsidRPr="006964A4">
        <w:rPr>
          <w:rFonts w:ascii="Arial" w:hAnsi="Arial" w:cs="Arial"/>
          <w:sz w:val="24"/>
          <w:szCs w:val="24"/>
        </w:rPr>
        <w:t>Saunders et al., 2007</w:t>
      </w:r>
      <w:r w:rsidR="006964A4">
        <w:rPr>
          <w:rFonts w:ascii="Arial" w:hAnsi="Arial" w:cs="Arial"/>
          <w:sz w:val="24"/>
          <w:szCs w:val="24"/>
        </w:rPr>
        <w:t>)</w:t>
      </w:r>
      <w:r w:rsidR="006964A4" w:rsidRPr="006964A4">
        <w:rPr>
          <w:rFonts w:ascii="Arial" w:hAnsi="Arial" w:cs="Arial"/>
          <w:sz w:val="24"/>
          <w:szCs w:val="24"/>
        </w:rPr>
        <w:t xml:space="preserve"> shows the process of studying onions, the red circle highlights the methods that will be used in this study</w:t>
      </w:r>
      <w:r w:rsidR="006964A4">
        <w:rPr>
          <w:rFonts w:ascii="Arial" w:hAnsi="Arial" w:cs="Arial"/>
          <w:sz w:val="24"/>
          <w:szCs w:val="24"/>
        </w:rPr>
        <w:t>. The</w:t>
      </w:r>
      <w:r w:rsidR="006964A4" w:rsidRPr="006964A4">
        <w:rPr>
          <w:rFonts w:ascii="Arial" w:hAnsi="Arial" w:cs="Arial"/>
          <w:sz w:val="24"/>
          <w:szCs w:val="24"/>
        </w:rPr>
        <w:t xml:space="preserve"> research will take a cross-sectional approach, </w:t>
      </w:r>
      <w:r w:rsidR="006964A4">
        <w:rPr>
          <w:rFonts w:ascii="Arial" w:hAnsi="Arial" w:cs="Arial"/>
          <w:sz w:val="24"/>
          <w:szCs w:val="24"/>
        </w:rPr>
        <w:t>for the reason that</w:t>
      </w:r>
      <w:r w:rsidR="006964A4" w:rsidRPr="006964A4">
        <w:rPr>
          <w:rFonts w:ascii="Arial" w:hAnsi="Arial" w:cs="Arial"/>
          <w:sz w:val="24"/>
          <w:szCs w:val="24"/>
        </w:rPr>
        <w:t xml:space="preserve"> it will be a collected at a single point in time</w:t>
      </w:r>
      <w:r w:rsidR="00A17396">
        <w:rPr>
          <w:rFonts w:ascii="Arial" w:hAnsi="Arial" w:cs="Arial"/>
          <w:sz w:val="24"/>
          <w:szCs w:val="24"/>
        </w:rPr>
        <w:t>. The researcher</w:t>
      </w:r>
      <w:r w:rsidR="00A17396" w:rsidRPr="00A17396">
        <w:rPr>
          <w:rFonts w:ascii="Arial" w:hAnsi="Arial" w:cs="Arial"/>
          <w:sz w:val="24"/>
          <w:szCs w:val="24"/>
        </w:rPr>
        <w:t xml:space="preserve"> will use the quantitative questionnaire method to </w:t>
      </w:r>
      <w:r w:rsidR="00A17396" w:rsidRPr="00A17396">
        <w:rPr>
          <w:rFonts w:ascii="Arial" w:hAnsi="Arial" w:cs="Arial"/>
          <w:sz w:val="24"/>
          <w:szCs w:val="24"/>
        </w:rPr>
        <w:lastRenderedPageBreak/>
        <w:t>design questionnaires, issue questionnaires, collect questionnaires and organize questionnaire information</w:t>
      </w:r>
      <w:r w:rsidR="00A17396">
        <w:rPr>
          <w:rFonts w:ascii="Arial" w:hAnsi="Arial" w:cs="Arial"/>
          <w:sz w:val="24"/>
          <w:szCs w:val="24"/>
        </w:rPr>
        <w:t xml:space="preserve">. </w:t>
      </w:r>
      <w:r w:rsidR="00A17396" w:rsidRPr="00A17396">
        <w:rPr>
          <w:rFonts w:ascii="Arial" w:hAnsi="Arial" w:cs="Arial"/>
          <w:sz w:val="24"/>
          <w:szCs w:val="24"/>
        </w:rPr>
        <w:t xml:space="preserve">Then combine the questionnaire and interviews with professional e-sports players to summarize. When analyzing the results of questionnaires and interviews, </w:t>
      </w:r>
      <w:r w:rsidR="00A17396">
        <w:rPr>
          <w:rFonts w:ascii="Arial" w:hAnsi="Arial" w:cs="Arial"/>
          <w:sz w:val="24"/>
          <w:szCs w:val="24"/>
        </w:rPr>
        <w:t xml:space="preserve">the </w:t>
      </w:r>
      <w:r w:rsidR="00A17396" w:rsidRPr="00A17396">
        <w:rPr>
          <w:rFonts w:ascii="Arial" w:hAnsi="Arial" w:cs="Arial"/>
          <w:sz w:val="24"/>
          <w:szCs w:val="24"/>
        </w:rPr>
        <w:t>researcher will use induction to analyze the data and see the relationship between different variables and the research results</w:t>
      </w:r>
      <w:r w:rsidR="00A17396">
        <w:rPr>
          <w:rFonts w:ascii="Arial" w:hAnsi="Arial" w:cs="Arial"/>
          <w:sz w:val="24"/>
          <w:szCs w:val="24"/>
        </w:rPr>
        <w:t xml:space="preserve">. </w:t>
      </w:r>
      <w:r w:rsidR="00754F9A" w:rsidRPr="00754F9A">
        <w:rPr>
          <w:rFonts w:ascii="Arial" w:hAnsi="Arial" w:cs="Arial"/>
          <w:sz w:val="24"/>
          <w:szCs w:val="24"/>
        </w:rPr>
        <w:t>Michael Porter’s five forces</w:t>
      </w:r>
      <w:r w:rsidR="00754F9A">
        <w:rPr>
          <w:rFonts w:ascii="Arial" w:hAnsi="Arial" w:cs="Arial"/>
          <w:sz w:val="24"/>
          <w:szCs w:val="24"/>
        </w:rPr>
        <w:t xml:space="preserve"> (Porter, 2004)</w:t>
      </w:r>
      <w:r w:rsidR="00754F9A" w:rsidRPr="00754F9A">
        <w:rPr>
          <w:rFonts w:ascii="Arial" w:hAnsi="Arial" w:cs="Arial"/>
          <w:sz w:val="24"/>
          <w:szCs w:val="24"/>
        </w:rPr>
        <w:t xml:space="preserve"> model provides an ideal mechanism and framework for studying the structure of e-sports</w:t>
      </w:r>
    </w:p>
    <w:p w14:paraId="68B6A112" w14:textId="77777777" w:rsidR="00A17396" w:rsidRDefault="00A17396" w:rsidP="00A17396">
      <w:pPr>
        <w:pStyle w:val="1"/>
        <w:rPr>
          <w:rFonts w:ascii="Arial" w:hAnsi="Arial" w:cs="Arial"/>
          <w:color w:val="4472C4" w:themeColor="accent1"/>
        </w:rPr>
      </w:pPr>
      <w:bookmarkStart w:id="12" w:name="_Toc57664144"/>
      <w:r w:rsidRPr="00A17396">
        <w:rPr>
          <w:rFonts w:ascii="Arial" w:hAnsi="Arial" w:cs="Arial"/>
          <w:color w:val="4472C4" w:themeColor="accent1"/>
        </w:rPr>
        <w:t>3. Data Analysis and collection</w:t>
      </w:r>
      <w:bookmarkEnd w:id="12"/>
    </w:p>
    <w:p w14:paraId="28F59F00" w14:textId="77777777" w:rsidR="00665526" w:rsidRDefault="00A17396" w:rsidP="00A17396">
      <w:pPr>
        <w:pStyle w:val="2"/>
        <w:rPr>
          <w:rFonts w:ascii="Arial" w:hAnsi="Arial" w:cs="Arial"/>
          <w:color w:val="4472C4" w:themeColor="accent1"/>
        </w:rPr>
      </w:pPr>
      <w:bookmarkStart w:id="13" w:name="_Toc57664145"/>
      <w:r w:rsidRPr="00665526">
        <w:rPr>
          <w:rFonts w:ascii="Arial" w:hAnsi="Arial" w:cs="Arial"/>
          <w:color w:val="4472C4" w:themeColor="accent1"/>
        </w:rPr>
        <w:t xml:space="preserve">3.1 </w:t>
      </w:r>
      <w:r w:rsidR="00665526" w:rsidRPr="00665526">
        <w:rPr>
          <w:rFonts w:ascii="Arial" w:hAnsi="Arial" w:cs="Arial"/>
          <w:color w:val="4472C4" w:themeColor="accent1"/>
        </w:rPr>
        <w:t>Sample</w:t>
      </w:r>
      <w:bookmarkEnd w:id="13"/>
    </w:p>
    <w:p w14:paraId="532E441D" w14:textId="1BD0636B" w:rsidR="00940194" w:rsidRDefault="00665526" w:rsidP="00665526">
      <w:pPr>
        <w:spacing w:after="0" w:line="480" w:lineRule="auto"/>
        <w:jc w:val="both"/>
        <w:rPr>
          <w:rFonts w:ascii="Arial" w:hAnsi="Arial" w:cs="Arial"/>
          <w:sz w:val="24"/>
          <w:szCs w:val="24"/>
        </w:rPr>
      </w:pPr>
      <w:r w:rsidRPr="00665526">
        <w:rPr>
          <w:rFonts w:ascii="Arial" w:hAnsi="Arial" w:cs="Arial"/>
          <w:sz w:val="24"/>
          <w:szCs w:val="24"/>
        </w:rPr>
        <w:t xml:space="preserve">Investigators will distribute at least 200 questionnaires on the Internet, which will be distributed to specific groups: young people aged 18 to 30 and active and retired professional e-sports players. </w:t>
      </w:r>
    </w:p>
    <w:p w14:paraId="2482C57B" w14:textId="61F05E7F" w:rsidR="0035529A" w:rsidRPr="0035529A" w:rsidRDefault="0035529A" w:rsidP="0035529A">
      <w:pPr>
        <w:pStyle w:val="2"/>
        <w:spacing w:line="480" w:lineRule="auto"/>
        <w:jc w:val="both"/>
        <w:rPr>
          <w:rFonts w:ascii="Arial" w:hAnsi="Arial" w:cs="Arial"/>
          <w:color w:val="4472C4" w:themeColor="accent1"/>
        </w:rPr>
      </w:pPr>
      <w:bookmarkStart w:id="14" w:name="_Toc57664146"/>
      <w:r w:rsidRPr="0035529A">
        <w:rPr>
          <w:rFonts w:ascii="Arial" w:hAnsi="Arial" w:cs="Arial"/>
          <w:color w:val="4472C4" w:themeColor="accent1"/>
        </w:rPr>
        <w:t>3.2 Collection and analysis</w:t>
      </w:r>
      <w:bookmarkEnd w:id="14"/>
    </w:p>
    <w:p w14:paraId="5D6616F6" w14:textId="08687A33" w:rsidR="0035529A" w:rsidRPr="0035529A" w:rsidRDefault="0035529A" w:rsidP="0035529A">
      <w:pPr>
        <w:spacing w:line="480" w:lineRule="auto"/>
        <w:jc w:val="both"/>
        <w:rPr>
          <w:rFonts w:ascii="Arial" w:hAnsi="Arial" w:cs="Arial"/>
          <w:sz w:val="24"/>
          <w:szCs w:val="24"/>
        </w:rPr>
      </w:pPr>
      <w:r w:rsidRPr="0035529A">
        <w:rPr>
          <w:rFonts w:ascii="Arial" w:hAnsi="Arial" w:cs="Arial"/>
          <w:sz w:val="24"/>
          <w:szCs w:val="24"/>
        </w:rPr>
        <w:t>This research is mainly carried out on the Internet and distributed to participants’ devices through the questionnaire website. At the same time, these questionnaires were distributed through social media. Collect a lot of information about young people about e-sports through questionnaires, so as to have a deeper understanding of the current situation of the e-sports industry. Interviews will also be accessed via voice or social media chat. Through interviews, mainly to understand the current and retired professional e-sports players' views and future development of e-sports.</w:t>
      </w:r>
    </w:p>
    <w:p w14:paraId="135ECA3F" w14:textId="41CE28FE" w:rsidR="00940194" w:rsidRPr="0035529A" w:rsidRDefault="00940194" w:rsidP="0035529A">
      <w:pPr>
        <w:pStyle w:val="2"/>
        <w:spacing w:line="480" w:lineRule="auto"/>
        <w:jc w:val="both"/>
        <w:rPr>
          <w:rFonts w:ascii="Arial" w:hAnsi="Arial" w:cs="Arial"/>
          <w:color w:val="4472C4" w:themeColor="accent1"/>
        </w:rPr>
      </w:pPr>
      <w:bookmarkStart w:id="15" w:name="_Toc57664147"/>
      <w:r w:rsidRPr="0035529A">
        <w:rPr>
          <w:rFonts w:ascii="Arial" w:hAnsi="Arial" w:cs="Arial"/>
          <w:color w:val="4472C4" w:themeColor="accent1"/>
        </w:rPr>
        <w:lastRenderedPageBreak/>
        <w:t>3.</w:t>
      </w:r>
      <w:r w:rsidR="0035529A" w:rsidRPr="0035529A">
        <w:rPr>
          <w:rFonts w:ascii="Arial" w:hAnsi="Arial" w:cs="Arial"/>
          <w:color w:val="4472C4" w:themeColor="accent1"/>
        </w:rPr>
        <w:t>3</w:t>
      </w:r>
      <w:r w:rsidRPr="0035529A">
        <w:rPr>
          <w:rFonts w:ascii="Arial" w:hAnsi="Arial" w:cs="Arial"/>
          <w:color w:val="4472C4" w:themeColor="accent1"/>
        </w:rPr>
        <w:t xml:space="preserve"> ethical considerations</w:t>
      </w:r>
      <w:bookmarkEnd w:id="15"/>
    </w:p>
    <w:p w14:paraId="0BFC8DD2" w14:textId="7FA0D3E6" w:rsidR="00940194" w:rsidRPr="0035529A" w:rsidRDefault="00940194" w:rsidP="0035529A">
      <w:pPr>
        <w:spacing w:line="480" w:lineRule="auto"/>
        <w:jc w:val="both"/>
        <w:rPr>
          <w:rFonts w:ascii="Arial" w:hAnsi="Arial" w:cs="Arial"/>
          <w:sz w:val="24"/>
          <w:szCs w:val="24"/>
        </w:rPr>
      </w:pPr>
      <w:r w:rsidRPr="0035529A">
        <w:rPr>
          <w:rFonts w:ascii="Arial" w:hAnsi="Arial" w:cs="Arial"/>
          <w:sz w:val="24"/>
          <w:szCs w:val="24"/>
        </w:rPr>
        <w:t>Regarding questionnaires and interviews, all invitees who participated in filling out the questionnaire and being interviewed will protect their privacy. Moreover, all questionnaires and interviews are maintained on a fair and voluntary basis. However, in order to conduct in-depth investigations to further understand the current situation of e-sports, it may be necessary to ask about the interviewee's private information, but this information will be kept reasonably and will not be leaked to other places.</w:t>
      </w:r>
    </w:p>
    <w:p w14:paraId="57EE2281" w14:textId="42BFC80D" w:rsidR="00754F9A" w:rsidRPr="0035529A" w:rsidRDefault="00754F9A" w:rsidP="0035529A">
      <w:pPr>
        <w:pStyle w:val="2"/>
        <w:spacing w:line="480" w:lineRule="auto"/>
        <w:jc w:val="both"/>
        <w:rPr>
          <w:rFonts w:ascii="Arial" w:hAnsi="Arial" w:cs="Arial"/>
          <w:color w:val="4472C4" w:themeColor="accent1"/>
        </w:rPr>
      </w:pPr>
      <w:bookmarkStart w:id="16" w:name="_Toc57664148"/>
      <w:r w:rsidRPr="0035529A">
        <w:rPr>
          <w:rFonts w:ascii="Arial" w:hAnsi="Arial" w:cs="Arial"/>
          <w:color w:val="4472C4" w:themeColor="accent1"/>
        </w:rPr>
        <w:t>3.</w:t>
      </w:r>
      <w:r w:rsidR="0035529A" w:rsidRPr="0035529A">
        <w:rPr>
          <w:rFonts w:ascii="Arial" w:hAnsi="Arial" w:cs="Arial"/>
          <w:color w:val="4472C4" w:themeColor="accent1"/>
        </w:rPr>
        <w:t>4</w:t>
      </w:r>
      <w:r w:rsidRPr="0035529A">
        <w:rPr>
          <w:rFonts w:ascii="Arial" w:hAnsi="Arial" w:cs="Arial"/>
          <w:color w:val="4472C4" w:themeColor="accent1"/>
        </w:rPr>
        <w:t xml:space="preserve"> Limitation</w:t>
      </w:r>
      <w:bookmarkEnd w:id="16"/>
    </w:p>
    <w:p w14:paraId="3E4D03FA" w14:textId="261562B4" w:rsidR="00754F9A" w:rsidRPr="0035529A" w:rsidRDefault="00754F9A" w:rsidP="0035529A">
      <w:pPr>
        <w:spacing w:line="480" w:lineRule="auto"/>
        <w:jc w:val="both"/>
        <w:rPr>
          <w:rFonts w:ascii="Arial" w:hAnsi="Arial" w:cs="Arial"/>
          <w:sz w:val="24"/>
          <w:szCs w:val="24"/>
        </w:rPr>
      </w:pPr>
      <w:r w:rsidRPr="0035529A">
        <w:rPr>
          <w:rFonts w:ascii="Arial" w:hAnsi="Arial" w:cs="Arial"/>
          <w:sz w:val="24"/>
          <w:szCs w:val="24"/>
        </w:rPr>
        <w:t>Since most of the people invited to fill out the questionnaire are over 18 and under 30, this survey has limitations. However, these people can sufficiently represent the vast majority of young people and have little influence on the conduct of research.</w:t>
      </w:r>
    </w:p>
    <w:p w14:paraId="2A91D0B1" w14:textId="7949B217" w:rsidR="00940194" w:rsidRDefault="00940194" w:rsidP="00940194">
      <w:pPr>
        <w:pStyle w:val="1"/>
        <w:rPr>
          <w:rFonts w:ascii="Arial" w:hAnsi="Arial" w:cs="Arial"/>
          <w:color w:val="4472C4" w:themeColor="accent1"/>
        </w:rPr>
      </w:pPr>
      <w:bookmarkStart w:id="17" w:name="_Toc57664149"/>
      <w:r w:rsidRPr="00940194">
        <w:rPr>
          <w:rFonts w:ascii="Arial" w:hAnsi="Arial" w:cs="Arial"/>
          <w:color w:val="4472C4" w:themeColor="accent1"/>
        </w:rPr>
        <w:t>4. Resources and Planning</w:t>
      </w:r>
      <w:bookmarkEnd w:id="17"/>
    </w:p>
    <w:p w14:paraId="1B422600" w14:textId="2AF9A373" w:rsidR="00CE47D6" w:rsidRPr="00CE47D6" w:rsidRDefault="00CE47D6" w:rsidP="00CE47D6">
      <w:pPr>
        <w:pStyle w:val="2"/>
        <w:rPr>
          <w:rFonts w:ascii="Arial" w:hAnsi="Arial" w:cs="Arial"/>
          <w:color w:val="4472C4" w:themeColor="accent1"/>
        </w:rPr>
      </w:pPr>
      <w:bookmarkStart w:id="18" w:name="_Toc57664150"/>
      <w:r w:rsidRPr="00CE47D6">
        <w:rPr>
          <w:rFonts w:ascii="Arial" w:hAnsi="Arial" w:cs="Arial"/>
          <w:color w:val="4472C4" w:themeColor="accent1"/>
        </w:rPr>
        <w:t>4.1 Resources</w:t>
      </w:r>
      <w:bookmarkEnd w:id="18"/>
    </w:p>
    <w:p w14:paraId="6657D3D5" w14:textId="6FFC6C34" w:rsidR="00CE47D6" w:rsidRDefault="00CE47D6" w:rsidP="00CE47D6">
      <w:pPr>
        <w:spacing w:after="0" w:line="480" w:lineRule="auto"/>
        <w:jc w:val="both"/>
        <w:rPr>
          <w:rFonts w:ascii="Arial" w:hAnsi="Arial" w:cs="Arial"/>
          <w:sz w:val="24"/>
          <w:szCs w:val="24"/>
        </w:rPr>
      </w:pPr>
      <w:r w:rsidRPr="00CE47D6">
        <w:rPr>
          <w:rFonts w:ascii="Arial" w:hAnsi="Arial" w:cs="Arial"/>
          <w:sz w:val="24"/>
          <w:szCs w:val="24"/>
        </w:rPr>
        <w:t>The researcher will collect some of the secondary sources of information including articles, journal articles, and academic papers. The researcher will sort out the information that it is needed for research. And researcher will go to some information websites and paper websites to collect background information and industry information of research.</w:t>
      </w:r>
      <w:r>
        <w:rPr>
          <w:rFonts w:ascii="Arial" w:hAnsi="Arial" w:cs="Arial"/>
          <w:sz w:val="24"/>
          <w:szCs w:val="24"/>
        </w:rPr>
        <w:t xml:space="preserve"> The primary sources will be used by online sources such as online questionnaires and social </w:t>
      </w:r>
      <w:r w:rsidR="00E9573E">
        <w:rPr>
          <w:rFonts w:ascii="Arial" w:hAnsi="Arial" w:cs="Arial"/>
          <w:sz w:val="24"/>
          <w:szCs w:val="24"/>
        </w:rPr>
        <w:t>media</w:t>
      </w:r>
      <w:r>
        <w:rPr>
          <w:rFonts w:ascii="Arial" w:hAnsi="Arial" w:cs="Arial"/>
          <w:sz w:val="24"/>
          <w:szCs w:val="24"/>
        </w:rPr>
        <w:t>.</w:t>
      </w:r>
    </w:p>
    <w:p w14:paraId="08193ABD" w14:textId="41CFFEDA" w:rsidR="00CE47D6" w:rsidRDefault="00CE47D6" w:rsidP="00CE47D6">
      <w:pPr>
        <w:pStyle w:val="2"/>
        <w:rPr>
          <w:rFonts w:ascii="Arial" w:hAnsi="Arial" w:cs="Arial"/>
          <w:color w:val="4472C4" w:themeColor="accent1"/>
        </w:rPr>
      </w:pPr>
      <w:bookmarkStart w:id="19" w:name="_Toc57664151"/>
      <w:r w:rsidRPr="00E9573E">
        <w:rPr>
          <w:rFonts w:ascii="Arial" w:hAnsi="Arial" w:cs="Arial"/>
          <w:color w:val="4472C4" w:themeColor="accent1"/>
        </w:rPr>
        <w:lastRenderedPageBreak/>
        <w:t xml:space="preserve">4.2 </w:t>
      </w:r>
      <w:r w:rsidR="00E9573E" w:rsidRPr="00E9573E">
        <w:rPr>
          <w:rFonts w:ascii="Arial" w:hAnsi="Arial" w:cs="Arial"/>
          <w:color w:val="4472C4" w:themeColor="accent1"/>
        </w:rPr>
        <w:t>Timescale</w:t>
      </w:r>
      <w:bookmarkEnd w:id="19"/>
    </w:p>
    <w:p w14:paraId="003833BB" w14:textId="6FB9FDE7" w:rsidR="00E9573E" w:rsidRDefault="00E9573E" w:rsidP="00E9573E">
      <w:pPr>
        <w:spacing w:after="0" w:line="480" w:lineRule="auto"/>
        <w:jc w:val="both"/>
        <w:rPr>
          <w:rFonts w:ascii="Arial" w:hAnsi="Arial" w:cs="Arial"/>
          <w:sz w:val="24"/>
          <w:szCs w:val="24"/>
        </w:rPr>
      </w:pPr>
      <w:r w:rsidRPr="00E9573E">
        <w:rPr>
          <w:rFonts w:ascii="Arial" w:hAnsi="Arial" w:cs="Arial"/>
          <w:sz w:val="24"/>
          <w:szCs w:val="24"/>
        </w:rPr>
        <w:t>The use of Gantt chart will plan tasks at a specific stage (Saunders et al., 2007) within a specific time.</w:t>
      </w:r>
    </w:p>
    <w:p w14:paraId="3D1EB70F" w14:textId="77777777" w:rsidR="00E9573E" w:rsidRPr="00E9573E" w:rsidRDefault="00E9573E" w:rsidP="00E9573E">
      <w:pPr>
        <w:spacing w:after="0" w:line="480" w:lineRule="auto"/>
        <w:jc w:val="both"/>
        <w:rPr>
          <w:rFonts w:ascii="Arial" w:hAnsi="Arial" w:cs="Arial"/>
          <w:sz w:val="24"/>
          <w:szCs w:val="24"/>
        </w:rPr>
      </w:pPr>
    </w:p>
    <w:p w14:paraId="38A8995B" w14:textId="7ADA7F2F" w:rsidR="008B7B6E" w:rsidRPr="00940194" w:rsidRDefault="008B7B6E" w:rsidP="00940194">
      <w:r w:rsidRPr="00940194">
        <w:br w:type="page"/>
      </w:r>
      <w:r w:rsidR="00E9573E">
        <w:rPr>
          <w:noProof/>
        </w:rPr>
        <w:lastRenderedPageBreak/>
        <w:drawing>
          <wp:inline distT="0" distB="0" distL="0" distR="0" wp14:anchorId="73DA6FDC" wp14:editId="6542E498">
            <wp:extent cx="6698488" cy="5170425"/>
            <wp:effectExtent l="1905"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6790628" cy="5241546"/>
                    </a:xfrm>
                    <a:prstGeom prst="rect">
                      <a:avLst/>
                    </a:prstGeom>
                    <a:noFill/>
                  </pic:spPr>
                </pic:pic>
              </a:graphicData>
            </a:graphic>
          </wp:inline>
        </w:drawing>
      </w:r>
    </w:p>
    <w:p w14:paraId="3048D9B1" w14:textId="77777777" w:rsidR="003C3864" w:rsidRDefault="00E9573E" w:rsidP="003C3864">
      <w:pPr>
        <w:ind w:firstLineChars="950" w:firstLine="2090"/>
        <w:rPr>
          <w:rFonts w:ascii="Arial" w:eastAsia="黑体" w:hAnsi="Arial" w:cs="Times New Roman"/>
          <w:i/>
          <w:iCs/>
          <w:color w:val="4E5B6F"/>
          <w:szCs w:val="18"/>
          <w:lang w:eastAsia="en-US"/>
        </w:rPr>
      </w:pPr>
      <w:r w:rsidRPr="008B7B6E">
        <w:rPr>
          <w:rFonts w:ascii="Arial" w:eastAsia="黑体" w:hAnsi="Arial" w:cs="Times New Roman"/>
          <w:i/>
          <w:iCs/>
          <w:color w:val="4E5B6F"/>
          <w:szCs w:val="18"/>
          <w:lang w:eastAsia="en-US"/>
        </w:rPr>
        <w:t xml:space="preserve">Figure </w:t>
      </w:r>
      <w:r>
        <w:rPr>
          <w:rFonts w:ascii="Arial" w:eastAsia="黑体" w:hAnsi="Arial" w:cs="Times New Roman"/>
          <w:i/>
          <w:iCs/>
          <w:color w:val="4E5B6F"/>
          <w:szCs w:val="18"/>
          <w:lang w:eastAsia="en-US"/>
        </w:rPr>
        <w:t>2</w:t>
      </w:r>
      <w:r w:rsidRPr="008B7B6E">
        <w:rPr>
          <w:rFonts w:ascii="Arial" w:eastAsia="黑体" w:hAnsi="Arial" w:cs="Times New Roman"/>
          <w:i/>
          <w:iCs/>
          <w:color w:val="4E5B6F"/>
          <w:szCs w:val="18"/>
          <w:lang w:eastAsia="en-US"/>
        </w:rPr>
        <w:t xml:space="preserve"> </w:t>
      </w:r>
      <w:r>
        <w:rPr>
          <w:rFonts w:ascii="Arial" w:eastAsia="黑体" w:hAnsi="Arial" w:cs="Times New Roman"/>
          <w:i/>
          <w:iCs/>
          <w:color w:val="4E5B6F"/>
          <w:szCs w:val="18"/>
          <w:lang w:eastAsia="en-US"/>
        </w:rPr>
        <w:t>– The Gantt Chart</w:t>
      </w:r>
      <w:r w:rsidRPr="008B7B6E">
        <w:rPr>
          <w:rFonts w:ascii="Arial" w:eastAsia="黑体" w:hAnsi="Arial" w:cs="Times New Roman"/>
          <w:i/>
          <w:iCs/>
          <w:color w:val="4E5B6F"/>
          <w:szCs w:val="18"/>
          <w:lang w:eastAsia="en-US"/>
        </w:rPr>
        <w:t xml:space="preserve"> </w:t>
      </w:r>
    </w:p>
    <w:p w14:paraId="649DCA93" w14:textId="77777777" w:rsidR="003C3864" w:rsidRDefault="003C3864" w:rsidP="003C3864">
      <w:pPr>
        <w:ind w:firstLineChars="950" w:firstLine="2090"/>
        <w:rPr>
          <w:rFonts w:ascii="Arial" w:eastAsia="黑体" w:hAnsi="Arial" w:cs="Times New Roman"/>
          <w:i/>
          <w:iCs/>
          <w:color w:val="4E5B6F"/>
          <w:szCs w:val="18"/>
          <w:lang w:eastAsia="en-US"/>
        </w:rPr>
      </w:pPr>
    </w:p>
    <w:p w14:paraId="53078523" w14:textId="77777777" w:rsidR="003C3864" w:rsidRDefault="003C3864" w:rsidP="003C3864">
      <w:pPr>
        <w:ind w:firstLineChars="950" w:firstLine="2090"/>
        <w:rPr>
          <w:rFonts w:ascii="Arial" w:eastAsia="黑体" w:hAnsi="Arial" w:cs="Times New Roman"/>
          <w:color w:val="4E5B6F"/>
          <w:szCs w:val="18"/>
        </w:rPr>
      </w:pPr>
      <w:r>
        <w:rPr>
          <w:rFonts w:ascii="Arial" w:eastAsia="黑体" w:hAnsi="Arial" w:cs="Times New Roman" w:hint="eastAsia"/>
          <w:color w:val="4E5B6F"/>
          <w:szCs w:val="18"/>
        </w:rPr>
        <w:t xml:space="preserve"> </w:t>
      </w:r>
      <w:r>
        <w:rPr>
          <w:rFonts w:ascii="Arial" w:eastAsia="黑体" w:hAnsi="Arial" w:cs="Times New Roman"/>
          <w:color w:val="4E5B6F"/>
          <w:szCs w:val="18"/>
        </w:rPr>
        <w:t xml:space="preserve">  </w:t>
      </w:r>
    </w:p>
    <w:p w14:paraId="7E966FCA" w14:textId="0757902E" w:rsidR="003C3864" w:rsidRPr="003C3864" w:rsidRDefault="003C3864" w:rsidP="003C3864">
      <w:pPr>
        <w:ind w:firstLineChars="950" w:firstLine="2098"/>
        <w:rPr>
          <w:rFonts w:ascii="Arial" w:hAnsi="Arial" w:cs="Arial"/>
          <w:b/>
          <w:bCs/>
          <w:color w:val="4472C4" w:themeColor="accent1"/>
        </w:rPr>
      </w:pPr>
      <w:r w:rsidRPr="003C3864">
        <w:rPr>
          <w:rFonts w:ascii="Arial" w:eastAsia="黑体" w:hAnsi="Arial" w:cs="Times New Roman" w:hint="eastAsia"/>
          <w:b/>
          <w:bCs/>
          <w:color w:val="4E5B6F"/>
          <w:szCs w:val="18"/>
        </w:rPr>
        <w:t xml:space="preserve"> </w:t>
      </w:r>
      <w:r w:rsidRPr="003C3864">
        <w:rPr>
          <w:rFonts w:ascii="Arial" w:eastAsia="黑体" w:hAnsi="Arial" w:cs="Times New Roman"/>
          <w:b/>
          <w:bCs/>
          <w:color w:val="4E5B6F"/>
          <w:szCs w:val="18"/>
        </w:rPr>
        <w:t>Word Count: 156</w:t>
      </w:r>
      <w:r w:rsidR="004B7207">
        <w:rPr>
          <w:rFonts w:ascii="Arial" w:eastAsia="黑体" w:hAnsi="Arial" w:cs="Times New Roman"/>
          <w:b/>
          <w:bCs/>
          <w:color w:val="4E5B6F"/>
          <w:szCs w:val="18"/>
        </w:rPr>
        <w:t>8</w:t>
      </w:r>
      <w:r w:rsidR="008B7B6E" w:rsidRPr="003C3864">
        <w:rPr>
          <w:rFonts w:ascii="Arial" w:hAnsi="Arial" w:cs="Arial"/>
          <w:b/>
          <w:bCs/>
          <w:color w:val="4472C4" w:themeColor="accent1"/>
        </w:rPr>
        <w:br w:type="page"/>
      </w:r>
    </w:p>
    <w:p w14:paraId="24F1F8CB" w14:textId="36D7EF64" w:rsidR="00B85CA6" w:rsidRDefault="008A48F5" w:rsidP="005815A3">
      <w:pPr>
        <w:pStyle w:val="1"/>
        <w:spacing w:line="480" w:lineRule="auto"/>
        <w:jc w:val="both"/>
        <w:rPr>
          <w:rFonts w:ascii="Arial" w:hAnsi="Arial" w:cs="Arial"/>
          <w:color w:val="4472C4" w:themeColor="accent1"/>
        </w:rPr>
      </w:pPr>
      <w:bookmarkStart w:id="20" w:name="_Toc57664152"/>
      <w:r>
        <w:rPr>
          <w:rFonts w:ascii="Arial" w:hAnsi="Arial" w:cs="Arial"/>
          <w:color w:val="4472C4" w:themeColor="accent1"/>
        </w:rPr>
        <w:lastRenderedPageBreak/>
        <w:t xml:space="preserve">5. </w:t>
      </w:r>
      <w:r w:rsidR="00FA4D58" w:rsidRPr="00FA4D58">
        <w:rPr>
          <w:rFonts w:ascii="Arial" w:hAnsi="Arial" w:cs="Arial"/>
          <w:color w:val="4472C4" w:themeColor="accent1"/>
        </w:rPr>
        <w:t>References</w:t>
      </w:r>
      <w:bookmarkEnd w:id="20"/>
    </w:p>
    <w:p w14:paraId="501E9C56" w14:textId="77777777" w:rsidR="00E9573E" w:rsidRDefault="00E9573E" w:rsidP="005815A3">
      <w:pPr>
        <w:spacing w:line="480" w:lineRule="auto"/>
        <w:jc w:val="both"/>
        <w:rPr>
          <w:rFonts w:ascii="Arial" w:hAnsi="Arial" w:cs="Arial"/>
          <w:sz w:val="24"/>
          <w:szCs w:val="24"/>
        </w:rPr>
      </w:pPr>
      <w:r w:rsidRPr="00FA2CB8">
        <w:rPr>
          <w:rFonts w:ascii="Arial" w:hAnsi="Arial" w:cs="Arial"/>
          <w:sz w:val="24"/>
          <w:szCs w:val="24"/>
        </w:rPr>
        <w:t xml:space="preserve">Ahmet, </w:t>
      </w:r>
      <w:r>
        <w:rPr>
          <w:rFonts w:ascii="Arial" w:hAnsi="Arial" w:cs="Arial"/>
          <w:sz w:val="24"/>
          <w:szCs w:val="24"/>
        </w:rPr>
        <w:t xml:space="preserve">A. </w:t>
      </w:r>
      <w:r>
        <w:rPr>
          <w:rFonts w:ascii="Arial" w:hAnsi="Arial" w:cs="Arial" w:hint="eastAsia"/>
          <w:sz w:val="24"/>
          <w:szCs w:val="24"/>
        </w:rPr>
        <w:t>and</w:t>
      </w:r>
      <w:r>
        <w:rPr>
          <w:rFonts w:ascii="Arial" w:hAnsi="Arial" w:cs="Arial"/>
          <w:sz w:val="24"/>
          <w:szCs w:val="24"/>
        </w:rPr>
        <w:t xml:space="preserve"> </w:t>
      </w:r>
      <w:proofErr w:type="spellStart"/>
      <w:r>
        <w:rPr>
          <w:rFonts w:ascii="Arial" w:hAnsi="Arial" w:cs="Arial"/>
          <w:sz w:val="24"/>
          <w:szCs w:val="24"/>
        </w:rPr>
        <w:t>Engin</w:t>
      </w:r>
      <w:proofErr w:type="spellEnd"/>
      <w:r>
        <w:rPr>
          <w:rFonts w:ascii="Arial" w:hAnsi="Arial" w:cs="Arial"/>
          <w:sz w:val="24"/>
          <w:szCs w:val="24"/>
        </w:rPr>
        <w:t>, B. (</w:t>
      </w:r>
      <w:r w:rsidRPr="00FA2CB8">
        <w:rPr>
          <w:rFonts w:ascii="Arial" w:hAnsi="Arial" w:cs="Arial"/>
          <w:sz w:val="24"/>
          <w:szCs w:val="24"/>
        </w:rPr>
        <w:t>2020</w:t>
      </w:r>
      <w:r>
        <w:rPr>
          <w:rFonts w:ascii="Arial" w:hAnsi="Arial" w:cs="Arial"/>
          <w:sz w:val="24"/>
          <w:szCs w:val="24"/>
        </w:rPr>
        <w:t>)</w:t>
      </w:r>
      <w:r w:rsidRPr="00FA2CB8">
        <w:rPr>
          <w:rFonts w:ascii="Arial" w:hAnsi="Arial" w:cs="Arial"/>
          <w:sz w:val="24"/>
          <w:szCs w:val="24"/>
        </w:rPr>
        <w:t xml:space="preserve">. An Evaluation on E-Sports Industry and Its Economic Outputs. </w:t>
      </w:r>
      <w:r w:rsidRPr="00FA2CB8">
        <w:rPr>
          <w:rFonts w:ascii="Arial" w:hAnsi="Arial" w:cs="Arial"/>
          <w:i/>
          <w:iCs/>
          <w:sz w:val="24"/>
          <w:szCs w:val="24"/>
        </w:rPr>
        <w:t>Journal of Accounting, Finance &amp; Auditing Studies</w:t>
      </w:r>
      <w:r w:rsidRPr="00FA2CB8">
        <w:rPr>
          <w:rFonts w:ascii="Arial" w:hAnsi="Arial" w:cs="Arial"/>
          <w:sz w:val="24"/>
          <w:szCs w:val="24"/>
        </w:rPr>
        <w:t>, 6(3), pp.19–36.</w:t>
      </w:r>
    </w:p>
    <w:p w14:paraId="41607BAA" w14:textId="77777777" w:rsidR="00E9573E" w:rsidRDefault="00E9573E" w:rsidP="005815A3">
      <w:pPr>
        <w:spacing w:line="480" w:lineRule="auto"/>
        <w:jc w:val="both"/>
        <w:rPr>
          <w:rFonts w:ascii="Arial" w:hAnsi="Arial" w:cs="Arial"/>
          <w:sz w:val="24"/>
          <w:szCs w:val="24"/>
        </w:rPr>
      </w:pPr>
      <w:r w:rsidRPr="00B003B3">
        <w:rPr>
          <w:rFonts w:ascii="Arial" w:hAnsi="Arial" w:cs="Arial"/>
          <w:sz w:val="24"/>
          <w:szCs w:val="24"/>
        </w:rPr>
        <w:t>Aleksandras,</w:t>
      </w:r>
      <w:r>
        <w:rPr>
          <w:rFonts w:ascii="Arial" w:hAnsi="Arial" w:cs="Arial"/>
          <w:sz w:val="24"/>
          <w:szCs w:val="24"/>
        </w:rPr>
        <w:t xml:space="preserve"> M. (</w:t>
      </w:r>
      <w:r w:rsidRPr="00B003B3">
        <w:rPr>
          <w:rFonts w:ascii="Arial" w:hAnsi="Arial" w:cs="Arial"/>
          <w:sz w:val="24"/>
          <w:szCs w:val="24"/>
        </w:rPr>
        <w:t>2018</w:t>
      </w:r>
      <w:r>
        <w:rPr>
          <w:rFonts w:ascii="Arial" w:hAnsi="Arial" w:cs="Arial"/>
          <w:sz w:val="24"/>
          <w:szCs w:val="24"/>
        </w:rPr>
        <w:t>)</w:t>
      </w:r>
      <w:r w:rsidRPr="00B003B3">
        <w:rPr>
          <w:rFonts w:ascii="Arial" w:hAnsi="Arial" w:cs="Arial"/>
          <w:sz w:val="24"/>
          <w:szCs w:val="24"/>
        </w:rPr>
        <w:t>. Towards an Explicit Research Methodology: Adapting Research Onion Model for Futures Studies. Journal of Futures Studies, 23(2), pp.29–45.</w:t>
      </w:r>
    </w:p>
    <w:p w14:paraId="2D74FC3B" w14:textId="77777777" w:rsidR="00E9573E" w:rsidRDefault="00E9573E" w:rsidP="005815A3">
      <w:pPr>
        <w:spacing w:line="480" w:lineRule="auto"/>
        <w:jc w:val="both"/>
        <w:rPr>
          <w:rFonts w:ascii="Arial" w:hAnsi="Arial" w:cs="Arial"/>
          <w:sz w:val="24"/>
          <w:szCs w:val="24"/>
        </w:rPr>
      </w:pPr>
      <w:r w:rsidRPr="00591198">
        <w:rPr>
          <w:rFonts w:ascii="Arial" w:hAnsi="Arial" w:cs="Arial"/>
          <w:sz w:val="24"/>
          <w:szCs w:val="24"/>
        </w:rPr>
        <w:t xml:space="preserve">Anita, </w:t>
      </w:r>
      <w:r>
        <w:rPr>
          <w:rFonts w:ascii="Arial" w:hAnsi="Arial" w:cs="Arial"/>
          <w:sz w:val="24"/>
          <w:szCs w:val="24"/>
        </w:rPr>
        <w:t>R. et al. (</w:t>
      </w:r>
      <w:r w:rsidRPr="00591198">
        <w:rPr>
          <w:rFonts w:ascii="Arial" w:hAnsi="Arial" w:cs="Arial"/>
          <w:sz w:val="24"/>
          <w:szCs w:val="24"/>
        </w:rPr>
        <w:t>2017</w:t>
      </w:r>
      <w:r>
        <w:rPr>
          <w:rFonts w:ascii="Arial" w:hAnsi="Arial" w:cs="Arial"/>
          <w:sz w:val="24"/>
          <w:szCs w:val="24"/>
        </w:rPr>
        <w:t>)</w:t>
      </w:r>
      <w:r w:rsidRPr="00591198">
        <w:rPr>
          <w:rFonts w:ascii="Arial" w:hAnsi="Arial" w:cs="Arial"/>
          <w:sz w:val="24"/>
          <w:szCs w:val="24"/>
        </w:rPr>
        <w:t xml:space="preserve">. NEW BUSINESS MODEL IN THE GROWING E-SPORTS INDUSTRY. </w:t>
      </w:r>
      <w:proofErr w:type="spellStart"/>
      <w:r w:rsidRPr="00591198">
        <w:rPr>
          <w:rFonts w:ascii="Arial" w:hAnsi="Arial" w:cs="Arial"/>
          <w:sz w:val="24"/>
          <w:szCs w:val="24"/>
        </w:rPr>
        <w:t>Poslovna</w:t>
      </w:r>
      <w:proofErr w:type="spellEnd"/>
      <w:r w:rsidRPr="00591198">
        <w:rPr>
          <w:rFonts w:ascii="Arial" w:hAnsi="Arial" w:cs="Arial"/>
          <w:sz w:val="24"/>
          <w:szCs w:val="24"/>
        </w:rPr>
        <w:t xml:space="preserve"> </w:t>
      </w:r>
      <w:proofErr w:type="spellStart"/>
      <w:r w:rsidRPr="00591198">
        <w:rPr>
          <w:rFonts w:ascii="Arial" w:hAnsi="Arial" w:cs="Arial"/>
          <w:sz w:val="24"/>
          <w:szCs w:val="24"/>
        </w:rPr>
        <w:t>izvrsnost</w:t>
      </w:r>
      <w:proofErr w:type="spellEnd"/>
      <w:r w:rsidRPr="00591198">
        <w:rPr>
          <w:rFonts w:ascii="Arial" w:hAnsi="Arial" w:cs="Arial"/>
          <w:sz w:val="24"/>
          <w:szCs w:val="24"/>
        </w:rPr>
        <w:t>, 11(2), pp.121–131.</w:t>
      </w:r>
    </w:p>
    <w:p w14:paraId="48B5E40F" w14:textId="3AF3EF59" w:rsidR="004B7207" w:rsidRDefault="004B7207" w:rsidP="005815A3">
      <w:pPr>
        <w:spacing w:line="480" w:lineRule="auto"/>
        <w:jc w:val="both"/>
        <w:rPr>
          <w:rFonts w:ascii="Arial" w:hAnsi="Arial" w:cs="Arial"/>
          <w:sz w:val="24"/>
          <w:szCs w:val="24"/>
        </w:rPr>
      </w:pPr>
      <w:r>
        <w:rPr>
          <w:rFonts w:ascii="Arial" w:hAnsi="Arial" w:cs="Arial" w:hint="eastAsia"/>
          <w:sz w:val="24"/>
          <w:szCs w:val="24"/>
        </w:rPr>
        <w:t>B</w:t>
      </w:r>
      <w:r>
        <w:rPr>
          <w:rFonts w:ascii="Arial" w:hAnsi="Arial" w:cs="Arial"/>
          <w:sz w:val="24"/>
          <w:szCs w:val="24"/>
        </w:rPr>
        <w:t xml:space="preserve">aidu. (2020). </w:t>
      </w:r>
      <w:r w:rsidRPr="004B7207">
        <w:rPr>
          <w:rFonts w:ascii="Arial" w:hAnsi="Arial" w:cs="Arial"/>
          <w:sz w:val="24"/>
          <w:szCs w:val="24"/>
        </w:rPr>
        <w:t>Electronic Sports</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12" w:history="1">
        <w:r w:rsidRPr="0021287A">
          <w:rPr>
            <w:rStyle w:val="af5"/>
            <w:rFonts w:ascii="Arial" w:hAnsi="Arial" w:cs="Arial"/>
            <w:sz w:val="24"/>
            <w:szCs w:val="24"/>
          </w:rPr>
          <w:t>https://baike.baidu.com/item/%E7%94%B5%E5%AD%90%E7%AB%9E%E6%8A%80/190403?fr=aladdin</w:t>
        </w:r>
      </w:hyperlink>
      <w:r>
        <w:rPr>
          <w:rFonts w:ascii="Arial" w:hAnsi="Arial" w:cs="Arial"/>
          <w:sz w:val="24"/>
          <w:szCs w:val="24"/>
        </w:rPr>
        <w:t xml:space="preserve"> </w:t>
      </w:r>
      <w:r w:rsidRPr="004B7207">
        <w:rPr>
          <w:rFonts w:ascii="Arial" w:hAnsi="Arial" w:cs="Arial"/>
          <w:sz w:val="24"/>
          <w:szCs w:val="24"/>
        </w:rPr>
        <w:t xml:space="preserve">[Accessed </w:t>
      </w:r>
      <w:r>
        <w:rPr>
          <w:rFonts w:ascii="Arial" w:hAnsi="Arial" w:cs="Arial"/>
          <w:sz w:val="24"/>
          <w:szCs w:val="24"/>
        </w:rPr>
        <w:t>30</w:t>
      </w:r>
      <w:r w:rsidRPr="004B7207">
        <w:rPr>
          <w:rFonts w:ascii="Arial" w:hAnsi="Arial" w:cs="Arial"/>
          <w:sz w:val="24"/>
          <w:szCs w:val="24"/>
        </w:rPr>
        <w:t xml:space="preserve"> November 2020].</w:t>
      </w:r>
    </w:p>
    <w:p w14:paraId="7BFD243E" w14:textId="208FD39D" w:rsidR="00E9573E" w:rsidRDefault="00E9573E" w:rsidP="005815A3">
      <w:pPr>
        <w:spacing w:line="480" w:lineRule="auto"/>
        <w:jc w:val="both"/>
        <w:rPr>
          <w:rFonts w:ascii="Arial" w:hAnsi="Arial" w:cs="Arial"/>
          <w:sz w:val="24"/>
          <w:szCs w:val="24"/>
        </w:rPr>
      </w:pPr>
      <w:r w:rsidRPr="00FF4217">
        <w:rPr>
          <w:rFonts w:ascii="Arial" w:hAnsi="Arial" w:cs="Arial"/>
          <w:sz w:val="24"/>
          <w:szCs w:val="24"/>
        </w:rPr>
        <w:t>Fang</w:t>
      </w:r>
      <w:r>
        <w:rPr>
          <w:rFonts w:ascii="Arial" w:hAnsi="Arial" w:cs="Arial"/>
          <w:sz w:val="24"/>
          <w:szCs w:val="24"/>
        </w:rPr>
        <w:t>, F</w:t>
      </w:r>
      <w:r w:rsidRPr="00FF4217">
        <w:rPr>
          <w:rFonts w:ascii="Arial" w:hAnsi="Arial" w:cs="Arial"/>
          <w:sz w:val="24"/>
          <w:szCs w:val="24"/>
        </w:rPr>
        <w:t>.</w:t>
      </w:r>
      <w:r>
        <w:rPr>
          <w:rFonts w:ascii="Arial" w:hAnsi="Arial" w:cs="Arial"/>
          <w:sz w:val="24"/>
          <w:szCs w:val="24"/>
        </w:rPr>
        <w:t xml:space="preserve"> (2017).</w:t>
      </w:r>
      <w:r w:rsidRPr="00FF4217">
        <w:rPr>
          <w:rFonts w:ascii="Arial" w:hAnsi="Arial" w:cs="Arial"/>
          <w:sz w:val="24"/>
          <w:szCs w:val="24"/>
        </w:rPr>
        <w:t xml:space="preserve"> E-sports break away from virtuality to practical innovation to lead sustainable development[J]. China Strategic Emerging Industries, 2017, 000(014)</w:t>
      </w:r>
      <w:r>
        <w:rPr>
          <w:rFonts w:ascii="Arial" w:hAnsi="Arial" w:cs="Arial"/>
          <w:sz w:val="24"/>
          <w:szCs w:val="24"/>
        </w:rPr>
        <w:t>, pp</w:t>
      </w:r>
      <w:r w:rsidRPr="00FF4217">
        <w:rPr>
          <w:rFonts w:ascii="Arial" w:hAnsi="Arial" w:cs="Arial"/>
          <w:sz w:val="24"/>
          <w:szCs w:val="24"/>
        </w:rPr>
        <w:t>.18-20.</w:t>
      </w:r>
    </w:p>
    <w:p w14:paraId="3964634C" w14:textId="77777777" w:rsidR="00E9573E" w:rsidRDefault="00E9573E" w:rsidP="005815A3">
      <w:pPr>
        <w:spacing w:after="0" w:line="480" w:lineRule="auto"/>
        <w:jc w:val="both"/>
        <w:rPr>
          <w:rFonts w:ascii="Arial" w:hAnsi="Arial" w:cs="Arial"/>
          <w:sz w:val="24"/>
          <w:szCs w:val="24"/>
        </w:rPr>
      </w:pPr>
      <w:proofErr w:type="spellStart"/>
      <w:r w:rsidRPr="00B23C11">
        <w:rPr>
          <w:rFonts w:ascii="Arial" w:hAnsi="Arial" w:cs="Arial"/>
          <w:sz w:val="24"/>
          <w:szCs w:val="24"/>
        </w:rPr>
        <w:t>Heere</w:t>
      </w:r>
      <w:proofErr w:type="spellEnd"/>
      <w:r w:rsidRPr="00B23C11">
        <w:rPr>
          <w:rFonts w:ascii="Arial" w:hAnsi="Arial" w:cs="Arial"/>
          <w:sz w:val="24"/>
          <w:szCs w:val="24"/>
        </w:rPr>
        <w:t xml:space="preserve">, B., 2018. Embracing the </w:t>
      </w:r>
      <w:proofErr w:type="spellStart"/>
      <w:r w:rsidRPr="00B23C11">
        <w:rPr>
          <w:rFonts w:ascii="Arial" w:hAnsi="Arial" w:cs="Arial"/>
          <w:sz w:val="24"/>
          <w:szCs w:val="24"/>
        </w:rPr>
        <w:t>sportification</w:t>
      </w:r>
      <w:proofErr w:type="spellEnd"/>
      <w:r w:rsidRPr="00B23C11">
        <w:rPr>
          <w:rFonts w:ascii="Arial" w:hAnsi="Arial" w:cs="Arial"/>
          <w:sz w:val="24"/>
          <w:szCs w:val="24"/>
        </w:rPr>
        <w:t xml:space="preserve"> of society: Defining e-sports through a polymorphic view on sport. Sport management review, 21(1), pp.21–24.</w:t>
      </w:r>
    </w:p>
    <w:p w14:paraId="5B422F5A" w14:textId="77777777" w:rsidR="00E9573E" w:rsidRDefault="00E9573E" w:rsidP="005815A3">
      <w:pPr>
        <w:spacing w:line="480" w:lineRule="auto"/>
        <w:jc w:val="both"/>
        <w:rPr>
          <w:rFonts w:ascii="Arial" w:hAnsi="Arial" w:cs="Arial"/>
          <w:sz w:val="24"/>
          <w:szCs w:val="24"/>
        </w:rPr>
      </w:pPr>
      <w:r w:rsidRPr="00414FAE">
        <w:rPr>
          <w:rFonts w:ascii="Arial" w:hAnsi="Arial" w:cs="Arial"/>
          <w:sz w:val="24"/>
          <w:szCs w:val="24"/>
        </w:rPr>
        <w:t>Marko</w:t>
      </w:r>
      <w:r>
        <w:rPr>
          <w:rFonts w:ascii="Arial" w:hAnsi="Arial" w:cs="Arial"/>
          <w:sz w:val="24"/>
          <w:szCs w:val="24"/>
        </w:rPr>
        <w:t xml:space="preserve">, M. and </w:t>
      </w:r>
      <w:r w:rsidRPr="00414FAE">
        <w:rPr>
          <w:rFonts w:ascii="Arial" w:hAnsi="Arial" w:cs="Arial"/>
          <w:sz w:val="24"/>
          <w:szCs w:val="24"/>
        </w:rPr>
        <w:t xml:space="preserve">Dino, </w:t>
      </w:r>
      <w:r>
        <w:rPr>
          <w:rFonts w:ascii="Arial" w:hAnsi="Arial" w:cs="Arial"/>
          <w:sz w:val="24"/>
          <w:szCs w:val="24"/>
        </w:rPr>
        <w:t>V. (</w:t>
      </w:r>
      <w:r w:rsidRPr="00414FAE">
        <w:rPr>
          <w:rFonts w:ascii="Arial" w:hAnsi="Arial" w:cs="Arial"/>
          <w:sz w:val="24"/>
          <w:szCs w:val="24"/>
        </w:rPr>
        <w:t>2019</w:t>
      </w:r>
      <w:r>
        <w:rPr>
          <w:rFonts w:ascii="Arial" w:hAnsi="Arial" w:cs="Arial"/>
          <w:sz w:val="24"/>
          <w:szCs w:val="24"/>
        </w:rPr>
        <w:t>)</w:t>
      </w:r>
      <w:r w:rsidRPr="00414FAE">
        <w:rPr>
          <w:rFonts w:ascii="Arial" w:hAnsi="Arial" w:cs="Arial"/>
          <w:sz w:val="24"/>
          <w:szCs w:val="24"/>
        </w:rPr>
        <w:t>. E-sports: Definition and social implications. Exercise and quality of life, 11(2), pp.47–54.</w:t>
      </w:r>
    </w:p>
    <w:p w14:paraId="151F7A3F" w14:textId="77777777" w:rsidR="00E9573E" w:rsidRDefault="00E9573E" w:rsidP="005815A3">
      <w:pPr>
        <w:spacing w:after="0" w:line="480" w:lineRule="auto"/>
        <w:jc w:val="both"/>
        <w:rPr>
          <w:rFonts w:ascii="Arial" w:hAnsi="Arial" w:cs="Arial"/>
          <w:sz w:val="24"/>
          <w:szCs w:val="24"/>
        </w:rPr>
      </w:pPr>
      <w:r w:rsidRPr="007F0F60">
        <w:rPr>
          <w:rFonts w:ascii="Arial" w:hAnsi="Arial" w:cs="Arial"/>
          <w:sz w:val="24"/>
          <w:szCs w:val="24"/>
        </w:rPr>
        <w:lastRenderedPageBreak/>
        <w:t>Matheus,</w:t>
      </w:r>
      <w:r>
        <w:rPr>
          <w:rFonts w:ascii="Arial" w:hAnsi="Arial" w:cs="Arial"/>
          <w:sz w:val="24"/>
          <w:szCs w:val="24"/>
        </w:rPr>
        <w:t xml:space="preserve"> </w:t>
      </w:r>
      <w:r>
        <w:rPr>
          <w:rFonts w:ascii="Arial" w:hAnsi="Arial" w:cs="Arial" w:hint="eastAsia"/>
          <w:sz w:val="24"/>
          <w:szCs w:val="24"/>
        </w:rPr>
        <w:t>C</w:t>
      </w:r>
      <w:r>
        <w:rPr>
          <w:rFonts w:ascii="Arial" w:hAnsi="Arial" w:cs="Arial"/>
          <w:sz w:val="24"/>
          <w:szCs w:val="24"/>
        </w:rPr>
        <w:t>.</w:t>
      </w:r>
      <w:r w:rsidRPr="007F0F60">
        <w:rPr>
          <w:rFonts w:ascii="Arial" w:hAnsi="Arial" w:cs="Arial"/>
          <w:sz w:val="24"/>
          <w:szCs w:val="24"/>
        </w:rPr>
        <w:t xml:space="preserve"> </w:t>
      </w:r>
      <w:r>
        <w:rPr>
          <w:rFonts w:ascii="Arial" w:hAnsi="Arial" w:cs="Arial"/>
          <w:sz w:val="24"/>
          <w:szCs w:val="24"/>
        </w:rPr>
        <w:t>(</w:t>
      </w:r>
      <w:r w:rsidRPr="007F0F60">
        <w:rPr>
          <w:rFonts w:ascii="Arial" w:hAnsi="Arial" w:cs="Arial"/>
          <w:sz w:val="24"/>
          <w:szCs w:val="24"/>
        </w:rPr>
        <w:t>2020</w:t>
      </w:r>
      <w:r>
        <w:rPr>
          <w:rFonts w:ascii="Arial" w:hAnsi="Arial" w:cs="Arial"/>
          <w:sz w:val="24"/>
          <w:szCs w:val="24"/>
        </w:rPr>
        <w:t>)</w:t>
      </w:r>
      <w:r w:rsidRPr="007F0F60">
        <w:rPr>
          <w:rFonts w:ascii="Arial" w:hAnsi="Arial" w:cs="Arial"/>
          <w:sz w:val="24"/>
          <w:szCs w:val="24"/>
        </w:rPr>
        <w:t>. E-Sports: a legitimate sport? </w:t>
      </w:r>
      <w:proofErr w:type="spellStart"/>
      <w:r w:rsidRPr="007F0F60">
        <w:rPr>
          <w:rFonts w:ascii="Arial" w:hAnsi="Arial" w:cs="Arial"/>
          <w:i/>
          <w:iCs/>
          <w:sz w:val="24"/>
          <w:szCs w:val="24"/>
        </w:rPr>
        <w:t>Cuadernos</w:t>
      </w:r>
      <w:proofErr w:type="spellEnd"/>
      <w:r w:rsidRPr="007F0F60">
        <w:rPr>
          <w:rFonts w:ascii="Arial" w:hAnsi="Arial" w:cs="Arial"/>
          <w:i/>
          <w:iCs/>
          <w:sz w:val="24"/>
          <w:szCs w:val="24"/>
        </w:rPr>
        <w:t xml:space="preserve"> de </w:t>
      </w:r>
      <w:proofErr w:type="spellStart"/>
      <w:r w:rsidRPr="007F0F60">
        <w:rPr>
          <w:rFonts w:ascii="Arial" w:hAnsi="Arial" w:cs="Arial"/>
          <w:i/>
          <w:iCs/>
          <w:sz w:val="24"/>
          <w:szCs w:val="24"/>
        </w:rPr>
        <w:t>Psicología</w:t>
      </w:r>
      <w:proofErr w:type="spellEnd"/>
      <w:r w:rsidRPr="007F0F60">
        <w:rPr>
          <w:rFonts w:ascii="Arial" w:hAnsi="Arial" w:cs="Arial"/>
          <w:i/>
          <w:iCs/>
          <w:sz w:val="24"/>
          <w:szCs w:val="24"/>
        </w:rPr>
        <w:t xml:space="preserve"> del </w:t>
      </w:r>
      <w:proofErr w:type="spellStart"/>
      <w:r w:rsidRPr="007F0F60">
        <w:rPr>
          <w:rFonts w:ascii="Arial" w:hAnsi="Arial" w:cs="Arial"/>
          <w:i/>
          <w:iCs/>
          <w:sz w:val="24"/>
          <w:szCs w:val="24"/>
        </w:rPr>
        <w:t>Deporte</w:t>
      </w:r>
      <w:proofErr w:type="spellEnd"/>
      <w:r w:rsidRPr="007F0F60">
        <w:rPr>
          <w:rFonts w:ascii="Arial" w:hAnsi="Arial" w:cs="Arial"/>
          <w:sz w:val="24"/>
          <w:szCs w:val="24"/>
        </w:rPr>
        <w:t>, 20(2), pp.188–191.</w:t>
      </w:r>
    </w:p>
    <w:p w14:paraId="73A18199" w14:textId="77777777" w:rsidR="00E9573E" w:rsidRPr="00FA4D58" w:rsidRDefault="00E9573E" w:rsidP="005815A3">
      <w:pPr>
        <w:spacing w:line="480" w:lineRule="auto"/>
        <w:jc w:val="both"/>
        <w:rPr>
          <w:rFonts w:ascii="Arial" w:hAnsi="Arial" w:cs="Arial"/>
          <w:sz w:val="24"/>
          <w:szCs w:val="24"/>
        </w:rPr>
      </w:pPr>
      <w:r w:rsidRPr="00754F9A">
        <w:rPr>
          <w:rFonts w:ascii="Arial" w:hAnsi="Arial" w:cs="Arial"/>
          <w:sz w:val="24"/>
          <w:szCs w:val="24"/>
        </w:rPr>
        <w:t>Porter, M.E.</w:t>
      </w:r>
      <w:r>
        <w:rPr>
          <w:rFonts w:ascii="Arial" w:hAnsi="Arial" w:cs="Arial"/>
          <w:sz w:val="24"/>
          <w:szCs w:val="24"/>
        </w:rPr>
        <w:t xml:space="preserve"> (</w:t>
      </w:r>
      <w:r w:rsidRPr="00754F9A">
        <w:rPr>
          <w:rFonts w:ascii="Arial" w:hAnsi="Arial" w:cs="Arial"/>
          <w:sz w:val="24"/>
          <w:szCs w:val="24"/>
        </w:rPr>
        <w:t>2004</w:t>
      </w:r>
      <w:r>
        <w:rPr>
          <w:rFonts w:ascii="Arial" w:hAnsi="Arial" w:cs="Arial"/>
          <w:sz w:val="24"/>
          <w:szCs w:val="24"/>
        </w:rPr>
        <w:t>)</w:t>
      </w:r>
      <w:r w:rsidRPr="00754F9A">
        <w:rPr>
          <w:rFonts w:ascii="Arial" w:hAnsi="Arial" w:cs="Arial"/>
          <w:sz w:val="24"/>
          <w:szCs w:val="24"/>
        </w:rPr>
        <w:t>. Competitive strategy: techniques for analyzing industries and competitor’s 1st Free Press export., New York: Free Press.</w:t>
      </w:r>
    </w:p>
    <w:p w14:paraId="15F5CC10" w14:textId="77777777" w:rsidR="00E9573E" w:rsidRDefault="00E9573E" w:rsidP="005815A3">
      <w:pPr>
        <w:spacing w:line="480" w:lineRule="auto"/>
        <w:jc w:val="both"/>
        <w:rPr>
          <w:rFonts w:ascii="Arial" w:hAnsi="Arial" w:cs="Arial"/>
          <w:sz w:val="24"/>
          <w:szCs w:val="24"/>
        </w:rPr>
      </w:pPr>
      <w:proofErr w:type="spellStart"/>
      <w:r w:rsidRPr="00FF4217">
        <w:rPr>
          <w:rFonts w:ascii="Arial" w:hAnsi="Arial" w:cs="Arial"/>
          <w:sz w:val="24"/>
          <w:szCs w:val="24"/>
        </w:rPr>
        <w:t>Summerley</w:t>
      </w:r>
      <w:proofErr w:type="spellEnd"/>
      <w:r w:rsidRPr="00FF4217">
        <w:rPr>
          <w:rFonts w:ascii="Arial" w:hAnsi="Arial" w:cs="Arial"/>
          <w:sz w:val="24"/>
          <w:szCs w:val="24"/>
        </w:rPr>
        <w:t>, R.</w:t>
      </w:r>
      <w:r>
        <w:rPr>
          <w:rFonts w:ascii="Arial" w:hAnsi="Arial" w:cs="Arial"/>
          <w:sz w:val="24"/>
          <w:szCs w:val="24"/>
        </w:rPr>
        <w:t xml:space="preserve"> (</w:t>
      </w:r>
      <w:r w:rsidRPr="00FF4217">
        <w:rPr>
          <w:rFonts w:ascii="Arial" w:hAnsi="Arial" w:cs="Arial"/>
          <w:sz w:val="24"/>
          <w:szCs w:val="24"/>
        </w:rPr>
        <w:t>2019</w:t>
      </w:r>
      <w:r>
        <w:rPr>
          <w:rFonts w:ascii="Arial" w:hAnsi="Arial" w:cs="Arial"/>
          <w:sz w:val="24"/>
          <w:szCs w:val="24"/>
        </w:rPr>
        <w:t>)</w:t>
      </w:r>
      <w:r w:rsidRPr="00FF4217">
        <w:rPr>
          <w:rFonts w:ascii="Arial" w:hAnsi="Arial" w:cs="Arial"/>
          <w:sz w:val="24"/>
          <w:szCs w:val="24"/>
        </w:rPr>
        <w:t>. The Development of Sports: A Comparative Analysis of the Early Institutionalization of Traditional Sports and E-Sports. Games and culture, 15(1), pp.51–72.</w:t>
      </w:r>
    </w:p>
    <w:p w14:paraId="11A2307F" w14:textId="77777777" w:rsidR="00E9573E" w:rsidRDefault="00E9573E" w:rsidP="005815A3">
      <w:pPr>
        <w:spacing w:line="480" w:lineRule="auto"/>
        <w:jc w:val="both"/>
        <w:rPr>
          <w:rFonts w:ascii="Arial" w:hAnsi="Arial" w:cs="Arial"/>
          <w:sz w:val="24"/>
          <w:szCs w:val="24"/>
        </w:rPr>
      </w:pPr>
      <w:r w:rsidRPr="00A73857">
        <w:rPr>
          <w:rFonts w:ascii="Arial" w:hAnsi="Arial" w:cs="Arial"/>
          <w:sz w:val="24"/>
          <w:szCs w:val="24"/>
        </w:rPr>
        <w:t>Xiao HH., (1995). Dictionary of Decision Sciences: People's Publishing House, 1995.</w:t>
      </w:r>
    </w:p>
    <w:p w14:paraId="162B31D6" w14:textId="77777777" w:rsidR="00E9573E" w:rsidRDefault="00E9573E" w:rsidP="005815A3">
      <w:pPr>
        <w:spacing w:after="0" w:line="480" w:lineRule="auto"/>
        <w:jc w:val="both"/>
        <w:rPr>
          <w:rFonts w:ascii="Arial" w:hAnsi="Arial" w:cs="Arial"/>
          <w:sz w:val="24"/>
          <w:szCs w:val="24"/>
        </w:rPr>
      </w:pPr>
      <w:r>
        <w:rPr>
          <w:rFonts w:ascii="Arial" w:hAnsi="Arial" w:cs="Arial" w:hint="cs"/>
          <w:sz w:val="24"/>
          <w:szCs w:val="24"/>
        </w:rPr>
        <w:t>Z</w:t>
      </w:r>
      <w:r>
        <w:rPr>
          <w:rFonts w:ascii="Arial" w:hAnsi="Arial" w:cs="Arial"/>
          <w:sz w:val="24"/>
          <w:szCs w:val="24"/>
        </w:rPr>
        <w:t xml:space="preserve">hi, C. and </w:t>
      </w:r>
      <w:proofErr w:type="spellStart"/>
      <w:r>
        <w:rPr>
          <w:rFonts w:ascii="Arial" w:hAnsi="Arial" w:cs="Arial"/>
          <w:sz w:val="24"/>
          <w:szCs w:val="24"/>
        </w:rPr>
        <w:t>Erquan</w:t>
      </w:r>
      <w:proofErr w:type="spellEnd"/>
      <w:r>
        <w:rPr>
          <w:rFonts w:ascii="Arial" w:hAnsi="Arial" w:cs="Arial"/>
          <w:sz w:val="24"/>
          <w:szCs w:val="24"/>
        </w:rPr>
        <w:t xml:space="preserve">, Y. (2019). </w:t>
      </w:r>
      <w:r w:rsidRPr="00FA4D58">
        <w:rPr>
          <w:rFonts w:ascii="Arial" w:hAnsi="Arial" w:cs="Arial"/>
          <w:sz w:val="24"/>
          <w:szCs w:val="24"/>
        </w:rPr>
        <w:t>Bottlenecks and Breakthroughs: Research on the Sustainable Development of China's E-sports Industry</w:t>
      </w:r>
      <w:r>
        <w:rPr>
          <w:rFonts w:ascii="Arial" w:hAnsi="Arial" w:cs="Arial"/>
          <w:sz w:val="24"/>
          <w:szCs w:val="24"/>
        </w:rPr>
        <w:t xml:space="preserve">. </w:t>
      </w:r>
      <w:r w:rsidRPr="00FA4D58">
        <w:rPr>
          <w:rFonts w:ascii="Arial" w:hAnsi="Arial" w:cs="Arial"/>
          <w:sz w:val="24"/>
          <w:szCs w:val="24"/>
        </w:rPr>
        <w:t>The compilation of abstracts of the 11th National Sports Science Conference</w:t>
      </w:r>
      <w:r>
        <w:rPr>
          <w:rFonts w:ascii="Arial" w:hAnsi="Arial" w:cs="Arial"/>
          <w:sz w:val="24"/>
          <w:szCs w:val="24"/>
        </w:rPr>
        <w:t>.</w:t>
      </w:r>
    </w:p>
    <w:sectPr w:rsidR="00E9573E" w:rsidSect="00B85CA6">
      <w:footerReference w:type="default" r:id="rId13"/>
      <w:pgSz w:w="11906" w:h="16838" w:code="9"/>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2B3BC0" w14:textId="77777777" w:rsidR="00270139" w:rsidRDefault="00270139" w:rsidP="00693681">
      <w:pPr>
        <w:spacing w:after="0" w:line="240" w:lineRule="auto"/>
      </w:pPr>
      <w:r>
        <w:separator/>
      </w:r>
    </w:p>
  </w:endnote>
  <w:endnote w:type="continuationSeparator" w:id="0">
    <w:p w14:paraId="07DAD755" w14:textId="77777777" w:rsidR="00270139" w:rsidRDefault="00270139" w:rsidP="00693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1022587"/>
      <w:docPartObj>
        <w:docPartGallery w:val="Page Numbers (Bottom of Page)"/>
        <w:docPartUnique/>
      </w:docPartObj>
    </w:sdtPr>
    <w:sdtContent>
      <w:p w14:paraId="3514D312" w14:textId="36CCB761" w:rsidR="00693681" w:rsidRDefault="00693681">
        <w:pPr>
          <w:pStyle w:val="af9"/>
          <w:jc w:val="right"/>
        </w:pPr>
        <w:r>
          <w:fldChar w:fldCharType="begin"/>
        </w:r>
        <w:r>
          <w:instrText>PAGE   \* MERGEFORMAT</w:instrText>
        </w:r>
        <w:r>
          <w:fldChar w:fldCharType="separate"/>
        </w:r>
        <w:r>
          <w:rPr>
            <w:lang w:val="zh-CN"/>
          </w:rPr>
          <w:t>2</w:t>
        </w:r>
        <w:r>
          <w:fldChar w:fldCharType="end"/>
        </w:r>
      </w:p>
    </w:sdtContent>
  </w:sdt>
  <w:p w14:paraId="297BB777" w14:textId="77777777" w:rsidR="00693681" w:rsidRDefault="00693681">
    <w:pPr>
      <w:pStyle w:val="af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4CDE5" w14:textId="77777777" w:rsidR="00270139" w:rsidRDefault="00270139" w:rsidP="00693681">
      <w:pPr>
        <w:spacing w:after="0" w:line="240" w:lineRule="auto"/>
      </w:pPr>
      <w:r>
        <w:separator/>
      </w:r>
    </w:p>
  </w:footnote>
  <w:footnote w:type="continuationSeparator" w:id="0">
    <w:p w14:paraId="2CEE4CE4" w14:textId="77777777" w:rsidR="00270139" w:rsidRDefault="00270139" w:rsidP="006936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07173"/>
    <w:multiLevelType w:val="multilevel"/>
    <w:tmpl w:val="393C1FC6"/>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328F5F33"/>
    <w:multiLevelType w:val="multilevel"/>
    <w:tmpl w:val="EC32D2AE"/>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6C3C7E4B"/>
    <w:multiLevelType w:val="multilevel"/>
    <w:tmpl w:val="CDC48438"/>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E382D6C"/>
    <w:multiLevelType w:val="multilevel"/>
    <w:tmpl w:val="49826196"/>
    <w:lvl w:ilvl="0">
      <w:start w:val="1"/>
      <w:numFmt w:val="decimal"/>
      <w:lvlText w:val="%1."/>
      <w:lvlJc w:val="left"/>
      <w:pPr>
        <w:ind w:left="360" w:hanging="360"/>
      </w:pPr>
      <w:rPr>
        <w:rFonts w:hint="default"/>
      </w:rPr>
    </w:lvl>
    <w:lvl w:ilvl="1">
      <w:start w:val="1"/>
      <w:numFmt w:val="decimal"/>
      <w:isLgl/>
      <w:lvlText w:val="%1.%2"/>
      <w:lvlJc w:val="left"/>
      <w:pPr>
        <w:ind w:left="465" w:hanging="465"/>
      </w:pPr>
      <w:rPr>
        <w:rFonts w:hint="default"/>
        <w:sz w:val="28"/>
      </w:rPr>
    </w:lvl>
    <w:lvl w:ilvl="2">
      <w:start w:val="1"/>
      <w:numFmt w:val="decimal"/>
      <w:isLgl/>
      <w:lvlText w:val="%1.%2.%3"/>
      <w:lvlJc w:val="left"/>
      <w:pPr>
        <w:ind w:left="720" w:hanging="720"/>
      </w:pPr>
      <w:rPr>
        <w:rFonts w:hint="default"/>
        <w:sz w:val="28"/>
      </w:rPr>
    </w:lvl>
    <w:lvl w:ilvl="3">
      <w:start w:val="1"/>
      <w:numFmt w:val="decimal"/>
      <w:isLgl/>
      <w:lvlText w:val="%1.%2.%3.%4"/>
      <w:lvlJc w:val="left"/>
      <w:pPr>
        <w:ind w:left="720" w:hanging="720"/>
      </w:pPr>
      <w:rPr>
        <w:rFonts w:hint="default"/>
        <w:sz w:val="28"/>
      </w:rPr>
    </w:lvl>
    <w:lvl w:ilvl="4">
      <w:start w:val="1"/>
      <w:numFmt w:val="decimal"/>
      <w:isLgl/>
      <w:lvlText w:val="%1.%2.%3.%4.%5"/>
      <w:lvlJc w:val="left"/>
      <w:pPr>
        <w:ind w:left="1080" w:hanging="1080"/>
      </w:pPr>
      <w:rPr>
        <w:rFonts w:hint="default"/>
        <w:sz w:val="28"/>
      </w:rPr>
    </w:lvl>
    <w:lvl w:ilvl="5">
      <w:start w:val="1"/>
      <w:numFmt w:val="decimal"/>
      <w:isLgl/>
      <w:lvlText w:val="%1.%2.%3.%4.%5.%6"/>
      <w:lvlJc w:val="left"/>
      <w:pPr>
        <w:ind w:left="1080" w:hanging="1080"/>
      </w:pPr>
      <w:rPr>
        <w:rFonts w:hint="default"/>
        <w:sz w:val="28"/>
      </w:rPr>
    </w:lvl>
    <w:lvl w:ilvl="6">
      <w:start w:val="1"/>
      <w:numFmt w:val="decimal"/>
      <w:isLgl/>
      <w:lvlText w:val="%1.%2.%3.%4.%5.%6.%7"/>
      <w:lvlJc w:val="left"/>
      <w:pPr>
        <w:ind w:left="1440" w:hanging="1440"/>
      </w:pPr>
      <w:rPr>
        <w:rFonts w:hint="default"/>
        <w:sz w:val="28"/>
      </w:rPr>
    </w:lvl>
    <w:lvl w:ilvl="7">
      <w:start w:val="1"/>
      <w:numFmt w:val="decimal"/>
      <w:isLgl/>
      <w:lvlText w:val="%1.%2.%3.%4.%5.%6.%7.%8"/>
      <w:lvlJc w:val="left"/>
      <w:pPr>
        <w:ind w:left="1440" w:hanging="1440"/>
      </w:pPr>
      <w:rPr>
        <w:rFonts w:hint="default"/>
        <w:sz w:val="28"/>
      </w:rPr>
    </w:lvl>
    <w:lvl w:ilvl="8">
      <w:start w:val="1"/>
      <w:numFmt w:val="decimal"/>
      <w:isLgl/>
      <w:lvlText w:val="%1.%2.%3.%4.%5.%6.%7.%8.%9"/>
      <w:lvlJc w:val="left"/>
      <w:pPr>
        <w:ind w:left="1800" w:hanging="1800"/>
      </w:pPr>
      <w:rPr>
        <w:rFonts w:hint="default"/>
        <w:sz w:val="28"/>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6A4"/>
    <w:rsid w:val="000E67CF"/>
    <w:rsid w:val="001A0201"/>
    <w:rsid w:val="00252C92"/>
    <w:rsid w:val="00270139"/>
    <w:rsid w:val="0035529A"/>
    <w:rsid w:val="003B6456"/>
    <w:rsid w:val="003C3864"/>
    <w:rsid w:val="00414FAE"/>
    <w:rsid w:val="004B7207"/>
    <w:rsid w:val="00534C96"/>
    <w:rsid w:val="00557B9F"/>
    <w:rsid w:val="005815A3"/>
    <w:rsid w:val="00591198"/>
    <w:rsid w:val="005C2251"/>
    <w:rsid w:val="005F6527"/>
    <w:rsid w:val="0062631B"/>
    <w:rsid w:val="00630F49"/>
    <w:rsid w:val="00665526"/>
    <w:rsid w:val="00693681"/>
    <w:rsid w:val="006964A4"/>
    <w:rsid w:val="00754F9A"/>
    <w:rsid w:val="00757B77"/>
    <w:rsid w:val="007F0F60"/>
    <w:rsid w:val="008A48F5"/>
    <w:rsid w:val="008B7B6E"/>
    <w:rsid w:val="00940194"/>
    <w:rsid w:val="009C26E7"/>
    <w:rsid w:val="00A17396"/>
    <w:rsid w:val="00A3273C"/>
    <w:rsid w:val="00A73857"/>
    <w:rsid w:val="00AC15EB"/>
    <w:rsid w:val="00B003B3"/>
    <w:rsid w:val="00B23C11"/>
    <w:rsid w:val="00B80696"/>
    <w:rsid w:val="00B85CA6"/>
    <w:rsid w:val="00C417A9"/>
    <w:rsid w:val="00CB0CC5"/>
    <w:rsid w:val="00CB573E"/>
    <w:rsid w:val="00CE47D6"/>
    <w:rsid w:val="00D066A4"/>
    <w:rsid w:val="00D763C3"/>
    <w:rsid w:val="00E9573E"/>
    <w:rsid w:val="00FA2CB8"/>
    <w:rsid w:val="00FA4D58"/>
    <w:rsid w:val="00FF42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283BF6"/>
  <w15:chartTrackingRefBased/>
  <w15:docId w15:val="{47A0BEAD-DF12-4A1D-8B9E-EA0D05CA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66A4"/>
  </w:style>
  <w:style w:type="paragraph" w:styleId="1">
    <w:name w:val="heading 1"/>
    <w:basedOn w:val="a"/>
    <w:next w:val="a"/>
    <w:link w:val="10"/>
    <w:uiPriority w:val="9"/>
    <w:qFormat/>
    <w:rsid w:val="00D066A4"/>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2">
    <w:name w:val="heading 2"/>
    <w:basedOn w:val="a"/>
    <w:next w:val="a"/>
    <w:link w:val="20"/>
    <w:uiPriority w:val="9"/>
    <w:unhideWhenUsed/>
    <w:qFormat/>
    <w:rsid w:val="00D066A4"/>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3">
    <w:name w:val="heading 3"/>
    <w:basedOn w:val="a"/>
    <w:next w:val="a"/>
    <w:link w:val="30"/>
    <w:uiPriority w:val="9"/>
    <w:unhideWhenUsed/>
    <w:qFormat/>
    <w:rsid w:val="00D066A4"/>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4">
    <w:name w:val="heading 4"/>
    <w:basedOn w:val="a"/>
    <w:next w:val="a"/>
    <w:link w:val="40"/>
    <w:uiPriority w:val="9"/>
    <w:semiHidden/>
    <w:unhideWhenUsed/>
    <w:qFormat/>
    <w:rsid w:val="00D066A4"/>
    <w:pPr>
      <w:keepNext/>
      <w:keepLines/>
      <w:spacing w:before="40" w:after="0"/>
      <w:outlineLvl w:val="3"/>
    </w:pPr>
    <w:rPr>
      <w:i/>
      <w:iCs/>
    </w:rPr>
  </w:style>
  <w:style w:type="paragraph" w:styleId="5">
    <w:name w:val="heading 5"/>
    <w:basedOn w:val="a"/>
    <w:next w:val="a"/>
    <w:link w:val="50"/>
    <w:uiPriority w:val="9"/>
    <w:semiHidden/>
    <w:unhideWhenUsed/>
    <w:qFormat/>
    <w:rsid w:val="00D066A4"/>
    <w:pPr>
      <w:keepNext/>
      <w:keepLines/>
      <w:spacing w:before="40" w:after="0"/>
      <w:outlineLvl w:val="4"/>
    </w:pPr>
    <w:rPr>
      <w:color w:val="404040" w:themeColor="text1" w:themeTint="BF"/>
    </w:rPr>
  </w:style>
  <w:style w:type="paragraph" w:styleId="6">
    <w:name w:val="heading 6"/>
    <w:basedOn w:val="a"/>
    <w:next w:val="a"/>
    <w:link w:val="60"/>
    <w:uiPriority w:val="9"/>
    <w:semiHidden/>
    <w:unhideWhenUsed/>
    <w:qFormat/>
    <w:rsid w:val="00D066A4"/>
    <w:pPr>
      <w:keepNext/>
      <w:keepLines/>
      <w:spacing w:before="40" w:after="0"/>
      <w:outlineLvl w:val="5"/>
    </w:pPr>
  </w:style>
  <w:style w:type="paragraph" w:styleId="7">
    <w:name w:val="heading 7"/>
    <w:basedOn w:val="a"/>
    <w:next w:val="a"/>
    <w:link w:val="70"/>
    <w:uiPriority w:val="9"/>
    <w:semiHidden/>
    <w:unhideWhenUsed/>
    <w:qFormat/>
    <w:rsid w:val="00D066A4"/>
    <w:pPr>
      <w:keepNext/>
      <w:keepLines/>
      <w:spacing w:before="40"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D066A4"/>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D066A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066A4"/>
    <w:rPr>
      <w:rFonts w:asciiTheme="majorHAnsi" w:eastAsiaTheme="majorEastAsia" w:hAnsiTheme="majorHAnsi" w:cstheme="majorBidi"/>
      <w:color w:val="262626" w:themeColor="text1" w:themeTint="D9"/>
      <w:sz w:val="32"/>
      <w:szCs w:val="32"/>
    </w:rPr>
  </w:style>
  <w:style w:type="character" w:customStyle="1" w:styleId="20">
    <w:name w:val="标题 2 字符"/>
    <w:basedOn w:val="a0"/>
    <w:link w:val="2"/>
    <w:uiPriority w:val="9"/>
    <w:rsid w:val="00D066A4"/>
    <w:rPr>
      <w:rFonts w:asciiTheme="majorHAnsi" w:eastAsiaTheme="majorEastAsia" w:hAnsiTheme="majorHAnsi" w:cstheme="majorBidi"/>
      <w:color w:val="262626" w:themeColor="text1" w:themeTint="D9"/>
      <w:sz w:val="28"/>
      <w:szCs w:val="28"/>
    </w:rPr>
  </w:style>
  <w:style w:type="character" w:customStyle="1" w:styleId="30">
    <w:name w:val="标题 3 字符"/>
    <w:basedOn w:val="a0"/>
    <w:link w:val="3"/>
    <w:uiPriority w:val="9"/>
    <w:rsid w:val="00D066A4"/>
    <w:rPr>
      <w:rFonts w:asciiTheme="majorHAnsi" w:eastAsiaTheme="majorEastAsia" w:hAnsiTheme="majorHAnsi" w:cstheme="majorBidi"/>
      <w:color w:val="0D0D0D" w:themeColor="text1" w:themeTint="F2"/>
      <w:sz w:val="24"/>
      <w:szCs w:val="24"/>
    </w:rPr>
  </w:style>
  <w:style w:type="character" w:customStyle="1" w:styleId="40">
    <w:name w:val="标题 4 字符"/>
    <w:basedOn w:val="a0"/>
    <w:link w:val="4"/>
    <w:uiPriority w:val="9"/>
    <w:semiHidden/>
    <w:rsid w:val="00D066A4"/>
    <w:rPr>
      <w:i/>
      <w:iCs/>
    </w:rPr>
  </w:style>
  <w:style w:type="character" w:customStyle="1" w:styleId="50">
    <w:name w:val="标题 5 字符"/>
    <w:basedOn w:val="a0"/>
    <w:link w:val="5"/>
    <w:uiPriority w:val="9"/>
    <w:semiHidden/>
    <w:rsid w:val="00D066A4"/>
    <w:rPr>
      <w:color w:val="404040" w:themeColor="text1" w:themeTint="BF"/>
    </w:rPr>
  </w:style>
  <w:style w:type="character" w:customStyle="1" w:styleId="60">
    <w:name w:val="标题 6 字符"/>
    <w:basedOn w:val="a0"/>
    <w:link w:val="6"/>
    <w:uiPriority w:val="9"/>
    <w:semiHidden/>
    <w:rsid w:val="00D066A4"/>
  </w:style>
  <w:style w:type="character" w:customStyle="1" w:styleId="70">
    <w:name w:val="标题 7 字符"/>
    <w:basedOn w:val="a0"/>
    <w:link w:val="7"/>
    <w:uiPriority w:val="9"/>
    <w:semiHidden/>
    <w:rsid w:val="00D066A4"/>
    <w:rPr>
      <w:rFonts w:asciiTheme="majorHAnsi" w:eastAsiaTheme="majorEastAsia" w:hAnsiTheme="majorHAnsi" w:cstheme="majorBidi"/>
      <w:i/>
      <w:iCs/>
    </w:rPr>
  </w:style>
  <w:style w:type="character" w:customStyle="1" w:styleId="80">
    <w:name w:val="标题 8 字符"/>
    <w:basedOn w:val="a0"/>
    <w:link w:val="8"/>
    <w:uiPriority w:val="9"/>
    <w:semiHidden/>
    <w:rsid w:val="00D066A4"/>
    <w:rPr>
      <w:color w:val="262626" w:themeColor="text1" w:themeTint="D9"/>
      <w:sz w:val="21"/>
      <w:szCs w:val="21"/>
    </w:rPr>
  </w:style>
  <w:style w:type="character" w:customStyle="1" w:styleId="90">
    <w:name w:val="标题 9 字符"/>
    <w:basedOn w:val="a0"/>
    <w:link w:val="9"/>
    <w:uiPriority w:val="9"/>
    <w:semiHidden/>
    <w:rsid w:val="00D066A4"/>
    <w:rPr>
      <w:rFonts w:asciiTheme="majorHAnsi" w:eastAsiaTheme="majorEastAsia" w:hAnsiTheme="majorHAnsi" w:cstheme="majorBidi"/>
      <w:i/>
      <w:iCs/>
      <w:color w:val="262626" w:themeColor="text1" w:themeTint="D9"/>
      <w:sz w:val="21"/>
      <w:szCs w:val="21"/>
    </w:rPr>
  </w:style>
  <w:style w:type="paragraph" w:styleId="a3">
    <w:name w:val="caption"/>
    <w:basedOn w:val="a"/>
    <w:next w:val="a"/>
    <w:uiPriority w:val="35"/>
    <w:semiHidden/>
    <w:unhideWhenUsed/>
    <w:qFormat/>
    <w:rsid w:val="00D066A4"/>
    <w:pPr>
      <w:spacing w:after="200" w:line="240" w:lineRule="auto"/>
    </w:pPr>
    <w:rPr>
      <w:i/>
      <w:iCs/>
      <w:color w:val="44546A" w:themeColor="text2"/>
      <w:sz w:val="18"/>
      <w:szCs w:val="18"/>
    </w:rPr>
  </w:style>
  <w:style w:type="paragraph" w:styleId="a4">
    <w:name w:val="Title"/>
    <w:basedOn w:val="a"/>
    <w:next w:val="a"/>
    <w:link w:val="a5"/>
    <w:uiPriority w:val="10"/>
    <w:qFormat/>
    <w:rsid w:val="00D066A4"/>
    <w:pPr>
      <w:spacing w:after="0" w:line="240" w:lineRule="auto"/>
      <w:contextualSpacing/>
    </w:pPr>
    <w:rPr>
      <w:rFonts w:asciiTheme="majorHAnsi" w:eastAsiaTheme="majorEastAsia" w:hAnsiTheme="majorHAnsi" w:cstheme="majorBidi"/>
      <w:spacing w:val="-10"/>
      <w:sz w:val="56"/>
      <w:szCs w:val="56"/>
    </w:rPr>
  </w:style>
  <w:style w:type="character" w:customStyle="1" w:styleId="a5">
    <w:name w:val="标题 字符"/>
    <w:basedOn w:val="a0"/>
    <w:link w:val="a4"/>
    <w:uiPriority w:val="10"/>
    <w:rsid w:val="00D066A4"/>
    <w:rPr>
      <w:rFonts w:asciiTheme="majorHAnsi" w:eastAsiaTheme="majorEastAsia" w:hAnsiTheme="majorHAnsi" w:cstheme="majorBidi"/>
      <w:spacing w:val="-10"/>
      <w:sz w:val="56"/>
      <w:szCs w:val="56"/>
    </w:rPr>
  </w:style>
  <w:style w:type="paragraph" w:styleId="a6">
    <w:name w:val="Subtitle"/>
    <w:basedOn w:val="a"/>
    <w:next w:val="a"/>
    <w:link w:val="a7"/>
    <w:uiPriority w:val="11"/>
    <w:qFormat/>
    <w:rsid w:val="00D066A4"/>
    <w:pPr>
      <w:numPr>
        <w:ilvl w:val="1"/>
      </w:numPr>
    </w:pPr>
    <w:rPr>
      <w:color w:val="5A5A5A" w:themeColor="text1" w:themeTint="A5"/>
      <w:spacing w:val="15"/>
    </w:rPr>
  </w:style>
  <w:style w:type="character" w:customStyle="1" w:styleId="a7">
    <w:name w:val="副标题 字符"/>
    <w:basedOn w:val="a0"/>
    <w:link w:val="a6"/>
    <w:uiPriority w:val="11"/>
    <w:rsid w:val="00D066A4"/>
    <w:rPr>
      <w:color w:val="5A5A5A" w:themeColor="text1" w:themeTint="A5"/>
      <w:spacing w:val="15"/>
    </w:rPr>
  </w:style>
  <w:style w:type="character" w:styleId="a8">
    <w:name w:val="Strong"/>
    <w:basedOn w:val="a0"/>
    <w:uiPriority w:val="22"/>
    <w:qFormat/>
    <w:rsid w:val="00D066A4"/>
    <w:rPr>
      <w:b/>
      <w:bCs/>
      <w:color w:val="auto"/>
    </w:rPr>
  </w:style>
  <w:style w:type="character" w:styleId="a9">
    <w:name w:val="Emphasis"/>
    <w:basedOn w:val="a0"/>
    <w:uiPriority w:val="20"/>
    <w:qFormat/>
    <w:rsid w:val="00D066A4"/>
    <w:rPr>
      <w:i/>
      <w:iCs/>
      <w:color w:val="auto"/>
    </w:rPr>
  </w:style>
  <w:style w:type="paragraph" w:styleId="aa">
    <w:name w:val="No Spacing"/>
    <w:uiPriority w:val="1"/>
    <w:qFormat/>
    <w:rsid w:val="00D066A4"/>
    <w:pPr>
      <w:spacing w:after="0" w:line="240" w:lineRule="auto"/>
    </w:pPr>
  </w:style>
  <w:style w:type="paragraph" w:styleId="ab">
    <w:name w:val="Quote"/>
    <w:basedOn w:val="a"/>
    <w:next w:val="a"/>
    <w:link w:val="ac"/>
    <w:uiPriority w:val="29"/>
    <w:qFormat/>
    <w:rsid w:val="00D066A4"/>
    <w:pPr>
      <w:spacing w:before="200"/>
      <w:ind w:left="864" w:right="864"/>
    </w:pPr>
    <w:rPr>
      <w:i/>
      <w:iCs/>
      <w:color w:val="404040" w:themeColor="text1" w:themeTint="BF"/>
    </w:rPr>
  </w:style>
  <w:style w:type="character" w:customStyle="1" w:styleId="ac">
    <w:name w:val="引用 字符"/>
    <w:basedOn w:val="a0"/>
    <w:link w:val="ab"/>
    <w:uiPriority w:val="29"/>
    <w:rsid w:val="00D066A4"/>
    <w:rPr>
      <w:i/>
      <w:iCs/>
      <w:color w:val="404040" w:themeColor="text1" w:themeTint="BF"/>
    </w:rPr>
  </w:style>
  <w:style w:type="paragraph" w:styleId="ad">
    <w:name w:val="Intense Quote"/>
    <w:basedOn w:val="a"/>
    <w:next w:val="a"/>
    <w:link w:val="ae"/>
    <w:uiPriority w:val="30"/>
    <w:qFormat/>
    <w:rsid w:val="00D066A4"/>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ae">
    <w:name w:val="明显引用 字符"/>
    <w:basedOn w:val="a0"/>
    <w:link w:val="ad"/>
    <w:uiPriority w:val="30"/>
    <w:rsid w:val="00D066A4"/>
    <w:rPr>
      <w:i/>
      <w:iCs/>
      <w:color w:val="404040" w:themeColor="text1" w:themeTint="BF"/>
    </w:rPr>
  </w:style>
  <w:style w:type="character" w:styleId="af">
    <w:name w:val="Subtle Emphasis"/>
    <w:basedOn w:val="a0"/>
    <w:uiPriority w:val="19"/>
    <w:qFormat/>
    <w:rsid w:val="00D066A4"/>
    <w:rPr>
      <w:i/>
      <w:iCs/>
      <w:color w:val="404040" w:themeColor="text1" w:themeTint="BF"/>
    </w:rPr>
  </w:style>
  <w:style w:type="character" w:styleId="af0">
    <w:name w:val="Intense Emphasis"/>
    <w:basedOn w:val="a0"/>
    <w:uiPriority w:val="21"/>
    <w:qFormat/>
    <w:rsid w:val="00D066A4"/>
    <w:rPr>
      <w:b/>
      <w:bCs/>
      <w:i/>
      <w:iCs/>
      <w:color w:val="auto"/>
    </w:rPr>
  </w:style>
  <w:style w:type="character" w:styleId="af1">
    <w:name w:val="Subtle Reference"/>
    <w:basedOn w:val="a0"/>
    <w:uiPriority w:val="31"/>
    <w:qFormat/>
    <w:rsid w:val="00D066A4"/>
    <w:rPr>
      <w:smallCaps/>
      <w:color w:val="404040" w:themeColor="text1" w:themeTint="BF"/>
    </w:rPr>
  </w:style>
  <w:style w:type="character" w:styleId="af2">
    <w:name w:val="Intense Reference"/>
    <w:basedOn w:val="a0"/>
    <w:uiPriority w:val="32"/>
    <w:qFormat/>
    <w:rsid w:val="00D066A4"/>
    <w:rPr>
      <w:b/>
      <w:bCs/>
      <w:smallCaps/>
      <w:color w:val="404040" w:themeColor="text1" w:themeTint="BF"/>
      <w:spacing w:val="5"/>
    </w:rPr>
  </w:style>
  <w:style w:type="character" w:styleId="af3">
    <w:name w:val="Book Title"/>
    <w:basedOn w:val="a0"/>
    <w:uiPriority w:val="33"/>
    <w:qFormat/>
    <w:rsid w:val="00D066A4"/>
    <w:rPr>
      <w:b/>
      <w:bCs/>
      <w:i/>
      <w:iCs/>
      <w:spacing w:val="5"/>
    </w:rPr>
  </w:style>
  <w:style w:type="paragraph" w:styleId="TOC">
    <w:name w:val="TOC Heading"/>
    <w:basedOn w:val="1"/>
    <w:next w:val="a"/>
    <w:uiPriority w:val="39"/>
    <w:unhideWhenUsed/>
    <w:qFormat/>
    <w:rsid w:val="00D066A4"/>
    <w:pPr>
      <w:outlineLvl w:val="9"/>
    </w:pPr>
  </w:style>
  <w:style w:type="paragraph" w:styleId="af4">
    <w:name w:val="List Paragraph"/>
    <w:basedOn w:val="a"/>
    <w:uiPriority w:val="34"/>
    <w:qFormat/>
    <w:rsid w:val="00D066A4"/>
    <w:pPr>
      <w:ind w:firstLineChars="200" w:firstLine="420"/>
    </w:pPr>
  </w:style>
  <w:style w:type="character" w:styleId="af5">
    <w:name w:val="Hyperlink"/>
    <w:basedOn w:val="a0"/>
    <w:uiPriority w:val="99"/>
    <w:unhideWhenUsed/>
    <w:rsid w:val="004B7207"/>
    <w:rPr>
      <w:color w:val="0563C1" w:themeColor="hyperlink"/>
      <w:u w:val="single"/>
    </w:rPr>
  </w:style>
  <w:style w:type="character" w:styleId="af6">
    <w:name w:val="Unresolved Mention"/>
    <w:basedOn w:val="a0"/>
    <w:uiPriority w:val="99"/>
    <w:semiHidden/>
    <w:unhideWhenUsed/>
    <w:rsid w:val="004B7207"/>
    <w:rPr>
      <w:color w:val="605E5C"/>
      <w:shd w:val="clear" w:color="auto" w:fill="E1DFDD"/>
    </w:rPr>
  </w:style>
  <w:style w:type="paragraph" w:styleId="TOC1">
    <w:name w:val="toc 1"/>
    <w:basedOn w:val="a"/>
    <w:next w:val="a"/>
    <w:autoRedefine/>
    <w:uiPriority w:val="39"/>
    <w:unhideWhenUsed/>
    <w:rsid w:val="008A48F5"/>
  </w:style>
  <w:style w:type="paragraph" w:styleId="TOC2">
    <w:name w:val="toc 2"/>
    <w:basedOn w:val="a"/>
    <w:next w:val="a"/>
    <w:autoRedefine/>
    <w:uiPriority w:val="39"/>
    <w:unhideWhenUsed/>
    <w:rsid w:val="008A48F5"/>
    <w:pPr>
      <w:ind w:leftChars="200" w:left="420"/>
    </w:pPr>
  </w:style>
  <w:style w:type="paragraph" w:styleId="TOC3">
    <w:name w:val="toc 3"/>
    <w:basedOn w:val="a"/>
    <w:next w:val="a"/>
    <w:autoRedefine/>
    <w:uiPriority w:val="39"/>
    <w:unhideWhenUsed/>
    <w:rsid w:val="008A48F5"/>
    <w:pPr>
      <w:ind w:leftChars="400" w:left="840"/>
    </w:pPr>
  </w:style>
  <w:style w:type="paragraph" w:styleId="af7">
    <w:name w:val="header"/>
    <w:basedOn w:val="a"/>
    <w:link w:val="af8"/>
    <w:uiPriority w:val="99"/>
    <w:unhideWhenUsed/>
    <w:rsid w:val="00693681"/>
    <w:pPr>
      <w:pBdr>
        <w:bottom w:val="single" w:sz="6" w:space="1" w:color="auto"/>
      </w:pBdr>
      <w:tabs>
        <w:tab w:val="center" w:pos="4153"/>
        <w:tab w:val="right" w:pos="8306"/>
      </w:tabs>
      <w:snapToGrid w:val="0"/>
      <w:spacing w:line="240" w:lineRule="auto"/>
      <w:jc w:val="center"/>
    </w:pPr>
    <w:rPr>
      <w:sz w:val="18"/>
      <w:szCs w:val="18"/>
    </w:rPr>
  </w:style>
  <w:style w:type="character" w:customStyle="1" w:styleId="af8">
    <w:name w:val="页眉 字符"/>
    <w:basedOn w:val="a0"/>
    <w:link w:val="af7"/>
    <w:uiPriority w:val="99"/>
    <w:rsid w:val="00693681"/>
    <w:rPr>
      <w:sz w:val="18"/>
      <w:szCs w:val="18"/>
    </w:rPr>
  </w:style>
  <w:style w:type="paragraph" w:styleId="af9">
    <w:name w:val="footer"/>
    <w:basedOn w:val="a"/>
    <w:link w:val="afa"/>
    <w:uiPriority w:val="99"/>
    <w:unhideWhenUsed/>
    <w:rsid w:val="00693681"/>
    <w:pPr>
      <w:tabs>
        <w:tab w:val="center" w:pos="4153"/>
        <w:tab w:val="right" w:pos="8306"/>
      </w:tabs>
      <w:snapToGrid w:val="0"/>
      <w:spacing w:line="240" w:lineRule="auto"/>
    </w:pPr>
    <w:rPr>
      <w:sz w:val="18"/>
      <w:szCs w:val="18"/>
    </w:rPr>
  </w:style>
  <w:style w:type="character" w:customStyle="1" w:styleId="afa">
    <w:name w:val="页脚 字符"/>
    <w:basedOn w:val="a0"/>
    <w:link w:val="af9"/>
    <w:uiPriority w:val="99"/>
    <w:rsid w:val="0069368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aike.baidu.com/item/%E7%94%B5%E5%AD%90%E7%AB%9E%E6%8A%80/190403?fr=aladdi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BE5807-F522-4368-A8F5-6F063373C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435</TotalTime>
  <Pages>14</Pages>
  <Words>2148</Words>
  <Characters>12245</Characters>
  <Application>Microsoft Office Word</Application>
  <DocSecurity>0</DocSecurity>
  <Lines>102</Lines>
  <Paragraphs>28</Paragraphs>
  <ScaleCrop>false</ScaleCrop>
  <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骆 琛润</dc:creator>
  <cp:keywords/>
  <dc:description/>
  <cp:lastModifiedBy>骆 琛润</cp:lastModifiedBy>
  <cp:revision>7</cp:revision>
  <dcterms:created xsi:type="dcterms:W3CDTF">2020-11-28T14:40:00Z</dcterms:created>
  <dcterms:modified xsi:type="dcterms:W3CDTF">2020-11-30T13:29:00Z</dcterms:modified>
</cp:coreProperties>
</file>