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D1697" w14:textId="77777777" w:rsidR="003805AC" w:rsidRDefault="003805AC">
      <w:pPr>
        <w:pStyle w:val="p1"/>
        <w:rPr>
          <w:rStyle w:val="s1"/>
        </w:rPr>
      </w:pPr>
      <w:r>
        <w:rPr>
          <w:rStyle w:val="s1"/>
        </w:rPr>
        <w:t>Irena Krajnakova</w:t>
      </w:r>
    </w:p>
    <w:p w14:paraId="47872EFF" w14:textId="2641A9E7" w:rsidR="003805AC" w:rsidRDefault="003805AC">
      <w:pPr>
        <w:pStyle w:val="p1"/>
      </w:pPr>
      <w:r>
        <w:rPr>
          <w:rStyle w:val="s1"/>
        </w:rPr>
        <w:t xml:space="preserve">Introduction: </w:t>
      </w:r>
    </w:p>
    <w:p w14:paraId="2822B997" w14:textId="77777777" w:rsidR="003805AC" w:rsidRDefault="003805AC">
      <w:pPr>
        <w:pStyle w:val="p1"/>
      </w:pPr>
      <w:r>
        <w:rPr>
          <w:rStyle w:val="s1"/>
        </w:rPr>
        <w:t>"Good morning everyone. Today, as HR consultants, we are excited to delve into the topic of creating effective teams in the modern workplace, especially considering the blended approach of working from home and in-office settings."</w:t>
      </w:r>
    </w:p>
    <w:p w14:paraId="57369E3C" w14:textId="77777777" w:rsidR="003805AC" w:rsidRDefault="003805AC">
      <w:pPr>
        <w:pStyle w:val="p2"/>
      </w:pPr>
    </w:p>
    <w:p w14:paraId="04FEFF86" w14:textId="31480C78" w:rsidR="003805AC" w:rsidRDefault="003805AC">
      <w:pPr>
        <w:pStyle w:val="p2"/>
      </w:pPr>
      <w:r>
        <w:t>Kamila</w:t>
      </w:r>
    </w:p>
    <w:p w14:paraId="65614F78" w14:textId="3E91534E" w:rsidR="003805AC" w:rsidRDefault="003805AC">
      <w:pPr>
        <w:pStyle w:val="p1"/>
      </w:pPr>
      <w:r>
        <w:rPr>
          <w:rStyle w:val="s1"/>
        </w:rPr>
        <w:t xml:space="preserve">Understanding Teamwork Theories and Models: </w:t>
      </w:r>
    </w:p>
    <w:p w14:paraId="6132891B" w14:textId="77777777" w:rsidR="003805AC" w:rsidRDefault="003805AC">
      <w:pPr>
        <w:pStyle w:val="p1"/>
        <w:rPr>
          <w:rStyle w:val="s1"/>
        </w:rPr>
      </w:pPr>
      <w:r>
        <w:rPr>
          <w:rStyle w:val="s1"/>
        </w:rPr>
        <w:t xml:space="preserve">"Let's start by understanding the difference between groups and teams. Groups are individuals working together with a common goal, while teams are interdependent individuals with specific roles working towards a shared objective. We'll explore </w:t>
      </w:r>
      <w:proofErr w:type="spellStart"/>
      <w:r>
        <w:rPr>
          <w:rStyle w:val="s1"/>
        </w:rPr>
        <w:t>Tuckman's</w:t>
      </w:r>
      <w:proofErr w:type="spellEnd"/>
      <w:r>
        <w:rPr>
          <w:rStyle w:val="s1"/>
        </w:rPr>
        <w:t xml:space="preserve"> stages of group development, including forming, storming, norming, and performing, and how they impact team formation and effectiveness.</w:t>
      </w:r>
    </w:p>
    <w:p w14:paraId="516CF635" w14:textId="77777777" w:rsidR="003805AC" w:rsidRDefault="003805AC">
      <w:pPr>
        <w:pStyle w:val="p1"/>
      </w:pPr>
    </w:p>
    <w:p w14:paraId="6AC2BAD4" w14:textId="408C49BE" w:rsidR="003805AC" w:rsidRDefault="003805AC">
      <w:pPr>
        <w:pStyle w:val="p2"/>
      </w:pPr>
      <w:proofErr w:type="spellStart"/>
      <w:r>
        <w:t>Loriana</w:t>
      </w:r>
      <w:proofErr w:type="spellEnd"/>
    </w:p>
    <w:p w14:paraId="4B86580B" w14:textId="663894C1" w:rsidR="003805AC" w:rsidRDefault="003805AC">
      <w:pPr>
        <w:pStyle w:val="p1"/>
      </w:pPr>
      <w:proofErr w:type="spellStart"/>
      <w:r>
        <w:rPr>
          <w:rStyle w:val="s1"/>
        </w:rPr>
        <w:t>Utilizing</w:t>
      </w:r>
      <w:proofErr w:type="spellEnd"/>
      <w:r>
        <w:rPr>
          <w:rStyle w:val="s1"/>
        </w:rPr>
        <w:t xml:space="preserve"> Leadership Theories to Monitor and Improve Performance: </w:t>
      </w:r>
    </w:p>
    <w:p w14:paraId="7BEC6F97" w14:textId="77777777" w:rsidR="003805AC" w:rsidRDefault="003805AC">
      <w:pPr>
        <w:pStyle w:val="p1"/>
      </w:pPr>
      <w:r>
        <w:rPr>
          <w:rStyle w:val="s1"/>
        </w:rPr>
        <w:t>"Leadership plays a crucial role in monitoring and enhancing team performance. We'll discuss transformational, situational, and servant leadership theories and how they can be applied in both virtual and in-person settings. Effective leaders create a positive work environment, encourage open communication, and empower team members to achieve their goals."</w:t>
      </w:r>
    </w:p>
    <w:p w14:paraId="3881ECA4" w14:textId="77777777" w:rsidR="003805AC" w:rsidRDefault="003805AC">
      <w:pPr>
        <w:pStyle w:val="p2"/>
      </w:pPr>
    </w:p>
    <w:p w14:paraId="73D6D946" w14:textId="3A2061BB" w:rsidR="003805AC" w:rsidRDefault="003805AC">
      <w:pPr>
        <w:pStyle w:val="p2"/>
      </w:pPr>
      <w:r>
        <w:t>Liliana</w:t>
      </w:r>
    </w:p>
    <w:p w14:paraId="6B6021EC" w14:textId="06622D54" w:rsidR="003805AC" w:rsidRDefault="003805AC">
      <w:pPr>
        <w:pStyle w:val="p1"/>
      </w:pPr>
      <w:r>
        <w:rPr>
          <w:rStyle w:val="s1"/>
        </w:rPr>
        <w:t xml:space="preserve">Illustrating Effective Teamwork with Contemporary Workplace Examples: </w:t>
      </w:r>
    </w:p>
    <w:p w14:paraId="62024C79" w14:textId="77777777" w:rsidR="003805AC" w:rsidRDefault="003805AC">
      <w:pPr>
        <w:pStyle w:val="p1"/>
      </w:pPr>
      <w:r>
        <w:rPr>
          <w:rStyle w:val="s1"/>
        </w:rPr>
        <w:t xml:space="preserve">"Now, let's dive into real-life examples of successful teamwork in modern workplaces. We'll discuss how teams overcome challenges such as communication barriers, time zone differences, and task delegation in a blended work environment. By implementing strategies like regular check-ins, </w:t>
      </w:r>
      <w:proofErr w:type="spellStart"/>
      <w:r>
        <w:rPr>
          <w:rStyle w:val="s1"/>
        </w:rPr>
        <w:t>utilizing</w:t>
      </w:r>
      <w:proofErr w:type="spellEnd"/>
      <w:r>
        <w:rPr>
          <w:rStyle w:val="s1"/>
        </w:rPr>
        <w:t xml:space="preserve"> collaboration tools, and setting clear expectations, teams can thrive in any work setting."</w:t>
      </w:r>
    </w:p>
    <w:p w14:paraId="0D3CB3D3" w14:textId="77777777" w:rsidR="003805AC" w:rsidRDefault="003805AC">
      <w:pPr>
        <w:pStyle w:val="p2"/>
      </w:pPr>
    </w:p>
    <w:p w14:paraId="74322915" w14:textId="75A5C70B" w:rsidR="003805AC" w:rsidRDefault="003805AC">
      <w:pPr>
        <w:pStyle w:val="p2"/>
      </w:pPr>
      <w:r>
        <w:t>Liliana</w:t>
      </w:r>
    </w:p>
    <w:p w14:paraId="6CCB4E69" w14:textId="24AA0A8C" w:rsidR="003805AC" w:rsidRDefault="003805AC">
      <w:pPr>
        <w:pStyle w:val="p1"/>
      </w:pPr>
      <w:r>
        <w:rPr>
          <w:rStyle w:val="s1"/>
        </w:rPr>
        <w:t xml:space="preserve">Examining Team Role Composition using </w:t>
      </w:r>
      <w:proofErr w:type="spellStart"/>
      <w:r>
        <w:rPr>
          <w:rStyle w:val="s1"/>
        </w:rPr>
        <w:t>Belbin's</w:t>
      </w:r>
      <w:proofErr w:type="spellEnd"/>
      <w:r>
        <w:rPr>
          <w:rStyle w:val="s1"/>
        </w:rPr>
        <w:t xml:space="preserve"> SPI: </w:t>
      </w:r>
    </w:p>
    <w:p w14:paraId="4E8C0B27" w14:textId="77777777" w:rsidR="003805AC" w:rsidRDefault="003805AC">
      <w:pPr>
        <w:pStyle w:val="p1"/>
        <w:rPr>
          <w:rStyle w:val="s1"/>
        </w:rPr>
      </w:pPr>
      <w:r>
        <w:rPr>
          <w:rStyle w:val="s1"/>
        </w:rPr>
        <w:t>"</w:t>
      </w:r>
      <w:proofErr w:type="spellStart"/>
      <w:r>
        <w:rPr>
          <w:rStyle w:val="s1"/>
        </w:rPr>
        <w:t>Belbin's</w:t>
      </w:r>
      <w:proofErr w:type="spellEnd"/>
      <w:r>
        <w:rPr>
          <w:rStyle w:val="s1"/>
        </w:rPr>
        <w:t xml:space="preserve"> Team Role theory provides valuable insights into team dynamics. We'll share the results of our team's </w:t>
      </w:r>
      <w:proofErr w:type="spellStart"/>
      <w:r>
        <w:rPr>
          <w:rStyle w:val="s1"/>
        </w:rPr>
        <w:t>Belbin</w:t>
      </w:r>
      <w:proofErr w:type="spellEnd"/>
      <w:r>
        <w:rPr>
          <w:rStyle w:val="s1"/>
        </w:rPr>
        <w:t xml:space="preserve"> Self-Perception Inventory (SPI) assessment and how our diverse roles contribute to our overall effectiveness. Understanding our individual strengths and weaknesses allows us to allocate tasks efficiently and leverage each other's skills to achieve our goals."</w:t>
      </w:r>
    </w:p>
    <w:p w14:paraId="560E1B12" w14:textId="77777777" w:rsidR="003805AC" w:rsidRDefault="003805AC">
      <w:pPr>
        <w:pStyle w:val="p1"/>
      </w:pPr>
    </w:p>
    <w:p w14:paraId="6D94BE7E" w14:textId="22D19D83" w:rsidR="003805AC" w:rsidRDefault="003805AC">
      <w:pPr>
        <w:pStyle w:val="p2"/>
      </w:pPr>
      <w:r>
        <w:t>Irena krajnakova</w:t>
      </w:r>
    </w:p>
    <w:p w14:paraId="4CAC1161" w14:textId="1C0529F9" w:rsidR="003805AC" w:rsidRPr="003805AC" w:rsidRDefault="003805AC">
      <w:pPr>
        <w:pStyle w:val="p1"/>
        <w:rPr>
          <w:rFonts w:ascii="UICTFontTextStyleBody" w:hAnsi="UICTFontTextStyleBody"/>
        </w:rPr>
      </w:pPr>
      <w:r>
        <w:rPr>
          <w:rStyle w:val="s1"/>
        </w:rPr>
        <w:t>Conclusion:</w:t>
      </w:r>
    </w:p>
    <w:p w14:paraId="4A4275C3" w14:textId="77777777" w:rsidR="003805AC" w:rsidRDefault="003805AC">
      <w:pPr>
        <w:pStyle w:val="p1"/>
      </w:pPr>
      <w:r>
        <w:rPr>
          <w:rStyle w:val="s1"/>
        </w:rPr>
        <w:t>"Creating high-performing teams requires effective leadership, clear communication, and understanding of team dynamics. By applying the theories and strategies discussed today, we can all contribute to building successful teams in our respective workplaces."</w:t>
      </w:r>
    </w:p>
    <w:p w14:paraId="4BAE78F4" w14:textId="77777777" w:rsidR="003805AC" w:rsidRDefault="003805AC"/>
    <w:sectPr w:rsidR="003805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5AC"/>
    <w:rsid w:val="00380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B44FA3"/>
  <w15:chartTrackingRefBased/>
  <w15:docId w15:val="{F4BC40A1-C3C7-C74E-8BC0-392B35588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0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0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0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0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0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0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0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0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5AC"/>
    <w:rPr>
      <w:rFonts w:eastAsiaTheme="majorEastAsia" w:cstheme="majorBidi"/>
      <w:color w:val="272727" w:themeColor="text1" w:themeTint="D8"/>
    </w:rPr>
  </w:style>
  <w:style w:type="paragraph" w:styleId="Title">
    <w:name w:val="Title"/>
    <w:basedOn w:val="Normal"/>
    <w:next w:val="Normal"/>
    <w:link w:val="TitleChar"/>
    <w:uiPriority w:val="10"/>
    <w:qFormat/>
    <w:rsid w:val="00380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5AC"/>
    <w:pPr>
      <w:spacing w:before="160"/>
      <w:jc w:val="center"/>
    </w:pPr>
    <w:rPr>
      <w:i/>
      <w:iCs/>
      <w:color w:val="404040" w:themeColor="text1" w:themeTint="BF"/>
    </w:rPr>
  </w:style>
  <w:style w:type="character" w:customStyle="1" w:styleId="QuoteChar">
    <w:name w:val="Quote Char"/>
    <w:basedOn w:val="DefaultParagraphFont"/>
    <w:link w:val="Quote"/>
    <w:uiPriority w:val="29"/>
    <w:rsid w:val="003805AC"/>
    <w:rPr>
      <w:i/>
      <w:iCs/>
      <w:color w:val="404040" w:themeColor="text1" w:themeTint="BF"/>
    </w:rPr>
  </w:style>
  <w:style w:type="paragraph" w:styleId="ListParagraph">
    <w:name w:val="List Paragraph"/>
    <w:basedOn w:val="Normal"/>
    <w:uiPriority w:val="34"/>
    <w:qFormat/>
    <w:rsid w:val="003805AC"/>
    <w:pPr>
      <w:ind w:left="720"/>
      <w:contextualSpacing/>
    </w:pPr>
  </w:style>
  <w:style w:type="character" w:styleId="IntenseEmphasis">
    <w:name w:val="Intense Emphasis"/>
    <w:basedOn w:val="DefaultParagraphFont"/>
    <w:uiPriority w:val="21"/>
    <w:qFormat/>
    <w:rsid w:val="003805AC"/>
    <w:rPr>
      <w:i/>
      <w:iCs/>
      <w:color w:val="0F4761" w:themeColor="accent1" w:themeShade="BF"/>
    </w:rPr>
  </w:style>
  <w:style w:type="paragraph" w:styleId="IntenseQuote">
    <w:name w:val="Intense Quote"/>
    <w:basedOn w:val="Normal"/>
    <w:next w:val="Normal"/>
    <w:link w:val="IntenseQuoteChar"/>
    <w:uiPriority w:val="30"/>
    <w:qFormat/>
    <w:rsid w:val="00380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05AC"/>
    <w:rPr>
      <w:i/>
      <w:iCs/>
      <w:color w:val="0F4761" w:themeColor="accent1" w:themeShade="BF"/>
    </w:rPr>
  </w:style>
  <w:style w:type="character" w:styleId="IntenseReference">
    <w:name w:val="Intense Reference"/>
    <w:basedOn w:val="DefaultParagraphFont"/>
    <w:uiPriority w:val="32"/>
    <w:qFormat/>
    <w:rsid w:val="003805AC"/>
    <w:rPr>
      <w:b/>
      <w:bCs/>
      <w:smallCaps/>
      <w:color w:val="0F4761" w:themeColor="accent1" w:themeShade="BF"/>
      <w:spacing w:val="5"/>
    </w:rPr>
  </w:style>
  <w:style w:type="paragraph" w:customStyle="1" w:styleId="p1">
    <w:name w:val="p1"/>
    <w:basedOn w:val="Normal"/>
    <w:rsid w:val="003805AC"/>
    <w:pPr>
      <w:spacing w:after="0" w:line="240" w:lineRule="auto"/>
    </w:pPr>
    <w:rPr>
      <w:rFonts w:ascii=".AppleSystemUIFont" w:hAnsi=".AppleSystemUIFont" w:cs="Times New Roman"/>
      <w:kern w:val="0"/>
      <w:sz w:val="32"/>
      <w:szCs w:val="32"/>
      <w14:ligatures w14:val="none"/>
    </w:rPr>
  </w:style>
  <w:style w:type="paragraph" w:customStyle="1" w:styleId="p2">
    <w:name w:val="p2"/>
    <w:basedOn w:val="Normal"/>
    <w:rsid w:val="003805AC"/>
    <w:pPr>
      <w:spacing w:after="0" w:line="240" w:lineRule="auto"/>
    </w:pPr>
    <w:rPr>
      <w:rFonts w:ascii=".AppleSystemUIFont" w:hAnsi=".AppleSystemUIFont" w:cs="Times New Roman"/>
      <w:kern w:val="0"/>
      <w:sz w:val="32"/>
      <w:szCs w:val="32"/>
      <w14:ligatures w14:val="none"/>
    </w:rPr>
  </w:style>
  <w:style w:type="character" w:customStyle="1" w:styleId="s1">
    <w:name w:val="s1"/>
    <w:basedOn w:val="DefaultParagraphFont"/>
    <w:rsid w:val="003805AC"/>
    <w:rPr>
      <w:rFonts w:ascii="UICTFontTextStyleBody" w:hAnsi="UICTFontTextStyleBody" w:hint="default"/>
      <w:b w:val="0"/>
      <w:bCs w:val="0"/>
      <w:i w:val="0"/>
      <w:iCs w:val="0"/>
      <w:sz w:val="32"/>
      <w:szCs w:val="32"/>
    </w:rPr>
  </w:style>
  <w:style w:type="character" w:customStyle="1" w:styleId="apple-converted-space">
    <w:name w:val="apple-converted-space"/>
    <w:basedOn w:val="DefaultParagraphFont"/>
    <w:rsid w:val="00380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349</Words>
  <Characters>1993</Characters>
  <Application>Microsoft Office Word</Application>
  <DocSecurity>0</DocSecurity>
  <Lines>16</Lines>
  <Paragraphs>4</Paragraphs>
  <ScaleCrop>false</ScaleCrop>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Krajnakova (2309834)</dc:creator>
  <cp:keywords/>
  <dc:description/>
  <cp:lastModifiedBy>Irena Krajnakova (2309834)</cp:lastModifiedBy>
  <cp:revision>2</cp:revision>
  <dcterms:created xsi:type="dcterms:W3CDTF">2024-03-09T13:38:00Z</dcterms:created>
  <dcterms:modified xsi:type="dcterms:W3CDTF">2024-03-09T13:38:00Z</dcterms:modified>
</cp:coreProperties>
</file>