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2FC38" w14:textId="54AA0FE6" w:rsidR="00230965" w:rsidRPr="006D26B6" w:rsidRDefault="00780601" w:rsidP="00780601">
      <w:pPr>
        <w:pStyle w:val="Title"/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4416FC">
        <w:rPr>
          <w:rFonts w:ascii="Arial" w:hAnsi="Arial" w:cs="Arial"/>
          <w:sz w:val="36"/>
          <w:szCs w:val="36"/>
        </w:rPr>
        <w:t>CONCRET</w:t>
      </w:r>
      <w:r w:rsidRPr="006D26B6">
        <w:rPr>
          <w:rFonts w:ascii="Arial" w:hAnsi="Arial" w:cs="Arial"/>
          <w:sz w:val="36"/>
          <w:szCs w:val="36"/>
        </w:rPr>
        <w:t>E FRAMED BUILDING ANALYSIS</w:t>
      </w:r>
    </w:p>
    <w:p w14:paraId="52A66A98" w14:textId="33E59736" w:rsidR="004D18F6" w:rsidRPr="006D26B6" w:rsidRDefault="00A02519" w:rsidP="004416FC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6D26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02C068C" wp14:editId="50EE3ACB">
            <wp:simplePos x="0" y="0"/>
            <wp:positionH relativeFrom="margin">
              <wp:align>center</wp:align>
            </wp:positionH>
            <wp:positionV relativeFrom="paragraph">
              <wp:posOffset>393065</wp:posOffset>
            </wp:positionV>
            <wp:extent cx="4127500" cy="3267710"/>
            <wp:effectExtent l="0" t="0" r="6350" b="8890"/>
            <wp:wrapTight wrapText="bothSides">
              <wp:wrapPolygon edited="0">
                <wp:start x="0" y="0"/>
                <wp:lineTo x="0" y="21533"/>
                <wp:lineTo x="21534" y="21533"/>
                <wp:lineTo x="21534" y="0"/>
                <wp:lineTo x="0" y="0"/>
              </wp:wrapPolygon>
            </wp:wrapTight>
            <wp:docPr id="9027717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326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8F6" w:rsidRPr="006D26B6">
        <w:rPr>
          <w:rFonts w:ascii="Arial" w:hAnsi="Arial" w:cs="Arial"/>
          <w:sz w:val="32"/>
          <w:szCs w:val="32"/>
        </w:rPr>
        <w:t xml:space="preserve">Case Study: </w:t>
      </w:r>
      <w:r w:rsidR="00E200F1" w:rsidRPr="006D26B6">
        <w:rPr>
          <w:rFonts w:ascii="Arial" w:hAnsi="Arial" w:cs="Arial"/>
          <w:sz w:val="32"/>
          <w:szCs w:val="32"/>
        </w:rPr>
        <w:t>MAXXI Museum (Zaha Hadid)</w:t>
      </w:r>
    </w:p>
    <w:p w14:paraId="7F0534AF" w14:textId="1F3AF56A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26F8C875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74594763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53101970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DBB9430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2A3697DB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5C1C77DB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647CE3DE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4C1EB561" w14:textId="4F08B183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E05ED5F" w14:textId="0E698636" w:rsidR="00057BB0" w:rsidRPr="006D26B6" w:rsidRDefault="0042697F" w:rsidP="0042697F">
      <w:pPr>
        <w:spacing w:line="360" w:lineRule="auto"/>
        <w:jc w:val="center"/>
        <w:rPr>
          <w:rFonts w:ascii="Arial" w:hAnsi="Arial" w:cs="Arial"/>
        </w:rPr>
      </w:pPr>
      <w:r w:rsidRPr="006D26B6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3921C03" wp14:editId="2CC219E7">
            <wp:simplePos x="0" y="0"/>
            <wp:positionH relativeFrom="margin">
              <wp:align>center</wp:align>
            </wp:positionH>
            <wp:positionV relativeFrom="paragraph">
              <wp:posOffset>222250</wp:posOffset>
            </wp:positionV>
            <wp:extent cx="4084320" cy="2914015"/>
            <wp:effectExtent l="0" t="0" r="0" b="635"/>
            <wp:wrapTight wrapText="bothSides">
              <wp:wrapPolygon edited="0">
                <wp:start x="0" y="0"/>
                <wp:lineTo x="0" y="21463"/>
                <wp:lineTo x="21459" y="21463"/>
                <wp:lineTo x="21459" y="0"/>
                <wp:lineTo x="0" y="0"/>
              </wp:wrapPolygon>
            </wp:wrapTight>
            <wp:docPr id="208604158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26B6">
        <w:rPr>
          <w:rFonts w:ascii="Arial" w:hAnsi="Arial" w:cs="Arial"/>
          <w:b/>
          <w:bCs/>
        </w:rPr>
        <w:t>(Zaha Hadid Architects, 2010)</w:t>
      </w:r>
    </w:p>
    <w:p w14:paraId="222432F3" w14:textId="682B91FD" w:rsidR="00057BB0" w:rsidRPr="006D26B6" w:rsidRDefault="00057BB0" w:rsidP="004416FC">
      <w:pPr>
        <w:spacing w:line="360" w:lineRule="auto"/>
        <w:rPr>
          <w:rFonts w:ascii="Arial" w:hAnsi="Arial" w:cs="Arial"/>
        </w:rPr>
      </w:pPr>
    </w:p>
    <w:p w14:paraId="0226A5C6" w14:textId="461702CD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75610DD" w14:textId="25C9DA69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4D88046" w14:textId="25E90F4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81047C4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D228D4C" w14:textId="77777777" w:rsidR="00E91FA8" w:rsidRPr="006D26B6" w:rsidRDefault="00E91FA8" w:rsidP="004416FC">
      <w:pPr>
        <w:spacing w:line="360" w:lineRule="auto"/>
        <w:rPr>
          <w:rFonts w:ascii="Arial" w:hAnsi="Arial" w:cs="Arial"/>
        </w:rPr>
      </w:pPr>
    </w:p>
    <w:p w14:paraId="1CE46AAE" w14:textId="77777777" w:rsidR="004416FC" w:rsidRPr="006D26B6" w:rsidRDefault="004416FC" w:rsidP="004416FC">
      <w:pPr>
        <w:spacing w:line="360" w:lineRule="auto"/>
        <w:rPr>
          <w:rFonts w:ascii="Arial" w:hAnsi="Arial" w:cs="Arial"/>
        </w:rPr>
      </w:pPr>
    </w:p>
    <w:p w14:paraId="2DC4FC8A" w14:textId="77777777" w:rsidR="00732F7F" w:rsidRPr="006D26B6" w:rsidRDefault="00732F7F" w:rsidP="004416FC">
      <w:pPr>
        <w:spacing w:line="360" w:lineRule="auto"/>
        <w:rPr>
          <w:rFonts w:ascii="Arial" w:hAnsi="Arial" w:cs="Arial"/>
        </w:rPr>
      </w:pPr>
    </w:p>
    <w:p w14:paraId="7316CDC4" w14:textId="77777777" w:rsidR="00780601" w:rsidRPr="006D26B6" w:rsidRDefault="004D18F6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>Module:</w:t>
      </w:r>
      <w:r w:rsidR="00EC183D" w:rsidRPr="006D26B6">
        <w:rPr>
          <w:rFonts w:ascii="Arial" w:hAnsi="Arial" w:cs="Arial"/>
        </w:rPr>
        <w:t xml:space="preserve"> Construction materials</w:t>
      </w:r>
    </w:p>
    <w:p w14:paraId="18A0BED0" w14:textId="12DAE884" w:rsidR="004D18F6" w:rsidRPr="006D26B6" w:rsidRDefault="004D18F6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>Student Name:</w:t>
      </w:r>
      <w:r w:rsidR="00EC183D" w:rsidRPr="006D26B6">
        <w:rPr>
          <w:rFonts w:ascii="Arial" w:hAnsi="Arial" w:cs="Arial"/>
        </w:rPr>
        <w:t xml:space="preserve"> Harvey Dixon</w:t>
      </w:r>
    </w:p>
    <w:p w14:paraId="69C4EEC7" w14:textId="1A8EC7B4" w:rsidR="004D18F6" w:rsidRPr="006D26B6" w:rsidRDefault="004D18F6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>Student ID:</w:t>
      </w:r>
      <w:r w:rsidR="00EC183D" w:rsidRPr="006D26B6">
        <w:rPr>
          <w:rFonts w:ascii="Arial" w:hAnsi="Arial" w:cs="Arial"/>
        </w:rPr>
        <w:t xml:space="preserve"> 2521025</w:t>
      </w:r>
    </w:p>
    <w:p w14:paraId="4D857E27" w14:textId="5AFD785F" w:rsidR="00732F7F" w:rsidRDefault="00732F7F" w:rsidP="004416FC">
      <w:pPr>
        <w:spacing w:line="360" w:lineRule="auto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Word Count: </w:t>
      </w:r>
      <w:r w:rsidR="00A31598" w:rsidRPr="006D26B6">
        <w:rPr>
          <w:rFonts w:ascii="Arial" w:hAnsi="Arial" w:cs="Arial"/>
        </w:rPr>
        <w:t>2</w:t>
      </w:r>
      <w:r w:rsidR="000E2992">
        <w:rPr>
          <w:rFonts w:ascii="Arial" w:hAnsi="Arial" w:cs="Arial"/>
        </w:rPr>
        <w:t>195</w:t>
      </w:r>
    </w:p>
    <w:p w14:paraId="151275E3" w14:textId="77777777" w:rsidR="000E2992" w:rsidRPr="006D26B6" w:rsidRDefault="000E2992" w:rsidP="004416FC">
      <w:pPr>
        <w:spacing w:line="360" w:lineRule="auto"/>
        <w:rPr>
          <w:rFonts w:ascii="Arial" w:hAnsi="Arial" w:cs="Arial"/>
        </w:rPr>
      </w:pPr>
    </w:p>
    <w:p w14:paraId="0815BDA7" w14:textId="498F65F8" w:rsidR="00192B9B" w:rsidRPr="006D26B6" w:rsidRDefault="00F01642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0" w:name="_Toc225252548"/>
      <w:r w:rsidRPr="006D26B6">
        <w:rPr>
          <w:rFonts w:ascii="Arial" w:hAnsi="Arial" w:cs="Arial"/>
          <w:sz w:val="28"/>
          <w:szCs w:val="28"/>
        </w:rPr>
        <w:t>Contents Page</w:t>
      </w:r>
      <w:bookmarkEnd w:id="0"/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eastAsia="en-US"/>
          <w14:ligatures w14:val="standardContextual"/>
        </w:rPr>
        <w:id w:val="79093487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27F69EF" w14:textId="405F000F" w:rsidR="00360FFA" w:rsidRPr="006D26B6" w:rsidRDefault="00360FFA" w:rsidP="00824034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6D26B6">
            <w:rPr>
              <w:rFonts w:ascii="Arial" w:hAnsi="Arial" w:cs="Arial"/>
              <w:sz w:val="24"/>
              <w:szCs w:val="24"/>
            </w:rPr>
            <w:t>Contents</w:t>
          </w:r>
        </w:p>
        <w:p w14:paraId="5476368B" w14:textId="2A253BD4" w:rsidR="00FC7EDC" w:rsidRDefault="00360FF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6D26B6">
            <w:rPr>
              <w:rFonts w:ascii="Arial" w:hAnsi="Arial" w:cs="Arial"/>
            </w:rPr>
            <w:fldChar w:fldCharType="begin"/>
          </w:r>
          <w:r w:rsidRPr="006D26B6">
            <w:rPr>
              <w:rFonts w:ascii="Arial" w:hAnsi="Arial" w:cs="Arial"/>
            </w:rPr>
            <w:instrText xml:space="preserve"> TOC \o "1-3" \h \z \u </w:instrText>
          </w:r>
          <w:r w:rsidRPr="006D26B6">
            <w:rPr>
              <w:rFonts w:ascii="Arial" w:hAnsi="Arial" w:cs="Arial"/>
            </w:rPr>
            <w:fldChar w:fldCharType="separate"/>
          </w:r>
          <w:hyperlink w:anchor="_Toc225252548" w:history="1">
            <w:r w:rsidR="00FC7EDC" w:rsidRPr="00B00388">
              <w:rPr>
                <w:rStyle w:val="Hyperlink"/>
                <w:rFonts w:ascii="Arial" w:hAnsi="Arial" w:cs="Arial"/>
                <w:noProof/>
              </w:rPr>
              <w:t>Contents Page</w:t>
            </w:r>
            <w:r w:rsidR="00FC7EDC">
              <w:rPr>
                <w:noProof/>
                <w:webHidden/>
              </w:rPr>
              <w:tab/>
            </w:r>
            <w:r w:rsidR="00FC7EDC">
              <w:rPr>
                <w:noProof/>
                <w:webHidden/>
              </w:rPr>
              <w:fldChar w:fldCharType="begin"/>
            </w:r>
            <w:r w:rsidR="00FC7EDC">
              <w:rPr>
                <w:noProof/>
                <w:webHidden/>
              </w:rPr>
              <w:instrText xml:space="preserve"> PAGEREF _Toc225252548 \h </w:instrText>
            </w:r>
            <w:r w:rsidR="00FC7EDC">
              <w:rPr>
                <w:noProof/>
                <w:webHidden/>
              </w:rPr>
            </w:r>
            <w:r w:rsidR="00FC7EDC">
              <w:rPr>
                <w:noProof/>
                <w:webHidden/>
              </w:rPr>
              <w:fldChar w:fldCharType="separate"/>
            </w:r>
            <w:r w:rsidR="00FC7EDC">
              <w:rPr>
                <w:noProof/>
                <w:webHidden/>
              </w:rPr>
              <w:t>2</w:t>
            </w:r>
            <w:r w:rsidR="00FC7EDC">
              <w:rPr>
                <w:noProof/>
                <w:webHidden/>
              </w:rPr>
              <w:fldChar w:fldCharType="end"/>
            </w:r>
          </w:hyperlink>
        </w:p>
        <w:p w14:paraId="5617625D" w14:textId="2D5D38E3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49" w:history="1">
            <w:r w:rsidRPr="00B00388">
              <w:rPr>
                <w:rStyle w:val="Hyperlink"/>
                <w:rFonts w:ascii="Arial" w:hAnsi="Arial" w:cs="Arial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56AE4" w14:textId="24FE89A7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0" w:history="1">
            <w:r w:rsidRPr="00B00388">
              <w:rPr>
                <w:rStyle w:val="Hyperlink"/>
                <w:rFonts w:ascii="Arial" w:hAnsi="Arial" w:cs="Arial"/>
                <w:noProof/>
              </w:rPr>
              <w:t>1.1 Aim of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29640" w14:textId="42B459D5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1" w:history="1">
            <w:r w:rsidRPr="00B00388">
              <w:rPr>
                <w:rStyle w:val="Hyperlink"/>
                <w:rFonts w:ascii="Arial" w:hAnsi="Arial" w:cs="Arial"/>
                <w:noProof/>
              </w:rPr>
              <w:t>1.2 Building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B04E4" w14:textId="0CFF5B58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2" w:history="1">
            <w:r w:rsidRPr="00B00388">
              <w:rPr>
                <w:rStyle w:val="Hyperlink"/>
                <w:rFonts w:ascii="Arial" w:hAnsi="Arial" w:cs="Arial"/>
                <w:noProof/>
              </w:rPr>
              <w:t>2. Original Design &amp; Method of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79165" w14:textId="6D8B3290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3" w:history="1">
            <w:r w:rsidRPr="00B00388">
              <w:rPr>
                <w:rStyle w:val="Hyperlink"/>
                <w:rFonts w:ascii="Arial" w:hAnsi="Arial" w:cs="Arial"/>
                <w:noProof/>
              </w:rPr>
              <w:t>2.1 Architectural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19F32" w14:textId="2AC5F7C2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4" w:history="1">
            <w:r w:rsidRPr="00B00388">
              <w:rPr>
                <w:rStyle w:val="Hyperlink"/>
                <w:rFonts w:ascii="Arial" w:hAnsi="Arial" w:cs="Arial"/>
                <w:noProof/>
              </w:rPr>
              <w:t>2.2 Structural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A4E9EE" w14:textId="3343385B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5" w:history="1">
            <w:r w:rsidRPr="00B00388">
              <w:rPr>
                <w:rStyle w:val="Hyperlink"/>
                <w:rFonts w:ascii="Arial" w:hAnsi="Arial" w:cs="Arial"/>
                <w:noProof/>
              </w:rPr>
              <w:t>2.3 Construction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EFBBF" w14:textId="08B47FFC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6" w:history="1">
            <w:r w:rsidRPr="00B00388">
              <w:rPr>
                <w:rStyle w:val="Hyperlink"/>
                <w:rFonts w:ascii="Arial" w:hAnsi="Arial" w:cs="Arial"/>
                <w:noProof/>
              </w:rPr>
              <w:t>3. Analysis of Framing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C8F47" w14:textId="5006A6B1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7" w:history="1">
            <w:r w:rsidRPr="00B00388">
              <w:rPr>
                <w:rStyle w:val="Hyperlink"/>
                <w:rFonts w:ascii="Arial" w:hAnsi="Arial" w:cs="Arial"/>
                <w:noProof/>
              </w:rPr>
              <w:t>3a. Strength, Durability &amp; Climatic Resistance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155CE" w14:textId="68131080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8" w:history="1">
            <w:r w:rsidRPr="00B00388">
              <w:rPr>
                <w:rStyle w:val="Hyperlink"/>
                <w:rFonts w:ascii="Arial" w:hAnsi="Arial" w:cs="Arial"/>
                <w:noProof/>
              </w:rPr>
              <w:t>3b. Time, Labour, Programme &amp; Cost Compared to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5B6D2" w14:textId="714CAC6C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59" w:history="1">
            <w:r w:rsidRPr="00B00388">
              <w:rPr>
                <w:rStyle w:val="Hyperlink"/>
                <w:rFonts w:ascii="Arial" w:hAnsi="Arial" w:cs="Arial"/>
                <w:noProof/>
              </w:rPr>
              <w:t>3c. Ease of Assembly &amp; Adaptability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38137" w14:textId="29D30833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0" w:history="1">
            <w:r w:rsidRPr="00B00388">
              <w:rPr>
                <w:rStyle w:val="Hyperlink"/>
                <w:rFonts w:ascii="Arial" w:hAnsi="Arial" w:cs="Arial"/>
                <w:noProof/>
              </w:rPr>
              <w:t>3d. Integration of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0D62C" w14:textId="12DACF60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1" w:history="1">
            <w:r w:rsidRPr="00B00388">
              <w:rPr>
                <w:rStyle w:val="Hyperlink"/>
                <w:rFonts w:ascii="Arial" w:hAnsi="Arial" w:cs="Arial"/>
                <w:noProof/>
              </w:rPr>
              <w:t>3e. Demolition &amp; End-of-Life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542DA" w14:textId="41A14135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2" w:history="1">
            <w:r w:rsidRPr="00B00388">
              <w:rPr>
                <w:rStyle w:val="Hyperlink"/>
                <w:rFonts w:ascii="Arial" w:hAnsi="Arial" w:cs="Arial"/>
                <w:noProof/>
              </w:rPr>
              <w:t>4. Negative Impact of Concrete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2A28D" w14:textId="18625489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3" w:history="1">
            <w:r w:rsidRPr="00B00388">
              <w:rPr>
                <w:rStyle w:val="Hyperlink"/>
                <w:rFonts w:ascii="Arial" w:hAnsi="Arial" w:cs="Arial"/>
                <w:noProof/>
              </w:rPr>
              <w:t>4.1 Environmental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2D0B7" w14:textId="50224E8A" w:rsidR="00FC7EDC" w:rsidRDefault="00FC7E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4" w:history="1">
            <w:r w:rsidRPr="00B00388">
              <w:rPr>
                <w:rStyle w:val="Hyperlink"/>
                <w:rFonts w:ascii="Arial" w:hAnsi="Arial" w:cs="Arial"/>
                <w:noProof/>
              </w:rPr>
              <w:t>4.2 Community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DDFFD" w14:textId="602BF3EC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5" w:history="1">
            <w:r w:rsidRPr="00B00388">
              <w:rPr>
                <w:rStyle w:val="Hyperlink"/>
                <w:rFonts w:ascii="Arial" w:hAnsi="Arial" w:cs="Arial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6A8C7" w14:textId="6768CBAC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6" w:history="1">
            <w:r w:rsidRPr="00B00388">
              <w:rPr>
                <w:rStyle w:val="Hyperlink"/>
                <w:rFonts w:ascii="Arial" w:hAnsi="Arial" w:cs="Arial"/>
                <w:noProof/>
              </w:rPr>
              <w:t>6.Sieve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5B928" w14:textId="3D0F8AE3" w:rsidR="00FC7EDC" w:rsidRDefault="00FC7E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5252567" w:history="1">
            <w:r w:rsidRPr="00B00388">
              <w:rPr>
                <w:rStyle w:val="Hyperlink"/>
                <w:rFonts w:ascii="Arial" w:hAnsi="Arial" w:cs="Arial"/>
                <w:noProof/>
              </w:rPr>
              <w:t>7.References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_Toc225252567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FEFCF" w14:textId="0D1CE55D" w:rsidR="00360FFA" w:rsidRPr="006D26B6" w:rsidRDefault="00360FFA" w:rsidP="00824034">
          <w:pPr>
            <w:spacing w:line="360" w:lineRule="auto"/>
            <w:jc w:val="both"/>
            <w:rPr>
              <w:rFonts w:ascii="Arial" w:hAnsi="Arial" w:cs="Arial"/>
            </w:rPr>
          </w:pPr>
          <w:r w:rsidRPr="006D26B6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7A1D6965" w14:textId="3A7C24E2" w:rsidR="00254774" w:rsidRPr="006D26B6" w:rsidRDefault="00254774" w:rsidP="00824034">
      <w:pPr>
        <w:spacing w:line="360" w:lineRule="auto"/>
        <w:jc w:val="both"/>
        <w:rPr>
          <w:rFonts w:ascii="Arial" w:hAnsi="Arial" w:cs="Arial"/>
        </w:rPr>
      </w:pPr>
    </w:p>
    <w:p w14:paraId="6AFFF83E" w14:textId="77777777" w:rsidR="005A0B20" w:rsidRPr="006D26B6" w:rsidRDefault="005A0B20" w:rsidP="00824034">
      <w:pPr>
        <w:spacing w:line="360" w:lineRule="auto"/>
        <w:jc w:val="both"/>
        <w:rPr>
          <w:rFonts w:ascii="Arial" w:hAnsi="Arial" w:cs="Arial"/>
        </w:rPr>
      </w:pPr>
    </w:p>
    <w:p w14:paraId="4CD936F1" w14:textId="77777777" w:rsidR="00121752" w:rsidRPr="006D26B6" w:rsidRDefault="00121752" w:rsidP="00824034">
      <w:pPr>
        <w:spacing w:line="360" w:lineRule="auto"/>
        <w:jc w:val="both"/>
        <w:rPr>
          <w:rFonts w:ascii="Arial" w:hAnsi="Arial" w:cs="Arial"/>
        </w:rPr>
      </w:pPr>
    </w:p>
    <w:p w14:paraId="70AE8AF2" w14:textId="77777777" w:rsidR="00CA169E" w:rsidRDefault="00CA169E" w:rsidP="00824034">
      <w:pPr>
        <w:spacing w:after="0" w:line="360" w:lineRule="auto"/>
        <w:jc w:val="both"/>
        <w:rPr>
          <w:rFonts w:ascii="Arial" w:hAnsi="Arial" w:cs="Arial"/>
        </w:rPr>
      </w:pPr>
    </w:p>
    <w:p w14:paraId="16A4E2B8" w14:textId="77777777" w:rsidR="000E2992" w:rsidRDefault="000E2992" w:rsidP="00824034">
      <w:pPr>
        <w:spacing w:after="0" w:line="360" w:lineRule="auto"/>
        <w:jc w:val="both"/>
        <w:rPr>
          <w:rFonts w:ascii="Arial" w:hAnsi="Arial" w:cs="Arial"/>
        </w:rPr>
      </w:pPr>
    </w:p>
    <w:p w14:paraId="128DC58D" w14:textId="77777777" w:rsidR="000E2992" w:rsidRPr="006D26B6" w:rsidRDefault="000E2992" w:rsidP="00824034">
      <w:pPr>
        <w:spacing w:after="0" w:line="360" w:lineRule="auto"/>
        <w:jc w:val="both"/>
        <w:rPr>
          <w:rFonts w:ascii="Arial" w:hAnsi="Arial" w:cs="Arial"/>
        </w:rPr>
      </w:pPr>
    </w:p>
    <w:p w14:paraId="4B94A6B8" w14:textId="5D9322E5" w:rsidR="009D1AB8" w:rsidRPr="006D26B6" w:rsidRDefault="009D1AB8" w:rsidP="00824034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bookmarkStart w:id="1" w:name="_Toc225252549"/>
      <w:r w:rsidRPr="006D26B6">
        <w:rPr>
          <w:rStyle w:val="Heading2Char"/>
          <w:rFonts w:ascii="Arial" w:hAnsi="Arial" w:cs="Arial"/>
          <w:sz w:val="28"/>
          <w:szCs w:val="28"/>
        </w:rPr>
        <w:lastRenderedPageBreak/>
        <w:t>1. Introduction</w:t>
      </w:r>
      <w:bookmarkEnd w:id="1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675F518C" w14:textId="2601DEF0" w:rsidR="009D1AB8" w:rsidRPr="006D26B6" w:rsidRDefault="009D1AB8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225252550"/>
      <w:r w:rsidRPr="006D26B6">
        <w:rPr>
          <w:rFonts w:ascii="Arial" w:hAnsi="Arial" w:cs="Arial"/>
          <w:sz w:val="24"/>
          <w:szCs w:val="24"/>
        </w:rPr>
        <w:t>1.1 Aim of Report</w:t>
      </w:r>
      <w:bookmarkEnd w:id="2"/>
    </w:p>
    <w:p w14:paraId="7875692E" w14:textId="460436F8" w:rsidR="009D1AB8" w:rsidRPr="006D26B6" w:rsidRDefault="003B1143" w:rsidP="0062370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9038CA" w:rsidRPr="006D26B6">
        <w:rPr>
          <w:rFonts w:ascii="Arial" w:hAnsi="Arial" w:cs="Arial"/>
        </w:rPr>
        <w:t>analys</w:t>
      </w:r>
      <w:r>
        <w:rPr>
          <w:rFonts w:ascii="Arial" w:hAnsi="Arial" w:cs="Arial"/>
        </w:rPr>
        <w:t>e</w:t>
      </w:r>
      <w:r w:rsidR="009038CA" w:rsidRPr="006D26B6">
        <w:rPr>
          <w:rFonts w:ascii="Arial" w:hAnsi="Arial" w:cs="Arial"/>
        </w:rPr>
        <w:t>s the design</w:t>
      </w:r>
      <w:r w:rsidR="00B863C8" w:rsidRPr="006D26B6">
        <w:rPr>
          <w:rFonts w:ascii="Arial" w:hAnsi="Arial" w:cs="Arial"/>
        </w:rPr>
        <w:t xml:space="preserve">, construction </w:t>
      </w:r>
      <w:r w:rsidR="00696C89" w:rsidRPr="006D26B6">
        <w:rPr>
          <w:rFonts w:ascii="Arial" w:hAnsi="Arial" w:cs="Arial"/>
        </w:rPr>
        <w:t>method,</w:t>
      </w:r>
      <w:r w:rsidR="00B863C8" w:rsidRPr="006D26B6">
        <w:rPr>
          <w:rFonts w:ascii="Arial" w:hAnsi="Arial" w:cs="Arial"/>
        </w:rPr>
        <w:t xml:space="preserve"> and performance of the </w:t>
      </w:r>
      <w:r w:rsidR="00F7705F" w:rsidRPr="006D26B6">
        <w:rPr>
          <w:rFonts w:ascii="Arial" w:hAnsi="Arial" w:cs="Arial"/>
        </w:rPr>
        <w:t>MAXXI Museum</w:t>
      </w:r>
      <w:r w:rsidR="00B863C8" w:rsidRPr="006D26B6">
        <w:rPr>
          <w:rFonts w:ascii="Arial" w:hAnsi="Arial" w:cs="Arial"/>
        </w:rPr>
        <w:t xml:space="preserve"> in </w:t>
      </w:r>
      <w:r w:rsidR="00F7705F" w:rsidRPr="006D26B6">
        <w:rPr>
          <w:rFonts w:ascii="Arial" w:hAnsi="Arial" w:cs="Arial"/>
        </w:rPr>
        <w:t>Rome</w:t>
      </w:r>
      <w:r w:rsidR="00B863C8" w:rsidRPr="006D26B6">
        <w:rPr>
          <w:rFonts w:ascii="Arial" w:hAnsi="Arial" w:cs="Arial"/>
        </w:rPr>
        <w:t xml:space="preserve">. It will </w:t>
      </w:r>
      <w:r w:rsidR="003B172E">
        <w:rPr>
          <w:rFonts w:ascii="Arial" w:hAnsi="Arial" w:cs="Arial"/>
        </w:rPr>
        <w:t xml:space="preserve">consider concrete as the primary material </w:t>
      </w:r>
      <w:r w:rsidR="003C79C3" w:rsidRPr="006D26B6">
        <w:rPr>
          <w:rFonts w:ascii="Arial" w:hAnsi="Arial" w:cs="Arial"/>
        </w:rPr>
        <w:t xml:space="preserve">and examine the strength, durability, environmental impact, service </w:t>
      </w:r>
      <w:r w:rsidR="00696C89" w:rsidRPr="006D26B6">
        <w:rPr>
          <w:rFonts w:ascii="Arial" w:hAnsi="Arial" w:cs="Arial"/>
        </w:rPr>
        <w:t>integration,</w:t>
      </w:r>
      <w:r w:rsidR="003C79C3" w:rsidRPr="006D26B6">
        <w:rPr>
          <w:rFonts w:ascii="Arial" w:hAnsi="Arial" w:cs="Arial"/>
        </w:rPr>
        <w:t xml:space="preserve"> and end-of-life </w:t>
      </w:r>
      <w:r w:rsidR="00DB5B74" w:rsidRPr="006D26B6">
        <w:rPr>
          <w:rFonts w:ascii="Arial" w:hAnsi="Arial" w:cs="Arial"/>
        </w:rPr>
        <w:t>considerations which come with the elements of the building.</w:t>
      </w:r>
    </w:p>
    <w:p w14:paraId="4B510BA3" w14:textId="77777777" w:rsidR="009D1AB8" w:rsidRPr="006D26B6" w:rsidRDefault="009D1AB8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225252551"/>
      <w:r w:rsidRPr="006D26B6">
        <w:rPr>
          <w:rFonts w:ascii="Arial" w:hAnsi="Arial" w:cs="Arial"/>
          <w:sz w:val="24"/>
          <w:szCs w:val="24"/>
        </w:rPr>
        <w:t>1.2 Building Overview</w:t>
      </w:r>
      <w:bookmarkEnd w:id="3"/>
    </w:p>
    <w:p w14:paraId="298BC32A" w14:textId="334EC83D" w:rsidR="009D1AB8" w:rsidRPr="006D26B6" w:rsidRDefault="00BD6AE5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MAXXI </w:t>
      </w:r>
      <w:r w:rsidR="00B03590" w:rsidRPr="006D26B6">
        <w:rPr>
          <w:rFonts w:ascii="Arial" w:hAnsi="Arial" w:cs="Arial"/>
        </w:rPr>
        <w:t>Museum</w:t>
      </w:r>
      <w:r w:rsidRPr="006D26B6">
        <w:rPr>
          <w:rFonts w:ascii="Arial" w:hAnsi="Arial" w:cs="Arial"/>
        </w:rPr>
        <w:t xml:space="preserve"> </w:t>
      </w:r>
      <w:r w:rsidR="00D45F23" w:rsidRPr="006D26B6">
        <w:rPr>
          <w:rFonts w:ascii="Arial" w:hAnsi="Arial" w:cs="Arial"/>
        </w:rPr>
        <w:t>is in</w:t>
      </w:r>
      <w:r w:rsidR="00B03590" w:rsidRPr="006D26B6">
        <w:rPr>
          <w:rFonts w:ascii="Arial" w:hAnsi="Arial" w:cs="Arial"/>
        </w:rPr>
        <w:t xml:space="preserve"> Rome</w:t>
      </w:r>
      <w:r w:rsidR="00435062" w:rsidRPr="006D26B6">
        <w:rPr>
          <w:rFonts w:ascii="Arial" w:hAnsi="Arial" w:cs="Arial"/>
        </w:rPr>
        <w:t xml:space="preserve"> </w:t>
      </w:r>
      <w:r w:rsidR="0043541C" w:rsidRPr="006D26B6">
        <w:rPr>
          <w:rFonts w:ascii="Arial" w:hAnsi="Arial" w:cs="Arial"/>
        </w:rPr>
        <w:t>and begun construction in 1998 and was completed in 2009</w:t>
      </w:r>
      <w:r w:rsidR="00660207" w:rsidRPr="006D26B6">
        <w:rPr>
          <w:rFonts w:ascii="Arial" w:hAnsi="Arial" w:cs="Arial"/>
        </w:rPr>
        <w:t>.</w:t>
      </w:r>
      <w:r w:rsidR="0043541C" w:rsidRPr="006D26B6">
        <w:rPr>
          <w:rFonts w:ascii="Arial" w:hAnsi="Arial" w:cs="Arial"/>
        </w:rPr>
        <w:t xml:space="preserve"> </w:t>
      </w:r>
      <w:r w:rsidR="00041AAF" w:rsidRPr="006D26B6">
        <w:rPr>
          <w:rFonts w:ascii="Arial" w:hAnsi="Arial" w:cs="Arial"/>
        </w:rPr>
        <w:t xml:space="preserve">This building </w:t>
      </w:r>
      <w:r w:rsidR="00AC38C5" w:rsidRPr="006D26B6">
        <w:rPr>
          <w:rFonts w:ascii="Arial" w:hAnsi="Arial" w:cs="Arial"/>
        </w:rPr>
        <w:t xml:space="preserve">designed by </w:t>
      </w:r>
      <w:r w:rsidR="00EB70B1" w:rsidRPr="006D26B6">
        <w:rPr>
          <w:rFonts w:ascii="Arial" w:hAnsi="Arial" w:cs="Arial"/>
          <w:b/>
          <w:bCs/>
          <w:i/>
          <w:iCs/>
        </w:rPr>
        <w:t>“</w:t>
      </w:r>
      <w:r w:rsidR="00C706E9" w:rsidRPr="006D26B6">
        <w:rPr>
          <w:rFonts w:ascii="Arial" w:hAnsi="Arial" w:cs="Arial"/>
          <w:b/>
          <w:bCs/>
          <w:i/>
          <w:iCs/>
        </w:rPr>
        <w:t xml:space="preserve">Zaha Hadid </w:t>
      </w:r>
      <w:r w:rsidR="00EB70B1" w:rsidRPr="006D26B6">
        <w:rPr>
          <w:rFonts w:ascii="Arial" w:hAnsi="Arial" w:cs="Arial"/>
          <w:b/>
          <w:bCs/>
          <w:i/>
          <w:iCs/>
        </w:rPr>
        <w:t xml:space="preserve">and she was chosen from among 273 candidates from all over the </w:t>
      </w:r>
      <w:r w:rsidR="009652F1" w:rsidRPr="006D26B6">
        <w:rPr>
          <w:rFonts w:ascii="Arial" w:hAnsi="Arial" w:cs="Arial"/>
          <w:b/>
          <w:bCs/>
          <w:i/>
          <w:iCs/>
        </w:rPr>
        <w:t xml:space="preserve">world” </w:t>
      </w:r>
      <w:r w:rsidR="009652F1" w:rsidRPr="006D26B6">
        <w:rPr>
          <w:rFonts w:ascii="Arial" w:hAnsi="Arial" w:cs="Arial"/>
          <w:b/>
          <w:bCs/>
        </w:rPr>
        <w:t>(</w:t>
      </w:r>
      <w:r w:rsidR="003F07A1" w:rsidRPr="006D26B6">
        <w:rPr>
          <w:rFonts w:ascii="Arial" w:hAnsi="Arial" w:cs="Arial"/>
          <w:b/>
          <w:bCs/>
        </w:rPr>
        <w:t>Royal Academy of Arts, n.d.</w:t>
      </w:r>
      <w:r w:rsidR="009652F1" w:rsidRPr="006D26B6">
        <w:rPr>
          <w:rFonts w:ascii="Arial" w:hAnsi="Arial" w:cs="Arial"/>
          <w:b/>
          <w:bCs/>
        </w:rPr>
        <w:t>)</w:t>
      </w:r>
      <w:r w:rsidR="00E55917" w:rsidRPr="006D26B6">
        <w:rPr>
          <w:rFonts w:ascii="Arial" w:hAnsi="Arial" w:cs="Arial"/>
          <w:b/>
          <w:bCs/>
        </w:rPr>
        <w:t>.</w:t>
      </w:r>
      <w:r w:rsidR="00E55917" w:rsidRPr="006D26B6">
        <w:rPr>
          <w:rFonts w:ascii="Arial" w:hAnsi="Arial" w:cs="Arial"/>
          <w:b/>
          <w:bCs/>
          <w:i/>
          <w:iCs/>
        </w:rPr>
        <w:t xml:space="preserve"> </w:t>
      </w:r>
      <w:r w:rsidR="00AC6C62">
        <w:rPr>
          <w:rFonts w:ascii="Arial" w:hAnsi="Arial" w:cs="Arial"/>
        </w:rPr>
        <w:t>I chose t</w:t>
      </w:r>
      <w:r w:rsidR="00252078" w:rsidRPr="006D26B6">
        <w:rPr>
          <w:rFonts w:ascii="Arial" w:hAnsi="Arial" w:cs="Arial"/>
        </w:rPr>
        <w:t xml:space="preserve">his building </w:t>
      </w:r>
      <w:r w:rsidR="007A4C0F" w:rsidRPr="006D26B6">
        <w:rPr>
          <w:rFonts w:ascii="Arial" w:hAnsi="Arial" w:cs="Arial"/>
        </w:rPr>
        <w:t xml:space="preserve">as it is </w:t>
      </w:r>
      <w:r w:rsidR="00272D20" w:rsidRPr="006D26B6">
        <w:rPr>
          <w:rFonts w:ascii="Arial" w:hAnsi="Arial" w:cs="Arial"/>
        </w:rPr>
        <w:t>a notable example</w:t>
      </w:r>
      <w:r w:rsidR="00C64457" w:rsidRPr="006D26B6">
        <w:rPr>
          <w:rFonts w:ascii="Arial" w:hAnsi="Arial" w:cs="Arial"/>
        </w:rPr>
        <w:t xml:space="preserve"> as to how </w:t>
      </w:r>
      <w:r w:rsidR="00C64457" w:rsidRPr="006D26B6">
        <w:rPr>
          <w:rFonts w:ascii="Arial" w:hAnsi="Arial" w:cs="Arial"/>
          <w:b/>
          <w:bCs/>
        </w:rPr>
        <w:t>concrete framed buildings</w:t>
      </w:r>
      <w:r w:rsidR="00C64457" w:rsidRPr="006D26B6">
        <w:rPr>
          <w:rFonts w:ascii="Arial" w:hAnsi="Arial" w:cs="Arial"/>
        </w:rPr>
        <w:t xml:space="preserve"> can be constructed </w:t>
      </w:r>
      <w:r w:rsidR="00AC6C62">
        <w:rPr>
          <w:rFonts w:ascii="Arial" w:hAnsi="Arial" w:cs="Arial"/>
        </w:rPr>
        <w:t>in unconventional ways.</w:t>
      </w:r>
    </w:p>
    <w:p w14:paraId="6C8B7063" w14:textId="57CCEA97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4" w:name="_Toc225252552"/>
      <w:r w:rsidRPr="006D26B6">
        <w:rPr>
          <w:rFonts w:ascii="Arial" w:hAnsi="Arial" w:cs="Arial"/>
          <w:sz w:val="28"/>
          <w:szCs w:val="28"/>
        </w:rPr>
        <w:t>2. Original Design &amp; Method of Construction</w:t>
      </w:r>
      <w:bookmarkEnd w:id="4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3C63887E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225252553"/>
      <w:r w:rsidRPr="006D26B6">
        <w:rPr>
          <w:rFonts w:ascii="Arial" w:hAnsi="Arial" w:cs="Arial"/>
          <w:sz w:val="24"/>
          <w:szCs w:val="24"/>
        </w:rPr>
        <w:t>2.1 Architectural Concept</w:t>
      </w:r>
      <w:bookmarkEnd w:id="5"/>
    </w:p>
    <w:p w14:paraId="41D0EE01" w14:textId="28C3B441" w:rsidR="009F5C16" w:rsidRPr="006D26B6" w:rsidRDefault="004A5823" w:rsidP="00623703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Zaha Hadid </w:t>
      </w:r>
      <w:r w:rsidR="005F3E4D" w:rsidRPr="006D26B6">
        <w:rPr>
          <w:rFonts w:ascii="Arial" w:hAnsi="Arial" w:cs="Arial"/>
        </w:rPr>
        <w:t xml:space="preserve">focused on </w:t>
      </w:r>
      <w:r w:rsidR="005F3E4D" w:rsidRPr="006D26B6">
        <w:rPr>
          <w:rFonts w:ascii="Arial" w:hAnsi="Arial" w:cs="Arial"/>
          <w:b/>
          <w:bCs/>
          <w:i/>
          <w:iCs/>
        </w:rPr>
        <w:t xml:space="preserve">“presenting a field of buildings accessible to all, with no firm </w:t>
      </w:r>
      <w:r w:rsidR="00925508" w:rsidRPr="006D26B6">
        <w:rPr>
          <w:rFonts w:ascii="Arial" w:hAnsi="Arial" w:cs="Arial"/>
          <w:b/>
          <w:bCs/>
          <w:i/>
          <w:iCs/>
        </w:rPr>
        <w:t xml:space="preserve">boundary between what is ‘within’ </w:t>
      </w:r>
      <w:r w:rsidR="006640DA" w:rsidRPr="006D26B6">
        <w:rPr>
          <w:rFonts w:ascii="Arial" w:hAnsi="Arial" w:cs="Arial"/>
          <w:b/>
          <w:bCs/>
          <w:i/>
          <w:iCs/>
        </w:rPr>
        <w:t>and what is ‘without’</w:t>
      </w:r>
      <w:r w:rsidR="006640DA" w:rsidRPr="006D26B6">
        <w:rPr>
          <w:rFonts w:ascii="Arial" w:hAnsi="Arial" w:cs="Arial"/>
          <w:b/>
          <w:bCs/>
        </w:rPr>
        <w:t xml:space="preserve">.” </w:t>
      </w:r>
      <w:r w:rsidR="00854C3D" w:rsidRPr="006D26B6">
        <w:rPr>
          <w:rFonts w:ascii="Arial" w:hAnsi="Arial" w:cs="Arial"/>
          <w:b/>
          <w:bCs/>
        </w:rPr>
        <w:t xml:space="preserve"> </w:t>
      </w:r>
      <w:bookmarkStart w:id="6" w:name="_Hlk223966696"/>
      <w:r w:rsidR="006640DA" w:rsidRPr="006D26B6">
        <w:rPr>
          <w:rFonts w:ascii="Arial" w:hAnsi="Arial" w:cs="Arial"/>
          <w:b/>
          <w:bCs/>
        </w:rPr>
        <w:t>(</w:t>
      </w:r>
      <w:r w:rsidR="008E39EE" w:rsidRPr="006D26B6">
        <w:rPr>
          <w:rFonts w:ascii="Arial" w:hAnsi="Arial" w:cs="Arial"/>
          <w:b/>
          <w:bCs/>
        </w:rPr>
        <w:t xml:space="preserve">Zaha Hadid Architects, </w:t>
      </w:r>
      <w:r w:rsidR="00854C3D" w:rsidRPr="006D26B6">
        <w:rPr>
          <w:rFonts w:ascii="Arial" w:hAnsi="Arial" w:cs="Arial"/>
          <w:b/>
          <w:bCs/>
        </w:rPr>
        <w:t>2010)</w:t>
      </w:r>
      <w:r w:rsidR="00A240C2" w:rsidRPr="006D26B6">
        <w:rPr>
          <w:rFonts w:ascii="Arial" w:hAnsi="Arial" w:cs="Arial"/>
        </w:rPr>
        <w:t xml:space="preserve"> </w:t>
      </w:r>
      <w:bookmarkEnd w:id="6"/>
      <w:r w:rsidR="00A240C2" w:rsidRPr="006D26B6">
        <w:rPr>
          <w:rFonts w:ascii="Arial" w:hAnsi="Arial" w:cs="Arial"/>
        </w:rPr>
        <w:t xml:space="preserve">This would suggest why the </w:t>
      </w:r>
      <w:r w:rsidR="00A46684" w:rsidRPr="006D26B6">
        <w:rPr>
          <w:rFonts w:ascii="Arial" w:hAnsi="Arial" w:cs="Arial"/>
        </w:rPr>
        <w:t xml:space="preserve">building features </w:t>
      </w:r>
      <w:r w:rsidR="00A46684" w:rsidRPr="006D26B6">
        <w:rPr>
          <w:rFonts w:ascii="Arial" w:hAnsi="Arial" w:cs="Arial"/>
          <w:b/>
          <w:bCs/>
          <w:i/>
          <w:iCs/>
        </w:rPr>
        <w:t>“confluent lines”</w:t>
      </w:r>
      <w:r w:rsidR="00A46684" w:rsidRPr="006D26B6">
        <w:rPr>
          <w:rFonts w:ascii="Arial" w:hAnsi="Arial" w:cs="Arial"/>
        </w:rPr>
        <w:t xml:space="preserve"> and </w:t>
      </w:r>
      <w:r w:rsidR="00D15DC4" w:rsidRPr="006D26B6">
        <w:rPr>
          <w:rFonts w:ascii="Arial" w:hAnsi="Arial" w:cs="Arial"/>
        </w:rPr>
        <w:t xml:space="preserve">sweeping hallways and stairs to create an open space for displaying </w:t>
      </w:r>
      <w:r w:rsidR="007910D3" w:rsidRPr="006D26B6">
        <w:rPr>
          <w:rFonts w:ascii="Arial" w:hAnsi="Arial" w:cs="Arial"/>
        </w:rPr>
        <w:t>art,</w:t>
      </w:r>
      <w:r w:rsidR="00D15DC4" w:rsidRPr="006D26B6">
        <w:rPr>
          <w:rFonts w:ascii="Arial" w:hAnsi="Arial" w:cs="Arial"/>
        </w:rPr>
        <w:t xml:space="preserve"> so the </w:t>
      </w:r>
      <w:r w:rsidR="0005742D" w:rsidRPr="006D26B6">
        <w:rPr>
          <w:rFonts w:ascii="Arial" w:hAnsi="Arial" w:cs="Arial"/>
        </w:rPr>
        <w:t>visitors have easy viewing and access to all art pieces</w:t>
      </w:r>
      <w:r w:rsidR="007910D3" w:rsidRPr="006D26B6">
        <w:rPr>
          <w:rFonts w:ascii="Arial" w:hAnsi="Arial" w:cs="Arial"/>
        </w:rPr>
        <w:t>.</w:t>
      </w:r>
    </w:p>
    <w:p w14:paraId="0747839E" w14:textId="4D9DF9AC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225252554"/>
      <w:r w:rsidRPr="006D26B6">
        <w:rPr>
          <w:rFonts w:ascii="Arial" w:hAnsi="Arial" w:cs="Arial"/>
          <w:sz w:val="24"/>
          <w:szCs w:val="24"/>
        </w:rPr>
        <w:t>2.2 Structural System</w:t>
      </w:r>
      <w:bookmarkEnd w:id="7"/>
    </w:p>
    <w:p w14:paraId="0D96156C" w14:textId="55E1ABC1" w:rsidR="00EC5576" w:rsidRPr="008D494B" w:rsidRDefault="00376F0A" w:rsidP="00824034">
      <w:pPr>
        <w:spacing w:line="360" w:lineRule="auto"/>
        <w:jc w:val="both"/>
        <w:rPr>
          <w:rFonts w:ascii="Arial" w:hAnsi="Arial" w:cs="Arial"/>
          <w:i/>
          <w:iCs/>
        </w:rPr>
      </w:pPr>
      <w:r w:rsidRPr="006D26B6">
        <w:rPr>
          <w:rFonts w:ascii="Arial" w:hAnsi="Arial" w:cs="Arial"/>
        </w:rPr>
        <w:t xml:space="preserve">The MAXXI museum in Rome was </w:t>
      </w:r>
      <w:r w:rsidR="00DC3796" w:rsidRPr="006D26B6">
        <w:rPr>
          <w:rFonts w:ascii="Arial" w:hAnsi="Arial" w:cs="Arial"/>
        </w:rPr>
        <w:t xml:space="preserve">built via </w:t>
      </w:r>
      <w:r w:rsidR="00DC3796" w:rsidRPr="006D26B6">
        <w:rPr>
          <w:rFonts w:ascii="Arial" w:hAnsi="Arial" w:cs="Arial"/>
          <w:b/>
          <w:bCs/>
        </w:rPr>
        <w:t>cast in sit</w:t>
      </w:r>
      <w:r w:rsidR="001140EC" w:rsidRPr="006D26B6">
        <w:rPr>
          <w:rFonts w:ascii="Arial" w:hAnsi="Arial" w:cs="Arial"/>
          <w:b/>
          <w:bCs/>
        </w:rPr>
        <w:t>u</w:t>
      </w:r>
      <w:r w:rsidR="00DC3796" w:rsidRPr="006D26B6">
        <w:rPr>
          <w:rFonts w:ascii="Arial" w:hAnsi="Arial" w:cs="Arial"/>
          <w:b/>
          <w:bCs/>
        </w:rPr>
        <w:t xml:space="preserve"> reinforced concrete</w:t>
      </w:r>
      <w:r w:rsidR="00DC3796" w:rsidRPr="006D26B6">
        <w:rPr>
          <w:rFonts w:ascii="Arial" w:hAnsi="Arial" w:cs="Arial"/>
        </w:rPr>
        <w:t xml:space="preserve"> </w:t>
      </w:r>
      <w:r w:rsidR="00170073" w:rsidRPr="006D26B6">
        <w:rPr>
          <w:rFonts w:ascii="Arial" w:hAnsi="Arial" w:cs="Arial"/>
        </w:rPr>
        <w:t xml:space="preserve">and this </w:t>
      </w:r>
      <w:r w:rsidR="00303492" w:rsidRPr="006D26B6">
        <w:rPr>
          <w:rFonts w:ascii="Arial" w:hAnsi="Arial" w:cs="Arial"/>
        </w:rPr>
        <w:t>allowed the structure to take on various shapes and smooth flowing features that was out of the ordinary.</w:t>
      </w:r>
      <w:r w:rsidR="0004370D" w:rsidRPr="006D26B6">
        <w:rPr>
          <w:rFonts w:ascii="Arial" w:hAnsi="Arial" w:cs="Arial"/>
        </w:rPr>
        <w:t xml:space="preserve"> </w:t>
      </w:r>
      <w:r w:rsidR="00D6159D" w:rsidRPr="006D26B6">
        <w:rPr>
          <w:rFonts w:ascii="Arial" w:hAnsi="Arial" w:cs="Arial"/>
        </w:rPr>
        <w:t xml:space="preserve">The whole structural system is made up </w:t>
      </w:r>
      <w:r w:rsidR="00D043DE" w:rsidRPr="006D26B6">
        <w:rPr>
          <w:rFonts w:ascii="Arial" w:hAnsi="Arial" w:cs="Arial"/>
        </w:rPr>
        <w:t xml:space="preserve">of </w:t>
      </w:r>
      <w:r w:rsidR="00D043DE" w:rsidRPr="006D26B6">
        <w:rPr>
          <w:rFonts w:ascii="Arial" w:hAnsi="Arial" w:cs="Arial"/>
          <w:b/>
          <w:bCs/>
        </w:rPr>
        <w:t>Load bearing walls, deep beams, floor slabs</w:t>
      </w:r>
      <w:r w:rsidR="00D043DE" w:rsidRPr="006D26B6">
        <w:rPr>
          <w:rFonts w:ascii="Arial" w:hAnsi="Arial" w:cs="Arial"/>
        </w:rPr>
        <w:t xml:space="preserve"> and interlocking </w:t>
      </w:r>
      <w:r w:rsidR="00D043DE" w:rsidRPr="006D26B6">
        <w:rPr>
          <w:rFonts w:ascii="Arial" w:hAnsi="Arial" w:cs="Arial"/>
          <w:b/>
          <w:bCs/>
        </w:rPr>
        <w:t>horizontal and vertical ribbons</w:t>
      </w:r>
      <w:r w:rsidR="00283B5B" w:rsidRPr="006D26B6">
        <w:rPr>
          <w:rFonts w:ascii="Arial" w:hAnsi="Arial" w:cs="Arial"/>
        </w:rPr>
        <w:t>.</w:t>
      </w:r>
      <w:r w:rsidR="00104BD7" w:rsidRPr="006D26B6">
        <w:rPr>
          <w:rFonts w:ascii="Arial" w:eastAsia="Times New Roman" w:hAnsi="Arial" w:cs="Arial"/>
          <w:b/>
          <w:bCs/>
          <w:kern w:val="0"/>
          <w:sz w:val="21"/>
          <w:szCs w:val="21"/>
          <w:lang w:eastAsia="en-GB"/>
          <w14:ligatures w14:val="none"/>
        </w:rPr>
        <w:t xml:space="preserve"> </w:t>
      </w:r>
      <w:r w:rsidR="00104BD7" w:rsidRPr="006D26B6">
        <w:rPr>
          <w:rFonts w:ascii="Arial" w:hAnsi="Arial" w:cs="Arial"/>
          <w:b/>
          <w:bCs/>
          <w:i/>
          <w:iCs/>
        </w:rPr>
        <w:t>(Zaha Hadid Architects, 2010)</w:t>
      </w:r>
      <w:r w:rsidR="00104BD7" w:rsidRPr="006D26B6">
        <w:rPr>
          <w:rFonts w:ascii="Arial" w:hAnsi="Arial" w:cs="Arial"/>
          <w:i/>
          <w:iCs/>
        </w:rPr>
        <w:t>.</w:t>
      </w:r>
    </w:p>
    <w:p w14:paraId="40D16E93" w14:textId="05891E5E" w:rsidR="009F5C16" w:rsidRPr="006D26B6" w:rsidRDefault="00303382" w:rsidP="00824034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By using this </w:t>
      </w:r>
      <w:r w:rsidR="00497BF9" w:rsidRPr="006D26B6">
        <w:rPr>
          <w:rFonts w:ascii="Arial" w:hAnsi="Arial" w:cs="Arial"/>
        </w:rPr>
        <w:t xml:space="preserve">structural system of </w:t>
      </w:r>
      <w:r w:rsidR="00460706" w:rsidRPr="006D26B6">
        <w:rPr>
          <w:rFonts w:ascii="Arial" w:hAnsi="Arial" w:cs="Arial"/>
        </w:rPr>
        <w:t xml:space="preserve">reinforced </w:t>
      </w:r>
      <w:r w:rsidR="00A3403F" w:rsidRPr="006D26B6">
        <w:rPr>
          <w:rFonts w:ascii="Arial" w:hAnsi="Arial" w:cs="Arial"/>
        </w:rPr>
        <w:t>concrete,</w:t>
      </w:r>
      <w:r w:rsidR="00460706" w:rsidRPr="006D26B6">
        <w:rPr>
          <w:rFonts w:ascii="Arial" w:hAnsi="Arial" w:cs="Arial"/>
        </w:rPr>
        <w:t xml:space="preserve"> it also allows the </w:t>
      </w:r>
      <w:r w:rsidR="00F2761B">
        <w:rPr>
          <w:rFonts w:ascii="Arial" w:hAnsi="Arial" w:cs="Arial"/>
        </w:rPr>
        <w:t xml:space="preserve">incorporations of </w:t>
      </w:r>
      <w:r w:rsidR="00D01745" w:rsidRPr="006D26B6">
        <w:rPr>
          <w:rFonts w:ascii="Arial" w:hAnsi="Arial" w:cs="Arial"/>
        </w:rPr>
        <w:t>longs spans and overhangs</w:t>
      </w:r>
      <w:r w:rsidR="00CC4312">
        <w:rPr>
          <w:rFonts w:ascii="Arial" w:hAnsi="Arial" w:cs="Arial"/>
        </w:rPr>
        <w:t xml:space="preserve">. </w:t>
      </w:r>
      <w:r w:rsidR="00BF5C60" w:rsidRPr="006D26B6">
        <w:rPr>
          <w:rFonts w:ascii="Arial" w:hAnsi="Arial" w:cs="Arial"/>
        </w:rPr>
        <w:t>The reinfor</w:t>
      </w:r>
      <w:r w:rsidR="00F77EFE" w:rsidRPr="006D26B6">
        <w:rPr>
          <w:rFonts w:ascii="Arial" w:hAnsi="Arial" w:cs="Arial"/>
        </w:rPr>
        <w:t xml:space="preserve">ced concrete </w:t>
      </w:r>
      <w:r w:rsidR="00CC4312">
        <w:rPr>
          <w:rFonts w:ascii="Arial" w:hAnsi="Arial" w:cs="Arial"/>
        </w:rPr>
        <w:t xml:space="preserve">is </w:t>
      </w:r>
      <w:r w:rsidR="00F77EFE" w:rsidRPr="006D26B6">
        <w:rPr>
          <w:rFonts w:ascii="Arial" w:hAnsi="Arial" w:cs="Arial"/>
        </w:rPr>
        <w:t xml:space="preserve">also </w:t>
      </w:r>
      <w:r w:rsidR="00B27618" w:rsidRPr="006D26B6">
        <w:rPr>
          <w:rFonts w:ascii="Arial" w:hAnsi="Arial" w:cs="Arial"/>
        </w:rPr>
        <w:t xml:space="preserve">a material that </w:t>
      </w:r>
      <w:r w:rsidR="00213A6D" w:rsidRPr="006D26B6">
        <w:rPr>
          <w:rFonts w:ascii="Arial" w:hAnsi="Arial" w:cs="Arial"/>
        </w:rPr>
        <w:t>can achieve</w:t>
      </w:r>
      <w:r w:rsidR="00B27618" w:rsidRPr="006D26B6">
        <w:rPr>
          <w:rFonts w:ascii="Arial" w:hAnsi="Arial" w:cs="Arial"/>
        </w:rPr>
        <w:t xml:space="preserve"> the </w:t>
      </w:r>
      <w:r w:rsidR="00BA56C0" w:rsidRPr="006D26B6">
        <w:rPr>
          <w:rFonts w:ascii="Arial" w:hAnsi="Arial" w:cs="Arial"/>
        </w:rPr>
        <w:t>complex</w:t>
      </w:r>
      <w:r w:rsidR="00B27618" w:rsidRPr="006D26B6">
        <w:rPr>
          <w:rFonts w:ascii="Arial" w:hAnsi="Arial" w:cs="Arial"/>
        </w:rPr>
        <w:t xml:space="preserve"> curves </w:t>
      </w:r>
      <w:r w:rsidR="00675D35" w:rsidRPr="006D26B6">
        <w:rPr>
          <w:rFonts w:ascii="Arial" w:hAnsi="Arial" w:cs="Arial"/>
        </w:rPr>
        <w:t xml:space="preserve">and cantilevers </w:t>
      </w:r>
      <w:r w:rsidR="00D22D1C" w:rsidRPr="006D26B6">
        <w:rPr>
          <w:rFonts w:ascii="Arial" w:hAnsi="Arial" w:cs="Arial"/>
        </w:rPr>
        <w:t xml:space="preserve">designed by Zaha Hadid. </w:t>
      </w:r>
      <w:r w:rsidR="006B3AD4" w:rsidRPr="006D26B6">
        <w:rPr>
          <w:rFonts w:ascii="Arial" w:hAnsi="Arial" w:cs="Arial"/>
        </w:rPr>
        <w:t xml:space="preserve">This type of concrete was also chosen due to its plasticity </w:t>
      </w:r>
      <w:r w:rsidR="00101491" w:rsidRPr="006D26B6">
        <w:rPr>
          <w:rFonts w:ascii="Arial" w:hAnsi="Arial" w:cs="Arial"/>
        </w:rPr>
        <w:t>that</w:t>
      </w:r>
      <w:r w:rsidR="006B3AD4" w:rsidRPr="006D26B6">
        <w:rPr>
          <w:rFonts w:ascii="Arial" w:hAnsi="Arial" w:cs="Arial"/>
        </w:rPr>
        <w:t xml:space="preserve"> allowed the structure </w:t>
      </w:r>
      <w:r w:rsidR="00213A6D" w:rsidRPr="006D26B6">
        <w:rPr>
          <w:rFonts w:ascii="Arial" w:hAnsi="Arial" w:cs="Arial"/>
        </w:rPr>
        <w:t>to be shaped to custom formwork.</w:t>
      </w:r>
    </w:p>
    <w:p w14:paraId="3D8BDD3C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225252555"/>
      <w:r w:rsidRPr="006D26B6">
        <w:rPr>
          <w:rFonts w:ascii="Arial" w:hAnsi="Arial" w:cs="Arial"/>
          <w:sz w:val="24"/>
          <w:szCs w:val="24"/>
        </w:rPr>
        <w:lastRenderedPageBreak/>
        <w:t>2.3 Construction Method</w:t>
      </w:r>
      <w:bookmarkEnd w:id="8"/>
    </w:p>
    <w:p w14:paraId="0076FF65" w14:textId="645C879B" w:rsidR="009F5C16" w:rsidRPr="006D26B6" w:rsidRDefault="00E525F1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MAXXI </w:t>
      </w:r>
      <w:r w:rsidR="00CD5835" w:rsidRPr="006D26B6">
        <w:rPr>
          <w:rFonts w:ascii="Arial" w:hAnsi="Arial" w:cs="Arial"/>
        </w:rPr>
        <w:t>Museum</w:t>
      </w:r>
      <w:r w:rsidRPr="006D26B6">
        <w:rPr>
          <w:rFonts w:ascii="Arial" w:hAnsi="Arial" w:cs="Arial"/>
        </w:rPr>
        <w:t xml:space="preserve"> </w:t>
      </w:r>
      <w:r w:rsidR="00667B8C" w:rsidRPr="006D26B6">
        <w:rPr>
          <w:rFonts w:ascii="Arial" w:hAnsi="Arial" w:cs="Arial"/>
        </w:rPr>
        <w:t xml:space="preserve">featured </w:t>
      </w:r>
      <w:r w:rsidR="00A25348" w:rsidRPr="006D26B6">
        <w:rPr>
          <w:rFonts w:ascii="Arial" w:hAnsi="Arial" w:cs="Arial"/>
        </w:rPr>
        <w:t xml:space="preserve">very congested </w:t>
      </w:r>
      <w:r w:rsidR="00D845A9" w:rsidRPr="006D26B6">
        <w:rPr>
          <w:rFonts w:ascii="Arial" w:hAnsi="Arial" w:cs="Arial"/>
        </w:rPr>
        <w:t xml:space="preserve">reinforcement within the walls so </w:t>
      </w:r>
      <w:r w:rsidR="00ED1315" w:rsidRPr="006D26B6">
        <w:rPr>
          <w:rFonts w:ascii="Arial" w:hAnsi="Arial" w:cs="Arial"/>
        </w:rPr>
        <w:t>for</w:t>
      </w:r>
      <w:r w:rsidR="00D845A9" w:rsidRPr="006D26B6">
        <w:rPr>
          <w:rFonts w:ascii="Arial" w:hAnsi="Arial" w:cs="Arial"/>
        </w:rPr>
        <w:t xml:space="preserve"> the builders to work around this challenge they had to </w:t>
      </w:r>
      <w:r w:rsidR="00B10AED" w:rsidRPr="006D26B6">
        <w:rPr>
          <w:rFonts w:ascii="Arial" w:hAnsi="Arial" w:cs="Arial"/>
        </w:rPr>
        <w:t>use</w:t>
      </w:r>
      <w:r w:rsidR="00D845A9" w:rsidRPr="006D26B6">
        <w:rPr>
          <w:rFonts w:ascii="Arial" w:hAnsi="Arial" w:cs="Arial"/>
        </w:rPr>
        <w:t xml:space="preserve"> </w:t>
      </w:r>
      <w:r w:rsidR="00CD5835" w:rsidRPr="006D26B6">
        <w:rPr>
          <w:rFonts w:ascii="Arial" w:hAnsi="Arial" w:cs="Arial"/>
          <w:b/>
          <w:bCs/>
        </w:rPr>
        <w:t>self</w:t>
      </w:r>
      <w:r w:rsidR="0003385C" w:rsidRPr="006D26B6">
        <w:rPr>
          <w:rFonts w:ascii="Arial" w:hAnsi="Arial" w:cs="Arial"/>
          <w:b/>
          <w:bCs/>
        </w:rPr>
        <w:t>-compacting concrete</w:t>
      </w:r>
      <w:r w:rsidR="00CD5835" w:rsidRPr="006D26B6">
        <w:rPr>
          <w:rFonts w:ascii="Arial" w:hAnsi="Arial" w:cs="Arial"/>
        </w:rPr>
        <w:t xml:space="preserve">. </w:t>
      </w:r>
      <w:r w:rsidR="009A00AF" w:rsidRPr="006D26B6">
        <w:rPr>
          <w:rFonts w:ascii="Arial" w:hAnsi="Arial" w:cs="Arial"/>
        </w:rPr>
        <w:t xml:space="preserve">To cater to the design </w:t>
      </w:r>
      <w:r w:rsidR="00913919" w:rsidRPr="006D26B6">
        <w:rPr>
          <w:rFonts w:ascii="Arial" w:hAnsi="Arial" w:cs="Arial"/>
        </w:rPr>
        <w:t>the</w:t>
      </w:r>
      <w:r w:rsidR="00EA582B" w:rsidRPr="006D26B6">
        <w:rPr>
          <w:rFonts w:ascii="Arial" w:hAnsi="Arial" w:cs="Arial"/>
        </w:rPr>
        <w:t xml:space="preserve">re was </w:t>
      </w:r>
      <w:r w:rsidR="000D2160" w:rsidRPr="006D26B6">
        <w:rPr>
          <w:rFonts w:ascii="Arial" w:hAnsi="Arial" w:cs="Arial"/>
        </w:rPr>
        <w:t>a</w:t>
      </w:r>
      <w:r w:rsidR="00DB7B46">
        <w:rPr>
          <w:rFonts w:ascii="Arial" w:hAnsi="Arial" w:cs="Arial"/>
        </w:rPr>
        <w:t xml:space="preserve"> </w:t>
      </w:r>
      <w:r w:rsidR="000D2160" w:rsidRPr="006D26B6">
        <w:rPr>
          <w:rFonts w:ascii="Arial" w:hAnsi="Arial" w:cs="Arial"/>
          <w:b/>
          <w:bCs/>
          <w:i/>
          <w:iCs/>
        </w:rPr>
        <w:t xml:space="preserve">3-SC mixture was developed </w:t>
      </w:r>
      <w:r w:rsidR="00C94B6E" w:rsidRPr="00AF058B">
        <w:rPr>
          <w:rFonts w:ascii="Arial" w:hAnsi="Arial" w:cs="Arial"/>
          <w:b/>
          <w:bCs/>
          <w:i/>
          <w:iCs/>
        </w:rPr>
        <w:t>to avoid bleeding risk</w:t>
      </w:r>
      <w:r w:rsidR="007C79A2" w:rsidRPr="00AF058B">
        <w:rPr>
          <w:rFonts w:ascii="Arial" w:hAnsi="Arial" w:cs="Arial"/>
          <w:b/>
          <w:bCs/>
          <w:i/>
          <w:iCs/>
        </w:rPr>
        <w:t xml:space="preserve"> and a particle size distribution of the aggregates</w:t>
      </w:r>
      <w:r w:rsidR="00DA0C8C" w:rsidRPr="006D26B6">
        <w:rPr>
          <w:rFonts w:ascii="Arial" w:hAnsi="Arial" w:cs="Arial"/>
        </w:rPr>
        <w:t xml:space="preserve">. This mix </w:t>
      </w:r>
      <w:r w:rsidR="008B39A0" w:rsidRPr="006D26B6">
        <w:rPr>
          <w:rFonts w:ascii="Arial" w:hAnsi="Arial" w:cs="Arial"/>
        </w:rPr>
        <w:t xml:space="preserve">was also </w:t>
      </w:r>
      <w:r w:rsidR="008B39A0" w:rsidRPr="006D26B6">
        <w:rPr>
          <w:rFonts w:ascii="Arial" w:hAnsi="Arial" w:cs="Arial"/>
          <w:b/>
          <w:bCs/>
          <w:i/>
          <w:iCs/>
        </w:rPr>
        <w:t xml:space="preserve">self-curing concrete based </w:t>
      </w:r>
      <w:r w:rsidR="002E774C" w:rsidRPr="006D26B6">
        <w:rPr>
          <w:rFonts w:ascii="Arial" w:hAnsi="Arial" w:cs="Arial"/>
          <w:b/>
          <w:bCs/>
          <w:i/>
          <w:iCs/>
        </w:rPr>
        <w:t xml:space="preserve">on the use of shrinkage reducing </w:t>
      </w:r>
      <w:r w:rsidR="00503AA0" w:rsidRPr="006D26B6">
        <w:rPr>
          <w:rFonts w:ascii="Arial" w:hAnsi="Arial" w:cs="Arial"/>
          <w:b/>
          <w:bCs/>
          <w:i/>
          <w:iCs/>
        </w:rPr>
        <w:t xml:space="preserve">admixture. </w:t>
      </w:r>
      <w:r w:rsidR="00503AA0" w:rsidRPr="006D26B6">
        <w:rPr>
          <w:rFonts w:ascii="Arial" w:hAnsi="Arial" w:cs="Arial"/>
        </w:rPr>
        <w:t xml:space="preserve">As a result of this </w:t>
      </w:r>
      <w:r w:rsidR="002C3EA7" w:rsidRPr="006D26B6">
        <w:rPr>
          <w:rFonts w:ascii="Arial" w:hAnsi="Arial" w:cs="Arial"/>
        </w:rPr>
        <w:t>design,</w:t>
      </w:r>
      <w:r w:rsidR="00503AA0" w:rsidRPr="006D26B6">
        <w:rPr>
          <w:rFonts w:ascii="Arial" w:hAnsi="Arial" w:cs="Arial"/>
        </w:rPr>
        <w:t xml:space="preserve"> </w:t>
      </w:r>
      <w:r w:rsidR="002C3EA7" w:rsidRPr="006D26B6">
        <w:rPr>
          <w:rFonts w:ascii="Arial" w:hAnsi="Arial" w:cs="Arial"/>
          <w:b/>
          <w:bCs/>
          <w:i/>
          <w:iCs/>
        </w:rPr>
        <w:t xml:space="preserve">it was </w:t>
      </w:r>
      <w:r w:rsidR="00F97D1F" w:rsidRPr="006D26B6">
        <w:rPr>
          <w:rFonts w:ascii="Arial" w:hAnsi="Arial" w:cs="Arial"/>
          <w:b/>
          <w:bCs/>
          <w:i/>
          <w:iCs/>
        </w:rPr>
        <w:t>successful</w:t>
      </w:r>
      <w:r w:rsidR="002C3EA7" w:rsidRPr="006D26B6">
        <w:rPr>
          <w:rFonts w:ascii="Arial" w:hAnsi="Arial" w:cs="Arial"/>
          <w:b/>
          <w:bCs/>
          <w:i/>
          <w:iCs/>
        </w:rPr>
        <w:t xml:space="preserve"> in producing a crack-free concrete surface even in the </w:t>
      </w:r>
      <w:r w:rsidR="00F97D1F" w:rsidRPr="006D26B6">
        <w:rPr>
          <w:rFonts w:ascii="Arial" w:hAnsi="Arial" w:cs="Arial"/>
          <w:b/>
          <w:bCs/>
          <w:i/>
          <w:iCs/>
        </w:rPr>
        <w:t>exceptionally long</w:t>
      </w:r>
      <w:r w:rsidR="002C3EA7" w:rsidRPr="006D26B6">
        <w:rPr>
          <w:rFonts w:ascii="Arial" w:hAnsi="Arial" w:cs="Arial"/>
          <w:b/>
          <w:bCs/>
          <w:i/>
          <w:iCs/>
        </w:rPr>
        <w:t>, curvilinear</w:t>
      </w:r>
      <w:r w:rsidR="00D5279C">
        <w:rPr>
          <w:rFonts w:ascii="Arial" w:hAnsi="Arial" w:cs="Arial"/>
          <w:b/>
          <w:bCs/>
          <w:i/>
          <w:iCs/>
        </w:rPr>
        <w:t xml:space="preserve"> </w:t>
      </w:r>
      <w:r w:rsidR="002C3EA7" w:rsidRPr="006D26B6">
        <w:rPr>
          <w:rFonts w:ascii="Arial" w:hAnsi="Arial" w:cs="Arial"/>
          <w:b/>
          <w:bCs/>
          <w:i/>
          <w:iCs/>
        </w:rPr>
        <w:t>walls</w:t>
      </w:r>
      <w:r w:rsidR="00172BD0" w:rsidRPr="006D26B6">
        <w:rPr>
          <w:rFonts w:ascii="Arial" w:hAnsi="Arial" w:cs="Arial"/>
          <w:b/>
          <w:bCs/>
          <w:i/>
          <w:iCs/>
        </w:rPr>
        <w:t xml:space="preserve"> </w:t>
      </w:r>
      <w:bookmarkStart w:id="9" w:name="_Hlk223966849"/>
      <w:r w:rsidR="00172BD0" w:rsidRPr="006D26B6">
        <w:rPr>
          <w:rFonts w:ascii="Arial" w:hAnsi="Arial" w:cs="Arial"/>
          <w:b/>
          <w:bCs/>
          <w:i/>
          <w:iCs/>
        </w:rPr>
        <w:t>(</w:t>
      </w:r>
      <w:proofErr w:type="spellStart"/>
      <w:r w:rsidR="00172BD0" w:rsidRPr="006D26B6">
        <w:rPr>
          <w:rFonts w:ascii="Arial" w:hAnsi="Arial" w:cs="Arial"/>
          <w:b/>
          <w:bCs/>
          <w:i/>
          <w:iCs/>
        </w:rPr>
        <w:t>Collepardi</w:t>
      </w:r>
      <w:proofErr w:type="spellEnd"/>
      <w:r w:rsidR="00172BD0" w:rsidRPr="006D26B6">
        <w:rPr>
          <w:rFonts w:ascii="Arial" w:hAnsi="Arial" w:cs="Arial"/>
          <w:b/>
          <w:bCs/>
          <w:i/>
          <w:iCs/>
        </w:rPr>
        <w:t xml:space="preserve"> et al., 2022).</w:t>
      </w:r>
      <w:r w:rsidR="00D36A41" w:rsidRPr="006D26B6">
        <w:rPr>
          <w:rFonts w:ascii="Arial" w:hAnsi="Arial" w:cs="Arial"/>
          <w:b/>
          <w:bCs/>
          <w:i/>
          <w:iCs/>
        </w:rPr>
        <w:t xml:space="preserve"> </w:t>
      </w:r>
      <w:bookmarkEnd w:id="9"/>
      <w:r w:rsidR="001A0455" w:rsidRPr="006D26B6">
        <w:rPr>
          <w:rFonts w:ascii="Arial" w:hAnsi="Arial" w:cs="Arial"/>
        </w:rPr>
        <w:t>T</w:t>
      </w:r>
      <w:r w:rsidR="005D1744" w:rsidRPr="006D26B6">
        <w:rPr>
          <w:rFonts w:ascii="Arial" w:hAnsi="Arial" w:cs="Arial"/>
        </w:rPr>
        <w:t xml:space="preserve">here was also a challenge with the </w:t>
      </w:r>
      <w:r w:rsidR="001A0455" w:rsidRPr="006D26B6">
        <w:rPr>
          <w:rFonts w:ascii="Arial" w:hAnsi="Arial" w:cs="Arial"/>
        </w:rPr>
        <w:t xml:space="preserve">design of 14m high </w:t>
      </w:r>
      <w:r w:rsidR="00ED1315" w:rsidRPr="006D26B6">
        <w:rPr>
          <w:rFonts w:ascii="Arial" w:hAnsi="Arial" w:cs="Arial"/>
        </w:rPr>
        <w:t>walls,</w:t>
      </w:r>
      <w:r w:rsidR="00154E1D" w:rsidRPr="006D26B6">
        <w:rPr>
          <w:rFonts w:ascii="Arial" w:hAnsi="Arial" w:cs="Arial"/>
        </w:rPr>
        <w:t xml:space="preserve"> </w:t>
      </w:r>
      <w:r w:rsidR="00DB7B46">
        <w:rPr>
          <w:rFonts w:ascii="Arial" w:hAnsi="Arial" w:cs="Arial"/>
        </w:rPr>
        <w:t>which was solved by using</w:t>
      </w:r>
      <w:r w:rsidR="00901488">
        <w:rPr>
          <w:rFonts w:ascii="Arial" w:hAnsi="Arial" w:cs="Arial"/>
        </w:rPr>
        <w:t xml:space="preserve"> </w:t>
      </w:r>
      <w:r w:rsidR="005659DB" w:rsidRPr="006D26B6">
        <w:rPr>
          <w:rFonts w:ascii="Arial" w:hAnsi="Arial" w:cs="Arial"/>
          <w:b/>
          <w:bCs/>
          <w:i/>
          <w:iCs/>
        </w:rPr>
        <w:t>CNC-fabricated 3D formwork</w:t>
      </w:r>
      <w:r w:rsidR="00054C0A" w:rsidRPr="006D26B6">
        <w:rPr>
          <w:rFonts w:ascii="Arial" w:hAnsi="Arial" w:cs="Arial"/>
          <w:b/>
          <w:bCs/>
          <w:i/>
          <w:iCs/>
        </w:rPr>
        <w:t xml:space="preserve"> </w:t>
      </w:r>
      <w:r w:rsidR="00054C0A" w:rsidRPr="006D26B6">
        <w:rPr>
          <w:rFonts w:ascii="Arial" w:hAnsi="Arial" w:cs="Arial"/>
        </w:rPr>
        <w:t>and</w:t>
      </w:r>
      <w:r w:rsidR="00054C0A" w:rsidRPr="006D26B6">
        <w:rPr>
          <w:rFonts w:ascii="Arial" w:hAnsi="Arial" w:cs="Arial"/>
          <w:b/>
          <w:bCs/>
          <w:i/>
          <w:iCs/>
        </w:rPr>
        <w:t xml:space="preserve"> custom </w:t>
      </w:r>
      <w:r w:rsidR="00A57ACD" w:rsidRPr="006D26B6">
        <w:rPr>
          <w:rFonts w:ascii="Arial" w:hAnsi="Arial" w:cs="Arial"/>
          <w:b/>
          <w:bCs/>
          <w:i/>
          <w:iCs/>
        </w:rPr>
        <w:t>Vairo</w:t>
      </w:r>
      <w:r w:rsidR="00054C0A" w:rsidRPr="006D26B6">
        <w:rPr>
          <w:rFonts w:ascii="Arial" w:hAnsi="Arial" w:cs="Arial"/>
          <w:b/>
          <w:bCs/>
          <w:i/>
          <w:iCs/>
        </w:rPr>
        <w:t xml:space="preserve"> grider walls system, designed for fresh-concrete </w:t>
      </w:r>
      <w:r w:rsidR="001A0455" w:rsidRPr="006D26B6">
        <w:rPr>
          <w:rFonts w:ascii="Arial" w:hAnsi="Arial" w:cs="Arial"/>
          <w:b/>
          <w:bCs/>
          <w:i/>
          <w:iCs/>
        </w:rPr>
        <w:t>pressures up to 150kN/m2</w:t>
      </w:r>
      <w:r w:rsidR="002F6408" w:rsidRPr="006D26B6">
        <w:rPr>
          <w:rFonts w:ascii="Arial" w:hAnsi="Arial" w:cs="Arial"/>
        </w:rPr>
        <w:t xml:space="preserve"> </w:t>
      </w:r>
      <w:bookmarkStart w:id="10" w:name="_Hlk223944376"/>
      <w:r w:rsidR="002F6408" w:rsidRPr="006D26B6">
        <w:rPr>
          <w:rFonts w:ascii="Arial" w:hAnsi="Arial" w:cs="Arial"/>
          <w:b/>
          <w:bCs/>
          <w:i/>
          <w:iCs/>
        </w:rPr>
        <w:t>(PERI, n.d.)</w:t>
      </w:r>
      <w:r w:rsidR="00A1051D" w:rsidRPr="006D26B6">
        <w:rPr>
          <w:rFonts w:ascii="Arial" w:hAnsi="Arial" w:cs="Arial"/>
          <w:b/>
          <w:bCs/>
          <w:i/>
          <w:iCs/>
        </w:rPr>
        <w:t>.</w:t>
      </w:r>
      <w:r w:rsidR="0071733A" w:rsidRPr="006D26B6">
        <w:rPr>
          <w:rFonts w:ascii="Arial" w:hAnsi="Arial" w:cs="Arial"/>
          <w:b/>
          <w:bCs/>
          <w:i/>
          <w:iCs/>
        </w:rPr>
        <w:t xml:space="preserve"> </w:t>
      </w:r>
      <w:bookmarkEnd w:id="10"/>
      <w:r w:rsidR="00901488">
        <w:rPr>
          <w:rFonts w:ascii="Arial" w:hAnsi="Arial" w:cs="Arial"/>
        </w:rPr>
        <w:t xml:space="preserve"> The MAXXI also </w:t>
      </w:r>
      <w:r w:rsidR="004C49DB">
        <w:rPr>
          <w:rFonts w:ascii="Arial" w:hAnsi="Arial" w:cs="Arial"/>
        </w:rPr>
        <w:t xml:space="preserve">possessed a </w:t>
      </w:r>
      <w:r w:rsidR="000E0F69" w:rsidRPr="006D26B6">
        <w:rPr>
          <w:rFonts w:ascii="Arial" w:hAnsi="Arial" w:cs="Arial"/>
          <w:b/>
          <w:bCs/>
          <w:i/>
          <w:iCs/>
        </w:rPr>
        <w:t xml:space="preserve">dedicated plant within the construction site, which made it possible to optimise production and quickly meet specific requests by both the </w:t>
      </w:r>
      <w:r w:rsidR="00FF5AAB" w:rsidRPr="006D26B6">
        <w:rPr>
          <w:rFonts w:ascii="Arial" w:hAnsi="Arial" w:cs="Arial"/>
          <w:b/>
          <w:bCs/>
          <w:i/>
          <w:iCs/>
        </w:rPr>
        <w:t xml:space="preserve">contractor </w:t>
      </w:r>
      <w:r w:rsidR="000E0F69" w:rsidRPr="006D26B6">
        <w:rPr>
          <w:rFonts w:ascii="Arial" w:hAnsi="Arial" w:cs="Arial"/>
          <w:b/>
          <w:bCs/>
          <w:i/>
          <w:iCs/>
        </w:rPr>
        <w:t>and the builder</w:t>
      </w:r>
      <w:r w:rsidR="0093167A" w:rsidRPr="006D26B6">
        <w:rPr>
          <w:rFonts w:ascii="Arial" w:hAnsi="Arial" w:cs="Arial"/>
          <w:b/>
          <w:bCs/>
          <w:i/>
          <w:iCs/>
        </w:rPr>
        <w:t xml:space="preserve"> </w:t>
      </w:r>
      <w:r w:rsidR="0093167A" w:rsidRPr="006D26B6">
        <w:rPr>
          <w:rFonts w:ascii="Arial" w:hAnsi="Arial" w:cs="Arial"/>
          <w:b/>
          <w:bCs/>
        </w:rPr>
        <w:t>(Heidelberg Materials, n.d.</w:t>
      </w:r>
      <w:r w:rsidR="000E0F69" w:rsidRPr="006D26B6">
        <w:rPr>
          <w:rFonts w:ascii="Arial" w:hAnsi="Arial" w:cs="Arial"/>
          <w:b/>
          <w:bCs/>
        </w:rPr>
        <w:t>)</w:t>
      </w:r>
      <w:r w:rsidR="0093167A" w:rsidRPr="006D26B6">
        <w:rPr>
          <w:rFonts w:ascii="Arial" w:hAnsi="Arial" w:cs="Arial"/>
          <w:b/>
          <w:bCs/>
        </w:rPr>
        <w:t>.</w:t>
      </w:r>
    </w:p>
    <w:p w14:paraId="29C80BF1" w14:textId="7A8C21BA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1" w:name="_Toc225252556"/>
      <w:r w:rsidRPr="006D26B6">
        <w:rPr>
          <w:rFonts w:ascii="Arial" w:hAnsi="Arial" w:cs="Arial"/>
          <w:sz w:val="28"/>
          <w:szCs w:val="28"/>
        </w:rPr>
        <w:t>3. Analysis of Framing Material</w:t>
      </w:r>
      <w:bookmarkEnd w:id="11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7A7ED4F8" w14:textId="4D9A9794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2" w:name="_Toc225252557"/>
      <w:r w:rsidRPr="006D26B6">
        <w:rPr>
          <w:rFonts w:ascii="Arial" w:hAnsi="Arial" w:cs="Arial"/>
          <w:sz w:val="24"/>
          <w:szCs w:val="24"/>
        </w:rPr>
        <w:t>3a. Strength, Durability &amp; Climatic Resistance</w:t>
      </w:r>
      <w:bookmarkEnd w:id="12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39B2A2CC" w14:textId="646B1696" w:rsidR="009F5C16" w:rsidRPr="006D26B6" w:rsidRDefault="000E4419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</w:t>
      </w:r>
      <w:r w:rsidR="00E056C4" w:rsidRPr="006D26B6">
        <w:rPr>
          <w:rFonts w:ascii="Arial" w:hAnsi="Arial" w:cs="Arial"/>
        </w:rPr>
        <w:t>reinforced</w:t>
      </w:r>
      <w:r w:rsidRPr="006D26B6">
        <w:rPr>
          <w:rFonts w:ascii="Arial" w:hAnsi="Arial" w:cs="Arial"/>
        </w:rPr>
        <w:t xml:space="preserve"> concrete that was used in </w:t>
      </w:r>
      <w:r w:rsidR="003A18B9" w:rsidRPr="006D26B6">
        <w:rPr>
          <w:rFonts w:ascii="Arial" w:hAnsi="Arial" w:cs="Arial"/>
        </w:rPr>
        <w:t xml:space="preserve">the museum is </w:t>
      </w:r>
      <w:r w:rsidR="00272D20" w:rsidRPr="006D26B6">
        <w:rPr>
          <w:rFonts w:ascii="Arial" w:hAnsi="Arial" w:cs="Arial"/>
        </w:rPr>
        <w:t>strong</w:t>
      </w:r>
      <w:r w:rsidR="003A18B9" w:rsidRPr="006D26B6">
        <w:rPr>
          <w:rFonts w:ascii="Arial" w:hAnsi="Arial" w:cs="Arial"/>
        </w:rPr>
        <w:t xml:space="preserve"> in </w:t>
      </w:r>
      <w:r w:rsidR="003A18B9" w:rsidRPr="006D26B6">
        <w:rPr>
          <w:rFonts w:ascii="Arial" w:hAnsi="Arial" w:cs="Arial"/>
          <w:b/>
          <w:bCs/>
        </w:rPr>
        <w:t>c</w:t>
      </w:r>
      <w:r w:rsidR="005C40FC" w:rsidRPr="006D26B6">
        <w:rPr>
          <w:rFonts w:ascii="Arial" w:hAnsi="Arial" w:cs="Arial"/>
          <w:b/>
          <w:bCs/>
        </w:rPr>
        <w:t>ompression</w:t>
      </w:r>
      <w:r w:rsidR="005C40FC" w:rsidRPr="006D26B6">
        <w:rPr>
          <w:rFonts w:ascii="Arial" w:hAnsi="Arial" w:cs="Arial"/>
        </w:rPr>
        <w:t xml:space="preserve"> and when put </w:t>
      </w:r>
      <w:r w:rsidR="00623703" w:rsidRPr="006D26B6">
        <w:rPr>
          <w:rFonts w:ascii="Arial" w:hAnsi="Arial" w:cs="Arial"/>
        </w:rPr>
        <w:t>alongside</w:t>
      </w:r>
      <w:r w:rsidR="005C40FC" w:rsidRPr="006D26B6">
        <w:rPr>
          <w:rFonts w:ascii="Arial" w:hAnsi="Arial" w:cs="Arial"/>
        </w:rPr>
        <w:t xml:space="preserve"> steel reinforcement it can allow for long spans and heavy loads to be put on the beams</w:t>
      </w:r>
      <w:r w:rsidR="00E056C4" w:rsidRPr="006D26B6">
        <w:rPr>
          <w:rFonts w:ascii="Arial" w:hAnsi="Arial" w:cs="Arial"/>
        </w:rPr>
        <w:t xml:space="preserve">. </w:t>
      </w:r>
      <w:r w:rsidR="00190092" w:rsidRPr="006D26B6">
        <w:rPr>
          <w:rFonts w:ascii="Arial" w:hAnsi="Arial" w:cs="Arial"/>
        </w:rPr>
        <w:t xml:space="preserve">In the MAXXI, </w:t>
      </w:r>
      <w:r w:rsidR="00B12547" w:rsidRPr="006D26B6">
        <w:rPr>
          <w:rFonts w:ascii="Arial" w:hAnsi="Arial" w:cs="Arial"/>
        </w:rPr>
        <w:t xml:space="preserve">the combination of </w:t>
      </w:r>
      <w:r w:rsidR="00B12547" w:rsidRPr="006D26B6">
        <w:rPr>
          <w:rFonts w:ascii="Arial" w:hAnsi="Arial" w:cs="Arial"/>
          <w:b/>
          <w:bCs/>
        </w:rPr>
        <w:t>deep beams, loadbearing walls</w:t>
      </w:r>
      <w:r w:rsidR="00B12547" w:rsidRPr="006D26B6">
        <w:rPr>
          <w:rFonts w:ascii="Arial" w:hAnsi="Arial" w:cs="Arial"/>
        </w:rPr>
        <w:t xml:space="preserve"> and interlocking </w:t>
      </w:r>
      <w:r w:rsidR="00B12547" w:rsidRPr="006D26B6">
        <w:rPr>
          <w:rFonts w:ascii="Arial" w:hAnsi="Arial" w:cs="Arial"/>
          <w:b/>
          <w:bCs/>
          <w:i/>
          <w:iCs/>
        </w:rPr>
        <w:t xml:space="preserve">“ribbons” </w:t>
      </w:r>
      <w:r w:rsidR="00B12547" w:rsidRPr="006D26B6">
        <w:rPr>
          <w:rFonts w:ascii="Arial" w:hAnsi="Arial" w:cs="Arial"/>
        </w:rPr>
        <w:t xml:space="preserve">of in-situ reinforced concrete enabled the sweeping cantilevers </w:t>
      </w:r>
      <w:r w:rsidR="00A25027" w:rsidRPr="006D26B6">
        <w:rPr>
          <w:rFonts w:ascii="Arial" w:hAnsi="Arial" w:cs="Arial"/>
        </w:rPr>
        <w:t xml:space="preserve">and complex geometries that define the building. </w:t>
      </w:r>
      <w:r w:rsidR="00A25027" w:rsidRPr="006D26B6">
        <w:rPr>
          <w:rFonts w:ascii="Arial" w:hAnsi="Arial" w:cs="Arial"/>
          <w:b/>
          <w:bCs/>
        </w:rPr>
        <w:t>(Zaha Hadid Architects, 2010; Inexhibit, 2022).</w:t>
      </w:r>
      <w:r w:rsidR="00A25027" w:rsidRPr="006D26B6">
        <w:rPr>
          <w:rFonts w:ascii="Arial" w:hAnsi="Arial" w:cs="Arial"/>
        </w:rPr>
        <w:t xml:space="preserve"> </w:t>
      </w:r>
    </w:p>
    <w:p w14:paraId="4F823F75" w14:textId="77777777" w:rsidR="00623703" w:rsidRPr="006D26B6" w:rsidRDefault="00623703" w:rsidP="00623703">
      <w:pPr>
        <w:spacing w:after="0" w:line="360" w:lineRule="auto"/>
        <w:jc w:val="both"/>
        <w:rPr>
          <w:rFonts w:ascii="Arial" w:hAnsi="Arial" w:cs="Arial"/>
        </w:rPr>
      </w:pPr>
    </w:p>
    <w:p w14:paraId="37F92850" w14:textId="5A321CA8" w:rsidR="0064428A" w:rsidRPr="006D26B6" w:rsidRDefault="00884904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Durability is another key aspect for the MAXXI due to the </w:t>
      </w:r>
      <w:r w:rsidR="002072F3" w:rsidRPr="006D26B6">
        <w:rPr>
          <w:rFonts w:ascii="Arial" w:hAnsi="Arial" w:cs="Arial"/>
        </w:rPr>
        <w:t>number</w:t>
      </w:r>
      <w:r w:rsidRPr="006D26B6">
        <w:rPr>
          <w:rFonts w:ascii="Arial" w:hAnsi="Arial" w:cs="Arial"/>
        </w:rPr>
        <w:t xml:space="preserve"> of exposed surfaces </w:t>
      </w:r>
      <w:r w:rsidR="002072F3" w:rsidRPr="006D26B6">
        <w:rPr>
          <w:rFonts w:ascii="Arial" w:hAnsi="Arial" w:cs="Arial"/>
        </w:rPr>
        <w:t xml:space="preserve">of architectural concrete. To overcome this the contractor </w:t>
      </w:r>
      <w:r w:rsidR="005C75E2" w:rsidRPr="006D26B6">
        <w:rPr>
          <w:rFonts w:ascii="Arial" w:hAnsi="Arial" w:cs="Arial"/>
        </w:rPr>
        <w:t>used</w:t>
      </w:r>
      <w:r w:rsidR="003D6F85" w:rsidRPr="006D26B6">
        <w:rPr>
          <w:rFonts w:ascii="Arial" w:hAnsi="Arial" w:cs="Arial"/>
        </w:rPr>
        <w:t xml:space="preserve"> a bespoke </w:t>
      </w:r>
      <w:r w:rsidR="003D6F85" w:rsidRPr="006D26B6">
        <w:rPr>
          <w:rFonts w:ascii="Arial" w:hAnsi="Arial" w:cs="Arial"/>
          <w:b/>
          <w:bCs/>
          <w:i/>
          <w:iCs/>
        </w:rPr>
        <w:t>3-SC mix (Self-compacting</w:t>
      </w:r>
      <w:r w:rsidR="008E364D" w:rsidRPr="006D26B6">
        <w:rPr>
          <w:rFonts w:ascii="Arial" w:hAnsi="Arial" w:cs="Arial"/>
          <w:b/>
          <w:bCs/>
          <w:i/>
          <w:iCs/>
        </w:rPr>
        <w:t>, self-compressing and self-curing)</w:t>
      </w:r>
      <w:r w:rsidR="004169D5" w:rsidRPr="006D26B6">
        <w:rPr>
          <w:rFonts w:ascii="Arial" w:hAnsi="Arial" w:cs="Arial"/>
          <w:b/>
          <w:bCs/>
          <w:i/>
          <w:iCs/>
        </w:rPr>
        <w:t>.</w:t>
      </w:r>
      <w:r w:rsidR="004169D5" w:rsidRPr="006D26B6">
        <w:rPr>
          <w:rFonts w:ascii="Arial" w:hAnsi="Arial" w:cs="Arial"/>
        </w:rPr>
        <w:t xml:space="preserve"> Inspections took place </w:t>
      </w:r>
      <w:r w:rsidR="004169D5" w:rsidRPr="006D26B6">
        <w:rPr>
          <w:rFonts w:ascii="Arial" w:hAnsi="Arial" w:cs="Arial"/>
          <w:b/>
          <w:bCs/>
          <w:i/>
          <w:iCs/>
        </w:rPr>
        <w:t>18 years later</w:t>
      </w:r>
      <w:r w:rsidR="004169D5" w:rsidRPr="006D26B6">
        <w:rPr>
          <w:rFonts w:ascii="Arial" w:hAnsi="Arial" w:cs="Arial"/>
        </w:rPr>
        <w:t xml:space="preserve"> and found the long, inclined </w:t>
      </w:r>
      <w:r w:rsidR="001F3F4A" w:rsidRPr="006D26B6">
        <w:rPr>
          <w:rFonts w:ascii="Arial" w:hAnsi="Arial" w:cs="Arial"/>
        </w:rPr>
        <w:t>walls</w:t>
      </w:r>
      <w:r w:rsidR="00E36830" w:rsidRPr="006D26B6">
        <w:rPr>
          <w:rFonts w:ascii="Arial" w:hAnsi="Arial" w:cs="Arial"/>
        </w:rPr>
        <w:t xml:space="preserve"> were crack-free and still </w:t>
      </w:r>
      <w:r w:rsidR="001F3F4A" w:rsidRPr="006D26B6">
        <w:rPr>
          <w:rFonts w:ascii="Arial" w:hAnsi="Arial" w:cs="Arial"/>
        </w:rPr>
        <w:t>maintained</w:t>
      </w:r>
      <w:r w:rsidR="00E36830" w:rsidRPr="006D26B6">
        <w:rPr>
          <w:rFonts w:ascii="Arial" w:hAnsi="Arial" w:cs="Arial"/>
        </w:rPr>
        <w:t xml:space="preserve"> its aesthetically pleasing </w:t>
      </w:r>
      <w:r w:rsidR="001F3F4A" w:rsidRPr="006D26B6">
        <w:rPr>
          <w:rFonts w:ascii="Arial" w:hAnsi="Arial" w:cs="Arial"/>
        </w:rPr>
        <w:t xml:space="preserve">appearance. </w:t>
      </w:r>
      <w:r w:rsidR="0014546A" w:rsidRPr="006D26B6">
        <w:rPr>
          <w:rFonts w:ascii="Arial" w:hAnsi="Arial" w:cs="Arial"/>
        </w:rPr>
        <w:t xml:space="preserve">The few </w:t>
      </w:r>
      <w:r w:rsidR="0014546A" w:rsidRPr="006D26B6">
        <w:rPr>
          <w:rFonts w:ascii="Arial" w:hAnsi="Arial" w:cs="Arial"/>
          <w:b/>
          <w:bCs/>
          <w:i/>
          <w:iCs/>
        </w:rPr>
        <w:t>micro-cracks were mitigated by using a transparent coating</w:t>
      </w:r>
      <w:r w:rsidR="0014546A" w:rsidRPr="006D26B6">
        <w:rPr>
          <w:rFonts w:ascii="Arial" w:hAnsi="Arial" w:cs="Arial"/>
        </w:rPr>
        <w:t xml:space="preserve"> to reduce carbonation induced corrosio</w:t>
      </w:r>
      <w:r w:rsidR="0064428A" w:rsidRPr="006D26B6">
        <w:rPr>
          <w:rFonts w:ascii="Arial" w:hAnsi="Arial" w:cs="Arial"/>
        </w:rPr>
        <w:t xml:space="preserve">n </w:t>
      </w:r>
      <w:r w:rsidR="0064428A" w:rsidRPr="006D26B6">
        <w:rPr>
          <w:rFonts w:ascii="Arial" w:hAnsi="Arial" w:cs="Arial"/>
          <w:b/>
          <w:bCs/>
        </w:rPr>
        <w:t>(Collepardi et al., 2022; Heidelberg Materials, n.d.)</w:t>
      </w:r>
    </w:p>
    <w:p w14:paraId="20C0B28C" w14:textId="77777777" w:rsidR="00623703" w:rsidRPr="006D26B6" w:rsidRDefault="00623703" w:rsidP="00623703">
      <w:pPr>
        <w:spacing w:after="0" w:line="360" w:lineRule="auto"/>
        <w:jc w:val="both"/>
        <w:rPr>
          <w:rFonts w:ascii="Arial" w:hAnsi="Arial" w:cs="Arial"/>
        </w:rPr>
      </w:pPr>
    </w:p>
    <w:p w14:paraId="608C259F" w14:textId="0BDB9090" w:rsidR="00A121B4" w:rsidRPr="006D26B6" w:rsidRDefault="008F1EA3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lastRenderedPageBreak/>
        <w:t>Romes’s</w:t>
      </w:r>
      <w:r w:rsidR="004F4B0A" w:rsidRPr="006D26B6">
        <w:rPr>
          <w:rFonts w:ascii="Arial" w:hAnsi="Arial" w:cs="Arial"/>
        </w:rPr>
        <w:t xml:space="preserve"> climate features </w:t>
      </w:r>
      <w:r w:rsidR="004F4B0A" w:rsidRPr="006D26B6">
        <w:rPr>
          <w:rFonts w:ascii="Arial" w:hAnsi="Arial" w:cs="Arial"/>
          <w:b/>
          <w:bCs/>
          <w:i/>
          <w:iCs/>
        </w:rPr>
        <w:t>hot, dry summers and mild wetter winters</w:t>
      </w:r>
      <w:r w:rsidR="004D6630" w:rsidRPr="006D26B6">
        <w:rPr>
          <w:rFonts w:ascii="Arial" w:hAnsi="Arial" w:cs="Arial"/>
        </w:rPr>
        <w:t>. These conditions typically favour the</w:t>
      </w:r>
      <w:r w:rsidR="004D6630" w:rsidRPr="006D26B6">
        <w:rPr>
          <w:rFonts w:ascii="Arial" w:hAnsi="Arial" w:cs="Arial"/>
          <w:b/>
          <w:bCs/>
          <w:i/>
          <w:iCs/>
        </w:rPr>
        <w:t xml:space="preserve"> cast-in-situ </w:t>
      </w:r>
      <w:r w:rsidR="00E63E5F" w:rsidRPr="006D26B6">
        <w:rPr>
          <w:rFonts w:ascii="Arial" w:hAnsi="Arial" w:cs="Arial"/>
          <w:b/>
          <w:bCs/>
          <w:i/>
          <w:iCs/>
        </w:rPr>
        <w:t>concrete</w:t>
      </w:r>
      <w:r w:rsidR="00E63E5F" w:rsidRPr="006D26B6">
        <w:rPr>
          <w:rFonts w:ascii="Arial" w:hAnsi="Arial" w:cs="Arial"/>
        </w:rPr>
        <w:t xml:space="preserve"> particularly </w:t>
      </w:r>
      <w:r w:rsidR="00BC67B6" w:rsidRPr="006D26B6">
        <w:rPr>
          <w:rFonts w:ascii="Arial" w:hAnsi="Arial" w:cs="Arial"/>
        </w:rPr>
        <w:t>where cover and mix design are specified for the relevant exposure</w:t>
      </w:r>
      <w:r w:rsidR="00F4529C" w:rsidRPr="006D26B6">
        <w:rPr>
          <w:rFonts w:ascii="Arial" w:hAnsi="Arial" w:cs="Arial"/>
        </w:rPr>
        <w:t xml:space="preserve"> </w:t>
      </w:r>
      <w:r w:rsidR="00F4529C" w:rsidRPr="006D26B6">
        <w:rPr>
          <w:rFonts w:ascii="Arial" w:hAnsi="Arial" w:cs="Arial"/>
          <w:b/>
          <w:bCs/>
          <w:i/>
          <w:iCs/>
        </w:rPr>
        <w:t>(Weather</w:t>
      </w:r>
      <w:r w:rsidR="00F4529C" w:rsidRPr="006D26B6">
        <w:rPr>
          <w:rFonts w:ascii="Cambria Math" w:hAnsi="Cambria Math" w:cs="Cambria Math"/>
          <w:b/>
          <w:bCs/>
          <w:i/>
          <w:iCs/>
        </w:rPr>
        <w:t>‑</w:t>
      </w:r>
      <w:r w:rsidR="00F4529C" w:rsidRPr="006D26B6">
        <w:rPr>
          <w:rFonts w:ascii="Arial" w:hAnsi="Arial" w:cs="Arial"/>
          <w:b/>
          <w:bCs/>
          <w:i/>
          <w:iCs/>
        </w:rPr>
        <w:t>Atlas</w:t>
      </w:r>
      <w:r w:rsidR="002F23DE" w:rsidRPr="006D26B6">
        <w:rPr>
          <w:rFonts w:ascii="Arial" w:hAnsi="Arial" w:cs="Arial"/>
          <w:b/>
          <w:bCs/>
          <w:i/>
          <w:iCs/>
        </w:rPr>
        <w:t>, 2026</w:t>
      </w:r>
      <w:r w:rsidR="00F4529C" w:rsidRPr="006D26B6">
        <w:rPr>
          <w:rFonts w:ascii="Arial" w:hAnsi="Arial" w:cs="Arial"/>
          <w:b/>
          <w:bCs/>
          <w:i/>
          <w:iCs/>
        </w:rPr>
        <w:t>).</w:t>
      </w:r>
      <w:r w:rsidR="00F4529C" w:rsidRPr="006D26B6">
        <w:rPr>
          <w:rFonts w:ascii="Arial" w:hAnsi="Arial" w:cs="Arial"/>
        </w:rPr>
        <w:t xml:space="preserve"> </w:t>
      </w:r>
      <w:r w:rsidR="00E272BD" w:rsidRPr="006D26B6">
        <w:rPr>
          <w:rFonts w:ascii="Arial" w:hAnsi="Arial" w:cs="Arial"/>
        </w:rPr>
        <w:t xml:space="preserve">The </w:t>
      </w:r>
      <w:r w:rsidR="00A32B54" w:rsidRPr="006D26B6">
        <w:rPr>
          <w:rFonts w:ascii="Arial" w:hAnsi="Arial" w:cs="Arial"/>
        </w:rPr>
        <w:t>concretes</w:t>
      </w:r>
      <w:r w:rsidR="00E272BD" w:rsidRPr="006D26B6">
        <w:rPr>
          <w:rFonts w:ascii="Arial" w:hAnsi="Arial" w:cs="Arial"/>
        </w:rPr>
        <w:t xml:space="preserve"> </w:t>
      </w:r>
      <w:r w:rsidR="00E272BD" w:rsidRPr="006D26B6">
        <w:rPr>
          <w:rFonts w:ascii="Arial" w:hAnsi="Arial" w:cs="Arial"/>
          <w:b/>
          <w:bCs/>
        </w:rPr>
        <w:t>thermal mass</w:t>
      </w:r>
      <w:r w:rsidR="00E272BD" w:rsidRPr="006D26B6">
        <w:rPr>
          <w:rFonts w:ascii="Arial" w:hAnsi="Arial" w:cs="Arial"/>
        </w:rPr>
        <w:t xml:space="preserve"> </w:t>
      </w:r>
      <w:r w:rsidR="001034C6" w:rsidRPr="006D26B6">
        <w:rPr>
          <w:rFonts w:ascii="Arial" w:hAnsi="Arial" w:cs="Arial"/>
        </w:rPr>
        <w:t xml:space="preserve">also </w:t>
      </w:r>
      <w:r w:rsidR="001034C6" w:rsidRPr="006D26B6">
        <w:rPr>
          <w:rFonts w:ascii="Arial" w:hAnsi="Arial" w:cs="Arial"/>
          <w:b/>
          <w:bCs/>
        </w:rPr>
        <w:t>limits daily temperature changes</w:t>
      </w:r>
      <w:r w:rsidR="001034C6" w:rsidRPr="006D26B6">
        <w:rPr>
          <w:rFonts w:ascii="Arial" w:hAnsi="Arial" w:cs="Arial"/>
        </w:rPr>
        <w:t xml:space="preserve"> which helps the internal climate of the gallery remain </w:t>
      </w:r>
      <w:r w:rsidR="00A32B54" w:rsidRPr="006D26B6">
        <w:rPr>
          <w:rFonts w:ascii="Arial" w:hAnsi="Arial" w:cs="Arial"/>
        </w:rPr>
        <w:t xml:space="preserve">constant which is good for energy efficiency </w:t>
      </w:r>
      <w:r w:rsidR="00A32B54" w:rsidRPr="006D26B6">
        <w:rPr>
          <w:rFonts w:ascii="Arial" w:hAnsi="Arial" w:cs="Arial"/>
          <w:b/>
          <w:bCs/>
        </w:rPr>
        <w:t>(</w:t>
      </w:r>
      <w:r w:rsidR="0001608D" w:rsidRPr="006D26B6">
        <w:rPr>
          <w:rFonts w:ascii="Arial" w:hAnsi="Arial" w:cs="Arial"/>
          <w:b/>
          <w:bCs/>
        </w:rPr>
        <w:t xml:space="preserve">The </w:t>
      </w:r>
      <w:r w:rsidR="00A32B54" w:rsidRPr="006D26B6">
        <w:rPr>
          <w:rFonts w:ascii="Arial" w:hAnsi="Arial" w:cs="Arial"/>
          <w:b/>
          <w:bCs/>
        </w:rPr>
        <w:t xml:space="preserve">Concrete </w:t>
      </w:r>
      <w:r w:rsidR="0001608D" w:rsidRPr="006D26B6">
        <w:rPr>
          <w:rFonts w:ascii="Arial" w:hAnsi="Arial" w:cs="Arial"/>
          <w:b/>
          <w:bCs/>
        </w:rPr>
        <w:t>Initiative</w:t>
      </w:r>
      <w:r w:rsidR="00FD1B9D" w:rsidRPr="006D26B6">
        <w:rPr>
          <w:rFonts w:ascii="Arial" w:hAnsi="Arial" w:cs="Arial"/>
          <w:b/>
          <w:bCs/>
        </w:rPr>
        <w:t xml:space="preserve">, </w:t>
      </w:r>
      <w:r w:rsidR="00A32B54" w:rsidRPr="006D26B6">
        <w:rPr>
          <w:rFonts w:ascii="Arial" w:hAnsi="Arial" w:cs="Arial"/>
          <w:b/>
          <w:bCs/>
        </w:rPr>
        <w:t>20</w:t>
      </w:r>
      <w:r w:rsidR="00DF3B10" w:rsidRPr="006D26B6">
        <w:rPr>
          <w:rFonts w:ascii="Arial" w:hAnsi="Arial" w:cs="Arial"/>
          <w:b/>
          <w:bCs/>
        </w:rPr>
        <w:t>09</w:t>
      </w:r>
      <w:r w:rsidR="00A32B54" w:rsidRPr="006D26B6">
        <w:rPr>
          <w:rFonts w:ascii="Arial" w:hAnsi="Arial" w:cs="Arial"/>
          <w:b/>
          <w:bCs/>
        </w:rPr>
        <w:t>).</w:t>
      </w:r>
    </w:p>
    <w:p w14:paraId="42975DD9" w14:textId="77777777" w:rsidR="00623703" w:rsidRPr="006D26B6" w:rsidRDefault="00623703" w:rsidP="00623703">
      <w:pPr>
        <w:spacing w:after="0" w:line="360" w:lineRule="auto"/>
        <w:jc w:val="both"/>
        <w:rPr>
          <w:rFonts w:ascii="Arial" w:hAnsi="Arial" w:cs="Arial"/>
        </w:rPr>
      </w:pPr>
    </w:p>
    <w:p w14:paraId="4F0DBA93" w14:textId="15ACA758" w:rsidR="009F5C16" w:rsidRPr="006D26B6" w:rsidRDefault="00D60F93" w:rsidP="00623703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From the perspective of standards</w:t>
      </w:r>
      <w:r w:rsidR="0039725D" w:rsidRPr="006D26B6">
        <w:rPr>
          <w:rFonts w:ascii="Arial" w:hAnsi="Arial" w:cs="Arial"/>
        </w:rPr>
        <w:t xml:space="preserve">, </w:t>
      </w:r>
      <w:r w:rsidR="0039725D" w:rsidRPr="006D26B6">
        <w:rPr>
          <w:rFonts w:ascii="Arial" w:hAnsi="Arial" w:cs="Arial"/>
          <w:b/>
          <w:bCs/>
          <w:i/>
          <w:iCs/>
        </w:rPr>
        <w:t xml:space="preserve">carbonation </w:t>
      </w:r>
      <w:r w:rsidR="0039725D" w:rsidRPr="006D26B6">
        <w:rPr>
          <w:rFonts w:ascii="Arial" w:hAnsi="Arial" w:cs="Arial"/>
        </w:rPr>
        <w:t>and</w:t>
      </w:r>
      <w:r w:rsidR="0039725D" w:rsidRPr="006D26B6">
        <w:rPr>
          <w:rFonts w:ascii="Arial" w:hAnsi="Arial" w:cs="Arial"/>
          <w:b/>
          <w:bCs/>
          <w:i/>
          <w:iCs/>
        </w:rPr>
        <w:t xml:space="preserve"> chloride ingress</w:t>
      </w:r>
      <w:r w:rsidR="0039725D" w:rsidRPr="006D26B6">
        <w:rPr>
          <w:rFonts w:ascii="Arial" w:hAnsi="Arial" w:cs="Arial"/>
        </w:rPr>
        <w:t xml:space="preserve"> remains the </w:t>
      </w:r>
      <w:r w:rsidR="00631526" w:rsidRPr="006D26B6">
        <w:rPr>
          <w:rFonts w:ascii="Arial" w:hAnsi="Arial" w:cs="Arial"/>
        </w:rPr>
        <w:t xml:space="preserve">most prominent threats as the </w:t>
      </w:r>
      <w:r w:rsidR="00631526" w:rsidRPr="007C68E4">
        <w:rPr>
          <w:rFonts w:ascii="Arial" w:hAnsi="Arial" w:cs="Arial"/>
          <w:b/>
          <w:bCs/>
          <w:i/>
          <w:iCs/>
        </w:rPr>
        <w:t xml:space="preserve">exposure class methodology (and the emerging </w:t>
      </w:r>
      <w:r w:rsidR="0095733E" w:rsidRPr="007C68E4">
        <w:rPr>
          <w:rFonts w:ascii="Arial" w:hAnsi="Arial" w:cs="Arial"/>
          <w:b/>
          <w:bCs/>
          <w:i/>
          <w:iCs/>
        </w:rPr>
        <w:t>exposure resistance class concept) link the</w:t>
      </w:r>
      <w:r w:rsidR="0095733E" w:rsidRPr="006D26B6">
        <w:rPr>
          <w:rFonts w:ascii="Arial" w:hAnsi="Arial" w:cs="Arial"/>
          <w:b/>
          <w:bCs/>
          <w:i/>
          <w:iCs/>
        </w:rPr>
        <w:t xml:space="preserve"> minimum cover, cement </w:t>
      </w:r>
      <w:r w:rsidR="00696C89" w:rsidRPr="006D26B6">
        <w:rPr>
          <w:rFonts w:ascii="Arial" w:hAnsi="Arial" w:cs="Arial"/>
          <w:b/>
          <w:bCs/>
          <w:i/>
          <w:iCs/>
        </w:rPr>
        <w:t>type,</w:t>
      </w:r>
      <w:r w:rsidR="0095733E" w:rsidRPr="006D26B6">
        <w:rPr>
          <w:rFonts w:ascii="Arial" w:hAnsi="Arial" w:cs="Arial"/>
          <w:b/>
          <w:bCs/>
          <w:i/>
          <w:iCs/>
        </w:rPr>
        <w:t xml:space="preserve"> </w:t>
      </w:r>
      <w:r w:rsidR="00A3157C" w:rsidRPr="006D26B6">
        <w:rPr>
          <w:rFonts w:ascii="Arial" w:hAnsi="Arial" w:cs="Arial"/>
        </w:rPr>
        <w:t>and</w:t>
      </w:r>
      <w:r w:rsidR="00A3157C" w:rsidRPr="006D26B6">
        <w:rPr>
          <w:rFonts w:ascii="Arial" w:hAnsi="Arial" w:cs="Arial"/>
          <w:b/>
          <w:bCs/>
          <w:i/>
          <w:iCs/>
        </w:rPr>
        <w:t xml:space="preserve"> water to cement ration </w:t>
      </w:r>
      <w:r w:rsidR="00A3157C" w:rsidRPr="006D26B6">
        <w:rPr>
          <w:rFonts w:ascii="Arial" w:hAnsi="Arial" w:cs="Arial"/>
        </w:rPr>
        <w:t>to design working life</w:t>
      </w:r>
      <w:r w:rsidR="005442D4" w:rsidRPr="006D26B6">
        <w:rPr>
          <w:rFonts w:ascii="Arial" w:hAnsi="Arial" w:cs="Arial"/>
          <w:b/>
          <w:bCs/>
          <w:i/>
          <w:iCs/>
        </w:rPr>
        <w:t xml:space="preserve"> </w:t>
      </w:r>
      <w:r w:rsidR="005442D4" w:rsidRPr="006D26B6">
        <w:rPr>
          <w:rFonts w:ascii="Arial" w:hAnsi="Arial" w:cs="Arial"/>
          <w:b/>
          <w:bCs/>
        </w:rPr>
        <w:t>(Gil</w:t>
      </w:r>
      <w:r w:rsidR="005442D4" w:rsidRPr="006D26B6">
        <w:rPr>
          <w:rFonts w:ascii="Cambria Math" w:hAnsi="Cambria Math" w:cs="Cambria Math"/>
          <w:b/>
          <w:bCs/>
        </w:rPr>
        <w:t>‑</w:t>
      </w:r>
      <w:r w:rsidR="005442D4" w:rsidRPr="006D26B6">
        <w:rPr>
          <w:rFonts w:ascii="Arial" w:hAnsi="Arial" w:cs="Arial"/>
          <w:b/>
          <w:bCs/>
        </w:rPr>
        <w:t>Martín et al., 2023</w:t>
      </w:r>
      <w:r w:rsidR="00FD1B9D" w:rsidRPr="006D26B6">
        <w:rPr>
          <w:rFonts w:ascii="Arial" w:hAnsi="Arial" w:cs="Arial"/>
          <w:b/>
          <w:bCs/>
        </w:rPr>
        <w:t>)</w:t>
      </w:r>
      <w:r w:rsidR="00765E20" w:rsidRPr="006D26B6">
        <w:rPr>
          <w:rFonts w:ascii="Arial" w:hAnsi="Arial" w:cs="Arial"/>
          <w:b/>
          <w:bCs/>
        </w:rPr>
        <w:t>.</w:t>
      </w:r>
    </w:p>
    <w:p w14:paraId="5CBB65E7" w14:textId="64644366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3" w:name="_Toc225252558"/>
      <w:r w:rsidRPr="006D26B6">
        <w:rPr>
          <w:rFonts w:ascii="Arial" w:hAnsi="Arial" w:cs="Arial"/>
          <w:sz w:val="24"/>
          <w:szCs w:val="24"/>
        </w:rPr>
        <w:t>3b. Time, Labour, Programme &amp; Cost Compared to Steel</w:t>
      </w:r>
      <w:bookmarkEnd w:id="13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17493E01" w14:textId="3BBCABB1" w:rsidR="00CF4CA0" w:rsidRPr="006D26B6" w:rsidRDefault="00A90649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In the </w:t>
      </w:r>
      <w:r w:rsidR="00712D7C" w:rsidRPr="006D26B6">
        <w:rPr>
          <w:rFonts w:ascii="Arial" w:hAnsi="Arial" w:cs="Arial"/>
        </w:rPr>
        <w:t xml:space="preserve">complex structures, in-situ concrete </w:t>
      </w:r>
      <w:r w:rsidR="00712D7C" w:rsidRPr="006D26B6">
        <w:rPr>
          <w:rFonts w:ascii="Arial" w:hAnsi="Arial" w:cs="Arial"/>
          <w:b/>
          <w:bCs/>
          <w:i/>
          <w:iCs/>
        </w:rPr>
        <w:t>is typically slower to construct than a steel frame</w:t>
      </w:r>
      <w:r w:rsidR="00712D7C" w:rsidRPr="006D26B6">
        <w:rPr>
          <w:rFonts w:ascii="Arial" w:hAnsi="Arial" w:cs="Arial"/>
        </w:rPr>
        <w:t xml:space="preserve"> </w:t>
      </w:r>
      <w:r w:rsidR="00F95700" w:rsidRPr="006D26B6">
        <w:rPr>
          <w:rFonts w:ascii="Arial" w:hAnsi="Arial" w:cs="Arial"/>
        </w:rPr>
        <w:t>because of the processes</w:t>
      </w:r>
      <w:r w:rsidR="00F95700" w:rsidRPr="00EA5A75">
        <w:rPr>
          <w:rFonts w:ascii="Arial" w:hAnsi="Arial" w:cs="Arial"/>
        </w:rPr>
        <w:t xml:space="preserve"> </w:t>
      </w:r>
      <w:r w:rsidR="00EA5A75" w:rsidRPr="00EA5A75">
        <w:rPr>
          <w:rFonts w:ascii="Arial" w:hAnsi="Arial" w:cs="Arial"/>
        </w:rPr>
        <w:t>like</w:t>
      </w:r>
      <w:r w:rsidR="005F3B29" w:rsidRPr="006D26B6">
        <w:rPr>
          <w:rFonts w:ascii="Arial" w:hAnsi="Arial" w:cs="Arial"/>
          <w:b/>
          <w:bCs/>
        </w:rPr>
        <w:t xml:space="preserve"> </w:t>
      </w:r>
      <w:r w:rsidR="00343665" w:rsidRPr="006D26B6">
        <w:rPr>
          <w:rFonts w:ascii="Arial" w:hAnsi="Arial" w:cs="Arial"/>
          <w:b/>
          <w:bCs/>
        </w:rPr>
        <w:t>curing</w:t>
      </w:r>
      <w:r w:rsidR="00343665" w:rsidRPr="006D26B6">
        <w:rPr>
          <w:rFonts w:ascii="Arial" w:hAnsi="Arial" w:cs="Arial"/>
        </w:rPr>
        <w:t xml:space="preserve"> of the concrete. </w:t>
      </w:r>
      <w:r w:rsidR="008E551D" w:rsidRPr="006D26B6">
        <w:rPr>
          <w:rFonts w:ascii="Arial" w:hAnsi="Arial" w:cs="Arial"/>
        </w:rPr>
        <w:t>Whereas</w:t>
      </w:r>
      <w:r w:rsidR="00343665" w:rsidRPr="006D26B6">
        <w:rPr>
          <w:rFonts w:ascii="Arial" w:hAnsi="Arial" w:cs="Arial"/>
        </w:rPr>
        <w:t xml:space="preserve"> steels </w:t>
      </w:r>
      <w:r w:rsidR="00343665" w:rsidRPr="006D26B6">
        <w:rPr>
          <w:rFonts w:ascii="Arial" w:hAnsi="Arial" w:cs="Arial"/>
          <w:b/>
          <w:bCs/>
          <w:i/>
          <w:iCs/>
        </w:rPr>
        <w:t>off-site fabrication</w:t>
      </w:r>
      <w:r w:rsidR="00343665" w:rsidRPr="006D26B6">
        <w:rPr>
          <w:rFonts w:ascii="Arial" w:hAnsi="Arial" w:cs="Arial"/>
        </w:rPr>
        <w:t xml:space="preserve"> </w:t>
      </w:r>
      <w:r w:rsidR="00F3659E" w:rsidRPr="006D26B6">
        <w:rPr>
          <w:rFonts w:ascii="Arial" w:hAnsi="Arial" w:cs="Arial"/>
        </w:rPr>
        <w:t xml:space="preserve">and </w:t>
      </w:r>
      <w:r w:rsidR="00F3659E" w:rsidRPr="006D26B6">
        <w:rPr>
          <w:rFonts w:ascii="Arial" w:hAnsi="Arial" w:cs="Arial"/>
          <w:b/>
          <w:bCs/>
          <w:i/>
          <w:iCs/>
        </w:rPr>
        <w:t>bolt-together erection</w:t>
      </w:r>
      <w:r w:rsidR="00F3659E" w:rsidRPr="006D26B6">
        <w:rPr>
          <w:rFonts w:ascii="Arial" w:hAnsi="Arial" w:cs="Arial"/>
        </w:rPr>
        <w:t xml:space="preserve"> can accelerate frames greatly</w:t>
      </w:r>
      <w:r w:rsidR="006E1D9E" w:rsidRPr="006D26B6">
        <w:rPr>
          <w:rFonts w:ascii="Arial" w:hAnsi="Arial" w:cs="Arial"/>
        </w:rPr>
        <w:t xml:space="preserve"> and can also reduce weather delays that you would incur if using concrete</w:t>
      </w:r>
      <w:r w:rsidR="00B964BC" w:rsidRPr="006D26B6">
        <w:rPr>
          <w:rFonts w:ascii="Arial" w:hAnsi="Arial" w:cs="Arial"/>
        </w:rPr>
        <w:t xml:space="preserve"> </w:t>
      </w:r>
      <w:r w:rsidR="00B964BC" w:rsidRPr="006D26B6">
        <w:rPr>
          <w:rFonts w:ascii="Arial" w:hAnsi="Arial" w:cs="Arial"/>
          <w:b/>
          <w:bCs/>
        </w:rPr>
        <w:t>(</w:t>
      </w:r>
      <w:r w:rsidR="00B53B1E" w:rsidRPr="006D26B6">
        <w:rPr>
          <w:rFonts w:ascii="Arial" w:hAnsi="Arial" w:cs="Arial"/>
          <w:b/>
          <w:bCs/>
        </w:rPr>
        <w:t xml:space="preserve">Andrew </w:t>
      </w:r>
      <w:r w:rsidR="008E551D" w:rsidRPr="006D26B6">
        <w:rPr>
          <w:rFonts w:ascii="Arial" w:hAnsi="Arial" w:cs="Arial"/>
          <w:b/>
          <w:bCs/>
        </w:rPr>
        <w:t>Steel industry contributor, 2024)</w:t>
      </w:r>
      <w:r w:rsidR="009833A1" w:rsidRPr="006D26B6">
        <w:rPr>
          <w:rFonts w:ascii="Arial" w:hAnsi="Arial" w:cs="Arial"/>
          <w:b/>
          <w:bCs/>
        </w:rPr>
        <w:t>.</w:t>
      </w:r>
    </w:p>
    <w:p w14:paraId="0D072934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</w:rPr>
      </w:pPr>
    </w:p>
    <w:p w14:paraId="1C413A38" w14:textId="759C6CCF" w:rsidR="009F5C16" w:rsidRPr="006D26B6" w:rsidRDefault="00D82FE1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At the MAXXI, the </w:t>
      </w:r>
      <w:r w:rsidR="009423AA" w:rsidRPr="006D26B6">
        <w:rPr>
          <w:rFonts w:ascii="Arial" w:hAnsi="Arial" w:cs="Arial"/>
        </w:rPr>
        <w:t xml:space="preserve">intensity of the schedule was compounded by a </w:t>
      </w:r>
      <w:r w:rsidR="009423AA" w:rsidRPr="006D26B6">
        <w:rPr>
          <w:rFonts w:ascii="Arial" w:hAnsi="Arial" w:cs="Arial"/>
          <w:b/>
          <w:bCs/>
          <w:i/>
          <w:iCs/>
        </w:rPr>
        <w:t>custom 3-D model of the formwork</w:t>
      </w:r>
      <w:r w:rsidR="00B1574C" w:rsidRPr="006D26B6">
        <w:rPr>
          <w:rFonts w:ascii="Arial" w:hAnsi="Arial" w:cs="Arial"/>
        </w:rPr>
        <w:t xml:space="preserve"> and </w:t>
      </w:r>
      <w:r w:rsidR="00B1574C" w:rsidRPr="006D26B6">
        <w:rPr>
          <w:rFonts w:ascii="Arial" w:hAnsi="Arial" w:cs="Arial"/>
          <w:b/>
          <w:bCs/>
          <w:i/>
          <w:iCs/>
        </w:rPr>
        <w:t>high fair faced finished</w:t>
      </w:r>
      <w:r w:rsidR="00B1574C" w:rsidRPr="006D26B6">
        <w:rPr>
          <w:rFonts w:ascii="Arial" w:hAnsi="Arial" w:cs="Arial"/>
        </w:rPr>
        <w:t xml:space="preserve"> requirements. </w:t>
      </w:r>
      <w:r w:rsidR="00D25A10" w:rsidRPr="006D26B6">
        <w:rPr>
          <w:rFonts w:ascii="Arial" w:hAnsi="Arial" w:cs="Arial"/>
        </w:rPr>
        <w:t xml:space="preserve">PERI used a system called </w:t>
      </w:r>
      <w:r w:rsidR="00D25A10" w:rsidRPr="006D26B6">
        <w:rPr>
          <w:rFonts w:ascii="Arial" w:hAnsi="Arial" w:cs="Arial"/>
          <w:b/>
          <w:bCs/>
          <w:i/>
          <w:iCs/>
        </w:rPr>
        <w:t xml:space="preserve">VARIO GT 24 </w:t>
      </w:r>
      <w:r w:rsidR="00E91E47" w:rsidRPr="006D26B6">
        <w:rPr>
          <w:rFonts w:ascii="Arial" w:hAnsi="Arial" w:cs="Arial"/>
          <w:b/>
          <w:bCs/>
          <w:i/>
          <w:iCs/>
        </w:rPr>
        <w:t xml:space="preserve">which was engineered for SCC pressures up to 150 kN/m2 </w:t>
      </w:r>
      <w:r w:rsidR="00E91E47" w:rsidRPr="006D26B6">
        <w:rPr>
          <w:rFonts w:ascii="Arial" w:hAnsi="Arial" w:cs="Arial"/>
        </w:rPr>
        <w:t xml:space="preserve">with 14m high </w:t>
      </w:r>
      <w:r w:rsidR="008D2D06" w:rsidRPr="006D26B6">
        <w:rPr>
          <w:rFonts w:ascii="Arial" w:hAnsi="Arial" w:cs="Arial"/>
        </w:rPr>
        <w:t>curvilinear</w:t>
      </w:r>
      <w:r w:rsidR="004727AD" w:rsidRPr="006D26B6">
        <w:rPr>
          <w:rFonts w:ascii="Arial" w:hAnsi="Arial" w:cs="Arial"/>
        </w:rPr>
        <w:t xml:space="preserve"> walls. </w:t>
      </w:r>
      <w:r w:rsidR="008D2D06" w:rsidRPr="006D26B6">
        <w:rPr>
          <w:rFonts w:ascii="Arial" w:hAnsi="Arial" w:cs="Arial"/>
        </w:rPr>
        <w:t xml:space="preserve">As a result of all these elements in meant that the project was </w:t>
      </w:r>
      <w:r w:rsidR="008D2D06" w:rsidRPr="006D26B6">
        <w:rPr>
          <w:rFonts w:ascii="Arial" w:hAnsi="Arial" w:cs="Arial"/>
          <w:b/>
          <w:bCs/>
          <w:i/>
          <w:iCs/>
        </w:rPr>
        <w:t>labour and coordination heavy</w:t>
      </w:r>
      <w:r w:rsidR="002C2180" w:rsidRPr="006D26B6">
        <w:rPr>
          <w:rFonts w:ascii="Arial" w:hAnsi="Arial" w:cs="Arial"/>
          <w:b/>
          <w:bCs/>
          <w:i/>
          <w:iCs/>
        </w:rPr>
        <w:t xml:space="preserve"> (PERI, n.d.).</w:t>
      </w:r>
    </w:p>
    <w:p w14:paraId="20123588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</w:rPr>
      </w:pPr>
    </w:p>
    <w:p w14:paraId="48815462" w14:textId="14F542D9" w:rsidR="00304C49" w:rsidRPr="006D26B6" w:rsidRDefault="000342C9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Following onto cost, the bespoke </w:t>
      </w:r>
      <w:r w:rsidRPr="006D26B6">
        <w:rPr>
          <w:rFonts w:ascii="Arial" w:hAnsi="Arial" w:cs="Arial"/>
          <w:b/>
          <w:bCs/>
          <w:i/>
          <w:iCs/>
        </w:rPr>
        <w:t>Formwork</w:t>
      </w:r>
      <w:r w:rsidR="008276EE" w:rsidRPr="006D26B6">
        <w:rPr>
          <w:rFonts w:ascii="Arial" w:hAnsi="Arial" w:cs="Arial"/>
          <w:b/>
          <w:bCs/>
          <w:i/>
          <w:iCs/>
        </w:rPr>
        <w:t xml:space="preserve">, site-batched </w:t>
      </w:r>
      <w:r w:rsidR="001F5300" w:rsidRPr="006D26B6">
        <w:rPr>
          <w:rFonts w:ascii="Arial" w:hAnsi="Arial" w:cs="Arial"/>
          <w:b/>
          <w:bCs/>
          <w:i/>
          <w:iCs/>
        </w:rPr>
        <w:t xml:space="preserve">special </w:t>
      </w:r>
      <w:r w:rsidR="00B10AED" w:rsidRPr="006D26B6">
        <w:rPr>
          <w:rFonts w:ascii="Arial" w:hAnsi="Arial" w:cs="Arial"/>
          <w:b/>
          <w:bCs/>
          <w:i/>
          <w:iCs/>
        </w:rPr>
        <w:t>mixes,</w:t>
      </w:r>
      <w:r w:rsidR="00310211" w:rsidRPr="006D26B6">
        <w:rPr>
          <w:rFonts w:ascii="Arial" w:hAnsi="Arial" w:cs="Arial"/>
          <w:b/>
          <w:bCs/>
          <w:i/>
          <w:iCs/>
        </w:rPr>
        <w:t xml:space="preserve"> and skilled finishing </w:t>
      </w:r>
      <w:r w:rsidR="00EE377C" w:rsidRPr="006D26B6">
        <w:rPr>
          <w:rFonts w:ascii="Arial" w:hAnsi="Arial" w:cs="Arial"/>
        </w:rPr>
        <w:t xml:space="preserve">raised the initial cost of the concrete. However, the concrete </w:t>
      </w:r>
      <w:r w:rsidR="00A43062" w:rsidRPr="006D26B6">
        <w:rPr>
          <w:rFonts w:ascii="Arial" w:hAnsi="Arial" w:cs="Arial"/>
        </w:rPr>
        <w:t>can</w:t>
      </w:r>
      <w:r w:rsidR="00EE377C" w:rsidRPr="006D26B6">
        <w:rPr>
          <w:rFonts w:ascii="Arial" w:hAnsi="Arial" w:cs="Arial"/>
        </w:rPr>
        <w:t xml:space="preserve"> </w:t>
      </w:r>
      <w:r w:rsidR="003D36C2" w:rsidRPr="006D26B6">
        <w:rPr>
          <w:rFonts w:ascii="Arial" w:hAnsi="Arial" w:cs="Arial"/>
        </w:rPr>
        <w:t xml:space="preserve">gain back value in the fact that it is fire resistant which means that it avoids any </w:t>
      </w:r>
      <w:r w:rsidR="003D36C2" w:rsidRPr="006D26B6">
        <w:rPr>
          <w:rFonts w:ascii="Arial" w:hAnsi="Arial" w:cs="Arial"/>
          <w:b/>
          <w:bCs/>
          <w:i/>
          <w:iCs/>
        </w:rPr>
        <w:t xml:space="preserve">additional cost of </w:t>
      </w:r>
      <w:r w:rsidR="00C64AA9" w:rsidRPr="006D26B6">
        <w:rPr>
          <w:rFonts w:ascii="Arial" w:hAnsi="Arial" w:cs="Arial"/>
          <w:b/>
          <w:bCs/>
          <w:i/>
          <w:iCs/>
        </w:rPr>
        <w:t>fire protection</w:t>
      </w:r>
      <w:r w:rsidR="00C64AA9" w:rsidRPr="006D26B6">
        <w:rPr>
          <w:rFonts w:ascii="Arial" w:hAnsi="Arial" w:cs="Arial"/>
        </w:rPr>
        <w:t xml:space="preserve"> which is often required for steelwork framed </w:t>
      </w:r>
      <w:r w:rsidR="00EC630E" w:rsidRPr="006D26B6">
        <w:rPr>
          <w:rFonts w:ascii="Arial" w:hAnsi="Arial" w:cs="Arial"/>
        </w:rPr>
        <w:t>structures, such</w:t>
      </w:r>
      <w:r w:rsidR="00B14F08" w:rsidRPr="006D26B6">
        <w:rPr>
          <w:rFonts w:ascii="Arial" w:hAnsi="Arial" w:cs="Arial"/>
        </w:rPr>
        <w:t xml:space="preserve"> as</w:t>
      </w:r>
      <w:r w:rsidR="00B14F08" w:rsidRPr="006D26B6">
        <w:rPr>
          <w:rFonts w:ascii="Arial" w:hAnsi="Arial" w:cs="Arial"/>
          <w:b/>
          <w:bCs/>
          <w:i/>
          <w:iCs/>
        </w:rPr>
        <w:t xml:space="preserve"> </w:t>
      </w:r>
      <w:r w:rsidR="00B14F08" w:rsidRPr="006D26B6">
        <w:rPr>
          <w:rFonts w:ascii="Arial" w:hAnsi="Arial" w:cs="Arial"/>
          <w:b/>
          <w:bCs/>
        </w:rPr>
        <w:t>intumescent paint</w:t>
      </w:r>
      <w:r w:rsidR="00557CC9" w:rsidRPr="006D26B6">
        <w:rPr>
          <w:rFonts w:ascii="Arial" w:hAnsi="Arial" w:cs="Arial"/>
        </w:rPr>
        <w:t xml:space="preserve"> </w:t>
      </w:r>
      <w:bookmarkStart w:id="14" w:name="_Hlk223967078"/>
      <w:r w:rsidR="00557CC9" w:rsidRPr="006D26B6">
        <w:rPr>
          <w:rFonts w:ascii="Arial" w:hAnsi="Arial" w:cs="Arial"/>
          <w:b/>
          <w:bCs/>
          <w:i/>
          <w:iCs/>
        </w:rPr>
        <w:t>(</w:t>
      </w:r>
      <w:r w:rsidR="000B6C1E" w:rsidRPr="006D26B6">
        <w:rPr>
          <w:rFonts w:ascii="Arial" w:hAnsi="Arial" w:cs="Arial"/>
          <w:b/>
          <w:bCs/>
          <w:i/>
          <w:iCs/>
        </w:rPr>
        <w:t>SteelConstruction.info, 2024</w:t>
      </w:r>
      <w:r w:rsidR="00EC630E" w:rsidRPr="006D26B6">
        <w:rPr>
          <w:rFonts w:ascii="Arial" w:hAnsi="Arial" w:cs="Arial"/>
          <w:b/>
          <w:bCs/>
          <w:i/>
          <w:iCs/>
        </w:rPr>
        <w:t>)</w:t>
      </w:r>
      <w:r w:rsidR="000B6C1E" w:rsidRPr="006D26B6">
        <w:rPr>
          <w:rFonts w:ascii="Arial" w:hAnsi="Arial" w:cs="Arial"/>
          <w:b/>
          <w:bCs/>
          <w:i/>
          <w:iCs/>
        </w:rPr>
        <w:t>.</w:t>
      </w:r>
      <w:bookmarkEnd w:id="14"/>
    </w:p>
    <w:p w14:paraId="1E3A2482" w14:textId="77777777" w:rsidR="00C27392" w:rsidRPr="006D26B6" w:rsidRDefault="00C27392" w:rsidP="009A0C38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2BB48FB9" w14:textId="2A7C80E2" w:rsidR="009F5C16" w:rsidRPr="006D26B6" w:rsidRDefault="00563899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Overal</w:t>
      </w:r>
      <w:r w:rsidR="00AF45E5" w:rsidRPr="006D26B6">
        <w:rPr>
          <w:rFonts w:ascii="Arial" w:hAnsi="Arial" w:cs="Arial"/>
        </w:rPr>
        <w:t xml:space="preserve">l, </w:t>
      </w:r>
      <w:r w:rsidR="00DA6745" w:rsidRPr="006D26B6">
        <w:rPr>
          <w:rFonts w:ascii="Arial" w:hAnsi="Arial" w:cs="Arial"/>
        </w:rPr>
        <w:t>while</w:t>
      </w:r>
      <w:r w:rsidR="001E7BFB" w:rsidRPr="006D26B6">
        <w:rPr>
          <w:rFonts w:ascii="Arial" w:hAnsi="Arial" w:cs="Arial"/>
        </w:rPr>
        <w:t xml:space="preserve"> </w:t>
      </w:r>
      <w:r w:rsidR="000F2084" w:rsidRPr="006D26B6">
        <w:rPr>
          <w:rFonts w:ascii="Arial" w:hAnsi="Arial" w:cs="Arial"/>
        </w:rPr>
        <w:t xml:space="preserve">using a steel frame might have </w:t>
      </w:r>
      <w:r w:rsidR="00550FD0" w:rsidRPr="006D26B6">
        <w:rPr>
          <w:rFonts w:ascii="Arial" w:hAnsi="Arial" w:cs="Arial"/>
        </w:rPr>
        <w:t xml:space="preserve">shortened the </w:t>
      </w:r>
      <w:r w:rsidR="00550FD0" w:rsidRPr="006D26B6">
        <w:rPr>
          <w:rFonts w:ascii="Arial" w:hAnsi="Arial" w:cs="Arial"/>
          <w:b/>
          <w:bCs/>
          <w:i/>
          <w:iCs/>
        </w:rPr>
        <w:t>primary structure</w:t>
      </w:r>
      <w:r w:rsidR="00550FD0" w:rsidRPr="006D26B6">
        <w:rPr>
          <w:rFonts w:ascii="Arial" w:hAnsi="Arial" w:cs="Arial"/>
        </w:rPr>
        <w:t xml:space="preserve"> of the programme, Zaha Hadid wanted to </w:t>
      </w:r>
      <w:r w:rsidR="005D7CD7" w:rsidRPr="006D26B6">
        <w:rPr>
          <w:rFonts w:ascii="Arial" w:hAnsi="Arial" w:cs="Arial"/>
        </w:rPr>
        <w:t xml:space="preserve">have a structure that featured </w:t>
      </w:r>
      <w:r w:rsidR="005D7CD7" w:rsidRPr="006D26B6">
        <w:rPr>
          <w:rFonts w:ascii="Arial" w:hAnsi="Arial" w:cs="Arial"/>
          <w:b/>
          <w:bCs/>
          <w:i/>
          <w:iCs/>
        </w:rPr>
        <w:t xml:space="preserve">smooth, </w:t>
      </w:r>
      <w:r w:rsidR="00B10AED" w:rsidRPr="006D26B6">
        <w:rPr>
          <w:rFonts w:ascii="Arial" w:hAnsi="Arial" w:cs="Arial"/>
          <w:b/>
          <w:bCs/>
          <w:i/>
          <w:iCs/>
        </w:rPr>
        <w:t>continuous,</w:t>
      </w:r>
      <w:r w:rsidR="005D7CD7" w:rsidRPr="006D26B6">
        <w:rPr>
          <w:rFonts w:ascii="Arial" w:hAnsi="Arial" w:cs="Arial"/>
          <w:b/>
          <w:bCs/>
          <w:i/>
          <w:iCs/>
        </w:rPr>
        <w:t xml:space="preserve"> and curved </w:t>
      </w:r>
      <w:r w:rsidR="00E5738D" w:rsidRPr="006D26B6">
        <w:rPr>
          <w:rFonts w:ascii="Arial" w:hAnsi="Arial" w:cs="Arial"/>
          <w:b/>
          <w:bCs/>
          <w:i/>
          <w:iCs/>
        </w:rPr>
        <w:t>walls</w:t>
      </w:r>
      <w:r w:rsidR="00E5738D" w:rsidRPr="006D26B6">
        <w:rPr>
          <w:rFonts w:ascii="Arial" w:hAnsi="Arial" w:cs="Arial"/>
        </w:rPr>
        <w:t xml:space="preserve"> which</w:t>
      </w:r>
      <w:r w:rsidR="00983B18" w:rsidRPr="006D26B6">
        <w:rPr>
          <w:rFonts w:ascii="Arial" w:hAnsi="Arial" w:cs="Arial"/>
        </w:rPr>
        <w:t xml:space="preserve"> consequently made </w:t>
      </w:r>
      <w:r w:rsidR="00E5738D" w:rsidRPr="006D26B6">
        <w:rPr>
          <w:rFonts w:ascii="Arial" w:hAnsi="Arial" w:cs="Arial"/>
        </w:rPr>
        <w:t xml:space="preserve">reinforced concrete to be </w:t>
      </w:r>
      <w:r w:rsidR="00E5738D" w:rsidRPr="006D26B6">
        <w:rPr>
          <w:rFonts w:ascii="Arial" w:hAnsi="Arial" w:cs="Arial"/>
        </w:rPr>
        <w:lastRenderedPageBreak/>
        <w:t xml:space="preserve">the most applicable as it allowed the </w:t>
      </w:r>
      <w:r w:rsidR="00BE2F8E" w:rsidRPr="006D26B6">
        <w:rPr>
          <w:rFonts w:ascii="Arial" w:hAnsi="Arial" w:cs="Arial"/>
        </w:rPr>
        <w:t>architects</w:t>
      </w:r>
      <w:r w:rsidR="00E5738D" w:rsidRPr="006D26B6">
        <w:rPr>
          <w:rFonts w:ascii="Arial" w:hAnsi="Arial" w:cs="Arial"/>
        </w:rPr>
        <w:t xml:space="preserve"> to </w:t>
      </w:r>
      <w:r w:rsidR="00BE2F8E" w:rsidRPr="006D26B6">
        <w:rPr>
          <w:rFonts w:ascii="Arial" w:hAnsi="Arial" w:cs="Arial"/>
        </w:rPr>
        <w:t xml:space="preserve">achieve their intents and </w:t>
      </w:r>
      <w:r w:rsidR="00B10AED" w:rsidRPr="006D26B6">
        <w:rPr>
          <w:rFonts w:ascii="Arial" w:hAnsi="Arial" w:cs="Arial"/>
        </w:rPr>
        <w:t>does not</w:t>
      </w:r>
      <w:r w:rsidR="00BE2F8E" w:rsidRPr="006D26B6">
        <w:rPr>
          <w:rFonts w:ascii="Arial" w:hAnsi="Arial" w:cs="Arial"/>
        </w:rPr>
        <w:t xml:space="preserve"> compromise Zaha Hadid’s idea</w:t>
      </w:r>
      <w:r w:rsidR="007C3E3B" w:rsidRPr="006D26B6">
        <w:rPr>
          <w:rFonts w:ascii="Arial" w:hAnsi="Arial" w:cs="Arial"/>
        </w:rPr>
        <w:t xml:space="preserve"> </w:t>
      </w:r>
      <w:r w:rsidR="007C3E3B" w:rsidRPr="006D26B6">
        <w:rPr>
          <w:rFonts w:ascii="Arial" w:hAnsi="Arial" w:cs="Arial"/>
          <w:b/>
          <w:bCs/>
          <w:i/>
          <w:iCs/>
        </w:rPr>
        <w:t>(Zaha Hadid Architects, 2010).</w:t>
      </w:r>
    </w:p>
    <w:p w14:paraId="48FA82E6" w14:textId="1A037753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5" w:name="_Toc225252559"/>
      <w:r w:rsidRPr="006D26B6">
        <w:rPr>
          <w:rFonts w:ascii="Arial" w:hAnsi="Arial" w:cs="Arial"/>
          <w:sz w:val="24"/>
          <w:szCs w:val="24"/>
        </w:rPr>
        <w:t>3c. Ease of Assembly &amp; Adaptability</w:t>
      </w:r>
      <w:bookmarkEnd w:id="15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7F81CF91" w14:textId="3DFE0E54" w:rsidR="009F5C16" w:rsidRPr="006D26B6" w:rsidRDefault="00CC0894" w:rsidP="00C2739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E5B1F" w:rsidRPr="006D26B6">
        <w:rPr>
          <w:rFonts w:ascii="Arial" w:hAnsi="Arial" w:cs="Arial"/>
        </w:rPr>
        <w:t xml:space="preserve">he </w:t>
      </w:r>
      <w:r w:rsidR="00FE5B1F" w:rsidRPr="006D26B6">
        <w:rPr>
          <w:rFonts w:ascii="Arial" w:hAnsi="Arial" w:cs="Arial"/>
          <w:b/>
          <w:bCs/>
        </w:rPr>
        <w:t xml:space="preserve">ease of </w:t>
      </w:r>
      <w:r w:rsidR="005964F4" w:rsidRPr="006D26B6">
        <w:rPr>
          <w:rFonts w:ascii="Arial" w:hAnsi="Arial" w:cs="Arial"/>
          <w:b/>
          <w:bCs/>
        </w:rPr>
        <w:t>assembly</w:t>
      </w:r>
      <w:r w:rsidR="005964F4" w:rsidRPr="006D26B6">
        <w:rPr>
          <w:rFonts w:ascii="Arial" w:hAnsi="Arial" w:cs="Arial"/>
        </w:rPr>
        <w:t xml:space="preserve"> difficult</w:t>
      </w:r>
      <w:r w:rsidR="00FE5B1F" w:rsidRPr="006D26B6">
        <w:rPr>
          <w:rFonts w:ascii="Arial" w:hAnsi="Arial" w:cs="Arial"/>
        </w:rPr>
        <w:t xml:space="preserve"> due to the </w:t>
      </w:r>
      <w:r w:rsidR="001D1475" w:rsidRPr="006D26B6">
        <w:rPr>
          <w:rFonts w:ascii="Arial" w:hAnsi="Arial" w:cs="Arial"/>
          <w:b/>
          <w:bCs/>
          <w:i/>
          <w:iCs/>
        </w:rPr>
        <w:t xml:space="preserve">variable wall inclinations and congested </w:t>
      </w:r>
      <w:r w:rsidR="00024D72" w:rsidRPr="006D26B6">
        <w:rPr>
          <w:rFonts w:ascii="Arial" w:hAnsi="Arial" w:cs="Arial"/>
          <w:b/>
          <w:bCs/>
          <w:i/>
          <w:iCs/>
        </w:rPr>
        <w:t>reinforcement</w:t>
      </w:r>
      <w:r w:rsidR="00024D72" w:rsidRPr="006D26B6">
        <w:rPr>
          <w:rFonts w:ascii="Arial" w:hAnsi="Arial" w:cs="Arial"/>
        </w:rPr>
        <w:t xml:space="preserve"> demanding in depth </w:t>
      </w:r>
      <w:r w:rsidR="00024D72" w:rsidRPr="006D26B6">
        <w:rPr>
          <w:rFonts w:ascii="Arial" w:hAnsi="Arial" w:cs="Arial"/>
          <w:b/>
          <w:bCs/>
          <w:i/>
          <w:iCs/>
        </w:rPr>
        <w:t>surveys</w:t>
      </w:r>
      <w:r w:rsidR="00BD79F3" w:rsidRPr="006D26B6">
        <w:rPr>
          <w:rFonts w:ascii="Arial" w:hAnsi="Arial" w:cs="Arial"/>
          <w:b/>
          <w:bCs/>
          <w:i/>
          <w:iCs/>
        </w:rPr>
        <w:t>, Prefab curved formwork</w:t>
      </w:r>
      <w:r w:rsidR="00DB21D7" w:rsidRPr="006D26B6">
        <w:rPr>
          <w:rFonts w:ascii="Arial" w:hAnsi="Arial" w:cs="Arial"/>
          <w:b/>
          <w:bCs/>
          <w:i/>
          <w:iCs/>
        </w:rPr>
        <w:t xml:space="preserve"> and slow pours</w:t>
      </w:r>
      <w:r w:rsidR="00DB21D7" w:rsidRPr="006D26B6">
        <w:rPr>
          <w:rFonts w:ascii="Arial" w:hAnsi="Arial" w:cs="Arial"/>
        </w:rPr>
        <w:t xml:space="preserve"> which was essential for achieving the quality desired. </w:t>
      </w:r>
      <w:r w:rsidR="001973E6" w:rsidRPr="006D26B6">
        <w:rPr>
          <w:rFonts w:ascii="Arial" w:hAnsi="Arial" w:cs="Arial"/>
        </w:rPr>
        <w:t xml:space="preserve">Aiming to achieve </w:t>
      </w:r>
      <w:r w:rsidR="00BC4F25" w:rsidRPr="006D26B6">
        <w:rPr>
          <w:rFonts w:ascii="Arial" w:hAnsi="Arial" w:cs="Arial"/>
        </w:rPr>
        <w:t>surface continuity increased</w:t>
      </w:r>
      <w:r w:rsidR="00BC4F25" w:rsidRPr="006D26B6">
        <w:rPr>
          <w:rFonts w:ascii="Arial" w:hAnsi="Arial" w:cs="Arial"/>
          <w:b/>
          <w:bCs/>
          <w:i/>
          <w:iCs/>
        </w:rPr>
        <w:t xml:space="preserve"> tolerances</w:t>
      </w:r>
      <w:r w:rsidR="00BC4F25" w:rsidRPr="006D26B6">
        <w:rPr>
          <w:rFonts w:ascii="Arial" w:hAnsi="Arial" w:cs="Arial"/>
        </w:rPr>
        <w:t xml:space="preserve"> and </w:t>
      </w:r>
      <w:r w:rsidR="00E93F56" w:rsidRPr="006D26B6">
        <w:rPr>
          <w:rFonts w:ascii="Arial" w:hAnsi="Arial" w:cs="Arial"/>
          <w:b/>
          <w:bCs/>
          <w:i/>
          <w:iCs/>
        </w:rPr>
        <w:t>rework</w:t>
      </w:r>
      <w:r w:rsidR="00BC4F25" w:rsidRPr="006D26B6">
        <w:rPr>
          <w:rFonts w:ascii="Arial" w:hAnsi="Arial" w:cs="Arial"/>
          <w:b/>
          <w:bCs/>
          <w:i/>
          <w:iCs/>
        </w:rPr>
        <w:t xml:space="preserve"> risks</w:t>
      </w:r>
      <w:r w:rsidR="00BC4F25" w:rsidRPr="006D26B6">
        <w:rPr>
          <w:rFonts w:ascii="Arial" w:hAnsi="Arial" w:cs="Arial"/>
        </w:rPr>
        <w:t xml:space="preserve"> if there was any chance of misalignment</w:t>
      </w:r>
      <w:r w:rsidR="00AF5E15" w:rsidRPr="006D26B6">
        <w:rPr>
          <w:rFonts w:ascii="Arial" w:hAnsi="Arial" w:cs="Arial"/>
        </w:rPr>
        <w:t xml:space="preserve"> </w:t>
      </w:r>
      <w:r w:rsidR="00AF5E15" w:rsidRPr="006D26B6">
        <w:rPr>
          <w:rFonts w:ascii="Arial" w:hAnsi="Arial" w:cs="Arial"/>
          <w:b/>
          <w:bCs/>
          <w:i/>
          <w:iCs/>
        </w:rPr>
        <w:t>(PERI</w:t>
      </w:r>
      <w:r w:rsidR="00D634F0" w:rsidRPr="006D26B6">
        <w:rPr>
          <w:rFonts w:ascii="Arial" w:hAnsi="Arial" w:cs="Arial"/>
          <w:b/>
          <w:bCs/>
          <w:i/>
          <w:iCs/>
        </w:rPr>
        <w:t xml:space="preserve"> n.d.</w:t>
      </w:r>
      <w:r w:rsidR="00AF5E15" w:rsidRPr="006D26B6">
        <w:rPr>
          <w:rFonts w:ascii="Arial" w:hAnsi="Arial" w:cs="Arial"/>
          <w:b/>
          <w:bCs/>
          <w:i/>
          <w:iCs/>
        </w:rPr>
        <w:t>; Collepardi et al., 2022).</w:t>
      </w:r>
      <w:r w:rsidR="00AF5E15" w:rsidRPr="006D26B6">
        <w:rPr>
          <w:rFonts w:ascii="Arial" w:hAnsi="Arial" w:cs="Arial"/>
        </w:rPr>
        <w:t xml:space="preserve"> </w:t>
      </w:r>
    </w:p>
    <w:p w14:paraId="2B34E64C" w14:textId="77777777" w:rsidR="00C27392" w:rsidRPr="006D26B6" w:rsidRDefault="00C27392" w:rsidP="009A0C38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67D6A5F3" w14:textId="2625D931" w:rsidR="009F5C16" w:rsidRPr="006D26B6" w:rsidRDefault="00B419D8" w:rsidP="0082403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A413F" w:rsidRPr="006D26B6">
        <w:rPr>
          <w:rFonts w:ascii="Arial" w:hAnsi="Arial" w:cs="Arial"/>
        </w:rPr>
        <w:t xml:space="preserve">ue to </w:t>
      </w:r>
      <w:r w:rsidR="008A266E">
        <w:rPr>
          <w:rFonts w:ascii="Arial" w:hAnsi="Arial" w:cs="Arial"/>
        </w:rPr>
        <w:t>the MAXXI</w:t>
      </w:r>
      <w:r w:rsidR="000A413F" w:rsidRPr="006D26B6">
        <w:rPr>
          <w:rFonts w:ascii="Arial" w:hAnsi="Arial" w:cs="Arial"/>
        </w:rPr>
        <w:t xml:space="preserve"> being a concrete frame with </w:t>
      </w:r>
      <w:r w:rsidR="000A413F" w:rsidRPr="006D26B6">
        <w:rPr>
          <w:rFonts w:ascii="Arial" w:hAnsi="Arial" w:cs="Arial"/>
          <w:b/>
          <w:bCs/>
          <w:i/>
          <w:iCs/>
        </w:rPr>
        <w:t>curved load-</w:t>
      </w:r>
      <w:r w:rsidR="006F6E2F" w:rsidRPr="006D26B6">
        <w:rPr>
          <w:rFonts w:ascii="Arial" w:hAnsi="Arial" w:cs="Arial"/>
          <w:b/>
          <w:bCs/>
          <w:i/>
          <w:iCs/>
        </w:rPr>
        <w:t>bearing</w:t>
      </w:r>
      <w:r w:rsidR="000A413F" w:rsidRPr="006D26B6">
        <w:rPr>
          <w:rFonts w:ascii="Arial" w:hAnsi="Arial" w:cs="Arial"/>
          <w:b/>
          <w:bCs/>
          <w:i/>
          <w:iCs/>
        </w:rPr>
        <w:t xml:space="preserve"> walls</w:t>
      </w:r>
      <w:r w:rsidR="006F6E2F" w:rsidRPr="006D26B6">
        <w:rPr>
          <w:rFonts w:ascii="Arial" w:hAnsi="Arial" w:cs="Arial"/>
        </w:rPr>
        <w:t xml:space="preserve"> is </w:t>
      </w:r>
      <w:r w:rsidR="006F6E2F" w:rsidRPr="006D26B6">
        <w:rPr>
          <w:rFonts w:ascii="Arial" w:hAnsi="Arial" w:cs="Arial"/>
          <w:b/>
          <w:bCs/>
          <w:i/>
          <w:iCs/>
        </w:rPr>
        <w:t>less adaptable</w:t>
      </w:r>
      <w:r w:rsidR="006F6E2F" w:rsidRPr="006D26B6">
        <w:rPr>
          <w:rFonts w:ascii="Arial" w:hAnsi="Arial" w:cs="Arial"/>
        </w:rPr>
        <w:t xml:space="preserve"> to a steel frame. </w:t>
      </w:r>
      <w:r w:rsidR="00AC4D0B" w:rsidRPr="006D26B6">
        <w:rPr>
          <w:rFonts w:ascii="Arial" w:hAnsi="Arial" w:cs="Arial"/>
        </w:rPr>
        <w:t>If new openings</w:t>
      </w:r>
      <w:r w:rsidR="005964F4">
        <w:rPr>
          <w:rFonts w:ascii="Arial" w:hAnsi="Arial" w:cs="Arial"/>
        </w:rPr>
        <w:t xml:space="preserve"> were made</w:t>
      </w:r>
      <w:r w:rsidR="00AC4D0B" w:rsidRPr="006D26B6">
        <w:rPr>
          <w:rFonts w:ascii="Arial" w:hAnsi="Arial" w:cs="Arial"/>
        </w:rPr>
        <w:t xml:space="preserve"> </w:t>
      </w:r>
      <w:r w:rsidR="003F34F1" w:rsidRPr="006D26B6">
        <w:rPr>
          <w:rFonts w:ascii="Arial" w:hAnsi="Arial" w:cs="Arial"/>
        </w:rPr>
        <w:t>it c</w:t>
      </w:r>
      <w:r w:rsidR="00B15B61">
        <w:rPr>
          <w:rFonts w:ascii="Arial" w:hAnsi="Arial" w:cs="Arial"/>
        </w:rPr>
        <w:t>ould</w:t>
      </w:r>
      <w:r w:rsidR="003F34F1" w:rsidRPr="006D26B6">
        <w:rPr>
          <w:rFonts w:ascii="Arial" w:hAnsi="Arial" w:cs="Arial"/>
        </w:rPr>
        <w:t xml:space="preserve"> be </w:t>
      </w:r>
      <w:r w:rsidR="00272D20" w:rsidRPr="006D26B6">
        <w:rPr>
          <w:rFonts w:ascii="Arial" w:hAnsi="Arial" w:cs="Arial"/>
        </w:rPr>
        <w:t>an overly complex</w:t>
      </w:r>
      <w:r w:rsidR="003F34F1" w:rsidRPr="006D26B6">
        <w:rPr>
          <w:rFonts w:ascii="Arial" w:hAnsi="Arial" w:cs="Arial"/>
        </w:rPr>
        <w:t xml:space="preserve"> process and can impair the structures behaviour. </w:t>
      </w:r>
      <w:r w:rsidR="00A533D1" w:rsidRPr="006D26B6">
        <w:rPr>
          <w:rFonts w:ascii="Arial" w:hAnsi="Arial" w:cs="Arial"/>
        </w:rPr>
        <w:t xml:space="preserve">Despite this, internally the MAXXI has </w:t>
      </w:r>
      <w:r w:rsidR="00194012" w:rsidRPr="006D26B6">
        <w:rPr>
          <w:rFonts w:ascii="Arial" w:hAnsi="Arial" w:cs="Arial"/>
          <w:b/>
          <w:bCs/>
          <w:i/>
          <w:iCs/>
        </w:rPr>
        <w:t>large clear galleries</w:t>
      </w:r>
      <w:r w:rsidR="00194012" w:rsidRPr="006D26B6">
        <w:rPr>
          <w:rFonts w:ascii="Arial" w:hAnsi="Arial" w:cs="Arial"/>
        </w:rPr>
        <w:t xml:space="preserve"> </w:t>
      </w:r>
      <w:r w:rsidR="0072317B" w:rsidRPr="006D26B6">
        <w:rPr>
          <w:rFonts w:ascii="Arial" w:hAnsi="Arial" w:cs="Arial"/>
        </w:rPr>
        <w:t xml:space="preserve">and </w:t>
      </w:r>
      <w:r w:rsidR="0072317B" w:rsidRPr="006D26B6">
        <w:rPr>
          <w:rFonts w:ascii="Arial" w:hAnsi="Arial" w:cs="Arial"/>
          <w:b/>
          <w:bCs/>
          <w:i/>
          <w:iCs/>
        </w:rPr>
        <w:t>bridged routes</w:t>
      </w:r>
      <w:r w:rsidR="0072317B" w:rsidRPr="006D26B6">
        <w:rPr>
          <w:rFonts w:ascii="Arial" w:hAnsi="Arial" w:cs="Arial"/>
        </w:rPr>
        <w:t xml:space="preserve"> that provide </w:t>
      </w:r>
      <w:r w:rsidR="0072317B" w:rsidRPr="006D26B6">
        <w:rPr>
          <w:rFonts w:ascii="Arial" w:hAnsi="Arial" w:cs="Arial"/>
          <w:b/>
          <w:bCs/>
          <w:i/>
          <w:iCs/>
        </w:rPr>
        <w:t>internal planning flexibility for exhibitions</w:t>
      </w:r>
      <w:r w:rsidR="0072317B" w:rsidRPr="006D26B6">
        <w:rPr>
          <w:rFonts w:ascii="Arial" w:hAnsi="Arial" w:cs="Arial"/>
        </w:rPr>
        <w:t xml:space="preserve"> without </w:t>
      </w:r>
      <w:r w:rsidR="00B15B61">
        <w:rPr>
          <w:rFonts w:ascii="Arial" w:hAnsi="Arial" w:cs="Arial"/>
        </w:rPr>
        <w:t>affecting</w:t>
      </w:r>
      <w:r w:rsidR="0072317B" w:rsidRPr="006D26B6">
        <w:rPr>
          <w:rFonts w:ascii="Arial" w:hAnsi="Arial" w:cs="Arial"/>
        </w:rPr>
        <w:t xml:space="preserve"> the frame</w:t>
      </w:r>
      <w:r w:rsidR="00813859" w:rsidRPr="006D26B6">
        <w:rPr>
          <w:rFonts w:ascii="Arial" w:hAnsi="Arial" w:cs="Arial"/>
        </w:rPr>
        <w:t xml:space="preserve"> </w:t>
      </w:r>
      <w:r w:rsidR="00813859" w:rsidRPr="006D26B6">
        <w:rPr>
          <w:rFonts w:ascii="Arial" w:hAnsi="Arial" w:cs="Arial"/>
          <w:b/>
          <w:bCs/>
          <w:i/>
          <w:iCs/>
        </w:rPr>
        <w:t>(Zaha Hadid Architects</w:t>
      </w:r>
      <w:r w:rsidR="00E24443" w:rsidRPr="006D26B6">
        <w:rPr>
          <w:rFonts w:ascii="Arial" w:hAnsi="Arial" w:cs="Arial"/>
          <w:b/>
          <w:bCs/>
          <w:i/>
          <w:iCs/>
        </w:rPr>
        <w:t>, 2010</w:t>
      </w:r>
      <w:r w:rsidR="00813859" w:rsidRPr="006D26B6">
        <w:rPr>
          <w:rFonts w:ascii="Arial" w:hAnsi="Arial" w:cs="Arial"/>
          <w:b/>
          <w:bCs/>
          <w:i/>
          <w:iCs/>
        </w:rPr>
        <w:t xml:space="preserve">; </w:t>
      </w:r>
      <w:proofErr w:type="spellStart"/>
      <w:r w:rsidR="00813859" w:rsidRPr="006D26B6">
        <w:rPr>
          <w:rFonts w:ascii="Arial" w:hAnsi="Arial" w:cs="Arial"/>
          <w:b/>
          <w:bCs/>
          <w:i/>
          <w:iCs/>
        </w:rPr>
        <w:t>Inexhibit</w:t>
      </w:r>
      <w:proofErr w:type="spellEnd"/>
      <w:r w:rsidR="00813859" w:rsidRPr="006D26B6">
        <w:rPr>
          <w:rFonts w:ascii="Arial" w:hAnsi="Arial" w:cs="Arial"/>
          <w:b/>
          <w:bCs/>
          <w:i/>
          <w:iCs/>
        </w:rPr>
        <w:t>).</w:t>
      </w:r>
      <w:r w:rsidR="007E75CB">
        <w:rPr>
          <w:rFonts w:ascii="Arial" w:hAnsi="Arial" w:cs="Arial"/>
        </w:rPr>
        <w:t xml:space="preserve"> </w:t>
      </w:r>
      <w:r w:rsidR="00F0558D" w:rsidRPr="006D26B6">
        <w:rPr>
          <w:rFonts w:ascii="Arial" w:hAnsi="Arial" w:cs="Arial"/>
        </w:rPr>
        <w:t xml:space="preserve">Overall, </w:t>
      </w:r>
      <w:r w:rsidR="00742A17" w:rsidRPr="006D26B6">
        <w:rPr>
          <w:rFonts w:ascii="Arial" w:hAnsi="Arial" w:cs="Arial"/>
        </w:rPr>
        <w:t xml:space="preserve">it is obvious that the concretes robustness and </w:t>
      </w:r>
      <w:r w:rsidR="004B4F4A" w:rsidRPr="006D26B6">
        <w:rPr>
          <w:rFonts w:ascii="Arial" w:hAnsi="Arial" w:cs="Arial"/>
        </w:rPr>
        <w:t>long-life</w:t>
      </w:r>
      <w:r w:rsidR="00742A17" w:rsidRPr="006D26B6">
        <w:rPr>
          <w:rFonts w:ascii="Arial" w:hAnsi="Arial" w:cs="Arial"/>
        </w:rPr>
        <w:t xml:space="preserve"> design</w:t>
      </w:r>
      <w:r w:rsidR="00D2677A" w:rsidRPr="006D26B6">
        <w:rPr>
          <w:rFonts w:ascii="Arial" w:hAnsi="Arial" w:cs="Arial"/>
        </w:rPr>
        <w:t xml:space="preserve"> </w:t>
      </w:r>
      <w:r w:rsidR="00623703" w:rsidRPr="006D26B6">
        <w:rPr>
          <w:rFonts w:ascii="Arial" w:hAnsi="Arial" w:cs="Arial"/>
        </w:rPr>
        <w:t>support</w:t>
      </w:r>
      <w:r w:rsidR="00D2677A" w:rsidRPr="006D26B6">
        <w:rPr>
          <w:rFonts w:ascii="Arial" w:hAnsi="Arial" w:cs="Arial"/>
        </w:rPr>
        <w:t xml:space="preserve"> any future </w:t>
      </w:r>
      <w:r w:rsidR="0009158D" w:rsidRPr="006D26B6">
        <w:rPr>
          <w:rFonts w:ascii="Arial" w:hAnsi="Arial" w:cs="Arial"/>
        </w:rPr>
        <w:t>developments or reuse of the structure even if modifications are difficult</w:t>
      </w:r>
      <w:r w:rsidR="004B4F4A" w:rsidRPr="006D26B6">
        <w:rPr>
          <w:rFonts w:ascii="Arial" w:hAnsi="Arial" w:cs="Arial"/>
        </w:rPr>
        <w:t xml:space="preserve">. </w:t>
      </w:r>
    </w:p>
    <w:p w14:paraId="30A949B9" w14:textId="39E1EF7E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6" w:name="_Toc225252560"/>
      <w:r w:rsidRPr="006D26B6">
        <w:rPr>
          <w:rFonts w:ascii="Arial" w:hAnsi="Arial" w:cs="Arial"/>
          <w:sz w:val="24"/>
          <w:szCs w:val="24"/>
        </w:rPr>
        <w:t>3d. Integration of Services</w:t>
      </w:r>
      <w:bookmarkEnd w:id="16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697E0E01" w14:textId="7951D932" w:rsidR="009F5C16" w:rsidRPr="006D26B6" w:rsidRDefault="000C2E6F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Provision of services</w:t>
      </w:r>
      <w:r w:rsidR="00F254FB">
        <w:rPr>
          <w:rFonts w:ascii="Arial" w:hAnsi="Arial" w:cs="Arial"/>
        </w:rPr>
        <w:t xml:space="preserve"> would be difficult as f</w:t>
      </w:r>
      <w:r w:rsidR="00123AF2" w:rsidRPr="006D26B6">
        <w:rPr>
          <w:rFonts w:ascii="Arial" w:hAnsi="Arial" w:cs="Arial"/>
        </w:rPr>
        <w:t>or example, routing large ducts and risers through deep beams</w:t>
      </w:r>
      <w:r w:rsidR="00A84FBA" w:rsidRPr="006D26B6">
        <w:rPr>
          <w:rFonts w:ascii="Arial" w:hAnsi="Arial" w:cs="Arial"/>
        </w:rPr>
        <w:t xml:space="preserve">/ walls this puts a risk of any clashes </w:t>
      </w:r>
      <w:r w:rsidR="00556542" w:rsidRPr="006D26B6">
        <w:rPr>
          <w:rFonts w:ascii="Arial" w:hAnsi="Arial" w:cs="Arial"/>
        </w:rPr>
        <w:t xml:space="preserve">with rebar, while the </w:t>
      </w:r>
      <w:r w:rsidR="00067953" w:rsidRPr="006D26B6">
        <w:rPr>
          <w:rFonts w:ascii="Arial" w:hAnsi="Arial" w:cs="Arial"/>
        </w:rPr>
        <w:t>architect’s</w:t>
      </w:r>
      <w:r w:rsidR="00556542" w:rsidRPr="006D26B6">
        <w:rPr>
          <w:rFonts w:ascii="Arial" w:hAnsi="Arial" w:cs="Arial"/>
        </w:rPr>
        <w:t xml:space="preserve"> intent to have smooth exposed concrete also poses a problem as it limits the services </w:t>
      </w:r>
      <w:r w:rsidR="007118B4" w:rsidRPr="006D26B6">
        <w:rPr>
          <w:rFonts w:ascii="Arial" w:hAnsi="Arial" w:cs="Arial"/>
        </w:rPr>
        <w:t xml:space="preserve">being mounted on the </w:t>
      </w:r>
      <w:r w:rsidR="00463C65" w:rsidRPr="006D26B6">
        <w:rPr>
          <w:rFonts w:ascii="Arial" w:hAnsi="Arial" w:cs="Arial"/>
        </w:rPr>
        <w:t>wall</w:t>
      </w:r>
      <w:r w:rsidR="007118B4" w:rsidRPr="006D26B6">
        <w:rPr>
          <w:rFonts w:ascii="Arial" w:hAnsi="Arial" w:cs="Arial"/>
        </w:rPr>
        <w:t xml:space="preserve"> itself. </w:t>
      </w:r>
      <w:r w:rsidR="00DF7484" w:rsidRPr="006D26B6">
        <w:rPr>
          <w:rFonts w:ascii="Arial" w:hAnsi="Arial" w:cs="Arial"/>
        </w:rPr>
        <w:t xml:space="preserve">The solution to this problem which is commonly found in the industry is early </w:t>
      </w:r>
      <w:r w:rsidR="00DF7484" w:rsidRPr="006D26B6">
        <w:rPr>
          <w:rFonts w:ascii="Arial" w:hAnsi="Arial" w:cs="Arial"/>
          <w:b/>
          <w:bCs/>
          <w:i/>
          <w:iCs/>
        </w:rPr>
        <w:t>BIM based coordination</w:t>
      </w:r>
      <w:r w:rsidR="00A13E6F" w:rsidRPr="006D26B6">
        <w:rPr>
          <w:rFonts w:ascii="Arial" w:hAnsi="Arial" w:cs="Arial"/>
          <w:b/>
          <w:bCs/>
          <w:i/>
          <w:iCs/>
        </w:rPr>
        <w:t xml:space="preserve"> and pre-formed sleeves and box-outs</w:t>
      </w:r>
      <w:r w:rsidR="00A13E6F" w:rsidRPr="006D26B6">
        <w:rPr>
          <w:rFonts w:ascii="Arial" w:hAnsi="Arial" w:cs="Arial"/>
        </w:rPr>
        <w:t xml:space="preserve">. </w:t>
      </w:r>
      <w:r w:rsidR="008B0412" w:rsidRPr="006D26B6">
        <w:rPr>
          <w:rFonts w:ascii="Arial" w:hAnsi="Arial" w:cs="Arial"/>
        </w:rPr>
        <w:t>The additions of these</w:t>
      </w:r>
      <w:r w:rsidR="00B10AED" w:rsidRPr="006D26B6">
        <w:rPr>
          <w:rFonts w:ascii="Arial" w:hAnsi="Arial" w:cs="Arial"/>
        </w:rPr>
        <w:t xml:space="preserve"> methods</w:t>
      </w:r>
      <w:r w:rsidR="00B11820" w:rsidRPr="006D26B6">
        <w:rPr>
          <w:rFonts w:ascii="Arial" w:hAnsi="Arial" w:cs="Arial"/>
        </w:rPr>
        <w:t xml:space="preserve"> ensures that all penetrations </w:t>
      </w:r>
      <w:r w:rsidR="00904250" w:rsidRPr="006D26B6">
        <w:rPr>
          <w:rFonts w:ascii="Arial" w:hAnsi="Arial" w:cs="Arial"/>
        </w:rPr>
        <w:t xml:space="preserve">are compatible with the structural demand </w:t>
      </w:r>
      <w:r w:rsidR="00904250" w:rsidRPr="006D26B6">
        <w:rPr>
          <w:rFonts w:ascii="Arial" w:hAnsi="Arial" w:cs="Arial"/>
          <w:b/>
          <w:bCs/>
          <w:i/>
          <w:iCs/>
        </w:rPr>
        <w:t>(</w:t>
      </w:r>
      <w:r w:rsidR="00452E20" w:rsidRPr="006D26B6">
        <w:rPr>
          <w:rFonts w:ascii="Arial" w:hAnsi="Arial" w:cs="Arial"/>
          <w:b/>
          <w:bCs/>
          <w:i/>
          <w:iCs/>
        </w:rPr>
        <w:t xml:space="preserve">Capstones Vikash Singh, </w:t>
      </w:r>
      <w:r w:rsidR="001C315A" w:rsidRPr="006D26B6">
        <w:rPr>
          <w:rFonts w:ascii="Arial" w:hAnsi="Arial" w:cs="Arial"/>
          <w:b/>
          <w:bCs/>
          <w:i/>
          <w:iCs/>
        </w:rPr>
        <w:t>n.d.</w:t>
      </w:r>
      <w:r w:rsidR="00300F77" w:rsidRPr="006D26B6">
        <w:rPr>
          <w:rFonts w:ascii="Arial" w:hAnsi="Arial" w:cs="Arial"/>
          <w:b/>
          <w:bCs/>
          <w:i/>
          <w:iCs/>
        </w:rPr>
        <w:t>)</w:t>
      </w:r>
    </w:p>
    <w:p w14:paraId="6084F784" w14:textId="77777777" w:rsidR="00623703" w:rsidRPr="006D26B6" w:rsidRDefault="00623703" w:rsidP="00C27392">
      <w:pPr>
        <w:spacing w:after="0" w:line="360" w:lineRule="auto"/>
        <w:jc w:val="both"/>
        <w:rPr>
          <w:rFonts w:ascii="Arial" w:hAnsi="Arial" w:cs="Arial"/>
        </w:rPr>
      </w:pPr>
    </w:p>
    <w:p w14:paraId="6D82DABF" w14:textId="3F13ED2F" w:rsidR="009F5C16" w:rsidRPr="006D26B6" w:rsidRDefault="00A55492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MAXXI’s curved walls and long spans increased the importance of </w:t>
      </w:r>
      <w:r w:rsidRPr="006D26B6">
        <w:rPr>
          <w:rFonts w:ascii="Arial" w:hAnsi="Arial" w:cs="Arial"/>
          <w:b/>
          <w:bCs/>
          <w:i/>
          <w:iCs/>
        </w:rPr>
        <w:t>service stacking</w:t>
      </w:r>
      <w:r w:rsidRPr="006D26B6">
        <w:rPr>
          <w:rFonts w:ascii="Arial" w:hAnsi="Arial" w:cs="Arial"/>
        </w:rPr>
        <w:t xml:space="preserve"> </w:t>
      </w:r>
      <w:r w:rsidR="00A10DB6" w:rsidRPr="006D26B6">
        <w:rPr>
          <w:rFonts w:ascii="Arial" w:hAnsi="Arial" w:cs="Arial"/>
        </w:rPr>
        <w:t xml:space="preserve">and </w:t>
      </w:r>
      <w:r w:rsidR="000C7066" w:rsidRPr="006D26B6">
        <w:rPr>
          <w:rFonts w:ascii="Arial" w:hAnsi="Arial" w:cs="Arial"/>
          <w:b/>
          <w:bCs/>
          <w:i/>
          <w:iCs/>
        </w:rPr>
        <w:t>bridge</w:t>
      </w:r>
      <w:r w:rsidR="00A10DB6" w:rsidRPr="006D26B6">
        <w:rPr>
          <w:rFonts w:ascii="Arial" w:hAnsi="Arial" w:cs="Arial"/>
          <w:b/>
          <w:bCs/>
          <w:i/>
          <w:iCs/>
        </w:rPr>
        <w:t>-to-gallery</w:t>
      </w:r>
      <w:r w:rsidR="00A10DB6" w:rsidRPr="006D26B6">
        <w:rPr>
          <w:rFonts w:ascii="Arial" w:hAnsi="Arial" w:cs="Arial"/>
        </w:rPr>
        <w:t xml:space="preserve"> transitions to preserve the clear </w:t>
      </w:r>
      <w:r w:rsidR="00784A1B" w:rsidRPr="006D26B6">
        <w:rPr>
          <w:rFonts w:ascii="Arial" w:hAnsi="Arial" w:cs="Arial"/>
        </w:rPr>
        <w:t>volumes. This reinstates the need for the use of BIM models t</w:t>
      </w:r>
      <w:r w:rsidR="000C7066" w:rsidRPr="006D26B6">
        <w:rPr>
          <w:rFonts w:ascii="Arial" w:hAnsi="Arial" w:cs="Arial"/>
        </w:rPr>
        <w:t>o detect clashes and preserve the clear and flowing access through the museum</w:t>
      </w:r>
      <w:r w:rsidR="00667B7F" w:rsidRPr="006D26B6">
        <w:rPr>
          <w:rFonts w:ascii="Arial" w:hAnsi="Arial" w:cs="Arial"/>
        </w:rPr>
        <w:t xml:space="preserve"> </w:t>
      </w:r>
      <w:r w:rsidR="00667B7F" w:rsidRPr="006D26B6">
        <w:rPr>
          <w:rFonts w:ascii="Arial" w:hAnsi="Arial" w:cs="Arial"/>
          <w:b/>
          <w:bCs/>
          <w:i/>
          <w:iCs/>
        </w:rPr>
        <w:t>(</w:t>
      </w:r>
      <w:r w:rsidR="0047392D" w:rsidRPr="006D26B6">
        <w:rPr>
          <w:rFonts w:ascii="Arial" w:hAnsi="Arial" w:cs="Arial"/>
          <w:b/>
          <w:bCs/>
          <w:i/>
          <w:iCs/>
        </w:rPr>
        <w:t>Mars BIM</w:t>
      </w:r>
      <w:r w:rsidR="002073AF" w:rsidRPr="006D26B6">
        <w:rPr>
          <w:rFonts w:ascii="Arial" w:hAnsi="Arial" w:cs="Arial"/>
          <w:b/>
          <w:bCs/>
          <w:i/>
          <w:iCs/>
        </w:rPr>
        <w:t>, 2024)</w:t>
      </w:r>
      <w:r w:rsidR="00B44D7D" w:rsidRPr="006D26B6">
        <w:rPr>
          <w:rFonts w:ascii="Arial" w:hAnsi="Arial" w:cs="Arial"/>
          <w:b/>
          <w:bCs/>
          <w:i/>
          <w:iCs/>
        </w:rPr>
        <w:t xml:space="preserve">. </w:t>
      </w:r>
      <w:r w:rsidR="00067953" w:rsidRPr="006D26B6">
        <w:rPr>
          <w:rFonts w:ascii="Arial" w:hAnsi="Arial" w:cs="Arial"/>
        </w:rPr>
        <w:t xml:space="preserve">The </w:t>
      </w:r>
      <w:r w:rsidR="003E2552" w:rsidRPr="006D26B6">
        <w:rPr>
          <w:rFonts w:ascii="Arial" w:hAnsi="Arial" w:cs="Arial"/>
        </w:rPr>
        <w:t>integration</w:t>
      </w:r>
      <w:r w:rsidR="00067953" w:rsidRPr="006D26B6">
        <w:rPr>
          <w:rFonts w:ascii="Arial" w:hAnsi="Arial" w:cs="Arial"/>
        </w:rPr>
        <w:t xml:space="preserve"> of services is achievable </w:t>
      </w:r>
      <w:r w:rsidR="00EC6753" w:rsidRPr="006D26B6">
        <w:rPr>
          <w:rFonts w:ascii="Arial" w:hAnsi="Arial" w:cs="Arial"/>
        </w:rPr>
        <w:t xml:space="preserve">however it is essential that procurement lock the </w:t>
      </w:r>
      <w:r w:rsidR="0074027E" w:rsidRPr="006D26B6">
        <w:rPr>
          <w:rFonts w:ascii="Arial" w:hAnsi="Arial" w:cs="Arial"/>
        </w:rPr>
        <w:t xml:space="preserve">MEP penetrations and </w:t>
      </w:r>
      <w:r w:rsidR="0074027E" w:rsidRPr="006D26B6">
        <w:rPr>
          <w:rFonts w:ascii="Arial" w:hAnsi="Arial" w:cs="Arial"/>
        </w:rPr>
        <w:lastRenderedPageBreak/>
        <w:t xml:space="preserve">sleeve schedules early, because if there were any post-pour alterations </w:t>
      </w:r>
      <w:r w:rsidR="00A8683B" w:rsidRPr="006D26B6">
        <w:rPr>
          <w:rFonts w:ascii="Arial" w:hAnsi="Arial" w:cs="Arial"/>
        </w:rPr>
        <w:t xml:space="preserve">can pose as an eye sore but also be structurally costly. </w:t>
      </w:r>
    </w:p>
    <w:p w14:paraId="500EBF4E" w14:textId="5FEEF250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7" w:name="_Toc225252561"/>
      <w:r w:rsidRPr="006D26B6">
        <w:rPr>
          <w:rFonts w:ascii="Arial" w:hAnsi="Arial" w:cs="Arial"/>
          <w:sz w:val="24"/>
          <w:szCs w:val="24"/>
        </w:rPr>
        <w:t>3e. Demolition &amp; End-of-Life Challenges</w:t>
      </w:r>
      <w:bookmarkEnd w:id="17"/>
      <w:r w:rsidRPr="006D26B6">
        <w:rPr>
          <w:rFonts w:ascii="Arial" w:hAnsi="Arial" w:cs="Arial"/>
          <w:sz w:val="24"/>
          <w:szCs w:val="24"/>
        </w:rPr>
        <w:t xml:space="preserve"> </w:t>
      </w:r>
    </w:p>
    <w:p w14:paraId="72F87A78" w14:textId="16A6B043" w:rsidR="001818E3" w:rsidRPr="006D26B6" w:rsidRDefault="000B33DD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The demolition </w:t>
      </w:r>
      <w:r w:rsidR="00D57447" w:rsidRPr="006D26B6">
        <w:rPr>
          <w:rFonts w:ascii="Arial" w:hAnsi="Arial" w:cs="Arial"/>
        </w:rPr>
        <w:t xml:space="preserve">of reinforced is very </w:t>
      </w:r>
      <w:r w:rsidR="00D57447" w:rsidRPr="006D26B6">
        <w:rPr>
          <w:rFonts w:ascii="Arial" w:hAnsi="Arial" w:cs="Arial"/>
          <w:b/>
          <w:bCs/>
          <w:i/>
          <w:iCs/>
        </w:rPr>
        <w:t>energy intensive to break out</w:t>
      </w:r>
      <w:r w:rsidR="00D57447" w:rsidRPr="006D26B6">
        <w:rPr>
          <w:rFonts w:ascii="Arial" w:hAnsi="Arial" w:cs="Arial"/>
        </w:rPr>
        <w:t xml:space="preserve">, </w:t>
      </w:r>
      <w:r w:rsidR="00A57D8C" w:rsidRPr="006D26B6">
        <w:rPr>
          <w:rFonts w:ascii="Arial" w:hAnsi="Arial" w:cs="Arial"/>
        </w:rPr>
        <w:t xml:space="preserve">requires heavy plant and controlled sequencing. This is because they </w:t>
      </w:r>
      <w:r w:rsidR="00122B72" w:rsidRPr="006D26B6">
        <w:rPr>
          <w:rFonts w:ascii="Arial" w:hAnsi="Arial" w:cs="Arial"/>
        </w:rPr>
        <w:t>must</w:t>
      </w:r>
      <w:r w:rsidR="00A57D8C" w:rsidRPr="006D26B6">
        <w:rPr>
          <w:rFonts w:ascii="Arial" w:hAnsi="Arial" w:cs="Arial"/>
        </w:rPr>
        <w:t xml:space="preserve"> separate </w:t>
      </w:r>
      <w:r w:rsidR="001818E3" w:rsidRPr="006D26B6">
        <w:rPr>
          <w:rFonts w:ascii="Arial" w:hAnsi="Arial" w:cs="Arial"/>
        </w:rPr>
        <w:t xml:space="preserve">the rebar using a magnet </w:t>
      </w:r>
      <w:r w:rsidR="00E501AE" w:rsidRPr="006D26B6">
        <w:rPr>
          <w:rFonts w:ascii="Arial" w:hAnsi="Arial" w:cs="Arial"/>
        </w:rPr>
        <w:t xml:space="preserve">after the crushing of the concrete. </w:t>
      </w:r>
      <w:r w:rsidR="000E7F14" w:rsidRPr="006D26B6">
        <w:rPr>
          <w:rFonts w:ascii="Arial" w:hAnsi="Arial" w:cs="Arial"/>
        </w:rPr>
        <w:t xml:space="preserve">With </w:t>
      </w:r>
      <w:r w:rsidR="00B10AED" w:rsidRPr="006D26B6">
        <w:rPr>
          <w:rFonts w:ascii="Arial" w:hAnsi="Arial" w:cs="Arial"/>
        </w:rPr>
        <w:t>the majority</w:t>
      </w:r>
      <w:r w:rsidR="000E7F14" w:rsidRPr="006D26B6">
        <w:rPr>
          <w:rFonts w:ascii="Arial" w:hAnsi="Arial" w:cs="Arial"/>
        </w:rPr>
        <w:t xml:space="preserve"> the EU/UK practice, </w:t>
      </w:r>
      <w:r w:rsidR="000E7F14" w:rsidRPr="006D26B6">
        <w:rPr>
          <w:rFonts w:ascii="Arial" w:hAnsi="Arial" w:cs="Arial"/>
          <w:b/>
          <w:bCs/>
          <w:i/>
          <w:iCs/>
        </w:rPr>
        <w:t>concrete is highly recyclable</w:t>
      </w:r>
      <w:r w:rsidR="0013526C" w:rsidRPr="006D26B6">
        <w:rPr>
          <w:rFonts w:ascii="Arial" w:hAnsi="Arial" w:cs="Arial"/>
        </w:rPr>
        <w:t xml:space="preserve"> as </w:t>
      </w:r>
      <w:r w:rsidR="00466DD3" w:rsidRPr="006D26B6">
        <w:rPr>
          <w:rFonts w:ascii="Arial" w:hAnsi="Arial" w:cs="Arial"/>
          <w:b/>
          <w:bCs/>
          <w:i/>
          <w:iCs/>
        </w:rPr>
        <w:t>recycled concrete aggregate (RCA)</w:t>
      </w:r>
      <w:r w:rsidR="00466DD3" w:rsidRPr="006D26B6">
        <w:rPr>
          <w:rFonts w:ascii="Arial" w:hAnsi="Arial" w:cs="Arial"/>
        </w:rPr>
        <w:t xml:space="preserve"> </w:t>
      </w:r>
      <w:r w:rsidR="00574191" w:rsidRPr="006D26B6">
        <w:rPr>
          <w:rFonts w:ascii="Arial" w:hAnsi="Arial" w:cs="Arial"/>
        </w:rPr>
        <w:t>can</w:t>
      </w:r>
      <w:r w:rsidR="00466DD3" w:rsidRPr="006D26B6">
        <w:rPr>
          <w:rFonts w:ascii="Arial" w:hAnsi="Arial" w:cs="Arial"/>
        </w:rPr>
        <w:t xml:space="preserve"> be recycled into </w:t>
      </w:r>
      <w:r w:rsidR="007A1F47" w:rsidRPr="006D26B6">
        <w:rPr>
          <w:rFonts w:ascii="Arial" w:hAnsi="Arial" w:cs="Arial"/>
        </w:rPr>
        <w:t xml:space="preserve">new concrete per BS 8500 </w:t>
      </w:r>
      <w:r w:rsidR="008A46C7" w:rsidRPr="006D26B6">
        <w:rPr>
          <w:rFonts w:ascii="Arial" w:hAnsi="Arial" w:cs="Arial"/>
        </w:rPr>
        <w:t>definitions</w:t>
      </w:r>
      <w:r w:rsidR="007A1F47" w:rsidRPr="006D26B6">
        <w:rPr>
          <w:rFonts w:ascii="Arial" w:hAnsi="Arial" w:cs="Arial"/>
        </w:rPr>
        <w:t xml:space="preserve"> of CCA</w:t>
      </w:r>
      <w:r w:rsidR="00691829" w:rsidRPr="006D26B6">
        <w:rPr>
          <w:rFonts w:ascii="Arial" w:hAnsi="Arial" w:cs="Arial"/>
        </w:rPr>
        <w:t xml:space="preserve"> </w:t>
      </w:r>
      <w:r w:rsidR="00691829" w:rsidRPr="006D26B6">
        <w:rPr>
          <w:rFonts w:ascii="Arial" w:hAnsi="Arial" w:cs="Arial"/>
          <w:b/>
          <w:bCs/>
          <w:i/>
          <w:iCs/>
        </w:rPr>
        <w:t xml:space="preserve">(Concrete centre, </w:t>
      </w:r>
      <w:r w:rsidR="00B46B65" w:rsidRPr="006D26B6">
        <w:rPr>
          <w:rFonts w:ascii="Arial" w:hAnsi="Arial" w:cs="Arial"/>
          <w:b/>
          <w:bCs/>
          <w:i/>
          <w:iCs/>
        </w:rPr>
        <w:t>2021</w:t>
      </w:r>
      <w:r w:rsidR="00691829" w:rsidRPr="006D26B6">
        <w:rPr>
          <w:rFonts w:ascii="Arial" w:hAnsi="Arial" w:cs="Arial"/>
          <w:b/>
          <w:bCs/>
          <w:i/>
          <w:iCs/>
        </w:rPr>
        <w:t>)</w:t>
      </w:r>
    </w:p>
    <w:p w14:paraId="6777D0B3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</w:rPr>
      </w:pPr>
    </w:p>
    <w:p w14:paraId="44DED0C4" w14:textId="14819349" w:rsidR="009F5C16" w:rsidRPr="006D26B6" w:rsidRDefault="00C27392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>T</w:t>
      </w:r>
      <w:r w:rsidR="00DD7554" w:rsidRPr="006D26B6">
        <w:rPr>
          <w:rFonts w:ascii="Arial" w:hAnsi="Arial" w:cs="Arial"/>
        </w:rPr>
        <w:t xml:space="preserve">he </w:t>
      </w:r>
      <w:r w:rsidR="00DD7554" w:rsidRPr="006D26B6">
        <w:rPr>
          <w:rFonts w:ascii="Arial" w:hAnsi="Arial" w:cs="Arial"/>
          <w:b/>
          <w:bCs/>
          <w:i/>
          <w:iCs/>
        </w:rPr>
        <w:t>European Environment Agency</w:t>
      </w:r>
      <w:r w:rsidR="00DD7554" w:rsidRPr="006D26B6">
        <w:rPr>
          <w:rFonts w:ascii="Arial" w:hAnsi="Arial" w:cs="Arial"/>
        </w:rPr>
        <w:t xml:space="preserve"> notes that </w:t>
      </w:r>
      <w:r w:rsidR="00F97D1F" w:rsidRPr="006D26B6">
        <w:rPr>
          <w:rFonts w:ascii="Arial" w:hAnsi="Arial" w:cs="Arial"/>
        </w:rPr>
        <w:t>a considerable proportion</w:t>
      </w:r>
      <w:r w:rsidR="003E6A31" w:rsidRPr="006D26B6">
        <w:rPr>
          <w:rFonts w:ascii="Arial" w:hAnsi="Arial" w:cs="Arial"/>
        </w:rPr>
        <w:t xml:space="preserve"> of reported “recovery” </w:t>
      </w:r>
      <w:r w:rsidR="00B97B1C" w:rsidRPr="006D26B6">
        <w:rPr>
          <w:rFonts w:ascii="Arial" w:hAnsi="Arial" w:cs="Arial"/>
        </w:rPr>
        <w:t xml:space="preserve">of C&amp;D waste remains </w:t>
      </w:r>
      <w:r w:rsidR="00B97B1C" w:rsidRPr="006D26B6">
        <w:rPr>
          <w:rFonts w:ascii="Arial" w:hAnsi="Arial" w:cs="Arial"/>
          <w:b/>
          <w:bCs/>
          <w:i/>
          <w:iCs/>
        </w:rPr>
        <w:t xml:space="preserve">low grade </w:t>
      </w:r>
      <w:r w:rsidR="00365CFD" w:rsidRPr="006D26B6">
        <w:rPr>
          <w:rFonts w:ascii="Arial" w:hAnsi="Arial" w:cs="Arial"/>
          <w:b/>
          <w:bCs/>
          <w:i/>
          <w:iCs/>
        </w:rPr>
        <w:t>backfilling</w:t>
      </w:r>
      <w:r w:rsidR="00B97B1C" w:rsidRPr="006D26B6">
        <w:rPr>
          <w:rFonts w:ascii="Arial" w:hAnsi="Arial" w:cs="Arial"/>
        </w:rPr>
        <w:t xml:space="preserve">. </w:t>
      </w:r>
      <w:r w:rsidR="00C426A6" w:rsidRPr="006D26B6">
        <w:rPr>
          <w:rFonts w:ascii="Arial" w:hAnsi="Arial" w:cs="Arial"/>
        </w:rPr>
        <w:t xml:space="preserve">Which suggests that there is still room for the improvement via </w:t>
      </w:r>
      <w:r w:rsidR="00365CFD" w:rsidRPr="006D26B6">
        <w:rPr>
          <w:rFonts w:ascii="Arial" w:hAnsi="Arial" w:cs="Arial"/>
          <w:b/>
          <w:bCs/>
          <w:i/>
          <w:iCs/>
        </w:rPr>
        <w:t xml:space="preserve">design for reuse, selective </w:t>
      </w:r>
      <w:r w:rsidR="00B10AED" w:rsidRPr="006D26B6">
        <w:rPr>
          <w:rFonts w:ascii="Arial" w:hAnsi="Arial" w:cs="Arial"/>
          <w:b/>
          <w:bCs/>
          <w:i/>
          <w:iCs/>
        </w:rPr>
        <w:t>demolition,</w:t>
      </w:r>
      <w:r w:rsidR="00365CFD" w:rsidRPr="006D26B6">
        <w:rPr>
          <w:rFonts w:ascii="Arial" w:hAnsi="Arial" w:cs="Arial"/>
          <w:b/>
          <w:bCs/>
          <w:i/>
          <w:iCs/>
        </w:rPr>
        <w:t xml:space="preserve"> and </w:t>
      </w:r>
      <w:r w:rsidR="00024F0D" w:rsidRPr="006D26B6">
        <w:rPr>
          <w:rFonts w:ascii="Arial" w:hAnsi="Arial" w:cs="Arial"/>
          <w:b/>
          <w:bCs/>
          <w:i/>
          <w:iCs/>
        </w:rPr>
        <w:t>high-quality</w:t>
      </w:r>
      <w:r w:rsidR="00365CFD" w:rsidRPr="006D26B6">
        <w:rPr>
          <w:rFonts w:ascii="Arial" w:hAnsi="Arial" w:cs="Arial"/>
          <w:b/>
          <w:bCs/>
          <w:i/>
          <w:iCs/>
        </w:rPr>
        <w:t xml:space="preserve"> RCA streams</w:t>
      </w:r>
      <w:r w:rsidR="00365CFD" w:rsidRPr="006D26B6">
        <w:rPr>
          <w:rFonts w:ascii="Arial" w:hAnsi="Arial" w:cs="Arial"/>
        </w:rPr>
        <w:t xml:space="preserve">. </w:t>
      </w:r>
      <w:r w:rsidR="00024F0D" w:rsidRPr="006D26B6">
        <w:rPr>
          <w:rFonts w:ascii="Arial" w:hAnsi="Arial" w:cs="Arial"/>
        </w:rPr>
        <w:t xml:space="preserve">In the case of the MAXXI which is a </w:t>
      </w:r>
      <w:r w:rsidR="0095285C" w:rsidRPr="006D26B6">
        <w:rPr>
          <w:rFonts w:ascii="Arial" w:hAnsi="Arial" w:cs="Arial"/>
        </w:rPr>
        <w:t>one-off</w:t>
      </w:r>
      <w:r w:rsidR="00024F0D" w:rsidRPr="006D26B6">
        <w:rPr>
          <w:rFonts w:ascii="Arial" w:hAnsi="Arial" w:cs="Arial"/>
        </w:rPr>
        <w:t xml:space="preserve"> structure, the most </w:t>
      </w:r>
      <w:r w:rsidR="007E3B4A" w:rsidRPr="006D26B6">
        <w:rPr>
          <w:rFonts w:ascii="Arial" w:hAnsi="Arial" w:cs="Arial"/>
        </w:rPr>
        <w:t xml:space="preserve">applicable approach would be to focus on </w:t>
      </w:r>
      <w:r w:rsidR="007E3B4A" w:rsidRPr="006D26B6">
        <w:rPr>
          <w:rFonts w:ascii="Arial" w:hAnsi="Arial" w:cs="Arial"/>
          <w:b/>
          <w:bCs/>
          <w:i/>
          <w:iCs/>
        </w:rPr>
        <w:t>adaptive reuse</w:t>
      </w:r>
      <w:r w:rsidR="007E3B4A" w:rsidRPr="006D26B6">
        <w:rPr>
          <w:rFonts w:ascii="Arial" w:hAnsi="Arial" w:cs="Arial"/>
        </w:rPr>
        <w:t xml:space="preserve"> for more sustainable end of life pathway</w:t>
      </w:r>
      <w:r w:rsidR="002B0B86" w:rsidRPr="006D26B6">
        <w:rPr>
          <w:rFonts w:ascii="Arial" w:hAnsi="Arial" w:cs="Arial"/>
        </w:rPr>
        <w:t xml:space="preserve"> which eradicates the option of demolition and retains the carbon that is embedded in the structure</w:t>
      </w:r>
      <w:r w:rsidR="0095285C" w:rsidRPr="006D26B6">
        <w:rPr>
          <w:rFonts w:ascii="Arial" w:hAnsi="Arial" w:cs="Arial"/>
        </w:rPr>
        <w:t xml:space="preserve"> </w:t>
      </w:r>
      <w:r w:rsidR="0095285C" w:rsidRPr="006D26B6">
        <w:rPr>
          <w:rFonts w:ascii="Arial" w:hAnsi="Arial" w:cs="Arial"/>
          <w:b/>
          <w:bCs/>
          <w:i/>
          <w:iCs/>
        </w:rPr>
        <w:t>(</w:t>
      </w:r>
      <w:r w:rsidR="00B001A0" w:rsidRPr="006D26B6">
        <w:rPr>
          <w:rFonts w:ascii="Arial" w:hAnsi="Arial" w:cs="Arial"/>
          <w:b/>
          <w:bCs/>
          <w:i/>
          <w:iCs/>
        </w:rPr>
        <w:t xml:space="preserve">European Environment Agency, </w:t>
      </w:r>
      <w:r w:rsidR="0021208D" w:rsidRPr="006D26B6">
        <w:rPr>
          <w:rFonts w:ascii="Arial" w:hAnsi="Arial" w:cs="Arial"/>
          <w:b/>
          <w:bCs/>
          <w:i/>
          <w:iCs/>
        </w:rPr>
        <w:t>2020</w:t>
      </w:r>
      <w:r w:rsidR="00BA7497" w:rsidRPr="006D26B6">
        <w:rPr>
          <w:rFonts w:ascii="Arial" w:hAnsi="Arial" w:cs="Arial"/>
          <w:b/>
          <w:bCs/>
          <w:i/>
          <w:iCs/>
        </w:rPr>
        <w:t>)</w:t>
      </w:r>
    </w:p>
    <w:p w14:paraId="17CEAD6E" w14:textId="5446A044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18" w:name="_Toc225252562"/>
      <w:r w:rsidRPr="006D26B6">
        <w:rPr>
          <w:rFonts w:ascii="Arial" w:hAnsi="Arial" w:cs="Arial"/>
          <w:sz w:val="28"/>
          <w:szCs w:val="28"/>
        </w:rPr>
        <w:t>4. Negative Impact of Concrete Production</w:t>
      </w:r>
      <w:bookmarkEnd w:id="18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6EE009DC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9" w:name="_Toc225252563"/>
      <w:r w:rsidRPr="006D26B6">
        <w:rPr>
          <w:rFonts w:ascii="Arial" w:hAnsi="Arial" w:cs="Arial"/>
          <w:sz w:val="24"/>
          <w:szCs w:val="24"/>
        </w:rPr>
        <w:t>4.1 Environmental Impact</w:t>
      </w:r>
      <w:bookmarkEnd w:id="19"/>
    </w:p>
    <w:p w14:paraId="23E71FE7" w14:textId="60ABB4A5" w:rsidR="009F5C16" w:rsidRPr="006D26B6" w:rsidRDefault="00337DAF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The cement </w:t>
      </w:r>
      <w:r w:rsidR="00210637" w:rsidRPr="006D26B6">
        <w:rPr>
          <w:rFonts w:ascii="Arial" w:hAnsi="Arial" w:cs="Arial"/>
        </w:rPr>
        <w:t xml:space="preserve">is the main source </w:t>
      </w:r>
      <w:r w:rsidR="00A14A72" w:rsidRPr="006D26B6">
        <w:rPr>
          <w:rFonts w:ascii="Arial" w:hAnsi="Arial" w:cs="Arial"/>
        </w:rPr>
        <w:t xml:space="preserve">of </w:t>
      </w:r>
      <w:r w:rsidR="00210637" w:rsidRPr="006D26B6">
        <w:rPr>
          <w:rFonts w:ascii="Arial" w:hAnsi="Arial" w:cs="Arial"/>
        </w:rPr>
        <w:t>carbon that is embodied in concrete</w:t>
      </w:r>
      <w:r w:rsidR="00705E69" w:rsidRPr="006D26B6">
        <w:rPr>
          <w:rFonts w:ascii="Arial" w:hAnsi="Arial" w:cs="Arial"/>
        </w:rPr>
        <w:t xml:space="preserve">. </w:t>
      </w:r>
      <w:r w:rsidR="00705E69" w:rsidRPr="006D26B6">
        <w:rPr>
          <w:rFonts w:ascii="Arial" w:hAnsi="Arial" w:cs="Arial"/>
          <w:b/>
          <w:bCs/>
          <w:i/>
          <w:iCs/>
        </w:rPr>
        <w:t>“Each year, more than 4 billion tonnes of cement are produced, accounting for around 8 per cent of global CO2 emissions”</w:t>
      </w:r>
      <w:r w:rsidR="00D51376" w:rsidRPr="006D26B6">
        <w:rPr>
          <w:rFonts w:ascii="Arial" w:hAnsi="Arial" w:cs="Arial"/>
          <w:b/>
          <w:bCs/>
          <w:i/>
          <w:iCs/>
        </w:rPr>
        <w:t xml:space="preserve"> </w:t>
      </w:r>
      <w:r w:rsidR="00DA5EDF" w:rsidRPr="006D26B6">
        <w:rPr>
          <w:rFonts w:ascii="Arial" w:hAnsi="Arial" w:cs="Arial"/>
        </w:rPr>
        <w:t>This is down to the processes in the manufacturing stage such as calcination</w:t>
      </w:r>
      <w:r w:rsidR="00B97AD0" w:rsidRPr="006D26B6">
        <w:rPr>
          <w:rFonts w:ascii="Arial" w:hAnsi="Arial" w:cs="Arial"/>
        </w:rPr>
        <w:t xml:space="preserve"> of limestone</w:t>
      </w:r>
      <w:r w:rsidR="00EF06BA" w:rsidRPr="006D26B6">
        <w:rPr>
          <w:rFonts w:ascii="Arial" w:hAnsi="Arial" w:cs="Arial"/>
        </w:rPr>
        <w:t xml:space="preserve"> and the </w:t>
      </w:r>
      <w:r w:rsidR="00F97D1F" w:rsidRPr="006D26B6">
        <w:rPr>
          <w:rFonts w:ascii="Arial" w:hAnsi="Arial" w:cs="Arial"/>
        </w:rPr>
        <w:t>hot temperature</w:t>
      </w:r>
      <w:r w:rsidR="00EF06BA" w:rsidRPr="006D26B6">
        <w:rPr>
          <w:rFonts w:ascii="Arial" w:hAnsi="Arial" w:cs="Arial"/>
        </w:rPr>
        <w:t xml:space="preserve"> kilns emissions that are produced from it</w:t>
      </w:r>
      <w:r w:rsidR="00D707AB" w:rsidRPr="006D26B6">
        <w:rPr>
          <w:rFonts w:ascii="Arial" w:hAnsi="Arial" w:cs="Arial"/>
        </w:rPr>
        <w:t>.</w:t>
      </w:r>
      <w:r w:rsidR="00EF06BA" w:rsidRPr="006D26B6">
        <w:rPr>
          <w:rFonts w:ascii="Arial" w:hAnsi="Arial" w:cs="Arial"/>
        </w:rPr>
        <w:t xml:space="preserve"> </w:t>
      </w:r>
      <w:r w:rsidR="004C0F86" w:rsidRPr="006D26B6">
        <w:rPr>
          <w:rFonts w:ascii="Arial" w:hAnsi="Arial" w:cs="Arial"/>
          <w:b/>
          <w:bCs/>
          <w:i/>
          <w:iCs/>
        </w:rPr>
        <w:t>(Chatham House, 2018).</w:t>
      </w:r>
    </w:p>
    <w:p w14:paraId="037643C3" w14:textId="77777777" w:rsidR="00C27392" w:rsidRPr="006D26B6" w:rsidRDefault="00C27392" w:rsidP="009A0C38">
      <w:pPr>
        <w:spacing w:after="0" w:line="360" w:lineRule="auto"/>
        <w:ind w:firstLine="720"/>
        <w:jc w:val="both"/>
        <w:rPr>
          <w:rFonts w:ascii="Arial" w:hAnsi="Arial" w:cs="Arial"/>
          <w:b/>
          <w:bCs/>
          <w:i/>
          <w:iCs/>
        </w:rPr>
      </w:pPr>
    </w:p>
    <w:p w14:paraId="525CDA59" w14:textId="0AD0748B" w:rsidR="009F5C16" w:rsidRPr="006D26B6" w:rsidRDefault="00C2379E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In the MAXXI, there is a high volume of in-situ concrete which implies </w:t>
      </w:r>
      <w:r w:rsidR="007B4982" w:rsidRPr="006D26B6">
        <w:rPr>
          <w:rFonts w:ascii="Arial" w:hAnsi="Arial" w:cs="Arial"/>
        </w:rPr>
        <w:t xml:space="preserve">that there is a high level of embodied carbon within the framework, despite the structure having a 3-SC mix </w:t>
      </w:r>
      <w:r w:rsidR="009068CF" w:rsidRPr="006D26B6">
        <w:rPr>
          <w:rFonts w:ascii="Arial" w:hAnsi="Arial" w:cs="Arial"/>
        </w:rPr>
        <w:t xml:space="preserve">that allowed for increased durability and reduced </w:t>
      </w:r>
      <w:r w:rsidR="00BE0F1C" w:rsidRPr="006D26B6">
        <w:rPr>
          <w:rFonts w:ascii="Arial" w:hAnsi="Arial" w:cs="Arial"/>
        </w:rPr>
        <w:t>rework</w:t>
      </w:r>
      <w:r w:rsidR="009068CF" w:rsidRPr="006D26B6">
        <w:rPr>
          <w:rFonts w:ascii="Arial" w:hAnsi="Arial" w:cs="Arial"/>
        </w:rPr>
        <w:t xml:space="preserve"> risk</w:t>
      </w:r>
      <w:r w:rsidR="00B618F2" w:rsidRPr="006D26B6">
        <w:rPr>
          <w:rFonts w:ascii="Arial" w:hAnsi="Arial" w:cs="Arial"/>
        </w:rPr>
        <w:t xml:space="preserve">, this </w:t>
      </w:r>
      <w:r w:rsidR="00BE0F1C" w:rsidRPr="006D26B6">
        <w:rPr>
          <w:rFonts w:ascii="Arial" w:hAnsi="Arial" w:cs="Arial"/>
        </w:rPr>
        <w:t>undermines</w:t>
      </w:r>
      <w:r w:rsidR="00B618F2" w:rsidRPr="006D26B6">
        <w:rPr>
          <w:rFonts w:ascii="Arial" w:hAnsi="Arial" w:cs="Arial"/>
        </w:rPr>
        <w:t xml:space="preserve"> the </w:t>
      </w:r>
      <w:r w:rsidR="00BE0F1C" w:rsidRPr="006D26B6">
        <w:rPr>
          <w:rFonts w:ascii="Arial" w:hAnsi="Arial" w:cs="Arial"/>
        </w:rPr>
        <w:t xml:space="preserve">design tension between </w:t>
      </w:r>
      <w:r w:rsidR="00BE0F1C" w:rsidRPr="006D26B6">
        <w:rPr>
          <w:rFonts w:ascii="Arial" w:hAnsi="Arial" w:cs="Arial"/>
          <w:b/>
          <w:bCs/>
          <w:i/>
          <w:iCs/>
        </w:rPr>
        <w:t>expressive concrete</w:t>
      </w:r>
      <w:r w:rsidR="00BE0F1C" w:rsidRPr="006D26B6">
        <w:rPr>
          <w:rFonts w:ascii="Arial" w:hAnsi="Arial" w:cs="Arial"/>
        </w:rPr>
        <w:t xml:space="preserve"> and </w:t>
      </w:r>
      <w:r w:rsidR="00BE0F1C" w:rsidRPr="006D26B6">
        <w:rPr>
          <w:rFonts w:ascii="Arial" w:hAnsi="Arial" w:cs="Arial"/>
          <w:b/>
          <w:bCs/>
          <w:i/>
          <w:iCs/>
        </w:rPr>
        <w:t>carbon budgets</w:t>
      </w:r>
      <w:r w:rsidR="00687A21" w:rsidRPr="006D26B6">
        <w:rPr>
          <w:rFonts w:ascii="Arial" w:hAnsi="Arial" w:cs="Arial"/>
          <w:b/>
          <w:bCs/>
          <w:i/>
          <w:iCs/>
        </w:rPr>
        <w:t xml:space="preserve"> (Heidelberg Materials, </w:t>
      </w:r>
      <w:r w:rsidR="00984BCA" w:rsidRPr="006D26B6">
        <w:rPr>
          <w:rFonts w:ascii="Arial" w:hAnsi="Arial" w:cs="Arial"/>
          <w:b/>
          <w:bCs/>
          <w:i/>
          <w:iCs/>
        </w:rPr>
        <w:t>n.d.</w:t>
      </w:r>
      <w:r w:rsidR="006C2C96" w:rsidRPr="006D26B6">
        <w:rPr>
          <w:rFonts w:ascii="Arial" w:hAnsi="Arial" w:cs="Arial"/>
          <w:b/>
          <w:bCs/>
          <w:i/>
          <w:iCs/>
        </w:rPr>
        <w:t>, Collepardi</w:t>
      </w:r>
      <w:r w:rsidR="00984BCA" w:rsidRPr="006D26B6">
        <w:rPr>
          <w:rFonts w:ascii="Arial" w:hAnsi="Arial" w:cs="Arial"/>
          <w:b/>
          <w:bCs/>
          <w:i/>
          <w:iCs/>
        </w:rPr>
        <w:t xml:space="preserve"> et al., 2022).</w:t>
      </w:r>
    </w:p>
    <w:p w14:paraId="4F315B0D" w14:textId="77777777" w:rsidR="009F5C16" w:rsidRPr="006D26B6" w:rsidRDefault="009F5C16" w:rsidP="00824034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0" w:name="_Toc225252564"/>
      <w:r w:rsidRPr="006D26B6">
        <w:rPr>
          <w:rFonts w:ascii="Arial" w:hAnsi="Arial" w:cs="Arial"/>
          <w:sz w:val="24"/>
          <w:szCs w:val="24"/>
        </w:rPr>
        <w:lastRenderedPageBreak/>
        <w:t>4.2 Community Impact</w:t>
      </w:r>
      <w:bookmarkEnd w:id="20"/>
    </w:p>
    <w:p w14:paraId="4C54225B" w14:textId="47E7C2E4" w:rsidR="00FC1CDF" w:rsidRPr="006D26B6" w:rsidRDefault="00407A4D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The </w:t>
      </w:r>
      <w:r w:rsidR="005F2A49" w:rsidRPr="006D26B6">
        <w:rPr>
          <w:rFonts w:ascii="Arial" w:hAnsi="Arial" w:cs="Arial"/>
        </w:rPr>
        <w:t>supply chain process</w:t>
      </w:r>
      <w:r w:rsidR="00910DD1">
        <w:rPr>
          <w:rFonts w:ascii="Arial" w:hAnsi="Arial" w:cs="Arial"/>
        </w:rPr>
        <w:t xml:space="preserve"> </w:t>
      </w:r>
      <w:r w:rsidR="005F2A49" w:rsidRPr="006D26B6">
        <w:rPr>
          <w:rFonts w:ascii="Arial" w:hAnsi="Arial" w:cs="Arial"/>
        </w:rPr>
        <w:t xml:space="preserve">has a damaging </w:t>
      </w:r>
      <w:r w:rsidR="00944051" w:rsidRPr="006D26B6">
        <w:rPr>
          <w:rFonts w:ascii="Arial" w:hAnsi="Arial" w:cs="Arial"/>
        </w:rPr>
        <w:t xml:space="preserve">impact to the </w:t>
      </w:r>
      <w:r w:rsidR="005E565C" w:rsidRPr="006D26B6">
        <w:rPr>
          <w:rFonts w:ascii="Arial" w:hAnsi="Arial" w:cs="Arial"/>
        </w:rPr>
        <w:t>community,</w:t>
      </w:r>
      <w:r w:rsidR="00944051" w:rsidRPr="006D26B6">
        <w:rPr>
          <w:rFonts w:ascii="Arial" w:hAnsi="Arial" w:cs="Arial"/>
        </w:rPr>
        <w:t xml:space="preserve"> for example </w:t>
      </w:r>
      <w:r w:rsidR="002C3E94" w:rsidRPr="006D26B6">
        <w:rPr>
          <w:rFonts w:ascii="Arial" w:hAnsi="Arial" w:cs="Arial"/>
        </w:rPr>
        <w:t xml:space="preserve">the </w:t>
      </w:r>
      <w:r w:rsidR="00407545" w:rsidRPr="006D26B6">
        <w:rPr>
          <w:rFonts w:ascii="Arial" w:hAnsi="Arial" w:cs="Arial"/>
        </w:rPr>
        <w:t>mining of the materials that are in the cemen</w:t>
      </w:r>
      <w:r w:rsidR="00893F47" w:rsidRPr="006D26B6">
        <w:rPr>
          <w:rFonts w:ascii="Arial" w:hAnsi="Arial" w:cs="Arial"/>
        </w:rPr>
        <w:t xml:space="preserve">t can cause destruction </w:t>
      </w:r>
      <w:r w:rsidR="005E0767" w:rsidRPr="006D26B6">
        <w:rPr>
          <w:rFonts w:ascii="Arial" w:hAnsi="Arial" w:cs="Arial"/>
        </w:rPr>
        <w:t>to</w:t>
      </w:r>
      <w:r w:rsidR="00893F47" w:rsidRPr="006D26B6">
        <w:rPr>
          <w:rFonts w:ascii="Arial" w:hAnsi="Arial" w:cs="Arial"/>
        </w:rPr>
        <w:t xml:space="preserve"> habitats through </w:t>
      </w:r>
      <w:r w:rsidR="00893F47" w:rsidRPr="006D26B6">
        <w:rPr>
          <w:rFonts w:ascii="Arial" w:hAnsi="Arial" w:cs="Arial"/>
          <w:b/>
          <w:bCs/>
          <w:i/>
          <w:iCs/>
        </w:rPr>
        <w:t>open</w:t>
      </w:r>
      <w:r w:rsidR="005E0767" w:rsidRPr="006D26B6">
        <w:rPr>
          <w:rFonts w:ascii="Arial" w:hAnsi="Arial" w:cs="Arial"/>
          <w:b/>
          <w:bCs/>
          <w:i/>
          <w:iCs/>
        </w:rPr>
        <w:t>-pit quarries</w:t>
      </w:r>
      <w:r w:rsidR="005E0767" w:rsidRPr="006D26B6">
        <w:rPr>
          <w:rFonts w:ascii="Arial" w:hAnsi="Arial" w:cs="Arial"/>
        </w:rPr>
        <w:t xml:space="preserve"> which </w:t>
      </w:r>
      <w:r w:rsidR="005E0767" w:rsidRPr="006D26B6">
        <w:rPr>
          <w:rFonts w:ascii="Arial" w:hAnsi="Arial" w:cs="Arial"/>
          <w:b/>
          <w:bCs/>
          <w:i/>
          <w:iCs/>
        </w:rPr>
        <w:t xml:space="preserve">strips the vegetation </w:t>
      </w:r>
      <w:r w:rsidR="003142C5" w:rsidRPr="006D26B6">
        <w:rPr>
          <w:rFonts w:ascii="Arial" w:hAnsi="Arial" w:cs="Arial"/>
          <w:b/>
          <w:bCs/>
          <w:i/>
          <w:iCs/>
        </w:rPr>
        <w:t>and topsoil from the area</w:t>
      </w:r>
      <w:r w:rsidR="003142C5" w:rsidRPr="006D26B6">
        <w:rPr>
          <w:rFonts w:ascii="Arial" w:hAnsi="Arial" w:cs="Arial"/>
        </w:rPr>
        <w:t xml:space="preserve">. </w:t>
      </w:r>
      <w:r w:rsidR="00287E6B">
        <w:rPr>
          <w:rFonts w:ascii="Arial" w:hAnsi="Arial" w:cs="Arial"/>
        </w:rPr>
        <w:t>H</w:t>
      </w:r>
      <w:r w:rsidR="003142C5" w:rsidRPr="006D26B6">
        <w:rPr>
          <w:rFonts w:ascii="Arial" w:hAnsi="Arial" w:cs="Arial"/>
        </w:rPr>
        <w:t xml:space="preserve">eavy machinery </w:t>
      </w:r>
      <w:r w:rsidR="00956BD0" w:rsidRPr="006D26B6">
        <w:rPr>
          <w:rFonts w:ascii="Arial" w:hAnsi="Arial" w:cs="Arial"/>
        </w:rPr>
        <w:t xml:space="preserve">such as </w:t>
      </w:r>
      <w:r w:rsidR="00241BEC" w:rsidRPr="006D26B6">
        <w:rPr>
          <w:rFonts w:ascii="Arial" w:hAnsi="Arial" w:cs="Arial"/>
        </w:rPr>
        <w:t>lorries</w:t>
      </w:r>
      <w:r w:rsidR="00956BD0" w:rsidRPr="006D26B6">
        <w:rPr>
          <w:rFonts w:ascii="Arial" w:hAnsi="Arial" w:cs="Arial"/>
        </w:rPr>
        <w:t xml:space="preserve"> </w:t>
      </w:r>
      <w:r w:rsidR="005E565C" w:rsidRPr="006D26B6">
        <w:rPr>
          <w:rFonts w:ascii="Arial" w:hAnsi="Arial" w:cs="Arial"/>
        </w:rPr>
        <w:t>creates</w:t>
      </w:r>
      <w:r w:rsidR="00956BD0" w:rsidRPr="006D26B6">
        <w:rPr>
          <w:rFonts w:ascii="Arial" w:hAnsi="Arial" w:cs="Arial"/>
        </w:rPr>
        <w:t xml:space="preserve"> </w:t>
      </w:r>
      <w:r w:rsidR="00956BD0" w:rsidRPr="006D26B6">
        <w:rPr>
          <w:rFonts w:ascii="Arial" w:hAnsi="Arial" w:cs="Arial"/>
          <w:b/>
          <w:bCs/>
          <w:i/>
          <w:iCs/>
        </w:rPr>
        <w:t xml:space="preserve">traffic, </w:t>
      </w:r>
      <w:r w:rsidR="00B10AED" w:rsidRPr="006D26B6">
        <w:rPr>
          <w:rFonts w:ascii="Arial" w:hAnsi="Arial" w:cs="Arial"/>
          <w:b/>
          <w:bCs/>
          <w:i/>
          <w:iCs/>
        </w:rPr>
        <w:t>dust,</w:t>
      </w:r>
      <w:r w:rsidR="00956BD0" w:rsidRPr="006D26B6">
        <w:rPr>
          <w:rFonts w:ascii="Arial" w:hAnsi="Arial" w:cs="Arial"/>
          <w:b/>
          <w:bCs/>
          <w:i/>
          <w:iCs/>
        </w:rPr>
        <w:t xml:space="preserve"> and noise</w:t>
      </w:r>
      <w:r w:rsidR="00241BEC" w:rsidRPr="006D26B6">
        <w:rPr>
          <w:rFonts w:ascii="Arial" w:hAnsi="Arial" w:cs="Arial"/>
        </w:rPr>
        <w:t xml:space="preserve"> </w:t>
      </w:r>
      <w:r w:rsidR="005E565C">
        <w:rPr>
          <w:rFonts w:ascii="Arial" w:hAnsi="Arial" w:cs="Arial"/>
        </w:rPr>
        <w:t>which</w:t>
      </w:r>
      <w:r w:rsidR="00241BEC" w:rsidRPr="006D26B6">
        <w:rPr>
          <w:rFonts w:ascii="Arial" w:hAnsi="Arial" w:cs="Arial"/>
        </w:rPr>
        <w:t xml:space="preserve"> pollute</w:t>
      </w:r>
      <w:r w:rsidR="005E565C">
        <w:rPr>
          <w:rFonts w:ascii="Arial" w:hAnsi="Arial" w:cs="Arial"/>
        </w:rPr>
        <w:t>s</w:t>
      </w:r>
      <w:r w:rsidR="00241BEC" w:rsidRPr="006D26B6">
        <w:rPr>
          <w:rFonts w:ascii="Arial" w:hAnsi="Arial" w:cs="Arial"/>
        </w:rPr>
        <w:t xml:space="preserve"> the local areas and communities</w:t>
      </w:r>
      <w:r w:rsidR="00CB3F15" w:rsidRPr="006D26B6">
        <w:rPr>
          <w:rFonts w:ascii="Arial" w:hAnsi="Arial" w:cs="Arial"/>
        </w:rPr>
        <w:t xml:space="preserve"> </w:t>
      </w:r>
      <w:r w:rsidR="00CB3F15" w:rsidRPr="006D26B6">
        <w:rPr>
          <w:rFonts w:ascii="Arial" w:hAnsi="Arial" w:cs="Arial"/>
          <w:b/>
          <w:bCs/>
          <w:i/>
          <w:iCs/>
        </w:rPr>
        <w:t>(UKGBC, n.d.)</w:t>
      </w:r>
      <w:r w:rsidR="00241BEC" w:rsidRPr="006D26B6">
        <w:rPr>
          <w:rFonts w:ascii="Arial" w:hAnsi="Arial" w:cs="Arial"/>
          <w:b/>
          <w:bCs/>
          <w:i/>
          <w:iCs/>
        </w:rPr>
        <w:t>.</w:t>
      </w:r>
      <w:r w:rsidR="00241BEC" w:rsidRPr="006D26B6">
        <w:rPr>
          <w:rFonts w:ascii="Arial" w:hAnsi="Arial" w:cs="Arial"/>
        </w:rPr>
        <w:t xml:space="preserve"> </w:t>
      </w:r>
    </w:p>
    <w:p w14:paraId="0B6001E1" w14:textId="77777777" w:rsidR="00C27392" w:rsidRPr="006D26B6" w:rsidRDefault="00C27392" w:rsidP="002F536C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562E4779" w14:textId="7AF0AD35" w:rsidR="007C672C" w:rsidRPr="006D26B6" w:rsidRDefault="004F4736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Regarding</w:t>
      </w:r>
      <w:r w:rsidR="00FC1CDF" w:rsidRPr="006D26B6">
        <w:rPr>
          <w:rFonts w:ascii="Arial" w:hAnsi="Arial" w:cs="Arial"/>
        </w:rPr>
        <w:t xml:space="preserve"> the MAXXI, balancing </w:t>
      </w:r>
      <w:r w:rsidR="00FC1CDF" w:rsidRPr="006D26B6">
        <w:rPr>
          <w:rFonts w:ascii="Arial" w:hAnsi="Arial" w:cs="Arial"/>
          <w:b/>
          <w:bCs/>
          <w:i/>
          <w:iCs/>
        </w:rPr>
        <w:t xml:space="preserve">the </w:t>
      </w:r>
      <w:r w:rsidR="00895959" w:rsidRPr="006D26B6">
        <w:rPr>
          <w:rFonts w:ascii="Arial" w:hAnsi="Arial" w:cs="Arial"/>
          <w:b/>
          <w:bCs/>
          <w:i/>
          <w:iCs/>
        </w:rPr>
        <w:t>durability and strength</w:t>
      </w:r>
      <w:r w:rsidR="00895959" w:rsidRPr="006D26B6">
        <w:rPr>
          <w:rFonts w:ascii="Arial" w:hAnsi="Arial" w:cs="Arial"/>
        </w:rPr>
        <w:t xml:space="preserve"> of the structure to its embodied carbon and community impacts</w:t>
      </w:r>
      <w:r w:rsidR="00FB2E8D" w:rsidRPr="006D26B6">
        <w:rPr>
          <w:rFonts w:ascii="Arial" w:hAnsi="Arial" w:cs="Arial"/>
        </w:rPr>
        <w:t xml:space="preserve"> points to solutions such as slightly </w:t>
      </w:r>
      <w:r w:rsidR="00FB2E8D" w:rsidRPr="006D26B6">
        <w:rPr>
          <w:rFonts w:ascii="Arial" w:hAnsi="Arial" w:cs="Arial"/>
          <w:b/>
          <w:bCs/>
          <w:i/>
          <w:iCs/>
        </w:rPr>
        <w:t>leaner sections, low-carbon binders</w:t>
      </w:r>
      <w:r w:rsidR="00FB2E8D" w:rsidRPr="006D26B6">
        <w:rPr>
          <w:rFonts w:ascii="Arial" w:hAnsi="Arial" w:cs="Arial"/>
        </w:rPr>
        <w:t xml:space="preserve"> </w:t>
      </w:r>
      <w:r w:rsidR="00D37A91" w:rsidRPr="006D26B6">
        <w:rPr>
          <w:rFonts w:ascii="Arial" w:hAnsi="Arial" w:cs="Arial"/>
        </w:rPr>
        <w:t xml:space="preserve">and designing </w:t>
      </w:r>
      <w:r w:rsidR="00D37A91" w:rsidRPr="006D26B6">
        <w:rPr>
          <w:rFonts w:ascii="Arial" w:hAnsi="Arial" w:cs="Arial"/>
          <w:b/>
          <w:bCs/>
          <w:i/>
          <w:iCs/>
        </w:rPr>
        <w:t>long service life</w:t>
      </w:r>
      <w:r w:rsidR="00D37A91" w:rsidRPr="006D26B6">
        <w:rPr>
          <w:rFonts w:ascii="Arial" w:hAnsi="Arial" w:cs="Arial"/>
        </w:rPr>
        <w:t xml:space="preserve"> and </w:t>
      </w:r>
      <w:r w:rsidR="006C2C96" w:rsidRPr="006D26B6">
        <w:rPr>
          <w:rFonts w:ascii="Arial" w:hAnsi="Arial" w:cs="Arial"/>
          <w:b/>
          <w:bCs/>
          <w:i/>
          <w:iCs/>
        </w:rPr>
        <w:t>reuse</w:t>
      </w:r>
      <w:r w:rsidR="00D37A91" w:rsidRPr="006D26B6">
        <w:rPr>
          <w:rFonts w:ascii="Arial" w:hAnsi="Arial" w:cs="Arial"/>
        </w:rPr>
        <w:t xml:space="preserve"> to avoid any impact to the community </w:t>
      </w:r>
      <w:r w:rsidR="00C41E03" w:rsidRPr="006D26B6">
        <w:rPr>
          <w:rFonts w:ascii="Arial" w:hAnsi="Arial" w:cs="Arial"/>
        </w:rPr>
        <w:t xml:space="preserve">and extend the </w:t>
      </w:r>
      <w:r w:rsidR="006F6030" w:rsidRPr="006D26B6">
        <w:rPr>
          <w:rFonts w:ascii="Arial" w:hAnsi="Arial" w:cs="Arial"/>
          <w:b/>
          <w:bCs/>
          <w:i/>
          <w:iCs/>
        </w:rPr>
        <w:t>longevity</w:t>
      </w:r>
      <w:r w:rsidR="00C41E03" w:rsidRPr="006D26B6">
        <w:rPr>
          <w:rFonts w:ascii="Arial" w:hAnsi="Arial" w:cs="Arial"/>
        </w:rPr>
        <w:t xml:space="preserve"> of the concrete in the </w:t>
      </w:r>
      <w:r w:rsidR="004E03E2" w:rsidRPr="006D26B6">
        <w:rPr>
          <w:rFonts w:ascii="Arial" w:hAnsi="Arial" w:cs="Arial"/>
        </w:rPr>
        <w:t>structure</w:t>
      </w:r>
      <w:r w:rsidR="004E03E2" w:rsidRPr="006D26B6">
        <w:rPr>
          <w:rFonts w:ascii="Arial" w:hAnsi="Arial" w:cs="Arial"/>
          <w:b/>
          <w:bCs/>
          <w:i/>
          <w:iCs/>
        </w:rPr>
        <w:t>. (Concrete centre, n.d.)</w:t>
      </w:r>
      <w:r w:rsidR="00C41E03" w:rsidRPr="006D26B6">
        <w:rPr>
          <w:rFonts w:ascii="Arial" w:hAnsi="Arial" w:cs="Arial"/>
        </w:rPr>
        <w:t xml:space="preserve"> </w:t>
      </w:r>
    </w:p>
    <w:p w14:paraId="3F3103F5" w14:textId="5150E525" w:rsidR="009F5C16" w:rsidRPr="006D26B6" w:rsidRDefault="009F5C16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21" w:name="_Toc225252565"/>
      <w:r w:rsidRPr="006D26B6">
        <w:rPr>
          <w:rFonts w:ascii="Arial" w:hAnsi="Arial" w:cs="Arial"/>
          <w:sz w:val="28"/>
          <w:szCs w:val="28"/>
        </w:rPr>
        <w:t>5. Conclusion</w:t>
      </w:r>
      <w:bookmarkEnd w:id="21"/>
      <w:r w:rsidRPr="006D26B6">
        <w:rPr>
          <w:rFonts w:ascii="Arial" w:hAnsi="Arial" w:cs="Arial"/>
          <w:sz w:val="28"/>
          <w:szCs w:val="28"/>
        </w:rPr>
        <w:t xml:space="preserve"> </w:t>
      </w:r>
    </w:p>
    <w:p w14:paraId="02D84979" w14:textId="090B6EC1" w:rsidR="00F93448" w:rsidRPr="006D26B6" w:rsidRDefault="00090D40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The MAXXI museum in Rome </w:t>
      </w:r>
      <w:r w:rsidR="008B7AD7">
        <w:rPr>
          <w:rFonts w:ascii="Arial" w:hAnsi="Arial" w:cs="Arial"/>
        </w:rPr>
        <w:t>demonstrates</w:t>
      </w:r>
      <w:r w:rsidRPr="006D26B6">
        <w:rPr>
          <w:rFonts w:ascii="Arial" w:hAnsi="Arial" w:cs="Arial"/>
        </w:rPr>
        <w:t xml:space="preserve"> how </w:t>
      </w:r>
      <w:r w:rsidR="00712790" w:rsidRPr="006D26B6">
        <w:rPr>
          <w:rFonts w:ascii="Arial" w:hAnsi="Arial" w:cs="Arial"/>
        </w:rPr>
        <w:t>reinforced</w:t>
      </w:r>
      <w:r w:rsidRPr="006D26B6">
        <w:rPr>
          <w:rFonts w:ascii="Arial" w:hAnsi="Arial" w:cs="Arial"/>
        </w:rPr>
        <w:t xml:space="preserve"> concrete can be used to </w:t>
      </w:r>
      <w:r w:rsidR="00C3155E">
        <w:rPr>
          <w:rFonts w:ascii="Arial" w:hAnsi="Arial" w:cs="Arial"/>
        </w:rPr>
        <w:t>achieve highly complex</w:t>
      </w:r>
      <w:r w:rsidR="0049042A">
        <w:rPr>
          <w:rFonts w:ascii="Arial" w:hAnsi="Arial" w:cs="Arial"/>
        </w:rPr>
        <w:t xml:space="preserve"> architectural forms, including 14m high walls, cantilevers and smooth curved surfaces</w:t>
      </w:r>
      <w:r w:rsidR="00A83422">
        <w:rPr>
          <w:rFonts w:ascii="Arial" w:hAnsi="Arial" w:cs="Arial"/>
        </w:rPr>
        <w:t xml:space="preserve"> that’s </w:t>
      </w:r>
      <w:r w:rsidR="00835450" w:rsidRPr="006D26B6">
        <w:rPr>
          <w:rFonts w:ascii="Arial" w:hAnsi="Arial" w:cs="Arial"/>
        </w:rPr>
        <w:t>(</w:t>
      </w:r>
      <w:r w:rsidR="00835450" w:rsidRPr="006D26B6">
        <w:rPr>
          <w:rFonts w:ascii="Arial" w:hAnsi="Arial" w:cs="Arial"/>
          <w:b/>
          <w:bCs/>
          <w:i/>
          <w:iCs/>
        </w:rPr>
        <w:t>Zaha Hadid Architects, 2010).</w:t>
      </w:r>
    </w:p>
    <w:p w14:paraId="6B713057" w14:textId="77777777" w:rsidR="00C27392" w:rsidRPr="006D26B6" w:rsidRDefault="00C27392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70C03FD3" w14:textId="2B40AE73" w:rsidR="00FC42EF" w:rsidRPr="006D26B6" w:rsidRDefault="00F93448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For this museum they had to apply </w:t>
      </w:r>
      <w:r w:rsidR="006350B0" w:rsidRPr="006D26B6">
        <w:rPr>
          <w:rFonts w:ascii="Arial" w:hAnsi="Arial" w:cs="Arial"/>
          <w:b/>
          <w:bCs/>
          <w:i/>
          <w:iCs/>
        </w:rPr>
        <w:t>bespoke 3-SC</w:t>
      </w:r>
      <w:r w:rsidR="006350B0" w:rsidRPr="006D26B6">
        <w:rPr>
          <w:rFonts w:ascii="Arial" w:hAnsi="Arial" w:cs="Arial"/>
        </w:rPr>
        <w:t xml:space="preserve"> concrete and </w:t>
      </w:r>
      <w:r w:rsidR="006350B0" w:rsidRPr="006D26B6">
        <w:rPr>
          <w:rFonts w:ascii="Arial" w:hAnsi="Arial" w:cs="Arial"/>
          <w:b/>
          <w:bCs/>
          <w:i/>
          <w:iCs/>
        </w:rPr>
        <w:t>advanced formwork</w:t>
      </w:r>
      <w:r w:rsidR="006350B0" w:rsidRPr="006D26B6">
        <w:rPr>
          <w:rFonts w:ascii="Arial" w:hAnsi="Arial" w:cs="Arial"/>
        </w:rPr>
        <w:t xml:space="preserve"> which helped deliver high durability and a </w:t>
      </w:r>
      <w:r w:rsidR="009A376F" w:rsidRPr="006D26B6">
        <w:rPr>
          <w:rFonts w:ascii="Arial" w:hAnsi="Arial" w:cs="Arial"/>
        </w:rPr>
        <w:t>consistent</w:t>
      </w:r>
      <w:r w:rsidR="009F04F3" w:rsidRPr="006D26B6">
        <w:rPr>
          <w:rFonts w:ascii="Arial" w:hAnsi="Arial" w:cs="Arial"/>
        </w:rPr>
        <w:t xml:space="preserve"> </w:t>
      </w:r>
      <w:r w:rsidR="009A376F" w:rsidRPr="006D26B6">
        <w:rPr>
          <w:rFonts w:ascii="Arial" w:hAnsi="Arial" w:cs="Arial"/>
        </w:rPr>
        <w:t>finish (</w:t>
      </w:r>
      <w:r w:rsidR="009A376F" w:rsidRPr="006D26B6">
        <w:rPr>
          <w:rFonts w:ascii="Arial" w:hAnsi="Arial" w:cs="Arial"/>
          <w:b/>
          <w:bCs/>
          <w:i/>
          <w:iCs/>
        </w:rPr>
        <w:t>Collepardi et al., 2022).</w:t>
      </w:r>
      <w:r w:rsidR="00F17616" w:rsidRPr="006D26B6">
        <w:rPr>
          <w:rFonts w:ascii="Arial" w:hAnsi="Arial" w:cs="Arial"/>
          <w:b/>
          <w:bCs/>
          <w:i/>
          <w:iCs/>
        </w:rPr>
        <w:t xml:space="preserve"> </w:t>
      </w:r>
      <w:r w:rsidR="00BB0672" w:rsidRPr="006D26B6">
        <w:rPr>
          <w:rFonts w:ascii="Arial" w:hAnsi="Arial" w:cs="Arial"/>
        </w:rPr>
        <w:t>Because of</w:t>
      </w:r>
      <w:r w:rsidR="00F17616" w:rsidRPr="006D26B6">
        <w:rPr>
          <w:rFonts w:ascii="Arial" w:hAnsi="Arial" w:cs="Arial"/>
        </w:rPr>
        <w:t xml:space="preserve"> using </w:t>
      </w:r>
      <w:r w:rsidR="00BB0672" w:rsidRPr="006D26B6">
        <w:rPr>
          <w:rFonts w:ascii="Arial" w:hAnsi="Arial" w:cs="Arial"/>
        </w:rPr>
        <w:t>concrete,</w:t>
      </w:r>
      <w:r w:rsidR="00F17616" w:rsidRPr="006D26B6">
        <w:rPr>
          <w:rFonts w:ascii="Arial" w:hAnsi="Arial" w:cs="Arial"/>
        </w:rPr>
        <w:t xml:space="preserve"> </w:t>
      </w:r>
      <w:r w:rsidR="00520674" w:rsidRPr="006D26B6">
        <w:rPr>
          <w:rFonts w:ascii="Arial" w:hAnsi="Arial" w:cs="Arial"/>
        </w:rPr>
        <w:t xml:space="preserve">the programme included very </w:t>
      </w:r>
      <w:r w:rsidR="00520674" w:rsidRPr="006D26B6">
        <w:rPr>
          <w:rFonts w:ascii="Arial" w:hAnsi="Arial" w:cs="Arial"/>
          <w:b/>
          <w:bCs/>
          <w:i/>
          <w:iCs/>
        </w:rPr>
        <w:t xml:space="preserve">intense time and labour </w:t>
      </w:r>
      <w:r w:rsidR="00520674" w:rsidRPr="006D26B6">
        <w:rPr>
          <w:rFonts w:ascii="Arial" w:hAnsi="Arial" w:cs="Arial"/>
        </w:rPr>
        <w:t xml:space="preserve">compared to what steelwork </w:t>
      </w:r>
      <w:r w:rsidR="00B10AED" w:rsidRPr="006D26B6">
        <w:rPr>
          <w:rFonts w:ascii="Arial" w:hAnsi="Arial" w:cs="Arial"/>
        </w:rPr>
        <w:t>would have</w:t>
      </w:r>
      <w:r w:rsidR="00520674" w:rsidRPr="006D26B6">
        <w:rPr>
          <w:rFonts w:ascii="Arial" w:hAnsi="Arial" w:cs="Arial"/>
        </w:rPr>
        <w:t xml:space="preserve"> been</w:t>
      </w:r>
      <w:r w:rsidR="000F2FB6" w:rsidRPr="006D26B6">
        <w:rPr>
          <w:rFonts w:ascii="Arial" w:hAnsi="Arial" w:cs="Arial"/>
        </w:rPr>
        <w:t xml:space="preserve">. </w:t>
      </w:r>
      <w:r w:rsidR="00300588" w:rsidRPr="006D26B6">
        <w:rPr>
          <w:rFonts w:ascii="Arial" w:hAnsi="Arial" w:cs="Arial"/>
        </w:rPr>
        <w:t xml:space="preserve">On the other </w:t>
      </w:r>
      <w:r w:rsidR="00BB0672" w:rsidRPr="006D26B6">
        <w:rPr>
          <w:rFonts w:ascii="Arial" w:hAnsi="Arial" w:cs="Arial"/>
        </w:rPr>
        <w:t>hand,</w:t>
      </w:r>
      <w:r w:rsidR="00300588" w:rsidRPr="006D26B6">
        <w:rPr>
          <w:rFonts w:ascii="Arial" w:hAnsi="Arial" w:cs="Arial"/>
        </w:rPr>
        <w:t xml:space="preserve"> concrete also </w:t>
      </w:r>
      <w:r w:rsidR="00BB0672" w:rsidRPr="006D26B6">
        <w:rPr>
          <w:rFonts w:ascii="Arial" w:hAnsi="Arial" w:cs="Arial"/>
        </w:rPr>
        <w:t>possesses</w:t>
      </w:r>
      <w:r w:rsidR="00300588" w:rsidRPr="006D26B6">
        <w:rPr>
          <w:rFonts w:ascii="Arial" w:hAnsi="Arial" w:cs="Arial"/>
        </w:rPr>
        <w:t xml:space="preserve"> </w:t>
      </w:r>
      <w:r w:rsidR="00300588" w:rsidRPr="006D26B6">
        <w:rPr>
          <w:rFonts w:ascii="Arial" w:hAnsi="Arial" w:cs="Arial"/>
          <w:b/>
          <w:bCs/>
          <w:i/>
          <w:iCs/>
        </w:rPr>
        <w:t>fire resistance</w:t>
      </w:r>
      <w:r w:rsidR="00B1235A" w:rsidRPr="006D26B6">
        <w:rPr>
          <w:rFonts w:ascii="Arial" w:hAnsi="Arial" w:cs="Arial"/>
        </w:rPr>
        <w:t xml:space="preserve"> properties, which</w:t>
      </w:r>
      <w:r w:rsidR="00300588" w:rsidRPr="006D26B6">
        <w:rPr>
          <w:rFonts w:ascii="Arial" w:hAnsi="Arial" w:cs="Arial"/>
        </w:rPr>
        <w:t xml:space="preserve"> offsets costs and maintenance downstream</w:t>
      </w:r>
      <w:r w:rsidR="00BB0672" w:rsidRPr="006D26B6">
        <w:rPr>
          <w:rFonts w:ascii="Arial" w:hAnsi="Arial" w:cs="Arial"/>
        </w:rPr>
        <w:t xml:space="preserve"> as it does not require fire safety elements that a steel frame would require</w:t>
      </w:r>
      <w:r w:rsidR="00B1235A" w:rsidRPr="006D26B6">
        <w:rPr>
          <w:rFonts w:ascii="Arial" w:hAnsi="Arial" w:cs="Arial"/>
        </w:rPr>
        <w:t>.</w:t>
      </w:r>
      <w:r w:rsidR="00BB0672" w:rsidRPr="006D26B6">
        <w:rPr>
          <w:rFonts w:ascii="Arial" w:hAnsi="Arial" w:cs="Arial"/>
        </w:rPr>
        <w:t xml:space="preserve"> </w:t>
      </w:r>
      <w:r w:rsidR="00BB0672" w:rsidRPr="006D26B6">
        <w:rPr>
          <w:rFonts w:ascii="Arial" w:hAnsi="Arial" w:cs="Arial"/>
          <w:b/>
          <w:bCs/>
          <w:i/>
          <w:iCs/>
        </w:rPr>
        <w:t>(SteelConstruction.info, 2024).</w:t>
      </w:r>
      <w:r w:rsidR="00BB0672" w:rsidRPr="006D26B6">
        <w:rPr>
          <w:rFonts w:ascii="Arial" w:hAnsi="Arial" w:cs="Arial"/>
        </w:rPr>
        <w:t xml:space="preserve"> </w:t>
      </w:r>
    </w:p>
    <w:p w14:paraId="4355B84B" w14:textId="77777777" w:rsidR="00C27392" w:rsidRPr="006D26B6" w:rsidRDefault="00C27392" w:rsidP="002F536C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47681A18" w14:textId="22CAD5C0" w:rsidR="000A4EB5" w:rsidRPr="006D26B6" w:rsidRDefault="00734C29" w:rsidP="00C27392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As the structure uses deep </w:t>
      </w:r>
      <w:r w:rsidR="000A4EB5" w:rsidRPr="006D26B6">
        <w:rPr>
          <w:rFonts w:ascii="Arial" w:hAnsi="Arial" w:cs="Arial"/>
        </w:rPr>
        <w:t>framework it</w:t>
      </w:r>
      <w:r w:rsidR="000B2FF9" w:rsidRPr="006D26B6">
        <w:rPr>
          <w:rFonts w:ascii="Arial" w:hAnsi="Arial" w:cs="Arial"/>
        </w:rPr>
        <w:t xml:space="preserve"> makes the </w:t>
      </w:r>
      <w:r w:rsidR="000A4EB5" w:rsidRPr="006D26B6">
        <w:rPr>
          <w:rFonts w:ascii="Arial" w:hAnsi="Arial" w:cs="Arial"/>
        </w:rPr>
        <w:t>integration</w:t>
      </w:r>
      <w:r w:rsidR="000B2FF9" w:rsidRPr="006D26B6">
        <w:rPr>
          <w:rFonts w:ascii="Arial" w:hAnsi="Arial" w:cs="Arial"/>
        </w:rPr>
        <w:t xml:space="preserve"> of MEP services require early </w:t>
      </w:r>
      <w:r w:rsidR="000B2FF9" w:rsidRPr="006D26B6">
        <w:rPr>
          <w:rFonts w:ascii="Arial" w:hAnsi="Arial" w:cs="Arial"/>
          <w:b/>
          <w:bCs/>
          <w:i/>
          <w:iCs/>
        </w:rPr>
        <w:t>BIM-led coordination</w:t>
      </w:r>
      <w:r w:rsidR="000B2FF9" w:rsidRPr="006D26B6">
        <w:rPr>
          <w:rFonts w:ascii="Arial" w:hAnsi="Arial" w:cs="Arial"/>
        </w:rPr>
        <w:t xml:space="preserve"> </w:t>
      </w:r>
      <w:r w:rsidR="00E01952" w:rsidRPr="006D26B6">
        <w:rPr>
          <w:rFonts w:ascii="Arial" w:hAnsi="Arial" w:cs="Arial"/>
        </w:rPr>
        <w:t xml:space="preserve">to maintain the exposed concrete </w:t>
      </w:r>
      <w:r w:rsidR="000A4EB5" w:rsidRPr="006D26B6">
        <w:rPr>
          <w:rFonts w:ascii="Arial" w:hAnsi="Arial" w:cs="Arial"/>
        </w:rPr>
        <w:t>finish</w:t>
      </w:r>
      <w:r w:rsidR="00E01952" w:rsidRPr="006D26B6">
        <w:rPr>
          <w:rFonts w:ascii="Arial" w:hAnsi="Arial" w:cs="Arial"/>
        </w:rPr>
        <w:t xml:space="preserve">, this would then suggest that if there </w:t>
      </w:r>
      <w:r w:rsidR="005C7FAA" w:rsidRPr="006D26B6">
        <w:rPr>
          <w:rFonts w:ascii="Arial" w:hAnsi="Arial" w:cs="Arial"/>
        </w:rPr>
        <w:t>are</w:t>
      </w:r>
      <w:r w:rsidR="00E01952" w:rsidRPr="006D26B6">
        <w:rPr>
          <w:rFonts w:ascii="Arial" w:hAnsi="Arial" w:cs="Arial"/>
        </w:rPr>
        <w:t xml:space="preserve"> any future problems then </w:t>
      </w:r>
      <w:r w:rsidR="000A4EB5" w:rsidRPr="006D26B6">
        <w:rPr>
          <w:rFonts w:ascii="Arial" w:hAnsi="Arial" w:cs="Arial"/>
        </w:rPr>
        <w:t xml:space="preserve">it will have to be more </w:t>
      </w:r>
      <w:r w:rsidR="000A4EB5" w:rsidRPr="006D26B6">
        <w:rPr>
          <w:rFonts w:ascii="Arial" w:hAnsi="Arial" w:cs="Arial"/>
          <w:b/>
          <w:bCs/>
          <w:i/>
          <w:iCs/>
        </w:rPr>
        <w:t>internal reconfiguration</w:t>
      </w:r>
      <w:r w:rsidR="000A4EB5" w:rsidRPr="006D26B6">
        <w:rPr>
          <w:rFonts w:ascii="Arial" w:hAnsi="Arial" w:cs="Arial"/>
        </w:rPr>
        <w:t xml:space="preserve"> rather than structural alterations.</w:t>
      </w:r>
      <w:r w:rsidR="000A4EB5" w:rsidRPr="006D26B6">
        <w:rPr>
          <w:rFonts w:ascii="Arial" w:hAnsi="Arial" w:cs="Arial"/>
          <w:b/>
          <w:bCs/>
          <w:i/>
          <w:iCs/>
        </w:rPr>
        <w:t xml:space="preserve"> (Capstones Vikash Singh, </w:t>
      </w:r>
      <w:r w:rsidR="008A12E5" w:rsidRPr="006D26B6">
        <w:rPr>
          <w:rFonts w:ascii="Arial" w:hAnsi="Arial" w:cs="Arial"/>
          <w:b/>
          <w:bCs/>
          <w:i/>
          <w:iCs/>
        </w:rPr>
        <w:t>n.d.</w:t>
      </w:r>
      <w:r w:rsidR="000A4EB5" w:rsidRPr="006D26B6">
        <w:rPr>
          <w:rFonts w:ascii="Arial" w:hAnsi="Arial" w:cs="Arial"/>
          <w:b/>
          <w:bCs/>
          <w:i/>
          <w:iCs/>
        </w:rPr>
        <w:t>)</w:t>
      </w:r>
      <w:r w:rsidR="000A4EB5" w:rsidRPr="006D26B6">
        <w:rPr>
          <w:rFonts w:ascii="Arial" w:hAnsi="Arial" w:cs="Arial"/>
        </w:rPr>
        <w:t>.</w:t>
      </w:r>
    </w:p>
    <w:p w14:paraId="5E6F9964" w14:textId="6EB40CD2" w:rsidR="009E3E1E" w:rsidRPr="006D26B6" w:rsidRDefault="000A4EB5" w:rsidP="00C27392">
      <w:pPr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r w:rsidRPr="006D26B6">
        <w:rPr>
          <w:rFonts w:ascii="Arial" w:hAnsi="Arial" w:cs="Arial"/>
        </w:rPr>
        <w:t xml:space="preserve">Finally, </w:t>
      </w:r>
      <w:r w:rsidR="00670DE5" w:rsidRPr="006D26B6">
        <w:rPr>
          <w:rFonts w:ascii="Arial" w:hAnsi="Arial" w:cs="Arial"/>
        </w:rPr>
        <w:t xml:space="preserve">the </w:t>
      </w:r>
      <w:r w:rsidR="00670DE5" w:rsidRPr="006D26B6">
        <w:rPr>
          <w:rFonts w:ascii="Arial" w:hAnsi="Arial" w:cs="Arial"/>
          <w:b/>
          <w:bCs/>
          <w:i/>
          <w:iCs/>
        </w:rPr>
        <w:t>embodied carbon</w:t>
      </w:r>
      <w:r w:rsidR="00670DE5" w:rsidRPr="006D26B6">
        <w:rPr>
          <w:rFonts w:ascii="Arial" w:hAnsi="Arial" w:cs="Arial"/>
        </w:rPr>
        <w:t xml:space="preserve"> that is found in concrete remains the main dilemma we face when using concrete frames. </w:t>
      </w:r>
      <w:r w:rsidR="00BE46A1" w:rsidRPr="006D26B6">
        <w:rPr>
          <w:rFonts w:ascii="Arial" w:hAnsi="Arial" w:cs="Arial"/>
        </w:rPr>
        <w:t xml:space="preserve">Industry policies and legislations emphasise </w:t>
      </w:r>
      <w:r w:rsidR="00BE46A1" w:rsidRPr="006D26B6">
        <w:rPr>
          <w:rFonts w:ascii="Arial" w:hAnsi="Arial" w:cs="Arial"/>
          <w:b/>
          <w:bCs/>
          <w:i/>
          <w:iCs/>
        </w:rPr>
        <w:t xml:space="preserve">material </w:t>
      </w:r>
      <w:r w:rsidR="008D3175" w:rsidRPr="006D26B6">
        <w:rPr>
          <w:rFonts w:ascii="Arial" w:hAnsi="Arial" w:cs="Arial"/>
          <w:b/>
          <w:bCs/>
          <w:i/>
          <w:iCs/>
        </w:rPr>
        <w:t>efficiency</w:t>
      </w:r>
      <w:r w:rsidR="00BE46A1" w:rsidRPr="006D26B6">
        <w:rPr>
          <w:rFonts w:ascii="Arial" w:hAnsi="Arial" w:cs="Arial"/>
          <w:b/>
          <w:bCs/>
          <w:i/>
          <w:iCs/>
        </w:rPr>
        <w:t xml:space="preserve">, SCMs AND </w:t>
      </w:r>
      <w:r w:rsidR="008D3175" w:rsidRPr="006D26B6">
        <w:rPr>
          <w:rFonts w:ascii="Arial" w:hAnsi="Arial" w:cs="Arial"/>
          <w:b/>
          <w:bCs/>
          <w:i/>
          <w:iCs/>
        </w:rPr>
        <w:t>CCUS</w:t>
      </w:r>
      <w:r w:rsidR="00A81A9A" w:rsidRPr="006D26B6">
        <w:rPr>
          <w:rFonts w:ascii="Arial" w:hAnsi="Arial" w:cs="Arial"/>
        </w:rPr>
        <w:t xml:space="preserve">. </w:t>
      </w:r>
      <w:r w:rsidR="008D3175" w:rsidRPr="006D26B6">
        <w:rPr>
          <w:rFonts w:ascii="Arial" w:hAnsi="Arial" w:cs="Arial"/>
        </w:rPr>
        <w:t>However,</w:t>
      </w:r>
      <w:r w:rsidR="00A81A9A" w:rsidRPr="006D26B6">
        <w:rPr>
          <w:rFonts w:ascii="Arial" w:hAnsi="Arial" w:cs="Arial"/>
        </w:rPr>
        <w:t xml:space="preserve"> concretes most powerful level that </w:t>
      </w:r>
      <w:r w:rsidR="00517AFF" w:rsidRPr="006D26B6">
        <w:rPr>
          <w:rFonts w:ascii="Arial" w:hAnsi="Arial" w:cs="Arial"/>
        </w:rPr>
        <w:t xml:space="preserve">It </w:t>
      </w:r>
      <w:r w:rsidR="00A81A9A" w:rsidRPr="006D26B6">
        <w:rPr>
          <w:rFonts w:ascii="Arial" w:hAnsi="Arial" w:cs="Arial"/>
        </w:rPr>
        <w:t xml:space="preserve">has </w:t>
      </w:r>
      <w:r w:rsidR="008D3175" w:rsidRPr="006D26B6">
        <w:rPr>
          <w:rFonts w:ascii="Arial" w:hAnsi="Arial" w:cs="Arial"/>
        </w:rPr>
        <w:t xml:space="preserve">is </w:t>
      </w:r>
      <w:r w:rsidR="008D3175" w:rsidRPr="006D26B6">
        <w:rPr>
          <w:rFonts w:ascii="Arial" w:hAnsi="Arial" w:cs="Arial"/>
          <w:b/>
          <w:bCs/>
          <w:i/>
          <w:iCs/>
        </w:rPr>
        <w:t>its</w:t>
      </w:r>
      <w:r w:rsidR="00A81A9A" w:rsidRPr="006D26B6">
        <w:rPr>
          <w:rFonts w:ascii="Arial" w:hAnsi="Arial" w:cs="Arial"/>
          <w:b/>
          <w:bCs/>
          <w:i/>
          <w:iCs/>
        </w:rPr>
        <w:t xml:space="preserve"> </w:t>
      </w:r>
      <w:r w:rsidR="008D3175" w:rsidRPr="006D26B6">
        <w:rPr>
          <w:rFonts w:ascii="Arial" w:hAnsi="Arial" w:cs="Arial"/>
          <w:b/>
          <w:bCs/>
          <w:i/>
          <w:iCs/>
        </w:rPr>
        <w:t>longevity</w:t>
      </w:r>
      <w:r w:rsidR="00A81A9A" w:rsidRPr="006D26B6">
        <w:rPr>
          <w:rFonts w:ascii="Arial" w:hAnsi="Arial" w:cs="Arial"/>
          <w:b/>
          <w:bCs/>
          <w:i/>
          <w:iCs/>
        </w:rPr>
        <w:t xml:space="preserve"> </w:t>
      </w:r>
      <w:r w:rsidR="0041721A" w:rsidRPr="006D26B6">
        <w:rPr>
          <w:rFonts w:ascii="Arial" w:hAnsi="Arial" w:cs="Arial"/>
          <w:b/>
          <w:bCs/>
          <w:i/>
          <w:iCs/>
        </w:rPr>
        <w:t>and reuse</w:t>
      </w:r>
      <w:r w:rsidR="0041721A" w:rsidRPr="006D26B6">
        <w:rPr>
          <w:rFonts w:ascii="Arial" w:hAnsi="Arial" w:cs="Arial"/>
        </w:rPr>
        <w:t xml:space="preserve">. For the MAXXI, that means ensuring the frames </w:t>
      </w:r>
      <w:r w:rsidR="0041721A" w:rsidRPr="006D26B6">
        <w:rPr>
          <w:rFonts w:ascii="Arial" w:hAnsi="Arial" w:cs="Arial"/>
          <w:b/>
          <w:bCs/>
          <w:i/>
          <w:iCs/>
        </w:rPr>
        <w:lastRenderedPageBreak/>
        <w:t>service</w:t>
      </w:r>
      <w:r w:rsidR="00D202BA" w:rsidRPr="006D26B6">
        <w:rPr>
          <w:rFonts w:ascii="Arial" w:hAnsi="Arial" w:cs="Arial"/>
          <w:b/>
          <w:bCs/>
          <w:i/>
          <w:iCs/>
        </w:rPr>
        <w:t xml:space="preserve"> life and utility</w:t>
      </w:r>
      <w:r w:rsidR="00D202BA" w:rsidRPr="006D26B6">
        <w:rPr>
          <w:rFonts w:ascii="Arial" w:hAnsi="Arial" w:cs="Arial"/>
        </w:rPr>
        <w:t xml:space="preserve"> can justify its initial footprint</w:t>
      </w:r>
      <w:r w:rsidR="008D3175" w:rsidRPr="006D26B6">
        <w:rPr>
          <w:rFonts w:ascii="Arial" w:hAnsi="Arial" w:cs="Arial"/>
        </w:rPr>
        <w:t xml:space="preserve">, aligning </w:t>
      </w:r>
      <w:r w:rsidR="008D3175" w:rsidRPr="006D26B6">
        <w:rPr>
          <w:rFonts w:ascii="Arial" w:hAnsi="Arial" w:cs="Arial"/>
          <w:b/>
          <w:bCs/>
          <w:i/>
          <w:iCs/>
        </w:rPr>
        <w:t xml:space="preserve">architectural ambition with sustainability. </w:t>
      </w:r>
      <w:r w:rsidR="007B6910" w:rsidRPr="006D26B6">
        <w:rPr>
          <w:rFonts w:ascii="Arial" w:hAnsi="Arial" w:cs="Arial"/>
          <w:b/>
          <w:bCs/>
          <w:i/>
          <w:iCs/>
        </w:rPr>
        <w:t>(Concrete centre, n.d.)</w:t>
      </w:r>
    </w:p>
    <w:p w14:paraId="3908EC7F" w14:textId="4F0712B9" w:rsidR="00771AA2" w:rsidRPr="006D26B6" w:rsidRDefault="00BC3957" w:rsidP="00E123D7">
      <w:pPr>
        <w:pStyle w:val="Heading2"/>
        <w:rPr>
          <w:rFonts w:ascii="Arial" w:hAnsi="Arial" w:cs="Arial"/>
          <w:sz w:val="28"/>
          <w:szCs w:val="28"/>
        </w:rPr>
      </w:pPr>
      <w:bookmarkStart w:id="22" w:name="_Toc225252566"/>
      <w:r w:rsidRPr="006D26B6">
        <w:rPr>
          <w:rFonts w:ascii="Arial" w:hAnsi="Arial" w:cs="Arial"/>
          <w:sz w:val="28"/>
          <w:szCs w:val="28"/>
        </w:rPr>
        <w:t>6.</w:t>
      </w:r>
      <w:r w:rsidR="005E035D" w:rsidRPr="006D26B6">
        <w:rPr>
          <w:rFonts w:ascii="Arial" w:hAnsi="Arial" w:cs="Arial"/>
          <w:sz w:val="28"/>
          <w:szCs w:val="28"/>
        </w:rPr>
        <w:t>Sieve analysis</w:t>
      </w:r>
      <w:bookmarkEnd w:id="22"/>
    </w:p>
    <w:p w14:paraId="102D9E20" w14:textId="26B93ECF" w:rsidR="005E035D" w:rsidRPr="006D26B6" w:rsidRDefault="00AC621B" w:rsidP="00C27392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Below </w:t>
      </w:r>
      <w:r w:rsidR="00784D8B" w:rsidRPr="006D26B6">
        <w:rPr>
          <w:rFonts w:ascii="Arial" w:hAnsi="Arial" w:cs="Arial"/>
        </w:rPr>
        <w:t xml:space="preserve">is a table that I have filled out that demonstrates a </w:t>
      </w:r>
      <w:r w:rsidR="00D12245" w:rsidRPr="006D26B6">
        <w:rPr>
          <w:rFonts w:ascii="Arial" w:hAnsi="Arial" w:cs="Arial"/>
        </w:rPr>
        <w:t xml:space="preserve">concrete sample and the </w:t>
      </w:r>
      <w:r w:rsidR="005825E9" w:rsidRPr="006D26B6">
        <w:rPr>
          <w:rFonts w:ascii="Arial" w:hAnsi="Arial" w:cs="Arial"/>
        </w:rPr>
        <w:t xml:space="preserve">types of aggregate that it contains. I have </w:t>
      </w:r>
      <w:r w:rsidR="0046677A" w:rsidRPr="006D26B6">
        <w:rPr>
          <w:rFonts w:ascii="Arial" w:hAnsi="Arial" w:cs="Arial"/>
        </w:rPr>
        <w:t>analysed</w:t>
      </w:r>
      <w:r w:rsidR="005825E9" w:rsidRPr="006D26B6">
        <w:rPr>
          <w:rFonts w:ascii="Arial" w:hAnsi="Arial" w:cs="Arial"/>
        </w:rPr>
        <w:t xml:space="preserve"> this sample based </w:t>
      </w:r>
      <w:r w:rsidR="00B37514" w:rsidRPr="006D26B6">
        <w:rPr>
          <w:rFonts w:ascii="Arial" w:hAnsi="Arial" w:cs="Arial"/>
        </w:rPr>
        <w:t>off</w:t>
      </w:r>
      <w:r w:rsidR="005825E9" w:rsidRPr="006D26B6">
        <w:rPr>
          <w:rFonts w:ascii="Arial" w:hAnsi="Arial" w:cs="Arial"/>
        </w:rPr>
        <w:t xml:space="preserve"> its characteristics</w:t>
      </w:r>
      <w:r w:rsidR="0046677A" w:rsidRPr="006D26B6">
        <w:rPr>
          <w:rFonts w:ascii="Arial" w:hAnsi="Arial" w:cs="Arial"/>
        </w:rPr>
        <w:t xml:space="preserve"> and highlighted what</w:t>
      </w:r>
      <w:r w:rsidR="00B37514" w:rsidRPr="006D26B6">
        <w:rPr>
          <w:rFonts w:ascii="Arial" w:hAnsi="Arial" w:cs="Arial"/>
        </w:rPr>
        <w:t xml:space="preserve"> the data suggests about the sample.</w:t>
      </w:r>
    </w:p>
    <w:p w14:paraId="235ED203" w14:textId="2BAB6256" w:rsidR="00771AA2" w:rsidRPr="006D26B6" w:rsidRDefault="00623703" w:rsidP="00824034">
      <w:pPr>
        <w:spacing w:after="0"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30863CAD" wp14:editId="43DE4660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466725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1162006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00616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84772" w14:textId="62D43464" w:rsidR="00E123D7" w:rsidRPr="006D26B6" w:rsidRDefault="00E123D7" w:rsidP="00E123D7">
      <w:pPr>
        <w:rPr>
          <w:rFonts w:ascii="Arial" w:hAnsi="Arial" w:cs="Arial"/>
        </w:rPr>
      </w:pPr>
    </w:p>
    <w:p w14:paraId="54CE8749" w14:textId="77777777" w:rsidR="002F536C" w:rsidRPr="006D26B6" w:rsidRDefault="002F536C" w:rsidP="00E123D7">
      <w:pPr>
        <w:rPr>
          <w:rFonts w:ascii="Arial" w:hAnsi="Arial" w:cs="Arial"/>
        </w:rPr>
      </w:pPr>
    </w:p>
    <w:p w14:paraId="42128D2A" w14:textId="77777777" w:rsidR="002F536C" w:rsidRPr="006D26B6" w:rsidRDefault="002F536C" w:rsidP="00E123D7">
      <w:pPr>
        <w:rPr>
          <w:rFonts w:ascii="Arial" w:hAnsi="Arial" w:cs="Arial"/>
        </w:rPr>
      </w:pPr>
    </w:p>
    <w:p w14:paraId="0F23EBA3" w14:textId="77777777" w:rsidR="002F536C" w:rsidRPr="006D26B6" w:rsidRDefault="002F536C" w:rsidP="00E123D7">
      <w:pPr>
        <w:rPr>
          <w:rFonts w:ascii="Arial" w:hAnsi="Arial" w:cs="Arial"/>
        </w:rPr>
      </w:pPr>
    </w:p>
    <w:p w14:paraId="35A68B87" w14:textId="77777777" w:rsidR="002F536C" w:rsidRPr="006D26B6" w:rsidRDefault="002F536C" w:rsidP="00E123D7">
      <w:pPr>
        <w:rPr>
          <w:rFonts w:ascii="Arial" w:hAnsi="Arial" w:cs="Arial"/>
        </w:rPr>
      </w:pPr>
    </w:p>
    <w:p w14:paraId="2711A7D9" w14:textId="77777777" w:rsidR="002F536C" w:rsidRPr="006D26B6" w:rsidRDefault="002F536C" w:rsidP="00E123D7">
      <w:pPr>
        <w:rPr>
          <w:rFonts w:ascii="Arial" w:hAnsi="Arial" w:cs="Arial"/>
        </w:rPr>
      </w:pPr>
    </w:p>
    <w:p w14:paraId="7FF4543F" w14:textId="77777777" w:rsidR="002F536C" w:rsidRPr="006D26B6" w:rsidRDefault="002F536C" w:rsidP="00E123D7">
      <w:pPr>
        <w:rPr>
          <w:rFonts w:ascii="Arial" w:hAnsi="Arial" w:cs="Arial"/>
        </w:rPr>
      </w:pPr>
    </w:p>
    <w:p w14:paraId="4A6755A8" w14:textId="77777777" w:rsidR="002F536C" w:rsidRPr="006D26B6" w:rsidRDefault="002F536C" w:rsidP="00E123D7">
      <w:pPr>
        <w:rPr>
          <w:rFonts w:ascii="Arial" w:hAnsi="Arial" w:cs="Arial"/>
        </w:rPr>
      </w:pPr>
    </w:p>
    <w:p w14:paraId="3C4F4CFD" w14:textId="77777777" w:rsidR="002F536C" w:rsidRPr="006D26B6" w:rsidRDefault="002F536C" w:rsidP="00E123D7">
      <w:pPr>
        <w:rPr>
          <w:rFonts w:ascii="Arial" w:hAnsi="Arial" w:cs="Arial"/>
        </w:rPr>
      </w:pPr>
    </w:p>
    <w:p w14:paraId="1B700284" w14:textId="1714EDCB" w:rsidR="002F536C" w:rsidRPr="006D26B6" w:rsidRDefault="002F536C" w:rsidP="00E123D7">
      <w:pPr>
        <w:rPr>
          <w:rFonts w:ascii="Arial" w:hAnsi="Arial" w:cs="Arial"/>
        </w:rPr>
      </w:pPr>
    </w:p>
    <w:p w14:paraId="1DB38440" w14:textId="3D6CE47A" w:rsidR="00AA060F" w:rsidRDefault="00A81046" w:rsidP="00A81046">
      <w:pPr>
        <w:rPr>
          <w:rFonts w:ascii="Arial" w:hAnsi="Arial" w:cs="Arial"/>
        </w:rPr>
      </w:pPr>
      <w:r w:rsidRPr="006D26B6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3B3C67B" wp14:editId="1D273B75">
            <wp:simplePos x="0" y="0"/>
            <wp:positionH relativeFrom="margin">
              <wp:align>center</wp:align>
            </wp:positionH>
            <wp:positionV relativeFrom="paragraph">
              <wp:posOffset>403225</wp:posOffset>
            </wp:positionV>
            <wp:extent cx="5206365" cy="3333750"/>
            <wp:effectExtent l="0" t="0" r="0" b="0"/>
            <wp:wrapTight wrapText="bothSides">
              <wp:wrapPolygon edited="0">
                <wp:start x="0" y="0"/>
                <wp:lineTo x="0" y="21477"/>
                <wp:lineTo x="21497" y="21477"/>
                <wp:lineTo x="21497" y="0"/>
                <wp:lineTo x="0" y="0"/>
              </wp:wrapPolygon>
            </wp:wrapTight>
            <wp:docPr id="1082822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22269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2233" r="2946" b="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365" cy="333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CCC613" w14:textId="051F52AE" w:rsidR="004E72D7" w:rsidRPr="006D26B6" w:rsidRDefault="00A50468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lastRenderedPageBreak/>
        <w:t>Overall,</w:t>
      </w:r>
      <w:r w:rsidR="00094311" w:rsidRPr="006D26B6">
        <w:rPr>
          <w:rFonts w:ascii="Arial" w:hAnsi="Arial" w:cs="Arial"/>
        </w:rPr>
        <w:t xml:space="preserve"> this dataset shows that the aggregate possesses 44% of coarse and 56% of fine. The range of the particle size distribution is from 37.5mm to 0.063mm, which effectively covers what a well-graded aggregate uses in concrete</w:t>
      </w:r>
      <w:r w:rsidR="0070405D" w:rsidRPr="006D26B6">
        <w:rPr>
          <w:rFonts w:ascii="Arial" w:hAnsi="Arial" w:cs="Arial"/>
        </w:rPr>
        <w:t>.</w:t>
      </w:r>
      <w:r w:rsidR="00094311" w:rsidRPr="006D26B6">
        <w:rPr>
          <w:rFonts w:ascii="Arial" w:hAnsi="Arial" w:cs="Arial"/>
        </w:rPr>
        <w:t xml:space="preserve">                                                                                                                                          </w:t>
      </w:r>
    </w:p>
    <w:p w14:paraId="0528135B" w14:textId="5449EC26" w:rsidR="00A027AB" w:rsidRPr="006D26B6" w:rsidRDefault="00094311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In the coarse </w:t>
      </w:r>
      <w:r w:rsidR="00A50468" w:rsidRPr="006D26B6">
        <w:rPr>
          <w:rFonts w:ascii="Arial" w:hAnsi="Arial" w:cs="Arial"/>
        </w:rPr>
        <w:t>percentage it</w:t>
      </w:r>
      <w:r w:rsidRPr="006D26B6">
        <w:rPr>
          <w:rFonts w:ascii="Arial" w:hAnsi="Arial" w:cs="Arial"/>
        </w:rPr>
        <w:t xml:space="preserve"> begins at 37.5mm and no particles bigger than that. The most of the mass appears between 10-37.5mm, with gradual reduction in percentage passing for example there was 90.4% passing at 37.5mm, 79.44% passing at 20mm and 59.6% passing at 6.3mm This would suggest that the there is a normal coarse aggregate distribution as there</w:t>
      </w:r>
      <w:r w:rsidR="00F969AA">
        <w:rPr>
          <w:rFonts w:ascii="Arial" w:hAnsi="Arial" w:cs="Arial"/>
        </w:rPr>
        <w:t>’s</w:t>
      </w:r>
      <w:r w:rsidRPr="006D26B6">
        <w:rPr>
          <w:rFonts w:ascii="Arial" w:hAnsi="Arial" w:cs="Arial"/>
        </w:rPr>
        <w:t xml:space="preserve"> a reasonable spread between 37.5mm and 6.3mm.                                                                                                                                                                                            </w:t>
      </w:r>
    </w:p>
    <w:p w14:paraId="09D3642F" w14:textId="61525E0B" w:rsidR="001E4AB0" w:rsidRPr="006D26B6" w:rsidRDefault="00094311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 xml:space="preserve">With regards to the fine </w:t>
      </w:r>
      <w:r w:rsidR="00BB6525" w:rsidRPr="006D26B6">
        <w:rPr>
          <w:rFonts w:ascii="Arial" w:hAnsi="Arial" w:cs="Arial"/>
        </w:rPr>
        <w:t>percentage</w:t>
      </w:r>
      <w:r w:rsidRPr="006D26B6">
        <w:rPr>
          <w:rFonts w:ascii="Arial" w:hAnsi="Arial" w:cs="Arial"/>
        </w:rPr>
        <w:t xml:space="preserve"> of 56% of the sample there</w:t>
      </w:r>
      <w:r w:rsidR="00EC2ABC">
        <w:rPr>
          <w:rFonts w:ascii="Arial" w:hAnsi="Arial" w:cs="Arial"/>
        </w:rPr>
        <w:t>’</w:t>
      </w:r>
      <w:r w:rsidRPr="006D26B6">
        <w:rPr>
          <w:rFonts w:ascii="Arial" w:hAnsi="Arial" w:cs="Arial"/>
        </w:rPr>
        <w:t>s a high proportion of particles that fall below 3.35mm to 0.063mm. The percentage passing steadily reduces from 56% at 3.35mm to 3.04% at 0.063mm. This suggest that the fine portion is well distributed, there</w:t>
      </w:r>
      <w:r w:rsidR="00EC2ABC">
        <w:rPr>
          <w:rFonts w:ascii="Arial" w:hAnsi="Arial" w:cs="Arial"/>
        </w:rPr>
        <w:t>’s</w:t>
      </w:r>
      <w:r w:rsidRPr="006D26B6">
        <w:rPr>
          <w:rFonts w:ascii="Arial" w:hAnsi="Arial" w:cs="Arial"/>
        </w:rPr>
        <w:t xml:space="preserve"> also no sudden jumps in percentage retained which indicates no gap grading but more of a continuous gradation.</w:t>
      </w:r>
    </w:p>
    <w:p w14:paraId="00D8EEF5" w14:textId="477BF062" w:rsidR="00D6229F" w:rsidRPr="006D26B6" w:rsidRDefault="00094311" w:rsidP="00B06856">
      <w:p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</w:rPr>
        <w:t>Overall, the suitability of direct use would be applicable for general concrete or structural concrete as the distribution shows good proportion of coarse to fine with continuous gradation</w:t>
      </w:r>
      <w:r w:rsidR="006D1030">
        <w:rPr>
          <w:rFonts w:ascii="Arial" w:hAnsi="Arial" w:cs="Arial"/>
        </w:rPr>
        <w:t xml:space="preserve">, </w:t>
      </w:r>
      <w:r w:rsidRPr="006D26B6">
        <w:rPr>
          <w:rFonts w:ascii="Arial" w:hAnsi="Arial" w:cs="Arial"/>
        </w:rPr>
        <w:t>appropriate sizing</w:t>
      </w:r>
      <w:r w:rsidR="00EC2ABC">
        <w:rPr>
          <w:rFonts w:ascii="Arial" w:hAnsi="Arial" w:cs="Arial"/>
        </w:rPr>
        <w:t xml:space="preserve">, </w:t>
      </w:r>
      <w:r w:rsidRPr="006D26B6">
        <w:rPr>
          <w:rFonts w:ascii="Arial" w:hAnsi="Arial" w:cs="Arial"/>
        </w:rPr>
        <w:t xml:space="preserve">low silt content. Due to these characteristics this sample would have good workability and less demand for cement due to it being a well graded blend which has improved density and strength. </w:t>
      </w:r>
    </w:p>
    <w:p w14:paraId="07102CA9" w14:textId="77777777" w:rsidR="00D6229F" w:rsidRDefault="00D6229F" w:rsidP="00D6229F">
      <w:pPr>
        <w:rPr>
          <w:rFonts w:ascii="Arial" w:hAnsi="Arial" w:cs="Arial"/>
        </w:rPr>
      </w:pPr>
    </w:p>
    <w:p w14:paraId="6567FD7C" w14:textId="77777777" w:rsidR="00AA060F" w:rsidRDefault="00AA060F" w:rsidP="00D6229F">
      <w:pPr>
        <w:rPr>
          <w:rFonts w:ascii="Arial" w:hAnsi="Arial" w:cs="Arial"/>
        </w:rPr>
      </w:pPr>
    </w:p>
    <w:p w14:paraId="4AC08A14" w14:textId="77777777" w:rsidR="00AA060F" w:rsidRDefault="00AA060F" w:rsidP="00D6229F">
      <w:pPr>
        <w:rPr>
          <w:rFonts w:ascii="Arial" w:hAnsi="Arial" w:cs="Arial"/>
        </w:rPr>
      </w:pPr>
    </w:p>
    <w:p w14:paraId="616DFDD4" w14:textId="77777777" w:rsidR="00AA060F" w:rsidRDefault="00AA060F" w:rsidP="00D6229F">
      <w:pPr>
        <w:rPr>
          <w:rFonts w:ascii="Arial" w:hAnsi="Arial" w:cs="Arial"/>
        </w:rPr>
      </w:pPr>
    </w:p>
    <w:p w14:paraId="5F6AD4EB" w14:textId="77777777" w:rsidR="00AA060F" w:rsidRDefault="00AA060F" w:rsidP="00D6229F">
      <w:pPr>
        <w:rPr>
          <w:rFonts w:ascii="Arial" w:hAnsi="Arial" w:cs="Arial"/>
        </w:rPr>
      </w:pPr>
    </w:p>
    <w:p w14:paraId="5FD8574C" w14:textId="77777777" w:rsidR="00AA060F" w:rsidRDefault="00AA060F" w:rsidP="00D6229F">
      <w:pPr>
        <w:rPr>
          <w:rFonts w:ascii="Arial" w:hAnsi="Arial" w:cs="Arial"/>
        </w:rPr>
      </w:pPr>
    </w:p>
    <w:p w14:paraId="50289473" w14:textId="77777777" w:rsidR="00AA060F" w:rsidRDefault="00AA060F" w:rsidP="00D6229F">
      <w:pPr>
        <w:rPr>
          <w:rFonts w:ascii="Arial" w:hAnsi="Arial" w:cs="Arial"/>
        </w:rPr>
      </w:pPr>
    </w:p>
    <w:p w14:paraId="15B7FB5F" w14:textId="77777777" w:rsidR="00AA060F" w:rsidRDefault="00AA060F" w:rsidP="00D6229F">
      <w:pPr>
        <w:rPr>
          <w:rFonts w:ascii="Arial" w:hAnsi="Arial" w:cs="Arial"/>
        </w:rPr>
      </w:pPr>
    </w:p>
    <w:p w14:paraId="0BD80458" w14:textId="77777777" w:rsidR="00AA060F" w:rsidRDefault="00AA060F" w:rsidP="00D6229F">
      <w:pPr>
        <w:rPr>
          <w:rFonts w:ascii="Arial" w:hAnsi="Arial" w:cs="Arial"/>
        </w:rPr>
      </w:pPr>
    </w:p>
    <w:p w14:paraId="597B1F26" w14:textId="77777777" w:rsidR="00AA060F" w:rsidRPr="006D26B6" w:rsidRDefault="00AA060F" w:rsidP="00D6229F">
      <w:pPr>
        <w:rPr>
          <w:rFonts w:ascii="Arial" w:hAnsi="Arial" w:cs="Arial"/>
        </w:rPr>
      </w:pPr>
    </w:p>
    <w:p w14:paraId="6F0EAC7E" w14:textId="7105A6B2" w:rsidR="008131CB" w:rsidRPr="006D26B6" w:rsidRDefault="000B22F1" w:rsidP="00824034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23" w:name="_Toc225252567"/>
      <w:r w:rsidRPr="006D26B6">
        <w:rPr>
          <w:rFonts w:ascii="Arial" w:hAnsi="Arial" w:cs="Arial"/>
          <w:sz w:val="28"/>
          <w:szCs w:val="28"/>
        </w:rPr>
        <w:lastRenderedPageBreak/>
        <w:t>7.</w:t>
      </w:r>
      <w:r w:rsidR="009F5C16" w:rsidRPr="006D26B6">
        <w:rPr>
          <w:rFonts w:ascii="Arial" w:hAnsi="Arial" w:cs="Arial"/>
          <w:sz w:val="28"/>
          <w:szCs w:val="28"/>
        </w:rPr>
        <w:t>References</w:t>
      </w:r>
      <w:bookmarkEnd w:id="23"/>
    </w:p>
    <w:p w14:paraId="012E05FA" w14:textId="64680FE9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Andrew.</w:t>
      </w:r>
      <w:r w:rsidRPr="006D26B6">
        <w:rPr>
          <w:rFonts w:ascii="Arial" w:hAnsi="Arial" w:cs="Arial"/>
        </w:rPr>
        <w:t xml:space="preserve"> (2024). </w:t>
      </w:r>
      <w:r w:rsidRPr="006D26B6">
        <w:rPr>
          <w:rFonts w:ascii="Arial" w:hAnsi="Arial" w:cs="Arial"/>
          <w:i/>
          <w:iCs/>
        </w:rPr>
        <w:t>Steel vs. Concrete Construction: Which Is Faster?</w:t>
      </w:r>
      <w:r w:rsidRPr="006D26B6">
        <w:rPr>
          <w:rFonts w:ascii="Arial" w:hAnsi="Arial" w:cs="Arial"/>
        </w:rPr>
        <w:t xml:space="preserve"> [Online]. structuralsteelfabricators.com.au. Last Updated: 3 May 2024. Available at: https://www.structuralsteelfabricators.com.au/steel-vs-concrete-construction-which-is-faster/ [Accessed 10 March 2026].</w:t>
      </w:r>
    </w:p>
    <w:p w14:paraId="5DA7E8F1" w14:textId="55797BFB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European Environment Agency.</w:t>
      </w:r>
      <w:r w:rsidRPr="006D26B6">
        <w:rPr>
          <w:rFonts w:ascii="Arial" w:hAnsi="Arial" w:cs="Arial"/>
        </w:rPr>
        <w:t xml:space="preserve"> (2020). </w:t>
      </w:r>
      <w:r w:rsidRPr="006D26B6">
        <w:rPr>
          <w:rFonts w:ascii="Arial" w:hAnsi="Arial" w:cs="Arial"/>
          <w:i/>
          <w:iCs/>
        </w:rPr>
        <w:t>Construction and demolition waste: challenges and opportunities in a circular economy.</w:t>
      </w:r>
      <w:r w:rsidRPr="006D26B6">
        <w:rPr>
          <w:rFonts w:ascii="Arial" w:hAnsi="Arial" w:cs="Arial"/>
        </w:rPr>
        <w:t xml:space="preserve"> [Online]. European Environment Agency. Available at: https://www.eea.europa.eu/en/analysis/publications/construction-and-demolition-waste-challenges/cons [Accessed 10 March 2026].</w:t>
      </w:r>
    </w:p>
    <w:p w14:paraId="0DA03AF7" w14:textId="76541C48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Heidelberg Materials.</w:t>
      </w:r>
      <w:r w:rsidRPr="006D26B6">
        <w:rPr>
          <w:rFonts w:ascii="Arial" w:hAnsi="Arial" w:cs="Arial"/>
        </w:rPr>
        <w:t xml:space="preserve"> (n.d). </w:t>
      </w:r>
      <w:r w:rsidRPr="006D26B6">
        <w:rPr>
          <w:rFonts w:ascii="Arial" w:hAnsi="Arial" w:cs="Arial"/>
          <w:i/>
          <w:iCs/>
        </w:rPr>
        <w:t>Innovative cement solutions shape iconic museum in Rome.</w:t>
      </w:r>
      <w:r w:rsidRPr="006D26B6">
        <w:rPr>
          <w:rFonts w:ascii="Arial" w:hAnsi="Arial" w:cs="Arial"/>
        </w:rPr>
        <w:t xml:space="preserve"> [Online]. Heidelberg Materials. Available at: https://www.heidelbergmaterials.com/en/reference-projects/maxxi-italy [Accessed 10 March 2026].</w:t>
      </w:r>
    </w:p>
    <w:p w14:paraId="5702DF29" w14:textId="64383018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Lehne, J. and Preston, F.</w:t>
      </w:r>
      <w:r w:rsidRPr="006D26B6">
        <w:rPr>
          <w:rFonts w:ascii="Arial" w:hAnsi="Arial" w:cs="Arial"/>
        </w:rPr>
        <w:t xml:space="preserve"> (2018). </w:t>
      </w:r>
      <w:r w:rsidRPr="006D26B6">
        <w:rPr>
          <w:rFonts w:ascii="Arial" w:hAnsi="Arial" w:cs="Arial"/>
          <w:i/>
          <w:iCs/>
        </w:rPr>
        <w:t>Making Concrete Change: Innovation in Low-carbon Cement and Concrete.</w:t>
      </w:r>
      <w:r w:rsidRPr="006D26B6">
        <w:rPr>
          <w:rFonts w:ascii="Arial" w:hAnsi="Arial" w:cs="Arial"/>
        </w:rPr>
        <w:t xml:space="preserve"> [Online]. Chatham House. Last Updated: 13 June 2018. Available at: https://www.chathamhouse.org/sites/default/files/publications/2018-06-13-making-concrete-change-ceme [Accessed 10 March 2026].</w:t>
      </w:r>
    </w:p>
    <w:p w14:paraId="24380209" w14:textId="775607A7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Luisa María Gil</w:t>
      </w:r>
      <w:r w:rsidRPr="006D26B6">
        <w:rPr>
          <w:rFonts w:ascii="Arial" w:hAnsi="Arial" w:cs="Arial"/>
          <w:b/>
          <w:bCs/>
        </w:rPr>
        <w:noBreakHyphen/>
        <w:t>Martín.</w:t>
      </w:r>
      <w:r w:rsidRPr="006D26B6">
        <w:rPr>
          <w:rFonts w:ascii="Arial" w:hAnsi="Arial" w:cs="Arial"/>
        </w:rPr>
        <w:t xml:space="preserve"> (2023). </w:t>
      </w:r>
      <w:r w:rsidRPr="006D26B6">
        <w:rPr>
          <w:rFonts w:ascii="Arial" w:hAnsi="Arial" w:cs="Arial"/>
          <w:i/>
          <w:iCs/>
        </w:rPr>
        <w:t>The Relationship between Concrete Strength and Classes of Resistance against Corrosion Induced by Carbonation.</w:t>
      </w:r>
      <w:r w:rsidRPr="006D26B6">
        <w:rPr>
          <w:rFonts w:ascii="Arial" w:hAnsi="Arial" w:cs="Arial"/>
        </w:rPr>
        <w:t xml:space="preserve"> [Online]. MDPI. Last Updated: 13 May 2023. Available at: https://www.mdpi.com/2071-1050/15/10/7976 [Accessed 10 March 2026].</w:t>
      </w:r>
    </w:p>
    <w:p w14:paraId="13B2DA74" w14:textId="5A003169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Mario Collepardi.</w:t>
      </w:r>
      <w:r w:rsidRPr="006D26B6">
        <w:rPr>
          <w:rFonts w:ascii="Arial" w:hAnsi="Arial" w:cs="Arial"/>
        </w:rPr>
        <w:t xml:space="preserve"> (2022). </w:t>
      </w:r>
      <w:r w:rsidRPr="006D26B6">
        <w:rPr>
          <w:rFonts w:ascii="Arial" w:hAnsi="Arial" w:cs="Arial"/>
          <w:i/>
          <w:iCs/>
        </w:rPr>
        <w:t>The MAXXI Building in Rome with the Long, Inclined and Curvilinear Reinforced Concrete Walls after 18 Years from their C.</w:t>
      </w:r>
      <w:r w:rsidRPr="006D26B6">
        <w:rPr>
          <w:rFonts w:ascii="Arial" w:hAnsi="Arial" w:cs="Arial"/>
        </w:rPr>
        <w:t xml:space="preserve"> [Online]. American Concrete Institute. Last Updated: 1 July 2022. Available at: https://www.concrete.org/publications/internationalconcreteabstractsportal/m/details/id/51736085 [Accessed 10 March 2026].</w:t>
      </w:r>
    </w:p>
    <w:p w14:paraId="4F735D0C" w14:textId="0380DCB8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Mars BIM.</w:t>
      </w:r>
      <w:r w:rsidRPr="006D26B6">
        <w:rPr>
          <w:rFonts w:ascii="Arial" w:hAnsi="Arial" w:cs="Arial"/>
        </w:rPr>
        <w:t xml:space="preserve"> (2024). </w:t>
      </w:r>
      <w:r w:rsidRPr="006D26B6">
        <w:rPr>
          <w:rFonts w:ascii="Arial" w:hAnsi="Arial" w:cs="Arial"/>
          <w:i/>
          <w:iCs/>
        </w:rPr>
        <w:t>MEP Coordination Checklist: A Comprehensive Guide.</w:t>
      </w:r>
      <w:r w:rsidRPr="006D26B6">
        <w:rPr>
          <w:rFonts w:ascii="Arial" w:hAnsi="Arial" w:cs="Arial"/>
        </w:rPr>
        <w:t xml:space="preserve"> [Online]. Mars BIM. Last Updated: 18 September 2024. Available at: https://www.marsbim.com/mep-coordination-checklist-a-comprehensive-guide/ [Accessed 10 March 2026].</w:t>
      </w:r>
    </w:p>
    <w:p w14:paraId="17C56516" w14:textId="1F6FF84A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lastRenderedPageBreak/>
        <w:t>PERI.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MAXXI - Museo nazionale delle arti del XXI secolo Rome, Italy.</w:t>
      </w:r>
      <w:r w:rsidRPr="006D26B6">
        <w:rPr>
          <w:rFonts w:ascii="Arial" w:hAnsi="Arial" w:cs="Arial"/>
        </w:rPr>
        <w:t xml:space="preserve"> [Online]. PERI. Available at: https://www.peri.com.sa/projects/maxxi-museum-rome.html#impressions [Accessed 10 March 2026].</w:t>
      </w:r>
    </w:p>
    <w:p w14:paraId="0AC3BAA9" w14:textId="3E4C522B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Riccardo Bianchini.</w:t>
      </w:r>
      <w:r w:rsidRPr="006D26B6">
        <w:rPr>
          <w:rFonts w:ascii="Arial" w:hAnsi="Arial" w:cs="Arial"/>
        </w:rPr>
        <w:t xml:space="preserve"> (2015). </w:t>
      </w:r>
      <w:r w:rsidRPr="006D26B6">
        <w:rPr>
          <w:rFonts w:ascii="Arial" w:hAnsi="Arial" w:cs="Arial"/>
          <w:i/>
          <w:iCs/>
        </w:rPr>
        <w:t>Zaha Hadid – The MAXXI Museum Rome – part 2.</w:t>
      </w:r>
      <w:r w:rsidRPr="006D26B6">
        <w:rPr>
          <w:rFonts w:ascii="Arial" w:hAnsi="Arial" w:cs="Arial"/>
        </w:rPr>
        <w:t xml:space="preserve"> [Online]. Inexhibit. Available at: https://www.inexhibit.com/case-studies/zaha-hadid-the-maxxi-museum-rome-part-2/ [Accessed 10 March 2026].</w:t>
      </w:r>
    </w:p>
    <w:p w14:paraId="11DCABAE" w14:textId="648BF8BC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Royal Academy of Arts.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MAXXI National Museum of XXI Century Arts.</w:t>
      </w:r>
      <w:r w:rsidRPr="006D26B6">
        <w:rPr>
          <w:rFonts w:ascii="Arial" w:hAnsi="Arial" w:cs="Arial"/>
        </w:rPr>
        <w:t xml:space="preserve"> [Online]. Royal Academy of Arts. Available at: https://www.royalacademy.org.uk/art-artists/work-of-art/maxxi-national-museum-of-xxi-century-arts-ro [Accessed 10 March 2026].</w:t>
      </w:r>
    </w:p>
    <w:p w14:paraId="59B2F439" w14:textId="2D55F5B6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Steel Construction.info.</w:t>
      </w:r>
      <w:r w:rsidRPr="006D26B6">
        <w:rPr>
          <w:rFonts w:ascii="Arial" w:hAnsi="Arial" w:cs="Arial"/>
        </w:rPr>
        <w:t xml:space="preserve"> (2024). </w:t>
      </w:r>
      <w:r w:rsidRPr="006D26B6">
        <w:rPr>
          <w:rFonts w:ascii="Arial" w:hAnsi="Arial" w:cs="Arial"/>
          <w:i/>
          <w:iCs/>
        </w:rPr>
        <w:t>Fire and steel construction.</w:t>
      </w:r>
      <w:r w:rsidRPr="006D26B6">
        <w:rPr>
          <w:rFonts w:ascii="Arial" w:hAnsi="Arial" w:cs="Arial"/>
        </w:rPr>
        <w:t xml:space="preserve"> [Online]. SteelConstruction.info. Available at: https://www.steelconstruction.info/Fire_and_steel_construction [Accessed 10 March 2026].</w:t>
      </w:r>
    </w:p>
    <w:p w14:paraId="41500985" w14:textId="692994F5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The Concrete Centre.</w:t>
      </w:r>
      <w:r w:rsidRPr="006D26B6">
        <w:rPr>
          <w:rFonts w:ascii="Arial" w:hAnsi="Arial" w:cs="Arial"/>
        </w:rPr>
        <w:t xml:space="preserve"> (2021). </w:t>
      </w:r>
      <w:r w:rsidRPr="006D26B6">
        <w:rPr>
          <w:rFonts w:ascii="Arial" w:hAnsi="Arial" w:cs="Arial"/>
          <w:i/>
          <w:iCs/>
        </w:rPr>
        <w:t>Recycling concrete.</w:t>
      </w:r>
      <w:r w:rsidRPr="006D26B6">
        <w:rPr>
          <w:rFonts w:ascii="Arial" w:hAnsi="Arial" w:cs="Arial"/>
        </w:rPr>
        <w:t xml:space="preserve"> [Online]. The Concrete Centre. Available at: https://www.concretecentre.com/Performance-Sustainability-%281%29/Material-Effieciency/End-of-life-r [Accessed 10 March 2026].</w:t>
      </w:r>
    </w:p>
    <w:p w14:paraId="368A12DA" w14:textId="422BB21F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The Concrete Initiative.</w:t>
      </w:r>
      <w:r w:rsidRPr="006D26B6">
        <w:rPr>
          <w:rFonts w:ascii="Arial" w:hAnsi="Arial" w:cs="Arial"/>
        </w:rPr>
        <w:t xml:space="preserve"> (2009). </w:t>
      </w:r>
      <w:r w:rsidRPr="006D26B6">
        <w:rPr>
          <w:rFonts w:ascii="Arial" w:hAnsi="Arial" w:cs="Arial"/>
          <w:i/>
          <w:iCs/>
        </w:rPr>
        <w:t>General guidelines for using thermal mass in concrete buildings.</w:t>
      </w:r>
      <w:r w:rsidRPr="006D26B6">
        <w:rPr>
          <w:rFonts w:ascii="Arial" w:hAnsi="Arial" w:cs="Arial"/>
        </w:rPr>
        <w:t xml:space="preserve"> [Online]. The Concrete Initiative. Available at: https://theconcreteinitiative.eu/images/ECP_Documents/GuidelinesThermalMass_EN.pdf [Accessed 10 March 2026].</w:t>
      </w:r>
    </w:p>
    <w:p w14:paraId="6A01FF5F" w14:textId="71FC71E1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The Concrete Centre.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Concrete Compass: Circular economy.</w:t>
      </w:r>
      <w:r w:rsidRPr="006D26B6">
        <w:rPr>
          <w:rFonts w:ascii="Arial" w:hAnsi="Arial" w:cs="Arial"/>
        </w:rPr>
        <w:t xml:space="preserve"> [Online]. The Concrete Centre. Available at: https://www.concretecentre.com/Resources/Concrete-Compass/Circular-economy.aspx [Accessed 10 March 2026].</w:t>
      </w:r>
    </w:p>
    <w:p w14:paraId="69AED8F8" w14:textId="452E964C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UK Green Building Council.</w:t>
      </w:r>
      <w:r w:rsidRPr="006D26B6">
        <w:rPr>
          <w:rFonts w:ascii="Arial" w:hAnsi="Arial" w:cs="Arial"/>
        </w:rPr>
        <w:t xml:space="preserve"> (n.d.). </w:t>
      </w:r>
      <w:r w:rsidRPr="006D26B6">
        <w:rPr>
          <w:rFonts w:ascii="Arial" w:hAnsi="Arial" w:cs="Arial"/>
          <w:i/>
          <w:iCs/>
        </w:rPr>
        <w:t>Cement – Embodied ecological impacts.</w:t>
      </w:r>
      <w:r w:rsidRPr="006D26B6">
        <w:rPr>
          <w:rFonts w:ascii="Arial" w:hAnsi="Arial" w:cs="Arial"/>
        </w:rPr>
        <w:t xml:space="preserve"> [Online]. UK Green Building Council. Available at: https://ukgbc.org/our-work/topics/embodied-ecological-impacts/cement/ [Accessed 10 March 2026].</w:t>
      </w:r>
    </w:p>
    <w:p w14:paraId="73C68CCA" w14:textId="78FAAF9D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Vikash Singh.</w:t>
      </w:r>
      <w:r w:rsidRPr="006D26B6">
        <w:rPr>
          <w:rFonts w:ascii="Arial" w:hAnsi="Arial" w:cs="Arial"/>
        </w:rPr>
        <w:t xml:space="preserve"> (n.d). </w:t>
      </w:r>
      <w:r w:rsidRPr="006D26B6">
        <w:rPr>
          <w:rFonts w:ascii="Arial" w:hAnsi="Arial" w:cs="Arial"/>
          <w:i/>
          <w:iCs/>
        </w:rPr>
        <w:t>Key Benefits of BIM Coordination Services.</w:t>
      </w:r>
      <w:r w:rsidRPr="006D26B6">
        <w:rPr>
          <w:rFonts w:ascii="Arial" w:hAnsi="Arial" w:cs="Arial"/>
        </w:rPr>
        <w:t xml:space="preserve"> [Online]. Cap Stones. Available at: https://www.capstonees.com/blog/key-benefits-of-bim-coordination-services [Accessed 10 March 2026].</w:t>
      </w:r>
    </w:p>
    <w:p w14:paraId="23141466" w14:textId="744CD442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t>Weather Atlas.</w:t>
      </w:r>
      <w:r w:rsidRPr="006D26B6">
        <w:rPr>
          <w:rFonts w:ascii="Arial" w:hAnsi="Arial" w:cs="Arial"/>
        </w:rPr>
        <w:t xml:space="preserve"> (2026). </w:t>
      </w:r>
      <w:r w:rsidRPr="006D26B6">
        <w:rPr>
          <w:rFonts w:ascii="Arial" w:hAnsi="Arial" w:cs="Arial"/>
          <w:i/>
          <w:iCs/>
        </w:rPr>
        <w:t>Climate and monthly weather forecast, Rome, Italy.</w:t>
      </w:r>
      <w:r w:rsidRPr="006D26B6">
        <w:rPr>
          <w:rFonts w:ascii="Arial" w:hAnsi="Arial" w:cs="Arial"/>
        </w:rPr>
        <w:t xml:space="preserve"> [Online]. Weather</w:t>
      </w:r>
      <w:r w:rsidRPr="006D26B6">
        <w:rPr>
          <w:rFonts w:ascii="Arial" w:hAnsi="Arial" w:cs="Arial"/>
        </w:rPr>
        <w:noBreakHyphen/>
        <w:t>Atlas.com. Available at: https://www.weather-atlas.com/en/italy/rome-climate [Accessed 10 March 2026].</w:t>
      </w:r>
    </w:p>
    <w:p w14:paraId="545F6000" w14:textId="7C3CA5E1" w:rsidR="002809D7" w:rsidRPr="006D26B6" w:rsidRDefault="002809D7" w:rsidP="0082403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D26B6">
        <w:rPr>
          <w:rFonts w:ascii="Arial" w:hAnsi="Arial" w:cs="Arial"/>
          <w:b/>
          <w:bCs/>
        </w:rPr>
        <w:lastRenderedPageBreak/>
        <w:t>Zaha Hadid Architects.</w:t>
      </w:r>
      <w:r w:rsidRPr="006D26B6">
        <w:rPr>
          <w:rFonts w:ascii="Arial" w:hAnsi="Arial" w:cs="Arial"/>
        </w:rPr>
        <w:t xml:space="preserve"> (2010). </w:t>
      </w:r>
      <w:r w:rsidRPr="006D26B6">
        <w:rPr>
          <w:rFonts w:ascii="Arial" w:hAnsi="Arial" w:cs="Arial"/>
          <w:i/>
          <w:iCs/>
        </w:rPr>
        <w:t>MAXXI: Museum of XXI Century Arts.</w:t>
      </w:r>
      <w:r w:rsidRPr="006D26B6">
        <w:rPr>
          <w:rFonts w:ascii="Arial" w:hAnsi="Arial" w:cs="Arial"/>
        </w:rPr>
        <w:t xml:space="preserve"> [Online]. Zaha Hadid Architects. Available at: https://www.zaha-hadid.com/architecture/maxxi/ [Accessed 10 March 2026].</w:t>
      </w:r>
    </w:p>
    <w:sectPr w:rsidR="002809D7" w:rsidRPr="006D26B6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F59C7" w14:textId="77777777" w:rsidR="002E318E" w:rsidRDefault="002E318E" w:rsidP="003B0381">
      <w:pPr>
        <w:spacing w:after="0" w:line="240" w:lineRule="auto"/>
      </w:pPr>
      <w:r>
        <w:separator/>
      </w:r>
    </w:p>
  </w:endnote>
  <w:endnote w:type="continuationSeparator" w:id="0">
    <w:p w14:paraId="005DE186" w14:textId="77777777" w:rsidR="002E318E" w:rsidRDefault="002E318E" w:rsidP="003B0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2916828"/>
      <w:docPartObj>
        <w:docPartGallery w:val="Page Numbers (Bottom of Page)"/>
        <w:docPartUnique/>
      </w:docPartObj>
    </w:sdtPr>
    <w:sdtContent>
      <w:p w14:paraId="709316C6" w14:textId="6E4B1ECB" w:rsidR="005D178F" w:rsidRDefault="005D178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C79188" w14:textId="77777777" w:rsidR="005D178F" w:rsidRDefault="005D17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F8978" w14:textId="77777777" w:rsidR="002E318E" w:rsidRDefault="002E318E" w:rsidP="003B0381">
      <w:pPr>
        <w:spacing w:after="0" w:line="240" w:lineRule="auto"/>
      </w:pPr>
      <w:r>
        <w:separator/>
      </w:r>
    </w:p>
  </w:footnote>
  <w:footnote w:type="continuationSeparator" w:id="0">
    <w:p w14:paraId="03100EEC" w14:textId="77777777" w:rsidR="002E318E" w:rsidRDefault="002E318E" w:rsidP="003B0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25C59" w14:textId="3F742FED" w:rsidR="002E32CA" w:rsidRDefault="0004543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5F6B51" wp14:editId="0719B48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010920" cy="370840"/>
              <wp:effectExtent l="0" t="0" r="17780" b="10160"/>
              <wp:wrapNone/>
              <wp:docPr id="23755024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92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6DBD0" w14:textId="082B6D84" w:rsidR="00045430" w:rsidRPr="00045430" w:rsidRDefault="00045430" w:rsidP="00045430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5430"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5F6B5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79.6pt;height:29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Iu8DQIAABsEAAAOAAAAZHJzL2Uyb0RvYy54bWysU1tv0zAUfkfiP1h+p0nLBlvUdCqbipCq&#10;bVKH9uw6ThPJ9rHs0ybl13PspC0MnhAv9rn5XL7zeX7XG80OyocWbMmnk5wzZSVUrd2V/PvL6sMN&#10;ZwGFrYQGq0p+VIHfLd6/m3euUDNoQFfKM0piQ9G5kjeIrsiyIBtlRJiAU5acNXgjkFS/yyovOspu&#10;dDbL809ZB75yHqQKgawPg5MvUv66VhKf6jooZLrk1Bum06dzG89sMRfFzgvXtHJsQ/xDF0a0loqe&#10;Uz0IFGzv2z9SmVZ6CFDjRILJoK5bqdIMNM00fzPNphFOpVkInODOMIX/l1Y+Hjbu2TPsv0BPC4yA&#10;dC4UgYxxnr72Jt7UKSM/QXg8w6Z6ZDI+os5vZ+SS5Pv4Ob+5Srhml9fOB/yqwLAolNzTWhJa4rAO&#10;SBUp9BQSi1lYtVqn1Wj7m4ECoyW7tBgl7Lf92PcWqiON42HYdHBy1VLNtQj4LDytltokuuITHbWG&#10;ruQwSpw14H/8zR7jCXHyctYRVUpuicuc6W+WNjG7vsrzSK2kTW/z66j5pJGwPQl2b+6BWDilD+Fk&#10;EmMc6pNYezCvxOZlrEYuYSXVLDmexHsciEu/QarlMgURi5zAtd04GVNHsCKSL/2r8G6EG2lRj3Ai&#10;kyjeoD7ExpfBLfdI2KeVRGAHNEe8iYFpU+NviRT/VU9Rlz+9+AkAAP//AwBQSwMEFAAGAAgAAAAh&#10;AOcvWH7bAAAABAEAAA8AAABkcnMvZG93bnJldi54bWxMj09Lw0AQxe+C32EZwZvdWBqpMZMigqBg&#10;EWvR6zQ7+YPZ2ZDdNPHbu/Wil4HHe7z3m3wz204defCtE4TrRQKKpXSmlRph//54tQblA4mhzgkj&#10;fLOHTXF+llNm3CRvfNyFWsUS8RkhNCH0mda+bNiSX7ieJXqVGyyFKIdam4GmWG47vUySG22plbjQ&#10;UM8PDZdfu9EiPK38ZxirKvXbl+2UPE92P75+IF5ezPd3oALP4S8MJ/yIDkVkOrhRjFcdQnwk/N6T&#10;l94uQR0Q0vUKdJHr//DFDwAAAP//AwBQSwECLQAUAAYACAAAACEAtoM4kv4AAADhAQAAEwAAAAAA&#10;AAAAAAAAAAAAAAAAW0NvbnRlbnRfVHlwZXNdLnhtbFBLAQItABQABgAIAAAAIQA4/SH/1gAAAJQB&#10;AAALAAAAAAAAAAAAAAAAAC8BAABfcmVscy8ucmVsc1BLAQItABQABgAIAAAAIQCpOIu8DQIAABsE&#10;AAAOAAAAAAAAAAAAAAAAAC4CAABkcnMvZTJvRG9jLnhtbFBLAQItABQABgAIAAAAIQDnL1h+2wAA&#10;AAQBAAAPAAAAAAAAAAAAAAAAAGcEAABkcnMvZG93bnJldi54bWxQSwUGAAAAAAQABADzAAAAbwUA&#10;AAAA&#10;" filled="f" stroked="f">
              <v:textbox style="mso-fit-shape-to-text:t" inset="20pt,15pt,0,0">
                <w:txbxContent>
                  <w:p w14:paraId="1E06DBD0" w14:textId="082B6D84" w:rsidR="00045430" w:rsidRPr="00045430" w:rsidRDefault="00045430" w:rsidP="00045430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045430"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9CE37" w14:textId="37F28B23" w:rsidR="002E32CA" w:rsidRDefault="0004543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D08F29" wp14:editId="32960904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010920" cy="370840"/>
              <wp:effectExtent l="0" t="0" r="17780" b="10160"/>
              <wp:wrapNone/>
              <wp:docPr id="960194938" name="Text Box 3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92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CAF4EE" w14:textId="4C233569" w:rsidR="00045430" w:rsidRPr="00045430" w:rsidRDefault="00045430" w:rsidP="00045430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5430"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08F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79.6pt;height:29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UomEAIAACIEAAAOAAAAZHJzL2Uyb0RvYy54bWysU01v2zAMvQ/YfxB0X+xk7dYacYqsRYYB&#10;RVsgHXpWZCk2IImCxMTOfv0o5avtdhp2kUmR5sd7T9ObwRq2VSF24Go+HpWcKSeh6dy65j+fF5+u&#10;OIsoXCMMOFXznYr8Zvbxw7T3lZpAC6ZRgVERF6ve17xF9FVRRNkqK+IIvHIU1BCsQHLDumiC6Km6&#10;NcWkLL8UPYTGB5AqRrq92wf5LNfXWkl81DoqZKbmNBvmM+Rzlc5iNhXVOgjfdvIwhviHKazoHDU9&#10;lboTKNgmdH+Usp0MEEHjSIItQOtOqrwDbTMu322zbIVXeRcCJ/oTTPH/lZUP26V/CgyHbzAQgQmQ&#10;3scq0mXaZ9DBpi9NyihOEO5OsKkBmUw/0eTXEwpJin3+Wl5dZFyL898+RPyuwLJk1DwQLRktsb2P&#10;SB0p9ZiSmjlYdMZkaox7c0GJ6aY4j5gsHFYD65pX46+g2dFWAfaERy8XHbW+FxGfRCCGaVpSLT7S&#10;oQ30NYeDxVkL4dff7lM+AU9RznpSTM0dSZoz88MRIZPLi7JMCsve+Lq8TF7IHhmro+E29hZIjGN6&#10;F15mM+WhOZo6gH0hUc9TNwoJJ6lnzfFo3uJev/QopJrPcxKJyQu8d0svU+mEWQL0eXgRwR9QR+Lr&#10;AY6aEtU78Pe56c/o5xskCjIzCd89mgfYSYiZsMOjSUp/7ees89Oe/QYAAP//AwBQSwMEFAAGAAgA&#10;AAAhAOcvWH7bAAAABAEAAA8AAABkcnMvZG93bnJldi54bWxMj09Lw0AQxe+C32EZwZvdWBqpMZMi&#10;gqBgEWvR6zQ7+YPZ2ZDdNPHbu/Wil4HHe7z3m3wz204defCtE4TrRQKKpXSmlRph//54tQblA4mh&#10;zgkjfLOHTXF+llNm3CRvfNyFWsUS8RkhNCH0mda+bNiSX7ieJXqVGyyFKIdam4GmWG47vUySG22p&#10;lbjQUM8PDZdfu9EiPK38ZxirKvXbl+2UPE92P75+IF5ezPd3oALP4S8MJ/yIDkVkOrhRjFcdQnwk&#10;/N6Tl94uQR0Q0vUKdJHr//DFDwAAAP//AwBQSwECLQAUAAYACAAAACEAtoM4kv4AAADhAQAAEwAA&#10;AAAAAAAAAAAAAAAAAAAAW0NvbnRlbnRfVHlwZXNdLnhtbFBLAQItABQABgAIAAAAIQA4/SH/1gAA&#10;AJQBAAALAAAAAAAAAAAAAAAAAC8BAABfcmVscy8ucmVsc1BLAQItABQABgAIAAAAIQAvWUomEAIA&#10;ACIEAAAOAAAAAAAAAAAAAAAAAC4CAABkcnMvZTJvRG9jLnhtbFBLAQItABQABgAIAAAAIQDnL1h+&#10;2wAAAAQBAAAPAAAAAAAAAAAAAAAAAGoEAABkcnMvZG93bnJldi54bWxQSwUGAAAAAAQABADzAAAA&#10;cgUAAAAA&#10;" filled="f" stroked="f">
              <v:textbox style="mso-fit-shape-to-text:t" inset="20pt,15pt,0,0">
                <w:txbxContent>
                  <w:p w14:paraId="73CAF4EE" w14:textId="4C233569" w:rsidR="00045430" w:rsidRPr="00045430" w:rsidRDefault="00045430" w:rsidP="00045430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045430"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6CCA6" w14:textId="6AA80B6E" w:rsidR="002E32CA" w:rsidRDefault="0004543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BCB77DE" wp14:editId="5C21434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010920" cy="370840"/>
              <wp:effectExtent l="0" t="0" r="17780" b="10160"/>
              <wp:wrapNone/>
              <wp:docPr id="937225223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92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C20FA9" w14:textId="33DFAA80" w:rsidR="00045430" w:rsidRPr="00045430" w:rsidRDefault="00045430" w:rsidP="00045430">
                          <w:pPr>
                            <w:spacing w:after="0"/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5430">
                            <w:rPr>
                              <w:rFonts w:ascii="Century Gothic" w:eastAsia="Century Gothic" w:hAnsi="Century Gothic" w:cs="Century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CB77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79.6pt;height:29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7lkEwIAACIEAAAOAAAAZHJzL2Uyb0RvYy54bWysU01v2zAMvQ/YfxB0X+x47dYacYqsRYYB&#10;QVsgHXpWZDk2IImCxMTOfv0oJU62bqdhF5kUaX689zS7G4xme+VDB7bi00nOmbIS6s5uK/79Zfnh&#10;hrOAwtZCg1UVP6jA7+bv3816V6oCWtC18oyK2FD2ruItoiuzLMhWGREm4JSlYAPeCCTXb7Pai56q&#10;G50Vef4p68HXzoNUIdDtwzHI56l+0yiJT00TFDJdcZoN0+nTuYlnNp+JcuuFazt5GkP8wxRGdJaa&#10;nks9CBRs57s/SplOegjQ4ESCyaBpOqnSDrTNNH+zzboVTqVdCJzgzjCF/1dWPu7X7tkzHL7AQARG&#10;QHoXykCXcZ+h8SZ+aVJGcYLwcIZNDchk/Ikmvy0oJCn28XN+c5VwzS5/Ox/wqwLDolFxT7QktMR+&#10;FZA6UuqYEptZWHZaJ2q0/e2CEuNNdhkxWjhsBtbVFS/G8TdQH2grD0fCg5PLjlqvRMBn4YlhmpZU&#10;i090NBr6isPJ4qwF/+Nv9zGfgKcoZz0ppuKWJM2Z/maJkOL6Ks+jwpI3vc2vo+eTR8ZmNOzO3AOJ&#10;cUrvwslkxjzUo9l4MK8k6kXsRiFhJfWsOI7mPR71S49CqsUiJZGYnMCVXTsZS0fMIqAvw6vw7oQ6&#10;El+PMGpKlG/AP+bGP4Nb7JAoSMxEfI9onmAnISbCTo8mKv1XP2Vdnvb8JwAAAP//AwBQSwMEFAAG&#10;AAgAAAAhAOcvWH7bAAAABAEAAA8AAABkcnMvZG93bnJldi54bWxMj09Lw0AQxe+C32EZwZvdWBqp&#10;MZMigqBgEWvR6zQ7+YPZ2ZDdNPHbu/Wil4HHe7z3m3wz204defCtE4TrRQKKpXSmlRph//54tQbl&#10;A4mhzgkjfLOHTXF+llNm3CRvfNyFWsUS8RkhNCH0mda+bNiSX7ieJXqVGyyFKIdam4GmWG47vUyS&#10;G22plbjQUM8PDZdfu9EiPK38ZxirKvXbl+2UPE92P75+IF5ezPd3oALP4S8MJ/yIDkVkOrhRjFcd&#10;Qnwk/N6Tl94uQR0Q0vUKdJHr//DFDwAAAP//AwBQSwECLQAUAAYACAAAACEAtoM4kv4AAADhAQAA&#10;EwAAAAAAAAAAAAAAAAAAAAAAW0NvbnRlbnRfVHlwZXNdLnhtbFBLAQItABQABgAIAAAAIQA4/SH/&#10;1gAAAJQBAAALAAAAAAAAAAAAAAAAAC8BAABfcmVscy8ucmVsc1BLAQItABQABgAIAAAAIQB+z7lk&#10;EwIAACIEAAAOAAAAAAAAAAAAAAAAAC4CAABkcnMvZTJvRG9jLnhtbFBLAQItABQABgAIAAAAIQDn&#10;L1h+2wAAAAQBAAAPAAAAAAAAAAAAAAAAAG0EAABkcnMvZG93bnJldi54bWxQSwUGAAAAAAQABADz&#10;AAAAdQUAAAAA&#10;" filled="f" stroked="f">
              <v:textbox style="mso-fit-shape-to-text:t" inset="20pt,15pt,0,0">
                <w:txbxContent>
                  <w:p w14:paraId="54C20FA9" w14:textId="33DFAA80" w:rsidR="00045430" w:rsidRPr="00045430" w:rsidRDefault="00045430" w:rsidP="00045430">
                    <w:pPr>
                      <w:spacing w:after="0"/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045430">
                      <w:rPr>
                        <w:rFonts w:ascii="Century Gothic" w:eastAsia="Century Gothic" w:hAnsi="Century Gothic" w:cs="Century Gothic"/>
                        <w:noProof/>
                        <w:color w:val="000000"/>
                        <w:sz w:val="20"/>
                        <w:szCs w:val="20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72C3A"/>
    <w:multiLevelType w:val="hybridMultilevel"/>
    <w:tmpl w:val="CF685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96C35"/>
    <w:multiLevelType w:val="hybridMultilevel"/>
    <w:tmpl w:val="F6440F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6029C"/>
    <w:multiLevelType w:val="hybridMultilevel"/>
    <w:tmpl w:val="5462CA1E"/>
    <w:lvl w:ilvl="0" w:tplc="CEDEC02E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16F9B"/>
    <w:multiLevelType w:val="hybridMultilevel"/>
    <w:tmpl w:val="C38452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D4F98"/>
    <w:multiLevelType w:val="hybridMultilevel"/>
    <w:tmpl w:val="763A1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715536">
    <w:abstractNumId w:val="4"/>
  </w:num>
  <w:num w:numId="2" w16cid:durableId="2088265562">
    <w:abstractNumId w:val="3"/>
  </w:num>
  <w:num w:numId="3" w16cid:durableId="1971813364">
    <w:abstractNumId w:val="0"/>
  </w:num>
  <w:num w:numId="4" w16cid:durableId="205217368">
    <w:abstractNumId w:val="1"/>
  </w:num>
  <w:num w:numId="5" w16cid:durableId="952176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83"/>
    <w:rsid w:val="00005A0C"/>
    <w:rsid w:val="0001331B"/>
    <w:rsid w:val="000146D2"/>
    <w:rsid w:val="0001608D"/>
    <w:rsid w:val="00024D72"/>
    <w:rsid w:val="00024F0D"/>
    <w:rsid w:val="0003385C"/>
    <w:rsid w:val="000342C9"/>
    <w:rsid w:val="000402D6"/>
    <w:rsid w:val="00041AAF"/>
    <w:rsid w:val="0004370D"/>
    <w:rsid w:val="00045430"/>
    <w:rsid w:val="00054C0A"/>
    <w:rsid w:val="0005742D"/>
    <w:rsid w:val="00057BB0"/>
    <w:rsid w:val="00063A62"/>
    <w:rsid w:val="0006519E"/>
    <w:rsid w:val="00067953"/>
    <w:rsid w:val="00084946"/>
    <w:rsid w:val="00090D40"/>
    <w:rsid w:val="0009158D"/>
    <w:rsid w:val="00094311"/>
    <w:rsid w:val="000A1AFC"/>
    <w:rsid w:val="000A413F"/>
    <w:rsid w:val="000A4EB5"/>
    <w:rsid w:val="000B07AF"/>
    <w:rsid w:val="000B1E33"/>
    <w:rsid w:val="000B22F1"/>
    <w:rsid w:val="000B2FF9"/>
    <w:rsid w:val="000B33DD"/>
    <w:rsid w:val="000B3A5A"/>
    <w:rsid w:val="000B6C1E"/>
    <w:rsid w:val="000C05D8"/>
    <w:rsid w:val="000C2E6F"/>
    <w:rsid w:val="000C7066"/>
    <w:rsid w:val="000D2160"/>
    <w:rsid w:val="000E0F69"/>
    <w:rsid w:val="000E10E3"/>
    <w:rsid w:val="000E297E"/>
    <w:rsid w:val="000E2992"/>
    <w:rsid w:val="000E4419"/>
    <w:rsid w:val="000E7F14"/>
    <w:rsid w:val="000F2084"/>
    <w:rsid w:val="000F2FB6"/>
    <w:rsid w:val="00101491"/>
    <w:rsid w:val="001034C6"/>
    <w:rsid w:val="0010437E"/>
    <w:rsid w:val="00104BD7"/>
    <w:rsid w:val="001140EC"/>
    <w:rsid w:val="00117CCF"/>
    <w:rsid w:val="00121752"/>
    <w:rsid w:val="00122B72"/>
    <w:rsid w:val="00123AF2"/>
    <w:rsid w:val="00130441"/>
    <w:rsid w:val="0013526C"/>
    <w:rsid w:val="0014546A"/>
    <w:rsid w:val="00154E1D"/>
    <w:rsid w:val="0016174E"/>
    <w:rsid w:val="00167EFB"/>
    <w:rsid w:val="00170073"/>
    <w:rsid w:val="00172BD0"/>
    <w:rsid w:val="001818E3"/>
    <w:rsid w:val="00190092"/>
    <w:rsid w:val="00192B9B"/>
    <w:rsid w:val="00194012"/>
    <w:rsid w:val="001967EE"/>
    <w:rsid w:val="001973E6"/>
    <w:rsid w:val="001A0455"/>
    <w:rsid w:val="001A295D"/>
    <w:rsid w:val="001A5697"/>
    <w:rsid w:val="001B65A3"/>
    <w:rsid w:val="001C315A"/>
    <w:rsid w:val="001C49E9"/>
    <w:rsid w:val="001D1475"/>
    <w:rsid w:val="001D50A0"/>
    <w:rsid w:val="001E1F16"/>
    <w:rsid w:val="001E4AB0"/>
    <w:rsid w:val="001E6B34"/>
    <w:rsid w:val="001E79AE"/>
    <w:rsid w:val="001E7BFB"/>
    <w:rsid w:val="001F3F4A"/>
    <w:rsid w:val="001F5300"/>
    <w:rsid w:val="00201971"/>
    <w:rsid w:val="00202165"/>
    <w:rsid w:val="002072F3"/>
    <w:rsid w:val="002073AF"/>
    <w:rsid w:val="00210637"/>
    <w:rsid w:val="00211FA2"/>
    <w:rsid w:val="0021208D"/>
    <w:rsid w:val="002127D8"/>
    <w:rsid w:val="00213A6D"/>
    <w:rsid w:val="00226CC4"/>
    <w:rsid w:val="00230965"/>
    <w:rsid w:val="00234E50"/>
    <w:rsid w:val="00241BEC"/>
    <w:rsid w:val="00252078"/>
    <w:rsid w:val="00252ABE"/>
    <w:rsid w:val="002535F2"/>
    <w:rsid w:val="00254774"/>
    <w:rsid w:val="00257D0A"/>
    <w:rsid w:val="00264384"/>
    <w:rsid w:val="00265ED2"/>
    <w:rsid w:val="00272D20"/>
    <w:rsid w:val="002809D7"/>
    <w:rsid w:val="00283B5B"/>
    <w:rsid w:val="00287E6B"/>
    <w:rsid w:val="002A2123"/>
    <w:rsid w:val="002B0B86"/>
    <w:rsid w:val="002C2180"/>
    <w:rsid w:val="002C3E94"/>
    <w:rsid w:val="002C3EA7"/>
    <w:rsid w:val="002C72AF"/>
    <w:rsid w:val="002D13B0"/>
    <w:rsid w:val="002E318E"/>
    <w:rsid w:val="002E32CA"/>
    <w:rsid w:val="002E774C"/>
    <w:rsid w:val="002F23DE"/>
    <w:rsid w:val="002F29AA"/>
    <w:rsid w:val="002F4787"/>
    <w:rsid w:val="002F536C"/>
    <w:rsid w:val="002F6408"/>
    <w:rsid w:val="00300588"/>
    <w:rsid w:val="00300F77"/>
    <w:rsid w:val="00301750"/>
    <w:rsid w:val="00303382"/>
    <w:rsid w:val="00303492"/>
    <w:rsid w:val="00304C49"/>
    <w:rsid w:val="00310211"/>
    <w:rsid w:val="003142C5"/>
    <w:rsid w:val="003215EB"/>
    <w:rsid w:val="00331E3B"/>
    <w:rsid w:val="00333F60"/>
    <w:rsid w:val="00337DAF"/>
    <w:rsid w:val="00343665"/>
    <w:rsid w:val="00350194"/>
    <w:rsid w:val="00360B06"/>
    <w:rsid w:val="00360FFA"/>
    <w:rsid w:val="00365CFD"/>
    <w:rsid w:val="00376F0A"/>
    <w:rsid w:val="0039725D"/>
    <w:rsid w:val="003A14E4"/>
    <w:rsid w:val="003A18B9"/>
    <w:rsid w:val="003B0381"/>
    <w:rsid w:val="003B1143"/>
    <w:rsid w:val="003B172E"/>
    <w:rsid w:val="003C12FE"/>
    <w:rsid w:val="003C3DBA"/>
    <w:rsid w:val="003C472A"/>
    <w:rsid w:val="003C5FDF"/>
    <w:rsid w:val="003C79C3"/>
    <w:rsid w:val="003D36C2"/>
    <w:rsid w:val="003D6F85"/>
    <w:rsid w:val="003E2552"/>
    <w:rsid w:val="003E46EC"/>
    <w:rsid w:val="003E6A31"/>
    <w:rsid w:val="003F07A1"/>
    <w:rsid w:val="003F34F1"/>
    <w:rsid w:val="00407545"/>
    <w:rsid w:val="00407A4D"/>
    <w:rsid w:val="00407BF9"/>
    <w:rsid w:val="004169D5"/>
    <w:rsid w:val="0041721A"/>
    <w:rsid w:val="0042697F"/>
    <w:rsid w:val="004321B5"/>
    <w:rsid w:val="00435062"/>
    <w:rsid w:val="0043541C"/>
    <w:rsid w:val="00440614"/>
    <w:rsid w:val="004416FC"/>
    <w:rsid w:val="00452E20"/>
    <w:rsid w:val="00460706"/>
    <w:rsid w:val="00463C65"/>
    <w:rsid w:val="0046677A"/>
    <w:rsid w:val="00466DD3"/>
    <w:rsid w:val="004678B4"/>
    <w:rsid w:val="00470899"/>
    <w:rsid w:val="004727AD"/>
    <w:rsid w:val="0047392D"/>
    <w:rsid w:val="00475D58"/>
    <w:rsid w:val="0048141B"/>
    <w:rsid w:val="00482F74"/>
    <w:rsid w:val="00485910"/>
    <w:rsid w:val="0049042A"/>
    <w:rsid w:val="00495920"/>
    <w:rsid w:val="00497BF9"/>
    <w:rsid w:val="004A3A62"/>
    <w:rsid w:val="004A4E7D"/>
    <w:rsid w:val="004A5823"/>
    <w:rsid w:val="004B2014"/>
    <w:rsid w:val="004B4F4A"/>
    <w:rsid w:val="004B6F2A"/>
    <w:rsid w:val="004C0F86"/>
    <w:rsid w:val="004C49DB"/>
    <w:rsid w:val="004D18F6"/>
    <w:rsid w:val="004D6630"/>
    <w:rsid w:val="004E03E2"/>
    <w:rsid w:val="004E72D7"/>
    <w:rsid w:val="004F4736"/>
    <w:rsid w:val="004F4B0A"/>
    <w:rsid w:val="004F728D"/>
    <w:rsid w:val="00503AA0"/>
    <w:rsid w:val="00506EFA"/>
    <w:rsid w:val="00511E3F"/>
    <w:rsid w:val="005140D7"/>
    <w:rsid w:val="00517AFF"/>
    <w:rsid w:val="00520674"/>
    <w:rsid w:val="0052589E"/>
    <w:rsid w:val="00536A25"/>
    <w:rsid w:val="00540592"/>
    <w:rsid w:val="00542112"/>
    <w:rsid w:val="00543691"/>
    <w:rsid w:val="005442D4"/>
    <w:rsid w:val="00550FD0"/>
    <w:rsid w:val="00556542"/>
    <w:rsid w:val="00557CC9"/>
    <w:rsid w:val="00560A5A"/>
    <w:rsid w:val="00563899"/>
    <w:rsid w:val="005656B8"/>
    <w:rsid w:val="005659DB"/>
    <w:rsid w:val="00565DA7"/>
    <w:rsid w:val="0056738D"/>
    <w:rsid w:val="00574191"/>
    <w:rsid w:val="005825E9"/>
    <w:rsid w:val="00583B4F"/>
    <w:rsid w:val="00584AF3"/>
    <w:rsid w:val="00590182"/>
    <w:rsid w:val="0059384E"/>
    <w:rsid w:val="005964F4"/>
    <w:rsid w:val="005A0B20"/>
    <w:rsid w:val="005C40FC"/>
    <w:rsid w:val="005C75E2"/>
    <w:rsid w:val="005C7FAA"/>
    <w:rsid w:val="005D1744"/>
    <w:rsid w:val="005D178F"/>
    <w:rsid w:val="005D7CD7"/>
    <w:rsid w:val="005E035D"/>
    <w:rsid w:val="005E0767"/>
    <w:rsid w:val="005E2346"/>
    <w:rsid w:val="005E565C"/>
    <w:rsid w:val="005F2A49"/>
    <w:rsid w:val="005F3B29"/>
    <w:rsid w:val="005F3E4D"/>
    <w:rsid w:val="005F51B3"/>
    <w:rsid w:val="00607BE4"/>
    <w:rsid w:val="00623703"/>
    <w:rsid w:val="00631526"/>
    <w:rsid w:val="006350B0"/>
    <w:rsid w:val="006353A9"/>
    <w:rsid w:val="0064428A"/>
    <w:rsid w:val="00644DE9"/>
    <w:rsid w:val="00650F61"/>
    <w:rsid w:val="00653F28"/>
    <w:rsid w:val="00660207"/>
    <w:rsid w:val="006612B9"/>
    <w:rsid w:val="006640DA"/>
    <w:rsid w:val="00667B7F"/>
    <w:rsid w:val="00667B8C"/>
    <w:rsid w:val="00670DE5"/>
    <w:rsid w:val="00675D35"/>
    <w:rsid w:val="0068080E"/>
    <w:rsid w:val="00681633"/>
    <w:rsid w:val="00687A21"/>
    <w:rsid w:val="00691829"/>
    <w:rsid w:val="00696C89"/>
    <w:rsid w:val="00697CAD"/>
    <w:rsid w:val="006A4FBE"/>
    <w:rsid w:val="006B3AD4"/>
    <w:rsid w:val="006C1154"/>
    <w:rsid w:val="006C2C96"/>
    <w:rsid w:val="006C7A3A"/>
    <w:rsid w:val="006D1030"/>
    <w:rsid w:val="006D26B6"/>
    <w:rsid w:val="006E1D9E"/>
    <w:rsid w:val="006F02C3"/>
    <w:rsid w:val="006F1ADC"/>
    <w:rsid w:val="006F234A"/>
    <w:rsid w:val="006F26E8"/>
    <w:rsid w:val="006F6030"/>
    <w:rsid w:val="006F6E2F"/>
    <w:rsid w:val="006F7928"/>
    <w:rsid w:val="007006D0"/>
    <w:rsid w:val="00702935"/>
    <w:rsid w:val="0070405D"/>
    <w:rsid w:val="00705E69"/>
    <w:rsid w:val="007067A5"/>
    <w:rsid w:val="007118B4"/>
    <w:rsid w:val="00712790"/>
    <w:rsid w:val="00712D7C"/>
    <w:rsid w:val="0071733A"/>
    <w:rsid w:val="0072317B"/>
    <w:rsid w:val="007235F6"/>
    <w:rsid w:val="00731FBB"/>
    <w:rsid w:val="00732F7F"/>
    <w:rsid w:val="00734C29"/>
    <w:rsid w:val="0074027E"/>
    <w:rsid w:val="00742A17"/>
    <w:rsid w:val="007436D0"/>
    <w:rsid w:val="0075538B"/>
    <w:rsid w:val="007615E1"/>
    <w:rsid w:val="00765E20"/>
    <w:rsid w:val="00771AA2"/>
    <w:rsid w:val="00774518"/>
    <w:rsid w:val="00780601"/>
    <w:rsid w:val="00784A1B"/>
    <w:rsid w:val="00784D8B"/>
    <w:rsid w:val="0078564D"/>
    <w:rsid w:val="00786A4E"/>
    <w:rsid w:val="0079006B"/>
    <w:rsid w:val="007910D3"/>
    <w:rsid w:val="007A1F47"/>
    <w:rsid w:val="007A3D98"/>
    <w:rsid w:val="007A47D3"/>
    <w:rsid w:val="007A4C0F"/>
    <w:rsid w:val="007B4982"/>
    <w:rsid w:val="007B6910"/>
    <w:rsid w:val="007C2741"/>
    <w:rsid w:val="007C3E3B"/>
    <w:rsid w:val="007C672C"/>
    <w:rsid w:val="007C68E4"/>
    <w:rsid w:val="007C79A2"/>
    <w:rsid w:val="007D77B9"/>
    <w:rsid w:val="007E3B4A"/>
    <w:rsid w:val="007E75CB"/>
    <w:rsid w:val="007F3CC5"/>
    <w:rsid w:val="00804D22"/>
    <w:rsid w:val="008131CB"/>
    <w:rsid w:val="00813859"/>
    <w:rsid w:val="00824034"/>
    <w:rsid w:val="008276EE"/>
    <w:rsid w:val="008327EC"/>
    <w:rsid w:val="00835450"/>
    <w:rsid w:val="00847638"/>
    <w:rsid w:val="00854C3D"/>
    <w:rsid w:val="00856A0C"/>
    <w:rsid w:val="00862A40"/>
    <w:rsid w:val="00870C26"/>
    <w:rsid w:val="00884904"/>
    <w:rsid w:val="00893F47"/>
    <w:rsid w:val="00895959"/>
    <w:rsid w:val="008A12E5"/>
    <w:rsid w:val="008A266E"/>
    <w:rsid w:val="008A46C7"/>
    <w:rsid w:val="008A6520"/>
    <w:rsid w:val="008A73F0"/>
    <w:rsid w:val="008B0412"/>
    <w:rsid w:val="008B39A0"/>
    <w:rsid w:val="008B5207"/>
    <w:rsid w:val="008B7AD7"/>
    <w:rsid w:val="008C0F83"/>
    <w:rsid w:val="008D2D06"/>
    <w:rsid w:val="008D3175"/>
    <w:rsid w:val="008D37F6"/>
    <w:rsid w:val="008D494B"/>
    <w:rsid w:val="008D5C95"/>
    <w:rsid w:val="008D65DB"/>
    <w:rsid w:val="008E364D"/>
    <w:rsid w:val="008E39EE"/>
    <w:rsid w:val="008E551D"/>
    <w:rsid w:val="008E72F0"/>
    <w:rsid w:val="008F0246"/>
    <w:rsid w:val="008F1EA3"/>
    <w:rsid w:val="00901488"/>
    <w:rsid w:val="009038CA"/>
    <w:rsid w:val="00904250"/>
    <w:rsid w:val="00904456"/>
    <w:rsid w:val="009068CF"/>
    <w:rsid w:val="00910DD1"/>
    <w:rsid w:val="00913919"/>
    <w:rsid w:val="00925508"/>
    <w:rsid w:val="00926951"/>
    <w:rsid w:val="0093167A"/>
    <w:rsid w:val="009423AA"/>
    <w:rsid w:val="00944051"/>
    <w:rsid w:val="0095285C"/>
    <w:rsid w:val="00956BD0"/>
    <w:rsid w:val="0095733E"/>
    <w:rsid w:val="009652F1"/>
    <w:rsid w:val="00976250"/>
    <w:rsid w:val="009805CB"/>
    <w:rsid w:val="009833A1"/>
    <w:rsid w:val="00983B18"/>
    <w:rsid w:val="00984BCA"/>
    <w:rsid w:val="0099037A"/>
    <w:rsid w:val="009A00AF"/>
    <w:rsid w:val="009A0C38"/>
    <w:rsid w:val="009A376F"/>
    <w:rsid w:val="009A5F44"/>
    <w:rsid w:val="009D1AB8"/>
    <w:rsid w:val="009D621E"/>
    <w:rsid w:val="009E3E1E"/>
    <w:rsid w:val="009F04F3"/>
    <w:rsid w:val="009F25F4"/>
    <w:rsid w:val="009F5523"/>
    <w:rsid w:val="009F5C16"/>
    <w:rsid w:val="00A02519"/>
    <w:rsid w:val="00A027AB"/>
    <w:rsid w:val="00A07BC1"/>
    <w:rsid w:val="00A1051D"/>
    <w:rsid w:val="00A10DB6"/>
    <w:rsid w:val="00A11485"/>
    <w:rsid w:val="00A121B4"/>
    <w:rsid w:val="00A13E6F"/>
    <w:rsid w:val="00A14A72"/>
    <w:rsid w:val="00A240C2"/>
    <w:rsid w:val="00A24869"/>
    <w:rsid w:val="00A25027"/>
    <w:rsid w:val="00A25348"/>
    <w:rsid w:val="00A3157C"/>
    <w:rsid w:val="00A31598"/>
    <w:rsid w:val="00A32B54"/>
    <w:rsid w:val="00A3403F"/>
    <w:rsid w:val="00A43062"/>
    <w:rsid w:val="00A45420"/>
    <w:rsid w:val="00A45688"/>
    <w:rsid w:val="00A46684"/>
    <w:rsid w:val="00A50468"/>
    <w:rsid w:val="00A518B4"/>
    <w:rsid w:val="00A533D1"/>
    <w:rsid w:val="00A5546D"/>
    <w:rsid w:val="00A55492"/>
    <w:rsid w:val="00A57ACD"/>
    <w:rsid w:val="00A57D8C"/>
    <w:rsid w:val="00A62F80"/>
    <w:rsid w:val="00A74362"/>
    <w:rsid w:val="00A81046"/>
    <w:rsid w:val="00A81A9A"/>
    <w:rsid w:val="00A83422"/>
    <w:rsid w:val="00A8417F"/>
    <w:rsid w:val="00A84FBA"/>
    <w:rsid w:val="00A86623"/>
    <w:rsid w:val="00A8683B"/>
    <w:rsid w:val="00A86A0C"/>
    <w:rsid w:val="00A9010F"/>
    <w:rsid w:val="00A90649"/>
    <w:rsid w:val="00AA0517"/>
    <w:rsid w:val="00AA060F"/>
    <w:rsid w:val="00AA125A"/>
    <w:rsid w:val="00AB3816"/>
    <w:rsid w:val="00AC38C5"/>
    <w:rsid w:val="00AC4D0B"/>
    <w:rsid w:val="00AC621B"/>
    <w:rsid w:val="00AC6C62"/>
    <w:rsid w:val="00AF058B"/>
    <w:rsid w:val="00AF1417"/>
    <w:rsid w:val="00AF1F16"/>
    <w:rsid w:val="00AF29B7"/>
    <w:rsid w:val="00AF45E5"/>
    <w:rsid w:val="00AF5E15"/>
    <w:rsid w:val="00B001A0"/>
    <w:rsid w:val="00B03590"/>
    <w:rsid w:val="00B06856"/>
    <w:rsid w:val="00B10AED"/>
    <w:rsid w:val="00B11820"/>
    <w:rsid w:val="00B1235A"/>
    <w:rsid w:val="00B12547"/>
    <w:rsid w:val="00B14F08"/>
    <w:rsid w:val="00B1574C"/>
    <w:rsid w:val="00B15B61"/>
    <w:rsid w:val="00B16511"/>
    <w:rsid w:val="00B27618"/>
    <w:rsid w:val="00B3572E"/>
    <w:rsid w:val="00B36AF4"/>
    <w:rsid w:val="00B37514"/>
    <w:rsid w:val="00B419D8"/>
    <w:rsid w:val="00B44D7D"/>
    <w:rsid w:val="00B46B65"/>
    <w:rsid w:val="00B50B8F"/>
    <w:rsid w:val="00B50D47"/>
    <w:rsid w:val="00B53B1E"/>
    <w:rsid w:val="00B5435D"/>
    <w:rsid w:val="00B618F2"/>
    <w:rsid w:val="00B659F7"/>
    <w:rsid w:val="00B838B8"/>
    <w:rsid w:val="00B863C8"/>
    <w:rsid w:val="00B964BC"/>
    <w:rsid w:val="00B96749"/>
    <w:rsid w:val="00B97AD0"/>
    <w:rsid w:val="00B97B1C"/>
    <w:rsid w:val="00BA56C0"/>
    <w:rsid w:val="00BA7497"/>
    <w:rsid w:val="00BB0672"/>
    <w:rsid w:val="00BB232E"/>
    <w:rsid w:val="00BB5DE4"/>
    <w:rsid w:val="00BB6525"/>
    <w:rsid w:val="00BC3957"/>
    <w:rsid w:val="00BC4F25"/>
    <w:rsid w:val="00BC67B6"/>
    <w:rsid w:val="00BC7605"/>
    <w:rsid w:val="00BD6AE5"/>
    <w:rsid w:val="00BD79F3"/>
    <w:rsid w:val="00BE0F1C"/>
    <w:rsid w:val="00BE1EB1"/>
    <w:rsid w:val="00BE2F8E"/>
    <w:rsid w:val="00BE46A1"/>
    <w:rsid w:val="00BE76B1"/>
    <w:rsid w:val="00BF5C60"/>
    <w:rsid w:val="00C014C7"/>
    <w:rsid w:val="00C03653"/>
    <w:rsid w:val="00C06BC4"/>
    <w:rsid w:val="00C2379E"/>
    <w:rsid w:val="00C24767"/>
    <w:rsid w:val="00C27392"/>
    <w:rsid w:val="00C3155E"/>
    <w:rsid w:val="00C337A1"/>
    <w:rsid w:val="00C35C6A"/>
    <w:rsid w:val="00C41E03"/>
    <w:rsid w:val="00C426A6"/>
    <w:rsid w:val="00C64457"/>
    <w:rsid w:val="00C64A7A"/>
    <w:rsid w:val="00C64AA9"/>
    <w:rsid w:val="00C706E9"/>
    <w:rsid w:val="00C81459"/>
    <w:rsid w:val="00C85439"/>
    <w:rsid w:val="00C92AED"/>
    <w:rsid w:val="00C94B6E"/>
    <w:rsid w:val="00C9760F"/>
    <w:rsid w:val="00CA169E"/>
    <w:rsid w:val="00CA60B6"/>
    <w:rsid w:val="00CB3F15"/>
    <w:rsid w:val="00CC0894"/>
    <w:rsid w:val="00CC4312"/>
    <w:rsid w:val="00CD380A"/>
    <w:rsid w:val="00CD49B5"/>
    <w:rsid w:val="00CD5835"/>
    <w:rsid w:val="00CF3C95"/>
    <w:rsid w:val="00CF4CA0"/>
    <w:rsid w:val="00CF5064"/>
    <w:rsid w:val="00CF526E"/>
    <w:rsid w:val="00D01745"/>
    <w:rsid w:val="00D043DE"/>
    <w:rsid w:val="00D12245"/>
    <w:rsid w:val="00D15CE2"/>
    <w:rsid w:val="00D15DC4"/>
    <w:rsid w:val="00D1643E"/>
    <w:rsid w:val="00D202BA"/>
    <w:rsid w:val="00D22D1C"/>
    <w:rsid w:val="00D24052"/>
    <w:rsid w:val="00D25A10"/>
    <w:rsid w:val="00D2677A"/>
    <w:rsid w:val="00D30430"/>
    <w:rsid w:val="00D36A41"/>
    <w:rsid w:val="00D37A91"/>
    <w:rsid w:val="00D45583"/>
    <w:rsid w:val="00D45F23"/>
    <w:rsid w:val="00D474EC"/>
    <w:rsid w:val="00D51376"/>
    <w:rsid w:val="00D5279C"/>
    <w:rsid w:val="00D57447"/>
    <w:rsid w:val="00D60F93"/>
    <w:rsid w:val="00D6159D"/>
    <w:rsid w:val="00D6229F"/>
    <w:rsid w:val="00D634F0"/>
    <w:rsid w:val="00D707AB"/>
    <w:rsid w:val="00D82FE1"/>
    <w:rsid w:val="00D845A9"/>
    <w:rsid w:val="00D85EC3"/>
    <w:rsid w:val="00D9454D"/>
    <w:rsid w:val="00DA0C8C"/>
    <w:rsid w:val="00DA1012"/>
    <w:rsid w:val="00DA2526"/>
    <w:rsid w:val="00DA5EDF"/>
    <w:rsid w:val="00DA6745"/>
    <w:rsid w:val="00DB21D7"/>
    <w:rsid w:val="00DB3082"/>
    <w:rsid w:val="00DB5B74"/>
    <w:rsid w:val="00DB7B46"/>
    <w:rsid w:val="00DC3796"/>
    <w:rsid w:val="00DC6066"/>
    <w:rsid w:val="00DD4F0D"/>
    <w:rsid w:val="00DD7554"/>
    <w:rsid w:val="00DE4348"/>
    <w:rsid w:val="00DF3B10"/>
    <w:rsid w:val="00DF7484"/>
    <w:rsid w:val="00E01952"/>
    <w:rsid w:val="00E0313F"/>
    <w:rsid w:val="00E03D01"/>
    <w:rsid w:val="00E056C4"/>
    <w:rsid w:val="00E123D7"/>
    <w:rsid w:val="00E200F1"/>
    <w:rsid w:val="00E24443"/>
    <w:rsid w:val="00E272BD"/>
    <w:rsid w:val="00E276AB"/>
    <w:rsid w:val="00E324D7"/>
    <w:rsid w:val="00E36830"/>
    <w:rsid w:val="00E469C8"/>
    <w:rsid w:val="00E46B47"/>
    <w:rsid w:val="00E501AE"/>
    <w:rsid w:val="00E525F1"/>
    <w:rsid w:val="00E55917"/>
    <w:rsid w:val="00E5738D"/>
    <w:rsid w:val="00E5742B"/>
    <w:rsid w:val="00E63E5F"/>
    <w:rsid w:val="00E72881"/>
    <w:rsid w:val="00E87A04"/>
    <w:rsid w:val="00E90CBE"/>
    <w:rsid w:val="00E91E47"/>
    <w:rsid w:val="00E91FA8"/>
    <w:rsid w:val="00E93F56"/>
    <w:rsid w:val="00E97E6C"/>
    <w:rsid w:val="00EA34CA"/>
    <w:rsid w:val="00EA582B"/>
    <w:rsid w:val="00EA5A75"/>
    <w:rsid w:val="00EA5A94"/>
    <w:rsid w:val="00EA75E4"/>
    <w:rsid w:val="00EB288F"/>
    <w:rsid w:val="00EB4F16"/>
    <w:rsid w:val="00EB70B1"/>
    <w:rsid w:val="00EC183D"/>
    <w:rsid w:val="00EC2ABC"/>
    <w:rsid w:val="00EC45BB"/>
    <w:rsid w:val="00EC5576"/>
    <w:rsid w:val="00EC61F9"/>
    <w:rsid w:val="00EC630E"/>
    <w:rsid w:val="00EC6753"/>
    <w:rsid w:val="00EC6BFA"/>
    <w:rsid w:val="00ED1315"/>
    <w:rsid w:val="00ED71FF"/>
    <w:rsid w:val="00EE00E5"/>
    <w:rsid w:val="00EE377C"/>
    <w:rsid w:val="00EF06BA"/>
    <w:rsid w:val="00EF4803"/>
    <w:rsid w:val="00EF4D3A"/>
    <w:rsid w:val="00EF67D3"/>
    <w:rsid w:val="00EF780E"/>
    <w:rsid w:val="00F01334"/>
    <w:rsid w:val="00F01642"/>
    <w:rsid w:val="00F0558D"/>
    <w:rsid w:val="00F17616"/>
    <w:rsid w:val="00F254FB"/>
    <w:rsid w:val="00F2761B"/>
    <w:rsid w:val="00F3659E"/>
    <w:rsid w:val="00F4211C"/>
    <w:rsid w:val="00F4529C"/>
    <w:rsid w:val="00F51F2C"/>
    <w:rsid w:val="00F53DC6"/>
    <w:rsid w:val="00F5540A"/>
    <w:rsid w:val="00F614A7"/>
    <w:rsid w:val="00F64F5A"/>
    <w:rsid w:val="00F73E0B"/>
    <w:rsid w:val="00F7705F"/>
    <w:rsid w:val="00F77EFE"/>
    <w:rsid w:val="00F933BB"/>
    <w:rsid w:val="00F93448"/>
    <w:rsid w:val="00F95700"/>
    <w:rsid w:val="00F969AA"/>
    <w:rsid w:val="00F97D1F"/>
    <w:rsid w:val="00FA1314"/>
    <w:rsid w:val="00FA4A24"/>
    <w:rsid w:val="00FB2910"/>
    <w:rsid w:val="00FB2E8D"/>
    <w:rsid w:val="00FB5C4A"/>
    <w:rsid w:val="00FC1CDF"/>
    <w:rsid w:val="00FC33E3"/>
    <w:rsid w:val="00FC42EF"/>
    <w:rsid w:val="00FC7EDC"/>
    <w:rsid w:val="00FD1B9D"/>
    <w:rsid w:val="00FE5B1F"/>
    <w:rsid w:val="00FF1B67"/>
    <w:rsid w:val="00FF5AAB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A421"/>
  <w15:chartTrackingRefBased/>
  <w15:docId w15:val="{DC025372-7D20-4EF2-903A-6FD2DDE6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5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5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5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5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5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0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381"/>
  </w:style>
  <w:style w:type="paragraph" w:styleId="Footer">
    <w:name w:val="footer"/>
    <w:basedOn w:val="Normal"/>
    <w:link w:val="FooterChar"/>
    <w:uiPriority w:val="99"/>
    <w:unhideWhenUsed/>
    <w:rsid w:val="003B0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381"/>
  </w:style>
  <w:style w:type="paragraph" w:styleId="TOCHeading">
    <w:name w:val="TOC Heading"/>
    <w:basedOn w:val="Heading1"/>
    <w:next w:val="Normal"/>
    <w:uiPriority w:val="39"/>
    <w:unhideWhenUsed/>
    <w:qFormat/>
    <w:rsid w:val="00360FF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60FF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60FFA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C03653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8D37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F23DE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7B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7BB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2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2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B5024-2DEC-4E87-B18B-940672CE49B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1381103-f876-4918-a1d1-8b64d8c2116b}" enabled="1" method="Privileged" siteId="{95baa318-b818-4676-8a0f-5a95a646c3c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13</Pages>
  <Words>2990</Words>
  <Characters>18035</Characters>
  <Application>Microsoft Office Word</Application>
  <DocSecurity>0</DocSecurity>
  <Lines>392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Dixon</dc:creator>
  <cp:keywords/>
  <dc:description/>
  <cp:lastModifiedBy>Dixon, Harvey</cp:lastModifiedBy>
  <cp:revision>116</cp:revision>
  <dcterms:created xsi:type="dcterms:W3CDTF">2026-03-16T10:44:00Z</dcterms:created>
  <dcterms:modified xsi:type="dcterms:W3CDTF">2026-03-25T09:06:00Z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37dcec07,16a7910,393b697a</vt:lpwstr>
  </property>
  <property fmtid="{D5CDD505-2E9C-101B-9397-08002B2CF9AE}" pid="3" name="ClassificationContentMarkingHeaderFontProps">
    <vt:lpwstr>#000000,10,Century Gothic</vt:lpwstr>
  </property>
  <property fmtid="{D5CDD505-2E9C-101B-9397-08002B2CF9AE}" pid="4" name="ClassificationContentMarkingHeaderText">
    <vt:lpwstr>Confidential</vt:lpwstr>
  </property>
</Properties>
</file>