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72496" w:rsidRPr="00972496" w:rsidRDefault="00972496" w:rsidP="00972496">
      <w:pPr>
        <w:shd w:val="clear" w:color="auto" w:fill="FFFFFF"/>
        <w:spacing w:after="300" w:line="534" w:lineRule="atLeast"/>
        <w:outlineLvl w:val="0"/>
        <w:rPr>
          <w:rFonts w:ascii="Arial" w:eastAsia="Times New Roman" w:hAnsi="Arial" w:cs="Arial"/>
          <w:b/>
          <w:bCs/>
          <w:color w:val="000000"/>
          <w:kern w:val="36"/>
          <w:sz w:val="46"/>
          <w:szCs w:val="46"/>
          <w:lang w:eastAsia="en-GB"/>
        </w:rPr>
      </w:pPr>
      <w:r w:rsidRPr="00972496">
        <w:rPr>
          <w:rFonts w:ascii="Arial" w:eastAsia="Times New Roman" w:hAnsi="Arial" w:cs="Arial"/>
          <w:b/>
          <w:bCs/>
          <w:color w:val="000000"/>
          <w:kern w:val="36"/>
          <w:sz w:val="46"/>
          <w:szCs w:val="46"/>
          <w:lang w:eastAsia="en-GB"/>
        </w:rPr>
        <w:t>Timeline of learning disability history</w:t>
      </w:r>
    </w:p>
    <w:p w:rsidR="00972496" w:rsidRPr="00972496" w:rsidRDefault="00972496" w:rsidP="00972496">
      <w:pPr>
        <w:shd w:val="clear" w:color="auto" w:fill="FFFFFF"/>
        <w:spacing w:after="225" w:line="346" w:lineRule="atLeast"/>
        <w:rPr>
          <w:rFonts w:ascii="Arial" w:eastAsia="Times New Roman" w:hAnsi="Arial" w:cs="Arial"/>
          <w:color w:val="222222"/>
          <w:lang w:eastAsia="en-GB"/>
        </w:rPr>
      </w:pPr>
      <w:r w:rsidRPr="00972496">
        <w:rPr>
          <w:rFonts w:ascii="Arial" w:eastAsia="Times New Roman" w:hAnsi="Arial" w:cs="Arial"/>
          <w:color w:val="222222"/>
          <w:lang w:eastAsia="en-GB"/>
        </w:rPr>
        <w:t>Please</w:t>
      </w:r>
      <w:proofErr w:type="gramStart"/>
      <w:r w:rsidRPr="00972496">
        <w:rPr>
          <w:rFonts w:ascii="Arial" w:eastAsia="Times New Roman" w:hAnsi="Arial" w:cs="Arial"/>
          <w:color w:val="222222"/>
          <w:lang w:eastAsia="en-GB"/>
        </w:rPr>
        <w:t>  note</w:t>
      </w:r>
      <w:proofErr w:type="gramEnd"/>
      <w:r w:rsidRPr="00972496">
        <w:rPr>
          <w:rFonts w:ascii="Arial" w:eastAsia="Times New Roman" w:hAnsi="Arial" w:cs="Arial"/>
          <w:color w:val="222222"/>
          <w:lang w:eastAsia="en-GB"/>
        </w:rPr>
        <w:t>: using the language of the time reflects our desire for historical accuracy. We do not agree with the everyday use of labels which are now seen as deeply offensive.</w:t>
      </w:r>
    </w:p>
    <w:tbl>
      <w:tblPr>
        <w:tblW w:w="7660" w:type="dxa"/>
        <w:tblCellMar>
          <w:left w:w="0" w:type="dxa"/>
          <w:right w:w="0" w:type="dxa"/>
        </w:tblCellMar>
        <w:tblLook w:val="04A0" w:firstRow="1" w:lastRow="0" w:firstColumn="1" w:lastColumn="0" w:noHBand="0" w:noVBand="1"/>
      </w:tblPr>
      <w:tblGrid>
        <w:gridCol w:w="1316"/>
        <w:gridCol w:w="6344"/>
      </w:tblGrid>
      <w:tr w:rsidR="00972496" w:rsidRPr="00972496" w:rsidTr="00972496">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Year</w:t>
            </w:r>
          </w:p>
        </w:tc>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Event</w:t>
            </w:r>
          </w:p>
        </w:tc>
      </w:tr>
      <w:tr w:rsidR="00972496" w:rsidRPr="00972496" w:rsidTr="00972496">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1840-1900</w:t>
            </w:r>
          </w:p>
        </w:tc>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Key Legislation</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1845 Lunacy Act – this legislation, administered by Commissioners in Lunacy, was dominant for the early years of the Royal Albert. It made no clear distinction between learning disability and mental illness stating that 'Lunatic shall mean insane person or any person being idiot or lunatic or of unsound mind.'</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1886 Idiots Act. For the first time legislation dealing with the educational needs of those with learning disability. It made a clear distinction between lunatics on one hand and ‘idiots’ and 'imbeciles' on the other.</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1890 Lunacy Act which like its 1845 predecessor again muddied distinctions between learning disability and mental illness.</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National Developments and Policies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1847 The Charity for the Asylum of Idiots – established in London.</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1850s and 60s Along with </w:t>
            </w:r>
            <w:proofErr w:type="spellStart"/>
            <w:r w:rsidRPr="00972496">
              <w:rPr>
                <w:rFonts w:ascii="Times New Roman" w:eastAsia="Times New Roman" w:hAnsi="Times New Roman" w:cs="Times New Roman"/>
                <w:sz w:val="24"/>
                <w:szCs w:val="24"/>
                <w:lang w:eastAsia="en-GB"/>
              </w:rPr>
              <w:t>Earlswood</w:t>
            </w:r>
            <w:proofErr w:type="spellEnd"/>
            <w:r w:rsidRPr="00972496">
              <w:rPr>
                <w:rFonts w:ascii="Times New Roman" w:eastAsia="Times New Roman" w:hAnsi="Times New Roman" w:cs="Times New Roman"/>
                <w:sz w:val="24"/>
                <w:szCs w:val="24"/>
                <w:lang w:eastAsia="en-GB"/>
              </w:rPr>
              <w:t xml:space="preserve"> Asylum in Surrey, The Charity for the Asylum of Idiots gave impetus and support to the establishment of 4 regional </w:t>
            </w:r>
            <w:r w:rsidRPr="00972496">
              <w:rPr>
                <w:rFonts w:ascii="Times New Roman" w:eastAsia="Times New Roman" w:hAnsi="Times New Roman" w:cs="Times New Roman"/>
                <w:i/>
                <w:iCs/>
                <w:sz w:val="24"/>
                <w:szCs w:val="24"/>
                <w:bdr w:val="none" w:sz="0" w:space="0" w:color="auto" w:frame="1"/>
                <w:lang w:eastAsia="en-GB"/>
              </w:rPr>
              <w:t>voluntary</w:t>
            </w:r>
            <w:r w:rsidRPr="00972496">
              <w:rPr>
                <w:rFonts w:ascii="Times New Roman" w:eastAsia="Times New Roman" w:hAnsi="Times New Roman" w:cs="Times New Roman"/>
                <w:sz w:val="24"/>
                <w:szCs w:val="24"/>
                <w:lang w:eastAsia="en-GB"/>
              </w:rPr>
              <w:t> large scale asylums for 'idiots' in England: the Northern Counties (i.e. The Royal Albert); Eastern Counties Idiot Asylum (Colchester); Western Counties Asylum (</w:t>
            </w:r>
            <w:proofErr w:type="spellStart"/>
            <w:r w:rsidRPr="00972496">
              <w:rPr>
                <w:rFonts w:ascii="Times New Roman" w:eastAsia="Times New Roman" w:hAnsi="Times New Roman" w:cs="Times New Roman"/>
                <w:sz w:val="24"/>
                <w:szCs w:val="24"/>
                <w:lang w:eastAsia="en-GB"/>
              </w:rPr>
              <w:t>Starcross</w:t>
            </w:r>
            <w:proofErr w:type="spellEnd"/>
            <w:r w:rsidRPr="00972496">
              <w:rPr>
                <w:rFonts w:ascii="Times New Roman" w:eastAsia="Times New Roman" w:hAnsi="Times New Roman" w:cs="Times New Roman"/>
                <w:sz w:val="24"/>
                <w:szCs w:val="24"/>
                <w:lang w:eastAsia="en-GB"/>
              </w:rPr>
              <w:t>, near Exeter); and Midland Counties Asylum (Staffordshire).</w:t>
            </w:r>
          </w:p>
        </w:tc>
      </w:tr>
      <w:tr w:rsidR="00972496" w:rsidRPr="00972496" w:rsidTr="00972496">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lastRenderedPageBreak/>
              <w:t>1900-1910</w:t>
            </w:r>
          </w:p>
        </w:tc>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National Developments and Policies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1902 Mary Dendy's </w:t>
            </w:r>
            <w:proofErr w:type="spellStart"/>
            <w:r w:rsidRPr="00972496">
              <w:rPr>
                <w:rFonts w:ascii="Times New Roman" w:eastAsia="Times New Roman" w:hAnsi="Times New Roman" w:cs="Times New Roman"/>
                <w:sz w:val="24"/>
                <w:szCs w:val="24"/>
                <w:lang w:eastAsia="en-GB"/>
              </w:rPr>
              <w:t>Sandlebridge</w:t>
            </w:r>
            <w:proofErr w:type="spellEnd"/>
            <w:r w:rsidRPr="00972496">
              <w:rPr>
                <w:rFonts w:ascii="Times New Roman" w:eastAsia="Times New Roman" w:hAnsi="Times New Roman" w:cs="Times New Roman"/>
                <w:sz w:val="24"/>
                <w:szCs w:val="24"/>
                <w:lang w:eastAsia="en-GB"/>
              </w:rPr>
              <w:t xml:space="preserve"> Colony opened.</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1907 Formation of Eugenics Education Society.</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1908 Report of Royal Commission on Care and Control of the Feeble-Minded.</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Publications</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1908 </w:t>
            </w:r>
            <w:proofErr w:type="spellStart"/>
            <w:r w:rsidRPr="00972496">
              <w:rPr>
                <w:rFonts w:ascii="Times New Roman" w:eastAsia="Times New Roman" w:hAnsi="Times New Roman" w:cs="Times New Roman"/>
                <w:sz w:val="24"/>
                <w:szCs w:val="24"/>
                <w:lang w:eastAsia="en-GB"/>
              </w:rPr>
              <w:t>Tredgold</w:t>
            </w:r>
            <w:proofErr w:type="spellEnd"/>
            <w:r w:rsidRPr="00972496">
              <w:rPr>
                <w:rFonts w:ascii="Times New Roman" w:eastAsia="Times New Roman" w:hAnsi="Times New Roman" w:cs="Times New Roman"/>
                <w:sz w:val="24"/>
                <w:szCs w:val="24"/>
                <w:lang w:eastAsia="en-GB"/>
              </w:rPr>
              <w:t xml:space="preserve"> 1st edition of </w:t>
            </w:r>
            <w:r w:rsidRPr="00972496">
              <w:rPr>
                <w:rFonts w:ascii="Times New Roman" w:eastAsia="Times New Roman" w:hAnsi="Times New Roman" w:cs="Times New Roman"/>
                <w:i/>
                <w:iCs/>
                <w:sz w:val="24"/>
                <w:szCs w:val="24"/>
                <w:bdr w:val="none" w:sz="0" w:space="0" w:color="auto" w:frame="1"/>
                <w:lang w:eastAsia="en-GB"/>
              </w:rPr>
              <w:t>Mental Deficiency </w:t>
            </w:r>
            <w:r w:rsidRPr="00972496">
              <w:rPr>
                <w:rFonts w:ascii="Times New Roman" w:eastAsia="Times New Roman" w:hAnsi="Times New Roman" w:cs="Times New Roman"/>
                <w:sz w:val="24"/>
                <w:szCs w:val="24"/>
                <w:lang w:eastAsia="en-GB"/>
              </w:rPr>
              <w:t>which was the main reference text (with revisions) for the next 50 years. Used in nurse training during that period.</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Labelling</w:t>
            </w:r>
          </w:p>
          <w:p w:rsidR="00972496" w:rsidRPr="00972496" w:rsidRDefault="00972496" w:rsidP="00972496">
            <w:pPr>
              <w:spacing w:after="0" w:line="240" w:lineRule="auto"/>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'Mental defective' and 'mental deficiency' most common terms 1900 - c.1950.</w:t>
            </w:r>
          </w:p>
        </w:tc>
      </w:tr>
      <w:tr w:rsidR="00972496" w:rsidRPr="00972496" w:rsidTr="00972496">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1910-1920</w:t>
            </w:r>
          </w:p>
        </w:tc>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Key Legislation</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1913 Mental Deficiency Act. Use of terms 'idiot', 'imbecile', 'feeble-minded' and 'moral imbecile'. In particular this influential Act made it possible to institutionalise women with illegitimate children who were receiving poor relief.</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1914 Elementary Education Act</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Publications</w:t>
            </w:r>
          </w:p>
          <w:p w:rsidR="00972496" w:rsidRPr="00972496" w:rsidRDefault="00972496" w:rsidP="00972496">
            <w:pPr>
              <w:spacing w:after="0" w:line="240" w:lineRule="auto"/>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1910 Mary Dendy – </w:t>
            </w:r>
            <w:r w:rsidRPr="00972496">
              <w:rPr>
                <w:rFonts w:ascii="Times New Roman" w:eastAsia="Times New Roman" w:hAnsi="Times New Roman" w:cs="Times New Roman"/>
                <w:i/>
                <w:iCs/>
                <w:sz w:val="24"/>
                <w:szCs w:val="24"/>
                <w:bdr w:val="none" w:sz="0" w:space="0" w:color="auto" w:frame="1"/>
                <w:lang w:eastAsia="en-GB"/>
              </w:rPr>
              <w:t>The Problem of the Feeble-Minded</w:t>
            </w:r>
          </w:p>
        </w:tc>
      </w:tr>
      <w:tr w:rsidR="00972496" w:rsidRPr="00972496" w:rsidTr="00972496">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1920-1930</w:t>
            </w:r>
          </w:p>
        </w:tc>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Key Legislation</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1927 Mental Deficiency (Amendment) Act: replaced the term 'moral defective' with 'moral imbecile'; crucially</w:t>
            </w:r>
            <w:proofErr w:type="gramStart"/>
            <w:r w:rsidRPr="00972496">
              <w:rPr>
                <w:rFonts w:ascii="Times New Roman" w:eastAsia="Times New Roman" w:hAnsi="Times New Roman" w:cs="Times New Roman"/>
                <w:sz w:val="24"/>
                <w:szCs w:val="24"/>
                <w:lang w:eastAsia="en-GB"/>
              </w:rPr>
              <w:t>  allowed</w:t>
            </w:r>
            <w:proofErr w:type="gramEnd"/>
            <w:r w:rsidRPr="00972496">
              <w:rPr>
                <w:rFonts w:ascii="Times New Roman" w:eastAsia="Times New Roman" w:hAnsi="Times New Roman" w:cs="Times New Roman"/>
                <w:sz w:val="24"/>
                <w:szCs w:val="24"/>
                <w:lang w:eastAsia="en-GB"/>
              </w:rPr>
              <w:t xml:space="preserve"> for mental deficiency resulting from illness or accident - previously it had to have been there from birth.</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National Developments and Policies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1920s-1940s major local authority colony (hospital) building.</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lastRenderedPageBreak/>
              <w:t>1929 Wood report published.</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Central Association of Mental Welfare (CAMW) major voluntary organisation active in field of 'mental deficiency'.</w:t>
            </w:r>
          </w:p>
        </w:tc>
      </w:tr>
      <w:tr w:rsidR="00972496" w:rsidRPr="00972496" w:rsidTr="00972496">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lastRenderedPageBreak/>
              <w:t>1930-1940</w:t>
            </w:r>
          </w:p>
        </w:tc>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National Developments and Policies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Campaign for Voluntary Sterilisation.</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Eugenics Movement at its height.</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1931 South </w:t>
            </w:r>
            <w:proofErr w:type="spellStart"/>
            <w:r w:rsidRPr="00972496">
              <w:rPr>
                <w:rFonts w:ascii="Times New Roman" w:eastAsia="Times New Roman" w:hAnsi="Times New Roman" w:cs="Times New Roman"/>
                <w:sz w:val="24"/>
                <w:szCs w:val="24"/>
                <w:lang w:eastAsia="en-GB"/>
              </w:rPr>
              <w:t>Ockendon</w:t>
            </w:r>
            <w:proofErr w:type="spellEnd"/>
            <w:r w:rsidRPr="00972496">
              <w:rPr>
                <w:rFonts w:ascii="Times New Roman" w:eastAsia="Times New Roman" w:hAnsi="Times New Roman" w:cs="Times New Roman"/>
                <w:sz w:val="24"/>
                <w:szCs w:val="24"/>
                <w:lang w:eastAsia="en-GB"/>
              </w:rPr>
              <w:t xml:space="preserve"> colony admitted its first 'mental defectives'.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1931 the average number of patients in the 98 'County, County Borough and City Asylums' was 1,221 (Jones, 1972, p. 357).</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1934 Brock Report recommends sterilisation.</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Publications</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1934: Alva and Gunnar Myrdal's </w:t>
            </w:r>
            <w:r w:rsidRPr="00972496">
              <w:rPr>
                <w:rFonts w:ascii="Times New Roman" w:eastAsia="Times New Roman" w:hAnsi="Times New Roman" w:cs="Times New Roman"/>
                <w:i/>
                <w:iCs/>
                <w:sz w:val="24"/>
                <w:szCs w:val="24"/>
                <w:bdr w:val="none" w:sz="0" w:space="0" w:color="auto" w:frame="1"/>
                <w:lang w:eastAsia="en-GB"/>
              </w:rPr>
              <w:t>Crisis of the Population</w:t>
            </w:r>
            <w:r w:rsidRPr="00972496">
              <w:rPr>
                <w:rFonts w:ascii="Times New Roman" w:eastAsia="Times New Roman" w:hAnsi="Times New Roman" w:cs="Times New Roman"/>
                <w:sz w:val="24"/>
                <w:szCs w:val="24"/>
                <w:lang w:eastAsia="en-GB"/>
              </w:rPr>
              <w:t>.</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1937 Cyril Burt's </w:t>
            </w:r>
            <w:r w:rsidRPr="00972496">
              <w:rPr>
                <w:rFonts w:ascii="Times New Roman" w:eastAsia="Times New Roman" w:hAnsi="Times New Roman" w:cs="Times New Roman"/>
                <w:i/>
                <w:iCs/>
                <w:sz w:val="24"/>
                <w:szCs w:val="24"/>
                <w:bdr w:val="none" w:sz="0" w:space="0" w:color="auto" w:frame="1"/>
                <w:lang w:eastAsia="en-GB"/>
              </w:rPr>
              <w:t>The Backward Child</w:t>
            </w:r>
            <w:r w:rsidRPr="00972496">
              <w:rPr>
                <w:rFonts w:ascii="Times New Roman" w:eastAsia="Times New Roman" w:hAnsi="Times New Roman" w:cs="Times New Roman"/>
                <w:sz w:val="24"/>
                <w:szCs w:val="24"/>
                <w:lang w:eastAsia="en-GB"/>
              </w:rPr>
              <w:t> published.</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1938 Lionel Penrose's </w:t>
            </w:r>
            <w:r w:rsidRPr="00972496">
              <w:rPr>
                <w:rFonts w:ascii="Times New Roman" w:eastAsia="Times New Roman" w:hAnsi="Times New Roman" w:cs="Times New Roman"/>
                <w:i/>
                <w:iCs/>
                <w:sz w:val="24"/>
                <w:szCs w:val="24"/>
                <w:bdr w:val="none" w:sz="0" w:space="0" w:color="auto" w:frame="1"/>
                <w:lang w:eastAsia="en-GB"/>
              </w:rPr>
              <w:t>Colchester Report</w:t>
            </w:r>
            <w:r w:rsidRPr="00972496">
              <w:rPr>
                <w:rFonts w:ascii="Times New Roman" w:eastAsia="Times New Roman" w:hAnsi="Times New Roman" w:cs="Times New Roman"/>
                <w:sz w:val="24"/>
                <w:szCs w:val="24"/>
                <w:lang w:eastAsia="en-GB"/>
              </w:rPr>
              <w:t> (a clinical and genetic study of 1280 cases on Mental Defect).</w:t>
            </w:r>
          </w:p>
        </w:tc>
      </w:tr>
      <w:tr w:rsidR="00972496" w:rsidRPr="00972496" w:rsidTr="00972496">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1940-1950</w:t>
            </w:r>
          </w:p>
        </w:tc>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Key Legislation</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1940 First </w:t>
            </w:r>
            <w:proofErr w:type="spellStart"/>
            <w:r w:rsidRPr="00972496">
              <w:rPr>
                <w:rFonts w:ascii="Times New Roman" w:eastAsia="Times New Roman" w:hAnsi="Times New Roman" w:cs="Times New Roman"/>
                <w:sz w:val="24"/>
                <w:szCs w:val="24"/>
                <w:lang w:eastAsia="en-GB"/>
              </w:rPr>
              <w:t>Camphill</w:t>
            </w:r>
            <w:proofErr w:type="spellEnd"/>
            <w:r w:rsidRPr="00972496">
              <w:rPr>
                <w:rFonts w:ascii="Times New Roman" w:eastAsia="Times New Roman" w:hAnsi="Times New Roman" w:cs="Times New Roman"/>
                <w:sz w:val="24"/>
                <w:szCs w:val="24"/>
                <w:lang w:eastAsia="en-GB"/>
              </w:rPr>
              <w:t xml:space="preserve"> Community founded in Aberdeen.</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1944 Education Act.</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1944 Disabled Persons' Employment Act.</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1948 National Health Service began.</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National Developments and Policies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Eugenics discredited after World War II, but eugenicist agenda still in evidence in local and national policies.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lastRenderedPageBreak/>
              <w:t xml:space="preserve">1946 National Association of Parents of Backward Children founded (later </w:t>
            </w:r>
            <w:proofErr w:type="spellStart"/>
            <w:r w:rsidRPr="00972496">
              <w:rPr>
                <w:rFonts w:ascii="Times New Roman" w:eastAsia="Times New Roman" w:hAnsi="Times New Roman" w:cs="Times New Roman"/>
                <w:sz w:val="24"/>
                <w:szCs w:val="24"/>
                <w:lang w:eastAsia="en-GB"/>
              </w:rPr>
              <w:t>Mencap</w:t>
            </w:r>
            <w:proofErr w:type="spellEnd"/>
            <w:r w:rsidRPr="00972496">
              <w:rPr>
                <w:rFonts w:ascii="Times New Roman" w:eastAsia="Times New Roman" w:hAnsi="Times New Roman" w:cs="Times New Roman"/>
                <w:sz w:val="24"/>
                <w:szCs w:val="24"/>
                <w:lang w:eastAsia="en-GB"/>
              </w:rPr>
              <w:t xml:space="preserve">); Local </w:t>
            </w:r>
            <w:proofErr w:type="spellStart"/>
            <w:r w:rsidRPr="00972496">
              <w:rPr>
                <w:rFonts w:ascii="Times New Roman" w:eastAsia="Times New Roman" w:hAnsi="Times New Roman" w:cs="Times New Roman"/>
                <w:sz w:val="24"/>
                <w:szCs w:val="24"/>
                <w:lang w:eastAsia="en-GB"/>
              </w:rPr>
              <w:t>Mencap</w:t>
            </w:r>
            <w:proofErr w:type="spellEnd"/>
            <w:r w:rsidRPr="00972496">
              <w:rPr>
                <w:rFonts w:ascii="Times New Roman" w:eastAsia="Times New Roman" w:hAnsi="Times New Roman" w:cs="Times New Roman"/>
                <w:sz w:val="24"/>
                <w:szCs w:val="24"/>
                <w:lang w:eastAsia="en-GB"/>
              </w:rPr>
              <w:t xml:space="preserve"> Societies established.</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CAMW voluntary organisation still active.</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1948 NHS took over hospital services.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1948 Mental Welfare Officers appointed to work outside hospitals.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Beveridge establishes framework for Welfare State.</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Development of Occupation Centres.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Mental Health Subcommittees replaced Mental Deficiency Committees.</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Labelling</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w:t>
            </w:r>
            <w:proofErr w:type="spellStart"/>
            <w:r w:rsidRPr="00972496">
              <w:rPr>
                <w:rFonts w:ascii="Times New Roman" w:eastAsia="Times New Roman" w:hAnsi="Times New Roman" w:cs="Times New Roman"/>
                <w:sz w:val="24"/>
                <w:szCs w:val="24"/>
                <w:lang w:eastAsia="en-GB"/>
              </w:rPr>
              <w:t>Ineducable</w:t>
            </w:r>
            <w:proofErr w:type="spellEnd"/>
            <w:r w:rsidRPr="00972496">
              <w:rPr>
                <w:rFonts w:ascii="Times New Roman" w:eastAsia="Times New Roman" w:hAnsi="Times New Roman" w:cs="Times New Roman"/>
                <w:sz w:val="24"/>
                <w:szCs w:val="24"/>
                <w:lang w:eastAsia="en-GB"/>
              </w:rPr>
              <w:t>' label, introduced by 1944 Education Act, used with regard to people with learning disabilities.</w:t>
            </w:r>
          </w:p>
        </w:tc>
      </w:tr>
      <w:tr w:rsidR="00972496" w:rsidRPr="00972496" w:rsidTr="00972496">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lastRenderedPageBreak/>
              <w:t>1950-1960</w:t>
            </w:r>
          </w:p>
        </w:tc>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Key Legislation</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1959 Mental Health Act (England and Wales; 1960 Scotland) repealed the Mental Deficiency Acts: espoused 'community care' but little funding; and said that patients should only be admitted on a voluntary basis unless seen as a danger to themselves or others (subsequently know as being 'sectioned').</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National Developments and Policies</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1951 National Council for Civil Liberty's </w:t>
            </w:r>
            <w:r w:rsidRPr="00972496">
              <w:rPr>
                <w:rFonts w:ascii="Times New Roman" w:eastAsia="Times New Roman" w:hAnsi="Times New Roman" w:cs="Times New Roman"/>
                <w:i/>
                <w:iCs/>
                <w:sz w:val="24"/>
                <w:szCs w:val="24"/>
                <w:bdr w:val="none" w:sz="0" w:space="0" w:color="auto" w:frame="1"/>
                <w:lang w:eastAsia="en-GB"/>
              </w:rPr>
              <w:t>50,000 Outside the Law</w:t>
            </w:r>
            <w:r w:rsidRPr="00972496">
              <w:rPr>
                <w:rFonts w:ascii="Times New Roman" w:eastAsia="Times New Roman" w:hAnsi="Times New Roman" w:cs="Times New Roman"/>
                <w:sz w:val="24"/>
                <w:szCs w:val="24"/>
                <w:lang w:eastAsia="en-GB"/>
              </w:rPr>
              <w:t> highlighted affront to civil liberties represented by detention of 'mental defectives'.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1953 Nearly half the National Health Service's hospital beds were for 'mental illness or mental defect'. Concerns about the level of spending were likely to be a factor in shifting government thinking towards Community Care policies.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lastRenderedPageBreak/>
              <w:t>1954-7 Royal Commission on the Law Relating to Mental Illness and Mental Deficiency (under Lord Percy);</w:t>
            </w:r>
            <w:proofErr w:type="gramStart"/>
            <w:r w:rsidRPr="00972496">
              <w:rPr>
                <w:rFonts w:ascii="Times New Roman" w:eastAsia="Times New Roman" w:hAnsi="Times New Roman" w:cs="Times New Roman"/>
                <w:sz w:val="24"/>
                <w:szCs w:val="24"/>
                <w:lang w:eastAsia="en-GB"/>
              </w:rPr>
              <w:t>  National</w:t>
            </w:r>
            <w:proofErr w:type="gramEnd"/>
            <w:r w:rsidRPr="00972496">
              <w:rPr>
                <w:rFonts w:ascii="Times New Roman" w:eastAsia="Times New Roman" w:hAnsi="Times New Roman" w:cs="Times New Roman"/>
                <w:sz w:val="24"/>
                <w:szCs w:val="24"/>
                <w:lang w:eastAsia="en-GB"/>
              </w:rPr>
              <w:t xml:space="preserve"> Association of Parents of Backward Children gave evidence to Royal Commission.</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1955 </w:t>
            </w:r>
            <w:proofErr w:type="spellStart"/>
            <w:r w:rsidRPr="00972496">
              <w:rPr>
                <w:rFonts w:ascii="Times New Roman" w:eastAsia="Times New Roman" w:hAnsi="Times New Roman" w:cs="Times New Roman"/>
                <w:sz w:val="24"/>
                <w:szCs w:val="24"/>
                <w:lang w:eastAsia="en-GB"/>
              </w:rPr>
              <w:t>Botton</w:t>
            </w:r>
            <w:proofErr w:type="spellEnd"/>
            <w:r w:rsidRPr="00972496">
              <w:rPr>
                <w:rFonts w:ascii="Times New Roman" w:eastAsia="Times New Roman" w:hAnsi="Times New Roman" w:cs="Times New Roman"/>
                <w:sz w:val="24"/>
                <w:szCs w:val="24"/>
                <w:lang w:eastAsia="en-GB"/>
              </w:rPr>
              <w:t xml:space="preserve"> Village </w:t>
            </w:r>
            <w:proofErr w:type="spellStart"/>
            <w:r w:rsidRPr="00972496">
              <w:rPr>
                <w:rFonts w:ascii="Times New Roman" w:eastAsia="Times New Roman" w:hAnsi="Times New Roman" w:cs="Times New Roman"/>
                <w:sz w:val="24"/>
                <w:szCs w:val="24"/>
                <w:lang w:eastAsia="en-GB"/>
              </w:rPr>
              <w:t>Camphill</w:t>
            </w:r>
            <w:proofErr w:type="spellEnd"/>
            <w:r w:rsidRPr="00972496">
              <w:rPr>
                <w:rFonts w:ascii="Times New Roman" w:eastAsia="Times New Roman" w:hAnsi="Times New Roman" w:cs="Times New Roman"/>
                <w:sz w:val="24"/>
                <w:szCs w:val="24"/>
                <w:lang w:eastAsia="en-GB"/>
              </w:rPr>
              <w:t xml:space="preserve"> Community founded.</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1955 Guild of Teachers of Backward Children founded.</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1958 NAPBC's '</w:t>
            </w:r>
            <w:proofErr w:type="spellStart"/>
            <w:r w:rsidRPr="00972496">
              <w:rPr>
                <w:rFonts w:ascii="Times New Roman" w:eastAsia="Times New Roman" w:hAnsi="Times New Roman" w:cs="Times New Roman"/>
                <w:sz w:val="24"/>
                <w:szCs w:val="24"/>
                <w:lang w:eastAsia="en-GB"/>
              </w:rPr>
              <w:t>Brookland's</w:t>
            </w:r>
            <w:proofErr w:type="spellEnd"/>
            <w:r w:rsidRPr="00972496">
              <w:rPr>
                <w:rFonts w:ascii="Times New Roman" w:eastAsia="Times New Roman" w:hAnsi="Times New Roman" w:cs="Times New Roman"/>
                <w:sz w:val="24"/>
                <w:szCs w:val="24"/>
                <w:lang w:eastAsia="en-GB"/>
              </w:rPr>
              <w:t xml:space="preserve"> Experiment'.</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'Little Stephen' logo adopted by NAPBC – representing pathos instead of fear.</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Labelling</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'Subnormal' ‘and 'severely subnormal' terms used in 1959 Act.</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'Backward' came into vogue as a descriptive term.</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Publications</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1956 Tizard and O'Connor's </w:t>
            </w:r>
            <w:r w:rsidRPr="00972496">
              <w:rPr>
                <w:rFonts w:ascii="Times New Roman" w:eastAsia="Times New Roman" w:hAnsi="Times New Roman" w:cs="Times New Roman"/>
                <w:i/>
                <w:iCs/>
                <w:sz w:val="24"/>
                <w:szCs w:val="24"/>
                <w:bdr w:val="none" w:sz="0" w:space="0" w:color="auto" w:frame="1"/>
                <w:lang w:eastAsia="en-GB"/>
              </w:rPr>
              <w:t>The Social Problem of Mental Deficiency.</w:t>
            </w:r>
          </w:p>
        </w:tc>
      </w:tr>
      <w:tr w:rsidR="00972496" w:rsidRPr="00972496" w:rsidTr="00972496">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lastRenderedPageBreak/>
              <w:t>1960-1970</w:t>
            </w:r>
          </w:p>
        </w:tc>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National Developments and Policies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1961 Enoch Powell, Minister of Health, says mental hospitals to close in 15 years.</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1962 Ministry of Health Report: </w:t>
            </w:r>
            <w:r w:rsidRPr="00972496">
              <w:rPr>
                <w:rFonts w:ascii="Times New Roman" w:eastAsia="Times New Roman" w:hAnsi="Times New Roman" w:cs="Times New Roman"/>
                <w:i/>
                <w:iCs/>
                <w:sz w:val="24"/>
                <w:szCs w:val="24"/>
                <w:bdr w:val="none" w:sz="0" w:space="0" w:color="auto" w:frame="1"/>
                <w:lang w:eastAsia="en-GB"/>
              </w:rPr>
              <w:t>A Hospital Plan for England and Wales</w:t>
            </w:r>
            <w:r w:rsidRPr="00972496">
              <w:rPr>
                <w:rFonts w:ascii="Times New Roman" w:eastAsia="Times New Roman" w:hAnsi="Times New Roman" w:cs="Times New Roman"/>
                <w:sz w:val="24"/>
                <w:szCs w:val="24"/>
                <w:lang w:eastAsia="en-GB"/>
              </w:rPr>
              <w:t> – a 10-year report that included the development of hostels.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Hospital scandals – Ely, Farleigh, South </w:t>
            </w:r>
            <w:proofErr w:type="spellStart"/>
            <w:r w:rsidRPr="00972496">
              <w:rPr>
                <w:rFonts w:ascii="Times New Roman" w:eastAsia="Times New Roman" w:hAnsi="Times New Roman" w:cs="Times New Roman"/>
                <w:sz w:val="24"/>
                <w:szCs w:val="24"/>
                <w:lang w:eastAsia="en-GB"/>
              </w:rPr>
              <w:t>Ockendon</w:t>
            </w:r>
            <w:proofErr w:type="spellEnd"/>
            <w:r w:rsidRPr="00972496">
              <w:rPr>
                <w:rFonts w:ascii="Times New Roman" w:eastAsia="Times New Roman" w:hAnsi="Times New Roman" w:cs="Times New Roman"/>
                <w:sz w:val="24"/>
                <w:szCs w:val="24"/>
                <w:lang w:eastAsia="en-GB"/>
              </w:rPr>
              <w:t xml:space="preserve">, </w:t>
            </w:r>
            <w:proofErr w:type="spellStart"/>
            <w:r w:rsidRPr="00972496">
              <w:rPr>
                <w:rFonts w:ascii="Times New Roman" w:eastAsia="Times New Roman" w:hAnsi="Times New Roman" w:cs="Times New Roman"/>
                <w:sz w:val="24"/>
                <w:szCs w:val="24"/>
                <w:lang w:eastAsia="en-GB"/>
              </w:rPr>
              <w:t>Normansfield</w:t>
            </w:r>
            <w:proofErr w:type="spellEnd"/>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Publications</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1961 Erving Goffman's </w:t>
            </w:r>
            <w:r w:rsidRPr="00972496">
              <w:rPr>
                <w:rFonts w:ascii="Times New Roman" w:eastAsia="Times New Roman" w:hAnsi="Times New Roman" w:cs="Times New Roman"/>
                <w:i/>
                <w:iCs/>
                <w:sz w:val="24"/>
                <w:szCs w:val="24"/>
                <w:bdr w:val="none" w:sz="0" w:space="0" w:color="auto" w:frame="1"/>
                <w:lang w:eastAsia="en-GB"/>
              </w:rPr>
              <w:t>Asylums </w:t>
            </w:r>
            <w:r w:rsidRPr="00972496">
              <w:rPr>
                <w:rFonts w:ascii="Times New Roman" w:eastAsia="Times New Roman" w:hAnsi="Times New Roman" w:cs="Times New Roman"/>
                <w:sz w:val="24"/>
                <w:szCs w:val="24"/>
                <w:lang w:eastAsia="en-GB"/>
              </w:rPr>
              <w:t>critiques institutions.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1964 Tizard's Community Services for the Mentally Handicapped argues for small residential units.</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lastRenderedPageBreak/>
              <w:t>1967 Stanley Segal's </w:t>
            </w:r>
            <w:r w:rsidRPr="00972496">
              <w:rPr>
                <w:rFonts w:ascii="Times New Roman" w:eastAsia="Times New Roman" w:hAnsi="Times New Roman" w:cs="Times New Roman"/>
                <w:i/>
                <w:iCs/>
                <w:sz w:val="24"/>
                <w:szCs w:val="24"/>
                <w:bdr w:val="none" w:sz="0" w:space="0" w:color="auto" w:frame="1"/>
                <w:lang w:eastAsia="en-GB"/>
              </w:rPr>
              <w:t xml:space="preserve">No child is </w:t>
            </w:r>
            <w:proofErr w:type="spellStart"/>
            <w:r w:rsidRPr="00972496">
              <w:rPr>
                <w:rFonts w:ascii="Times New Roman" w:eastAsia="Times New Roman" w:hAnsi="Times New Roman" w:cs="Times New Roman"/>
                <w:i/>
                <w:iCs/>
                <w:sz w:val="24"/>
                <w:szCs w:val="24"/>
                <w:bdr w:val="none" w:sz="0" w:space="0" w:color="auto" w:frame="1"/>
                <w:lang w:eastAsia="en-GB"/>
              </w:rPr>
              <w:t>ineducable</w:t>
            </w:r>
            <w:proofErr w:type="spellEnd"/>
            <w:r w:rsidRPr="00972496">
              <w:rPr>
                <w:rFonts w:ascii="Times New Roman" w:eastAsia="Times New Roman" w:hAnsi="Times New Roman" w:cs="Times New Roman"/>
                <w:sz w:val="24"/>
                <w:szCs w:val="24"/>
                <w:lang w:eastAsia="en-GB"/>
              </w:rPr>
              <w:t> paved the way for education for all.</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1969 earliest publications on normalisation by Bank-</w:t>
            </w:r>
            <w:proofErr w:type="spellStart"/>
            <w:r w:rsidRPr="00972496">
              <w:rPr>
                <w:rFonts w:ascii="Times New Roman" w:eastAsia="Times New Roman" w:hAnsi="Times New Roman" w:cs="Times New Roman"/>
                <w:sz w:val="24"/>
                <w:szCs w:val="24"/>
                <w:lang w:eastAsia="en-GB"/>
              </w:rPr>
              <w:t>Mikkelson</w:t>
            </w:r>
            <w:proofErr w:type="spellEnd"/>
            <w:r w:rsidRPr="00972496">
              <w:rPr>
                <w:rFonts w:ascii="Times New Roman" w:eastAsia="Times New Roman" w:hAnsi="Times New Roman" w:cs="Times New Roman"/>
                <w:sz w:val="24"/>
                <w:szCs w:val="24"/>
                <w:lang w:eastAsia="en-GB"/>
              </w:rPr>
              <w:t xml:space="preserve"> &amp; Bengt </w:t>
            </w:r>
            <w:proofErr w:type="spellStart"/>
            <w:r w:rsidRPr="00972496">
              <w:rPr>
                <w:rFonts w:ascii="Times New Roman" w:eastAsia="Times New Roman" w:hAnsi="Times New Roman" w:cs="Times New Roman"/>
                <w:sz w:val="24"/>
                <w:szCs w:val="24"/>
                <w:lang w:eastAsia="en-GB"/>
              </w:rPr>
              <w:t>Nirje</w:t>
            </w:r>
            <w:proofErr w:type="spellEnd"/>
            <w:r w:rsidRPr="00972496">
              <w:rPr>
                <w:rFonts w:ascii="Times New Roman" w:eastAsia="Times New Roman" w:hAnsi="Times New Roman" w:cs="Times New Roman"/>
                <w:sz w:val="24"/>
                <w:szCs w:val="24"/>
                <w:lang w:eastAsia="en-GB"/>
              </w:rPr>
              <w:t xml:space="preserve"> (Sweden); Pauline Morris's </w:t>
            </w:r>
            <w:r w:rsidRPr="00972496">
              <w:rPr>
                <w:rFonts w:ascii="Times New Roman" w:eastAsia="Times New Roman" w:hAnsi="Times New Roman" w:cs="Times New Roman"/>
                <w:i/>
                <w:iCs/>
                <w:sz w:val="24"/>
                <w:szCs w:val="24"/>
                <w:bdr w:val="none" w:sz="0" w:space="0" w:color="auto" w:frame="1"/>
                <w:lang w:eastAsia="en-GB"/>
              </w:rPr>
              <w:t>Put Away</w:t>
            </w:r>
            <w:r w:rsidRPr="00972496">
              <w:rPr>
                <w:rFonts w:ascii="Times New Roman" w:eastAsia="Times New Roman" w:hAnsi="Times New Roman" w:cs="Times New Roman"/>
                <w:sz w:val="24"/>
                <w:szCs w:val="24"/>
                <w:lang w:eastAsia="en-GB"/>
              </w:rPr>
              <w:t> put case against hospitals.</w:t>
            </w:r>
          </w:p>
        </w:tc>
      </w:tr>
      <w:tr w:rsidR="00972496" w:rsidRPr="00972496" w:rsidTr="00972496">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lastRenderedPageBreak/>
              <w:t>1970-1980</w:t>
            </w:r>
          </w:p>
        </w:tc>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Key Legislation</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1970 Education (Handicapped Children) Act made education universal.</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1970 Local Authority Social Services Act: new Social Services Departments to assume responsibility for Local Authority health and welfare services.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1970 Chronically Sick and Disabled Persons Act.</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National Developments and Policies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Late 1960s to early 1980s major hostel building era.</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1971 White Paper </w:t>
            </w:r>
            <w:r w:rsidRPr="00972496">
              <w:rPr>
                <w:rFonts w:ascii="Times New Roman" w:eastAsia="Times New Roman" w:hAnsi="Times New Roman" w:cs="Times New Roman"/>
                <w:i/>
                <w:iCs/>
                <w:sz w:val="24"/>
                <w:szCs w:val="24"/>
                <w:bdr w:val="none" w:sz="0" w:space="0" w:color="auto" w:frame="1"/>
                <w:lang w:eastAsia="en-GB"/>
              </w:rPr>
              <w:t>Better Services for the Mentally Handicapped</w:t>
            </w:r>
            <w:r w:rsidRPr="00972496">
              <w:rPr>
                <w:rFonts w:ascii="Times New Roman" w:eastAsia="Times New Roman" w:hAnsi="Times New Roman" w:cs="Times New Roman"/>
                <w:sz w:val="24"/>
                <w:szCs w:val="24"/>
                <w:lang w:eastAsia="en-GB"/>
              </w:rPr>
              <w:t> advocated care in the community.</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1974 NHS reorganisation.</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1975 National Development Group founded to </w:t>
            </w:r>
            <w:proofErr w:type="gramStart"/>
            <w:r w:rsidRPr="00972496">
              <w:rPr>
                <w:rFonts w:ascii="Times New Roman" w:eastAsia="Times New Roman" w:hAnsi="Times New Roman" w:cs="Times New Roman"/>
                <w:sz w:val="24"/>
                <w:szCs w:val="24"/>
                <w:lang w:eastAsia="en-GB"/>
              </w:rPr>
              <w:t>advise</w:t>
            </w:r>
            <w:proofErr w:type="gramEnd"/>
            <w:r w:rsidRPr="00972496">
              <w:rPr>
                <w:rFonts w:ascii="Times New Roman" w:eastAsia="Times New Roman" w:hAnsi="Times New Roman" w:cs="Times New Roman"/>
                <w:sz w:val="24"/>
                <w:szCs w:val="24"/>
                <w:lang w:eastAsia="en-GB"/>
              </w:rPr>
              <w:t xml:space="preserve"> on policy and practice.</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Publications</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1971 Maureen </w:t>
            </w:r>
            <w:proofErr w:type="spellStart"/>
            <w:r w:rsidRPr="00972496">
              <w:rPr>
                <w:rFonts w:ascii="Times New Roman" w:eastAsia="Times New Roman" w:hAnsi="Times New Roman" w:cs="Times New Roman"/>
                <w:sz w:val="24"/>
                <w:szCs w:val="24"/>
                <w:lang w:eastAsia="en-GB"/>
              </w:rPr>
              <w:t>Oswin's</w:t>
            </w:r>
            <w:proofErr w:type="spellEnd"/>
            <w:r w:rsidRPr="00972496">
              <w:rPr>
                <w:rFonts w:ascii="Times New Roman" w:eastAsia="Times New Roman" w:hAnsi="Times New Roman" w:cs="Times New Roman"/>
                <w:sz w:val="24"/>
                <w:szCs w:val="24"/>
                <w:lang w:eastAsia="en-GB"/>
              </w:rPr>
              <w:t> </w:t>
            </w:r>
            <w:r w:rsidRPr="00972496">
              <w:rPr>
                <w:rFonts w:ascii="Times New Roman" w:eastAsia="Times New Roman" w:hAnsi="Times New Roman" w:cs="Times New Roman"/>
                <w:i/>
                <w:iCs/>
                <w:sz w:val="24"/>
                <w:szCs w:val="24"/>
                <w:bdr w:val="none" w:sz="0" w:space="0" w:color="auto" w:frame="1"/>
                <w:lang w:eastAsia="en-GB"/>
              </w:rPr>
              <w:t>The Empty Hours</w:t>
            </w:r>
            <w:r w:rsidRPr="00972496">
              <w:rPr>
                <w:rFonts w:ascii="Times New Roman" w:eastAsia="Times New Roman" w:hAnsi="Times New Roman" w:cs="Times New Roman"/>
                <w:sz w:val="24"/>
                <w:szCs w:val="24"/>
                <w:lang w:eastAsia="en-GB"/>
              </w:rPr>
              <w:t> showed the deprived lives led by children in long stay hospitals.</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1972 Wolf </w:t>
            </w:r>
            <w:proofErr w:type="spellStart"/>
            <w:r w:rsidRPr="00972496">
              <w:rPr>
                <w:rFonts w:ascii="Times New Roman" w:eastAsia="Times New Roman" w:hAnsi="Times New Roman" w:cs="Times New Roman"/>
                <w:sz w:val="24"/>
                <w:szCs w:val="24"/>
                <w:lang w:eastAsia="en-GB"/>
              </w:rPr>
              <w:t>Wolfensberger's</w:t>
            </w:r>
            <w:proofErr w:type="spellEnd"/>
            <w:r w:rsidRPr="00972496">
              <w:rPr>
                <w:rFonts w:ascii="Times New Roman" w:eastAsia="Times New Roman" w:hAnsi="Times New Roman" w:cs="Times New Roman"/>
                <w:sz w:val="24"/>
                <w:szCs w:val="24"/>
                <w:lang w:eastAsia="en-GB"/>
              </w:rPr>
              <w:t> </w:t>
            </w:r>
            <w:r w:rsidRPr="00972496">
              <w:rPr>
                <w:rFonts w:ascii="Times New Roman" w:eastAsia="Times New Roman" w:hAnsi="Times New Roman" w:cs="Times New Roman"/>
                <w:i/>
                <w:iCs/>
                <w:sz w:val="24"/>
                <w:szCs w:val="24"/>
                <w:bdr w:val="none" w:sz="0" w:space="0" w:color="auto" w:frame="1"/>
                <w:lang w:eastAsia="en-GB"/>
              </w:rPr>
              <w:t>The Principal of Normalisation in Human Services</w:t>
            </w:r>
            <w:r w:rsidRPr="00972496">
              <w:rPr>
                <w:rFonts w:ascii="Times New Roman" w:eastAsia="Times New Roman" w:hAnsi="Times New Roman" w:cs="Times New Roman"/>
                <w:sz w:val="24"/>
                <w:szCs w:val="24"/>
                <w:lang w:eastAsia="en-GB"/>
              </w:rPr>
              <w:t> published in Toronto.</w:t>
            </w:r>
          </w:p>
        </w:tc>
      </w:tr>
      <w:tr w:rsidR="00972496" w:rsidRPr="00972496" w:rsidTr="00972496">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1980-1990</w:t>
            </w:r>
          </w:p>
        </w:tc>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Key Legislation</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1981 Education Act laid down that children should be educated in mainstream schools or classes wherever possible.</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1988 Disabled Persons (services Consultations and Representation) Act.</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lastRenderedPageBreak/>
              <w:t>National Developments and Policies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1980s-1990s Group Home era.</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1981 Three residents of </w:t>
            </w:r>
            <w:proofErr w:type="spellStart"/>
            <w:r w:rsidRPr="00972496">
              <w:rPr>
                <w:rFonts w:ascii="Times New Roman" w:eastAsia="Times New Roman" w:hAnsi="Times New Roman" w:cs="Times New Roman"/>
                <w:sz w:val="24"/>
                <w:szCs w:val="24"/>
                <w:lang w:eastAsia="en-GB"/>
              </w:rPr>
              <w:t>Calderstones</w:t>
            </w:r>
            <w:proofErr w:type="spellEnd"/>
            <w:r w:rsidRPr="00972496">
              <w:rPr>
                <w:rFonts w:ascii="Times New Roman" w:eastAsia="Times New Roman" w:hAnsi="Times New Roman" w:cs="Times New Roman"/>
                <w:sz w:val="24"/>
                <w:szCs w:val="24"/>
                <w:lang w:eastAsia="en-GB"/>
              </w:rPr>
              <w:t xml:space="preserve"> Hospital (for people with learning difficulties) successfully campaign for the right to vote in General Elections.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1982 Three residents of </w:t>
            </w:r>
            <w:proofErr w:type="spellStart"/>
            <w:r w:rsidRPr="00972496">
              <w:rPr>
                <w:rFonts w:ascii="Times New Roman" w:eastAsia="Times New Roman" w:hAnsi="Times New Roman" w:cs="Times New Roman"/>
                <w:sz w:val="24"/>
                <w:szCs w:val="24"/>
                <w:lang w:eastAsia="en-GB"/>
              </w:rPr>
              <w:t>Gogarburn</w:t>
            </w:r>
            <w:proofErr w:type="spellEnd"/>
            <w:r w:rsidRPr="00972496">
              <w:rPr>
                <w:rFonts w:ascii="Times New Roman" w:eastAsia="Times New Roman" w:hAnsi="Times New Roman" w:cs="Times New Roman"/>
                <w:sz w:val="24"/>
                <w:szCs w:val="24"/>
                <w:lang w:eastAsia="en-GB"/>
              </w:rPr>
              <w:t xml:space="preserve"> Hospital Edinburgh also successfully campaign for the right to vote in General Elections.</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1984 The first </w:t>
            </w:r>
            <w:r w:rsidRPr="00972496">
              <w:rPr>
                <w:rFonts w:ascii="Times New Roman" w:eastAsia="Times New Roman" w:hAnsi="Times New Roman" w:cs="Times New Roman"/>
                <w:i/>
                <w:iCs/>
                <w:sz w:val="24"/>
                <w:szCs w:val="24"/>
                <w:bdr w:val="none" w:sz="0" w:space="0" w:color="auto" w:frame="1"/>
                <w:lang w:eastAsia="en-GB"/>
              </w:rPr>
              <w:t>People First</w:t>
            </w:r>
            <w:r w:rsidRPr="00972496">
              <w:rPr>
                <w:rFonts w:ascii="Times New Roman" w:eastAsia="Times New Roman" w:hAnsi="Times New Roman" w:cs="Times New Roman"/>
                <w:sz w:val="24"/>
                <w:szCs w:val="24"/>
                <w:lang w:eastAsia="en-GB"/>
              </w:rPr>
              <w:t> group founded in England.</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1986 The first closure of a large long-stay institution for people with learning difficulties – </w:t>
            </w:r>
            <w:proofErr w:type="spellStart"/>
            <w:r w:rsidRPr="00972496">
              <w:rPr>
                <w:rFonts w:ascii="Times New Roman" w:eastAsia="Times New Roman" w:hAnsi="Times New Roman" w:cs="Times New Roman"/>
                <w:sz w:val="24"/>
                <w:szCs w:val="24"/>
                <w:lang w:eastAsia="en-GB"/>
              </w:rPr>
              <w:t>Starcross</w:t>
            </w:r>
            <w:proofErr w:type="spellEnd"/>
            <w:r w:rsidRPr="00972496">
              <w:rPr>
                <w:rFonts w:ascii="Times New Roman" w:eastAsia="Times New Roman" w:hAnsi="Times New Roman" w:cs="Times New Roman"/>
                <w:sz w:val="24"/>
                <w:szCs w:val="24"/>
                <w:lang w:eastAsia="en-GB"/>
              </w:rPr>
              <w:t>, Exeter.</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1989 </w:t>
            </w:r>
            <w:r w:rsidRPr="00972496">
              <w:rPr>
                <w:rFonts w:ascii="Times New Roman" w:eastAsia="Times New Roman" w:hAnsi="Times New Roman" w:cs="Times New Roman"/>
                <w:i/>
                <w:iCs/>
                <w:sz w:val="24"/>
                <w:szCs w:val="24"/>
                <w:bdr w:val="none" w:sz="0" w:space="0" w:color="auto" w:frame="1"/>
                <w:lang w:eastAsia="en-GB"/>
              </w:rPr>
              <w:t>Caring for People</w:t>
            </w:r>
            <w:r w:rsidRPr="00972496">
              <w:rPr>
                <w:rFonts w:ascii="Times New Roman" w:eastAsia="Times New Roman" w:hAnsi="Times New Roman" w:cs="Times New Roman"/>
                <w:sz w:val="24"/>
                <w:szCs w:val="24"/>
                <w:lang w:eastAsia="en-GB"/>
              </w:rPr>
              <w:t> White Paper set out principles for shift to community care in NHS and Community Care Act.</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1989 </w:t>
            </w:r>
            <w:proofErr w:type="spellStart"/>
            <w:r w:rsidRPr="00972496">
              <w:rPr>
                <w:rFonts w:ascii="Times New Roman" w:eastAsia="Times New Roman" w:hAnsi="Times New Roman" w:cs="Times New Roman"/>
                <w:sz w:val="24"/>
                <w:szCs w:val="24"/>
                <w:lang w:eastAsia="en-GB"/>
              </w:rPr>
              <w:t>Sandlebridge</w:t>
            </w:r>
            <w:proofErr w:type="spellEnd"/>
            <w:r w:rsidRPr="00972496">
              <w:rPr>
                <w:rFonts w:ascii="Times New Roman" w:eastAsia="Times New Roman" w:hAnsi="Times New Roman" w:cs="Times New Roman"/>
                <w:sz w:val="24"/>
                <w:szCs w:val="24"/>
                <w:lang w:eastAsia="en-GB"/>
              </w:rPr>
              <w:t xml:space="preserve"> Colony closed.</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Publications</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1980 Kings Fund </w:t>
            </w:r>
            <w:r w:rsidRPr="00972496">
              <w:rPr>
                <w:rFonts w:ascii="Times New Roman" w:eastAsia="Times New Roman" w:hAnsi="Times New Roman" w:cs="Times New Roman"/>
                <w:i/>
                <w:iCs/>
                <w:sz w:val="24"/>
                <w:szCs w:val="24"/>
                <w:bdr w:val="none" w:sz="0" w:space="0" w:color="auto" w:frame="1"/>
                <w:lang w:eastAsia="en-GB"/>
              </w:rPr>
              <w:t>An Ordinary Life</w:t>
            </w:r>
            <w:r w:rsidRPr="00972496">
              <w:rPr>
                <w:rFonts w:ascii="Times New Roman" w:eastAsia="Times New Roman" w:hAnsi="Times New Roman" w:cs="Times New Roman"/>
                <w:sz w:val="24"/>
                <w:szCs w:val="24"/>
                <w:lang w:eastAsia="en-GB"/>
              </w:rPr>
              <w:t> advocated 'an ordinary life' i.e. normalisation.</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1986 Open University's </w:t>
            </w:r>
            <w:r w:rsidRPr="00972496">
              <w:rPr>
                <w:rFonts w:ascii="Times New Roman" w:eastAsia="Times New Roman" w:hAnsi="Times New Roman" w:cs="Times New Roman"/>
                <w:i/>
                <w:iCs/>
                <w:sz w:val="24"/>
                <w:szCs w:val="24"/>
                <w:bdr w:val="none" w:sz="0" w:space="0" w:color="auto" w:frame="1"/>
                <w:lang w:eastAsia="en-GB"/>
              </w:rPr>
              <w:t>Mental Handicap: Patterns for Living</w:t>
            </w:r>
            <w:r w:rsidRPr="00972496">
              <w:rPr>
                <w:rFonts w:ascii="Times New Roman" w:eastAsia="Times New Roman" w:hAnsi="Times New Roman" w:cs="Times New Roman"/>
                <w:sz w:val="24"/>
                <w:szCs w:val="24"/>
                <w:lang w:eastAsia="en-GB"/>
              </w:rPr>
              <w:t> course published.</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Labelling</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c.1980 'People with Mental Handicap' became the preferred term.</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1985 'People with learning difficulties' adopted by </w:t>
            </w:r>
            <w:proofErr w:type="spellStart"/>
            <w:r w:rsidRPr="00972496">
              <w:rPr>
                <w:rFonts w:ascii="Times New Roman" w:eastAsia="Times New Roman" w:hAnsi="Times New Roman" w:cs="Times New Roman"/>
                <w:sz w:val="24"/>
                <w:szCs w:val="24"/>
                <w:lang w:eastAsia="en-GB"/>
              </w:rPr>
              <w:t>self advocacy</w:t>
            </w:r>
            <w:proofErr w:type="spellEnd"/>
            <w:r w:rsidRPr="00972496">
              <w:rPr>
                <w:rFonts w:ascii="Times New Roman" w:eastAsia="Times New Roman" w:hAnsi="Times New Roman" w:cs="Times New Roman"/>
                <w:sz w:val="24"/>
                <w:szCs w:val="24"/>
                <w:lang w:eastAsia="en-GB"/>
              </w:rPr>
              <w:t xml:space="preserve"> groups.</w:t>
            </w:r>
          </w:p>
        </w:tc>
      </w:tr>
      <w:tr w:rsidR="00972496" w:rsidRPr="00972496" w:rsidTr="00972496">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lastRenderedPageBreak/>
              <w:t>1990-2000</w:t>
            </w:r>
          </w:p>
        </w:tc>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Key Legislation</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1990 National Health Service and Community Care Act.</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1995 Disability Discrimination Act.</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National Developments and Policies</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lastRenderedPageBreak/>
              <w:t>Ideal model became the mixed economy of care: state, voluntary organisations, private sector and family.</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1994 South </w:t>
            </w:r>
            <w:proofErr w:type="spellStart"/>
            <w:r w:rsidRPr="00972496">
              <w:rPr>
                <w:rFonts w:ascii="Times New Roman" w:eastAsia="Times New Roman" w:hAnsi="Times New Roman" w:cs="Times New Roman"/>
                <w:sz w:val="24"/>
                <w:szCs w:val="24"/>
                <w:lang w:eastAsia="en-GB"/>
              </w:rPr>
              <w:t>Ockendon</w:t>
            </w:r>
            <w:proofErr w:type="spellEnd"/>
            <w:r w:rsidRPr="00972496">
              <w:rPr>
                <w:rFonts w:ascii="Times New Roman" w:eastAsia="Times New Roman" w:hAnsi="Times New Roman" w:cs="Times New Roman"/>
                <w:sz w:val="24"/>
                <w:szCs w:val="24"/>
                <w:lang w:eastAsia="en-GB"/>
              </w:rPr>
              <w:t>, St. Lawrence's Hospitals closed.</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1994 First </w:t>
            </w:r>
            <w:r w:rsidRPr="00972496">
              <w:rPr>
                <w:rFonts w:ascii="Times New Roman" w:eastAsia="Times New Roman" w:hAnsi="Times New Roman" w:cs="Times New Roman"/>
                <w:i/>
                <w:iCs/>
                <w:sz w:val="24"/>
                <w:szCs w:val="24"/>
                <w:bdr w:val="none" w:sz="0" w:space="0" w:color="auto" w:frame="1"/>
                <w:lang w:eastAsia="en-GB"/>
              </w:rPr>
              <w:t>‘England People First’</w:t>
            </w:r>
            <w:r w:rsidRPr="00972496">
              <w:rPr>
                <w:rFonts w:ascii="Times New Roman" w:eastAsia="Times New Roman" w:hAnsi="Times New Roman" w:cs="Times New Roman"/>
                <w:sz w:val="24"/>
                <w:szCs w:val="24"/>
                <w:lang w:eastAsia="en-GB"/>
              </w:rPr>
              <w:t> Conference.</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1996 Open University's </w:t>
            </w:r>
            <w:r w:rsidRPr="00972496">
              <w:rPr>
                <w:rFonts w:ascii="Times New Roman" w:eastAsia="Times New Roman" w:hAnsi="Times New Roman" w:cs="Times New Roman"/>
                <w:i/>
                <w:iCs/>
                <w:sz w:val="24"/>
                <w:szCs w:val="24"/>
                <w:bdr w:val="none" w:sz="0" w:space="0" w:color="auto" w:frame="1"/>
                <w:lang w:eastAsia="en-GB"/>
              </w:rPr>
              <w:t>Equal People</w:t>
            </w:r>
            <w:r w:rsidRPr="00972496">
              <w:rPr>
                <w:rFonts w:ascii="Times New Roman" w:eastAsia="Times New Roman" w:hAnsi="Times New Roman" w:cs="Times New Roman"/>
                <w:sz w:val="24"/>
                <w:szCs w:val="24"/>
                <w:lang w:eastAsia="en-GB"/>
              </w:rPr>
              <w:t> published.</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1996 </w:t>
            </w:r>
            <w:proofErr w:type="spellStart"/>
            <w:r w:rsidRPr="00972496">
              <w:rPr>
                <w:rFonts w:ascii="Times New Roman" w:eastAsia="Times New Roman" w:hAnsi="Times New Roman" w:cs="Times New Roman"/>
                <w:sz w:val="24"/>
                <w:szCs w:val="24"/>
                <w:lang w:eastAsia="en-GB"/>
              </w:rPr>
              <w:t>Mencap's</w:t>
            </w:r>
            <w:proofErr w:type="spellEnd"/>
            <w:r w:rsidRPr="00972496">
              <w:rPr>
                <w:rFonts w:ascii="Times New Roman" w:eastAsia="Times New Roman" w:hAnsi="Times New Roman" w:cs="Times New Roman"/>
                <w:sz w:val="24"/>
                <w:szCs w:val="24"/>
                <w:lang w:eastAsia="en-GB"/>
              </w:rPr>
              <w:t xml:space="preserve"> 50th anniversary.</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Labelling</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proofErr w:type="gramStart"/>
            <w:r w:rsidRPr="00972496">
              <w:rPr>
                <w:rFonts w:ascii="Times New Roman" w:eastAsia="Times New Roman" w:hAnsi="Times New Roman" w:cs="Times New Roman"/>
                <w:sz w:val="24"/>
                <w:szCs w:val="24"/>
                <w:lang w:eastAsia="en-GB"/>
              </w:rPr>
              <w:t>c1990</w:t>
            </w:r>
            <w:proofErr w:type="gramEnd"/>
            <w:r w:rsidRPr="00972496">
              <w:rPr>
                <w:rFonts w:ascii="Times New Roman" w:eastAsia="Times New Roman" w:hAnsi="Times New Roman" w:cs="Times New Roman"/>
                <w:sz w:val="24"/>
                <w:szCs w:val="24"/>
                <w:lang w:eastAsia="en-GB"/>
              </w:rPr>
              <w:t xml:space="preserve"> Department of Health official term:  'people with learning disabilities'.</w:t>
            </w:r>
          </w:p>
        </w:tc>
      </w:tr>
      <w:tr w:rsidR="00972496" w:rsidRPr="00972496" w:rsidTr="00972496">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lastRenderedPageBreak/>
              <w:t>2000-</w:t>
            </w:r>
          </w:p>
        </w:tc>
        <w:tc>
          <w:tcPr>
            <w:tcW w:w="0" w:type="auto"/>
            <w:tcBorders>
              <w:top w:val="single" w:sz="6" w:space="0" w:color="DDDDDD"/>
              <w:left w:val="single" w:sz="6" w:space="0" w:color="DDDDDD"/>
              <w:bottom w:val="single" w:sz="6" w:space="0" w:color="DDDDDD"/>
              <w:right w:val="single" w:sz="6" w:space="0" w:color="DDDDDD"/>
            </w:tcBorders>
            <w:tcMar>
              <w:top w:w="150" w:type="dxa"/>
              <w:left w:w="180" w:type="dxa"/>
              <w:bottom w:w="150" w:type="dxa"/>
              <w:right w:w="180" w:type="dxa"/>
            </w:tcMar>
            <w:hideMark/>
          </w:tcPr>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Key Legislation</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2001 Special Educational Needs and Disability Act (SENDA): removed two of three caveats for mainstream education; made educational discrimination unlawful.</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2005 Mental Capacity Act: People with learning </w:t>
            </w:r>
            <w:proofErr w:type="spellStart"/>
            <w:r w:rsidRPr="00972496">
              <w:rPr>
                <w:rFonts w:ascii="Times New Roman" w:eastAsia="Times New Roman" w:hAnsi="Times New Roman" w:cs="Times New Roman"/>
                <w:sz w:val="24"/>
                <w:szCs w:val="24"/>
                <w:lang w:eastAsia="en-GB"/>
              </w:rPr>
              <w:t>disabiities</w:t>
            </w:r>
            <w:proofErr w:type="spellEnd"/>
            <w:r w:rsidRPr="00972496">
              <w:rPr>
                <w:rFonts w:ascii="Times New Roman" w:eastAsia="Times New Roman" w:hAnsi="Times New Roman" w:cs="Times New Roman"/>
                <w:sz w:val="24"/>
                <w:szCs w:val="24"/>
                <w:lang w:eastAsia="en-GB"/>
              </w:rPr>
              <w:t xml:space="preserve"> have the right to make their own decisions if they have the capacity to do so.</w:t>
            </w:r>
          </w:p>
          <w:p w:rsidR="00972496" w:rsidRPr="00972496" w:rsidRDefault="00972496" w:rsidP="00972496">
            <w:pPr>
              <w:spacing w:after="225" w:line="393" w:lineRule="atLeast"/>
              <w:outlineLvl w:val="2"/>
              <w:rPr>
                <w:rFonts w:ascii="Arial" w:eastAsia="Times New Roman" w:hAnsi="Arial" w:cs="Arial"/>
                <w:b/>
                <w:bCs/>
                <w:color w:val="000000"/>
                <w:sz w:val="34"/>
                <w:szCs w:val="34"/>
                <w:lang w:eastAsia="en-GB"/>
              </w:rPr>
            </w:pPr>
            <w:r w:rsidRPr="00972496">
              <w:rPr>
                <w:rFonts w:ascii="Arial" w:eastAsia="Times New Roman" w:hAnsi="Arial" w:cs="Arial"/>
                <w:b/>
                <w:bCs/>
                <w:color w:val="000000"/>
                <w:sz w:val="34"/>
                <w:szCs w:val="34"/>
                <w:lang w:eastAsia="en-GB"/>
              </w:rPr>
              <w:t>National Developments and Policies</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2001 White Paper </w:t>
            </w:r>
            <w:r w:rsidRPr="00972496">
              <w:rPr>
                <w:rFonts w:ascii="Times New Roman" w:eastAsia="Times New Roman" w:hAnsi="Times New Roman" w:cs="Times New Roman"/>
                <w:i/>
                <w:iCs/>
                <w:sz w:val="24"/>
                <w:szCs w:val="24"/>
                <w:bdr w:val="none" w:sz="0" w:space="0" w:color="auto" w:frame="1"/>
                <w:lang w:eastAsia="en-GB"/>
              </w:rPr>
              <w:t>Valuing People</w:t>
            </w:r>
            <w:r w:rsidRPr="00972496">
              <w:rPr>
                <w:rFonts w:ascii="Times New Roman" w:eastAsia="Times New Roman" w:hAnsi="Times New Roman" w:cs="Times New Roman"/>
                <w:sz w:val="24"/>
                <w:szCs w:val="24"/>
                <w:lang w:eastAsia="en-GB"/>
              </w:rPr>
              <w:t>. Revised Code of Practice (DfES); emphasis on consultation with parents. Principles of rights, independence, choice and inclusion.</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2007 UN Convention on Rights of Persons with Disabilities: UK a signatory to this Convention which commits states to uphold human rights for disabled people.</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2007 Putting People First: Department of Health's commitment to making individual budgets a choice for anyone receiving social care.</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2007 </w:t>
            </w:r>
            <w:proofErr w:type="spellStart"/>
            <w:r w:rsidRPr="00972496">
              <w:rPr>
                <w:rFonts w:ascii="Times New Roman" w:eastAsia="Times New Roman" w:hAnsi="Times New Roman" w:cs="Times New Roman"/>
                <w:sz w:val="24"/>
                <w:szCs w:val="24"/>
                <w:lang w:eastAsia="en-GB"/>
              </w:rPr>
              <w:t>Mencap</w:t>
            </w:r>
            <w:proofErr w:type="spellEnd"/>
            <w:r w:rsidRPr="00972496">
              <w:rPr>
                <w:rFonts w:ascii="Times New Roman" w:eastAsia="Times New Roman" w:hAnsi="Times New Roman" w:cs="Times New Roman"/>
                <w:sz w:val="24"/>
                <w:szCs w:val="24"/>
                <w:lang w:eastAsia="en-GB"/>
              </w:rPr>
              <w:t xml:space="preserve"> publishes </w:t>
            </w:r>
            <w:r w:rsidRPr="00972496">
              <w:rPr>
                <w:rFonts w:ascii="Times New Roman" w:eastAsia="Times New Roman" w:hAnsi="Times New Roman" w:cs="Times New Roman"/>
                <w:i/>
                <w:iCs/>
                <w:sz w:val="24"/>
                <w:szCs w:val="24"/>
                <w:bdr w:val="none" w:sz="0" w:space="0" w:color="auto" w:frame="1"/>
                <w:lang w:eastAsia="en-GB"/>
              </w:rPr>
              <w:t>Death by Indifference</w:t>
            </w:r>
            <w:r w:rsidRPr="00972496">
              <w:rPr>
                <w:rFonts w:ascii="Times New Roman" w:eastAsia="Times New Roman" w:hAnsi="Times New Roman" w:cs="Times New Roman"/>
                <w:sz w:val="24"/>
                <w:szCs w:val="24"/>
                <w:lang w:eastAsia="en-GB"/>
              </w:rPr>
              <w:t xml:space="preserve"> report exposing the fatal consequences of inequalities in NHS healthcare for </w:t>
            </w:r>
            <w:proofErr w:type="spellStart"/>
            <w:r w:rsidRPr="00972496">
              <w:rPr>
                <w:rFonts w:ascii="Times New Roman" w:eastAsia="Times New Roman" w:hAnsi="Times New Roman" w:cs="Times New Roman"/>
                <w:sz w:val="24"/>
                <w:szCs w:val="24"/>
                <w:lang w:eastAsia="en-GB"/>
              </w:rPr>
              <w:t>peoplewith</w:t>
            </w:r>
            <w:proofErr w:type="spellEnd"/>
            <w:r w:rsidRPr="00972496">
              <w:rPr>
                <w:rFonts w:ascii="Times New Roman" w:eastAsia="Times New Roman" w:hAnsi="Times New Roman" w:cs="Times New Roman"/>
                <w:sz w:val="24"/>
                <w:szCs w:val="24"/>
                <w:lang w:eastAsia="en-GB"/>
              </w:rPr>
              <w:t xml:space="preserve"> learning difficulties.</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lastRenderedPageBreak/>
              <w:t>2008 Department of Health's report </w:t>
            </w:r>
            <w:r w:rsidRPr="00972496">
              <w:rPr>
                <w:rFonts w:ascii="Times New Roman" w:eastAsia="Times New Roman" w:hAnsi="Times New Roman" w:cs="Times New Roman"/>
                <w:i/>
                <w:iCs/>
                <w:sz w:val="24"/>
                <w:szCs w:val="24"/>
                <w:bdr w:val="none" w:sz="0" w:space="0" w:color="auto" w:frame="1"/>
                <w:lang w:eastAsia="en-GB"/>
              </w:rPr>
              <w:t>Healthcare for All: The Independent Inquiry into Access to Healthcare for People with Learning Disabilities</w:t>
            </w:r>
            <w:r w:rsidRPr="00972496">
              <w:rPr>
                <w:rFonts w:ascii="Times New Roman" w:eastAsia="Times New Roman" w:hAnsi="Times New Roman" w:cs="Times New Roman"/>
                <w:sz w:val="24"/>
                <w:szCs w:val="24"/>
                <w:lang w:eastAsia="en-GB"/>
              </w:rPr>
              <w:t>. Emphasises need for urgent change to improve grossly inadequate NHS healthcare.</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2009 Valuing People Now: Re-iterated Valuing People's principles and urging more rapid implementation.</w:t>
            </w:r>
          </w:p>
          <w:p w:rsidR="00972496" w:rsidRPr="00972496" w:rsidRDefault="00972496" w:rsidP="00972496">
            <w:pPr>
              <w:spacing w:after="225"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2011 Winterbourne View Hospital scandal: BBC Panorama programme in May revealed widespread abuse by staff of people with learning disabilities.</w:t>
            </w:r>
          </w:p>
          <w:p w:rsidR="00972496" w:rsidRPr="00972496" w:rsidRDefault="00972496" w:rsidP="00972496">
            <w:pPr>
              <w:spacing w:after="0" w:line="346" w:lineRule="atLeast"/>
              <w:rPr>
                <w:rFonts w:ascii="Times New Roman" w:eastAsia="Times New Roman" w:hAnsi="Times New Roman" w:cs="Times New Roman"/>
                <w:sz w:val="24"/>
                <w:szCs w:val="24"/>
                <w:lang w:eastAsia="en-GB"/>
              </w:rPr>
            </w:pPr>
            <w:r w:rsidRPr="00972496">
              <w:rPr>
                <w:rFonts w:ascii="Times New Roman" w:eastAsia="Times New Roman" w:hAnsi="Times New Roman" w:cs="Times New Roman"/>
                <w:sz w:val="24"/>
                <w:szCs w:val="24"/>
                <w:lang w:eastAsia="en-GB"/>
              </w:rPr>
              <w:t xml:space="preserve">2012 </w:t>
            </w:r>
            <w:proofErr w:type="spellStart"/>
            <w:r w:rsidRPr="00972496">
              <w:rPr>
                <w:rFonts w:ascii="Times New Roman" w:eastAsia="Times New Roman" w:hAnsi="Times New Roman" w:cs="Times New Roman"/>
                <w:sz w:val="24"/>
                <w:szCs w:val="24"/>
                <w:lang w:eastAsia="en-GB"/>
              </w:rPr>
              <w:t>Mencap's</w:t>
            </w:r>
            <w:proofErr w:type="spellEnd"/>
            <w:r w:rsidRPr="00972496">
              <w:rPr>
                <w:rFonts w:ascii="Times New Roman" w:eastAsia="Times New Roman" w:hAnsi="Times New Roman" w:cs="Times New Roman"/>
                <w:sz w:val="24"/>
                <w:szCs w:val="24"/>
                <w:lang w:eastAsia="en-GB"/>
              </w:rPr>
              <w:t> </w:t>
            </w:r>
            <w:r w:rsidRPr="00972496">
              <w:rPr>
                <w:rFonts w:ascii="Times New Roman" w:eastAsia="Times New Roman" w:hAnsi="Times New Roman" w:cs="Times New Roman"/>
                <w:i/>
                <w:iCs/>
                <w:sz w:val="24"/>
                <w:szCs w:val="24"/>
                <w:bdr w:val="none" w:sz="0" w:space="0" w:color="auto" w:frame="1"/>
                <w:lang w:eastAsia="en-GB"/>
              </w:rPr>
              <w:t>Death by Indifference: 74 Deaths and counting</w:t>
            </w:r>
            <w:r w:rsidRPr="00972496">
              <w:rPr>
                <w:rFonts w:ascii="Times New Roman" w:eastAsia="Times New Roman" w:hAnsi="Times New Roman" w:cs="Times New Roman"/>
                <w:sz w:val="24"/>
                <w:szCs w:val="24"/>
                <w:lang w:eastAsia="en-GB"/>
              </w:rPr>
              <w:t> highlights continuing critical inequalities in NHS health care for people with learning difficulties.</w:t>
            </w:r>
          </w:p>
        </w:tc>
      </w:tr>
    </w:tbl>
    <w:p w:rsidR="00972496" w:rsidRPr="00972496" w:rsidRDefault="00972496" w:rsidP="00972496">
      <w:pPr>
        <w:shd w:val="clear" w:color="auto" w:fill="FFFFFF"/>
        <w:spacing w:after="225" w:line="346" w:lineRule="atLeast"/>
        <w:rPr>
          <w:rFonts w:ascii="Arial" w:eastAsia="Times New Roman" w:hAnsi="Arial" w:cs="Arial"/>
          <w:color w:val="222222"/>
          <w:lang w:eastAsia="en-GB"/>
        </w:rPr>
      </w:pPr>
      <w:r w:rsidRPr="00972496">
        <w:rPr>
          <w:rFonts w:ascii="Arial" w:eastAsia="Times New Roman" w:hAnsi="Arial" w:cs="Arial"/>
          <w:color w:val="222222"/>
          <w:lang w:eastAsia="en-GB"/>
        </w:rPr>
        <w:lastRenderedPageBreak/>
        <w:t> </w:t>
      </w:r>
    </w:p>
    <w:p w:rsidR="00655258" w:rsidRDefault="00655258">
      <w:bookmarkStart w:id="0" w:name="_GoBack"/>
      <w:bookmarkEnd w:id="0"/>
    </w:p>
    <w:sectPr w:rsidR="006552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2496"/>
    <w:rsid w:val="0003508C"/>
    <w:rsid w:val="000B32E0"/>
    <w:rsid w:val="000C21DE"/>
    <w:rsid w:val="000C2337"/>
    <w:rsid w:val="00193DA7"/>
    <w:rsid w:val="002071B3"/>
    <w:rsid w:val="00210C8F"/>
    <w:rsid w:val="00220A44"/>
    <w:rsid w:val="002642C7"/>
    <w:rsid w:val="002A392D"/>
    <w:rsid w:val="002E7DBD"/>
    <w:rsid w:val="00375C02"/>
    <w:rsid w:val="003E09B5"/>
    <w:rsid w:val="00421051"/>
    <w:rsid w:val="00447646"/>
    <w:rsid w:val="004614B0"/>
    <w:rsid w:val="00467A47"/>
    <w:rsid w:val="00473D07"/>
    <w:rsid w:val="0048473A"/>
    <w:rsid w:val="004C2FDF"/>
    <w:rsid w:val="00511E9B"/>
    <w:rsid w:val="00575578"/>
    <w:rsid w:val="00597527"/>
    <w:rsid w:val="00612381"/>
    <w:rsid w:val="00615C87"/>
    <w:rsid w:val="00655258"/>
    <w:rsid w:val="00664E17"/>
    <w:rsid w:val="006875CB"/>
    <w:rsid w:val="00690963"/>
    <w:rsid w:val="006B49B4"/>
    <w:rsid w:val="006F7505"/>
    <w:rsid w:val="007154AD"/>
    <w:rsid w:val="00733B42"/>
    <w:rsid w:val="0077659F"/>
    <w:rsid w:val="007A59F1"/>
    <w:rsid w:val="007E1D42"/>
    <w:rsid w:val="00813B1D"/>
    <w:rsid w:val="008256D0"/>
    <w:rsid w:val="00892433"/>
    <w:rsid w:val="008C63BB"/>
    <w:rsid w:val="008D0EF9"/>
    <w:rsid w:val="00926F87"/>
    <w:rsid w:val="00932B6E"/>
    <w:rsid w:val="00972496"/>
    <w:rsid w:val="00A228E4"/>
    <w:rsid w:val="00A23503"/>
    <w:rsid w:val="00A25793"/>
    <w:rsid w:val="00A27034"/>
    <w:rsid w:val="00A8503C"/>
    <w:rsid w:val="00AA2363"/>
    <w:rsid w:val="00AE33A7"/>
    <w:rsid w:val="00B60204"/>
    <w:rsid w:val="00B77EFD"/>
    <w:rsid w:val="00BA3A1A"/>
    <w:rsid w:val="00C60535"/>
    <w:rsid w:val="00C73B79"/>
    <w:rsid w:val="00C97540"/>
    <w:rsid w:val="00D04875"/>
    <w:rsid w:val="00D16445"/>
    <w:rsid w:val="00D279A0"/>
    <w:rsid w:val="00D314F7"/>
    <w:rsid w:val="00D41F28"/>
    <w:rsid w:val="00DB34F7"/>
    <w:rsid w:val="00DF274A"/>
    <w:rsid w:val="00E66618"/>
    <w:rsid w:val="00E75926"/>
    <w:rsid w:val="00E84B2E"/>
    <w:rsid w:val="00EA195B"/>
    <w:rsid w:val="00EB0808"/>
    <w:rsid w:val="00FA7D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6E278EF-86B5-475D-9F3F-1332435DE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5592338">
      <w:bodyDiv w:val="1"/>
      <w:marLeft w:val="0"/>
      <w:marRight w:val="0"/>
      <w:marTop w:val="0"/>
      <w:marBottom w:val="0"/>
      <w:divBdr>
        <w:top w:val="none" w:sz="0" w:space="0" w:color="auto"/>
        <w:left w:val="none" w:sz="0" w:space="0" w:color="auto"/>
        <w:bottom w:val="none" w:sz="0" w:space="0" w:color="auto"/>
        <w:right w:val="none" w:sz="0" w:space="0" w:color="auto"/>
      </w:divBdr>
      <w:divsChild>
        <w:div w:id="2067103226">
          <w:marLeft w:val="0"/>
          <w:marRight w:val="0"/>
          <w:marTop w:val="0"/>
          <w:marBottom w:val="0"/>
          <w:divBdr>
            <w:top w:val="none" w:sz="0" w:space="0" w:color="auto"/>
            <w:left w:val="none" w:sz="0" w:space="0" w:color="auto"/>
            <w:bottom w:val="none" w:sz="0" w:space="0" w:color="auto"/>
            <w:right w:val="none" w:sz="0" w:space="0" w:color="auto"/>
          </w:divBdr>
          <w:divsChild>
            <w:div w:id="1314023918">
              <w:marLeft w:val="0"/>
              <w:marRight w:val="0"/>
              <w:marTop w:val="0"/>
              <w:marBottom w:val="0"/>
              <w:divBdr>
                <w:top w:val="none" w:sz="0" w:space="0" w:color="auto"/>
                <w:left w:val="none" w:sz="0" w:space="0" w:color="auto"/>
                <w:bottom w:val="none" w:sz="0" w:space="0" w:color="auto"/>
                <w:right w:val="none" w:sz="0" w:space="0" w:color="auto"/>
              </w:divBdr>
              <w:divsChild>
                <w:div w:id="762606499">
                  <w:marLeft w:val="0"/>
                  <w:marRight w:val="0"/>
                  <w:marTop w:val="0"/>
                  <w:marBottom w:val="0"/>
                  <w:divBdr>
                    <w:top w:val="none" w:sz="0" w:space="0" w:color="auto"/>
                    <w:left w:val="none" w:sz="0" w:space="0" w:color="auto"/>
                    <w:bottom w:val="none" w:sz="0" w:space="0" w:color="auto"/>
                    <w:right w:val="none" w:sz="0" w:space="0" w:color="auto"/>
                  </w:divBdr>
                  <w:divsChild>
                    <w:div w:id="919681222">
                      <w:marLeft w:val="0"/>
                      <w:marRight w:val="0"/>
                      <w:marTop w:val="0"/>
                      <w:marBottom w:val="0"/>
                      <w:divBdr>
                        <w:top w:val="none" w:sz="0" w:space="0" w:color="auto"/>
                        <w:left w:val="none" w:sz="0" w:space="0" w:color="auto"/>
                        <w:bottom w:val="none" w:sz="0" w:space="0" w:color="auto"/>
                        <w:right w:val="none" w:sz="0" w:space="0" w:color="auto"/>
                      </w:divBdr>
                      <w:divsChild>
                        <w:div w:id="360595055">
                          <w:marLeft w:val="0"/>
                          <w:marRight w:val="0"/>
                          <w:marTop w:val="0"/>
                          <w:marBottom w:val="0"/>
                          <w:divBdr>
                            <w:top w:val="none" w:sz="0" w:space="0" w:color="auto"/>
                            <w:left w:val="none" w:sz="0" w:space="0" w:color="auto"/>
                            <w:bottom w:val="none" w:sz="0" w:space="0" w:color="auto"/>
                            <w:right w:val="none" w:sz="0" w:space="0" w:color="auto"/>
                          </w:divBdr>
                          <w:divsChild>
                            <w:div w:id="1798061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1540</Words>
  <Characters>8782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A Griffiths</dc:creator>
  <cp:keywords/>
  <dc:description/>
  <cp:lastModifiedBy>Helen A Griffiths</cp:lastModifiedBy>
  <cp:revision>1</cp:revision>
  <dcterms:created xsi:type="dcterms:W3CDTF">2020-09-29T22:14:00Z</dcterms:created>
  <dcterms:modified xsi:type="dcterms:W3CDTF">2020-09-29T22:15:00Z</dcterms:modified>
</cp:coreProperties>
</file>