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B3D7B0" w14:textId="77777777" w:rsidR="00C736F6" w:rsidRDefault="00DA7E1E">
      <w:pPr>
        <w:jc w:val="center"/>
      </w:pPr>
      <w:r>
        <w:rPr>
          <w:noProof/>
        </w:rPr>
        <w:drawing>
          <wp:inline distT="0" distB="0" distL="0" distR="0" wp14:anchorId="0172174D" wp14:editId="10F48618">
            <wp:extent cx="1195530" cy="938492"/>
            <wp:effectExtent l="0" t="0" r="0" b="0"/>
            <wp:docPr id="2" name="image1.png" descr="Marriott Hotels &amp; Resorts - Wikipedia"/>
            <wp:cNvGraphicFramePr/>
            <a:graphic xmlns:a="http://schemas.openxmlformats.org/drawingml/2006/main">
              <a:graphicData uri="http://schemas.openxmlformats.org/drawingml/2006/picture">
                <pic:pic xmlns:pic="http://schemas.openxmlformats.org/drawingml/2006/picture">
                  <pic:nvPicPr>
                    <pic:cNvPr id="0" name="image1.png" descr="Marriott Hotels &amp; Resorts - Wikipedia"/>
                    <pic:cNvPicPr preferRelativeResize="0"/>
                  </pic:nvPicPr>
                  <pic:blipFill>
                    <a:blip r:embed="rId6"/>
                    <a:srcRect/>
                    <a:stretch>
                      <a:fillRect/>
                    </a:stretch>
                  </pic:blipFill>
                  <pic:spPr>
                    <a:xfrm>
                      <a:off x="0" y="0"/>
                      <a:ext cx="1195530" cy="938492"/>
                    </a:xfrm>
                    <a:prstGeom prst="rect">
                      <a:avLst/>
                    </a:prstGeom>
                    <a:ln/>
                  </pic:spPr>
                </pic:pic>
              </a:graphicData>
            </a:graphic>
          </wp:inline>
        </w:drawing>
      </w:r>
    </w:p>
    <w:p w14:paraId="696640FE" w14:textId="77777777" w:rsidR="00C736F6" w:rsidRDefault="00C736F6">
      <w:pPr>
        <w:jc w:val="center"/>
      </w:pPr>
    </w:p>
    <w:p w14:paraId="12D84A1C" w14:textId="77777777" w:rsidR="00C736F6" w:rsidRDefault="00C736F6">
      <w:pPr>
        <w:jc w:val="center"/>
      </w:pPr>
    </w:p>
    <w:p w14:paraId="277D7CC0" w14:textId="0A2B9BEF" w:rsidR="00C736F6" w:rsidRPr="004C6ABA" w:rsidRDefault="006B72A9" w:rsidP="006B72A9">
      <w:pPr>
        <w:rPr>
          <w:rFonts w:ascii="Arial Black" w:hAnsi="Arial Black"/>
          <w:b/>
          <w:sz w:val="22"/>
          <w:szCs w:val="22"/>
        </w:rPr>
      </w:pPr>
      <w:bookmarkStart w:id="0" w:name="_heading=h.gjdgxs" w:colFirst="0" w:colLast="0"/>
      <w:bookmarkEnd w:id="0"/>
      <w:r>
        <w:t xml:space="preserve">                                </w:t>
      </w:r>
      <w:r w:rsidR="00DA7E1E" w:rsidRPr="004C6ABA">
        <w:rPr>
          <w:rFonts w:ascii="Arial Black" w:hAnsi="Arial Black"/>
          <w:b/>
          <w:sz w:val="22"/>
          <w:szCs w:val="22"/>
        </w:rPr>
        <w:t>Marriott International - Marriott’s Response to the COVID Crisis</w:t>
      </w:r>
    </w:p>
    <w:p w14:paraId="2E2205C1" w14:textId="77777777" w:rsidR="00972D7F" w:rsidRDefault="00972D7F" w:rsidP="006B72A9"/>
    <w:p w14:paraId="4DAFD6E7" w14:textId="42716197" w:rsidR="00C736F6" w:rsidRDefault="00DA7E1E" w:rsidP="006B72A9">
      <w:pPr>
        <w:rPr>
          <w:rFonts w:ascii="Arial Black" w:hAnsi="Arial Black"/>
          <w:sz w:val="22"/>
          <w:szCs w:val="22"/>
        </w:rPr>
      </w:pPr>
      <w:r w:rsidRPr="004C6ABA">
        <w:rPr>
          <w:rFonts w:ascii="Arial Black" w:hAnsi="Arial Black"/>
          <w:sz w:val="22"/>
          <w:szCs w:val="22"/>
        </w:rPr>
        <w:t xml:space="preserve">Student </w:t>
      </w:r>
      <w:r w:rsidR="000760FA">
        <w:rPr>
          <w:rFonts w:ascii="Arial Black" w:hAnsi="Arial Black"/>
          <w:sz w:val="22"/>
          <w:szCs w:val="22"/>
        </w:rPr>
        <w:t xml:space="preserve">Name/Id </w:t>
      </w:r>
      <w:r w:rsidR="00633B7F">
        <w:rPr>
          <w:rFonts w:ascii="Arial Black" w:hAnsi="Arial Black"/>
          <w:sz w:val="22"/>
          <w:szCs w:val="22"/>
        </w:rPr>
        <w:t xml:space="preserve">–Abel Paul </w:t>
      </w:r>
      <w:proofErr w:type="spellStart"/>
      <w:r w:rsidR="00633B7F">
        <w:rPr>
          <w:rFonts w:ascii="Arial Black" w:hAnsi="Arial Black"/>
          <w:sz w:val="22"/>
          <w:szCs w:val="22"/>
        </w:rPr>
        <w:t>Sandu</w:t>
      </w:r>
      <w:proofErr w:type="spellEnd"/>
      <w:r w:rsidR="00435241">
        <w:rPr>
          <w:rFonts w:ascii="Arial Black" w:hAnsi="Arial Black"/>
          <w:sz w:val="22"/>
          <w:szCs w:val="22"/>
        </w:rPr>
        <w:t xml:space="preserve"> 1911041</w:t>
      </w:r>
    </w:p>
    <w:p w14:paraId="37AD5F58" w14:textId="3CA21101" w:rsidR="00321DF9" w:rsidRDefault="00321DF9" w:rsidP="006B72A9">
      <w:pPr>
        <w:rPr>
          <w:rFonts w:ascii="Arial Black" w:hAnsi="Arial Black"/>
          <w:sz w:val="22"/>
          <w:szCs w:val="22"/>
        </w:rPr>
      </w:pPr>
      <w:r>
        <w:rPr>
          <w:rFonts w:ascii="Arial Black" w:hAnsi="Arial Black"/>
          <w:sz w:val="22"/>
          <w:szCs w:val="22"/>
        </w:rPr>
        <w:t>Programme</w:t>
      </w:r>
      <w:r w:rsidR="00B455C8">
        <w:rPr>
          <w:rFonts w:ascii="Arial Black" w:hAnsi="Arial Black"/>
          <w:sz w:val="22"/>
          <w:szCs w:val="22"/>
        </w:rPr>
        <w:t xml:space="preserve">: MBA Master Of Business </w:t>
      </w:r>
      <w:r w:rsidR="008A0657">
        <w:rPr>
          <w:rFonts w:ascii="Arial Black" w:hAnsi="Arial Black"/>
          <w:sz w:val="22"/>
          <w:szCs w:val="22"/>
        </w:rPr>
        <w:t xml:space="preserve">Administration </w:t>
      </w:r>
    </w:p>
    <w:p w14:paraId="73A33B89" w14:textId="20C02138" w:rsidR="00CC3276" w:rsidRDefault="00CC3276" w:rsidP="006B72A9">
      <w:pPr>
        <w:rPr>
          <w:rFonts w:ascii="Arial Black" w:hAnsi="Arial Black"/>
          <w:sz w:val="22"/>
          <w:szCs w:val="22"/>
        </w:rPr>
      </w:pPr>
      <w:r>
        <w:rPr>
          <w:rFonts w:ascii="Arial Black" w:hAnsi="Arial Black"/>
          <w:sz w:val="22"/>
          <w:szCs w:val="22"/>
        </w:rPr>
        <w:t>Module</w:t>
      </w:r>
      <w:r w:rsidR="00296FE8">
        <w:rPr>
          <w:rFonts w:ascii="Arial Black" w:hAnsi="Arial Black"/>
          <w:sz w:val="22"/>
          <w:szCs w:val="22"/>
        </w:rPr>
        <w:t xml:space="preserve"> Name/Code </w:t>
      </w:r>
      <w:r>
        <w:rPr>
          <w:rFonts w:ascii="Arial Black" w:hAnsi="Arial Black"/>
          <w:sz w:val="22"/>
          <w:szCs w:val="22"/>
        </w:rPr>
        <w:t xml:space="preserve">: </w:t>
      </w:r>
      <w:r w:rsidR="00C02E18">
        <w:rPr>
          <w:rFonts w:ascii="Arial Black" w:hAnsi="Arial Black"/>
          <w:sz w:val="22"/>
          <w:szCs w:val="22"/>
        </w:rPr>
        <w:t xml:space="preserve">Marketing Management </w:t>
      </w:r>
      <w:r w:rsidR="00117FA3">
        <w:rPr>
          <w:rFonts w:ascii="Arial Black" w:hAnsi="Arial Black"/>
          <w:sz w:val="22"/>
          <w:szCs w:val="22"/>
        </w:rPr>
        <w:t>LCMB7001</w:t>
      </w:r>
    </w:p>
    <w:p w14:paraId="28D65BAB" w14:textId="597A1511" w:rsidR="00871B8D" w:rsidRDefault="00871B8D" w:rsidP="006B72A9">
      <w:pPr>
        <w:rPr>
          <w:rFonts w:ascii="Arial Black" w:hAnsi="Arial Black"/>
          <w:sz w:val="22"/>
          <w:szCs w:val="22"/>
        </w:rPr>
      </w:pPr>
      <w:r>
        <w:rPr>
          <w:rFonts w:ascii="Arial Black" w:hAnsi="Arial Black"/>
          <w:sz w:val="22"/>
          <w:szCs w:val="22"/>
        </w:rPr>
        <w:t>Lecturer Name</w:t>
      </w:r>
      <w:r w:rsidR="00E008E0">
        <w:rPr>
          <w:rFonts w:ascii="Arial Black" w:hAnsi="Arial Black"/>
          <w:sz w:val="22"/>
          <w:szCs w:val="22"/>
        </w:rPr>
        <w:t xml:space="preserve">: </w:t>
      </w:r>
      <w:proofErr w:type="spellStart"/>
      <w:r w:rsidR="00E008E0">
        <w:rPr>
          <w:rFonts w:ascii="Arial Black" w:hAnsi="Arial Black"/>
          <w:sz w:val="22"/>
          <w:szCs w:val="22"/>
        </w:rPr>
        <w:t>Efua</w:t>
      </w:r>
      <w:proofErr w:type="spellEnd"/>
      <w:r w:rsidR="00E008E0">
        <w:rPr>
          <w:rFonts w:ascii="Arial Black" w:hAnsi="Arial Black"/>
          <w:sz w:val="22"/>
          <w:szCs w:val="22"/>
        </w:rPr>
        <w:t xml:space="preserve"> </w:t>
      </w:r>
      <w:r w:rsidR="00152D2E">
        <w:rPr>
          <w:rFonts w:ascii="Arial Black" w:hAnsi="Arial Black"/>
          <w:sz w:val="22"/>
          <w:szCs w:val="22"/>
        </w:rPr>
        <w:t>Adams</w:t>
      </w:r>
    </w:p>
    <w:p w14:paraId="00576C7D" w14:textId="77777777" w:rsidR="00C02E18" w:rsidRDefault="00C02E18" w:rsidP="006B72A9">
      <w:pPr>
        <w:rPr>
          <w:rFonts w:ascii="Arial Black" w:hAnsi="Arial Black"/>
          <w:sz w:val="22"/>
          <w:szCs w:val="22"/>
        </w:rPr>
      </w:pPr>
    </w:p>
    <w:p w14:paraId="0E25B06E" w14:textId="77777777" w:rsidR="00633B7F" w:rsidRPr="004C6ABA" w:rsidRDefault="00633B7F">
      <w:pPr>
        <w:jc w:val="center"/>
        <w:rPr>
          <w:rFonts w:ascii="Arial Black" w:hAnsi="Arial Black"/>
          <w:sz w:val="22"/>
          <w:szCs w:val="22"/>
        </w:rPr>
      </w:pPr>
    </w:p>
    <w:p w14:paraId="6DD43707" w14:textId="2F65E011" w:rsidR="00C736F6" w:rsidRDefault="00C736F6">
      <w:pPr>
        <w:jc w:val="center"/>
      </w:pPr>
    </w:p>
    <w:p w14:paraId="015002F4" w14:textId="77777777" w:rsidR="00C736F6" w:rsidRDefault="00DA7E1E">
      <w:pPr>
        <w:jc w:val="center"/>
      </w:pPr>
      <w:r>
        <w:br w:type="page"/>
      </w:r>
    </w:p>
    <w:p w14:paraId="758E0468" w14:textId="77777777" w:rsidR="00C736F6" w:rsidRPr="004C6ABA" w:rsidRDefault="00DA7E1E">
      <w:pPr>
        <w:keepNext/>
        <w:keepLines/>
        <w:widowControl/>
        <w:pBdr>
          <w:top w:val="nil"/>
          <w:left w:val="nil"/>
          <w:bottom w:val="nil"/>
          <w:right w:val="nil"/>
          <w:between w:val="nil"/>
        </w:pBdr>
        <w:spacing w:before="240" w:line="259" w:lineRule="auto"/>
        <w:jc w:val="center"/>
        <w:rPr>
          <w:rFonts w:ascii="Arial Black" w:eastAsia="Times New Roman" w:hAnsi="Arial Black"/>
          <w:b/>
          <w:color w:val="000000"/>
          <w:sz w:val="22"/>
          <w:szCs w:val="22"/>
        </w:rPr>
      </w:pPr>
      <w:r w:rsidRPr="004C6ABA">
        <w:rPr>
          <w:rFonts w:ascii="Arial Black" w:eastAsia="Times New Roman" w:hAnsi="Arial Black"/>
          <w:b/>
          <w:color w:val="000000"/>
          <w:sz w:val="22"/>
          <w:szCs w:val="22"/>
        </w:rPr>
        <w:t>Table of Contents</w:t>
      </w:r>
    </w:p>
    <w:p w14:paraId="644C0BB5" w14:textId="77777777" w:rsidR="00C736F6" w:rsidRDefault="00C736F6"/>
    <w:sdt>
      <w:sdtPr>
        <w:id w:val="-2032246141"/>
        <w:docPartObj>
          <w:docPartGallery w:val="Table of Contents"/>
          <w:docPartUnique/>
        </w:docPartObj>
      </w:sdtPr>
      <w:sdtEndPr/>
      <w:sdtContent>
        <w:p w14:paraId="546A02C8" w14:textId="77777777" w:rsidR="00C736F6" w:rsidRPr="004C6ABA" w:rsidRDefault="00DA7E1E">
          <w:pPr>
            <w:pBdr>
              <w:top w:val="nil"/>
              <w:left w:val="nil"/>
              <w:bottom w:val="nil"/>
              <w:right w:val="nil"/>
              <w:between w:val="nil"/>
            </w:pBdr>
            <w:tabs>
              <w:tab w:val="right" w:leader="dot" w:pos="9016"/>
            </w:tabs>
            <w:rPr>
              <w:rFonts w:ascii="Arial Black" w:eastAsia="Calibri" w:hAnsi="Arial Black" w:cs="Calibri"/>
              <w:color w:val="000000"/>
              <w:sz w:val="22"/>
              <w:szCs w:val="22"/>
            </w:rPr>
          </w:pPr>
          <w:r w:rsidRPr="004C6ABA">
            <w:rPr>
              <w:rFonts w:ascii="Arial Black" w:hAnsi="Arial Black"/>
              <w:sz w:val="22"/>
              <w:szCs w:val="22"/>
            </w:rPr>
            <w:fldChar w:fldCharType="begin"/>
          </w:r>
          <w:r w:rsidRPr="004C6ABA">
            <w:rPr>
              <w:rFonts w:ascii="Arial Black" w:hAnsi="Arial Black"/>
              <w:sz w:val="22"/>
              <w:szCs w:val="22"/>
            </w:rPr>
            <w:instrText xml:space="preserve"> TOC \h \u \z \t "Heading 1,1,Heading 2,2,Heading 3,3,"</w:instrText>
          </w:r>
          <w:r w:rsidRPr="004C6ABA">
            <w:rPr>
              <w:rFonts w:ascii="Arial Black" w:hAnsi="Arial Black"/>
              <w:sz w:val="22"/>
              <w:szCs w:val="22"/>
            </w:rPr>
            <w:fldChar w:fldCharType="separate"/>
          </w:r>
          <w:hyperlink w:anchor="_heading=h.30j0zll">
            <w:r w:rsidRPr="004C6ABA">
              <w:rPr>
                <w:rFonts w:ascii="Arial Black" w:eastAsia="Times New Roman" w:hAnsi="Arial Black"/>
                <w:color w:val="000000"/>
                <w:sz w:val="22"/>
                <w:szCs w:val="22"/>
              </w:rPr>
              <w:t>Introduction</w:t>
            </w:r>
            <w:r w:rsidRPr="004C6ABA">
              <w:rPr>
                <w:rFonts w:ascii="Arial Black" w:eastAsia="Times New Roman" w:hAnsi="Arial Black"/>
                <w:color w:val="000000"/>
                <w:sz w:val="22"/>
                <w:szCs w:val="22"/>
              </w:rPr>
              <w:tab/>
              <w:t>3</w:t>
            </w:r>
          </w:hyperlink>
        </w:p>
        <w:p w14:paraId="01F99F4E" w14:textId="77777777" w:rsidR="00C736F6" w:rsidRPr="004C6ABA" w:rsidRDefault="00E90FDC">
          <w:pPr>
            <w:pBdr>
              <w:top w:val="nil"/>
              <w:left w:val="nil"/>
              <w:bottom w:val="nil"/>
              <w:right w:val="nil"/>
              <w:between w:val="nil"/>
            </w:pBdr>
            <w:tabs>
              <w:tab w:val="right" w:leader="dot" w:pos="9016"/>
            </w:tabs>
            <w:spacing w:after="100"/>
            <w:rPr>
              <w:rFonts w:ascii="Arial Black" w:eastAsia="Calibri" w:hAnsi="Arial Black" w:cs="Calibri"/>
              <w:color w:val="000000"/>
              <w:sz w:val="22"/>
              <w:szCs w:val="22"/>
            </w:rPr>
          </w:pPr>
          <w:hyperlink w:anchor="_heading=h.1fob9te">
            <w:r w:rsidR="00DA7E1E" w:rsidRPr="004C6ABA">
              <w:rPr>
                <w:rFonts w:ascii="Arial Black" w:eastAsia="Times New Roman" w:hAnsi="Arial Black"/>
                <w:color w:val="000000"/>
                <w:sz w:val="22"/>
                <w:szCs w:val="22"/>
              </w:rPr>
              <w:t>Task 1: Critical Evaluation of Marketing Theories and Strategies during the COVID Crisis</w:t>
            </w:r>
            <w:r w:rsidR="00DA7E1E" w:rsidRPr="004C6ABA">
              <w:rPr>
                <w:rFonts w:ascii="Arial Black" w:eastAsia="Times New Roman" w:hAnsi="Arial Black"/>
                <w:color w:val="000000"/>
                <w:sz w:val="22"/>
                <w:szCs w:val="22"/>
              </w:rPr>
              <w:tab/>
              <w:t>4</w:t>
            </w:r>
          </w:hyperlink>
        </w:p>
        <w:p w14:paraId="60613559" w14:textId="77777777" w:rsidR="00C736F6" w:rsidRPr="004C6ABA" w:rsidRDefault="00E90FDC">
          <w:pPr>
            <w:pBdr>
              <w:top w:val="nil"/>
              <w:left w:val="nil"/>
              <w:bottom w:val="nil"/>
              <w:right w:val="nil"/>
              <w:between w:val="nil"/>
            </w:pBdr>
            <w:tabs>
              <w:tab w:val="right" w:leader="dot" w:pos="9016"/>
            </w:tabs>
            <w:ind w:left="240"/>
            <w:rPr>
              <w:rFonts w:ascii="Arial Black" w:eastAsia="Calibri" w:hAnsi="Arial Black" w:cs="Calibri"/>
              <w:color w:val="000000"/>
              <w:sz w:val="22"/>
              <w:szCs w:val="22"/>
            </w:rPr>
          </w:pPr>
          <w:hyperlink w:anchor="_heading=h.3znysh7">
            <w:r w:rsidR="00DA7E1E" w:rsidRPr="004C6ABA">
              <w:rPr>
                <w:rFonts w:ascii="Arial Black" w:eastAsia="Times New Roman" w:hAnsi="Arial Black"/>
                <w:color w:val="000000"/>
                <w:sz w:val="22"/>
                <w:szCs w:val="22"/>
              </w:rPr>
              <w:t>Concept and Importance of Marketing during the Crisis</w:t>
            </w:r>
            <w:r w:rsidR="00DA7E1E" w:rsidRPr="004C6ABA">
              <w:rPr>
                <w:rFonts w:ascii="Arial Black" w:eastAsia="Times New Roman" w:hAnsi="Arial Black"/>
                <w:color w:val="000000"/>
                <w:sz w:val="22"/>
                <w:szCs w:val="22"/>
              </w:rPr>
              <w:tab/>
              <w:t>4</w:t>
            </w:r>
          </w:hyperlink>
        </w:p>
        <w:p w14:paraId="0C487227" w14:textId="77777777" w:rsidR="00C736F6" w:rsidRPr="004C6ABA" w:rsidRDefault="00E90FDC">
          <w:pPr>
            <w:pBdr>
              <w:top w:val="nil"/>
              <w:left w:val="nil"/>
              <w:bottom w:val="nil"/>
              <w:right w:val="nil"/>
              <w:between w:val="nil"/>
            </w:pBdr>
            <w:tabs>
              <w:tab w:val="right" w:leader="dot" w:pos="9016"/>
            </w:tabs>
            <w:ind w:left="240"/>
            <w:rPr>
              <w:rFonts w:ascii="Arial Black" w:eastAsia="Calibri" w:hAnsi="Arial Black" w:cs="Calibri"/>
              <w:color w:val="000000"/>
              <w:sz w:val="22"/>
              <w:szCs w:val="22"/>
            </w:rPr>
          </w:pPr>
          <w:hyperlink w:anchor="_heading=h.2et92p0">
            <w:r w:rsidR="00DA7E1E" w:rsidRPr="004C6ABA">
              <w:rPr>
                <w:rFonts w:ascii="Arial Black" w:eastAsia="Times New Roman" w:hAnsi="Arial Black"/>
                <w:color w:val="000000"/>
                <w:sz w:val="22"/>
                <w:szCs w:val="22"/>
              </w:rPr>
              <w:t>Distribution of Resources towards Marketing Activities by Marriott International</w:t>
            </w:r>
            <w:r w:rsidR="00DA7E1E" w:rsidRPr="004C6ABA">
              <w:rPr>
                <w:rFonts w:ascii="Arial Black" w:eastAsia="Times New Roman" w:hAnsi="Arial Black"/>
                <w:color w:val="000000"/>
                <w:sz w:val="22"/>
                <w:szCs w:val="22"/>
              </w:rPr>
              <w:tab/>
              <w:t>4</w:t>
            </w:r>
          </w:hyperlink>
        </w:p>
        <w:p w14:paraId="524FEBFA" w14:textId="77777777" w:rsidR="00C736F6" w:rsidRPr="004C6ABA" w:rsidRDefault="00E90FDC">
          <w:pPr>
            <w:pBdr>
              <w:top w:val="nil"/>
              <w:left w:val="nil"/>
              <w:bottom w:val="nil"/>
              <w:right w:val="nil"/>
              <w:between w:val="nil"/>
            </w:pBdr>
            <w:tabs>
              <w:tab w:val="right" w:leader="dot" w:pos="9016"/>
            </w:tabs>
            <w:spacing w:after="100"/>
            <w:ind w:left="240"/>
            <w:rPr>
              <w:rFonts w:ascii="Arial Black" w:eastAsia="Calibri" w:hAnsi="Arial Black" w:cs="Calibri"/>
              <w:color w:val="000000"/>
              <w:sz w:val="22"/>
              <w:szCs w:val="22"/>
            </w:rPr>
          </w:pPr>
          <w:hyperlink w:anchor="_heading=h.tyjcwt">
            <w:r w:rsidR="00DA7E1E" w:rsidRPr="004C6ABA">
              <w:rPr>
                <w:rFonts w:ascii="Arial Black" w:eastAsia="Times New Roman" w:hAnsi="Arial Black"/>
                <w:color w:val="000000"/>
                <w:sz w:val="22"/>
                <w:szCs w:val="22"/>
              </w:rPr>
              <w:t>Critical Evaluation of the SWOT Analysis of Marriott International during the COVID Crisis</w:t>
            </w:r>
            <w:r w:rsidR="00DA7E1E" w:rsidRPr="004C6ABA">
              <w:rPr>
                <w:rFonts w:ascii="Arial Black" w:eastAsia="Times New Roman" w:hAnsi="Arial Black"/>
                <w:color w:val="000000"/>
                <w:sz w:val="22"/>
                <w:szCs w:val="22"/>
              </w:rPr>
              <w:tab/>
              <w:t>5</w:t>
            </w:r>
          </w:hyperlink>
        </w:p>
        <w:p w14:paraId="5F1CBD4B" w14:textId="77777777" w:rsidR="00C736F6" w:rsidRPr="004C6ABA" w:rsidRDefault="00E90FDC">
          <w:pPr>
            <w:pBdr>
              <w:top w:val="nil"/>
              <w:left w:val="nil"/>
              <w:bottom w:val="nil"/>
              <w:right w:val="nil"/>
              <w:between w:val="nil"/>
            </w:pBdr>
            <w:tabs>
              <w:tab w:val="right" w:leader="dot" w:pos="9016"/>
            </w:tabs>
            <w:ind w:left="480"/>
            <w:rPr>
              <w:rFonts w:ascii="Arial Black" w:eastAsia="Calibri" w:hAnsi="Arial Black" w:cs="Calibri"/>
              <w:color w:val="000000"/>
              <w:sz w:val="22"/>
              <w:szCs w:val="22"/>
            </w:rPr>
          </w:pPr>
          <w:hyperlink w:anchor="_heading=h.3dy6vkm">
            <w:r w:rsidR="00DA7E1E" w:rsidRPr="004C6ABA">
              <w:rPr>
                <w:rFonts w:ascii="Arial Black" w:eastAsia="Times New Roman" w:hAnsi="Arial Black"/>
                <w:color w:val="000000"/>
                <w:sz w:val="22"/>
                <w:szCs w:val="22"/>
              </w:rPr>
              <w:t>Strengths:</w:t>
            </w:r>
            <w:r w:rsidR="00DA7E1E" w:rsidRPr="004C6ABA">
              <w:rPr>
                <w:rFonts w:ascii="Arial Black" w:eastAsia="Times New Roman" w:hAnsi="Arial Black"/>
                <w:color w:val="000000"/>
                <w:sz w:val="22"/>
                <w:szCs w:val="22"/>
              </w:rPr>
              <w:tab/>
              <w:t>6</w:t>
            </w:r>
          </w:hyperlink>
        </w:p>
        <w:p w14:paraId="6C96E087" w14:textId="77777777" w:rsidR="00C736F6" w:rsidRPr="004C6ABA" w:rsidRDefault="00E90FDC">
          <w:pPr>
            <w:pBdr>
              <w:top w:val="nil"/>
              <w:left w:val="nil"/>
              <w:bottom w:val="nil"/>
              <w:right w:val="nil"/>
              <w:between w:val="nil"/>
            </w:pBdr>
            <w:tabs>
              <w:tab w:val="right" w:leader="dot" w:pos="9016"/>
            </w:tabs>
            <w:ind w:left="480"/>
            <w:rPr>
              <w:rFonts w:ascii="Arial Black" w:eastAsia="Calibri" w:hAnsi="Arial Black" w:cs="Calibri"/>
              <w:color w:val="000000"/>
              <w:sz w:val="22"/>
              <w:szCs w:val="22"/>
            </w:rPr>
          </w:pPr>
          <w:hyperlink w:anchor="_heading=h.1t3h5sf">
            <w:r w:rsidR="00DA7E1E" w:rsidRPr="004C6ABA">
              <w:rPr>
                <w:rFonts w:ascii="Arial Black" w:eastAsia="Times New Roman" w:hAnsi="Arial Black"/>
                <w:color w:val="000000"/>
                <w:sz w:val="22"/>
                <w:szCs w:val="22"/>
              </w:rPr>
              <w:t>Weaknesses:</w:t>
            </w:r>
            <w:r w:rsidR="00DA7E1E" w:rsidRPr="004C6ABA">
              <w:rPr>
                <w:rFonts w:ascii="Arial Black" w:eastAsia="Times New Roman" w:hAnsi="Arial Black"/>
                <w:color w:val="000000"/>
                <w:sz w:val="22"/>
                <w:szCs w:val="22"/>
              </w:rPr>
              <w:tab/>
              <w:t>6</w:t>
            </w:r>
          </w:hyperlink>
        </w:p>
        <w:p w14:paraId="733085AA" w14:textId="77777777" w:rsidR="00C736F6" w:rsidRPr="004C6ABA" w:rsidRDefault="00E90FDC">
          <w:pPr>
            <w:pBdr>
              <w:top w:val="nil"/>
              <w:left w:val="nil"/>
              <w:bottom w:val="nil"/>
              <w:right w:val="nil"/>
              <w:between w:val="nil"/>
            </w:pBdr>
            <w:tabs>
              <w:tab w:val="right" w:leader="dot" w:pos="9016"/>
            </w:tabs>
            <w:ind w:left="480"/>
            <w:rPr>
              <w:rFonts w:ascii="Arial Black" w:eastAsia="Calibri" w:hAnsi="Arial Black" w:cs="Calibri"/>
              <w:color w:val="000000"/>
              <w:sz w:val="22"/>
              <w:szCs w:val="22"/>
            </w:rPr>
          </w:pPr>
          <w:hyperlink w:anchor="_heading=h.4d34og8">
            <w:r w:rsidR="00DA7E1E" w:rsidRPr="004C6ABA">
              <w:rPr>
                <w:rFonts w:ascii="Arial Black" w:eastAsia="Times New Roman" w:hAnsi="Arial Black"/>
                <w:color w:val="000000"/>
                <w:sz w:val="22"/>
                <w:szCs w:val="22"/>
              </w:rPr>
              <w:t>Opportunities:</w:t>
            </w:r>
            <w:r w:rsidR="00DA7E1E" w:rsidRPr="004C6ABA">
              <w:rPr>
                <w:rFonts w:ascii="Arial Black" w:eastAsia="Times New Roman" w:hAnsi="Arial Black"/>
                <w:color w:val="000000"/>
                <w:sz w:val="22"/>
                <w:szCs w:val="22"/>
              </w:rPr>
              <w:tab/>
              <w:t>6</w:t>
            </w:r>
          </w:hyperlink>
        </w:p>
        <w:p w14:paraId="2784B6E2" w14:textId="77777777" w:rsidR="00C736F6" w:rsidRPr="004C6ABA" w:rsidRDefault="00E90FDC">
          <w:pPr>
            <w:pBdr>
              <w:top w:val="nil"/>
              <w:left w:val="nil"/>
              <w:bottom w:val="nil"/>
              <w:right w:val="nil"/>
              <w:between w:val="nil"/>
            </w:pBdr>
            <w:tabs>
              <w:tab w:val="right" w:leader="dot" w:pos="9016"/>
            </w:tabs>
            <w:spacing w:after="100"/>
            <w:ind w:left="480"/>
            <w:rPr>
              <w:rFonts w:ascii="Arial Black" w:eastAsia="Calibri" w:hAnsi="Arial Black" w:cs="Calibri"/>
              <w:color w:val="000000"/>
              <w:sz w:val="22"/>
              <w:szCs w:val="22"/>
            </w:rPr>
          </w:pPr>
          <w:hyperlink w:anchor="_heading=h.2s8eyo1">
            <w:r w:rsidR="00DA7E1E" w:rsidRPr="004C6ABA">
              <w:rPr>
                <w:rFonts w:ascii="Arial Black" w:eastAsia="Times New Roman" w:hAnsi="Arial Black"/>
                <w:color w:val="000000"/>
                <w:sz w:val="22"/>
                <w:szCs w:val="22"/>
              </w:rPr>
              <w:t>Threats:</w:t>
            </w:r>
            <w:r w:rsidR="00DA7E1E" w:rsidRPr="004C6ABA">
              <w:rPr>
                <w:rFonts w:ascii="Arial Black" w:eastAsia="Times New Roman" w:hAnsi="Arial Black"/>
                <w:color w:val="000000"/>
                <w:sz w:val="22"/>
                <w:szCs w:val="22"/>
              </w:rPr>
              <w:tab/>
              <w:t>7</w:t>
            </w:r>
          </w:hyperlink>
        </w:p>
        <w:p w14:paraId="2968B3C6" w14:textId="77777777" w:rsidR="00C736F6" w:rsidRPr="004C6ABA" w:rsidRDefault="00E90FDC">
          <w:pPr>
            <w:pBdr>
              <w:top w:val="nil"/>
              <w:left w:val="nil"/>
              <w:bottom w:val="nil"/>
              <w:right w:val="nil"/>
              <w:between w:val="nil"/>
            </w:pBdr>
            <w:tabs>
              <w:tab w:val="right" w:leader="dot" w:pos="9016"/>
            </w:tabs>
            <w:spacing w:after="100"/>
            <w:ind w:left="240"/>
            <w:rPr>
              <w:rFonts w:ascii="Arial Black" w:eastAsia="Calibri" w:hAnsi="Arial Black" w:cs="Calibri"/>
              <w:color w:val="000000"/>
              <w:sz w:val="22"/>
              <w:szCs w:val="22"/>
            </w:rPr>
          </w:pPr>
          <w:hyperlink w:anchor="_heading=h.17dp8vu">
            <w:r w:rsidR="00DA7E1E" w:rsidRPr="004C6ABA">
              <w:rPr>
                <w:rFonts w:ascii="Arial Black" w:eastAsia="Times New Roman" w:hAnsi="Arial Black"/>
                <w:color w:val="000000"/>
                <w:sz w:val="22"/>
                <w:szCs w:val="22"/>
              </w:rPr>
              <w:t>Analysis of Marketing Strategies Deployed by Marriott International</w:t>
            </w:r>
            <w:r w:rsidR="00DA7E1E" w:rsidRPr="004C6ABA">
              <w:rPr>
                <w:rFonts w:ascii="Arial Black" w:eastAsia="Times New Roman" w:hAnsi="Arial Black"/>
                <w:color w:val="000000"/>
                <w:sz w:val="22"/>
                <w:szCs w:val="22"/>
              </w:rPr>
              <w:tab/>
              <w:t>7</w:t>
            </w:r>
          </w:hyperlink>
        </w:p>
        <w:p w14:paraId="30C58B32" w14:textId="77777777" w:rsidR="00C736F6" w:rsidRPr="004C6ABA" w:rsidRDefault="00E90FDC">
          <w:pPr>
            <w:pBdr>
              <w:top w:val="nil"/>
              <w:left w:val="nil"/>
              <w:bottom w:val="nil"/>
              <w:right w:val="nil"/>
              <w:between w:val="nil"/>
            </w:pBdr>
            <w:tabs>
              <w:tab w:val="right" w:leader="dot" w:pos="9016"/>
            </w:tabs>
            <w:ind w:left="480"/>
            <w:rPr>
              <w:rFonts w:ascii="Arial Black" w:eastAsia="Calibri" w:hAnsi="Arial Black" w:cs="Calibri"/>
              <w:color w:val="000000"/>
              <w:sz w:val="22"/>
              <w:szCs w:val="22"/>
            </w:rPr>
          </w:pPr>
          <w:hyperlink w:anchor="_heading=h.3rdcrjn">
            <w:r w:rsidR="00DA7E1E" w:rsidRPr="004C6ABA">
              <w:rPr>
                <w:rFonts w:ascii="Arial Black" w:eastAsia="Times New Roman" w:hAnsi="Arial Black"/>
                <w:color w:val="000000"/>
                <w:sz w:val="22"/>
                <w:szCs w:val="22"/>
              </w:rPr>
              <w:t>Effect on Internal Stakeholders:</w:t>
            </w:r>
            <w:r w:rsidR="00DA7E1E" w:rsidRPr="004C6ABA">
              <w:rPr>
                <w:rFonts w:ascii="Arial Black" w:eastAsia="Times New Roman" w:hAnsi="Arial Black"/>
                <w:color w:val="000000"/>
                <w:sz w:val="22"/>
                <w:szCs w:val="22"/>
              </w:rPr>
              <w:tab/>
              <w:t>7</w:t>
            </w:r>
          </w:hyperlink>
        </w:p>
        <w:p w14:paraId="2579D5F5" w14:textId="77777777" w:rsidR="00C736F6" w:rsidRPr="004C6ABA" w:rsidRDefault="00E90FDC">
          <w:pPr>
            <w:pBdr>
              <w:top w:val="nil"/>
              <w:left w:val="nil"/>
              <w:bottom w:val="nil"/>
              <w:right w:val="nil"/>
              <w:between w:val="nil"/>
            </w:pBdr>
            <w:tabs>
              <w:tab w:val="right" w:leader="dot" w:pos="9016"/>
            </w:tabs>
            <w:ind w:left="480"/>
            <w:rPr>
              <w:rFonts w:ascii="Arial Black" w:eastAsia="Calibri" w:hAnsi="Arial Black" w:cs="Calibri"/>
              <w:color w:val="000000"/>
              <w:sz w:val="22"/>
              <w:szCs w:val="22"/>
            </w:rPr>
          </w:pPr>
          <w:hyperlink w:anchor="_heading=h.26in1rg">
            <w:r w:rsidR="00DA7E1E" w:rsidRPr="004C6ABA">
              <w:rPr>
                <w:rFonts w:ascii="Arial Black" w:eastAsia="Times New Roman" w:hAnsi="Arial Black"/>
                <w:color w:val="000000"/>
                <w:sz w:val="22"/>
                <w:szCs w:val="22"/>
              </w:rPr>
              <w:t>Effect on External Stakeholders:</w:t>
            </w:r>
            <w:r w:rsidR="00DA7E1E" w:rsidRPr="004C6ABA">
              <w:rPr>
                <w:rFonts w:ascii="Arial Black" w:eastAsia="Times New Roman" w:hAnsi="Arial Black"/>
                <w:color w:val="000000"/>
                <w:sz w:val="22"/>
                <w:szCs w:val="22"/>
              </w:rPr>
              <w:tab/>
              <w:t>8</w:t>
            </w:r>
          </w:hyperlink>
        </w:p>
        <w:p w14:paraId="4E11D4D8" w14:textId="77777777" w:rsidR="00C736F6" w:rsidRPr="004C6ABA" w:rsidRDefault="00E90FDC">
          <w:pPr>
            <w:pBdr>
              <w:top w:val="nil"/>
              <w:left w:val="nil"/>
              <w:bottom w:val="nil"/>
              <w:right w:val="nil"/>
              <w:between w:val="nil"/>
            </w:pBdr>
            <w:tabs>
              <w:tab w:val="right" w:leader="dot" w:pos="9016"/>
            </w:tabs>
            <w:spacing w:after="100"/>
            <w:ind w:left="480"/>
            <w:rPr>
              <w:rFonts w:ascii="Arial Black" w:eastAsia="Calibri" w:hAnsi="Arial Black" w:cs="Calibri"/>
              <w:color w:val="000000"/>
              <w:sz w:val="22"/>
              <w:szCs w:val="22"/>
            </w:rPr>
          </w:pPr>
          <w:hyperlink w:anchor="_heading=h.lnxbz9">
            <w:r w:rsidR="00DA7E1E" w:rsidRPr="004C6ABA">
              <w:rPr>
                <w:rFonts w:ascii="Arial Black" w:eastAsia="Times New Roman" w:hAnsi="Arial Black"/>
                <w:color w:val="000000"/>
                <w:sz w:val="22"/>
                <w:szCs w:val="22"/>
              </w:rPr>
              <w:t>Use of Marketing Mix in Identifying Strategies:</w:t>
            </w:r>
            <w:r w:rsidR="00DA7E1E" w:rsidRPr="004C6ABA">
              <w:rPr>
                <w:rFonts w:ascii="Arial Black" w:eastAsia="Times New Roman" w:hAnsi="Arial Black"/>
                <w:color w:val="000000"/>
                <w:sz w:val="22"/>
                <w:szCs w:val="22"/>
              </w:rPr>
              <w:tab/>
              <w:t>8</w:t>
            </w:r>
          </w:hyperlink>
        </w:p>
        <w:p w14:paraId="1D1F4F31" w14:textId="77777777" w:rsidR="00C736F6" w:rsidRPr="004C6ABA" w:rsidRDefault="00E90FDC">
          <w:pPr>
            <w:pBdr>
              <w:top w:val="nil"/>
              <w:left w:val="nil"/>
              <w:bottom w:val="nil"/>
              <w:right w:val="nil"/>
              <w:between w:val="nil"/>
            </w:pBdr>
            <w:tabs>
              <w:tab w:val="right" w:leader="dot" w:pos="9016"/>
            </w:tabs>
            <w:ind w:left="240"/>
            <w:rPr>
              <w:rFonts w:ascii="Arial Black" w:eastAsia="Calibri" w:hAnsi="Arial Black" w:cs="Calibri"/>
              <w:color w:val="000000"/>
              <w:sz w:val="22"/>
              <w:szCs w:val="22"/>
            </w:rPr>
          </w:pPr>
          <w:hyperlink w:anchor="_heading=h.35nkun2">
            <w:r w:rsidR="00DA7E1E" w:rsidRPr="004C6ABA">
              <w:rPr>
                <w:rFonts w:ascii="Arial Black" w:eastAsia="Times New Roman" w:hAnsi="Arial Black"/>
                <w:color w:val="000000"/>
                <w:sz w:val="22"/>
                <w:szCs w:val="22"/>
              </w:rPr>
              <w:t>Competitive Analysis of Marriott International's Strategies</w:t>
            </w:r>
            <w:r w:rsidR="00DA7E1E" w:rsidRPr="004C6ABA">
              <w:rPr>
                <w:rFonts w:ascii="Arial Black" w:eastAsia="Times New Roman" w:hAnsi="Arial Black"/>
                <w:color w:val="000000"/>
                <w:sz w:val="22"/>
                <w:szCs w:val="22"/>
              </w:rPr>
              <w:tab/>
              <w:t>10</w:t>
            </w:r>
          </w:hyperlink>
        </w:p>
        <w:p w14:paraId="552DD3C8" w14:textId="77777777" w:rsidR="00C736F6" w:rsidRPr="004C6ABA" w:rsidRDefault="00E90FDC">
          <w:pPr>
            <w:pBdr>
              <w:top w:val="nil"/>
              <w:left w:val="nil"/>
              <w:bottom w:val="nil"/>
              <w:right w:val="nil"/>
              <w:between w:val="nil"/>
            </w:pBdr>
            <w:tabs>
              <w:tab w:val="right" w:leader="dot" w:pos="9016"/>
            </w:tabs>
            <w:ind w:left="240"/>
            <w:rPr>
              <w:rFonts w:ascii="Arial Black" w:eastAsia="Calibri" w:hAnsi="Arial Black" w:cs="Calibri"/>
              <w:color w:val="000000"/>
              <w:sz w:val="22"/>
              <w:szCs w:val="22"/>
            </w:rPr>
          </w:pPr>
          <w:hyperlink w:anchor="_heading=h.1ksv4uv">
            <w:r w:rsidR="00DA7E1E" w:rsidRPr="004C6ABA">
              <w:rPr>
                <w:rFonts w:ascii="Arial Black" w:eastAsia="Times New Roman" w:hAnsi="Arial Black"/>
                <w:color w:val="000000"/>
                <w:sz w:val="22"/>
                <w:szCs w:val="22"/>
              </w:rPr>
              <w:t>Impact of Technology on the Implemented Strategies</w:t>
            </w:r>
            <w:r w:rsidR="00DA7E1E" w:rsidRPr="004C6ABA">
              <w:rPr>
                <w:rFonts w:ascii="Arial Black" w:eastAsia="Times New Roman" w:hAnsi="Arial Black"/>
                <w:color w:val="000000"/>
                <w:sz w:val="22"/>
                <w:szCs w:val="22"/>
              </w:rPr>
              <w:tab/>
              <w:t>10</w:t>
            </w:r>
          </w:hyperlink>
        </w:p>
        <w:p w14:paraId="5A227659" w14:textId="77777777" w:rsidR="00C736F6" w:rsidRPr="004C6ABA" w:rsidRDefault="00E90FDC">
          <w:pPr>
            <w:pBdr>
              <w:top w:val="nil"/>
              <w:left w:val="nil"/>
              <w:bottom w:val="nil"/>
              <w:right w:val="nil"/>
              <w:between w:val="nil"/>
            </w:pBdr>
            <w:tabs>
              <w:tab w:val="right" w:leader="dot" w:pos="9016"/>
            </w:tabs>
            <w:spacing w:after="100"/>
            <w:ind w:left="240"/>
            <w:rPr>
              <w:rFonts w:ascii="Arial Black" w:eastAsia="Calibri" w:hAnsi="Arial Black" w:cs="Calibri"/>
              <w:color w:val="000000"/>
              <w:sz w:val="22"/>
              <w:szCs w:val="22"/>
            </w:rPr>
          </w:pPr>
          <w:hyperlink w:anchor="_heading=h.44sinio">
            <w:r w:rsidR="00DA7E1E" w:rsidRPr="004C6ABA">
              <w:rPr>
                <w:rFonts w:ascii="Arial Black" w:eastAsia="Times New Roman" w:hAnsi="Arial Black"/>
                <w:color w:val="000000"/>
                <w:sz w:val="22"/>
                <w:szCs w:val="22"/>
              </w:rPr>
              <w:t>Evaluation of the Success of Implemented Strategies</w:t>
            </w:r>
            <w:r w:rsidR="00DA7E1E" w:rsidRPr="004C6ABA">
              <w:rPr>
                <w:rFonts w:ascii="Arial Black" w:eastAsia="Times New Roman" w:hAnsi="Arial Black"/>
                <w:color w:val="000000"/>
                <w:sz w:val="22"/>
                <w:szCs w:val="22"/>
              </w:rPr>
              <w:tab/>
              <w:t>11</w:t>
            </w:r>
          </w:hyperlink>
        </w:p>
        <w:p w14:paraId="7723143D" w14:textId="77777777" w:rsidR="00C736F6" w:rsidRPr="004C6ABA" w:rsidRDefault="00E90FDC">
          <w:pPr>
            <w:pBdr>
              <w:top w:val="nil"/>
              <w:left w:val="nil"/>
              <w:bottom w:val="nil"/>
              <w:right w:val="nil"/>
              <w:between w:val="nil"/>
            </w:pBdr>
            <w:tabs>
              <w:tab w:val="right" w:leader="dot" w:pos="9016"/>
            </w:tabs>
            <w:spacing w:after="100"/>
            <w:rPr>
              <w:rFonts w:ascii="Arial Black" w:eastAsia="Calibri" w:hAnsi="Arial Black" w:cs="Calibri"/>
              <w:color w:val="000000"/>
              <w:sz w:val="22"/>
              <w:szCs w:val="22"/>
            </w:rPr>
          </w:pPr>
          <w:hyperlink w:anchor="_heading=h.2jxsxqh">
            <w:r w:rsidR="00DA7E1E" w:rsidRPr="004C6ABA">
              <w:rPr>
                <w:rFonts w:ascii="Arial Black" w:eastAsia="Times New Roman" w:hAnsi="Arial Black"/>
                <w:color w:val="000000"/>
                <w:sz w:val="22"/>
                <w:szCs w:val="22"/>
              </w:rPr>
              <w:t>Task 2: Managerial Implications of Marketing Strategies during the COVID Crisis</w:t>
            </w:r>
            <w:r w:rsidR="00DA7E1E" w:rsidRPr="004C6ABA">
              <w:rPr>
                <w:rFonts w:ascii="Arial Black" w:eastAsia="Times New Roman" w:hAnsi="Arial Black"/>
                <w:color w:val="000000"/>
                <w:sz w:val="22"/>
                <w:szCs w:val="22"/>
              </w:rPr>
              <w:tab/>
              <w:t>13</w:t>
            </w:r>
          </w:hyperlink>
        </w:p>
        <w:p w14:paraId="17CC552F" w14:textId="77777777" w:rsidR="00C736F6" w:rsidRPr="004C6ABA" w:rsidRDefault="00E90FDC">
          <w:pPr>
            <w:pBdr>
              <w:top w:val="nil"/>
              <w:left w:val="nil"/>
              <w:bottom w:val="nil"/>
              <w:right w:val="nil"/>
              <w:between w:val="nil"/>
            </w:pBdr>
            <w:tabs>
              <w:tab w:val="right" w:leader="dot" w:pos="9016"/>
            </w:tabs>
            <w:ind w:left="240"/>
            <w:rPr>
              <w:rFonts w:ascii="Arial Black" w:eastAsia="Calibri" w:hAnsi="Arial Black" w:cs="Calibri"/>
              <w:color w:val="000000"/>
              <w:sz w:val="22"/>
              <w:szCs w:val="22"/>
            </w:rPr>
          </w:pPr>
          <w:hyperlink w:anchor="_heading=h.z337ya">
            <w:r w:rsidR="00DA7E1E" w:rsidRPr="004C6ABA">
              <w:rPr>
                <w:rFonts w:ascii="Arial Black" w:eastAsia="Times New Roman" w:hAnsi="Arial Black"/>
                <w:color w:val="000000"/>
                <w:sz w:val="22"/>
                <w:szCs w:val="22"/>
              </w:rPr>
              <w:t>Managerial Implications Based on Research and Marketing Theories</w:t>
            </w:r>
            <w:r w:rsidR="00DA7E1E" w:rsidRPr="004C6ABA">
              <w:rPr>
                <w:rFonts w:ascii="Arial Black" w:eastAsia="Times New Roman" w:hAnsi="Arial Black"/>
                <w:color w:val="000000"/>
                <w:sz w:val="22"/>
                <w:szCs w:val="22"/>
              </w:rPr>
              <w:tab/>
              <w:t>13</w:t>
            </w:r>
          </w:hyperlink>
        </w:p>
        <w:p w14:paraId="14ECAAA4" w14:textId="77777777" w:rsidR="00C736F6" w:rsidRPr="004C6ABA" w:rsidRDefault="00E90FDC">
          <w:pPr>
            <w:pBdr>
              <w:top w:val="nil"/>
              <w:left w:val="nil"/>
              <w:bottom w:val="nil"/>
              <w:right w:val="nil"/>
              <w:between w:val="nil"/>
            </w:pBdr>
            <w:tabs>
              <w:tab w:val="right" w:leader="dot" w:pos="9016"/>
            </w:tabs>
            <w:spacing w:after="100"/>
            <w:ind w:left="240"/>
            <w:rPr>
              <w:rFonts w:ascii="Arial Black" w:eastAsia="Calibri" w:hAnsi="Arial Black" w:cs="Calibri"/>
              <w:color w:val="000000"/>
              <w:sz w:val="22"/>
              <w:szCs w:val="22"/>
            </w:rPr>
          </w:pPr>
          <w:hyperlink w:anchor="_heading=h.3j2qqm3">
            <w:r w:rsidR="00DA7E1E" w:rsidRPr="004C6ABA">
              <w:rPr>
                <w:rFonts w:ascii="Arial Black" w:eastAsia="Times New Roman" w:hAnsi="Arial Black"/>
                <w:color w:val="000000"/>
                <w:sz w:val="22"/>
                <w:szCs w:val="22"/>
              </w:rPr>
              <w:t>Implications for Marriott International's Marketing Strategies</w:t>
            </w:r>
            <w:r w:rsidR="00DA7E1E" w:rsidRPr="004C6ABA">
              <w:rPr>
                <w:rFonts w:ascii="Arial Black" w:eastAsia="Times New Roman" w:hAnsi="Arial Black"/>
                <w:color w:val="000000"/>
                <w:sz w:val="22"/>
                <w:szCs w:val="22"/>
              </w:rPr>
              <w:tab/>
              <w:t>15</w:t>
            </w:r>
          </w:hyperlink>
        </w:p>
        <w:p w14:paraId="565B22C1" w14:textId="77777777" w:rsidR="00C736F6" w:rsidRPr="004C6ABA" w:rsidRDefault="00E90FDC">
          <w:pPr>
            <w:pBdr>
              <w:top w:val="nil"/>
              <w:left w:val="nil"/>
              <w:bottom w:val="nil"/>
              <w:right w:val="nil"/>
              <w:between w:val="nil"/>
            </w:pBdr>
            <w:tabs>
              <w:tab w:val="right" w:leader="dot" w:pos="9016"/>
            </w:tabs>
            <w:spacing w:after="100"/>
            <w:ind w:left="480"/>
            <w:rPr>
              <w:rFonts w:ascii="Arial Black" w:eastAsia="Calibri" w:hAnsi="Arial Black" w:cs="Calibri"/>
              <w:color w:val="000000"/>
              <w:sz w:val="22"/>
              <w:szCs w:val="22"/>
            </w:rPr>
          </w:pPr>
          <w:hyperlink w:anchor="_heading=h.1y810tw">
            <w:r w:rsidR="00DA7E1E" w:rsidRPr="004C6ABA">
              <w:rPr>
                <w:rFonts w:ascii="Arial Black" w:eastAsia="Times New Roman" w:hAnsi="Arial Black"/>
                <w:color w:val="000000"/>
                <w:sz w:val="22"/>
                <w:szCs w:val="22"/>
              </w:rPr>
              <w:t>Internal Management Implications:</w:t>
            </w:r>
            <w:r w:rsidR="00DA7E1E" w:rsidRPr="004C6ABA">
              <w:rPr>
                <w:rFonts w:ascii="Arial Black" w:eastAsia="Times New Roman" w:hAnsi="Arial Black"/>
                <w:color w:val="000000"/>
                <w:sz w:val="22"/>
                <w:szCs w:val="22"/>
              </w:rPr>
              <w:tab/>
              <w:t>15</w:t>
            </w:r>
          </w:hyperlink>
        </w:p>
        <w:p w14:paraId="01512367" w14:textId="77777777" w:rsidR="00C736F6" w:rsidRPr="004C6ABA" w:rsidRDefault="00E90FDC">
          <w:pPr>
            <w:pBdr>
              <w:top w:val="nil"/>
              <w:left w:val="nil"/>
              <w:bottom w:val="nil"/>
              <w:right w:val="nil"/>
              <w:between w:val="nil"/>
            </w:pBdr>
            <w:tabs>
              <w:tab w:val="right" w:leader="dot" w:pos="9016"/>
            </w:tabs>
            <w:spacing w:after="100"/>
            <w:ind w:left="240"/>
            <w:rPr>
              <w:rFonts w:ascii="Arial Black" w:eastAsia="Calibri" w:hAnsi="Arial Black" w:cs="Calibri"/>
              <w:color w:val="000000"/>
              <w:sz w:val="22"/>
              <w:szCs w:val="22"/>
            </w:rPr>
          </w:pPr>
          <w:hyperlink w:anchor="_heading=h.4i7ojhp">
            <w:r w:rsidR="00DA7E1E" w:rsidRPr="004C6ABA">
              <w:rPr>
                <w:rFonts w:ascii="Arial Black" w:eastAsia="Times New Roman" w:hAnsi="Arial Black"/>
                <w:color w:val="000000"/>
                <w:sz w:val="22"/>
                <w:szCs w:val="22"/>
              </w:rPr>
              <w:t>External Stakeholder Management Implications:</w:t>
            </w:r>
            <w:r w:rsidR="00DA7E1E" w:rsidRPr="004C6ABA">
              <w:rPr>
                <w:rFonts w:ascii="Arial Black" w:eastAsia="Times New Roman" w:hAnsi="Arial Black"/>
                <w:color w:val="000000"/>
                <w:sz w:val="22"/>
                <w:szCs w:val="22"/>
              </w:rPr>
              <w:tab/>
              <w:t>16</w:t>
            </w:r>
          </w:hyperlink>
        </w:p>
        <w:p w14:paraId="20C7DF5E" w14:textId="77777777" w:rsidR="00C736F6" w:rsidRPr="004C6ABA" w:rsidRDefault="00E90FDC">
          <w:pPr>
            <w:pBdr>
              <w:top w:val="nil"/>
              <w:left w:val="nil"/>
              <w:bottom w:val="nil"/>
              <w:right w:val="nil"/>
              <w:between w:val="nil"/>
            </w:pBdr>
            <w:tabs>
              <w:tab w:val="right" w:leader="dot" w:pos="9016"/>
            </w:tabs>
            <w:rPr>
              <w:rFonts w:ascii="Arial Black" w:eastAsia="Calibri" w:hAnsi="Arial Black" w:cs="Calibri"/>
              <w:color w:val="000000"/>
              <w:sz w:val="22"/>
              <w:szCs w:val="22"/>
            </w:rPr>
          </w:pPr>
          <w:hyperlink w:anchor="_heading=h.2xcytpi">
            <w:r w:rsidR="00DA7E1E" w:rsidRPr="004C6ABA">
              <w:rPr>
                <w:rFonts w:ascii="Arial Black" w:eastAsia="Times New Roman" w:hAnsi="Arial Black"/>
                <w:color w:val="000000"/>
                <w:sz w:val="22"/>
                <w:szCs w:val="22"/>
              </w:rPr>
              <w:t>Task 3: Recommendations for Improving Marketing Strategies in the Post-Pandemic Era</w:t>
            </w:r>
            <w:r w:rsidR="00DA7E1E" w:rsidRPr="004C6ABA">
              <w:rPr>
                <w:rFonts w:ascii="Arial Black" w:eastAsia="Times New Roman" w:hAnsi="Arial Black"/>
                <w:color w:val="000000"/>
                <w:sz w:val="22"/>
                <w:szCs w:val="22"/>
              </w:rPr>
              <w:tab/>
              <w:t>18</w:t>
            </w:r>
          </w:hyperlink>
        </w:p>
        <w:p w14:paraId="2ED0CE6D" w14:textId="77777777" w:rsidR="00C736F6" w:rsidRPr="004C6ABA" w:rsidRDefault="00E90FDC">
          <w:pPr>
            <w:pBdr>
              <w:top w:val="nil"/>
              <w:left w:val="nil"/>
              <w:bottom w:val="nil"/>
              <w:right w:val="nil"/>
              <w:between w:val="nil"/>
            </w:pBdr>
            <w:tabs>
              <w:tab w:val="right" w:leader="dot" w:pos="9016"/>
            </w:tabs>
            <w:rPr>
              <w:rFonts w:ascii="Arial Black" w:eastAsia="Calibri" w:hAnsi="Arial Black" w:cs="Calibri"/>
              <w:color w:val="000000"/>
              <w:sz w:val="22"/>
              <w:szCs w:val="22"/>
            </w:rPr>
          </w:pPr>
          <w:hyperlink w:anchor="_heading=h.1ci93xb">
            <w:r w:rsidR="00DA7E1E" w:rsidRPr="004C6ABA">
              <w:rPr>
                <w:rFonts w:ascii="Arial Black" w:eastAsia="Times New Roman" w:hAnsi="Arial Black"/>
                <w:color w:val="000000"/>
                <w:sz w:val="22"/>
                <w:szCs w:val="22"/>
              </w:rPr>
              <w:t>Conclusion</w:t>
            </w:r>
            <w:r w:rsidR="00DA7E1E" w:rsidRPr="004C6ABA">
              <w:rPr>
                <w:rFonts w:ascii="Arial Black" w:eastAsia="Times New Roman" w:hAnsi="Arial Black"/>
                <w:color w:val="000000"/>
                <w:sz w:val="22"/>
                <w:szCs w:val="22"/>
              </w:rPr>
              <w:tab/>
              <w:t>19</w:t>
            </w:r>
          </w:hyperlink>
        </w:p>
        <w:p w14:paraId="1B8BF032" w14:textId="77777777" w:rsidR="00C736F6" w:rsidRPr="004C6ABA" w:rsidRDefault="00E90FDC">
          <w:pPr>
            <w:pBdr>
              <w:top w:val="nil"/>
              <w:left w:val="nil"/>
              <w:bottom w:val="nil"/>
              <w:right w:val="nil"/>
              <w:between w:val="nil"/>
            </w:pBdr>
            <w:tabs>
              <w:tab w:val="right" w:leader="dot" w:pos="9016"/>
            </w:tabs>
            <w:spacing w:after="100"/>
            <w:rPr>
              <w:rFonts w:ascii="Arial Black" w:eastAsia="Calibri" w:hAnsi="Arial Black" w:cs="Calibri"/>
              <w:color w:val="000000"/>
              <w:sz w:val="22"/>
              <w:szCs w:val="22"/>
            </w:rPr>
          </w:pPr>
          <w:hyperlink w:anchor="_heading=h.3whwml4">
            <w:r w:rsidR="00DA7E1E" w:rsidRPr="004C6ABA">
              <w:rPr>
                <w:rFonts w:ascii="Arial Black" w:eastAsia="Times New Roman" w:hAnsi="Arial Black"/>
                <w:color w:val="000000"/>
                <w:sz w:val="22"/>
                <w:szCs w:val="22"/>
              </w:rPr>
              <w:t>References</w:t>
            </w:r>
            <w:r w:rsidR="00DA7E1E" w:rsidRPr="004C6ABA">
              <w:rPr>
                <w:rFonts w:ascii="Arial Black" w:eastAsia="Times New Roman" w:hAnsi="Arial Black"/>
                <w:color w:val="000000"/>
                <w:sz w:val="22"/>
                <w:szCs w:val="22"/>
              </w:rPr>
              <w:tab/>
              <w:t>21</w:t>
            </w:r>
          </w:hyperlink>
        </w:p>
        <w:p w14:paraId="7761D502" w14:textId="77777777" w:rsidR="00435241" w:rsidRDefault="00DA7E1E">
          <w:pPr>
            <w:rPr>
              <w:rFonts w:ascii="Arial Black" w:hAnsi="Arial Black"/>
              <w:sz w:val="22"/>
              <w:szCs w:val="22"/>
            </w:rPr>
          </w:pPr>
          <w:r w:rsidRPr="004C6ABA">
            <w:rPr>
              <w:rFonts w:ascii="Arial Black" w:hAnsi="Arial Black"/>
              <w:sz w:val="22"/>
              <w:szCs w:val="22"/>
            </w:rPr>
            <w:fldChar w:fldCharType="end"/>
          </w:r>
        </w:p>
        <w:p w14:paraId="493BD6C2" w14:textId="77777777" w:rsidR="00435241" w:rsidRDefault="00435241">
          <w:pPr>
            <w:rPr>
              <w:rFonts w:ascii="Arial Black" w:hAnsi="Arial Black"/>
              <w:sz w:val="22"/>
              <w:szCs w:val="22"/>
            </w:rPr>
          </w:pPr>
        </w:p>
        <w:p w14:paraId="0BFB1895" w14:textId="77777777" w:rsidR="00435241" w:rsidRDefault="00435241">
          <w:pPr>
            <w:rPr>
              <w:rFonts w:ascii="Arial Black" w:hAnsi="Arial Black"/>
              <w:sz w:val="22"/>
              <w:szCs w:val="22"/>
            </w:rPr>
          </w:pPr>
        </w:p>
        <w:p w14:paraId="58AEC709" w14:textId="77777777" w:rsidR="00435241" w:rsidRDefault="00435241">
          <w:pPr>
            <w:rPr>
              <w:rFonts w:ascii="Arial Black" w:hAnsi="Arial Black"/>
              <w:sz w:val="22"/>
              <w:szCs w:val="22"/>
            </w:rPr>
          </w:pPr>
        </w:p>
        <w:p w14:paraId="2DC2CBEA" w14:textId="77777777" w:rsidR="00435241" w:rsidRDefault="00435241">
          <w:pPr>
            <w:rPr>
              <w:rFonts w:ascii="Arial Black" w:hAnsi="Arial Black"/>
              <w:sz w:val="22"/>
              <w:szCs w:val="22"/>
            </w:rPr>
          </w:pPr>
        </w:p>
        <w:p w14:paraId="49728EE7" w14:textId="77777777" w:rsidR="00435241" w:rsidRDefault="00435241">
          <w:pPr>
            <w:rPr>
              <w:rFonts w:ascii="Arial Black" w:hAnsi="Arial Black"/>
              <w:sz w:val="22"/>
              <w:szCs w:val="22"/>
            </w:rPr>
          </w:pPr>
        </w:p>
        <w:p w14:paraId="376F166D" w14:textId="77777777" w:rsidR="00435241" w:rsidRDefault="00435241">
          <w:pPr>
            <w:rPr>
              <w:rFonts w:ascii="Arial Black" w:hAnsi="Arial Black"/>
              <w:sz w:val="22"/>
              <w:szCs w:val="22"/>
            </w:rPr>
          </w:pPr>
        </w:p>
        <w:p w14:paraId="628A8005" w14:textId="25159E9C" w:rsidR="00C736F6" w:rsidRDefault="00E90FDC"/>
      </w:sdtContent>
    </w:sdt>
    <w:p w14:paraId="765E3DCE" w14:textId="77777777" w:rsidR="00C736F6" w:rsidRPr="00C748D5" w:rsidRDefault="00DA7E1E">
      <w:pPr>
        <w:pStyle w:val="Heading1"/>
        <w:rPr>
          <w:rFonts w:ascii="Arial Black" w:hAnsi="Arial Black"/>
          <w:sz w:val="22"/>
          <w:szCs w:val="22"/>
        </w:rPr>
      </w:pPr>
      <w:bookmarkStart w:id="1" w:name="_heading=h.30j0zll" w:colFirst="0" w:colLast="0"/>
      <w:bookmarkEnd w:id="1"/>
      <w:r w:rsidRPr="00C748D5">
        <w:rPr>
          <w:rFonts w:ascii="Arial Black" w:hAnsi="Arial Black"/>
          <w:sz w:val="22"/>
          <w:szCs w:val="22"/>
        </w:rPr>
        <w:t>Introduction</w:t>
      </w:r>
    </w:p>
    <w:p w14:paraId="18760558" w14:textId="77777777" w:rsidR="00C736F6" w:rsidRPr="00C748D5" w:rsidRDefault="00DA7E1E">
      <w:pPr>
        <w:rPr>
          <w:rFonts w:ascii="Arial Black" w:hAnsi="Arial Black"/>
          <w:sz w:val="22"/>
          <w:szCs w:val="22"/>
        </w:rPr>
      </w:pPr>
      <w:r w:rsidRPr="00C748D5">
        <w:rPr>
          <w:rFonts w:ascii="Arial Black" w:hAnsi="Arial Black"/>
          <w:sz w:val="22"/>
          <w:szCs w:val="22"/>
        </w:rPr>
        <w:t xml:space="preserve">During the COVID-19 crisis, Marriott International, a preeminent international hospitality firm, encountered difficult obstacles. Marriott had to act quickly to minimise the impact on its operations as the pandemic spread through the areas where it operates. To survive the initial wave of the outbreak, Marriott had to take extraordinary measures, including cost reduction and temporary closures. Marketing is essential in maintaining business operations and stakeholder relationships during times of crisis. Effective marketing tactics can support businesses in maintaining brand recognition, connecting with customers, and adapting to shifting market conditions despite the current volatility and disruptions. During the COVID-19 crisis, Marriott International understood the value of marketing and adopted several measures to overcome the difficulties it encountered </w:t>
      </w:r>
      <w:r w:rsidRPr="00C748D5">
        <w:rPr>
          <w:rFonts w:ascii="Arial Black" w:hAnsi="Arial Black"/>
          <w:color w:val="222222"/>
          <w:sz w:val="22"/>
          <w:szCs w:val="22"/>
          <w:highlight w:val="white"/>
        </w:rPr>
        <w:t>(</w:t>
      </w:r>
      <w:proofErr w:type="spellStart"/>
      <w:r w:rsidRPr="00C748D5">
        <w:rPr>
          <w:rFonts w:ascii="Arial Black" w:hAnsi="Arial Black"/>
          <w:color w:val="222222"/>
          <w:sz w:val="22"/>
          <w:szCs w:val="22"/>
          <w:highlight w:val="white"/>
        </w:rPr>
        <w:t>Atasoy</w:t>
      </w:r>
      <w:proofErr w:type="spellEnd"/>
      <w:r w:rsidRPr="00C748D5">
        <w:rPr>
          <w:rFonts w:ascii="Arial Black" w:hAnsi="Arial Black"/>
          <w:color w:val="222222"/>
          <w:sz w:val="22"/>
          <w:szCs w:val="22"/>
          <w:highlight w:val="white"/>
        </w:rPr>
        <w:t xml:space="preserve"> et al., 2022)</w:t>
      </w:r>
      <w:r w:rsidRPr="00C748D5">
        <w:rPr>
          <w:rFonts w:ascii="Arial Black" w:hAnsi="Arial Black"/>
          <w:sz w:val="22"/>
          <w:szCs w:val="22"/>
        </w:rPr>
        <w:t>.</w:t>
      </w:r>
    </w:p>
    <w:p w14:paraId="02B7BE0A" w14:textId="77777777" w:rsidR="00C736F6" w:rsidRPr="00C748D5" w:rsidRDefault="00DA7E1E">
      <w:pPr>
        <w:rPr>
          <w:rFonts w:ascii="Arial Black" w:hAnsi="Arial Black"/>
          <w:sz w:val="22"/>
          <w:szCs w:val="22"/>
        </w:rPr>
      </w:pPr>
      <w:r w:rsidRPr="00C748D5">
        <w:rPr>
          <w:rFonts w:ascii="Arial Black" w:hAnsi="Arial Black"/>
          <w:sz w:val="22"/>
          <w:szCs w:val="22"/>
        </w:rPr>
        <w:t>This report tries to provide a critical evaluation of Marriott International's marketing philosophies and tactics used during the COVID-19 controversy. It will review how resources are allocated to marketing activities, assess Marriott's SWOT analysis, evaluate the effects of marketing strategies on stakeholders, conduct a competitive analysis, and investigate the role of technology in putting these strategies into practice. Additionally, the effectiveness of these tactics, as well as the measuring criteria employed for evaluation, will be assessed. Understanding how well Marriott's marketing methods worked during the crisis can provide important insights into how flexible and resilient marketing tactics are under pressure. The results of this assessment will serve as a basis for managerial implications, providing suggestions and enhancements for Marriott's marketing initiatives in the post-pandemic era. To succeed in a business environment that is continuously changing, Marriott International must draw lessons from its experiences throughout the crisis and improve its marketing initiatives.</w:t>
      </w:r>
    </w:p>
    <w:p w14:paraId="5E023A88" w14:textId="77777777" w:rsidR="00C736F6" w:rsidRDefault="00C736F6">
      <w:pPr>
        <w:rPr>
          <w:rFonts w:ascii="Arial Black" w:hAnsi="Arial Black"/>
          <w:sz w:val="22"/>
          <w:szCs w:val="22"/>
        </w:rPr>
      </w:pPr>
    </w:p>
    <w:p w14:paraId="096E63D5" w14:textId="77777777" w:rsidR="00246DA6" w:rsidRDefault="00246DA6">
      <w:pPr>
        <w:rPr>
          <w:rFonts w:ascii="Arial Black" w:hAnsi="Arial Black"/>
          <w:sz w:val="22"/>
          <w:szCs w:val="22"/>
        </w:rPr>
      </w:pPr>
    </w:p>
    <w:p w14:paraId="5C0FF5F2" w14:textId="77777777" w:rsidR="00246DA6" w:rsidRDefault="00246DA6">
      <w:pPr>
        <w:rPr>
          <w:rFonts w:ascii="Arial Black" w:hAnsi="Arial Black"/>
          <w:sz w:val="22"/>
          <w:szCs w:val="22"/>
        </w:rPr>
      </w:pPr>
    </w:p>
    <w:p w14:paraId="25C834F9" w14:textId="77777777" w:rsidR="00246DA6" w:rsidRPr="00C748D5" w:rsidRDefault="00246DA6">
      <w:pPr>
        <w:rPr>
          <w:rFonts w:ascii="Arial Black" w:hAnsi="Arial Black"/>
          <w:sz w:val="22"/>
          <w:szCs w:val="22"/>
        </w:rPr>
      </w:pPr>
    </w:p>
    <w:p w14:paraId="168C5664" w14:textId="77777777" w:rsidR="00C736F6" w:rsidRPr="00C748D5" w:rsidRDefault="00DA7E1E">
      <w:pPr>
        <w:pStyle w:val="Heading1"/>
        <w:rPr>
          <w:rFonts w:ascii="Arial Black" w:hAnsi="Arial Black"/>
          <w:sz w:val="22"/>
          <w:szCs w:val="22"/>
        </w:rPr>
      </w:pPr>
      <w:bookmarkStart w:id="2" w:name="_heading=h.1fob9te" w:colFirst="0" w:colLast="0"/>
      <w:bookmarkEnd w:id="2"/>
      <w:r w:rsidRPr="00C748D5">
        <w:rPr>
          <w:rFonts w:ascii="Arial Black" w:hAnsi="Arial Black"/>
          <w:sz w:val="22"/>
          <w:szCs w:val="22"/>
        </w:rPr>
        <w:t>Task 1: Critical Evaluation of Marketing Theories and Strategies during the COVID Crisis</w:t>
      </w:r>
    </w:p>
    <w:p w14:paraId="20DB02C9" w14:textId="77777777" w:rsidR="00C736F6" w:rsidRPr="00C748D5" w:rsidRDefault="00DA7E1E">
      <w:pPr>
        <w:pStyle w:val="Heading2"/>
        <w:rPr>
          <w:rFonts w:ascii="Arial Black" w:hAnsi="Arial Black"/>
          <w:sz w:val="22"/>
          <w:szCs w:val="22"/>
        </w:rPr>
      </w:pPr>
      <w:bookmarkStart w:id="3" w:name="_heading=h.3znysh7" w:colFirst="0" w:colLast="0"/>
      <w:bookmarkEnd w:id="3"/>
      <w:r w:rsidRPr="00C748D5">
        <w:rPr>
          <w:rFonts w:ascii="Arial Black" w:hAnsi="Arial Black"/>
          <w:sz w:val="22"/>
          <w:szCs w:val="22"/>
        </w:rPr>
        <w:t>Concept and Importance of Marketing during the Crisis</w:t>
      </w:r>
    </w:p>
    <w:p w14:paraId="53002B00" w14:textId="0937FA96" w:rsidR="00C736F6" w:rsidRPr="00C748D5" w:rsidRDefault="00DA7E1E">
      <w:pPr>
        <w:rPr>
          <w:rFonts w:ascii="Arial Black" w:hAnsi="Arial Black"/>
          <w:sz w:val="22"/>
          <w:szCs w:val="22"/>
        </w:rPr>
      </w:pPr>
      <w:r w:rsidRPr="00C748D5">
        <w:rPr>
          <w:rFonts w:ascii="Arial Black" w:hAnsi="Arial Black"/>
          <w:sz w:val="22"/>
          <w:szCs w:val="22"/>
        </w:rPr>
        <w:t xml:space="preserve">During a crisis, marketing is essential because it helps businesses stay afloat, retain relationships with customers, and adjust to shifting market conditions. The COVID-19 disaster caused the marketing paradigm to change, emphasising empathy, agility, and reactivity. It involved tactics designed to fulfil customers' current demands and concerns while preserving the company's long-term viability. Marriott International modified its methods as a result of realising the value of marketing throughout the crisis. The business realised that maintaining client loyalty and trust required strong brand positioning and communication. Marriott intended to allay clients’ fears and convince them of its dedication to their well-being by communicating messages of safety, cleanliness, and flexibility </w:t>
      </w:r>
      <w:r w:rsidRPr="00C748D5">
        <w:rPr>
          <w:rFonts w:ascii="Arial Black" w:hAnsi="Arial Black"/>
          <w:color w:val="222222"/>
          <w:sz w:val="22"/>
          <w:szCs w:val="22"/>
          <w:highlight w:val="white"/>
        </w:rPr>
        <w:t>(</w:t>
      </w:r>
      <w:proofErr w:type="spellStart"/>
      <w:r w:rsidRPr="00C748D5">
        <w:rPr>
          <w:rFonts w:ascii="Arial Black" w:hAnsi="Arial Black"/>
          <w:color w:val="222222"/>
          <w:sz w:val="22"/>
          <w:szCs w:val="22"/>
          <w:highlight w:val="white"/>
        </w:rPr>
        <w:t>Nyangwe</w:t>
      </w:r>
      <w:proofErr w:type="spellEnd"/>
      <w:r w:rsidRPr="00C748D5">
        <w:rPr>
          <w:rFonts w:ascii="Arial Black" w:hAnsi="Arial Black"/>
          <w:color w:val="222222"/>
          <w:sz w:val="22"/>
          <w:szCs w:val="22"/>
          <w:highlight w:val="white"/>
        </w:rPr>
        <w:t xml:space="preserve"> and </w:t>
      </w:r>
      <w:proofErr w:type="spellStart"/>
      <w:r w:rsidRPr="00C748D5">
        <w:rPr>
          <w:rFonts w:ascii="Arial Black" w:hAnsi="Arial Black"/>
          <w:color w:val="222222"/>
          <w:sz w:val="22"/>
          <w:szCs w:val="22"/>
          <w:highlight w:val="white"/>
        </w:rPr>
        <w:t>Buhalis</w:t>
      </w:r>
      <w:proofErr w:type="spellEnd"/>
      <w:r w:rsidRPr="00C748D5">
        <w:rPr>
          <w:rFonts w:ascii="Arial Black" w:hAnsi="Arial Black"/>
          <w:color w:val="222222"/>
          <w:sz w:val="22"/>
          <w:szCs w:val="22"/>
          <w:highlight w:val="white"/>
        </w:rPr>
        <w:t>, 2018)</w:t>
      </w:r>
      <w:r w:rsidRPr="00C748D5">
        <w:rPr>
          <w:rFonts w:ascii="Arial Black" w:hAnsi="Arial Black"/>
          <w:sz w:val="22"/>
          <w:szCs w:val="22"/>
        </w:rPr>
        <w:t>.</w:t>
      </w:r>
    </w:p>
    <w:p w14:paraId="487E8966" w14:textId="77777777" w:rsidR="00C736F6" w:rsidRPr="00C748D5" w:rsidRDefault="00DA7E1E">
      <w:pPr>
        <w:pStyle w:val="Heading2"/>
        <w:rPr>
          <w:rFonts w:ascii="Arial Black" w:hAnsi="Arial Black"/>
          <w:sz w:val="22"/>
          <w:szCs w:val="22"/>
        </w:rPr>
      </w:pPr>
      <w:bookmarkStart w:id="4" w:name="_heading=h.2et92p0" w:colFirst="0" w:colLast="0"/>
      <w:bookmarkEnd w:id="4"/>
      <w:r w:rsidRPr="00C748D5">
        <w:rPr>
          <w:rFonts w:ascii="Arial Black" w:hAnsi="Arial Black"/>
          <w:sz w:val="22"/>
          <w:szCs w:val="22"/>
        </w:rPr>
        <w:t>Distribution of Resources towards Marketing Activities by Marriott International</w:t>
      </w:r>
    </w:p>
    <w:p w14:paraId="3969E532" w14:textId="77777777" w:rsidR="00C736F6" w:rsidRPr="00C748D5" w:rsidRDefault="00DA7E1E">
      <w:pPr>
        <w:rPr>
          <w:rFonts w:ascii="Arial Black" w:hAnsi="Arial Black"/>
          <w:sz w:val="22"/>
          <w:szCs w:val="22"/>
        </w:rPr>
      </w:pPr>
      <w:r w:rsidRPr="00C748D5">
        <w:rPr>
          <w:rFonts w:ascii="Arial Black" w:hAnsi="Arial Black"/>
          <w:sz w:val="22"/>
          <w:szCs w:val="22"/>
        </w:rPr>
        <w:t xml:space="preserve">During the COVID-19 crisis, Marriott International carefully dedicated money to marketing initiatives. The drop in occupancy levels necessitated cost-cutting measures, but Marriott recognised the value of preserving customer engagement and brand recognition. To successfully reach its target market, the organisation made use of digital marketing platforms. Marriott made sure that its brand stayed in customers' minds by investing in internet advertising, social media campaigns, and focused email marketing. The choice to allocate resources to these digital marketing initiatives was sensible because the epidemic hastened the shift to digital platforms and increased people's reliance on online sources for booking and information </w:t>
      </w:r>
      <w:r w:rsidRPr="00C748D5">
        <w:rPr>
          <w:rFonts w:ascii="Arial Black" w:hAnsi="Arial Black"/>
          <w:color w:val="222222"/>
          <w:sz w:val="22"/>
          <w:szCs w:val="22"/>
          <w:highlight w:val="white"/>
        </w:rPr>
        <w:t>(</w:t>
      </w:r>
      <w:proofErr w:type="spellStart"/>
      <w:r w:rsidRPr="00C748D5">
        <w:rPr>
          <w:rFonts w:ascii="Arial Black" w:hAnsi="Arial Black"/>
          <w:color w:val="222222"/>
          <w:sz w:val="22"/>
          <w:szCs w:val="22"/>
          <w:highlight w:val="white"/>
        </w:rPr>
        <w:t>Fagyas</w:t>
      </w:r>
      <w:proofErr w:type="spellEnd"/>
      <w:r w:rsidRPr="00C748D5">
        <w:rPr>
          <w:rFonts w:ascii="Arial Black" w:hAnsi="Arial Black"/>
          <w:color w:val="222222"/>
          <w:sz w:val="22"/>
          <w:szCs w:val="22"/>
          <w:highlight w:val="white"/>
        </w:rPr>
        <w:t xml:space="preserve"> and </w:t>
      </w:r>
      <w:proofErr w:type="spellStart"/>
      <w:r w:rsidRPr="00C748D5">
        <w:rPr>
          <w:rFonts w:ascii="Arial Black" w:hAnsi="Arial Black"/>
          <w:color w:val="222222"/>
          <w:sz w:val="22"/>
          <w:szCs w:val="22"/>
          <w:highlight w:val="white"/>
        </w:rPr>
        <w:t>Datta</w:t>
      </w:r>
      <w:proofErr w:type="spellEnd"/>
      <w:r w:rsidRPr="00C748D5">
        <w:rPr>
          <w:rFonts w:ascii="Arial Black" w:hAnsi="Arial Black"/>
          <w:color w:val="222222"/>
          <w:sz w:val="22"/>
          <w:szCs w:val="22"/>
          <w:highlight w:val="white"/>
        </w:rPr>
        <w:t>, 2023)</w:t>
      </w:r>
      <w:r w:rsidRPr="00C748D5">
        <w:rPr>
          <w:rFonts w:ascii="Arial Black" w:hAnsi="Arial Black"/>
          <w:sz w:val="22"/>
          <w:szCs w:val="22"/>
        </w:rPr>
        <w:t>.</w:t>
      </w:r>
    </w:p>
    <w:p w14:paraId="2E8A9285" w14:textId="77777777" w:rsidR="00C736F6" w:rsidRPr="00C748D5" w:rsidRDefault="00DA7E1E">
      <w:pPr>
        <w:rPr>
          <w:rFonts w:ascii="Arial Black" w:hAnsi="Arial Black"/>
          <w:sz w:val="22"/>
          <w:szCs w:val="22"/>
        </w:rPr>
      </w:pPr>
      <w:r w:rsidRPr="00C748D5">
        <w:rPr>
          <w:rFonts w:ascii="Arial Black" w:hAnsi="Arial Black"/>
          <w:sz w:val="22"/>
          <w:szCs w:val="22"/>
        </w:rPr>
        <w:t xml:space="preserve">To benefit its clients throughout the crisis, Marriott also concentrated on content marketing. Through useful blog entries, timely social media updates, and timely email newsletters, Marriott disseminated pertinent details regarding travel suggestions, security procedures, and adaptable booking possibilities. With the help of this content, Marriott was able to establish itself as a reliable source of information and show its dedication to the welfare of its clients. Additionally, Marriott refocused resources on loyalty and client retention initiatives. The business improved its loyalty programme, Marriott </w:t>
      </w:r>
      <w:proofErr w:type="spellStart"/>
      <w:r w:rsidRPr="00C748D5">
        <w:rPr>
          <w:rFonts w:ascii="Arial Black" w:hAnsi="Arial Black"/>
          <w:sz w:val="22"/>
          <w:szCs w:val="22"/>
        </w:rPr>
        <w:t>Bonvoy</w:t>
      </w:r>
      <w:proofErr w:type="spellEnd"/>
      <w:r w:rsidRPr="00C748D5">
        <w:rPr>
          <w:rFonts w:ascii="Arial Black" w:hAnsi="Arial Black"/>
          <w:sz w:val="22"/>
          <w:szCs w:val="22"/>
        </w:rPr>
        <w:t xml:space="preserve">, to provide loyal customers with exclusive rewards, accommodating cancellation rules, and tailored offers. To keep their loyalty and encourage repeat business after travel restrictions were relaxed, Marriott put existing customers first </w:t>
      </w:r>
      <w:r w:rsidRPr="00C748D5">
        <w:rPr>
          <w:rFonts w:ascii="Arial Black" w:hAnsi="Arial Black"/>
          <w:color w:val="222222"/>
          <w:sz w:val="22"/>
          <w:szCs w:val="22"/>
          <w:highlight w:val="white"/>
        </w:rPr>
        <w:t>(</w:t>
      </w:r>
      <w:proofErr w:type="spellStart"/>
      <w:r w:rsidRPr="00C748D5">
        <w:rPr>
          <w:rFonts w:ascii="Arial Black" w:hAnsi="Arial Black"/>
          <w:color w:val="222222"/>
          <w:sz w:val="22"/>
          <w:szCs w:val="22"/>
          <w:highlight w:val="white"/>
        </w:rPr>
        <w:t>Catana</w:t>
      </w:r>
      <w:proofErr w:type="spellEnd"/>
      <w:r w:rsidRPr="00C748D5">
        <w:rPr>
          <w:rFonts w:ascii="Arial Black" w:hAnsi="Arial Black"/>
          <w:color w:val="222222"/>
          <w:sz w:val="22"/>
          <w:szCs w:val="22"/>
          <w:highlight w:val="white"/>
        </w:rPr>
        <w:t xml:space="preserve"> and </w:t>
      </w:r>
      <w:proofErr w:type="spellStart"/>
      <w:r w:rsidRPr="00C748D5">
        <w:rPr>
          <w:rFonts w:ascii="Arial Black" w:hAnsi="Arial Black"/>
          <w:color w:val="222222"/>
          <w:sz w:val="22"/>
          <w:szCs w:val="22"/>
          <w:highlight w:val="white"/>
        </w:rPr>
        <w:t>Toma</w:t>
      </w:r>
      <w:proofErr w:type="spellEnd"/>
      <w:r w:rsidRPr="00C748D5">
        <w:rPr>
          <w:rFonts w:ascii="Arial Black" w:hAnsi="Arial Black"/>
          <w:color w:val="222222"/>
          <w:sz w:val="22"/>
          <w:szCs w:val="22"/>
          <w:highlight w:val="white"/>
        </w:rPr>
        <w:t>, 2021)</w:t>
      </w:r>
      <w:r w:rsidRPr="00C748D5">
        <w:rPr>
          <w:rFonts w:ascii="Arial Black" w:hAnsi="Arial Black"/>
          <w:sz w:val="22"/>
          <w:szCs w:val="22"/>
        </w:rPr>
        <w:t>.</w:t>
      </w:r>
    </w:p>
    <w:p w14:paraId="1523CC9D" w14:textId="77777777" w:rsidR="00C736F6" w:rsidRPr="00C748D5" w:rsidRDefault="00DA7E1E">
      <w:pPr>
        <w:rPr>
          <w:rFonts w:ascii="Arial Black" w:hAnsi="Arial Black"/>
          <w:sz w:val="22"/>
          <w:szCs w:val="22"/>
        </w:rPr>
      </w:pPr>
      <w:r w:rsidRPr="00C748D5">
        <w:rPr>
          <w:rFonts w:ascii="Arial Black" w:hAnsi="Arial Black"/>
          <w:sz w:val="22"/>
          <w:szCs w:val="22"/>
        </w:rPr>
        <w:t xml:space="preserve">During the COVID-19 crisis, Marriott International showed a deliberate allocation of resources towards marketing initiatives. The business understood the need of preserving brand recognition, interact with customers online, and emphasising customer retention. These initiatives were essential to maintaining the company's market share and putting it in a strong position for recovery in the post-pandemic era </w:t>
      </w:r>
      <w:r w:rsidRPr="00C748D5">
        <w:rPr>
          <w:rFonts w:ascii="Arial Black" w:hAnsi="Arial Black"/>
          <w:color w:val="222222"/>
          <w:sz w:val="22"/>
          <w:szCs w:val="22"/>
          <w:highlight w:val="white"/>
        </w:rPr>
        <w:t>(</w:t>
      </w:r>
      <w:proofErr w:type="spellStart"/>
      <w:r w:rsidRPr="00C748D5">
        <w:rPr>
          <w:rFonts w:ascii="Arial Black" w:hAnsi="Arial Black"/>
          <w:color w:val="222222"/>
          <w:sz w:val="22"/>
          <w:szCs w:val="22"/>
          <w:highlight w:val="white"/>
        </w:rPr>
        <w:t>Eschenbrenner</w:t>
      </w:r>
      <w:proofErr w:type="spellEnd"/>
      <w:r w:rsidRPr="00C748D5">
        <w:rPr>
          <w:rFonts w:ascii="Arial Black" w:hAnsi="Arial Black"/>
          <w:color w:val="222222"/>
          <w:sz w:val="22"/>
          <w:szCs w:val="22"/>
          <w:highlight w:val="white"/>
        </w:rPr>
        <w:t xml:space="preserve"> et al., 2023)</w:t>
      </w:r>
      <w:r w:rsidRPr="00C748D5">
        <w:rPr>
          <w:rFonts w:ascii="Arial Black" w:hAnsi="Arial Black"/>
          <w:sz w:val="22"/>
          <w:szCs w:val="22"/>
        </w:rPr>
        <w:t>.</w:t>
      </w:r>
    </w:p>
    <w:p w14:paraId="196D63C7" w14:textId="77777777" w:rsidR="00C736F6" w:rsidRDefault="00C736F6">
      <w:pPr>
        <w:rPr>
          <w:rFonts w:ascii="Arial Black" w:hAnsi="Arial Black"/>
          <w:sz w:val="22"/>
          <w:szCs w:val="22"/>
        </w:rPr>
      </w:pPr>
    </w:p>
    <w:p w14:paraId="47185429" w14:textId="77777777" w:rsidR="00246DA6" w:rsidRDefault="00246DA6">
      <w:pPr>
        <w:rPr>
          <w:rFonts w:ascii="Arial Black" w:hAnsi="Arial Black"/>
          <w:sz w:val="22"/>
          <w:szCs w:val="22"/>
        </w:rPr>
      </w:pPr>
    </w:p>
    <w:p w14:paraId="37E9AC12" w14:textId="77777777" w:rsidR="00246DA6" w:rsidRPr="00C748D5" w:rsidRDefault="00246DA6">
      <w:pPr>
        <w:rPr>
          <w:rFonts w:ascii="Arial Black" w:hAnsi="Arial Black"/>
          <w:sz w:val="22"/>
          <w:szCs w:val="22"/>
        </w:rPr>
      </w:pPr>
    </w:p>
    <w:p w14:paraId="14997A60" w14:textId="77777777" w:rsidR="00C736F6" w:rsidRPr="00C748D5" w:rsidRDefault="00DA7E1E">
      <w:pPr>
        <w:pStyle w:val="Heading2"/>
        <w:rPr>
          <w:rFonts w:ascii="Arial Black" w:hAnsi="Arial Black"/>
          <w:sz w:val="22"/>
          <w:szCs w:val="22"/>
        </w:rPr>
      </w:pPr>
      <w:bookmarkStart w:id="5" w:name="_heading=h.tyjcwt" w:colFirst="0" w:colLast="0"/>
      <w:bookmarkEnd w:id="5"/>
      <w:r w:rsidRPr="00C748D5">
        <w:rPr>
          <w:rFonts w:ascii="Arial Black" w:hAnsi="Arial Black"/>
          <w:sz w:val="22"/>
          <w:szCs w:val="22"/>
        </w:rPr>
        <w:t>Critical Evaluation of the SWOT Analysis of Marriott International during the COVID Crisis</w:t>
      </w:r>
    </w:p>
    <w:p w14:paraId="5EF86760" w14:textId="77777777" w:rsidR="00C736F6" w:rsidRPr="00C748D5" w:rsidRDefault="00DA7E1E">
      <w:pPr>
        <w:rPr>
          <w:rFonts w:ascii="Arial Black" w:hAnsi="Arial Black"/>
          <w:sz w:val="22"/>
          <w:szCs w:val="22"/>
        </w:rPr>
      </w:pPr>
      <w:r w:rsidRPr="00C748D5">
        <w:rPr>
          <w:rFonts w:ascii="Arial Black" w:hAnsi="Arial Black"/>
          <w:sz w:val="22"/>
          <w:szCs w:val="22"/>
        </w:rPr>
        <w:t>The company's strengths, weaknesses, opportunities, and dangers in the face of the pandemic are discussed in the SWOT analysis done for Marriott International during the COVID-19 crisis. The following is shown when this analysis is critically analysed:</w:t>
      </w:r>
    </w:p>
    <w:p w14:paraId="7AA2B80C" w14:textId="77777777" w:rsidR="00C736F6" w:rsidRPr="00C748D5" w:rsidRDefault="00C736F6">
      <w:pPr>
        <w:rPr>
          <w:rFonts w:ascii="Arial Black" w:hAnsi="Arial Black"/>
          <w:sz w:val="22"/>
          <w:szCs w:val="22"/>
        </w:rPr>
      </w:pPr>
    </w:p>
    <w:p w14:paraId="4F7B8CF5" w14:textId="77777777" w:rsidR="00C736F6" w:rsidRPr="00C748D5" w:rsidRDefault="00DA7E1E">
      <w:pPr>
        <w:pStyle w:val="Heading3"/>
        <w:rPr>
          <w:rFonts w:ascii="Arial Black" w:hAnsi="Arial Black"/>
          <w:sz w:val="22"/>
          <w:szCs w:val="22"/>
        </w:rPr>
      </w:pPr>
      <w:bookmarkStart w:id="6" w:name="_heading=h.3dy6vkm" w:colFirst="0" w:colLast="0"/>
      <w:bookmarkEnd w:id="6"/>
      <w:r w:rsidRPr="00C748D5">
        <w:rPr>
          <w:rFonts w:ascii="Arial Black" w:hAnsi="Arial Black"/>
          <w:sz w:val="22"/>
          <w:szCs w:val="22"/>
        </w:rPr>
        <w:t>Strengths:</w:t>
      </w:r>
    </w:p>
    <w:p w14:paraId="51DB82B9" w14:textId="77777777" w:rsidR="00C736F6" w:rsidRPr="00C748D5" w:rsidRDefault="00DA7E1E">
      <w:pPr>
        <w:numPr>
          <w:ilvl w:val="0"/>
          <w:numId w:val="4"/>
        </w:numPr>
        <w:pBdr>
          <w:top w:val="nil"/>
          <w:left w:val="nil"/>
          <w:bottom w:val="nil"/>
          <w:right w:val="nil"/>
          <w:between w:val="nil"/>
        </w:pBdr>
        <w:rPr>
          <w:rFonts w:ascii="Arial Black" w:hAnsi="Arial Black"/>
          <w:sz w:val="22"/>
          <w:szCs w:val="22"/>
        </w:rPr>
      </w:pPr>
      <w:r w:rsidRPr="00C748D5">
        <w:rPr>
          <w:rFonts w:ascii="Arial Black" w:eastAsia="Times New Roman" w:hAnsi="Arial Black"/>
          <w:b/>
          <w:color w:val="000000"/>
          <w:sz w:val="22"/>
          <w:szCs w:val="22"/>
        </w:rPr>
        <w:t>Brand Recognition:</w:t>
      </w:r>
      <w:r w:rsidRPr="00C748D5">
        <w:rPr>
          <w:rFonts w:ascii="Arial Black" w:eastAsia="Times New Roman" w:hAnsi="Arial Black"/>
          <w:color w:val="000000"/>
          <w:sz w:val="22"/>
          <w:szCs w:val="22"/>
        </w:rPr>
        <w:t xml:space="preserve"> Marriott International has a strong client base and a dominant position in the market thanks to outstanding brand recognition across the globe. This ability has been essential in preserving client confidence throughout the crisis </w:t>
      </w:r>
      <w:r w:rsidRPr="00C748D5">
        <w:rPr>
          <w:rFonts w:ascii="Arial Black" w:eastAsia="Times New Roman" w:hAnsi="Arial Black"/>
          <w:color w:val="222222"/>
          <w:sz w:val="22"/>
          <w:szCs w:val="22"/>
          <w:highlight w:val="white"/>
        </w:rPr>
        <w:t>(</w:t>
      </w:r>
      <w:proofErr w:type="spellStart"/>
      <w:r w:rsidRPr="00C748D5">
        <w:rPr>
          <w:rFonts w:ascii="Arial Black" w:eastAsia="Times New Roman" w:hAnsi="Arial Black"/>
          <w:color w:val="222222"/>
          <w:sz w:val="22"/>
          <w:szCs w:val="22"/>
          <w:highlight w:val="white"/>
        </w:rPr>
        <w:t>Simões</w:t>
      </w:r>
      <w:proofErr w:type="spellEnd"/>
      <w:r w:rsidRPr="00C748D5">
        <w:rPr>
          <w:rFonts w:ascii="Arial Black" w:eastAsia="Times New Roman" w:hAnsi="Arial Black"/>
          <w:color w:val="222222"/>
          <w:sz w:val="22"/>
          <w:szCs w:val="22"/>
          <w:highlight w:val="white"/>
        </w:rPr>
        <w:t>, 2021)</w:t>
      </w:r>
      <w:r w:rsidRPr="00C748D5">
        <w:rPr>
          <w:rFonts w:ascii="Arial Black" w:eastAsia="Times New Roman" w:hAnsi="Arial Black"/>
          <w:color w:val="000000"/>
          <w:sz w:val="22"/>
          <w:szCs w:val="22"/>
        </w:rPr>
        <w:t>.</w:t>
      </w:r>
    </w:p>
    <w:p w14:paraId="6D32C660" w14:textId="77777777" w:rsidR="00C736F6" w:rsidRPr="00C748D5" w:rsidRDefault="00DA7E1E">
      <w:pPr>
        <w:numPr>
          <w:ilvl w:val="0"/>
          <w:numId w:val="4"/>
        </w:numPr>
        <w:pBdr>
          <w:top w:val="nil"/>
          <w:left w:val="nil"/>
          <w:bottom w:val="nil"/>
          <w:right w:val="nil"/>
          <w:between w:val="nil"/>
        </w:pBdr>
        <w:rPr>
          <w:rFonts w:ascii="Arial Black" w:hAnsi="Arial Black"/>
          <w:sz w:val="22"/>
          <w:szCs w:val="22"/>
        </w:rPr>
      </w:pPr>
      <w:r w:rsidRPr="00C748D5">
        <w:rPr>
          <w:rFonts w:ascii="Arial Black" w:eastAsia="Times New Roman" w:hAnsi="Arial Black"/>
          <w:b/>
          <w:color w:val="000000"/>
          <w:sz w:val="22"/>
          <w:szCs w:val="22"/>
        </w:rPr>
        <w:t>Strong Cash Reserves:</w:t>
      </w:r>
      <w:r w:rsidRPr="00C748D5">
        <w:rPr>
          <w:rFonts w:ascii="Arial Black" w:eastAsia="Times New Roman" w:hAnsi="Arial Black"/>
          <w:color w:val="000000"/>
          <w:sz w:val="22"/>
          <w:szCs w:val="22"/>
        </w:rPr>
        <w:t xml:space="preserve"> Due to its substantial cash on hand, Marriott has been able to weather the difficult economic conditions brought on by the epidemic. Due to its resilience, Marriott has been able to weather the effects of declining income and maintain operations during the crisis </w:t>
      </w:r>
      <w:r w:rsidRPr="00C748D5">
        <w:rPr>
          <w:rFonts w:ascii="Arial Black" w:eastAsia="Times New Roman" w:hAnsi="Arial Black"/>
          <w:color w:val="222222"/>
          <w:sz w:val="22"/>
          <w:szCs w:val="22"/>
          <w:highlight w:val="white"/>
        </w:rPr>
        <w:t>(</w:t>
      </w:r>
      <w:proofErr w:type="spellStart"/>
      <w:r w:rsidRPr="00C748D5">
        <w:rPr>
          <w:rFonts w:ascii="Arial Black" w:eastAsia="Times New Roman" w:hAnsi="Arial Black"/>
          <w:color w:val="222222"/>
          <w:sz w:val="22"/>
          <w:szCs w:val="22"/>
          <w:highlight w:val="white"/>
        </w:rPr>
        <w:t>Jiahui</w:t>
      </w:r>
      <w:proofErr w:type="spellEnd"/>
      <w:r w:rsidRPr="00C748D5">
        <w:rPr>
          <w:rFonts w:ascii="Arial Black" w:eastAsia="Times New Roman" w:hAnsi="Arial Black"/>
          <w:color w:val="222222"/>
          <w:sz w:val="22"/>
          <w:szCs w:val="22"/>
          <w:highlight w:val="white"/>
        </w:rPr>
        <w:t>, 2022)</w:t>
      </w:r>
      <w:r w:rsidRPr="00C748D5">
        <w:rPr>
          <w:rFonts w:ascii="Arial Black" w:eastAsia="Times New Roman" w:hAnsi="Arial Black"/>
          <w:color w:val="000000"/>
          <w:sz w:val="22"/>
          <w:szCs w:val="22"/>
        </w:rPr>
        <w:t>.</w:t>
      </w:r>
    </w:p>
    <w:p w14:paraId="4FF1428A" w14:textId="77777777" w:rsidR="00C736F6" w:rsidRPr="00C748D5" w:rsidRDefault="00C736F6">
      <w:pPr>
        <w:rPr>
          <w:rFonts w:ascii="Arial Black" w:hAnsi="Arial Black"/>
          <w:sz w:val="22"/>
          <w:szCs w:val="22"/>
        </w:rPr>
      </w:pPr>
    </w:p>
    <w:p w14:paraId="75929719" w14:textId="77777777" w:rsidR="00C736F6" w:rsidRPr="00C748D5" w:rsidRDefault="00DA7E1E">
      <w:pPr>
        <w:pStyle w:val="Heading3"/>
        <w:rPr>
          <w:rFonts w:ascii="Arial Black" w:hAnsi="Arial Black"/>
          <w:sz w:val="22"/>
          <w:szCs w:val="22"/>
        </w:rPr>
      </w:pPr>
      <w:bookmarkStart w:id="7" w:name="_heading=h.1t3h5sf" w:colFirst="0" w:colLast="0"/>
      <w:bookmarkEnd w:id="7"/>
      <w:r w:rsidRPr="00C748D5">
        <w:rPr>
          <w:rFonts w:ascii="Arial Black" w:hAnsi="Arial Black"/>
          <w:sz w:val="22"/>
          <w:szCs w:val="22"/>
        </w:rPr>
        <w:t>Weaknesses:</w:t>
      </w:r>
    </w:p>
    <w:p w14:paraId="13BB9AA9" w14:textId="77777777" w:rsidR="00C736F6" w:rsidRPr="00C748D5" w:rsidRDefault="00DA7E1E">
      <w:pPr>
        <w:numPr>
          <w:ilvl w:val="0"/>
          <w:numId w:val="5"/>
        </w:numPr>
        <w:pBdr>
          <w:top w:val="nil"/>
          <w:left w:val="nil"/>
          <w:bottom w:val="nil"/>
          <w:right w:val="nil"/>
          <w:between w:val="nil"/>
        </w:pBdr>
        <w:rPr>
          <w:rFonts w:ascii="Arial Black" w:hAnsi="Arial Black"/>
          <w:sz w:val="22"/>
          <w:szCs w:val="22"/>
        </w:rPr>
      </w:pPr>
      <w:r w:rsidRPr="00C748D5">
        <w:rPr>
          <w:rFonts w:ascii="Arial Black" w:eastAsia="Times New Roman" w:hAnsi="Arial Black"/>
          <w:b/>
          <w:color w:val="000000"/>
          <w:sz w:val="22"/>
          <w:szCs w:val="22"/>
        </w:rPr>
        <w:t>Reliance on North America:</w:t>
      </w:r>
      <w:r w:rsidRPr="00C748D5">
        <w:rPr>
          <w:rFonts w:ascii="Arial Black" w:eastAsia="Times New Roman" w:hAnsi="Arial Black"/>
          <w:color w:val="000000"/>
          <w:sz w:val="22"/>
          <w:szCs w:val="22"/>
        </w:rPr>
        <w:t xml:space="preserve"> Although helpful in normal circumstances, Marriott's focus on North America turned into a vulnerability during the COVID-19 crisis as the area was severely affected by the outbreak. Due to its disproportionate reliance on a particular geographic area, the corporation was exposed to more dangers and difficulties </w:t>
      </w:r>
      <w:r w:rsidRPr="00C748D5">
        <w:rPr>
          <w:rFonts w:ascii="Arial Black" w:eastAsia="Times New Roman" w:hAnsi="Arial Black"/>
          <w:color w:val="222222"/>
          <w:sz w:val="22"/>
          <w:szCs w:val="22"/>
          <w:highlight w:val="white"/>
        </w:rPr>
        <w:t>(Wei, 2018)</w:t>
      </w:r>
      <w:r w:rsidRPr="00C748D5">
        <w:rPr>
          <w:rFonts w:ascii="Arial Black" w:eastAsia="Times New Roman" w:hAnsi="Arial Black"/>
          <w:color w:val="000000"/>
          <w:sz w:val="22"/>
          <w:szCs w:val="22"/>
        </w:rPr>
        <w:t>.</w:t>
      </w:r>
    </w:p>
    <w:p w14:paraId="1F29138C" w14:textId="77777777" w:rsidR="00C736F6" w:rsidRPr="00C748D5" w:rsidRDefault="00DA7E1E">
      <w:pPr>
        <w:numPr>
          <w:ilvl w:val="0"/>
          <w:numId w:val="5"/>
        </w:numPr>
        <w:pBdr>
          <w:top w:val="nil"/>
          <w:left w:val="nil"/>
          <w:bottom w:val="nil"/>
          <w:right w:val="nil"/>
          <w:between w:val="nil"/>
        </w:pBdr>
        <w:rPr>
          <w:rFonts w:ascii="Arial Black" w:hAnsi="Arial Black"/>
          <w:sz w:val="22"/>
          <w:szCs w:val="22"/>
        </w:rPr>
      </w:pPr>
      <w:r w:rsidRPr="00C748D5">
        <w:rPr>
          <w:rFonts w:ascii="Arial Black" w:eastAsia="Times New Roman" w:hAnsi="Arial Black"/>
          <w:b/>
          <w:color w:val="000000"/>
          <w:sz w:val="22"/>
          <w:szCs w:val="22"/>
        </w:rPr>
        <w:t>Existing Debt:</w:t>
      </w:r>
      <w:r w:rsidRPr="00C748D5">
        <w:rPr>
          <w:rFonts w:ascii="Arial Black" w:eastAsia="Times New Roman" w:hAnsi="Arial Black"/>
          <w:color w:val="000000"/>
          <w:sz w:val="22"/>
          <w:szCs w:val="22"/>
        </w:rPr>
        <w:t xml:space="preserve"> Due to pre-existing debt levels on its balance sheet, Marriott was under further financial strain throughout the crisis. The impact was lessened by the company's cash reserves, but the debt load continues to be a weakness that must be addressed for long-term viability </w:t>
      </w:r>
      <w:r w:rsidRPr="00C748D5">
        <w:rPr>
          <w:rFonts w:ascii="Arial Black" w:eastAsia="Times New Roman" w:hAnsi="Arial Black"/>
          <w:color w:val="222222"/>
          <w:sz w:val="22"/>
          <w:szCs w:val="22"/>
          <w:highlight w:val="white"/>
        </w:rPr>
        <w:t>(</w:t>
      </w:r>
      <w:proofErr w:type="spellStart"/>
      <w:r w:rsidRPr="00C748D5">
        <w:rPr>
          <w:rFonts w:ascii="Arial Black" w:eastAsia="Times New Roman" w:hAnsi="Arial Black"/>
          <w:color w:val="222222"/>
          <w:sz w:val="22"/>
          <w:szCs w:val="22"/>
          <w:highlight w:val="white"/>
        </w:rPr>
        <w:t>Darsin</w:t>
      </w:r>
      <w:proofErr w:type="spellEnd"/>
      <w:r w:rsidRPr="00C748D5">
        <w:rPr>
          <w:rFonts w:ascii="Arial Black" w:eastAsia="Times New Roman" w:hAnsi="Arial Black"/>
          <w:color w:val="222222"/>
          <w:sz w:val="22"/>
          <w:szCs w:val="22"/>
          <w:highlight w:val="white"/>
        </w:rPr>
        <w:t xml:space="preserve"> et al., 2019)</w:t>
      </w:r>
      <w:r w:rsidRPr="00C748D5">
        <w:rPr>
          <w:rFonts w:ascii="Arial Black" w:eastAsia="Times New Roman" w:hAnsi="Arial Black"/>
          <w:color w:val="000000"/>
          <w:sz w:val="22"/>
          <w:szCs w:val="22"/>
        </w:rPr>
        <w:t>.</w:t>
      </w:r>
    </w:p>
    <w:p w14:paraId="05DFA6A6" w14:textId="77777777" w:rsidR="00C736F6" w:rsidRPr="00C748D5" w:rsidRDefault="00C736F6">
      <w:pPr>
        <w:rPr>
          <w:rFonts w:ascii="Arial Black" w:hAnsi="Arial Black"/>
          <w:sz w:val="22"/>
          <w:szCs w:val="22"/>
        </w:rPr>
      </w:pPr>
    </w:p>
    <w:p w14:paraId="7008D80A" w14:textId="77777777" w:rsidR="00C736F6" w:rsidRPr="00C748D5" w:rsidRDefault="00DA7E1E">
      <w:pPr>
        <w:pStyle w:val="Heading3"/>
        <w:rPr>
          <w:rFonts w:ascii="Arial Black" w:hAnsi="Arial Black"/>
          <w:sz w:val="22"/>
          <w:szCs w:val="22"/>
        </w:rPr>
      </w:pPr>
      <w:bookmarkStart w:id="8" w:name="_heading=h.4d34og8" w:colFirst="0" w:colLast="0"/>
      <w:bookmarkEnd w:id="8"/>
      <w:r w:rsidRPr="00C748D5">
        <w:rPr>
          <w:rFonts w:ascii="Arial Black" w:hAnsi="Arial Black"/>
          <w:sz w:val="22"/>
          <w:szCs w:val="22"/>
        </w:rPr>
        <w:t>Opportunities:</w:t>
      </w:r>
    </w:p>
    <w:p w14:paraId="1E54D825" w14:textId="77777777" w:rsidR="00C736F6" w:rsidRPr="00C748D5" w:rsidRDefault="00DA7E1E">
      <w:pPr>
        <w:numPr>
          <w:ilvl w:val="0"/>
          <w:numId w:val="6"/>
        </w:numPr>
        <w:pBdr>
          <w:top w:val="nil"/>
          <w:left w:val="nil"/>
          <w:bottom w:val="nil"/>
          <w:right w:val="nil"/>
          <w:between w:val="nil"/>
        </w:pBdr>
        <w:rPr>
          <w:rFonts w:ascii="Arial Black" w:hAnsi="Arial Black"/>
          <w:sz w:val="22"/>
          <w:szCs w:val="22"/>
        </w:rPr>
      </w:pPr>
      <w:r w:rsidRPr="00C748D5">
        <w:rPr>
          <w:rFonts w:ascii="Arial Black" w:eastAsia="Times New Roman" w:hAnsi="Arial Black"/>
          <w:b/>
          <w:color w:val="000000"/>
          <w:sz w:val="22"/>
          <w:szCs w:val="22"/>
        </w:rPr>
        <w:t>Extensive Development Pipeline:</w:t>
      </w:r>
      <w:r w:rsidRPr="00C748D5">
        <w:rPr>
          <w:rFonts w:ascii="Arial Black" w:eastAsia="Times New Roman" w:hAnsi="Arial Black"/>
          <w:color w:val="000000"/>
          <w:sz w:val="22"/>
          <w:szCs w:val="22"/>
        </w:rPr>
        <w:t xml:space="preserve"> Before the crisis, Marriott International had a sizable investment pipeline, providing chances for expansion when the epidemic has passed. Construction projects were temporarily put on hold so that the corporation could conserve funds during the crisis and take advantage of these growth prospects later </w:t>
      </w:r>
      <w:r w:rsidRPr="00C748D5">
        <w:rPr>
          <w:rFonts w:ascii="Arial Black" w:eastAsia="Times New Roman" w:hAnsi="Arial Black"/>
          <w:color w:val="222222"/>
          <w:sz w:val="22"/>
          <w:szCs w:val="22"/>
          <w:highlight w:val="white"/>
        </w:rPr>
        <w:t>(</w:t>
      </w:r>
      <w:proofErr w:type="spellStart"/>
      <w:r w:rsidRPr="00C748D5">
        <w:rPr>
          <w:rFonts w:ascii="Arial Black" w:eastAsia="Times New Roman" w:hAnsi="Arial Black"/>
          <w:color w:val="222222"/>
          <w:sz w:val="22"/>
          <w:szCs w:val="22"/>
          <w:highlight w:val="white"/>
        </w:rPr>
        <w:t>Eschenbrenner</w:t>
      </w:r>
      <w:proofErr w:type="spellEnd"/>
      <w:r w:rsidRPr="00C748D5">
        <w:rPr>
          <w:rFonts w:ascii="Arial Black" w:eastAsia="Times New Roman" w:hAnsi="Arial Black"/>
          <w:color w:val="222222"/>
          <w:sz w:val="22"/>
          <w:szCs w:val="22"/>
          <w:highlight w:val="white"/>
        </w:rPr>
        <w:t xml:space="preserve"> et al., 2023)</w:t>
      </w:r>
      <w:r w:rsidRPr="00C748D5">
        <w:rPr>
          <w:rFonts w:ascii="Arial Black" w:eastAsia="Times New Roman" w:hAnsi="Arial Black"/>
          <w:color w:val="000000"/>
          <w:sz w:val="22"/>
          <w:szCs w:val="22"/>
        </w:rPr>
        <w:t>.</w:t>
      </w:r>
    </w:p>
    <w:p w14:paraId="37F4B51F" w14:textId="77777777" w:rsidR="00C736F6" w:rsidRPr="00C748D5" w:rsidRDefault="00DA7E1E">
      <w:pPr>
        <w:numPr>
          <w:ilvl w:val="0"/>
          <w:numId w:val="6"/>
        </w:numPr>
        <w:pBdr>
          <w:top w:val="nil"/>
          <w:left w:val="nil"/>
          <w:bottom w:val="nil"/>
          <w:right w:val="nil"/>
          <w:between w:val="nil"/>
        </w:pBdr>
        <w:rPr>
          <w:rFonts w:ascii="Arial Black" w:hAnsi="Arial Black"/>
          <w:sz w:val="22"/>
          <w:szCs w:val="22"/>
        </w:rPr>
      </w:pPr>
      <w:r w:rsidRPr="00C748D5">
        <w:rPr>
          <w:rFonts w:ascii="Arial Black" w:eastAsia="Times New Roman" w:hAnsi="Arial Black"/>
          <w:b/>
          <w:color w:val="000000"/>
          <w:sz w:val="22"/>
          <w:szCs w:val="22"/>
        </w:rPr>
        <w:t>Customer Loyalty and Retention:</w:t>
      </w:r>
      <w:r w:rsidRPr="00C748D5">
        <w:rPr>
          <w:rFonts w:ascii="Arial Black" w:eastAsia="Times New Roman" w:hAnsi="Arial Black"/>
          <w:color w:val="000000"/>
          <w:sz w:val="22"/>
          <w:szCs w:val="22"/>
        </w:rPr>
        <w:t xml:space="preserve"> The epidemic gave Marriott the chance to strengthen client loyalty and retention through first-rate customer service, adaptable booking alternatives, and customised offers. By utilising its loyalty programme to its full potential, Marriott can both keep its current clientele and attract new ones </w:t>
      </w:r>
      <w:r w:rsidRPr="00C748D5">
        <w:rPr>
          <w:rFonts w:ascii="Arial Black" w:eastAsia="Times New Roman" w:hAnsi="Arial Black"/>
          <w:color w:val="222222"/>
          <w:sz w:val="22"/>
          <w:szCs w:val="22"/>
          <w:highlight w:val="white"/>
        </w:rPr>
        <w:t>(</w:t>
      </w:r>
      <w:proofErr w:type="spellStart"/>
      <w:r w:rsidRPr="00C748D5">
        <w:rPr>
          <w:rFonts w:ascii="Arial Black" w:eastAsia="Times New Roman" w:hAnsi="Arial Black"/>
          <w:color w:val="222222"/>
          <w:sz w:val="22"/>
          <w:szCs w:val="22"/>
          <w:highlight w:val="white"/>
        </w:rPr>
        <w:t>Simões</w:t>
      </w:r>
      <w:proofErr w:type="spellEnd"/>
      <w:r w:rsidRPr="00C748D5">
        <w:rPr>
          <w:rFonts w:ascii="Arial Black" w:eastAsia="Times New Roman" w:hAnsi="Arial Black"/>
          <w:color w:val="222222"/>
          <w:sz w:val="22"/>
          <w:szCs w:val="22"/>
          <w:highlight w:val="white"/>
        </w:rPr>
        <w:t>, 2021)</w:t>
      </w:r>
      <w:r w:rsidRPr="00C748D5">
        <w:rPr>
          <w:rFonts w:ascii="Arial Black" w:eastAsia="Times New Roman" w:hAnsi="Arial Black"/>
          <w:color w:val="000000"/>
          <w:sz w:val="22"/>
          <w:szCs w:val="22"/>
        </w:rPr>
        <w:t>.</w:t>
      </w:r>
    </w:p>
    <w:p w14:paraId="41D52A26" w14:textId="77777777" w:rsidR="00C736F6" w:rsidRPr="00C748D5" w:rsidRDefault="00C736F6">
      <w:pPr>
        <w:rPr>
          <w:rFonts w:ascii="Arial Black" w:hAnsi="Arial Black"/>
          <w:sz w:val="22"/>
          <w:szCs w:val="22"/>
        </w:rPr>
      </w:pPr>
    </w:p>
    <w:p w14:paraId="29BEBD03" w14:textId="77777777" w:rsidR="00C736F6" w:rsidRPr="00C748D5" w:rsidRDefault="00DA7E1E">
      <w:pPr>
        <w:pStyle w:val="Heading3"/>
        <w:rPr>
          <w:rFonts w:ascii="Arial Black" w:hAnsi="Arial Black"/>
          <w:sz w:val="22"/>
          <w:szCs w:val="22"/>
        </w:rPr>
      </w:pPr>
      <w:bookmarkStart w:id="9" w:name="_heading=h.2s8eyo1" w:colFirst="0" w:colLast="0"/>
      <w:bookmarkEnd w:id="9"/>
      <w:r w:rsidRPr="00C748D5">
        <w:rPr>
          <w:rFonts w:ascii="Arial Black" w:hAnsi="Arial Black"/>
          <w:sz w:val="22"/>
          <w:szCs w:val="22"/>
        </w:rPr>
        <w:t>Threats:</w:t>
      </w:r>
    </w:p>
    <w:p w14:paraId="1565E154" w14:textId="77777777" w:rsidR="00C736F6" w:rsidRPr="00C748D5" w:rsidRDefault="00DA7E1E">
      <w:pPr>
        <w:numPr>
          <w:ilvl w:val="0"/>
          <w:numId w:val="7"/>
        </w:numPr>
        <w:pBdr>
          <w:top w:val="nil"/>
          <w:left w:val="nil"/>
          <w:bottom w:val="nil"/>
          <w:right w:val="nil"/>
          <w:between w:val="nil"/>
        </w:pBdr>
        <w:rPr>
          <w:rFonts w:ascii="Arial Black" w:hAnsi="Arial Black"/>
          <w:sz w:val="22"/>
          <w:szCs w:val="22"/>
        </w:rPr>
      </w:pPr>
      <w:r w:rsidRPr="00C748D5">
        <w:rPr>
          <w:rFonts w:ascii="Arial Black" w:eastAsia="Times New Roman" w:hAnsi="Arial Black"/>
          <w:b/>
          <w:color w:val="000000"/>
          <w:sz w:val="22"/>
          <w:szCs w:val="22"/>
        </w:rPr>
        <w:t>Intense Competition:</w:t>
      </w:r>
      <w:r w:rsidRPr="00C748D5">
        <w:rPr>
          <w:rFonts w:ascii="Arial Black" w:eastAsia="Times New Roman" w:hAnsi="Arial Black"/>
          <w:color w:val="000000"/>
          <w:sz w:val="22"/>
          <w:szCs w:val="22"/>
        </w:rPr>
        <w:t xml:space="preserve"> Major players competing for market share include Accor, Hilton, and Hyatt in the fiercely competitive hotel business. Price wars and aggressive marketing tactics may become more intense as the industry emerges from the crisis, endangering Marriott's position in the market and financial success </w:t>
      </w:r>
      <w:r w:rsidRPr="00C748D5">
        <w:rPr>
          <w:rFonts w:ascii="Arial Black" w:eastAsia="Times New Roman" w:hAnsi="Arial Black"/>
          <w:color w:val="222222"/>
          <w:sz w:val="22"/>
          <w:szCs w:val="22"/>
          <w:highlight w:val="white"/>
        </w:rPr>
        <w:t>(</w:t>
      </w:r>
      <w:proofErr w:type="spellStart"/>
      <w:r w:rsidRPr="00C748D5">
        <w:rPr>
          <w:rFonts w:ascii="Arial Black" w:eastAsia="Times New Roman" w:hAnsi="Arial Black"/>
          <w:color w:val="222222"/>
          <w:sz w:val="22"/>
          <w:szCs w:val="22"/>
          <w:highlight w:val="white"/>
        </w:rPr>
        <w:t>Jiahui</w:t>
      </w:r>
      <w:proofErr w:type="spellEnd"/>
      <w:r w:rsidRPr="00C748D5">
        <w:rPr>
          <w:rFonts w:ascii="Arial Black" w:eastAsia="Times New Roman" w:hAnsi="Arial Black"/>
          <w:color w:val="222222"/>
          <w:sz w:val="22"/>
          <w:szCs w:val="22"/>
          <w:highlight w:val="white"/>
        </w:rPr>
        <w:t>, 2022)</w:t>
      </w:r>
      <w:r w:rsidRPr="00C748D5">
        <w:rPr>
          <w:rFonts w:ascii="Arial Black" w:eastAsia="Times New Roman" w:hAnsi="Arial Black"/>
          <w:color w:val="000000"/>
          <w:sz w:val="22"/>
          <w:szCs w:val="22"/>
        </w:rPr>
        <w:t>.</w:t>
      </w:r>
    </w:p>
    <w:p w14:paraId="008200B4" w14:textId="77777777" w:rsidR="00C736F6" w:rsidRPr="00C748D5" w:rsidRDefault="00DA7E1E">
      <w:pPr>
        <w:numPr>
          <w:ilvl w:val="0"/>
          <w:numId w:val="7"/>
        </w:numPr>
        <w:pBdr>
          <w:top w:val="nil"/>
          <w:left w:val="nil"/>
          <w:bottom w:val="nil"/>
          <w:right w:val="nil"/>
          <w:between w:val="nil"/>
        </w:pBdr>
        <w:rPr>
          <w:rFonts w:ascii="Arial Black" w:hAnsi="Arial Black"/>
          <w:sz w:val="22"/>
          <w:szCs w:val="22"/>
        </w:rPr>
      </w:pPr>
      <w:r w:rsidRPr="00C748D5">
        <w:rPr>
          <w:rFonts w:ascii="Arial Black" w:eastAsia="Times New Roman" w:hAnsi="Arial Black"/>
          <w:b/>
          <w:color w:val="000000"/>
          <w:sz w:val="22"/>
          <w:szCs w:val="22"/>
        </w:rPr>
        <w:t>Potential Insolvency:</w:t>
      </w:r>
      <w:r w:rsidRPr="00C748D5">
        <w:rPr>
          <w:rFonts w:ascii="Arial Black" w:eastAsia="Times New Roman" w:hAnsi="Arial Black"/>
          <w:color w:val="000000"/>
          <w:sz w:val="22"/>
          <w:szCs w:val="22"/>
        </w:rPr>
        <w:t xml:space="preserve"> The ongoing losses brought on by the epidemic pose a threat of insolvency to the whole hotel industry, not just Marriott. Although Marriott's cash reserves and cost-cutting measures have reduced this risk, the drawn-out recovery process and potential new virus waves could make the situation worse </w:t>
      </w:r>
      <w:r w:rsidRPr="00C748D5">
        <w:rPr>
          <w:rFonts w:ascii="Arial Black" w:eastAsia="Times New Roman" w:hAnsi="Arial Black"/>
          <w:color w:val="222222"/>
          <w:sz w:val="22"/>
          <w:szCs w:val="22"/>
          <w:highlight w:val="white"/>
        </w:rPr>
        <w:t>(Wei, 2018)</w:t>
      </w:r>
      <w:r w:rsidRPr="00C748D5">
        <w:rPr>
          <w:rFonts w:ascii="Arial Black" w:eastAsia="Times New Roman" w:hAnsi="Arial Black"/>
          <w:color w:val="000000"/>
          <w:sz w:val="22"/>
          <w:szCs w:val="22"/>
        </w:rPr>
        <w:t>.</w:t>
      </w:r>
    </w:p>
    <w:p w14:paraId="16619AD0" w14:textId="77777777" w:rsidR="00C736F6" w:rsidRDefault="00C736F6">
      <w:pPr>
        <w:rPr>
          <w:rFonts w:ascii="Arial Black" w:hAnsi="Arial Black"/>
          <w:sz w:val="22"/>
          <w:szCs w:val="22"/>
        </w:rPr>
      </w:pPr>
    </w:p>
    <w:p w14:paraId="2F691099" w14:textId="77777777" w:rsidR="00E90FDC" w:rsidRDefault="00E90FDC">
      <w:pPr>
        <w:rPr>
          <w:rFonts w:ascii="Arial Black" w:hAnsi="Arial Black"/>
          <w:sz w:val="22"/>
          <w:szCs w:val="22"/>
        </w:rPr>
      </w:pPr>
    </w:p>
    <w:p w14:paraId="0095002E" w14:textId="77777777" w:rsidR="00E90FDC" w:rsidRPr="00C748D5" w:rsidRDefault="00E90FDC">
      <w:pPr>
        <w:rPr>
          <w:rFonts w:ascii="Arial Black" w:hAnsi="Arial Black"/>
          <w:sz w:val="22"/>
          <w:szCs w:val="22"/>
        </w:rPr>
      </w:pPr>
    </w:p>
    <w:p w14:paraId="397CD17D" w14:textId="77777777" w:rsidR="00C736F6" w:rsidRPr="00C748D5" w:rsidRDefault="00DA7E1E">
      <w:pPr>
        <w:pStyle w:val="Heading2"/>
        <w:rPr>
          <w:rFonts w:ascii="Arial Black" w:hAnsi="Arial Black"/>
          <w:sz w:val="22"/>
          <w:szCs w:val="22"/>
        </w:rPr>
      </w:pPr>
      <w:bookmarkStart w:id="10" w:name="_heading=h.17dp8vu" w:colFirst="0" w:colLast="0"/>
      <w:bookmarkEnd w:id="10"/>
      <w:r w:rsidRPr="00C748D5">
        <w:rPr>
          <w:rFonts w:ascii="Arial Black" w:hAnsi="Arial Black"/>
          <w:sz w:val="22"/>
          <w:szCs w:val="22"/>
        </w:rPr>
        <w:t>Analysis of Marketing Strategies Deployed by Marriott International</w:t>
      </w:r>
    </w:p>
    <w:p w14:paraId="047D8909" w14:textId="77777777" w:rsidR="00C736F6" w:rsidRPr="00C748D5" w:rsidRDefault="00DA7E1E">
      <w:pPr>
        <w:rPr>
          <w:rFonts w:ascii="Arial Black" w:hAnsi="Arial Black"/>
          <w:sz w:val="22"/>
          <w:szCs w:val="22"/>
        </w:rPr>
      </w:pPr>
      <w:r w:rsidRPr="00C748D5">
        <w:rPr>
          <w:rFonts w:ascii="Arial Black" w:hAnsi="Arial Black"/>
          <w:sz w:val="22"/>
          <w:szCs w:val="22"/>
        </w:rPr>
        <w:t xml:space="preserve">Marriott International employed marketing techniques during the COVID-19 issue that had consequences for both internal and external stakeholder groups as well as careful analysis of the components of the marketing mix </w:t>
      </w:r>
      <w:r w:rsidRPr="00C748D5">
        <w:rPr>
          <w:rFonts w:ascii="Arial Black" w:hAnsi="Arial Black"/>
          <w:color w:val="222222"/>
          <w:sz w:val="22"/>
          <w:szCs w:val="22"/>
          <w:highlight w:val="white"/>
        </w:rPr>
        <w:t>(</w:t>
      </w:r>
      <w:proofErr w:type="spellStart"/>
      <w:r w:rsidRPr="00C748D5">
        <w:rPr>
          <w:rFonts w:ascii="Arial Black" w:hAnsi="Arial Black"/>
          <w:color w:val="222222"/>
          <w:sz w:val="22"/>
          <w:szCs w:val="22"/>
          <w:highlight w:val="white"/>
        </w:rPr>
        <w:t>Darsin</w:t>
      </w:r>
      <w:proofErr w:type="spellEnd"/>
      <w:r w:rsidRPr="00C748D5">
        <w:rPr>
          <w:rFonts w:ascii="Arial Black" w:hAnsi="Arial Black"/>
          <w:color w:val="222222"/>
          <w:sz w:val="22"/>
          <w:szCs w:val="22"/>
          <w:highlight w:val="white"/>
        </w:rPr>
        <w:t xml:space="preserve"> et al., 2019)</w:t>
      </w:r>
      <w:r w:rsidRPr="00C748D5">
        <w:rPr>
          <w:rFonts w:ascii="Arial Black" w:hAnsi="Arial Black"/>
          <w:sz w:val="22"/>
          <w:szCs w:val="22"/>
        </w:rPr>
        <w:t>.</w:t>
      </w:r>
    </w:p>
    <w:p w14:paraId="5EFEC741" w14:textId="77777777" w:rsidR="00C736F6" w:rsidRPr="00C748D5" w:rsidRDefault="00C736F6">
      <w:pPr>
        <w:rPr>
          <w:rFonts w:ascii="Arial Black" w:hAnsi="Arial Black"/>
          <w:sz w:val="22"/>
          <w:szCs w:val="22"/>
        </w:rPr>
      </w:pPr>
    </w:p>
    <w:p w14:paraId="6F2EF029" w14:textId="77777777" w:rsidR="00C736F6" w:rsidRPr="00C748D5" w:rsidRDefault="00DA7E1E">
      <w:pPr>
        <w:pStyle w:val="Heading3"/>
        <w:rPr>
          <w:rFonts w:ascii="Arial Black" w:hAnsi="Arial Black"/>
          <w:sz w:val="22"/>
          <w:szCs w:val="22"/>
        </w:rPr>
      </w:pPr>
      <w:bookmarkStart w:id="11" w:name="_heading=h.3rdcrjn" w:colFirst="0" w:colLast="0"/>
      <w:bookmarkEnd w:id="11"/>
      <w:r w:rsidRPr="00C748D5">
        <w:rPr>
          <w:rFonts w:ascii="Arial Black" w:hAnsi="Arial Black"/>
          <w:sz w:val="22"/>
          <w:szCs w:val="22"/>
        </w:rPr>
        <w:t>Effect on Internal Stakeholders:</w:t>
      </w:r>
    </w:p>
    <w:p w14:paraId="76C05625" w14:textId="77777777" w:rsidR="00C736F6" w:rsidRPr="00C748D5" w:rsidRDefault="00DA7E1E">
      <w:pPr>
        <w:rPr>
          <w:rFonts w:ascii="Arial Black" w:hAnsi="Arial Black"/>
          <w:sz w:val="22"/>
          <w:szCs w:val="22"/>
        </w:rPr>
      </w:pPr>
      <w:r w:rsidRPr="00C748D5">
        <w:rPr>
          <w:rFonts w:ascii="Arial Black" w:hAnsi="Arial Black"/>
          <w:sz w:val="22"/>
          <w:szCs w:val="22"/>
        </w:rPr>
        <w:t xml:space="preserve">Internally, Marriott's marketing plans tried to lessen the crisis's effects on its workers and preserve staff morale. The choice to lay off employees and apply cost-cutting measures, such as reducing executive salaries, was made to lessen the company's financial burden and long-term employment preservation. Even though these actions may have initially disrupted the workplace and presented difficulties for the staff, they were required to ensure the business' existence during a period of low revenue. The management of internal stakeholders' expectations and the mitigation of the detrimental effects on staff morale depended heavily on the communication and use of these techniques </w:t>
      </w:r>
      <w:r w:rsidRPr="00C748D5">
        <w:rPr>
          <w:rFonts w:ascii="Arial Black" w:hAnsi="Arial Black"/>
          <w:color w:val="222222"/>
          <w:sz w:val="22"/>
          <w:szCs w:val="22"/>
          <w:highlight w:val="white"/>
        </w:rPr>
        <w:t>(</w:t>
      </w:r>
      <w:proofErr w:type="spellStart"/>
      <w:r w:rsidRPr="00C748D5">
        <w:rPr>
          <w:rFonts w:ascii="Arial Black" w:hAnsi="Arial Black"/>
          <w:color w:val="222222"/>
          <w:sz w:val="22"/>
          <w:szCs w:val="22"/>
          <w:highlight w:val="white"/>
        </w:rPr>
        <w:t>Neves</w:t>
      </w:r>
      <w:proofErr w:type="spellEnd"/>
      <w:r w:rsidRPr="00C748D5">
        <w:rPr>
          <w:rFonts w:ascii="Arial Black" w:hAnsi="Arial Black"/>
          <w:color w:val="222222"/>
          <w:sz w:val="22"/>
          <w:szCs w:val="22"/>
          <w:highlight w:val="white"/>
        </w:rPr>
        <w:t>, 2022)</w:t>
      </w:r>
      <w:r w:rsidRPr="00C748D5">
        <w:rPr>
          <w:rFonts w:ascii="Arial Black" w:hAnsi="Arial Black"/>
          <w:sz w:val="22"/>
          <w:szCs w:val="22"/>
        </w:rPr>
        <w:t>.</w:t>
      </w:r>
    </w:p>
    <w:p w14:paraId="4BB5B005" w14:textId="77777777" w:rsidR="00C736F6" w:rsidRPr="00C748D5" w:rsidRDefault="00C736F6">
      <w:pPr>
        <w:rPr>
          <w:rFonts w:ascii="Arial Black" w:hAnsi="Arial Black"/>
          <w:sz w:val="22"/>
          <w:szCs w:val="22"/>
        </w:rPr>
      </w:pPr>
    </w:p>
    <w:p w14:paraId="142E7CEC" w14:textId="77777777" w:rsidR="00C736F6" w:rsidRPr="00C748D5" w:rsidRDefault="00DA7E1E">
      <w:pPr>
        <w:pStyle w:val="Heading3"/>
        <w:rPr>
          <w:rFonts w:ascii="Arial Black" w:hAnsi="Arial Black"/>
          <w:sz w:val="22"/>
          <w:szCs w:val="22"/>
        </w:rPr>
      </w:pPr>
      <w:bookmarkStart w:id="12" w:name="_heading=h.26in1rg" w:colFirst="0" w:colLast="0"/>
      <w:bookmarkEnd w:id="12"/>
      <w:r w:rsidRPr="00C748D5">
        <w:rPr>
          <w:rFonts w:ascii="Arial Black" w:hAnsi="Arial Black"/>
          <w:sz w:val="22"/>
          <w:szCs w:val="22"/>
        </w:rPr>
        <w:t>Effect on External Stakeholders:</w:t>
      </w:r>
    </w:p>
    <w:p w14:paraId="567B19B0" w14:textId="77777777" w:rsidR="00C736F6" w:rsidRPr="00C748D5" w:rsidRDefault="00DA7E1E">
      <w:pPr>
        <w:rPr>
          <w:rFonts w:ascii="Arial Black" w:hAnsi="Arial Black"/>
          <w:sz w:val="22"/>
          <w:szCs w:val="22"/>
        </w:rPr>
      </w:pPr>
      <w:r w:rsidRPr="00C748D5">
        <w:rPr>
          <w:rFonts w:ascii="Arial Black" w:hAnsi="Arial Black"/>
          <w:sz w:val="22"/>
          <w:szCs w:val="22"/>
        </w:rPr>
        <w:t xml:space="preserve">During the crisis, Marriott's marketing plans centred on comforting and interacting with external stakeholders, especially customers and partners. To address client concerns and give information about safety procedures and flexible scheduling alternatives, the company placed a high priority on clear and consistent communication. Marriott wanted to inspire clients' confidence and promote repeat business by highlighting sanitary precautions and accommodating cancellation procedures. Additionally, Marriott used its loyalty programme, Marriott </w:t>
      </w:r>
      <w:proofErr w:type="spellStart"/>
      <w:r w:rsidRPr="00C748D5">
        <w:rPr>
          <w:rFonts w:ascii="Arial Black" w:hAnsi="Arial Black"/>
          <w:sz w:val="22"/>
          <w:szCs w:val="22"/>
        </w:rPr>
        <w:t>Bonvoy</w:t>
      </w:r>
      <w:proofErr w:type="spellEnd"/>
      <w:r w:rsidRPr="00C748D5">
        <w:rPr>
          <w:rFonts w:ascii="Arial Black" w:hAnsi="Arial Black"/>
          <w:sz w:val="22"/>
          <w:szCs w:val="22"/>
        </w:rPr>
        <w:t xml:space="preserve">, to target offers and perks for its current clientele. This strategy was designed to increase customer retention and loyalty, guaranteeing that clients would pick Marriott for their lodging requirements if travel restrictions were relaxed. Throughout the crisis, Marriott was able to uphold its brand reputation and keep good ties with external stakeholders thanks to these customer-focused methods </w:t>
      </w:r>
      <w:r w:rsidRPr="00C748D5">
        <w:rPr>
          <w:rFonts w:ascii="Arial Black" w:hAnsi="Arial Black"/>
          <w:color w:val="222222"/>
          <w:sz w:val="22"/>
          <w:szCs w:val="22"/>
          <w:highlight w:val="white"/>
        </w:rPr>
        <w:t>(CHANG et al., 2022)</w:t>
      </w:r>
      <w:r w:rsidRPr="00C748D5">
        <w:rPr>
          <w:rFonts w:ascii="Arial Black" w:hAnsi="Arial Black"/>
          <w:sz w:val="22"/>
          <w:szCs w:val="22"/>
        </w:rPr>
        <w:t>.</w:t>
      </w:r>
    </w:p>
    <w:p w14:paraId="4B95585E" w14:textId="77777777" w:rsidR="00C736F6" w:rsidRDefault="00C736F6">
      <w:pPr>
        <w:rPr>
          <w:rFonts w:ascii="Arial Black" w:hAnsi="Arial Black"/>
          <w:sz w:val="22"/>
          <w:szCs w:val="22"/>
        </w:rPr>
      </w:pPr>
    </w:p>
    <w:p w14:paraId="4D1319E4" w14:textId="77777777" w:rsidR="00E90FDC" w:rsidRPr="00C748D5" w:rsidRDefault="00E90FDC">
      <w:pPr>
        <w:rPr>
          <w:rFonts w:ascii="Arial Black" w:hAnsi="Arial Black"/>
          <w:sz w:val="22"/>
          <w:szCs w:val="22"/>
        </w:rPr>
      </w:pPr>
    </w:p>
    <w:p w14:paraId="3B6BE969" w14:textId="77777777" w:rsidR="00C736F6" w:rsidRPr="00C748D5" w:rsidRDefault="00DA7E1E">
      <w:pPr>
        <w:pStyle w:val="Heading3"/>
        <w:rPr>
          <w:rFonts w:ascii="Arial Black" w:hAnsi="Arial Black"/>
          <w:sz w:val="22"/>
          <w:szCs w:val="22"/>
        </w:rPr>
      </w:pPr>
      <w:bookmarkStart w:id="13" w:name="_heading=h.lnxbz9" w:colFirst="0" w:colLast="0"/>
      <w:bookmarkEnd w:id="13"/>
      <w:r w:rsidRPr="00C748D5">
        <w:rPr>
          <w:rFonts w:ascii="Arial Black" w:hAnsi="Arial Black"/>
          <w:sz w:val="22"/>
          <w:szCs w:val="22"/>
        </w:rPr>
        <w:t>Use of Marketing Mix in Identifying Strategies:</w:t>
      </w:r>
    </w:p>
    <w:p w14:paraId="35E64420" w14:textId="77777777" w:rsidR="00C736F6" w:rsidRPr="00C748D5" w:rsidRDefault="00DA7E1E">
      <w:pPr>
        <w:rPr>
          <w:rFonts w:ascii="Arial Black" w:hAnsi="Arial Black"/>
          <w:sz w:val="22"/>
          <w:szCs w:val="22"/>
        </w:rPr>
      </w:pPr>
      <w:r w:rsidRPr="00C748D5">
        <w:rPr>
          <w:rFonts w:ascii="Arial Black" w:hAnsi="Arial Black"/>
          <w:sz w:val="22"/>
          <w:szCs w:val="22"/>
        </w:rPr>
        <w:t>During the COVID-19 crisis, Marriott International made good use of the marketing mix components to determine and carry out its strategy.</w:t>
      </w:r>
    </w:p>
    <w:p w14:paraId="5DD05771" w14:textId="77777777" w:rsidR="00C736F6" w:rsidRPr="00C748D5" w:rsidRDefault="00C736F6">
      <w:pPr>
        <w:rPr>
          <w:rFonts w:ascii="Arial Black" w:hAnsi="Arial Black"/>
          <w:sz w:val="22"/>
          <w:szCs w:val="22"/>
        </w:rPr>
      </w:pPr>
    </w:p>
    <w:p w14:paraId="1CB75F66" w14:textId="77777777" w:rsidR="00C736F6" w:rsidRPr="00C748D5" w:rsidRDefault="00DA7E1E">
      <w:pPr>
        <w:numPr>
          <w:ilvl w:val="0"/>
          <w:numId w:val="8"/>
        </w:numPr>
        <w:pBdr>
          <w:top w:val="nil"/>
          <w:left w:val="nil"/>
          <w:bottom w:val="nil"/>
          <w:right w:val="nil"/>
          <w:between w:val="nil"/>
        </w:pBdr>
        <w:rPr>
          <w:rFonts w:ascii="Arial Black" w:hAnsi="Arial Black"/>
          <w:sz w:val="22"/>
          <w:szCs w:val="22"/>
        </w:rPr>
      </w:pPr>
      <w:r w:rsidRPr="00C748D5">
        <w:rPr>
          <w:rFonts w:ascii="Arial Black" w:eastAsia="Times New Roman" w:hAnsi="Arial Black"/>
          <w:b/>
          <w:color w:val="000000"/>
          <w:sz w:val="22"/>
          <w:szCs w:val="22"/>
        </w:rPr>
        <w:t>Product:</w:t>
      </w:r>
      <w:r w:rsidRPr="00C748D5">
        <w:rPr>
          <w:rFonts w:ascii="Arial Black" w:eastAsia="Times New Roman" w:hAnsi="Arial Black"/>
          <w:color w:val="000000"/>
          <w:sz w:val="22"/>
          <w:szCs w:val="22"/>
        </w:rPr>
        <w:t xml:space="preserve"> To meet the shifting demands and tastes of its clients, Marriott modified its product line-up. The implementation of improved safety and sanitary measures, the provision of flexible booking alternatives, and the promotion of contactless services were all covered. Marriott was able to satisfy consumers' shifting needs and provide them with a sense of security by making sure that its product fulfilled their increasing requirements </w:t>
      </w:r>
      <w:r w:rsidRPr="00C748D5">
        <w:rPr>
          <w:rFonts w:ascii="Arial Black" w:eastAsia="Times New Roman" w:hAnsi="Arial Black"/>
          <w:color w:val="222222"/>
          <w:sz w:val="22"/>
          <w:szCs w:val="22"/>
          <w:highlight w:val="white"/>
        </w:rPr>
        <w:t>(</w:t>
      </w:r>
      <w:proofErr w:type="spellStart"/>
      <w:r w:rsidRPr="00C748D5">
        <w:rPr>
          <w:rFonts w:ascii="Arial Black" w:eastAsia="Times New Roman" w:hAnsi="Arial Black"/>
          <w:color w:val="222222"/>
          <w:sz w:val="22"/>
          <w:szCs w:val="22"/>
          <w:highlight w:val="white"/>
        </w:rPr>
        <w:t>Selin</w:t>
      </w:r>
      <w:proofErr w:type="spellEnd"/>
      <w:r w:rsidRPr="00C748D5">
        <w:rPr>
          <w:rFonts w:ascii="Arial Black" w:eastAsia="Times New Roman" w:hAnsi="Arial Black"/>
          <w:color w:val="222222"/>
          <w:sz w:val="22"/>
          <w:szCs w:val="22"/>
          <w:highlight w:val="white"/>
        </w:rPr>
        <w:t>, 2022)</w:t>
      </w:r>
      <w:r w:rsidRPr="00C748D5">
        <w:rPr>
          <w:rFonts w:ascii="Arial Black" w:eastAsia="Times New Roman" w:hAnsi="Arial Black"/>
          <w:color w:val="000000"/>
          <w:sz w:val="22"/>
          <w:szCs w:val="22"/>
        </w:rPr>
        <w:t>.</w:t>
      </w:r>
    </w:p>
    <w:p w14:paraId="41D37B42" w14:textId="77777777" w:rsidR="00C736F6" w:rsidRPr="00C748D5" w:rsidRDefault="00DA7E1E">
      <w:pPr>
        <w:numPr>
          <w:ilvl w:val="0"/>
          <w:numId w:val="8"/>
        </w:numPr>
        <w:pBdr>
          <w:top w:val="nil"/>
          <w:left w:val="nil"/>
          <w:bottom w:val="nil"/>
          <w:right w:val="nil"/>
          <w:between w:val="nil"/>
        </w:pBdr>
        <w:rPr>
          <w:rFonts w:ascii="Arial Black" w:hAnsi="Arial Black"/>
          <w:sz w:val="22"/>
          <w:szCs w:val="22"/>
        </w:rPr>
      </w:pPr>
      <w:r w:rsidRPr="00C748D5">
        <w:rPr>
          <w:rFonts w:ascii="Arial Black" w:eastAsia="Times New Roman" w:hAnsi="Arial Black"/>
          <w:b/>
          <w:color w:val="000000"/>
          <w:sz w:val="22"/>
          <w:szCs w:val="22"/>
        </w:rPr>
        <w:t>Price:</w:t>
      </w:r>
      <w:r w:rsidRPr="00C748D5">
        <w:rPr>
          <w:rFonts w:ascii="Arial Black" w:eastAsia="Times New Roman" w:hAnsi="Arial Black"/>
          <w:color w:val="000000"/>
          <w:sz w:val="22"/>
          <w:szCs w:val="22"/>
        </w:rPr>
        <w:t xml:space="preserve"> Marriott modified their pricing methods in light of the fierce market competition and decreased demand during the crisis. To encourage bookings and gain market share, the company provided special pricing, discounts, and accommodating cancellation procedures. The goal of the strategic pricing approach was to balance preserving revenue with giving customers value in a period of turbulence </w:t>
      </w:r>
      <w:r w:rsidRPr="00C748D5">
        <w:rPr>
          <w:rFonts w:ascii="Arial Black" w:eastAsia="Times New Roman" w:hAnsi="Arial Black"/>
          <w:color w:val="222222"/>
          <w:sz w:val="22"/>
          <w:szCs w:val="22"/>
          <w:highlight w:val="white"/>
        </w:rPr>
        <w:t>(</w:t>
      </w:r>
      <w:proofErr w:type="spellStart"/>
      <w:r w:rsidRPr="00C748D5">
        <w:rPr>
          <w:rFonts w:ascii="Arial Black" w:eastAsia="Times New Roman" w:hAnsi="Arial Black"/>
          <w:color w:val="222222"/>
          <w:sz w:val="22"/>
          <w:szCs w:val="22"/>
          <w:highlight w:val="white"/>
        </w:rPr>
        <w:t>Piramanayagam</w:t>
      </w:r>
      <w:proofErr w:type="spellEnd"/>
      <w:r w:rsidRPr="00C748D5">
        <w:rPr>
          <w:rFonts w:ascii="Arial Black" w:eastAsia="Times New Roman" w:hAnsi="Arial Black"/>
          <w:color w:val="222222"/>
          <w:sz w:val="22"/>
          <w:szCs w:val="22"/>
          <w:highlight w:val="white"/>
        </w:rPr>
        <w:t xml:space="preserve"> and Seal, 2022)</w:t>
      </w:r>
      <w:r w:rsidRPr="00C748D5">
        <w:rPr>
          <w:rFonts w:ascii="Arial Black" w:eastAsia="Times New Roman" w:hAnsi="Arial Black"/>
          <w:color w:val="000000"/>
          <w:sz w:val="22"/>
          <w:szCs w:val="22"/>
        </w:rPr>
        <w:t>.</w:t>
      </w:r>
    </w:p>
    <w:p w14:paraId="692C7D73" w14:textId="77777777" w:rsidR="00C736F6" w:rsidRPr="00C748D5" w:rsidRDefault="00DA7E1E">
      <w:pPr>
        <w:numPr>
          <w:ilvl w:val="0"/>
          <w:numId w:val="8"/>
        </w:numPr>
        <w:pBdr>
          <w:top w:val="nil"/>
          <w:left w:val="nil"/>
          <w:bottom w:val="nil"/>
          <w:right w:val="nil"/>
          <w:between w:val="nil"/>
        </w:pBdr>
        <w:rPr>
          <w:rFonts w:ascii="Arial Black" w:hAnsi="Arial Black"/>
          <w:sz w:val="22"/>
          <w:szCs w:val="22"/>
        </w:rPr>
      </w:pPr>
      <w:r w:rsidRPr="00C748D5">
        <w:rPr>
          <w:rFonts w:ascii="Arial Black" w:eastAsia="Times New Roman" w:hAnsi="Arial Black"/>
          <w:b/>
          <w:color w:val="000000"/>
          <w:sz w:val="22"/>
          <w:szCs w:val="22"/>
        </w:rPr>
        <w:t>Place:</w:t>
      </w:r>
      <w:r w:rsidRPr="00C748D5">
        <w:rPr>
          <w:rFonts w:ascii="Arial Black" w:eastAsia="Times New Roman" w:hAnsi="Arial Black"/>
          <w:color w:val="000000"/>
          <w:sz w:val="22"/>
          <w:szCs w:val="22"/>
        </w:rPr>
        <w:t xml:space="preserve"> To efficiently reach clients, Marriott concentrated on utilising its global presence and distribution networks. To simplify bookings and communicate with clients, the business used internet platforms, digital marketing, and its website. By making the most of its internet presence, Marriott provided clients looking for lodging with accessibility and ease </w:t>
      </w:r>
      <w:r w:rsidRPr="00C748D5">
        <w:rPr>
          <w:rFonts w:ascii="Arial Black" w:eastAsia="Times New Roman" w:hAnsi="Arial Black"/>
          <w:color w:val="222222"/>
          <w:sz w:val="22"/>
          <w:szCs w:val="22"/>
          <w:highlight w:val="white"/>
        </w:rPr>
        <w:t>(</w:t>
      </w:r>
      <w:proofErr w:type="spellStart"/>
      <w:r w:rsidRPr="00C748D5">
        <w:rPr>
          <w:rFonts w:ascii="Arial Black" w:eastAsia="Times New Roman" w:hAnsi="Arial Black"/>
          <w:color w:val="222222"/>
          <w:sz w:val="22"/>
          <w:szCs w:val="22"/>
          <w:highlight w:val="white"/>
        </w:rPr>
        <w:t>Popsa</w:t>
      </w:r>
      <w:proofErr w:type="spellEnd"/>
      <w:r w:rsidRPr="00C748D5">
        <w:rPr>
          <w:rFonts w:ascii="Arial Black" w:eastAsia="Times New Roman" w:hAnsi="Arial Black"/>
          <w:color w:val="222222"/>
          <w:sz w:val="22"/>
          <w:szCs w:val="22"/>
          <w:highlight w:val="white"/>
        </w:rPr>
        <w:t>, 2018)</w:t>
      </w:r>
      <w:r w:rsidRPr="00C748D5">
        <w:rPr>
          <w:rFonts w:ascii="Arial Black" w:eastAsia="Times New Roman" w:hAnsi="Arial Black"/>
          <w:color w:val="000000"/>
          <w:sz w:val="22"/>
          <w:szCs w:val="22"/>
        </w:rPr>
        <w:t>.</w:t>
      </w:r>
    </w:p>
    <w:p w14:paraId="6AD582E3" w14:textId="77777777" w:rsidR="00C736F6" w:rsidRPr="00C748D5" w:rsidRDefault="00DA7E1E">
      <w:pPr>
        <w:numPr>
          <w:ilvl w:val="0"/>
          <w:numId w:val="8"/>
        </w:numPr>
        <w:pBdr>
          <w:top w:val="nil"/>
          <w:left w:val="nil"/>
          <w:bottom w:val="nil"/>
          <w:right w:val="nil"/>
          <w:between w:val="nil"/>
        </w:pBdr>
        <w:rPr>
          <w:rFonts w:ascii="Arial Black" w:hAnsi="Arial Black"/>
          <w:sz w:val="22"/>
          <w:szCs w:val="22"/>
        </w:rPr>
      </w:pPr>
      <w:r w:rsidRPr="00C748D5">
        <w:rPr>
          <w:rFonts w:ascii="Arial Black" w:eastAsia="Times New Roman" w:hAnsi="Arial Black"/>
          <w:b/>
          <w:color w:val="000000"/>
          <w:sz w:val="22"/>
          <w:szCs w:val="22"/>
        </w:rPr>
        <w:t>Promotion:</w:t>
      </w:r>
      <w:r w:rsidRPr="00C748D5">
        <w:rPr>
          <w:rFonts w:ascii="Arial Black" w:eastAsia="Times New Roman" w:hAnsi="Arial Black"/>
          <w:color w:val="000000"/>
          <w:sz w:val="22"/>
          <w:szCs w:val="22"/>
        </w:rPr>
        <w:t xml:space="preserve"> Clear and sympathetic communication was a priority in Marriott's crisis-related marketing tactics. To advise clients about safety precautions, travel advice, and flexible booking procedures, the business used a variety of marketing platforms, such as social media, email campaigns, and educational blog entries. The promotional activities are intended to increase brand visibility, allay customer fears, and foster trust during a trying time </w:t>
      </w:r>
      <w:r w:rsidRPr="00C748D5">
        <w:rPr>
          <w:rFonts w:ascii="Arial Black" w:eastAsia="Times New Roman" w:hAnsi="Arial Black"/>
          <w:color w:val="222222"/>
          <w:sz w:val="22"/>
          <w:szCs w:val="22"/>
          <w:highlight w:val="white"/>
        </w:rPr>
        <w:t>(</w:t>
      </w:r>
      <w:proofErr w:type="spellStart"/>
      <w:r w:rsidRPr="00C748D5">
        <w:rPr>
          <w:rFonts w:ascii="Arial Black" w:eastAsia="Times New Roman" w:hAnsi="Arial Black"/>
          <w:color w:val="222222"/>
          <w:sz w:val="22"/>
          <w:szCs w:val="22"/>
          <w:highlight w:val="white"/>
        </w:rPr>
        <w:t>Correia</w:t>
      </w:r>
      <w:proofErr w:type="spellEnd"/>
      <w:r w:rsidRPr="00C748D5">
        <w:rPr>
          <w:rFonts w:ascii="Arial Black" w:eastAsia="Times New Roman" w:hAnsi="Arial Black"/>
          <w:color w:val="222222"/>
          <w:sz w:val="22"/>
          <w:szCs w:val="22"/>
          <w:highlight w:val="white"/>
        </w:rPr>
        <w:t>, 2022)</w:t>
      </w:r>
      <w:r w:rsidRPr="00C748D5">
        <w:rPr>
          <w:rFonts w:ascii="Arial Black" w:eastAsia="Times New Roman" w:hAnsi="Arial Black"/>
          <w:color w:val="000000"/>
          <w:sz w:val="22"/>
          <w:szCs w:val="22"/>
        </w:rPr>
        <w:t>.</w:t>
      </w:r>
    </w:p>
    <w:p w14:paraId="1C0B1DB4" w14:textId="77777777" w:rsidR="00C736F6" w:rsidRPr="00C748D5" w:rsidRDefault="00C736F6">
      <w:pPr>
        <w:rPr>
          <w:rFonts w:ascii="Arial Black" w:hAnsi="Arial Black"/>
          <w:sz w:val="22"/>
          <w:szCs w:val="22"/>
        </w:rPr>
      </w:pPr>
    </w:p>
    <w:p w14:paraId="717F30C5" w14:textId="77777777" w:rsidR="00C736F6" w:rsidRPr="00C748D5" w:rsidRDefault="00DA7E1E">
      <w:pPr>
        <w:pStyle w:val="Heading2"/>
        <w:rPr>
          <w:rFonts w:ascii="Arial Black" w:hAnsi="Arial Black"/>
          <w:sz w:val="22"/>
          <w:szCs w:val="22"/>
        </w:rPr>
      </w:pPr>
      <w:bookmarkStart w:id="14" w:name="_heading=h.35nkun2" w:colFirst="0" w:colLast="0"/>
      <w:bookmarkEnd w:id="14"/>
      <w:r w:rsidRPr="00C748D5">
        <w:rPr>
          <w:rFonts w:ascii="Arial Black" w:hAnsi="Arial Black"/>
          <w:sz w:val="22"/>
          <w:szCs w:val="22"/>
        </w:rPr>
        <w:t>Competitive Analysis of Marriott International's Strategies</w:t>
      </w:r>
    </w:p>
    <w:p w14:paraId="377EE01E" w14:textId="77777777" w:rsidR="00C736F6" w:rsidRPr="00C748D5" w:rsidRDefault="00DA7E1E">
      <w:pPr>
        <w:rPr>
          <w:rFonts w:ascii="Arial Black" w:hAnsi="Arial Black"/>
          <w:sz w:val="22"/>
          <w:szCs w:val="22"/>
        </w:rPr>
      </w:pPr>
      <w:r w:rsidRPr="00C748D5">
        <w:rPr>
          <w:rFonts w:ascii="Arial Black" w:hAnsi="Arial Black"/>
          <w:sz w:val="22"/>
          <w:szCs w:val="22"/>
        </w:rPr>
        <w:t xml:space="preserve">Competitive analysis can be used to assess Marriott International's COVID-19 crisis strategies by taking into account the decisions made by other significant competitors in the hospitality sector, including Accor, Hilton, and Hyatt. Even though all of these businesses experienced comparable difficulties, Marriott had a competitive advantage thanks to its well-known brand and wide global presence. To sustain client loyalty and entice new bookings, the business was able to successfully connect with customers and leverage its reward programme, Marriott </w:t>
      </w:r>
      <w:proofErr w:type="spellStart"/>
      <w:r w:rsidRPr="00C748D5">
        <w:rPr>
          <w:rFonts w:ascii="Arial Black" w:hAnsi="Arial Black"/>
          <w:sz w:val="22"/>
          <w:szCs w:val="22"/>
        </w:rPr>
        <w:t>Bonvoy</w:t>
      </w:r>
      <w:proofErr w:type="spellEnd"/>
      <w:r w:rsidRPr="00C748D5">
        <w:rPr>
          <w:rFonts w:ascii="Arial Black" w:hAnsi="Arial Black"/>
          <w:sz w:val="22"/>
          <w:szCs w:val="22"/>
        </w:rPr>
        <w:t xml:space="preserve">. However, given the industry's intense competition, it is likely that other significant firms adopted comparable tactics as well, such as flexible cancellation policies and improved safety measures. To sustain its market share and profitability in a highly competitive environment, Marriott may need to continuously adapt and differentiate itself as pricing competition and aggressive marketing efforts pick up as the industry recovers </w:t>
      </w:r>
      <w:r w:rsidRPr="00C748D5">
        <w:rPr>
          <w:rFonts w:ascii="Arial Black" w:hAnsi="Arial Black"/>
          <w:color w:val="222222"/>
          <w:sz w:val="22"/>
          <w:szCs w:val="22"/>
          <w:highlight w:val="white"/>
        </w:rPr>
        <w:t>(Jiang, 2023)</w:t>
      </w:r>
      <w:r w:rsidRPr="00C748D5">
        <w:rPr>
          <w:rFonts w:ascii="Arial Black" w:hAnsi="Arial Black"/>
          <w:sz w:val="22"/>
          <w:szCs w:val="22"/>
        </w:rPr>
        <w:t>.</w:t>
      </w:r>
    </w:p>
    <w:p w14:paraId="19689D9E" w14:textId="77777777" w:rsidR="00C736F6" w:rsidRPr="00C748D5" w:rsidRDefault="00C736F6">
      <w:pPr>
        <w:rPr>
          <w:rFonts w:ascii="Arial Black" w:hAnsi="Arial Black"/>
          <w:sz w:val="22"/>
          <w:szCs w:val="22"/>
        </w:rPr>
      </w:pPr>
    </w:p>
    <w:p w14:paraId="5D736B26" w14:textId="77777777" w:rsidR="00C736F6" w:rsidRPr="00C748D5" w:rsidRDefault="00DA7E1E">
      <w:pPr>
        <w:pStyle w:val="Heading2"/>
        <w:rPr>
          <w:rFonts w:ascii="Arial Black" w:hAnsi="Arial Black"/>
          <w:sz w:val="22"/>
          <w:szCs w:val="22"/>
        </w:rPr>
      </w:pPr>
      <w:bookmarkStart w:id="15" w:name="_heading=h.1ksv4uv" w:colFirst="0" w:colLast="0"/>
      <w:bookmarkEnd w:id="15"/>
      <w:r w:rsidRPr="00C748D5">
        <w:rPr>
          <w:rFonts w:ascii="Arial Black" w:hAnsi="Arial Black"/>
          <w:sz w:val="22"/>
          <w:szCs w:val="22"/>
        </w:rPr>
        <w:t>Impact of Technology on the Implemented Strategies</w:t>
      </w:r>
    </w:p>
    <w:p w14:paraId="2FE265D9" w14:textId="77777777" w:rsidR="00C736F6" w:rsidRPr="00C748D5" w:rsidRDefault="00DA7E1E">
      <w:pPr>
        <w:rPr>
          <w:rFonts w:ascii="Arial Black" w:hAnsi="Arial Black"/>
          <w:sz w:val="22"/>
          <w:szCs w:val="22"/>
        </w:rPr>
      </w:pPr>
      <w:r w:rsidRPr="00C748D5">
        <w:rPr>
          <w:rFonts w:ascii="Arial Black" w:hAnsi="Arial Black"/>
          <w:sz w:val="22"/>
          <w:szCs w:val="22"/>
        </w:rPr>
        <w:t xml:space="preserve">Technology was a major factor in the strategies Marriott International used to deal with the COVID-19 situation. To efficiently connect and interact with clients, the business used digital marketing channels like internet advertising, social media campaigns, and customised email marketing. By utilising these media, Marriott kept its brand in the public eye and disseminated crucial information like security measures and adaptable booking possibilities. Technology facilitated the transition to contactless services and online check-ins, enabling visitors to have a seamless and secure experience while travelling. Additionally, technology-enabled customer care options like </w:t>
      </w:r>
      <w:proofErr w:type="spellStart"/>
      <w:r w:rsidRPr="00C748D5">
        <w:rPr>
          <w:rFonts w:ascii="Arial Black" w:hAnsi="Arial Black"/>
          <w:sz w:val="22"/>
          <w:szCs w:val="22"/>
        </w:rPr>
        <w:t>chatbots</w:t>
      </w:r>
      <w:proofErr w:type="spellEnd"/>
      <w:r w:rsidRPr="00C748D5">
        <w:rPr>
          <w:rFonts w:ascii="Arial Black" w:hAnsi="Arial Black"/>
          <w:sz w:val="22"/>
          <w:szCs w:val="22"/>
        </w:rPr>
        <w:t xml:space="preserve"> with AI capabilities helped Marriott to effectively respond to client questions and requests. Technology adoption boosted the company's operational performance and cost-effectiveness while also improving the client experience. Technology will continue to be a key factor in determining the client experience and enhancing operational efficiency for Marriott International in the post-pandemic period </w:t>
      </w:r>
      <w:r w:rsidRPr="00C748D5">
        <w:rPr>
          <w:rFonts w:ascii="Arial Black" w:hAnsi="Arial Black"/>
          <w:color w:val="222222"/>
          <w:sz w:val="22"/>
          <w:szCs w:val="22"/>
          <w:highlight w:val="white"/>
        </w:rPr>
        <w:t>(</w:t>
      </w:r>
      <w:proofErr w:type="spellStart"/>
      <w:r w:rsidRPr="00C748D5">
        <w:rPr>
          <w:rFonts w:ascii="Arial Black" w:hAnsi="Arial Black"/>
          <w:color w:val="222222"/>
          <w:sz w:val="22"/>
          <w:szCs w:val="22"/>
          <w:highlight w:val="white"/>
        </w:rPr>
        <w:t>Sanvitale</w:t>
      </w:r>
      <w:proofErr w:type="spellEnd"/>
      <w:r w:rsidRPr="00C748D5">
        <w:rPr>
          <w:rFonts w:ascii="Arial Black" w:hAnsi="Arial Black"/>
          <w:color w:val="222222"/>
          <w:sz w:val="22"/>
          <w:szCs w:val="22"/>
          <w:highlight w:val="white"/>
        </w:rPr>
        <w:t>, 2020)</w:t>
      </w:r>
      <w:r w:rsidRPr="00C748D5">
        <w:rPr>
          <w:rFonts w:ascii="Arial Black" w:hAnsi="Arial Black"/>
          <w:sz w:val="22"/>
          <w:szCs w:val="22"/>
        </w:rPr>
        <w:t>.</w:t>
      </w:r>
    </w:p>
    <w:p w14:paraId="1B6A15E5" w14:textId="77777777" w:rsidR="00C736F6" w:rsidRPr="00C748D5" w:rsidRDefault="00C736F6">
      <w:pPr>
        <w:rPr>
          <w:rFonts w:ascii="Arial Black" w:hAnsi="Arial Black"/>
          <w:sz w:val="22"/>
          <w:szCs w:val="22"/>
        </w:rPr>
      </w:pPr>
    </w:p>
    <w:p w14:paraId="4FD6A06C" w14:textId="77777777" w:rsidR="00C736F6" w:rsidRPr="00C748D5" w:rsidRDefault="00DA7E1E">
      <w:pPr>
        <w:pStyle w:val="Heading2"/>
        <w:rPr>
          <w:rFonts w:ascii="Arial Black" w:hAnsi="Arial Black"/>
          <w:sz w:val="22"/>
          <w:szCs w:val="22"/>
        </w:rPr>
      </w:pPr>
      <w:bookmarkStart w:id="16" w:name="_heading=h.44sinio" w:colFirst="0" w:colLast="0"/>
      <w:bookmarkEnd w:id="16"/>
      <w:r w:rsidRPr="00C748D5">
        <w:rPr>
          <w:rFonts w:ascii="Arial Black" w:hAnsi="Arial Black"/>
          <w:sz w:val="22"/>
          <w:szCs w:val="22"/>
        </w:rPr>
        <w:t>Evaluation of the Success of Implemented Strategies</w:t>
      </w:r>
    </w:p>
    <w:p w14:paraId="77D52BD8" w14:textId="77777777" w:rsidR="00C736F6" w:rsidRPr="00C748D5" w:rsidRDefault="00DA7E1E">
      <w:pPr>
        <w:rPr>
          <w:rFonts w:ascii="Arial Black" w:hAnsi="Arial Black"/>
          <w:sz w:val="22"/>
          <w:szCs w:val="22"/>
        </w:rPr>
      </w:pPr>
      <w:r w:rsidRPr="00C748D5">
        <w:rPr>
          <w:rFonts w:ascii="Arial Black" w:hAnsi="Arial Black"/>
          <w:sz w:val="22"/>
          <w:szCs w:val="22"/>
        </w:rPr>
        <w:t xml:space="preserve">Based on several assessment criteria, the effectiveness of Marriott International's strategies during the COVID-19 situation can be assessed. Customer happiness and loyalty, revenue generation, occupancy rates, and brand reputation are some of these measures. First, surveys and other feedback systems can be used to gauge consumer happiness and loyalty. High Net Promoter Scores (NPS), favourable customer reviews, and a rise in repeat reservations are all signs that Marriott's customer satisfaction and loyalty efforts are working. Second, revenue generation is a crucial statistic for assessing the success of a strategy. Although the pandemic had an impact on revenue, strategies' efficacy may be evaluated by looking at revenue trends, such as the rate of drop and recovery as well as market share in comparison to rivals. Successful strategies have produced a comparatively better revenue performance during the crisis </w:t>
      </w:r>
      <w:r w:rsidRPr="00C748D5">
        <w:rPr>
          <w:rFonts w:ascii="Arial Black" w:hAnsi="Arial Black"/>
          <w:color w:val="222222"/>
          <w:sz w:val="22"/>
          <w:szCs w:val="22"/>
          <w:highlight w:val="white"/>
        </w:rPr>
        <w:t>(</w:t>
      </w:r>
      <w:proofErr w:type="spellStart"/>
      <w:r w:rsidRPr="00C748D5">
        <w:rPr>
          <w:rFonts w:ascii="Arial Black" w:hAnsi="Arial Black"/>
          <w:color w:val="222222"/>
          <w:sz w:val="22"/>
          <w:szCs w:val="22"/>
          <w:highlight w:val="white"/>
        </w:rPr>
        <w:t>Szende</w:t>
      </w:r>
      <w:proofErr w:type="spellEnd"/>
      <w:r w:rsidRPr="00C748D5">
        <w:rPr>
          <w:rFonts w:ascii="Arial Black" w:hAnsi="Arial Black"/>
          <w:color w:val="222222"/>
          <w:sz w:val="22"/>
          <w:szCs w:val="22"/>
          <w:highlight w:val="white"/>
        </w:rPr>
        <w:t xml:space="preserve"> et al., 2021)</w:t>
      </w:r>
      <w:r w:rsidRPr="00C748D5">
        <w:rPr>
          <w:rFonts w:ascii="Arial Black" w:hAnsi="Arial Black"/>
          <w:sz w:val="22"/>
          <w:szCs w:val="22"/>
        </w:rPr>
        <w:t>.</w:t>
      </w:r>
    </w:p>
    <w:p w14:paraId="47FFEACA" w14:textId="77777777" w:rsidR="00C736F6" w:rsidRPr="00C748D5" w:rsidRDefault="00DA7E1E">
      <w:pPr>
        <w:rPr>
          <w:rFonts w:ascii="Arial Black" w:hAnsi="Arial Black"/>
          <w:sz w:val="22"/>
          <w:szCs w:val="22"/>
        </w:rPr>
      </w:pPr>
      <w:r w:rsidRPr="00C748D5">
        <w:rPr>
          <w:rFonts w:ascii="Arial Black" w:hAnsi="Arial Black"/>
          <w:sz w:val="22"/>
          <w:szCs w:val="22"/>
        </w:rPr>
        <w:t xml:space="preserve">Another crucial statistic is occupancy rates, which show how well booking-driven and capacity-maximising techniques work. Higher occupancy rates when compared to industry averages show the effectiveness of strategies for luring visitors and controlling demand under difficult circumstances. Sentiment analysis of internet reviews and social media mentions can be used to assess brand reputation. Positive sentiment, an increase in brand mentions, and favourable reviews show that Marriott's crisis management tactics have successfully preserved or improved its brand reputation </w:t>
      </w:r>
      <w:r w:rsidRPr="00C748D5">
        <w:rPr>
          <w:rFonts w:ascii="Arial Black" w:hAnsi="Arial Black"/>
          <w:color w:val="222222"/>
          <w:sz w:val="22"/>
          <w:szCs w:val="22"/>
          <w:highlight w:val="white"/>
        </w:rPr>
        <w:t>(Wickham et al., 2020</w:t>
      </w:r>
      <w:r w:rsidRPr="00C748D5">
        <w:rPr>
          <w:rFonts w:ascii="Arial Black" w:hAnsi="Arial Black"/>
          <w:sz w:val="22"/>
          <w:szCs w:val="22"/>
        </w:rPr>
        <w:t>).</w:t>
      </w:r>
    </w:p>
    <w:p w14:paraId="3FDF21D2" w14:textId="77777777" w:rsidR="00C736F6" w:rsidRPr="00C748D5" w:rsidRDefault="00DA7E1E">
      <w:pPr>
        <w:rPr>
          <w:rFonts w:ascii="Arial Black" w:hAnsi="Arial Black"/>
          <w:sz w:val="22"/>
          <w:szCs w:val="22"/>
        </w:rPr>
      </w:pPr>
      <w:r w:rsidRPr="00C748D5">
        <w:rPr>
          <w:rFonts w:ascii="Arial Black" w:hAnsi="Arial Black"/>
          <w:sz w:val="22"/>
          <w:szCs w:val="22"/>
        </w:rPr>
        <w:t xml:space="preserve">It is crucial to pinpoint any places where the implemented methods may have fallen short when it comes to unsuccessful strategies. For instance, marketing channels or campaigns may be deemed unsuccessful if they failed to provide the expected outcomes. In these situations, Marriott can evaluate the causes of the ineffectiveness, such as choosing the incorrect audience to target or not providing engaging messaging, and make modifications as necessary </w:t>
      </w:r>
      <w:r w:rsidRPr="00C748D5">
        <w:rPr>
          <w:rFonts w:ascii="Arial Black" w:hAnsi="Arial Black"/>
          <w:color w:val="222222"/>
          <w:sz w:val="22"/>
          <w:szCs w:val="22"/>
          <w:highlight w:val="white"/>
        </w:rPr>
        <w:t>(</w:t>
      </w:r>
      <w:proofErr w:type="spellStart"/>
      <w:r w:rsidRPr="00C748D5">
        <w:rPr>
          <w:rFonts w:ascii="Arial Black" w:hAnsi="Arial Black"/>
          <w:color w:val="222222"/>
          <w:sz w:val="22"/>
          <w:szCs w:val="22"/>
          <w:highlight w:val="white"/>
        </w:rPr>
        <w:t>Atasoy</w:t>
      </w:r>
      <w:proofErr w:type="spellEnd"/>
      <w:r w:rsidRPr="00C748D5">
        <w:rPr>
          <w:rFonts w:ascii="Arial Black" w:hAnsi="Arial Black"/>
          <w:color w:val="222222"/>
          <w:sz w:val="22"/>
          <w:szCs w:val="22"/>
          <w:highlight w:val="white"/>
        </w:rPr>
        <w:t xml:space="preserve"> et al., 2022)</w:t>
      </w:r>
      <w:r w:rsidRPr="00C748D5">
        <w:rPr>
          <w:rFonts w:ascii="Arial Black" w:hAnsi="Arial Black"/>
          <w:sz w:val="22"/>
          <w:szCs w:val="22"/>
        </w:rPr>
        <w:t xml:space="preserve">. A better balance between cost savings and upholding quality standards may also necessitate revisions if cost-cutting tactics have severely impacted customer service or employee morale. Marriott can think about investing in more specialised marketing techniques to increase the efficacy of its campaigns. These approaches would make use of data analytics to identify and target particular consumer segments with specialised offers and messages. Better consumer segmentation and targeting can increase conversion rates and optimise marketing budgets. Marriott can create more individualised experiences and streamline operational procedures by utilising emerging technologies like artificial intelligence and machine learning </w:t>
      </w:r>
      <w:r w:rsidRPr="00C748D5">
        <w:rPr>
          <w:rFonts w:ascii="Arial Black" w:hAnsi="Arial Black"/>
          <w:color w:val="222222"/>
          <w:sz w:val="22"/>
          <w:szCs w:val="22"/>
          <w:highlight w:val="white"/>
        </w:rPr>
        <w:t>(</w:t>
      </w:r>
      <w:proofErr w:type="spellStart"/>
      <w:r w:rsidRPr="00C748D5">
        <w:rPr>
          <w:rFonts w:ascii="Arial Black" w:hAnsi="Arial Black"/>
          <w:color w:val="222222"/>
          <w:sz w:val="22"/>
          <w:szCs w:val="22"/>
          <w:highlight w:val="white"/>
        </w:rPr>
        <w:t>Nyangwe</w:t>
      </w:r>
      <w:proofErr w:type="spellEnd"/>
      <w:r w:rsidRPr="00C748D5">
        <w:rPr>
          <w:rFonts w:ascii="Arial Black" w:hAnsi="Arial Black"/>
          <w:color w:val="222222"/>
          <w:sz w:val="22"/>
          <w:szCs w:val="22"/>
          <w:highlight w:val="white"/>
        </w:rPr>
        <w:t xml:space="preserve"> and </w:t>
      </w:r>
      <w:proofErr w:type="spellStart"/>
      <w:r w:rsidRPr="00C748D5">
        <w:rPr>
          <w:rFonts w:ascii="Arial Black" w:hAnsi="Arial Black"/>
          <w:color w:val="222222"/>
          <w:sz w:val="22"/>
          <w:szCs w:val="22"/>
          <w:highlight w:val="white"/>
        </w:rPr>
        <w:t>Buhalis</w:t>
      </w:r>
      <w:proofErr w:type="spellEnd"/>
      <w:r w:rsidRPr="00C748D5">
        <w:rPr>
          <w:rFonts w:ascii="Arial Black" w:hAnsi="Arial Black"/>
          <w:color w:val="222222"/>
          <w:sz w:val="22"/>
          <w:szCs w:val="22"/>
          <w:highlight w:val="white"/>
        </w:rPr>
        <w:t>, 2018)</w:t>
      </w:r>
      <w:r w:rsidRPr="00C748D5">
        <w:rPr>
          <w:rFonts w:ascii="Arial Black" w:hAnsi="Arial Black"/>
          <w:sz w:val="22"/>
          <w:szCs w:val="22"/>
        </w:rPr>
        <w:t>.</w:t>
      </w:r>
    </w:p>
    <w:p w14:paraId="6E215857" w14:textId="77777777" w:rsidR="00C736F6" w:rsidRPr="00C748D5" w:rsidRDefault="00C736F6">
      <w:pPr>
        <w:rPr>
          <w:rFonts w:ascii="Arial Black" w:hAnsi="Arial Black"/>
          <w:sz w:val="22"/>
          <w:szCs w:val="22"/>
        </w:rPr>
      </w:pPr>
    </w:p>
    <w:p w14:paraId="104706C2" w14:textId="77777777" w:rsidR="00C736F6" w:rsidRPr="00C748D5" w:rsidRDefault="00DA7E1E">
      <w:pPr>
        <w:widowControl/>
        <w:spacing w:after="160" w:line="259" w:lineRule="auto"/>
        <w:jc w:val="left"/>
        <w:rPr>
          <w:rFonts w:ascii="Arial Black" w:hAnsi="Arial Black"/>
          <w:b/>
          <w:sz w:val="22"/>
          <w:szCs w:val="22"/>
        </w:rPr>
      </w:pPr>
      <w:r w:rsidRPr="00C748D5">
        <w:rPr>
          <w:rFonts w:ascii="Arial Black" w:hAnsi="Arial Black"/>
          <w:sz w:val="22"/>
          <w:szCs w:val="22"/>
        </w:rPr>
        <w:br w:type="page"/>
      </w:r>
    </w:p>
    <w:p w14:paraId="0FDAEB6A" w14:textId="77777777" w:rsidR="00C736F6" w:rsidRPr="00C748D5" w:rsidRDefault="00DA7E1E">
      <w:pPr>
        <w:pStyle w:val="Heading1"/>
        <w:rPr>
          <w:rFonts w:ascii="Arial Black" w:hAnsi="Arial Black"/>
          <w:sz w:val="22"/>
          <w:szCs w:val="22"/>
        </w:rPr>
      </w:pPr>
      <w:bookmarkStart w:id="17" w:name="_heading=h.2jxsxqh" w:colFirst="0" w:colLast="0"/>
      <w:bookmarkEnd w:id="17"/>
      <w:r w:rsidRPr="00C748D5">
        <w:rPr>
          <w:rFonts w:ascii="Arial Black" w:hAnsi="Arial Black"/>
          <w:sz w:val="22"/>
          <w:szCs w:val="22"/>
        </w:rPr>
        <w:t>Task 2: Managerial Implications of Marketing Strategies during the COVID Crisis</w:t>
      </w:r>
    </w:p>
    <w:p w14:paraId="5C85F80E" w14:textId="77777777" w:rsidR="00C736F6" w:rsidRPr="00C748D5" w:rsidRDefault="00DA7E1E">
      <w:pPr>
        <w:pStyle w:val="Heading2"/>
        <w:rPr>
          <w:rFonts w:ascii="Arial Black" w:hAnsi="Arial Black"/>
          <w:sz w:val="22"/>
          <w:szCs w:val="22"/>
        </w:rPr>
      </w:pPr>
      <w:bookmarkStart w:id="18" w:name="_heading=h.z337ya" w:colFirst="0" w:colLast="0"/>
      <w:bookmarkEnd w:id="18"/>
      <w:r w:rsidRPr="00C748D5">
        <w:rPr>
          <w:rFonts w:ascii="Arial Black" w:hAnsi="Arial Black"/>
          <w:sz w:val="22"/>
          <w:szCs w:val="22"/>
        </w:rPr>
        <w:t>Managerial Implications Based on Research and Marketing Theories</w:t>
      </w:r>
    </w:p>
    <w:p w14:paraId="1A8A13EB" w14:textId="77777777" w:rsidR="00C736F6" w:rsidRPr="00C748D5" w:rsidRDefault="00DA7E1E">
      <w:pPr>
        <w:rPr>
          <w:rFonts w:ascii="Arial Black" w:hAnsi="Arial Black"/>
          <w:sz w:val="22"/>
          <w:szCs w:val="22"/>
        </w:rPr>
      </w:pPr>
      <w:r w:rsidRPr="00C748D5">
        <w:rPr>
          <w:rFonts w:ascii="Arial Black" w:hAnsi="Arial Black"/>
          <w:sz w:val="22"/>
          <w:szCs w:val="22"/>
        </w:rPr>
        <w:t>Based on research and marketing theories, it is possible to analyse the management ramifications of Marriott International's marketing initiatives during the COVID-19 crisis, giving the company useful information for future decision-making. Consider the following implications:</w:t>
      </w:r>
    </w:p>
    <w:p w14:paraId="3E2AE840" w14:textId="77777777" w:rsidR="00C736F6" w:rsidRPr="00C748D5" w:rsidRDefault="00C736F6">
      <w:pPr>
        <w:rPr>
          <w:rFonts w:ascii="Arial Black" w:hAnsi="Arial Black"/>
          <w:b/>
          <w:sz w:val="22"/>
          <w:szCs w:val="22"/>
        </w:rPr>
      </w:pPr>
    </w:p>
    <w:p w14:paraId="0F1CBCD7" w14:textId="77777777" w:rsidR="00C736F6" w:rsidRPr="00C748D5" w:rsidRDefault="00DA7E1E">
      <w:pPr>
        <w:rPr>
          <w:rFonts w:ascii="Arial Black" w:hAnsi="Arial Black"/>
          <w:sz w:val="22"/>
          <w:szCs w:val="22"/>
        </w:rPr>
      </w:pPr>
      <w:r w:rsidRPr="00C748D5">
        <w:rPr>
          <w:rFonts w:ascii="Arial Black" w:hAnsi="Arial Black"/>
          <w:b/>
          <w:sz w:val="22"/>
          <w:szCs w:val="22"/>
        </w:rPr>
        <w:t>Agility and Adaptability:</w:t>
      </w:r>
      <w:r w:rsidRPr="00C748D5">
        <w:rPr>
          <w:rFonts w:ascii="Arial Black" w:hAnsi="Arial Black"/>
          <w:sz w:val="22"/>
          <w:szCs w:val="22"/>
        </w:rPr>
        <w:t xml:space="preserve"> The necessity of flexibility and adaptability in the face of quickly shifting market conditions has been brought to light by the crisis. These qualities should remain a top priority for Marriott to enable the company to react rapidly to changing consumer preferences and market realities. To stay ahead of the curve and successfully navigate upcoming uncertainties, Marriott will benefit from adopting a flexible mentality and putting dynamic marketing plans into action </w:t>
      </w:r>
      <w:r w:rsidRPr="00C748D5">
        <w:rPr>
          <w:rFonts w:ascii="Arial Black" w:hAnsi="Arial Black"/>
          <w:color w:val="222222"/>
          <w:sz w:val="22"/>
          <w:szCs w:val="22"/>
          <w:highlight w:val="white"/>
        </w:rPr>
        <w:t>(</w:t>
      </w:r>
      <w:proofErr w:type="spellStart"/>
      <w:r w:rsidRPr="00C748D5">
        <w:rPr>
          <w:rFonts w:ascii="Arial Black" w:hAnsi="Arial Black"/>
          <w:color w:val="222222"/>
          <w:sz w:val="22"/>
          <w:szCs w:val="22"/>
          <w:highlight w:val="white"/>
        </w:rPr>
        <w:t>Fagyas</w:t>
      </w:r>
      <w:proofErr w:type="spellEnd"/>
      <w:r w:rsidRPr="00C748D5">
        <w:rPr>
          <w:rFonts w:ascii="Arial Black" w:hAnsi="Arial Black"/>
          <w:color w:val="222222"/>
          <w:sz w:val="22"/>
          <w:szCs w:val="22"/>
          <w:highlight w:val="white"/>
        </w:rPr>
        <w:t xml:space="preserve"> and </w:t>
      </w:r>
      <w:proofErr w:type="spellStart"/>
      <w:r w:rsidRPr="00C748D5">
        <w:rPr>
          <w:rFonts w:ascii="Arial Black" w:hAnsi="Arial Black"/>
          <w:color w:val="222222"/>
          <w:sz w:val="22"/>
          <w:szCs w:val="22"/>
          <w:highlight w:val="white"/>
        </w:rPr>
        <w:t>Datta</w:t>
      </w:r>
      <w:proofErr w:type="spellEnd"/>
      <w:r w:rsidRPr="00C748D5">
        <w:rPr>
          <w:rFonts w:ascii="Arial Black" w:hAnsi="Arial Black"/>
          <w:color w:val="222222"/>
          <w:sz w:val="22"/>
          <w:szCs w:val="22"/>
          <w:highlight w:val="white"/>
        </w:rPr>
        <w:t>, 2023)</w:t>
      </w:r>
      <w:r w:rsidRPr="00C748D5">
        <w:rPr>
          <w:rFonts w:ascii="Arial Black" w:hAnsi="Arial Black"/>
          <w:sz w:val="22"/>
          <w:szCs w:val="22"/>
        </w:rPr>
        <w:t>.</w:t>
      </w:r>
    </w:p>
    <w:p w14:paraId="5C85328F" w14:textId="77777777" w:rsidR="00C736F6" w:rsidRPr="00C748D5" w:rsidRDefault="00C736F6">
      <w:pPr>
        <w:rPr>
          <w:rFonts w:ascii="Arial Black" w:hAnsi="Arial Black"/>
          <w:sz w:val="22"/>
          <w:szCs w:val="22"/>
        </w:rPr>
      </w:pPr>
    </w:p>
    <w:p w14:paraId="7CF18976" w14:textId="77777777" w:rsidR="00C736F6" w:rsidRPr="00C748D5" w:rsidRDefault="00DA7E1E">
      <w:pPr>
        <w:rPr>
          <w:rFonts w:ascii="Arial Black" w:hAnsi="Arial Black"/>
          <w:sz w:val="22"/>
          <w:szCs w:val="22"/>
        </w:rPr>
      </w:pPr>
      <w:r w:rsidRPr="00C748D5">
        <w:rPr>
          <w:rFonts w:ascii="Arial Black" w:hAnsi="Arial Black"/>
          <w:b/>
          <w:sz w:val="22"/>
          <w:szCs w:val="22"/>
        </w:rPr>
        <w:t>Customer-Centric Approach:</w:t>
      </w:r>
      <w:r w:rsidRPr="00C748D5">
        <w:rPr>
          <w:rFonts w:ascii="Arial Black" w:hAnsi="Arial Black"/>
          <w:sz w:val="22"/>
          <w:szCs w:val="22"/>
        </w:rPr>
        <w:t xml:space="preserve"> The importance of a customer-centric strategy in marketing has been reaffirmed by the crisis. Marriott should keep putting the needs and preferences of its clients first while looking for ways to personalise interactions, offer more value, and forge lasting bonds with them. Marriott may better customise its offers to different client segments by putting concepts like segmentation and customer lifetime value into practice. This will increase customer happiness and loyalty </w:t>
      </w:r>
      <w:r w:rsidRPr="00C748D5">
        <w:rPr>
          <w:rFonts w:ascii="Arial Black" w:hAnsi="Arial Black"/>
          <w:color w:val="222222"/>
          <w:sz w:val="22"/>
          <w:szCs w:val="22"/>
          <w:highlight w:val="white"/>
        </w:rPr>
        <w:t>(</w:t>
      </w:r>
      <w:proofErr w:type="spellStart"/>
      <w:r w:rsidRPr="00C748D5">
        <w:rPr>
          <w:rFonts w:ascii="Arial Black" w:hAnsi="Arial Black"/>
          <w:color w:val="222222"/>
          <w:sz w:val="22"/>
          <w:szCs w:val="22"/>
          <w:highlight w:val="white"/>
        </w:rPr>
        <w:t>Catana</w:t>
      </w:r>
      <w:proofErr w:type="spellEnd"/>
      <w:r w:rsidRPr="00C748D5">
        <w:rPr>
          <w:rFonts w:ascii="Arial Black" w:hAnsi="Arial Black"/>
          <w:color w:val="222222"/>
          <w:sz w:val="22"/>
          <w:szCs w:val="22"/>
          <w:highlight w:val="white"/>
        </w:rPr>
        <w:t xml:space="preserve"> and </w:t>
      </w:r>
      <w:proofErr w:type="spellStart"/>
      <w:r w:rsidRPr="00C748D5">
        <w:rPr>
          <w:rFonts w:ascii="Arial Black" w:hAnsi="Arial Black"/>
          <w:color w:val="222222"/>
          <w:sz w:val="22"/>
          <w:szCs w:val="22"/>
          <w:highlight w:val="white"/>
        </w:rPr>
        <w:t>Toma</w:t>
      </w:r>
      <w:proofErr w:type="spellEnd"/>
      <w:r w:rsidRPr="00C748D5">
        <w:rPr>
          <w:rFonts w:ascii="Arial Black" w:hAnsi="Arial Black"/>
          <w:color w:val="222222"/>
          <w:sz w:val="22"/>
          <w:szCs w:val="22"/>
          <w:highlight w:val="white"/>
        </w:rPr>
        <w:t>, 2021)</w:t>
      </w:r>
      <w:r w:rsidRPr="00C748D5">
        <w:rPr>
          <w:rFonts w:ascii="Arial Black" w:hAnsi="Arial Black"/>
          <w:sz w:val="22"/>
          <w:szCs w:val="22"/>
        </w:rPr>
        <w:t>.</w:t>
      </w:r>
    </w:p>
    <w:p w14:paraId="59337B30" w14:textId="77777777" w:rsidR="00C736F6" w:rsidRPr="00C748D5" w:rsidRDefault="00C736F6">
      <w:pPr>
        <w:rPr>
          <w:rFonts w:ascii="Arial Black" w:hAnsi="Arial Black"/>
          <w:b/>
          <w:sz w:val="22"/>
          <w:szCs w:val="22"/>
        </w:rPr>
      </w:pPr>
    </w:p>
    <w:p w14:paraId="2709BBED" w14:textId="77777777" w:rsidR="00C736F6" w:rsidRPr="00C748D5" w:rsidRDefault="00DA7E1E">
      <w:pPr>
        <w:rPr>
          <w:rFonts w:ascii="Arial Black" w:hAnsi="Arial Black"/>
          <w:sz w:val="22"/>
          <w:szCs w:val="22"/>
        </w:rPr>
      </w:pPr>
      <w:r w:rsidRPr="00C748D5">
        <w:rPr>
          <w:rFonts w:ascii="Arial Black" w:hAnsi="Arial Black"/>
          <w:b/>
          <w:sz w:val="22"/>
          <w:szCs w:val="22"/>
        </w:rPr>
        <w:t>Enhanced Digital Presence:</w:t>
      </w:r>
      <w:r w:rsidRPr="00C748D5">
        <w:rPr>
          <w:rFonts w:ascii="Arial Black" w:hAnsi="Arial Black"/>
          <w:sz w:val="22"/>
          <w:szCs w:val="22"/>
        </w:rPr>
        <w:t xml:space="preserve"> A strong online presence is now more important than ever because of how quickly digital technologies were adopted by the masses. To improve its online presence, Marriott should keep spending money on web platforms, user-friendly interfaces, and digital marketing methods. Marriott can contact and engage with customers more successfully by utilising social media, search engine optimisation, and targeted advertising, which will increase brand recognition and generate income </w:t>
      </w:r>
      <w:r w:rsidRPr="00C748D5">
        <w:rPr>
          <w:rFonts w:ascii="Arial Black" w:hAnsi="Arial Black"/>
          <w:color w:val="222222"/>
          <w:sz w:val="22"/>
          <w:szCs w:val="22"/>
          <w:highlight w:val="white"/>
        </w:rPr>
        <w:t>(</w:t>
      </w:r>
      <w:proofErr w:type="spellStart"/>
      <w:r w:rsidRPr="00C748D5">
        <w:rPr>
          <w:rFonts w:ascii="Arial Black" w:hAnsi="Arial Black"/>
          <w:color w:val="222222"/>
          <w:sz w:val="22"/>
          <w:szCs w:val="22"/>
          <w:highlight w:val="white"/>
        </w:rPr>
        <w:t>Eschenbrenner</w:t>
      </w:r>
      <w:proofErr w:type="spellEnd"/>
      <w:r w:rsidRPr="00C748D5">
        <w:rPr>
          <w:rFonts w:ascii="Arial Black" w:hAnsi="Arial Black"/>
          <w:color w:val="222222"/>
          <w:sz w:val="22"/>
          <w:szCs w:val="22"/>
          <w:highlight w:val="white"/>
        </w:rPr>
        <w:t xml:space="preserve"> et al., 2023)</w:t>
      </w:r>
      <w:r w:rsidRPr="00C748D5">
        <w:rPr>
          <w:rFonts w:ascii="Arial Black" w:hAnsi="Arial Black"/>
          <w:sz w:val="22"/>
          <w:szCs w:val="22"/>
        </w:rPr>
        <w:t>.</w:t>
      </w:r>
    </w:p>
    <w:p w14:paraId="3B7B449F" w14:textId="77777777" w:rsidR="00C736F6" w:rsidRPr="00C748D5" w:rsidRDefault="00C736F6">
      <w:pPr>
        <w:rPr>
          <w:rFonts w:ascii="Arial Black" w:hAnsi="Arial Black"/>
          <w:b/>
          <w:sz w:val="22"/>
          <w:szCs w:val="22"/>
        </w:rPr>
      </w:pPr>
    </w:p>
    <w:p w14:paraId="03045338" w14:textId="77777777" w:rsidR="00C736F6" w:rsidRPr="00C748D5" w:rsidRDefault="00DA7E1E">
      <w:pPr>
        <w:rPr>
          <w:rFonts w:ascii="Arial Black" w:hAnsi="Arial Black"/>
          <w:sz w:val="22"/>
          <w:szCs w:val="22"/>
        </w:rPr>
      </w:pPr>
      <w:r w:rsidRPr="00C748D5">
        <w:rPr>
          <w:rFonts w:ascii="Arial Black" w:hAnsi="Arial Black"/>
          <w:b/>
          <w:sz w:val="22"/>
          <w:szCs w:val="22"/>
        </w:rPr>
        <w:t>Data-Driven Decision-Making:</w:t>
      </w:r>
      <w:r w:rsidRPr="00C748D5">
        <w:rPr>
          <w:rFonts w:ascii="Arial Black" w:hAnsi="Arial Black"/>
          <w:sz w:val="22"/>
          <w:szCs w:val="22"/>
        </w:rPr>
        <w:t xml:space="preserve"> Insights from data analytics and decision-making are crucial. To gain useful insights into consumer behaviour, market trends, and competitive dynamics, Marriott should continue to invest in data analytics tools and capabilities. Marriott can make wise marketing decisions, allocate resources more effectively, and more precisely gauge the success of its efforts by utilising data </w:t>
      </w:r>
      <w:r w:rsidRPr="00C748D5">
        <w:rPr>
          <w:rFonts w:ascii="Arial Black" w:hAnsi="Arial Black"/>
          <w:color w:val="222222"/>
          <w:sz w:val="22"/>
          <w:szCs w:val="22"/>
          <w:highlight w:val="white"/>
        </w:rPr>
        <w:t>(</w:t>
      </w:r>
      <w:proofErr w:type="spellStart"/>
      <w:r w:rsidRPr="00C748D5">
        <w:rPr>
          <w:rFonts w:ascii="Arial Black" w:hAnsi="Arial Black"/>
          <w:color w:val="222222"/>
          <w:sz w:val="22"/>
          <w:szCs w:val="22"/>
          <w:highlight w:val="white"/>
        </w:rPr>
        <w:t>Simões</w:t>
      </w:r>
      <w:proofErr w:type="spellEnd"/>
      <w:r w:rsidRPr="00C748D5">
        <w:rPr>
          <w:rFonts w:ascii="Arial Black" w:hAnsi="Arial Black"/>
          <w:color w:val="222222"/>
          <w:sz w:val="22"/>
          <w:szCs w:val="22"/>
          <w:highlight w:val="white"/>
        </w:rPr>
        <w:t>, 2021)</w:t>
      </w:r>
      <w:r w:rsidRPr="00C748D5">
        <w:rPr>
          <w:rFonts w:ascii="Arial Black" w:hAnsi="Arial Black"/>
          <w:sz w:val="22"/>
          <w:szCs w:val="22"/>
        </w:rPr>
        <w:t>.</w:t>
      </w:r>
    </w:p>
    <w:p w14:paraId="57F93B72" w14:textId="77777777" w:rsidR="00C736F6" w:rsidRPr="00C748D5" w:rsidRDefault="00C736F6">
      <w:pPr>
        <w:rPr>
          <w:rFonts w:ascii="Arial Black" w:hAnsi="Arial Black"/>
          <w:b/>
          <w:sz w:val="22"/>
          <w:szCs w:val="22"/>
        </w:rPr>
      </w:pPr>
    </w:p>
    <w:p w14:paraId="0F6A75C9" w14:textId="77777777" w:rsidR="00C736F6" w:rsidRPr="00C748D5" w:rsidRDefault="00DA7E1E">
      <w:pPr>
        <w:rPr>
          <w:rFonts w:ascii="Arial Black" w:hAnsi="Arial Black"/>
          <w:sz w:val="22"/>
          <w:szCs w:val="22"/>
        </w:rPr>
      </w:pPr>
      <w:r w:rsidRPr="00C748D5">
        <w:rPr>
          <w:rFonts w:ascii="Arial Black" w:hAnsi="Arial Black"/>
          <w:b/>
          <w:sz w:val="22"/>
          <w:szCs w:val="22"/>
        </w:rPr>
        <w:t>Employee Engagement and Training:</w:t>
      </w:r>
      <w:r w:rsidRPr="00C748D5">
        <w:rPr>
          <w:rFonts w:ascii="Arial Black" w:hAnsi="Arial Black"/>
          <w:sz w:val="22"/>
          <w:szCs w:val="22"/>
        </w:rPr>
        <w:t xml:space="preserve"> Employees encountered difficulties throughout the crisis, including furloughs, pay reductions, and greater workloads. Marriott should provide the highest priority to employee involvement and training to ensure the effectiveness of marketing strategies. Employees who are committed to their work and who share the company's mission are more likely to provide great customer service, which enhances the perception of the brand as a whole </w:t>
      </w:r>
      <w:r w:rsidRPr="00C748D5">
        <w:rPr>
          <w:rFonts w:ascii="Arial Black" w:hAnsi="Arial Black"/>
          <w:color w:val="222222"/>
          <w:sz w:val="22"/>
          <w:szCs w:val="22"/>
          <w:highlight w:val="white"/>
        </w:rPr>
        <w:t>(</w:t>
      </w:r>
      <w:proofErr w:type="spellStart"/>
      <w:r w:rsidRPr="00C748D5">
        <w:rPr>
          <w:rFonts w:ascii="Arial Black" w:hAnsi="Arial Black"/>
          <w:color w:val="222222"/>
          <w:sz w:val="22"/>
          <w:szCs w:val="22"/>
          <w:highlight w:val="white"/>
        </w:rPr>
        <w:t>Jiahui</w:t>
      </w:r>
      <w:proofErr w:type="spellEnd"/>
      <w:r w:rsidRPr="00C748D5">
        <w:rPr>
          <w:rFonts w:ascii="Arial Black" w:hAnsi="Arial Black"/>
          <w:color w:val="222222"/>
          <w:sz w:val="22"/>
          <w:szCs w:val="22"/>
          <w:highlight w:val="white"/>
        </w:rPr>
        <w:t>, 2022)</w:t>
      </w:r>
      <w:r w:rsidRPr="00C748D5">
        <w:rPr>
          <w:rFonts w:ascii="Arial Black" w:hAnsi="Arial Black"/>
          <w:sz w:val="22"/>
          <w:szCs w:val="22"/>
        </w:rPr>
        <w:t>.</w:t>
      </w:r>
    </w:p>
    <w:p w14:paraId="023563AF" w14:textId="77777777" w:rsidR="00C736F6" w:rsidRPr="00C748D5" w:rsidRDefault="00C736F6">
      <w:pPr>
        <w:rPr>
          <w:rFonts w:ascii="Arial Black" w:hAnsi="Arial Black"/>
          <w:b/>
          <w:sz w:val="22"/>
          <w:szCs w:val="22"/>
        </w:rPr>
      </w:pPr>
    </w:p>
    <w:p w14:paraId="553DE4E0" w14:textId="77777777" w:rsidR="00C736F6" w:rsidRPr="00C748D5" w:rsidRDefault="00DA7E1E">
      <w:pPr>
        <w:rPr>
          <w:rFonts w:ascii="Arial Black" w:hAnsi="Arial Black"/>
          <w:sz w:val="22"/>
          <w:szCs w:val="22"/>
        </w:rPr>
      </w:pPr>
      <w:r w:rsidRPr="00C748D5">
        <w:rPr>
          <w:rFonts w:ascii="Arial Black" w:hAnsi="Arial Black"/>
          <w:b/>
          <w:sz w:val="22"/>
          <w:szCs w:val="22"/>
        </w:rPr>
        <w:t>Partnerships and Collaborations:</w:t>
      </w:r>
      <w:r w:rsidRPr="00C748D5">
        <w:rPr>
          <w:rFonts w:ascii="Arial Black" w:hAnsi="Arial Black"/>
          <w:sz w:val="22"/>
          <w:szCs w:val="22"/>
        </w:rPr>
        <w:t xml:space="preserve"> The crisis has highlighted the value of industry ties and collaborations. To take advantage of shared capabilities and create synergistic benefits, Marriott should actively look for partnership opportunities with other stakeholders like travel agencies, airlines, and regional tourism boards. Marriott may be able to target new client categories and broaden its marketing reach by collaborating on marketing initiatives, running joint promotions, and pooling resources </w:t>
      </w:r>
      <w:r w:rsidRPr="00C748D5">
        <w:rPr>
          <w:rFonts w:ascii="Arial Black" w:hAnsi="Arial Black"/>
          <w:color w:val="222222"/>
          <w:sz w:val="22"/>
          <w:szCs w:val="22"/>
          <w:highlight w:val="white"/>
        </w:rPr>
        <w:t>(Wei, 2018)</w:t>
      </w:r>
      <w:r w:rsidRPr="00C748D5">
        <w:rPr>
          <w:rFonts w:ascii="Arial Black" w:hAnsi="Arial Black"/>
          <w:sz w:val="22"/>
          <w:szCs w:val="22"/>
        </w:rPr>
        <w:t>.</w:t>
      </w:r>
    </w:p>
    <w:p w14:paraId="428236F9" w14:textId="77777777" w:rsidR="00C736F6" w:rsidRPr="00C748D5" w:rsidRDefault="00C736F6">
      <w:pPr>
        <w:rPr>
          <w:rFonts w:ascii="Arial Black" w:hAnsi="Arial Black"/>
          <w:b/>
          <w:sz w:val="22"/>
          <w:szCs w:val="22"/>
        </w:rPr>
      </w:pPr>
    </w:p>
    <w:p w14:paraId="1883D7E2" w14:textId="77777777" w:rsidR="00C736F6" w:rsidRPr="00C748D5" w:rsidRDefault="00DA7E1E">
      <w:pPr>
        <w:rPr>
          <w:rFonts w:ascii="Arial Black" w:hAnsi="Arial Black"/>
          <w:sz w:val="22"/>
          <w:szCs w:val="22"/>
        </w:rPr>
      </w:pPr>
      <w:r w:rsidRPr="00C748D5">
        <w:rPr>
          <w:rFonts w:ascii="Arial Black" w:hAnsi="Arial Black"/>
          <w:b/>
          <w:sz w:val="22"/>
          <w:szCs w:val="22"/>
        </w:rPr>
        <w:t>Crisis Preparedness:</w:t>
      </w:r>
      <w:r w:rsidRPr="00C748D5">
        <w:rPr>
          <w:rFonts w:ascii="Arial Black" w:hAnsi="Arial Black"/>
          <w:sz w:val="22"/>
          <w:szCs w:val="22"/>
        </w:rPr>
        <w:t xml:space="preserve"> As a result of the difficulties encountered during the epidemic, Marriott should concentrate on improving its crisis readiness. To better foresee and handle upcoming emergencies, entails creating solid backup plans, doing scenario analysis, and implementing risk management techniques. Marriott can lessen the impact on its operations and marketing initiatives by anticipating potential risks and disruptions </w:t>
      </w:r>
      <w:r w:rsidRPr="00C748D5">
        <w:rPr>
          <w:rFonts w:ascii="Arial Black" w:hAnsi="Arial Black"/>
          <w:color w:val="222222"/>
          <w:sz w:val="22"/>
          <w:szCs w:val="22"/>
          <w:highlight w:val="white"/>
        </w:rPr>
        <w:t>(</w:t>
      </w:r>
      <w:proofErr w:type="spellStart"/>
      <w:r w:rsidRPr="00C748D5">
        <w:rPr>
          <w:rFonts w:ascii="Arial Black" w:hAnsi="Arial Black"/>
          <w:color w:val="222222"/>
          <w:sz w:val="22"/>
          <w:szCs w:val="22"/>
          <w:highlight w:val="white"/>
        </w:rPr>
        <w:t>Darsin</w:t>
      </w:r>
      <w:proofErr w:type="spellEnd"/>
      <w:r w:rsidRPr="00C748D5">
        <w:rPr>
          <w:rFonts w:ascii="Arial Black" w:hAnsi="Arial Black"/>
          <w:color w:val="222222"/>
          <w:sz w:val="22"/>
          <w:szCs w:val="22"/>
          <w:highlight w:val="white"/>
        </w:rPr>
        <w:t xml:space="preserve"> et al., 2019)</w:t>
      </w:r>
      <w:r w:rsidRPr="00C748D5">
        <w:rPr>
          <w:rFonts w:ascii="Arial Black" w:hAnsi="Arial Black"/>
          <w:sz w:val="22"/>
          <w:szCs w:val="22"/>
        </w:rPr>
        <w:t>.</w:t>
      </w:r>
    </w:p>
    <w:p w14:paraId="14FDC262" w14:textId="77777777" w:rsidR="00C736F6" w:rsidRPr="00C748D5" w:rsidRDefault="00C736F6">
      <w:pPr>
        <w:rPr>
          <w:rFonts w:ascii="Arial Black" w:hAnsi="Arial Black"/>
          <w:sz w:val="22"/>
          <w:szCs w:val="22"/>
        </w:rPr>
      </w:pPr>
    </w:p>
    <w:p w14:paraId="6616F5CD" w14:textId="77777777" w:rsidR="00C736F6" w:rsidRPr="00C748D5" w:rsidRDefault="00DA7E1E">
      <w:pPr>
        <w:rPr>
          <w:rFonts w:ascii="Arial Black" w:hAnsi="Arial Black"/>
          <w:sz w:val="22"/>
          <w:szCs w:val="22"/>
        </w:rPr>
      </w:pPr>
      <w:r w:rsidRPr="00C748D5">
        <w:rPr>
          <w:rFonts w:ascii="Arial Black" w:hAnsi="Arial Black"/>
          <w:sz w:val="22"/>
          <w:szCs w:val="22"/>
        </w:rPr>
        <w:t xml:space="preserve">Based on research and marketing theories, these management implications give Marriott International a framework to improve its marketing approaches and adjust to the post-pandemic environment. Marriott can position itself for long-term success and sustainable growth in the changing hospitality industry by adopting agility, customer-centricity, digitisation, data-driven decision-making, employee involvement, partnerships, and crisis readiness </w:t>
      </w:r>
      <w:r w:rsidRPr="00C748D5">
        <w:rPr>
          <w:rFonts w:ascii="Arial Black" w:hAnsi="Arial Black"/>
          <w:color w:val="222222"/>
          <w:sz w:val="22"/>
          <w:szCs w:val="22"/>
          <w:highlight w:val="white"/>
        </w:rPr>
        <w:t>(</w:t>
      </w:r>
      <w:proofErr w:type="spellStart"/>
      <w:r w:rsidRPr="00C748D5">
        <w:rPr>
          <w:rFonts w:ascii="Arial Black" w:hAnsi="Arial Black"/>
          <w:color w:val="222222"/>
          <w:sz w:val="22"/>
          <w:szCs w:val="22"/>
          <w:highlight w:val="white"/>
        </w:rPr>
        <w:t>Neves</w:t>
      </w:r>
      <w:proofErr w:type="spellEnd"/>
      <w:r w:rsidRPr="00C748D5">
        <w:rPr>
          <w:rFonts w:ascii="Arial Black" w:hAnsi="Arial Black"/>
          <w:color w:val="222222"/>
          <w:sz w:val="22"/>
          <w:szCs w:val="22"/>
          <w:highlight w:val="white"/>
        </w:rPr>
        <w:t>, 2022)</w:t>
      </w:r>
      <w:r w:rsidRPr="00C748D5">
        <w:rPr>
          <w:rFonts w:ascii="Arial Black" w:hAnsi="Arial Black"/>
          <w:sz w:val="22"/>
          <w:szCs w:val="22"/>
        </w:rPr>
        <w:t>.</w:t>
      </w:r>
    </w:p>
    <w:p w14:paraId="19E0AF43" w14:textId="77777777" w:rsidR="00C736F6" w:rsidRPr="00C748D5" w:rsidRDefault="00C736F6">
      <w:pPr>
        <w:rPr>
          <w:rFonts w:ascii="Arial Black" w:hAnsi="Arial Black"/>
          <w:sz w:val="22"/>
          <w:szCs w:val="22"/>
        </w:rPr>
      </w:pPr>
    </w:p>
    <w:p w14:paraId="5BB0657F" w14:textId="77777777" w:rsidR="00C736F6" w:rsidRPr="00C748D5" w:rsidRDefault="00DA7E1E">
      <w:pPr>
        <w:pStyle w:val="Heading2"/>
        <w:rPr>
          <w:rFonts w:ascii="Arial Black" w:hAnsi="Arial Black"/>
          <w:sz w:val="22"/>
          <w:szCs w:val="22"/>
        </w:rPr>
      </w:pPr>
      <w:bookmarkStart w:id="19" w:name="_heading=h.3j2qqm3" w:colFirst="0" w:colLast="0"/>
      <w:bookmarkEnd w:id="19"/>
      <w:r w:rsidRPr="00C748D5">
        <w:rPr>
          <w:rFonts w:ascii="Arial Black" w:hAnsi="Arial Black"/>
          <w:sz w:val="22"/>
          <w:szCs w:val="22"/>
        </w:rPr>
        <w:t>Implications for Marriott International's Marketing Strategies</w:t>
      </w:r>
    </w:p>
    <w:p w14:paraId="19328FE8" w14:textId="77777777" w:rsidR="00C736F6" w:rsidRPr="00C748D5" w:rsidRDefault="00DA7E1E">
      <w:pPr>
        <w:pStyle w:val="Heading3"/>
        <w:rPr>
          <w:rFonts w:ascii="Arial Black" w:hAnsi="Arial Black"/>
          <w:sz w:val="22"/>
          <w:szCs w:val="22"/>
        </w:rPr>
      </w:pPr>
      <w:bookmarkStart w:id="20" w:name="_heading=h.1y810tw" w:colFirst="0" w:colLast="0"/>
      <w:bookmarkEnd w:id="20"/>
      <w:r w:rsidRPr="00C748D5">
        <w:rPr>
          <w:rFonts w:ascii="Arial Black" w:hAnsi="Arial Black"/>
          <w:sz w:val="22"/>
          <w:szCs w:val="22"/>
        </w:rPr>
        <w:t>Internal Management Implications:</w:t>
      </w:r>
    </w:p>
    <w:p w14:paraId="43C777CB" w14:textId="77777777" w:rsidR="00C736F6" w:rsidRPr="00C748D5" w:rsidRDefault="00DA7E1E">
      <w:pPr>
        <w:numPr>
          <w:ilvl w:val="0"/>
          <w:numId w:val="1"/>
        </w:numPr>
        <w:pBdr>
          <w:top w:val="nil"/>
          <w:left w:val="nil"/>
          <w:bottom w:val="nil"/>
          <w:right w:val="nil"/>
          <w:between w:val="nil"/>
        </w:pBdr>
        <w:rPr>
          <w:rFonts w:ascii="Arial Black" w:hAnsi="Arial Black"/>
          <w:sz w:val="22"/>
          <w:szCs w:val="22"/>
        </w:rPr>
      </w:pPr>
      <w:r w:rsidRPr="00C748D5">
        <w:rPr>
          <w:rFonts w:ascii="Arial Black" w:eastAsia="Times New Roman" w:hAnsi="Arial Black"/>
          <w:b/>
          <w:color w:val="000000"/>
          <w:sz w:val="22"/>
          <w:szCs w:val="22"/>
        </w:rPr>
        <w:t>Effective Communication:</w:t>
      </w:r>
      <w:r w:rsidRPr="00C748D5">
        <w:rPr>
          <w:rFonts w:ascii="Arial Black" w:eastAsia="Times New Roman" w:hAnsi="Arial Black"/>
          <w:color w:val="000000"/>
          <w:sz w:val="22"/>
          <w:szCs w:val="22"/>
        </w:rPr>
        <w:t xml:space="preserve"> Marriott International provided an example of the value of efficient internal communication during the COVID-19 problem. The business should keep placing a high priority on open and prompt communication with employees if it wants to maintain and develop its marketing strategy. Regular updates on marketing campaigns, modifications in consumer behaviour, and strategic direction are included in this. Open lines of communication encourage teamwork, alignment, and a feeling of purpose among employees, which improves the implementation of marketing plans </w:t>
      </w:r>
      <w:r w:rsidRPr="00C748D5">
        <w:rPr>
          <w:rFonts w:ascii="Arial Black" w:eastAsia="Times New Roman" w:hAnsi="Arial Black"/>
          <w:color w:val="222222"/>
          <w:sz w:val="22"/>
          <w:szCs w:val="22"/>
          <w:highlight w:val="white"/>
        </w:rPr>
        <w:t>(CHANG et al., 2022)</w:t>
      </w:r>
      <w:r w:rsidRPr="00C748D5">
        <w:rPr>
          <w:rFonts w:ascii="Arial Black" w:eastAsia="Times New Roman" w:hAnsi="Arial Black"/>
          <w:color w:val="000000"/>
          <w:sz w:val="22"/>
          <w:szCs w:val="22"/>
        </w:rPr>
        <w:t>.</w:t>
      </w:r>
    </w:p>
    <w:p w14:paraId="564B8FA5" w14:textId="77777777" w:rsidR="00C736F6" w:rsidRPr="00C748D5" w:rsidRDefault="00DA7E1E">
      <w:pPr>
        <w:numPr>
          <w:ilvl w:val="0"/>
          <w:numId w:val="1"/>
        </w:numPr>
        <w:pBdr>
          <w:top w:val="nil"/>
          <w:left w:val="nil"/>
          <w:bottom w:val="nil"/>
          <w:right w:val="nil"/>
          <w:between w:val="nil"/>
        </w:pBdr>
        <w:rPr>
          <w:rFonts w:ascii="Arial Black" w:hAnsi="Arial Black"/>
          <w:sz w:val="22"/>
          <w:szCs w:val="22"/>
        </w:rPr>
      </w:pPr>
      <w:r w:rsidRPr="00C748D5">
        <w:rPr>
          <w:rFonts w:ascii="Arial Black" w:eastAsia="Times New Roman" w:hAnsi="Arial Black"/>
          <w:b/>
          <w:color w:val="000000"/>
          <w:sz w:val="22"/>
          <w:szCs w:val="22"/>
        </w:rPr>
        <w:t>Employee Training and Development:</w:t>
      </w:r>
      <w:r w:rsidRPr="00C748D5">
        <w:rPr>
          <w:rFonts w:ascii="Arial Black" w:eastAsia="Times New Roman" w:hAnsi="Arial Black"/>
          <w:color w:val="000000"/>
          <w:sz w:val="22"/>
          <w:szCs w:val="22"/>
        </w:rPr>
        <w:t xml:space="preserve"> The crisis made it clear that employees require ongoing training and development to adjust to shifting market conditions and shifting client expectations. To succeed in the post-pandemic age, Marriott needs to invest in upskilling its marketing personnel. Training in data analytics, customer experience management, digital marketing, and crisis management may be required. Employees will be better equipped to implement marketing plans and contribute to the long-term success of the company if they are provided with the essential training and knowledge </w:t>
      </w:r>
      <w:r w:rsidRPr="00C748D5">
        <w:rPr>
          <w:rFonts w:ascii="Arial Black" w:eastAsia="Times New Roman" w:hAnsi="Arial Black"/>
          <w:color w:val="222222"/>
          <w:sz w:val="22"/>
          <w:szCs w:val="22"/>
          <w:highlight w:val="white"/>
        </w:rPr>
        <w:t>(</w:t>
      </w:r>
      <w:proofErr w:type="spellStart"/>
      <w:r w:rsidRPr="00C748D5">
        <w:rPr>
          <w:rFonts w:ascii="Arial Black" w:eastAsia="Times New Roman" w:hAnsi="Arial Black"/>
          <w:color w:val="222222"/>
          <w:sz w:val="22"/>
          <w:szCs w:val="22"/>
          <w:highlight w:val="white"/>
        </w:rPr>
        <w:t>Selin</w:t>
      </w:r>
      <w:proofErr w:type="spellEnd"/>
      <w:r w:rsidRPr="00C748D5">
        <w:rPr>
          <w:rFonts w:ascii="Arial Black" w:eastAsia="Times New Roman" w:hAnsi="Arial Black"/>
          <w:color w:val="222222"/>
          <w:sz w:val="22"/>
          <w:szCs w:val="22"/>
          <w:highlight w:val="white"/>
        </w:rPr>
        <w:t>, 2022)</w:t>
      </w:r>
      <w:r w:rsidRPr="00C748D5">
        <w:rPr>
          <w:rFonts w:ascii="Arial Black" w:eastAsia="Times New Roman" w:hAnsi="Arial Black"/>
          <w:color w:val="000000"/>
          <w:sz w:val="22"/>
          <w:szCs w:val="22"/>
        </w:rPr>
        <w:t>.</w:t>
      </w:r>
    </w:p>
    <w:p w14:paraId="2BD2922C" w14:textId="77777777" w:rsidR="00C736F6" w:rsidRPr="00C748D5" w:rsidRDefault="00DA7E1E">
      <w:pPr>
        <w:numPr>
          <w:ilvl w:val="0"/>
          <w:numId w:val="1"/>
        </w:numPr>
        <w:pBdr>
          <w:top w:val="nil"/>
          <w:left w:val="nil"/>
          <w:bottom w:val="nil"/>
          <w:right w:val="nil"/>
          <w:between w:val="nil"/>
        </w:pBdr>
        <w:rPr>
          <w:rFonts w:ascii="Arial Black" w:hAnsi="Arial Black"/>
          <w:sz w:val="22"/>
          <w:szCs w:val="22"/>
        </w:rPr>
      </w:pPr>
      <w:r w:rsidRPr="00C748D5">
        <w:rPr>
          <w:rFonts w:ascii="Arial Black" w:eastAsia="Times New Roman" w:hAnsi="Arial Black"/>
          <w:b/>
          <w:color w:val="000000"/>
          <w:sz w:val="22"/>
          <w:szCs w:val="22"/>
        </w:rPr>
        <w:t>Cross-Functional Collaboration:</w:t>
      </w:r>
      <w:r w:rsidRPr="00C748D5">
        <w:rPr>
          <w:rFonts w:ascii="Arial Black" w:eastAsia="Times New Roman" w:hAnsi="Arial Black"/>
          <w:color w:val="000000"/>
          <w:sz w:val="22"/>
          <w:szCs w:val="22"/>
        </w:rPr>
        <w:t xml:space="preserve"> Collaboration between diverse organisational areas is necessary for effective marketing strategy. Marriott ought to encourage cross-functional cooperation and close cooperation between teams from marketing, operations, finance, and human resources. This cooperative strategy guarantees goal alignment, insight sharing, and the capacity to react quickly to shifting market conditions. The total effectiveness of marketing tactics is increased by dismantling silos and encouraging cross-departmental cooperation </w:t>
      </w:r>
      <w:r w:rsidRPr="00C748D5">
        <w:rPr>
          <w:rFonts w:ascii="Arial Black" w:eastAsia="Times New Roman" w:hAnsi="Arial Black"/>
          <w:color w:val="222222"/>
          <w:sz w:val="22"/>
          <w:szCs w:val="22"/>
          <w:highlight w:val="white"/>
        </w:rPr>
        <w:t>(</w:t>
      </w:r>
      <w:proofErr w:type="spellStart"/>
      <w:r w:rsidRPr="00C748D5">
        <w:rPr>
          <w:rFonts w:ascii="Arial Black" w:eastAsia="Times New Roman" w:hAnsi="Arial Black"/>
          <w:color w:val="222222"/>
          <w:sz w:val="22"/>
          <w:szCs w:val="22"/>
          <w:highlight w:val="white"/>
        </w:rPr>
        <w:t>Piramanayagam</w:t>
      </w:r>
      <w:proofErr w:type="spellEnd"/>
      <w:r w:rsidRPr="00C748D5">
        <w:rPr>
          <w:rFonts w:ascii="Arial Black" w:eastAsia="Times New Roman" w:hAnsi="Arial Black"/>
          <w:color w:val="222222"/>
          <w:sz w:val="22"/>
          <w:szCs w:val="22"/>
          <w:highlight w:val="white"/>
        </w:rPr>
        <w:t xml:space="preserve"> and Seal, 2022)</w:t>
      </w:r>
      <w:r w:rsidRPr="00C748D5">
        <w:rPr>
          <w:rFonts w:ascii="Arial Black" w:eastAsia="Times New Roman" w:hAnsi="Arial Black"/>
          <w:color w:val="000000"/>
          <w:sz w:val="22"/>
          <w:szCs w:val="22"/>
        </w:rPr>
        <w:t>.</w:t>
      </w:r>
    </w:p>
    <w:p w14:paraId="483E64AC" w14:textId="77777777" w:rsidR="00C736F6" w:rsidRPr="00C748D5" w:rsidRDefault="00C736F6">
      <w:pPr>
        <w:rPr>
          <w:rFonts w:ascii="Arial Black" w:hAnsi="Arial Black"/>
          <w:sz w:val="22"/>
          <w:szCs w:val="22"/>
        </w:rPr>
      </w:pPr>
    </w:p>
    <w:p w14:paraId="1CA8E74A" w14:textId="77777777" w:rsidR="00C736F6" w:rsidRPr="00C748D5" w:rsidRDefault="00DA7E1E">
      <w:pPr>
        <w:pStyle w:val="Heading2"/>
        <w:rPr>
          <w:rFonts w:ascii="Arial Black" w:hAnsi="Arial Black"/>
          <w:sz w:val="22"/>
          <w:szCs w:val="22"/>
        </w:rPr>
      </w:pPr>
      <w:bookmarkStart w:id="21" w:name="_heading=h.4i7ojhp" w:colFirst="0" w:colLast="0"/>
      <w:bookmarkEnd w:id="21"/>
      <w:r w:rsidRPr="00C748D5">
        <w:rPr>
          <w:rFonts w:ascii="Arial Black" w:hAnsi="Arial Black"/>
          <w:sz w:val="22"/>
          <w:szCs w:val="22"/>
        </w:rPr>
        <w:t>External Stakeholder Management Implications:</w:t>
      </w:r>
    </w:p>
    <w:p w14:paraId="16BDBC54" w14:textId="77777777" w:rsidR="00C736F6" w:rsidRPr="00C748D5" w:rsidRDefault="00DA7E1E">
      <w:pPr>
        <w:numPr>
          <w:ilvl w:val="0"/>
          <w:numId w:val="2"/>
        </w:numPr>
        <w:pBdr>
          <w:top w:val="nil"/>
          <w:left w:val="nil"/>
          <w:bottom w:val="nil"/>
          <w:right w:val="nil"/>
          <w:between w:val="nil"/>
        </w:pBdr>
        <w:rPr>
          <w:rFonts w:ascii="Arial Black" w:hAnsi="Arial Black"/>
          <w:sz w:val="22"/>
          <w:szCs w:val="22"/>
        </w:rPr>
      </w:pPr>
      <w:r w:rsidRPr="00C748D5">
        <w:rPr>
          <w:rFonts w:ascii="Arial Black" w:eastAsia="Times New Roman" w:hAnsi="Arial Black"/>
          <w:b/>
          <w:color w:val="000000"/>
          <w:sz w:val="22"/>
          <w:szCs w:val="22"/>
        </w:rPr>
        <w:t>Customer Relationship Management:</w:t>
      </w:r>
      <w:r w:rsidRPr="00C748D5">
        <w:rPr>
          <w:rFonts w:ascii="Arial Black" w:eastAsia="Times New Roman" w:hAnsi="Arial Black"/>
          <w:color w:val="000000"/>
          <w:sz w:val="22"/>
          <w:szCs w:val="22"/>
        </w:rPr>
        <w:t xml:space="preserve"> It is crucial to maintain solid consumer relationships both during and after the crisis. Through personalised and pertinent messaging, loyalty programmes, and specialised offers, Marriott should concentrate on strengthening its ties with its customers. By putting customer relationship management (CRM) concepts into practice, the business may better understand the wants and needs of its clients, boosting the success of its marketing campaigns and encouraging steadfast client loyalty </w:t>
      </w:r>
      <w:r w:rsidRPr="00C748D5">
        <w:rPr>
          <w:rFonts w:ascii="Arial Black" w:eastAsia="Times New Roman" w:hAnsi="Arial Black"/>
          <w:color w:val="222222"/>
          <w:sz w:val="22"/>
          <w:szCs w:val="22"/>
          <w:highlight w:val="white"/>
        </w:rPr>
        <w:t>(</w:t>
      </w:r>
      <w:proofErr w:type="spellStart"/>
      <w:r w:rsidRPr="00C748D5">
        <w:rPr>
          <w:rFonts w:ascii="Arial Black" w:eastAsia="Times New Roman" w:hAnsi="Arial Black"/>
          <w:color w:val="222222"/>
          <w:sz w:val="22"/>
          <w:szCs w:val="22"/>
          <w:highlight w:val="white"/>
        </w:rPr>
        <w:t>Popsa</w:t>
      </w:r>
      <w:proofErr w:type="spellEnd"/>
      <w:r w:rsidRPr="00C748D5">
        <w:rPr>
          <w:rFonts w:ascii="Arial Black" w:eastAsia="Times New Roman" w:hAnsi="Arial Black"/>
          <w:color w:val="222222"/>
          <w:sz w:val="22"/>
          <w:szCs w:val="22"/>
          <w:highlight w:val="white"/>
        </w:rPr>
        <w:t>, 2018)</w:t>
      </w:r>
      <w:r w:rsidRPr="00C748D5">
        <w:rPr>
          <w:rFonts w:ascii="Arial Black" w:eastAsia="Times New Roman" w:hAnsi="Arial Black"/>
          <w:color w:val="000000"/>
          <w:sz w:val="22"/>
          <w:szCs w:val="22"/>
        </w:rPr>
        <w:t>.</w:t>
      </w:r>
    </w:p>
    <w:p w14:paraId="07EEB012" w14:textId="77777777" w:rsidR="00C736F6" w:rsidRPr="00C748D5" w:rsidRDefault="00DA7E1E">
      <w:pPr>
        <w:numPr>
          <w:ilvl w:val="0"/>
          <w:numId w:val="2"/>
        </w:numPr>
        <w:pBdr>
          <w:top w:val="nil"/>
          <w:left w:val="nil"/>
          <w:bottom w:val="nil"/>
          <w:right w:val="nil"/>
          <w:between w:val="nil"/>
        </w:pBdr>
        <w:rPr>
          <w:rFonts w:ascii="Arial Black" w:hAnsi="Arial Black"/>
          <w:sz w:val="22"/>
          <w:szCs w:val="22"/>
        </w:rPr>
      </w:pPr>
      <w:r w:rsidRPr="00C748D5">
        <w:rPr>
          <w:rFonts w:ascii="Arial Black" w:eastAsia="Times New Roman" w:hAnsi="Arial Black"/>
          <w:b/>
          <w:color w:val="000000"/>
          <w:sz w:val="22"/>
          <w:szCs w:val="22"/>
        </w:rPr>
        <w:t>Partnership Building:</w:t>
      </w:r>
      <w:r w:rsidRPr="00C748D5">
        <w:rPr>
          <w:rFonts w:ascii="Arial Black" w:eastAsia="Times New Roman" w:hAnsi="Arial Black"/>
          <w:color w:val="000000"/>
          <w:sz w:val="22"/>
          <w:szCs w:val="22"/>
        </w:rPr>
        <w:t xml:space="preserve"> Marriott's marketing efforts can be strengthened by partnerships and collaborations with outside parties including travel agencies, airlines, and regional tourism organisations. Marriott may reach new client categories, broaden its marketing reach, and have access to more resources by forming strategic relationships. The organisation can offer bundled packages, joint promotions, and special perks thanks to strategic alliances, adding value for customers and raising brand awareness </w:t>
      </w:r>
      <w:r w:rsidRPr="00C748D5">
        <w:rPr>
          <w:rFonts w:ascii="Arial Black" w:eastAsia="Times New Roman" w:hAnsi="Arial Black"/>
          <w:color w:val="222222"/>
          <w:sz w:val="22"/>
          <w:szCs w:val="22"/>
          <w:highlight w:val="white"/>
        </w:rPr>
        <w:t>(</w:t>
      </w:r>
      <w:proofErr w:type="spellStart"/>
      <w:r w:rsidRPr="00C748D5">
        <w:rPr>
          <w:rFonts w:ascii="Arial Black" w:eastAsia="Times New Roman" w:hAnsi="Arial Black"/>
          <w:color w:val="222222"/>
          <w:sz w:val="22"/>
          <w:szCs w:val="22"/>
          <w:highlight w:val="white"/>
        </w:rPr>
        <w:t>Correia</w:t>
      </w:r>
      <w:proofErr w:type="spellEnd"/>
      <w:r w:rsidRPr="00C748D5">
        <w:rPr>
          <w:rFonts w:ascii="Arial Black" w:eastAsia="Times New Roman" w:hAnsi="Arial Black"/>
          <w:color w:val="222222"/>
          <w:sz w:val="22"/>
          <w:szCs w:val="22"/>
          <w:highlight w:val="white"/>
        </w:rPr>
        <w:t>, 2022)</w:t>
      </w:r>
      <w:r w:rsidRPr="00C748D5">
        <w:rPr>
          <w:rFonts w:ascii="Arial Black" w:eastAsia="Times New Roman" w:hAnsi="Arial Black"/>
          <w:color w:val="000000"/>
          <w:sz w:val="22"/>
          <w:szCs w:val="22"/>
        </w:rPr>
        <w:t>.</w:t>
      </w:r>
    </w:p>
    <w:p w14:paraId="6AE555F0" w14:textId="77777777" w:rsidR="00C736F6" w:rsidRPr="00C748D5" w:rsidRDefault="00DA7E1E">
      <w:pPr>
        <w:numPr>
          <w:ilvl w:val="0"/>
          <w:numId w:val="2"/>
        </w:numPr>
        <w:pBdr>
          <w:top w:val="nil"/>
          <w:left w:val="nil"/>
          <w:bottom w:val="nil"/>
          <w:right w:val="nil"/>
          <w:between w:val="nil"/>
        </w:pBdr>
        <w:rPr>
          <w:rFonts w:ascii="Arial Black" w:hAnsi="Arial Black"/>
          <w:sz w:val="22"/>
          <w:szCs w:val="22"/>
        </w:rPr>
      </w:pPr>
      <w:r w:rsidRPr="00C748D5">
        <w:rPr>
          <w:rFonts w:ascii="Arial Black" w:eastAsia="Times New Roman" w:hAnsi="Arial Black"/>
          <w:b/>
          <w:color w:val="000000"/>
          <w:sz w:val="22"/>
          <w:szCs w:val="22"/>
        </w:rPr>
        <w:t>Reputation Management:</w:t>
      </w:r>
      <w:r w:rsidRPr="00C748D5">
        <w:rPr>
          <w:rFonts w:ascii="Arial Black" w:eastAsia="Times New Roman" w:hAnsi="Arial Black"/>
          <w:color w:val="000000"/>
          <w:sz w:val="22"/>
          <w:szCs w:val="22"/>
        </w:rPr>
        <w:t xml:space="preserve"> It is crucial to retain a positive brand reputation, even in emergencies. Through effective crisis communication, proactive consumer involvement, and social responsibility programmes, Marriott should actively manage its reputation. Building stakeholder trust and improving the impression of the brand requires exhibiting empathy, openness, and a dedication to safety and sustainability </w:t>
      </w:r>
      <w:r w:rsidRPr="00C748D5">
        <w:rPr>
          <w:rFonts w:ascii="Arial Black" w:eastAsia="Times New Roman" w:hAnsi="Arial Black"/>
          <w:color w:val="222222"/>
          <w:sz w:val="22"/>
          <w:szCs w:val="22"/>
          <w:highlight w:val="white"/>
        </w:rPr>
        <w:t>(Jiang, 2023)</w:t>
      </w:r>
      <w:r w:rsidRPr="00C748D5">
        <w:rPr>
          <w:rFonts w:ascii="Arial Black" w:eastAsia="Times New Roman" w:hAnsi="Arial Black"/>
          <w:color w:val="000000"/>
          <w:sz w:val="22"/>
          <w:szCs w:val="22"/>
        </w:rPr>
        <w:t>.</w:t>
      </w:r>
    </w:p>
    <w:p w14:paraId="7B1EC940" w14:textId="77777777" w:rsidR="00C736F6" w:rsidRPr="00C748D5" w:rsidRDefault="00DA7E1E">
      <w:pPr>
        <w:numPr>
          <w:ilvl w:val="0"/>
          <w:numId w:val="2"/>
        </w:numPr>
        <w:pBdr>
          <w:top w:val="nil"/>
          <w:left w:val="nil"/>
          <w:bottom w:val="nil"/>
          <w:right w:val="nil"/>
          <w:between w:val="nil"/>
        </w:pBdr>
        <w:rPr>
          <w:rFonts w:ascii="Arial Black" w:hAnsi="Arial Black"/>
          <w:sz w:val="22"/>
          <w:szCs w:val="22"/>
        </w:rPr>
      </w:pPr>
      <w:r w:rsidRPr="00C748D5">
        <w:rPr>
          <w:rFonts w:ascii="Arial Black" w:eastAsia="Times New Roman" w:hAnsi="Arial Black"/>
          <w:b/>
          <w:color w:val="000000"/>
          <w:sz w:val="22"/>
          <w:szCs w:val="22"/>
        </w:rPr>
        <w:t>Stakeholder Engagement:</w:t>
      </w:r>
      <w:r w:rsidRPr="00C748D5">
        <w:rPr>
          <w:rFonts w:ascii="Arial Black" w:eastAsia="Times New Roman" w:hAnsi="Arial Black"/>
          <w:color w:val="000000"/>
          <w:sz w:val="22"/>
          <w:szCs w:val="22"/>
        </w:rPr>
        <w:t xml:space="preserve"> Marriott's marketing tactics must interact with external stakeholders like local communities, trade associations, and governmental organisations. Marriott can improve its reputation as a good corporate citizen by taking part in industry events, supporting regional causes, and working together on sustainability initiatives. Actively involving stakeholders improves connections, fosters goodwill, and opens up new potential for favourable brand exposure </w:t>
      </w:r>
      <w:r w:rsidRPr="00C748D5">
        <w:rPr>
          <w:rFonts w:ascii="Arial Black" w:eastAsia="Times New Roman" w:hAnsi="Arial Black"/>
          <w:color w:val="222222"/>
          <w:sz w:val="22"/>
          <w:szCs w:val="22"/>
          <w:highlight w:val="white"/>
        </w:rPr>
        <w:t>(</w:t>
      </w:r>
      <w:proofErr w:type="spellStart"/>
      <w:r w:rsidRPr="00C748D5">
        <w:rPr>
          <w:rFonts w:ascii="Arial Black" w:eastAsia="Times New Roman" w:hAnsi="Arial Black"/>
          <w:color w:val="222222"/>
          <w:sz w:val="22"/>
          <w:szCs w:val="22"/>
          <w:highlight w:val="white"/>
        </w:rPr>
        <w:t>Sanvitale</w:t>
      </w:r>
      <w:proofErr w:type="spellEnd"/>
      <w:r w:rsidRPr="00C748D5">
        <w:rPr>
          <w:rFonts w:ascii="Arial Black" w:eastAsia="Times New Roman" w:hAnsi="Arial Black"/>
          <w:color w:val="222222"/>
          <w:sz w:val="22"/>
          <w:szCs w:val="22"/>
          <w:highlight w:val="white"/>
        </w:rPr>
        <w:t>, 2020)</w:t>
      </w:r>
      <w:r w:rsidRPr="00C748D5">
        <w:rPr>
          <w:rFonts w:ascii="Arial Black" w:eastAsia="Times New Roman" w:hAnsi="Arial Black"/>
          <w:color w:val="000000"/>
          <w:sz w:val="22"/>
          <w:szCs w:val="22"/>
        </w:rPr>
        <w:t>.</w:t>
      </w:r>
    </w:p>
    <w:p w14:paraId="671BA032" w14:textId="77777777" w:rsidR="00C736F6" w:rsidRPr="00C748D5" w:rsidRDefault="00C736F6">
      <w:pPr>
        <w:rPr>
          <w:rFonts w:ascii="Arial Black" w:hAnsi="Arial Black"/>
          <w:sz w:val="22"/>
          <w:szCs w:val="22"/>
        </w:rPr>
      </w:pPr>
    </w:p>
    <w:p w14:paraId="29DD996C" w14:textId="77777777" w:rsidR="00C736F6" w:rsidRPr="00C748D5" w:rsidRDefault="00DA7E1E">
      <w:pPr>
        <w:widowControl/>
        <w:spacing w:after="160" w:line="259" w:lineRule="auto"/>
        <w:jc w:val="left"/>
        <w:rPr>
          <w:rFonts w:ascii="Arial Black" w:hAnsi="Arial Black"/>
          <w:b/>
          <w:sz w:val="22"/>
          <w:szCs w:val="22"/>
        </w:rPr>
      </w:pPr>
      <w:r w:rsidRPr="00C748D5">
        <w:rPr>
          <w:rFonts w:ascii="Arial Black" w:hAnsi="Arial Black"/>
          <w:sz w:val="22"/>
          <w:szCs w:val="22"/>
        </w:rPr>
        <w:br w:type="page"/>
      </w:r>
    </w:p>
    <w:p w14:paraId="3553965B" w14:textId="77777777" w:rsidR="00C736F6" w:rsidRPr="00C748D5" w:rsidRDefault="00DA7E1E">
      <w:pPr>
        <w:pStyle w:val="Heading1"/>
        <w:rPr>
          <w:rFonts w:ascii="Arial Black" w:hAnsi="Arial Black"/>
          <w:sz w:val="22"/>
          <w:szCs w:val="22"/>
        </w:rPr>
      </w:pPr>
      <w:bookmarkStart w:id="22" w:name="_heading=h.2xcytpi" w:colFirst="0" w:colLast="0"/>
      <w:bookmarkEnd w:id="22"/>
      <w:r w:rsidRPr="00C748D5">
        <w:rPr>
          <w:rFonts w:ascii="Arial Black" w:hAnsi="Arial Black"/>
          <w:sz w:val="22"/>
          <w:szCs w:val="22"/>
        </w:rPr>
        <w:t>Task 3: Recommendations for Improving Marketing Strategies in the Post-Pandemic Era</w:t>
      </w:r>
    </w:p>
    <w:p w14:paraId="62BBFDE5" w14:textId="77777777" w:rsidR="00C736F6" w:rsidRPr="00C748D5" w:rsidRDefault="00DA7E1E">
      <w:pPr>
        <w:numPr>
          <w:ilvl w:val="0"/>
          <w:numId w:val="3"/>
        </w:numPr>
        <w:pBdr>
          <w:top w:val="nil"/>
          <w:left w:val="nil"/>
          <w:bottom w:val="nil"/>
          <w:right w:val="nil"/>
          <w:between w:val="nil"/>
        </w:pBdr>
        <w:rPr>
          <w:rFonts w:ascii="Arial Black" w:hAnsi="Arial Black"/>
          <w:sz w:val="22"/>
          <w:szCs w:val="22"/>
        </w:rPr>
      </w:pPr>
      <w:r w:rsidRPr="00C748D5">
        <w:rPr>
          <w:rFonts w:ascii="Arial Black" w:eastAsia="Times New Roman" w:hAnsi="Arial Black"/>
          <w:b/>
          <w:color w:val="000000"/>
          <w:sz w:val="22"/>
          <w:szCs w:val="22"/>
        </w:rPr>
        <w:t>Utilising Digital Marketing and Communication Strategies:</w:t>
      </w:r>
      <w:r w:rsidRPr="00C748D5">
        <w:rPr>
          <w:rFonts w:ascii="Arial Black" w:eastAsia="Times New Roman" w:hAnsi="Arial Black"/>
          <w:color w:val="000000"/>
          <w:sz w:val="22"/>
          <w:szCs w:val="22"/>
        </w:rPr>
        <w:t xml:space="preserve"> Marriott should keep utilising digital marketing platforms and methods to contact and interact with customers. This includes spending money on social media marketing, targeted internet advertising, and search engine optimisation (SEO). Marriott can improve brand recognition, entice new clients, and encourage client loyalty by producing intriguing and personalised content </w:t>
      </w:r>
      <w:r w:rsidRPr="00C748D5">
        <w:rPr>
          <w:rFonts w:ascii="Arial Black" w:eastAsia="Times New Roman" w:hAnsi="Arial Black"/>
          <w:color w:val="222222"/>
          <w:sz w:val="22"/>
          <w:szCs w:val="22"/>
          <w:highlight w:val="white"/>
        </w:rPr>
        <w:t>(</w:t>
      </w:r>
      <w:proofErr w:type="spellStart"/>
      <w:r w:rsidRPr="00C748D5">
        <w:rPr>
          <w:rFonts w:ascii="Arial Black" w:eastAsia="Times New Roman" w:hAnsi="Arial Black"/>
          <w:color w:val="222222"/>
          <w:sz w:val="22"/>
          <w:szCs w:val="22"/>
          <w:highlight w:val="white"/>
        </w:rPr>
        <w:t>Szende</w:t>
      </w:r>
      <w:proofErr w:type="spellEnd"/>
      <w:r w:rsidRPr="00C748D5">
        <w:rPr>
          <w:rFonts w:ascii="Arial Black" w:eastAsia="Times New Roman" w:hAnsi="Arial Black"/>
          <w:color w:val="222222"/>
          <w:sz w:val="22"/>
          <w:szCs w:val="22"/>
          <w:highlight w:val="white"/>
        </w:rPr>
        <w:t xml:space="preserve"> et al., 2021)</w:t>
      </w:r>
      <w:r w:rsidRPr="00C748D5">
        <w:rPr>
          <w:rFonts w:ascii="Arial Black" w:eastAsia="Times New Roman" w:hAnsi="Arial Black"/>
          <w:color w:val="000000"/>
          <w:sz w:val="22"/>
          <w:szCs w:val="22"/>
        </w:rPr>
        <w:t>.</w:t>
      </w:r>
    </w:p>
    <w:p w14:paraId="6108160D" w14:textId="77777777" w:rsidR="00C736F6" w:rsidRPr="00C748D5" w:rsidRDefault="00DA7E1E">
      <w:pPr>
        <w:numPr>
          <w:ilvl w:val="0"/>
          <w:numId w:val="3"/>
        </w:numPr>
        <w:pBdr>
          <w:top w:val="nil"/>
          <w:left w:val="nil"/>
          <w:bottom w:val="nil"/>
          <w:right w:val="nil"/>
          <w:between w:val="nil"/>
        </w:pBdr>
        <w:rPr>
          <w:rFonts w:ascii="Arial Black" w:hAnsi="Arial Black"/>
          <w:sz w:val="22"/>
          <w:szCs w:val="22"/>
        </w:rPr>
      </w:pPr>
      <w:r w:rsidRPr="00C748D5">
        <w:rPr>
          <w:rFonts w:ascii="Arial Black" w:eastAsia="Times New Roman" w:hAnsi="Arial Black"/>
          <w:b/>
          <w:color w:val="000000"/>
          <w:sz w:val="22"/>
          <w:szCs w:val="22"/>
        </w:rPr>
        <w:t>Enhancing Internationalisation Efforts:</w:t>
      </w:r>
      <w:r w:rsidRPr="00C748D5">
        <w:rPr>
          <w:rFonts w:ascii="Arial Black" w:eastAsia="Times New Roman" w:hAnsi="Arial Black"/>
          <w:color w:val="000000"/>
          <w:sz w:val="22"/>
          <w:szCs w:val="22"/>
        </w:rPr>
        <w:t xml:space="preserve"> Marriott should concentrate on stepping up its internationalisation efforts as travel restrictions loosen and international travel picks back up. This entails adjusting marketing tactics and messaging to target particular global markets while taking cultural quirks and regional preferences into account. Marriott can successfully target and connect with international passengers by customising marketing materials, providing language alternatives on websites, and collaborating with regional influencers </w:t>
      </w:r>
      <w:r w:rsidRPr="00C748D5">
        <w:rPr>
          <w:rFonts w:ascii="Arial Black" w:eastAsia="Times New Roman" w:hAnsi="Arial Black"/>
          <w:color w:val="222222"/>
          <w:sz w:val="22"/>
          <w:szCs w:val="22"/>
          <w:highlight w:val="white"/>
        </w:rPr>
        <w:t>(Wickham et al., 2020</w:t>
      </w:r>
      <w:r w:rsidRPr="00C748D5">
        <w:rPr>
          <w:rFonts w:ascii="Arial Black" w:eastAsia="Times New Roman" w:hAnsi="Arial Black"/>
          <w:color w:val="000000"/>
          <w:sz w:val="22"/>
          <w:szCs w:val="22"/>
        </w:rPr>
        <w:t>).</w:t>
      </w:r>
    </w:p>
    <w:p w14:paraId="0E42E517" w14:textId="77777777" w:rsidR="00C736F6" w:rsidRPr="00C748D5" w:rsidRDefault="00DA7E1E">
      <w:pPr>
        <w:numPr>
          <w:ilvl w:val="0"/>
          <w:numId w:val="3"/>
        </w:numPr>
        <w:pBdr>
          <w:top w:val="nil"/>
          <w:left w:val="nil"/>
          <w:bottom w:val="nil"/>
          <w:right w:val="nil"/>
          <w:between w:val="nil"/>
        </w:pBdr>
        <w:rPr>
          <w:rFonts w:ascii="Arial Black" w:hAnsi="Arial Black"/>
          <w:sz w:val="22"/>
          <w:szCs w:val="22"/>
        </w:rPr>
      </w:pPr>
      <w:r w:rsidRPr="00C748D5">
        <w:rPr>
          <w:rFonts w:ascii="Arial Black" w:eastAsia="Times New Roman" w:hAnsi="Arial Black"/>
          <w:b/>
          <w:color w:val="000000"/>
          <w:sz w:val="22"/>
          <w:szCs w:val="22"/>
        </w:rPr>
        <w:t>Strengthening Customer Loyalty Programs:</w:t>
      </w:r>
      <w:r w:rsidRPr="00C748D5">
        <w:rPr>
          <w:rFonts w:ascii="Arial Black" w:eastAsia="Times New Roman" w:hAnsi="Arial Black"/>
          <w:color w:val="000000"/>
          <w:sz w:val="22"/>
          <w:szCs w:val="22"/>
        </w:rPr>
        <w:t xml:space="preserve"> Marriott has to strengthen and broaden its customer loyalty activities to build on the success of its loyalty programme. To encourage consumer loyalty, this can entail introducing special advantages, tailored offers, and experiential rewards. To encourage repeat business and set itself apart from rivals, Marriott must offer devoted consumers a frictionless and gratifying experience </w:t>
      </w:r>
      <w:r w:rsidRPr="00C748D5">
        <w:rPr>
          <w:rFonts w:ascii="Arial Black" w:eastAsia="Times New Roman" w:hAnsi="Arial Black"/>
          <w:color w:val="222222"/>
          <w:sz w:val="22"/>
          <w:szCs w:val="22"/>
          <w:highlight w:val="white"/>
        </w:rPr>
        <w:t>(</w:t>
      </w:r>
      <w:proofErr w:type="spellStart"/>
      <w:r w:rsidRPr="00C748D5">
        <w:rPr>
          <w:rFonts w:ascii="Arial Black" w:eastAsia="Times New Roman" w:hAnsi="Arial Black"/>
          <w:color w:val="222222"/>
          <w:sz w:val="22"/>
          <w:szCs w:val="22"/>
          <w:highlight w:val="white"/>
        </w:rPr>
        <w:t>Atasoy</w:t>
      </w:r>
      <w:proofErr w:type="spellEnd"/>
      <w:r w:rsidRPr="00C748D5">
        <w:rPr>
          <w:rFonts w:ascii="Arial Black" w:eastAsia="Times New Roman" w:hAnsi="Arial Black"/>
          <w:color w:val="222222"/>
          <w:sz w:val="22"/>
          <w:szCs w:val="22"/>
          <w:highlight w:val="white"/>
        </w:rPr>
        <w:t xml:space="preserve"> et al., 2022)</w:t>
      </w:r>
      <w:r w:rsidRPr="00C748D5">
        <w:rPr>
          <w:rFonts w:ascii="Arial Black" w:eastAsia="Times New Roman" w:hAnsi="Arial Black"/>
          <w:color w:val="000000"/>
          <w:sz w:val="22"/>
          <w:szCs w:val="22"/>
        </w:rPr>
        <w:t>.</w:t>
      </w:r>
    </w:p>
    <w:p w14:paraId="375B5A34" w14:textId="77777777" w:rsidR="00C736F6" w:rsidRPr="00C748D5" w:rsidRDefault="00DA7E1E">
      <w:pPr>
        <w:numPr>
          <w:ilvl w:val="0"/>
          <w:numId w:val="3"/>
        </w:numPr>
        <w:pBdr>
          <w:top w:val="nil"/>
          <w:left w:val="nil"/>
          <w:bottom w:val="nil"/>
          <w:right w:val="nil"/>
          <w:between w:val="nil"/>
        </w:pBdr>
        <w:rPr>
          <w:rFonts w:ascii="Arial Black" w:hAnsi="Arial Black"/>
          <w:sz w:val="22"/>
          <w:szCs w:val="22"/>
        </w:rPr>
      </w:pPr>
      <w:r w:rsidRPr="00C748D5">
        <w:rPr>
          <w:rFonts w:ascii="Arial Black" w:eastAsia="Times New Roman" w:hAnsi="Arial Black"/>
          <w:b/>
          <w:color w:val="000000"/>
          <w:sz w:val="22"/>
          <w:szCs w:val="22"/>
        </w:rPr>
        <w:t>Adopting Agile Marketing Approaches:</w:t>
      </w:r>
      <w:r w:rsidRPr="00C748D5">
        <w:rPr>
          <w:rFonts w:ascii="Arial Black" w:eastAsia="Times New Roman" w:hAnsi="Arial Black"/>
          <w:color w:val="000000"/>
          <w:sz w:val="22"/>
          <w:szCs w:val="22"/>
        </w:rPr>
        <w:t xml:space="preserve"> Market conditions and consumer behaviour are anticipated to change during the post-pandemic period. Marriott should adopt agile marketing strategies that enable quick modifications and adaptations to stay in line with client requirements and preferences. Optimise marketing strategies in real-time, this can entail undertaking routine market research, keeping an eye on trends, and adopting a test-and-learn approach </w:t>
      </w:r>
      <w:r w:rsidRPr="00C748D5">
        <w:rPr>
          <w:rFonts w:ascii="Arial Black" w:eastAsia="Times New Roman" w:hAnsi="Arial Black"/>
          <w:color w:val="222222"/>
          <w:sz w:val="22"/>
          <w:szCs w:val="22"/>
          <w:highlight w:val="white"/>
        </w:rPr>
        <w:t>(</w:t>
      </w:r>
      <w:proofErr w:type="spellStart"/>
      <w:r w:rsidRPr="00C748D5">
        <w:rPr>
          <w:rFonts w:ascii="Arial Black" w:eastAsia="Times New Roman" w:hAnsi="Arial Black"/>
          <w:color w:val="222222"/>
          <w:sz w:val="22"/>
          <w:szCs w:val="22"/>
          <w:highlight w:val="white"/>
        </w:rPr>
        <w:t>Nyangwe</w:t>
      </w:r>
      <w:proofErr w:type="spellEnd"/>
      <w:r w:rsidRPr="00C748D5">
        <w:rPr>
          <w:rFonts w:ascii="Arial Black" w:eastAsia="Times New Roman" w:hAnsi="Arial Black"/>
          <w:color w:val="222222"/>
          <w:sz w:val="22"/>
          <w:szCs w:val="22"/>
          <w:highlight w:val="white"/>
        </w:rPr>
        <w:t xml:space="preserve"> and </w:t>
      </w:r>
      <w:proofErr w:type="spellStart"/>
      <w:r w:rsidRPr="00C748D5">
        <w:rPr>
          <w:rFonts w:ascii="Arial Black" w:eastAsia="Times New Roman" w:hAnsi="Arial Black"/>
          <w:color w:val="222222"/>
          <w:sz w:val="22"/>
          <w:szCs w:val="22"/>
          <w:highlight w:val="white"/>
        </w:rPr>
        <w:t>Buhalis</w:t>
      </w:r>
      <w:proofErr w:type="spellEnd"/>
      <w:r w:rsidRPr="00C748D5">
        <w:rPr>
          <w:rFonts w:ascii="Arial Black" w:eastAsia="Times New Roman" w:hAnsi="Arial Black"/>
          <w:color w:val="222222"/>
          <w:sz w:val="22"/>
          <w:szCs w:val="22"/>
          <w:highlight w:val="white"/>
        </w:rPr>
        <w:t>, 2018)</w:t>
      </w:r>
      <w:r w:rsidRPr="00C748D5">
        <w:rPr>
          <w:rFonts w:ascii="Arial Black" w:eastAsia="Times New Roman" w:hAnsi="Arial Black"/>
          <w:color w:val="000000"/>
          <w:sz w:val="22"/>
          <w:szCs w:val="22"/>
        </w:rPr>
        <w:t>.</w:t>
      </w:r>
    </w:p>
    <w:p w14:paraId="46A0553B" w14:textId="77777777" w:rsidR="00C736F6" w:rsidRPr="00C748D5" w:rsidRDefault="00DA7E1E">
      <w:pPr>
        <w:numPr>
          <w:ilvl w:val="0"/>
          <w:numId w:val="3"/>
        </w:numPr>
        <w:pBdr>
          <w:top w:val="nil"/>
          <w:left w:val="nil"/>
          <w:bottom w:val="nil"/>
          <w:right w:val="nil"/>
          <w:between w:val="nil"/>
        </w:pBdr>
        <w:rPr>
          <w:rFonts w:ascii="Arial Black" w:hAnsi="Arial Black"/>
          <w:sz w:val="22"/>
          <w:szCs w:val="22"/>
        </w:rPr>
      </w:pPr>
      <w:r w:rsidRPr="00C748D5">
        <w:rPr>
          <w:rFonts w:ascii="Arial Black" w:eastAsia="Times New Roman" w:hAnsi="Arial Black"/>
          <w:b/>
          <w:color w:val="000000"/>
          <w:sz w:val="22"/>
          <w:szCs w:val="22"/>
        </w:rPr>
        <w:t>Investing in Data Analytics for Targeted Marketing:</w:t>
      </w:r>
      <w:r w:rsidRPr="00C748D5">
        <w:rPr>
          <w:rFonts w:ascii="Arial Black" w:eastAsia="Times New Roman" w:hAnsi="Arial Black"/>
          <w:color w:val="000000"/>
          <w:sz w:val="22"/>
          <w:szCs w:val="22"/>
        </w:rPr>
        <w:t xml:space="preserve"> Understanding client behaviours, tastes, and market trends is critically important. To gain useful insights, Marriott should invest in cutting-edge data analytics technologies and capabilities. Marriott can segment its consumer base, customise marketing initiatives, and provide tailored experiences that appeal to various customer segments by studying customer data. This focused strategy can increase conversion rates and maximise marketing effectiveness </w:t>
      </w:r>
      <w:r w:rsidRPr="00C748D5">
        <w:rPr>
          <w:rFonts w:ascii="Arial Black" w:eastAsia="Times New Roman" w:hAnsi="Arial Black"/>
          <w:color w:val="222222"/>
          <w:sz w:val="22"/>
          <w:szCs w:val="22"/>
          <w:highlight w:val="white"/>
        </w:rPr>
        <w:t>(</w:t>
      </w:r>
      <w:proofErr w:type="spellStart"/>
      <w:r w:rsidRPr="00C748D5">
        <w:rPr>
          <w:rFonts w:ascii="Arial Black" w:eastAsia="Times New Roman" w:hAnsi="Arial Black"/>
          <w:color w:val="222222"/>
          <w:sz w:val="22"/>
          <w:szCs w:val="22"/>
          <w:highlight w:val="white"/>
        </w:rPr>
        <w:t>Fagyas</w:t>
      </w:r>
      <w:proofErr w:type="spellEnd"/>
      <w:r w:rsidRPr="00C748D5">
        <w:rPr>
          <w:rFonts w:ascii="Arial Black" w:eastAsia="Times New Roman" w:hAnsi="Arial Black"/>
          <w:color w:val="222222"/>
          <w:sz w:val="22"/>
          <w:szCs w:val="22"/>
          <w:highlight w:val="white"/>
        </w:rPr>
        <w:t xml:space="preserve"> and </w:t>
      </w:r>
      <w:proofErr w:type="spellStart"/>
      <w:r w:rsidRPr="00C748D5">
        <w:rPr>
          <w:rFonts w:ascii="Arial Black" w:eastAsia="Times New Roman" w:hAnsi="Arial Black"/>
          <w:color w:val="222222"/>
          <w:sz w:val="22"/>
          <w:szCs w:val="22"/>
          <w:highlight w:val="white"/>
        </w:rPr>
        <w:t>Datta</w:t>
      </w:r>
      <w:proofErr w:type="spellEnd"/>
      <w:r w:rsidRPr="00C748D5">
        <w:rPr>
          <w:rFonts w:ascii="Arial Black" w:eastAsia="Times New Roman" w:hAnsi="Arial Black"/>
          <w:color w:val="222222"/>
          <w:sz w:val="22"/>
          <w:szCs w:val="22"/>
          <w:highlight w:val="white"/>
        </w:rPr>
        <w:t>, 2023)</w:t>
      </w:r>
      <w:r w:rsidRPr="00C748D5">
        <w:rPr>
          <w:rFonts w:ascii="Arial Black" w:eastAsia="Times New Roman" w:hAnsi="Arial Black"/>
          <w:color w:val="000000"/>
          <w:sz w:val="22"/>
          <w:szCs w:val="22"/>
        </w:rPr>
        <w:t>.</w:t>
      </w:r>
    </w:p>
    <w:p w14:paraId="0FF29832" w14:textId="77777777" w:rsidR="00C736F6" w:rsidRPr="00C748D5" w:rsidRDefault="00C736F6">
      <w:pPr>
        <w:rPr>
          <w:rFonts w:ascii="Arial Black" w:hAnsi="Arial Black"/>
          <w:sz w:val="22"/>
          <w:szCs w:val="22"/>
        </w:rPr>
      </w:pPr>
    </w:p>
    <w:p w14:paraId="68C56EE2" w14:textId="77777777" w:rsidR="00C736F6" w:rsidRPr="00C748D5" w:rsidRDefault="00DA7E1E">
      <w:pPr>
        <w:rPr>
          <w:rFonts w:ascii="Arial Black" w:hAnsi="Arial Black"/>
          <w:sz w:val="22"/>
          <w:szCs w:val="22"/>
        </w:rPr>
      </w:pPr>
      <w:r w:rsidRPr="00C748D5">
        <w:rPr>
          <w:rFonts w:ascii="Arial Black" w:hAnsi="Arial Black"/>
          <w:sz w:val="22"/>
          <w:szCs w:val="22"/>
        </w:rPr>
        <w:t xml:space="preserve">Marriott International can improve its marketing strategy in the post-pandemic age by putting these suggestions into practice. Marriott will be positioned as a customer-centric and adaptive brand, driving growth and ensuring long-term success in the changing hospitality industry. These strategies include embracing digital marketing and communication, enhancing internationalisation efforts, focusing on customer loyalty, adopting agile approaches, and utilising data analytics </w:t>
      </w:r>
      <w:r w:rsidRPr="00C748D5">
        <w:rPr>
          <w:rFonts w:ascii="Arial Black" w:hAnsi="Arial Black"/>
          <w:color w:val="222222"/>
          <w:sz w:val="22"/>
          <w:szCs w:val="22"/>
          <w:highlight w:val="white"/>
        </w:rPr>
        <w:t>(</w:t>
      </w:r>
      <w:proofErr w:type="spellStart"/>
      <w:r w:rsidRPr="00C748D5">
        <w:rPr>
          <w:rFonts w:ascii="Arial Black" w:hAnsi="Arial Black"/>
          <w:color w:val="222222"/>
          <w:sz w:val="22"/>
          <w:szCs w:val="22"/>
          <w:highlight w:val="white"/>
        </w:rPr>
        <w:t>Catana</w:t>
      </w:r>
      <w:proofErr w:type="spellEnd"/>
      <w:r w:rsidRPr="00C748D5">
        <w:rPr>
          <w:rFonts w:ascii="Arial Black" w:hAnsi="Arial Black"/>
          <w:color w:val="222222"/>
          <w:sz w:val="22"/>
          <w:szCs w:val="22"/>
          <w:highlight w:val="white"/>
        </w:rPr>
        <w:t xml:space="preserve"> and </w:t>
      </w:r>
      <w:proofErr w:type="spellStart"/>
      <w:r w:rsidRPr="00C748D5">
        <w:rPr>
          <w:rFonts w:ascii="Arial Black" w:hAnsi="Arial Black"/>
          <w:color w:val="222222"/>
          <w:sz w:val="22"/>
          <w:szCs w:val="22"/>
          <w:highlight w:val="white"/>
        </w:rPr>
        <w:t>Toma</w:t>
      </w:r>
      <w:proofErr w:type="spellEnd"/>
      <w:r w:rsidRPr="00C748D5">
        <w:rPr>
          <w:rFonts w:ascii="Arial Black" w:hAnsi="Arial Black"/>
          <w:color w:val="222222"/>
          <w:sz w:val="22"/>
          <w:szCs w:val="22"/>
          <w:highlight w:val="white"/>
        </w:rPr>
        <w:t>, 2021)</w:t>
      </w:r>
      <w:r w:rsidRPr="00C748D5">
        <w:rPr>
          <w:rFonts w:ascii="Arial Black" w:hAnsi="Arial Black"/>
          <w:sz w:val="22"/>
          <w:szCs w:val="22"/>
        </w:rPr>
        <w:t>.</w:t>
      </w:r>
    </w:p>
    <w:p w14:paraId="793BC132" w14:textId="77777777" w:rsidR="00C736F6" w:rsidRPr="00C748D5" w:rsidRDefault="00C736F6">
      <w:pPr>
        <w:rPr>
          <w:rFonts w:ascii="Arial Black" w:hAnsi="Arial Black"/>
          <w:sz w:val="22"/>
          <w:szCs w:val="22"/>
        </w:rPr>
      </w:pPr>
    </w:p>
    <w:p w14:paraId="046F86FD" w14:textId="77777777" w:rsidR="00C736F6" w:rsidRPr="00C748D5" w:rsidRDefault="00DA7E1E">
      <w:pPr>
        <w:pStyle w:val="Heading1"/>
        <w:rPr>
          <w:rFonts w:ascii="Arial Black" w:hAnsi="Arial Black"/>
          <w:sz w:val="22"/>
          <w:szCs w:val="22"/>
        </w:rPr>
      </w:pPr>
      <w:bookmarkStart w:id="23" w:name="_heading=h.1ci93xb" w:colFirst="0" w:colLast="0"/>
      <w:bookmarkEnd w:id="23"/>
      <w:r w:rsidRPr="00C748D5">
        <w:rPr>
          <w:rFonts w:ascii="Arial Black" w:hAnsi="Arial Black"/>
          <w:sz w:val="22"/>
          <w:szCs w:val="22"/>
        </w:rPr>
        <w:t>Conclusion</w:t>
      </w:r>
    </w:p>
    <w:p w14:paraId="459A5A12" w14:textId="77777777" w:rsidR="00C736F6" w:rsidRPr="00C748D5" w:rsidRDefault="00DA7E1E">
      <w:pPr>
        <w:rPr>
          <w:rFonts w:ascii="Arial Black" w:hAnsi="Arial Black"/>
          <w:sz w:val="22"/>
          <w:szCs w:val="22"/>
        </w:rPr>
      </w:pPr>
      <w:r w:rsidRPr="00C748D5">
        <w:rPr>
          <w:rFonts w:ascii="Arial Black" w:hAnsi="Arial Black"/>
          <w:sz w:val="22"/>
          <w:szCs w:val="22"/>
        </w:rPr>
        <w:t>The research on Marriott International's marketing tactics during the COVID-19 controversy has produced several important conclusions and suggestions. Firstly, it was discovered that Marriott International committed money to marketing initiatives successfully, highlighting the significance of marketing during the crisis. The business prioritised client-centric strategies, showed agility and adaptation, and improved its digital presence to cater to shifting customer needs.</w:t>
      </w:r>
    </w:p>
    <w:p w14:paraId="4D7E4D4A" w14:textId="77777777" w:rsidR="00C736F6" w:rsidRPr="00C748D5" w:rsidRDefault="00DA7E1E">
      <w:pPr>
        <w:rPr>
          <w:rFonts w:ascii="Arial Black" w:hAnsi="Arial Black"/>
          <w:sz w:val="22"/>
          <w:szCs w:val="22"/>
        </w:rPr>
      </w:pPr>
      <w:r w:rsidRPr="00C748D5">
        <w:rPr>
          <w:rFonts w:ascii="Arial Black" w:hAnsi="Arial Black"/>
          <w:sz w:val="22"/>
          <w:szCs w:val="22"/>
        </w:rPr>
        <w:t>The SWOT analysis outlined Marriott's advantages, such as its well-known brand and substantial financial reserves, as well as its disadvantages, such as its dependence on North America and its debt load. With an emphasis on effective communication, staff development, customer relationship management, and partnerships, the examination of marketing strategies demonstrated the influence of these tactics on internal and external stakeholders. The competitive research highlighted Marriott's need to keep an eye on market movements and preserve its competitive edge. The company's digital marketing, communication, and internationalisation initiatives were all clearly influenced by technology. Measurement measures were taken into account while evaluating the effectiveness of the approach, and development opportunities, such as improving communication plans and allocating resources more effectively, were noted. The managerial ramifications emphasised how crucial it is to manage internal stakeholders well as well as external stakeholders. These conclusions, which were supported by research and marketing theories, offered Marriott useful information for making future decisions.</w:t>
      </w:r>
    </w:p>
    <w:p w14:paraId="0167E72E" w14:textId="77777777" w:rsidR="00C736F6" w:rsidRPr="00C748D5" w:rsidRDefault="00DA7E1E">
      <w:pPr>
        <w:rPr>
          <w:rFonts w:ascii="Arial Black" w:hAnsi="Arial Black"/>
          <w:sz w:val="22"/>
          <w:szCs w:val="22"/>
        </w:rPr>
      </w:pPr>
      <w:r w:rsidRPr="00C748D5">
        <w:rPr>
          <w:rFonts w:ascii="Arial Black" w:hAnsi="Arial Black"/>
          <w:sz w:val="22"/>
          <w:szCs w:val="22"/>
        </w:rPr>
        <w:t>These conclusions led to suggestions for enhancing marketing tactics in the post-pandemic period. These included implementing digital marketing and communication strategies, stepping up internationalisation initiatives, bolstering customer loyalty programmes, using agile marketing techniques, and spending money on data analytics for targeted advertising. Businesses must modify their marketing tactics in the post-pandemic period if they want to succeed in the changing marketplace. The travel and tourism sector has been severely hit, and Marriott International's handling of the crisis is a prime example of the value of adaptability, customer focus, and innovation. Marriott may position itself for long-term success, take advantage of new opportunities, and successfully adapt to changing client wants and preferences by putting the suggested tactics into practice.</w:t>
      </w:r>
    </w:p>
    <w:p w14:paraId="0A1C7448" w14:textId="77777777" w:rsidR="00C736F6" w:rsidRPr="00C748D5" w:rsidRDefault="00DA7E1E">
      <w:pPr>
        <w:rPr>
          <w:rFonts w:ascii="Arial Black" w:hAnsi="Arial Black"/>
          <w:sz w:val="22"/>
          <w:szCs w:val="22"/>
        </w:rPr>
      </w:pPr>
      <w:r w:rsidRPr="00C748D5">
        <w:rPr>
          <w:rFonts w:ascii="Arial Black" w:hAnsi="Arial Black"/>
          <w:sz w:val="22"/>
          <w:szCs w:val="22"/>
        </w:rPr>
        <w:br w:type="page"/>
      </w:r>
    </w:p>
    <w:p w14:paraId="00A593DA" w14:textId="77777777" w:rsidR="00C736F6" w:rsidRPr="00C748D5" w:rsidRDefault="00DA7E1E">
      <w:pPr>
        <w:pStyle w:val="Heading1"/>
        <w:rPr>
          <w:rFonts w:ascii="Arial Black" w:hAnsi="Arial Black"/>
          <w:sz w:val="22"/>
          <w:szCs w:val="22"/>
        </w:rPr>
      </w:pPr>
      <w:bookmarkStart w:id="24" w:name="_heading=h.3whwml4" w:colFirst="0" w:colLast="0"/>
      <w:bookmarkEnd w:id="24"/>
      <w:r w:rsidRPr="00C748D5">
        <w:rPr>
          <w:rFonts w:ascii="Arial Black" w:hAnsi="Arial Black"/>
          <w:sz w:val="22"/>
          <w:szCs w:val="22"/>
        </w:rPr>
        <w:t>References</w:t>
      </w:r>
    </w:p>
    <w:p w14:paraId="6B25B8D2" w14:textId="77777777" w:rsidR="00C736F6" w:rsidRPr="00C748D5" w:rsidRDefault="00DA7E1E">
      <w:pPr>
        <w:ind w:left="720" w:hanging="720"/>
        <w:rPr>
          <w:rFonts w:ascii="Arial Black" w:hAnsi="Arial Black"/>
          <w:sz w:val="22"/>
          <w:szCs w:val="22"/>
          <w:highlight w:val="white"/>
        </w:rPr>
      </w:pPr>
      <w:proofErr w:type="spellStart"/>
      <w:r w:rsidRPr="00C748D5">
        <w:rPr>
          <w:rFonts w:ascii="Arial Black" w:hAnsi="Arial Black"/>
          <w:sz w:val="22"/>
          <w:szCs w:val="22"/>
          <w:highlight w:val="white"/>
        </w:rPr>
        <w:t>Atasoy</w:t>
      </w:r>
      <w:proofErr w:type="spellEnd"/>
      <w:r w:rsidRPr="00C748D5">
        <w:rPr>
          <w:rFonts w:ascii="Arial Black" w:hAnsi="Arial Black"/>
          <w:sz w:val="22"/>
          <w:szCs w:val="22"/>
          <w:highlight w:val="white"/>
        </w:rPr>
        <w:t xml:space="preserve">, B., </w:t>
      </w:r>
      <w:proofErr w:type="spellStart"/>
      <w:r w:rsidRPr="00C748D5">
        <w:rPr>
          <w:rFonts w:ascii="Arial Black" w:hAnsi="Arial Black"/>
          <w:sz w:val="22"/>
          <w:szCs w:val="22"/>
          <w:highlight w:val="white"/>
        </w:rPr>
        <w:t>Türkay</w:t>
      </w:r>
      <w:proofErr w:type="spellEnd"/>
      <w:r w:rsidRPr="00C748D5">
        <w:rPr>
          <w:rFonts w:ascii="Arial Black" w:hAnsi="Arial Black"/>
          <w:sz w:val="22"/>
          <w:szCs w:val="22"/>
          <w:highlight w:val="white"/>
        </w:rPr>
        <w:t xml:space="preserve">, O., and </w:t>
      </w:r>
      <w:proofErr w:type="spellStart"/>
      <w:r w:rsidRPr="00C748D5">
        <w:rPr>
          <w:rFonts w:ascii="Arial Black" w:hAnsi="Arial Black"/>
          <w:sz w:val="22"/>
          <w:szCs w:val="22"/>
          <w:highlight w:val="white"/>
        </w:rPr>
        <w:t>Şengül</w:t>
      </w:r>
      <w:proofErr w:type="spellEnd"/>
      <w:r w:rsidRPr="00C748D5">
        <w:rPr>
          <w:rFonts w:ascii="Arial Black" w:hAnsi="Arial Black"/>
          <w:sz w:val="22"/>
          <w:szCs w:val="22"/>
          <w:highlight w:val="white"/>
        </w:rPr>
        <w:t>, S. (2022). Strategic responses of chain hotels to COVID-19 from a situational crisis communication theory perspective. </w:t>
      </w:r>
      <w:r w:rsidRPr="00C748D5">
        <w:rPr>
          <w:rFonts w:ascii="Arial Black" w:hAnsi="Arial Black"/>
          <w:i/>
          <w:sz w:val="22"/>
          <w:szCs w:val="22"/>
          <w:highlight w:val="white"/>
        </w:rPr>
        <w:t>Journal of Hospitality and Tourism Insights</w:t>
      </w:r>
      <w:r w:rsidRPr="00C748D5">
        <w:rPr>
          <w:rFonts w:ascii="Arial Black" w:hAnsi="Arial Black"/>
          <w:sz w:val="22"/>
          <w:szCs w:val="22"/>
          <w:highlight w:val="white"/>
        </w:rPr>
        <w:t>, </w:t>
      </w:r>
      <w:r w:rsidRPr="00C748D5">
        <w:rPr>
          <w:rFonts w:ascii="Arial Black" w:hAnsi="Arial Black"/>
          <w:i/>
          <w:sz w:val="22"/>
          <w:szCs w:val="22"/>
          <w:highlight w:val="white"/>
        </w:rPr>
        <w:t>5</w:t>
      </w:r>
      <w:r w:rsidRPr="00C748D5">
        <w:rPr>
          <w:rFonts w:ascii="Arial Black" w:hAnsi="Arial Black"/>
          <w:sz w:val="22"/>
          <w:szCs w:val="22"/>
          <w:highlight w:val="white"/>
        </w:rPr>
        <w:t>(5), 1118-1136.</w:t>
      </w:r>
    </w:p>
    <w:p w14:paraId="21302F57" w14:textId="77777777" w:rsidR="00C736F6" w:rsidRPr="00C748D5" w:rsidRDefault="00DA7E1E">
      <w:pPr>
        <w:ind w:left="720" w:hanging="720"/>
        <w:rPr>
          <w:rFonts w:ascii="Arial Black" w:hAnsi="Arial Black"/>
          <w:sz w:val="22"/>
          <w:szCs w:val="22"/>
          <w:highlight w:val="white"/>
        </w:rPr>
      </w:pPr>
      <w:proofErr w:type="spellStart"/>
      <w:r w:rsidRPr="00C748D5">
        <w:rPr>
          <w:rFonts w:ascii="Arial Black" w:hAnsi="Arial Black"/>
          <w:sz w:val="22"/>
          <w:szCs w:val="22"/>
          <w:highlight w:val="white"/>
        </w:rPr>
        <w:t>Catana</w:t>
      </w:r>
      <w:proofErr w:type="spellEnd"/>
      <w:r w:rsidRPr="00C748D5">
        <w:rPr>
          <w:rFonts w:ascii="Arial Black" w:hAnsi="Arial Black"/>
          <w:sz w:val="22"/>
          <w:szCs w:val="22"/>
          <w:highlight w:val="white"/>
        </w:rPr>
        <w:t xml:space="preserve">, Ş. A., and </w:t>
      </w:r>
      <w:proofErr w:type="spellStart"/>
      <w:r w:rsidRPr="00C748D5">
        <w:rPr>
          <w:rFonts w:ascii="Arial Black" w:hAnsi="Arial Black"/>
          <w:sz w:val="22"/>
          <w:szCs w:val="22"/>
          <w:highlight w:val="white"/>
        </w:rPr>
        <w:t>Toma</w:t>
      </w:r>
      <w:proofErr w:type="spellEnd"/>
      <w:r w:rsidRPr="00C748D5">
        <w:rPr>
          <w:rFonts w:ascii="Arial Black" w:hAnsi="Arial Black"/>
          <w:sz w:val="22"/>
          <w:szCs w:val="22"/>
          <w:highlight w:val="white"/>
        </w:rPr>
        <w:t>, S. G. (2021). Entrepreneurship in the hospitality industry. Case study: Marriott International. </w:t>
      </w:r>
      <w:r w:rsidRPr="00C748D5">
        <w:rPr>
          <w:rFonts w:ascii="Arial Black" w:hAnsi="Arial Black"/>
          <w:i/>
          <w:sz w:val="22"/>
          <w:szCs w:val="22"/>
          <w:highlight w:val="white"/>
        </w:rPr>
        <w:t>SEA-Practical Application of Science</w:t>
      </w:r>
      <w:r w:rsidRPr="00C748D5">
        <w:rPr>
          <w:rFonts w:ascii="Arial Black" w:hAnsi="Arial Black"/>
          <w:sz w:val="22"/>
          <w:szCs w:val="22"/>
          <w:highlight w:val="white"/>
        </w:rPr>
        <w:t>, (27), 221-225.</w:t>
      </w:r>
    </w:p>
    <w:p w14:paraId="5094D82C" w14:textId="77777777" w:rsidR="00C736F6" w:rsidRPr="00C748D5" w:rsidRDefault="00DA7E1E">
      <w:pPr>
        <w:ind w:left="720" w:hanging="720"/>
        <w:rPr>
          <w:rFonts w:ascii="Arial Black" w:hAnsi="Arial Black"/>
          <w:sz w:val="22"/>
          <w:szCs w:val="22"/>
          <w:highlight w:val="white"/>
        </w:rPr>
      </w:pPr>
      <w:r w:rsidRPr="00C748D5">
        <w:rPr>
          <w:rFonts w:ascii="Arial Black" w:hAnsi="Arial Black"/>
          <w:sz w:val="22"/>
          <w:szCs w:val="22"/>
          <w:highlight w:val="white"/>
        </w:rPr>
        <w:t>CHANG, H. H., CHUA, K. H. J., BLOWER, M. L. P., NG, Y. T. E., GWEE, S. X. T., and DE SOUZA, S. A. (2022). Marriott International: Deploying AI across hotel brands in Singapore.</w:t>
      </w:r>
    </w:p>
    <w:p w14:paraId="7935F955" w14:textId="77777777" w:rsidR="00C736F6" w:rsidRPr="00C748D5" w:rsidRDefault="00DA7E1E">
      <w:pPr>
        <w:ind w:left="720" w:hanging="720"/>
        <w:rPr>
          <w:rFonts w:ascii="Arial Black" w:hAnsi="Arial Black"/>
          <w:sz w:val="22"/>
          <w:szCs w:val="22"/>
          <w:highlight w:val="white"/>
        </w:rPr>
      </w:pPr>
      <w:proofErr w:type="spellStart"/>
      <w:r w:rsidRPr="00C748D5">
        <w:rPr>
          <w:rFonts w:ascii="Arial Black" w:hAnsi="Arial Black"/>
          <w:sz w:val="22"/>
          <w:szCs w:val="22"/>
          <w:highlight w:val="white"/>
        </w:rPr>
        <w:t>Correia</w:t>
      </w:r>
      <w:proofErr w:type="spellEnd"/>
      <w:r w:rsidRPr="00C748D5">
        <w:rPr>
          <w:rFonts w:ascii="Arial Black" w:hAnsi="Arial Black"/>
          <w:sz w:val="22"/>
          <w:szCs w:val="22"/>
          <w:highlight w:val="white"/>
        </w:rPr>
        <w:t xml:space="preserve">, H. F. P. R. N. (2022). Marriott international </w:t>
      </w:r>
      <w:proofErr w:type="spellStart"/>
      <w:r w:rsidRPr="00C748D5">
        <w:rPr>
          <w:rFonts w:ascii="Arial Black" w:hAnsi="Arial Black"/>
          <w:sz w:val="22"/>
          <w:szCs w:val="22"/>
          <w:highlight w:val="white"/>
        </w:rPr>
        <w:t>inc.</w:t>
      </w:r>
      <w:proofErr w:type="spellEnd"/>
      <w:r w:rsidRPr="00C748D5">
        <w:rPr>
          <w:rFonts w:ascii="Arial Black" w:hAnsi="Arial Black"/>
          <w:sz w:val="22"/>
          <w:szCs w:val="22"/>
          <w:highlight w:val="white"/>
        </w:rPr>
        <w:t xml:space="preserve"> equity research-consolidating a leading position amid recovery (Doctoral dissertation).</w:t>
      </w:r>
    </w:p>
    <w:p w14:paraId="26AB1A8E" w14:textId="77777777" w:rsidR="00C736F6" w:rsidRPr="00C748D5" w:rsidRDefault="00DA7E1E">
      <w:pPr>
        <w:ind w:left="720" w:hanging="720"/>
        <w:rPr>
          <w:rFonts w:ascii="Arial Black" w:hAnsi="Arial Black"/>
          <w:sz w:val="22"/>
          <w:szCs w:val="22"/>
          <w:highlight w:val="white"/>
        </w:rPr>
      </w:pPr>
      <w:proofErr w:type="spellStart"/>
      <w:r w:rsidRPr="00C748D5">
        <w:rPr>
          <w:rFonts w:ascii="Arial Black" w:hAnsi="Arial Black"/>
          <w:sz w:val="22"/>
          <w:szCs w:val="22"/>
          <w:highlight w:val="white"/>
        </w:rPr>
        <w:t>Darsin</w:t>
      </w:r>
      <w:proofErr w:type="spellEnd"/>
      <w:r w:rsidRPr="00C748D5">
        <w:rPr>
          <w:rFonts w:ascii="Arial Black" w:hAnsi="Arial Black"/>
          <w:sz w:val="22"/>
          <w:szCs w:val="22"/>
          <w:highlight w:val="white"/>
        </w:rPr>
        <w:t xml:space="preserve">, J., </w:t>
      </w:r>
      <w:proofErr w:type="spellStart"/>
      <w:r w:rsidRPr="00C748D5">
        <w:rPr>
          <w:rFonts w:ascii="Arial Black" w:hAnsi="Arial Black"/>
          <w:sz w:val="22"/>
          <w:szCs w:val="22"/>
          <w:highlight w:val="white"/>
        </w:rPr>
        <w:t>Rosner</w:t>
      </w:r>
      <w:proofErr w:type="spellEnd"/>
      <w:r w:rsidRPr="00C748D5">
        <w:rPr>
          <w:rFonts w:ascii="Arial Black" w:hAnsi="Arial Black"/>
          <w:sz w:val="22"/>
          <w:szCs w:val="22"/>
          <w:highlight w:val="white"/>
        </w:rPr>
        <w:t xml:space="preserve">, J., </w:t>
      </w:r>
      <w:proofErr w:type="spellStart"/>
      <w:r w:rsidRPr="00C748D5">
        <w:rPr>
          <w:rFonts w:ascii="Arial Black" w:hAnsi="Arial Black"/>
          <w:sz w:val="22"/>
          <w:szCs w:val="22"/>
          <w:highlight w:val="white"/>
        </w:rPr>
        <w:t>Urdaneta</w:t>
      </w:r>
      <w:proofErr w:type="spellEnd"/>
      <w:r w:rsidRPr="00C748D5">
        <w:rPr>
          <w:rFonts w:ascii="Arial Black" w:hAnsi="Arial Black"/>
          <w:sz w:val="22"/>
          <w:szCs w:val="22"/>
          <w:highlight w:val="white"/>
        </w:rPr>
        <w:t xml:space="preserve">, C., and </w:t>
      </w:r>
      <w:proofErr w:type="spellStart"/>
      <w:r w:rsidRPr="00C748D5">
        <w:rPr>
          <w:rFonts w:ascii="Arial Black" w:hAnsi="Arial Black"/>
          <w:sz w:val="22"/>
          <w:szCs w:val="22"/>
          <w:highlight w:val="white"/>
        </w:rPr>
        <w:t>Yepes</w:t>
      </w:r>
      <w:proofErr w:type="spellEnd"/>
      <w:r w:rsidRPr="00C748D5">
        <w:rPr>
          <w:rFonts w:ascii="Arial Black" w:hAnsi="Arial Black"/>
          <w:sz w:val="22"/>
          <w:szCs w:val="22"/>
          <w:highlight w:val="white"/>
        </w:rPr>
        <w:t>, M. (2019). Marriott International: Exploring and Understanding Disruption in the Hospitality Industry in South Florida. </w:t>
      </w:r>
      <w:r w:rsidRPr="00C748D5">
        <w:rPr>
          <w:rFonts w:ascii="Arial Black" w:hAnsi="Arial Black"/>
          <w:i/>
          <w:sz w:val="22"/>
          <w:szCs w:val="22"/>
          <w:highlight w:val="white"/>
        </w:rPr>
        <w:t>Journal of Multidisciplinary Research</w:t>
      </w:r>
      <w:r w:rsidRPr="00C748D5">
        <w:rPr>
          <w:rFonts w:ascii="Arial Black" w:hAnsi="Arial Black"/>
          <w:sz w:val="22"/>
          <w:szCs w:val="22"/>
          <w:highlight w:val="white"/>
        </w:rPr>
        <w:t>, </w:t>
      </w:r>
      <w:r w:rsidRPr="00C748D5">
        <w:rPr>
          <w:rFonts w:ascii="Arial Black" w:hAnsi="Arial Black"/>
          <w:i/>
          <w:sz w:val="22"/>
          <w:szCs w:val="22"/>
          <w:highlight w:val="white"/>
        </w:rPr>
        <w:t>11</w:t>
      </w:r>
      <w:r w:rsidRPr="00C748D5">
        <w:rPr>
          <w:rFonts w:ascii="Arial Black" w:hAnsi="Arial Black"/>
          <w:sz w:val="22"/>
          <w:szCs w:val="22"/>
          <w:highlight w:val="white"/>
        </w:rPr>
        <w:t>(1), 99-119.</w:t>
      </w:r>
    </w:p>
    <w:p w14:paraId="0D2689FD" w14:textId="77777777" w:rsidR="00C736F6" w:rsidRPr="00C748D5" w:rsidRDefault="00DA7E1E">
      <w:pPr>
        <w:ind w:left="720" w:hanging="720"/>
        <w:rPr>
          <w:rFonts w:ascii="Arial Black" w:hAnsi="Arial Black"/>
          <w:sz w:val="22"/>
          <w:szCs w:val="22"/>
          <w:highlight w:val="white"/>
        </w:rPr>
      </w:pPr>
      <w:proofErr w:type="spellStart"/>
      <w:r w:rsidRPr="00C748D5">
        <w:rPr>
          <w:rFonts w:ascii="Arial Black" w:hAnsi="Arial Black"/>
          <w:sz w:val="22"/>
          <w:szCs w:val="22"/>
          <w:highlight w:val="white"/>
        </w:rPr>
        <w:t>Eschenbrenner</w:t>
      </w:r>
      <w:proofErr w:type="spellEnd"/>
      <w:r w:rsidRPr="00C748D5">
        <w:rPr>
          <w:rFonts w:ascii="Arial Black" w:hAnsi="Arial Black"/>
          <w:sz w:val="22"/>
          <w:szCs w:val="22"/>
          <w:highlight w:val="white"/>
        </w:rPr>
        <w:t xml:space="preserve">, B., </w:t>
      </w:r>
      <w:proofErr w:type="spellStart"/>
      <w:r w:rsidRPr="00C748D5">
        <w:rPr>
          <w:rFonts w:ascii="Arial Black" w:hAnsi="Arial Black"/>
          <w:sz w:val="22"/>
          <w:szCs w:val="22"/>
          <w:highlight w:val="white"/>
        </w:rPr>
        <w:t>Zlatic</w:t>
      </w:r>
      <w:proofErr w:type="spellEnd"/>
      <w:r w:rsidRPr="00C748D5">
        <w:rPr>
          <w:rFonts w:ascii="Arial Black" w:hAnsi="Arial Black"/>
          <w:sz w:val="22"/>
          <w:szCs w:val="22"/>
          <w:highlight w:val="white"/>
        </w:rPr>
        <w:t xml:space="preserve">, A., Bechtel, M., Collins, B., </w:t>
      </w:r>
      <w:proofErr w:type="spellStart"/>
      <w:r w:rsidRPr="00C748D5">
        <w:rPr>
          <w:rFonts w:ascii="Arial Black" w:hAnsi="Arial Black"/>
          <w:sz w:val="22"/>
          <w:szCs w:val="22"/>
          <w:highlight w:val="white"/>
        </w:rPr>
        <w:t>Straley</w:t>
      </w:r>
      <w:proofErr w:type="spellEnd"/>
      <w:r w:rsidRPr="00C748D5">
        <w:rPr>
          <w:rFonts w:ascii="Arial Black" w:hAnsi="Arial Black"/>
          <w:sz w:val="22"/>
          <w:szCs w:val="22"/>
          <w:highlight w:val="white"/>
        </w:rPr>
        <w:t xml:space="preserve">, C., and </w:t>
      </w:r>
      <w:proofErr w:type="spellStart"/>
      <w:r w:rsidRPr="00C748D5">
        <w:rPr>
          <w:rFonts w:ascii="Arial Black" w:hAnsi="Arial Black"/>
          <w:sz w:val="22"/>
          <w:szCs w:val="22"/>
          <w:highlight w:val="white"/>
        </w:rPr>
        <w:t>Gubbels</w:t>
      </w:r>
      <w:proofErr w:type="spellEnd"/>
      <w:r w:rsidRPr="00C748D5">
        <w:rPr>
          <w:rFonts w:ascii="Arial Black" w:hAnsi="Arial Black"/>
          <w:sz w:val="22"/>
          <w:szCs w:val="22"/>
          <w:highlight w:val="white"/>
        </w:rPr>
        <w:t>, G. (2023). Marriott International: A Managerial Strategic Audit.</w:t>
      </w:r>
    </w:p>
    <w:p w14:paraId="1A885E91" w14:textId="77777777" w:rsidR="00C736F6" w:rsidRPr="00C748D5" w:rsidRDefault="00DA7E1E">
      <w:pPr>
        <w:ind w:left="720" w:hanging="720"/>
        <w:rPr>
          <w:rFonts w:ascii="Arial Black" w:hAnsi="Arial Black"/>
          <w:sz w:val="22"/>
          <w:szCs w:val="22"/>
          <w:highlight w:val="white"/>
        </w:rPr>
      </w:pPr>
      <w:proofErr w:type="spellStart"/>
      <w:r w:rsidRPr="00C748D5">
        <w:rPr>
          <w:rFonts w:ascii="Arial Black" w:hAnsi="Arial Black"/>
          <w:sz w:val="22"/>
          <w:szCs w:val="22"/>
          <w:highlight w:val="white"/>
        </w:rPr>
        <w:t>Fagyas</w:t>
      </w:r>
      <w:proofErr w:type="spellEnd"/>
      <w:r w:rsidRPr="00C748D5">
        <w:rPr>
          <w:rFonts w:ascii="Arial Black" w:hAnsi="Arial Black"/>
          <w:sz w:val="22"/>
          <w:szCs w:val="22"/>
          <w:highlight w:val="white"/>
        </w:rPr>
        <w:t xml:space="preserve">, C., and </w:t>
      </w:r>
      <w:proofErr w:type="spellStart"/>
      <w:r w:rsidRPr="00C748D5">
        <w:rPr>
          <w:rFonts w:ascii="Arial Black" w:hAnsi="Arial Black"/>
          <w:sz w:val="22"/>
          <w:szCs w:val="22"/>
          <w:highlight w:val="white"/>
        </w:rPr>
        <w:t>Datta</w:t>
      </w:r>
      <w:proofErr w:type="spellEnd"/>
      <w:r w:rsidRPr="00C748D5">
        <w:rPr>
          <w:rFonts w:ascii="Arial Black" w:hAnsi="Arial Black"/>
          <w:sz w:val="22"/>
          <w:szCs w:val="22"/>
          <w:highlight w:val="white"/>
        </w:rPr>
        <w:t>, P. (2023). An investigation of the factors associated with consumer behaviour at arrival, check-in and the check-out process: A case study Marriott International Inc. in the UK. </w:t>
      </w:r>
      <w:r w:rsidRPr="00C748D5">
        <w:rPr>
          <w:rFonts w:ascii="Arial Black" w:hAnsi="Arial Black"/>
          <w:i/>
          <w:sz w:val="22"/>
          <w:szCs w:val="22"/>
          <w:highlight w:val="white"/>
        </w:rPr>
        <w:t>Journal of Business and Retail Management Research</w:t>
      </w:r>
      <w:r w:rsidRPr="00C748D5">
        <w:rPr>
          <w:rFonts w:ascii="Arial Black" w:hAnsi="Arial Black"/>
          <w:sz w:val="22"/>
          <w:szCs w:val="22"/>
          <w:highlight w:val="white"/>
        </w:rPr>
        <w:t>, </w:t>
      </w:r>
      <w:r w:rsidRPr="00C748D5">
        <w:rPr>
          <w:rFonts w:ascii="Arial Black" w:hAnsi="Arial Black"/>
          <w:i/>
          <w:sz w:val="22"/>
          <w:szCs w:val="22"/>
          <w:highlight w:val="white"/>
        </w:rPr>
        <w:t>17</w:t>
      </w:r>
      <w:r w:rsidRPr="00C748D5">
        <w:rPr>
          <w:rFonts w:ascii="Arial Black" w:hAnsi="Arial Black"/>
          <w:sz w:val="22"/>
          <w:szCs w:val="22"/>
          <w:highlight w:val="white"/>
        </w:rPr>
        <w:t>(2).</w:t>
      </w:r>
    </w:p>
    <w:p w14:paraId="7CA0A83B" w14:textId="77777777" w:rsidR="00C736F6" w:rsidRPr="00C748D5" w:rsidRDefault="00DA7E1E">
      <w:pPr>
        <w:ind w:left="720" w:hanging="720"/>
        <w:rPr>
          <w:rFonts w:ascii="Arial Black" w:hAnsi="Arial Black"/>
          <w:sz w:val="22"/>
          <w:szCs w:val="22"/>
          <w:highlight w:val="white"/>
        </w:rPr>
      </w:pPr>
      <w:proofErr w:type="spellStart"/>
      <w:r w:rsidRPr="00C748D5">
        <w:rPr>
          <w:rFonts w:ascii="Arial Black" w:hAnsi="Arial Black"/>
          <w:sz w:val="22"/>
          <w:szCs w:val="22"/>
          <w:highlight w:val="white"/>
        </w:rPr>
        <w:t>Jiahui</w:t>
      </w:r>
      <w:proofErr w:type="spellEnd"/>
      <w:r w:rsidRPr="00C748D5">
        <w:rPr>
          <w:rFonts w:ascii="Arial Black" w:hAnsi="Arial Black"/>
          <w:sz w:val="22"/>
          <w:szCs w:val="22"/>
          <w:highlight w:val="white"/>
        </w:rPr>
        <w:t>, Z. (2022). Response Strategy to Negative Electronic Word-of-Mouth: A Case Study of Marriott International in China (Doctoral dissertation, Bangkok University).</w:t>
      </w:r>
    </w:p>
    <w:p w14:paraId="3A62CB2E" w14:textId="77777777" w:rsidR="00C736F6" w:rsidRPr="00C748D5" w:rsidRDefault="00DA7E1E">
      <w:pPr>
        <w:ind w:left="720" w:hanging="720"/>
        <w:rPr>
          <w:rFonts w:ascii="Arial Black" w:hAnsi="Arial Black"/>
          <w:sz w:val="22"/>
          <w:szCs w:val="22"/>
          <w:highlight w:val="white"/>
        </w:rPr>
      </w:pPr>
      <w:r w:rsidRPr="00C748D5">
        <w:rPr>
          <w:rFonts w:ascii="Arial Black" w:hAnsi="Arial Black"/>
          <w:sz w:val="22"/>
          <w:szCs w:val="22"/>
          <w:highlight w:val="white"/>
        </w:rPr>
        <w:t>Jiang, B. (2023). Analysis of Marriott's Financial Position under the Epidemic. </w:t>
      </w:r>
      <w:r w:rsidRPr="00C748D5">
        <w:rPr>
          <w:rFonts w:ascii="Arial Black" w:hAnsi="Arial Black"/>
          <w:i/>
          <w:sz w:val="22"/>
          <w:szCs w:val="22"/>
          <w:highlight w:val="white"/>
        </w:rPr>
        <w:t>Highlights in Business, Economics and Management</w:t>
      </w:r>
      <w:r w:rsidRPr="00C748D5">
        <w:rPr>
          <w:rFonts w:ascii="Arial Black" w:hAnsi="Arial Black"/>
          <w:sz w:val="22"/>
          <w:szCs w:val="22"/>
          <w:highlight w:val="white"/>
        </w:rPr>
        <w:t>, </w:t>
      </w:r>
      <w:r w:rsidRPr="00C748D5">
        <w:rPr>
          <w:rFonts w:ascii="Arial Black" w:hAnsi="Arial Black"/>
          <w:i/>
          <w:sz w:val="22"/>
          <w:szCs w:val="22"/>
          <w:highlight w:val="white"/>
        </w:rPr>
        <w:t>10</w:t>
      </w:r>
      <w:r w:rsidRPr="00C748D5">
        <w:rPr>
          <w:rFonts w:ascii="Arial Black" w:hAnsi="Arial Black"/>
          <w:sz w:val="22"/>
          <w:szCs w:val="22"/>
          <w:highlight w:val="white"/>
        </w:rPr>
        <w:t>, 122-126.</w:t>
      </w:r>
    </w:p>
    <w:p w14:paraId="7B198530" w14:textId="77777777" w:rsidR="00C736F6" w:rsidRPr="00C748D5" w:rsidRDefault="00DA7E1E">
      <w:pPr>
        <w:ind w:left="720" w:hanging="720"/>
        <w:rPr>
          <w:rFonts w:ascii="Arial Black" w:hAnsi="Arial Black"/>
          <w:sz w:val="22"/>
          <w:szCs w:val="22"/>
          <w:highlight w:val="white"/>
        </w:rPr>
      </w:pPr>
      <w:proofErr w:type="spellStart"/>
      <w:r w:rsidRPr="00C748D5">
        <w:rPr>
          <w:rFonts w:ascii="Arial Black" w:hAnsi="Arial Black"/>
          <w:sz w:val="22"/>
          <w:szCs w:val="22"/>
          <w:highlight w:val="white"/>
        </w:rPr>
        <w:t>Neves</w:t>
      </w:r>
      <w:proofErr w:type="spellEnd"/>
      <w:r w:rsidRPr="00C748D5">
        <w:rPr>
          <w:rFonts w:ascii="Arial Black" w:hAnsi="Arial Black"/>
          <w:sz w:val="22"/>
          <w:szCs w:val="22"/>
          <w:highlight w:val="white"/>
        </w:rPr>
        <w:t xml:space="preserve">, D. D. (2022). Marriott international </w:t>
      </w:r>
      <w:proofErr w:type="spellStart"/>
      <w:r w:rsidRPr="00C748D5">
        <w:rPr>
          <w:rFonts w:ascii="Arial Black" w:hAnsi="Arial Black"/>
          <w:sz w:val="22"/>
          <w:szCs w:val="22"/>
          <w:highlight w:val="white"/>
        </w:rPr>
        <w:t>inc.</w:t>
      </w:r>
      <w:proofErr w:type="spellEnd"/>
      <w:r w:rsidRPr="00C748D5">
        <w:rPr>
          <w:rFonts w:ascii="Arial Black" w:hAnsi="Arial Black"/>
          <w:sz w:val="22"/>
          <w:szCs w:val="22"/>
          <w:highlight w:val="white"/>
        </w:rPr>
        <w:t xml:space="preserve"> equity research-the hotel Giant´ s recovery (Doctoral dissertation).</w:t>
      </w:r>
    </w:p>
    <w:p w14:paraId="1D178EB5" w14:textId="77777777" w:rsidR="00C736F6" w:rsidRPr="00C748D5" w:rsidRDefault="00DA7E1E">
      <w:pPr>
        <w:ind w:left="720" w:hanging="720"/>
        <w:rPr>
          <w:rFonts w:ascii="Arial Black" w:hAnsi="Arial Black"/>
          <w:sz w:val="22"/>
          <w:szCs w:val="22"/>
          <w:highlight w:val="white"/>
        </w:rPr>
      </w:pPr>
      <w:proofErr w:type="spellStart"/>
      <w:r w:rsidRPr="00C748D5">
        <w:rPr>
          <w:rFonts w:ascii="Arial Black" w:hAnsi="Arial Black"/>
          <w:sz w:val="22"/>
          <w:szCs w:val="22"/>
          <w:highlight w:val="white"/>
        </w:rPr>
        <w:t>Nyangwe</w:t>
      </w:r>
      <w:proofErr w:type="spellEnd"/>
      <w:r w:rsidRPr="00C748D5">
        <w:rPr>
          <w:rFonts w:ascii="Arial Black" w:hAnsi="Arial Black"/>
          <w:sz w:val="22"/>
          <w:szCs w:val="22"/>
          <w:highlight w:val="white"/>
        </w:rPr>
        <w:t xml:space="preserve">, S., and </w:t>
      </w:r>
      <w:proofErr w:type="spellStart"/>
      <w:r w:rsidRPr="00C748D5">
        <w:rPr>
          <w:rFonts w:ascii="Arial Black" w:hAnsi="Arial Black"/>
          <w:sz w:val="22"/>
          <w:szCs w:val="22"/>
          <w:highlight w:val="white"/>
        </w:rPr>
        <w:t>Buhalis</w:t>
      </w:r>
      <w:proofErr w:type="spellEnd"/>
      <w:r w:rsidRPr="00C748D5">
        <w:rPr>
          <w:rFonts w:ascii="Arial Black" w:hAnsi="Arial Black"/>
          <w:sz w:val="22"/>
          <w:szCs w:val="22"/>
          <w:highlight w:val="white"/>
        </w:rPr>
        <w:t xml:space="preserve">, D. (2018). Branding transformation through social media and co-creation: lessons from </w:t>
      </w:r>
      <w:proofErr w:type="spellStart"/>
      <w:r w:rsidRPr="00C748D5">
        <w:rPr>
          <w:rFonts w:ascii="Arial Black" w:hAnsi="Arial Black"/>
          <w:sz w:val="22"/>
          <w:szCs w:val="22"/>
          <w:highlight w:val="white"/>
        </w:rPr>
        <w:t>marriott</w:t>
      </w:r>
      <w:proofErr w:type="spellEnd"/>
      <w:r w:rsidRPr="00C748D5">
        <w:rPr>
          <w:rFonts w:ascii="Arial Black" w:hAnsi="Arial Black"/>
          <w:sz w:val="22"/>
          <w:szCs w:val="22"/>
          <w:highlight w:val="white"/>
        </w:rPr>
        <w:t xml:space="preserve"> international. In </w:t>
      </w:r>
      <w:r w:rsidRPr="00C748D5">
        <w:rPr>
          <w:rFonts w:ascii="Arial Black" w:hAnsi="Arial Black"/>
          <w:i/>
          <w:sz w:val="22"/>
          <w:szCs w:val="22"/>
          <w:highlight w:val="white"/>
        </w:rPr>
        <w:t>Information and Communication Technologies in Tourism 2018: Proceedings of the International Conference in Jönköping, Sweden, January 24-26, 2018</w:t>
      </w:r>
      <w:r w:rsidRPr="00C748D5">
        <w:rPr>
          <w:rFonts w:ascii="Arial Black" w:hAnsi="Arial Black"/>
          <w:sz w:val="22"/>
          <w:szCs w:val="22"/>
          <w:highlight w:val="white"/>
        </w:rPr>
        <w:t> (pp. 257-269). Springer International Publishing.</w:t>
      </w:r>
    </w:p>
    <w:p w14:paraId="2BCA6A6E" w14:textId="77777777" w:rsidR="00C736F6" w:rsidRPr="00C748D5" w:rsidRDefault="00DA7E1E">
      <w:pPr>
        <w:ind w:left="720" w:hanging="720"/>
        <w:rPr>
          <w:rFonts w:ascii="Arial Black" w:hAnsi="Arial Black"/>
          <w:sz w:val="22"/>
          <w:szCs w:val="22"/>
          <w:highlight w:val="white"/>
        </w:rPr>
      </w:pPr>
      <w:proofErr w:type="spellStart"/>
      <w:r w:rsidRPr="00C748D5">
        <w:rPr>
          <w:rFonts w:ascii="Arial Black" w:hAnsi="Arial Black"/>
          <w:sz w:val="22"/>
          <w:szCs w:val="22"/>
          <w:highlight w:val="white"/>
        </w:rPr>
        <w:t>Piramanayagam</w:t>
      </w:r>
      <w:proofErr w:type="spellEnd"/>
      <w:r w:rsidRPr="00C748D5">
        <w:rPr>
          <w:rFonts w:ascii="Arial Black" w:hAnsi="Arial Black"/>
          <w:sz w:val="22"/>
          <w:szCs w:val="22"/>
          <w:highlight w:val="white"/>
        </w:rPr>
        <w:t>, S., and Seal, P. P. (2022). The Language of Luxury: Decoding the Luxury Hotel Brand's Marketing Communication. In </w:t>
      </w:r>
      <w:r w:rsidRPr="00C748D5">
        <w:rPr>
          <w:rFonts w:ascii="Arial Black" w:hAnsi="Arial Black"/>
          <w:i/>
          <w:sz w:val="22"/>
          <w:szCs w:val="22"/>
          <w:highlight w:val="white"/>
        </w:rPr>
        <w:t>The Emerald Handbook of Luxury Management for Hospitality and Tourism</w:t>
      </w:r>
      <w:r w:rsidRPr="00C748D5">
        <w:rPr>
          <w:rFonts w:ascii="Arial Black" w:hAnsi="Arial Black"/>
          <w:sz w:val="22"/>
          <w:szCs w:val="22"/>
          <w:highlight w:val="white"/>
        </w:rPr>
        <w:t> (pp. 221-242). Emerald Publishing Limited.</w:t>
      </w:r>
    </w:p>
    <w:p w14:paraId="0F61CC0A" w14:textId="77777777" w:rsidR="00C736F6" w:rsidRPr="00C748D5" w:rsidRDefault="00DA7E1E">
      <w:pPr>
        <w:ind w:left="720" w:hanging="720"/>
        <w:rPr>
          <w:rFonts w:ascii="Arial Black" w:hAnsi="Arial Black"/>
          <w:sz w:val="22"/>
          <w:szCs w:val="22"/>
          <w:highlight w:val="white"/>
        </w:rPr>
      </w:pPr>
      <w:proofErr w:type="spellStart"/>
      <w:r w:rsidRPr="00C748D5">
        <w:rPr>
          <w:rFonts w:ascii="Arial Black" w:hAnsi="Arial Black"/>
          <w:sz w:val="22"/>
          <w:szCs w:val="22"/>
          <w:highlight w:val="white"/>
        </w:rPr>
        <w:t>Popsa</w:t>
      </w:r>
      <w:proofErr w:type="spellEnd"/>
      <w:r w:rsidRPr="00C748D5">
        <w:rPr>
          <w:rFonts w:ascii="Arial Black" w:hAnsi="Arial Black"/>
          <w:sz w:val="22"/>
          <w:szCs w:val="22"/>
          <w:highlight w:val="white"/>
        </w:rPr>
        <w:t>, R. E. (2018). Developments on the international hotel chain market. In </w:t>
      </w:r>
      <w:r w:rsidRPr="00C748D5">
        <w:rPr>
          <w:rFonts w:ascii="Arial Black" w:hAnsi="Arial Black"/>
          <w:i/>
          <w:sz w:val="22"/>
          <w:szCs w:val="22"/>
          <w:highlight w:val="white"/>
        </w:rPr>
        <w:t xml:space="preserve">Developments on the international hotel chain market: </w:t>
      </w:r>
      <w:proofErr w:type="spellStart"/>
      <w:r w:rsidRPr="00C748D5">
        <w:rPr>
          <w:rFonts w:ascii="Arial Black" w:hAnsi="Arial Black"/>
          <w:i/>
          <w:sz w:val="22"/>
          <w:szCs w:val="22"/>
          <w:highlight w:val="white"/>
        </w:rPr>
        <w:t>Popsa</w:t>
      </w:r>
      <w:proofErr w:type="spellEnd"/>
      <w:r w:rsidRPr="00C748D5">
        <w:rPr>
          <w:rFonts w:ascii="Arial Black" w:hAnsi="Arial Black"/>
          <w:i/>
          <w:sz w:val="22"/>
          <w:szCs w:val="22"/>
          <w:highlight w:val="white"/>
        </w:rPr>
        <w:t>, Roxana Elena</w:t>
      </w:r>
      <w:r w:rsidRPr="00C748D5">
        <w:rPr>
          <w:rFonts w:ascii="Arial Black" w:hAnsi="Arial Black"/>
          <w:sz w:val="22"/>
          <w:szCs w:val="22"/>
          <w:highlight w:val="white"/>
        </w:rPr>
        <w:t>.</w:t>
      </w:r>
    </w:p>
    <w:p w14:paraId="35DD5973" w14:textId="77777777" w:rsidR="00C736F6" w:rsidRPr="00C748D5" w:rsidRDefault="00DA7E1E">
      <w:pPr>
        <w:ind w:left="720" w:hanging="720"/>
        <w:rPr>
          <w:rFonts w:ascii="Arial Black" w:hAnsi="Arial Black"/>
          <w:sz w:val="22"/>
          <w:szCs w:val="22"/>
          <w:highlight w:val="white"/>
        </w:rPr>
      </w:pPr>
      <w:proofErr w:type="spellStart"/>
      <w:r w:rsidRPr="00C748D5">
        <w:rPr>
          <w:rFonts w:ascii="Arial Black" w:hAnsi="Arial Black"/>
          <w:sz w:val="22"/>
          <w:szCs w:val="22"/>
          <w:highlight w:val="white"/>
        </w:rPr>
        <w:t>Sanvitale</w:t>
      </w:r>
      <w:proofErr w:type="spellEnd"/>
      <w:r w:rsidRPr="00C748D5">
        <w:rPr>
          <w:rFonts w:ascii="Arial Black" w:hAnsi="Arial Black"/>
          <w:sz w:val="22"/>
          <w:szCs w:val="22"/>
          <w:highlight w:val="white"/>
        </w:rPr>
        <w:t>, A. L. (2020). Corporate Social Responsibility in the Hotel Industry: A Study of Marriott International and Odyssey Hotel Group.</w:t>
      </w:r>
    </w:p>
    <w:p w14:paraId="07BD6500" w14:textId="77777777" w:rsidR="00C736F6" w:rsidRPr="00C748D5" w:rsidRDefault="00DA7E1E">
      <w:pPr>
        <w:ind w:left="720" w:hanging="720"/>
        <w:rPr>
          <w:rFonts w:ascii="Arial Black" w:hAnsi="Arial Black"/>
          <w:sz w:val="22"/>
          <w:szCs w:val="22"/>
          <w:highlight w:val="white"/>
        </w:rPr>
      </w:pPr>
      <w:proofErr w:type="spellStart"/>
      <w:r w:rsidRPr="00C748D5">
        <w:rPr>
          <w:rFonts w:ascii="Arial Black" w:hAnsi="Arial Black"/>
          <w:sz w:val="22"/>
          <w:szCs w:val="22"/>
          <w:highlight w:val="white"/>
        </w:rPr>
        <w:t>Selin</w:t>
      </w:r>
      <w:proofErr w:type="spellEnd"/>
      <w:r w:rsidRPr="00C748D5">
        <w:rPr>
          <w:rFonts w:ascii="Arial Black" w:hAnsi="Arial Black"/>
          <w:sz w:val="22"/>
          <w:szCs w:val="22"/>
          <w:highlight w:val="white"/>
        </w:rPr>
        <w:t>, J. (2022). More than Just a Workplace: A Case Study of Diversity, Equity, and Inclusion in Marriott International Inc. Hotels.</w:t>
      </w:r>
    </w:p>
    <w:p w14:paraId="07D86AC6" w14:textId="77777777" w:rsidR="00C736F6" w:rsidRPr="00C748D5" w:rsidRDefault="00DA7E1E">
      <w:pPr>
        <w:ind w:left="720" w:hanging="720"/>
        <w:rPr>
          <w:rFonts w:ascii="Arial Black" w:hAnsi="Arial Black"/>
          <w:sz w:val="22"/>
          <w:szCs w:val="22"/>
          <w:highlight w:val="white"/>
        </w:rPr>
      </w:pPr>
      <w:proofErr w:type="spellStart"/>
      <w:r w:rsidRPr="00C748D5">
        <w:rPr>
          <w:rFonts w:ascii="Arial Black" w:hAnsi="Arial Black"/>
          <w:sz w:val="22"/>
          <w:szCs w:val="22"/>
          <w:highlight w:val="white"/>
        </w:rPr>
        <w:t>Simões</w:t>
      </w:r>
      <w:proofErr w:type="spellEnd"/>
      <w:r w:rsidRPr="00C748D5">
        <w:rPr>
          <w:rFonts w:ascii="Arial Black" w:hAnsi="Arial Black"/>
          <w:sz w:val="22"/>
          <w:szCs w:val="22"/>
          <w:highlight w:val="white"/>
        </w:rPr>
        <w:t>, A. V. C. (2021). </w:t>
      </w:r>
      <w:r w:rsidRPr="00C748D5">
        <w:rPr>
          <w:rFonts w:ascii="Arial Black" w:hAnsi="Arial Black"/>
          <w:i/>
          <w:sz w:val="22"/>
          <w:szCs w:val="22"/>
          <w:highlight w:val="white"/>
        </w:rPr>
        <w:t>Equity valuation of Marriott International</w:t>
      </w:r>
      <w:r w:rsidRPr="00C748D5">
        <w:rPr>
          <w:rFonts w:ascii="Arial Black" w:hAnsi="Arial Black"/>
          <w:sz w:val="22"/>
          <w:szCs w:val="22"/>
          <w:highlight w:val="white"/>
        </w:rPr>
        <w:t> (Master's thesis).</w:t>
      </w:r>
    </w:p>
    <w:p w14:paraId="1484E322" w14:textId="77777777" w:rsidR="00C736F6" w:rsidRPr="00C748D5" w:rsidRDefault="00DA7E1E">
      <w:pPr>
        <w:ind w:left="720" w:hanging="720"/>
        <w:rPr>
          <w:rFonts w:ascii="Arial Black" w:hAnsi="Arial Black"/>
          <w:sz w:val="22"/>
          <w:szCs w:val="22"/>
          <w:highlight w:val="white"/>
        </w:rPr>
      </w:pPr>
      <w:proofErr w:type="spellStart"/>
      <w:r w:rsidRPr="00C748D5">
        <w:rPr>
          <w:rFonts w:ascii="Arial Black" w:hAnsi="Arial Black"/>
          <w:sz w:val="22"/>
          <w:szCs w:val="22"/>
          <w:highlight w:val="white"/>
        </w:rPr>
        <w:t>Szende</w:t>
      </w:r>
      <w:proofErr w:type="spellEnd"/>
      <w:r w:rsidRPr="00C748D5">
        <w:rPr>
          <w:rFonts w:ascii="Arial Black" w:hAnsi="Arial Black"/>
          <w:sz w:val="22"/>
          <w:szCs w:val="22"/>
          <w:highlight w:val="white"/>
        </w:rPr>
        <w:t xml:space="preserve">, P., Dalton, A. N., and </w:t>
      </w:r>
      <w:proofErr w:type="spellStart"/>
      <w:r w:rsidRPr="00C748D5">
        <w:rPr>
          <w:rFonts w:ascii="Arial Black" w:hAnsi="Arial Black"/>
          <w:sz w:val="22"/>
          <w:szCs w:val="22"/>
          <w:highlight w:val="white"/>
        </w:rPr>
        <w:t>Yoo</w:t>
      </w:r>
      <w:proofErr w:type="spellEnd"/>
      <w:r w:rsidRPr="00C748D5">
        <w:rPr>
          <w:rFonts w:ascii="Arial Black" w:hAnsi="Arial Black"/>
          <w:sz w:val="22"/>
          <w:szCs w:val="22"/>
          <w:highlight w:val="white"/>
        </w:rPr>
        <w:t>, M. (Eds.). (2021). </w:t>
      </w:r>
      <w:r w:rsidRPr="00C748D5">
        <w:rPr>
          <w:rFonts w:ascii="Arial Black" w:hAnsi="Arial Black"/>
          <w:i/>
          <w:sz w:val="22"/>
          <w:szCs w:val="22"/>
          <w:highlight w:val="white"/>
        </w:rPr>
        <w:t>Operations management in the hospitality industry</w:t>
      </w:r>
      <w:r w:rsidRPr="00C748D5">
        <w:rPr>
          <w:rFonts w:ascii="Arial Black" w:hAnsi="Arial Black"/>
          <w:sz w:val="22"/>
          <w:szCs w:val="22"/>
          <w:highlight w:val="white"/>
        </w:rPr>
        <w:t>. Emerald Publishing Limited.</w:t>
      </w:r>
    </w:p>
    <w:p w14:paraId="490A417A" w14:textId="77777777" w:rsidR="00C736F6" w:rsidRPr="00C748D5" w:rsidRDefault="00DA7E1E">
      <w:pPr>
        <w:ind w:left="720" w:hanging="720"/>
        <w:rPr>
          <w:rFonts w:ascii="Arial Black" w:hAnsi="Arial Black"/>
          <w:sz w:val="22"/>
          <w:szCs w:val="22"/>
          <w:highlight w:val="white"/>
        </w:rPr>
      </w:pPr>
      <w:r w:rsidRPr="00C748D5">
        <w:rPr>
          <w:rFonts w:ascii="Arial Black" w:hAnsi="Arial Black"/>
          <w:sz w:val="22"/>
          <w:szCs w:val="22"/>
          <w:highlight w:val="white"/>
        </w:rPr>
        <w:t xml:space="preserve">Wei, L. (2018). Marriott International, </w:t>
      </w:r>
      <w:proofErr w:type="spellStart"/>
      <w:r w:rsidRPr="00C748D5">
        <w:rPr>
          <w:rFonts w:ascii="Arial Black" w:hAnsi="Arial Black"/>
          <w:sz w:val="22"/>
          <w:szCs w:val="22"/>
          <w:highlight w:val="white"/>
        </w:rPr>
        <w:t>Inc</w:t>
      </w:r>
      <w:proofErr w:type="spellEnd"/>
      <w:r w:rsidRPr="00C748D5">
        <w:rPr>
          <w:rFonts w:ascii="Arial Black" w:hAnsi="Arial Black"/>
          <w:sz w:val="22"/>
          <w:szCs w:val="22"/>
          <w:highlight w:val="white"/>
        </w:rPr>
        <w:t>: A Financial Analysis.</w:t>
      </w:r>
    </w:p>
    <w:p w14:paraId="297ED304" w14:textId="77777777" w:rsidR="00C736F6" w:rsidRPr="00C748D5" w:rsidRDefault="00DA7E1E">
      <w:pPr>
        <w:ind w:left="720" w:hanging="720"/>
        <w:rPr>
          <w:rFonts w:ascii="Arial Black" w:hAnsi="Arial Black"/>
          <w:sz w:val="22"/>
          <w:szCs w:val="22"/>
        </w:rPr>
      </w:pPr>
      <w:r w:rsidRPr="00C748D5">
        <w:rPr>
          <w:rFonts w:ascii="Arial Black" w:hAnsi="Arial Black"/>
          <w:sz w:val="22"/>
          <w:szCs w:val="22"/>
          <w:highlight w:val="white"/>
        </w:rPr>
        <w:t>Wickham, M., French, L., and Wong, T. (2020). Marriott's strategic sustainability priorities in the Chinese hotel industry. </w:t>
      </w:r>
      <w:r w:rsidRPr="00C748D5">
        <w:rPr>
          <w:rFonts w:ascii="Arial Black" w:hAnsi="Arial Black"/>
          <w:i/>
          <w:sz w:val="22"/>
          <w:szCs w:val="22"/>
          <w:highlight w:val="white"/>
        </w:rPr>
        <w:t>International Journal of Sustainable Strategic Management</w:t>
      </w:r>
      <w:r w:rsidRPr="00C748D5">
        <w:rPr>
          <w:rFonts w:ascii="Arial Black" w:hAnsi="Arial Black"/>
          <w:sz w:val="22"/>
          <w:szCs w:val="22"/>
          <w:highlight w:val="white"/>
        </w:rPr>
        <w:t>, </w:t>
      </w:r>
      <w:r w:rsidRPr="00C748D5">
        <w:rPr>
          <w:rFonts w:ascii="Arial Black" w:hAnsi="Arial Black"/>
          <w:i/>
          <w:sz w:val="22"/>
          <w:szCs w:val="22"/>
          <w:highlight w:val="white"/>
        </w:rPr>
        <w:t>8</w:t>
      </w:r>
      <w:r w:rsidRPr="00C748D5">
        <w:rPr>
          <w:rFonts w:ascii="Arial Black" w:hAnsi="Arial Black"/>
          <w:sz w:val="22"/>
          <w:szCs w:val="22"/>
          <w:highlight w:val="white"/>
        </w:rPr>
        <w:t>(1), 77-97.</w:t>
      </w:r>
    </w:p>
    <w:sectPr w:rsidR="00C736F6" w:rsidRPr="00C748D5">
      <w:pgSz w:w="11906" w:h="16838"/>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201D7"/>
    <w:multiLevelType w:val="multilevel"/>
    <w:tmpl w:val="FFFFFFFF"/>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132D5C28"/>
    <w:multiLevelType w:val="multilevel"/>
    <w:tmpl w:val="FFFFFFFF"/>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D4805B4"/>
    <w:multiLevelType w:val="multilevel"/>
    <w:tmpl w:val="FFFFFFFF"/>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43166AAB"/>
    <w:multiLevelType w:val="multilevel"/>
    <w:tmpl w:val="FFFFFFFF"/>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668E1795"/>
    <w:multiLevelType w:val="multilevel"/>
    <w:tmpl w:val="FFFFFFFF"/>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6892059F"/>
    <w:multiLevelType w:val="multilevel"/>
    <w:tmpl w:val="FFFFFFFF"/>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714B1282"/>
    <w:multiLevelType w:val="multilevel"/>
    <w:tmpl w:val="FFFFFFFF"/>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7B25200B"/>
    <w:multiLevelType w:val="multilevel"/>
    <w:tmpl w:val="FFFFFFFF"/>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067340814">
    <w:abstractNumId w:val="3"/>
  </w:num>
  <w:num w:numId="2" w16cid:durableId="1877037158">
    <w:abstractNumId w:val="5"/>
  </w:num>
  <w:num w:numId="3" w16cid:durableId="545063292">
    <w:abstractNumId w:val="7"/>
  </w:num>
  <w:num w:numId="4" w16cid:durableId="546186232">
    <w:abstractNumId w:val="1"/>
  </w:num>
  <w:num w:numId="5" w16cid:durableId="190731999">
    <w:abstractNumId w:val="2"/>
  </w:num>
  <w:num w:numId="6" w16cid:durableId="1635714097">
    <w:abstractNumId w:val="4"/>
  </w:num>
  <w:num w:numId="7" w16cid:durableId="382171741">
    <w:abstractNumId w:val="6"/>
  </w:num>
  <w:num w:numId="8" w16cid:durableId="961572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6F6"/>
    <w:rsid w:val="000760FA"/>
    <w:rsid w:val="00117FA3"/>
    <w:rsid w:val="00152D2E"/>
    <w:rsid w:val="00246DA6"/>
    <w:rsid w:val="00296FE8"/>
    <w:rsid w:val="00321DF9"/>
    <w:rsid w:val="00435241"/>
    <w:rsid w:val="004C6ABA"/>
    <w:rsid w:val="00633B7F"/>
    <w:rsid w:val="006B72A9"/>
    <w:rsid w:val="00871B8D"/>
    <w:rsid w:val="008A0657"/>
    <w:rsid w:val="00972D7F"/>
    <w:rsid w:val="00B455C8"/>
    <w:rsid w:val="00C02E18"/>
    <w:rsid w:val="00C736F6"/>
    <w:rsid w:val="00C748D5"/>
    <w:rsid w:val="00CC3276"/>
    <w:rsid w:val="00DA7E1E"/>
    <w:rsid w:val="00E008E0"/>
    <w:rsid w:val="00E90FDC"/>
    <w:rsid w:val="00FF05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6DA75"/>
  <w15:docId w15:val="{751033FA-1166-D947-BDB1-D63DB3376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widowControl w:val="0"/>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75CD"/>
    <w:pPr>
      <w:autoSpaceDE w:val="0"/>
      <w:autoSpaceDN w:val="0"/>
      <w:contextualSpacing/>
    </w:pPr>
    <w:rPr>
      <w:rFonts w:eastAsia="Arial MT"/>
    </w:rPr>
  </w:style>
  <w:style w:type="paragraph" w:styleId="Heading1">
    <w:name w:val="heading 1"/>
    <w:basedOn w:val="Normal"/>
    <w:next w:val="Normal"/>
    <w:link w:val="Heading1Char"/>
    <w:uiPriority w:val="9"/>
    <w:qFormat/>
    <w:rsid w:val="009975CD"/>
    <w:pPr>
      <w:keepNext/>
      <w:keepLines/>
      <w:spacing w:before="240"/>
      <w:jc w:val="center"/>
      <w:outlineLvl w:val="0"/>
    </w:pPr>
    <w:rPr>
      <w:rFonts w:eastAsiaTheme="majorEastAsia"/>
      <w:b/>
      <w:sz w:val="32"/>
      <w:szCs w:val="32"/>
    </w:rPr>
  </w:style>
  <w:style w:type="paragraph" w:styleId="Heading2">
    <w:name w:val="heading 2"/>
    <w:basedOn w:val="Normal"/>
    <w:next w:val="Normal"/>
    <w:link w:val="Heading2Char"/>
    <w:uiPriority w:val="9"/>
    <w:unhideWhenUsed/>
    <w:qFormat/>
    <w:rsid w:val="002E389A"/>
    <w:pPr>
      <w:keepNext/>
      <w:keepLines/>
      <w:spacing w:before="40"/>
      <w:outlineLvl w:val="1"/>
    </w:pPr>
    <w:rPr>
      <w:rFonts w:eastAsiaTheme="majorEastAsia"/>
      <w:b/>
      <w:sz w:val="26"/>
      <w:szCs w:val="26"/>
    </w:rPr>
  </w:style>
  <w:style w:type="paragraph" w:styleId="Heading3">
    <w:name w:val="heading 3"/>
    <w:basedOn w:val="Normal"/>
    <w:next w:val="Normal"/>
    <w:link w:val="Heading3Char"/>
    <w:uiPriority w:val="9"/>
    <w:unhideWhenUsed/>
    <w:qFormat/>
    <w:rsid w:val="00802ABF"/>
    <w:pPr>
      <w:keepNext/>
      <w:keepLines/>
      <w:spacing w:before="40"/>
      <w:outlineLvl w:val="2"/>
    </w:pPr>
    <w:rPr>
      <w:rFonts w:eastAsiaTheme="majorEastAsia"/>
      <w:b/>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E9489B"/>
    <w:pPr>
      <w:widowControl/>
      <w:autoSpaceDE/>
      <w:autoSpaceDN/>
      <w:spacing w:before="100" w:beforeAutospacing="1" w:after="100" w:afterAutospacing="1" w:line="240" w:lineRule="auto"/>
      <w:jc w:val="left"/>
    </w:pPr>
    <w:rPr>
      <w:rFonts w:eastAsia="Times New Roman"/>
    </w:rPr>
  </w:style>
  <w:style w:type="paragraph" w:styleId="ListParagraph">
    <w:name w:val="List Paragraph"/>
    <w:basedOn w:val="Normal"/>
    <w:uiPriority w:val="34"/>
    <w:qFormat/>
    <w:rsid w:val="00E9489B"/>
    <w:pPr>
      <w:ind w:left="720"/>
    </w:pPr>
  </w:style>
  <w:style w:type="character" w:customStyle="1" w:styleId="Heading1Char">
    <w:name w:val="Heading 1 Char"/>
    <w:basedOn w:val="DefaultParagraphFont"/>
    <w:link w:val="Heading1"/>
    <w:uiPriority w:val="9"/>
    <w:rsid w:val="009975CD"/>
    <w:rPr>
      <w:rFonts w:ascii="Times New Roman" w:eastAsiaTheme="majorEastAsia" w:hAnsi="Times New Roman" w:cs="Times New Roman"/>
      <w:b/>
      <w:sz w:val="32"/>
      <w:szCs w:val="32"/>
    </w:rPr>
  </w:style>
  <w:style w:type="character" w:customStyle="1" w:styleId="Heading2Char">
    <w:name w:val="Heading 2 Char"/>
    <w:basedOn w:val="DefaultParagraphFont"/>
    <w:link w:val="Heading2"/>
    <w:uiPriority w:val="9"/>
    <w:rsid w:val="002E389A"/>
    <w:rPr>
      <w:rFonts w:ascii="Times New Roman" w:eastAsiaTheme="majorEastAsia" w:hAnsi="Times New Roman" w:cs="Times New Roman"/>
      <w:b/>
      <w:sz w:val="26"/>
      <w:szCs w:val="26"/>
    </w:rPr>
  </w:style>
  <w:style w:type="character" w:customStyle="1" w:styleId="Heading3Char">
    <w:name w:val="Heading 3 Char"/>
    <w:basedOn w:val="DefaultParagraphFont"/>
    <w:link w:val="Heading3"/>
    <w:uiPriority w:val="9"/>
    <w:rsid w:val="00802ABF"/>
    <w:rPr>
      <w:rFonts w:ascii="Times New Roman" w:eastAsiaTheme="majorEastAsia" w:hAnsi="Times New Roman" w:cs="Times New Roman"/>
      <w:b/>
      <w:sz w:val="24"/>
      <w:szCs w:val="24"/>
    </w:rPr>
  </w:style>
  <w:style w:type="paragraph" w:styleId="TOCHeading">
    <w:name w:val="TOC Heading"/>
    <w:basedOn w:val="Heading1"/>
    <w:next w:val="Normal"/>
    <w:uiPriority w:val="39"/>
    <w:unhideWhenUsed/>
    <w:qFormat/>
    <w:rsid w:val="00EF0ABD"/>
    <w:pPr>
      <w:widowControl/>
      <w:autoSpaceDE/>
      <w:autoSpaceDN/>
      <w:spacing w:line="259" w:lineRule="auto"/>
      <w:jc w:val="left"/>
      <w:outlineLvl w:val="9"/>
    </w:pPr>
    <w:rPr>
      <w:rFonts w:asciiTheme="majorHAnsi" w:hAnsiTheme="majorHAnsi" w:cstheme="majorBidi"/>
      <w:b w:val="0"/>
      <w:color w:val="2E74B5" w:themeColor="accent1" w:themeShade="BF"/>
      <w:lang w:val="en-US"/>
    </w:rPr>
  </w:style>
  <w:style w:type="paragraph" w:styleId="TOC1">
    <w:name w:val="toc 1"/>
    <w:basedOn w:val="Normal"/>
    <w:next w:val="Normal"/>
    <w:autoRedefine/>
    <w:uiPriority w:val="39"/>
    <w:unhideWhenUsed/>
    <w:rsid w:val="00EF0ABD"/>
    <w:pPr>
      <w:spacing w:after="100"/>
    </w:pPr>
  </w:style>
  <w:style w:type="paragraph" w:styleId="TOC2">
    <w:name w:val="toc 2"/>
    <w:basedOn w:val="Normal"/>
    <w:next w:val="Normal"/>
    <w:autoRedefine/>
    <w:uiPriority w:val="39"/>
    <w:unhideWhenUsed/>
    <w:rsid w:val="00EF0ABD"/>
    <w:pPr>
      <w:spacing w:after="100"/>
      <w:ind w:left="240"/>
    </w:pPr>
  </w:style>
  <w:style w:type="paragraph" w:styleId="TOC3">
    <w:name w:val="toc 3"/>
    <w:basedOn w:val="Normal"/>
    <w:next w:val="Normal"/>
    <w:autoRedefine/>
    <w:uiPriority w:val="39"/>
    <w:unhideWhenUsed/>
    <w:rsid w:val="00EF0ABD"/>
    <w:pPr>
      <w:spacing w:after="100"/>
      <w:ind w:left="480"/>
    </w:pPr>
  </w:style>
  <w:style w:type="character" w:styleId="Hyperlink">
    <w:name w:val="Hyperlink"/>
    <w:basedOn w:val="DefaultParagraphFont"/>
    <w:uiPriority w:val="99"/>
    <w:unhideWhenUsed/>
    <w:rsid w:val="00EF0ABD"/>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yqzxVKV9EacuNRgRLjM2Ce3GLA==">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OAByITFBcko3UkRzRFdaRVV6TGVfQklaRUNPMTNiY3RjdWxOc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5501</Words>
  <Characters>31356</Characters>
  <Application>Microsoft Office Word</Application>
  <DocSecurity>0</DocSecurity>
  <Lines>261</Lines>
  <Paragraphs>73</Paragraphs>
  <ScaleCrop>false</ScaleCrop>
  <Company/>
  <LinksUpToDate>false</LinksUpToDate>
  <CharactersWithSpaces>36784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Sayed Ibadullah Rashdi</dc:creator>
  <cp:lastModifiedBy>Abel Paul</cp:lastModifiedBy>
  <cp:revision>22</cp:revision>
  <dcterms:created xsi:type="dcterms:W3CDTF">2023-07-13T20:55:00Z</dcterms:created>
  <dcterms:modified xsi:type="dcterms:W3CDTF">2023-07-17T08:07:00Z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d1f3f47e4769febecce87d89a6c24e1bbaeac7f803606f9b857937533b982a55</vt:lpwstr>
  </property>
</Properties>
</file>