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208A38" w14:textId="5BC081B9" w:rsidR="002D6A59" w:rsidRPr="004B7613" w:rsidRDefault="00FB4D08" w:rsidP="00D05485">
      <w:pPr>
        <w:rPr>
          <w:rFonts w:ascii="Calibri" w:hAnsi="Calibri" w:cs="Calibri"/>
          <w:b/>
          <w:bCs/>
          <w:sz w:val="28"/>
          <w:szCs w:val="28"/>
        </w:rPr>
      </w:pPr>
      <w:r w:rsidRPr="004B7613">
        <w:rPr>
          <w:rFonts w:ascii="Calibri" w:hAnsi="Calibri" w:cs="Calibri"/>
          <w:b/>
          <w:bCs/>
          <w:i/>
          <w:iCs/>
          <w:sz w:val="28"/>
          <w:szCs w:val="28"/>
        </w:rPr>
        <w:t>Fabiana</w:t>
      </w:r>
      <w:r w:rsidRPr="004B7613">
        <w:rPr>
          <w:rFonts w:ascii="Calibri" w:hAnsi="Calibri" w:cs="Calibri"/>
          <w:b/>
          <w:bCs/>
          <w:sz w:val="28"/>
          <w:szCs w:val="28"/>
        </w:rPr>
        <w:t> (1819)</w:t>
      </w:r>
    </w:p>
    <w:p w14:paraId="39B79530" w14:textId="28ECB035" w:rsidR="00A37E0F" w:rsidRPr="004B7613" w:rsidRDefault="00D335B9" w:rsidP="000B67A1">
      <w:pPr>
        <w:jc w:val="both"/>
        <w:rPr>
          <w:rFonts w:ascii="Calibri" w:hAnsi="Calibri" w:cs="Calibri"/>
        </w:rPr>
      </w:pPr>
      <w:r w:rsidRPr="004B7613">
        <w:rPr>
          <w:rFonts w:ascii="Calibri" w:hAnsi="Calibri" w:cs="Calibri"/>
        </w:rPr>
        <w:t xml:space="preserve">This project shall focus on the </w:t>
      </w:r>
      <w:r w:rsidR="00191856" w:rsidRPr="004B7613">
        <w:rPr>
          <w:rFonts w:ascii="Calibri" w:hAnsi="Calibri" w:cs="Calibri"/>
        </w:rPr>
        <w:t xml:space="preserve">voyage of the </w:t>
      </w:r>
      <w:r w:rsidRPr="004B7613">
        <w:rPr>
          <w:rFonts w:ascii="Calibri" w:hAnsi="Calibri" w:cs="Calibri"/>
          <w:i/>
          <w:iCs/>
        </w:rPr>
        <w:t>Fabiana</w:t>
      </w:r>
      <w:r w:rsidRPr="004B7613">
        <w:rPr>
          <w:rFonts w:ascii="Calibri" w:hAnsi="Calibri" w:cs="Calibri"/>
        </w:rPr>
        <w:t xml:space="preserve"> (1819)</w:t>
      </w:r>
      <w:r w:rsidR="00EE3248" w:rsidRPr="004B7613">
        <w:rPr>
          <w:rFonts w:ascii="Calibri" w:hAnsi="Calibri" w:cs="Calibri"/>
        </w:rPr>
        <w:t xml:space="preserve"> recorded in the </w:t>
      </w:r>
      <w:r w:rsidR="00EE3248" w:rsidRPr="004B7613">
        <w:rPr>
          <w:rFonts w:ascii="Calibri" w:hAnsi="Calibri" w:cs="Calibri"/>
          <w:i/>
          <w:iCs/>
        </w:rPr>
        <w:t>Slave Voyages</w:t>
      </w:r>
      <w:r w:rsidR="00EE3248" w:rsidRPr="004B7613">
        <w:rPr>
          <w:rFonts w:ascii="Calibri" w:hAnsi="Calibri" w:cs="Calibri"/>
        </w:rPr>
        <w:t xml:space="preserve"> </w:t>
      </w:r>
      <w:r w:rsidR="00940D23" w:rsidRPr="004B7613">
        <w:rPr>
          <w:rFonts w:ascii="Calibri" w:hAnsi="Calibri" w:cs="Calibri"/>
        </w:rPr>
        <w:t>d</w:t>
      </w:r>
      <w:r w:rsidR="00EE3248" w:rsidRPr="004B7613">
        <w:rPr>
          <w:rFonts w:ascii="Calibri" w:hAnsi="Calibri" w:cs="Calibri"/>
        </w:rPr>
        <w:t>atabase</w:t>
      </w:r>
      <w:r w:rsidR="00940D23" w:rsidRPr="004B7613">
        <w:rPr>
          <w:rFonts w:ascii="Calibri" w:hAnsi="Calibri" w:cs="Calibri"/>
        </w:rPr>
        <w:t>s</w:t>
      </w:r>
      <w:r w:rsidR="00822EEB" w:rsidRPr="004B7613">
        <w:rPr>
          <w:rFonts w:ascii="Calibri" w:hAnsi="Calibri" w:cs="Calibri"/>
        </w:rPr>
        <w:t xml:space="preserve"> website</w:t>
      </w:r>
      <w:r w:rsidRPr="004B7613">
        <w:rPr>
          <w:rFonts w:ascii="Calibri" w:hAnsi="Calibri" w:cs="Calibri"/>
        </w:rPr>
        <w:t xml:space="preserve">. </w:t>
      </w:r>
      <w:r w:rsidR="00653186" w:rsidRPr="004B7613">
        <w:rPr>
          <w:rFonts w:ascii="Calibri" w:hAnsi="Calibri" w:cs="Calibri"/>
        </w:rPr>
        <w:t xml:space="preserve">Two voyages are recorded that year; </w:t>
      </w:r>
      <w:r w:rsidR="00173A9F" w:rsidRPr="004B7613">
        <w:rPr>
          <w:rFonts w:ascii="Calibri" w:hAnsi="Calibri" w:cs="Calibri"/>
        </w:rPr>
        <w:t>the</w:t>
      </w:r>
      <w:r w:rsidRPr="004B7613">
        <w:rPr>
          <w:rFonts w:ascii="Calibri" w:hAnsi="Calibri" w:cs="Calibri"/>
        </w:rPr>
        <w:t xml:space="preserve"> focus</w:t>
      </w:r>
      <w:r w:rsidR="00173A9F" w:rsidRPr="004B7613">
        <w:rPr>
          <w:rFonts w:ascii="Calibri" w:hAnsi="Calibri" w:cs="Calibri"/>
        </w:rPr>
        <w:t xml:space="preserve"> here is</w:t>
      </w:r>
      <w:r w:rsidRPr="004B7613">
        <w:rPr>
          <w:rFonts w:ascii="Calibri" w:hAnsi="Calibri" w:cs="Calibri"/>
        </w:rPr>
        <w:t xml:space="preserve"> on the </w:t>
      </w:r>
      <w:r w:rsidR="00653186" w:rsidRPr="004B7613">
        <w:rPr>
          <w:rFonts w:ascii="Calibri" w:hAnsi="Calibri" w:cs="Calibri"/>
        </w:rPr>
        <w:t>one</w:t>
      </w:r>
      <w:r w:rsidRPr="004B7613">
        <w:rPr>
          <w:rFonts w:ascii="Calibri" w:hAnsi="Calibri" w:cs="Calibri"/>
        </w:rPr>
        <w:t xml:space="preserve"> for which </w:t>
      </w:r>
      <w:r w:rsidR="00F35E9B" w:rsidRPr="004B7613">
        <w:rPr>
          <w:rFonts w:ascii="Calibri" w:hAnsi="Calibri" w:cs="Calibri"/>
        </w:rPr>
        <w:t xml:space="preserve">there is biographical data available about the </w:t>
      </w:r>
      <w:r w:rsidR="007C2949" w:rsidRPr="004B7613">
        <w:rPr>
          <w:rFonts w:ascii="Calibri" w:hAnsi="Calibri" w:cs="Calibri"/>
        </w:rPr>
        <w:t xml:space="preserve">13 </w:t>
      </w:r>
      <w:r w:rsidR="00F35E9B" w:rsidRPr="004B7613">
        <w:rPr>
          <w:rFonts w:ascii="Calibri" w:hAnsi="Calibri" w:cs="Calibri"/>
        </w:rPr>
        <w:t xml:space="preserve">captives on board, not least to give such </w:t>
      </w:r>
      <w:r w:rsidR="00F4647E" w:rsidRPr="004B7613">
        <w:rPr>
          <w:rFonts w:ascii="Calibri" w:hAnsi="Calibri" w:cs="Calibri"/>
        </w:rPr>
        <w:t>detail</w:t>
      </w:r>
      <w:r w:rsidR="00F35E9B" w:rsidRPr="004B7613">
        <w:rPr>
          <w:rFonts w:ascii="Calibri" w:hAnsi="Calibri" w:cs="Calibri"/>
        </w:rPr>
        <w:t xml:space="preserve"> the import it unquestionably deserves, but also because it is another data set to use to broaden the historical picture of this voyage</w:t>
      </w:r>
      <w:r w:rsidR="007C2949" w:rsidRPr="004B7613">
        <w:rPr>
          <w:rFonts w:ascii="Calibri" w:hAnsi="Calibri" w:cs="Calibri"/>
        </w:rPr>
        <w:t>.</w:t>
      </w:r>
      <w:r w:rsidR="000C43E2" w:rsidRPr="004B7613">
        <w:rPr>
          <w:rFonts w:ascii="Calibri" w:hAnsi="Calibri" w:cs="Calibri"/>
        </w:rPr>
        <w:t xml:space="preserve"> This is also the only voyage which for which the tonnage of the ship is recorded (117 tons)</w:t>
      </w:r>
      <w:r w:rsidR="007C2949" w:rsidRPr="004B7613">
        <w:rPr>
          <w:rFonts w:ascii="Calibri" w:hAnsi="Calibri" w:cs="Calibri"/>
        </w:rPr>
        <w:t>.</w:t>
      </w:r>
      <w:r w:rsidR="004815FC" w:rsidRPr="004B7613">
        <w:rPr>
          <w:rStyle w:val="FootnoteReference"/>
          <w:rFonts w:ascii="Calibri" w:hAnsi="Calibri" w:cs="Calibri"/>
        </w:rPr>
        <w:footnoteReference w:id="1"/>
      </w:r>
    </w:p>
    <w:p w14:paraId="27BEBB16" w14:textId="3B492D9A" w:rsidR="00D15B0E" w:rsidRPr="004B7613" w:rsidRDefault="00D15B0E" w:rsidP="000B67A1">
      <w:pPr>
        <w:jc w:val="both"/>
        <w:rPr>
          <w:rFonts w:ascii="Calibri" w:hAnsi="Calibri" w:cs="Calibri"/>
          <w:i/>
          <w:iCs/>
        </w:rPr>
      </w:pPr>
      <w:r w:rsidRPr="004B7613">
        <w:rPr>
          <w:rFonts w:ascii="Calibri" w:hAnsi="Calibri" w:cs="Calibri"/>
          <w:i/>
          <w:iCs/>
        </w:rPr>
        <w:t>Itinerary and Captain</w:t>
      </w:r>
    </w:p>
    <w:p w14:paraId="38FA5290" w14:textId="51EDB828" w:rsidR="00D76BE9" w:rsidRPr="004B7613" w:rsidRDefault="00940D23" w:rsidP="000B67A1">
      <w:pPr>
        <w:jc w:val="both"/>
        <w:rPr>
          <w:rFonts w:ascii="Calibri" w:hAnsi="Calibri" w:cs="Calibri"/>
        </w:rPr>
      </w:pPr>
      <w:r w:rsidRPr="004B7613">
        <w:rPr>
          <w:rFonts w:ascii="Calibri" w:hAnsi="Calibri" w:cs="Calibri"/>
        </w:rPr>
        <w:t xml:space="preserve">First, from the entry on the </w:t>
      </w:r>
      <w:r w:rsidRPr="004B7613">
        <w:rPr>
          <w:rFonts w:ascii="Calibri" w:hAnsi="Calibri" w:cs="Calibri"/>
          <w:i/>
          <w:iCs/>
        </w:rPr>
        <w:t xml:space="preserve">Transatlantic </w:t>
      </w:r>
      <w:r w:rsidRPr="004B7613">
        <w:rPr>
          <w:rFonts w:ascii="Calibri" w:hAnsi="Calibri" w:cs="Calibri"/>
        </w:rPr>
        <w:t>[voyages] database (</w:t>
      </w:r>
      <w:r w:rsidR="00173A9F" w:rsidRPr="004B7613">
        <w:rPr>
          <w:rFonts w:ascii="Calibri" w:hAnsi="Calibri" w:cs="Calibri"/>
        </w:rPr>
        <w:t>found using name and date filters on the search tool</w:t>
      </w:r>
      <w:r w:rsidRPr="004B7613">
        <w:rPr>
          <w:rFonts w:ascii="Calibri" w:hAnsi="Calibri" w:cs="Calibri"/>
        </w:rPr>
        <w:t>): t</w:t>
      </w:r>
      <w:r w:rsidR="00D76BE9" w:rsidRPr="004B7613">
        <w:rPr>
          <w:rFonts w:ascii="Calibri" w:hAnsi="Calibri" w:cs="Calibri"/>
        </w:rPr>
        <w:t xml:space="preserve">he ship’s voyage began on </w:t>
      </w:r>
      <w:r w:rsidR="009409E1" w:rsidRPr="004B7613">
        <w:rPr>
          <w:rFonts w:ascii="Calibri" w:hAnsi="Calibri" w:cs="Calibri"/>
        </w:rPr>
        <w:t>4</w:t>
      </w:r>
      <w:r w:rsidR="009409E1" w:rsidRPr="004B7613">
        <w:rPr>
          <w:rFonts w:ascii="Calibri" w:hAnsi="Calibri" w:cs="Calibri"/>
          <w:vertAlign w:val="superscript"/>
        </w:rPr>
        <w:t>th</w:t>
      </w:r>
      <w:r w:rsidR="009409E1" w:rsidRPr="004B7613">
        <w:rPr>
          <w:rFonts w:ascii="Calibri" w:hAnsi="Calibri" w:cs="Calibri"/>
        </w:rPr>
        <w:t xml:space="preserve"> </w:t>
      </w:r>
      <w:r w:rsidR="00D76BE9" w:rsidRPr="004B7613">
        <w:rPr>
          <w:rFonts w:ascii="Calibri" w:hAnsi="Calibri" w:cs="Calibri"/>
        </w:rPr>
        <w:t>June 1819</w:t>
      </w:r>
      <w:r w:rsidR="00714014" w:rsidRPr="004B7613">
        <w:rPr>
          <w:rFonts w:ascii="Calibri" w:hAnsi="Calibri" w:cs="Calibri"/>
        </w:rPr>
        <w:t>, from its home port of Havanna</w:t>
      </w:r>
      <w:r w:rsidR="00C46260" w:rsidRPr="004B7613">
        <w:rPr>
          <w:rFonts w:ascii="Calibri" w:hAnsi="Calibri" w:cs="Calibri"/>
        </w:rPr>
        <w:t>, under the command of Captain Juan Garcia</w:t>
      </w:r>
      <w:r w:rsidR="00714014" w:rsidRPr="004B7613">
        <w:rPr>
          <w:rFonts w:ascii="Calibri" w:hAnsi="Calibri" w:cs="Calibri"/>
        </w:rPr>
        <w:t xml:space="preserve">. </w:t>
      </w:r>
      <w:r w:rsidR="00D76BE9" w:rsidRPr="004B7613">
        <w:rPr>
          <w:rFonts w:ascii="Calibri" w:hAnsi="Calibri" w:cs="Calibri"/>
        </w:rPr>
        <w:t>It departed Trade</w:t>
      </w:r>
      <w:r w:rsidR="00173A9F" w:rsidRPr="004B7613">
        <w:rPr>
          <w:rFonts w:ascii="Calibri" w:hAnsi="Calibri" w:cs="Calibri"/>
        </w:rPr>
        <w:t xml:space="preserve"> T</w:t>
      </w:r>
      <w:r w:rsidR="00D76BE9" w:rsidRPr="004B7613">
        <w:rPr>
          <w:rFonts w:ascii="Calibri" w:hAnsi="Calibri" w:cs="Calibri"/>
        </w:rPr>
        <w:t>own</w:t>
      </w:r>
      <w:r w:rsidR="00173A9F" w:rsidRPr="004B7613">
        <w:rPr>
          <w:rFonts w:ascii="Calibri" w:hAnsi="Calibri" w:cs="Calibri"/>
        </w:rPr>
        <w:t xml:space="preserve">, </w:t>
      </w:r>
      <w:r w:rsidR="00D76BE9" w:rsidRPr="004B7613">
        <w:rPr>
          <w:rFonts w:ascii="Calibri" w:hAnsi="Calibri" w:cs="Calibri"/>
        </w:rPr>
        <w:t>Liberia on 18</w:t>
      </w:r>
      <w:r w:rsidR="00D76BE9" w:rsidRPr="004B7613">
        <w:rPr>
          <w:rFonts w:ascii="Calibri" w:hAnsi="Calibri" w:cs="Calibri"/>
          <w:vertAlign w:val="superscript"/>
        </w:rPr>
        <w:t>th</w:t>
      </w:r>
      <w:r w:rsidR="00D76BE9" w:rsidRPr="004B7613">
        <w:rPr>
          <w:rFonts w:ascii="Calibri" w:hAnsi="Calibri" w:cs="Calibri"/>
        </w:rPr>
        <w:t xml:space="preserve"> September 1819 with 13 captives. </w:t>
      </w:r>
      <w:r w:rsidR="0016368D" w:rsidRPr="004B7613">
        <w:rPr>
          <w:rFonts w:ascii="Calibri" w:hAnsi="Calibri" w:cs="Calibri"/>
        </w:rPr>
        <w:t>I</w:t>
      </w:r>
      <w:r w:rsidR="00D76BE9" w:rsidRPr="004B7613">
        <w:rPr>
          <w:rFonts w:ascii="Calibri" w:hAnsi="Calibri" w:cs="Calibri"/>
        </w:rPr>
        <w:t>t was captured by the British and on 3</w:t>
      </w:r>
      <w:r w:rsidR="00D76BE9" w:rsidRPr="004B7613">
        <w:rPr>
          <w:rFonts w:ascii="Calibri" w:hAnsi="Calibri" w:cs="Calibri"/>
          <w:vertAlign w:val="superscript"/>
        </w:rPr>
        <w:t>rd</w:t>
      </w:r>
      <w:r w:rsidR="00D76BE9" w:rsidRPr="004B7613">
        <w:rPr>
          <w:rFonts w:ascii="Calibri" w:hAnsi="Calibri" w:cs="Calibri"/>
        </w:rPr>
        <w:t xml:space="preserve"> </w:t>
      </w:r>
      <w:r w:rsidR="009409E1" w:rsidRPr="004B7613">
        <w:rPr>
          <w:rFonts w:ascii="Calibri" w:hAnsi="Calibri" w:cs="Calibri"/>
        </w:rPr>
        <w:t xml:space="preserve">October </w:t>
      </w:r>
      <w:r w:rsidR="00D76BE9" w:rsidRPr="004B7613">
        <w:rPr>
          <w:rFonts w:ascii="Calibri" w:hAnsi="Calibri" w:cs="Calibri"/>
        </w:rPr>
        <w:t>made port in Freetown</w:t>
      </w:r>
      <w:r w:rsidR="00424FD2" w:rsidRPr="004B7613">
        <w:rPr>
          <w:rFonts w:ascii="Calibri" w:hAnsi="Calibri" w:cs="Calibri"/>
        </w:rPr>
        <w:t xml:space="preserve">, </w:t>
      </w:r>
      <w:r w:rsidR="00D76BE9" w:rsidRPr="004B7613">
        <w:rPr>
          <w:rFonts w:ascii="Calibri" w:hAnsi="Calibri" w:cs="Calibri"/>
        </w:rPr>
        <w:t>Sierra Leone, where the captives were released.</w:t>
      </w:r>
      <w:r w:rsidR="001A6E19" w:rsidRPr="004B7613">
        <w:rPr>
          <w:rStyle w:val="FootnoteReference"/>
          <w:rFonts w:ascii="Calibri" w:hAnsi="Calibri" w:cs="Calibri"/>
        </w:rPr>
        <w:footnoteReference w:id="2"/>
      </w:r>
    </w:p>
    <w:p w14:paraId="3117CE2A" w14:textId="1C8BEAA8" w:rsidR="0054307B" w:rsidRPr="004B7613" w:rsidRDefault="0054307B" w:rsidP="000B67A1">
      <w:pPr>
        <w:jc w:val="both"/>
        <w:rPr>
          <w:rFonts w:ascii="Calibri" w:hAnsi="Calibri" w:cs="Calibri"/>
          <w:i/>
          <w:iCs/>
        </w:rPr>
      </w:pPr>
      <w:r w:rsidRPr="004B7613">
        <w:rPr>
          <w:rFonts w:ascii="Calibri" w:hAnsi="Calibri" w:cs="Calibri"/>
          <w:i/>
          <w:iCs/>
        </w:rPr>
        <w:t>Flag and ownership</w:t>
      </w:r>
    </w:p>
    <w:p w14:paraId="48AA8915" w14:textId="0134F465" w:rsidR="00912B9E" w:rsidRPr="004B7613" w:rsidRDefault="0054307B" w:rsidP="000B67A1">
      <w:pPr>
        <w:jc w:val="both"/>
        <w:rPr>
          <w:rFonts w:ascii="Calibri" w:hAnsi="Calibri" w:cs="Calibri"/>
        </w:rPr>
      </w:pPr>
      <w:r w:rsidRPr="004B7613">
        <w:rPr>
          <w:rFonts w:ascii="Calibri" w:hAnsi="Calibri" w:cs="Calibri"/>
          <w:i/>
          <w:iCs/>
        </w:rPr>
        <w:t>Fabiana</w:t>
      </w:r>
      <w:r w:rsidR="00912B9E" w:rsidRPr="004B7613">
        <w:rPr>
          <w:rFonts w:ascii="Calibri" w:hAnsi="Calibri" w:cs="Calibri"/>
        </w:rPr>
        <w:t xml:space="preserve"> sailed under the Spanish Flag and principally delivered captives to Havana from the West African coast (understood from data of previous voyages).</w:t>
      </w:r>
      <w:r w:rsidR="00946CFE" w:rsidRPr="004B7613">
        <w:rPr>
          <w:rFonts w:ascii="Calibri" w:hAnsi="Calibri" w:cs="Calibri"/>
        </w:rPr>
        <w:t xml:space="preserve"> </w:t>
      </w:r>
    </w:p>
    <w:p w14:paraId="7957D107" w14:textId="2F9F87A4" w:rsidR="0092522C" w:rsidRPr="004B7613" w:rsidRDefault="002E695A" w:rsidP="000B67A1">
      <w:pPr>
        <w:jc w:val="both"/>
        <w:rPr>
          <w:rFonts w:ascii="Calibri" w:hAnsi="Calibri" w:cs="Calibri"/>
        </w:rPr>
      </w:pPr>
      <w:r w:rsidRPr="004B7613">
        <w:rPr>
          <w:rFonts w:ascii="Calibri" w:hAnsi="Calibri" w:cs="Calibri"/>
        </w:rPr>
        <w:t>It</w:t>
      </w:r>
      <w:r w:rsidR="00666A70" w:rsidRPr="004B7613">
        <w:rPr>
          <w:rFonts w:ascii="Calibri" w:hAnsi="Calibri" w:cs="Calibri"/>
        </w:rPr>
        <w:t xml:space="preserve"> </w:t>
      </w:r>
      <w:r w:rsidR="0092522C" w:rsidRPr="004B7613">
        <w:rPr>
          <w:rFonts w:ascii="Calibri" w:hAnsi="Calibri" w:cs="Calibri"/>
        </w:rPr>
        <w:t>appears there were two schooners</w:t>
      </w:r>
      <w:r w:rsidR="00912B9E" w:rsidRPr="004B7613">
        <w:rPr>
          <w:rFonts w:ascii="Calibri" w:hAnsi="Calibri" w:cs="Calibri"/>
        </w:rPr>
        <w:t xml:space="preserve"> (the other is called a </w:t>
      </w:r>
      <w:r w:rsidRPr="004B7613">
        <w:rPr>
          <w:rFonts w:ascii="Calibri" w:hAnsi="Calibri" w:cs="Calibri"/>
          <w:i/>
          <w:iCs/>
        </w:rPr>
        <w:t>g</w:t>
      </w:r>
      <w:r w:rsidR="0026175D" w:rsidRPr="004B7613">
        <w:rPr>
          <w:rFonts w:ascii="Calibri" w:hAnsi="Calibri" w:cs="Calibri"/>
          <w:i/>
          <w:iCs/>
        </w:rPr>
        <w:t>oleta</w:t>
      </w:r>
      <w:r w:rsidR="00912B9E" w:rsidRPr="004B7613">
        <w:rPr>
          <w:rFonts w:ascii="Calibri" w:hAnsi="Calibri" w:cs="Calibri"/>
          <w:i/>
          <w:iCs/>
        </w:rPr>
        <w:t>,</w:t>
      </w:r>
      <w:r w:rsidR="00912B9E" w:rsidRPr="004B7613">
        <w:rPr>
          <w:rFonts w:ascii="Calibri" w:hAnsi="Calibri" w:cs="Calibri"/>
        </w:rPr>
        <w:t xml:space="preserve"> the Spanish</w:t>
      </w:r>
      <w:r w:rsidRPr="004B7613">
        <w:rPr>
          <w:rFonts w:ascii="Calibri" w:hAnsi="Calibri" w:cs="Calibri"/>
        </w:rPr>
        <w:t xml:space="preserve"> term</w:t>
      </w:r>
      <w:r w:rsidR="00912B9E" w:rsidRPr="004B7613">
        <w:rPr>
          <w:rFonts w:ascii="Calibri" w:hAnsi="Calibri" w:cs="Calibri"/>
        </w:rPr>
        <w:t>)</w:t>
      </w:r>
      <w:r w:rsidR="0092522C" w:rsidRPr="004B7613">
        <w:rPr>
          <w:rFonts w:ascii="Calibri" w:hAnsi="Calibri" w:cs="Calibri"/>
        </w:rPr>
        <w:t xml:space="preserve"> </w:t>
      </w:r>
      <w:r w:rsidR="0026175D" w:rsidRPr="004B7613">
        <w:rPr>
          <w:rFonts w:ascii="Calibri" w:hAnsi="Calibri" w:cs="Calibri"/>
        </w:rPr>
        <w:t>called</w:t>
      </w:r>
      <w:r w:rsidR="0092522C" w:rsidRPr="004B7613">
        <w:rPr>
          <w:rFonts w:ascii="Calibri" w:hAnsi="Calibri" w:cs="Calibri"/>
        </w:rPr>
        <w:t xml:space="preserve"> </w:t>
      </w:r>
      <w:r w:rsidR="0092522C" w:rsidRPr="004B7613">
        <w:rPr>
          <w:rFonts w:ascii="Calibri" w:hAnsi="Calibri" w:cs="Calibri"/>
          <w:i/>
          <w:iCs/>
        </w:rPr>
        <w:t>Fabiana</w:t>
      </w:r>
      <w:r w:rsidR="0092522C" w:rsidRPr="004B7613">
        <w:rPr>
          <w:rFonts w:ascii="Calibri" w:hAnsi="Calibri" w:cs="Calibri"/>
        </w:rPr>
        <w:t xml:space="preserve"> active around the same time</w:t>
      </w:r>
      <w:r w:rsidR="00666A70" w:rsidRPr="004B7613">
        <w:rPr>
          <w:rFonts w:ascii="Calibri" w:hAnsi="Calibri" w:cs="Calibri"/>
        </w:rPr>
        <w:t xml:space="preserve">. This can be deduced </w:t>
      </w:r>
      <w:r w:rsidR="00C023F3" w:rsidRPr="004B7613">
        <w:rPr>
          <w:rFonts w:ascii="Calibri" w:hAnsi="Calibri" w:cs="Calibri"/>
        </w:rPr>
        <w:t>thus</w:t>
      </w:r>
      <w:r w:rsidR="00666A70" w:rsidRPr="004B7613">
        <w:rPr>
          <w:rFonts w:ascii="Calibri" w:hAnsi="Calibri" w:cs="Calibri"/>
        </w:rPr>
        <w:t xml:space="preserve">: voyages logged in 1816 name two different owners; Martin </w:t>
      </w:r>
      <w:r w:rsidR="00940D23" w:rsidRPr="004B7613">
        <w:rPr>
          <w:rFonts w:ascii="Calibri" w:hAnsi="Calibri" w:cs="Calibri"/>
        </w:rPr>
        <w:t>H</w:t>
      </w:r>
      <w:r w:rsidR="00666A70" w:rsidRPr="004B7613">
        <w:rPr>
          <w:rFonts w:ascii="Calibri" w:hAnsi="Calibri" w:cs="Calibri"/>
        </w:rPr>
        <w:t>ernandez and Gaspar Hernandez</w:t>
      </w:r>
      <w:r w:rsidR="00940D23" w:rsidRPr="004B7613">
        <w:rPr>
          <w:rFonts w:ascii="Calibri" w:hAnsi="Calibri" w:cs="Calibri"/>
        </w:rPr>
        <w:t xml:space="preserve"> (it was worth checking whether th</w:t>
      </w:r>
      <w:r w:rsidR="00630B5C" w:rsidRPr="004B7613">
        <w:rPr>
          <w:rFonts w:ascii="Calibri" w:hAnsi="Calibri" w:cs="Calibri"/>
        </w:rPr>
        <w:t>ey</w:t>
      </w:r>
      <w:r w:rsidR="00940D23" w:rsidRPr="004B7613">
        <w:rPr>
          <w:rFonts w:ascii="Calibri" w:hAnsi="Calibri" w:cs="Calibri"/>
        </w:rPr>
        <w:t xml:space="preserve"> could be the same person, but they are listed separately on the </w:t>
      </w:r>
      <w:r w:rsidR="00940D23" w:rsidRPr="004B7613">
        <w:rPr>
          <w:rFonts w:ascii="Calibri" w:hAnsi="Calibri" w:cs="Calibri"/>
          <w:i/>
          <w:iCs/>
        </w:rPr>
        <w:t xml:space="preserve">Enslavers </w:t>
      </w:r>
      <w:r w:rsidR="00940D23" w:rsidRPr="004B7613">
        <w:rPr>
          <w:rFonts w:ascii="Calibri" w:hAnsi="Calibri" w:cs="Calibri"/>
        </w:rPr>
        <w:t>database)</w:t>
      </w:r>
      <w:r w:rsidR="00666A70" w:rsidRPr="004B7613">
        <w:rPr>
          <w:rFonts w:ascii="Calibri" w:hAnsi="Calibri" w:cs="Calibri"/>
        </w:rPr>
        <w:t>;</w:t>
      </w:r>
      <w:r w:rsidR="00C023F3" w:rsidRPr="004B7613">
        <w:rPr>
          <w:rStyle w:val="FootnoteReference"/>
          <w:rFonts w:ascii="Calibri" w:hAnsi="Calibri" w:cs="Calibri"/>
        </w:rPr>
        <w:footnoteReference w:id="3"/>
      </w:r>
      <w:r w:rsidR="00666A70" w:rsidRPr="004B7613">
        <w:rPr>
          <w:rFonts w:ascii="Calibri" w:hAnsi="Calibri" w:cs="Calibri"/>
        </w:rPr>
        <w:t xml:space="preserve"> </w:t>
      </w:r>
      <w:r w:rsidR="00940D23" w:rsidRPr="004B7613">
        <w:rPr>
          <w:rFonts w:ascii="Calibri" w:hAnsi="Calibri" w:cs="Calibri"/>
        </w:rPr>
        <w:t>Gaspar</w:t>
      </w:r>
      <w:r w:rsidR="00946CFE" w:rsidRPr="004B7613">
        <w:rPr>
          <w:rFonts w:ascii="Calibri" w:hAnsi="Calibri" w:cs="Calibri"/>
        </w:rPr>
        <w:t>’</w:t>
      </w:r>
      <w:r w:rsidR="00940D23" w:rsidRPr="004B7613">
        <w:rPr>
          <w:rFonts w:ascii="Calibri" w:hAnsi="Calibri" w:cs="Calibri"/>
        </w:rPr>
        <w:t>s</w:t>
      </w:r>
      <w:r w:rsidR="00666A70" w:rsidRPr="004B7613">
        <w:rPr>
          <w:rFonts w:ascii="Calibri" w:hAnsi="Calibri" w:cs="Calibri"/>
        </w:rPr>
        <w:t xml:space="preserve"> ship is </w:t>
      </w:r>
      <w:r w:rsidR="0026175D" w:rsidRPr="004B7613">
        <w:rPr>
          <w:rFonts w:ascii="Calibri" w:hAnsi="Calibri" w:cs="Calibri"/>
        </w:rPr>
        <w:t>first</w:t>
      </w:r>
      <w:r w:rsidR="00666A70" w:rsidRPr="004B7613">
        <w:rPr>
          <w:rFonts w:ascii="Calibri" w:hAnsi="Calibri" w:cs="Calibri"/>
        </w:rPr>
        <w:t xml:space="preserve"> named </w:t>
      </w:r>
      <w:r w:rsidR="00666A70" w:rsidRPr="004B7613">
        <w:rPr>
          <w:rFonts w:ascii="Calibri" w:hAnsi="Calibri" w:cs="Calibri"/>
          <w:i/>
          <w:iCs/>
        </w:rPr>
        <w:t>Nueva Fabiana</w:t>
      </w:r>
      <w:r w:rsidR="00666A70" w:rsidRPr="004B7613">
        <w:rPr>
          <w:rFonts w:ascii="Calibri" w:hAnsi="Calibri" w:cs="Calibri"/>
        </w:rPr>
        <w:t xml:space="preserve"> (though by 1819 </w:t>
      </w:r>
      <w:r w:rsidR="0026175D" w:rsidRPr="004B7613">
        <w:rPr>
          <w:rFonts w:ascii="Calibri" w:hAnsi="Calibri" w:cs="Calibri"/>
        </w:rPr>
        <w:t>it</w:t>
      </w:r>
      <w:r w:rsidR="00946CFE" w:rsidRPr="004B7613">
        <w:rPr>
          <w:rFonts w:ascii="Calibri" w:hAnsi="Calibri" w:cs="Calibri"/>
        </w:rPr>
        <w:t xml:space="preserve"> </w:t>
      </w:r>
      <w:r w:rsidR="00666A70" w:rsidRPr="004B7613">
        <w:rPr>
          <w:rFonts w:ascii="Calibri" w:hAnsi="Calibri" w:cs="Calibri"/>
        </w:rPr>
        <w:t xml:space="preserve">is simply the </w:t>
      </w:r>
      <w:r w:rsidR="00666A70" w:rsidRPr="004B7613">
        <w:rPr>
          <w:rFonts w:ascii="Calibri" w:hAnsi="Calibri" w:cs="Calibri"/>
          <w:i/>
          <w:iCs/>
        </w:rPr>
        <w:t>Fabiana</w:t>
      </w:r>
      <w:r w:rsidR="00666A70" w:rsidRPr="004B7613">
        <w:rPr>
          <w:rFonts w:ascii="Calibri" w:hAnsi="Calibri" w:cs="Calibri"/>
        </w:rPr>
        <w:t xml:space="preserve">); the dates of the </w:t>
      </w:r>
      <w:r w:rsidR="00946CFE" w:rsidRPr="004B7613">
        <w:rPr>
          <w:rFonts w:ascii="Calibri" w:hAnsi="Calibri" w:cs="Calibri"/>
        </w:rPr>
        <w:t xml:space="preserve">1816 </w:t>
      </w:r>
      <w:r w:rsidR="00666A70" w:rsidRPr="004B7613">
        <w:rPr>
          <w:rFonts w:ascii="Calibri" w:hAnsi="Calibri" w:cs="Calibri"/>
        </w:rPr>
        <w:t>voyages do not allow them to be completed by the same ship – arrivals in Havana are logged in February, then March, and then two in August</w:t>
      </w:r>
      <w:r w:rsidR="00946CFE" w:rsidRPr="004B7613">
        <w:rPr>
          <w:rFonts w:ascii="Calibri" w:hAnsi="Calibri" w:cs="Calibri"/>
        </w:rPr>
        <w:t>; and finally</w:t>
      </w:r>
      <w:r w:rsidR="009D6557" w:rsidRPr="004B7613">
        <w:rPr>
          <w:rFonts w:ascii="Calibri" w:hAnsi="Calibri" w:cs="Calibri"/>
        </w:rPr>
        <w:t xml:space="preserve">, </w:t>
      </w:r>
      <w:r w:rsidR="00946CFE" w:rsidRPr="004B7613">
        <w:rPr>
          <w:rFonts w:ascii="Calibri" w:hAnsi="Calibri" w:cs="Calibri"/>
        </w:rPr>
        <w:t>a voyage is recorded in 1823, after the ship of focus here was intercepted and captured (though</w:t>
      </w:r>
      <w:r w:rsidR="00A965BB" w:rsidRPr="004B7613">
        <w:rPr>
          <w:rFonts w:ascii="Calibri" w:hAnsi="Calibri" w:cs="Calibri"/>
        </w:rPr>
        <w:t xml:space="preserve"> </w:t>
      </w:r>
      <w:r w:rsidR="00946CFE" w:rsidRPr="004B7613">
        <w:rPr>
          <w:rFonts w:ascii="Calibri" w:hAnsi="Calibri" w:cs="Calibri"/>
        </w:rPr>
        <w:t xml:space="preserve">this later voyage </w:t>
      </w:r>
      <w:r w:rsidR="00F76A45" w:rsidRPr="004B7613">
        <w:rPr>
          <w:rFonts w:ascii="Calibri" w:hAnsi="Calibri" w:cs="Calibri"/>
        </w:rPr>
        <w:t>ended</w:t>
      </w:r>
      <w:r w:rsidR="006608C8" w:rsidRPr="004B7613">
        <w:rPr>
          <w:rFonts w:ascii="Calibri" w:hAnsi="Calibri" w:cs="Calibri"/>
        </w:rPr>
        <w:t xml:space="preserve"> in</w:t>
      </w:r>
      <w:r w:rsidR="00F76A45" w:rsidRPr="004B7613">
        <w:rPr>
          <w:rFonts w:ascii="Calibri" w:hAnsi="Calibri" w:cs="Calibri"/>
        </w:rPr>
        <w:t xml:space="preserve"> the same way</w:t>
      </w:r>
      <w:r w:rsidR="00CB7C10" w:rsidRPr="004B7613">
        <w:rPr>
          <w:rFonts w:ascii="Calibri" w:hAnsi="Calibri" w:cs="Calibri"/>
        </w:rPr>
        <w:t>).</w:t>
      </w:r>
      <w:r w:rsidR="00FD7865" w:rsidRPr="004B7613">
        <w:rPr>
          <w:rFonts w:ascii="Calibri" w:hAnsi="Calibri" w:cs="Calibri"/>
        </w:rPr>
        <w:t xml:space="preserve"> </w:t>
      </w:r>
      <w:r w:rsidR="00666A70" w:rsidRPr="004B7613">
        <w:rPr>
          <w:rFonts w:ascii="Calibri" w:hAnsi="Calibri" w:cs="Calibri"/>
        </w:rPr>
        <w:t xml:space="preserve">Since </w:t>
      </w:r>
      <w:r w:rsidR="0097209D" w:rsidRPr="004B7613">
        <w:rPr>
          <w:rFonts w:ascii="Calibri" w:hAnsi="Calibri" w:cs="Calibri"/>
        </w:rPr>
        <w:t>the other</w:t>
      </w:r>
      <w:r w:rsidR="00666A70" w:rsidRPr="004B7613">
        <w:rPr>
          <w:rFonts w:ascii="Calibri" w:hAnsi="Calibri" w:cs="Calibri"/>
        </w:rPr>
        <w:t xml:space="preserve"> 1819 voyage </w:t>
      </w:r>
      <w:r w:rsidR="0097209D" w:rsidRPr="004B7613">
        <w:rPr>
          <w:rFonts w:ascii="Calibri" w:hAnsi="Calibri" w:cs="Calibri"/>
        </w:rPr>
        <w:t>names</w:t>
      </w:r>
      <w:r w:rsidR="00666A70" w:rsidRPr="004B7613">
        <w:rPr>
          <w:rFonts w:ascii="Calibri" w:hAnsi="Calibri" w:cs="Calibri"/>
        </w:rPr>
        <w:t xml:space="preserve"> </w:t>
      </w:r>
      <w:r w:rsidR="00940D23" w:rsidRPr="004B7613">
        <w:rPr>
          <w:rFonts w:ascii="Calibri" w:hAnsi="Calibri" w:cs="Calibri"/>
        </w:rPr>
        <w:t xml:space="preserve">Gaspar </w:t>
      </w:r>
      <w:r w:rsidR="00666A70" w:rsidRPr="004B7613">
        <w:rPr>
          <w:rFonts w:ascii="Calibri" w:hAnsi="Calibri" w:cs="Calibri"/>
        </w:rPr>
        <w:t xml:space="preserve">as the owner, it is reasonable to </w:t>
      </w:r>
      <w:r w:rsidR="0097209D" w:rsidRPr="004B7613">
        <w:rPr>
          <w:rFonts w:ascii="Calibri" w:hAnsi="Calibri" w:cs="Calibri"/>
        </w:rPr>
        <w:t xml:space="preserve">conclude </w:t>
      </w:r>
      <w:r w:rsidR="00666A70" w:rsidRPr="004B7613">
        <w:rPr>
          <w:rFonts w:ascii="Calibri" w:hAnsi="Calibri" w:cs="Calibri"/>
        </w:rPr>
        <w:t xml:space="preserve">that the owner of </w:t>
      </w:r>
      <w:r w:rsidR="00FD7865" w:rsidRPr="004B7613">
        <w:rPr>
          <w:rFonts w:ascii="Calibri" w:hAnsi="Calibri" w:cs="Calibri"/>
        </w:rPr>
        <w:t xml:space="preserve">our </w:t>
      </w:r>
      <w:r w:rsidR="00FD7865" w:rsidRPr="004B7613">
        <w:rPr>
          <w:rFonts w:ascii="Calibri" w:hAnsi="Calibri" w:cs="Calibri"/>
          <w:i/>
          <w:iCs/>
        </w:rPr>
        <w:t>Fabiana</w:t>
      </w:r>
      <w:r w:rsidR="00FD7865" w:rsidRPr="004B7613">
        <w:rPr>
          <w:rFonts w:ascii="Calibri" w:hAnsi="Calibri" w:cs="Calibri"/>
        </w:rPr>
        <w:t xml:space="preserve"> </w:t>
      </w:r>
      <w:r w:rsidR="00666A70" w:rsidRPr="004B7613">
        <w:rPr>
          <w:rFonts w:ascii="Calibri" w:hAnsi="Calibri" w:cs="Calibri"/>
        </w:rPr>
        <w:t xml:space="preserve">was </w:t>
      </w:r>
      <w:r w:rsidR="00940D23" w:rsidRPr="004B7613">
        <w:rPr>
          <w:rFonts w:ascii="Calibri" w:hAnsi="Calibri" w:cs="Calibri"/>
        </w:rPr>
        <w:t>Martin</w:t>
      </w:r>
      <w:r w:rsidR="00D73AB1" w:rsidRPr="004B7613">
        <w:rPr>
          <w:rFonts w:ascii="Calibri" w:hAnsi="Calibri" w:cs="Calibri"/>
        </w:rPr>
        <w:t xml:space="preserve">. </w:t>
      </w:r>
    </w:p>
    <w:p w14:paraId="448FB2DE" w14:textId="7E21F183" w:rsidR="00EA42FF" w:rsidRPr="004B7613" w:rsidRDefault="00EA42FF" w:rsidP="000B67A1">
      <w:pPr>
        <w:jc w:val="both"/>
        <w:rPr>
          <w:rFonts w:ascii="Calibri" w:hAnsi="Calibri" w:cs="Calibri"/>
          <w:i/>
          <w:iCs/>
        </w:rPr>
      </w:pPr>
      <w:r w:rsidRPr="004B7613">
        <w:rPr>
          <w:rFonts w:ascii="Calibri" w:hAnsi="Calibri" w:cs="Calibri"/>
          <w:i/>
          <w:iCs/>
        </w:rPr>
        <w:t>Captives</w:t>
      </w:r>
    </w:p>
    <w:p w14:paraId="708F2CA0" w14:textId="75574940" w:rsidR="0092522C" w:rsidRPr="004B7613" w:rsidRDefault="0092522C" w:rsidP="000B67A1">
      <w:pPr>
        <w:jc w:val="both"/>
        <w:rPr>
          <w:rFonts w:ascii="Calibri" w:hAnsi="Calibri" w:cs="Calibri"/>
        </w:rPr>
      </w:pPr>
      <w:r w:rsidRPr="004B7613">
        <w:rPr>
          <w:rFonts w:ascii="Calibri" w:hAnsi="Calibri" w:cs="Calibri"/>
        </w:rPr>
        <w:t xml:space="preserve">What is interesting is the number of </w:t>
      </w:r>
      <w:r w:rsidR="00DB380B" w:rsidRPr="004B7613">
        <w:rPr>
          <w:rFonts w:ascii="Calibri" w:hAnsi="Calibri" w:cs="Calibri"/>
        </w:rPr>
        <w:t xml:space="preserve">captives </w:t>
      </w:r>
      <w:r w:rsidRPr="004B7613">
        <w:rPr>
          <w:rFonts w:ascii="Calibri" w:hAnsi="Calibri" w:cs="Calibri"/>
        </w:rPr>
        <w:t>aboard – only 13. Compare this with</w:t>
      </w:r>
      <w:r w:rsidR="008E1642" w:rsidRPr="004B7613">
        <w:rPr>
          <w:rFonts w:ascii="Calibri" w:hAnsi="Calibri" w:cs="Calibri"/>
        </w:rPr>
        <w:t xml:space="preserve"> what was most likely the same ship’s voyage in 1816, where it debarked West Africa with 234 captives (of which only 205 would tragically arrive, it seems)</w:t>
      </w:r>
      <w:r w:rsidRPr="004B7613">
        <w:rPr>
          <w:rFonts w:ascii="Calibri" w:hAnsi="Calibri" w:cs="Calibri"/>
        </w:rPr>
        <w:t>.</w:t>
      </w:r>
      <w:r w:rsidR="00430959" w:rsidRPr="004B7613">
        <w:rPr>
          <w:rStyle w:val="FootnoteReference"/>
          <w:rFonts w:ascii="Calibri" w:hAnsi="Calibri" w:cs="Calibri"/>
        </w:rPr>
        <w:footnoteReference w:id="4"/>
      </w:r>
      <w:r w:rsidR="006359D8" w:rsidRPr="004B7613">
        <w:rPr>
          <w:rFonts w:ascii="Calibri" w:hAnsi="Calibri" w:cs="Calibri"/>
        </w:rPr>
        <w:t xml:space="preserve"> This would suggest that the </w:t>
      </w:r>
      <w:r w:rsidR="006359D8" w:rsidRPr="004B7613">
        <w:rPr>
          <w:rFonts w:ascii="Calibri" w:hAnsi="Calibri" w:cs="Calibri"/>
          <w:i/>
          <w:iCs/>
        </w:rPr>
        <w:t>Fabiana</w:t>
      </w:r>
      <w:r w:rsidR="006359D8" w:rsidRPr="004B7613">
        <w:rPr>
          <w:rFonts w:ascii="Calibri" w:hAnsi="Calibri" w:cs="Calibri"/>
        </w:rPr>
        <w:t xml:space="preserve"> was only part-way through an initial journey across several west African ports to grow its cargo for the Middle Passage</w:t>
      </w:r>
      <w:r w:rsidR="00EC179F" w:rsidRPr="004B7613">
        <w:rPr>
          <w:rFonts w:ascii="Calibri" w:hAnsi="Calibri" w:cs="Calibri"/>
        </w:rPr>
        <w:t xml:space="preserve"> when it was intercepted and captured</w:t>
      </w:r>
      <w:r w:rsidR="006359D8" w:rsidRPr="004B7613">
        <w:rPr>
          <w:rFonts w:ascii="Calibri" w:hAnsi="Calibri" w:cs="Calibri"/>
        </w:rPr>
        <w:t>.</w:t>
      </w:r>
    </w:p>
    <w:p w14:paraId="1EF08F0B" w14:textId="6284C25D" w:rsidR="00940D23" w:rsidRPr="004B7613" w:rsidRDefault="00940D23" w:rsidP="000B67A1">
      <w:pPr>
        <w:jc w:val="both"/>
        <w:rPr>
          <w:rFonts w:ascii="Calibri" w:hAnsi="Calibri" w:cs="Calibri"/>
        </w:rPr>
      </w:pPr>
      <w:r w:rsidRPr="004B7613">
        <w:rPr>
          <w:rFonts w:ascii="Calibri" w:hAnsi="Calibri" w:cs="Calibri"/>
        </w:rPr>
        <w:lastRenderedPageBreak/>
        <w:t xml:space="preserve">Martin Hernandez’s entry in the </w:t>
      </w:r>
      <w:r w:rsidR="00AC3727" w:rsidRPr="004B7613">
        <w:rPr>
          <w:rFonts w:ascii="Calibri" w:hAnsi="Calibri" w:cs="Calibri"/>
          <w:i/>
          <w:iCs/>
        </w:rPr>
        <w:t>E</w:t>
      </w:r>
      <w:r w:rsidRPr="004B7613">
        <w:rPr>
          <w:rFonts w:ascii="Calibri" w:hAnsi="Calibri" w:cs="Calibri"/>
          <w:i/>
          <w:iCs/>
        </w:rPr>
        <w:t>nslavers</w:t>
      </w:r>
      <w:r w:rsidRPr="004B7613">
        <w:rPr>
          <w:rFonts w:ascii="Calibri" w:hAnsi="Calibri" w:cs="Calibri"/>
        </w:rPr>
        <w:t xml:space="preserve"> database attribute</w:t>
      </w:r>
      <w:r w:rsidR="001F56E7" w:rsidRPr="004B7613">
        <w:rPr>
          <w:rFonts w:ascii="Calibri" w:hAnsi="Calibri" w:cs="Calibri"/>
        </w:rPr>
        <w:t>s</w:t>
      </w:r>
      <w:r w:rsidRPr="004B7613">
        <w:rPr>
          <w:rFonts w:ascii="Calibri" w:hAnsi="Calibri" w:cs="Calibri"/>
        </w:rPr>
        <w:t xml:space="preserve"> 409 captives to voyages undertaken by vessels he owned</w:t>
      </w:r>
      <w:r w:rsidR="00A61A4F" w:rsidRPr="004B7613">
        <w:rPr>
          <w:rFonts w:ascii="Calibri" w:hAnsi="Calibri" w:cs="Calibri"/>
        </w:rPr>
        <w:t>.</w:t>
      </w:r>
      <w:r w:rsidRPr="004B7613">
        <w:rPr>
          <w:rFonts w:ascii="Calibri" w:hAnsi="Calibri" w:cs="Calibri"/>
        </w:rPr>
        <w:t xml:space="preserve"> </w:t>
      </w:r>
      <w:r w:rsidR="00A61A4F" w:rsidRPr="004B7613">
        <w:rPr>
          <w:rFonts w:ascii="Calibri" w:hAnsi="Calibri" w:cs="Calibri"/>
        </w:rPr>
        <w:t>T</w:t>
      </w:r>
      <w:r w:rsidRPr="004B7613">
        <w:rPr>
          <w:rFonts w:ascii="Calibri" w:hAnsi="Calibri" w:cs="Calibri"/>
        </w:rPr>
        <w:t xml:space="preserve">he database shows that along with the </w:t>
      </w:r>
      <w:r w:rsidRPr="004B7613">
        <w:rPr>
          <w:rFonts w:ascii="Calibri" w:hAnsi="Calibri" w:cs="Calibri"/>
          <w:i/>
          <w:iCs/>
        </w:rPr>
        <w:t>Fabiana</w:t>
      </w:r>
      <w:r w:rsidRPr="004B7613">
        <w:rPr>
          <w:rFonts w:ascii="Calibri" w:hAnsi="Calibri" w:cs="Calibri"/>
        </w:rPr>
        <w:t xml:space="preserve">, which transported 234 captives (not including the 13 in this final voyage) he owned the </w:t>
      </w:r>
      <w:r w:rsidRPr="004B7613">
        <w:rPr>
          <w:rFonts w:ascii="Calibri" w:hAnsi="Calibri" w:cs="Calibri"/>
          <w:i/>
          <w:iCs/>
        </w:rPr>
        <w:t>Sirena</w:t>
      </w:r>
      <w:r w:rsidRPr="004B7613">
        <w:rPr>
          <w:rFonts w:ascii="Calibri" w:hAnsi="Calibri" w:cs="Calibri"/>
        </w:rPr>
        <w:t xml:space="preserve"> and the </w:t>
      </w:r>
      <w:r w:rsidRPr="004B7613">
        <w:rPr>
          <w:rFonts w:ascii="Calibri" w:hAnsi="Calibri" w:cs="Calibri"/>
          <w:i/>
          <w:iCs/>
        </w:rPr>
        <w:t>Estrella</w:t>
      </w:r>
      <w:r w:rsidRPr="004B7613">
        <w:rPr>
          <w:rFonts w:ascii="Calibri" w:hAnsi="Calibri" w:cs="Calibri"/>
        </w:rPr>
        <w:t>.</w:t>
      </w:r>
      <w:r w:rsidR="00567E4C" w:rsidRPr="004B7613">
        <w:rPr>
          <w:rStyle w:val="FootnoteReference"/>
          <w:rFonts w:ascii="Calibri" w:hAnsi="Calibri" w:cs="Calibri"/>
        </w:rPr>
        <w:footnoteReference w:id="5"/>
      </w:r>
      <w:r w:rsidRPr="004B7613">
        <w:rPr>
          <w:rFonts w:ascii="Calibri" w:hAnsi="Calibri" w:cs="Calibri"/>
        </w:rPr>
        <w:t xml:space="preserve"> </w:t>
      </w:r>
    </w:p>
    <w:p w14:paraId="6335F24C" w14:textId="1129B381" w:rsidR="002B30EF" w:rsidRPr="004B7613" w:rsidRDefault="002B30EF" w:rsidP="000B67A1">
      <w:pPr>
        <w:jc w:val="both"/>
        <w:rPr>
          <w:rFonts w:ascii="Calibri" w:hAnsi="Calibri" w:cs="Calibri"/>
          <w:b/>
          <w:bCs/>
        </w:rPr>
      </w:pPr>
      <w:r w:rsidRPr="004B7613">
        <w:rPr>
          <w:rFonts w:ascii="Calibri" w:hAnsi="Calibri" w:cs="Calibri"/>
        </w:rPr>
        <w:t xml:space="preserve">A search on the </w:t>
      </w:r>
      <w:r w:rsidRPr="004B7613">
        <w:rPr>
          <w:rFonts w:ascii="Calibri" w:hAnsi="Calibri" w:cs="Calibri"/>
          <w:i/>
          <w:iCs/>
        </w:rPr>
        <w:t xml:space="preserve">African Origins </w:t>
      </w:r>
      <w:r w:rsidRPr="004B7613">
        <w:rPr>
          <w:rFonts w:ascii="Calibri" w:hAnsi="Calibri" w:cs="Calibri"/>
        </w:rPr>
        <w:t xml:space="preserve">database for </w:t>
      </w:r>
      <w:r w:rsidRPr="004B7613">
        <w:rPr>
          <w:rFonts w:ascii="Calibri" w:hAnsi="Calibri" w:cs="Calibri"/>
          <w:i/>
          <w:iCs/>
        </w:rPr>
        <w:t>Fabiana</w:t>
      </w:r>
      <w:r w:rsidRPr="004B7613">
        <w:rPr>
          <w:rFonts w:ascii="Calibri" w:hAnsi="Calibri" w:cs="Calibri"/>
        </w:rPr>
        <w:t>, 1819, returns insightful biographical information about all 13 captives. They are all young, between the ages of 15 and 30, with most being men in their 20s. This is unsurprising given the gruelling manual labour they were heading to. All but one, in fact, are men or boys: there is one 15 year old girl listed – ‘Fugra.’ It is disturbing to see these details laid out in records. There is some information, also, about the backgrounds of the captives. For 8 of them, their language group is listed. Four are from a Crue (Kru) background, while the other 4 are Mende, Kono, Fula and ‘Multiethnic’ – the designation suggests language group can be understood as something like ethnicity. The Kru people today mainly live in what is now Liberia and Côte d’Ivoire;</w:t>
      </w:r>
      <w:r w:rsidRPr="004B7613">
        <w:rPr>
          <w:rStyle w:val="FootnoteReference"/>
          <w:rFonts w:ascii="Calibri" w:hAnsi="Calibri" w:cs="Calibri"/>
        </w:rPr>
        <w:footnoteReference w:id="6"/>
      </w:r>
      <w:r w:rsidRPr="004B7613">
        <w:rPr>
          <w:rFonts w:ascii="Calibri" w:hAnsi="Calibri" w:cs="Calibri"/>
        </w:rPr>
        <w:t xml:space="preserve"> it is therefore noteworthy that the captives are recorded as settling in Sierra Leone; despite being rescued from the transatlantic passage, it seems possible that they never returned to their original homes. The names recorded for the other passengers are Flam (30), Dee (28), Bau (22), Mufa (16), Latty (22), Cho (20), Tua (30), Tou (18), </w:t>
      </w:r>
      <w:proofErr w:type="spellStart"/>
      <w:r w:rsidRPr="004B7613">
        <w:rPr>
          <w:rFonts w:ascii="Calibri" w:hAnsi="Calibri" w:cs="Calibri"/>
        </w:rPr>
        <w:t>Kuakuo</w:t>
      </w:r>
      <w:proofErr w:type="spellEnd"/>
      <w:r w:rsidRPr="004B7613">
        <w:rPr>
          <w:rFonts w:ascii="Calibri" w:hAnsi="Calibri" w:cs="Calibri"/>
        </w:rPr>
        <w:t xml:space="preserve"> (23), </w:t>
      </w:r>
      <w:proofErr w:type="spellStart"/>
      <w:r w:rsidRPr="004B7613">
        <w:rPr>
          <w:rFonts w:ascii="Calibri" w:hAnsi="Calibri" w:cs="Calibri"/>
        </w:rPr>
        <w:t>Teagu</w:t>
      </w:r>
      <w:proofErr w:type="spellEnd"/>
      <w:r w:rsidRPr="004B7613">
        <w:rPr>
          <w:rFonts w:ascii="Calibri" w:hAnsi="Calibri" w:cs="Calibri"/>
        </w:rPr>
        <w:t xml:space="preserve"> (30), Mai (25) and Bai (23).</w:t>
      </w:r>
      <w:r w:rsidR="00FC6EEC" w:rsidRPr="004B7613">
        <w:rPr>
          <w:rStyle w:val="FootnoteReference"/>
          <w:rFonts w:ascii="Calibri" w:hAnsi="Calibri" w:cs="Calibri"/>
        </w:rPr>
        <w:footnoteReference w:id="7"/>
      </w:r>
    </w:p>
    <w:p w14:paraId="6691DE09" w14:textId="204072CE" w:rsidR="0069052E" w:rsidRPr="004B7613" w:rsidRDefault="0069052E" w:rsidP="000B67A1">
      <w:pPr>
        <w:jc w:val="both"/>
        <w:rPr>
          <w:rFonts w:ascii="Calibri" w:hAnsi="Calibri" w:cs="Calibri"/>
          <w:i/>
          <w:iCs/>
        </w:rPr>
      </w:pPr>
      <w:r w:rsidRPr="004B7613">
        <w:rPr>
          <w:rFonts w:ascii="Calibri" w:hAnsi="Calibri" w:cs="Calibri"/>
          <w:i/>
          <w:iCs/>
        </w:rPr>
        <w:t>The Slave Trade at this time</w:t>
      </w:r>
    </w:p>
    <w:p w14:paraId="5E03B98D" w14:textId="18D449A3" w:rsidR="006D080C" w:rsidRPr="004B7613" w:rsidRDefault="0069052E" w:rsidP="000B67A1">
      <w:pPr>
        <w:jc w:val="both"/>
        <w:rPr>
          <w:rFonts w:ascii="Calibri" w:hAnsi="Calibri" w:cs="Calibri"/>
        </w:rPr>
      </w:pPr>
      <w:r w:rsidRPr="004B7613">
        <w:rPr>
          <w:rFonts w:ascii="Calibri" w:hAnsi="Calibri" w:cs="Calibri"/>
        </w:rPr>
        <w:t xml:space="preserve">The explanatory notes for </w:t>
      </w:r>
      <w:r w:rsidR="00C80D87" w:rsidRPr="004B7613">
        <w:rPr>
          <w:rFonts w:ascii="Calibri" w:hAnsi="Calibri" w:cs="Calibri"/>
        </w:rPr>
        <w:t xml:space="preserve">the </w:t>
      </w:r>
      <w:r w:rsidR="00C80D87" w:rsidRPr="004B7613">
        <w:rPr>
          <w:rFonts w:ascii="Calibri" w:hAnsi="Calibri" w:cs="Calibri"/>
          <w:i/>
          <w:iCs/>
        </w:rPr>
        <w:t xml:space="preserve">Oceans of Kinfolk </w:t>
      </w:r>
      <w:r w:rsidR="00C80D87" w:rsidRPr="004B7613">
        <w:rPr>
          <w:rFonts w:ascii="Calibri" w:hAnsi="Calibri" w:cs="Calibri"/>
        </w:rPr>
        <w:t xml:space="preserve">database </w:t>
      </w:r>
      <w:r w:rsidRPr="004B7613">
        <w:rPr>
          <w:rFonts w:ascii="Calibri" w:hAnsi="Calibri" w:cs="Calibri"/>
        </w:rPr>
        <w:t>explain that</w:t>
      </w:r>
      <w:r w:rsidR="00C80D87" w:rsidRPr="004B7613">
        <w:rPr>
          <w:rFonts w:ascii="Calibri" w:hAnsi="Calibri" w:cs="Calibri"/>
        </w:rPr>
        <w:t xml:space="preserve"> after 1807 transporting captives to be slaves in the United States</w:t>
      </w:r>
      <w:r w:rsidRPr="004B7613">
        <w:rPr>
          <w:rFonts w:ascii="Calibri" w:hAnsi="Calibri" w:cs="Calibri"/>
        </w:rPr>
        <w:t xml:space="preserve"> or British colonies</w:t>
      </w:r>
      <w:r w:rsidR="00C80D87" w:rsidRPr="004B7613">
        <w:rPr>
          <w:rFonts w:ascii="Calibri" w:hAnsi="Calibri" w:cs="Calibri"/>
        </w:rPr>
        <w:t xml:space="preserve"> was more complicated, since it was technically banned</w:t>
      </w:r>
      <w:r w:rsidRPr="004B7613">
        <w:rPr>
          <w:rFonts w:ascii="Calibri" w:hAnsi="Calibri" w:cs="Calibri"/>
        </w:rPr>
        <w:t xml:space="preserve"> by those countries</w:t>
      </w:r>
      <w:r w:rsidR="00C80D87" w:rsidRPr="004B7613">
        <w:rPr>
          <w:rFonts w:ascii="Calibri" w:hAnsi="Calibri" w:cs="Calibri"/>
        </w:rPr>
        <w:t>.</w:t>
      </w:r>
      <w:r w:rsidR="00C40369" w:rsidRPr="004B7613">
        <w:rPr>
          <w:rFonts w:ascii="Calibri" w:hAnsi="Calibri" w:cs="Calibri"/>
        </w:rPr>
        <w:t xml:space="preserve"> Therefore, most voyages at this time seem to be to </w:t>
      </w:r>
      <w:r w:rsidR="006D080C" w:rsidRPr="004B7613">
        <w:rPr>
          <w:rFonts w:ascii="Calibri" w:hAnsi="Calibri" w:cs="Calibri"/>
        </w:rPr>
        <w:t xml:space="preserve">French or </w:t>
      </w:r>
      <w:r w:rsidR="00C40369" w:rsidRPr="004B7613">
        <w:rPr>
          <w:rFonts w:ascii="Calibri" w:hAnsi="Calibri" w:cs="Calibri"/>
        </w:rPr>
        <w:t xml:space="preserve">Spanish colonies in the Americas and Caribbean, with all of </w:t>
      </w:r>
      <w:r w:rsidR="00C40369" w:rsidRPr="004B7613">
        <w:rPr>
          <w:rFonts w:ascii="Calibri" w:hAnsi="Calibri" w:cs="Calibri"/>
          <w:i/>
          <w:iCs/>
        </w:rPr>
        <w:t>Fabiana’s</w:t>
      </w:r>
      <w:r w:rsidR="00C40369" w:rsidRPr="004B7613">
        <w:rPr>
          <w:rFonts w:ascii="Calibri" w:hAnsi="Calibri" w:cs="Calibri"/>
        </w:rPr>
        <w:t xml:space="preserve"> being to Havana (with occasional intermediate stops in Puerto Rico)</w:t>
      </w:r>
      <w:r w:rsidR="00A94D7D" w:rsidRPr="004B7613">
        <w:rPr>
          <w:rFonts w:ascii="Calibri" w:hAnsi="Calibri" w:cs="Calibri"/>
        </w:rPr>
        <w:t>.</w:t>
      </w:r>
      <w:r w:rsidR="004F1F25" w:rsidRPr="004B7613">
        <w:rPr>
          <w:rStyle w:val="FootnoteReference"/>
          <w:rFonts w:ascii="Calibri" w:hAnsi="Calibri" w:cs="Calibri"/>
        </w:rPr>
        <w:footnoteReference w:id="8"/>
      </w:r>
    </w:p>
    <w:p w14:paraId="532E6FA6" w14:textId="2636AEEE" w:rsidR="009558CC" w:rsidRPr="004B7613" w:rsidRDefault="006D080C" w:rsidP="000B67A1">
      <w:pPr>
        <w:jc w:val="both"/>
        <w:rPr>
          <w:rFonts w:ascii="Calibri" w:hAnsi="Calibri" w:cs="Calibri"/>
        </w:rPr>
      </w:pPr>
      <w:r w:rsidRPr="004B7613">
        <w:rPr>
          <w:rFonts w:ascii="Calibri" w:hAnsi="Calibri" w:cs="Calibri"/>
        </w:rPr>
        <w:t>From 1808</w:t>
      </w:r>
      <w:r w:rsidR="00C80D87" w:rsidRPr="004B7613">
        <w:rPr>
          <w:rFonts w:ascii="Calibri" w:hAnsi="Calibri" w:cs="Calibri"/>
        </w:rPr>
        <w:t xml:space="preserve"> </w:t>
      </w:r>
      <w:r w:rsidRPr="004B7613">
        <w:rPr>
          <w:rFonts w:ascii="Calibri" w:hAnsi="Calibri" w:cs="Calibri"/>
        </w:rPr>
        <w:t xml:space="preserve">Britain’s West Africa </w:t>
      </w:r>
      <w:r w:rsidR="008271FF" w:rsidRPr="004B7613">
        <w:rPr>
          <w:rFonts w:ascii="Calibri" w:hAnsi="Calibri" w:cs="Calibri"/>
        </w:rPr>
        <w:t>S</w:t>
      </w:r>
      <w:r w:rsidRPr="004B7613">
        <w:rPr>
          <w:rFonts w:ascii="Calibri" w:hAnsi="Calibri" w:cs="Calibri"/>
        </w:rPr>
        <w:t>quadron was actively disrupting the slave trade around West Africa,</w:t>
      </w:r>
      <w:r w:rsidR="00A06FE2" w:rsidRPr="004B7613">
        <w:rPr>
          <w:rStyle w:val="FootnoteReference"/>
          <w:rFonts w:ascii="Calibri" w:hAnsi="Calibri" w:cs="Calibri"/>
        </w:rPr>
        <w:footnoteReference w:id="9"/>
      </w:r>
      <w:r w:rsidRPr="004B7613">
        <w:rPr>
          <w:rFonts w:ascii="Calibri" w:hAnsi="Calibri" w:cs="Calibri"/>
        </w:rPr>
        <w:t xml:space="preserve"> which ultimately saw </w:t>
      </w:r>
      <w:r w:rsidRPr="004B7613">
        <w:rPr>
          <w:rFonts w:ascii="Calibri" w:hAnsi="Calibri" w:cs="Calibri"/>
          <w:i/>
          <w:iCs/>
        </w:rPr>
        <w:t>Fabiana</w:t>
      </w:r>
      <w:r w:rsidRPr="004B7613">
        <w:rPr>
          <w:rFonts w:ascii="Calibri" w:hAnsi="Calibri" w:cs="Calibri"/>
        </w:rPr>
        <w:t xml:space="preserve"> captured.</w:t>
      </w:r>
      <w:r w:rsidR="009558CC" w:rsidRPr="004B7613">
        <w:rPr>
          <w:rFonts w:ascii="Calibri" w:hAnsi="Calibri" w:cs="Calibri"/>
        </w:rPr>
        <w:t xml:space="preserve"> </w:t>
      </w:r>
      <w:r w:rsidR="008271FF" w:rsidRPr="004B7613">
        <w:rPr>
          <w:rFonts w:ascii="Calibri" w:hAnsi="Calibri" w:cs="Calibri"/>
        </w:rPr>
        <w:t>She</w:t>
      </w:r>
      <w:r w:rsidR="009558CC" w:rsidRPr="004B7613">
        <w:rPr>
          <w:rFonts w:ascii="Calibri" w:hAnsi="Calibri" w:cs="Calibri"/>
        </w:rPr>
        <w:t xml:space="preserve"> was condemned</w:t>
      </w:r>
      <w:r w:rsidR="00B26931" w:rsidRPr="004B7613">
        <w:rPr>
          <w:rFonts w:ascii="Calibri" w:hAnsi="Calibri" w:cs="Calibri"/>
        </w:rPr>
        <w:t xml:space="preserve"> and sold </w:t>
      </w:r>
      <w:r w:rsidR="008271FF" w:rsidRPr="004B7613">
        <w:rPr>
          <w:rFonts w:ascii="Calibri" w:hAnsi="Calibri" w:cs="Calibri"/>
        </w:rPr>
        <w:t>by a Court of Mixed Commission (a type of multinational tribunal established to decide the fate of captured slave ships)</w:t>
      </w:r>
      <w:r w:rsidR="008271FF" w:rsidRPr="004B7613">
        <w:rPr>
          <w:rStyle w:val="FootnoteReference"/>
          <w:rFonts w:ascii="Calibri" w:hAnsi="Calibri" w:cs="Calibri"/>
        </w:rPr>
        <w:footnoteReference w:id="10"/>
      </w:r>
      <w:r w:rsidR="008271FF" w:rsidRPr="004B7613">
        <w:rPr>
          <w:rFonts w:ascii="Calibri" w:hAnsi="Calibri" w:cs="Calibri"/>
        </w:rPr>
        <w:t xml:space="preserve"> and </w:t>
      </w:r>
      <w:r w:rsidR="00B26931" w:rsidRPr="004B7613">
        <w:rPr>
          <w:rFonts w:ascii="Calibri" w:hAnsi="Calibri" w:cs="Calibri"/>
        </w:rPr>
        <w:t xml:space="preserve">the record for the sale exists and is featured on an the </w:t>
      </w:r>
      <w:r w:rsidR="00B26931" w:rsidRPr="004B7613">
        <w:rPr>
          <w:rFonts w:ascii="Calibri" w:hAnsi="Calibri" w:cs="Calibri"/>
          <w:i/>
          <w:iCs/>
        </w:rPr>
        <w:t xml:space="preserve">Liberated Africans </w:t>
      </w:r>
      <w:r w:rsidR="00B26931" w:rsidRPr="004B7613">
        <w:rPr>
          <w:rFonts w:ascii="Calibri" w:hAnsi="Calibri" w:cs="Calibri"/>
        </w:rPr>
        <w:t>website (not quite a full database in the same way as slave voyages, but it is useful for additional research such as this; it was found through secondary literature)</w:t>
      </w:r>
      <w:r w:rsidR="00DD61E4" w:rsidRPr="004B7613">
        <w:rPr>
          <w:rFonts w:ascii="Calibri" w:hAnsi="Calibri" w:cs="Calibri"/>
        </w:rPr>
        <w:t>.</w:t>
      </w:r>
      <w:r w:rsidR="00302B7C" w:rsidRPr="004B7613">
        <w:rPr>
          <w:rStyle w:val="FootnoteReference"/>
          <w:rFonts w:ascii="Calibri" w:hAnsi="Calibri" w:cs="Calibri"/>
        </w:rPr>
        <w:footnoteReference w:id="11"/>
      </w:r>
      <w:r w:rsidR="009558CC" w:rsidRPr="004B7613">
        <w:rPr>
          <w:rFonts w:ascii="Calibri" w:hAnsi="Calibri" w:cs="Calibri"/>
        </w:rPr>
        <w:t xml:space="preserve"> </w:t>
      </w:r>
      <w:r w:rsidR="0041385D" w:rsidRPr="004B7613">
        <w:rPr>
          <w:rFonts w:ascii="Calibri" w:hAnsi="Calibri" w:cs="Calibri"/>
        </w:rPr>
        <w:t xml:space="preserve">The captives settled in Bathurst, </w:t>
      </w:r>
      <w:r w:rsidR="009F12B8" w:rsidRPr="004B7613">
        <w:rPr>
          <w:rFonts w:ascii="Calibri" w:hAnsi="Calibri" w:cs="Calibri"/>
        </w:rPr>
        <w:t>Sierra Leone</w:t>
      </w:r>
      <w:r w:rsidR="0041385D" w:rsidRPr="004B7613">
        <w:rPr>
          <w:rFonts w:ascii="Calibri" w:hAnsi="Calibri" w:cs="Calibri"/>
        </w:rPr>
        <w:t xml:space="preserve"> (while it is a topic of debate, </w:t>
      </w:r>
      <w:r w:rsidR="0041385D" w:rsidRPr="004B7613">
        <w:rPr>
          <w:rFonts w:ascii="Calibri" w:hAnsi="Calibri" w:cs="Calibri"/>
        </w:rPr>
        <w:lastRenderedPageBreak/>
        <w:t xml:space="preserve">Sierra Leone is often described as a colony </w:t>
      </w:r>
      <w:r w:rsidR="00DD61E4" w:rsidRPr="004B7613">
        <w:rPr>
          <w:rFonts w:ascii="Calibri" w:hAnsi="Calibri" w:cs="Calibri"/>
        </w:rPr>
        <w:t>established</w:t>
      </w:r>
      <w:r w:rsidR="0041385D" w:rsidRPr="004B7613">
        <w:rPr>
          <w:rFonts w:ascii="Calibri" w:hAnsi="Calibri" w:cs="Calibri"/>
        </w:rPr>
        <w:t xml:space="preserve"> in part for the settlement of liberated slaves and captives from both sides of the Atlantic)</w:t>
      </w:r>
      <w:r w:rsidR="009F12B8" w:rsidRPr="004B7613">
        <w:rPr>
          <w:rFonts w:ascii="Calibri" w:hAnsi="Calibri" w:cs="Calibri"/>
        </w:rPr>
        <w:t>.</w:t>
      </w:r>
      <w:r w:rsidR="0041385D" w:rsidRPr="004B7613">
        <w:rPr>
          <w:rStyle w:val="FootnoteReference"/>
          <w:rFonts w:ascii="Calibri" w:hAnsi="Calibri" w:cs="Calibri"/>
        </w:rPr>
        <w:footnoteReference w:id="12"/>
      </w:r>
    </w:p>
    <w:p w14:paraId="70682E29" w14:textId="537DCB85" w:rsidR="00C84A57" w:rsidRPr="004B7613" w:rsidRDefault="00C84A57" w:rsidP="00EA39C3">
      <w:pPr>
        <w:jc w:val="both"/>
        <w:rPr>
          <w:rFonts w:ascii="Calibri" w:hAnsi="Calibri" w:cs="Calibri"/>
          <w:i/>
          <w:iCs/>
        </w:rPr>
      </w:pPr>
      <w:r w:rsidRPr="004B7613">
        <w:rPr>
          <w:rFonts w:ascii="Calibri" w:hAnsi="Calibri" w:cs="Calibri"/>
          <w:i/>
          <w:iCs/>
        </w:rPr>
        <w:t>Concluding notes</w:t>
      </w:r>
    </w:p>
    <w:p w14:paraId="1DEF9F0D" w14:textId="0B3B0108" w:rsidR="0088195D" w:rsidRPr="004B7613" w:rsidRDefault="0072527B" w:rsidP="00EA39C3">
      <w:pPr>
        <w:jc w:val="both"/>
        <w:rPr>
          <w:rFonts w:ascii="Calibri" w:hAnsi="Calibri" w:cs="Calibri"/>
        </w:rPr>
      </w:pPr>
      <w:r w:rsidRPr="004B7613">
        <w:rPr>
          <w:rFonts w:ascii="Calibri" w:hAnsi="Calibri" w:cs="Calibri"/>
        </w:rPr>
        <w:t>The b</w:t>
      </w:r>
      <w:r w:rsidR="00EE4BDD" w:rsidRPr="004B7613">
        <w:rPr>
          <w:rFonts w:ascii="Calibri" w:hAnsi="Calibri" w:cs="Calibri"/>
        </w:rPr>
        <w:t>readth of information about this topic was surprising. It seems astonishing that so much biographical information is available for slaves</w:t>
      </w:r>
      <w:r w:rsidR="000D75ED" w:rsidRPr="004B7613">
        <w:rPr>
          <w:rFonts w:ascii="Calibri" w:hAnsi="Calibri" w:cs="Calibri"/>
        </w:rPr>
        <w:t xml:space="preserve"> </w:t>
      </w:r>
      <w:r w:rsidRPr="004B7613">
        <w:rPr>
          <w:rFonts w:ascii="Calibri" w:hAnsi="Calibri" w:cs="Calibri"/>
        </w:rPr>
        <w:t>in particular;</w:t>
      </w:r>
      <w:r w:rsidR="000D75ED" w:rsidRPr="004B7613">
        <w:rPr>
          <w:rFonts w:ascii="Calibri" w:hAnsi="Calibri" w:cs="Calibri"/>
        </w:rPr>
        <w:t xml:space="preserve"> tens, perhaps hundreds of thousands of names, many of which </w:t>
      </w:r>
      <w:r w:rsidRPr="004B7613">
        <w:rPr>
          <w:rFonts w:ascii="Calibri" w:hAnsi="Calibri" w:cs="Calibri"/>
        </w:rPr>
        <w:t>are also paired with</w:t>
      </w:r>
      <w:r w:rsidR="000D75ED" w:rsidRPr="004B7613">
        <w:rPr>
          <w:rFonts w:ascii="Calibri" w:hAnsi="Calibri" w:cs="Calibri"/>
        </w:rPr>
        <w:t xml:space="preserve"> data on ethnicity. Documents such as </w:t>
      </w:r>
      <w:r w:rsidRPr="004B7613">
        <w:rPr>
          <w:rFonts w:ascii="Calibri" w:hAnsi="Calibri" w:cs="Calibri"/>
        </w:rPr>
        <w:t xml:space="preserve">receipts from the </w:t>
      </w:r>
      <w:r w:rsidR="000D75ED" w:rsidRPr="004B7613">
        <w:rPr>
          <w:rFonts w:ascii="Calibri" w:hAnsi="Calibri" w:cs="Calibri"/>
        </w:rPr>
        <w:t xml:space="preserve">sales of seized ships </w:t>
      </w:r>
      <w:r w:rsidRPr="004B7613">
        <w:rPr>
          <w:rFonts w:ascii="Calibri" w:hAnsi="Calibri" w:cs="Calibri"/>
        </w:rPr>
        <w:t>build a rich picture for our historical understanding</w:t>
      </w:r>
      <w:r w:rsidR="000D75ED" w:rsidRPr="004B7613">
        <w:rPr>
          <w:rFonts w:ascii="Calibri" w:hAnsi="Calibri" w:cs="Calibri"/>
        </w:rPr>
        <w:t>.</w:t>
      </w:r>
      <w:r w:rsidR="00EE4BDD" w:rsidRPr="004B7613">
        <w:rPr>
          <w:rFonts w:ascii="Calibri" w:hAnsi="Calibri" w:cs="Calibri"/>
        </w:rPr>
        <w:t xml:space="preserve"> </w:t>
      </w:r>
      <w:r w:rsidR="00810BC7" w:rsidRPr="004B7613">
        <w:rPr>
          <w:rFonts w:ascii="Calibri" w:hAnsi="Calibri" w:cs="Calibri"/>
        </w:rPr>
        <w:t>The database</w:t>
      </w:r>
      <w:r w:rsidR="00EE4BDD" w:rsidRPr="004B7613">
        <w:rPr>
          <w:rFonts w:ascii="Calibri" w:hAnsi="Calibri" w:cs="Calibri"/>
        </w:rPr>
        <w:t xml:space="preserve">s </w:t>
      </w:r>
      <w:r w:rsidR="00810BC7" w:rsidRPr="004B7613">
        <w:rPr>
          <w:rFonts w:ascii="Calibri" w:hAnsi="Calibri" w:cs="Calibri"/>
        </w:rPr>
        <w:t xml:space="preserve">provide </w:t>
      </w:r>
      <w:r w:rsidRPr="004B7613">
        <w:rPr>
          <w:rFonts w:ascii="Calibri" w:hAnsi="Calibri" w:cs="Calibri"/>
        </w:rPr>
        <w:t xml:space="preserve">good access to these </w:t>
      </w:r>
      <w:r w:rsidR="00810BC7" w:rsidRPr="004B7613">
        <w:rPr>
          <w:rFonts w:ascii="Calibri" w:hAnsi="Calibri" w:cs="Calibri"/>
        </w:rPr>
        <w:t xml:space="preserve">archival sources. </w:t>
      </w:r>
      <w:r w:rsidR="00EE4BDD" w:rsidRPr="004B7613">
        <w:rPr>
          <w:rFonts w:ascii="Calibri" w:hAnsi="Calibri" w:cs="Calibri"/>
        </w:rPr>
        <w:t>In th</w:t>
      </w:r>
      <w:r w:rsidRPr="004B7613">
        <w:rPr>
          <w:rFonts w:ascii="Calibri" w:hAnsi="Calibri" w:cs="Calibri"/>
        </w:rPr>
        <w:t>e</w:t>
      </w:r>
      <w:r w:rsidR="00EE4BDD" w:rsidRPr="004B7613">
        <w:rPr>
          <w:rFonts w:ascii="Calibri" w:hAnsi="Calibri" w:cs="Calibri"/>
        </w:rPr>
        <w:t xml:space="preserve"> case</w:t>
      </w:r>
      <w:r w:rsidRPr="004B7613">
        <w:rPr>
          <w:rFonts w:ascii="Calibri" w:hAnsi="Calibri" w:cs="Calibri"/>
        </w:rPr>
        <w:t xml:space="preserve"> of </w:t>
      </w:r>
      <w:r w:rsidRPr="004B7613">
        <w:rPr>
          <w:rFonts w:ascii="Calibri" w:hAnsi="Calibri" w:cs="Calibri"/>
          <w:i/>
          <w:iCs/>
        </w:rPr>
        <w:t>Fabiana</w:t>
      </w:r>
      <w:r w:rsidR="00810BC7" w:rsidRPr="004B7613">
        <w:rPr>
          <w:rFonts w:ascii="Calibri" w:hAnsi="Calibri" w:cs="Calibri"/>
        </w:rPr>
        <w:t>, the majority of sources appear to be Parliamentary Papers (Great Britain); these should be</w:t>
      </w:r>
      <w:r w:rsidRPr="004B7613">
        <w:rPr>
          <w:rFonts w:ascii="Calibri" w:hAnsi="Calibri" w:cs="Calibri"/>
        </w:rPr>
        <w:t xml:space="preserve"> themselves</w:t>
      </w:r>
      <w:r w:rsidR="00810BC7" w:rsidRPr="004B7613">
        <w:rPr>
          <w:rFonts w:ascii="Calibri" w:hAnsi="Calibri" w:cs="Calibri"/>
        </w:rPr>
        <w:t xml:space="preserve"> quite </w:t>
      </w:r>
      <w:r w:rsidR="00EA39C3" w:rsidRPr="004B7613">
        <w:rPr>
          <w:rFonts w:ascii="Calibri" w:hAnsi="Calibri" w:cs="Calibri"/>
        </w:rPr>
        <w:t>searchable,</w:t>
      </w:r>
      <w:r w:rsidR="00810BC7" w:rsidRPr="004B7613">
        <w:rPr>
          <w:rFonts w:ascii="Calibri" w:hAnsi="Calibri" w:cs="Calibri"/>
        </w:rPr>
        <w:t xml:space="preserve"> and it would be interesting to view them and see the manner, tone and context </w:t>
      </w:r>
      <w:r w:rsidRPr="004B7613">
        <w:rPr>
          <w:rFonts w:ascii="Calibri" w:hAnsi="Calibri" w:cs="Calibri"/>
        </w:rPr>
        <w:t>of</w:t>
      </w:r>
      <w:r w:rsidR="00810BC7" w:rsidRPr="004B7613">
        <w:rPr>
          <w:rFonts w:ascii="Calibri" w:hAnsi="Calibri" w:cs="Calibri"/>
        </w:rPr>
        <w:t xml:space="preserve"> those records.</w:t>
      </w:r>
    </w:p>
    <w:p w14:paraId="76AA6DE1" w14:textId="77777777" w:rsidR="00EA39C3" w:rsidRPr="004B7613" w:rsidRDefault="00EA39C3">
      <w:pPr>
        <w:rPr>
          <w:rFonts w:ascii="Calibri" w:hAnsi="Calibri" w:cs="Calibri"/>
        </w:rPr>
      </w:pPr>
    </w:p>
    <w:p w14:paraId="7F1B3CC1" w14:textId="3268499B" w:rsidR="00EA39C3" w:rsidRPr="004B7613" w:rsidRDefault="00EA39C3">
      <w:pPr>
        <w:rPr>
          <w:rFonts w:ascii="Calibri" w:hAnsi="Calibri" w:cs="Calibri"/>
          <w:b/>
          <w:bCs/>
          <w:sz w:val="28"/>
          <w:szCs w:val="28"/>
        </w:rPr>
      </w:pPr>
      <w:r w:rsidRPr="004B7613">
        <w:rPr>
          <w:rFonts w:ascii="Calibri" w:hAnsi="Calibri" w:cs="Calibri"/>
          <w:b/>
          <w:bCs/>
          <w:sz w:val="28"/>
          <w:szCs w:val="28"/>
        </w:rPr>
        <w:t>Bibliography</w:t>
      </w:r>
    </w:p>
    <w:p w14:paraId="341B78C6" w14:textId="18898B4C" w:rsidR="00F94CAC" w:rsidRPr="00F94CAC" w:rsidRDefault="00F94CAC">
      <w:pPr>
        <w:rPr>
          <w:rFonts w:ascii="Calibri" w:hAnsi="Calibri" w:cs="Calibri"/>
          <w:b/>
          <w:bCs/>
        </w:rPr>
      </w:pPr>
      <w:r w:rsidRPr="00F94CAC">
        <w:rPr>
          <w:rFonts w:ascii="Calibri" w:hAnsi="Calibri" w:cs="Calibri"/>
          <w:b/>
          <w:bCs/>
        </w:rPr>
        <w:t>Archives/databases</w:t>
      </w:r>
    </w:p>
    <w:p w14:paraId="1A278F0C" w14:textId="4D22336B" w:rsidR="00C1408A" w:rsidRDefault="00075195" w:rsidP="00865A57">
      <w:pPr>
        <w:ind w:left="142" w:hanging="142"/>
        <w:rPr>
          <w:rFonts w:ascii="Calibri" w:hAnsi="Calibri" w:cs="Calibri"/>
        </w:rPr>
      </w:pPr>
      <w:r w:rsidRPr="004B7613">
        <w:rPr>
          <w:rFonts w:ascii="Calibri" w:hAnsi="Calibri" w:cs="Calibri"/>
          <w:i/>
          <w:iCs/>
        </w:rPr>
        <w:t>Slave Voyages</w:t>
      </w:r>
      <w:r w:rsidRPr="004B7613">
        <w:rPr>
          <w:rFonts w:ascii="Calibri" w:hAnsi="Calibri" w:cs="Calibri"/>
        </w:rPr>
        <w:t xml:space="preserve"> Database(s), </w:t>
      </w:r>
      <w:hyperlink r:id="rId8" w:history="1">
        <w:r w:rsidRPr="004B7613">
          <w:rPr>
            <w:rStyle w:val="Hyperlink"/>
            <w:rFonts w:ascii="Calibri" w:hAnsi="Calibri" w:cs="Calibri"/>
          </w:rPr>
          <w:t>https://www.slavevoyages.org/past/database/african-origins</w:t>
        </w:r>
      </w:hyperlink>
      <w:r w:rsidRPr="004B7613">
        <w:rPr>
          <w:rFonts w:ascii="Calibri" w:hAnsi="Calibri" w:cs="Calibri"/>
        </w:rPr>
        <w:t>, accessed 10/12/24.</w:t>
      </w:r>
    </w:p>
    <w:p w14:paraId="304921FA" w14:textId="77777777" w:rsidR="00F94CAC" w:rsidRPr="004B7613" w:rsidRDefault="00F94CAC" w:rsidP="00865A57">
      <w:pPr>
        <w:ind w:left="142" w:hanging="142"/>
        <w:rPr>
          <w:rFonts w:ascii="Calibri" w:hAnsi="Calibri" w:cs="Calibri"/>
        </w:rPr>
      </w:pPr>
      <w:r w:rsidRPr="004B7613">
        <w:rPr>
          <w:rFonts w:ascii="Calibri" w:hAnsi="Calibri" w:cs="Calibri"/>
        </w:rPr>
        <w:t xml:space="preserve">London, National Archives FO84-9 f230-240, Expense report for the sale of </w:t>
      </w:r>
      <w:r w:rsidRPr="004B7613">
        <w:rPr>
          <w:rFonts w:ascii="Calibri" w:hAnsi="Calibri" w:cs="Calibri"/>
          <w:i/>
          <w:iCs/>
        </w:rPr>
        <w:t xml:space="preserve">Fabiana, </w:t>
      </w:r>
      <w:r w:rsidRPr="004B7613">
        <w:rPr>
          <w:rFonts w:ascii="Calibri" w:hAnsi="Calibri" w:cs="Calibri"/>
        </w:rPr>
        <w:t xml:space="preserve">digitised version with notes at </w:t>
      </w:r>
      <w:r w:rsidRPr="00ED7997">
        <w:rPr>
          <w:rFonts w:ascii="Calibri" w:hAnsi="Calibri" w:cs="Calibri"/>
          <w:i/>
          <w:iCs/>
        </w:rPr>
        <w:t>Liberated Africans</w:t>
      </w:r>
      <w:r w:rsidRPr="004B7613">
        <w:rPr>
          <w:rFonts w:ascii="Calibri" w:hAnsi="Calibri" w:cs="Calibri"/>
        </w:rPr>
        <w:t xml:space="preserve"> Database, </w:t>
      </w:r>
      <w:r w:rsidRPr="004B7613">
        <w:rPr>
          <w:rFonts w:ascii="Calibri" w:hAnsi="Calibri" w:cs="Calibri"/>
          <w:i/>
          <w:iCs/>
        </w:rPr>
        <w:t xml:space="preserve"> </w:t>
      </w:r>
      <w:hyperlink r:id="rId9" w:history="1">
        <w:r w:rsidRPr="004B7613">
          <w:rPr>
            <w:rStyle w:val="Hyperlink"/>
            <w:rFonts w:ascii="Calibri" w:hAnsi="Calibri" w:cs="Calibri"/>
          </w:rPr>
          <w:t>https://www.liberatedafricans.org/databases/source_details_LA.php?ObjectID=257</w:t>
        </w:r>
      </w:hyperlink>
      <w:r w:rsidRPr="004B7613">
        <w:rPr>
          <w:rFonts w:ascii="Calibri" w:hAnsi="Calibri" w:cs="Calibri"/>
        </w:rPr>
        <w:t xml:space="preserve"> accessed 18/12/24.</w:t>
      </w:r>
    </w:p>
    <w:p w14:paraId="374D6C86" w14:textId="718879B3" w:rsidR="00F94CAC" w:rsidRPr="00F94CAC" w:rsidRDefault="00F94CAC" w:rsidP="00865A57">
      <w:pPr>
        <w:ind w:left="142" w:hanging="142"/>
        <w:rPr>
          <w:rFonts w:ascii="Calibri" w:hAnsi="Calibri" w:cs="Calibri"/>
          <w:b/>
          <w:bCs/>
        </w:rPr>
      </w:pPr>
      <w:r>
        <w:rPr>
          <w:rFonts w:ascii="Calibri" w:hAnsi="Calibri" w:cs="Calibri"/>
          <w:b/>
          <w:bCs/>
        </w:rPr>
        <w:t>Secondary Literature</w:t>
      </w:r>
    </w:p>
    <w:p w14:paraId="2C79CC9E" w14:textId="08E5870C" w:rsidR="00C937B8" w:rsidRDefault="00C937B8" w:rsidP="00865A57">
      <w:pPr>
        <w:ind w:left="142" w:hanging="142"/>
        <w:rPr>
          <w:rFonts w:ascii="Calibri" w:hAnsi="Calibri" w:cs="Calibri"/>
        </w:rPr>
      </w:pPr>
      <w:r w:rsidRPr="00C937B8">
        <w:rPr>
          <w:rFonts w:ascii="Calibri" w:hAnsi="Calibri" w:cs="Calibri"/>
        </w:rPr>
        <w:t xml:space="preserve">Beyan, A.J., </w:t>
      </w:r>
      <w:r w:rsidRPr="003B702E">
        <w:rPr>
          <w:rFonts w:ascii="Calibri" w:hAnsi="Calibri" w:cs="Calibri"/>
          <w:i/>
          <w:iCs/>
        </w:rPr>
        <w:t>Reviewed Work: Abolitionists Abroad: American Blacks and the Making of Modern West Africa by Lamin Sanneh</w:t>
      </w:r>
      <w:r w:rsidRPr="00C937B8">
        <w:rPr>
          <w:rFonts w:ascii="Calibri" w:hAnsi="Calibri" w:cs="Calibri"/>
        </w:rPr>
        <w:t>, The Historian, vol. 63, no. 4, (2001), pp. 819–20. JSTOR, http://www.jstor.org/stable/24450509 Accessed 20/12/24.</w:t>
      </w:r>
    </w:p>
    <w:p w14:paraId="2001C6F1" w14:textId="53603262" w:rsidR="00F94CAC" w:rsidRPr="00A62B9A" w:rsidRDefault="00F94CAC" w:rsidP="00865A57">
      <w:pPr>
        <w:ind w:left="142" w:hanging="142"/>
        <w:rPr>
          <w:rFonts w:ascii="Calibri" w:hAnsi="Calibri" w:cs="Calibri"/>
        </w:rPr>
      </w:pPr>
      <w:r w:rsidRPr="00A62B9A">
        <w:rPr>
          <w:rFonts w:ascii="Calibri" w:hAnsi="Calibri" w:cs="Calibri"/>
        </w:rPr>
        <w:t xml:space="preserve">Martinez, J.S., ‘The Courts of Mixed Commission for the Abolition of the Slave Trade’ in </w:t>
      </w:r>
      <w:r w:rsidRPr="00A62B9A">
        <w:rPr>
          <w:rFonts w:ascii="Calibri" w:hAnsi="Calibri" w:cs="Calibri"/>
          <w:i/>
          <w:iCs/>
        </w:rPr>
        <w:t xml:space="preserve">The Slave Trade and the Origins of International Human Rights Law </w:t>
      </w:r>
      <w:r w:rsidRPr="00A62B9A">
        <w:rPr>
          <w:rFonts w:ascii="Calibri" w:hAnsi="Calibri" w:cs="Calibri"/>
        </w:rPr>
        <w:t xml:space="preserve">(Oxford University Press, 2012),  pp. 67–98, abstract at </w:t>
      </w:r>
      <w:hyperlink r:id="rId10" w:history="1">
        <w:r w:rsidRPr="00A62B9A">
          <w:rPr>
            <w:rStyle w:val="Hyperlink"/>
            <w:rFonts w:ascii="Calibri" w:hAnsi="Calibri" w:cs="Calibri"/>
          </w:rPr>
          <w:t>https://academic.oup.com/book/2512/chapter-abstract/142805010?redirectedFrom=fulltext</w:t>
        </w:r>
      </w:hyperlink>
      <w:r w:rsidRPr="00A62B9A">
        <w:rPr>
          <w:rFonts w:ascii="Calibri" w:hAnsi="Calibri" w:cs="Calibri"/>
        </w:rPr>
        <w:t xml:space="preserve"> accessed 20/12/24.</w:t>
      </w:r>
    </w:p>
    <w:p w14:paraId="5EFF880F" w14:textId="2B0F87FD" w:rsidR="00734C89" w:rsidRPr="00A62B9A" w:rsidRDefault="00734C89" w:rsidP="00865A57">
      <w:pPr>
        <w:pStyle w:val="FootnoteText"/>
        <w:ind w:left="142" w:hanging="142"/>
        <w:rPr>
          <w:rFonts w:ascii="Calibri" w:hAnsi="Calibri" w:cs="Calibri"/>
          <w:sz w:val="22"/>
          <w:szCs w:val="22"/>
        </w:rPr>
      </w:pPr>
      <w:r w:rsidRPr="00A62B9A">
        <w:rPr>
          <w:rFonts w:ascii="Calibri" w:hAnsi="Calibri" w:cs="Calibri"/>
          <w:sz w:val="22"/>
          <w:szCs w:val="22"/>
        </w:rPr>
        <w:t>Pauls, E.P. (revisions and updates), ‘Kru,’ in,</w:t>
      </w:r>
      <w:r w:rsidR="00991706" w:rsidRPr="00A62B9A">
        <w:rPr>
          <w:rFonts w:ascii="Calibri" w:hAnsi="Calibri" w:cs="Calibri"/>
          <w:sz w:val="22"/>
          <w:szCs w:val="22"/>
        </w:rPr>
        <w:t xml:space="preserve"> </w:t>
      </w:r>
      <w:r w:rsidR="00991706" w:rsidRPr="00A62B9A">
        <w:rPr>
          <w:rFonts w:ascii="Calibri" w:hAnsi="Calibri" w:cs="Calibri"/>
          <w:i/>
          <w:iCs/>
          <w:sz w:val="22"/>
          <w:szCs w:val="22"/>
        </w:rPr>
        <w:t>Encyclopedia Briannica online</w:t>
      </w:r>
      <w:r w:rsidRPr="00A62B9A">
        <w:rPr>
          <w:rFonts w:ascii="Calibri" w:hAnsi="Calibri" w:cs="Calibri"/>
          <w:sz w:val="22"/>
          <w:szCs w:val="22"/>
        </w:rPr>
        <w:t xml:space="preserve"> </w:t>
      </w:r>
      <w:hyperlink r:id="rId11" w:history="1">
        <w:r w:rsidRPr="00A62B9A">
          <w:rPr>
            <w:rStyle w:val="Hyperlink"/>
            <w:rFonts w:ascii="Calibri" w:hAnsi="Calibri" w:cs="Calibri"/>
            <w:sz w:val="22"/>
            <w:szCs w:val="22"/>
          </w:rPr>
          <w:t>https://www.britannica.com/topic/Kru</w:t>
        </w:r>
      </w:hyperlink>
      <w:r w:rsidRPr="00A62B9A">
        <w:rPr>
          <w:rFonts w:ascii="Calibri" w:hAnsi="Calibri" w:cs="Calibri"/>
          <w:sz w:val="22"/>
          <w:szCs w:val="22"/>
        </w:rPr>
        <w:t xml:space="preserve"> accessed 8/12/24</w:t>
      </w:r>
    </w:p>
    <w:p w14:paraId="170CE8C9" w14:textId="77777777" w:rsidR="00F94CAC" w:rsidRPr="00A62B9A" w:rsidRDefault="00F94CAC" w:rsidP="00865A57">
      <w:pPr>
        <w:pStyle w:val="FootnoteText"/>
        <w:ind w:left="142" w:hanging="142"/>
        <w:rPr>
          <w:rFonts w:ascii="Calibri" w:hAnsi="Calibri" w:cs="Calibri"/>
          <w:sz w:val="22"/>
          <w:szCs w:val="22"/>
        </w:rPr>
      </w:pPr>
    </w:p>
    <w:p w14:paraId="66A7B6D8" w14:textId="3A29B5FC" w:rsidR="00734C89" w:rsidRPr="00A62B9A" w:rsidRDefault="00F94CAC" w:rsidP="00865A57">
      <w:pPr>
        <w:ind w:left="142" w:hanging="142"/>
        <w:rPr>
          <w:rFonts w:ascii="Calibri" w:hAnsi="Calibri" w:cs="Calibri"/>
        </w:rPr>
      </w:pPr>
      <w:r w:rsidRPr="00A62B9A">
        <w:rPr>
          <w:rFonts w:ascii="Calibri" w:hAnsi="Calibri" w:cs="Calibri"/>
        </w:rPr>
        <w:t xml:space="preserve">Tikkanen, A. (revisions and updates), ‘British West Africa’ in </w:t>
      </w:r>
      <w:r w:rsidRPr="00A62B9A">
        <w:rPr>
          <w:rFonts w:ascii="Calibri" w:hAnsi="Calibri" w:cs="Calibri"/>
          <w:i/>
          <w:iCs/>
        </w:rPr>
        <w:t>Encyclopedia Briannica online</w:t>
      </w:r>
      <w:r w:rsidRPr="00A62B9A">
        <w:rPr>
          <w:rFonts w:ascii="Calibri" w:hAnsi="Calibri" w:cs="Calibri"/>
        </w:rPr>
        <w:t xml:space="preserve"> </w:t>
      </w:r>
      <w:hyperlink r:id="rId12" w:history="1">
        <w:r w:rsidRPr="00A62B9A">
          <w:rPr>
            <w:rStyle w:val="Hyperlink"/>
            <w:rFonts w:ascii="Calibri" w:hAnsi="Calibri" w:cs="Calibri"/>
          </w:rPr>
          <w:t>https://www.britannica.com/place/British-West-Africa</w:t>
        </w:r>
      </w:hyperlink>
      <w:r w:rsidRPr="00A62B9A">
        <w:rPr>
          <w:rFonts w:ascii="Calibri" w:hAnsi="Calibri" w:cs="Calibri"/>
        </w:rPr>
        <w:t xml:space="preserve"> accessed 8/12/24</w:t>
      </w:r>
    </w:p>
    <w:p w14:paraId="5F7FE7D6" w14:textId="57E2EC5F" w:rsidR="006060E2" w:rsidRPr="00A62B9A" w:rsidRDefault="006060E2" w:rsidP="00865A57">
      <w:pPr>
        <w:ind w:left="142" w:hanging="142"/>
        <w:rPr>
          <w:rFonts w:ascii="Calibri" w:hAnsi="Calibri" w:cs="Calibri"/>
        </w:rPr>
      </w:pPr>
      <w:r w:rsidRPr="00A62B9A">
        <w:rPr>
          <w:rFonts w:ascii="Calibri" w:hAnsi="Calibri" w:cs="Calibri"/>
          <w:i/>
          <w:iCs/>
        </w:rPr>
        <w:t>Voices from the Royal Navy's anti-slavery patrols in the Atlantic Ocean</w:t>
      </w:r>
      <w:r w:rsidRPr="00A62B9A">
        <w:rPr>
          <w:rFonts w:ascii="Calibri" w:hAnsi="Calibri" w:cs="Calibri"/>
        </w:rPr>
        <w:t xml:space="preserve">, blog, Royal Museums Greenwich, </w:t>
      </w:r>
      <w:hyperlink r:id="rId13" w:history="1">
        <w:r w:rsidR="00B65E9F" w:rsidRPr="00A62B9A">
          <w:rPr>
            <w:rStyle w:val="Hyperlink"/>
            <w:rFonts w:ascii="Calibri" w:hAnsi="Calibri" w:cs="Calibri"/>
          </w:rPr>
          <w:t xml:space="preserve">https://www.rmg.co.uk/stories/blog/voices-royal-navys-anti-slavery-patrols-atlantic-ocean </w:t>
        </w:r>
      </w:hyperlink>
      <w:r w:rsidR="00B65E9F" w:rsidRPr="00A62B9A">
        <w:rPr>
          <w:rFonts w:ascii="Calibri" w:hAnsi="Calibri" w:cs="Calibri"/>
        </w:rPr>
        <w:t xml:space="preserve"> accessed 12/12/24.</w:t>
      </w:r>
    </w:p>
    <w:sectPr w:rsidR="006060E2" w:rsidRPr="00A62B9A">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8939FF" w14:textId="77777777" w:rsidR="005F0818" w:rsidRDefault="005F0818" w:rsidP="009558CC">
      <w:pPr>
        <w:spacing w:after="0" w:line="240" w:lineRule="auto"/>
      </w:pPr>
      <w:r>
        <w:separator/>
      </w:r>
    </w:p>
  </w:endnote>
  <w:endnote w:type="continuationSeparator" w:id="0">
    <w:p w14:paraId="5A916581" w14:textId="77777777" w:rsidR="005F0818" w:rsidRDefault="005F0818" w:rsidP="009558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27327881"/>
      <w:docPartObj>
        <w:docPartGallery w:val="Page Numbers (Bottom of Page)"/>
        <w:docPartUnique/>
      </w:docPartObj>
    </w:sdtPr>
    <w:sdtEndPr>
      <w:rPr>
        <w:noProof/>
      </w:rPr>
    </w:sdtEndPr>
    <w:sdtContent>
      <w:p w14:paraId="396D754B" w14:textId="23496A31" w:rsidR="00D05485" w:rsidRDefault="00D054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43047E" w14:textId="77777777" w:rsidR="00D05485" w:rsidRDefault="00D054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B8B891" w14:textId="77777777" w:rsidR="005F0818" w:rsidRDefault="005F0818" w:rsidP="009558CC">
      <w:pPr>
        <w:spacing w:after="0" w:line="240" w:lineRule="auto"/>
      </w:pPr>
      <w:r>
        <w:separator/>
      </w:r>
    </w:p>
  </w:footnote>
  <w:footnote w:type="continuationSeparator" w:id="0">
    <w:p w14:paraId="7088D59F" w14:textId="77777777" w:rsidR="005F0818" w:rsidRDefault="005F0818" w:rsidP="009558CC">
      <w:pPr>
        <w:spacing w:after="0" w:line="240" w:lineRule="auto"/>
      </w:pPr>
      <w:r>
        <w:continuationSeparator/>
      </w:r>
    </w:p>
  </w:footnote>
  <w:footnote w:id="1">
    <w:p w14:paraId="1B309ED9" w14:textId="5C1683C1" w:rsidR="004815FC" w:rsidRPr="004B7613" w:rsidRDefault="004815FC" w:rsidP="009A6084">
      <w:pPr>
        <w:pStyle w:val="FootnoteText"/>
        <w:jc w:val="both"/>
        <w:rPr>
          <w:rFonts w:ascii="Calibri" w:hAnsi="Calibri" w:cs="Calibri"/>
          <w:sz w:val="18"/>
          <w:szCs w:val="18"/>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00E06B24" w:rsidRPr="004B7613">
        <w:rPr>
          <w:rFonts w:ascii="Calibri" w:hAnsi="Calibri" w:cs="Calibri"/>
          <w:i/>
          <w:iCs/>
          <w:sz w:val="18"/>
          <w:szCs w:val="18"/>
        </w:rPr>
        <w:t xml:space="preserve">Fabiana (1819), </w:t>
      </w:r>
      <w:r w:rsidR="00E0050D">
        <w:rPr>
          <w:rFonts w:ascii="Calibri" w:hAnsi="Calibri" w:cs="Calibri"/>
          <w:sz w:val="18"/>
          <w:szCs w:val="18"/>
        </w:rPr>
        <w:t xml:space="preserve">search </w:t>
      </w:r>
      <w:r w:rsidR="00E06B24" w:rsidRPr="004B7613">
        <w:rPr>
          <w:rFonts w:ascii="Calibri" w:hAnsi="Calibri" w:cs="Calibri"/>
          <w:sz w:val="18"/>
          <w:szCs w:val="18"/>
        </w:rPr>
        <w:t xml:space="preserve">on Transatlantic Database, Slavevoyages.net, </w:t>
      </w:r>
      <w:hyperlink r:id="rId1" w:history="1">
        <w:r w:rsidR="005C5E37" w:rsidRPr="004B7613">
          <w:rPr>
            <w:rStyle w:val="Hyperlink"/>
            <w:rFonts w:ascii="Calibri" w:hAnsi="Calibri" w:cs="Calibri"/>
            <w:sz w:val="18"/>
            <w:szCs w:val="18"/>
          </w:rPr>
          <w:t>https://www.slavevoyages.org/voyage/database</w:t>
        </w:r>
      </w:hyperlink>
      <w:r w:rsidR="005C5E37" w:rsidRPr="004B7613">
        <w:rPr>
          <w:rFonts w:ascii="Calibri" w:hAnsi="Calibri" w:cs="Calibri"/>
          <w:sz w:val="18"/>
          <w:szCs w:val="18"/>
        </w:rPr>
        <w:t xml:space="preserve">,  </w:t>
      </w:r>
      <w:r w:rsidR="00E06B24" w:rsidRPr="004B7613">
        <w:rPr>
          <w:rFonts w:ascii="Calibri" w:hAnsi="Calibri" w:cs="Calibri"/>
          <w:sz w:val="18"/>
          <w:szCs w:val="18"/>
        </w:rPr>
        <w:t>accessed 05/12/24</w:t>
      </w:r>
    </w:p>
  </w:footnote>
  <w:footnote w:id="2">
    <w:p w14:paraId="398BC0F0" w14:textId="3349EC4E" w:rsidR="001A6E19" w:rsidRPr="004B7613" w:rsidRDefault="001A6E19" w:rsidP="009A6084">
      <w:pPr>
        <w:pStyle w:val="FootnoteText"/>
        <w:jc w:val="both"/>
        <w:rPr>
          <w:rFonts w:ascii="Calibri" w:hAnsi="Calibri" w:cs="Calibri"/>
          <w:sz w:val="18"/>
          <w:szCs w:val="18"/>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00E06B24" w:rsidRPr="004B7613">
        <w:rPr>
          <w:rFonts w:ascii="Calibri" w:hAnsi="Calibri" w:cs="Calibri"/>
          <w:i/>
          <w:iCs/>
          <w:sz w:val="18"/>
          <w:szCs w:val="18"/>
        </w:rPr>
        <w:t>Fabiana (1819)</w:t>
      </w:r>
      <w:r w:rsidR="00E06B24" w:rsidRPr="004B7613">
        <w:rPr>
          <w:rFonts w:ascii="Calibri" w:hAnsi="Calibri" w:cs="Calibri"/>
          <w:sz w:val="18"/>
          <w:szCs w:val="18"/>
        </w:rPr>
        <w:t xml:space="preserve">, </w:t>
      </w:r>
      <w:r w:rsidR="00E0050D" w:rsidRPr="004B7613">
        <w:rPr>
          <w:rFonts w:ascii="Calibri" w:hAnsi="Calibri" w:cs="Calibri"/>
          <w:sz w:val="18"/>
          <w:szCs w:val="18"/>
        </w:rPr>
        <w:t>Transatlantic Database</w:t>
      </w:r>
      <w:r w:rsidR="00E0050D">
        <w:rPr>
          <w:rFonts w:ascii="Calibri" w:hAnsi="Calibri" w:cs="Calibri"/>
          <w:sz w:val="18"/>
          <w:szCs w:val="18"/>
        </w:rPr>
        <w:t>,</w:t>
      </w:r>
      <w:r w:rsidR="00E0050D" w:rsidRPr="004B7613">
        <w:rPr>
          <w:rFonts w:ascii="Calibri" w:hAnsi="Calibri" w:cs="Calibri"/>
          <w:sz w:val="18"/>
          <w:szCs w:val="18"/>
        </w:rPr>
        <w:t xml:space="preserve"> </w:t>
      </w:r>
      <w:r w:rsidR="00E06B24" w:rsidRPr="004B7613">
        <w:rPr>
          <w:rFonts w:ascii="Calibri" w:hAnsi="Calibri" w:cs="Calibri"/>
          <w:sz w:val="18"/>
          <w:szCs w:val="18"/>
        </w:rPr>
        <w:t>Slavevoyages.net</w:t>
      </w:r>
      <w:r w:rsidR="00E0050D">
        <w:rPr>
          <w:rFonts w:ascii="Calibri" w:hAnsi="Calibri" w:cs="Calibri"/>
          <w:sz w:val="18"/>
          <w:szCs w:val="18"/>
        </w:rPr>
        <w:t>.</w:t>
      </w:r>
    </w:p>
  </w:footnote>
  <w:footnote w:id="3">
    <w:p w14:paraId="1CB2455B" w14:textId="1C15713C" w:rsidR="00C023F3" w:rsidRPr="004B7613" w:rsidRDefault="00C023F3" w:rsidP="009A6084">
      <w:pPr>
        <w:pStyle w:val="FootnoteText"/>
        <w:jc w:val="both"/>
        <w:rPr>
          <w:rFonts w:ascii="Calibri" w:hAnsi="Calibri" w:cs="Calibri"/>
          <w:sz w:val="18"/>
          <w:szCs w:val="18"/>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00630B5C" w:rsidRPr="004B7613">
        <w:rPr>
          <w:rFonts w:ascii="Calibri" w:hAnsi="Calibri" w:cs="Calibri"/>
          <w:i/>
          <w:iCs/>
          <w:sz w:val="18"/>
          <w:szCs w:val="18"/>
        </w:rPr>
        <w:t xml:space="preserve">Fabiana, </w:t>
      </w:r>
      <w:r w:rsidR="00630B5C" w:rsidRPr="004B7613">
        <w:rPr>
          <w:rFonts w:ascii="Calibri" w:hAnsi="Calibri" w:cs="Calibri"/>
          <w:sz w:val="18"/>
          <w:szCs w:val="18"/>
        </w:rPr>
        <w:t xml:space="preserve">search on Enslavers database, Slavevoyages.net, </w:t>
      </w:r>
      <w:hyperlink r:id="rId2" w:history="1">
        <w:r w:rsidR="008610AC" w:rsidRPr="004B7613">
          <w:rPr>
            <w:rStyle w:val="Hyperlink"/>
            <w:rFonts w:ascii="Calibri" w:hAnsi="Calibri" w:cs="Calibri"/>
            <w:sz w:val="18"/>
            <w:szCs w:val="18"/>
          </w:rPr>
          <w:t>https://www.slavevoyages.org/past/enslavers</w:t>
        </w:r>
      </w:hyperlink>
      <w:r w:rsidR="008610AC" w:rsidRPr="004B7613">
        <w:rPr>
          <w:rFonts w:ascii="Calibri" w:hAnsi="Calibri" w:cs="Calibri"/>
          <w:sz w:val="18"/>
          <w:szCs w:val="18"/>
        </w:rPr>
        <w:t xml:space="preserve">, </w:t>
      </w:r>
      <w:r w:rsidR="00630B5C" w:rsidRPr="004B7613">
        <w:rPr>
          <w:rFonts w:ascii="Calibri" w:hAnsi="Calibri" w:cs="Calibri"/>
          <w:sz w:val="18"/>
          <w:szCs w:val="18"/>
        </w:rPr>
        <w:t>accessed 6/12/24</w:t>
      </w:r>
    </w:p>
  </w:footnote>
  <w:footnote w:id="4">
    <w:p w14:paraId="120AE242" w14:textId="2E69FE34" w:rsidR="00430959" w:rsidRPr="004B7613" w:rsidRDefault="00430959" w:rsidP="009A6084">
      <w:pPr>
        <w:pStyle w:val="FootnoteText"/>
        <w:jc w:val="both"/>
        <w:rPr>
          <w:rFonts w:ascii="Calibri" w:hAnsi="Calibri" w:cs="Calibri"/>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00565C4E" w:rsidRPr="004B7613">
        <w:rPr>
          <w:rFonts w:ascii="Calibri" w:hAnsi="Calibri" w:cs="Calibri"/>
          <w:i/>
          <w:iCs/>
          <w:sz w:val="18"/>
          <w:szCs w:val="18"/>
        </w:rPr>
        <w:t xml:space="preserve">Fabiana (1816), </w:t>
      </w:r>
      <w:r w:rsidR="00565C4E" w:rsidRPr="004B7613">
        <w:rPr>
          <w:rFonts w:ascii="Calibri" w:hAnsi="Calibri" w:cs="Calibri"/>
          <w:sz w:val="18"/>
          <w:szCs w:val="18"/>
        </w:rPr>
        <w:t>on Transatlantic Database, Slavevoyages.net</w:t>
      </w:r>
      <w:r w:rsidR="00E0050D">
        <w:rPr>
          <w:rFonts w:ascii="Calibri" w:hAnsi="Calibri" w:cs="Calibri"/>
          <w:sz w:val="18"/>
          <w:szCs w:val="18"/>
        </w:rPr>
        <w:t>.</w:t>
      </w:r>
    </w:p>
  </w:footnote>
  <w:footnote w:id="5">
    <w:p w14:paraId="4062A763" w14:textId="2B98EA4E" w:rsidR="00567E4C" w:rsidRPr="004B7613" w:rsidRDefault="00567E4C" w:rsidP="009A6084">
      <w:pPr>
        <w:pStyle w:val="FootnoteText"/>
        <w:jc w:val="both"/>
        <w:rPr>
          <w:rFonts w:ascii="Calibri" w:hAnsi="Calibri" w:cs="Calibri"/>
          <w:sz w:val="18"/>
          <w:szCs w:val="18"/>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00C62E53" w:rsidRPr="004B7613">
        <w:rPr>
          <w:rFonts w:ascii="Calibri" w:hAnsi="Calibri" w:cs="Calibri"/>
          <w:i/>
          <w:iCs/>
          <w:sz w:val="18"/>
          <w:szCs w:val="18"/>
        </w:rPr>
        <w:t xml:space="preserve">Martin Hernandez, </w:t>
      </w:r>
      <w:r w:rsidR="00C62E53" w:rsidRPr="004B7613">
        <w:rPr>
          <w:rFonts w:ascii="Calibri" w:hAnsi="Calibri" w:cs="Calibri"/>
          <w:sz w:val="18"/>
          <w:szCs w:val="18"/>
        </w:rPr>
        <w:t xml:space="preserve">on Enslavers database, Slavevoyages.net, </w:t>
      </w:r>
      <w:hyperlink r:id="rId3" w:history="1">
        <w:r w:rsidR="00E32895" w:rsidRPr="004B7613">
          <w:rPr>
            <w:rStyle w:val="Hyperlink"/>
            <w:rFonts w:ascii="Calibri" w:hAnsi="Calibri" w:cs="Calibri"/>
            <w:sz w:val="18"/>
            <w:szCs w:val="18"/>
          </w:rPr>
          <w:t>https://www.slavevoyages.org/past/enslavers</w:t>
        </w:r>
      </w:hyperlink>
      <w:r w:rsidR="00E32895" w:rsidRPr="004B7613">
        <w:rPr>
          <w:rFonts w:ascii="Calibri" w:hAnsi="Calibri" w:cs="Calibri"/>
          <w:sz w:val="18"/>
          <w:szCs w:val="18"/>
        </w:rPr>
        <w:t xml:space="preserve">, </w:t>
      </w:r>
      <w:r w:rsidR="00C62E53" w:rsidRPr="004B7613">
        <w:rPr>
          <w:rFonts w:ascii="Calibri" w:hAnsi="Calibri" w:cs="Calibri"/>
          <w:sz w:val="18"/>
          <w:szCs w:val="18"/>
        </w:rPr>
        <w:t>accessed 7/12/24</w:t>
      </w:r>
    </w:p>
  </w:footnote>
  <w:footnote w:id="6">
    <w:p w14:paraId="09730B84" w14:textId="7C8A74C2" w:rsidR="002B30EF" w:rsidRPr="004B7613" w:rsidRDefault="002B30EF" w:rsidP="009A6084">
      <w:pPr>
        <w:pStyle w:val="FootnoteText"/>
        <w:jc w:val="both"/>
        <w:rPr>
          <w:rFonts w:ascii="Calibri" w:hAnsi="Calibri" w:cs="Calibri"/>
          <w:sz w:val="18"/>
          <w:szCs w:val="18"/>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00734C89" w:rsidRPr="004B7613">
        <w:rPr>
          <w:rFonts w:ascii="Calibri" w:hAnsi="Calibri" w:cs="Calibri"/>
          <w:sz w:val="18"/>
          <w:szCs w:val="18"/>
        </w:rPr>
        <w:t xml:space="preserve">Pauls, E.P. (revisions and updates), </w:t>
      </w:r>
      <w:r w:rsidR="00207A6B" w:rsidRPr="004B7613">
        <w:rPr>
          <w:rFonts w:ascii="Calibri" w:hAnsi="Calibri" w:cs="Calibri"/>
          <w:sz w:val="18"/>
          <w:szCs w:val="18"/>
        </w:rPr>
        <w:t>‘Kru</w:t>
      </w:r>
      <w:r w:rsidR="00734C89" w:rsidRPr="004B7613">
        <w:rPr>
          <w:rFonts w:ascii="Calibri" w:hAnsi="Calibri" w:cs="Calibri"/>
          <w:sz w:val="18"/>
          <w:szCs w:val="18"/>
        </w:rPr>
        <w:t>,</w:t>
      </w:r>
      <w:r w:rsidR="00207A6B" w:rsidRPr="004B7613">
        <w:rPr>
          <w:rFonts w:ascii="Calibri" w:hAnsi="Calibri" w:cs="Calibri"/>
          <w:sz w:val="18"/>
          <w:szCs w:val="18"/>
        </w:rPr>
        <w:t xml:space="preserve">’ </w:t>
      </w:r>
      <w:r w:rsidR="00734C89" w:rsidRPr="004B7613">
        <w:rPr>
          <w:rFonts w:ascii="Calibri" w:hAnsi="Calibri" w:cs="Calibri"/>
          <w:sz w:val="18"/>
          <w:szCs w:val="18"/>
        </w:rPr>
        <w:t xml:space="preserve">in </w:t>
      </w:r>
      <w:r w:rsidR="00207A6B" w:rsidRPr="004B7613">
        <w:rPr>
          <w:rFonts w:ascii="Calibri" w:hAnsi="Calibri" w:cs="Calibri"/>
          <w:i/>
          <w:iCs/>
          <w:sz w:val="18"/>
          <w:szCs w:val="18"/>
        </w:rPr>
        <w:t>Encyclopedia Briannica online</w:t>
      </w:r>
      <w:r w:rsidR="00207A6B" w:rsidRPr="004B7613">
        <w:rPr>
          <w:rFonts w:ascii="Calibri" w:hAnsi="Calibri" w:cs="Calibri"/>
          <w:sz w:val="18"/>
          <w:szCs w:val="18"/>
        </w:rPr>
        <w:t xml:space="preserve">, </w:t>
      </w:r>
      <w:hyperlink r:id="rId4" w:history="1">
        <w:r w:rsidR="00207A6B" w:rsidRPr="004B7613">
          <w:rPr>
            <w:rStyle w:val="Hyperlink"/>
            <w:rFonts w:ascii="Calibri" w:hAnsi="Calibri" w:cs="Calibri"/>
            <w:sz w:val="18"/>
            <w:szCs w:val="18"/>
          </w:rPr>
          <w:t>https://www.britannica.com/topic/Kru</w:t>
        </w:r>
      </w:hyperlink>
      <w:r w:rsidR="00207A6B" w:rsidRPr="004B7613">
        <w:rPr>
          <w:rFonts w:ascii="Calibri" w:hAnsi="Calibri" w:cs="Calibri"/>
          <w:sz w:val="18"/>
          <w:szCs w:val="18"/>
        </w:rPr>
        <w:t xml:space="preserve"> accessed 8/12/24</w:t>
      </w:r>
    </w:p>
  </w:footnote>
  <w:footnote w:id="7">
    <w:p w14:paraId="07D824EC" w14:textId="5ADEAA4D" w:rsidR="00FC6EEC" w:rsidRPr="004B7613" w:rsidRDefault="00FC6EEC" w:rsidP="003B702E">
      <w:pPr>
        <w:pStyle w:val="FootnoteText"/>
        <w:rPr>
          <w:rFonts w:ascii="Calibri" w:hAnsi="Calibri" w:cs="Calibri"/>
          <w:sz w:val="18"/>
          <w:szCs w:val="18"/>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00484C72" w:rsidRPr="004B7613">
        <w:rPr>
          <w:rFonts w:ascii="Calibri" w:hAnsi="Calibri" w:cs="Calibri"/>
          <w:i/>
          <w:iCs/>
          <w:sz w:val="18"/>
          <w:szCs w:val="18"/>
        </w:rPr>
        <w:t xml:space="preserve">Fabiana (1819), </w:t>
      </w:r>
      <w:r w:rsidR="00484C72" w:rsidRPr="004B7613">
        <w:rPr>
          <w:rFonts w:ascii="Calibri" w:hAnsi="Calibri" w:cs="Calibri"/>
          <w:sz w:val="18"/>
          <w:szCs w:val="18"/>
        </w:rPr>
        <w:t xml:space="preserve">search on African Origins, People of the Slave Trade database, </w:t>
      </w:r>
      <w:hyperlink r:id="rId5" w:history="1">
        <w:r w:rsidR="00484C72" w:rsidRPr="004B7613">
          <w:rPr>
            <w:rStyle w:val="Hyperlink"/>
            <w:rFonts w:ascii="Calibri" w:hAnsi="Calibri" w:cs="Calibri"/>
            <w:sz w:val="18"/>
            <w:szCs w:val="18"/>
          </w:rPr>
          <w:t>https://www.slavevoyages.org/past/database/african-origins</w:t>
        </w:r>
      </w:hyperlink>
      <w:r w:rsidR="00484C72" w:rsidRPr="004B7613">
        <w:rPr>
          <w:rFonts w:ascii="Calibri" w:hAnsi="Calibri" w:cs="Calibri"/>
          <w:sz w:val="18"/>
          <w:szCs w:val="18"/>
        </w:rPr>
        <w:t>, accessed 10/12/24.</w:t>
      </w:r>
    </w:p>
  </w:footnote>
  <w:footnote w:id="8">
    <w:p w14:paraId="2319A159" w14:textId="369F7E2E" w:rsidR="004F1F25" w:rsidRPr="004B7613" w:rsidRDefault="004F1F25" w:rsidP="003B702E">
      <w:pPr>
        <w:pStyle w:val="FootnoteText"/>
        <w:rPr>
          <w:rFonts w:ascii="Calibri" w:hAnsi="Calibri" w:cs="Calibri"/>
          <w:sz w:val="18"/>
          <w:szCs w:val="18"/>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001670A9" w:rsidRPr="004B7613">
        <w:rPr>
          <w:rFonts w:ascii="Calibri" w:hAnsi="Calibri" w:cs="Calibri"/>
          <w:i/>
          <w:iCs/>
          <w:sz w:val="18"/>
          <w:szCs w:val="18"/>
        </w:rPr>
        <w:t xml:space="preserve">Fabiana (all dates), </w:t>
      </w:r>
      <w:r w:rsidR="001670A9" w:rsidRPr="004B7613">
        <w:rPr>
          <w:rFonts w:ascii="Calibri" w:hAnsi="Calibri" w:cs="Calibri"/>
          <w:sz w:val="18"/>
          <w:szCs w:val="18"/>
        </w:rPr>
        <w:t xml:space="preserve">search on African Origins, People of the Slave Trade database, </w:t>
      </w:r>
      <w:hyperlink r:id="rId6" w:history="1">
        <w:r w:rsidR="001670A9" w:rsidRPr="004B7613">
          <w:rPr>
            <w:rStyle w:val="Hyperlink"/>
            <w:rFonts w:ascii="Calibri" w:hAnsi="Calibri" w:cs="Calibri"/>
            <w:sz w:val="18"/>
            <w:szCs w:val="18"/>
          </w:rPr>
          <w:t>https://www.slavevoyages.org/past/database/african-origins</w:t>
        </w:r>
      </w:hyperlink>
      <w:r w:rsidR="001670A9" w:rsidRPr="004B7613">
        <w:rPr>
          <w:rFonts w:ascii="Calibri" w:hAnsi="Calibri" w:cs="Calibri"/>
          <w:sz w:val="18"/>
          <w:szCs w:val="18"/>
        </w:rPr>
        <w:t>, accessed 10/12/24.</w:t>
      </w:r>
    </w:p>
  </w:footnote>
  <w:footnote w:id="9">
    <w:p w14:paraId="32F69595" w14:textId="2EB2366F" w:rsidR="00A06FE2" w:rsidRPr="004B7613" w:rsidRDefault="00A06FE2" w:rsidP="009A6084">
      <w:pPr>
        <w:pStyle w:val="FootnoteText"/>
        <w:jc w:val="both"/>
        <w:rPr>
          <w:rFonts w:ascii="Calibri" w:hAnsi="Calibri" w:cs="Calibri"/>
          <w:sz w:val="18"/>
          <w:szCs w:val="18"/>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00BB7040" w:rsidRPr="004B7613">
        <w:rPr>
          <w:rFonts w:ascii="Calibri" w:hAnsi="Calibri" w:cs="Calibri"/>
          <w:i/>
          <w:iCs/>
          <w:sz w:val="18"/>
          <w:szCs w:val="18"/>
        </w:rPr>
        <w:t>Voices from the Royal Navy's anti-slavery patrols in the Atlantic Ocean</w:t>
      </w:r>
      <w:r w:rsidR="00BB7040" w:rsidRPr="004B7613">
        <w:rPr>
          <w:rFonts w:ascii="Calibri" w:hAnsi="Calibri" w:cs="Calibri"/>
          <w:sz w:val="18"/>
          <w:szCs w:val="18"/>
        </w:rPr>
        <w:t xml:space="preserve">, blog, Royal Museums Greenwich, </w:t>
      </w:r>
      <w:hyperlink r:id="rId7" w:history="1">
        <w:r w:rsidR="00BB7040" w:rsidRPr="004B7613">
          <w:rPr>
            <w:rStyle w:val="Hyperlink"/>
            <w:rFonts w:ascii="Calibri" w:hAnsi="Calibri" w:cs="Calibri"/>
            <w:sz w:val="18"/>
            <w:szCs w:val="18"/>
          </w:rPr>
          <w:t>https://www.rmg.co.uk/stories/blog/voices-royal-navys-anti-slavery-patrols-atlantic-ocean</w:t>
        </w:r>
      </w:hyperlink>
      <w:r w:rsidR="00BB7040" w:rsidRPr="004B7613">
        <w:rPr>
          <w:rFonts w:ascii="Calibri" w:hAnsi="Calibri" w:cs="Calibri"/>
          <w:sz w:val="18"/>
          <w:szCs w:val="18"/>
        </w:rPr>
        <w:t xml:space="preserve"> </w:t>
      </w:r>
      <w:r w:rsidR="00282FD0" w:rsidRPr="004B7613">
        <w:rPr>
          <w:rFonts w:ascii="Calibri" w:hAnsi="Calibri" w:cs="Calibri"/>
          <w:sz w:val="18"/>
          <w:szCs w:val="18"/>
        </w:rPr>
        <w:t>accessed 11/12/24.</w:t>
      </w:r>
    </w:p>
  </w:footnote>
  <w:footnote w:id="10">
    <w:p w14:paraId="52DF0565" w14:textId="445991A7" w:rsidR="008271FF" w:rsidRPr="004B7613" w:rsidRDefault="008271FF" w:rsidP="009A6084">
      <w:pPr>
        <w:pStyle w:val="FootnoteText"/>
        <w:jc w:val="both"/>
        <w:rPr>
          <w:rFonts w:ascii="Calibri" w:hAnsi="Calibri" w:cs="Calibri"/>
          <w:sz w:val="18"/>
          <w:szCs w:val="18"/>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006060E2" w:rsidRPr="004B7613">
        <w:rPr>
          <w:rFonts w:ascii="Calibri" w:hAnsi="Calibri" w:cs="Calibri"/>
          <w:sz w:val="18"/>
          <w:szCs w:val="18"/>
        </w:rPr>
        <w:t xml:space="preserve">Martinez, J.S., ‘The Courts of Mixed Commission for the Abolition of the Slave Trade’ in </w:t>
      </w:r>
      <w:r w:rsidR="006060E2" w:rsidRPr="004B7613">
        <w:rPr>
          <w:rFonts w:ascii="Calibri" w:hAnsi="Calibri" w:cs="Calibri"/>
          <w:i/>
          <w:iCs/>
          <w:sz w:val="18"/>
          <w:szCs w:val="18"/>
        </w:rPr>
        <w:t xml:space="preserve">The Slave Trade and the Origins of International Human Rights Law </w:t>
      </w:r>
      <w:r w:rsidR="006060E2" w:rsidRPr="004B7613">
        <w:rPr>
          <w:rFonts w:ascii="Calibri" w:hAnsi="Calibri" w:cs="Calibri"/>
          <w:sz w:val="18"/>
          <w:szCs w:val="18"/>
        </w:rPr>
        <w:t xml:space="preserve">(Oxford University Press, 2012),  pp. 67–98, abstract at </w:t>
      </w:r>
      <w:hyperlink r:id="rId8" w:history="1">
        <w:r w:rsidR="006060E2" w:rsidRPr="004B7613">
          <w:rPr>
            <w:rStyle w:val="Hyperlink"/>
            <w:rFonts w:ascii="Calibri" w:hAnsi="Calibri" w:cs="Calibri"/>
            <w:sz w:val="18"/>
            <w:szCs w:val="18"/>
          </w:rPr>
          <w:t>https://academic.oup.com/book/2512/chapter-abstract/142805010?redirectedFrom=fulltext</w:t>
        </w:r>
      </w:hyperlink>
      <w:r w:rsidR="006060E2" w:rsidRPr="004B7613">
        <w:rPr>
          <w:rFonts w:ascii="Calibri" w:hAnsi="Calibri" w:cs="Calibri"/>
          <w:sz w:val="18"/>
          <w:szCs w:val="18"/>
        </w:rPr>
        <w:t xml:space="preserve"> accessed 20/12/24.</w:t>
      </w:r>
    </w:p>
  </w:footnote>
  <w:footnote w:id="11">
    <w:p w14:paraId="683731ED" w14:textId="28B5FF49" w:rsidR="00302B7C" w:rsidRPr="004B7613" w:rsidRDefault="00302B7C" w:rsidP="009A6084">
      <w:pPr>
        <w:pStyle w:val="FootnoteText"/>
        <w:jc w:val="both"/>
        <w:rPr>
          <w:rFonts w:ascii="Calibri" w:hAnsi="Calibri" w:cs="Calibri"/>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00812EF5" w:rsidRPr="004B7613">
        <w:rPr>
          <w:rFonts w:ascii="Calibri" w:hAnsi="Calibri" w:cs="Calibri"/>
          <w:sz w:val="18"/>
          <w:szCs w:val="18"/>
        </w:rPr>
        <w:t xml:space="preserve">London, National Archives, FO84-9 f230-240, Expense report for the sale of </w:t>
      </w:r>
      <w:r w:rsidR="00812EF5" w:rsidRPr="004B7613">
        <w:rPr>
          <w:rFonts w:ascii="Calibri" w:hAnsi="Calibri" w:cs="Calibri"/>
          <w:i/>
          <w:iCs/>
          <w:sz w:val="18"/>
          <w:szCs w:val="18"/>
        </w:rPr>
        <w:t xml:space="preserve">Fabiana, </w:t>
      </w:r>
      <w:r w:rsidR="00812EF5" w:rsidRPr="004B7613">
        <w:rPr>
          <w:rFonts w:ascii="Calibri" w:hAnsi="Calibri" w:cs="Calibri"/>
          <w:sz w:val="18"/>
          <w:szCs w:val="18"/>
        </w:rPr>
        <w:t xml:space="preserve">digitised version with notes at </w:t>
      </w:r>
      <w:r w:rsidR="00812EF5" w:rsidRPr="00ED7997">
        <w:rPr>
          <w:rFonts w:ascii="Calibri" w:hAnsi="Calibri" w:cs="Calibri"/>
          <w:i/>
          <w:iCs/>
          <w:sz w:val="18"/>
          <w:szCs w:val="18"/>
        </w:rPr>
        <w:t>Liberated Africans</w:t>
      </w:r>
      <w:r w:rsidR="00812EF5" w:rsidRPr="004B7613">
        <w:rPr>
          <w:rFonts w:ascii="Calibri" w:hAnsi="Calibri" w:cs="Calibri"/>
          <w:sz w:val="18"/>
          <w:szCs w:val="18"/>
        </w:rPr>
        <w:t xml:space="preserve"> Database, </w:t>
      </w:r>
      <w:r w:rsidR="00812EF5" w:rsidRPr="004B7613">
        <w:rPr>
          <w:rFonts w:ascii="Calibri" w:hAnsi="Calibri" w:cs="Calibri"/>
          <w:i/>
          <w:iCs/>
          <w:sz w:val="18"/>
          <w:szCs w:val="18"/>
        </w:rPr>
        <w:t xml:space="preserve"> </w:t>
      </w:r>
      <w:hyperlink r:id="rId9" w:history="1">
        <w:r w:rsidR="00812EF5" w:rsidRPr="004B7613">
          <w:rPr>
            <w:rStyle w:val="Hyperlink"/>
            <w:rFonts w:ascii="Calibri" w:hAnsi="Calibri" w:cs="Calibri"/>
            <w:sz w:val="18"/>
            <w:szCs w:val="18"/>
          </w:rPr>
          <w:t>https://www.liberatedafricans.org/databases/source_details_LA.php?ObjectID=257</w:t>
        </w:r>
      </w:hyperlink>
      <w:r w:rsidR="00812EF5" w:rsidRPr="004B7613">
        <w:rPr>
          <w:rFonts w:ascii="Calibri" w:hAnsi="Calibri" w:cs="Calibri"/>
          <w:sz w:val="18"/>
          <w:szCs w:val="18"/>
        </w:rPr>
        <w:t xml:space="preserve"> accessed 18/12/24.</w:t>
      </w:r>
    </w:p>
  </w:footnote>
  <w:footnote w:id="12">
    <w:p w14:paraId="7F9EFEC2" w14:textId="331F527C" w:rsidR="0041385D" w:rsidRPr="004B7613" w:rsidRDefault="0041385D">
      <w:pPr>
        <w:pStyle w:val="FootnoteText"/>
        <w:rPr>
          <w:rFonts w:ascii="Calibri" w:hAnsi="Calibri" w:cs="Calibri"/>
        </w:rPr>
      </w:pPr>
      <w:r w:rsidRPr="004B7613">
        <w:rPr>
          <w:rStyle w:val="FootnoteReference"/>
          <w:rFonts w:ascii="Calibri" w:hAnsi="Calibri" w:cs="Calibri"/>
          <w:sz w:val="18"/>
          <w:szCs w:val="18"/>
        </w:rPr>
        <w:footnoteRef/>
      </w:r>
      <w:r w:rsidRPr="004B7613">
        <w:rPr>
          <w:rFonts w:ascii="Calibri" w:hAnsi="Calibri" w:cs="Calibri"/>
          <w:sz w:val="18"/>
          <w:szCs w:val="18"/>
        </w:rPr>
        <w:t xml:space="preserve"> </w:t>
      </w:r>
      <w:r w:rsidR="002808B2" w:rsidRPr="002808B2">
        <w:rPr>
          <w:rFonts w:ascii="Calibri" w:hAnsi="Calibri" w:cs="Calibri"/>
          <w:sz w:val="18"/>
          <w:szCs w:val="18"/>
        </w:rPr>
        <w:t xml:space="preserve">Beyan, </w:t>
      </w:r>
      <w:r w:rsidR="002808B2">
        <w:rPr>
          <w:rFonts w:ascii="Calibri" w:hAnsi="Calibri" w:cs="Calibri"/>
          <w:sz w:val="18"/>
          <w:szCs w:val="18"/>
        </w:rPr>
        <w:t>A.</w:t>
      </w:r>
      <w:r w:rsidR="002808B2" w:rsidRPr="002808B2">
        <w:rPr>
          <w:rFonts w:ascii="Calibri" w:hAnsi="Calibri" w:cs="Calibri"/>
          <w:sz w:val="18"/>
          <w:szCs w:val="18"/>
        </w:rPr>
        <w:t>J.</w:t>
      </w:r>
      <w:r w:rsidR="002808B2">
        <w:rPr>
          <w:rFonts w:ascii="Calibri" w:hAnsi="Calibri" w:cs="Calibri"/>
          <w:sz w:val="18"/>
          <w:szCs w:val="18"/>
        </w:rPr>
        <w:t xml:space="preserve">, </w:t>
      </w:r>
      <w:r w:rsidR="002808B2" w:rsidRPr="002808B2">
        <w:rPr>
          <w:rFonts w:ascii="Calibri" w:hAnsi="Calibri" w:cs="Calibri"/>
          <w:i/>
          <w:iCs/>
          <w:sz w:val="18"/>
          <w:szCs w:val="18"/>
        </w:rPr>
        <w:t>Reviewed Work: Abolitionists Abroad: American Blacks and the Making of Modern West Africa by Lamin Sanneh</w:t>
      </w:r>
      <w:r w:rsidR="002808B2">
        <w:rPr>
          <w:rFonts w:ascii="Calibri" w:hAnsi="Calibri" w:cs="Calibri"/>
          <w:sz w:val="18"/>
          <w:szCs w:val="18"/>
        </w:rPr>
        <w:t>,</w:t>
      </w:r>
      <w:r w:rsidR="002808B2" w:rsidRPr="002808B2">
        <w:rPr>
          <w:rFonts w:ascii="Calibri" w:hAnsi="Calibri" w:cs="Calibri"/>
          <w:sz w:val="18"/>
          <w:szCs w:val="18"/>
        </w:rPr>
        <w:t xml:space="preserve"> The Historian, vol. 63, no. 4, </w:t>
      </w:r>
      <w:r w:rsidR="002808B2">
        <w:rPr>
          <w:rFonts w:ascii="Calibri" w:hAnsi="Calibri" w:cs="Calibri"/>
          <w:sz w:val="18"/>
          <w:szCs w:val="18"/>
        </w:rPr>
        <w:t>(</w:t>
      </w:r>
      <w:r w:rsidR="002808B2" w:rsidRPr="002808B2">
        <w:rPr>
          <w:rFonts w:ascii="Calibri" w:hAnsi="Calibri" w:cs="Calibri"/>
          <w:sz w:val="18"/>
          <w:szCs w:val="18"/>
        </w:rPr>
        <w:t>2001</w:t>
      </w:r>
      <w:r w:rsidR="002808B2">
        <w:rPr>
          <w:rFonts w:ascii="Calibri" w:hAnsi="Calibri" w:cs="Calibri"/>
          <w:sz w:val="18"/>
          <w:szCs w:val="18"/>
        </w:rPr>
        <w:t>)</w:t>
      </w:r>
      <w:r w:rsidR="002808B2" w:rsidRPr="002808B2">
        <w:rPr>
          <w:rFonts w:ascii="Calibri" w:hAnsi="Calibri" w:cs="Calibri"/>
          <w:sz w:val="18"/>
          <w:szCs w:val="18"/>
        </w:rPr>
        <w:t xml:space="preserve">, pp. 819–20. JSTOR, </w:t>
      </w:r>
      <w:hyperlink r:id="rId10" w:history="1">
        <w:r w:rsidR="002808B2" w:rsidRPr="00A634ED">
          <w:rPr>
            <w:rStyle w:val="Hyperlink"/>
            <w:rFonts w:ascii="Calibri" w:hAnsi="Calibri" w:cs="Calibri"/>
            <w:sz w:val="18"/>
            <w:szCs w:val="18"/>
          </w:rPr>
          <w:t>http://www.jstor.org/stable/24450509</w:t>
        </w:r>
      </w:hyperlink>
      <w:r w:rsidR="002808B2">
        <w:rPr>
          <w:rFonts w:ascii="Calibri" w:hAnsi="Calibri" w:cs="Calibri"/>
          <w:sz w:val="18"/>
          <w:szCs w:val="18"/>
        </w:rPr>
        <w:t xml:space="preserve"> </w:t>
      </w:r>
      <w:r w:rsidR="002808B2" w:rsidRPr="002808B2">
        <w:rPr>
          <w:rFonts w:ascii="Calibri" w:hAnsi="Calibri" w:cs="Calibri"/>
          <w:sz w:val="18"/>
          <w:szCs w:val="18"/>
        </w:rPr>
        <w:t xml:space="preserve">Accessed </w:t>
      </w:r>
      <w:r w:rsidR="002808B2">
        <w:rPr>
          <w:rFonts w:ascii="Calibri" w:hAnsi="Calibri" w:cs="Calibri"/>
          <w:sz w:val="18"/>
          <w:szCs w:val="18"/>
        </w:rPr>
        <w:t>20/12/24</w:t>
      </w:r>
      <w:r w:rsidR="002808B2" w:rsidRPr="002808B2">
        <w:rPr>
          <w:rFonts w:ascii="Calibri" w:hAnsi="Calibri" w:cs="Calibri"/>
          <w:sz w:val="18"/>
          <w:szCs w:val="18"/>
        </w:rPr>
        <w:t>.</w:t>
      </w:r>
      <w:r w:rsidR="0037559D" w:rsidRPr="004B7613">
        <w:rPr>
          <w:rFonts w:ascii="Calibri" w:hAnsi="Calibri" w:cs="Calibri"/>
          <w:sz w:val="18"/>
          <w:szCs w:val="18"/>
        </w:rPr>
        <w:t xml:space="preserve"> </w:t>
      </w:r>
      <w:r w:rsidR="00C937B8">
        <w:rPr>
          <w:rFonts w:ascii="Calibri" w:hAnsi="Calibri" w:cs="Calibri"/>
          <w:sz w:val="18"/>
          <w:szCs w:val="18"/>
        </w:rPr>
        <w:t>p. 819.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48D40A" w14:textId="5F33AD43" w:rsidR="007438C2" w:rsidRPr="00073902" w:rsidRDefault="007438C2" w:rsidP="007438C2">
    <w:pPr>
      <w:jc w:val="both"/>
      <w:rPr>
        <w:rFonts w:ascii="Calibri" w:hAnsi="Calibri" w:cs="Calibri"/>
        <w:b/>
        <w:bCs/>
        <w:sz w:val="24"/>
        <w:szCs w:val="24"/>
      </w:rPr>
    </w:pPr>
    <w:r w:rsidRPr="00073902">
      <w:rPr>
        <w:rFonts w:ascii="Calibri" w:hAnsi="Calibri" w:cs="Calibri"/>
        <w:b/>
        <w:bCs/>
        <w:sz w:val="24"/>
        <w:szCs w:val="24"/>
      </w:rPr>
      <w:t>Past Peoples, Present Societies: Research Methods and Skills (HPHI7016)</w:t>
    </w:r>
  </w:p>
  <w:p w14:paraId="63FB76CC" w14:textId="3856634D" w:rsidR="007438C2" w:rsidRPr="007438C2" w:rsidRDefault="007438C2" w:rsidP="007438C2">
    <w:pPr>
      <w:rPr>
        <w:b/>
        <w:bCs/>
      </w:rPr>
    </w:pPr>
    <w:r w:rsidRPr="007438C2">
      <w:t>Database Exercise (Modern)</w:t>
    </w:r>
    <w:r w:rsidRPr="007438C2">
      <w:rPr>
        <w:rFonts w:ascii="Calibri" w:hAnsi="Calibri" w:cs="Calibri"/>
        <w:sz w:val="24"/>
        <w:szCs w:val="24"/>
      </w:rPr>
      <w:t>*</w:t>
    </w:r>
    <w:r>
      <w:rPr>
        <w:rFonts w:ascii="Calibri" w:hAnsi="Calibri" w:cs="Calibri"/>
        <w:sz w:val="24"/>
        <w:szCs w:val="24"/>
      </w:rPr>
      <w:t xml:space="preserve"> </w:t>
    </w:r>
    <w:r w:rsidRPr="00073902">
      <w:rPr>
        <w:rFonts w:ascii="Calibri" w:hAnsi="Calibri" w:cs="Calibri"/>
        <w:sz w:val="24"/>
        <w:szCs w:val="24"/>
      </w:rPr>
      <w:t xml:space="preserve">Matthew Youde </w:t>
    </w:r>
    <w:r>
      <w:rPr>
        <w:rFonts w:ascii="Calibri" w:hAnsi="Calibri" w:cs="Calibri"/>
        <w:sz w:val="24"/>
        <w:szCs w:val="24"/>
      </w:rPr>
      <w:t xml:space="preserve">* </w:t>
    </w:r>
    <w:r w:rsidRPr="00073902">
      <w:rPr>
        <w:rFonts w:ascii="Calibri" w:hAnsi="Calibri" w:cs="Calibri"/>
        <w:sz w:val="24"/>
        <w:szCs w:val="24"/>
      </w:rPr>
      <w:t>Student N</w:t>
    </w:r>
    <w:r>
      <w:rPr>
        <w:rFonts w:ascii="Calibri" w:hAnsi="Calibri" w:cs="Calibri"/>
        <w:sz w:val="24"/>
        <w:szCs w:val="24"/>
      </w:rPr>
      <w:t>o.</w:t>
    </w:r>
    <w:r w:rsidRPr="00073902">
      <w:rPr>
        <w:rFonts w:ascii="Calibri" w:hAnsi="Calibri" w:cs="Calibri"/>
        <w:sz w:val="24"/>
        <w:szCs w:val="24"/>
      </w:rPr>
      <w:t xml:space="preserve"> 1806027</w:t>
    </w:r>
    <w:r>
      <w:rPr>
        <w:rFonts w:ascii="Calibri" w:hAnsi="Calibri" w:cs="Calibri"/>
        <w:sz w:val="24"/>
        <w:szCs w:val="24"/>
      </w:rPr>
      <w:t xml:space="preserve"> * </w:t>
    </w:r>
    <w:r w:rsidRPr="00073902">
      <w:rPr>
        <w:rFonts w:ascii="Calibri" w:hAnsi="Calibri" w:cs="Calibri"/>
        <w:sz w:val="24"/>
        <w:szCs w:val="24"/>
      </w:rPr>
      <w:t xml:space="preserve">December 2024 </w:t>
    </w:r>
  </w:p>
  <w:p w14:paraId="1146C344" w14:textId="75948EB5" w:rsidR="007438C2" w:rsidRDefault="007438C2">
    <w:pPr>
      <w:pStyle w:val="Header"/>
    </w:pPr>
  </w:p>
  <w:p w14:paraId="40E17FEC" w14:textId="77777777" w:rsidR="007438C2" w:rsidRDefault="007438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D94559"/>
    <w:multiLevelType w:val="multilevel"/>
    <w:tmpl w:val="52F4B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5E0E0D"/>
    <w:multiLevelType w:val="multilevel"/>
    <w:tmpl w:val="7DE8A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3089881">
    <w:abstractNumId w:val="1"/>
  </w:num>
  <w:num w:numId="2" w16cid:durableId="19419837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val="bestFit"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1D2"/>
    <w:rsid w:val="00075195"/>
    <w:rsid w:val="000817EC"/>
    <w:rsid w:val="000B67A1"/>
    <w:rsid w:val="000C43E2"/>
    <w:rsid w:val="000D75ED"/>
    <w:rsid w:val="001359AF"/>
    <w:rsid w:val="0016368D"/>
    <w:rsid w:val="001670A9"/>
    <w:rsid w:val="00173A9F"/>
    <w:rsid w:val="00191856"/>
    <w:rsid w:val="001A6E19"/>
    <w:rsid w:val="001E1F4C"/>
    <w:rsid w:val="001F56E7"/>
    <w:rsid w:val="00207A6B"/>
    <w:rsid w:val="0026175D"/>
    <w:rsid w:val="002808B2"/>
    <w:rsid w:val="00282FD0"/>
    <w:rsid w:val="00284968"/>
    <w:rsid w:val="002B30EF"/>
    <w:rsid w:val="002D6A59"/>
    <w:rsid w:val="002E695A"/>
    <w:rsid w:val="003000EE"/>
    <w:rsid w:val="00302B7C"/>
    <w:rsid w:val="00317BE7"/>
    <w:rsid w:val="0037559D"/>
    <w:rsid w:val="003B702E"/>
    <w:rsid w:val="003E1DF4"/>
    <w:rsid w:val="003E7937"/>
    <w:rsid w:val="0041385D"/>
    <w:rsid w:val="00424FD2"/>
    <w:rsid w:val="00430959"/>
    <w:rsid w:val="004815FC"/>
    <w:rsid w:val="00484C72"/>
    <w:rsid w:val="004B7613"/>
    <w:rsid w:val="004F1F25"/>
    <w:rsid w:val="0054307B"/>
    <w:rsid w:val="00565C4E"/>
    <w:rsid w:val="00567E4C"/>
    <w:rsid w:val="00577375"/>
    <w:rsid w:val="00587381"/>
    <w:rsid w:val="005A264F"/>
    <w:rsid w:val="005B06C3"/>
    <w:rsid w:val="005B61C9"/>
    <w:rsid w:val="005C5E37"/>
    <w:rsid w:val="005E7776"/>
    <w:rsid w:val="005F0818"/>
    <w:rsid w:val="006060E2"/>
    <w:rsid w:val="00630B5C"/>
    <w:rsid w:val="006359D8"/>
    <w:rsid w:val="00653186"/>
    <w:rsid w:val="006608C8"/>
    <w:rsid w:val="00666A70"/>
    <w:rsid w:val="00675B00"/>
    <w:rsid w:val="0069052E"/>
    <w:rsid w:val="006A5CD4"/>
    <w:rsid w:val="006C1EEA"/>
    <w:rsid w:val="006D080C"/>
    <w:rsid w:val="006E4FB6"/>
    <w:rsid w:val="006E70A4"/>
    <w:rsid w:val="00714014"/>
    <w:rsid w:val="00724AA7"/>
    <w:rsid w:val="0072527B"/>
    <w:rsid w:val="00734C89"/>
    <w:rsid w:val="007438C2"/>
    <w:rsid w:val="00754FE6"/>
    <w:rsid w:val="007914BE"/>
    <w:rsid w:val="007A4887"/>
    <w:rsid w:val="007C2949"/>
    <w:rsid w:val="007D4F2F"/>
    <w:rsid w:val="007F6710"/>
    <w:rsid w:val="00810BC7"/>
    <w:rsid w:val="00812EF5"/>
    <w:rsid w:val="00822EEB"/>
    <w:rsid w:val="008271FF"/>
    <w:rsid w:val="00840D72"/>
    <w:rsid w:val="008610AC"/>
    <w:rsid w:val="00865A57"/>
    <w:rsid w:val="0088195D"/>
    <w:rsid w:val="00897622"/>
    <w:rsid w:val="008C0F6B"/>
    <w:rsid w:val="008E1642"/>
    <w:rsid w:val="0090790D"/>
    <w:rsid w:val="00912B9E"/>
    <w:rsid w:val="0092522C"/>
    <w:rsid w:val="009409E1"/>
    <w:rsid w:val="00940D23"/>
    <w:rsid w:val="00946CFE"/>
    <w:rsid w:val="009558CC"/>
    <w:rsid w:val="009638D4"/>
    <w:rsid w:val="0097209D"/>
    <w:rsid w:val="00991706"/>
    <w:rsid w:val="009A6084"/>
    <w:rsid w:val="009C45D4"/>
    <w:rsid w:val="009D6557"/>
    <w:rsid w:val="009F12B8"/>
    <w:rsid w:val="009F55AF"/>
    <w:rsid w:val="00A06FE2"/>
    <w:rsid w:val="00A37E0F"/>
    <w:rsid w:val="00A61A4F"/>
    <w:rsid w:val="00A62B9A"/>
    <w:rsid w:val="00A93FC2"/>
    <w:rsid w:val="00A94D7D"/>
    <w:rsid w:val="00A965BB"/>
    <w:rsid w:val="00AC3727"/>
    <w:rsid w:val="00B26931"/>
    <w:rsid w:val="00B30E99"/>
    <w:rsid w:val="00B35390"/>
    <w:rsid w:val="00B65E9F"/>
    <w:rsid w:val="00B87CAD"/>
    <w:rsid w:val="00B97E9A"/>
    <w:rsid w:val="00BB7040"/>
    <w:rsid w:val="00BE1D37"/>
    <w:rsid w:val="00C023F3"/>
    <w:rsid w:val="00C1408A"/>
    <w:rsid w:val="00C40369"/>
    <w:rsid w:val="00C46260"/>
    <w:rsid w:val="00C62E53"/>
    <w:rsid w:val="00C80D87"/>
    <w:rsid w:val="00C8389A"/>
    <w:rsid w:val="00C84A57"/>
    <w:rsid w:val="00C937B8"/>
    <w:rsid w:val="00C94D71"/>
    <w:rsid w:val="00CB7C10"/>
    <w:rsid w:val="00CB7CA4"/>
    <w:rsid w:val="00D05485"/>
    <w:rsid w:val="00D15B0E"/>
    <w:rsid w:val="00D335B9"/>
    <w:rsid w:val="00D40EAA"/>
    <w:rsid w:val="00D73AB1"/>
    <w:rsid w:val="00D76BE9"/>
    <w:rsid w:val="00DB380B"/>
    <w:rsid w:val="00DD61E4"/>
    <w:rsid w:val="00E0050D"/>
    <w:rsid w:val="00E06012"/>
    <w:rsid w:val="00E06B24"/>
    <w:rsid w:val="00E32895"/>
    <w:rsid w:val="00E73E6E"/>
    <w:rsid w:val="00E744F5"/>
    <w:rsid w:val="00E821D2"/>
    <w:rsid w:val="00E9325F"/>
    <w:rsid w:val="00EA39C3"/>
    <w:rsid w:val="00EA42FF"/>
    <w:rsid w:val="00EC179F"/>
    <w:rsid w:val="00EC39A2"/>
    <w:rsid w:val="00ED7997"/>
    <w:rsid w:val="00EE3248"/>
    <w:rsid w:val="00EE4BDD"/>
    <w:rsid w:val="00F1682B"/>
    <w:rsid w:val="00F27B5F"/>
    <w:rsid w:val="00F35E9B"/>
    <w:rsid w:val="00F4647E"/>
    <w:rsid w:val="00F47EA3"/>
    <w:rsid w:val="00F76A45"/>
    <w:rsid w:val="00F862A1"/>
    <w:rsid w:val="00F94CAC"/>
    <w:rsid w:val="00FB4D08"/>
    <w:rsid w:val="00FC6EEC"/>
    <w:rsid w:val="00FD7865"/>
    <w:rsid w:val="00FE0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70AED4"/>
  <w15:chartTrackingRefBased/>
  <w15:docId w15:val="{CD2D1693-5574-4179-9C5F-7A5EF53DA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21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21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21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21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21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21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21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21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21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1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21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21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21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21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21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21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21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21D2"/>
    <w:rPr>
      <w:rFonts w:eastAsiaTheme="majorEastAsia" w:cstheme="majorBidi"/>
      <w:color w:val="272727" w:themeColor="text1" w:themeTint="D8"/>
    </w:rPr>
  </w:style>
  <w:style w:type="paragraph" w:styleId="Title">
    <w:name w:val="Title"/>
    <w:basedOn w:val="Normal"/>
    <w:next w:val="Normal"/>
    <w:link w:val="TitleChar"/>
    <w:uiPriority w:val="10"/>
    <w:qFormat/>
    <w:rsid w:val="00E821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21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21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21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21D2"/>
    <w:pPr>
      <w:spacing w:before="160"/>
      <w:jc w:val="center"/>
    </w:pPr>
    <w:rPr>
      <w:i/>
      <w:iCs/>
      <w:color w:val="404040" w:themeColor="text1" w:themeTint="BF"/>
    </w:rPr>
  </w:style>
  <w:style w:type="character" w:customStyle="1" w:styleId="QuoteChar">
    <w:name w:val="Quote Char"/>
    <w:basedOn w:val="DefaultParagraphFont"/>
    <w:link w:val="Quote"/>
    <w:uiPriority w:val="29"/>
    <w:rsid w:val="00E821D2"/>
    <w:rPr>
      <w:i/>
      <w:iCs/>
      <w:color w:val="404040" w:themeColor="text1" w:themeTint="BF"/>
    </w:rPr>
  </w:style>
  <w:style w:type="paragraph" w:styleId="ListParagraph">
    <w:name w:val="List Paragraph"/>
    <w:basedOn w:val="Normal"/>
    <w:uiPriority w:val="34"/>
    <w:qFormat/>
    <w:rsid w:val="00E821D2"/>
    <w:pPr>
      <w:ind w:left="720"/>
      <w:contextualSpacing/>
    </w:pPr>
  </w:style>
  <w:style w:type="character" w:styleId="IntenseEmphasis">
    <w:name w:val="Intense Emphasis"/>
    <w:basedOn w:val="DefaultParagraphFont"/>
    <w:uiPriority w:val="21"/>
    <w:qFormat/>
    <w:rsid w:val="00E821D2"/>
    <w:rPr>
      <w:i/>
      <w:iCs/>
      <w:color w:val="0F4761" w:themeColor="accent1" w:themeShade="BF"/>
    </w:rPr>
  </w:style>
  <w:style w:type="paragraph" w:styleId="IntenseQuote">
    <w:name w:val="Intense Quote"/>
    <w:basedOn w:val="Normal"/>
    <w:next w:val="Normal"/>
    <w:link w:val="IntenseQuoteChar"/>
    <w:uiPriority w:val="30"/>
    <w:qFormat/>
    <w:rsid w:val="00E821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21D2"/>
    <w:rPr>
      <w:i/>
      <w:iCs/>
      <w:color w:val="0F4761" w:themeColor="accent1" w:themeShade="BF"/>
    </w:rPr>
  </w:style>
  <w:style w:type="character" w:styleId="IntenseReference">
    <w:name w:val="Intense Reference"/>
    <w:basedOn w:val="DefaultParagraphFont"/>
    <w:uiPriority w:val="32"/>
    <w:qFormat/>
    <w:rsid w:val="00E821D2"/>
    <w:rPr>
      <w:b/>
      <w:bCs/>
      <w:smallCaps/>
      <w:color w:val="0F4761" w:themeColor="accent1" w:themeShade="BF"/>
      <w:spacing w:val="5"/>
    </w:rPr>
  </w:style>
  <w:style w:type="paragraph" w:styleId="FootnoteText">
    <w:name w:val="footnote text"/>
    <w:basedOn w:val="Normal"/>
    <w:link w:val="FootnoteTextChar"/>
    <w:uiPriority w:val="99"/>
    <w:semiHidden/>
    <w:unhideWhenUsed/>
    <w:rsid w:val="009558C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558CC"/>
    <w:rPr>
      <w:sz w:val="20"/>
      <w:szCs w:val="20"/>
    </w:rPr>
  </w:style>
  <w:style w:type="character" w:styleId="FootnoteReference">
    <w:name w:val="footnote reference"/>
    <w:basedOn w:val="DefaultParagraphFont"/>
    <w:uiPriority w:val="99"/>
    <w:semiHidden/>
    <w:unhideWhenUsed/>
    <w:rsid w:val="009558CC"/>
    <w:rPr>
      <w:vertAlign w:val="superscript"/>
    </w:rPr>
  </w:style>
  <w:style w:type="paragraph" w:styleId="Header">
    <w:name w:val="header"/>
    <w:basedOn w:val="Normal"/>
    <w:link w:val="HeaderChar"/>
    <w:uiPriority w:val="99"/>
    <w:unhideWhenUsed/>
    <w:rsid w:val="007438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38C2"/>
  </w:style>
  <w:style w:type="paragraph" w:styleId="Footer">
    <w:name w:val="footer"/>
    <w:basedOn w:val="Normal"/>
    <w:link w:val="FooterChar"/>
    <w:uiPriority w:val="99"/>
    <w:unhideWhenUsed/>
    <w:rsid w:val="007438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8C2"/>
  </w:style>
  <w:style w:type="character" w:styleId="Hyperlink">
    <w:name w:val="Hyperlink"/>
    <w:basedOn w:val="DefaultParagraphFont"/>
    <w:uiPriority w:val="99"/>
    <w:unhideWhenUsed/>
    <w:rsid w:val="00207A6B"/>
    <w:rPr>
      <w:color w:val="467886" w:themeColor="hyperlink"/>
      <w:u w:val="single"/>
    </w:rPr>
  </w:style>
  <w:style w:type="character" w:styleId="UnresolvedMention">
    <w:name w:val="Unresolved Mention"/>
    <w:basedOn w:val="DefaultParagraphFont"/>
    <w:uiPriority w:val="99"/>
    <w:semiHidden/>
    <w:unhideWhenUsed/>
    <w:rsid w:val="00207A6B"/>
    <w:rPr>
      <w:color w:val="605E5C"/>
      <w:shd w:val="clear" w:color="auto" w:fill="E1DFDD"/>
    </w:rPr>
  </w:style>
  <w:style w:type="character" w:styleId="FollowedHyperlink">
    <w:name w:val="FollowedHyperlink"/>
    <w:basedOn w:val="DefaultParagraphFont"/>
    <w:uiPriority w:val="99"/>
    <w:semiHidden/>
    <w:unhideWhenUsed/>
    <w:rsid w:val="00734C8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6552449">
      <w:bodyDiv w:val="1"/>
      <w:marLeft w:val="0"/>
      <w:marRight w:val="0"/>
      <w:marTop w:val="0"/>
      <w:marBottom w:val="0"/>
      <w:divBdr>
        <w:top w:val="none" w:sz="0" w:space="0" w:color="auto"/>
        <w:left w:val="none" w:sz="0" w:space="0" w:color="auto"/>
        <w:bottom w:val="none" w:sz="0" w:space="0" w:color="auto"/>
        <w:right w:val="none" w:sz="0" w:space="0" w:color="auto"/>
      </w:divBdr>
    </w:div>
    <w:div w:id="279267733">
      <w:bodyDiv w:val="1"/>
      <w:marLeft w:val="0"/>
      <w:marRight w:val="0"/>
      <w:marTop w:val="0"/>
      <w:marBottom w:val="0"/>
      <w:divBdr>
        <w:top w:val="none" w:sz="0" w:space="0" w:color="auto"/>
        <w:left w:val="none" w:sz="0" w:space="0" w:color="auto"/>
        <w:bottom w:val="none" w:sz="0" w:space="0" w:color="auto"/>
        <w:right w:val="none" w:sz="0" w:space="0" w:color="auto"/>
      </w:divBdr>
    </w:div>
    <w:div w:id="1056777530">
      <w:bodyDiv w:val="1"/>
      <w:marLeft w:val="0"/>
      <w:marRight w:val="0"/>
      <w:marTop w:val="0"/>
      <w:marBottom w:val="0"/>
      <w:divBdr>
        <w:top w:val="none" w:sz="0" w:space="0" w:color="auto"/>
        <w:left w:val="none" w:sz="0" w:space="0" w:color="auto"/>
        <w:bottom w:val="none" w:sz="0" w:space="0" w:color="auto"/>
        <w:right w:val="none" w:sz="0" w:space="0" w:color="auto"/>
      </w:divBdr>
    </w:div>
    <w:div w:id="1199439906">
      <w:bodyDiv w:val="1"/>
      <w:marLeft w:val="0"/>
      <w:marRight w:val="0"/>
      <w:marTop w:val="0"/>
      <w:marBottom w:val="0"/>
      <w:divBdr>
        <w:top w:val="none" w:sz="0" w:space="0" w:color="auto"/>
        <w:left w:val="none" w:sz="0" w:space="0" w:color="auto"/>
        <w:bottom w:val="none" w:sz="0" w:space="0" w:color="auto"/>
        <w:right w:val="none" w:sz="0" w:space="0" w:color="auto"/>
      </w:divBdr>
      <w:divsChild>
        <w:div w:id="365985460">
          <w:marLeft w:val="-225"/>
          <w:marRight w:val="-225"/>
          <w:marTop w:val="0"/>
          <w:marBottom w:val="0"/>
          <w:divBdr>
            <w:top w:val="none" w:sz="0" w:space="0" w:color="auto"/>
            <w:left w:val="none" w:sz="0" w:space="0" w:color="auto"/>
            <w:bottom w:val="none" w:sz="0" w:space="0" w:color="auto"/>
            <w:right w:val="none" w:sz="0" w:space="0" w:color="auto"/>
          </w:divBdr>
          <w:divsChild>
            <w:div w:id="2014527473">
              <w:marLeft w:val="0"/>
              <w:marRight w:val="0"/>
              <w:marTop w:val="0"/>
              <w:marBottom w:val="0"/>
              <w:divBdr>
                <w:top w:val="none" w:sz="0" w:space="0" w:color="auto"/>
                <w:left w:val="none" w:sz="0" w:space="0" w:color="auto"/>
                <w:bottom w:val="none" w:sz="0" w:space="0" w:color="auto"/>
                <w:right w:val="none" w:sz="0" w:space="0" w:color="auto"/>
              </w:divBdr>
              <w:divsChild>
                <w:div w:id="803893089">
                  <w:marLeft w:val="0"/>
                  <w:marRight w:val="0"/>
                  <w:marTop w:val="0"/>
                  <w:marBottom w:val="0"/>
                  <w:divBdr>
                    <w:top w:val="none" w:sz="0" w:space="0" w:color="auto"/>
                    <w:left w:val="none" w:sz="0" w:space="0" w:color="auto"/>
                    <w:bottom w:val="none" w:sz="0" w:space="0" w:color="auto"/>
                    <w:right w:val="none" w:sz="0" w:space="0" w:color="auto"/>
                  </w:divBdr>
                  <w:divsChild>
                    <w:div w:id="1487471237">
                      <w:marLeft w:val="0"/>
                      <w:marRight w:val="0"/>
                      <w:marTop w:val="0"/>
                      <w:marBottom w:val="0"/>
                      <w:divBdr>
                        <w:top w:val="none" w:sz="0" w:space="0" w:color="auto"/>
                        <w:left w:val="none" w:sz="0" w:space="0" w:color="auto"/>
                        <w:bottom w:val="none" w:sz="0" w:space="0" w:color="auto"/>
                        <w:right w:val="none" w:sz="0" w:space="0" w:color="auto"/>
                      </w:divBdr>
                      <w:divsChild>
                        <w:div w:id="1171991557">
                          <w:marLeft w:val="0"/>
                          <w:marRight w:val="0"/>
                          <w:marTop w:val="0"/>
                          <w:marBottom w:val="0"/>
                          <w:divBdr>
                            <w:top w:val="none" w:sz="0" w:space="0" w:color="auto"/>
                            <w:left w:val="none" w:sz="0" w:space="0" w:color="auto"/>
                            <w:bottom w:val="none" w:sz="0" w:space="0" w:color="auto"/>
                            <w:right w:val="none" w:sz="0" w:space="0" w:color="auto"/>
                          </w:divBdr>
                          <w:divsChild>
                            <w:div w:id="510417791">
                              <w:marLeft w:val="-225"/>
                              <w:marRight w:val="-225"/>
                              <w:marTop w:val="0"/>
                              <w:marBottom w:val="0"/>
                              <w:divBdr>
                                <w:top w:val="none" w:sz="0" w:space="0" w:color="auto"/>
                                <w:left w:val="none" w:sz="0" w:space="0" w:color="auto"/>
                                <w:bottom w:val="none" w:sz="0" w:space="0" w:color="auto"/>
                                <w:right w:val="none" w:sz="0" w:space="0" w:color="auto"/>
                              </w:divBdr>
                              <w:divsChild>
                                <w:div w:id="79185749">
                                  <w:marLeft w:val="0"/>
                                  <w:marRight w:val="0"/>
                                  <w:marTop w:val="0"/>
                                  <w:marBottom w:val="0"/>
                                  <w:divBdr>
                                    <w:top w:val="none" w:sz="0" w:space="0" w:color="auto"/>
                                    <w:left w:val="none" w:sz="0" w:space="0" w:color="auto"/>
                                    <w:bottom w:val="none" w:sz="0" w:space="0" w:color="auto"/>
                                    <w:right w:val="none" w:sz="0" w:space="0" w:color="auto"/>
                                  </w:divBdr>
                                </w:div>
                                <w:div w:id="1282956148">
                                  <w:marLeft w:val="0"/>
                                  <w:marRight w:val="0"/>
                                  <w:marTop w:val="0"/>
                                  <w:marBottom w:val="0"/>
                                  <w:divBdr>
                                    <w:top w:val="none" w:sz="0" w:space="0" w:color="auto"/>
                                    <w:left w:val="none" w:sz="0" w:space="0" w:color="auto"/>
                                    <w:bottom w:val="none" w:sz="0" w:space="0" w:color="auto"/>
                                    <w:right w:val="none" w:sz="0" w:space="0" w:color="auto"/>
                                  </w:divBdr>
                                </w:div>
                              </w:divsChild>
                            </w:div>
                            <w:div w:id="562258959">
                              <w:marLeft w:val="-225"/>
                              <w:marRight w:val="-225"/>
                              <w:marTop w:val="0"/>
                              <w:marBottom w:val="0"/>
                              <w:divBdr>
                                <w:top w:val="none" w:sz="0" w:space="0" w:color="auto"/>
                                <w:left w:val="none" w:sz="0" w:space="0" w:color="auto"/>
                                <w:bottom w:val="none" w:sz="0" w:space="0" w:color="auto"/>
                                <w:right w:val="none" w:sz="0" w:space="0" w:color="auto"/>
                              </w:divBdr>
                              <w:divsChild>
                                <w:div w:id="1062292022">
                                  <w:marLeft w:val="0"/>
                                  <w:marRight w:val="0"/>
                                  <w:marTop w:val="0"/>
                                  <w:marBottom w:val="0"/>
                                  <w:divBdr>
                                    <w:top w:val="none" w:sz="0" w:space="0" w:color="auto"/>
                                    <w:left w:val="none" w:sz="0" w:space="0" w:color="auto"/>
                                    <w:bottom w:val="none" w:sz="0" w:space="0" w:color="auto"/>
                                    <w:right w:val="none" w:sz="0" w:space="0" w:color="auto"/>
                                  </w:divBdr>
                                </w:div>
                              </w:divsChild>
                            </w:div>
                            <w:div w:id="630357840">
                              <w:marLeft w:val="-225"/>
                              <w:marRight w:val="-225"/>
                              <w:marTop w:val="0"/>
                              <w:marBottom w:val="0"/>
                              <w:divBdr>
                                <w:top w:val="none" w:sz="0" w:space="0" w:color="auto"/>
                                <w:left w:val="none" w:sz="0" w:space="0" w:color="auto"/>
                                <w:bottom w:val="none" w:sz="0" w:space="0" w:color="auto"/>
                                <w:right w:val="none" w:sz="0" w:space="0" w:color="auto"/>
                              </w:divBdr>
                              <w:divsChild>
                                <w:div w:id="148908356">
                                  <w:marLeft w:val="0"/>
                                  <w:marRight w:val="0"/>
                                  <w:marTop w:val="0"/>
                                  <w:marBottom w:val="0"/>
                                  <w:divBdr>
                                    <w:top w:val="none" w:sz="0" w:space="0" w:color="auto"/>
                                    <w:left w:val="none" w:sz="0" w:space="0" w:color="auto"/>
                                    <w:bottom w:val="none" w:sz="0" w:space="0" w:color="auto"/>
                                    <w:right w:val="none" w:sz="0" w:space="0" w:color="auto"/>
                                  </w:divBdr>
                                </w:div>
                                <w:div w:id="487093817">
                                  <w:marLeft w:val="0"/>
                                  <w:marRight w:val="0"/>
                                  <w:marTop w:val="0"/>
                                  <w:marBottom w:val="0"/>
                                  <w:divBdr>
                                    <w:top w:val="none" w:sz="0" w:space="0" w:color="auto"/>
                                    <w:left w:val="none" w:sz="0" w:space="0" w:color="auto"/>
                                    <w:bottom w:val="none" w:sz="0" w:space="0" w:color="auto"/>
                                    <w:right w:val="none" w:sz="0" w:space="0" w:color="auto"/>
                                  </w:divBdr>
                                </w:div>
                              </w:divsChild>
                            </w:div>
                            <w:div w:id="1044986836">
                              <w:marLeft w:val="-225"/>
                              <w:marRight w:val="-225"/>
                              <w:marTop w:val="0"/>
                              <w:marBottom w:val="0"/>
                              <w:divBdr>
                                <w:top w:val="none" w:sz="0" w:space="0" w:color="auto"/>
                                <w:left w:val="none" w:sz="0" w:space="0" w:color="auto"/>
                                <w:bottom w:val="none" w:sz="0" w:space="0" w:color="auto"/>
                                <w:right w:val="none" w:sz="0" w:space="0" w:color="auto"/>
                              </w:divBdr>
                              <w:divsChild>
                                <w:div w:id="78453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80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113598">
          <w:marLeft w:val="-225"/>
          <w:marRight w:val="-225"/>
          <w:marTop w:val="0"/>
          <w:marBottom w:val="0"/>
          <w:divBdr>
            <w:top w:val="none" w:sz="0" w:space="0" w:color="auto"/>
            <w:left w:val="none" w:sz="0" w:space="0" w:color="auto"/>
            <w:bottom w:val="none" w:sz="0" w:space="0" w:color="auto"/>
            <w:right w:val="none" w:sz="0" w:space="0" w:color="auto"/>
          </w:divBdr>
          <w:divsChild>
            <w:div w:id="386883808">
              <w:marLeft w:val="0"/>
              <w:marRight w:val="0"/>
              <w:marTop w:val="0"/>
              <w:marBottom w:val="0"/>
              <w:divBdr>
                <w:top w:val="none" w:sz="0" w:space="0" w:color="auto"/>
                <w:left w:val="none" w:sz="0" w:space="0" w:color="auto"/>
                <w:bottom w:val="none" w:sz="0" w:space="0" w:color="auto"/>
                <w:right w:val="none" w:sz="0" w:space="0" w:color="auto"/>
              </w:divBdr>
              <w:divsChild>
                <w:div w:id="861043998">
                  <w:marLeft w:val="0"/>
                  <w:marRight w:val="0"/>
                  <w:marTop w:val="0"/>
                  <w:marBottom w:val="0"/>
                  <w:divBdr>
                    <w:top w:val="none" w:sz="0" w:space="0" w:color="auto"/>
                    <w:left w:val="none" w:sz="0" w:space="0" w:color="auto"/>
                    <w:bottom w:val="none" w:sz="0" w:space="0" w:color="auto"/>
                    <w:right w:val="none" w:sz="0" w:space="0" w:color="auto"/>
                  </w:divBdr>
                  <w:divsChild>
                    <w:div w:id="66809287">
                      <w:marLeft w:val="0"/>
                      <w:marRight w:val="0"/>
                      <w:marTop w:val="0"/>
                      <w:marBottom w:val="0"/>
                      <w:divBdr>
                        <w:top w:val="none" w:sz="0" w:space="0" w:color="auto"/>
                        <w:left w:val="none" w:sz="0" w:space="0" w:color="auto"/>
                        <w:bottom w:val="none" w:sz="0" w:space="0" w:color="auto"/>
                        <w:right w:val="none" w:sz="0" w:space="0" w:color="auto"/>
                      </w:divBdr>
                    </w:div>
                    <w:div w:id="1639219080">
                      <w:marLeft w:val="0"/>
                      <w:marRight w:val="0"/>
                      <w:marTop w:val="0"/>
                      <w:marBottom w:val="0"/>
                      <w:divBdr>
                        <w:top w:val="none" w:sz="0" w:space="0" w:color="auto"/>
                        <w:left w:val="none" w:sz="0" w:space="0" w:color="auto"/>
                        <w:bottom w:val="none" w:sz="0" w:space="0" w:color="auto"/>
                        <w:right w:val="none" w:sz="0" w:space="0" w:color="auto"/>
                      </w:divBdr>
                      <w:divsChild>
                        <w:div w:id="290401179">
                          <w:marLeft w:val="0"/>
                          <w:marRight w:val="0"/>
                          <w:marTop w:val="0"/>
                          <w:marBottom w:val="0"/>
                          <w:divBdr>
                            <w:top w:val="none" w:sz="0" w:space="0" w:color="auto"/>
                            <w:left w:val="none" w:sz="0" w:space="0" w:color="auto"/>
                            <w:bottom w:val="none" w:sz="0" w:space="0" w:color="auto"/>
                            <w:right w:val="none" w:sz="0" w:space="0" w:color="auto"/>
                          </w:divBdr>
                          <w:divsChild>
                            <w:div w:id="678194718">
                              <w:marLeft w:val="-225"/>
                              <w:marRight w:val="-225"/>
                              <w:marTop w:val="0"/>
                              <w:marBottom w:val="0"/>
                              <w:divBdr>
                                <w:top w:val="none" w:sz="0" w:space="0" w:color="auto"/>
                                <w:left w:val="none" w:sz="0" w:space="0" w:color="auto"/>
                                <w:bottom w:val="none" w:sz="0" w:space="0" w:color="auto"/>
                                <w:right w:val="none" w:sz="0" w:space="0" w:color="auto"/>
                              </w:divBdr>
                              <w:divsChild>
                                <w:div w:id="102846394">
                                  <w:marLeft w:val="0"/>
                                  <w:marRight w:val="0"/>
                                  <w:marTop w:val="0"/>
                                  <w:marBottom w:val="0"/>
                                  <w:divBdr>
                                    <w:top w:val="none" w:sz="0" w:space="0" w:color="auto"/>
                                    <w:left w:val="none" w:sz="0" w:space="0" w:color="auto"/>
                                    <w:bottom w:val="none" w:sz="0" w:space="0" w:color="auto"/>
                                    <w:right w:val="none" w:sz="0" w:space="0" w:color="auto"/>
                                  </w:divBdr>
                                </w:div>
                              </w:divsChild>
                            </w:div>
                            <w:div w:id="860700272">
                              <w:marLeft w:val="-225"/>
                              <w:marRight w:val="-225"/>
                              <w:marTop w:val="0"/>
                              <w:marBottom w:val="0"/>
                              <w:divBdr>
                                <w:top w:val="none" w:sz="0" w:space="0" w:color="auto"/>
                                <w:left w:val="none" w:sz="0" w:space="0" w:color="auto"/>
                                <w:bottom w:val="none" w:sz="0" w:space="0" w:color="auto"/>
                                <w:right w:val="none" w:sz="0" w:space="0" w:color="auto"/>
                              </w:divBdr>
                              <w:divsChild>
                                <w:div w:id="367218699">
                                  <w:marLeft w:val="0"/>
                                  <w:marRight w:val="0"/>
                                  <w:marTop w:val="0"/>
                                  <w:marBottom w:val="0"/>
                                  <w:divBdr>
                                    <w:top w:val="none" w:sz="0" w:space="0" w:color="auto"/>
                                    <w:left w:val="none" w:sz="0" w:space="0" w:color="auto"/>
                                    <w:bottom w:val="none" w:sz="0" w:space="0" w:color="auto"/>
                                    <w:right w:val="none" w:sz="0" w:space="0" w:color="auto"/>
                                  </w:divBdr>
                                </w:div>
                                <w:div w:id="1752503776">
                                  <w:marLeft w:val="0"/>
                                  <w:marRight w:val="0"/>
                                  <w:marTop w:val="0"/>
                                  <w:marBottom w:val="0"/>
                                  <w:divBdr>
                                    <w:top w:val="none" w:sz="0" w:space="0" w:color="auto"/>
                                    <w:left w:val="none" w:sz="0" w:space="0" w:color="auto"/>
                                    <w:bottom w:val="none" w:sz="0" w:space="0" w:color="auto"/>
                                    <w:right w:val="none" w:sz="0" w:space="0" w:color="auto"/>
                                  </w:divBdr>
                                </w:div>
                              </w:divsChild>
                            </w:div>
                            <w:div w:id="1103918692">
                              <w:marLeft w:val="-225"/>
                              <w:marRight w:val="-225"/>
                              <w:marTop w:val="0"/>
                              <w:marBottom w:val="0"/>
                              <w:divBdr>
                                <w:top w:val="none" w:sz="0" w:space="0" w:color="auto"/>
                                <w:left w:val="none" w:sz="0" w:space="0" w:color="auto"/>
                                <w:bottom w:val="none" w:sz="0" w:space="0" w:color="auto"/>
                                <w:right w:val="none" w:sz="0" w:space="0" w:color="auto"/>
                              </w:divBdr>
                              <w:divsChild>
                                <w:div w:id="1446461010">
                                  <w:marLeft w:val="0"/>
                                  <w:marRight w:val="0"/>
                                  <w:marTop w:val="0"/>
                                  <w:marBottom w:val="0"/>
                                  <w:divBdr>
                                    <w:top w:val="none" w:sz="0" w:space="0" w:color="auto"/>
                                    <w:left w:val="none" w:sz="0" w:space="0" w:color="auto"/>
                                    <w:bottom w:val="none" w:sz="0" w:space="0" w:color="auto"/>
                                    <w:right w:val="none" w:sz="0" w:space="0" w:color="auto"/>
                                  </w:divBdr>
                                </w:div>
                                <w:div w:id="2030373607">
                                  <w:marLeft w:val="0"/>
                                  <w:marRight w:val="0"/>
                                  <w:marTop w:val="0"/>
                                  <w:marBottom w:val="0"/>
                                  <w:divBdr>
                                    <w:top w:val="none" w:sz="0" w:space="0" w:color="auto"/>
                                    <w:left w:val="none" w:sz="0" w:space="0" w:color="auto"/>
                                    <w:bottom w:val="none" w:sz="0" w:space="0" w:color="auto"/>
                                    <w:right w:val="none" w:sz="0" w:space="0" w:color="auto"/>
                                  </w:divBdr>
                                </w:div>
                              </w:divsChild>
                            </w:div>
                            <w:div w:id="1352338490">
                              <w:marLeft w:val="-225"/>
                              <w:marRight w:val="-225"/>
                              <w:marTop w:val="0"/>
                              <w:marBottom w:val="0"/>
                              <w:divBdr>
                                <w:top w:val="none" w:sz="0" w:space="0" w:color="auto"/>
                                <w:left w:val="none" w:sz="0" w:space="0" w:color="auto"/>
                                <w:bottom w:val="none" w:sz="0" w:space="0" w:color="auto"/>
                                <w:right w:val="none" w:sz="0" w:space="0" w:color="auto"/>
                              </w:divBdr>
                              <w:divsChild>
                                <w:div w:id="350305810">
                                  <w:marLeft w:val="0"/>
                                  <w:marRight w:val="0"/>
                                  <w:marTop w:val="0"/>
                                  <w:marBottom w:val="0"/>
                                  <w:divBdr>
                                    <w:top w:val="none" w:sz="0" w:space="0" w:color="auto"/>
                                    <w:left w:val="none" w:sz="0" w:space="0" w:color="auto"/>
                                    <w:bottom w:val="none" w:sz="0" w:space="0" w:color="auto"/>
                                    <w:right w:val="none" w:sz="0" w:space="0" w:color="auto"/>
                                  </w:divBdr>
                                </w:div>
                                <w:div w:id="1708876073">
                                  <w:marLeft w:val="0"/>
                                  <w:marRight w:val="0"/>
                                  <w:marTop w:val="0"/>
                                  <w:marBottom w:val="0"/>
                                  <w:divBdr>
                                    <w:top w:val="none" w:sz="0" w:space="0" w:color="auto"/>
                                    <w:left w:val="none" w:sz="0" w:space="0" w:color="auto"/>
                                    <w:bottom w:val="none" w:sz="0" w:space="0" w:color="auto"/>
                                    <w:right w:val="none" w:sz="0" w:space="0" w:color="auto"/>
                                  </w:divBdr>
                                </w:div>
                              </w:divsChild>
                            </w:div>
                            <w:div w:id="1883899844">
                              <w:marLeft w:val="-225"/>
                              <w:marRight w:val="-225"/>
                              <w:marTop w:val="0"/>
                              <w:marBottom w:val="0"/>
                              <w:divBdr>
                                <w:top w:val="none" w:sz="0" w:space="0" w:color="auto"/>
                                <w:left w:val="none" w:sz="0" w:space="0" w:color="auto"/>
                                <w:bottom w:val="none" w:sz="0" w:space="0" w:color="auto"/>
                                <w:right w:val="none" w:sz="0" w:space="0" w:color="auto"/>
                              </w:divBdr>
                              <w:divsChild>
                                <w:div w:id="172231342">
                                  <w:marLeft w:val="0"/>
                                  <w:marRight w:val="0"/>
                                  <w:marTop w:val="0"/>
                                  <w:marBottom w:val="0"/>
                                  <w:divBdr>
                                    <w:top w:val="none" w:sz="0" w:space="0" w:color="auto"/>
                                    <w:left w:val="none" w:sz="0" w:space="0" w:color="auto"/>
                                    <w:bottom w:val="none" w:sz="0" w:space="0" w:color="auto"/>
                                    <w:right w:val="none" w:sz="0" w:space="0" w:color="auto"/>
                                  </w:divBdr>
                                </w:div>
                                <w:div w:id="96843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8115262">
          <w:marLeft w:val="-225"/>
          <w:marRight w:val="-225"/>
          <w:marTop w:val="0"/>
          <w:marBottom w:val="0"/>
          <w:divBdr>
            <w:top w:val="none" w:sz="0" w:space="0" w:color="auto"/>
            <w:left w:val="none" w:sz="0" w:space="0" w:color="auto"/>
            <w:bottom w:val="none" w:sz="0" w:space="0" w:color="auto"/>
            <w:right w:val="none" w:sz="0" w:space="0" w:color="auto"/>
          </w:divBdr>
          <w:divsChild>
            <w:div w:id="2010323881">
              <w:marLeft w:val="0"/>
              <w:marRight w:val="0"/>
              <w:marTop w:val="0"/>
              <w:marBottom w:val="0"/>
              <w:divBdr>
                <w:top w:val="none" w:sz="0" w:space="0" w:color="auto"/>
                <w:left w:val="none" w:sz="0" w:space="0" w:color="auto"/>
                <w:bottom w:val="none" w:sz="0" w:space="0" w:color="auto"/>
                <w:right w:val="none" w:sz="0" w:space="0" w:color="auto"/>
              </w:divBdr>
              <w:divsChild>
                <w:div w:id="1527597004">
                  <w:marLeft w:val="0"/>
                  <w:marRight w:val="0"/>
                  <w:marTop w:val="0"/>
                  <w:marBottom w:val="0"/>
                  <w:divBdr>
                    <w:top w:val="none" w:sz="0" w:space="0" w:color="auto"/>
                    <w:left w:val="none" w:sz="0" w:space="0" w:color="auto"/>
                    <w:bottom w:val="none" w:sz="0" w:space="0" w:color="auto"/>
                    <w:right w:val="none" w:sz="0" w:space="0" w:color="auto"/>
                  </w:divBdr>
                  <w:divsChild>
                    <w:div w:id="131673580">
                      <w:marLeft w:val="0"/>
                      <w:marRight w:val="0"/>
                      <w:marTop w:val="0"/>
                      <w:marBottom w:val="0"/>
                      <w:divBdr>
                        <w:top w:val="none" w:sz="0" w:space="0" w:color="auto"/>
                        <w:left w:val="none" w:sz="0" w:space="0" w:color="auto"/>
                        <w:bottom w:val="none" w:sz="0" w:space="0" w:color="auto"/>
                        <w:right w:val="none" w:sz="0" w:space="0" w:color="auto"/>
                      </w:divBdr>
                      <w:divsChild>
                        <w:div w:id="1534415060">
                          <w:marLeft w:val="0"/>
                          <w:marRight w:val="0"/>
                          <w:marTop w:val="0"/>
                          <w:marBottom w:val="0"/>
                          <w:divBdr>
                            <w:top w:val="none" w:sz="0" w:space="0" w:color="auto"/>
                            <w:left w:val="none" w:sz="0" w:space="0" w:color="auto"/>
                            <w:bottom w:val="none" w:sz="0" w:space="0" w:color="auto"/>
                            <w:right w:val="none" w:sz="0" w:space="0" w:color="auto"/>
                          </w:divBdr>
                          <w:divsChild>
                            <w:div w:id="14694374">
                              <w:marLeft w:val="-225"/>
                              <w:marRight w:val="-225"/>
                              <w:marTop w:val="0"/>
                              <w:marBottom w:val="0"/>
                              <w:divBdr>
                                <w:top w:val="none" w:sz="0" w:space="0" w:color="auto"/>
                                <w:left w:val="none" w:sz="0" w:space="0" w:color="auto"/>
                                <w:bottom w:val="none" w:sz="0" w:space="0" w:color="auto"/>
                                <w:right w:val="none" w:sz="0" w:space="0" w:color="auto"/>
                              </w:divBdr>
                              <w:divsChild>
                                <w:div w:id="141503307">
                                  <w:marLeft w:val="0"/>
                                  <w:marRight w:val="0"/>
                                  <w:marTop w:val="0"/>
                                  <w:marBottom w:val="0"/>
                                  <w:divBdr>
                                    <w:top w:val="none" w:sz="0" w:space="0" w:color="auto"/>
                                    <w:left w:val="none" w:sz="0" w:space="0" w:color="auto"/>
                                    <w:bottom w:val="none" w:sz="0" w:space="0" w:color="auto"/>
                                    <w:right w:val="none" w:sz="0" w:space="0" w:color="auto"/>
                                  </w:divBdr>
                                </w:div>
                                <w:div w:id="1266230538">
                                  <w:marLeft w:val="0"/>
                                  <w:marRight w:val="0"/>
                                  <w:marTop w:val="0"/>
                                  <w:marBottom w:val="0"/>
                                  <w:divBdr>
                                    <w:top w:val="none" w:sz="0" w:space="0" w:color="auto"/>
                                    <w:left w:val="none" w:sz="0" w:space="0" w:color="auto"/>
                                    <w:bottom w:val="none" w:sz="0" w:space="0" w:color="auto"/>
                                    <w:right w:val="none" w:sz="0" w:space="0" w:color="auto"/>
                                  </w:divBdr>
                                </w:div>
                              </w:divsChild>
                            </w:div>
                            <w:div w:id="657227501">
                              <w:marLeft w:val="-225"/>
                              <w:marRight w:val="-225"/>
                              <w:marTop w:val="0"/>
                              <w:marBottom w:val="0"/>
                              <w:divBdr>
                                <w:top w:val="none" w:sz="0" w:space="0" w:color="auto"/>
                                <w:left w:val="none" w:sz="0" w:space="0" w:color="auto"/>
                                <w:bottom w:val="none" w:sz="0" w:space="0" w:color="auto"/>
                                <w:right w:val="none" w:sz="0" w:space="0" w:color="auto"/>
                              </w:divBdr>
                              <w:divsChild>
                                <w:div w:id="1622809866">
                                  <w:marLeft w:val="0"/>
                                  <w:marRight w:val="0"/>
                                  <w:marTop w:val="0"/>
                                  <w:marBottom w:val="0"/>
                                  <w:divBdr>
                                    <w:top w:val="none" w:sz="0" w:space="0" w:color="auto"/>
                                    <w:left w:val="none" w:sz="0" w:space="0" w:color="auto"/>
                                    <w:bottom w:val="none" w:sz="0" w:space="0" w:color="auto"/>
                                    <w:right w:val="none" w:sz="0" w:space="0" w:color="auto"/>
                                  </w:divBdr>
                                </w:div>
                              </w:divsChild>
                            </w:div>
                            <w:div w:id="748891592">
                              <w:marLeft w:val="-225"/>
                              <w:marRight w:val="-225"/>
                              <w:marTop w:val="0"/>
                              <w:marBottom w:val="0"/>
                              <w:divBdr>
                                <w:top w:val="none" w:sz="0" w:space="0" w:color="auto"/>
                                <w:left w:val="none" w:sz="0" w:space="0" w:color="auto"/>
                                <w:bottom w:val="none" w:sz="0" w:space="0" w:color="auto"/>
                                <w:right w:val="none" w:sz="0" w:space="0" w:color="auto"/>
                              </w:divBdr>
                              <w:divsChild>
                                <w:div w:id="2106151502">
                                  <w:marLeft w:val="0"/>
                                  <w:marRight w:val="0"/>
                                  <w:marTop w:val="0"/>
                                  <w:marBottom w:val="0"/>
                                  <w:divBdr>
                                    <w:top w:val="none" w:sz="0" w:space="0" w:color="auto"/>
                                    <w:left w:val="none" w:sz="0" w:space="0" w:color="auto"/>
                                    <w:bottom w:val="none" w:sz="0" w:space="0" w:color="auto"/>
                                    <w:right w:val="none" w:sz="0" w:space="0" w:color="auto"/>
                                  </w:divBdr>
                                </w:div>
                              </w:divsChild>
                            </w:div>
                            <w:div w:id="809054266">
                              <w:marLeft w:val="-225"/>
                              <w:marRight w:val="-225"/>
                              <w:marTop w:val="0"/>
                              <w:marBottom w:val="0"/>
                              <w:divBdr>
                                <w:top w:val="none" w:sz="0" w:space="0" w:color="auto"/>
                                <w:left w:val="none" w:sz="0" w:space="0" w:color="auto"/>
                                <w:bottom w:val="none" w:sz="0" w:space="0" w:color="auto"/>
                                <w:right w:val="none" w:sz="0" w:space="0" w:color="auto"/>
                              </w:divBdr>
                              <w:divsChild>
                                <w:div w:id="1808625489">
                                  <w:marLeft w:val="0"/>
                                  <w:marRight w:val="0"/>
                                  <w:marTop w:val="0"/>
                                  <w:marBottom w:val="0"/>
                                  <w:divBdr>
                                    <w:top w:val="none" w:sz="0" w:space="0" w:color="auto"/>
                                    <w:left w:val="none" w:sz="0" w:space="0" w:color="auto"/>
                                    <w:bottom w:val="none" w:sz="0" w:space="0" w:color="auto"/>
                                    <w:right w:val="none" w:sz="0" w:space="0" w:color="auto"/>
                                  </w:divBdr>
                                </w:div>
                                <w:div w:id="1813984596">
                                  <w:marLeft w:val="0"/>
                                  <w:marRight w:val="0"/>
                                  <w:marTop w:val="0"/>
                                  <w:marBottom w:val="0"/>
                                  <w:divBdr>
                                    <w:top w:val="none" w:sz="0" w:space="0" w:color="auto"/>
                                    <w:left w:val="none" w:sz="0" w:space="0" w:color="auto"/>
                                    <w:bottom w:val="none" w:sz="0" w:space="0" w:color="auto"/>
                                    <w:right w:val="none" w:sz="0" w:space="0" w:color="auto"/>
                                  </w:divBdr>
                                </w:div>
                              </w:divsChild>
                            </w:div>
                            <w:div w:id="1027828746">
                              <w:marLeft w:val="-225"/>
                              <w:marRight w:val="-225"/>
                              <w:marTop w:val="0"/>
                              <w:marBottom w:val="0"/>
                              <w:divBdr>
                                <w:top w:val="none" w:sz="0" w:space="0" w:color="auto"/>
                                <w:left w:val="none" w:sz="0" w:space="0" w:color="auto"/>
                                <w:bottom w:val="none" w:sz="0" w:space="0" w:color="auto"/>
                                <w:right w:val="none" w:sz="0" w:space="0" w:color="auto"/>
                              </w:divBdr>
                              <w:divsChild>
                                <w:div w:id="293213764">
                                  <w:marLeft w:val="0"/>
                                  <w:marRight w:val="0"/>
                                  <w:marTop w:val="0"/>
                                  <w:marBottom w:val="0"/>
                                  <w:divBdr>
                                    <w:top w:val="none" w:sz="0" w:space="0" w:color="auto"/>
                                    <w:left w:val="none" w:sz="0" w:space="0" w:color="auto"/>
                                    <w:bottom w:val="none" w:sz="0" w:space="0" w:color="auto"/>
                                    <w:right w:val="none" w:sz="0" w:space="0" w:color="auto"/>
                                  </w:divBdr>
                                </w:div>
                              </w:divsChild>
                            </w:div>
                            <w:div w:id="1028025117">
                              <w:marLeft w:val="-225"/>
                              <w:marRight w:val="-225"/>
                              <w:marTop w:val="0"/>
                              <w:marBottom w:val="0"/>
                              <w:divBdr>
                                <w:top w:val="none" w:sz="0" w:space="0" w:color="auto"/>
                                <w:left w:val="none" w:sz="0" w:space="0" w:color="auto"/>
                                <w:bottom w:val="none" w:sz="0" w:space="0" w:color="auto"/>
                                <w:right w:val="none" w:sz="0" w:space="0" w:color="auto"/>
                              </w:divBdr>
                              <w:divsChild>
                                <w:div w:id="1295597434">
                                  <w:marLeft w:val="0"/>
                                  <w:marRight w:val="0"/>
                                  <w:marTop w:val="0"/>
                                  <w:marBottom w:val="0"/>
                                  <w:divBdr>
                                    <w:top w:val="none" w:sz="0" w:space="0" w:color="auto"/>
                                    <w:left w:val="none" w:sz="0" w:space="0" w:color="auto"/>
                                    <w:bottom w:val="none" w:sz="0" w:space="0" w:color="auto"/>
                                    <w:right w:val="none" w:sz="0" w:space="0" w:color="auto"/>
                                  </w:divBdr>
                                </w:div>
                              </w:divsChild>
                            </w:div>
                            <w:div w:id="1187863071">
                              <w:marLeft w:val="-225"/>
                              <w:marRight w:val="-225"/>
                              <w:marTop w:val="0"/>
                              <w:marBottom w:val="0"/>
                              <w:divBdr>
                                <w:top w:val="none" w:sz="0" w:space="0" w:color="auto"/>
                                <w:left w:val="none" w:sz="0" w:space="0" w:color="auto"/>
                                <w:bottom w:val="none" w:sz="0" w:space="0" w:color="auto"/>
                                <w:right w:val="none" w:sz="0" w:space="0" w:color="auto"/>
                              </w:divBdr>
                              <w:divsChild>
                                <w:div w:id="23337137">
                                  <w:marLeft w:val="0"/>
                                  <w:marRight w:val="0"/>
                                  <w:marTop w:val="0"/>
                                  <w:marBottom w:val="0"/>
                                  <w:divBdr>
                                    <w:top w:val="none" w:sz="0" w:space="0" w:color="auto"/>
                                    <w:left w:val="none" w:sz="0" w:space="0" w:color="auto"/>
                                    <w:bottom w:val="none" w:sz="0" w:space="0" w:color="auto"/>
                                    <w:right w:val="none" w:sz="0" w:space="0" w:color="auto"/>
                                  </w:divBdr>
                                </w:div>
                                <w:div w:id="1384795977">
                                  <w:marLeft w:val="0"/>
                                  <w:marRight w:val="0"/>
                                  <w:marTop w:val="0"/>
                                  <w:marBottom w:val="0"/>
                                  <w:divBdr>
                                    <w:top w:val="none" w:sz="0" w:space="0" w:color="auto"/>
                                    <w:left w:val="none" w:sz="0" w:space="0" w:color="auto"/>
                                    <w:bottom w:val="none" w:sz="0" w:space="0" w:color="auto"/>
                                    <w:right w:val="none" w:sz="0" w:space="0" w:color="auto"/>
                                  </w:divBdr>
                                </w:div>
                              </w:divsChild>
                            </w:div>
                            <w:div w:id="1378820175">
                              <w:marLeft w:val="-225"/>
                              <w:marRight w:val="-225"/>
                              <w:marTop w:val="0"/>
                              <w:marBottom w:val="0"/>
                              <w:divBdr>
                                <w:top w:val="none" w:sz="0" w:space="0" w:color="auto"/>
                                <w:left w:val="none" w:sz="0" w:space="0" w:color="auto"/>
                                <w:bottom w:val="none" w:sz="0" w:space="0" w:color="auto"/>
                                <w:right w:val="none" w:sz="0" w:space="0" w:color="auto"/>
                              </w:divBdr>
                              <w:divsChild>
                                <w:div w:id="1081483241">
                                  <w:marLeft w:val="0"/>
                                  <w:marRight w:val="0"/>
                                  <w:marTop w:val="0"/>
                                  <w:marBottom w:val="0"/>
                                  <w:divBdr>
                                    <w:top w:val="none" w:sz="0" w:space="0" w:color="auto"/>
                                    <w:left w:val="none" w:sz="0" w:space="0" w:color="auto"/>
                                    <w:bottom w:val="none" w:sz="0" w:space="0" w:color="auto"/>
                                    <w:right w:val="none" w:sz="0" w:space="0" w:color="auto"/>
                                  </w:divBdr>
                                </w:div>
                                <w:div w:id="1327440413">
                                  <w:marLeft w:val="0"/>
                                  <w:marRight w:val="0"/>
                                  <w:marTop w:val="0"/>
                                  <w:marBottom w:val="0"/>
                                  <w:divBdr>
                                    <w:top w:val="none" w:sz="0" w:space="0" w:color="auto"/>
                                    <w:left w:val="none" w:sz="0" w:space="0" w:color="auto"/>
                                    <w:bottom w:val="none" w:sz="0" w:space="0" w:color="auto"/>
                                    <w:right w:val="none" w:sz="0" w:space="0" w:color="auto"/>
                                  </w:divBdr>
                                </w:div>
                              </w:divsChild>
                            </w:div>
                            <w:div w:id="1489902479">
                              <w:marLeft w:val="-225"/>
                              <w:marRight w:val="-225"/>
                              <w:marTop w:val="0"/>
                              <w:marBottom w:val="0"/>
                              <w:divBdr>
                                <w:top w:val="none" w:sz="0" w:space="0" w:color="auto"/>
                                <w:left w:val="none" w:sz="0" w:space="0" w:color="auto"/>
                                <w:bottom w:val="none" w:sz="0" w:space="0" w:color="auto"/>
                                <w:right w:val="none" w:sz="0" w:space="0" w:color="auto"/>
                              </w:divBdr>
                              <w:divsChild>
                                <w:div w:id="1519274055">
                                  <w:marLeft w:val="0"/>
                                  <w:marRight w:val="0"/>
                                  <w:marTop w:val="0"/>
                                  <w:marBottom w:val="0"/>
                                  <w:divBdr>
                                    <w:top w:val="none" w:sz="0" w:space="0" w:color="auto"/>
                                    <w:left w:val="none" w:sz="0" w:space="0" w:color="auto"/>
                                    <w:bottom w:val="none" w:sz="0" w:space="0" w:color="auto"/>
                                    <w:right w:val="none" w:sz="0" w:space="0" w:color="auto"/>
                                  </w:divBdr>
                                </w:div>
                              </w:divsChild>
                            </w:div>
                            <w:div w:id="1521120760">
                              <w:marLeft w:val="-225"/>
                              <w:marRight w:val="-225"/>
                              <w:marTop w:val="0"/>
                              <w:marBottom w:val="0"/>
                              <w:divBdr>
                                <w:top w:val="none" w:sz="0" w:space="0" w:color="auto"/>
                                <w:left w:val="none" w:sz="0" w:space="0" w:color="auto"/>
                                <w:bottom w:val="none" w:sz="0" w:space="0" w:color="auto"/>
                                <w:right w:val="none" w:sz="0" w:space="0" w:color="auto"/>
                              </w:divBdr>
                              <w:divsChild>
                                <w:div w:id="1901555966">
                                  <w:marLeft w:val="0"/>
                                  <w:marRight w:val="0"/>
                                  <w:marTop w:val="0"/>
                                  <w:marBottom w:val="0"/>
                                  <w:divBdr>
                                    <w:top w:val="none" w:sz="0" w:space="0" w:color="auto"/>
                                    <w:left w:val="none" w:sz="0" w:space="0" w:color="auto"/>
                                    <w:bottom w:val="none" w:sz="0" w:space="0" w:color="auto"/>
                                    <w:right w:val="none" w:sz="0" w:space="0" w:color="auto"/>
                                  </w:divBdr>
                                </w:div>
                              </w:divsChild>
                            </w:div>
                            <w:div w:id="1616208881">
                              <w:marLeft w:val="-225"/>
                              <w:marRight w:val="-225"/>
                              <w:marTop w:val="0"/>
                              <w:marBottom w:val="0"/>
                              <w:divBdr>
                                <w:top w:val="none" w:sz="0" w:space="0" w:color="auto"/>
                                <w:left w:val="none" w:sz="0" w:space="0" w:color="auto"/>
                                <w:bottom w:val="none" w:sz="0" w:space="0" w:color="auto"/>
                                <w:right w:val="none" w:sz="0" w:space="0" w:color="auto"/>
                              </w:divBdr>
                              <w:divsChild>
                                <w:div w:id="157156284">
                                  <w:marLeft w:val="0"/>
                                  <w:marRight w:val="0"/>
                                  <w:marTop w:val="0"/>
                                  <w:marBottom w:val="0"/>
                                  <w:divBdr>
                                    <w:top w:val="none" w:sz="0" w:space="0" w:color="auto"/>
                                    <w:left w:val="none" w:sz="0" w:space="0" w:color="auto"/>
                                    <w:bottom w:val="none" w:sz="0" w:space="0" w:color="auto"/>
                                    <w:right w:val="none" w:sz="0" w:space="0" w:color="auto"/>
                                  </w:divBdr>
                                </w:div>
                                <w:div w:id="1229148231">
                                  <w:marLeft w:val="0"/>
                                  <w:marRight w:val="0"/>
                                  <w:marTop w:val="0"/>
                                  <w:marBottom w:val="0"/>
                                  <w:divBdr>
                                    <w:top w:val="none" w:sz="0" w:space="0" w:color="auto"/>
                                    <w:left w:val="none" w:sz="0" w:space="0" w:color="auto"/>
                                    <w:bottom w:val="none" w:sz="0" w:space="0" w:color="auto"/>
                                    <w:right w:val="none" w:sz="0" w:space="0" w:color="auto"/>
                                  </w:divBdr>
                                </w:div>
                              </w:divsChild>
                            </w:div>
                            <w:div w:id="2106263569">
                              <w:marLeft w:val="-225"/>
                              <w:marRight w:val="-225"/>
                              <w:marTop w:val="0"/>
                              <w:marBottom w:val="0"/>
                              <w:divBdr>
                                <w:top w:val="none" w:sz="0" w:space="0" w:color="auto"/>
                                <w:left w:val="none" w:sz="0" w:space="0" w:color="auto"/>
                                <w:bottom w:val="none" w:sz="0" w:space="0" w:color="auto"/>
                                <w:right w:val="none" w:sz="0" w:space="0" w:color="auto"/>
                              </w:divBdr>
                              <w:divsChild>
                                <w:div w:id="2052337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54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973723">
          <w:marLeft w:val="-225"/>
          <w:marRight w:val="-225"/>
          <w:marTop w:val="0"/>
          <w:marBottom w:val="0"/>
          <w:divBdr>
            <w:top w:val="none" w:sz="0" w:space="0" w:color="auto"/>
            <w:left w:val="none" w:sz="0" w:space="0" w:color="auto"/>
            <w:bottom w:val="none" w:sz="0" w:space="0" w:color="auto"/>
            <w:right w:val="none" w:sz="0" w:space="0" w:color="auto"/>
          </w:divBdr>
          <w:divsChild>
            <w:div w:id="1326317663">
              <w:marLeft w:val="0"/>
              <w:marRight w:val="0"/>
              <w:marTop w:val="0"/>
              <w:marBottom w:val="0"/>
              <w:divBdr>
                <w:top w:val="none" w:sz="0" w:space="0" w:color="auto"/>
                <w:left w:val="none" w:sz="0" w:space="0" w:color="auto"/>
                <w:bottom w:val="none" w:sz="0" w:space="0" w:color="auto"/>
                <w:right w:val="none" w:sz="0" w:space="0" w:color="auto"/>
              </w:divBdr>
              <w:divsChild>
                <w:div w:id="1629815136">
                  <w:marLeft w:val="0"/>
                  <w:marRight w:val="0"/>
                  <w:marTop w:val="0"/>
                  <w:marBottom w:val="0"/>
                  <w:divBdr>
                    <w:top w:val="none" w:sz="0" w:space="0" w:color="auto"/>
                    <w:left w:val="none" w:sz="0" w:space="0" w:color="auto"/>
                    <w:bottom w:val="none" w:sz="0" w:space="0" w:color="auto"/>
                    <w:right w:val="none" w:sz="0" w:space="0" w:color="auto"/>
                  </w:divBdr>
                  <w:divsChild>
                    <w:div w:id="780035272">
                      <w:marLeft w:val="0"/>
                      <w:marRight w:val="0"/>
                      <w:marTop w:val="0"/>
                      <w:marBottom w:val="0"/>
                      <w:divBdr>
                        <w:top w:val="none" w:sz="0" w:space="0" w:color="auto"/>
                        <w:left w:val="none" w:sz="0" w:space="0" w:color="auto"/>
                        <w:bottom w:val="none" w:sz="0" w:space="0" w:color="auto"/>
                        <w:right w:val="none" w:sz="0" w:space="0" w:color="auto"/>
                      </w:divBdr>
                      <w:divsChild>
                        <w:div w:id="1798251877">
                          <w:marLeft w:val="0"/>
                          <w:marRight w:val="0"/>
                          <w:marTop w:val="0"/>
                          <w:marBottom w:val="0"/>
                          <w:divBdr>
                            <w:top w:val="none" w:sz="0" w:space="0" w:color="auto"/>
                            <w:left w:val="none" w:sz="0" w:space="0" w:color="auto"/>
                            <w:bottom w:val="none" w:sz="0" w:space="0" w:color="auto"/>
                            <w:right w:val="none" w:sz="0" w:space="0" w:color="auto"/>
                          </w:divBdr>
                          <w:divsChild>
                            <w:div w:id="32847294">
                              <w:marLeft w:val="-225"/>
                              <w:marRight w:val="-225"/>
                              <w:marTop w:val="0"/>
                              <w:marBottom w:val="0"/>
                              <w:divBdr>
                                <w:top w:val="none" w:sz="0" w:space="0" w:color="auto"/>
                                <w:left w:val="none" w:sz="0" w:space="0" w:color="auto"/>
                                <w:bottom w:val="none" w:sz="0" w:space="0" w:color="auto"/>
                                <w:right w:val="none" w:sz="0" w:space="0" w:color="auto"/>
                              </w:divBdr>
                              <w:divsChild>
                                <w:div w:id="1082068866">
                                  <w:marLeft w:val="0"/>
                                  <w:marRight w:val="0"/>
                                  <w:marTop w:val="0"/>
                                  <w:marBottom w:val="0"/>
                                  <w:divBdr>
                                    <w:top w:val="none" w:sz="0" w:space="0" w:color="auto"/>
                                    <w:left w:val="none" w:sz="0" w:space="0" w:color="auto"/>
                                    <w:bottom w:val="none" w:sz="0" w:space="0" w:color="auto"/>
                                    <w:right w:val="none" w:sz="0" w:space="0" w:color="auto"/>
                                  </w:divBdr>
                                </w:div>
                              </w:divsChild>
                            </w:div>
                            <w:div w:id="91633576">
                              <w:marLeft w:val="-225"/>
                              <w:marRight w:val="-225"/>
                              <w:marTop w:val="0"/>
                              <w:marBottom w:val="0"/>
                              <w:divBdr>
                                <w:top w:val="none" w:sz="0" w:space="0" w:color="auto"/>
                                <w:left w:val="none" w:sz="0" w:space="0" w:color="auto"/>
                                <w:bottom w:val="none" w:sz="0" w:space="0" w:color="auto"/>
                                <w:right w:val="none" w:sz="0" w:space="0" w:color="auto"/>
                              </w:divBdr>
                              <w:divsChild>
                                <w:div w:id="3211947">
                                  <w:marLeft w:val="0"/>
                                  <w:marRight w:val="0"/>
                                  <w:marTop w:val="0"/>
                                  <w:marBottom w:val="0"/>
                                  <w:divBdr>
                                    <w:top w:val="none" w:sz="0" w:space="0" w:color="auto"/>
                                    <w:left w:val="none" w:sz="0" w:space="0" w:color="auto"/>
                                    <w:bottom w:val="none" w:sz="0" w:space="0" w:color="auto"/>
                                    <w:right w:val="none" w:sz="0" w:space="0" w:color="auto"/>
                                  </w:divBdr>
                                </w:div>
                                <w:div w:id="1852648972">
                                  <w:marLeft w:val="0"/>
                                  <w:marRight w:val="0"/>
                                  <w:marTop w:val="0"/>
                                  <w:marBottom w:val="0"/>
                                  <w:divBdr>
                                    <w:top w:val="none" w:sz="0" w:space="0" w:color="auto"/>
                                    <w:left w:val="none" w:sz="0" w:space="0" w:color="auto"/>
                                    <w:bottom w:val="none" w:sz="0" w:space="0" w:color="auto"/>
                                    <w:right w:val="none" w:sz="0" w:space="0" w:color="auto"/>
                                  </w:divBdr>
                                </w:div>
                              </w:divsChild>
                            </w:div>
                            <w:div w:id="211894335">
                              <w:marLeft w:val="-225"/>
                              <w:marRight w:val="-225"/>
                              <w:marTop w:val="0"/>
                              <w:marBottom w:val="0"/>
                              <w:divBdr>
                                <w:top w:val="none" w:sz="0" w:space="0" w:color="auto"/>
                                <w:left w:val="none" w:sz="0" w:space="0" w:color="auto"/>
                                <w:bottom w:val="none" w:sz="0" w:space="0" w:color="auto"/>
                                <w:right w:val="none" w:sz="0" w:space="0" w:color="auto"/>
                              </w:divBdr>
                              <w:divsChild>
                                <w:div w:id="1672756088">
                                  <w:marLeft w:val="0"/>
                                  <w:marRight w:val="0"/>
                                  <w:marTop w:val="0"/>
                                  <w:marBottom w:val="0"/>
                                  <w:divBdr>
                                    <w:top w:val="none" w:sz="0" w:space="0" w:color="auto"/>
                                    <w:left w:val="none" w:sz="0" w:space="0" w:color="auto"/>
                                    <w:bottom w:val="none" w:sz="0" w:space="0" w:color="auto"/>
                                    <w:right w:val="none" w:sz="0" w:space="0" w:color="auto"/>
                                  </w:divBdr>
                                </w:div>
                              </w:divsChild>
                            </w:div>
                            <w:div w:id="333845223">
                              <w:marLeft w:val="-225"/>
                              <w:marRight w:val="-225"/>
                              <w:marTop w:val="0"/>
                              <w:marBottom w:val="0"/>
                              <w:divBdr>
                                <w:top w:val="none" w:sz="0" w:space="0" w:color="auto"/>
                                <w:left w:val="none" w:sz="0" w:space="0" w:color="auto"/>
                                <w:bottom w:val="none" w:sz="0" w:space="0" w:color="auto"/>
                                <w:right w:val="none" w:sz="0" w:space="0" w:color="auto"/>
                              </w:divBdr>
                              <w:divsChild>
                                <w:div w:id="201214778">
                                  <w:marLeft w:val="0"/>
                                  <w:marRight w:val="0"/>
                                  <w:marTop w:val="0"/>
                                  <w:marBottom w:val="0"/>
                                  <w:divBdr>
                                    <w:top w:val="none" w:sz="0" w:space="0" w:color="auto"/>
                                    <w:left w:val="none" w:sz="0" w:space="0" w:color="auto"/>
                                    <w:bottom w:val="none" w:sz="0" w:space="0" w:color="auto"/>
                                    <w:right w:val="none" w:sz="0" w:space="0" w:color="auto"/>
                                  </w:divBdr>
                                </w:div>
                              </w:divsChild>
                            </w:div>
                            <w:div w:id="362218030">
                              <w:marLeft w:val="-225"/>
                              <w:marRight w:val="-225"/>
                              <w:marTop w:val="0"/>
                              <w:marBottom w:val="0"/>
                              <w:divBdr>
                                <w:top w:val="none" w:sz="0" w:space="0" w:color="auto"/>
                                <w:left w:val="none" w:sz="0" w:space="0" w:color="auto"/>
                                <w:bottom w:val="none" w:sz="0" w:space="0" w:color="auto"/>
                                <w:right w:val="none" w:sz="0" w:space="0" w:color="auto"/>
                              </w:divBdr>
                              <w:divsChild>
                                <w:div w:id="730614987">
                                  <w:marLeft w:val="0"/>
                                  <w:marRight w:val="0"/>
                                  <w:marTop w:val="0"/>
                                  <w:marBottom w:val="0"/>
                                  <w:divBdr>
                                    <w:top w:val="none" w:sz="0" w:space="0" w:color="auto"/>
                                    <w:left w:val="none" w:sz="0" w:space="0" w:color="auto"/>
                                    <w:bottom w:val="none" w:sz="0" w:space="0" w:color="auto"/>
                                    <w:right w:val="none" w:sz="0" w:space="0" w:color="auto"/>
                                  </w:divBdr>
                                </w:div>
                              </w:divsChild>
                            </w:div>
                            <w:div w:id="573468268">
                              <w:marLeft w:val="-225"/>
                              <w:marRight w:val="-225"/>
                              <w:marTop w:val="0"/>
                              <w:marBottom w:val="0"/>
                              <w:divBdr>
                                <w:top w:val="none" w:sz="0" w:space="0" w:color="auto"/>
                                <w:left w:val="none" w:sz="0" w:space="0" w:color="auto"/>
                                <w:bottom w:val="none" w:sz="0" w:space="0" w:color="auto"/>
                                <w:right w:val="none" w:sz="0" w:space="0" w:color="auto"/>
                              </w:divBdr>
                              <w:divsChild>
                                <w:div w:id="158230446">
                                  <w:marLeft w:val="0"/>
                                  <w:marRight w:val="0"/>
                                  <w:marTop w:val="0"/>
                                  <w:marBottom w:val="0"/>
                                  <w:divBdr>
                                    <w:top w:val="none" w:sz="0" w:space="0" w:color="auto"/>
                                    <w:left w:val="none" w:sz="0" w:space="0" w:color="auto"/>
                                    <w:bottom w:val="none" w:sz="0" w:space="0" w:color="auto"/>
                                    <w:right w:val="none" w:sz="0" w:space="0" w:color="auto"/>
                                  </w:divBdr>
                                </w:div>
                              </w:divsChild>
                            </w:div>
                            <w:div w:id="613830219">
                              <w:marLeft w:val="-225"/>
                              <w:marRight w:val="-225"/>
                              <w:marTop w:val="0"/>
                              <w:marBottom w:val="0"/>
                              <w:divBdr>
                                <w:top w:val="none" w:sz="0" w:space="0" w:color="auto"/>
                                <w:left w:val="none" w:sz="0" w:space="0" w:color="auto"/>
                                <w:bottom w:val="none" w:sz="0" w:space="0" w:color="auto"/>
                                <w:right w:val="none" w:sz="0" w:space="0" w:color="auto"/>
                              </w:divBdr>
                              <w:divsChild>
                                <w:div w:id="46927320">
                                  <w:marLeft w:val="0"/>
                                  <w:marRight w:val="0"/>
                                  <w:marTop w:val="0"/>
                                  <w:marBottom w:val="0"/>
                                  <w:divBdr>
                                    <w:top w:val="none" w:sz="0" w:space="0" w:color="auto"/>
                                    <w:left w:val="none" w:sz="0" w:space="0" w:color="auto"/>
                                    <w:bottom w:val="none" w:sz="0" w:space="0" w:color="auto"/>
                                    <w:right w:val="none" w:sz="0" w:space="0" w:color="auto"/>
                                  </w:divBdr>
                                </w:div>
                                <w:div w:id="279805007">
                                  <w:marLeft w:val="0"/>
                                  <w:marRight w:val="0"/>
                                  <w:marTop w:val="0"/>
                                  <w:marBottom w:val="0"/>
                                  <w:divBdr>
                                    <w:top w:val="none" w:sz="0" w:space="0" w:color="auto"/>
                                    <w:left w:val="none" w:sz="0" w:space="0" w:color="auto"/>
                                    <w:bottom w:val="none" w:sz="0" w:space="0" w:color="auto"/>
                                    <w:right w:val="none" w:sz="0" w:space="0" w:color="auto"/>
                                  </w:divBdr>
                                </w:div>
                              </w:divsChild>
                            </w:div>
                            <w:div w:id="936908394">
                              <w:marLeft w:val="-225"/>
                              <w:marRight w:val="-225"/>
                              <w:marTop w:val="0"/>
                              <w:marBottom w:val="0"/>
                              <w:divBdr>
                                <w:top w:val="none" w:sz="0" w:space="0" w:color="auto"/>
                                <w:left w:val="none" w:sz="0" w:space="0" w:color="auto"/>
                                <w:bottom w:val="none" w:sz="0" w:space="0" w:color="auto"/>
                                <w:right w:val="none" w:sz="0" w:space="0" w:color="auto"/>
                              </w:divBdr>
                              <w:divsChild>
                                <w:div w:id="1672945918">
                                  <w:marLeft w:val="0"/>
                                  <w:marRight w:val="0"/>
                                  <w:marTop w:val="0"/>
                                  <w:marBottom w:val="0"/>
                                  <w:divBdr>
                                    <w:top w:val="none" w:sz="0" w:space="0" w:color="auto"/>
                                    <w:left w:val="none" w:sz="0" w:space="0" w:color="auto"/>
                                    <w:bottom w:val="none" w:sz="0" w:space="0" w:color="auto"/>
                                    <w:right w:val="none" w:sz="0" w:space="0" w:color="auto"/>
                                  </w:divBdr>
                                </w:div>
                              </w:divsChild>
                            </w:div>
                            <w:div w:id="1430469727">
                              <w:marLeft w:val="-225"/>
                              <w:marRight w:val="-225"/>
                              <w:marTop w:val="0"/>
                              <w:marBottom w:val="0"/>
                              <w:divBdr>
                                <w:top w:val="none" w:sz="0" w:space="0" w:color="auto"/>
                                <w:left w:val="none" w:sz="0" w:space="0" w:color="auto"/>
                                <w:bottom w:val="none" w:sz="0" w:space="0" w:color="auto"/>
                                <w:right w:val="none" w:sz="0" w:space="0" w:color="auto"/>
                              </w:divBdr>
                              <w:divsChild>
                                <w:div w:id="695468655">
                                  <w:marLeft w:val="0"/>
                                  <w:marRight w:val="0"/>
                                  <w:marTop w:val="0"/>
                                  <w:marBottom w:val="0"/>
                                  <w:divBdr>
                                    <w:top w:val="none" w:sz="0" w:space="0" w:color="auto"/>
                                    <w:left w:val="none" w:sz="0" w:space="0" w:color="auto"/>
                                    <w:bottom w:val="none" w:sz="0" w:space="0" w:color="auto"/>
                                    <w:right w:val="none" w:sz="0" w:space="0" w:color="auto"/>
                                  </w:divBdr>
                                </w:div>
                                <w:div w:id="1059281464">
                                  <w:marLeft w:val="0"/>
                                  <w:marRight w:val="0"/>
                                  <w:marTop w:val="0"/>
                                  <w:marBottom w:val="0"/>
                                  <w:divBdr>
                                    <w:top w:val="none" w:sz="0" w:space="0" w:color="auto"/>
                                    <w:left w:val="none" w:sz="0" w:space="0" w:color="auto"/>
                                    <w:bottom w:val="none" w:sz="0" w:space="0" w:color="auto"/>
                                    <w:right w:val="none" w:sz="0" w:space="0" w:color="auto"/>
                                  </w:divBdr>
                                </w:div>
                              </w:divsChild>
                            </w:div>
                            <w:div w:id="1455246064">
                              <w:marLeft w:val="-225"/>
                              <w:marRight w:val="-225"/>
                              <w:marTop w:val="0"/>
                              <w:marBottom w:val="0"/>
                              <w:divBdr>
                                <w:top w:val="none" w:sz="0" w:space="0" w:color="auto"/>
                                <w:left w:val="none" w:sz="0" w:space="0" w:color="auto"/>
                                <w:bottom w:val="none" w:sz="0" w:space="0" w:color="auto"/>
                                <w:right w:val="none" w:sz="0" w:space="0" w:color="auto"/>
                              </w:divBdr>
                              <w:divsChild>
                                <w:div w:id="1637833857">
                                  <w:marLeft w:val="0"/>
                                  <w:marRight w:val="0"/>
                                  <w:marTop w:val="0"/>
                                  <w:marBottom w:val="0"/>
                                  <w:divBdr>
                                    <w:top w:val="none" w:sz="0" w:space="0" w:color="auto"/>
                                    <w:left w:val="none" w:sz="0" w:space="0" w:color="auto"/>
                                    <w:bottom w:val="none" w:sz="0" w:space="0" w:color="auto"/>
                                    <w:right w:val="none" w:sz="0" w:space="0" w:color="auto"/>
                                  </w:divBdr>
                                </w:div>
                              </w:divsChild>
                            </w:div>
                            <w:div w:id="1514951152">
                              <w:marLeft w:val="-225"/>
                              <w:marRight w:val="-225"/>
                              <w:marTop w:val="0"/>
                              <w:marBottom w:val="0"/>
                              <w:divBdr>
                                <w:top w:val="none" w:sz="0" w:space="0" w:color="auto"/>
                                <w:left w:val="none" w:sz="0" w:space="0" w:color="auto"/>
                                <w:bottom w:val="none" w:sz="0" w:space="0" w:color="auto"/>
                                <w:right w:val="none" w:sz="0" w:space="0" w:color="auto"/>
                              </w:divBdr>
                              <w:divsChild>
                                <w:div w:id="744497400">
                                  <w:marLeft w:val="0"/>
                                  <w:marRight w:val="0"/>
                                  <w:marTop w:val="0"/>
                                  <w:marBottom w:val="0"/>
                                  <w:divBdr>
                                    <w:top w:val="none" w:sz="0" w:space="0" w:color="auto"/>
                                    <w:left w:val="none" w:sz="0" w:space="0" w:color="auto"/>
                                    <w:bottom w:val="none" w:sz="0" w:space="0" w:color="auto"/>
                                    <w:right w:val="none" w:sz="0" w:space="0" w:color="auto"/>
                                  </w:divBdr>
                                </w:div>
                              </w:divsChild>
                            </w:div>
                            <w:div w:id="1619216409">
                              <w:marLeft w:val="-225"/>
                              <w:marRight w:val="-225"/>
                              <w:marTop w:val="0"/>
                              <w:marBottom w:val="0"/>
                              <w:divBdr>
                                <w:top w:val="none" w:sz="0" w:space="0" w:color="auto"/>
                                <w:left w:val="none" w:sz="0" w:space="0" w:color="auto"/>
                                <w:bottom w:val="none" w:sz="0" w:space="0" w:color="auto"/>
                                <w:right w:val="none" w:sz="0" w:space="0" w:color="auto"/>
                              </w:divBdr>
                              <w:divsChild>
                                <w:div w:id="347409093">
                                  <w:marLeft w:val="0"/>
                                  <w:marRight w:val="0"/>
                                  <w:marTop w:val="0"/>
                                  <w:marBottom w:val="0"/>
                                  <w:divBdr>
                                    <w:top w:val="none" w:sz="0" w:space="0" w:color="auto"/>
                                    <w:left w:val="none" w:sz="0" w:space="0" w:color="auto"/>
                                    <w:bottom w:val="none" w:sz="0" w:space="0" w:color="auto"/>
                                    <w:right w:val="none" w:sz="0" w:space="0" w:color="auto"/>
                                  </w:divBdr>
                                </w:div>
                                <w:div w:id="1041249696">
                                  <w:marLeft w:val="0"/>
                                  <w:marRight w:val="0"/>
                                  <w:marTop w:val="0"/>
                                  <w:marBottom w:val="0"/>
                                  <w:divBdr>
                                    <w:top w:val="none" w:sz="0" w:space="0" w:color="auto"/>
                                    <w:left w:val="none" w:sz="0" w:space="0" w:color="auto"/>
                                    <w:bottom w:val="none" w:sz="0" w:space="0" w:color="auto"/>
                                    <w:right w:val="none" w:sz="0" w:space="0" w:color="auto"/>
                                  </w:divBdr>
                                </w:div>
                              </w:divsChild>
                            </w:div>
                            <w:div w:id="1777289981">
                              <w:marLeft w:val="-225"/>
                              <w:marRight w:val="-225"/>
                              <w:marTop w:val="0"/>
                              <w:marBottom w:val="0"/>
                              <w:divBdr>
                                <w:top w:val="none" w:sz="0" w:space="0" w:color="auto"/>
                                <w:left w:val="none" w:sz="0" w:space="0" w:color="auto"/>
                                <w:bottom w:val="none" w:sz="0" w:space="0" w:color="auto"/>
                                <w:right w:val="none" w:sz="0" w:space="0" w:color="auto"/>
                              </w:divBdr>
                              <w:divsChild>
                                <w:div w:id="1993482468">
                                  <w:marLeft w:val="0"/>
                                  <w:marRight w:val="0"/>
                                  <w:marTop w:val="0"/>
                                  <w:marBottom w:val="0"/>
                                  <w:divBdr>
                                    <w:top w:val="none" w:sz="0" w:space="0" w:color="auto"/>
                                    <w:left w:val="none" w:sz="0" w:space="0" w:color="auto"/>
                                    <w:bottom w:val="none" w:sz="0" w:space="0" w:color="auto"/>
                                    <w:right w:val="none" w:sz="0" w:space="0" w:color="auto"/>
                                  </w:divBdr>
                                </w:div>
                              </w:divsChild>
                            </w:div>
                            <w:div w:id="1826126266">
                              <w:marLeft w:val="-225"/>
                              <w:marRight w:val="-225"/>
                              <w:marTop w:val="0"/>
                              <w:marBottom w:val="0"/>
                              <w:divBdr>
                                <w:top w:val="none" w:sz="0" w:space="0" w:color="auto"/>
                                <w:left w:val="none" w:sz="0" w:space="0" w:color="auto"/>
                                <w:bottom w:val="none" w:sz="0" w:space="0" w:color="auto"/>
                                <w:right w:val="none" w:sz="0" w:space="0" w:color="auto"/>
                              </w:divBdr>
                              <w:divsChild>
                                <w:div w:id="629702425">
                                  <w:marLeft w:val="0"/>
                                  <w:marRight w:val="0"/>
                                  <w:marTop w:val="0"/>
                                  <w:marBottom w:val="0"/>
                                  <w:divBdr>
                                    <w:top w:val="none" w:sz="0" w:space="0" w:color="auto"/>
                                    <w:left w:val="none" w:sz="0" w:space="0" w:color="auto"/>
                                    <w:bottom w:val="none" w:sz="0" w:space="0" w:color="auto"/>
                                    <w:right w:val="none" w:sz="0" w:space="0" w:color="auto"/>
                                  </w:divBdr>
                                </w:div>
                                <w:div w:id="2126727096">
                                  <w:marLeft w:val="0"/>
                                  <w:marRight w:val="0"/>
                                  <w:marTop w:val="0"/>
                                  <w:marBottom w:val="0"/>
                                  <w:divBdr>
                                    <w:top w:val="none" w:sz="0" w:space="0" w:color="auto"/>
                                    <w:left w:val="none" w:sz="0" w:space="0" w:color="auto"/>
                                    <w:bottom w:val="none" w:sz="0" w:space="0" w:color="auto"/>
                                    <w:right w:val="none" w:sz="0" w:space="0" w:color="auto"/>
                                  </w:divBdr>
                                </w:div>
                              </w:divsChild>
                            </w:div>
                            <w:div w:id="1860386589">
                              <w:marLeft w:val="-225"/>
                              <w:marRight w:val="-225"/>
                              <w:marTop w:val="0"/>
                              <w:marBottom w:val="0"/>
                              <w:divBdr>
                                <w:top w:val="none" w:sz="0" w:space="0" w:color="auto"/>
                                <w:left w:val="none" w:sz="0" w:space="0" w:color="auto"/>
                                <w:bottom w:val="none" w:sz="0" w:space="0" w:color="auto"/>
                                <w:right w:val="none" w:sz="0" w:space="0" w:color="auto"/>
                              </w:divBdr>
                              <w:divsChild>
                                <w:div w:id="1230383934">
                                  <w:marLeft w:val="0"/>
                                  <w:marRight w:val="0"/>
                                  <w:marTop w:val="0"/>
                                  <w:marBottom w:val="0"/>
                                  <w:divBdr>
                                    <w:top w:val="none" w:sz="0" w:space="0" w:color="auto"/>
                                    <w:left w:val="none" w:sz="0" w:space="0" w:color="auto"/>
                                    <w:bottom w:val="none" w:sz="0" w:space="0" w:color="auto"/>
                                    <w:right w:val="none" w:sz="0" w:space="0" w:color="auto"/>
                                  </w:divBdr>
                                </w:div>
                              </w:divsChild>
                            </w:div>
                            <w:div w:id="1938102263">
                              <w:marLeft w:val="-225"/>
                              <w:marRight w:val="-225"/>
                              <w:marTop w:val="0"/>
                              <w:marBottom w:val="0"/>
                              <w:divBdr>
                                <w:top w:val="none" w:sz="0" w:space="0" w:color="auto"/>
                                <w:left w:val="none" w:sz="0" w:space="0" w:color="auto"/>
                                <w:bottom w:val="none" w:sz="0" w:space="0" w:color="auto"/>
                                <w:right w:val="none" w:sz="0" w:space="0" w:color="auto"/>
                              </w:divBdr>
                              <w:divsChild>
                                <w:div w:id="2128161311">
                                  <w:marLeft w:val="0"/>
                                  <w:marRight w:val="0"/>
                                  <w:marTop w:val="0"/>
                                  <w:marBottom w:val="0"/>
                                  <w:divBdr>
                                    <w:top w:val="none" w:sz="0" w:space="0" w:color="auto"/>
                                    <w:left w:val="none" w:sz="0" w:space="0" w:color="auto"/>
                                    <w:bottom w:val="none" w:sz="0" w:space="0" w:color="auto"/>
                                    <w:right w:val="none" w:sz="0" w:space="0" w:color="auto"/>
                                  </w:divBdr>
                                </w:div>
                              </w:divsChild>
                            </w:div>
                            <w:div w:id="1996716518">
                              <w:marLeft w:val="-225"/>
                              <w:marRight w:val="-225"/>
                              <w:marTop w:val="0"/>
                              <w:marBottom w:val="0"/>
                              <w:divBdr>
                                <w:top w:val="none" w:sz="0" w:space="0" w:color="auto"/>
                                <w:left w:val="none" w:sz="0" w:space="0" w:color="auto"/>
                                <w:bottom w:val="none" w:sz="0" w:space="0" w:color="auto"/>
                                <w:right w:val="none" w:sz="0" w:space="0" w:color="auto"/>
                              </w:divBdr>
                              <w:divsChild>
                                <w:div w:id="665549592">
                                  <w:marLeft w:val="0"/>
                                  <w:marRight w:val="0"/>
                                  <w:marTop w:val="0"/>
                                  <w:marBottom w:val="0"/>
                                  <w:divBdr>
                                    <w:top w:val="none" w:sz="0" w:space="0" w:color="auto"/>
                                    <w:left w:val="none" w:sz="0" w:space="0" w:color="auto"/>
                                    <w:bottom w:val="none" w:sz="0" w:space="0" w:color="auto"/>
                                    <w:right w:val="none" w:sz="0" w:space="0" w:color="auto"/>
                                  </w:divBdr>
                                </w:div>
                              </w:divsChild>
                            </w:div>
                            <w:div w:id="2027823570">
                              <w:marLeft w:val="-225"/>
                              <w:marRight w:val="-225"/>
                              <w:marTop w:val="0"/>
                              <w:marBottom w:val="0"/>
                              <w:divBdr>
                                <w:top w:val="none" w:sz="0" w:space="0" w:color="auto"/>
                                <w:left w:val="none" w:sz="0" w:space="0" w:color="auto"/>
                                <w:bottom w:val="none" w:sz="0" w:space="0" w:color="auto"/>
                                <w:right w:val="none" w:sz="0" w:space="0" w:color="auto"/>
                              </w:divBdr>
                              <w:divsChild>
                                <w:div w:id="1973511892">
                                  <w:marLeft w:val="0"/>
                                  <w:marRight w:val="0"/>
                                  <w:marTop w:val="0"/>
                                  <w:marBottom w:val="0"/>
                                  <w:divBdr>
                                    <w:top w:val="none" w:sz="0" w:space="0" w:color="auto"/>
                                    <w:left w:val="none" w:sz="0" w:space="0" w:color="auto"/>
                                    <w:bottom w:val="none" w:sz="0" w:space="0" w:color="auto"/>
                                    <w:right w:val="none" w:sz="0" w:space="0" w:color="auto"/>
                                  </w:divBdr>
                                </w:div>
                                <w:div w:id="2085450516">
                                  <w:marLeft w:val="0"/>
                                  <w:marRight w:val="0"/>
                                  <w:marTop w:val="0"/>
                                  <w:marBottom w:val="0"/>
                                  <w:divBdr>
                                    <w:top w:val="none" w:sz="0" w:space="0" w:color="auto"/>
                                    <w:left w:val="none" w:sz="0" w:space="0" w:color="auto"/>
                                    <w:bottom w:val="none" w:sz="0" w:space="0" w:color="auto"/>
                                    <w:right w:val="none" w:sz="0" w:space="0" w:color="auto"/>
                                  </w:divBdr>
                                </w:div>
                              </w:divsChild>
                            </w:div>
                            <w:div w:id="2068063922">
                              <w:marLeft w:val="-225"/>
                              <w:marRight w:val="-225"/>
                              <w:marTop w:val="0"/>
                              <w:marBottom w:val="0"/>
                              <w:divBdr>
                                <w:top w:val="none" w:sz="0" w:space="0" w:color="auto"/>
                                <w:left w:val="none" w:sz="0" w:space="0" w:color="auto"/>
                                <w:bottom w:val="none" w:sz="0" w:space="0" w:color="auto"/>
                                <w:right w:val="none" w:sz="0" w:space="0" w:color="auto"/>
                              </w:divBdr>
                              <w:divsChild>
                                <w:div w:id="1551381527">
                                  <w:marLeft w:val="0"/>
                                  <w:marRight w:val="0"/>
                                  <w:marTop w:val="0"/>
                                  <w:marBottom w:val="0"/>
                                  <w:divBdr>
                                    <w:top w:val="none" w:sz="0" w:space="0" w:color="auto"/>
                                    <w:left w:val="none" w:sz="0" w:space="0" w:color="auto"/>
                                    <w:bottom w:val="none" w:sz="0" w:space="0" w:color="auto"/>
                                    <w:right w:val="none" w:sz="0" w:space="0" w:color="auto"/>
                                  </w:divBdr>
                                </w:div>
                              </w:divsChild>
                            </w:div>
                            <w:div w:id="2109999494">
                              <w:marLeft w:val="-225"/>
                              <w:marRight w:val="-225"/>
                              <w:marTop w:val="0"/>
                              <w:marBottom w:val="0"/>
                              <w:divBdr>
                                <w:top w:val="none" w:sz="0" w:space="0" w:color="auto"/>
                                <w:left w:val="none" w:sz="0" w:space="0" w:color="auto"/>
                                <w:bottom w:val="none" w:sz="0" w:space="0" w:color="auto"/>
                                <w:right w:val="none" w:sz="0" w:space="0" w:color="auto"/>
                              </w:divBdr>
                              <w:divsChild>
                                <w:div w:id="76170818">
                                  <w:marLeft w:val="0"/>
                                  <w:marRight w:val="0"/>
                                  <w:marTop w:val="0"/>
                                  <w:marBottom w:val="0"/>
                                  <w:divBdr>
                                    <w:top w:val="none" w:sz="0" w:space="0" w:color="auto"/>
                                    <w:left w:val="none" w:sz="0" w:space="0" w:color="auto"/>
                                    <w:bottom w:val="none" w:sz="0" w:space="0" w:color="auto"/>
                                    <w:right w:val="none" w:sz="0" w:space="0" w:color="auto"/>
                                  </w:divBdr>
                                </w:div>
                              </w:divsChild>
                            </w:div>
                            <w:div w:id="2123304511">
                              <w:marLeft w:val="-225"/>
                              <w:marRight w:val="-225"/>
                              <w:marTop w:val="0"/>
                              <w:marBottom w:val="0"/>
                              <w:divBdr>
                                <w:top w:val="none" w:sz="0" w:space="0" w:color="auto"/>
                                <w:left w:val="none" w:sz="0" w:space="0" w:color="auto"/>
                                <w:bottom w:val="none" w:sz="0" w:space="0" w:color="auto"/>
                                <w:right w:val="none" w:sz="0" w:space="0" w:color="auto"/>
                              </w:divBdr>
                              <w:divsChild>
                                <w:div w:id="113036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728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152349">
          <w:marLeft w:val="-225"/>
          <w:marRight w:val="-225"/>
          <w:marTop w:val="0"/>
          <w:marBottom w:val="0"/>
          <w:divBdr>
            <w:top w:val="none" w:sz="0" w:space="0" w:color="auto"/>
            <w:left w:val="none" w:sz="0" w:space="0" w:color="auto"/>
            <w:bottom w:val="none" w:sz="0" w:space="0" w:color="auto"/>
            <w:right w:val="none" w:sz="0" w:space="0" w:color="auto"/>
          </w:divBdr>
          <w:divsChild>
            <w:div w:id="2049446778">
              <w:marLeft w:val="0"/>
              <w:marRight w:val="0"/>
              <w:marTop w:val="0"/>
              <w:marBottom w:val="0"/>
              <w:divBdr>
                <w:top w:val="none" w:sz="0" w:space="0" w:color="auto"/>
                <w:left w:val="none" w:sz="0" w:space="0" w:color="auto"/>
                <w:bottom w:val="none" w:sz="0" w:space="0" w:color="auto"/>
                <w:right w:val="none" w:sz="0" w:space="0" w:color="auto"/>
              </w:divBdr>
              <w:divsChild>
                <w:div w:id="1561591881">
                  <w:marLeft w:val="0"/>
                  <w:marRight w:val="0"/>
                  <w:marTop w:val="0"/>
                  <w:marBottom w:val="0"/>
                  <w:divBdr>
                    <w:top w:val="none" w:sz="0" w:space="0" w:color="auto"/>
                    <w:left w:val="none" w:sz="0" w:space="0" w:color="auto"/>
                    <w:bottom w:val="none" w:sz="0" w:space="0" w:color="auto"/>
                    <w:right w:val="none" w:sz="0" w:space="0" w:color="auto"/>
                  </w:divBdr>
                  <w:divsChild>
                    <w:div w:id="1898929928">
                      <w:marLeft w:val="0"/>
                      <w:marRight w:val="0"/>
                      <w:marTop w:val="0"/>
                      <w:marBottom w:val="0"/>
                      <w:divBdr>
                        <w:top w:val="none" w:sz="0" w:space="0" w:color="auto"/>
                        <w:left w:val="none" w:sz="0" w:space="0" w:color="auto"/>
                        <w:bottom w:val="none" w:sz="0" w:space="0" w:color="auto"/>
                        <w:right w:val="none" w:sz="0" w:space="0" w:color="auto"/>
                      </w:divBdr>
                      <w:divsChild>
                        <w:div w:id="764304083">
                          <w:marLeft w:val="0"/>
                          <w:marRight w:val="0"/>
                          <w:marTop w:val="0"/>
                          <w:marBottom w:val="0"/>
                          <w:divBdr>
                            <w:top w:val="none" w:sz="0" w:space="0" w:color="auto"/>
                            <w:left w:val="none" w:sz="0" w:space="0" w:color="auto"/>
                            <w:bottom w:val="none" w:sz="0" w:space="0" w:color="auto"/>
                            <w:right w:val="none" w:sz="0" w:space="0" w:color="auto"/>
                          </w:divBdr>
                          <w:divsChild>
                            <w:div w:id="7290247">
                              <w:marLeft w:val="-225"/>
                              <w:marRight w:val="-225"/>
                              <w:marTop w:val="0"/>
                              <w:marBottom w:val="0"/>
                              <w:divBdr>
                                <w:top w:val="none" w:sz="0" w:space="0" w:color="auto"/>
                                <w:left w:val="none" w:sz="0" w:space="0" w:color="auto"/>
                                <w:bottom w:val="none" w:sz="0" w:space="0" w:color="auto"/>
                                <w:right w:val="none" w:sz="0" w:space="0" w:color="auto"/>
                              </w:divBdr>
                              <w:divsChild>
                                <w:div w:id="1104687404">
                                  <w:marLeft w:val="0"/>
                                  <w:marRight w:val="0"/>
                                  <w:marTop w:val="0"/>
                                  <w:marBottom w:val="0"/>
                                  <w:divBdr>
                                    <w:top w:val="none" w:sz="0" w:space="0" w:color="auto"/>
                                    <w:left w:val="none" w:sz="0" w:space="0" w:color="auto"/>
                                    <w:bottom w:val="none" w:sz="0" w:space="0" w:color="auto"/>
                                    <w:right w:val="none" w:sz="0" w:space="0" w:color="auto"/>
                                  </w:divBdr>
                                </w:div>
                              </w:divsChild>
                            </w:div>
                            <w:div w:id="14117375">
                              <w:marLeft w:val="-225"/>
                              <w:marRight w:val="-225"/>
                              <w:marTop w:val="0"/>
                              <w:marBottom w:val="0"/>
                              <w:divBdr>
                                <w:top w:val="none" w:sz="0" w:space="0" w:color="auto"/>
                                <w:left w:val="none" w:sz="0" w:space="0" w:color="auto"/>
                                <w:bottom w:val="none" w:sz="0" w:space="0" w:color="auto"/>
                                <w:right w:val="none" w:sz="0" w:space="0" w:color="auto"/>
                              </w:divBdr>
                              <w:divsChild>
                                <w:div w:id="133912886">
                                  <w:marLeft w:val="0"/>
                                  <w:marRight w:val="0"/>
                                  <w:marTop w:val="0"/>
                                  <w:marBottom w:val="0"/>
                                  <w:divBdr>
                                    <w:top w:val="none" w:sz="0" w:space="0" w:color="auto"/>
                                    <w:left w:val="none" w:sz="0" w:space="0" w:color="auto"/>
                                    <w:bottom w:val="none" w:sz="0" w:space="0" w:color="auto"/>
                                    <w:right w:val="none" w:sz="0" w:space="0" w:color="auto"/>
                                  </w:divBdr>
                                </w:div>
                              </w:divsChild>
                            </w:div>
                            <w:div w:id="28453714">
                              <w:marLeft w:val="-225"/>
                              <w:marRight w:val="-225"/>
                              <w:marTop w:val="0"/>
                              <w:marBottom w:val="0"/>
                              <w:divBdr>
                                <w:top w:val="none" w:sz="0" w:space="0" w:color="auto"/>
                                <w:left w:val="none" w:sz="0" w:space="0" w:color="auto"/>
                                <w:bottom w:val="none" w:sz="0" w:space="0" w:color="auto"/>
                                <w:right w:val="none" w:sz="0" w:space="0" w:color="auto"/>
                              </w:divBdr>
                              <w:divsChild>
                                <w:div w:id="819348802">
                                  <w:marLeft w:val="0"/>
                                  <w:marRight w:val="0"/>
                                  <w:marTop w:val="0"/>
                                  <w:marBottom w:val="0"/>
                                  <w:divBdr>
                                    <w:top w:val="none" w:sz="0" w:space="0" w:color="auto"/>
                                    <w:left w:val="none" w:sz="0" w:space="0" w:color="auto"/>
                                    <w:bottom w:val="none" w:sz="0" w:space="0" w:color="auto"/>
                                    <w:right w:val="none" w:sz="0" w:space="0" w:color="auto"/>
                                  </w:divBdr>
                                </w:div>
                              </w:divsChild>
                            </w:div>
                            <w:div w:id="66388161">
                              <w:marLeft w:val="-225"/>
                              <w:marRight w:val="-225"/>
                              <w:marTop w:val="0"/>
                              <w:marBottom w:val="0"/>
                              <w:divBdr>
                                <w:top w:val="none" w:sz="0" w:space="0" w:color="auto"/>
                                <w:left w:val="none" w:sz="0" w:space="0" w:color="auto"/>
                                <w:bottom w:val="none" w:sz="0" w:space="0" w:color="auto"/>
                                <w:right w:val="none" w:sz="0" w:space="0" w:color="auto"/>
                              </w:divBdr>
                              <w:divsChild>
                                <w:div w:id="42411201">
                                  <w:marLeft w:val="0"/>
                                  <w:marRight w:val="0"/>
                                  <w:marTop w:val="0"/>
                                  <w:marBottom w:val="0"/>
                                  <w:divBdr>
                                    <w:top w:val="none" w:sz="0" w:space="0" w:color="auto"/>
                                    <w:left w:val="none" w:sz="0" w:space="0" w:color="auto"/>
                                    <w:bottom w:val="none" w:sz="0" w:space="0" w:color="auto"/>
                                    <w:right w:val="none" w:sz="0" w:space="0" w:color="auto"/>
                                  </w:divBdr>
                                </w:div>
                                <w:div w:id="1782534186">
                                  <w:marLeft w:val="0"/>
                                  <w:marRight w:val="0"/>
                                  <w:marTop w:val="0"/>
                                  <w:marBottom w:val="0"/>
                                  <w:divBdr>
                                    <w:top w:val="none" w:sz="0" w:space="0" w:color="auto"/>
                                    <w:left w:val="none" w:sz="0" w:space="0" w:color="auto"/>
                                    <w:bottom w:val="none" w:sz="0" w:space="0" w:color="auto"/>
                                    <w:right w:val="none" w:sz="0" w:space="0" w:color="auto"/>
                                  </w:divBdr>
                                </w:div>
                              </w:divsChild>
                            </w:div>
                            <w:div w:id="150020973">
                              <w:marLeft w:val="-225"/>
                              <w:marRight w:val="-225"/>
                              <w:marTop w:val="0"/>
                              <w:marBottom w:val="0"/>
                              <w:divBdr>
                                <w:top w:val="none" w:sz="0" w:space="0" w:color="auto"/>
                                <w:left w:val="none" w:sz="0" w:space="0" w:color="auto"/>
                                <w:bottom w:val="none" w:sz="0" w:space="0" w:color="auto"/>
                                <w:right w:val="none" w:sz="0" w:space="0" w:color="auto"/>
                              </w:divBdr>
                              <w:divsChild>
                                <w:div w:id="167453025">
                                  <w:marLeft w:val="0"/>
                                  <w:marRight w:val="0"/>
                                  <w:marTop w:val="0"/>
                                  <w:marBottom w:val="0"/>
                                  <w:divBdr>
                                    <w:top w:val="none" w:sz="0" w:space="0" w:color="auto"/>
                                    <w:left w:val="none" w:sz="0" w:space="0" w:color="auto"/>
                                    <w:bottom w:val="none" w:sz="0" w:space="0" w:color="auto"/>
                                    <w:right w:val="none" w:sz="0" w:space="0" w:color="auto"/>
                                  </w:divBdr>
                                </w:div>
                                <w:div w:id="1720400540">
                                  <w:marLeft w:val="0"/>
                                  <w:marRight w:val="0"/>
                                  <w:marTop w:val="0"/>
                                  <w:marBottom w:val="0"/>
                                  <w:divBdr>
                                    <w:top w:val="none" w:sz="0" w:space="0" w:color="auto"/>
                                    <w:left w:val="none" w:sz="0" w:space="0" w:color="auto"/>
                                    <w:bottom w:val="none" w:sz="0" w:space="0" w:color="auto"/>
                                    <w:right w:val="none" w:sz="0" w:space="0" w:color="auto"/>
                                  </w:divBdr>
                                </w:div>
                              </w:divsChild>
                            </w:div>
                            <w:div w:id="374282790">
                              <w:marLeft w:val="-225"/>
                              <w:marRight w:val="-225"/>
                              <w:marTop w:val="0"/>
                              <w:marBottom w:val="0"/>
                              <w:divBdr>
                                <w:top w:val="none" w:sz="0" w:space="0" w:color="auto"/>
                                <w:left w:val="none" w:sz="0" w:space="0" w:color="auto"/>
                                <w:bottom w:val="none" w:sz="0" w:space="0" w:color="auto"/>
                                <w:right w:val="none" w:sz="0" w:space="0" w:color="auto"/>
                              </w:divBdr>
                              <w:divsChild>
                                <w:div w:id="140007798">
                                  <w:marLeft w:val="0"/>
                                  <w:marRight w:val="0"/>
                                  <w:marTop w:val="0"/>
                                  <w:marBottom w:val="0"/>
                                  <w:divBdr>
                                    <w:top w:val="none" w:sz="0" w:space="0" w:color="auto"/>
                                    <w:left w:val="none" w:sz="0" w:space="0" w:color="auto"/>
                                    <w:bottom w:val="none" w:sz="0" w:space="0" w:color="auto"/>
                                    <w:right w:val="none" w:sz="0" w:space="0" w:color="auto"/>
                                  </w:divBdr>
                                </w:div>
                              </w:divsChild>
                            </w:div>
                            <w:div w:id="611128855">
                              <w:marLeft w:val="-225"/>
                              <w:marRight w:val="-225"/>
                              <w:marTop w:val="0"/>
                              <w:marBottom w:val="0"/>
                              <w:divBdr>
                                <w:top w:val="none" w:sz="0" w:space="0" w:color="auto"/>
                                <w:left w:val="none" w:sz="0" w:space="0" w:color="auto"/>
                                <w:bottom w:val="none" w:sz="0" w:space="0" w:color="auto"/>
                                <w:right w:val="none" w:sz="0" w:space="0" w:color="auto"/>
                              </w:divBdr>
                              <w:divsChild>
                                <w:div w:id="314190059">
                                  <w:marLeft w:val="0"/>
                                  <w:marRight w:val="0"/>
                                  <w:marTop w:val="0"/>
                                  <w:marBottom w:val="0"/>
                                  <w:divBdr>
                                    <w:top w:val="none" w:sz="0" w:space="0" w:color="auto"/>
                                    <w:left w:val="none" w:sz="0" w:space="0" w:color="auto"/>
                                    <w:bottom w:val="none" w:sz="0" w:space="0" w:color="auto"/>
                                    <w:right w:val="none" w:sz="0" w:space="0" w:color="auto"/>
                                  </w:divBdr>
                                </w:div>
                                <w:div w:id="1595553400">
                                  <w:marLeft w:val="0"/>
                                  <w:marRight w:val="0"/>
                                  <w:marTop w:val="0"/>
                                  <w:marBottom w:val="0"/>
                                  <w:divBdr>
                                    <w:top w:val="none" w:sz="0" w:space="0" w:color="auto"/>
                                    <w:left w:val="none" w:sz="0" w:space="0" w:color="auto"/>
                                    <w:bottom w:val="none" w:sz="0" w:space="0" w:color="auto"/>
                                    <w:right w:val="none" w:sz="0" w:space="0" w:color="auto"/>
                                  </w:divBdr>
                                </w:div>
                              </w:divsChild>
                            </w:div>
                            <w:div w:id="692145698">
                              <w:marLeft w:val="-225"/>
                              <w:marRight w:val="-225"/>
                              <w:marTop w:val="0"/>
                              <w:marBottom w:val="0"/>
                              <w:divBdr>
                                <w:top w:val="none" w:sz="0" w:space="0" w:color="auto"/>
                                <w:left w:val="none" w:sz="0" w:space="0" w:color="auto"/>
                                <w:bottom w:val="none" w:sz="0" w:space="0" w:color="auto"/>
                                <w:right w:val="none" w:sz="0" w:space="0" w:color="auto"/>
                              </w:divBdr>
                              <w:divsChild>
                                <w:div w:id="1845514750">
                                  <w:marLeft w:val="0"/>
                                  <w:marRight w:val="0"/>
                                  <w:marTop w:val="0"/>
                                  <w:marBottom w:val="0"/>
                                  <w:divBdr>
                                    <w:top w:val="none" w:sz="0" w:space="0" w:color="auto"/>
                                    <w:left w:val="none" w:sz="0" w:space="0" w:color="auto"/>
                                    <w:bottom w:val="none" w:sz="0" w:space="0" w:color="auto"/>
                                    <w:right w:val="none" w:sz="0" w:space="0" w:color="auto"/>
                                  </w:divBdr>
                                </w:div>
                              </w:divsChild>
                            </w:div>
                            <w:div w:id="703871220">
                              <w:marLeft w:val="-225"/>
                              <w:marRight w:val="-225"/>
                              <w:marTop w:val="0"/>
                              <w:marBottom w:val="0"/>
                              <w:divBdr>
                                <w:top w:val="none" w:sz="0" w:space="0" w:color="auto"/>
                                <w:left w:val="none" w:sz="0" w:space="0" w:color="auto"/>
                                <w:bottom w:val="none" w:sz="0" w:space="0" w:color="auto"/>
                                <w:right w:val="none" w:sz="0" w:space="0" w:color="auto"/>
                              </w:divBdr>
                              <w:divsChild>
                                <w:div w:id="743911742">
                                  <w:marLeft w:val="0"/>
                                  <w:marRight w:val="0"/>
                                  <w:marTop w:val="0"/>
                                  <w:marBottom w:val="0"/>
                                  <w:divBdr>
                                    <w:top w:val="none" w:sz="0" w:space="0" w:color="auto"/>
                                    <w:left w:val="none" w:sz="0" w:space="0" w:color="auto"/>
                                    <w:bottom w:val="none" w:sz="0" w:space="0" w:color="auto"/>
                                    <w:right w:val="none" w:sz="0" w:space="0" w:color="auto"/>
                                  </w:divBdr>
                                </w:div>
                                <w:div w:id="1910773829">
                                  <w:marLeft w:val="0"/>
                                  <w:marRight w:val="0"/>
                                  <w:marTop w:val="0"/>
                                  <w:marBottom w:val="0"/>
                                  <w:divBdr>
                                    <w:top w:val="none" w:sz="0" w:space="0" w:color="auto"/>
                                    <w:left w:val="none" w:sz="0" w:space="0" w:color="auto"/>
                                    <w:bottom w:val="none" w:sz="0" w:space="0" w:color="auto"/>
                                    <w:right w:val="none" w:sz="0" w:space="0" w:color="auto"/>
                                  </w:divBdr>
                                </w:div>
                              </w:divsChild>
                            </w:div>
                            <w:div w:id="1053774507">
                              <w:marLeft w:val="-225"/>
                              <w:marRight w:val="-225"/>
                              <w:marTop w:val="0"/>
                              <w:marBottom w:val="0"/>
                              <w:divBdr>
                                <w:top w:val="none" w:sz="0" w:space="0" w:color="auto"/>
                                <w:left w:val="none" w:sz="0" w:space="0" w:color="auto"/>
                                <w:bottom w:val="none" w:sz="0" w:space="0" w:color="auto"/>
                                <w:right w:val="none" w:sz="0" w:space="0" w:color="auto"/>
                              </w:divBdr>
                              <w:divsChild>
                                <w:div w:id="1174955837">
                                  <w:marLeft w:val="0"/>
                                  <w:marRight w:val="0"/>
                                  <w:marTop w:val="0"/>
                                  <w:marBottom w:val="0"/>
                                  <w:divBdr>
                                    <w:top w:val="none" w:sz="0" w:space="0" w:color="auto"/>
                                    <w:left w:val="none" w:sz="0" w:space="0" w:color="auto"/>
                                    <w:bottom w:val="none" w:sz="0" w:space="0" w:color="auto"/>
                                    <w:right w:val="none" w:sz="0" w:space="0" w:color="auto"/>
                                  </w:divBdr>
                                </w:div>
                                <w:div w:id="2095545588">
                                  <w:marLeft w:val="0"/>
                                  <w:marRight w:val="0"/>
                                  <w:marTop w:val="0"/>
                                  <w:marBottom w:val="0"/>
                                  <w:divBdr>
                                    <w:top w:val="none" w:sz="0" w:space="0" w:color="auto"/>
                                    <w:left w:val="none" w:sz="0" w:space="0" w:color="auto"/>
                                    <w:bottom w:val="none" w:sz="0" w:space="0" w:color="auto"/>
                                    <w:right w:val="none" w:sz="0" w:space="0" w:color="auto"/>
                                  </w:divBdr>
                                </w:div>
                              </w:divsChild>
                            </w:div>
                            <w:div w:id="1329747270">
                              <w:marLeft w:val="-225"/>
                              <w:marRight w:val="-225"/>
                              <w:marTop w:val="0"/>
                              <w:marBottom w:val="0"/>
                              <w:divBdr>
                                <w:top w:val="none" w:sz="0" w:space="0" w:color="auto"/>
                                <w:left w:val="none" w:sz="0" w:space="0" w:color="auto"/>
                                <w:bottom w:val="none" w:sz="0" w:space="0" w:color="auto"/>
                                <w:right w:val="none" w:sz="0" w:space="0" w:color="auto"/>
                              </w:divBdr>
                              <w:divsChild>
                                <w:div w:id="1047147078">
                                  <w:marLeft w:val="0"/>
                                  <w:marRight w:val="0"/>
                                  <w:marTop w:val="0"/>
                                  <w:marBottom w:val="0"/>
                                  <w:divBdr>
                                    <w:top w:val="none" w:sz="0" w:space="0" w:color="auto"/>
                                    <w:left w:val="none" w:sz="0" w:space="0" w:color="auto"/>
                                    <w:bottom w:val="none" w:sz="0" w:space="0" w:color="auto"/>
                                    <w:right w:val="none" w:sz="0" w:space="0" w:color="auto"/>
                                  </w:divBdr>
                                </w:div>
                                <w:div w:id="1209144473">
                                  <w:marLeft w:val="0"/>
                                  <w:marRight w:val="0"/>
                                  <w:marTop w:val="0"/>
                                  <w:marBottom w:val="0"/>
                                  <w:divBdr>
                                    <w:top w:val="none" w:sz="0" w:space="0" w:color="auto"/>
                                    <w:left w:val="none" w:sz="0" w:space="0" w:color="auto"/>
                                    <w:bottom w:val="none" w:sz="0" w:space="0" w:color="auto"/>
                                    <w:right w:val="none" w:sz="0" w:space="0" w:color="auto"/>
                                  </w:divBdr>
                                </w:div>
                              </w:divsChild>
                            </w:div>
                            <w:div w:id="1827474531">
                              <w:marLeft w:val="-225"/>
                              <w:marRight w:val="-225"/>
                              <w:marTop w:val="0"/>
                              <w:marBottom w:val="0"/>
                              <w:divBdr>
                                <w:top w:val="none" w:sz="0" w:space="0" w:color="auto"/>
                                <w:left w:val="none" w:sz="0" w:space="0" w:color="auto"/>
                                <w:bottom w:val="none" w:sz="0" w:space="0" w:color="auto"/>
                                <w:right w:val="none" w:sz="0" w:space="0" w:color="auto"/>
                              </w:divBdr>
                              <w:divsChild>
                                <w:div w:id="451094597">
                                  <w:marLeft w:val="0"/>
                                  <w:marRight w:val="0"/>
                                  <w:marTop w:val="0"/>
                                  <w:marBottom w:val="0"/>
                                  <w:divBdr>
                                    <w:top w:val="none" w:sz="0" w:space="0" w:color="auto"/>
                                    <w:left w:val="none" w:sz="0" w:space="0" w:color="auto"/>
                                    <w:bottom w:val="none" w:sz="0" w:space="0" w:color="auto"/>
                                    <w:right w:val="none" w:sz="0" w:space="0" w:color="auto"/>
                                  </w:divBdr>
                                </w:div>
                              </w:divsChild>
                            </w:div>
                            <w:div w:id="1963028714">
                              <w:marLeft w:val="-225"/>
                              <w:marRight w:val="-225"/>
                              <w:marTop w:val="0"/>
                              <w:marBottom w:val="0"/>
                              <w:divBdr>
                                <w:top w:val="none" w:sz="0" w:space="0" w:color="auto"/>
                                <w:left w:val="none" w:sz="0" w:space="0" w:color="auto"/>
                                <w:bottom w:val="none" w:sz="0" w:space="0" w:color="auto"/>
                                <w:right w:val="none" w:sz="0" w:space="0" w:color="auto"/>
                              </w:divBdr>
                              <w:divsChild>
                                <w:div w:id="61878336">
                                  <w:marLeft w:val="0"/>
                                  <w:marRight w:val="0"/>
                                  <w:marTop w:val="0"/>
                                  <w:marBottom w:val="0"/>
                                  <w:divBdr>
                                    <w:top w:val="none" w:sz="0" w:space="0" w:color="auto"/>
                                    <w:left w:val="none" w:sz="0" w:space="0" w:color="auto"/>
                                    <w:bottom w:val="none" w:sz="0" w:space="0" w:color="auto"/>
                                    <w:right w:val="none" w:sz="0" w:space="0" w:color="auto"/>
                                  </w:divBdr>
                                </w:div>
                                <w:div w:id="726874716">
                                  <w:marLeft w:val="0"/>
                                  <w:marRight w:val="0"/>
                                  <w:marTop w:val="0"/>
                                  <w:marBottom w:val="0"/>
                                  <w:divBdr>
                                    <w:top w:val="none" w:sz="0" w:space="0" w:color="auto"/>
                                    <w:left w:val="none" w:sz="0" w:space="0" w:color="auto"/>
                                    <w:bottom w:val="none" w:sz="0" w:space="0" w:color="auto"/>
                                    <w:right w:val="none" w:sz="0" w:space="0" w:color="auto"/>
                                  </w:divBdr>
                                </w:div>
                              </w:divsChild>
                            </w:div>
                            <w:div w:id="2001960268">
                              <w:marLeft w:val="-225"/>
                              <w:marRight w:val="-225"/>
                              <w:marTop w:val="0"/>
                              <w:marBottom w:val="0"/>
                              <w:divBdr>
                                <w:top w:val="none" w:sz="0" w:space="0" w:color="auto"/>
                                <w:left w:val="none" w:sz="0" w:space="0" w:color="auto"/>
                                <w:bottom w:val="none" w:sz="0" w:space="0" w:color="auto"/>
                                <w:right w:val="none" w:sz="0" w:space="0" w:color="auto"/>
                              </w:divBdr>
                              <w:divsChild>
                                <w:div w:id="259534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441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182030">
          <w:marLeft w:val="-225"/>
          <w:marRight w:val="-225"/>
          <w:marTop w:val="0"/>
          <w:marBottom w:val="0"/>
          <w:divBdr>
            <w:top w:val="none" w:sz="0" w:space="0" w:color="auto"/>
            <w:left w:val="none" w:sz="0" w:space="0" w:color="auto"/>
            <w:bottom w:val="none" w:sz="0" w:space="0" w:color="auto"/>
            <w:right w:val="none" w:sz="0" w:space="0" w:color="auto"/>
          </w:divBdr>
          <w:divsChild>
            <w:div w:id="642539809">
              <w:marLeft w:val="0"/>
              <w:marRight w:val="0"/>
              <w:marTop w:val="0"/>
              <w:marBottom w:val="0"/>
              <w:divBdr>
                <w:top w:val="none" w:sz="0" w:space="0" w:color="auto"/>
                <w:left w:val="none" w:sz="0" w:space="0" w:color="auto"/>
                <w:bottom w:val="none" w:sz="0" w:space="0" w:color="auto"/>
                <w:right w:val="none" w:sz="0" w:space="0" w:color="auto"/>
              </w:divBdr>
              <w:divsChild>
                <w:div w:id="1549023550">
                  <w:marLeft w:val="0"/>
                  <w:marRight w:val="0"/>
                  <w:marTop w:val="0"/>
                  <w:marBottom w:val="0"/>
                  <w:divBdr>
                    <w:top w:val="none" w:sz="0" w:space="0" w:color="auto"/>
                    <w:left w:val="none" w:sz="0" w:space="0" w:color="auto"/>
                    <w:bottom w:val="none" w:sz="0" w:space="0" w:color="auto"/>
                    <w:right w:val="none" w:sz="0" w:space="0" w:color="auto"/>
                  </w:divBdr>
                  <w:divsChild>
                    <w:div w:id="47922574">
                      <w:marLeft w:val="0"/>
                      <w:marRight w:val="0"/>
                      <w:marTop w:val="0"/>
                      <w:marBottom w:val="0"/>
                      <w:divBdr>
                        <w:top w:val="none" w:sz="0" w:space="0" w:color="auto"/>
                        <w:left w:val="none" w:sz="0" w:space="0" w:color="auto"/>
                        <w:bottom w:val="none" w:sz="0" w:space="0" w:color="auto"/>
                        <w:right w:val="none" w:sz="0" w:space="0" w:color="auto"/>
                      </w:divBdr>
                    </w:div>
                    <w:div w:id="70389493">
                      <w:marLeft w:val="0"/>
                      <w:marRight w:val="0"/>
                      <w:marTop w:val="0"/>
                      <w:marBottom w:val="0"/>
                      <w:divBdr>
                        <w:top w:val="none" w:sz="0" w:space="0" w:color="auto"/>
                        <w:left w:val="none" w:sz="0" w:space="0" w:color="auto"/>
                        <w:bottom w:val="none" w:sz="0" w:space="0" w:color="auto"/>
                        <w:right w:val="none" w:sz="0" w:space="0" w:color="auto"/>
                      </w:divBdr>
                      <w:divsChild>
                        <w:div w:id="1250576516">
                          <w:marLeft w:val="0"/>
                          <w:marRight w:val="0"/>
                          <w:marTop w:val="0"/>
                          <w:marBottom w:val="0"/>
                          <w:divBdr>
                            <w:top w:val="none" w:sz="0" w:space="0" w:color="auto"/>
                            <w:left w:val="none" w:sz="0" w:space="0" w:color="auto"/>
                            <w:bottom w:val="none" w:sz="0" w:space="0" w:color="auto"/>
                            <w:right w:val="none" w:sz="0" w:space="0" w:color="auto"/>
                          </w:divBdr>
                          <w:divsChild>
                            <w:div w:id="276566643">
                              <w:marLeft w:val="-225"/>
                              <w:marRight w:val="-225"/>
                              <w:marTop w:val="0"/>
                              <w:marBottom w:val="0"/>
                              <w:divBdr>
                                <w:top w:val="none" w:sz="0" w:space="0" w:color="auto"/>
                                <w:left w:val="none" w:sz="0" w:space="0" w:color="auto"/>
                                <w:bottom w:val="none" w:sz="0" w:space="0" w:color="auto"/>
                                <w:right w:val="none" w:sz="0" w:space="0" w:color="auto"/>
                              </w:divBdr>
                              <w:divsChild>
                                <w:div w:id="164395468">
                                  <w:marLeft w:val="0"/>
                                  <w:marRight w:val="0"/>
                                  <w:marTop w:val="0"/>
                                  <w:marBottom w:val="0"/>
                                  <w:divBdr>
                                    <w:top w:val="none" w:sz="0" w:space="0" w:color="auto"/>
                                    <w:left w:val="none" w:sz="0" w:space="0" w:color="auto"/>
                                    <w:bottom w:val="none" w:sz="0" w:space="0" w:color="auto"/>
                                    <w:right w:val="none" w:sz="0" w:space="0" w:color="auto"/>
                                  </w:divBdr>
                                </w:div>
                                <w:div w:id="1571041914">
                                  <w:marLeft w:val="0"/>
                                  <w:marRight w:val="0"/>
                                  <w:marTop w:val="0"/>
                                  <w:marBottom w:val="0"/>
                                  <w:divBdr>
                                    <w:top w:val="none" w:sz="0" w:space="0" w:color="auto"/>
                                    <w:left w:val="none" w:sz="0" w:space="0" w:color="auto"/>
                                    <w:bottom w:val="none" w:sz="0" w:space="0" w:color="auto"/>
                                    <w:right w:val="none" w:sz="0" w:space="0" w:color="auto"/>
                                  </w:divBdr>
                                  <w:divsChild>
                                    <w:div w:id="475269701">
                                      <w:marLeft w:val="0"/>
                                      <w:marRight w:val="0"/>
                                      <w:marTop w:val="0"/>
                                      <w:marBottom w:val="0"/>
                                      <w:divBdr>
                                        <w:top w:val="none" w:sz="0" w:space="0" w:color="auto"/>
                                        <w:left w:val="none" w:sz="0" w:space="0" w:color="auto"/>
                                        <w:bottom w:val="none" w:sz="0" w:space="0" w:color="auto"/>
                                        <w:right w:val="none" w:sz="0" w:space="0" w:color="auto"/>
                                      </w:divBdr>
                                    </w:div>
                                    <w:div w:id="558246949">
                                      <w:marLeft w:val="0"/>
                                      <w:marRight w:val="0"/>
                                      <w:marTop w:val="0"/>
                                      <w:marBottom w:val="0"/>
                                      <w:divBdr>
                                        <w:top w:val="none" w:sz="0" w:space="0" w:color="auto"/>
                                        <w:left w:val="none" w:sz="0" w:space="0" w:color="auto"/>
                                        <w:bottom w:val="none" w:sz="0" w:space="0" w:color="auto"/>
                                        <w:right w:val="none" w:sz="0" w:space="0" w:color="auto"/>
                                      </w:divBdr>
                                    </w:div>
                                    <w:div w:id="1011447470">
                                      <w:marLeft w:val="0"/>
                                      <w:marRight w:val="0"/>
                                      <w:marTop w:val="0"/>
                                      <w:marBottom w:val="0"/>
                                      <w:divBdr>
                                        <w:top w:val="none" w:sz="0" w:space="0" w:color="auto"/>
                                        <w:left w:val="none" w:sz="0" w:space="0" w:color="auto"/>
                                        <w:bottom w:val="none" w:sz="0" w:space="0" w:color="auto"/>
                                        <w:right w:val="none" w:sz="0" w:space="0" w:color="auto"/>
                                      </w:divBdr>
                                    </w:div>
                                    <w:div w:id="1170217647">
                                      <w:marLeft w:val="0"/>
                                      <w:marRight w:val="0"/>
                                      <w:marTop w:val="0"/>
                                      <w:marBottom w:val="0"/>
                                      <w:divBdr>
                                        <w:top w:val="none" w:sz="0" w:space="0" w:color="auto"/>
                                        <w:left w:val="none" w:sz="0" w:space="0" w:color="auto"/>
                                        <w:bottom w:val="none" w:sz="0" w:space="0" w:color="auto"/>
                                        <w:right w:val="none" w:sz="0" w:space="0" w:color="auto"/>
                                      </w:divBdr>
                                    </w:div>
                                    <w:div w:id="2064868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2860111">
          <w:marLeft w:val="-225"/>
          <w:marRight w:val="-225"/>
          <w:marTop w:val="0"/>
          <w:marBottom w:val="0"/>
          <w:divBdr>
            <w:top w:val="none" w:sz="0" w:space="0" w:color="auto"/>
            <w:left w:val="none" w:sz="0" w:space="0" w:color="auto"/>
            <w:bottom w:val="none" w:sz="0" w:space="0" w:color="auto"/>
            <w:right w:val="none" w:sz="0" w:space="0" w:color="auto"/>
          </w:divBdr>
          <w:divsChild>
            <w:div w:id="367873443">
              <w:marLeft w:val="0"/>
              <w:marRight w:val="0"/>
              <w:marTop w:val="0"/>
              <w:marBottom w:val="0"/>
              <w:divBdr>
                <w:top w:val="none" w:sz="0" w:space="0" w:color="auto"/>
                <w:left w:val="none" w:sz="0" w:space="0" w:color="auto"/>
                <w:bottom w:val="none" w:sz="0" w:space="0" w:color="auto"/>
                <w:right w:val="none" w:sz="0" w:space="0" w:color="auto"/>
              </w:divBdr>
              <w:divsChild>
                <w:div w:id="1359937563">
                  <w:marLeft w:val="0"/>
                  <w:marRight w:val="0"/>
                  <w:marTop w:val="0"/>
                  <w:marBottom w:val="0"/>
                  <w:divBdr>
                    <w:top w:val="none" w:sz="0" w:space="0" w:color="auto"/>
                    <w:left w:val="none" w:sz="0" w:space="0" w:color="auto"/>
                    <w:bottom w:val="none" w:sz="0" w:space="0" w:color="auto"/>
                    <w:right w:val="none" w:sz="0" w:space="0" w:color="auto"/>
                  </w:divBdr>
                  <w:divsChild>
                    <w:div w:id="869562102">
                      <w:marLeft w:val="0"/>
                      <w:marRight w:val="0"/>
                      <w:marTop w:val="0"/>
                      <w:marBottom w:val="0"/>
                      <w:divBdr>
                        <w:top w:val="none" w:sz="0" w:space="0" w:color="auto"/>
                        <w:left w:val="none" w:sz="0" w:space="0" w:color="auto"/>
                        <w:bottom w:val="none" w:sz="0" w:space="0" w:color="auto"/>
                        <w:right w:val="none" w:sz="0" w:space="0" w:color="auto"/>
                      </w:divBdr>
                    </w:div>
                    <w:div w:id="1529175352">
                      <w:marLeft w:val="0"/>
                      <w:marRight w:val="0"/>
                      <w:marTop w:val="0"/>
                      <w:marBottom w:val="0"/>
                      <w:divBdr>
                        <w:top w:val="none" w:sz="0" w:space="0" w:color="auto"/>
                        <w:left w:val="none" w:sz="0" w:space="0" w:color="auto"/>
                        <w:bottom w:val="none" w:sz="0" w:space="0" w:color="auto"/>
                        <w:right w:val="none" w:sz="0" w:space="0" w:color="auto"/>
                      </w:divBdr>
                      <w:divsChild>
                        <w:div w:id="943654858">
                          <w:marLeft w:val="0"/>
                          <w:marRight w:val="0"/>
                          <w:marTop w:val="0"/>
                          <w:marBottom w:val="0"/>
                          <w:divBdr>
                            <w:top w:val="none" w:sz="0" w:space="0" w:color="auto"/>
                            <w:left w:val="none" w:sz="0" w:space="0" w:color="auto"/>
                            <w:bottom w:val="none" w:sz="0" w:space="0" w:color="auto"/>
                            <w:right w:val="none" w:sz="0" w:space="0" w:color="auto"/>
                          </w:divBdr>
                          <w:divsChild>
                            <w:div w:id="37291246">
                              <w:marLeft w:val="-225"/>
                              <w:marRight w:val="-225"/>
                              <w:marTop w:val="0"/>
                              <w:marBottom w:val="0"/>
                              <w:divBdr>
                                <w:top w:val="none" w:sz="0" w:space="0" w:color="auto"/>
                                <w:left w:val="none" w:sz="0" w:space="0" w:color="auto"/>
                                <w:bottom w:val="none" w:sz="0" w:space="0" w:color="auto"/>
                                <w:right w:val="none" w:sz="0" w:space="0" w:color="auto"/>
                              </w:divBdr>
                              <w:divsChild>
                                <w:div w:id="488400750">
                                  <w:marLeft w:val="0"/>
                                  <w:marRight w:val="0"/>
                                  <w:marTop w:val="0"/>
                                  <w:marBottom w:val="0"/>
                                  <w:divBdr>
                                    <w:top w:val="none" w:sz="0" w:space="0" w:color="auto"/>
                                    <w:left w:val="none" w:sz="0" w:space="0" w:color="auto"/>
                                    <w:bottom w:val="none" w:sz="0" w:space="0" w:color="auto"/>
                                    <w:right w:val="none" w:sz="0" w:space="0" w:color="auto"/>
                                  </w:divBdr>
                                </w:div>
                                <w:div w:id="1434864896">
                                  <w:marLeft w:val="0"/>
                                  <w:marRight w:val="0"/>
                                  <w:marTop w:val="0"/>
                                  <w:marBottom w:val="0"/>
                                  <w:divBdr>
                                    <w:top w:val="none" w:sz="0" w:space="0" w:color="auto"/>
                                    <w:left w:val="none" w:sz="0" w:space="0" w:color="auto"/>
                                    <w:bottom w:val="none" w:sz="0" w:space="0" w:color="auto"/>
                                    <w:right w:val="none" w:sz="0" w:space="0" w:color="auto"/>
                                  </w:divBdr>
                                </w:div>
                              </w:divsChild>
                            </w:div>
                            <w:div w:id="278071687">
                              <w:marLeft w:val="-225"/>
                              <w:marRight w:val="-225"/>
                              <w:marTop w:val="0"/>
                              <w:marBottom w:val="0"/>
                              <w:divBdr>
                                <w:top w:val="none" w:sz="0" w:space="0" w:color="auto"/>
                                <w:left w:val="none" w:sz="0" w:space="0" w:color="auto"/>
                                <w:bottom w:val="none" w:sz="0" w:space="0" w:color="auto"/>
                                <w:right w:val="none" w:sz="0" w:space="0" w:color="auto"/>
                              </w:divBdr>
                              <w:divsChild>
                                <w:div w:id="1007908147">
                                  <w:marLeft w:val="0"/>
                                  <w:marRight w:val="0"/>
                                  <w:marTop w:val="0"/>
                                  <w:marBottom w:val="0"/>
                                  <w:divBdr>
                                    <w:top w:val="none" w:sz="0" w:space="0" w:color="auto"/>
                                    <w:left w:val="none" w:sz="0" w:space="0" w:color="auto"/>
                                    <w:bottom w:val="none" w:sz="0" w:space="0" w:color="auto"/>
                                    <w:right w:val="none" w:sz="0" w:space="0" w:color="auto"/>
                                  </w:divBdr>
                                </w:div>
                                <w:div w:id="1092124094">
                                  <w:marLeft w:val="0"/>
                                  <w:marRight w:val="0"/>
                                  <w:marTop w:val="0"/>
                                  <w:marBottom w:val="0"/>
                                  <w:divBdr>
                                    <w:top w:val="none" w:sz="0" w:space="0" w:color="auto"/>
                                    <w:left w:val="none" w:sz="0" w:space="0" w:color="auto"/>
                                    <w:bottom w:val="none" w:sz="0" w:space="0" w:color="auto"/>
                                    <w:right w:val="none" w:sz="0" w:space="0" w:color="auto"/>
                                  </w:divBdr>
                                </w:div>
                              </w:divsChild>
                            </w:div>
                            <w:div w:id="396361998">
                              <w:marLeft w:val="-225"/>
                              <w:marRight w:val="-225"/>
                              <w:marTop w:val="0"/>
                              <w:marBottom w:val="0"/>
                              <w:divBdr>
                                <w:top w:val="none" w:sz="0" w:space="0" w:color="auto"/>
                                <w:left w:val="none" w:sz="0" w:space="0" w:color="auto"/>
                                <w:bottom w:val="none" w:sz="0" w:space="0" w:color="auto"/>
                                <w:right w:val="none" w:sz="0" w:space="0" w:color="auto"/>
                              </w:divBdr>
                              <w:divsChild>
                                <w:div w:id="986863676">
                                  <w:marLeft w:val="0"/>
                                  <w:marRight w:val="0"/>
                                  <w:marTop w:val="0"/>
                                  <w:marBottom w:val="0"/>
                                  <w:divBdr>
                                    <w:top w:val="none" w:sz="0" w:space="0" w:color="auto"/>
                                    <w:left w:val="none" w:sz="0" w:space="0" w:color="auto"/>
                                    <w:bottom w:val="none" w:sz="0" w:space="0" w:color="auto"/>
                                    <w:right w:val="none" w:sz="0" w:space="0" w:color="auto"/>
                                  </w:divBdr>
                                </w:div>
                              </w:divsChild>
                            </w:div>
                            <w:div w:id="664019495">
                              <w:marLeft w:val="-225"/>
                              <w:marRight w:val="-225"/>
                              <w:marTop w:val="0"/>
                              <w:marBottom w:val="0"/>
                              <w:divBdr>
                                <w:top w:val="none" w:sz="0" w:space="0" w:color="auto"/>
                                <w:left w:val="none" w:sz="0" w:space="0" w:color="auto"/>
                                <w:bottom w:val="none" w:sz="0" w:space="0" w:color="auto"/>
                                <w:right w:val="none" w:sz="0" w:space="0" w:color="auto"/>
                              </w:divBdr>
                              <w:divsChild>
                                <w:div w:id="72553878">
                                  <w:marLeft w:val="0"/>
                                  <w:marRight w:val="0"/>
                                  <w:marTop w:val="0"/>
                                  <w:marBottom w:val="0"/>
                                  <w:divBdr>
                                    <w:top w:val="none" w:sz="0" w:space="0" w:color="auto"/>
                                    <w:left w:val="none" w:sz="0" w:space="0" w:color="auto"/>
                                    <w:bottom w:val="none" w:sz="0" w:space="0" w:color="auto"/>
                                    <w:right w:val="none" w:sz="0" w:space="0" w:color="auto"/>
                                  </w:divBdr>
                                </w:div>
                                <w:div w:id="2139372461">
                                  <w:marLeft w:val="0"/>
                                  <w:marRight w:val="0"/>
                                  <w:marTop w:val="0"/>
                                  <w:marBottom w:val="0"/>
                                  <w:divBdr>
                                    <w:top w:val="none" w:sz="0" w:space="0" w:color="auto"/>
                                    <w:left w:val="none" w:sz="0" w:space="0" w:color="auto"/>
                                    <w:bottom w:val="none" w:sz="0" w:space="0" w:color="auto"/>
                                    <w:right w:val="none" w:sz="0" w:space="0" w:color="auto"/>
                                  </w:divBdr>
                                </w:div>
                              </w:divsChild>
                            </w:div>
                            <w:div w:id="672880904">
                              <w:marLeft w:val="-225"/>
                              <w:marRight w:val="-225"/>
                              <w:marTop w:val="0"/>
                              <w:marBottom w:val="0"/>
                              <w:divBdr>
                                <w:top w:val="none" w:sz="0" w:space="0" w:color="auto"/>
                                <w:left w:val="none" w:sz="0" w:space="0" w:color="auto"/>
                                <w:bottom w:val="none" w:sz="0" w:space="0" w:color="auto"/>
                                <w:right w:val="none" w:sz="0" w:space="0" w:color="auto"/>
                              </w:divBdr>
                              <w:divsChild>
                                <w:div w:id="2114202938">
                                  <w:marLeft w:val="0"/>
                                  <w:marRight w:val="0"/>
                                  <w:marTop w:val="0"/>
                                  <w:marBottom w:val="0"/>
                                  <w:divBdr>
                                    <w:top w:val="none" w:sz="0" w:space="0" w:color="auto"/>
                                    <w:left w:val="none" w:sz="0" w:space="0" w:color="auto"/>
                                    <w:bottom w:val="none" w:sz="0" w:space="0" w:color="auto"/>
                                    <w:right w:val="none" w:sz="0" w:space="0" w:color="auto"/>
                                  </w:divBdr>
                                </w:div>
                              </w:divsChild>
                            </w:div>
                            <w:div w:id="918825365">
                              <w:marLeft w:val="-225"/>
                              <w:marRight w:val="-225"/>
                              <w:marTop w:val="0"/>
                              <w:marBottom w:val="0"/>
                              <w:divBdr>
                                <w:top w:val="none" w:sz="0" w:space="0" w:color="auto"/>
                                <w:left w:val="none" w:sz="0" w:space="0" w:color="auto"/>
                                <w:bottom w:val="none" w:sz="0" w:space="0" w:color="auto"/>
                                <w:right w:val="none" w:sz="0" w:space="0" w:color="auto"/>
                              </w:divBdr>
                              <w:divsChild>
                                <w:div w:id="42797348">
                                  <w:marLeft w:val="0"/>
                                  <w:marRight w:val="0"/>
                                  <w:marTop w:val="0"/>
                                  <w:marBottom w:val="0"/>
                                  <w:divBdr>
                                    <w:top w:val="none" w:sz="0" w:space="0" w:color="auto"/>
                                    <w:left w:val="none" w:sz="0" w:space="0" w:color="auto"/>
                                    <w:bottom w:val="none" w:sz="0" w:space="0" w:color="auto"/>
                                    <w:right w:val="none" w:sz="0" w:space="0" w:color="auto"/>
                                  </w:divBdr>
                                </w:div>
                                <w:div w:id="1993632839">
                                  <w:marLeft w:val="0"/>
                                  <w:marRight w:val="0"/>
                                  <w:marTop w:val="0"/>
                                  <w:marBottom w:val="0"/>
                                  <w:divBdr>
                                    <w:top w:val="none" w:sz="0" w:space="0" w:color="auto"/>
                                    <w:left w:val="none" w:sz="0" w:space="0" w:color="auto"/>
                                    <w:bottom w:val="none" w:sz="0" w:space="0" w:color="auto"/>
                                    <w:right w:val="none" w:sz="0" w:space="0" w:color="auto"/>
                                  </w:divBdr>
                                </w:div>
                              </w:divsChild>
                            </w:div>
                            <w:div w:id="1737317180">
                              <w:marLeft w:val="-225"/>
                              <w:marRight w:val="-225"/>
                              <w:marTop w:val="0"/>
                              <w:marBottom w:val="0"/>
                              <w:divBdr>
                                <w:top w:val="none" w:sz="0" w:space="0" w:color="auto"/>
                                <w:left w:val="none" w:sz="0" w:space="0" w:color="auto"/>
                                <w:bottom w:val="none" w:sz="0" w:space="0" w:color="auto"/>
                                <w:right w:val="none" w:sz="0" w:space="0" w:color="auto"/>
                              </w:divBdr>
                              <w:divsChild>
                                <w:div w:id="1272516191">
                                  <w:marLeft w:val="0"/>
                                  <w:marRight w:val="0"/>
                                  <w:marTop w:val="0"/>
                                  <w:marBottom w:val="0"/>
                                  <w:divBdr>
                                    <w:top w:val="none" w:sz="0" w:space="0" w:color="auto"/>
                                    <w:left w:val="none" w:sz="0" w:space="0" w:color="auto"/>
                                    <w:bottom w:val="none" w:sz="0" w:space="0" w:color="auto"/>
                                    <w:right w:val="none" w:sz="0" w:space="0" w:color="auto"/>
                                  </w:divBdr>
                                </w:div>
                                <w:div w:id="1692877998">
                                  <w:marLeft w:val="0"/>
                                  <w:marRight w:val="0"/>
                                  <w:marTop w:val="0"/>
                                  <w:marBottom w:val="0"/>
                                  <w:divBdr>
                                    <w:top w:val="none" w:sz="0" w:space="0" w:color="auto"/>
                                    <w:left w:val="none" w:sz="0" w:space="0" w:color="auto"/>
                                    <w:bottom w:val="none" w:sz="0" w:space="0" w:color="auto"/>
                                    <w:right w:val="none" w:sz="0" w:space="0" w:color="auto"/>
                                  </w:divBdr>
                                </w:div>
                              </w:divsChild>
                            </w:div>
                            <w:div w:id="1878464859">
                              <w:marLeft w:val="-225"/>
                              <w:marRight w:val="-225"/>
                              <w:marTop w:val="0"/>
                              <w:marBottom w:val="0"/>
                              <w:divBdr>
                                <w:top w:val="none" w:sz="0" w:space="0" w:color="auto"/>
                                <w:left w:val="none" w:sz="0" w:space="0" w:color="auto"/>
                                <w:bottom w:val="none" w:sz="0" w:space="0" w:color="auto"/>
                                <w:right w:val="none" w:sz="0" w:space="0" w:color="auto"/>
                              </w:divBdr>
                              <w:divsChild>
                                <w:div w:id="1177229647">
                                  <w:marLeft w:val="0"/>
                                  <w:marRight w:val="0"/>
                                  <w:marTop w:val="0"/>
                                  <w:marBottom w:val="0"/>
                                  <w:divBdr>
                                    <w:top w:val="none" w:sz="0" w:space="0" w:color="auto"/>
                                    <w:left w:val="none" w:sz="0" w:space="0" w:color="auto"/>
                                    <w:bottom w:val="none" w:sz="0" w:space="0" w:color="auto"/>
                                    <w:right w:val="none" w:sz="0" w:space="0" w:color="auto"/>
                                  </w:divBdr>
                                </w:div>
                              </w:divsChild>
                            </w:div>
                            <w:div w:id="1980110984">
                              <w:marLeft w:val="-225"/>
                              <w:marRight w:val="-225"/>
                              <w:marTop w:val="0"/>
                              <w:marBottom w:val="0"/>
                              <w:divBdr>
                                <w:top w:val="none" w:sz="0" w:space="0" w:color="auto"/>
                                <w:left w:val="none" w:sz="0" w:space="0" w:color="auto"/>
                                <w:bottom w:val="none" w:sz="0" w:space="0" w:color="auto"/>
                                <w:right w:val="none" w:sz="0" w:space="0" w:color="auto"/>
                              </w:divBdr>
                              <w:divsChild>
                                <w:div w:id="276521517">
                                  <w:marLeft w:val="0"/>
                                  <w:marRight w:val="0"/>
                                  <w:marTop w:val="0"/>
                                  <w:marBottom w:val="0"/>
                                  <w:divBdr>
                                    <w:top w:val="none" w:sz="0" w:space="0" w:color="auto"/>
                                    <w:left w:val="none" w:sz="0" w:space="0" w:color="auto"/>
                                    <w:bottom w:val="none" w:sz="0" w:space="0" w:color="auto"/>
                                    <w:right w:val="none" w:sz="0" w:space="0" w:color="auto"/>
                                  </w:divBdr>
                                </w:div>
                                <w:div w:id="473716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2395186">
      <w:bodyDiv w:val="1"/>
      <w:marLeft w:val="0"/>
      <w:marRight w:val="0"/>
      <w:marTop w:val="0"/>
      <w:marBottom w:val="0"/>
      <w:divBdr>
        <w:top w:val="none" w:sz="0" w:space="0" w:color="auto"/>
        <w:left w:val="none" w:sz="0" w:space="0" w:color="auto"/>
        <w:bottom w:val="none" w:sz="0" w:space="0" w:color="auto"/>
        <w:right w:val="none" w:sz="0" w:space="0" w:color="auto"/>
      </w:divBdr>
      <w:divsChild>
        <w:div w:id="415901030">
          <w:marLeft w:val="-225"/>
          <w:marRight w:val="-225"/>
          <w:marTop w:val="0"/>
          <w:marBottom w:val="0"/>
          <w:divBdr>
            <w:top w:val="none" w:sz="0" w:space="0" w:color="auto"/>
            <w:left w:val="none" w:sz="0" w:space="0" w:color="auto"/>
            <w:bottom w:val="none" w:sz="0" w:space="0" w:color="auto"/>
            <w:right w:val="none" w:sz="0" w:space="0" w:color="auto"/>
          </w:divBdr>
          <w:divsChild>
            <w:div w:id="1976909262">
              <w:marLeft w:val="0"/>
              <w:marRight w:val="0"/>
              <w:marTop w:val="0"/>
              <w:marBottom w:val="0"/>
              <w:divBdr>
                <w:top w:val="none" w:sz="0" w:space="0" w:color="auto"/>
                <w:left w:val="none" w:sz="0" w:space="0" w:color="auto"/>
                <w:bottom w:val="none" w:sz="0" w:space="0" w:color="auto"/>
                <w:right w:val="none" w:sz="0" w:space="0" w:color="auto"/>
              </w:divBdr>
              <w:divsChild>
                <w:div w:id="1694917862">
                  <w:marLeft w:val="0"/>
                  <w:marRight w:val="0"/>
                  <w:marTop w:val="0"/>
                  <w:marBottom w:val="0"/>
                  <w:divBdr>
                    <w:top w:val="none" w:sz="0" w:space="0" w:color="auto"/>
                    <w:left w:val="none" w:sz="0" w:space="0" w:color="auto"/>
                    <w:bottom w:val="none" w:sz="0" w:space="0" w:color="auto"/>
                    <w:right w:val="none" w:sz="0" w:space="0" w:color="auto"/>
                  </w:divBdr>
                  <w:divsChild>
                    <w:div w:id="246113306">
                      <w:marLeft w:val="0"/>
                      <w:marRight w:val="0"/>
                      <w:marTop w:val="0"/>
                      <w:marBottom w:val="0"/>
                      <w:divBdr>
                        <w:top w:val="none" w:sz="0" w:space="0" w:color="auto"/>
                        <w:left w:val="none" w:sz="0" w:space="0" w:color="auto"/>
                        <w:bottom w:val="none" w:sz="0" w:space="0" w:color="auto"/>
                        <w:right w:val="none" w:sz="0" w:space="0" w:color="auto"/>
                      </w:divBdr>
                      <w:divsChild>
                        <w:div w:id="616253422">
                          <w:marLeft w:val="0"/>
                          <w:marRight w:val="0"/>
                          <w:marTop w:val="0"/>
                          <w:marBottom w:val="0"/>
                          <w:divBdr>
                            <w:top w:val="none" w:sz="0" w:space="0" w:color="auto"/>
                            <w:left w:val="none" w:sz="0" w:space="0" w:color="auto"/>
                            <w:bottom w:val="none" w:sz="0" w:space="0" w:color="auto"/>
                            <w:right w:val="none" w:sz="0" w:space="0" w:color="auto"/>
                          </w:divBdr>
                          <w:divsChild>
                            <w:div w:id="1752965670">
                              <w:marLeft w:val="-225"/>
                              <w:marRight w:val="-225"/>
                              <w:marTop w:val="0"/>
                              <w:marBottom w:val="0"/>
                              <w:divBdr>
                                <w:top w:val="none" w:sz="0" w:space="0" w:color="auto"/>
                                <w:left w:val="none" w:sz="0" w:space="0" w:color="auto"/>
                                <w:bottom w:val="none" w:sz="0" w:space="0" w:color="auto"/>
                                <w:right w:val="none" w:sz="0" w:space="0" w:color="auto"/>
                              </w:divBdr>
                              <w:divsChild>
                                <w:div w:id="134372363">
                                  <w:marLeft w:val="0"/>
                                  <w:marRight w:val="0"/>
                                  <w:marTop w:val="0"/>
                                  <w:marBottom w:val="0"/>
                                  <w:divBdr>
                                    <w:top w:val="none" w:sz="0" w:space="0" w:color="auto"/>
                                    <w:left w:val="none" w:sz="0" w:space="0" w:color="auto"/>
                                    <w:bottom w:val="none" w:sz="0" w:space="0" w:color="auto"/>
                                    <w:right w:val="none" w:sz="0" w:space="0" w:color="auto"/>
                                  </w:divBdr>
                                </w:div>
                                <w:div w:id="1884899619">
                                  <w:marLeft w:val="0"/>
                                  <w:marRight w:val="0"/>
                                  <w:marTop w:val="0"/>
                                  <w:marBottom w:val="0"/>
                                  <w:divBdr>
                                    <w:top w:val="none" w:sz="0" w:space="0" w:color="auto"/>
                                    <w:left w:val="none" w:sz="0" w:space="0" w:color="auto"/>
                                    <w:bottom w:val="none" w:sz="0" w:space="0" w:color="auto"/>
                                    <w:right w:val="none" w:sz="0" w:space="0" w:color="auto"/>
                                  </w:divBdr>
                                  <w:divsChild>
                                    <w:div w:id="382022189">
                                      <w:marLeft w:val="0"/>
                                      <w:marRight w:val="0"/>
                                      <w:marTop w:val="0"/>
                                      <w:marBottom w:val="0"/>
                                      <w:divBdr>
                                        <w:top w:val="none" w:sz="0" w:space="0" w:color="auto"/>
                                        <w:left w:val="none" w:sz="0" w:space="0" w:color="auto"/>
                                        <w:bottom w:val="none" w:sz="0" w:space="0" w:color="auto"/>
                                        <w:right w:val="none" w:sz="0" w:space="0" w:color="auto"/>
                                      </w:divBdr>
                                    </w:div>
                                    <w:div w:id="897135412">
                                      <w:marLeft w:val="0"/>
                                      <w:marRight w:val="0"/>
                                      <w:marTop w:val="0"/>
                                      <w:marBottom w:val="0"/>
                                      <w:divBdr>
                                        <w:top w:val="none" w:sz="0" w:space="0" w:color="auto"/>
                                        <w:left w:val="none" w:sz="0" w:space="0" w:color="auto"/>
                                        <w:bottom w:val="none" w:sz="0" w:space="0" w:color="auto"/>
                                        <w:right w:val="none" w:sz="0" w:space="0" w:color="auto"/>
                                      </w:divBdr>
                                    </w:div>
                                    <w:div w:id="1164398811">
                                      <w:marLeft w:val="0"/>
                                      <w:marRight w:val="0"/>
                                      <w:marTop w:val="0"/>
                                      <w:marBottom w:val="0"/>
                                      <w:divBdr>
                                        <w:top w:val="none" w:sz="0" w:space="0" w:color="auto"/>
                                        <w:left w:val="none" w:sz="0" w:space="0" w:color="auto"/>
                                        <w:bottom w:val="none" w:sz="0" w:space="0" w:color="auto"/>
                                        <w:right w:val="none" w:sz="0" w:space="0" w:color="auto"/>
                                      </w:divBdr>
                                    </w:div>
                                    <w:div w:id="1933003396">
                                      <w:marLeft w:val="0"/>
                                      <w:marRight w:val="0"/>
                                      <w:marTop w:val="0"/>
                                      <w:marBottom w:val="0"/>
                                      <w:divBdr>
                                        <w:top w:val="none" w:sz="0" w:space="0" w:color="auto"/>
                                        <w:left w:val="none" w:sz="0" w:space="0" w:color="auto"/>
                                        <w:bottom w:val="none" w:sz="0" w:space="0" w:color="auto"/>
                                        <w:right w:val="none" w:sz="0" w:space="0" w:color="auto"/>
                                      </w:divBdr>
                                    </w:div>
                                    <w:div w:id="200586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303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707990">
          <w:marLeft w:val="-225"/>
          <w:marRight w:val="-225"/>
          <w:marTop w:val="0"/>
          <w:marBottom w:val="0"/>
          <w:divBdr>
            <w:top w:val="none" w:sz="0" w:space="0" w:color="auto"/>
            <w:left w:val="none" w:sz="0" w:space="0" w:color="auto"/>
            <w:bottom w:val="none" w:sz="0" w:space="0" w:color="auto"/>
            <w:right w:val="none" w:sz="0" w:space="0" w:color="auto"/>
          </w:divBdr>
          <w:divsChild>
            <w:div w:id="1758941401">
              <w:marLeft w:val="0"/>
              <w:marRight w:val="0"/>
              <w:marTop w:val="0"/>
              <w:marBottom w:val="0"/>
              <w:divBdr>
                <w:top w:val="none" w:sz="0" w:space="0" w:color="auto"/>
                <w:left w:val="none" w:sz="0" w:space="0" w:color="auto"/>
                <w:bottom w:val="none" w:sz="0" w:space="0" w:color="auto"/>
                <w:right w:val="none" w:sz="0" w:space="0" w:color="auto"/>
              </w:divBdr>
              <w:divsChild>
                <w:div w:id="121461575">
                  <w:marLeft w:val="0"/>
                  <w:marRight w:val="0"/>
                  <w:marTop w:val="0"/>
                  <w:marBottom w:val="0"/>
                  <w:divBdr>
                    <w:top w:val="none" w:sz="0" w:space="0" w:color="auto"/>
                    <w:left w:val="none" w:sz="0" w:space="0" w:color="auto"/>
                    <w:bottom w:val="none" w:sz="0" w:space="0" w:color="auto"/>
                    <w:right w:val="none" w:sz="0" w:space="0" w:color="auto"/>
                  </w:divBdr>
                  <w:divsChild>
                    <w:div w:id="1406877544">
                      <w:marLeft w:val="0"/>
                      <w:marRight w:val="0"/>
                      <w:marTop w:val="0"/>
                      <w:marBottom w:val="0"/>
                      <w:divBdr>
                        <w:top w:val="none" w:sz="0" w:space="0" w:color="auto"/>
                        <w:left w:val="none" w:sz="0" w:space="0" w:color="auto"/>
                        <w:bottom w:val="none" w:sz="0" w:space="0" w:color="auto"/>
                        <w:right w:val="none" w:sz="0" w:space="0" w:color="auto"/>
                      </w:divBdr>
                      <w:divsChild>
                        <w:div w:id="1190921675">
                          <w:marLeft w:val="0"/>
                          <w:marRight w:val="0"/>
                          <w:marTop w:val="0"/>
                          <w:marBottom w:val="0"/>
                          <w:divBdr>
                            <w:top w:val="none" w:sz="0" w:space="0" w:color="auto"/>
                            <w:left w:val="none" w:sz="0" w:space="0" w:color="auto"/>
                            <w:bottom w:val="none" w:sz="0" w:space="0" w:color="auto"/>
                            <w:right w:val="none" w:sz="0" w:space="0" w:color="auto"/>
                          </w:divBdr>
                          <w:divsChild>
                            <w:div w:id="622466462">
                              <w:marLeft w:val="-225"/>
                              <w:marRight w:val="-225"/>
                              <w:marTop w:val="0"/>
                              <w:marBottom w:val="0"/>
                              <w:divBdr>
                                <w:top w:val="none" w:sz="0" w:space="0" w:color="auto"/>
                                <w:left w:val="none" w:sz="0" w:space="0" w:color="auto"/>
                                <w:bottom w:val="none" w:sz="0" w:space="0" w:color="auto"/>
                                <w:right w:val="none" w:sz="0" w:space="0" w:color="auto"/>
                              </w:divBdr>
                              <w:divsChild>
                                <w:div w:id="1149204172">
                                  <w:marLeft w:val="0"/>
                                  <w:marRight w:val="0"/>
                                  <w:marTop w:val="0"/>
                                  <w:marBottom w:val="0"/>
                                  <w:divBdr>
                                    <w:top w:val="none" w:sz="0" w:space="0" w:color="auto"/>
                                    <w:left w:val="none" w:sz="0" w:space="0" w:color="auto"/>
                                    <w:bottom w:val="none" w:sz="0" w:space="0" w:color="auto"/>
                                    <w:right w:val="none" w:sz="0" w:space="0" w:color="auto"/>
                                  </w:divBdr>
                                </w:div>
                                <w:div w:id="1270892641">
                                  <w:marLeft w:val="0"/>
                                  <w:marRight w:val="0"/>
                                  <w:marTop w:val="0"/>
                                  <w:marBottom w:val="0"/>
                                  <w:divBdr>
                                    <w:top w:val="none" w:sz="0" w:space="0" w:color="auto"/>
                                    <w:left w:val="none" w:sz="0" w:space="0" w:color="auto"/>
                                    <w:bottom w:val="none" w:sz="0" w:space="0" w:color="auto"/>
                                    <w:right w:val="none" w:sz="0" w:space="0" w:color="auto"/>
                                  </w:divBdr>
                                </w:div>
                              </w:divsChild>
                            </w:div>
                            <w:div w:id="1184633339">
                              <w:marLeft w:val="-225"/>
                              <w:marRight w:val="-225"/>
                              <w:marTop w:val="0"/>
                              <w:marBottom w:val="0"/>
                              <w:divBdr>
                                <w:top w:val="none" w:sz="0" w:space="0" w:color="auto"/>
                                <w:left w:val="none" w:sz="0" w:space="0" w:color="auto"/>
                                <w:bottom w:val="none" w:sz="0" w:space="0" w:color="auto"/>
                                <w:right w:val="none" w:sz="0" w:space="0" w:color="auto"/>
                              </w:divBdr>
                              <w:divsChild>
                                <w:div w:id="177625590">
                                  <w:marLeft w:val="0"/>
                                  <w:marRight w:val="0"/>
                                  <w:marTop w:val="0"/>
                                  <w:marBottom w:val="0"/>
                                  <w:divBdr>
                                    <w:top w:val="none" w:sz="0" w:space="0" w:color="auto"/>
                                    <w:left w:val="none" w:sz="0" w:space="0" w:color="auto"/>
                                    <w:bottom w:val="none" w:sz="0" w:space="0" w:color="auto"/>
                                    <w:right w:val="none" w:sz="0" w:space="0" w:color="auto"/>
                                  </w:divBdr>
                                </w:div>
                              </w:divsChild>
                            </w:div>
                            <w:div w:id="1915236142">
                              <w:marLeft w:val="-225"/>
                              <w:marRight w:val="-225"/>
                              <w:marTop w:val="0"/>
                              <w:marBottom w:val="0"/>
                              <w:divBdr>
                                <w:top w:val="none" w:sz="0" w:space="0" w:color="auto"/>
                                <w:left w:val="none" w:sz="0" w:space="0" w:color="auto"/>
                                <w:bottom w:val="none" w:sz="0" w:space="0" w:color="auto"/>
                                <w:right w:val="none" w:sz="0" w:space="0" w:color="auto"/>
                              </w:divBdr>
                              <w:divsChild>
                                <w:div w:id="27294284">
                                  <w:marLeft w:val="0"/>
                                  <w:marRight w:val="0"/>
                                  <w:marTop w:val="0"/>
                                  <w:marBottom w:val="0"/>
                                  <w:divBdr>
                                    <w:top w:val="none" w:sz="0" w:space="0" w:color="auto"/>
                                    <w:left w:val="none" w:sz="0" w:space="0" w:color="auto"/>
                                    <w:bottom w:val="none" w:sz="0" w:space="0" w:color="auto"/>
                                    <w:right w:val="none" w:sz="0" w:space="0" w:color="auto"/>
                                  </w:divBdr>
                                </w:div>
                              </w:divsChild>
                            </w:div>
                            <w:div w:id="2028678467">
                              <w:marLeft w:val="-225"/>
                              <w:marRight w:val="-225"/>
                              <w:marTop w:val="0"/>
                              <w:marBottom w:val="0"/>
                              <w:divBdr>
                                <w:top w:val="none" w:sz="0" w:space="0" w:color="auto"/>
                                <w:left w:val="none" w:sz="0" w:space="0" w:color="auto"/>
                                <w:bottom w:val="none" w:sz="0" w:space="0" w:color="auto"/>
                                <w:right w:val="none" w:sz="0" w:space="0" w:color="auto"/>
                              </w:divBdr>
                              <w:divsChild>
                                <w:div w:id="1465271647">
                                  <w:marLeft w:val="0"/>
                                  <w:marRight w:val="0"/>
                                  <w:marTop w:val="0"/>
                                  <w:marBottom w:val="0"/>
                                  <w:divBdr>
                                    <w:top w:val="none" w:sz="0" w:space="0" w:color="auto"/>
                                    <w:left w:val="none" w:sz="0" w:space="0" w:color="auto"/>
                                    <w:bottom w:val="none" w:sz="0" w:space="0" w:color="auto"/>
                                    <w:right w:val="none" w:sz="0" w:space="0" w:color="auto"/>
                                  </w:divBdr>
                                </w:div>
                                <w:div w:id="155800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22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697847">
          <w:marLeft w:val="-225"/>
          <w:marRight w:val="-225"/>
          <w:marTop w:val="0"/>
          <w:marBottom w:val="0"/>
          <w:divBdr>
            <w:top w:val="none" w:sz="0" w:space="0" w:color="auto"/>
            <w:left w:val="none" w:sz="0" w:space="0" w:color="auto"/>
            <w:bottom w:val="none" w:sz="0" w:space="0" w:color="auto"/>
            <w:right w:val="none" w:sz="0" w:space="0" w:color="auto"/>
          </w:divBdr>
          <w:divsChild>
            <w:div w:id="881553267">
              <w:marLeft w:val="0"/>
              <w:marRight w:val="0"/>
              <w:marTop w:val="0"/>
              <w:marBottom w:val="0"/>
              <w:divBdr>
                <w:top w:val="none" w:sz="0" w:space="0" w:color="auto"/>
                <w:left w:val="none" w:sz="0" w:space="0" w:color="auto"/>
                <w:bottom w:val="none" w:sz="0" w:space="0" w:color="auto"/>
                <w:right w:val="none" w:sz="0" w:space="0" w:color="auto"/>
              </w:divBdr>
              <w:divsChild>
                <w:div w:id="1754156749">
                  <w:marLeft w:val="0"/>
                  <w:marRight w:val="0"/>
                  <w:marTop w:val="0"/>
                  <w:marBottom w:val="0"/>
                  <w:divBdr>
                    <w:top w:val="none" w:sz="0" w:space="0" w:color="auto"/>
                    <w:left w:val="none" w:sz="0" w:space="0" w:color="auto"/>
                    <w:bottom w:val="none" w:sz="0" w:space="0" w:color="auto"/>
                    <w:right w:val="none" w:sz="0" w:space="0" w:color="auto"/>
                  </w:divBdr>
                  <w:divsChild>
                    <w:div w:id="1724258502">
                      <w:marLeft w:val="0"/>
                      <w:marRight w:val="0"/>
                      <w:marTop w:val="0"/>
                      <w:marBottom w:val="0"/>
                      <w:divBdr>
                        <w:top w:val="none" w:sz="0" w:space="0" w:color="auto"/>
                        <w:left w:val="none" w:sz="0" w:space="0" w:color="auto"/>
                        <w:bottom w:val="none" w:sz="0" w:space="0" w:color="auto"/>
                        <w:right w:val="none" w:sz="0" w:space="0" w:color="auto"/>
                      </w:divBdr>
                    </w:div>
                    <w:div w:id="1809469982">
                      <w:marLeft w:val="0"/>
                      <w:marRight w:val="0"/>
                      <w:marTop w:val="0"/>
                      <w:marBottom w:val="0"/>
                      <w:divBdr>
                        <w:top w:val="none" w:sz="0" w:space="0" w:color="auto"/>
                        <w:left w:val="none" w:sz="0" w:space="0" w:color="auto"/>
                        <w:bottom w:val="none" w:sz="0" w:space="0" w:color="auto"/>
                        <w:right w:val="none" w:sz="0" w:space="0" w:color="auto"/>
                      </w:divBdr>
                      <w:divsChild>
                        <w:div w:id="499319094">
                          <w:marLeft w:val="0"/>
                          <w:marRight w:val="0"/>
                          <w:marTop w:val="0"/>
                          <w:marBottom w:val="0"/>
                          <w:divBdr>
                            <w:top w:val="none" w:sz="0" w:space="0" w:color="auto"/>
                            <w:left w:val="none" w:sz="0" w:space="0" w:color="auto"/>
                            <w:bottom w:val="none" w:sz="0" w:space="0" w:color="auto"/>
                            <w:right w:val="none" w:sz="0" w:space="0" w:color="auto"/>
                          </w:divBdr>
                          <w:divsChild>
                            <w:div w:id="71394421">
                              <w:marLeft w:val="-225"/>
                              <w:marRight w:val="-225"/>
                              <w:marTop w:val="0"/>
                              <w:marBottom w:val="0"/>
                              <w:divBdr>
                                <w:top w:val="none" w:sz="0" w:space="0" w:color="auto"/>
                                <w:left w:val="none" w:sz="0" w:space="0" w:color="auto"/>
                                <w:bottom w:val="none" w:sz="0" w:space="0" w:color="auto"/>
                                <w:right w:val="none" w:sz="0" w:space="0" w:color="auto"/>
                              </w:divBdr>
                              <w:divsChild>
                                <w:div w:id="1948660453">
                                  <w:marLeft w:val="0"/>
                                  <w:marRight w:val="0"/>
                                  <w:marTop w:val="0"/>
                                  <w:marBottom w:val="0"/>
                                  <w:divBdr>
                                    <w:top w:val="none" w:sz="0" w:space="0" w:color="auto"/>
                                    <w:left w:val="none" w:sz="0" w:space="0" w:color="auto"/>
                                    <w:bottom w:val="none" w:sz="0" w:space="0" w:color="auto"/>
                                    <w:right w:val="none" w:sz="0" w:space="0" w:color="auto"/>
                                  </w:divBdr>
                                </w:div>
                              </w:divsChild>
                            </w:div>
                            <w:div w:id="81680863">
                              <w:marLeft w:val="-225"/>
                              <w:marRight w:val="-225"/>
                              <w:marTop w:val="0"/>
                              <w:marBottom w:val="0"/>
                              <w:divBdr>
                                <w:top w:val="none" w:sz="0" w:space="0" w:color="auto"/>
                                <w:left w:val="none" w:sz="0" w:space="0" w:color="auto"/>
                                <w:bottom w:val="none" w:sz="0" w:space="0" w:color="auto"/>
                                <w:right w:val="none" w:sz="0" w:space="0" w:color="auto"/>
                              </w:divBdr>
                              <w:divsChild>
                                <w:div w:id="1558738195">
                                  <w:marLeft w:val="0"/>
                                  <w:marRight w:val="0"/>
                                  <w:marTop w:val="0"/>
                                  <w:marBottom w:val="0"/>
                                  <w:divBdr>
                                    <w:top w:val="none" w:sz="0" w:space="0" w:color="auto"/>
                                    <w:left w:val="none" w:sz="0" w:space="0" w:color="auto"/>
                                    <w:bottom w:val="none" w:sz="0" w:space="0" w:color="auto"/>
                                    <w:right w:val="none" w:sz="0" w:space="0" w:color="auto"/>
                                  </w:divBdr>
                                </w:div>
                              </w:divsChild>
                            </w:div>
                            <w:div w:id="316810947">
                              <w:marLeft w:val="-225"/>
                              <w:marRight w:val="-225"/>
                              <w:marTop w:val="0"/>
                              <w:marBottom w:val="0"/>
                              <w:divBdr>
                                <w:top w:val="none" w:sz="0" w:space="0" w:color="auto"/>
                                <w:left w:val="none" w:sz="0" w:space="0" w:color="auto"/>
                                <w:bottom w:val="none" w:sz="0" w:space="0" w:color="auto"/>
                                <w:right w:val="none" w:sz="0" w:space="0" w:color="auto"/>
                              </w:divBdr>
                              <w:divsChild>
                                <w:div w:id="1852840382">
                                  <w:marLeft w:val="0"/>
                                  <w:marRight w:val="0"/>
                                  <w:marTop w:val="0"/>
                                  <w:marBottom w:val="0"/>
                                  <w:divBdr>
                                    <w:top w:val="none" w:sz="0" w:space="0" w:color="auto"/>
                                    <w:left w:val="none" w:sz="0" w:space="0" w:color="auto"/>
                                    <w:bottom w:val="none" w:sz="0" w:space="0" w:color="auto"/>
                                    <w:right w:val="none" w:sz="0" w:space="0" w:color="auto"/>
                                  </w:divBdr>
                                </w:div>
                              </w:divsChild>
                            </w:div>
                            <w:div w:id="431510717">
                              <w:marLeft w:val="-225"/>
                              <w:marRight w:val="-225"/>
                              <w:marTop w:val="0"/>
                              <w:marBottom w:val="0"/>
                              <w:divBdr>
                                <w:top w:val="none" w:sz="0" w:space="0" w:color="auto"/>
                                <w:left w:val="none" w:sz="0" w:space="0" w:color="auto"/>
                                <w:bottom w:val="none" w:sz="0" w:space="0" w:color="auto"/>
                                <w:right w:val="none" w:sz="0" w:space="0" w:color="auto"/>
                              </w:divBdr>
                              <w:divsChild>
                                <w:div w:id="1526168702">
                                  <w:marLeft w:val="0"/>
                                  <w:marRight w:val="0"/>
                                  <w:marTop w:val="0"/>
                                  <w:marBottom w:val="0"/>
                                  <w:divBdr>
                                    <w:top w:val="none" w:sz="0" w:space="0" w:color="auto"/>
                                    <w:left w:val="none" w:sz="0" w:space="0" w:color="auto"/>
                                    <w:bottom w:val="none" w:sz="0" w:space="0" w:color="auto"/>
                                    <w:right w:val="none" w:sz="0" w:space="0" w:color="auto"/>
                                  </w:divBdr>
                                </w:div>
                              </w:divsChild>
                            </w:div>
                            <w:div w:id="738290381">
                              <w:marLeft w:val="-225"/>
                              <w:marRight w:val="-225"/>
                              <w:marTop w:val="0"/>
                              <w:marBottom w:val="0"/>
                              <w:divBdr>
                                <w:top w:val="none" w:sz="0" w:space="0" w:color="auto"/>
                                <w:left w:val="none" w:sz="0" w:space="0" w:color="auto"/>
                                <w:bottom w:val="none" w:sz="0" w:space="0" w:color="auto"/>
                                <w:right w:val="none" w:sz="0" w:space="0" w:color="auto"/>
                              </w:divBdr>
                              <w:divsChild>
                                <w:div w:id="155732648">
                                  <w:marLeft w:val="0"/>
                                  <w:marRight w:val="0"/>
                                  <w:marTop w:val="0"/>
                                  <w:marBottom w:val="0"/>
                                  <w:divBdr>
                                    <w:top w:val="none" w:sz="0" w:space="0" w:color="auto"/>
                                    <w:left w:val="none" w:sz="0" w:space="0" w:color="auto"/>
                                    <w:bottom w:val="none" w:sz="0" w:space="0" w:color="auto"/>
                                    <w:right w:val="none" w:sz="0" w:space="0" w:color="auto"/>
                                  </w:divBdr>
                                </w:div>
                                <w:div w:id="1490634664">
                                  <w:marLeft w:val="0"/>
                                  <w:marRight w:val="0"/>
                                  <w:marTop w:val="0"/>
                                  <w:marBottom w:val="0"/>
                                  <w:divBdr>
                                    <w:top w:val="none" w:sz="0" w:space="0" w:color="auto"/>
                                    <w:left w:val="none" w:sz="0" w:space="0" w:color="auto"/>
                                    <w:bottom w:val="none" w:sz="0" w:space="0" w:color="auto"/>
                                    <w:right w:val="none" w:sz="0" w:space="0" w:color="auto"/>
                                  </w:divBdr>
                                </w:div>
                              </w:divsChild>
                            </w:div>
                            <w:div w:id="749273445">
                              <w:marLeft w:val="-225"/>
                              <w:marRight w:val="-225"/>
                              <w:marTop w:val="0"/>
                              <w:marBottom w:val="0"/>
                              <w:divBdr>
                                <w:top w:val="none" w:sz="0" w:space="0" w:color="auto"/>
                                <w:left w:val="none" w:sz="0" w:space="0" w:color="auto"/>
                                <w:bottom w:val="none" w:sz="0" w:space="0" w:color="auto"/>
                                <w:right w:val="none" w:sz="0" w:space="0" w:color="auto"/>
                              </w:divBdr>
                              <w:divsChild>
                                <w:div w:id="178588277">
                                  <w:marLeft w:val="0"/>
                                  <w:marRight w:val="0"/>
                                  <w:marTop w:val="0"/>
                                  <w:marBottom w:val="0"/>
                                  <w:divBdr>
                                    <w:top w:val="none" w:sz="0" w:space="0" w:color="auto"/>
                                    <w:left w:val="none" w:sz="0" w:space="0" w:color="auto"/>
                                    <w:bottom w:val="none" w:sz="0" w:space="0" w:color="auto"/>
                                    <w:right w:val="none" w:sz="0" w:space="0" w:color="auto"/>
                                  </w:divBdr>
                                </w:div>
                                <w:div w:id="2132701549">
                                  <w:marLeft w:val="0"/>
                                  <w:marRight w:val="0"/>
                                  <w:marTop w:val="0"/>
                                  <w:marBottom w:val="0"/>
                                  <w:divBdr>
                                    <w:top w:val="none" w:sz="0" w:space="0" w:color="auto"/>
                                    <w:left w:val="none" w:sz="0" w:space="0" w:color="auto"/>
                                    <w:bottom w:val="none" w:sz="0" w:space="0" w:color="auto"/>
                                    <w:right w:val="none" w:sz="0" w:space="0" w:color="auto"/>
                                  </w:divBdr>
                                </w:div>
                              </w:divsChild>
                            </w:div>
                            <w:div w:id="869339268">
                              <w:marLeft w:val="-225"/>
                              <w:marRight w:val="-225"/>
                              <w:marTop w:val="0"/>
                              <w:marBottom w:val="0"/>
                              <w:divBdr>
                                <w:top w:val="none" w:sz="0" w:space="0" w:color="auto"/>
                                <w:left w:val="none" w:sz="0" w:space="0" w:color="auto"/>
                                <w:bottom w:val="none" w:sz="0" w:space="0" w:color="auto"/>
                                <w:right w:val="none" w:sz="0" w:space="0" w:color="auto"/>
                              </w:divBdr>
                              <w:divsChild>
                                <w:div w:id="1760523050">
                                  <w:marLeft w:val="0"/>
                                  <w:marRight w:val="0"/>
                                  <w:marTop w:val="0"/>
                                  <w:marBottom w:val="0"/>
                                  <w:divBdr>
                                    <w:top w:val="none" w:sz="0" w:space="0" w:color="auto"/>
                                    <w:left w:val="none" w:sz="0" w:space="0" w:color="auto"/>
                                    <w:bottom w:val="none" w:sz="0" w:space="0" w:color="auto"/>
                                    <w:right w:val="none" w:sz="0" w:space="0" w:color="auto"/>
                                  </w:divBdr>
                                </w:div>
                              </w:divsChild>
                            </w:div>
                            <w:div w:id="905187172">
                              <w:marLeft w:val="-225"/>
                              <w:marRight w:val="-225"/>
                              <w:marTop w:val="0"/>
                              <w:marBottom w:val="0"/>
                              <w:divBdr>
                                <w:top w:val="none" w:sz="0" w:space="0" w:color="auto"/>
                                <w:left w:val="none" w:sz="0" w:space="0" w:color="auto"/>
                                <w:bottom w:val="none" w:sz="0" w:space="0" w:color="auto"/>
                                <w:right w:val="none" w:sz="0" w:space="0" w:color="auto"/>
                              </w:divBdr>
                              <w:divsChild>
                                <w:div w:id="615599411">
                                  <w:marLeft w:val="0"/>
                                  <w:marRight w:val="0"/>
                                  <w:marTop w:val="0"/>
                                  <w:marBottom w:val="0"/>
                                  <w:divBdr>
                                    <w:top w:val="none" w:sz="0" w:space="0" w:color="auto"/>
                                    <w:left w:val="none" w:sz="0" w:space="0" w:color="auto"/>
                                    <w:bottom w:val="none" w:sz="0" w:space="0" w:color="auto"/>
                                    <w:right w:val="none" w:sz="0" w:space="0" w:color="auto"/>
                                  </w:divBdr>
                                </w:div>
                              </w:divsChild>
                            </w:div>
                            <w:div w:id="924335945">
                              <w:marLeft w:val="-225"/>
                              <w:marRight w:val="-225"/>
                              <w:marTop w:val="0"/>
                              <w:marBottom w:val="0"/>
                              <w:divBdr>
                                <w:top w:val="none" w:sz="0" w:space="0" w:color="auto"/>
                                <w:left w:val="none" w:sz="0" w:space="0" w:color="auto"/>
                                <w:bottom w:val="none" w:sz="0" w:space="0" w:color="auto"/>
                                <w:right w:val="none" w:sz="0" w:space="0" w:color="auto"/>
                              </w:divBdr>
                              <w:divsChild>
                                <w:div w:id="1292520545">
                                  <w:marLeft w:val="0"/>
                                  <w:marRight w:val="0"/>
                                  <w:marTop w:val="0"/>
                                  <w:marBottom w:val="0"/>
                                  <w:divBdr>
                                    <w:top w:val="none" w:sz="0" w:space="0" w:color="auto"/>
                                    <w:left w:val="none" w:sz="0" w:space="0" w:color="auto"/>
                                    <w:bottom w:val="none" w:sz="0" w:space="0" w:color="auto"/>
                                    <w:right w:val="none" w:sz="0" w:space="0" w:color="auto"/>
                                  </w:divBdr>
                                </w:div>
                              </w:divsChild>
                            </w:div>
                            <w:div w:id="975333622">
                              <w:marLeft w:val="-225"/>
                              <w:marRight w:val="-225"/>
                              <w:marTop w:val="0"/>
                              <w:marBottom w:val="0"/>
                              <w:divBdr>
                                <w:top w:val="none" w:sz="0" w:space="0" w:color="auto"/>
                                <w:left w:val="none" w:sz="0" w:space="0" w:color="auto"/>
                                <w:bottom w:val="none" w:sz="0" w:space="0" w:color="auto"/>
                                <w:right w:val="none" w:sz="0" w:space="0" w:color="auto"/>
                              </w:divBdr>
                              <w:divsChild>
                                <w:div w:id="341474931">
                                  <w:marLeft w:val="0"/>
                                  <w:marRight w:val="0"/>
                                  <w:marTop w:val="0"/>
                                  <w:marBottom w:val="0"/>
                                  <w:divBdr>
                                    <w:top w:val="none" w:sz="0" w:space="0" w:color="auto"/>
                                    <w:left w:val="none" w:sz="0" w:space="0" w:color="auto"/>
                                    <w:bottom w:val="none" w:sz="0" w:space="0" w:color="auto"/>
                                    <w:right w:val="none" w:sz="0" w:space="0" w:color="auto"/>
                                  </w:divBdr>
                                </w:div>
                              </w:divsChild>
                            </w:div>
                            <w:div w:id="984776007">
                              <w:marLeft w:val="-225"/>
                              <w:marRight w:val="-225"/>
                              <w:marTop w:val="0"/>
                              <w:marBottom w:val="0"/>
                              <w:divBdr>
                                <w:top w:val="none" w:sz="0" w:space="0" w:color="auto"/>
                                <w:left w:val="none" w:sz="0" w:space="0" w:color="auto"/>
                                <w:bottom w:val="none" w:sz="0" w:space="0" w:color="auto"/>
                                <w:right w:val="none" w:sz="0" w:space="0" w:color="auto"/>
                              </w:divBdr>
                              <w:divsChild>
                                <w:div w:id="109861112">
                                  <w:marLeft w:val="0"/>
                                  <w:marRight w:val="0"/>
                                  <w:marTop w:val="0"/>
                                  <w:marBottom w:val="0"/>
                                  <w:divBdr>
                                    <w:top w:val="none" w:sz="0" w:space="0" w:color="auto"/>
                                    <w:left w:val="none" w:sz="0" w:space="0" w:color="auto"/>
                                    <w:bottom w:val="none" w:sz="0" w:space="0" w:color="auto"/>
                                    <w:right w:val="none" w:sz="0" w:space="0" w:color="auto"/>
                                  </w:divBdr>
                                </w:div>
                              </w:divsChild>
                            </w:div>
                            <w:div w:id="1082681251">
                              <w:marLeft w:val="-225"/>
                              <w:marRight w:val="-225"/>
                              <w:marTop w:val="0"/>
                              <w:marBottom w:val="0"/>
                              <w:divBdr>
                                <w:top w:val="none" w:sz="0" w:space="0" w:color="auto"/>
                                <w:left w:val="none" w:sz="0" w:space="0" w:color="auto"/>
                                <w:bottom w:val="none" w:sz="0" w:space="0" w:color="auto"/>
                                <w:right w:val="none" w:sz="0" w:space="0" w:color="auto"/>
                              </w:divBdr>
                              <w:divsChild>
                                <w:div w:id="1423840843">
                                  <w:marLeft w:val="0"/>
                                  <w:marRight w:val="0"/>
                                  <w:marTop w:val="0"/>
                                  <w:marBottom w:val="0"/>
                                  <w:divBdr>
                                    <w:top w:val="none" w:sz="0" w:space="0" w:color="auto"/>
                                    <w:left w:val="none" w:sz="0" w:space="0" w:color="auto"/>
                                    <w:bottom w:val="none" w:sz="0" w:space="0" w:color="auto"/>
                                    <w:right w:val="none" w:sz="0" w:space="0" w:color="auto"/>
                                  </w:divBdr>
                                </w:div>
                              </w:divsChild>
                            </w:div>
                            <w:div w:id="1452749500">
                              <w:marLeft w:val="-225"/>
                              <w:marRight w:val="-225"/>
                              <w:marTop w:val="0"/>
                              <w:marBottom w:val="0"/>
                              <w:divBdr>
                                <w:top w:val="none" w:sz="0" w:space="0" w:color="auto"/>
                                <w:left w:val="none" w:sz="0" w:space="0" w:color="auto"/>
                                <w:bottom w:val="none" w:sz="0" w:space="0" w:color="auto"/>
                                <w:right w:val="none" w:sz="0" w:space="0" w:color="auto"/>
                              </w:divBdr>
                              <w:divsChild>
                                <w:div w:id="2075807705">
                                  <w:marLeft w:val="0"/>
                                  <w:marRight w:val="0"/>
                                  <w:marTop w:val="0"/>
                                  <w:marBottom w:val="0"/>
                                  <w:divBdr>
                                    <w:top w:val="none" w:sz="0" w:space="0" w:color="auto"/>
                                    <w:left w:val="none" w:sz="0" w:space="0" w:color="auto"/>
                                    <w:bottom w:val="none" w:sz="0" w:space="0" w:color="auto"/>
                                    <w:right w:val="none" w:sz="0" w:space="0" w:color="auto"/>
                                  </w:divBdr>
                                </w:div>
                              </w:divsChild>
                            </w:div>
                            <w:div w:id="1508249307">
                              <w:marLeft w:val="-225"/>
                              <w:marRight w:val="-225"/>
                              <w:marTop w:val="0"/>
                              <w:marBottom w:val="0"/>
                              <w:divBdr>
                                <w:top w:val="none" w:sz="0" w:space="0" w:color="auto"/>
                                <w:left w:val="none" w:sz="0" w:space="0" w:color="auto"/>
                                <w:bottom w:val="none" w:sz="0" w:space="0" w:color="auto"/>
                                <w:right w:val="none" w:sz="0" w:space="0" w:color="auto"/>
                              </w:divBdr>
                              <w:divsChild>
                                <w:div w:id="1911499024">
                                  <w:marLeft w:val="0"/>
                                  <w:marRight w:val="0"/>
                                  <w:marTop w:val="0"/>
                                  <w:marBottom w:val="0"/>
                                  <w:divBdr>
                                    <w:top w:val="none" w:sz="0" w:space="0" w:color="auto"/>
                                    <w:left w:val="none" w:sz="0" w:space="0" w:color="auto"/>
                                    <w:bottom w:val="none" w:sz="0" w:space="0" w:color="auto"/>
                                    <w:right w:val="none" w:sz="0" w:space="0" w:color="auto"/>
                                  </w:divBdr>
                                </w:div>
                              </w:divsChild>
                            </w:div>
                            <w:div w:id="1571580004">
                              <w:marLeft w:val="-225"/>
                              <w:marRight w:val="-225"/>
                              <w:marTop w:val="0"/>
                              <w:marBottom w:val="0"/>
                              <w:divBdr>
                                <w:top w:val="none" w:sz="0" w:space="0" w:color="auto"/>
                                <w:left w:val="none" w:sz="0" w:space="0" w:color="auto"/>
                                <w:bottom w:val="none" w:sz="0" w:space="0" w:color="auto"/>
                                <w:right w:val="none" w:sz="0" w:space="0" w:color="auto"/>
                              </w:divBdr>
                              <w:divsChild>
                                <w:div w:id="1142843705">
                                  <w:marLeft w:val="0"/>
                                  <w:marRight w:val="0"/>
                                  <w:marTop w:val="0"/>
                                  <w:marBottom w:val="0"/>
                                  <w:divBdr>
                                    <w:top w:val="none" w:sz="0" w:space="0" w:color="auto"/>
                                    <w:left w:val="none" w:sz="0" w:space="0" w:color="auto"/>
                                    <w:bottom w:val="none" w:sz="0" w:space="0" w:color="auto"/>
                                    <w:right w:val="none" w:sz="0" w:space="0" w:color="auto"/>
                                  </w:divBdr>
                                </w:div>
                              </w:divsChild>
                            </w:div>
                            <w:div w:id="1640644126">
                              <w:marLeft w:val="-225"/>
                              <w:marRight w:val="-225"/>
                              <w:marTop w:val="0"/>
                              <w:marBottom w:val="0"/>
                              <w:divBdr>
                                <w:top w:val="none" w:sz="0" w:space="0" w:color="auto"/>
                                <w:left w:val="none" w:sz="0" w:space="0" w:color="auto"/>
                                <w:bottom w:val="none" w:sz="0" w:space="0" w:color="auto"/>
                                <w:right w:val="none" w:sz="0" w:space="0" w:color="auto"/>
                              </w:divBdr>
                              <w:divsChild>
                                <w:div w:id="1635527992">
                                  <w:marLeft w:val="0"/>
                                  <w:marRight w:val="0"/>
                                  <w:marTop w:val="0"/>
                                  <w:marBottom w:val="0"/>
                                  <w:divBdr>
                                    <w:top w:val="none" w:sz="0" w:space="0" w:color="auto"/>
                                    <w:left w:val="none" w:sz="0" w:space="0" w:color="auto"/>
                                    <w:bottom w:val="none" w:sz="0" w:space="0" w:color="auto"/>
                                    <w:right w:val="none" w:sz="0" w:space="0" w:color="auto"/>
                                  </w:divBdr>
                                </w:div>
                              </w:divsChild>
                            </w:div>
                            <w:div w:id="1866400177">
                              <w:marLeft w:val="-225"/>
                              <w:marRight w:val="-225"/>
                              <w:marTop w:val="0"/>
                              <w:marBottom w:val="0"/>
                              <w:divBdr>
                                <w:top w:val="none" w:sz="0" w:space="0" w:color="auto"/>
                                <w:left w:val="none" w:sz="0" w:space="0" w:color="auto"/>
                                <w:bottom w:val="none" w:sz="0" w:space="0" w:color="auto"/>
                                <w:right w:val="none" w:sz="0" w:space="0" w:color="auto"/>
                              </w:divBdr>
                              <w:divsChild>
                                <w:div w:id="337006319">
                                  <w:marLeft w:val="0"/>
                                  <w:marRight w:val="0"/>
                                  <w:marTop w:val="0"/>
                                  <w:marBottom w:val="0"/>
                                  <w:divBdr>
                                    <w:top w:val="none" w:sz="0" w:space="0" w:color="auto"/>
                                    <w:left w:val="none" w:sz="0" w:space="0" w:color="auto"/>
                                    <w:bottom w:val="none" w:sz="0" w:space="0" w:color="auto"/>
                                    <w:right w:val="none" w:sz="0" w:space="0" w:color="auto"/>
                                  </w:divBdr>
                                </w:div>
                                <w:div w:id="889927323">
                                  <w:marLeft w:val="0"/>
                                  <w:marRight w:val="0"/>
                                  <w:marTop w:val="0"/>
                                  <w:marBottom w:val="0"/>
                                  <w:divBdr>
                                    <w:top w:val="none" w:sz="0" w:space="0" w:color="auto"/>
                                    <w:left w:val="none" w:sz="0" w:space="0" w:color="auto"/>
                                    <w:bottom w:val="none" w:sz="0" w:space="0" w:color="auto"/>
                                    <w:right w:val="none" w:sz="0" w:space="0" w:color="auto"/>
                                  </w:divBdr>
                                </w:div>
                              </w:divsChild>
                            </w:div>
                            <w:div w:id="2003923662">
                              <w:marLeft w:val="-225"/>
                              <w:marRight w:val="-225"/>
                              <w:marTop w:val="0"/>
                              <w:marBottom w:val="0"/>
                              <w:divBdr>
                                <w:top w:val="none" w:sz="0" w:space="0" w:color="auto"/>
                                <w:left w:val="none" w:sz="0" w:space="0" w:color="auto"/>
                                <w:bottom w:val="none" w:sz="0" w:space="0" w:color="auto"/>
                                <w:right w:val="none" w:sz="0" w:space="0" w:color="auto"/>
                              </w:divBdr>
                              <w:divsChild>
                                <w:div w:id="1442530812">
                                  <w:marLeft w:val="0"/>
                                  <w:marRight w:val="0"/>
                                  <w:marTop w:val="0"/>
                                  <w:marBottom w:val="0"/>
                                  <w:divBdr>
                                    <w:top w:val="none" w:sz="0" w:space="0" w:color="auto"/>
                                    <w:left w:val="none" w:sz="0" w:space="0" w:color="auto"/>
                                    <w:bottom w:val="none" w:sz="0" w:space="0" w:color="auto"/>
                                    <w:right w:val="none" w:sz="0" w:space="0" w:color="auto"/>
                                  </w:divBdr>
                                </w:div>
                                <w:div w:id="2075663802">
                                  <w:marLeft w:val="0"/>
                                  <w:marRight w:val="0"/>
                                  <w:marTop w:val="0"/>
                                  <w:marBottom w:val="0"/>
                                  <w:divBdr>
                                    <w:top w:val="none" w:sz="0" w:space="0" w:color="auto"/>
                                    <w:left w:val="none" w:sz="0" w:space="0" w:color="auto"/>
                                    <w:bottom w:val="none" w:sz="0" w:space="0" w:color="auto"/>
                                    <w:right w:val="none" w:sz="0" w:space="0" w:color="auto"/>
                                  </w:divBdr>
                                </w:div>
                              </w:divsChild>
                            </w:div>
                            <w:div w:id="2015111373">
                              <w:marLeft w:val="-225"/>
                              <w:marRight w:val="-225"/>
                              <w:marTop w:val="0"/>
                              <w:marBottom w:val="0"/>
                              <w:divBdr>
                                <w:top w:val="none" w:sz="0" w:space="0" w:color="auto"/>
                                <w:left w:val="none" w:sz="0" w:space="0" w:color="auto"/>
                                <w:bottom w:val="none" w:sz="0" w:space="0" w:color="auto"/>
                                <w:right w:val="none" w:sz="0" w:space="0" w:color="auto"/>
                              </w:divBdr>
                              <w:divsChild>
                                <w:div w:id="1847133417">
                                  <w:marLeft w:val="0"/>
                                  <w:marRight w:val="0"/>
                                  <w:marTop w:val="0"/>
                                  <w:marBottom w:val="0"/>
                                  <w:divBdr>
                                    <w:top w:val="none" w:sz="0" w:space="0" w:color="auto"/>
                                    <w:left w:val="none" w:sz="0" w:space="0" w:color="auto"/>
                                    <w:bottom w:val="none" w:sz="0" w:space="0" w:color="auto"/>
                                    <w:right w:val="none" w:sz="0" w:space="0" w:color="auto"/>
                                  </w:divBdr>
                                </w:div>
                              </w:divsChild>
                            </w:div>
                            <w:div w:id="2026782266">
                              <w:marLeft w:val="-225"/>
                              <w:marRight w:val="-225"/>
                              <w:marTop w:val="0"/>
                              <w:marBottom w:val="0"/>
                              <w:divBdr>
                                <w:top w:val="none" w:sz="0" w:space="0" w:color="auto"/>
                                <w:left w:val="none" w:sz="0" w:space="0" w:color="auto"/>
                                <w:bottom w:val="none" w:sz="0" w:space="0" w:color="auto"/>
                                <w:right w:val="none" w:sz="0" w:space="0" w:color="auto"/>
                              </w:divBdr>
                              <w:divsChild>
                                <w:div w:id="1551574472">
                                  <w:marLeft w:val="0"/>
                                  <w:marRight w:val="0"/>
                                  <w:marTop w:val="0"/>
                                  <w:marBottom w:val="0"/>
                                  <w:divBdr>
                                    <w:top w:val="none" w:sz="0" w:space="0" w:color="auto"/>
                                    <w:left w:val="none" w:sz="0" w:space="0" w:color="auto"/>
                                    <w:bottom w:val="none" w:sz="0" w:space="0" w:color="auto"/>
                                    <w:right w:val="none" w:sz="0" w:space="0" w:color="auto"/>
                                  </w:divBdr>
                                </w:div>
                                <w:div w:id="1972010869">
                                  <w:marLeft w:val="0"/>
                                  <w:marRight w:val="0"/>
                                  <w:marTop w:val="0"/>
                                  <w:marBottom w:val="0"/>
                                  <w:divBdr>
                                    <w:top w:val="none" w:sz="0" w:space="0" w:color="auto"/>
                                    <w:left w:val="none" w:sz="0" w:space="0" w:color="auto"/>
                                    <w:bottom w:val="none" w:sz="0" w:space="0" w:color="auto"/>
                                    <w:right w:val="none" w:sz="0" w:space="0" w:color="auto"/>
                                  </w:divBdr>
                                </w:div>
                              </w:divsChild>
                            </w:div>
                            <w:div w:id="2129035052">
                              <w:marLeft w:val="-225"/>
                              <w:marRight w:val="-225"/>
                              <w:marTop w:val="0"/>
                              <w:marBottom w:val="0"/>
                              <w:divBdr>
                                <w:top w:val="none" w:sz="0" w:space="0" w:color="auto"/>
                                <w:left w:val="none" w:sz="0" w:space="0" w:color="auto"/>
                                <w:bottom w:val="none" w:sz="0" w:space="0" w:color="auto"/>
                                <w:right w:val="none" w:sz="0" w:space="0" w:color="auto"/>
                              </w:divBdr>
                              <w:divsChild>
                                <w:div w:id="214973680">
                                  <w:marLeft w:val="0"/>
                                  <w:marRight w:val="0"/>
                                  <w:marTop w:val="0"/>
                                  <w:marBottom w:val="0"/>
                                  <w:divBdr>
                                    <w:top w:val="none" w:sz="0" w:space="0" w:color="auto"/>
                                    <w:left w:val="none" w:sz="0" w:space="0" w:color="auto"/>
                                    <w:bottom w:val="none" w:sz="0" w:space="0" w:color="auto"/>
                                    <w:right w:val="none" w:sz="0" w:space="0" w:color="auto"/>
                                  </w:divBdr>
                                </w:div>
                                <w:div w:id="152898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9299552">
          <w:marLeft w:val="-225"/>
          <w:marRight w:val="-225"/>
          <w:marTop w:val="0"/>
          <w:marBottom w:val="0"/>
          <w:divBdr>
            <w:top w:val="none" w:sz="0" w:space="0" w:color="auto"/>
            <w:left w:val="none" w:sz="0" w:space="0" w:color="auto"/>
            <w:bottom w:val="none" w:sz="0" w:space="0" w:color="auto"/>
            <w:right w:val="none" w:sz="0" w:space="0" w:color="auto"/>
          </w:divBdr>
          <w:divsChild>
            <w:div w:id="974867213">
              <w:marLeft w:val="0"/>
              <w:marRight w:val="0"/>
              <w:marTop w:val="0"/>
              <w:marBottom w:val="0"/>
              <w:divBdr>
                <w:top w:val="none" w:sz="0" w:space="0" w:color="auto"/>
                <w:left w:val="none" w:sz="0" w:space="0" w:color="auto"/>
                <w:bottom w:val="none" w:sz="0" w:space="0" w:color="auto"/>
                <w:right w:val="none" w:sz="0" w:space="0" w:color="auto"/>
              </w:divBdr>
              <w:divsChild>
                <w:div w:id="582029681">
                  <w:marLeft w:val="0"/>
                  <w:marRight w:val="0"/>
                  <w:marTop w:val="0"/>
                  <w:marBottom w:val="0"/>
                  <w:divBdr>
                    <w:top w:val="none" w:sz="0" w:space="0" w:color="auto"/>
                    <w:left w:val="none" w:sz="0" w:space="0" w:color="auto"/>
                    <w:bottom w:val="none" w:sz="0" w:space="0" w:color="auto"/>
                    <w:right w:val="none" w:sz="0" w:space="0" w:color="auto"/>
                  </w:divBdr>
                  <w:divsChild>
                    <w:div w:id="716010792">
                      <w:marLeft w:val="0"/>
                      <w:marRight w:val="0"/>
                      <w:marTop w:val="0"/>
                      <w:marBottom w:val="0"/>
                      <w:divBdr>
                        <w:top w:val="none" w:sz="0" w:space="0" w:color="auto"/>
                        <w:left w:val="none" w:sz="0" w:space="0" w:color="auto"/>
                        <w:bottom w:val="none" w:sz="0" w:space="0" w:color="auto"/>
                        <w:right w:val="none" w:sz="0" w:space="0" w:color="auto"/>
                      </w:divBdr>
                      <w:divsChild>
                        <w:div w:id="355617351">
                          <w:marLeft w:val="0"/>
                          <w:marRight w:val="0"/>
                          <w:marTop w:val="0"/>
                          <w:marBottom w:val="0"/>
                          <w:divBdr>
                            <w:top w:val="none" w:sz="0" w:space="0" w:color="auto"/>
                            <w:left w:val="none" w:sz="0" w:space="0" w:color="auto"/>
                            <w:bottom w:val="none" w:sz="0" w:space="0" w:color="auto"/>
                            <w:right w:val="none" w:sz="0" w:space="0" w:color="auto"/>
                          </w:divBdr>
                          <w:divsChild>
                            <w:div w:id="193661220">
                              <w:marLeft w:val="-225"/>
                              <w:marRight w:val="-225"/>
                              <w:marTop w:val="0"/>
                              <w:marBottom w:val="0"/>
                              <w:divBdr>
                                <w:top w:val="none" w:sz="0" w:space="0" w:color="auto"/>
                                <w:left w:val="none" w:sz="0" w:space="0" w:color="auto"/>
                                <w:bottom w:val="none" w:sz="0" w:space="0" w:color="auto"/>
                                <w:right w:val="none" w:sz="0" w:space="0" w:color="auto"/>
                              </w:divBdr>
                              <w:divsChild>
                                <w:div w:id="26416577">
                                  <w:marLeft w:val="0"/>
                                  <w:marRight w:val="0"/>
                                  <w:marTop w:val="0"/>
                                  <w:marBottom w:val="0"/>
                                  <w:divBdr>
                                    <w:top w:val="none" w:sz="0" w:space="0" w:color="auto"/>
                                    <w:left w:val="none" w:sz="0" w:space="0" w:color="auto"/>
                                    <w:bottom w:val="none" w:sz="0" w:space="0" w:color="auto"/>
                                    <w:right w:val="none" w:sz="0" w:space="0" w:color="auto"/>
                                  </w:divBdr>
                                </w:div>
                                <w:div w:id="125860065">
                                  <w:marLeft w:val="0"/>
                                  <w:marRight w:val="0"/>
                                  <w:marTop w:val="0"/>
                                  <w:marBottom w:val="0"/>
                                  <w:divBdr>
                                    <w:top w:val="none" w:sz="0" w:space="0" w:color="auto"/>
                                    <w:left w:val="none" w:sz="0" w:space="0" w:color="auto"/>
                                    <w:bottom w:val="none" w:sz="0" w:space="0" w:color="auto"/>
                                    <w:right w:val="none" w:sz="0" w:space="0" w:color="auto"/>
                                  </w:divBdr>
                                </w:div>
                              </w:divsChild>
                            </w:div>
                            <w:div w:id="417750503">
                              <w:marLeft w:val="-225"/>
                              <w:marRight w:val="-225"/>
                              <w:marTop w:val="0"/>
                              <w:marBottom w:val="0"/>
                              <w:divBdr>
                                <w:top w:val="none" w:sz="0" w:space="0" w:color="auto"/>
                                <w:left w:val="none" w:sz="0" w:space="0" w:color="auto"/>
                                <w:bottom w:val="none" w:sz="0" w:space="0" w:color="auto"/>
                                <w:right w:val="none" w:sz="0" w:space="0" w:color="auto"/>
                              </w:divBdr>
                              <w:divsChild>
                                <w:div w:id="901523579">
                                  <w:marLeft w:val="0"/>
                                  <w:marRight w:val="0"/>
                                  <w:marTop w:val="0"/>
                                  <w:marBottom w:val="0"/>
                                  <w:divBdr>
                                    <w:top w:val="none" w:sz="0" w:space="0" w:color="auto"/>
                                    <w:left w:val="none" w:sz="0" w:space="0" w:color="auto"/>
                                    <w:bottom w:val="none" w:sz="0" w:space="0" w:color="auto"/>
                                    <w:right w:val="none" w:sz="0" w:space="0" w:color="auto"/>
                                  </w:divBdr>
                                </w:div>
                                <w:div w:id="951862612">
                                  <w:marLeft w:val="0"/>
                                  <w:marRight w:val="0"/>
                                  <w:marTop w:val="0"/>
                                  <w:marBottom w:val="0"/>
                                  <w:divBdr>
                                    <w:top w:val="none" w:sz="0" w:space="0" w:color="auto"/>
                                    <w:left w:val="none" w:sz="0" w:space="0" w:color="auto"/>
                                    <w:bottom w:val="none" w:sz="0" w:space="0" w:color="auto"/>
                                    <w:right w:val="none" w:sz="0" w:space="0" w:color="auto"/>
                                  </w:divBdr>
                                </w:div>
                              </w:divsChild>
                            </w:div>
                            <w:div w:id="438571146">
                              <w:marLeft w:val="-225"/>
                              <w:marRight w:val="-225"/>
                              <w:marTop w:val="0"/>
                              <w:marBottom w:val="0"/>
                              <w:divBdr>
                                <w:top w:val="none" w:sz="0" w:space="0" w:color="auto"/>
                                <w:left w:val="none" w:sz="0" w:space="0" w:color="auto"/>
                                <w:bottom w:val="none" w:sz="0" w:space="0" w:color="auto"/>
                                <w:right w:val="none" w:sz="0" w:space="0" w:color="auto"/>
                              </w:divBdr>
                              <w:divsChild>
                                <w:div w:id="304773669">
                                  <w:marLeft w:val="0"/>
                                  <w:marRight w:val="0"/>
                                  <w:marTop w:val="0"/>
                                  <w:marBottom w:val="0"/>
                                  <w:divBdr>
                                    <w:top w:val="none" w:sz="0" w:space="0" w:color="auto"/>
                                    <w:left w:val="none" w:sz="0" w:space="0" w:color="auto"/>
                                    <w:bottom w:val="none" w:sz="0" w:space="0" w:color="auto"/>
                                    <w:right w:val="none" w:sz="0" w:space="0" w:color="auto"/>
                                  </w:divBdr>
                                </w:div>
                              </w:divsChild>
                            </w:div>
                            <w:div w:id="587077562">
                              <w:marLeft w:val="-225"/>
                              <w:marRight w:val="-225"/>
                              <w:marTop w:val="0"/>
                              <w:marBottom w:val="0"/>
                              <w:divBdr>
                                <w:top w:val="none" w:sz="0" w:space="0" w:color="auto"/>
                                <w:left w:val="none" w:sz="0" w:space="0" w:color="auto"/>
                                <w:bottom w:val="none" w:sz="0" w:space="0" w:color="auto"/>
                                <w:right w:val="none" w:sz="0" w:space="0" w:color="auto"/>
                              </w:divBdr>
                              <w:divsChild>
                                <w:div w:id="1130200030">
                                  <w:marLeft w:val="0"/>
                                  <w:marRight w:val="0"/>
                                  <w:marTop w:val="0"/>
                                  <w:marBottom w:val="0"/>
                                  <w:divBdr>
                                    <w:top w:val="none" w:sz="0" w:space="0" w:color="auto"/>
                                    <w:left w:val="none" w:sz="0" w:space="0" w:color="auto"/>
                                    <w:bottom w:val="none" w:sz="0" w:space="0" w:color="auto"/>
                                    <w:right w:val="none" w:sz="0" w:space="0" w:color="auto"/>
                                  </w:divBdr>
                                </w:div>
                              </w:divsChild>
                            </w:div>
                            <w:div w:id="592856546">
                              <w:marLeft w:val="-225"/>
                              <w:marRight w:val="-225"/>
                              <w:marTop w:val="0"/>
                              <w:marBottom w:val="0"/>
                              <w:divBdr>
                                <w:top w:val="none" w:sz="0" w:space="0" w:color="auto"/>
                                <w:left w:val="none" w:sz="0" w:space="0" w:color="auto"/>
                                <w:bottom w:val="none" w:sz="0" w:space="0" w:color="auto"/>
                                <w:right w:val="none" w:sz="0" w:space="0" w:color="auto"/>
                              </w:divBdr>
                              <w:divsChild>
                                <w:div w:id="782459938">
                                  <w:marLeft w:val="0"/>
                                  <w:marRight w:val="0"/>
                                  <w:marTop w:val="0"/>
                                  <w:marBottom w:val="0"/>
                                  <w:divBdr>
                                    <w:top w:val="none" w:sz="0" w:space="0" w:color="auto"/>
                                    <w:left w:val="none" w:sz="0" w:space="0" w:color="auto"/>
                                    <w:bottom w:val="none" w:sz="0" w:space="0" w:color="auto"/>
                                    <w:right w:val="none" w:sz="0" w:space="0" w:color="auto"/>
                                  </w:divBdr>
                                </w:div>
                              </w:divsChild>
                            </w:div>
                            <w:div w:id="671219973">
                              <w:marLeft w:val="-225"/>
                              <w:marRight w:val="-225"/>
                              <w:marTop w:val="0"/>
                              <w:marBottom w:val="0"/>
                              <w:divBdr>
                                <w:top w:val="none" w:sz="0" w:space="0" w:color="auto"/>
                                <w:left w:val="none" w:sz="0" w:space="0" w:color="auto"/>
                                <w:bottom w:val="none" w:sz="0" w:space="0" w:color="auto"/>
                                <w:right w:val="none" w:sz="0" w:space="0" w:color="auto"/>
                              </w:divBdr>
                              <w:divsChild>
                                <w:div w:id="1371416726">
                                  <w:marLeft w:val="0"/>
                                  <w:marRight w:val="0"/>
                                  <w:marTop w:val="0"/>
                                  <w:marBottom w:val="0"/>
                                  <w:divBdr>
                                    <w:top w:val="none" w:sz="0" w:space="0" w:color="auto"/>
                                    <w:left w:val="none" w:sz="0" w:space="0" w:color="auto"/>
                                    <w:bottom w:val="none" w:sz="0" w:space="0" w:color="auto"/>
                                    <w:right w:val="none" w:sz="0" w:space="0" w:color="auto"/>
                                  </w:divBdr>
                                </w:div>
                              </w:divsChild>
                            </w:div>
                            <w:div w:id="844856282">
                              <w:marLeft w:val="-225"/>
                              <w:marRight w:val="-225"/>
                              <w:marTop w:val="0"/>
                              <w:marBottom w:val="0"/>
                              <w:divBdr>
                                <w:top w:val="none" w:sz="0" w:space="0" w:color="auto"/>
                                <w:left w:val="none" w:sz="0" w:space="0" w:color="auto"/>
                                <w:bottom w:val="none" w:sz="0" w:space="0" w:color="auto"/>
                                <w:right w:val="none" w:sz="0" w:space="0" w:color="auto"/>
                              </w:divBdr>
                              <w:divsChild>
                                <w:div w:id="346637365">
                                  <w:marLeft w:val="0"/>
                                  <w:marRight w:val="0"/>
                                  <w:marTop w:val="0"/>
                                  <w:marBottom w:val="0"/>
                                  <w:divBdr>
                                    <w:top w:val="none" w:sz="0" w:space="0" w:color="auto"/>
                                    <w:left w:val="none" w:sz="0" w:space="0" w:color="auto"/>
                                    <w:bottom w:val="none" w:sz="0" w:space="0" w:color="auto"/>
                                    <w:right w:val="none" w:sz="0" w:space="0" w:color="auto"/>
                                  </w:divBdr>
                                </w:div>
                              </w:divsChild>
                            </w:div>
                            <w:div w:id="1169103399">
                              <w:marLeft w:val="-225"/>
                              <w:marRight w:val="-225"/>
                              <w:marTop w:val="0"/>
                              <w:marBottom w:val="0"/>
                              <w:divBdr>
                                <w:top w:val="none" w:sz="0" w:space="0" w:color="auto"/>
                                <w:left w:val="none" w:sz="0" w:space="0" w:color="auto"/>
                                <w:bottom w:val="none" w:sz="0" w:space="0" w:color="auto"/>
                                <w:right w:val="none" w:sz="0" w:space="0" w:color="auto"/>
                              </w:divBdr>
                              <w:divsChild>
                                <w:div w:id="1349483193">
                                  <w:marLeft w:val="0"/>
                                  <w:marRight w:val="0"/>
                                  <w:marTop w:val="0"/>
                                  <w:marBottom w:val="0"/>
                                  <w:divBdr>
                                    <w:top w:val="none" w:sz="0" w:space="0" w:color="auto"/>
                                    <w:left w:val="none" w:sz="0" w:space="0" w:color="auto"/>
                                    <w:bottom w:val="none" w:sz="0" w:space="0" w:color="auto"/>
                                    <w:right w:val="none" w:sz="0" w:space="0" w:color="auto"/>
                                  </w:divBdr>
                                </w:div>
                              </w:divsChild>
                            </w:div>
                            <w:div w:id="1195997557">
                              <w:marLeft w:val="-225"/>
                              <w:marRight w:val="-225"/>
                              <w:marTop w:val="0"/>
                              <w:marBottom w:val="0"/>
                              <w:divBdr>
                                <w:top w:val="none" w:sz="0" w:space="0" w:color="auto"/>
                                <w:left w:val="none" w:sz="0" w:space="0" w:color="auto"/>
                                <w:bottom w:val="none" w:sz="0" w:space="0" w:color="auto"/>
                                <w:right w:val="none" w:sz="0" w:space="0" w:color="auto"/>
                              </w:divBdr>
                              <w:divsChild>
                                <w:div w:id="1088040708">
                                  <w:marLeft w:val="0"/>
                                  <w:marRight w:val="0"/>
                                  <w:marTop w:val="0"/>
                                  <w:marBottom w:val="0"/>
                                  <w:divBdr>
                                    <w:top w:val="none" w:sz="0" w:space="0" w:color="auto"/>
                                    <w:left w:val="none" w:sz="0" w:space="0" w:color="auto"/>
                                    <w:bottom w:val="none" w:sz="0" w:space="0" w:color="auto"/>
                                    <w:right w:val="none" w:sz="0" w:space="0" w:color="auto"/>
                                  </w:divBdr>
                                </w:div>
                                <w:div w:id="1166048707">
                                  <w:marLeft w:val="0"/>
                                  <w:marRight w:val="0"/>
                                  <w:marTop w:val="0"/>
                                  <w:marBottom w:val="0"/>
                                  <w:divBdr>
                                    <w:top w:val="none" w:sz="0" w:space="0" w:color="auto"/>
                                    <w:left w:val="none" w:sz="0" w:space="0" w:color="auto"/>
                                    <w:bottom w:val="none" w:sz="0" w:space="0" w:color="auto"/>
                                    <w:right w:val="none" w:sz="0" w:space="0" w:color="auto"/>
                                  </w:divBdr>
                                </w:div>
                              </w:divsChild>
                            </w:div>
                            <w:div w:id="1694838942">
                              <w:marLeft w:val="-225"/>
                              <w:marRight w:val="-225"/>
                              <w:marTop w:val="0"/>
                              <w:marBottom w:val="0"/>
                              <w:divBdr>
                                <w:top w:val="none" w:sz="0" w:space="0" w:color="auto"/>
                                <w:left w:val="none" w:sz="0" w:space="0" w:color="auto"/>
                                <w:bottom w:val="none" w:sz="0" w:space="0" w:color="auto"/>
                                <w:right w:val="none" w:sz="0" w:space="0" w:color="auto"/>
                              </w:divBdr>
                              <w:divsChild>
                                <w:div w:id="467940518">
                                  <w:marLeft w:val="0"/>
                                  <w:marRight w:val="0"/>
                                  <w:marTop w:val="0"/>
                                  <w:marBottom w:val="0"/>
                                  <w:divBdr>
                                    <w:top w:val="none" w:sz="0" w:space="0" w:color="auto"/>
                                    <w:left w:val="none" w:sz="0" w:space="0" w:color="auto"/>
                                    <w:bottom w:val="none" w:sz="0" w:space="0" w:color="auto"/>
                                    <w:right w:val="none" w:sz="0" w:space="0" w:color="auto"/>
                                  </w:divBdr>
                                </w:div>
                                <w:div w:id="1526988859">
                                  <w:marLeft w:val="0"/>
                                  <w:marRight w:val="0"/>
                                  <w:marTop w:val="0"/>
                                  <w:marBottom w:val="0"/>
                                  <w:divBdr>
                                    <w:top w:val="none" w:sz="0" w:space="0" w:color="auto"/>
                                    <w:left w:val="none" w:sz="0" w:space="0" w:color="auto"/>
                                    <w:bottom w:val="none" w:sz="0" w:space="0" w:color="auto"/>
                                    <w:right w:val="none" w:sz="0" w:space="0" w:color="auto"/>
                                  </w:divBdr>
                                </w:div>
                              </w:divsChild>
                            </w:div>
                            <w:div w:id="1790930209">
                              <w:marLeft w:val="-225"/>
                              <w:marRight w:val="-225"/>
                              <w:marTop w:val="0"/>
                              <w:marBottom w:val="0"/>
                              <w:divBdr>
                                <w:top w:val="none" w:sz="0" w:space="0" w:color="auto"/>
                                <w:left w:val="none" w:sz="0" w:space="0" w:color="auto"/>
                                <w:bottom w:val="none" w:sz="0" w:space="0" w:color="auto"/>
                                <w:right w:val="none" w:sz="0" w:space="0" w:color="auto"/>
                              </w:divBdr>
                              <w:divsChild>
                                <w:div w:id="473449209">
                                  <w:marLeft w:val="0"/>
                                  <w:marRight w:val="0"/>
                                  <w:marTop w:val="0"/>
                                  <w:marBottom w:val="0"/>
                                  <w:divBdr>
                                    <w:top w:val="none" w:sz="0" w:space="0" w:color="auto"/>
                                    <w:left w:val="none" w:sz="0" w:space="0" w:color="auto"/>
                                    <w:bottom w:val="none" w:sz="0" w:space="0" w:color="auto"/>
                                    <w:right w:val="none" w:sz="0" w:space="0" w:color="auto"/>
                                  </w:divBdr>
                                </w:div>
                                <w:div w:id="1357853256">
                                  <w:marLeft w:val="0"/>
                                  <w:marRight w:val="0"/>
                                  <w:marTop w:val="0"/>
                                  <w:marBottom w:val="0"/>
                                  <w:divBdr>
                                    <w:top w:val="none" w:sz="0" w:space="0" w:color="auto"/>
                                    <w:left w:val="none" w:sz="0" w:space="0" w:color="auto"/>
                                    <w:bottom w:val="none" w:sz="0" w:space="0" w:color="auto"/>
                                    <w:right w:val="none" w:sz="0" w:space="0" w:color="auto"/>
                                  </w:divBdr>
                                </w:div>
                              </w:divsChild>
                            </w:div>
                            <w:div w:id="1862936376">
                              <w:marLeft w:val="-225"/>
                              <w:marRight w:val="-225"/>
                              <w:marTop w:val="0"/>
                              <w:marBottom w:val="0"/>
                              <w:divBdr>
                                <w:top w:val="none" w:sz="0" w:space="0" w:color="auto"/>
                                <w:left w:val="none" w:sz="0" w:space="0" w:color="auto"/>
                                <w:bottom w:val="none" w:sz="0" w:space="0" w:color="auto"/>
                                <w:right w:val="none" w:sz="0" w:space="0" w:color="auto"/>
                              </w:divBdr>
                              <w:divsChild>
                                <w:div w:id="942222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4435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765552">
          <w:marLeft w:val="-225"/>
          <w:marRight w:val="-225"/>
          <w:marTop w:val="0"/>
          <w:marBottom w:val="0"/>
          <w:divBdr>
            <w:top w:val="none" w:sz="0" w:space="0" w:color="auto"/>
            <w:left w:val="none" w:sz="0" w:space="0" w:color="auto"/>
            <w:bottom w:val="none" w:sz="0" w:space="0" w:color="auto"/>
            <w:right w:val="none" w:sz="0" w:space="0" w:color="auto"/>
          </w:divBdr>
          <w:divsChild>
            <w:div w:id="539561036">
              <w:marLeft w:val="0"/>
              <w:marRight w:val="0"/>
              <w:marTop w:val="0"/>
              <w:marBottom w:val="0"/>
              <w:divBdr>
                <w:top w:val="none" w:sz="0" w:space="0" w:color="auto"/>
                <w:left w:val="none" w:sz="0" w:space="0" w:color="auto"/>
                <w:bottom w:val="none" w:sz="0" w:space="0" w:color="auto"/>
                <w:right w:val="none" w:sz="0" w:space="0" w:color="auto"/>
              </w:divBdr>
              <w:divsChild>
                <w:div w:id="291130344">
                  <w:marLeft w:val="0"/>
                  <w:marRight w:val="0"/>
                  <w:marTop w:val="0"/>
                  <w:marBottom w:val="0"/>
                  <w:divBdr>
                    <w:top w:val="none" w:sz="0" w:space="0" w:color="auto"/>
                    <w:left w:val="none" w:sz="0" w:space="0" w:color="auto"/>
                    <w:bottom w:val="none" w:sz="0" w:space="0" w:color="auto"/>
                    <w:right w:val="none" w:sz="0" w:space="0" w:color="auto"/>
                  </w:divBdr>
                  <w:divsChild>
                    <w:div w:id="194658140">
                      <w:marLeft w:val="0"/>
                      <w:marRight w:val="0"/>
                      <w:marTop w:val="0"/>
                      <w:marBottom w:val="0"/>
                      <w:divBdr>
                        <w:top w:val="none" w:sz="0" w:space="0" w:color="auto"/>
                        <w:left w:val="none" w:sz="0" w:space="0" w:color="auto"/>
                        <w:bottom w:val="none" w:sz="0" w:space="0" w:color="auto"/>
                        <w:right w:val="none" w:sz="0" w:space="0" w:color="auto"/>
                      </w:divBdr>
                    </w:div>
                    <w:div w:id="1027220373">
                      <w:marLeft w:val="0"/>
                      <w:marRight w:val="0"/>
                      <w:marTop w:val="0"/>
                      <w:marBottom w:val="0"/>
                      <w:divBdr>
                        <w:top w:val="none" w:sz="0" w:space="0" w:color="auto"/>
                        <w:left w:val="none" w:sz="0" w:space="0" w:color="auto"/>
                        <w:bottom w:val="none" w:sz="0" w:space="0" w:color="auto"/>
                        <w:right w:val="none" w:sz="0" w:space="0" w:color="auto"/>
                      </w:divBdr>
                      <w:divsChild>
                        <w:div w:id="1056514666">
                          <w:marLeft w:val="0"/>
                          <w:marRight w:val="0"/>
                          <w:marTop w:val="0"/>
                          <w:marBottom w:val="0"/>
                          <w:divBdr>
                            <w:top w:val="none" w:sz="0" w:space="0" w:color="auto"/>
                            <w:left w:val="none" w:sz="0" w:space="0" w:color="auto"/>
                            <w:bottom w:val="none" w:sz="0" w:space="0" w:color="auto"/>
                            <w:right w:val="none" w:sz="0" w:space="0" w:color="auto"/>
                          </w:divBdr>
                          <w:divsChild>
                            <w:div w:id="659889866">
                              <w:marLeft w:val="-225"/>
                              <w:marRight w:val="-225"/>
                              <w:marTop w:val="0"/>
                              <w:marBottom w:val="0"/>
                              <w:divBdr>
                                <w:top w:val="none" w:sz="0" w:space="0" w:color="auto"/>
                                <w:left w:val="none" w:sz="0" w:space="0" w:color="auto"/>
                                <w:bottom w:val="none" w:sz="0" w:space="0" w:color="auto"/>
                                <w:right w:val="none" w:sz="0" w:space="0" w:color="auto"/>
                              </w:divBdr>
                              <w:divsChild>
                                <w:div w:id="2036344916">
                                  <w:marLeft w:val="0"/>
                                  <w:marRight w:val="0"/>
                                  <w:marTop w:val="0"/>
                                  <w:marBottom w:val="0"/>
                                  <w:divBdr>
                                    <w:top w:val="none" w:sz="0" w:space="0" w:color="auto"/>
                                    <w:left w:val="none" w:sz="0" w:space="0" w:color="auto"/>
                                    <w:bottom w:val="none" w:sz="0" w:space="0" w:color="auto"/>
                                    <w:right w:val="none" w:sz="0" w:space="0" w:color="auto"/>
                                  </w:divBdr>
                                </w:div>
                              </w:divsChild>
                            </w:div>
                            <w:div w:id="1076127599">
                              <w:marLeft w:val="-225"/>
                              <w:marRight w:val="-225"/>
                              <w:marTop w:val="0"/>
                              <w:marBottom w:val="0"/>
                              <w:divBdr>
                                <w:top w:val="none" w:sz="0" w:space="0" w:color="auto"/>
                                <w:left w:val="none" w:sz="0" w:space="0" w:color="auto"/>
                                <w:bottom w:val="none" w:sz="0" w:space="0" w:color="auto"/>
                                <w:right w:val="none" w:sz="0" w:space="0" w:color="auto"/>
                              </w:divBdr>
                              <w:divsChild>
                                <w:div w:id="879897835">
                                  <w:marLeft w:val="0"/>
                                  <w:marRight w:val="0"/>
                                  <w:marTop w:val="0"/>
                                  <w:marBottom w:val="0"/>
                                  <w:divBdr>
                                    <w:top w:val="none" w:sz="0" w:space="0" w:color="auto"/>
                                    <w:left w:val="none" w:sz="0" w:space="0" w:color="auto"/>
                                    <w:bottom w:val="none" w:sz="0" w:space="0" w:color="auto"/>
                                    <w:right w:val="none" w:sz="0" w:space="0" w:color="auto"/>
                                  </w:divBdr>
                                </w:div>
                                <w:div w:id="1195725591">
                                  <w:marLeft w:val="0"/>
                                  <w:marRight w:val="0"/>
                                  <w:marTop w:val="0"/>
                                  <w:marBottom w:val="0"/>
                                  <w:divBdr>
                                    <w:top w:val="none" w:sz="0" w:space="0" w:color="auto"/>
                                    <w:left w:val="none" w:sz="0" w:space="0" w:color="auto"/>
                                    <w:bottom w:val="none" w:sz="0" w:space="0" w:color="auto"/>
                                    <w:right w:val="none" w:sz="0" w:space="0" w:color="auto"/>
                                  </w:divBdr>
                                </w:div>
                              </w:divsChild>
                            </w:div>
                            <w:div w:id="1720283698">
                              <w:marLeft w:val="-225"/>
                              <w:marRight w:val="-225"/>
                              <w:marTop w:val="0"/>
                              <w:marBottom w:val="0"/>
                              <w:divBdr>
                                <w:top w:val="none" w:sz="0" w:space="0" w:color="auto"/>
                                <w:left w:val="none" w:sz="0" w:space="0" w:color="auto"/>
                                <w:bottom w:val="none" w:sz="0" w:space="0" w:color="auto"/>
                                <w:right w:val="none" w:sz="0" w:space="0" w:color="auto"/>
                              </w:divBdr>
                              <w:divsChild>
                                <w:div w:id="713428933">
                                  <w:marLeft w:val="0"/>
                                  <w:marRight w:val="0"/>
                                  <w:marTop w:val="0"/>
                                  <w:marBottom w:val="0"/>
                                  <w:divBdr>
                                    <w:top w:val="none" w:sz="0" w:space="0" w:color="auto"/>
                                    <w:left w:val="none" w:sz="0" w:space="0" w:color="auto"/>
                                    <w:bottom w:val="none" w:sz="0" w:space="0" w:color="auto"/>
                                    <w:right w:val="none" w:sz="0" w:space="0" w:color="auto"/>
                                  </w:divBdr>
                                </w:div>
                                <w:div w:id="1927348760">
                                  <w:marLeft w:val="0"/>
                                  <w:marRight w:val="0"/>
                                  <w:marTop w:val="0"/>
                                  <w:marBottom w:val="0"/>
                                  <w:divBdr>
                                    <w:top w:val="none" w:sz="0" w:space="0" w:color="auto"/>
                                    <w:left w:val="none" w:sz="0" w:space="0" w:color="auto"/>
                                    <w:bottom w:val="none" w:sz="0" w:space="0" w:color="auto"/>
                                    <w:right w:val="none" w:sz="0" w:space="0" w:color="auto"/>
                                  </w:divBdr>
                                </w:div>
                              </w:divsChild>
                            </w:div>
                            <w:div w:id="2044860761">
                              <w:marLeft w:val="-225"/>
                              <w:marRight w:val="-225"/>
                              <w:marTop w:val="0"/>
                              <w:marBottom w:val="0"/>
                              <w:divBdr>
                                <w:top w:val="none" w:sz="0" w:space="0" w:color="auto"/>
                                <w:left w:val="none" w:sz="0" w:space="0" w:color="auto"/>
                                <w:bottom w:val="none" w:sz="0" w:space="0" w:color="auto"/>
                                <w:right w:val="none" w:sz="0" w:space="0" w:color="auto"/>
                              </w:divBdr>
                              <w:divsChild>
                                <w:div w:id="514030379">
                                  <w:marLeft w:val="0"/>
                                  <w:marRight w:val="0"/>
                                  <w:marTop w:val="0"/>
                                  <w:marBottom w:val="0"/>
                                  <w:divBdr>
                                    <w:top w:val="none" w:sz="0" w:space="0" w:color="auto"/>
                                    <w:left w:val="none" w:sz="0" w:space="0" w:color="auto"/>
                                    <w:bottom w:val="none" w:sz="0" w:space="0" w:color="auto"/>
                                    <w:right w:val="none" w:sz="0" w:space="0" w:color="auto"/>
                                  </w:divBdr>
                                </w:div>
                                <w:div w:id="1271546604">
                                  <w:marLeft w:val="0"/>
                                  <w:marRight w:val="0"/>
                                  <w:marTop w:val="0"/>
                                  <w:marBottom w:val="0"/>
                                  <w:divBdr>
                                    <w:top w:val="none" w:sz="0" w:space="0" w:color="auto"/>
                                    <w:left w:val="none" w:sz="0" w:space="0" w:color="auto"/>
                                    <w:bottom w:val="none" w:sz="0" w:space="0" w:color="auto"/>
                                    <w:right w:val="none" w:sz="0" w:space="0" w:color="auto"/>
                                  </w:divBdr>
                                </w:div>
                              </w:divsChild>
                            </w:div>
                            <w:div w:id="2099979067">
                              <w:marLeft w:val="-225"/>
                              <w:marRight w:val="-225"/>
                              <w:marTop w:val="0"/>
                              <w:marBottom w:val="0"/>
                              <w:divBdr>
                                <w:top w:val="none" w:sz="0" w:space="0" w:color="auto"/>
                                <w:left w:val="none" w:sz="0" w:space="0" w:color="auto"/>
                                <w:bottom w:val="none" w:sz="0" w:space="0" w:color="auto"/>
                                <w:right w:val="none" w:sz="0" w:space="0" w:color="auto"/>
                              </w:divBdr>
                              <w:divsChild>
                                <w:div w:id="232400071">
                                  <w:marLeft w:val="0"/>
                                  <w:marRight w:val="0"/>
                                  <w:marTop w:val="0"/>
                                  <w:marBottom w:val="0"/>
                                  <w:divBdr>
                                    <w:top w:val="none" w:sz="0" w:space="0" w:color="auto"/>
                                    <w:left w:val="none" w:sz="0" w:space="0" w:color="auto"/>
                                    <w:bottom w:val="none" w:sz="0" w:space="0" w:color="auto"/>
                                    <w:right w:val="none" w:sz="0" w:space="0" w:color="auto"/>
                                  </w:divBdr>
                                </w:div>
                                <w:div w:id="81148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0542007">
          <w:marLeft w:val="-225"/>
          <w:marRight w:val="-225"/>
          <w:marTop w:val="0"/>
          <w:marBottom w:val="0"/>
          <w:divBdr>
            <w:top w:val="none" w:sz="0" w:space="0" w:color="auto"/>
            <w:left w:val="none" w:sz="0" w:space="0" w:color="auto"/>
            <w:bottom w:val="none" w:sz="0" w:space="0" w:color="auto"/>
            <w:right w:val="none" w:sz="0" w:space="0" w:color="auto"/>
          </w:divBdr>
          <w:divsChild>
            <w:div w:id="1295411293">
              <w:marLeft w:val="0"/>
              <w:marRight w:val="0"/>
              <w:marTop w:val="0"/>
              <w:marBottom w:val="0"/>
              <w:divBdr>
                <w:top w:val="none" w:sz="0" w:space="0" w:color="auto"/>
                <w:left w:val="none" w:sz="0" w:space="0" w:color="auto"/>
                <w:bottom w:val="none" w:sz="0" w:space="0" w:color="auto"/>
                <w:right w:val="none" w:sz="0" w:space="0" w:color="auto"/>
              </w:divBdr>
              <w:divsChild>
                <w:div w:id="1360741072">
                  <w:marLeft w:val="0"/>
                  <w:marRight w:val="0"/>
                  <w:marTop w:val="0"/>
                  <w:marBottom w:val="0"/>
                  <w:divBdr>
                    <w:top w:val="none" w:sz="0" w:space="0" w:color="auto"/>
                    <w:left w:val="none" w:sz="0" w:space="0" w:color="auto"/>
                    <w:bottom w:val="none" w:sz="0" w:space="0" w:color="auto"/>
                    <w:right w:val="none" w:sz="0" w:space="0" w:color="auto"/>
                  </w:divBdr>
                  <w:divsChild>
                    <w:div w:id="1049765145">
                      <w:marLeft w:val="0"/>
                      <w:marRight w:val="0"/>
                      <w:marTop w:val="0"/>
                      <w:marBottom w:val="0"/>
                      <w:divBdr>
                        <w:top w:val="none" w:sz="0" w:space="0" w:color="auto"/>
                        <w:left w:val="none" w:sz="0" w:space="0" w:color="auto"/>
                        <w:bottom w:val="none" w:sz="0" w:space="0" w:color="auto"/>
                        <w:right w:val="none" w:sz="0" w:space="0" w:color="auto"/>
                      </w:divBdr>
                      <w:divsChild>
                        <w:div w:id="1108966403">
                          <w:marLeft w:val="0"/>
                          <w:marRight w:val="0"/>
                          <w:marTop w:val="0"/>
                          <w:marBottom w:val="0"/>
                          <w:divBdr>
                            <w:top w:val="none" w:sz="0" w:space="0" w:color="auto"/>
                            <w:left w:val="none" w:sz="0" w:space="0" w:color="auto"/>
                            <w:bottom w:val="none" w:sz="0" w:space="0" w:color="auto"/>
                            <w:right w:val="none" w:sz="0" w:space="0" w:color="auto"/>
                          </w:divBdr>
                          <w:divsChild>
                            <w:div w:id="5134634">
                              <w:marLeft w:val="-225"/>
                              <w:marRight w:val="-225"/>
                              <w:marTop w:val="0"/>
                              <w:marBottom w:val="0"/>
                              <w:divBdr>
                                <w:top w:val="none" w:sz="0" w:space="0" w:color="auto"/>
                                <w:left w:val="none" w:sz="0" w:space="0" w:color="auto"/>
                                <w:bottom w:val="none" w:sz="0" w:space="0" w:color="auto"/>
                                <w:right w:val="none" w:sz="0" w:space="0" w:color="auto"/>
                              </w:divBdr>
                              <w:divsChild>
                                <w:div w:id="1534614748">
                                  <w:marLeft w:val="0"/>
                                  <w:marRight w:val="0"/>
                                  <w:marTop w:val="0"/>
                                  <w:marBottom w:val="0"/>
                                  <w:divBdr>
                                    <w:top w:val="none" w:sz="0" w:space="0" w:color="auto"/>
                                    <w:left w:val="none" w:sz="0" w:space="0" w:color="auto"/>
                                    <w:bottom w:val="none" w:sz="0" w:space="0" w:color="auto"/>
                                    <w:right w:val="none" w:sz="0" w:space="0" w:color="auto"/>
                                  </w:divBdr>
                                </w:div>
                              </w:divsChild>
                            </w:div>
                            <w:div w:id="517744403">
                              <w:marLeft w:val="-225"/>
                              <w:marRight w:val="-225"/>
                              <w:marTop w:val="0"/>
                              <w:marBottom w:val="0"/>
                              <w:divBdr>
                                <w:top w:val="none" w:sz="0" w:space="0" w:color="auto"/>
                                <w:left w:val="none" w:sz="0" w:space="0" w:color="auto"/>
                                <w:bottom w:val="none" w:sz="0" w:space="0" w:color="auto"/>
                                <w:right w:val="none" w:sz="0" w:space="0" w:color="auto"/>
                              </w:divBdr>
                              <w:divsChild>
                                <w:div w:id="724527732">
                                  <w:marLeft w:val="0"/>
                                  <w:marRight w:val="0"/>
                                  <w:marTop w:val="0"/>
                                  <w:marBottom w:val="0"/>
                                  <w:divBdr>
                                    <w:top w:val="none" w:sz="0" w:space="0" w:color="auto"/>
                                    <w:left w:val="none" w:sz="0" w:space="0" w:color="auto"/>
                                    <w:bottom w:val="none" w:sz="0" w:space="0" w:color="auto"/>
                                    <w:right w:val="none" w:sz="0" w:space="0" w:color="auto"/>
                                  </w:divBdr>
                                </w:div>
                              </w:divsChild>
                            </w:div>
                            <w:div w:id="573854857">
                              <w:marLeft w:val="-225"/>
                              <w:marRight w:val="-225"/>
                              <w:marTop w:val="0"/>
                              <w:marBottom w:val="0"/>
                              <w:divBdr>
                                <w:top w:val="none" w:sz="0" w:space="0" w:color="auto"/>
                                <w:left w:val="none" w:sz="0" w:space="0" w:color="auto"/>
                                <w:bottom w:val="none" w:sz="0" w:space="0" w:color="auto"/>
                                <w:right w:val="none" w:sz="0" w:space="0" w:color="auto"/>
                              </w:divBdr>
                              <w:divsChild>
                                <w:div w:id="868642614">
                                  <w:marLeft w:val="0"/>
                                  <w:marRight w:val="0"/>
                                  <w:marTop w:val="0"/>
                                  <w:marBottom w:val="0"/>
                                  <w:divBdr>
                                    <w:top w:val="none" w:sz="0" w:space="0" w:color="auto"/>
                                    <w:left w:val="none" w:sz="0" w:space="0" w:color="auto"/>
                                    <w:bottom w:val="none" w:sz="0" w:space="0" w:color="auto"/>
                                    <w:right w:val="none" w:sz="0" w:space="0" w:color="auto"/>
                                  </w:divBdr>
                                </w:div>
                              </w:divsChild>
                            </w:div>
                            <w:div w:id="600071909">
                              <w:marLeft w:val="-225"/>
                              <w:marRight w:val="-225"/>
                              <w:marTop w:val="0"/>
                              <w:marBottom w:val="0"/>
                              <w:divBdr>
                                <w:top w:val="none" w:sz="0" w:space="0" w:color="auto"/>
                                <w:left w:val="none" w:sz="0" w:space="0" w:color="auto"/>
                                <w:bottom w:val="none" w:sz="0" w:space="0" w:color="auto"/>
                                <w:right w:val="none" w:sz="0" w:space="0" w:color="auto"/>
                              </w:divBdr>
                              <w:divsChild>
                                <w:div w:id="306208693">
                                  <w:marLeft w:val="0"/>
                                  <w:marRight w:val="0"/>
                                  <w:marTop w:val="0"/>
                                  <w:marBottom w:val="0"/>
                                  <w:divBdr>
                                    <w:top w:val="none" w:sz="0" w:space="0" w:color="auto"/>
                                    <w:left w:val="none" w:sz="0" w:space="0" w:color="auto"/>
                                    <w:bottom w:val="none" w:sz="0" w:space="0" w:color="auto"/>
                                    <w:right w:val="none" w:sz="0" w:space="0" w:color="auto"/>
                                  </w:divBdr>
                                </w:div>
                                <w:div w:id="1141649395">
                                  <w:marLeft w:val="0"/>
                                  <w:marRight w:val="0"/>
                                  <w:marTop w:val="0"/>
                                  <w:marBottom w:val="0"/>
                                  <w:divBdr>
                                    <w:top w:val="none" w:sz="0" w:space="0" w:color="auto"/>
                                    <w:left w:val="none" w:sz="0" w:space="0" w:color="auto"/>
                                    <w:bottom w:val="none" w:sz="0" w:space="0" w:color="auto"/>
                                    <w:right w:val="none" w:sz="0" w:space="0" w:color="auto"/>
                                  </w:divBdr>
                                </w:div>
                              </w:divsChild>
                            </w:div>
                            <w:div w:id="775637835">
                              <w:marLeft w:val="-225"/>
                              <w:marRight w:val="-225"/>
                              <w:marTop w:val="0"/>
                              <w:marBottom w:val="0"/>
                              <w:divBdr>
                                <w:top w:val="none" w:sz="0" w:space="0" w:color="auto"/>
                                <w:left w:val="none" w:sz="0" w:space="0" w:color="auto"/>
                                <w:bottom w:val="none" w:sz="0" w:space="0" w:color="auto"/>
                                <w:right w:val="none" w:sz="0" w:space="0" w:color="auto"/>
                              </w:divBdr>
                              <w:divsChild>
                                <w:div w:id="628585421">
                                  <w:marLeft w:val="0"/>
                                  <w:marRight w:val="0"/>
                                  <w:marTop w:val="0"/>
                                  <w:marBottom w:val="0"/>
                                  <w:divBdr>
                                    <w:top w:val="none" w:sz="0" w:space="0" w:color="auto"/>
                                    <w:left w:val="none" w:sz="0" w:space="0" w:color="auto"/>
                                    <w:bottom w:val="none" w:sz="0" w:space="0" w:color="auto"/>
                                    <w:right w:val="none" w:sz="0" w:space="0" w:color="auto"/>
                                  </w:divBdr>
                                </w:div>
                                <w:div w:id="1446189499">
                                  <w:marLeft w:val="0"/>
                                  <w:marRight w:val="0"/>
                                  <w:marTop w:val="0"/>
                                  <w:marBottom w:val="0"/>
                                  <w:divBdr>
                                    <w:top w:val="none" w:sz="0" w:space="0" w:color="auto"/>
                                    <w:left w:val="none" w:sz="0" w:space="0" w:color="auto"/>
                                    <w:bottom w:val="none" w:sz="0" w:space="0" w:color="auto"/>
                                    <w:right w:val="none" w:sz="0" w:space="0" w:color="auto"/>
                                  </w:divBdr>
                                </w:div>
                              </w:divsChild>
                            </w:div>
                            <w:div w:id="1006634666">
                              <w:marLeft w:val="-225"/>
                              <w:marRight w:val="-225"/>
                              <w:marTop w:val="0"/>
                              <w:marBottom w:val="0"/>
                              <w:divBdr>
                                <w:top w:val="none" w:sz="0" w:space="0" w:color="auto"/>
                                <w:left w:val="none" w:sz="0" w:space="0" w:color="auto"/>
                                <w:bottom w:val="none" w:sz="0" w:space="0" w:color="auto"/>
                                <w:right w:val="none" w:sz="0" w:space="0" w:color="auto"/>
                              </w:divBdr>
                              <w:divsChild>
                                <w:div w:id="290670518">
                                  <w:marLeft w:val="0"/>
                                  <w:marRight w:val="0"/>
                                  <w:marTop w:val="0"/>
                                  <w:marBottom w:val="0"/>
                                  <w:divBdr>
                                    <w:top w:val="none" w:sz="0" w:space="0" w:color="auto"/>
                                    <w:left w:val="none" w:sz="0" w:space="0" w:color="auto"/>
                                    <w:bottom w:val="none" w:sz="0" w:space="0" w:color="auto"/>
                                    <w:right w:val="none" w:sz="0" w:space="0" w:color="auto"/>
                                  </w:divBdr>
                                </w:div>
                              </w:divsChild>
                            </w:div>
                            <w:div w:id="1613048584">
                              <w:marLeft w:val="-225"/>
                              <w:marRight w:val="-225"/>
                              <w:marTop w:val="0"/>
                              <w:marBottom w:val="0"/>
                              <w:divBdr>
                                <w:top w:val="none" w:sz="0" w:space="0" w:color="auto"/>
                                <w:left w:val="none" w:sz="0" w:space="0" w:color="auto"/>
                                <w:bottom w:val="none" w:sz="0" w:space="0" w:color="auto"/>
                                <w:right w:val="none" w:sz="0" w:space="0" w:color="auto"/>
                              </w:divBdr>
                              <w:divsChild>
                                <w:div w:id="166096753">
                                  <w:marLeft w:val="0"/>
                                  <w:marRight w:val="0"/>
                                  <w:marTop w:val="0"/>
                                  <w:marBottom w:val="0"/>
                                  <w:divBdr>
                                    <w:top w:val="none" w:sz="0" w:space="0" w:color="auto"/>
                                    <w:left w:val="none" w:sz="0" w:space="0" w:color="auto"/>
                                    <w:bottom w:val="none" w:sz="0" w:space="0" w:color="auto"/>
                                    <w:right w:val="none" w:sz="0" w:space="0" w:color="auto"/>
                                  </w:divBdr>
                                </w:div>
                              </w:divsChild>
                            </w:div>
                            <w:div w:id="1628076740">
                              <w:marLeft w:val="-225"/>
                              <w:marRight w:val="-225"/>
                              <w:marTop w:val="0"/>
                              <w:marBottom w:val="0"/>
                              <w:divBdr>
                                <w:top w:val="none" w:sz="0" w:space="0" w:color="auto"/>
                                <w:left w:val="none" w:sz="0" w:space="0" w:color="auto"/>
                                <w:bottom w:val="none" w:sz="0" w:space="0" w:color="auto"/>
                                <w:right w:val="none" w:sz="0" w:space="0" w:color="auto"/>
                              </w:divBdr>
                              <w:divsChild>
                                <w:div w:id="1556358129">
                                  <w:marLeft w:val="0"/>
                                  <w:marRight w:val="0"/>
                                  <w:marTop w:val="0"/>
                                  <w:marBottom w:val="0"/>
                                  <w:divBdr>
                                    <w:top w:val="none" w:sz="0" w:space="0" w:color="auto"/>
                                    <w:left w:val="none" w:sz="0" w:space="0" w:color="auto"/>
                                    <w:bottom w:val="none" w:sz="0" w:space="0" w:color="auto"/>
                                    <w:right w:val="none" w:sz="0" w:space="0" w:color="auto"/>
                                  </w:divBdr>
                                </w:div>
                                <w:div w:id="1635869872">
                                  <w:marLeft w:val="0"/>
                                  <w:marRight w:val="0"/>
                                  <w:marTop w:val="0"/>
                                  <w:marBottom w:val="0"/>
                                  <w:divBdr>
                                    <w:top w:val="none" w:sz="0" w:space="0" w:color="auto"/>
                                    <w:left w:val="none" w:sz="0" w:space="0" w:color="auto"/>
                                    <w:bottom w:val="none" w:sz="0" w:space="0" w:color="auto"/>
                                    <w:right w:val="none" w:sz="0" w:space="0" w:color="auto"/>
                                  </w:divBdr>
                                </w:div>
                              </w:divsChild>
                            </w:div>
                            <w:div w:id="1807696934">
                              <w:marLeft w:val="-225"/>
                              <w:marRight w:val="-225"/>
                              <w:marTop w:val="0"/>
                              <w:marBottom w:val="0"/>
                              <w:divBdr>
                                <w:top w:val="none" w:sz="0" w:space="0" w:color="auto"/>
                                <w:left w:val="none" w:sz="0" w:space="0" w:color="auto"/>
                                <w:bottom w:val="none" w:sz="0" w:space="0" w:color="auto"/>
                                <w:right w:val="none" w:sz="0" w:space="0" w:color="auto"/>
                              </w:divBdr>
                              <w:divsChild>
                                <w:div w:id="1056389614">
                                  <w:marLeft w:val="0"/>
                                  <w:marRight w:val="0"/>
                                  <w:marTop w:val="0"/>
                                  <w:marBottom w:val="0"/>
                                  <w:divBdr>
                                    <w:top w:val="none" w:sz="0" w:space="0" w:color="auto"/>
                                    <w:left w:val="none" w:sz="0" w:space="0" w:color="auto"/>
                                    <w:bottom w:val="none" w:sz="0" w:space="0" w:color="auto"/>
                                    <w:right w:val="none" w:sz="0" w:space="0" w:color="auto"/>
                                  </w:divBdr>
                                </w:div>
                                <w:div w:id="1734548573">
                                  <w:marLeft w:val="0"/>
                                  <w:marRight w:val="0"/>
                                  <w:marTop w:val="0"/>
                                  <w:marBottom w:val="0"/>
                                  <w:divBdr>
                                    <w:top w:val="none" w:sz="0" w:space="0" w:color="auto"/>
                                    <w:left w:val="none" w:sz="0" w:space="0" w:color="auto"/>
                                    <w:bottom w:val="none" w:sz="0" w:space="0" w:color="auto"/>
                                    <w:right w:val="none" w:sz="0" w:space="0" w:color="auto"/>
                                  </w:divBdr>
                                </w:div>
                              </w:divsChild>
                            </w:div>
                            <w:div w:id="1936133162">
                              <w:marLeft w:val="-225"/>
                              <w:marRight w:val="-225"/>
                              <w:marTop w:val="0"/>
                              <w:marBottom w:val="0"/>
                              <w:divBdr>
                                <w:top w:val="none" w:sz="0" w:space="0" w:color="auto"/>
                                <w:left w:val="none" w:sz="0" w:space="0" w:color="auto"/>
                                <w:bottom w:val="none" w:sz="0" w:space="0" w:color="auto"/>
                                <w:right w:val="none" w:sz="0" w:space="0" w:color="auto"/>
                              </w:divBdr>
                              <w:divsChild>
                                <w:div w:id="528180287">
                                  <w:marLeft w:val="0"/>
                                  <w:marRight w:val="0"/>
                                  <w:marTop w:val="0"/>
                                  <w:marBottom w:val="0"/>
                                  <w:divBdr>
                                    <w:top w:val="none" w:sz="0" w:space="0" w:color="auto"/>
                                    <w:left w:val="none" w:sz="0" w:space="0" w:color="auto"/>
                                    <w:bottom w:val="none" w:sz="0" w:space="0" w:color="auto"/>
                                    <w:right w:val="none" w:sz="0" w:space="0" w:color="auto"/>
                                  </w:divBdr>
                                </w:div>
                                <w:div w:id="1871407531">
                                  <w:marLeft w:val="0"/>
                                  <w:marRight w:val="0"/>
                                  <w:marTop w:val="0"/>
                                  <w:marBottom w:val="0"/>
                                  <w:divBdr>
                                    <w:top w:val="none" w:sz="0" w:space="0" w:color="auto"/>
                                    <w:left w:val="none" w:sz="0" w:space="0" w:color="auto"/>
                                    <w:bottom w:val="none" w:sz="0" w:space="0" w:color="auto"/>
                                    <w:right w:val="none" w:sz="0" w:space="0" w:color="auto"/>
                                  </w:divBdr>
                                </w:div>
                              </w:divsChild>
                            </w:div>
                            <w:div w:id="1941598106">
                              <w:marLeft w:val="-225"/>
                              <w:marRight w:val="-225"/>
                              <w:marTop w:val="0"/>
                              <w:marBottom w:val="0"/>
                              <w:divBdr>
                                <w:top w:val="none" w:sz="0" w:space="0" w:color="auto"/>
                                <w:left w:val="none" w:sz="0" w:space="0" w:color="auto"/>
                                <w:bottom w:val="none" w:sz="0" w:space="0" w:color="auto"/>
                                <w:right w:val="none" w:sz="0" w:space="0" w:color="auto"/>
                              </w:divBdr>
                              <w:divsChild>
                                <w:div w:id="1359626384">
                                  <w:marLeft w:val="0"/>
                                  <w:marRight w:val="0"/>
                                  <w:marTop w:val="0"/>
                                  <w:marBottom w:val="0"/>
                                  <w:divBdr>
                                    <w:top w:val="none" w:sz="0" w:space="0" w:color="auto"/>
                                    <w:left w:val="none" w:sz="0" w:space="0" w:color="auto"/>
                                    <w:bottom w:val="none" w:sz="0" w:space="0" w:color="auto"/>
                                    <w:right w:val="none" w:sz="0" w:space="0" w:color="auto"/>
                                  </w:divBdr>
                                </w:div>
                              </w:divsChild>
                            </w:div>
                            <w:div w:id="2006545048">
                              <w:marLeft w:val="-225"/>
                              <w:marRight w:val="-225"/>
                              <w:marTop w:val="0"/>
                              <w:marBottom w:val="0"/>
                              <w:divBdr>
                                <w:top w:val="none" w:sz="0" w:space="0" w:color="auto"/>
                                <w:left w:val="none" w:sz="0" w:space="0" w:color="auto"/>
                                <w:bottom w:val="none" w:sz="0" w:space="0" w:color="auto"/>
                                <w:right w:val="none" w:sz="0" w:space="0" w:color="auto"/>
                              </w:divBdr>
                              <w:divsChild>
                                <w:div w:id="1414543206">
                                  <w:marLeft w:val="0"/>
                                  <w:marRight w:val="0"/>
                                  <w:marTop w:val="0"/>
                                  <w:marBottom w:val="0"/>
                                  <w:divBdr>
                                    <w:top w:val="none" w:sz="0" w:space="0" w:color="auto"/>
                                    <w:left w:val="none" w:sz="0" w:space="0" w:color="auto"/>
                                    <w:bottom w:val="none" w:sz="0" w:space="0" w:color="auto"/>
                                    <w:right w:val="none" w:sz="0" w:space="0" w:color="auto"/>
                                  </w:divBdr>
                                </w:div>
                                <w:div w:id="1857647564">
                                  <w:marLeft w:val="0"/>
                                  <w:marRight w:val="0"/>
                                  <w:marTop w:val="0"/>
                                  <w:marBottom w:val="0"/>
                                  <w:divBdr>
                                    <w:top w:val="none" w:sz="0" w:space="0" w:color="auto"/>
                                    <w:left w:val="none" w:sz="0" w:space="0" w:color="auto"/>
                                    <w:bottom w:val="none" w:sz="0" w:space="0" w:color="auto"/>
                                    <w:right w:val="none" w:sz="0" w:space="0" w:color="auto"/>
                                  </w:divBdr>
                                </w:div>
                              </w:divsChild>
                            </w:div>
                            <w:div w:id="2059544795">
                              <w:marLeft w:val="-225"/>
                              <w:marRight w:val="-225"/>
                              <w:marTop w:val="0"/>
                              <w:marBottom w:val="0"/>
                              <w:divBdr>
                                <w:top w:val="none" w:sz="0" w:space="0" w:color="auto"/>
                                <w:left w:val="none" w:sz="0" w:space="0" w:color="auto"/>
                                <w:bottom w:val="none" w:sz="0" w:space="0" w:color="auto"/>
                                <w:right w:val="none" w:sz="0" w:space="0" w:color="auto"/>
                              </w:divBdr>
                              <w:divsChild>
                                <w:div w:id="757794669">
                                  <w:marLeft w:val="0"/>
                                  <w:marRight w:val="0"/>
                                  <w:marTop w:val="0"/>
                                  <w:marBottom w:val="0"/>
                                  <w:divBdr>
                                    <w:top w:val="none" w:sz="0" w:space="0" w:color="auto"/>
                                    <w:left w:val="none" w:sz="0" w:space="0" w:color="auto"/>
                                    <w:bottom w:val="none" w:sz="0" w:space="0" w:color="auto"/>
                                    <w:right w:val="none" w:sz="0" w:space="0" w:color="auto"/>
                                  </w:divBdr>
                                </w:div>
                              </w:divsChild>
                            </w:div>
                            <w:div w:id="2066566108">
                              <w:marLeft w:val="-225"/>
                              <w:marRight w:val="-225"/>
                              <w:marTop w:val="0"/>
                              <w:marBottom w:val="0"/>
                              <w:divBdr>
                                <w:top w:val="none" w:sz="0" w:space="0" w:color="auto"/>
                                <w:left w:val="none" w:sz="0" w:space="0" w:color="auto"/>
                                <w:bottom w:val="none" w:sz="0" w:space="0" w:color="auto"/>
                                <w:right w:val="none" w:sz="0" w:space="0" w:color="auto"/>
                              </w:divBdr>
                              <w:divsChild>
                                <w:div w:id="183054874">
                                  <w:marLeft w:val="0"/>
                                  <w:marRight w:val="0"/>
                                  <w:marTop w:val="0"/>
                                  <w:marBottom w:val="0"/>
                                  <w:divBdr>
                                    <w:top w:val="none" w:sz="0" w:space="0" w:color="auto"/>
                                    <w:left w:val="none" w:sz="0" w:space="0" w:color="auto"/>
                                    <w:bottom w:val="none" w:sz="0" w:space="0" w:color="auto"/>
                                    <w:right w:val="none" w:sz="0" w:space="0" w:color="auto"/>
                                  </w:divBdr>
                                </w:div>
                                <w:div w:id="502938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69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915301">
          <w:marLeft w:val="-225"/>
          <w:marRight w:val="-225"/>
          <w:marTop w:val="0"/>
          <w:marBottom w:val="0"/>
          <w:divBdr>
            <w:top w:val="none" w:sz="0" w:space="0" w:color="auto"/>
            <w:left w:val="none" w:sz="0" w:space="0" w:color="auto"/>
            <w:bottom w:val="none" w:sz="0" w:space="0" w:color="auto"/>
            <w:right w:val="none" w:sz="0" w:space="0" w:color="auto"/>
          </w:divBdr>
          <w:divsChild>
            <w:div w:id="115567536">
              <w:marLeft w:val="0"/>
              <w:marRight w:val="0"/>
              <w:marTop w:val="0"/>
              <w:marBottom w:val="0"/>
              <w:divBdr>
                <w:top w:val="none" w:sz="0" w:space="0" w:color="auto"/>
                <w:left w:val="none" w:sz="0" w:space="0" w:color="auto"/>
                <w:bottom w:val="none" w:sz="0" w:space="0" w:color="auto"/>
                <w:right w:val="none" w:sz="0" w:space="0" w:color="auto"/>
              </w:divBdr>
              <w:divsChild>
                <w:div w:id="321665809">
                  <w:marLeft w:val="0"/>
                  <w:marRight w:val="0"/>
                  <w:marTop w:val="0"/>
                  <w:marBottom w:val="0"/>
                  <w:divBdr>
                    <w:top w:val="none" w:sz="0" w:space="0" w:color="auto"/>
                    <w:left w:val="none" w:sz="0" w:space="0" w:color="auto"/>
                    <w:bottom w:val="none" w:sz="0" w:space="0" w:color="auto"/>
                    <w:right w:val="none" w:sz="0" w:space="0" w:color="auto"/>
                  </w:divBdr>
                  <w:divsChild>
                    <w:div w:id="118423884">
                      <w:marLeft w:val="0"/>
                      <w:marRight w:val="0"/>
                      <w:marTop w:val="0"/>
                      <w:marBottom w:val="0"/>
                      <w:divBdr>
                        <w:top w:val="none" w:sz="0" w:space="0" w:color="auto"/>
                        <w:left w:val="none" w:sz="0" w:space="0" w:color="auto"/>
                        <w:bottom w:val="none" w:sz="0" w:space="0" w:color="auto"/>
                        <w:right w:val="none" w:sz="0" w:space="0" w:color="auto"/>
                      </w:divBdr>
                    </w:div>
                    <w:div w:id="1512182222">
                      <w:marLeft w:val="0"/>
                      <w:marRight w:val="0"/>
                      <w:marTop w:val="0"/>
                      <w:marBottom w:val="0"/>
                      <w:divBdr>
                        <w:top w:val="none" w:sz="0" w:space="0" w:color="auto"/>
                        <w:left w:val="none" w:sz="0" w:space="0" w:color="auto"/>
                        <w:bottom w:val="none" w:sz="0" w:space="0" w:color="auto"/>
                        <w:right w:val="none" w:sz="0" w:space="0" w:color="auto"/>
                      </w:divBdr>
                      <w:divsChild>
                        <w:div w:id="921253170">
                          <w:marLeft w:val="0"/>
                          <w:marRight w:val="0"/>
                          <w:marTop w:val="0"/>
                          <w:marBottom w:val="0"/>
                          <w:divBdr>
                            <w:top w:val="none" w:sz="0" w:space="0" w:color="auto"/>
                            <w:left w:val="none" w:sz="0" w:space="0" w:color="auto"/>
                            <w:bottom w:val="none" w:sz="0" w:space="0" w:color="auto"/>
                            <w:right w:val="none" w:sz="0" w:space="0" w:color="auto"/>
                          </w:divBdr>
                          <w:divsChild>
                            <w:div w:id="276763841">
                              <w:marLeft w:val="-225"/>
                              <w:marRight w:val="-225"/>
                              <w:marTop w:val="0"/>
                              <w:marBottom w:val="0"/>
                              <w:divBdr>
                                <w:top w:val="none" w:sz="0" w:space="0" w:color="auto"/>
                                <w:left w:val="none" w:sz="0" w:space="0" w:color="auto"/>
                                <w:bottom w:val="none" w:sz="0" w:space="0" w:color="auto"/>
                                <w:right w:val="none" w:sz="0" w:space="0" w:color="auto"/>
                              </w:divBdr>
                              <w:divsChild>
                                <w:div w:id="1576010436">
                                  <w:marLeft w:val="0"/>
                                  <w:marRight w:val="0"/>
                                  <w:marTop w:val="0"/>
                                  <w:marBottom w:val="0"/>
                                  <w:divBdr>
                                    <w:top w:val="none" w:sz="0" w:space="0" w:color="auto"/>
                                    <w:left w:val="none" w:sz="0" w:space="0" w:color="auto"/>
                                    <w:bottom w:val="none" w:sz="0" w:space="0" w:color="auto"/>
                                    <w:right w:val="none" w:sz="0" w:space="0" w:color="auto"/>
                                  </w:divBdr>
                                </w:div>
                              </w:divsChild>
                            </w:div>
                            <w:div w:id="314261517">
                              <w:marLeft w:val="-225"/>
                              <w:marRight w:val="-225"/>
                              <w:marTop w:val="0"/>
                              <w:marBottom w:val="0"/>
                              <w:divBdr>
                                <w:top w:val="none" w:sz="0" w:space="0" w:color="auto"/>
                                <w:left w:val="none" w:sz="0" w:space="0" w:color="auto"/>
                                <w:bottom w:val="none" w:sz="0" w:space="0" w:color="auto"/>
                                <w:right w:val="none" w:sz="0" w:space="0" w:color="auto"/>
                              </w:divBdr>
                              <w:divsChild>
                                <w:div w:id="892277622">
                                  <w:marLeft w:val="0"/>
                                  <w:marRight w:val="0"/>
                                  <w:marTop w:val="0"/>
                                  <w:marBottom w:val="0"/>
                                  <w:divBdr>
                                    <w:top w:val="none" w:sz="0" w:space="0" w:color="auto"/>
                                    <w:left w:val="none" w:sz="0" w:space="0" w:color="auto"/>
                                    <w:bottom w:val="none" w:sz="0" w:space="0" w:color="auto"/>
                                    <w:right w:val="none" w:sz="0" w:space="0" w:color="auto"/>
                                  </w:divBdr>
                                </w:div>
                                <w:div w:id="1853184014">
                                  <w:marLeft w:val="0"/>
                                  <w:marRight w:val="0"/>
                                  <w:marTop w:val="0"/>
                                  <w:marBottom w:val="0"/>
                                  <w:divBdr>
                                    <w:top w:val="none" w:sz="0" w:space="0" w:color="auto"/>
                                    <w:left w:val="none" w:sz="0" w:space="0" w:color="auto"/>
                                    <w:bottom w:val="none" w:sz="0" w:space="0" w:color="auto"/>
                                    <w:right w:val="none" w:sz="0" w:space="0" w:color="auto"/>
                                  </w:divBdr>
                                </w:div>
                              </w:divsChild>
                            </w:div>
                            <w:div w:id="392896113">
                              <w:marLeft w:val="-225"/>
                              <w:marRight w:val="-225"/>
                              <w:marTop w:val="0"/>
                              <w:marBottom w:val="0"/>
                              <w:divBdr>
                                <w:top w:val="none" w:sz="0" w:space="0" w:color="auto"/>
                                <w:left w:val="none" w:sz="0" w:space="0" w:color="auto"/>
                                <w:bottom w:val="none" w:sz="0" w:space="0" w:color="auto"/>
                                <w:right w:val="none" w:sz="0" w:space="0" w:color="auto"/>
                              </w:divBdr>
                              <w:divsChild>
                                <w:div w:id="410663040">
                                  <w:marLeft w:val="0"/>
                                  <w:marRight w:val="0"/>
                                  <w:marTop w:val="0"/>
                                  <w:marBottom w:val="0"/>
                                  <w:divBdr>
                                    <w:top w:val="none" w:sz="0" w:space="0" w:color="auto"/>
                                    <w:left w:val="none" w:sz="0" w:space="0" w:color="auto"/>
                                    <w:bottom w:val="none" w:sz="0" w:space="0" w:color="auto"/>
                                    <w:right w:val="none" w:sz="0" w:space="0" w:color="auto"/>
                                  </w:divBdr>
                                </w:div>
                              </w:divsChild>
                            </w:div>
                            <w:div w:id="1093361976">
                              <w:marLeft w:val="-225"/>
                              <w:marRight w:val="-225"/>
                              <w:marTop w:val="0"/>
                              <w:marBottom w:val="0"/>
                              <w:divBdr>
                                <w:top w:val="none" w:sz="0" w:space="0" w:color="auto"/>
                                <w:left w:val="none" w:sz="0" w:space="0" w:color="auto"/>
                                <w:bottom w:val="none" w:sz="0" w:space="0" w:color="auto"/>
                                <w:right w:val="none" w:sz="0" w:space="0" w:color="auto"/>
                              </w:divBdr>
                              <w:divsChild>
                                <w:div w:id="932085380">
                                  <w:marLeft w:val="0"/>
                                  <w:marRight w:val="0"/>
                                  <w:marTop w:val="0"/>
                                  <w:marBottom w:val="0"/>
                                  <w:divBdr>
                                    <w:top w:val="none" w:sz="0" w:space="0" w:color="auto"/>
                                    <w:left w:val="none" w:sz="0" w:space="0" w:color="auto"/>
                                    <w:bottom w:val="none" w:sz="0" w:space="0" w:color="auto"/>
                                    <w:right w:val="none" w:sz="0" w:space="0" w:color="auto"/>
                                  </w:divBdr>
                                </w:div>
                              </w:divsChild>
                            </w:div>
                            <w:div w:id="1112633414">
                              <w:marLeft w:val="-225"/>
                              <w:marRight w:val="-225"/>
                              <w:marTop w:val="0"/>
                              <w:marBottom w:val="0"/>
                              <w:divBdr>
                                <w:top w:val="none" w:sz="0" w:space="0" w:color="auto"/>
                                <w:left w:val="none" w:sz="0" w:space="0" w:color="auto"/>
                                <w:bottom w:val="none" w:sz="0" w:space="0" w:color="auto"/>
                                <w:right w:val="none" w:sz="0" w:space="0" w:color="auto"/>
                              </w:divBdr>
                              <w:divsChild>
                                <w:div w:id="1088771126">
                                  <w:marLeft w:val="0"/>
                                  <w:marRight w:val="0"/>
                                  <w:marTop w:val="0"/>
                                  <w:marBottom w:val="0"/>
                                  <w:divBdr>
                                    <w:top w:val="none" w:sz="0" w:space="0" w:color="auto"/>
                                    <w:left w:val="none" w:sz="0" w:space="0" w:color="auto"/>
                                    <w:bottom w:val="none" w:sz="0" w:space="0" w:color="auto"/>
                                    <w:right w:val="none" w:sz="0" w:space="0" w:color="auto"/>
                                  </w:divBdr>
                                </w:div>
                                <w:div w:id="1726759325">
                                  <w:marLeft w:val="0"/>
                                  <w:marRight w:val="0"/>
                                  <w:marTop w:val="0"/>
                                  <w:marBottom w:val="0"/>
                                  <w:divBdr>
                                    <w:top w:val="none" w:sz="0" w:space="0" w:color="auto"/>
                                    <w:left w:val="none" w:sz="0" w:space="0" w:color="auto"/>
                                    <w:bottom w:val="none" w:sz="0" w:space="0" w:color="auto"/>
                                    <w:right w:val="none" w:sz="0" w:space="0" w:color="auto"/>
                                  </w:divBdr>
                                </w:div>
                              </w:divsChild>
                            </w:div>
                            <w:div w:id="1235555738">
                              <w:marLeft w:val="-225"/>
                              <w:marRight w:val="-225"/>
                              <w:marTop w:val="0"/>
                              <w:marBottom w:val="0"/>
                              <w:divBdr>
                                <w:top w:val="none" w:sz="0" w:space="0" w:color="auto"/>
                                <w:left w:val="none" w:sz="0" w:space="0" w:color="auto"/>
                                <w:bottom w:val="none" w:sz="0" w:space="0" w:color="auto"/>
                                <w:right w:val="none" w:sz="0" w:space="0" w:color="auto"/>
                              </w:divBdr>
                              <w:divsChild>
                                <w:div w:id="616909117">
                                  <w:marLeft w:val="0"/>
                                  <w:marRight w:val="0"/>
                                  <w:marTop w:val="0"/>
                                  <w:marBottom w:val="0"/>
                                  <w:divBdr>
                                    <w:top w:val="none" w:sz="0" w:space="0" w:color="auto"/>
                                    <w:left w:val="none" w:sz="0" w:space="0" w:color="auto"/>
                                    <w:bottom w:val="none" w:sz="0" w:space="0" w:color="auto"/>
                                    <w:right w:val="none" w:sz="0" w:space="0" w:color="auto"/>
                                  </w:divBdr>
                                </w:div>
                                <w:div w:id="1327629039">
                                  <w:marLeft w:val="0"/>
                                  <w:marRight w:val="0"/>
                                  <w:marTop w:val="0"/>
                                  <w:marBottom w:val="0"/>
                                  <w:divBdr>
                                    <w:top w:val="none" w:sz="0" w:space="0" w:color="auto"/>
                                    <w:left w:val="none" w:sz="0" w:space="0" w:color="auto"/>
                                    <w:bottom w:val="none" w:sz="0" w:space="0" w:color="auto"/>
                                    <w:right w:val="none" w:sz="0" w:space="0" w:color="auto"/>
                                  </w:divBdr>
                                </w:div>
                              </w:divsChild>
                            </w:div>
                            <w:div w:id="1492746055">
                              <w:marLeft w:val="-225"/>
                              <w:marRight w:val="-225"/>
                              <w:marTop w:val="0"/>
                              <w:marBottom w:val="0"/>
                              <w:divBdr>
                                <w:top w:val="none" w:sz="0" w:space="0" w:color="auto"/>
                                <w:left w:val="none" w:sz="0" w:space="0" w:color="auto"/>
                                <w:bottom w:val="none" w:sz="0" w:space="0" w:color="auto"/>
                                <w:right w:val="none" w:sz="0" w:space="0" w:color="auto"/>
                              </w:divBdr>
                              <w:divsChild>
                                <w:div w:id="461651965">
                                  <w:marLeft w:val="0"/>
                                  <w:marRight w:val="0"/>
                                  <w:marTop w:val="0"/>
                                  <w:marBottom w:val="0"/>
                                  <w:divBdr>
                                    <w:top w:val="none" w:sz="0" w:space="0" w:color="auto"/>
                                    <w:left w:val="none" w:sz="0" w:space="0" w:color="auto"/>
                                    <w:bottom w:val="none" w:sz="0" w:space="0" w:color="auto"/>
                                    <w:right w:val="none" w:sz="0" w:space="0" w:color="auto"/>
                                  </w:divBdr>
                                </w:div>
                                <w:div w:id="1592161596">
                                  <w:marLeft w:val="0"/>
                                  <w:marRight w:val="0"/>
                                  <w:marTop w:val="0"/>
                                  <w:marBottom w:val="0"/>
                                  <w:divBdr>
                                    <w:top w:val="none" w:sz="0" w:space="0" w:color="auto"/>
                                    <w:left w:val="none" w:sz="0" w:space="0" w:color="auto"/>
                                    <w:bottom w:val="none" w:sz="0" w:space="0" w:color="auto"/>
                                    <w:right w:val="none" w:sz="0" w:space="0" w:color="auto"/>
                                  </w:divBdr>
                                </w:div>
                              </w:divsChild>
                            </w:div>
                            <w:div w:id="1864859004">
                              <w:marLeft w:val="-225"/>
                              <w:marRight w:val="-225"/>
                              <w:marTop w:val="0"/>
                              <w:marBottom w:val="0"/>
                              <w:divBdr>
                                <w:top w:val="none" w:sz="0" w:space="0" w:color="auto"/>
                                <w:left w:val="none" w:sz="0" w:space="0" w:color="auto"/>
                                <w:bottom w:val="none" w:sz="0" w:space="0" w:color="auto"/>
                                <w:right w:val="none" w:sz="0" w:space="0" w:color="auto"/>
                              </w:divBdr>
                              <w:divsChild>
                                <w:div w:id="1244873321">
                                  <w:marLeft w:val="0"/>
                                  <w:marRight w:val="0"/>
                                  <w:marTop w:val="0"/>
                                  <w:marBottom w:val="0"/>
                                  <w:divBdr>
                                    <w:top w:val="none" w:sz="0" w:space="0" w:color="auto"/>
                                    <w:left w:val="none" w:sz="0" w:space="0" w:color="auto"/>
                                    <w:bottom w:val="none" w:sz="0" w:space="0" w:color="auto"/>
                                    <w:right w:val="none" w:sz="0" w:space="0" w:color="auto"/>
                                  </w:divBdr>
                                </w:div>
                                <w:div w:id="1311668128">
                                  <w:marLeft w:val="0"/>
                                  <w:marRight w:val="0"/>
                                  <w:marTop w:val="0"/>
                                  <w:marBottom w:val="0"/>
                                  <w:divBdr>
                                    <w:top w:val="none" w:sz="0" w:space="0" w:color="auto"/>
                                    <w:left w:val="none" w:sz="0" w:space="0" w:color="auto"/>
                                    <w:bottom w:val="none" w:sz="0" w:space="0" w:color="auto"/>
                                    <w:right w:val="none" w:sz="0" w:space="0" w:color="auto"/>
                                  </w:divBdr>
                                </w:div>
                              </w:divsChild>
                            </w:div>
                            <w:div w:id="2084332674">
                              <w:marLeft w:val="-225"/>
                              <w:marRight w:val="-225"/>
                              <w:marTop w:val="0"/>
                              <w:marBottom w:val="0"/>
                              <w:divBdr>
                                <w:top w:val="none" w:sz="0" w:space="0" w:color="auto"/>
                                <w:left w:val="none" w:sz="0" w:space="0" w:color="auto"/>
                                <w:bottom w:val="none" w:sz="0" w:space="0" w:color="auto"/>
                                <w:right w:val="none" w:sz="0" w:space="0" w:color="auto"/>
                              </w:divBdr>
                              <w:divsChild>
                                <w:div w:id="864446688">
                                  <w:marLeft w:val="0"/>
                                  <w:marRight w:val="0"/>
                                  <w:marTop w:val="0"/>
                                  <w:marBottom w:val="0"/>
                                  <w:divBdr>
                                    <w:top w:val="none" w:sz="0" w:space="0" w:color="auto"/>
                                    <w:left w:val="none" w:sz="0" w:space="0" w:color="auto"/>
                                    <w:bottom w:val="none" w:sz="0" w:space="0" w:color="auto"/>
                                    <w:right w:val="none" w:sz="0" w:space="0" w:color="auto"/>
                                  </w:divBdr>
                                </w:div>
                                <w:div w:id="985864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lavevoyages.org/past/database/african-origins" TargetMode="External"/><Relationship Id="rId13" Type="http://schemas.openxmlformats.org/officeDocument/2006/relationships/hyperlink" Target="https://www.rmg.co.uk/stories/blog/voices-royal-navys-anti-slavery-patrols-atlantic-ocean%20accessed%2011/12/2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tannica.com/place/British-West-Africa"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topic/Kru"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academic.oup.com/book/2512/chapter-abstract/142805010?redirectedFrom=fulltext" TargetMode="External"/><Relationship Id="rId4" Type="http://schemas.openxmlformats.org/officeDocument/2006/relationships/settings" Target="settings.xml"/><Relationship Id="rId9" Type="http://schemas.openxmlformats.org/officeDocument/2006/relationships/hyperlink" Target="https://www.liberatedafricans.org/databases/source_details_LA.php?ObjectID=257"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s://academic.oup.com/book/2512/chapter-abstract/142805010?redirectedFrom=fulltext" TargetMode="External"/><Relationship Id="rId3" Type="http://schemas.openxmlformats.org/officeDocument/2006/relationships/hyperlink" Target="https://www.slavevoyages.org/past/enslavers" TargetMode="External"/><Relationship Id="rId7" Type="http://schemas.openxmlformats.org/officeDocument/2006/relationships/hyperlink" Target="https://www.rmg.co.uk/stories/blog/voices-royal-navys-anti-slavery-patrols-atlantic-ocean" TargetMode="External"/><Relationship Id="rId2" Type="http://schemas.openxmlformats.org/officeDocument/2006/relationships/hyperlink" Target="https://www.slavevoyages.org/past/enslavers" TargetMode="External"/><Relationship Id="rId1" Type="http://schemas.openxmlformats.org/officeDocument/2006/relationships/hyperlink" Target="https://www.slavevoyages.org/voyage/database" TargetMode="External"/><Relationship Id="rId6" Type="http://schemas.openxmlformats.org/officeDocument/2006/relationships/hyperlink" Target="https://www.slavevoyages.org/past/database/african-origins" TargetMode="External"/><Relationship Id="rId5" Type="http://schemas.openxmlformats.org/officeDocument/2006/relationships/hyperlink" Target="https://www.slavevoyages.org/past/database/african-origins" TargetMode="External"/><Relationship Id="rId10" Type="http://schemas.openxmlformats.org/officeDocument/2006/relationships/hyperlink" Target="http://www.jstor.org/stable/24450509" TargetMode="External"/><Relationship Id="rId4" Type="http://schemas.openxmlformats.org/officeDocument/2006/relationships/hyperlink" Target="https://www.britannica.com/topic/Kru" TargetMode="External"/><Relationship Id="rId9" Type="http://schemas.openxmlformats.org/officeDocument/2006/relationships/hyperlink" Target="https://www.liberatedafricans.org/databases/source_details_LA.php?ObjectID=2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096E27-B2EA-48A3-AFE3-E8C2448969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TotalTime>
  <Pages>3</Pages>
  <Words>1074</Words>
  <Characters>6799</Characters>
  <Application>Microsoft Office Word</Application>
  <DocSecurity>0</DocSecurity>
  <Lines>97</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Youde</dc:creator>
  <cp:keywords/>
  <dc:description/>
  <cp:lastModifiedBy>Matthew Youde</cp:lastModifiedBy>
  <cp:revision>134</cp:revision>
  <dcterms:created xsi:type="dcterms:W3CDTF">2024-12-12T19:18:00Z</dcterms:created>
  <dcterms:modified xsi:type="dcterms:W3CDTF">2024-12-22T21:02:00Z</dcterms:modified>
</cp:coreProperties>
</file>