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CBE5B3" w14:textId="39C86D70" w:rsidR="00426E29" w:rsidRDefault="00A16E20" w:rsidP="00263F37">
      <w:pPr>
        <w:rPr>
          <w:lang w:val="en-US"/>
        </w:rPr>
      </w:pPr>
      <w:r>
        <w:rPr>
          <w:lang w:val="en-US"/>
        </w:rPr>
        <w:t>Words: 20</w:t>
      </w:r>
      <w:r w:rsidR="00AB644B">
        <w:rPr>
          <w:lang w:val="en-US"/>
        </w:rPr>
        <w:t>14</w:t>
      </w:r>
    </w:p>
    <w:p w14:paraId="591B2A5E" w14:textId="24EDBACD" w:rsidR="000D48D9" w:rsidRDefault="000D48D9" w:rsidP="00263F37">
      <w:pPr>
        <w:rPr>
          <w:lang w:val="en-US"/>
        </w:rPr>
      </w:pPr>
      <w:proofErr w:type="spellStart"/>
      <w:r>
        <w:t>Name:Emil</w:t>
      </w:r>
      <w:proofErr w:type="spellEnd"/>
      <w:r>
        <w:t xml:space="preserve"> </w:t>
      </w:r>
      <w:proofErr w:type="spellStart"/>
      <w:r>
        <w:t>Aleksov</w:t>
      </w:r>
      <w:proofErr w:type="spellEnd"/>
    </w:p>
    <w:p w14:paraId="4F240B96" w14:textId="6E5A947F" w:rsidR="000D48D9" w:rsidRDefault="000D48D9" w:rsidP="00263F37">
      <w:proofErr w:type="spellStart"/>
      <w:r>
        <w:t>Student</w:t>
      </w:r>
      <w:proofErr w:type="spellEnd"/>
      <w:r>
        <w:t xml:space="preserve"> </w:t>
      </w:r>
      <w:proofErr w:type="spellStart"/>
      <w:r>
        <w:t>number</w:t>
      </w:r>
      <w:proofErr w:type="spellEnd"/>
      <w:r>
        <w:t>: 1915955</w:t>
      </w:r>
    </w:p>
    <w:p w14:paraId="7E3F79C4" w14:textId="214D129C" w:rsidR="00F85F74" w:rsidRDefault="000D48D9" w:rsidP="00263F37">
      <w:proofErr w:type="spellStart"/>
      <w:r>
        <w:t>Module</w:t>
      </w:r>
      <w:proofErr w:type="spellEnd"/>
      <w:r>
        <w:t xml:space="preserve"> </w:t>
      </w:r>
      <w:proofErr w:type="spellStart"/>
      <w:r>
        <w:t>title</w:t>
      </w:r>
      <w:proofErr w:type="spellEnd"/>
      <w:r>
        <w:t>:</w:t>
      </w:r>
      <w:r w:rsidR="006F2EE6">
        <w:t xml:space="preserve"> </w:t>
      </w:r>
      <w:proofErr w:type="spellStart"/>
      <w:r w:rsidR="006F2EE6">
        <w:t>The</w:t>
      </w:r>
      <w:proofErr w:type="spellEnd"/>
      <w:r w:rsidR="006F2EE6">
        <w:t xml:space="preserve"> </w:t>
      </w:r>
      <w:proofErr w:type="spellStart"/>
      <w:r w:rsidR="006F2EE6">
        <w:t>Global</w:t>
      </w:r>
      <w:proofErr w:type="spellEnd"/>
      <w:r w:rsidR="006F2EE6">
        <w:t xml:space="preserve"> </w:t>
      </w:r>
      <w:proofErr w:type="spellStart"/>
      <w:r w:rsidR="006F2EE6">
        <w:t>Business</w:t>
      </w:r>
      <w:proofErr w:type="spellEnd"/>
      <w:r w:rsidR="006F2EE6">
        <w:t xml:space="preserve"> </w:t>
      </w:r>
      <w:proofErr w:type="spellStart"/>
      <w:r w:rsidR="006F2EE6">
        <w:t>Environment</w:t>
      </w:r>
      <w:proofErr w:type="spellEnd"/>
      <w:r w:rsidR="006F2EE6">
        <w:t xml:space="preserve"> </w:t>
      </w:r>
      <w:r w:rsidR="00F85F74">
        <w:t>(LCBB4005)</w:t>
      </w:r>
    </w:p>
    <w:p w14:paraId="24CFA079" w14:textId="21E6EBF7" w:rsidR="00F85F74" w:rsidRDefault="00F85F74" w:rsidP="00263F37">
      <w:proofErr w:type="spellStart"/>
      <w:r>
        <w:t>Assignment</w:t>
      </w:r>
      <w:proofErr w:type="spellEnd"/>
      <w:r>
        <w:t xml:space="preserve"> </w:t>
      </w:r>
      <w:proofErr w:type="spellStart"/>
      <w:r>
        <w:t>title:</w:t>
      </w:r>
      <w:r w:rsidR="00996B4C">
        <w:t>The</w:t>
      </w:r>
      <w:proofErr w:type="spellEnd"/>
      <w:r w:rsidR="00996B4C">
        <w:t xml:space="preserve"> </w:t>
      </w:r>
      <w:proofErr w:type="spellStart"/>
      <w:r w:rsidR="00996B4C">
        <w:t>Global</w:t>
      </w:r>
      <w:proofErr w:type="spellEnd"/>
      <w:r w:rsidR="00996B4C">
        <w:t xml:space="preserve"> </w:t>
      </w:r>
      <w:proofErr w:type="spellStart"/>
      <w:r w:rsidR="00996B4C">
        <w:t>Business</w:t>
      </w:r>
      <w:proofErr w:type="spellEnd"/>
      <w:r w:rsidR="00996B4C">
        <w:t xml:space="preserve"> </w:t>
      </w:r>
      <w:proofErr w:type="spellStart"/>
      <w:r w:rsidR="00996B4C">
        <w:t>Environment</w:t>
      </w:r>
      <w:proofErr w:type="spellEnd"/>
      <w:r w:rsidR="00996B4C">
        <w:t>(LCBB4005)</w:t>
      </w:r>
      <w:r w:rsidR="003017CD">
        <w:t>-</w:t>
      </w:r>
      <w:proofErr w:type="spellStart"/>
      <w:r w:rsidR="003017CD">
        <w:t>weekends</w:t>
      </w:r>
      <w:proofErr w:type="spellEnd"/>
    </w:p>
    <w:p w14:paraId="32F7184E" w14:textId="49DE3AC2" w:rsidR="003017CD" w:rsidRPr="00A16E20" w:rsidRDefault="003017CD" w:rsidP="00263F37">
      <w:proofErr w:type="spellStart"/>
      <w:r>
        <w:t>Module</w:t>
      </w:r>
      <w:proofErr w:type="spellEnd"/>
      <w:r>
        <w:t xml:space="preserve"> </w:t>
      </w:r>
      <w:proofErr w:type="spellStart"/>
      <w:r>
        <w:t>lectures</w:t>
      </w:r>
      <w:proofErr w:type="spellEnd"/>
      <w:r>
        <w:t xml:space="preserve"> </w:t>
      </w:r>
      <w:proofErr w:type="spellStart"/>
      <w:r>
        <w:t>name:Rexon</w:t>
      </w:r>
      <w:proofErr w:type="spellEnd"/>
      <w:r>
        <w:t xml:space="preserve"> </w:t>
      </w:r>
      <w:proofErr w:type="spellStart"/>
      <w:r>
        <w:t>Nting</w:t>
      </w:r>
      <w:proofErr w:type="spellEnd"/>
      <w:r>
        <w:t xml:space="preserve"> </w:t>
      </w:r>
    </w:p>
    <w:p w14:paraId="1DBBB5B7" w14:textId="77777777" w:rsidR="00426E29" w:rsidRDefault="00426E29">
      <w:r>
        <w:br w:type="page"/>
      </w:r>
    </w:p>
    <w:sdt>
      <w:sdtPr>
        <w:rPr>
          <w:rFonts w:asciiTheme="minorHAnsi" w:eastAsiaTheme="minorHAnsi" w:hAnsiTheme="minorHAnsi" w:cstheme="minorBidi"/>
          <w:color w:val="auto"/>
          <w:sz w:val="22"/>
          <w:szCs w:val="22"/>
          <w:lang w:eastAsia="en-US"/>
        </w:rPr>
        <w:id w:val="1042017352"/>
        <w:docPartObj>
          <w:docPartGallery w:val="Table of Contents"/>
          <w:docPartUnique/>
        </w:docPartObj>
      </w:sdtPr>
      <w:sdtEndPr>
        <w:rPr>
          <w:b/>
          <w:bCs/>
        </w:rPr>
      </w:sdtEndPr>
      <w:sdtContent>
        <w:p w14:paraId="2DFE3CE0" w14:textId="25EB8A96" w:rsidR="00426E29" w:rsidRPr="00426E29" w:rsidRDefault="00426E29" w:rsidP="00426E29">
          <w:pPr>
            <w:pStyle w:val="TOCHeading"/>
            <w:jc w:val="center"/>
            <w:rPr>
              <w:b/>
              <w:bCs/>
              <w:color w:val="auto"/>
              <w:lang w:val="en-US"/>
            </w:rPr>
          </w:pPr>
          <w:r w:rsidRPr="00426E29">
            <w:rPr>
              <w:b/>
              <w:bCs/>
              <w:color w:val="auto"/>
              <w:lang w:val="en-US"/>
            </w:rPr>
            <w:t>Contest:</w:t>
          </w:r>
        </w:p>
        <w:p w14:paraId="66A240E7" w14:textId="5B2D7468" w:rsidR="002A20D2" w:rsidRDefault="00426E29">
          <w:pPr>
            <w:pStyle w:val="TOC1"/>
            <w:tabs>
              <w:tab w:val="right" w:leader="dot" w:pos="9396"/>
            </w:tabs>
            <w:rPr>
              <w:rFonts w:eastAsiaTheme="minorEastAsia"/>
              <w:noProof/>
              <w:lang w:eastAsia="bg-BG"/>
            </w:rPr>
          </w:pPr>
          <w:r>
            <w:fldChar w:fldCharType="begin"/>
          </w:r>
          <w:r>
            <w:instrText xml:space="preserve"> TOC \o "1-3" \h \z \u </w:instrText>
          </w:r>
          <w:r>
            <w:fldChar w:fldCharType="separate"/>
          </w:r>
          <w:hyperlink w:anchor="_Toc59192100" w:history="1">
            <w:r w:rsidR="002A20D2" w:rsidRPr="00164BC4">
              <w:rPr>
                <w:rStyle w:val="Hyperlink"/>
                <w:rFonts w:ascii="Arial" w:hAnsi="Arial" w:cs="Arial"/>
                <w:b/>
                <w:bCs/>
                <w:noProof/>
                <w:lang w:val="en-US"/>
              </w:rPr>
              <w:t>Introduction</w:t>
            </w:r>
            <w:r w:rsidR="002A20D2">
              <w:rPr>
                <w:noProof/>
                <w:webHidden/>
              </w:rPr>
              <w:tab/>
            </w:r>
            <w:r w:rsidR="002A20D2">
              <w:rPr>
                <w:noProof/>
                <w:webHidden/>
              </w:rPr>
              <w:fldChar w:fldCharType="begin"/>
            </w:r>
            <w:r w:rsidR="002A20D2">
              <w:rPr>
                <w:noProof/>
                <w:webHidden/>
              </w:rPr>
              <w:instrText xml:space="preserve"> PAGEREF _Toc59192100 \h </w:instrText>
            </w:r>
            <w:r w:rsidR="002A20D2">
              <w:rPr>
                <w:noProof/>
                <w:webHidden/>
              </w:rPr>
            </w:r>
            <w:r w:rsidR="002A20D2">
              <w:rPr>
                <w:noProof/>
                <w:webHidden/>
              </w:rPr>
              <w:fldChar w:fldCharType="separate"/>
            </w:r>
            <w:r w:rsidR="002A20D2">
              <w:rPr>
                <w:noProof/>
                <w:webHidden/>
              </w:rPr>
              <w:t>3</w:t>
            </w:r>
            <w:r w:rsidR="002A20D2">
              <w:rPr>
                <w:noProof/>
                <w:webHidden/>
              </w:rPr>
              <w:fldChar w:fldCharType="end"/>
            </w:r>
          </w:hyperlink>
        </w:p>
        <w:p w14:paraId="79A0CCA9" w14:textId="7A2B1EC1" w:rsidR="002A20D2" w:rsidRDefault="00351BE2">
          <w:pPr>
            <w:pStyle w:val="TOC1"/>
            <w:tabs>
              <w:tab w:val="right" w:leader="dot" w:pos="9396"/>
            </w:tabs>
            <w:rPr>
              <w:rFonts w:eastAsiaTheme="minorEastAsia"/>
              <w:noProof/>
              <w:lang w:eastAsia="bg-BG"/>
            </w:rPr>
          </w:pPr>
          <w:hyperlink w:anchor="_Toc59192101" w:history="1">
            <w:r w:rsidR="002A20D2" w:rsidRPr="00164BC4">
              <w:rPr>
                <w:rStyle w:val="Hyperlink"/>
                <w:rFonts w:ascii="Arial" w:hAnsi="Arial" w:cs="Arial"/>
                <w:b/>
                <w:bCs/>
                <w:noProof/>
                <w:lang w:val="en-US"/>
              </w:rPr>
              <w:t>Analysis of automobile manufacturing industry</w:t>
            </w:r>
            <w:r w:rsidR="002A20D2">
              <w:rPr>
                <w:noProof/>
                <w:webHidden/>
              </w:rPr>
              <w:tab/>
            </w:r>
            <w:r w:rsidR="002A20D2">
              <w:rPr>
                <w:noProof/>
                <w:webHidden/>
              </w:rPr>
              <w:fldChar w:fldCharType="begin"/>
            </w:r>
            <w:r w:rsidR="002A20D2">
              <w:rPr>
                <w:noProof/>
                <w:webHidden/>
              </w:rPr>
              <w:instrText xml:space="preserve"> PAGEREF _Toc59192101 \h </w:instrText>
            </w:r>
            <w:r w:rsidR="002A20D2">
              <w:rPr>
                <w:noProof/>
                <w:webHidden/>
              </w:rPr>
            </w:r>
            <w:r w:rsidR="002A20D2">
              <w:rPr>
                <w:noProof/>
                <w:webHidden/>
              </w:rPr>
              <w:fldChar w:fldCharType="separate"/>
            </w:r>
            <w:r w:rsidR="002A20D2">
              <w:rPr>
                <w:noProof/>
                <w:webHidden/>
              </w:rPr>
              <w:t>3</w:t>
            </w:r>
            <w:r w:rsidR="002A20D2">
              <w:rPr>
                <w:noProof/>
                <w:webHidden/>
              </w:rPr>
              <w:fldChar w:fldCharType="end"/>
            </w:r>
          </w:hyperlink>
        </w:p>
        <w:p w14:paraId="28D85B11" w14:textId="30AFA7BD" w:rsidR="002A20D2" w:rsidRDefault="00351BE2">
          <w:pPr>
            <w:pStyle w:val="TOC1"/>
            <w:tabs>
              <w:tab w:val="right" w:leader="dot" w:pos="9396"/>
            </w:tabs>
            <w:rPr>
              <w:rFonts w:eastAsiaTheme="minorEastAsia"/>
              <w:noProof/>
              <w:lang w:eastAsia="bg-BG"/>
            </w:rPr>
          </w:pPr>
          <w:hyperlink w:anchor="_Toc59192102" w:history="1">
            <w:r w:rsidR="002A20D2" w:rsidRPr="00164BC4">
              <w:rPr>
                <w:rStyle w:val="Hyperlink"/>
                <w:rFonts w:ascii="Arial" w:hAnsi="Arial" w:cs="Arial"/>
                <w:b/>
                <w:bCs/>
                <w:noProof/>
                <w:lang w:val="en-US"/>
              </w:rPr>
              <w:t>Company “Toyota Motor”</w:t>
            </w:r>
            <w:r w:rsidR="002A20D2">
              <w:rPr>
                <w:noProof/>
                <w:webHidden/>
              </w:rPr>
              <w:tab/>
            </w:r>
            <w:r w:rsidR="002A20D2">
              <w:rPr>
                <w:noProof/>
                <w:webHidden/>
              </w:rPr>
              <w:fldChar w:fldCharType="begin"/>
            </w:r>
            <w:r w:rsidR="002A20D2">
              <w:rPr>
                <w:noProof/>
                <w:webHidden/>
              </w:rPr>
              <w:instrText xml:space="preserve"> PAGEREF _Toc59192102 \h </w:instrText>
            </w:r>
            <w:r w:rsidR="002A20D2">
              <w:rPr>
                <w:noProof/>
                <w:webHidden/>
              </w:rPr>
            </w:r>
            <w:r w:rsidR="002A20D2">
              <w:rPr>
                <w:noProof/>
                <w:webHidden/>
              </w:rPr>
              <w:fldChar w:fldCharType="separate"/>
            </w:r>
            <w:r w:rsidR="002A20D2">
              <w:rPr>
                <w:noProof/>
                <w:webHidden/>
              </w:rPr>
              <w:t>4</w:t>
            </w:r>
            <w:r w:rsidR="002A20D2">
              <w:rPr>
                <w:noProof/>
                <w:webHidden/>
              </w:rPr>
              <w:fldChar w:fldCharType="end"/>
            </w:r>
          </w:hyperlink>
        </w:p>
        <w:p w14:paraId="0F2A75C4" w14:textId="0AC1A10B" w:rsidR="002A20D2" w:rsidRDefault="00351BE2">
          <w:pPr>
            <w:pStyle w:val="TOC1"/>
            <w:tabs>
              <w:tab w:val="right" w:leader="dot" w:pos="9396"/>
            </w:tabs>
            <w:rPr>
              <w:rFonts w:eastAsiaTheme="minorEastAsia"/>
              <w:noProof/>
              <w:lang w:eastAsia="bg-BG"/>
            </w:rPr>
          </w:pPr>
          <w:hyperlink w:anchor="_Toc59192103" w:history="1">
            <w:r w:rsidR="002A20D2" w:rsidRPr="00164BC4">
              <w:rPr>
                <w:rStyle w:val="Hyperlink"/>
                <w:rFonts w:ascii="Arial" w:hAnsi="Arial" w:cs="Arial"/>
                <w:b/>
                <w:bCs/>
                <w:noProof/>
                <w:lang w:val="en-US"/>
              </w:rPr>
              <w:t>PESTEL Analysis of Toyota company</w:t>
            </w:r>
            <w:r w:rsidR="002A20D2">
              <w:rPr>
                <w:noProof/>
                <w:webHidden/>
              </w:rPr>
              <w:tab/>
            </w:r>
            <w:r w:rsidR="002A20D2">
              <w:rPr>
                <w:noProof/>
                <w:webHidden/>
              </w:rPr>
              <w:fldChar w:fldCharType="begin"/>
            </w:r>
            <w:r w:rsidR="002A20D2">
              <w:rPr>
                <w:noProof/>
                <w:webHidden/>
              </w:rPr>
              <w:instrText xml:space="preserve"> PAGEREF _Toc59192103 \h </w:instrText>
            </w:r>
            <w:r w:rsidR="002A20D2">
              <w:rPr>
                <w:noProof/>
                <w:webHidden/>
              </w:rPr>
            </w:r>
            <w:r w:rsidR="002A20D2">
              <w:rPr>
                <w:noProof/>
                <w:webHidden/>
              </w:rPr>
              <w:fldChar w:fldCharType="separate"/>
            </w:r>
            <w:r w:rsidR="002A20D2">
              <w:rPr>
                <w:noProof/>
                <w:webHidden/>
              </w:rPr>
              <w:t>5</w:t>
            </w:r>
            <w:r w:rsidR="002A20D2">
              <w:rPr>
                <w:noProof/>
                <w:webHidden/>
              </w:rPr>
              <w:fldChar w:fldCharType="end"/>
            </w:r>
          </w:hyperlink>
        </w:p>
        <w:p w14:paraId="6AF4AAD4" w14:textId="0A722FA8" w:rsidR="002A20D2" w:rsidRDefault="00351BE2">
          <w:pPr>
            <w:pStyle w:val="TOC1"/>
            <w:tabs>
              <w:tab w:val="right" w:leader="dot" w:pos="9396"/>
            </w:tabs>
            <w:rPr>
              <w:rFonts w:eastAsiaTheme="minorEastAsia"/>
              <w:noProof/>
              <w:lang w:eastAsia="bg-BG"/>
            </w:rPr>
          </w:pPr>
          <w:hyperlink w:anchor="_Toc59192104" w:history="1">
            <w:r w:rsidR="002A20D2" w:rsidRPr="00164BC4">
              <w:rPr>
                <w:rStyle w:val="Hyperlink"/>
                <w:rFonts w:ascii="Arial" w:hAnsi="Arial" w:cs="Arial"/>
                <w:b/>
                <w:bCs/>
                <w:noProof/>
                <w:lang w:val="en-US"/>
              </w:rPr>
              <w:t>Porter’s 5 Forces analysis of Toyota company</w:t>
            </w:r>
            <w:r w:rsidR="002A20D2">
              <w:rPr>
                <w:noProof/>
                <w:webHidden/>
              </w:rPr>
              <w:tab/>
            </w:r>
            <w:r w:rsidR="002A20D2">
              <w:rPr>
                <w:noProof/>
                <w:webHidden/>
              </w:rPr>
              <w:fldChar w:fldCharType="begin"/>
            </w:r>
            <w:r w:rsidR="002A20D2">
              <w:rPr>
                <w:noProof/>
                <w:webHidden/>
              </w:rPr>
              <w:instrText xml:space="preserve"> PAGEREF _Toc59192104 \h </w:instrText>
            </w:r>
            <w:r w:rsidR="002A20D2">
              <w:rPr>
                <w:noProof/>
                <w:webHidden/>
              </w:rPr>
            </w:r>
            <w:r w:rsidR="002A20D2">
              <w:rPr>
                <w:noProof/>
                <w:webHidden/>
              </w:rPr>
              <w:fldChar w:fldCharType="separate"/>
            </w:r>
            <w:r w:rsidR="002A20D2">
              <w:rPr>
                <w:noProof/>
                <w:webHidden/>
              </w:rPr>
              <w:t>7</w:t>
            </w:r>
            <w:r w:rsidR="002A20D2">
              <w:rPr>
                <w:noProof/>
                <w:webHidden/>
              </w:rPr>
              <w:fldChar w:fldCharType="end"/>
            </w:r>
          </w:hyperlink>
        </w:p>
        <w:p w14:paraId="474A83EC" w14:textId="42047151" w:rsidR="002A20D2" w:rsidRDefault="00351BE2">
          <w:pPr>
            <w:pStyle w:val="TOC1"/>
            <w:tabs>
              <w:tab w:val="right" w:leader="dot" w:pos="9396"/>
            </w:tabs>
            <w:rPr>
              <w:rFonts w:eastAsiaTheme="minorEastAsia"/>
              <w:noProof/>
              <w:lang w:eastAsia="bg-BG"/>
            </w:rPr>
          </w:pPr>
          <w:hyperlink w:anchor="_Toc59192105" w:history="1">
            <w:r w:rsidR="002A20D2" w:rsidRPr="00164BC4">
              <w:rPr>
                <w:rStyle w:val="Hyperlink"/>
                <w:rFonts w:ascii="Arial" w:hAnsi="Arial" w:cs="Arial"/>
                <w:b/>
                <w:bCs/>
                <w:noProof/>
                <w:lang w:val="en-US"/>
              </w:rPr>
              <w:t>Conclusion</w:t>
            </w:r>
            <w:r w:rsidR="002A20D2">
              <w:rPr>
                <w:noProof/>
                <w:webHidden/>
              </w:rPr>
              <w:tab/>
            </w:r>
            <w:r w:rsidR="002A20D2">
              <w:rPr>
                <w:noProof/>
                <w:webHidden/>
              </w:rPr>
              <w:fldChar w:fldCharType="begin"/>
            </w:r>
            <w:r w:rsidR="002A20D2">
              <w:rPr>
                <w:noProof/>
                <w:webHidden/>
              </w:rPr>
              <w:instrText xml:space="preserve"> PAGEREF _Toc59192105 \h </w:instrText>
            </w:r>
            <w:r w:rsidR="002A20D2">
              <w:rPr>
                <w:noProof/>
                <w:webHidden/>
              </w:rPr>
            </w:r>
            <w:r w:rsidR="002A20D2">
              <w:rPr>
                <w:noProof/>
                <w:webHidden/>
              </w:rPr>
              <w:fldChar w:fldCharType="separate"/>
            </w:r>
            <w:r w:rsidR="002A20D2">
              <w:rPr>
                <w:noProof/>
                <w:webHidden/>
              </w:rPr>
              <w:t>8</w:t>
            </w:r>
            <w:r w:rsidR="002A20D2">
              <w:rPr>
                <w:noProof/>
                <w:webHidden/>
              </w:rPr>
              <w:fldChar w:fldCharType="end"/>
            </w:r>
          </w:hyperlink>
        </w:p>
        <w:p w14:paraId="10B3C6C9" w14:textId="00A36D31" w:rsidR="002A20D2" w:rsidRDefault="00351BE2">
          <w:pPr>
            <w:pStyle w:val="TOC1"/>
            <w:tabs>
              <w:tab w:val="right" w:leader="dot" w:pos="9396"/>
            </w:tabs>
            <w:rPr>
              <w:rFonts w:eastAsiaTheme="minorEastAsia"/>
              <w:noProof/>
              <w:lang w:eastAsia="bg-BG"/>
            </w:rPr>
          </w:pPr>
          <w:hyperlink w:anchor="_Toc59192106" w:history="1">
            <w:r w:rsidR="002A20D2" w:rsidRPr="00164BC4">
              <w:rPr>
                <w:rStyle w:val="Hyperlink"/>
                <w:rFonts w:ascii="Arial" w:hAnsi="Arial" w:cs="Arial"/>
                <w:b/>
                <w:bCs/>
                <w:noProof/>
                <w:lang w:val="en-US"/>
              </w:rPr>
              <w:t>References</w:t>
            </w:r>
            <w:r w:rsidR="002A20D2">
              <w:rPr>
                <w:noProof/>
                <w:webHidden/>
              </w:rPr>
              <w:tab/>
            </w:r>
            <w:r w:rsidR="002A20D2">
              <w:rPr>
                <w:noProof/>
                <w:webHidden/>
              </w:rPr>
              <w:fldChar w:fldCharType="begin"/>
            </w:r>
            <w:r w:rsidR="002A20D2">
              <w:rPr>
                <w:noProof/>
                <w:webHidden/>
              </w:rPr>
              <w:instrText xml:space="preserve"> PAGEREF _Toc59192106 \h </w:instrText>
            </w:r>
            <w:r w:rsidR="002A20D2">
              <w:rPr>
                <w:noProof/>
                <w:webHidden/>
              </w:rPr>
            </w:r>
            <w:r w:rsidR="002A20D2">
              <w:rPr>
                <w:noProof/>
                <w:webHidden/>
              </w:rPr>
              <w:fldChar w:fldCharType="separate"/>
            </w:r>
            <w:r w:rsidR="002A20D2">
              <w:rPr>
                <w:noProof/>
                <w:webHidden/>
              </w:rPr>
              <w:t>9</w:t>
            </w:r>
            <w:r w:rsidR="002A20D2">
              <w:rPr>
                <w:noProof/>
                <w:webHidden/>
              </w:rPr>
              <w:fldChar w:fldCharType="end"/>
            </w:r>
          </w:hyperlink>
        </w:p>
        <w:p w14:paraId="0D72204A" w14:textId="5BDDBC86" w:rsidR="00426E29" w:rsidRDefault="00426E29">
          <w:r>
            <w:rPr>
              <w:b/>
              <w:bCs/>
            </w:rPr>
            <w:fldChar w:fldCharType="end"/>
          </w:r>
        </w:p>
      </w:sdtContent>
    </w:sdt>
    <w:p w14:paraId="53DBFF0B" w14:textId="77777777" w:rsidR="00426E29" w:rsidRDefault="00426E29" w:rsidP="00263F37"/>
    <w:p w14:paraId="010D37C6" w14:textId="54BD762E" w:rsidR="00F73969" w:rsidRDefault="00F73969" w:rsidP="00263F37"/>
    <w:p w14:paraId="036B98A8" w14:textId="77777777" w:rsidR="00F73969" w:rsidRDefault="00F73969">
      <w:r>
        <w:br w:type="page"/>
      </w:r>
    </w:p>
    <w:p w14:paraId="006FC3BB" w14:textId="1B09A9C0" w:rsidR="005D22CA" w:rsidRPr="00CD53D3" w:rsidRDefault="005D22CA" w:rsidP="00CD53D3">
      <w:pPr>
        <w:pStyle w:val="Heading1"/>
        <w:spacing w:line="360" w:lineRule="auto"/>
        <w:jc w:val="center"/>
        <w:rPr>
          <w:rFonts w:ascii="Arial" w:hAnsi="Arial" w:cs="Arial"/>
          <w:b/>
          <w:bCs/>
          <w:color w:val="auto"/>
          <w:sz w:val="22"/>
          <w:szCs w:val="22"/>
          <w:lang w:val="en-US"/>
        </w:rPr>
      </w:pPr>
      <w:bookmarkStart w:id="0" w:name="_Toc59192100"/>
      <w:r w:rsidRPr="00CD53D3">
        <w:rPr>
          <w:rFonts w:ascii="Arial" w:hAnsi="Arial" w:cs="Arial"/>
          <w:b/>
          <w:bCs/>
          <w:color w:val="auto"/>
          <w:sz w:val="22"/>
          <w:szCs w:val="22"/>
          <w:lang w:val="en-US"/>
        </w:rPr>
        <w:lastRenderedPageBreak/>
        <w:t>Introduction</w:t>
      </w:r>
      <w:bookmarkEnd w:id="0"/>
    </w:p>
    <w:p w14:paraId="5CC1DDB3" w14:textId="047F01E8" w:rsidR="000364D9" w:rsidRPr="00CD53D3" w:rsidRDefault="000364D9" w:rsidP="00CD53D3">
      <w:pPr>
        <w:spacing w:line="360" w:lineRule="auto"/>
        <w:jc w:val="both"/>
        <w:rPr>
          <w:rFonts w:ascii="Arial" w:hAnsi="Arial" w:cs="Arial"/>
          <w:lang w:val="en-US"/>
        </w:rPr>
      </w:pPr>
      <w:r w:rsidRPr="00CD53D3">
        <w:rPr>
          <w:rFonts w:ascii="Arial" w:hAnsi="Arial" w:cs="Arial"/>
          <w:lang w:val="en-US"/>
        </w:rPr>
        <w:tab/>
      </w:r>
      <w:r w:rsidR="00CD53D3" w:rsidRPr="00CD53D3">
        <w:rPr>
          <w:rFonts w:ascii="Arial" w:hAnsi="Arial" w:cs="Arial"/>
          <w:lang w:val="en-US"/>
        </w:rPr>
        <w:t xml:space="preserve">This paper is presenting the Toyota Motors like one of the biggest automobile manufacturing companies that are producing hybrid cars. The report aim is to analyses the evolution of the automobile manufacturing industry, present and analyses the Toyota Motor through PESTEL and Porter’s 5 Forces method.  </w:t>
      </w:r>
    </w:p>
    <w:p w14:paraId="3DE9BC0A" w14:textId="6B6E52AA" w:rsidR="00B90B77" w:rsidRPr="00153D4D" w:rsidRDefault="00B90B77" w:rsidP="00153D4D">
      <w:pPr>
        <w:pStyle w:val="Heading1"/>
        <w:spacing w:line="360" w:lineRule="auto"/>
        <w:jc w:val="center"/>
        <w:rPr>
          <w:rFonts w:ascii="Arial" w:hAnsi="Arial" w:cs="Arial"/>
          <w:b/>
          <w:bCs/>
          <w:color w:val="auto"/>
          <w:sz w:val="22"/>
          <w:szCs w:val="22"/>
          <w:lang w:val="en-US"/>
        </w:rPr>
      </w:pPr>
      <w:bookmarkStart w:id="1" w:name="_Toc59192101"/>
      <w:r w:rsidRPr="00153D4D">
        <w:rPr>
          <w:rFonts w:ascii="Arial" w:hAnsi="Arial" w:cs="Arial"/>
          <w:b/>
          <w:bCs/>
          <w:color w:val="auto"/>
          <w:sz w:val="22"/>
          <w:szCs w:val="22"/>
          <w:lang w:val="en-US"/>
        </w:rPr>
        <w:t xml:space="preserve">Analysis of </w:t>
      </w:r>
      <w:r w:rsidR="00426E29" w:rsidRPr="00153D4D">
        <w:rPr>
          <w:rFonts w:ascii="Arial" w:hAnsi="Arial" w:cs="Arial"/>
          <w:b/>
          <w:bCs/>
          <w:color w:val="auto"/>
          <w:sz w:val="22"/>
          <w:szCs w:val="22"/>
          <w:lang w:val="en-US"/>
        </w:rPr>
        <w:t xml:space="preserve">automobile </w:t>
      </w:r>
      <w:r w:rsidRPr="00153D4D">
        <w:rPr>
          <w:rFonts w:ascii="Arial" w:hAnsi="Arial" w:cs="Arial"/>
          <w:b/>
          <w:bCs/>
          <w:color w:val="auto"/>
          <w:sz w:val="22"/>
          <w:szCs w:val="22"/>
          <w:lang w:val="en-US"/>
        </w:rPr>
        <w:t>manufacturing industry</w:t>
      </w:r>
      <w:bookmarkEnd w:id="1"/>
    </w:p>
    <w:p w14:paraId="73FE9EF8" w14:textId="44CBCAF2" w:rsidR="00A75E2F" w:rsidRPr="00A75E2F" w:rsidRDefault="00A75E2F" w:rsidP="00A75E2F">
      <w:pPr>
        <w:spacing w:line="360" w:lineRule="auto"/>
        <w:ind w:firstLine="708"/>
        <w:jc w:val="both"/>
        <w:rPr>
          <w:rFonts w:ascii="Arial" w:hAnsi="Arial" w:cs="Arial"/>
          <w:lang w:val="en-US"/>
        </w:rPr>
      </w:pPr>
      <w:r w:rsidRPr="00A75E2F">
        <w:rPr>
          <w:rFonts w:ascii="Arial" w:hAnsi="Arial" w:cs="Arial"/>
          <w:lang w:val="en-US"/>
        </w:rPr>
        <w:t>The automobile industry is considered to be one of the most global ones. This industry is one of the fast developments in the world. In the 20th century, the automobile industry is turning to an economic booster for some countries. During this period, the automobile industry is turning into massive production and consumption with a larger impact on capitalist development. The industry is increasing and involving several countries that produce cars. The market of the automobile industry is constantly changing. This business is having a major role in the development and growth of the modern economy. This global industry is comparing the large number of companies that design, development, manufacturing, and selling a motor vehicle</w:t>
      </w:r>
      <w:r w:rsidR="00E06D94">
        <w:rPr>
          <w:rFonts w:ascii="Arial" w:hAnsi="Arial" w:cs="Arial"/>
          <w:lang w:val="en-US"/>
        </w:rPr>
        <w:t xml:space="preserve"> (</w:t>
      </w:r>
      <w:r w:rsidR="00E06D94" w:rsidRPr="00E06D94">
        <w:rPr>
          <w:rFonts w:ascii="Arial" w:hAnsi="Arial" w:cs="Arial"/>
          <w:lang w:val="en-US"/>
        </w:rPr>
        <w:t>Jain</w:t>
      </w:r>
      <w:r w:rsidR="00E06D94">
        <w:rPr>
          <w:rFonts w:ascii="Arial" w:hAnsi="Arial" w:cs="Arial"/>
          <w:lang w:val="en-US"/>
        </w:rPr>
        <w:t xml:space="preserve"> and </w:t>
      </w:r>
      <w:r w:rsidR="00E06D94" w:rsidRPr="00E06D94">
        <w:rPr>
          <w:rFonts w:ascii="Arial" w:hAnsi="Arial" w:cs="Arial"/>
          <w:lang w:val="en-US"/>
        </w:rPr>
        <w:t>Garg, 2007</w:t>
      </w:r>
      <w:r w:rsidR="00E06D94">
        <w:rPr>
          <w:rFonts w:ascii="Arial" w:hAnsi="Arial" w:cs="Arial"/>
          <w:lang w:val="en-US"/>
        </w:rPr>
        <w:t>)</w:t>
      </w:r>
      <w:r w:rsidRPr="00A75E2F">
        <w:rPr>
          <w:rFonts w:ascii="Arial" w:hAnsi="Arial" w:cs="Arial"/>
          <w:lang w:val="en-US"/>
        </w:rPr>
        <w:t xml:space="preserve">. </w:t>
      </w:r>
    </w:p>
    <w:p w14:paraId="0A25819D" w14:textId="16E2B5D9" w:rsidR="00A75E2F" w:rsidRPr="00A75E2F" w:rsidRDefault="00A75E2F" w:rsidP="00A75E2F">
      <w:pPr>
        <w:spacing w:line="360" w:lineRule="auto"/>
        <w:ind w:firstLine="708"/>
        <w:jc w:val="both"/>
        <w:rPr>
          <w:rFonts w:ascii="Arial" w:hAnsi="Arial" w:cs="Arial"/>
          <w:lang w:val="en-US"/>
        </w:rPr>
      </w:pPr>
      <w:r w:rsidRPr="00A75E2F">
        <w:rPr>
          <w:rFonts w:ascii="Arial" w:hAnsi="Arial" w:cs="Arial"/>
          <w:lang w:val="en-US"/>
        </w:rPr>
        <w:t xml:space="preserve">The industry is started in 1769 by the first steam-powered automobile that was invented by Nicolas-Joseph Cugnot. The process of innovation was started and in 1803, there was invented the first car powered by hydrogen. This set the beginning of vehicles with an internal combustion engine. The process is gradually expanding, and car production is increasing and </w:t>
      </w:r>
      <w:r w:rsidR="00E06D94" w:rsidRPr="00A75E2F">
        <w:rPr>
          <w:rFonts w:ascii="Arial" w:hAnsi="Arial" w:cs="Arial"/>
          <w:lang w:val="en-US"/>
        </w:rPr>
        <w:t>systematizing</w:t>
      </w:r>
      <w:r w:rsidRPr="00A75E2F">
        <w:rPr>
          <w:rFonts w:ascii="Arial" w:hAnsi="Arial" w:cs="Arial"/>
          <w:lang w:val="en-US"/>
        </w:rPr>
        <w:t xml:space="preserve">. </w:t>
      </w:r>
    </w:p>
    <w:p w14:paraId="5BEA1EB4" w14:textId="77777777" w:rsidR="00A75E2F" w:rsidRPr="00A75E2F" w:rsidRDefault="00A75E2F" w:rsidP="00A75E2F">
      <w:pPr>
        <w:spacing w:line="360" w:lineRule="auto"/>
        <w:ind w:firstLine="708"/>
        <w:jc w:val="both"/>
        <w:rPr>
          <w:rFonts w:ascii="Arial" w:hAnsi="Arial" w:cs="Arial"/>
          <w:lang w:val="en-US"/>
        </w:rPr>
      </w:pPr>
      <w:r w:rsidRPr="00A75E2F">
        <w:rPr>
          <w:rFonts w:ascii="Arial" w:hAnsi="Arial" w:cs="Arial"/>
          <w:lang w:val="en-US"/>
        </w:rPr>
        <w:t>In 1908 the Ford Motor company that was founded by Henry Ford begins the mass production of Ford Model T.  This time of automobile industry is known as Fordism. This period set the basement of the automobile industry as we know it today.</w:t>
      </w:r>
    </w:p>
    <w:p w14:paraId="3FA8C1D9" w14:textId="77777777" w:rsidR="00A75E2F" w:rsidRPr="00A75E2F" w:rsidRDefault="00A75E2F" w:rsidP="00A75E2F">
      <w:pPr>
        <w:spacing w:line="360" w:lineRule="auto"/>
        <w:ind w:firstLine="708"/>
        <w:jc w:val="both"/>
        <w:rPr>
          <w:rFonts w:ascii="Arial" w:hAnsi="Arial" w:cs="Arial"/>
          <w:lang w:val="en-US"/>
        </w:rPr>
      </w:pPr>
      <w:r w:rsidRPr="00A75E2F">
        <w:rPr>
          <w:rFonts w:ascii="Arial" w:hAnsi="Arial" w:cs="Arial"/>
          <w:lang w:val="en-US"/>
        </w:rPr>
        <w:t xml:space="preserve">According to Jain and Gard, the automobile industry is meeting some new challenges like globalization, individuations, digitalization, and competitive pressure. Moreover, the industry is facing challenges like safety requirements and environmental pollutions (Jain and Garg, 2007). </w:t>
      </w:r>
    </w:p>
    <w:p w14:paraId="48216F3C" w14:textId="77777777" w:rsidR="00A75E2F" w:rsidRPr="00A75E2F" w:rsidRDefault="00A75E2F" w:rsidP="00A75E2F">
      <w:pPr>
        <w:spacing w:line="360" w:lineRule="auto"/>
        <w:ind w:firstLine="708"/>
        <w:jc w:val="both"/>
        <w:rPr>
          <w:rFonts w:ascii="Arial" w:hAnsi="Arial" w:cs="Arial"/>
          <w:lang w:val="en-US"/>
        </w:rPr>
      </w:pPr>
      <w:r w:rsidRPr="00A75E2F">
        <w:rPr>
          <w:rFonts w:ascii="Arial" w:hAnsi="Arial" w:cs="Arial"/>
          <w:lang w:val="en-US"/>
        </w:rPr>
        <w:t>Automobiles companies should be more innovative and find different ways to create value and answered the need of customers.</w:t>
      </w:r>
    </w:p>
    <w:p w14:paraId="45B51CA0" w14:textId="77777777" w:rsidR="00A75E2F" w:rsidRPr="00A75E2F" w:rsidRDefault="00A75E2F" w:rsidP="00A75E2F">
      <w:pPr>
        <w:spacing w:line="360" w:lineRule="auto"/>
        <w:ind w:firstLine="708"/>
        <w:jc w:val="both"/>
        <w:rPr>
          <w:rFonts w:ascii="Arial" w:hAnsi="Arial" w:cs="Arial"/>
          <w:lang w:val="en-US"/>
        </w:rPr>
      </w:pPr>
      <w:r w:rsidRPr="00A75E2F">
        <w:rPr>
          <w:rFonts w:ascii="Arial" w:hAnsi="Arial" w:cs="Arial"/>
          <w:lang w:val="en-US"/>
        </w:rPr>
        <w:t xml:space="preserve">The automobile industry changes radically in 1997 when Toyota launched its first hybrid electric vehicle. Toyota Prius e one of the most popular and worlds’ top-selling hybrid. </w:t>
      </w:r>
    </w:p>
    <w:p w14:paraId="5017F912" w14:textId="14DA602C" w:rsidR="00A75E2F" w:rsidRPr="00A75E2F" w:rsidRDefault="00A75E2F" w:rsidP="00A75E2F">
      <w:pPr>
        <w:spacing w:line="360" w:lineRule="auto"/>
        <w:ind w:firstLine="708"/>
        <w:jc w:val="both"/>
        <w:rPr>
          <w:rFonts w:ascii="Arial" w:hAnsi="Arial" w:cs="Arial"/>
          <w:lang w:val="en-US"/>
        </w:rPr>
      </w:pPr>
      <w:r>
        <w:rPr>
          <w:rFonts w:ascii="Arial" w:hAnsi="Arial" w:cs="Arial"/>
          <w:lang w:val="en-US"/>
        </w:rPr>
        <w:lastRenderedPageBreak/>
        <w:t>T</w:t>
      </w:r>
      <w:r w:rsidRPr="00A75E2F">
        <w:rPr>
          <w:rFonts w:ascii="Arial" w:hAnsi="Arial" w:cs="Arial"/>
          <w:lang w:val="en-US"/>
        </w:rPr>
        <w:t>he automobile industry is started to manufacturing hybrid electric cars. According to the International Energy Agency, there are four categories of electric vehicles</w:t>
      </w:r>
      <w:r>
        <w:rPr>
          <w:rFonts w:ascii="Arial" w:hAnsi="Arial" w:cs="Arial"/>
          <w:lang w:val="en-US"/>
        </w:rPr>
        <w:t xml:space="preserve"> </w:t>
      </w:r>
      <w:r w:rsidR="00394BF1">
        <w:rPr>
          <w:rFonts w:ascii="Arial" w:hAnsi="Arial" w:cs="Arial"/>
          <w:lang w:val="en-US"/>
        </w:rPr>
        <w:t>(</w:t>
      </w:r>
      <w:r w:rsidRPr="00A75E2F">
        <w:rPr>
          <w:rFonts w:ascii="Arial" w:hAnsi="Arial" w:cs="Arial"/>
          <w:lang w:val="en-US"/>
        </w:rPr>
        <w:t>International Energy Agency</w:t>
      </w:r>
      <w:r w:rsidR="00394BF1">
        <w:rPr>
          <w:rFonts w:ascii="Arial" w:hAnsi="Arial" w:cs="Arial"/>
          <w:lang w:val="en-US"/>
        </w:rPr>
        <w:t>, 2009):</w:t>
      </w:r>
    </w:p>
    <w:p w14:paraId="22914EE4" w14:textId="77777777" w:rsidR="00A75E2F" w:rsidRDefault="00A75E2F" w:rsidP="00A75E2F">
      <w:pPr>
        <w:pStyle w:val="ListParagraph"/>
        <w:numPr>
          <w:ilvl w:val="0"/>
          <w:numId w:val="2"/>
        </w:numPr>
        <w:spacing w:line="360" w:lineRule="auto"/>
        <w:jc w:val="both"/>
        <w:rPr>
          <w:rFonts w:ascii="Arial" w:hAnsi="Arial" w:cs="Arial"/>
          <w:lang w:val="en-US"/>
        </w:rPr>
      </w:pPr>
      <w:r w:rsidRPr="00A75E2F">
        <w:rPr>
          <w:rFonts w:ascii="Arial" w:hAnsi="Arial" w:cs="Arial"/>
          <w:lang w:val="en-US"/>
        </w:rPr>
        <w:t xml:space="preserve">Hybrid or Hybrid Electric Vehicle (HEV) – this type of vehicles is using an electric motor and combination of a conventional internal combustion engine using biofuel or petrol. </w:t>
      </w:r>
    </w:p>
    <w:p w14:paraId="0DC49D53" w14:textId="77777777" w:rsidR="00A75E2F" w:rsidRDefault="00A75E2F" w:rsidP="00A75E2F">
      <w:pPr>
        <w:pStyle w:val="ListParagraph"/>
        <w:numPr>
          <w:ilvl w:val="0"/>
          <w:numId w:val="2"/>
        </w:numPr>
        <w:spacing w:line="360" w:lineRule="auto"/>
        <w:jc w:val="both"/>
        <w:rPr>
          <w:rFonts w:ascii="Arial" w:hAnsi="Arial" w:cs="Arial"/>
          <w:lang w:val="en-US"/>
        </w:rPr>
      </w:pPr>
      <w:r w:rsidRPr="00A75E2F">
        <w:rPr>
          <w:rFonts w:ascii="Arial" w:hAnsi="Arial" w:cs="Arial"/>
          <w:lang w:val="en-US"/>
        </w:rPr>
        <w:t xml:space="preserve">Plug-in Hybrid Electric Vehicle (PHEV) – a combination of internal combustion engine and electric motors. This type of vehicle is rechargeable in the special charging station. </w:t>
      </w:r>
    </w:p>
    <w:p w14:paraId="01A29D9E" w14:textId="77777777" w:rsidR="00A75E2F" w:rsidRDefault="00A75E2F" w:rsidP="00A75E2F">
      <w:pPr>
        <w:pStyle w:val="ListParagraph"/>
        <w:numPr>
          <w:ilvl w:val="0"/>
          <w:numId w:val="2"/>
        </w:numPr>
        <w:spacing w:line="360" w:lineRule="auto"/>
        <w:jc w:val="both"/>
        <w:rPr>
          <w:rFonts w:ascii="Arial" w:hAnsi="Arial" w:cs="Arial"/>
          <w:lang w:val="en-US"/>
        </w:rPr>
      </w:pPr>
      <w:r w:rsidRPr="00A75E2F">
        <w:rPr>
          <w:rFonts w:ascii="Arial" w:hAnsi="Arial" w:cs="Arial"/>
          <w:lang w:val="en-US"/>
        </w:rPr>
        <w:t xml:space="preserve">Battery Electric Vehicle (BEV) – this type of vehicle is using a battery that needs to recharge from charging station. </w:t>
      </w:r>
    </w:p>
    <w:p w14:paraId="1BB4F542" w14:textId="1A2E69EE" w:rsidR="00A75E2F" w:rsidRPr="00A75E2F" w:rsidRDefault="00A75E2F" w:rsidP="00A75E2F">
      <w:pPr>
        <w:pStyle w:val="ListParagraph"/>
        <w:numPr>
          <w:ilvl w:val="0"/>
          <w:numId w:val="2"/>
        </w:numPr>
        <w:spacing w:line="360" w:lineRule="auto"/>
        <w:jc w:val="both"/>
        <w:rPr>
          <w:rFonts w:ascii="Arial" w:hAnsi="Arial" w:cs="Arial"/>
          <w:lang w:val="en-US"/>
        </w:rPr>
      </w:pPr>
      <w:r w:rsidRPr="00A75E2F">
        <w:rPr>
          <w:rFonts w:ascii="Arial" w:hAnsi="Arial" w:cs="Arial"/>
          <w:lang w:val="en-US"/>
        </w:rPr>
        <w:t>Fuel Cell Electric Vehicle – this technology is using the fuel cell to convert energy hydrogen into electricity.</w:t>
      </w:r>
    </w:p>
    <w:p w14:paraId="5A56838B" w14:textId="488F507A" w:rsidR="00B90B77" w:rsidRPr="003057BF" w:rsidRDefault="006E3D1E" w:rsidP="003057BF">
      <w:pPr>
        <w:pStyle w:val="Heading1"/>
        <w:spacing w:line="360" w:lineRule="auto"/>
        <w:jc w:val="center"/>
        <w:rPr>
          <w:rFonts w:ascii="Arial" w:hAnsi="Arial" w:cs="Arial"/>
          <w:b/>
          <w:bCs/>
          <w:color w:val="auto"/>
          <w:sz w:val="22"/>
          <w:szCs w:val="22"/>
          <w:lang w:val="en-US"/>
        </w:rPr>
      </w:pPr>
      <w:bookmarkStart w:id="2" w:name="_Toc59192102"/>
      <w:r w:rsidRPr="003057BF">
        <w:rPr>
          <w:rFonts w:ascii="Arial" w:hAnsi="Arial" w:cs="Arial"/>
          <w:b/>
          <w:bCs/>
          <w:color w:val="auto"/>
          <w:sz w:val="22"/>
          <w:szCs w:val="22"/>
          <w:lang w:val="en-US"/>
        </w:rPr>
        <w:t>Company “</w:t>
      </w:r>
      <w:r w:rsidR="00F90B73" w:rsidRPr="003057BF">
        <w:rPr>
          <w:rFonts w:ascii="Arial" w:hAnsi="Arial" w:cs="Arial"/>
          <w:b/>
          <w:bCs/>
          <w:color w:val="auto"/>
          <w:sz w:val="22"/>
          <w:szCs w:val="22"/>
          <w:lang w:val="en-US"/>
        </w:rPr>
        <w:t>Toyota</w:t>
      </w:r>
      <w:r w:rsidR="00537297" w:rsidRPr="003057BF">
        <w:rPr>
          <w:rFonts w:ascii="Arial" w:hAnsi="Arial" w:cs="Arial"/>
          <w:b/>
          <w:bCs/>
          <w:color w:val="auto"/>
          <w:sz w:val="22"/>
          <w:szCs w:val="22"/>
          <w:lang w:val="en-US"/>
        </w:rPr>
        <w:t xml:space="preserve"> Motor</w:t>
      </w:r>
      <w:r w:rsidRPr="003057BF">
        <w:rPr>
          <w:rFonts w:ascii="Arial" w:hAnsi="Arial" w:cs="Arial"/>
          <w:b/>
          <w:bCs/>
          <w:color w:val="auto"/>
          <w:sz w:val="22"/>
          <w:szCs w:val="22"/>
          <w:lang w:val="en-US"/>
        </w:rPr>
        <w:t>”</w:t>
      </w:r>
      <w:bookmarkEnd w:id="2"/>
    </w:p>
    <w:p w14:paraId="2C4E4CEE" w14:textId="74DA2BC8" w:rsidR="007805C7" w:rsidRPr="007805C7" w:rsidRDefault="00537297" w:rsidP="007805C7">
      <w:pPr>
        <w:spacing w:line="360" w:lineRule="auto"/>
        <w:jc w:val="both"/>
        <w:rPr>
          <w:rFonts w:ascii="Arial" w:hAnsi="Arial" w:cs="Arial"/>
          <w:lang w:val="en-US"/>
        </w:rPr>
      </w:pPr>
      <w:r>
        <w:rPr>
          <w:rFonts w:ascii="Arial" w:hAnsi="Arial" w:cs="Arial"/>
          <w:lang w:val="en-US"/>
        </w:rPr>
        <w:tab/>
      </w:r>
      <w:r w:rsidR="00095271">
        <w:rPr>
          <w:rFonts w:ascii="Arial" w:hAnsi="Arial" w:cs="Arial"/>
          <w:lang w:val="en-US"/>
        </w:rPr>
        <w:t xml:space="preserve"> </w:t>
      </w:r>
      <w:r w:rsidR="007805C7" w:rsidRPr="007805C7">
        <w:rPr>
          <w:rFonts w:ascii="Arial" w:hAnsi="Arial" w:cs="Arial"/>
          <w:lang w:val="en-US"/>
        </w:rPr>
        <w:t>Toyota Motor is a Japanese company. The brand is a multinational automobile manufacturing company that is situated in Aichi, Japan. The Toyota Motor is founded by Kiichiro Toyoda in 1937</w:t>
      </w:r>
      <w:r w:rsidR="00AB644B">
        <w:rPr>
          <w:rFonts w:ascii="Arial" w:hAnsi="Arial" w:cs="Arial"/>
          <w:lang w:val="en-US"/>
        </w:rPr>
        <w:t xml:space="preserve"> (Toyota, 2020)</w:t>
      </w:r>
      <w:r w:rsidR="007805C7" w:rsidRPr="007805C7">
        <w:rPr>
          <w:rFonts w:ascii="Arial" w:hAnsi="Arial" w:cs="Arial"/>
          <w:lang w:val="en-US"/>
        </w:rPr>
        <w:t xml:space="preserve">. </w:t>
      </w:r>
    </w:p>
    <w:p w14:paraId="52EA0A43" w14:textId="77777777" w:rsidR="007805C7" w:rsidRPr="007805C7" w:rsidRDefault="007805C7" w:rsidP="007805C7">
      <w:pPr>
        <w:spacing w:line="360" w:lineRule="auto"/>
        <w:jc w:val="both"/>
        <w:rPr>
          <w:rFonts w:ascii="Arial" w:hAnsi="Arial" w:cs="Arial"/>
          <w:lang w:val="en-US"/>
        </w:rPr>
      </w:pPr>
      <w:r w:rsidRPr="007805C7">
        <w:rPr>
          <w:rFonts w:ascii="Arial" w:hAnsi="Arial" w:cs="Arial"/>
          <w:lang w:val="en-US"/>
        </w:rPr>
        <w:t xml:space="preserve">           The company is the largest automobile factories in Japan, and it is a one-second place worldwide after Volkswagen. The company is one of the global market leaders that is selling hybrid electric vehicles. The Toyota Motor is also a leader in the market of hydrogen fuel-cell vehicles. </w:t>
      </w:r>
    </w:p>
    <w:p w14:paraId="779885B0" w14:textId="77777777" w:rsidR="007805C7" w:rsidRPr="007805C7" w:rsidRDefault="007805C7" w:rsidP="007805C7">
      <w:pPr>
        <w:spacing w:line="360" w:lineRule="auto"/>
        <w:jc w:val="both"/>
        <w:rPr>
          <w:rFonts w:ascii="Arial" w:hAnsi="Arial" w:cs="Arial"/>
          <w:lang w:val="en-US"/>
        </w:rPr>
      </w:pPr>
      <w:r w:rsidRPr="007805C7">
        <w:rPr>
          <w:rFonts w:ascii="Arial" w:hAnsi="Arial" w:cs="Arial"/>
          <w:lang w:val="en-US"/>
        </w:rPr>
        <w:t xml:space="preserve">           The hybrid electric vehicles of Toyota Motor are Prius. In 2017, this model is one world top-selling hybrids with more than 6 million units sold. </w:t>
      </w:r>
    </w:p>
    <w:p w14:paraId="314DB543" w14:textId="5A7636F3" w:rsidR="007805C7" w:rsidRPr="007805C7" w:rsidRDefault="007805C7" w:rsidP="007805C7">
      <w:pPr>
        <w:spacing w:line="360" w:lineRule="auto"/>
        <w:jc w:val="both"/>
        <w:rPr>
          <w:rFonts w:ascii="Arial" w:hAnsi="Arial" w:cs="Arial"/>
          <w:lang w:val="en-US"/>
        </w:rPr>
      </w:pPr>
      <w:r w:rsidRPr="007805C7">
        <w:rPr>
          <w:rFonts w:ascii="Arial" w:hAnsi="Arial" w:cs="Arial"/>
          <w:lang w:val="en-US"/>
        </w:rPr>
        <w:t xml:space="preserve">           The Toyota hybrids electric vehicle has innovated the market for more than 23 years. The Toyota company is receiving new benchmarks in fuel economy, emissions, and efficiency. Each of the Prius of Toyota Motors has improvements in those areas. The new Toyota hybris makes a significant improvement in fuel economy and it provides a more comfortable driving experience. There is an improvement in acceleration and comfortable feeling</w:t>
      </w:r>
      <w:r w:rsidR="00AB644B">
        <w:rPr>
          <w:rFonts w:ascii="Arial" w:hAnsi="Arial" w:cs="Arial"/>
          <w:lang w:val="en-US"/>
        </w:rPr>
        <w:t xml:space="preserve"> (Toyota, 2020)</w:t>
      </w:r>
      <w:r w:rsidRPr="007805C7">
        <w:rPr>
          <w:rFonts w:ascii="Arial" w:hAnsi="Arial" w:cs="Arial"/>
          <w:lang w:val="en-US"/>
        </w:rPr>
        <w:t xml:space="preserve">. </w:t>
      </w:r>
    </w:p>
    <w:p w14:paraId="02266923" w14:textId="12A7F7B0" w:rsidR="00CF6EF4" w:rsidRPr="003057BF" w:rsidRDefault="007805C7" w:rsidP="007805C7">
      <w:pPr>
        <w:spacing w:line="360" w:lineRule="auto"/>
        <w:jc w:val="both"/>
        <w:rPr>
          <w:rFonts w:ascii="Arial" w:hAnsi="Arial" w:cs="Arial"/>
          <w:lang w:val="en-US"/>
        </w:rPr>
      </w:pPr>
      <w:r w:rsidRPr="007805C7">
        <w:rPr>
          <w:rFonts w:ascii="Arial" w:hAnsi="Arial" w:cs="Arial"/>
          <w:lang w:val="en-US"/>
        </w:rPr>
        <w:t xml:space="preserve">           In 1997, the original Toyota Prius was launched for the first time. This car is turned to be world’s most mass-produced and selling hybrid. The first Prius is with 33 kW electric motor that had an efficiency of 120 g/km CO2 emissions and average 5.1. 1/100 km fuel consumption.  The first generation of Prius created the hybrid vehicle market. The next one raised the popularity of </w:t>
      </w:r>
      <w:r w:rsidRPr="007805C7">
        <w:rPr>
          <w:rFonts w:ascii="Arial" w:hAnsi="Arial" w:cs="Arial"/>
          <w:lang w:val="en-US"/>
        </w:rPr>
        <w:lastRenderedPageBreak/>
        <w:t>hybrid automobiles. The last generation of Prius is secured mass-market success that helping Toyota Motors to maintain a strong market position</w:t>
      </w:r>
      <w:r w:rsidR="00AB644B">
        <w:rPr>
          <w:rFonts w:ascii="Arial" w:hAnsi="Arial" w:cs="Arial"/>
          <w:lang w:val="en-US"/>
        </w:rPr>
        <w:t xml:space="preserve"> (Toyota, 2016). </w:t>
      </w:r>
    </w:p>
    <w:p w14:paraId="4E3B61B2" w14:textId="41B3E03D" w:rsidR="006E3D1E" w:rsidRDefault="006E3D1E" w:rsidP="007805C7">
      <w:pPr>
        <w:pStyle w:val="Heading1"/>
        <w:spacing w:line="360" w:lineRule="auto"/>
        <w:jc w:val="center"/>
        <w:rPr>
          <w:rFonts w:ascii="Arial" w:hAnsi="Arial" w:cs="Arial"/>
          <w:b/>
          <w:bCs/>
          <w:color w:val="auto"/>
          <w:sz w:val="22"/>
          <w:szCs w:val="22"/>
          <w:lang w:val="en-US"/>
        </w:rPr>
      </w:pPr>
      <w:bookmarkStart w:id="3" w:name="_Toc59192103"/>
      <w:r w:rsidRPr="007805C7">
        <w:rPr>
          <w:rFonts w:ascii="Arial" w:hAnsi="Arial" w:cs="Arial"/>
          <w:b/>
          <w:bCs/>
          <w:color w:val="auto"/>
          <w:sz w:val="22"/>
          <w:szCs w:val="22"/>
          <w:lang w:val="en-US"/>
        </w:rPr>
        <w:t>PESTEL Analysis of</w:t>
      </w:r>
      <w:r w:rsidR="00E06D94" w:rsidRPr="007805C7">
        <w:rPr>
          <w:rFonts w:ascii="Arial" w:hAnsi="Arial" w:cs="Arial"/>
          <w:b/>
          <w:bCs/>
          <w:color w:val="auto"/>
          <w:sz w:val="22"/>
          <w:szCs w:val="22"/>
          <w:lang w:val="en-US"/>
        </w:rPr>
        <w:t xml:space="preserve"> Toyota company</w:t>
      </w:r>
      <w:bookmarkEnd w:id="3"/>
    </w:p>
    <w:p w14:paraId="6795B054" w14:textId="77777777" w:rsidR="009F6DAA" w:rsidRPr="009F6DAA" w:rsidRDefault="009F6DAA" w:rsidP="009F6DAA">
      <w:pPr>
        <w:spacing w:line="360" w:lineRule="auto"/>
        <w:ind w:firstLine="708"/>
        <w:jc w:val="both"/>
        <w:rPr>
          <w:rFonts w:ascii="Arial" w:hAnsi="Arial" w:cs="Arial"/>
          <w:lang w:val="en-US"/>
        </w:rPr>
      </w:pPr>
      <w:r w:rsidRPr="009F6DAA">
        <w:rPr>
          <w:rFonts w:ascii="Arial" w:hAnsi="Arial" w:cs="Arial"/>
          <w:lang w:val="en-US"/>
        </w:rPr>
        <w:t>The PESTEL is a marketing tool that is an acronym of a group of factors – political, economic, social, technological, environmental, and legal. This tool is used to examine and analyze the influence of those groups on business organization and businesses (Rastogi and Trivedi, 2016).</w:t>
      </w:r>
    </w:p>
    <w:p w14:paraId="749A6A9E" w14:textId="77777777" w:rsidR="009F6DAA" w:rsidRPr="009F6DAA" w:rsidRDefault="009F6DAA" w:rsidP="009F6DAA">
      <w:pPr>
        <w:spacing w:line="360" w:lineRule="auto"/>
        <w:ind w:firstLine="708"/>
        <w:jc w:val="both"/>
        <w:rPr>
          <w:rFonts w:ascii="Arial" w:hAnsi="Arial" w:cs="Arial"/>
          <w:lang w:val="en-US"/>
        </w:rPr>
      </w:pPr>
      <w:r w:rsidRPr="009F6DAA">
        <w:rPr>
          <w:rFonts w:ascii="Arial" w:hAnsi="Arial" w:cs="Arial"/>
          <w:lang w:val="en-US"/>
        </w:rPr>
        <w:t xml:space="preserve">PESTEL factors that are influencing the operations of Toyota Motors: </w:t>
      </w:r>
    </w:p>
    <w:p w14:paraId="62F92303" w14:textId="24736F32" w:rsidR="009F6DAA" w:rsidRPr="002A1EC2" w:rsidRDefault="009F6DAA" w:rsidP="002A1EC2">
      <w:pPr>
        <w:pStyle w:val="ListParagraph"/>
        <w:numPr>
          <w:ilvl w:val="0"/>
          <w:numId w:val="4"/>
        </w:numPr>
        <w:spacing w:line="360" w:lineRule="auto"/>
        <w:jc w:val="both"/>
        <w:rPr>
          <w:rFonts w:ascii="Arial" w:hAnsi="Arial" w:cs="Arial"/>
          <w:lang w:val="en-US"/>
        </w:rPr>
      </w:pPr>
      <w:r w:rsidRPr="009F6DAA">
        <w:rPr>
          <w:rFonts w:ascii="Arial" w:hAnsi="Arial" w:cs="Arial"/>
          <w:lang w:val="en-US"/>
        </w:rPr>
        <w:t>Political – those group of factors are impacting the operation of the company and are related to governments changes</w:t>
      </w:r>
      <w:r w:rsidR="002A1EC2">
        <w:rPr>
          <w:rFonts w:ascii="Arial" w:hAnsi="Arial" w:cs="Arial"/>
          <w:lang w:val="en-US"/>
        </w:rPr>
        <w:t xml:space="preserve"> (</w:t>
      </w:r>
      <w:r w:rsidR="002A1EC2" w:rsidRPr="000F04DE">
        <w:rPr>
          <w:rFonts w:ascii="Arial" w:hAnsi="Arial" w:cs="Arial"/>
          <w:lang w:val="en-US"/>
        </w:rPr>
        <w:t>Cadle, Paul</w:t>
      </w:r>
      <w:r w:rsidR="002A1EC2">
        <w:rPr>
          <w:rFonts w:ascii="Arial" w:hAnsi="Arial" w:cs="Arial"/>
          <w:lang w:val="en-US"/>
        </w:rPr>
        <w:t xml:space="preserve"> </w:t>
      </w:r>
      <w:r w:rsidR="002A1EC2" w:rsidRPr="000F04DE">
        <w:rPr>
          <w:rFonts w:ascii="Arial" w:hAnsi="Arial" w:cs="Arial"/>
          <w:lang w:val="en-US"/>
        </w:rPr>
        <w:t>and Turner,</w:t>
      </w:r>
      <w:r w:rsidR="002A1EC2">
        <w:rPr>
          <w:rFonts w:ascii="Arial" w:hAnsi="Arial" w:cs="Arial"/>
          <w:lang w:val="en-US"/>
        </w:rPr>
        <w:t xml:space="preserve"> </w:t>
      </w:r>
      <w:r w:rsidR="002A1EC2" w:rsidRPr="000F04DE">
        <w:rPr>
          <w:rFonts w:ascii="Arial" w:hAnsi="Arial" w:cs="Arial"/>
          <w:lang w:val="en-US"/>
        </w:rPr>
        <w:t>2010</w:t>
      </w:r>
      <w:r w:rsidR="002A1EC2">
        <w:rPr>
          <w:rFonts w:ascii="Arial" w:hAnsi="Arial" w:cs="Arial"/>
          <w:lang w:val="en-US"/>
        </w:rPr>
        <w:t xml:space="preserve">). </w:t>
      </w:r>
    </w:p>
    <w:p w14:paraId="0AC10E6C" w14:textId="098A797E" w:rsidR="009F6DAA" w:rsidRPr="009F6DAA" w:rsidRDefault="009F6DAA" w:rsidP="009F6DAA">
      <w:pPr>
        <w:spacing w:line="360" w:lineRule="auto"/>
        <w:ind w:firstLine="708"/>
        <w:jc w:val="both"/>
        <w:rPr>
          <w:rFonts w:ascii="Arial" w:hAnsi="Arial" w:cs="Arial"/>
          <w:lang w:val="en-US"/>
        </w:rPr>
      </w:pPr>
      <w:r w:rsidRPr="009F6DAA">
        <w:rPr>
          <w:rFonts w:ascii="Arial" w:hAnsi="Arial" w:cs="Arial"/>
          <w:lang w:val="en-US"/>
        </w:rPr>
        <w:t xml:space="preserve">In 2005, the Energy Policy Act is signed in the USA that encourages people to purchase hybrid vehicles or another alternative automobile by releasing a tax credit. The tax is 3, 400 dollars for those who buy most fuel-efficient vehicles. The USA is one of the main markets of the company. </w:t>
      </w:r>
    </w:p>
    <w:p w14:paraId="2B530107" w14:textId="68BB7887" w:rsidR="009F6DAA" w:rsidRPr="009F6DAA" w:rsidRDefault="009F6DAA" w:rsidP="009F6DAA">
      <w:pPr>
        <w:spacing w:line="360" w:lineRule="auto"/>
        <w:ind w:firstLine="708"/>
        <w:jc w:val="both"/>
        <w:rPr>
          <w:rFonts w:ascii="Arial" w:hAnsi="Arial" w:cs="Arial"/>
          <w:lang w:val="en-US"/>
        </w:rPr>
      </w:pPr>
      <w:r w:rsidRPr="009F6DAA">
        <w:rPr>
          <w:rFonts w:ascii="Arial" w:hAnsi="Arial" w:cs="Arial"/>
          <w:lang w:val="en-US"/>
        </w:rPr>
        <w:t xml:space="preserve">In the USA there is another program that is beneficial for Toyota hybrids vehicles. California’s Zero-Emission Vehicles program is supporting the organization operation and market position in many ways. This program is supporting the distribution of hybrid vehicles that are reducing zero-emission. The program will reward the automobile brands that are having a significant contribution to their production of hybrid vehicles. This system is supporting the production process of Toyota in a way that is improving flexibility and encourages the production of those types of the automobile </w:t>
      </w:r>
      <w:r>
        <w:rPr>
          <w:rFonts w:ascii="Arial" w:hAnsi="Arial" w:cs="Arial"/>
          <w:lang w:val="en-US"/>
        </w:rPr>
        <w:t xml:space="preserve">(California Environmental Protection Agency, 2020). </w:t>
      </w:r>
    </w:p>
    <w:p w14:paraId="2A5B416F" w14:textId="1F0C14FE" w:rsidR="009F6DAA" w:rsidRPr="002A1EC2" w:rsidRDefault="009F6DAA" w:rsidP="00B72FA9">
      <w:pPr>
        <w:pStyle w:val="ListParagraph"/>
        <w:numPr>
          <w:ilvl w:val="0"/>
          <w:numId w:val="8"/>
        </w:numPr>
        <w:spacing w:line="360" w:lineRule="auto"/>
        <w:jc w:val="both"/>
        <w:rPr>
          <w:rFonts w:ascii="Arial" w:hAnsi="Arial" w:cs="Arial"/>
          <w:lang w:val="en-US"/>
        </w:rPr>
      </w:pPr>
      <w:r w:rsidRPr="002A1EC2">
        <w:rPr>
          <w:rFonts w:ascii="Arial" w:hAnsi="Arial" w:cs="Arial"/>
          <w:lang w:val="en-US"/>
        </w:rPr>
        <w:t>Economic – include world, a national and local economic impact like economic growth, unemployment, interests, and taxation rates, etc</w:t>
      </w:r>
      <w:r w:rsidR="002A1EC2" w:rsidRPr="002A1EC2">
        <w:rPr>
          <w:rFonts w:ascii="Arial" w:hAnsi="Arial" w:cs="Arial"/>
          <w:lang w:val="en-US"/>
        </w:rPr>
        <w:t>. (Cadle, Paul and Turner, 2010)</w:t>
      </w:r>
    </w:p>
    <w:p w14:paraId="09EA1BA4" w14:textId="77777777" w:rsidR="009F6DAA" w:rsidRPr="009F6DAA" w:rsidRDefault="009F6DAA" w:rsidP="009F6DAA">
      <w:pPr>
        <w:spacing w:line="360" w:lineRule="auto"/>
        <w:ind w:firstLine="708"/>
        <w:jc w:val="both"/>
        <w:rPr>
          <w:rFonts w:ascii="Arial" w:hAnsi="Arial" w:cs="Arial"/>
          <w:lang w:val="en-US"/>
        </w:rPr>
      </w:pPr>
      <w:r w:rsidRPr="009F6DAA">
        <w:rPr>
          <w:rFonts w:ascii="Arial" w:hAnsi="Arial" w:cs="Arial"/>
          <w:lang w:val="en-US"/>
        </w:rPr>
        <w:t xml:space="preserve">The prices of fuels are increasing in global market, and the hybrid types of vehicles are helping the business to reduce those expenditures. The investment in hybrid vehicles is larger but it will bring benefits in later. </w:t>
      </w:r>
    </w:p>
    <w:p w14:paraId="75330DA9" w14:textId="77777777" w:rsidR="009F6DAA" w:rsidRPr="009F6DAA" w:rsidRDefault="009F6DAA" w:rsidP="009F6DAA">
      <w:pPr>
        <w:spacing w:line="360" w:lineRule="auto"/>
        <w:ind w:firstLine="708"/>
        <w:jc w:val="both"/>
        <w:rPr>
          <w:rFonts w:ascii="Arial" w:hAnsi="Arial" w:cs="Arial"/>
          <w:lang w:val="en-US"/>
        </w:rPr>
      </w:pPr>
      <w:r w:rsidRPr="009F6DAA">
        <w:rPr>
          <w:rFonts w:ascii="Arial" w:hAnsi="Arial" w:cs="Arial"/>
          <w:lang w:val="en-US"/>
        </w:rPr>
        <w:t xml:space="preserve">The hybrid automobile is beneficial for national trade because the Toyota Prius is affordable and many people who are concerned about nature will prefer to buy those types of automobile. This will help the company to increase its income and profits. This production will impact on the increase in GDP of countries where the company is operating. The Toyota company </w:t>
      </w:r>
      <w:r w:rsidRPr="009F6DAA">
        <w:rPr>
          <w:rFonts w:ascii="Arial" w:hAnsi="Arial" w:cs="Arial"/>
          <w:lang w:val="en-US"/>
        </w:rPr>
        <w:lastRenderedPageBreak/>
        <w:t xml:space="preserve">is a very large one and they are producing a lot of vehicles to support the market demand and answer the need. As a problem can identify the growth of interest and taxation rates that is reflecting on the profit of the company. </w:t>
      </w:r>
    </w:p>
    <w:p w14:paraId="429FF73E" w14:textId="3FBB86E3" w:rsidR="009F6DAA" w:rsidRPr="002A1EC2" w:rsidRDefault="009F6DAA" w:rsidP="002A1EC2">
      <w:pPr>
        <w:pStyle w:val="ListParagraph"/>
        <w:numPr>
          <w:ilvl w:val="0"/>
          <w:numId w:val="4"/>
        </w:numPr>
        <w:spacing w:line="360" w:lineRule="auto"/>
        <w:jc w:val="both"/>
        <w:rPr>
          <w:rFonts w:ascii="Arial" w:hAnsi="Arial" w:cs="Arial"/>
          <w:lang w:val="en-US"/>
        </w:rPr>
      </w:pPr>
      <w:r w:rsidRPr="009F6DAA">
        <w:rPr>
          <w:rFonts w:ascii="Arial" w:hAnsi="Arial" w:cs="Arial"/>
          <w:lang w:val="en-US"/>
        </w:rPr>
        <w:t>Social – those factors are related to changes in society like cultural aspects, health, safety, population growth rate, age, and others</w:t>
      </w:r>
      <w:r w:rsidR="002A1EC2">
        <w:rPr>
          <w:rFonts w:ascii="Arial" w:hAnsi="Arial" w:cs="Arial"/>
          <w:lang w:val="en-US"/>
        </w:rPr>
        <w:t xml:space="preserve"> (</w:t>
      </w:r>
      <w:r w:rsidR="002A1EC2" w:rsidRPr="000F04DE">
        <w:rPr>
          <w:rFonts w:ascii="Arial" w:hAnsi="Arial" w:cs="Arial"/>
          <w:lang w:val="en-US"/>
        </w:rPr>
        <w:t>Cadle, Paul</w:t>
      </w:r>
      <w:r w:rsidR="002A1EC2">
        <w:rPr>
          <w:rFonts w:ascii="Arial" w:hAnsi="Arial" w:cs="Arial"/>
          <w:lang w:val="en-US"/>
        </w:rPr>
        <w:t xml:space="preserve"> </w:t>
      </w:r>
      <w:r w:rsidR="002A1EC2" w:rsidRPr="000F04DE">
        <w:rPr>
          <w:rFonts w:ascii="Arial" w:hAnsi="Arial" w:cs="Arial"/>
          <w:lang w:val="en-US"/>
        </w:rPr>
        <w:t>and Turner,</w:t>
      </w:r>
      <w:r w:rsidR="002A1EC2">
        <w:rPr>
          <w:rFonts w:ascii="Arial" w:hAnsi="Arial" w:cs="Arial"/>
          <w:lang w:val="en-US"/>
        </w:rPr>
        <w:t xml:space="preserve"> </w:t>
      </w:r>
      <w:r w:rsidR="002A1EC2" w:rsidRPr="000F04DE">
        <w:rPr>
          <w:rFonts w:ascii="Arial" w:hAnsi="Arial" w:cs="Arial"/>
          <w:lang w:val="en-US"/>
        </w:rPr>
        <w:t>2010</w:t>
      </w:r>
      <w:r w:rsidR="002A1EC2">
        <w:rPr>
          <w:rFonts w:ascii="Arial" w:hAnsi="Arial" w:cs="Arial"/>
          <w:lang w:val="en-US"/>
        </w:rPr>
        <w:t xml:space="preserve">). </w:t>
      </w:r>
    </w:p>
    <w:p w14:paraId="0DDCE044" w14:textId="77777777" w:rsidR="009F6DAA" w:rsidRPr="009F6DAA" w:rsidRDefault="009F6DAA" w:rsidP="009F6DAA">
      <w:pPr>
        <w:spacing w:line="360" w:lineRule="auto"/>
        <w:ind w:firstLine="708"/>
        <w:jc w:val="both"/>
        <w:rPr>
          <w:rFonts w:ascii="Arial" w:hAnsi="Arial" w:cs="Arial"/>
          <w:lang w:val="en-US"/>
        </w:rPr>
      </w:pPr>
      <w:r w:rsidRPr="009F6DAA">
        <w:rPr>
          <w:rFonts w:ascii="Arial" w:hAnsi="Arial" w:cs="Arial"/>
          <w:lang w:val="en-US"/>
        </w:rPr>
        <w:t xml:space="preserve">The Toyota Prius hybrid is a car that is most preferred and affordable for many people. The company is impacting on many environmental concerns and is solving some of the pollution problems. This is essential for a better life in society. </w:t>
      </w:r>
    </w:p>
    <w:p w14:paraId="6D9442E7" w14:textId="77777777" w:rsidR="009F6DAA" w:rsidRPr="009F6DAA" w:rsidRDefault="009F6DAA" w:rsidP="009F6DAA">
      <w:pPr>
        <w:spacing w:line="360" w:lineRule="auto"/>
        <w:jc w:val="both"/>
        <w:rPr>
          <w:rFonts w:ascii="Arial" w:hAnsi="Arial" w:cs="Arial"/>
          <w:lang w:val="en-US"/>
        </w:rPr>
      </w:pPr>
      <w:r w:rsidRPr="009F6DAA">
        <w:rPr>
          <w:rFonts w:ascii="Arial" w:hAnsi="Arial" w:cs="Arial"/>
          <w:lang w:val="en-US"/>
        </w:rPr>
        <w:t xml:space="preserve">           Every car must be safe for people. That is why Toyota takes care to achieve a high level of safety.  Society is beginning to have an increasing level of positive attitude and trust in hybrid cars, as some time ago they were not considered a good option. There was a lack of confidence in the safety, convenience, and comfort of this type of car. Nowadays, the number of people that are choosing the convenience and precision of hybrid electric cars are increasing. </w:t>
      </w:r>
    </w:p>
    <w:p w14:paraId="6BD78C94" w14:textId="66CF4FEB" w:rsidR="009F6DAA" w:rsidRPr="002A1EC2" w:rsidRDefault="009F6DAA" w:rsidP="002A1EC2">
      <w:pPr>
        <w:pStyle w:val="ListParagraph"/>
        <w:numPr>
          <w:ilvl w:val="0"/>
          <w:numId w:val="4"/>
        </w:numPr>
        <w:spacing w:line="360" w:lineRule="auto"/>
        <w:jc w:val="both"/>
        <w:rPr>
          <w:rFonts w:ascii="Arial" w:hAnsi="Arial" w:cs="Arial"/>
          <w:lang w:val="en-US"/>
        </w:rPr>
      </w:pPr>
      <w:r w:rsidRPr="009F6DAA">
        <w:rPr>
          <w:rFonts w:ascii="Arial" w:hAnsi="Arial" w:cs="Arial"/>
          <w:lang w:val="en-US"/>
        </w:rPr>
        <w:t>Technological – new technology affects the organization. Those groups include – technological development, communication, innovation, and improvement in products</w:t>
      </w:r>
      <w:r w:rsidR="002A1EC2">
        <w:rPr>
          <w:rFonts w:ascii="Arial" w:hAnsi="Arial" w:cs="Arial"/>
          <w:lang w:val="en-US"/>
        </w:rPr>
        <w:t xml:space="preserve"> (</w:t>
      </w:r>
      <w:r w:rsidR="002A1EC2" w:rsidRPr="000F04DE">
        <w:rPr>
          <w:rFonts w:ascii="Arial" w:hAnsi="Arial" w:cs="Arial"/>
          <w:lang w:val="en-US"/>
        </w:rPr>
        <w:t>Cadle, Paul</w:t>
      </w:r>
      <w:r w:rsidR="002A1EC2">
        <w:rPr>
          <w:rFonts w:ascii="Arial" w:hAnsi="Arial" w:cs="Arial"/>
          <w:lang w:val="en-US"/>
        </w:rPr>
        <w:t xml:space="preserve"> </w:t>
      </w:r>
      <w:r w:rsidR="002A1EC2" w:rsidRPr="000F04DE">
        <w:rPr>
          <w:rFonts w:ascii="Arial" w:hAnsi="Arial" w:cs="Arial"/>
          <w:lang w:val="en-US"/>
        </w:rPr>
        <w:t>and Turner,</w:t>
      </w:r>
      <w:r w:rsidR="002A1EC2">
        <w:rPr>
          <w:rFonts w:ascii="Arial" w:hAnsi="Arial" w:cs="Arial"/>
          <w:lang w:val="en-US"/>
        </w:rPr>
        <w:t xml:space="preserve"> </w:t>
      </w:r>
      <w:r w:rsidR="002A1EC2" w:rsidRPr="000F04DE">
        <w:rPr>
          <w:rFonts w:ascii="Arial" w:hAnsi="Arial" w:cs="Arial"/>
          <w:lang w:val="en-US"/>
        </w:rPr>
        <w:t>2010</w:t>
      </w:r>
      <w:r w:rsidR="002A1EC2">
        <w:rPr>
          <w:rFonts w:ascii="Arial" w:hAnsi="Arial" w:cs="Arial"/>
          <w:lang w:val="en-US"/>
        </w:rPr>
        <w:t xml:space="preserve">). </w:t>
      </w:r>
      <w:r w:rsidRPr="002A1EC2">
        <w:rPr>
          <w:rFonts w:ascii="Arial" w:hAnsi="Arial" w:cs="Arial"/>
          <w:lang w:val="en-US"/>
        </w:rPr>
        <w:t xml:space="preserve"> </w:t>
      </w:r>
    </w:p>
    <w:p w14:paraId="473902ED" w14:textId="77777777" w:rsidR="009F6DAA" w:rsidRPr="009F6DAA" w:rsidRDefault="009F6DAA" w:rsidP="000F04DE">
      <w:pPr>
        <w:spacing w:line="360" w:lineRule="auto"/>
        <w:ind w:firstLine="708"/>
        <w:jc w:val="both"/>
        <w:rPr>
          <w:rFonts w:ascii="Arial" w:hAnsi="Arial" w:cs="Arial"/>
          <w:lang w:val="en-US"/>
        </w:rPr>
      </w:pPr>
      <w:r w:rsidRPr="009F6DAA">
        <w:rPr>
          <w:rFonts w:ascii="Arial" w:hAnsi="Arial" w:cs="Arial"/>
          <w:lang w:val="en-US"/>
        </w:rPr>
        <w:t xml:space="preserve">The Toyota company is the impact of innovative technology. At this type of industry, technology is essential for the success of products. The company is investing in research and technological improvement that will help to keep its leading position in this industry. The Toyota company is very influenced by the competitor that is improving its products and in this way are inventing new technology. </w:t>
      </w:r>
    </w:p>
    <w:p w14:paraId="71320CFF" w14:textId="71C2F2EA" w:rsidR="009F6DAA" w:rsidRPr="000F04DE" w:rsidRDefault="009F6DAA" w:rsidP="000F04DE">
      <w:pPr>
        <w:pStyle w:val="ListParagraph"/>
        <w:numPr>
          <w:ilvl w:val="0"/>
          <w:numId w:val="4"/>
        </w:numPr>
        <w:spacing w:line="360" w:lineRule="auto"/>
        <w:jc w:val="both"/>
        <w:rPr>
          <w:rFonts w:ascii="Arial" w:hAnsi="Arial" w:cs="Arial"/>
          <w:lang w:val="en-US"/>
        </w:rPr>
      </w:pPr>
      <w:r w:rsidRPr="009F6DAA">
        <w:rPr>
          <w:rFonts w:ascii="Arial" w:hAnsi="Arial" w:cs="Arial"/>
          <w:lang w:val="en-US"/>
        </w:rPr>
        <w:t>Environmental – those factors are related to pollution, global warming, and all other environmental problems that can be identified in the global or local level</w:t>
      </w:r>
      <w:r w:rsidR="000F04DE">
        <w:rPr>
          <w:rFonts w:ascii="Arial" w:hAnsi="Arial" w:cs="Arial"/>
          <w:lang w:val="en-US"/>
        </w:rPr>
        <w:t xml:space="preserve"> (</w:t>
      </w:r>
      <w:r w:rsidR="000F04DE" w:rsidRPr="000F04DE">
        <w:rPr>
          <w:rFonts w:ascii="Arial" w:hAnsi="Arial" w:cs="Arial"/>
          <w:lang w:val="en-US"/>
        </w:rPr>
        <w:t>Cadle, Paul</w:t>
      </w:r>
      <w:r w:rsidR="000F04DE">
        <w:rPr>
          <w:rFonts w:ascii="Arial" w:hAnsi="Arial" w:cs="Arial"/>
          <w:lang w:val="en-US"/>
        </w:rPr>
        <w:t xml:space="preserve"> </w:t>
      </w:r>
      <w:r w:rsidR="000F04DE" w:rsidRPr="000F04DE">
        <w:rPr>
          <w:rFonts w:ascii="Arial" w:hAnsi="Arial" w:cs="Arial"/>
          <w:lang w:val="en-US"/>
        </w:rPr>
        <w:t>and Turner,</w:t>
      </w:r>
      <w:r w:rsidR="000F04DE">
        <w:rPr>
          <w:rFonts w:ascii="Arial" w:hAnsi="Arial" w:cs="Arial"/>
          <w:lang w:val="en-US"/>
        </w:rPr>
        <w:t xml:space="preserve"> </w:t>
      </w:r>
      <w:r w:rsidR="000F04DE" w:rsidRPr="000F04DE">
        <w:rPr>
          <w:rFonts w:ascii="Arial" w:hAnsi="Arial" w:cs="Arial"/>
          <w:lang w:val="en-US"/>
        </w:rPr>
        <w:t>2010</w:t>
      </w:r>
      <w:r w:rsidR="000F04DE">
        <w:rPr>
          <w:rFonts w:ascii="Arial" w:hAnsi="Arial" w:cs="Arial"/>
          <w:lang w:val="en-US"/>
        </w:rPr>
        <w:t xml:space="preserve">). </w:t>
      </w:r>
      <w:r w:rsidRPr="000F04DE">
        <w:rPr>
          <w:rFonts w:ascii="Arial" w:hAnsi="Arial" w:cs="Arial"/>
          <w:lang w:val="en-US"/>
        </w:rPr>
        <w:t xml:space="preserve"> </w:t>
      </w:r>
    </w:p>
    <w:p w14:paraId="282976BE" w14:textId="77777777" w:rsidR="009F6DAA" w:rsidRPr="009F6DAA" w:rsidRDefault="009F6DAA" w:rsidP="000F04DE">
      <w:pPr>
        <w:spacing w:line="360" w:lineRule="auto"/>
        <w:ind w:firstLine="708"/>
        <w:jc w:val="both"/>
        <w:rPr>
          <w:rFonts w:ascii="Arial" w:hAnsi="Arial" w:cs="Arial"/>
          <w:lang w:val="en-US"/>
        </w:rPr>
      </w:pPr>
      <w:r w:rsidRPr="009F6DAA">
        <w:rPr>
          <w:rFonts w:ascii="Arial" w:hAnsi="Arial" w:cs="Arial"/>
          <w:lang w:val="en-US"/>
        </w:rPr>
        <w:t xml:space="preserve">The hybrid technology is having a great potential to automobile market because it is reducing the fuel consumption and reducing air pollution. Those are the two main environmental problems that the Toyota Motor is resolving by hybrid vehicles that the company is producing. This technology is helping to minimize the impact of transportation that is causing pollution in the environment. </w:t>
      </w:r>
    </w:p>
    <w:p w14:paraId="59BD2446" w14:textId="7B4A8936" w:rsidR="009F6DAA" w:rsidRPr="009F6DAA" w:rsidRDefault="009F6DAA" w:rsidP="009F6DAA">
      <w:pPr>
        <w:pStyle w:val="ListParagraph"/>
        <w:numPr>
          <w:ilvl w:val="0"/>
          <w:numId w:val="4"/>
        </w:numPr>
        <w:spacing w:line="360" w:lineRule="auto"/>
        <w:jc w:val="both"/>
        <w:rPr>
          <w:rFonts w:ascii="Arial" w:hAnsi="Arial" w:cs="Arial"/>
          <w:lang w:val="en-US"/>
        </w:rPr>
      </w:pPr>
      <w:r w:rsidRPr="009F6DAA">
        <w:rPr>
          <w:rFonts w:ascii="Arial" w:hAnsi="Arial" w:cs="Arial"/>
          <w:lang w:val="en-US"/>
        </w:rPr>
        <w:lastRenderedPageBreak/>
        <w:t>Legal – those factors are related to regulation and laws restriction that are impacting the products and operation of the company</w:t>
      </w:r>
      <w:r w:rsidR="000F04DE">
        <w:rPr>
          <w:rFonts w:ascii="Arial" w:hAnsi="Arial" w:cs="Arial"/>
          <w:lang w:val="en-US"/>
        </w:rPr>
        <w:t xml:space="preserve"> (</w:t>
      </w:r>
      <w:r w:rsidR="000F04DE" w:rsidRPr="000F04DE">
        <w:rPr>
          <w:rFonts w:ascii="Arial" w:hAnsi="Arial" w:cs="Arial"/>
          <w:lang w:val="en-US"/>
        </w:rPr>
        <w:t>Cadle, Paul</w:t>
      </w:r>
      <w:r w:rsidR="000F04DE">
        <w:rPr>
          <w:rFonts w:ascii="Arial" w:hAnsi="Arial" w:cs="Arial"/>
          <w:lang w:val="en-US"/>
        </w:rPr>
        <w:t xml:space="preserve"> </w:t>
      </w:r>
      <w:r w:rsidR="000F04DE" w:rsidRPr="000F04DE">
        <w:rPr>
          <w:rFonts w:ascii="Arial" w:hAnsi="Arial" w:cs="Arial"/>
          <w:lang w:val="en-US"/>
        </w:rPr>
        <w:t>and Turner,</w:t>
      </w:r>
      <w:r w:rsidR="000F04DE">
        <w:rPr>
          <w:rFonts w:ascii="Arial" w:hAnsi="Arial" w:cs="Arial"/>
          <w:lang w:val="en-US"/>
        </w:rPr>
        <w:t xml:space="preserve"> </w:t>
      </w:r>
      <w:r w:rsidR="000F04DE" w:rsidRPr="000F04DE">
        <w:rPr>
          <w:rFonts w:ascii="Arial" w:hAnsi="Arial" w:cs="Arial"/>
          <w:lang w:val="en-US"/>
        </w:rPr>
        <w:t>2010</w:t>
      </w:r>
      <w:r w:rsidR="000F04DE">
        <w:rPr>
          <w:rFonts w:ascii="Arial" w:hAnsi="Arial" w:cs="Arial"/>
          <w:lang w:val="en-US"/>
        </w:rPr>
        <w:t xml:space="preserve">). </w:t>
      </w:r>
    </w:p>
    <w:p w14:paraId="4CF8AB33" w14:textId="482575AF" w:rsidR="0098554D" w:rsidRPr="0098554D" w:rsidRDefault="009F6DAA" w:rsidP="000F04DE">
      <w:pPr>
        <w:spacing w:line="360" w:lineRule="auto"/>
        <w:ind w:firstLine="708"/>
        <w:jc w:val="both"/>
        <w:rPr>
          <w:rFonts w:ascii="Arial" w:hAnsi="Arial" w:cs="Arial"/>
          <w:lang w:val="en-US"/>
        </w:rPr>
      </w:pPr>
      <w:r w:rsidRPr="009F6DAA">
        <w:rPr>
          <w:rFonts w:ascii="Arial" w:hAnsi="Arial" w:cs="Arial"/>
          <w:lang w:val="en-US"/>
        </w:rPr>
        <w:t>The legal factors that are impacting intellectual property. This is a factor that may cause some problems in Toyota Motor. Each of invention and innovation technology that the company is using need to be patented. The company is working according to the standards of Society of Automobile Engineers, International Standard Organization and Environmental protection Agency.</w:t>
      </w:r>
    </w:p>
    <w:p w14:paraId="106EA8DF" w14:textId="760181B9" w:rsidR="006E3D1E" w:rsidRDefault="006E3D1E" w:rsidP="00CD53D3">
      <w:pPr>
        <w:pStyle w:val="Heading1"/>
        <w:spacing w:line="360" w:lineRule="auto"/>
        <w:jc w:val="center"/>
        <w:rPr>
          <w:rFonts w:ascii="Arial" w:hAnsi="Arial" w:cs="Arial"/>
          <w:b/>
          <w:bCs/>
          <w:color w:val="auto"/>
          <w:sz w:val="22"/>
          <w:szCs w:val="22"/>
          <w:lang w:val="en-US"/>
        </w:rPr>
      </w:pPr>
      <w:bookmarkStart w:id="4" w:name="_Toc59192104"/>
      <w:r w:rsidRPr="0098554D">
        <w:rPr>
          <w:rFonts w:ascii="Arial" w:hAnsi="Arial" w:cs="Arial"/>
          <w:b/>
          <w:bCs/>
          <w:color w:val="auto"/>
          <w:sz w:val="22"/>
          <w:szCs w:val="22"/>
          <w:lang w:val="en-US"/>
        </w:rPr>
        <w:t>Porter’s 5 Forces</w:t>
      </w:r>
      <w:r w:rsidR="00E06D94" w:rsidRPr="0098554D">
        <w:rPr>
          <w:rFonts w:ascii="Arial" w:hAnsi="Arial" w:cs="Arial"/>
          <w:b/>
          <w:bCs/>
          <w:color w:val="auto"/>
          <w:sz w:val="22"/>
          <w:szCs w:val="22"/>
          <w:lang w:val="en-US"/>
        </w:rPr>
        <w:t xml:space="preserve"> analysis of Toyota company</w:t>
      </w:r>
      <w:bookmarkEnd w:id="4"/>
    </w:p>
    <w:p w14:paraId="59B6FDA4" w14:textId="7FCA86EA" w:rsidR="005D689C" w:rsidRPr="005D689C" w:rsidRDefault="000364D9" w:rsidP="005D689C">
      <w:pPr>
        <w:spacing w:line="360" w:lineRule="auto"/>
        <w:jc w:val="both"/>
        <w:rPr>
          <w:rFonts w:ascii="Arial" w:hAnsi="Arial" w:cs="Arial"/>
          <w:lang w:val="en-US"/>
        </w:rPr>
      </w:pPr>
      <w:r>
        <w:rPr>
          <w:rFonts w:ascii="Arial" w:hAnsi="Arial" w:cs="Arial"/>
          <w:lang w:val="en-US"/>
        </w:rPr>
        <w:tab/>
      </w:r>
      <w:r w:rsidR="00C530AB">
        <w:rPr>
          <w:rFonts w:ascii="Arial" w:hAnsi="Arial" w:cs="Arial"/>
          <w:lang w:val="en-US"/>
        </w:rPr>
        <w:t xml:space="preserve"> </w:t>
      </w:r>
      <w:r w:rsidR="005D689C" w:rsidRPr="005D689C">
        <w:rPr>
          <w:rFonts w:ascii="Arial" w:hAnsi="Arial" w:cs="Arial"/>
          <w:lang w:val="en-US"/>
        </w:rPr>
        <w:t>The Porter Five Forces use for analyzing the competition level in a particular industry. This tool is used for the analysis of microenvironment</w:t>
      </w:r>
      <w:r w:rsidR="000F79F9">
        <w:rPr>
          <w:rFonts w:ascii="Arial" w:hAnsi="Arial" w:cs="Arial"/>
          <w:lang w:val="en-US"/>
        </w:rPr>
        <w:t xml:space="preserve"> (</w:t>
      </w:r>
      <w:r w:rsidR="000F79F9" w:rsidRPr="000F79F9">
        <w:rPr>
          <w:rFonts w:ascii="Arial" w:hAnsi="Arial" w:cs="Arial"/>
          <w:lang w:val="en-US"/>
        </w:rPr>
        <w:t>Porter, 2008).</w:t>
      </w:r>
      <w:r w:rsidR="000F79F9">
        <w:rPr>
          <w:rFonts w:ascii="Arial" w:hAnsi="Arial" w:cs="Arial"/>
          <w:lang w:val="en-US"/>
        </w:rPr>
        <w:t xml:space="preserve"> </w:t>
      </w:r>
      <w:r w:rsidR="005D689C" w:rsidRPr="005D689C">
        <w:rPr>
          <w:rFonts w:ascii="Arial" w:hAnsi="Arial" w:cs="Arial"/>
          <w:lang w:val="en-US"/>
        </w:rPr>
        <w:t xml:space="preserve">Porter’s Five Force includes: </w:t>
      </w:r>
    </w:p>
    <w:p w14:paraId="5C2D5597" w14:textId="77777777" w:rsidR="005D689C" w:rsidRPr="005D689C" w:rsidRDefault="005D689C" w:rsidP="005D689C">
      <w:pPr>
        <w:pStyle w:val="ListParagraph"/>
        <w:numPr>
          <w:ilvl w:val="0"/>
          <w:numId w:val="4"/>
        </w:numPr>
        <w:spacing w:line="360" w:lineRule="auto"/>
        <w:jc w:val="both"/>
        <w:rPr>
          <w:rFonts w:ascii="Arial" w:hAnsi="Arial" w:cs="Arial"/>
          <w:lang w:val="en-US"/>
        </w:rPr>
      </w:pPr>
      <w:r w:rsidRPr="005D689C">
        <w:rPr>
          <w:rFonts w:ascii="Arial" w:hAnsi="Arial" w:cs="Arial"/>
          <w:lang w:val="en-US"/>
        </w:rPr>
        <w:t>The threat of substitute products or services</w:t>
      </w:r>
    </w:p>
    <w:p w14:paraId="523979F7" w14:textId="77777777" w:rsidR="005D689C" w:rsidRPr="005D689C" w:rsidRDefault="005D689C" w:rsidP="005D689C">
      <w:pPr>
        <w:spacing w:line="360" w:lineRule="auto"/>
        <w:ind w:firstLine="708"/>
        <w:jc w:val="both"/>
        <w:rPr>
          <w:rFonts w:ascii="Arial" w:hAnsi="Arial" w:cs="Arial"/>
          <w:lang w:val="en-US"/>
        </w:rPr>
      </w:pPr>
      <w:r w:rsidRPr="005D689C">
        <w:rPr>
          <w:rFonts w:ascii="Arial" w:hAnsi="Arial" w:cs="Arial"/>
          <w:lang w:val="en-US"/>
        </w:rPr>
        <w:t xml:space="preserve">There are several substitute products for the Toyota Motors vehicles. According to its main competition, the company is keeping affordable prices that are helping to have more competitive advantages. The company is making mass model hybrid cars like Prius that are very accessible for middle and upper classes.  </w:t>
      </w:r>
    </w:p>
    <w:p w14:paraId="0208D918" w14:textId="77777777" w:rsidR="005D689C" w:rsidRPr="005D689C" w:rsidRDefault="005D689C" w:rsidP="005D689C">
      <w:pPr>
        <w:pStyle w:val="ListParagraph"/>
        <w:numPr>
          <w:ilvl w:val="0"/>
          <w:numId w:val="4"/>
        </w:numPr>
        <w:spacing w:line="360" w:lineRule="auto"/>
        <w:jc w:val="both"/>
        <w:rPr>
          <w:rFonts w:ascii="Arial" w:hAnsi="Arial" w:cs="Arial"/>
          <w:lang w:val="en-US"/>
        </w:rPr>
      </w:pPr>
      <w:r w:rsidRPr="005D689C">
        <w:rPr>
          <w:rFonts w:ascii="Arial" w:hAnsi="Arial" w:cs="Arial"/>
          <w:lang w:val="en-US"/>
        </w:rPr>
        <w:t>The threat of established rivals</w:t>
      </w:r>
    </w:p>
    <w:p w14:paraId="287D1176" w14:textId="17A6B52C" w:rsidR="005D689C" w:rsidRPr="005D689C" w:rsidRDefault="005D689C" w:rsidP="005D689C">
      <w:pPr>
        <w:spacing w:line="360" w:lineRule="auto"/>
        <w:ind w:firstLine="708"/>
        <w:jc w:val="both"/>
        <w:rPr>
          <w:rFonts w:ascii="Arial" w:hAnsi="Arial" w:cs="Arial"/>
          <w:lang w:val="en-US"/>
        </w:rPr>
      </w:pPr>
      <w:r w:rsidRPr="005D689C">
        <w:rPr>
          <w:rFonts w:ascii="Arial" w:hAnsi="Arial" w:cs="Arial"/>
          <w:lang w:val="en-US"/>
        </w:rPr>
        <w:t>The level of competition in the automobile sector is very higher. Even if is hard to have need entrants but the main competitors of Toyota Motors are very strong. For one business in this industry to become successful it needs a lot of technological innovation, marketing, and promotion tools. The competition is growing very intensive. Some of the main competitors of Toyota ae Honda, Ford, Tesla, BMW</w:t>
      </w:r>
      <w:r w:rsidR="000F79F9">
        <w:rPr>
          <w:rFonts w:ascii="Arial" w:hAnsi="Arial" w:cs="Arial"/>
          <w:lang w:val="en-US"/>
        </w:rPr>
        <w:t>,</w:t>
      </w:r>
      <w:r w:rsidRPr="005D689C">
        <w:rPr>
          <w:rFonts w:ascii="Arial" w:hAnsi="Arial" w:cs="Arial"/>
          <w:lang w:val="en-US"/>
        </w:rPr>
        <w:t xml:space="preserve"> and others. </w:t>
      </w:r>
    </w:p>
    <w:p w14:paraId="6113A7FF" w14:textId="77777777" w:rsidR="005D689C" w:rsidRPr="005D689C" w:rsidRDefault="005D689C" w:rsidP="005D689C">
      <w:pPr>
        <w:pStyle w:val="ListParagraph"/>
        <w:numPr>
          <w:ilvl w:val="0"/>
          <w:numId w:val="4"/>
        </w:numPr>
        <w:spacing w:line="360" w:lineRule="auto"/>
        <w:jc w:val="both"/>
        <w:rPr>
          <w:rFonts w:ascii="Arial" w:hAnsi="Arial" w:cs="Arial"/>
          <w:lang w:val="en-US"/>
        </w:rPr>
      </w:pPr>
      <w:r w:rsidRPr="005D689C">
        <w:rPr>
          <w:rFonts w:ascii="Arial" w:hAnsi="Arial" w:cs="Arial"/>
          <w:lang w:val="en-US"/>
        </w:rPr>
        <w:t>The threat of new entrants</w:t>
      </w:r>
    </w:p>
    <w:p w14:paraId="4A20C118" w14:textId="77777777" w:rsidR="005D689C" w:rsidRPr="005D689C" w:rsidRDefault="005D689C" w:rsidP="005D689C">
      <w:pPr>
        <w:spacing w:line="360" w:lineRule="auto"/>
        <w:ind w:firstLine="708"/>
        <w:jc w:val="both"/>
        <w:rPr>
          <w:rFonts w:ascii="Arial" w:hAnsi="Arial" w:cs="Arial"/>
          <w:lang w:val="en-US"/>
        </w:rPr>
      </w:pPr>
      <w:r w:rsidRPr="005D689C">
        <w:rPr>
          <w:rFonts w:ascii="Arial" w:hAnsi="Arial" w:cs="Arial"/>
          <w:lang w:val="en-US"/>
        </w:rPr>
        <w:t xml:space="preserve">This threat is on the lower level for Toyota Motors. It is very difficult to have a new entrant in the automobile industry especially those that are selling hybrid cars. Any new organization that tries to enter this type of industry needs strong financial support. It needs capital investments in developing a supply chain, distribution system, marketing, human resources, and also the innovative team. </w:t>
      </w:r>
    </w:p>
    <w:p w14:paraId="659C9F4A" w14:textId="77777777" w:rsidR="005D689C" w:rsidRPr="005D689C" w:rsidRDefault="005D689C" w:rsidP="005D689C">
      <w:pPr>
        <w:pStyle w:val="ListParagraph"/>
        <w:numPr>
          <w:ilvl w:val="0"/>
          <w:numId w:val="4"/>
        </w:numPr>
        <w:spacing w:line="360" w:lineRule="auto"/>
        <w:jc w:val="both"/>
        <w:rPr>
          <w:rFonts w:ascii="Arial" w:hAnsi="Arial" w:cs="Arial"/>
          <w:lang w:val="en-US"/>
        </w:rPr>
      </w:pPr>
      <w:r w:rsidRPr="005D689C">
        <w:rPr>
          <w:rFonts w:ascii="Arial" w:hAnsi="Arial" w:cs="Arial"/>
          <w:lang w:val="en-US"/>
        </w:rPr>
        <w:t>The bargaining power of suppliers</w:t>
      </w:r>
    </w:p>
    <w:p w14:paraId="4497D776" w14:textId="77777777" w:rsidR="005D689C" w:rsidRPr="005D689C" w:rsidRDefault="005D689C" w:rsidP="005D689C">
      <w:pPr>
        <w:spacing w:line="360" w:lineRule="auto"/>
        <w:ind w:firstLine="708"/>
        <w:jc w:val="both"/>
        <w:rPr>
          <w:rFonts w:ascii="Arial" w:hAnsi="Arial" w:cs="Arial"/>
          <w:lang w:val="en-US"/>
        </w:rPr>
      </w:pPr>
      <w:r w:rsidRPr="005D689C">
        <w:rPr>
          <w:rFonts w:ascii="Arial" w:hAnsi="Arial" w:cs="Arial"/>
          <w:lang w:val="en-US"/>
        </w:rPr>
        <w:lastRenderedPageBreak/>
        <w:t xml:space="preserve">This force is not a challenge for Toyota Motors because the company can always find new suppliers. Most of the suppliers would not let those opportunities to work with the giant organization in the automobile industry like Toyota. Therefore, this force is beyond the control of the company and it can remain low. </w:t>
      </w:r>
    </w:p>
    <w:p w14:paraId="1031B432" w14:textId="77777777" w:rsidR="005D689C" w:rsidRPr="005D689C" w:rsidRDefault="005D689C" w:rsidP="005D689C">
      <w:pPr>
        <w:pStyle w:val="ListParagraph"/>
        <w:numPr>
          <w:ilvl w:val="0"/>
          <w:numId w:val="4"/>
        </w:numPr>
        <w:spacing w:line="360" w:lineRule="auto"/>
        <w:jc w:val="both"/>
        <w:rPr>
          <w:rFonts w:ascii="Arial" w:hAnsi="Arial" w:cs="Arial"/>
          <w:lang w:val="en-US"/>
        </w:rPr>
      </w:pPr>
      <w:r w:rsidRPr="005D689C">
        <w:rPr>
          <w:rFonts w:ascii="Arial" w:hAnsi="Arial" w:cs="Arial"/>
          <w:lang w:val="en-US"/>
        </w:rPr>
        <w:t xml:space="preserve">The bargaining power of customers </w:t>
      </w:r>
    </w:p>
    <w:p w14:paraId="5E34FCB7" w14:textId="5DDA8BF9" w:rsidR="00C530AB" w:rsidRPr="00C530AB" w:rsidRDefault="005D689C" w:rsidP="005D689C">
      <w:pPr>
        <w:spacing w:line="360" w:lineRule="auto"/>
        <w:ind w:firstLine="708"/>
        <w:jc w:val="both"/>
        <w:rPr>
          <w:rFonts w:ascii="Arial" w:hAnsi="Arial" w:cs="Arial"/>
          <w:lang w:val="en-US"/>
        </w:rPr>
      </w:pPr>
      <w:r w:rsidRPr="005D689C">
        <w:rPr>
          <w:rFonts w:ascii="Arial" w:hAnsi="Arial" w:cs="Arial"/>
          <w:lang w:val="en-US"/>
        </w:rPr>
        <w:t>This force for Toyota Motors is high because several other hybrid vehicles companies are producing those types of automobile. It is easy for the customer to find information about the main competitor of Toyota company and choose their suitable car. The company need to keep a higher level of innovation to keep interested in customers.</w:t>
      </w:r>
    </w:p>
    <w:p w14:paraId="6EA04950" w14:textId="5926EF75" w:rsidR="006E3D1E" w:rsidRDefault="005D22CA" w:rsidP="00143C66">
      <w:pPr>
        <w:pStyle w:val="Heading1"/>
        <w:spacing w:line="360" w:lineRule="auto"/>
        <w:jc w:val="center"/>
        <w:rPr>
          <w:rFonts w:ascii="Arial" w:hAnsi="Arial" w:cs="Arial"/>
          <w:b/>
          <w:bCs/>
          <w:color w:val="auto"/>
          <w:sz w:val="22"/>
          <w:szCs w:val="22"/>
          <w:lang w:val="en-US"/>
        </w:rPr>
      </w:pPr>
      <w:bookmarkStart w:id="5" w:name="_Toc59192105"/>
      <w:r w:rsidRPr="0098554D">
        <w:rPr>
          <w:rFonts w:ascii="Arial" w:hAnsi="Arial" w:cs="Arial"/>
          <w:b/>
          <w:bCs/>
          <w:color w:val="auto"/>
          <w:sz w:val="22"/>
          <w:szCs w:val="22"/>
          <w:lang w:val="en-US"/>
        </w:rPr>
        <w:t>Conclusion</w:t>
      </w:r>
      <w:bookmarkEnd w:id="5"/>
    </w:p>
    <w:p w14:paraId="0B73FE2F" w14:textId="77777777" w:rsidR="00A16E20" w:rsidRPr="00A16E20" w:rsidRDefault="005D689C" w:rsidP="00A16E20">
      <w:pPr>
        <w:spacing w:line="360" w:lineRule="auto"/>
        <w:jc w:val="both"/>
        <w:rPr>
          <w:rFonts w:ascii="Arial" w:hAnsi="Arial" w:cs="Arial"/>
          <w:lang w:val="en-US"/>
        </w:rPr>
      </w:pPr>
      <w:r>
        <w:rPr>
          <w:rFonts w:ascii="Arial" w:hAnsi="Arial" w:cs="Arial"/>
          <w:lang w:val="en-US"/>
        </w:rPr>
        <w:tab/>
      </w:r>
      <w:r w:rsidR="00A16E20" w:rsidRPr="00A16E20">
        <w:rPr>
          <w:rFonts w:ascii="Arial" w:hAnsi="Arial" w:cs="Arial"/>
          <w:lang w:val="en-US"/>
        </w:rPr>
        <w:t xml:space="preserve">The Toyota Motors company is one of the leaders in the production and selling of Hybrid Electric Vehicles. The company is selling its hybrid automobile all over the worlds. The company is exposed to many different and diverse factors that have a positive or negative impact on its business. From the analyzes made the company successfully minimizes the number of external influences that impose restrictions on its activities. According to the information received from those analyses, the company is having strong strategical management that is supporting the process of achieving main goals and objective. </w:t>
      </w:r>
    </w:p>
    <w:p w14:paraId="584183B6" w14:textId="3CAD71C4" w:rsidR="00143C66" w:rsidRDefault="00A16E20" w:rsidP="00A16E20">
      <w:pPr>
        <w:spacing w:line="360" w:lineRule="auto"/>
        <w:jc w:val="both"/>
        <w:rPr>
          <w:rFonts w:ascii="Arial" w:hAnsi="Arial" w:cs="Arial"/>
          <w:lang w:val="en-US"/>
        </w:rPr>
      </w:pPr>
      <w:r w:rsidRPr="00A16E20">
        <w:rPr>
          <w:rFonts w:ascii="Arial" w:hAnsi="Arial" w:cs="Arial"/>
          <w:lang w:val="en-US"/>
        </w:rPr>
        <w:t xml:space="preserve">           Toyota Motors is the first company that is producing hybrid vehicles and keep the process of improving and innovating those automobiles. The company is making a lot of sales in the USA and there the Toyota Prius is very popular hybrid vehicles</w:t>
      </w:r>
      <w:r>
        <w:rPr>
          <w:rFonts w:ascii="Arial" w:hAnsi="Arial" w:cs="Arial"/>
          <w:lang w:val="en-US"/>
        </w:rPr>
        <w:t>.</w:t>
      </w:r>
      <w:r w:rsidR="000F79F9">
        <w:rPr>
          <w:rFonts w:ascii="Arial" w:hAnsi="Arial" w:cs="Arial"/>
          <w:lang w:val="en-US"/>
        </w:rPr>
        <w:t xml:space="preserve"> </w:t>
      </w:r>
    </w:p>
    <w:p w14:paraId="7D9546B5" w14:textId="1B07CF2E" w:rsidR="000F79F9" w:rsidRDefault="000F79F9" w:rsidP="005D689C">
      <w:pPr>
        <w:spacing w:line="360" w:lineRule="auto"/>
        <w:jc w:val="both"/>
        <w:rPr>
          <w:rFonts w:ascii="Arial" w:hAnsi="Arial" w:cs="Arial"/>
        </w:rPr>
      </w:pPr>
    </w:p>
    <w:p w14:paraId="15A3D4C8" w14:textId="77777777" w:rsidR="000F79F9" w:rsidRDefault="000F79F9">
      <w:pPr>
        <w:rPr>
          <w:rFonts w:ascii="Arial" w:hAnsi="Arial" w:cs="Arial"/>
        </w:rPr>
      </w:pPr>
      <w:r>
        <w:rPr>
          <w:rFonts w:ascii="Arial" w:hAnsi="Arial" w:cs="Arial"/>
        </w:rPr>
        <w:br w:type="page"/>
      </w:r>
    </w:p>
    <w:p w14:paraId="66573130" w14:textId="006511D9" w:rsidR="005D22CA" w:rsidRPr="009102E2" w:rsidRDefault="005D22CA" w:rsidP="000F79F9">
      <w:pPr>
        <w:pStyle w:val="Heading1"/>
        <w:spacing w:line="360" w:lineRule="auto"/>
        <w:jc w:val="center"/>
        <w:rPr>
          <w:rFonts w:ascii="Arial" w:hAnsi="Arial" w:cs="Arial"/>
          <w:b/>
          <w:bCs/>
          <w:color w:val="auto"/>
          <w:sz w:val="22"/>
          <w:szCs w:val="22"/>
          <w:lang w:val="en-US"/>
        </w:rPr>
      </w:pPr>
      <w:bookmarkStart w:id="6" w:name="_Toc59192106"/>
      <w:r w:rsidRPr="009102E2">
        <w:rPr>
          <w:rFonts w:ascii="Arial" w:hAnsi="Arial" w:cs="Arial"/>
          <w:b/>
          <w:bCs/>
          <w:color w:val="auto"/>
          <w:sz w:val="22"/>
          <w:szCs w:val="22"/>
          <w:lang w:val="en-US"/>
        </w:rPr>
        <w:lastRenderedPageBreak/>
        <w:t>References</w:t>
      </w:r>
      <w:bookmarkEnd w:id="6"/>
    </w:p>
    <w:p w14:paraId="4F772A13" w14:textId="77777777" w:rsidR="00A75E2F" w:rsidRPr="00A75E2F" w:rsidRDefault="00A75E2F" w:rsidP="00A75E2F">
      <w:pPr>
        <w:shd w:val="clear" w:color="auto" w:fill="FFFFFF"/>
        <w:spacing w:after="0" w:line="0" w:lineRule="auto"/>
        <w:rPr>
          <w:rFonts w:ascii="ff2" w:eastAsia="Times New Roman" w:hAnsi="ff2" w:cs="Times New Roman"/>
          <w:color w:val="000000"/>
          <w:spacing w:val="1"/>
          <w:sz w:val="48"/>
          <w:szCs w:val="48"/>
          <w:lang w:eastAsia="bg-BG"/>
        </w:rPr>
      </w:pPr>
      <w:r w:rsidRPr="00A75E2F">
        <w:rPr>
          <w:rFonts w:ascii="ff2" w:eastAsia="Times New Roman" w:hAnsi="ff2" w:cs="Times New Roman"/>
          <w:color w:val="000000"/>
          <w:spacing w:val="1"/>
          <w:sz w:val="48"/>
          <w:szCs w:val="48"/>
          <w:lang w:eastAsia="bg-BG"/>
        </w:rPr>
        <w:t xml:space="preserve">International Energy </w:t>
      </w:r>
      <w:proofErr w:type="spellStart"/>
      <w:r w:rsidRPr="00A75E2F">
        <w:rPr>
          <w:rFonts w:ascii="ff2" w:eastAsia="Times New Roman" w:hAnsi="ff2" w:cs="Times New Roman"/>
          <w:color w:val="000000"/>
          <w:spacing w:val="1"/>
          <w:sz w:val="48"/>
          <w:szCs w:val="48"/>
          <w:lang w:eastAsia="bg-BG"/>
        </w:rPr>
        <w:t>Agency</w:t>
      </w:r>
      <w:proofErr w:type="spellEnd"/>
      <w:r w:rsidRPr="00A75E2F">
        <w:rPr>
          <w:rFonts w:ascii="ff2" w:eastAsia="Times New Roman" w:hAnsi="ff2" w:cs="Times New Roman"/>
          <w:color w:val="000000"/>
          <w:spacing w:val="1"/>
          <w:sz w:val="48"/>
          <w:szCs w:val="48"/>
          <w:lang w:eastAsia="bg-BG"/>
        </w:rPr>
        <w:t xml:space="preserve"> (IEA). “Technology </w:t>
      </w:r>
      <w:proofErr w:type="spellStart"/>
      <w:r w:rsidRPr="00A75E2F">
        <w:rPr>
          <w:rFonts w:ascii="ff2" w:eastAsia="Times New Roman" w:hAnsi="ff2" w:cs="Times New Roman"/>
          <w:color w:val="000000"/>
          <w:spacing w:val="1"/>
          <w:sz w:val="48"/>
          <w:szCs w:val="48"/>
          <w:lang w:eastAsia="bg-BG"/>
        </w:rPr>
        <w:t>Roadmap</w:t>
      </w:r>
      <w:proofErr w:type="spellEnd"/>
      <w:r w:rsidRPr="00A75E2F">
        <w:rPr>
          <w:rFonts w:ascii="ff2" w:eastAsia="Times New Roman" w:hAnsi="ff2" w:cs="Times New Roman"/>
          <w:color w:val="000000"/>
          <w:spacing w:val="1"/>
          <w:sz w:val="48"/>
          <w:szCs w:val="48"/>
          <w:lang w:eastAsia="bg-BG"/>
        </w:rPr>
        <w:t xml:space="preserve">: </w:t>
      </w:r>
      <w:proofErr w:type="spellStart"/>
      <w:r w:rsidRPr="00A75E2F">
        <w:rPr>
          <w:rFonts w:ascii="ff2" w:eastAsia="Times New Roman" w:hAnsi="ff2" w:cs="Times New Roman"/>
          <w:color w:val="000000"/>
          <w:spacing w:val="1"/>
          <w:sz w:val="48"/>
          <w:szCs w:val="48"/>
          <w:lang w:eastAsia="bg-BG"/>
        </w:rPr>
        <w:t>electric</w:t>
      </w:r>
      <w:proofErr w:type="spellEnd"/>
      <w:r w:rsidRPr="00A75E2F">
        <w:rPr>
          <w:rFonts w:ascii="ff2" w:eastAsia="Times New Roman" w:hAnsi="ff2" w:cs="Times New Roman"/>
          <w:color w:val="000000"/>
          <w:spacing w:val="1"/>
          <w:sz w:val="48"/>
          <w:szCs w:val="48"/>
          <w:lang w:eastAsia="bg-BG"/>
        </w:rPr>
        <w:t xml:space="preserve"> </w:t>
      </w:r>
    </w:p>
    <w:p w14:paraId="2995F4BE" w14:textId="77777777" w:rsidR="00A75E2F" w:rsidRPr="00A75E2F" w:rsidRDefault="00A75E2F" w:rsidP="00A75E2F">
      <w:pPr>
        <w:shd w:val="clear" w:color="auto" w:fill="FFFFFF"/>
        <w:spacing w:after="0" w:line="0" w:lineRule="auto"/>
        <w:rPr>
          <w:rFonts w:ascii="ff2" w:eastAsia="Times New Roman" w:hAnsi="ff2" w:cs="Times New Roman"/>
          <w:color w:val="000000"/>
          <w:spacing w:val="1"/>
          <w:sz w:val="48"/>
          <w:szCs w:val="48"/>
          <w:lang w:eastAsia="bg-BG"/>
        </w:rPr>
      </w:pPr>
      <w:proofErr w:type="spellStart"/>
      <w:r w:rsidRPr="00A75E2F">
        <w:rPr>
          <w:rFonts w:ascii="ff2" w:eastAsia="Times New Roman" w:hAnsi="ff2" w:cs="Times New Roman"/>
          <w:color w:val="000000"/>
          <w:spacing w:val="1"/>
          <w:sz w:val="48"/>
          <w:szCs w:val="48"/>
          <w:lang w:eastAsia="bg-BG"/>
        </w:rPr>
        <w:t>and</w:t>
      </w:r>
      <w:proofErr w:type="spellEnd"/>
      <w:r w:rsidRPr="00A75E2F">
        <w:rPr>
          <w:rFonts w:ascii="ff2" w:eastAsia="Times New Roman" w:hAnsi="ff2" w:cs="Times New Roman"/>
          <w:color w:val="000000"/>
          <w:spacing w:val="1"/>
          <w:sz w:val="48"/>
          <w:szCs w:val="48"/>
          <w:lang w:eastAsia="bg-BG"/>
        </w:rPr>
        <w:t xml:space="preserve"> </w:t>
      </w:r>
      <w:proofErr w:type="spellStart"/>
      <w:r w:rsidRPr="00A75E2F">
        <w:rPr>
          <w:rFonts w:ascii="ff2" w:eastAsia="Times New Roman" w:hAnsi="ff2" w:cs="Times New Roman"/>
          <w:color w:val="000000"/>
          <w:spacing w:val="1"/>
          <w:sz w:val="48"/>
          <w:szCs w:val="48"/>
          <w:lang w:eastAsia="bg-BG"/>
        </w:rPr>
        <w:t>plug-in</w:t>
      </w:r>
      <w:proofErr w:type="spellEnd"/>
      <w:r w:rsidRPr="00A75E2F">
        <w:rPr>
          <w:rFonts w:ascii="ff2" w:eastAsia="Times New Roman" w:hAnsi="ff2" w:cs="Times New Roman"/>
          <w:color w:val="000000"/>
          <w:spacing w:val="1"/>
          <w:sz w:val="48"/>
          <w:szCs w:val="48"/>
          <w:lang w:eastAsia="bg-BG"/>
        </w:rPr>
        <w:t xml:space="preserve"> </w:t>
      </w:r>
      <w:proofErr w:type="spellStart"/>
      <w:r w:rsidRPr="00A75E2F">
        <w:rPr>
          <w:rFonts w:ascii="ff2" w:eastAsia="Times New Roman" w:hAnsi="ff2" w:cs="Times New Roman"/>
          <w:color w:val="000000"/>
          <w:spacing w:val="1"/>
          <w:sz w:val="48"/>
          <w:szCs w:val="48"/>
          <w:lang w:eastAsia="bg-BG"/>
        </w:rPr>
        <w:t>hybrid</w:t>
      </w:r>
      <w:proofErr w:type="spellEnd"/>
      <w:r w:rsidRPr="00A75E2F">
        <w:rPr>
          <w:rFonts w:ascii="ff2" w:eastAsia="Times New Roman" w:hAnsi="ff2" w:cs="Times New Roman"/>
          <w:color w:val="000000"/>
          <w:spacing w:val="1"/>
          <w:sz w:val="48"/>
          <w:szCs w:val="48"/>
          <w:lang w:eastAsia="bg-BG"/>
        </w:rPr>
        <w:t xml:space="preserve"> </w:t>
      </w:r>
      <w:proofErr w:type="spellStart"/>
      <w:r w:rsidRPr="00A75E2F">
        <w:rPr>
          <w:rFonts w:ascii="ff2" w:eastAsia="Times New Roman" w:hAnsi="ff2" w:cs="Times New Roman"/>
          <w:color w:val="000000"/>
          <w:spacing w:val="1"/>
          <w:sz w:val="48"/>
          <w:szCs w:val="48"/>
          <w:lang w:eastAsia="bg-BG"/>
        </w:rPr>
        <w:t>electric</w:t>
      </w:r>
      <w:proofErr w:type="spellEnd"/>
      <w:r w:rsidRPr="00A75E2F">
        <w:rPr>
          <w:rFonts w:ascii="ff2" w:eastAsia="Times New Roman" w:hAnsi="ff2" w:cs="Times New Roman"/>
          <w:color w:val="000000"/>
          <w:spacing w:val="1"/>
          <w:sz w:val="48"/>
          <w:szCs w:val="48"/>
          <w:lang w:eastAsia="bg-BG"/>
        </w:rPr>
        <w:t xml:space="preserve"> </w:t>
      </w:r>
      <w:proofErr w:type="spellStart"/>
      <w:r w:rsidRPr="00A75E2F">
        <w:rPr>
          <w:rFonts w:ascii="ff2" w:eastAsia="Times New Roman" w:hAnsi="ff2" w:cs="Times New Roman"/>
          <w:color w:val="000000"/>
          <w:spacing w:val="1"/>
          <w:sz w:val="48"/>
          <w:szCs w:val="48"/>
          <w:lang w:eastAsia="bg-BG"/>
        </w:rPr>
        <w:t>vehicles</w:t>
      </w:r>
      <w:proofErr w:type="spellEnd"/>
      <w:r w:rsidRPr="00A75E2F">
        <w:rPr>
          <w:rFonts w:ascii="ff2" w:eastAsia="Times New Roman" w:hAnsi="ff2" w:cs="Times New Roman"/>
          <w:color w:val="000000"/>
          <w:spacing w:val="1"/>
          <w:sz w:val="48"/>
          <w:szCs w:val="48"/>
          <w:lang w:eastAsia="bg-BG"/>
        </w:rPr>
        <w:t xml:space="preserve">. </w:t>
      </w:r>
      <w:proofErr w:type="spellStart"/>
      <w:r w:rsidRPr="00A75E2F">
        <w:rPr>
          <w:rFonts w:ascii="ff2" w:eastAsia="Times New Roman" w:hAnsi="ff2" w:cs="Times New Roman"/>
          <w:color w:val="000000"/>
          <w:spacing w:val="1"/>
          <w:sz w:val="48"/>
          <w:szCs w:val="48"/>
          <w:lang w:eastAsia="bg-BG"/>
        </w:rPr>
        <w:t>Organisation</w:t>
      </w:r>
      <w:proofErr w:type="spellEnd"/>
      <w:r w:rsidRPr="00A75E2F">
        <w:rPr>
          <w:rFonts w:ascii="ff2" w:eastAsia="Times New Roman" w:hAnsi="ff2" w:cs="Times New Roman"/>
          <w:color w:val="000000"/>
          <w:spacing w:val="1"/>
          <w:sz w:val="48"/>
          <w:szCs w:val="48"/>
          <w:lang w:eastAsia="bg-BG"/>
        </w:rPr>
        <w:t xml:space="preserve"> </w:t>
      </w:r>
      <w:proofErr w:type="spellStart"/>
      <w:r w:rsidRPr="00A75E2F">
        <w:rPr>
          <w:rFonts w:ascii="ff2" w:eastAsia="Times New Roman" w:hAnsi="ff2" w:cs="Times New Roman"/>
          <w:color w:val="000000"/>
          <w:spacing w:val="1"/>
          <w:sz w:val="48"/>
          <w:szCs w:val="48"/>
          <w:lang w:eastAsia="bg-BG"/>
        </w:rPr>
        <w:t>for</w:t>
      </w:r>
      <w:proofErr w:type="spellEnd"/>
      <w:r w:rsidRPr="00A75E2F">
        <w:rPr>
          <w:rFonts w:ascii="ff2" w:eastAsia="Times New Roman" w:hAnsi="ff2" w:cs="Times New Roman"/>
          <w:color w:val="000000"/>
          <w:spacing w:val="1"/>
          <w:sz w:val="48"/>
          <w:szCs w:val="48"/>
          <w:lang w:eastAsia="bg-BG"/>
        </w:rPr>
        <w:t xml:space="preserve"> </w:t>
      </w:r>
      <w:proofErr w:type="spellStart"/>
      <w:r w:rsidRPr="00A75E2F">
        <w:rPr>
          <w:rFonts w:ascii="ff2" w:eastAsia="Times New Roman" w:hAnsi="ff2" w:cs="Times New Roman"/>
          <w:color w:val="000000"/>
          <w:spacing w:val="1"/>
          <w:sz w:val="48"/>
          <w:szCs w:val="48"/>
          <w:lang w:eastAsia="bg-BG"/>
        </w:rPr>
        <w:t>Economic</w:t>
      </w:r>
      <w:proofErr w:type="spellEnd"/>
      <w:r w:rsidRPr="00A75E2F">
        <w:rPr>
          <w:rFonts w:ascii="ff2" w:eastAsia="Times New Roman" w:hAnsi="ff2" w:cs="Times New Roman"/>
          <w:color w:val="000000"/>
          <w:spacing w:val="1"/>
          <w:sz w:val="48"/>
          <w:szCs w:val="48"/>
          <w:lang w:eastAsia="bg-BG"/>
        </w:rPr>
        <w:t xml:space="preserve"> Co-</w:t>
      </w:r>
    </w:p>
    <w:p w14:paraId="78DAEEB1" w14:textId="77777777" w:rsidR="00A75E2F" w:rsidRPr="00A75E2F" w:rsidRDefault="00A75E2F" w:rsidP="00A75E2F">
      <w:pPr>
        <w:shd w:val="clear" w:color="auto" w:fill="FFFFFF"/>
        <w:spacing w:after="0" w:line="0" w:lineRule="auto"/>
        <w:rPr>
          <w:rFonts w:ascii="ff2" w:eastAsia="Times New Roman" w:hAnsi="ff2" w:cs="Times New Roman"/>
          <w:color w:val="000000"/>
          <w:spacing w:val="1"/>
          <w:sz w:val="48"/>
          <w:szCs w:val="48"/>
          <w:lang w:eastAsia="bg-BG"/>
        </w:rPr>
      </w:pPr>
      <w:proofErr w:type="spellStart"/>
      <w:r w:rsidRPr="00A75E2F">
        <w:rPr>
          <w:rFonts w:ascii="ff2" w:eastAsia="Times New Roman" w:hAnsi="ff2" w:cs="Times New Roman"/>
          <w:color w:val="000000"/>
          <w:spacing w:val="1"/>
          <w:sz w:val="48"/>
          <w:szCs w:val="48"/>
          <w:lang w:eastAsia="bg-BG"/>
        </w:rPr>
        <w:t>operation</w:t>
      </w:r>
      <w:proofErr w:type="spellEnd"/>
      <w:r w:rsidRPr="00A75E2F">
        <w:rPr>
          <w:rFonts w:ascii="ff2" w:eastAsia="Times New Roman" w:hAnsi="ff2" w:cs="Times New Roman"/>
          <w:color w:val="000000"/>
          <w:spacing w:val="1"/>
          <w:sz w:val="48"/>
          <w:szCs w:val="48"/>
          <w:lang w:eastAsia="bg-BG"/>
        </w:rPr>
        <w:t xml:space="preserve"> </w:t>
      </w:r>
      <w:proofErr w:type="spellStart"/>
      <w:r w:rsidRPr="00A75E2F">
        <w:rPr>
          <w:rFonts w:ascii="ff2" w:eastAsia="Times New Roman" w:hAnsi="ff2" w:cs="Times New Roman"/>
          <w:color w:val="000000"/>
          <w:spacing w:val="1"/>
          <w:sz w:val="48"/>
          <w:szCs w:val="48"/>
          <w:lang w:eastAsia="bg-BG"/>
        </w:rPr>
        <w:t>and</w:t>
      </w:r>
      <w:proofErr w:type="spellEnd"/>
      <w:r w:rsidRPr="00A75E2F">
        <w:rPr>
          <w:rFonts w:ascii="ff2" w:eastAsia="Times New Roman" w:hAnsi="ff2" w:cs="Times New Roman"/>
          <w:color w:val="000000"/>
          <w:spacing w:val="1"/>
          <w:sz w:val="48"/>
          <w:szCs w:val="48"/>
          <w:lang w:eastAsia="bg-BG"/>
        </w:rPr>
        <w:t xml:space="preserve"> </w:t>
      </w:r>
      <w:proofErr w:type="spellStart"/>
      <w:r w:rsidRPr="00A75E2F">
        <w:rPr>
          <w:rFonts w:ascii="ff2" w:eastAsia="Times New Roman" w:hAnsi="ff2" w:cs="Times New Roman"/>
          <w:color w:val="000000"/>
          <w:spacing w:val="1"/>
          <w:sz w:val="48"/>
          <w:szCs w:val="48"/>
          <w:lang w:eastAsia="bg-BG"/>
        </w:rPr>
        <w:t>Development</w:t>
      </w:r>
      <w:proofErr w:type="spellEnd"/>
      <w:r w:rsidRPr="00A75E2F">
        <w:rPr>
          <w:rFonts w:ascii="ff2" w:eastAsia="Times New Roman" w:hAnsi="ff2" w:cs="Times New Roman"/>
          <w:color w:val="000000"/>
          <w:spacing w:val="1"/>
          <w:sz w:val="48"/>
          <w:szCs w:val="48"/>
          <w:lang w:eastAsia="bg-BG"/>
        </w:rPr>
        <w:t xml:space="preserve">” </w:t>
      </w:r>
      <w:r w:rsidRPr="00A75E2F">
        <w:rPr>
          <w:rFonts w:ascii="ff4" w:eastAsia="Times New Roman" w:hAnsi="ff4" w:cs="Times New Roman"/>
          <w:color w:val="000000"/>
          <w:spacing w:val="1"/>
          <w:sz w:val="48"/>
          <w:szCs w:val="48"/>
          <w:lang w:eastAsia="bg-BG"/>
        </w:rPr>
        <w:t xml:space="preserve">OECD </w:t>
      </w:r>
      <w:proofErr w:type="spellStart"/>
      <w:r w:rsidRPr="00A75E2F">
        <w:rPr>
          <w:rFonts w:ascii="ff4" w:eastAsia="Times New Roman" w:hAnsi="ff4" w:cs="Times New Roman"/>
          <w:color w:val="000000"/>
          <w:spacing w:val="1"/>
          <w:sz w:val="48"/>
          <w:szCs w:val="48"/>
          <w:lang w:eastAsia="bg-BG"/>
        </w:rPr>
        <w:t>Report</w:t>
      </w:r>
      <w:proofErr w:type="spellEnd"/>
      <w:r w:rsidRPr="00A75E2F">
        <w:rPr>
          <w:rFonts w:ascii="ff2" w:eastAsia="Times New Roman" w:hAnsi="ff2" w:cs="Times New Roman"/>
          <w:color w:val="000000"/>
          <w:spacing w:val="2"/>
          <w:sz w:val="48"/>
          <w:szCs w:val="48"/>
          <w:lang w:eastAsia="bg-BG"/>
        </w:rPr>
        <w:t>, 2009</w:t>
      </w:r>
    </w:p>
    <w:p w14:paraId="0FB9A94E" w14:textId="51E03CFB" w:rsidR="009F6DAA" w:rsidRPr="00A16E20" w:rsidRDefault="009F6DAA" w:rsidP="000F79F9">
      <w:pPr>
        <w:pStyle w:val="ListParagraph"/>
        <w:numPr>
          <w:ilvl w:val="0"/>
          <w:numId w:val="10"/>
        </w:numPr>
        <w:rPr>
          <w:lang w:val="en-US"/>
        </w:rPr>
      </w:pPr>
      <w:r w:rsidRPr="00A16E20">
        <w:rPr>
          <w:lang w:val="en-US"/>
        </w:rPr>
        <w:t>California Environmental Protection Agency, Air</w:t>
      </w:r>
      <w:r w:rsidR="00A16E20">
        <w:rPr>
          <w:lang w:val="en-US"/>
        </w:rPr>
        <w:t xml:space="preserve"> </w:t>
      </w:r>
      <w:r w:rsidRPr="00A16E20">
        <w:rPr>
          <w:lang w:val="en-US"/>
        </w:rPr>
        <w:t>Resource Board.</w:t>
      </w:r>
      <w:r w:rsidR="000F04DE" w:rsidRPr="00A16E20">
        <w:rPr>
          <w:lang w:val="en-US"/>
        </w:rPr>
        <w:t xml:space="preserve"> (2020). </w:t>
      </w:r>
      <w:r w:rsidRPr="00A16E20">
        <w:rPr>
          <w:lang w:val="en-US"/>
        </w:rPr>
        <w:t xml:space="preserve"> Fact Sheet,</w:t>
      </w:r>
      <w:r w:rsidR="00A16E20">
        <w:rPr>
          <w:lang w:val="en-US"/>
        </w:rPr>
        <w:t xml:space="preserve"> </w:t>
      </w:r>
      <w:r w:rsidRPr="00A16E20">
        <w:rPr>
          <w:lang w:val="en-US"/>
        </w:rPr>
        <w:t>Zero Emission Vehicle Program Changes.</w:t>
      </w:r>
      <w:r w:rsidR="000F04DE" w:rsidRPr="00A16E20">
        <w:rPr>
          <w:lang w:val="en-US"/>
        </w:rPr>
        <w:t xml:space="preserve"> Available online </w:t>
      </w:r>
      <w:hyperlink r:id="rId8" w:history="1">
        <w:r w:rsidR="000F04DE" w:rsidRPr="00A16E20">
          <w:rPr>
            <w:rStyle w:val="Hyperlink"/>
            <w:lang w:val="en-US"/>
          </w:rPr>
          <w:t>http://pordlabs.ucsd.edu/sgille/esys10/carb_changes.pdf</w:t>
        </w:r>
      </w:hyperlink>
      <w:r w:rsidR="000F04DE" w:rsidRPr="00A16E20">
        <w:rPr>
          <w:lang w:val="en-US"/>
        </w:rPr>
        <w:t xml:space="preserve"> Reviewed on 18 December 2020 </w:t>
      </w:r>
    </w:p>
    <w:p w14:paraId="38491F1D" w14:textId="06FFC58E" w:rsidR="0098554D" w:rsidRPr="00A16E20" w:rsidRDefault="0098554D" w:rsidP="000F79F9">
      <w:pPr>
        <w:pStyle w:val="ListParagraph"/>
        <w:numPr>
          <w:ilvl w:val="0"/>
          <w:numId w:val="10"/>
        </w:numPr>
        <w:rPr>
          <w:lang w:val="en-US"/>
        </w:rPr>
      </w:pPr>
      <w:r w:rsidRPr="00A16E20">
        <w:rPr>
          <w:lang w:val="en-US"/>
        </w:rPr>
        <w:t>Cadle, J. Paul, D. and Turner P., (2010) “Business Analysis Techniques –   72 Essential Tools for Success”, British Informatics Society</w:t>
      </w:r>
      <w:r w:rsidR="00A16E20">
        <w:rPr>
          <w:lang w:val="en-US"/>
        </w:rPr>
        <w:t xml:space="preserve"> </w:t>
      </w:r>
      <w:r w:rsidRPr="00A16E20">
        <w:rPr>
          <w:lang w:val="en-US"/>
        </w:rPr>
        <w:t>Limited (BISL)</w:t>
      </w:r>
    </w:p>
    <w:p w14:paraId="5C9FA0D4" w14:textId="465250AF" w:rsidR="0098554D" w:rsidRPr="00A16E20" w:rsidRDefault="0098554D" w:rsidP="000F79F9">
      <w:pPr>
        <w:pStyle w:val="ListParagraph"/>
        <w:numPr>
          <w:ilvl w:val="0"/>
          <w:numId w:val="10"/>
        </w:numPr>
        <w:rPr>
          <w:lang w:val="en-US"/>
        </w:rPr>
      </w:pPr>
      <w:r w:rsidRPr="00A16E20">
        <w:rPr>
          <w:lang w:val="en-US"/>
        </w:rPr>
        <w:t>Cheverton, P., McDonald, M. (2004). “Key Marketing Skills (2</w:t>
      </w:r>
      <w:r w:rsidRPr="00A16E20">
        <w:rPr>
          <w:vertAlign w:val="superscript"/>
          <w:lang w:val="en-US"/>
        </w:rPr>
        <w:t>nd</w:t>
      </w:r>
      <w:r w:rsidRPr="00A16E20">
        <w:rPr>
          <w:lang w:val="en-US"/>
        </w:rPr>
        <w:t xml:space="preserve"> edition) –   Strategies, tools &amp; techniques for marketing success”, Kogan Page Limited</w:t>
      </w:r>
    </w:p>
    <w:p w14:paraId="0774159A" w14:textId="151CFB32" w:rsidR="00B90B77" w:rsidRPr="00A16E20" w:rsidRDefault="00A75E2F" w:rsidP="000F79F9">
      <w:pPr>
        <w:pStyle w:val="ListParagraph"/>
        <w:numPr>
          <w:ilvl w:val="0"/>
          <w:numId w:val="10"/>
        </w:numPr>
        <w:rPr>
          <w:lang w:val="en-US"/>
        </w:rPr>
      </w:pPr>
      <w:r w:rsidRPr="00A16E20">
        <w:rPr>
          <w:lang w:val="en-US"/>
        </w:rPr>
        <w:t xml:space="preserve">International Energy Agency (IEA). (2009) “Technology Roadmap: electric and plug-in hybrid electric vehicles. </w:t>
      </w:r>
      <w:r w:rsidR="00A16E20" w:rsidRPr="00A16E20">
        <w:rPr>
          <w:lang w:val="en-US"/>
        </w:rPr>
        <w:t>Organization</w:t>
      </w:r>
      <w:r w:rsidRPr="00A16E20">
        <w:rPr>
          <w:lang w:val="en-US"/>
        </w:rPr>
        <w:t xml:space="preserve"> for Economic Co-operation and Development” OECD Report. </w:t>
      </w:r>
    </w:p>
    <w:p w14:paraId="04D2860C" w14:textId="77777777" w:rsidR="0098554D" w:rsidRPr="00A16E20" w:rsidRDefault="0098554D" w:rsidP="000F79F9">
      <w:pPr>
        <w:pStyle w:val="ListParagraph"/>
        <w:numPr>
          <w:ilvl w:val="0"/>
          <w:numId w:val="10"/>
        </w:numPr>
        <w:rPr>
          <w:lang w:val="en-US"/>
        </w:rPr>
      </w:pPr>
      <w:r w:rsidRPr="00A16E20">
        <w:rPr>
          <w:lang w:val="en-US"/>
        </w:rPr>
        <w:t>Gillespia, (2007). Foundations of Economics –   Additional chapter on the Business Strategy, PESTLE analysis of the macro-environment, Oxford University Press, 2007</w:t>
      </w:r>
    </w:p>
    <w:p w14:paraId="4AC6B149" w14:textId="77777777" w:rsidR="0098554D" w:rsidRPr="00A16E20" w:rsidRDefault="0098554D" w:rsidP="000F79F9">
      <w:pPr>
        <w:pStyle w:val="ListParagraph"/>
        <w:numPr>
          <w:ilvl w:val="0"/>
          <w:numId w:val="10"/>
        </w:numPr>
        <w:rPr>
          <w:lang w:val="en-US"/>
        </w:rPr>
      </w:pPr>
      <w:r w:rsidRPr="00A16E20">
        <w:rPr>
          <w:lang w:val="en-US"/>
        </w:rPr>
        <w:t xml:space="preserve">Haberberg, Ad., Rieple, A. (2008) “Strategic Management –   Theory and Application”, Oxford University Press Inc. New York. </w:t>
      </w:r>
    </w:p>
    <w:p w14:paraId="3DE157AA" w14:textId="329CD98A" w:rsidR="00E06D94" w:rsidRPr="00A16E20" w:rsidRDefault="00E06D94" w:rsidP="000F79F9">
      <w:pPr>
        <w:pStyle w:val="ListParagraph"/>
        <w:numPr>
          <w:ilvl w:val="0"/>
          <w:numId w:val="10"/>
        </w:numPr>
        <w:rPr>
          <w:lang w:val="en-US"/>
        </w:rPr>
      </w:pPr>
      <w:r w:rsidRPr="00A16E20">
        <w:rPr>
          <w:lang w:val="en-US"/>
        </w:rPr>
        <w:t>Jain, S.,  &amp;  Garg, R. K.  (2007).  Business Competitiveness:  Strategies for Automobile Industry. Indian Institute of Management Kozhikode.</w:t>
      </w:r>
    </w:p>
    <w:p w14:paraId="7757E759" w14:textId="3A0A98E6" w:rsidR="00274470" w:rsidRPr="00A16E20" w:rsidRDefault="000F79F9" w:rsidP="000F79F9">
      <w:pPr>
        <w:pStyle w:val="ListParagraph"/>
        <w:numPr>
          <w:ilvl w:val="0"/>
          <w:numId w:val="10"/>
        </w:numPr>
        <w:rPr>
          <w:lang w:val="en-US"/>
        </w:rPr>
      </w:pPr>
      <w:r w:rsidRPr="00A16E20">
        <w:rPr>
          <w:lang w:val="en-US"/>
        </w:rPr>
        <w:t>Porter, M. E. (2008). The Five Competitive Forces that Shape Strategy.  Harvard Business Review</w:t>
      </w:r>
    </w:p>
    <w:p w14:paraId="54C67A43" w14:textId="77777777" w:rsidR="000F79F9" w:rsidRPr="00A16E20" w:rsidRDefault="000F79F9" w:rsidP="000F79F9">
      <w:pPr>
        <w:pStyle w:val="ListParagraph"/>
        <w:numPr>
          <w:ilvl w:val="0"/>
          <w:numId w:val="10"/>
        </w:numPr>
        <w:rPr>
          <w:lang w:val="en-US"/>
        </w:rPr>
      </w:pPr>
      <w:r w:rsidRPr="00A16E20">
        <w:rPr>
          <w:lang w:val="en-US"/>
        </w:rPr>
        <w:t>Pierre, A., Eelco, R., Henk, Ob., (2004). “Multi -view Variation Modeling for Scenario Analysis”, Software Product-Family Engineering,2004, Springer Berlin / Heidelberg.</w:t>
      </w:r>
    </w:p>
    <w:p w14:paraId="47FBBEAB" w14:textId="24166636" w:rsidR="007805C7" w:rsidRDefault="007805C7" w:rsidP="000F79F9">
      <w:pPr>
        <w:pStyle w:val="ListParagraph"/>
        <w:numPr>
          <w:ilvl w:val="0"/>
          <w:numId w:val="10"/>
        </w:numPr>
        <w:rPr>
          <w:lang w:val="en-US"/>
        </w:rPr>
      </w:pPr>
      <w:r w:rsidRPr="00A16E20">
        <w:rPr>
          <w:lang w:val="en-US"/>
        </w:rPr>
        <w:t>Rastogi, N., Trivedi, M. (2016). PESTLE TECHNIQUE – A TOOL TO IDENTIFY EXTERNAL RISKS IN CONSTRUCTION PROJECTS. International Research Journal of Engineering and Technology (IRJET) Vol.03 Issue: 01, e-ISSN: 2395-0056.</w:t>
      </w:r>
    </w:p>
    <w:p w14:paraId="0A5BF652" w14:textId="0426FD8B" w:rsidR="000301F4" w:rsidRDefault="000301F4" w:rsidP="000F79F9">
      <w:pPr>
        <w:pStyle w:val="ListParagraph"/>
        <w:numPr>
          <w:ilvl w:val="0"/>
          <w:numId w:val="10"/>
        </w:numPr>
        <w:rPr>
          <w:lang w:val="en-US"/>
        </w:rPr>
      </w:pPr>
      <w:r>
        <w:rPr>
          <w:lang w:val="en-US"/>
        </w:rPr>
        <w:t xml:space="preserve">Toyota, (2020). Hybrid Cars. Available on </w:t>
      </w:r>
      <w:hyperlink r:id="rId9" w:history="1">
        <w:r w:rsidRPr="00D24353">
          <w:rPr>
            <w:rStyle w:val="Hyperlink"/>
            <w:lang w:val="en-US"/>
          </w:rPr>
          <w:t>https://www.toyota.co.uk</w:t>
        </w:r>
      </w:hyperlink>
      <w:r>
        <w:rPr>
          <w:lang w:val="en-US"/>
        </w:rPr>
        <w:t xml:space="preserve"> Accessed on 18 December 2020</w:t>
      </w:r>
    </w:p>
    <w:p w14:paraId="66D97B3C" w14:textId="5CFAC50D" w:rsidR="00AB644B" w:rsidRPr="00A16E20" w:rsidRDefault="00AB644B" w:rsidP="000F79F9">
      <w:pPr>
        <w:pStyle w:val="ListParagraph"/>
        <w:numPr>
          <w:ilvl w:val="0"/>
          <w:numId w:val="10"/>
        </w:numPr>
        <w:rPr>
          <w:lang w:val="en-US"/>
        </w:rPr>
      </w:pPr>
      <w:r>
        <w:rPr>
          <w:lang w:val="en-US"/>
        </w:rPr>
        <w:t xml:space="preserve">Toyota, (2016). The New Toyota Prius. </w:t>
      </w:r>
    </w:p>
    <w:p w14:paraId="4E342008" w14:textId="40BDB42A" w:rsidR="00274470" w:rsidRDefault="00274470" w:rsidP="003F523D">
      <w:pPr>
        <w:rPr>
          <w:lang w:val="en-US"/>
        </w:rPr>
      </w:pPr>
    </w:p>
    <w:p w14:paraId="1EB98CF7" w14:textId="72C7524E" w:rsidR="00274470" w:rsidRPr="00274470" w:rsidRDefault="00274470" w:rsidP="00274470">
      <w:pPr>
        <w:rPr>
          <w:lang w:val="en-US"/>
        </w:rPr>
      </w:pPr>
    </w:p>
    <w:p w14:paraId="3F1BECE1" w14:textId="47FBF4D0" w:rsidR="00274470" w:rsidRPr="00274470" w:rsidRDefault="00274470" w:rsidP="00274470">
      <w:pPr>
        <w:rPr>
          <w:lang w:val="en-US"/>
        </w:rPr>
      </w:pPr>
    </w:p>
    <w:p w14:paraId="3750C613" w14:textId="78D49891" w:rsidR="00274470" w:rsidRPr="00274470" w:rsidRDefault="00274470" w:rsidP="00274470">
      <w:pPr>
        <w:rPr>
          <w:lang w:val="en-US"/>
        </w:rPr>
      </w:pPr>
    </w:p>
    <w:p w14:paraId="43C8C824" w14:textId="5FEC231D" w:rsidR="00274470" w:rsidRPr="00274470" w:rsidRDefault="00274470" w:rsidP="00274470">
      <w:pPr>
        <w:rPr>
          <w:lang w:val="en-US"/>
        </w:rPr>
      </w:pPr>
    </w:p>
    <w:p w14:paraId="48B59742" w14:textId="540E3AA0" w:rsidR="00274470" w:rsidRPr="007805C7" w:rsidRDefault="00274470" w:rsidP="00274470">
      <w:pPr>
        <w:rPr>
          <w:lang w:val="en-US"/>
        </w:rPr>
      </w:pPr>
    </w:p>
    <w:sectPr w:rsidR="00274470" w:rsidRPr="007805C7" w:rsidSect="00426E29">
      <w:footerReference w:type="default" r:id="rId10"/>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3A7983" w14:textId="77777777" w:rsidR="00737469" w:rsidRDefault="00737469" w:rsidP="00426E29">
      <w:pPr>
        <w:spacing w:after="0" w:line="240" w:lineRule="auto"/>
      </w:pPr>
      <w:r>
        <w:separator/>
      </w:r>
    </w:p>
  </w:endnote>
  <w:endnote w:type="continuationSeparator" w:id="0">
    <w:p w14:paraId="5F7BEAE5" w14:textId="77777777" w:rsidR="00737469" w:rsidRDefault="00737469" w:rsidP="00426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f2">
    <w:altName w:val="Cambria"/>
    <w:charset w:val="00"/>
    <w:family w:val="roman"/>
    <w:notTrueType/>
    <w:pitch w:val="default"/>
  </w:font>
  <w:font w:name="ff4">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8223877"/>
      <w:docPartObj>
        <w:docPartGallery w:val="Page Numbers (Bottom of Page)"/>
        <w:docPartUnique/>
      </w:docPartObj>
    </w:sdtPr>
    <w:sdtEndPr/>
    <w:sdtContent>
      <w:p w14:paraId="4D6E87B6" w14:textId="09F1C047" w:rsidR="00426E29" w:rsidRDefault="00426E29">
        <w:pPr>
          <w:pStyle w:val="Footer"/>
          <w:jc w:val="center"/>
        </w:pPr>
        <w:r>
          <w:fldChar w:fldCharType="begin"/>
        </w:r>
        <w:r>
          <w:instrText>PAGE   \* MERGEFORMAT</w:instrText>
        </w:r>
        <w:r>
          <w:fldChar w:fldCharType="separate"/>
        </w:r>
        <w:r>
          <w:t>2</w:t>
        </w:r>
        <w:r>
          <w:fldChar w:fldCharType="end"/>
        </w:r>
      </w:p>
    </w:sdtContent>
  </w:sdt>
  <w:p w14:paraId="6511CC07" w14:textId="77777777" w:rsidR="00426E29" w:rsidRDefault="00426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367026" w14:textId="77777777" w:rsidR="00737469" w:rsidRDefault="00737469" w:rsidP="00426E29">
      <w:pPr>
        <w:spacing w:after="0" w:line="240" w:lineRule="auto"/>
      </w:pPr>
      <w:r>
        <w:separator/>
      </w:r>
    </w:p>
  </w:footnote>
  <w:footnote w:type="continuationSeparator" w:id="0">
    <w:p w14:paraId="350C5BFB" w14:textId="77777777" w:rsidR="00737469" w:rsidRDefault="00737469" w:rsidP="00426E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549FC"/>
    <w:multiLevelType w:val="hybridMultilevel"/>
    <w:tmpl w:val="01206FE0"/>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 w15:restartNumberingAfterBreak="0">
    <w:nsid w:val="0B2B1F14"/>
    <w:multiLevelType w:val="hybridMultilevel"/>
    <w:tmpl w:val="071E84DA"/>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 w15:restartNumberingAfterBreak="0">
    <w:nsid w:val="0E242548"/>
    <w:multiLevelType w:val="hybridMultilevel"/>
    <w:tmpl w:val="01D0DFB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 w15:restartNumberingAfterBreak="0">
    <w:nsid w:val="0F2A042B"/>
    <w:multiLevelType w:val="hybridMultilevel"/>
    <w:tmpl w:val="08B8E6BE"/>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BE54D08"/>
    <w:multiLevelType w:val="hybridMultilevel"/>
    <w:tmpl w:val="0646FC32"/>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262937DC"/>
    <w:multiLevelType w:val="hybridMultilevel"/>
    <w:tmpl w:val="83F0F1D4"/>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6" w15:restartNumberingAfterBreak="0">
    <w:nsid w:val="313E5CEF"/>
    <w:multiLevelType w:val="hybridMultilevel"/>
    <w:tmpl w:val="EDAA3466"/>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7" w15:restartNumberingAfterBreak="0">
    <w:nsid w:val="48423DB2"/>
    <w:multiLevelType w:val="hybridMultilevel"/>
    <w:tmpl w:val="049896A4"/>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8" w15:restartNumberingAfterBreak="0">
    <w:nsid w:val="55223023"/>
    <w:multiLevelType w:val="hybridMultilevel"/>
    <w:tmpl w:val="C3ECBDE0"/>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9" w15:restartNumberingAfterBreak="0">
    <w:nsid w:val="5D4C7876"/>
    <w:multiLevelType w:val="hybridMultilevel"/>
    <w:tmpl w:val="2B6AEB4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7"/>
  </w:num>
  <w:num w:numId="5">
    <w:abstractNumId w:val="8"/>
  </w:num>
  <w:num w:numId="6">
    <w:abstractNumId w:val="5"/>
  </w:num>
  <w:num w:numId="7">
    <w:abstractNumId w:val="4"/>
  </w:num>
  <w:num w:numId="8">
    <w:abstractNumId w:val="6"/>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8E1"/>
    <w:rsid w:val="0000757E"/>
    <w:rsid w:val="0001472D"/>
    <w:rsid w:val="000301F4"/>
    <w:rsid w:val="000330C3"/>
    <w:rsid w:val="000364D9"/>
    <w:rsid w:val="00095271"/>
    <w:rsid w:val="000D48D9"/>
    <w:rsid w:val="000F04DE"/>
    <w:rsid w:val="000F745D"/>
    <w:rsid w:val="000F79F9"/>
    <w:rsid w:val="00141C8C"/>
    <w:rsid w:val="00143C66"/>
    <w:rsid w:val="00153D4D"/>
    <w:rsid w:val="00196262"/>
    <w:rsid w:val="00225BE0"/>
    <w:rsid w:val="0024171A"/>
    <w:rsid w:val="00263F37"/>
    <w:rsid w:val="00265FEC"/>
    <w:rsid w:val="00274470"/>
    <w:rsid w:val="002A1EC2"/>
    <w:rsid w:val="002A20D2"/>
    <w:rsid w:val="003017CD"/>
    <w:rsid w:val="003057BF"/>
    <w:rsid w:val="00351BE2"/>
    <w:rsid w:val="00394BF1"/>
    <w:rsid w:val="003959C8"/>
    <w:rsid w:val="003F523D"/>
    <w:rsid w:val="003F7B94"/>
    <w:rsid w:val="00426E29"/>
    <w:rsid w:val="004E68E1"/>
    <w:rsid w:val="00523EEE"/>
    <w:rsid w:val="00537297"/>
    <w:rsid w:val="005A0072"/>
    <w:rsid w:val="005D22CA"/>
    <w:rsid w:val="005D689C"/>
    <w:rsid w:val="00606EA1"/>
    <w:rsid w:val="00610451"/>
    <w:rsid w:val="0067313E"/>
    <w:rsid w:val="006E3D1E"/>
    <w:rsid w:val="006F2EE6"/>
    <w:rsid w:val="006F59E7"/>
    <w:rsid w:val="00737469"/>
    <w:rsid w:val="00775FF5"/>
    <w:rsid w:val="007805C7"/>
    <w:rsid w:val="007C1B74"/>
    <w:rsid w:val="007E140D"/>
    <w:rsid w:val="0082653E"/>
    <w:rsid w:val="009102E2"/>
    <w:rsid w:val="0098554D"/>
    <w:rsid w:val="00996B4C"/>
    <w:rsid w:val="009C357F"/>
    <w:rsid w:val="009F6DAA"/>
    <w:rsid w:val="00A16E20"/>
    <w:rsid w:val="00A75E2F"/>
    <w:rsid w:val="00AB644B"/>
    <w:rsid w:val="00AC5F87"/>
    <w:rsid w:val="00AC70C1"/>
    <w:rsid w:val="00B72E73"/>
    <w:rsid w:val="00B90B77"/>
    <w:rsid w:val="00BA7C7E"/>
    <w:rsid w:val="00BD0291"/>
    <w:rsid w:val="00C530AB"/>
    <w:rsid w:val="00CD53D3"/>
    <w:rsid w:val="00CF6EF4"/>
    <w:rsid w:val="00E06D94"/>
    <w:rsid w:val="00E1230C"/>
    <w:rsid w:val="00E8235B"/>
    <w:rsid w:val="00F20A21"/>
    <w:rsid w:val="00F23164"/>
    <w:rsid w:val="00F73969"/>
    <w:rsid w:val="00F85F74"/>
    <w:rsid w:val="00F90B73"/>
    <w:rsid w:val="00FE7509"/>
    <w:rsid w:val="00FF56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6B9E0"/>
  <w15:chartTrackingRefBased/>
  <w15:docId w15:val="{F3037027-6F24-4566-9665-5F80A306B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6E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E2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26E29"/>
    <w:pPr>
      <w:tabs>
        <w:tab w:val="center" w:pos="4536"/>
        <w:tab w:val="right" w:pos="9072"/>
      </w:tabs>
      <w:spacing w:after="0" w:line="240" w:lineRule="auto"/>
    </w:pPr>
  </w:style>
  <w:style w:type="character" w:customStyle="1" w:styleId="HeaderChar">
    <w:name w:val="Header Char"/>
    <w:basedOn w:val="DefaultParagraphFont"/>
    <w:link w:val="Header"/>
    <w:uiPriority w:val="99"/>
    <w:rsid w:val="00426E29"/>
  </w:style>
  <w:style w:type="paragraph" w:styleId="Footer">
    <w:name w:val="footer"/>
    <w:basedOn w:val="Normal"/>
    <w:link w:val="FooterChar"/>
    <w:uiPriority w:val="99"/>
    <w:unhideWhenUsed/>
    <w:rsid w:val="00426E29"/>
    <w:pPr>
      <w:tabs>
        <w:tab w:val="center" w:pos="4536"/>
        <w:tab w:val="right" w:pos="9072"/>
      </w:tabs>
      <w:spacing w:after="0" w:line="240" w:lineRule="auto"/>
    </w:pPr>
  </w:style>
  <w:style w:type="character" w:customStyle="1" w:styleId="FooterChar">
    <w:name w:val="Footer Char"/>
    <w:basedOn w:val="DefaultParagraphFont"/>
    <w:link w:val="Footer"/>
    <w:uiPriority w:val="99"/>
    <w:rsid w:val="00426E29"/>
  </w:style>
  <w:style w:type="paragraph" w:styleId="TOCHeading">
    <w:name w:val="TOC Heading"/>
    <w:basedOn w:val="Heading1"/>
    <w:next w:val="Normal"/>
    <w:uiPriority w:val="39"/>
    <w:unhideWhenUsed/>
    <w:qFormat/>
    <w:rsid w:val="00426E29"/>
    <w:pPr>
      <w:outlineLvl w:val="9"/>
    </w:pPr>
    <w:rPr>
      <w:lang w:eastAsia="bg-BG"/>
    </w:rPr>
  </w:style>
  <w:style w:type="paragraph" w:styleId="TOC1">
    <w:name w:val="toc 1"/>
    <w:basedOn w:val="Normal"/>
    <w:next w:val="Normal"/>
    <w:autoRedefine/>
    <w:uiPriority w:val="39"/>
    <w:unhideWhenUsed/>
    <w:rsid w:val="00426E29"/>
    <w:pPr>
      <w:spacing w:after="100"/>
    </w:pPr>
  </w:style>
  <w:style w:type="character" w:styleId="Hyperlink">
    <w:name w:val="Hyperlink"/>
    <w:basedOn w:val="DefaultParagraphFont"/>
    <w:uiPriority w:val="99"/>
    <w:unhideWhenUsed/>
    <w:rsid w:val="00426E29"/>
    <w:rPr>
      <w:color w:val="0563C1" w:themeColor="hyperlink"/>
      <w:u w:val="single"/>
    </w:rPr>
  </w:style>
  <w:style w:type="paragraph" w:styleId="ListParagraph">
    <w:name w:val="List Paragraph"/>
    <w:basedOn w:val="Normal"/>
    <w:uiPriority w:val="34"/>
    <w:qFormat/>
    <w:rsid w:val="00F23164"/>
    <w:pPr>
      <w:ind w:left="720"/>
      <w:contextualSpacing/>
    </w:pPr>
  </w:style>
  <w:style w:type="character" w:customStyle="1" w:styleId="ls78">
    <w:name w:val="ls78"/>
    <w:basedOn w:val="DefaultParagraphFont"/>
    <w:rsid w:val="00A75E2F"/>
  </w:style>
  <w:style w:type="character" w:customStyle="1" w:styleId="ff4">
    <w:name w:val="ff4"/>
    <w:basedOn w:val="DefaultParagraphFont"/>
    <w:rsid w:val="00A75E2F"/>
  </w:style>
  <w:style w:type="character" w:customStyle="1" w:styleId="ls89">
    <w:name w:val="ls89"/>
    <w:basedOn w:val="DefaultParagraphFont"/>
    <w:rsid w:val="00A75E2F"/>
  </w:style>
  <w:style w:type="character" w:styleId="UnresolvedMention">
    <w:name w:val="Unresolved Mention"/>
    <w:basedOn w:val="DefaultParagraphFont"/>
    <w:uiPriority w:val="99"/>
    <w:semiHidden/>
    <w:unhideWhenUsed/>
    <w:rsid w:val="000F04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020557">
      <w:bodyDiv w:val="1"/>
      <w:marLeft w:val="0"/>
      <w:marRight w:val="0"/>
      <w:marTop w:val="0"/>
      <w:marBottom w:val="0"/>
      <w:divBdr>
        <w:top w:val="none" w:sz="0" w:space="0" w:color="auto"/>
        <w:left w:val="none" w:sz="0" w:space="0" w:color="auto"/>
        <w:bottom w:val="none" w:sz="0" w:space="0" w:color="auto"/>
        <w:right w:val="none" w:sz="0" w:space="0" w:color="auto"/>
      </w:divBdr>
      <w:divsChild>
        <w:div w:id="96558131">
          <w:marLeft w:val="0"/>
          <w:marRight w:val="0"/>
          <w:marTop w:val="0"/>
          <w:marBottom w:val="0"/>
          <w:divBdr>
            <w:top w:val="none" w:sz="0" w:space="0" w:color="auto"/>
            <w:left w:val="none" w:sz="0" w:space="0" w:color="auto"/>
            <w:bottom w:val="none" w:sz="0" w:space="0" w:color="auto"/>
            <w:right w:val="none" w:sz="0" w:space="0" w:color="auto"/>
          </w:divBdr>
        </w:div>
        <w:div w:id="599458721">
          <w:marLeft w:val="0"/>
          <w:marRight w:val="0"/>
          <w:marTop w:val="0"/>
          <w:marBottom w:val="0"/>
          <w:divBdr>
            <w:top w:val="none" w:sz="0" w:space="0" w:color="auto"/>
            <w:left w:val="none" w:sz="0" w:space="0" w:color="auto"/>
            <w:bottom w:val="none" w:sz="0" w:space="0" w:color="auto"/>
            <w:right w:val="none" w:sz="0" w:space="0" w:color="auto"/>
          </w:divBdr>
        </w:div>
        <w:div w:id="1013994410">
          <w:marLeft w:val="0"/>
          <w:marRight w:val="0"/>
          <w:marTop w:val="0"/>
          <w:marBottom w:val="0"/>
          <w:divBdr>
            <w:top w:val="none" w:sz="0" w:space="0" w:color="auto"/>
            <w:left w:val="none" w:sz="0" w:space="0" w:color="auto"/>
            <w:bottom w:val="none" w:sz="0" w:space="0" w:color="auto"/>
            <w:right w:val="none" w:sz="0" w:space="0" w:color="auto"/>
          </w:divBdr>
        </w:div>
        <w:div w:id="796218829">
          <w:marLeft w:val="0"/>
          <w:marRight w:val="0"/>
          <w:marTop w:val="0"/>
          <w:marBottom w:val="0"/>
          <w:divBdr>
            <w:top w:val="none" w:sz="0" w:space="0" w:color="auto"/>
            <w:left w:val="none" w:sz="0" w:space="0" w:color="auto"/>
            <w:bottom w:val="none" w:sz="0" w:space="0" w:color="auto"/>
            <w:right w:val="none" w:sz="0" w:space="0" w:color="auto"/>
          </w:divBdr>
        </w:div>
        <w:div w:id="1237858099">
          <w:marLeft w:val="0"/>
          <w:marRight w:val="0"/>
          <w:marTop w:val="0"/>
          <w:marBottom w:val="0"/>
          <w:divBdr>
            <w:top w:val="none" w:sz="0" w:space="0" w:color="auto"/>
            <w:left w:val="none" w:sz="0" w:space="0" w:color="auto"/>
            <w:bottom w:val="none" w:sz="0" w:space="0" w:color="auto"/>
            <w:right w:val="none" w:sz="0" w:space="0" w:color="auto"/>
          </w:divBdr>
        </w:div>
        <w:div w:id="901985517">
          <w:marLeft w:val="0"/>
          <w:marRight w:val="0"/>
          <w:marTop w:val="0"/>
          <w:marBottom w:val="0"/>
          <w:divBdr>
            <w:top w:val="none" w:sz="0" w:space="0" w:color="auto"/>
            <w:left w:val="none" w:sz="0" w:space="0" w:color="auto"/>
            <w:bottom w:val="none" w:sz="0" w:space="0" w:color="auto"/>
            <w:right w:val="none" w:sz="0" w:space="0" w:color="auto"/>
          </w:divBdr>
        </w:div>
        <w:div w:id="1925991015">
          <w:marLeft w:val="0"/>
          <w:marRight w:val="0"/>
          <w:marTop w:val="0"/>
          <w:marBottom w:val="0"/>
          <w:divBdr>
            <w:top w:val="none" w:sz="0" w:space="0" w:color="auto"/>
            <w:left w:val="none" w:sz="0" w:space="0" w:color="auto"/>
            <w:bottom w:val="none" w:sz="0" w:space="0" w:color="auto"/>
            <w:right w:val="none" w:sz="0" w:space="0" w:color="auto"/>
          </w:divBdr>
        </w:div>
        <w:div w:id="2028167342">
          <w:marLeft w:val="0"/>
          <w:marRight w:val="0"/>
          <w:marTop w:val="0"/>
          <w:marBottom w:val="0"/>
          <w:divBdr>
            <w:top w:val="none" w:sz="0" w:space="0" w:color="auto"/>
            <w:left w:val="none" w:sz="0" w:space="0" w:color="auto"/>
            <w:bottom w:val="none" w:sz="0" w:space="0" w:color="auto"/>
            <w:right w:val="none" w:sz="0" w:space="0" w:color="auto"/>
          </w:divBdr>
        </w:div>
        <w:div w:id="446314937">
          <w:marLeft w:val="0"/>
          <w:marRight w:val="0"/>
          <w:marTop w:val="0"/>
          <w:marBottom w:val="0"/>
          <w:divBdr>
            <w:top w:val="none" w:sz="0" w:space="0" w:color="auto"/>
            <w:left w:val="none" w:sz="0" w:space="0" w:color="auto"/>
            <w:bottom w:val="none" w:sz="0" w:space="0" w:color="auto"/>
            <w:right w:val="none" w:sz="0" w:space="0" w:color="auto"/>
          </w:divBdr>
        </w:div>
        <w:div w:id="207571088">
          <w:marLeft w:val="0"/>
          <w:marRight w:val="0"/>
          <w:marTop w:val="0"/>
          <w:marBottom w:val="0"/>
          <w:divBdr>
            <w:top w:val="none" w:sz="0" w:space="0" w:color="auto"/>
            <w:left w:val="none" w:sz="0" w:space="0" w:color="auto"/>
            <w:bottom w:val="none" w:sz="0" w:space="0" w:color="auto"/>
            <w:right w:val="none" w:sz="0" w:space="0" w:color="auto"/>
          </w:divBdr>
        </w:div>
        <w:div w:id="1336809037">
          <w:marLeft w:val="0"/>
          <w:marRight w:val="0"/>
          <w:marTop w:val="0"/>
          <w:marBottom w:val="0"/>
          <w:divBdr>
            <w:top w:val="none" w:sz="0" w:space="0" w:color="auto"/>
            <w:left w:val="none" w:sz="0" w:space="0" w:color="auto"/>
            <w:bottom w:val="none" w:sz="0" w:space="0" w:color="auto"/>
            <w:right w:val="none" w:sz="0" w:space="0" w:color="auto"/>
          </w:divBdr>
        </w:div>
        <w:div w:id="432747105">
          <w:marLeft w:val="0"/>
          <w:marRight w:val="0"/>
          <w:marTop w:val="0"/>
          <w:marBottom w:val="0"/>
          <w:divBdr>
            <w:top w:val="none" w:sz="0" w:space="0" w:color="auto"/>
            <w:left w:val="none" w:sz="0" w:space="0" w:color="auto"/>
            <w:bottom w:val="none" w:sz="0" w:space="0" w:color="auto"/>
            <w:right w:val="none" w:sz="0" w:space="0" w:color="auto"/>
          </w:divBdr>
        </w:div>
        <w:div w:id="1553998417">
          <w:marLeft w:val="0"/>
          <w:marRight w:val="0"/>
          <w:marTop w:val="0"/>
          <w:marBottom w:val="0"/>
          <w:divBdr>
            <w:top w:val="none" w:sz="0" w:space="0" w:color="auto"/>
            <w:left w:val="none" w:sz="0" w:space="0" w:color="auto"/>
            <w:bottom w:val="none" w:sz="0" w:space="0" w:color="auto"/>
            <w:right w:val="none" w:sz="0" w:space="0" w:color="auto"/>
          </w:divBdr>
        </w:div>
        <w:div w:id="229848473">
          <w:marLeft w:val="0"/>
          <w:marRight w:val="0"/>
          <w:marTop w:val="0"/>
          <w:marBottom w:val="0"/>
          <w:divBdr>
            <w:top w:val="none" w:sz="0" w:space="0" w:color="auto"/>
            <w:left w:val="none" w:sz="0" w:space="0" w:color="auto"/>
            <w:bottom w:val="none" w:sz="0" w:space="0" w:color="auto"/>
            <w:right w:val="none" w:sz="0" w:space="0" w:color="auto"/>
          </w:divBdr>
        </w:div>
        <w:div w:id="1062022048">
          <w:marLeft w:val="0"/>
          <w:marRight w:val="0"/>
          <w:marTop w:val="0"/>
          <w:marBottom w:val="0"/>
          <w:divBdr>
            <w:top w:val="none" w:sz="0" w:space="0" w:color="auto"/>
            <w:left w:val="none" w:sz="0" w:space="0" w:color="auto"/>
            <w:bottom w:val="none" w:sz="0" w:space="0" w:color="auto"/>
            <w:right w:val="none" w:sz="0" w:space="0" w:color="auto"/>
          </w:divBdr>
        </w:div>
        <w:div w:id="726563412">
          <w:marLeft w:val="0"/>
          <w:marRight w:val="0"/>
          <w:marTop w:val="0"/>
          <w:marBottom w:val="0"/>
          <w:divBdr>
            <w:top w:val="none" w:sz="0" w:space="0" w:color="auto"/>
            <w:left w:val="none" w:sz="0" w:space="0" w:color="auto"/>
            <w:bottom w:val="none" w:sz="0" w:space="0" w:color="auto"/>
            <w:right w:val="none" w:sz="0" w:space="0" w:color="auto"/>
          </w:divBdr>
        </w:div>
        <w:div w:id="626744422">
          <w:marLeft w:val="0"/>
          <w:marRight w:val="0"/>
          <w:marTop w:val="0"/>
          <w:marBottom w:val="0"/>
          <w:divBdr>
            <w:top w:val="none" w:sz="0" w:space="0" w:color="auto"/>
            <w:left w:val="none" w:sz="0" w:space="0" w:color="auto"/>
            <w:bottom w:val="none" w:sz="0" w:space="0" w:color="auto"/>
            <w:right w:val="none" w:sz="0" w:space="0" w:color="auto"/>
          </w:divBdr>
        </w:div>
        <w:div w:id="1804694902">
          <w:marLeft w:val="0"/>
          <w:marRight w:val="0"/>
          <w:marTop w:val="0"/>
          <w:marBottom w:val="0"/>
          <w:divBdr>
            <w:top w:val="none" w:sz="0" w:space="0" w:color="auto"/>
            <w:left w:val="none" w:sz="0" w:space="0" w:color="auto"/>
            <w:bottom w:val="none" w:sz="0" w:space="0" w:color="auto"/>
            <w:right w:val="none" w:sz="0" w:space="0" w:color="auto"/>
          </w:divBdr>
        </w:div>
        <w:div w:id="1307248194">
          <w:marLeft w:val="0"/>
          <w:marRight w:val="0"/>
          <w:marTop w:val="0"/>
          <w:marBottom w:val="0"/>
          <w:divBdr>
            <w:top w:val="none" w:sz="0" w:space="0" w:color="auto"/>
            <w:left w:val="none" w:sz="0" w:space="0" w:color="auto"/>
            <w:bottom w:val="none" w:sz="0" w:space="0" w:color="auto"/>
            <w:right w:val="none" w:sz="0" w:space="0" w:color="auto"/>
          </w:divBdr>
        </w:div>
        <w:div w:id="209535294">
          <w:marLeft w:val="0"/>
          <w:marRight w:val="0"/>
          <w:marTop w:val="0"/>
          <w:marBottom w:val="0"/>
          <w:divBdr>
            <w:top w:val="none" w:sz="0" w:space="0" w:color="auto"/>
            <w:left w:val="none" w:sz="0" w:space="0" w:color="auto"/>
            <w:bottom w:val="none" w:sz="0" w:space="0" w:color="auto"/>
            <w:right w:val="none" w:sz="0" w:space="0" w:color="auto"/>
          </w:divBdr>
        </w:div>
        <w:div w:id="277300609">
          <w:marLeft w:val="0"/>
          <w:marRight w:val="0"/>
          <w:marTop w:val="0"/>
          <w:marBottom w:val="0"/>
          <w:divBdr>
            <w:top w:val="none" w:sz="0" w:space="0" w:color="auto"/>
            <w:left w:val="none" w:sz="0" w:space="0" w:color="auto"/>
            <w:bottom w:val="none" w:sz="0" w:space="0" w:color="auto"/>
            <w:right w:val="none" w:sz="0" w:space="0" w:color="auto"/>
          </w:divBdr>
        </w:div>
        <w:div w:id="1885676183">
          <w:marLeft w:val="0"/>
          <w:marRight w:val="0"/>
          <w:marTop w:val="0"/>
          <w:marBottom w:val="0"/>
          <w:divBdr>
            <w:top w:val="none" w:sz="0" w:space="0" w:color="auto"/>
            <w:left w:val="none" w:sz="0" w:space="0" w:color="auto"/>
            <w:bottom w:val="none" w:sz="0" w:space="0" w:color="auto"/>
            <w:right w:val="none" w:sz="0" w:space="0" w:color="auto"/>
          </w:divBdr>
        </w:div>
        <w:div w:id="267392062">
          <w:marLeft w:val="0"/>
          <w:marRight w:val="0"/>
          <w:marTop w:val="0"/>
          <w:marBottom w:val="0"/>
          <w:divBdr>
            <w:top w:val="none" w:sz="0" w:space="0" w:color="auto"/>
            <w:left w:val="none" w:sz="0" w:space="0" w:color="auto"/>
            <w:bottom w:val="none" w:sz="0" w:space="0" w:color="auto"/>
            <w:right w:val="none" w:sz="0" w:space="0" w:color="auto"/>
          </w:divBdr>
        </w:div>
        <w:div w:id="220411890">
          <w:marLeft w:val="0"/>
          <w:marRight w:val="0"/>
          <w:marTop w:val="0"/>
          <w:marBottom w:val="0"/>
          <w:divBdr>
            <w:top w:val="none" w:sz="0" w:space="0" w:color="auto"/>
            <w:left w:val="none" w:sz="0" w:space="0" w:color="auto"/>
            <w:bottom w:val="none" w:sz="0" w:space="0" w:color="auto"/>
            <w:right w:val="none" w:sz="0" w:space="0" w:color="auto"/>
          </w:divBdr>
        </w:div>
        <w:div w:id="1468160643">
          <w:marLeft w:val="0"/>
          <w:marRight w:val="0"/>
          <w:marTop w:val="0"/>
          <w:marBottom w:val="0"/>
          <w:divBdr>
            <w:top w:val="none" w:sz="0" w:space="0" w:color="auto"/>
            <w:left w:val="none" w:sz="0" w:space="0" w:color="auto"/>
            <w:bottom w:val="none" w:sz="0" w:space="0" w:color="auto"/>
            <w:right w:val="none" w:sz="0" w:space="0" w:color="auto"/>
          </w:divBdr>
        </w:div>
        <w:div w:id="1797483061">
          <w:marLeft w:val="0"/>
          <w:marRight w:val="0"/>
          <w:marTop w:val="0"/>
          <w:marBottom w:val="0"/>
          <w:divBdr>
            <w:top w:val="none" w:sz="0" w:space="0" w:color="auto"/>
            <w:left w:val="none" w:sz="0" w:space="0" w:color="auto"/>
            <w:bottom w:val="none" w:sz="0" w:space="0" w:color="auto"/>
            <w:right w:val="none" w:sz="0" w:space="0" w:color="auto"/>
          </w:divBdr>
        </w:div>
        <w:div w:id="147482529">
          <w:marLeft w:val="0"/>
          <w:marRight w:val="0"/>
          <w:marTop w:val="0"/>
          <w:marBottom w:val="0"/>
          <w:divBdr>
            <w:top w:val="none" w:sz="0" w:space="0" w:color="auto"/>
            <w:left w:val="none" w:sz="0" w:space="0" w:color="auto"/>
            <w:bottom w:val="none" w:sz="0" w:space="0" w:color="auto"/>
            <w:right w:val="none" w:sz="0" w:space="0" w:color="auto"/>
          </w:divBdr>
        </w:div>
        <w:div w:id="849102873">
          <w:marLeft w:val="0"/>
          <w:marRight w:val="0"/>
          <w:marTop w:val="0"/>
          <w:marBottom w:val="0"/>
          <w:divBdr>
            <w:top w:val="none" w:sz="0" w:space="0" w:color="auto"/>
            <w:left w:val="none" w:sz="0" w:space="0" w:color="auto"/>
            <w:bottom w:val="none" w:sz="0" w:space="0" w:color="auto"/>
            <w:right w:val="none" w:sz="0" w:space="0" w:color="auto"/>
          </w:divBdr>
        </w:div>
        <w:div w:id="351610039">
          <w:marLeft w:val="0"/>
          <w:marRight w:val="0"/>
          <w:marTop w:val="0"/>
          <w:marBottom w:val="0"/>
          <w:divBdr>
            <w:top w:val="none" w:sz="0" w:space="0" w:color="auto"/>
            <w:left w:val="none" w:sz="0" w:space="0" w:color="auto"/>
            <w:bottom w:val="none" w:sz="0" w:space="0" w:color="auto"/>
            <w:right w:val="none" w:sz="0" w:space="0" w:color="auto"/>
          </w:divBdr>
        </w:div>
        <w:div w:id="385876184">
          <w:marLeft w:val="0"/>
          <w:marRight w:val="0"/>
          <w:marTop w:val="0"/>
          <w:marBottom w:val="0"/>
          <w:divBdr>
            <w:top w:val="none" w:sz="0" w:space="0" w:color="auto"/>
            <w:left w:val="none" w:sz="0" w:space="0" w:color="auto"/>
            <w:bottom w:val="none" w:sz="0" w:space="0" w:color="auto"/>
            <w:right w:val="none" w:sz="0" w:space="0" w:color="auto"/>
          </w:divBdr>
        </w:div>
        <w:div w:id="1737435286">
          <w:marLeft w:val="0"/>
          <w:marRight w:val="0"/>
          <w:marTop w:val="0"/>
          <w:marBottom w:val="0"/>
          <w:divBdr>
            <w:top w:val="none" w:sz="0" w:space="0" w:color="auto"/>
            <w:left w:val="none" w:sz="0" w:space="0" w:color="auto"/>
            <w:bottom w:val="none" w:sz="0" w:space="0" w:color="auto"/>
            <w:right w:val="none" w:sz="0" w:space="0" w:color="auto"/>
          </w:divBdr>
        </w:div>
        <w:div w:id="92409399">
          <w:marLeft w:val="0"/>
          <w:marRight w:val="0"/>
          <w:marTop w:val="0"/>
          <w:marBottom w:val="0"/>
          <w:divBdr>
            <w:top w:val="none" w:sz="0" w:space="0" w:color="auto"/>
            <w:left w:val="none" w:sz="0" w:space="0" w:color="auto"/>
            <w:bottom w:val="none" w:sz="0" w:space="0" w:color="auto"/>
            <w:right w:val="none" w:sz="0" w:space="0" w:color="auto"/>
          </w:divBdr>
        </w:div>
        <w:div w:id="1563639798">
          <w:marLeft w:val="0"/>
          <w:marRight w:val="0"/>
          <w:marTop w:val="0"/>
          <w:marBottom w:val="0"/>
          <w:divBdr>
            <w:top w:val="none" w:sz="0" w:space="0" w:color="auto"/>
            <w:left w:val="none" w:sz="0" w:space="0" w:color="auto"/>
            <w:bottom w:val="none" w:sz="0" w:space="0" w:color="auto"/>
            <w:right w:val="none" w:sz="0" w:space="0" w:color="auto"/>
          </w:divBdr>
        </w:div>
        <w:div w:id="1317958482">
          <w:marLeft w:val="0"/>
          <w:marRight w:val="0"/>
          <w:marTop w:val="0"/>
          <w:marBottom w:val="0"/>
          <w:divBdr>
            <w:top w:val="none" w:sz="0" w:space="0" w:color="auto"/>
            <w:left w:val="none" w:sz="0" w:space="0" w:color="auto"/>
            <w:bottom w:val="none" w:sz="0" w:space="0" w:color="auto"/>
            <w:right w:val="none" w:sz="0" w:space="0" w:color="auto"/>
          </w:divBdr>
        </w:div>
        <w:div w:id="1250459450">
          <w:marLeft w:val="0"/>
          <w:marRight w:val="0"/>
          <w:marTop w:val="0"/>
          <w:marBottom w:val="0"/>
          <w:divBdr>
            <w:top w:val="none" w:sz="0" w:space="0" w:color="auto"/>
            <w:left w:val="none" w:sz="0" w:space="0" w:color="auto"/>
            <w:bottom w:val="none" w:sz="0" w:space="0" w:color="auto"/>
            <w:right w:val="none" w:sz="0" w:space="0" w:color="auto"/>
          </w:divBdr>
        </w:div>
        <w:div w:id="275602694">
          <w:marLeft w:val="0"/>
          <w:marRight w:val="0"/>
          <w:marTop w:val="0"/>
          <w:marBottom w:val="0"/>
          <w:divBdr>
            <w:top w:val="none" w:sz="0" w:space="0" w:color="auto"/>
            <w:left w:val="none" w:sz="0" w:space="0" w:color="auto"/>
            <w:bottom w:val="none" w:sz="0" w:space="0" w:color="auto"/>
            <w:right w:val="none" w:sz="0" w:space="0" w:color="auto"/>
          </w:divBdr>
        </w:div>
        <w:div w:id="1326281045">
          <w:marLeft w:val="0"/>
          <w:marRight w:val="0"/>
          <w:marTop w:val="0"/>
          <w:marBottom w:val="0"/>
          <w:divBdr>
            <w:top w:val="none" w:sz="0" w:space="0" w:color="auto"/>
            <w:left w:val="none" w:sz="0" w:space="0" w:color="auto"/>
            <w:bottom w:val="none" w:sz="0" w:space="0" w:color="auto"/>
            <w:right w:val="none" w:sz="0" w:space="0" w:color="auto"/>
          </w:divBdr>
        </w:div>
        <w:div w:id="2127582105">
          <w:marLeft w:val="0"/>
          <w:marRight w:val="0"/>
          <w:marTop w:val="0"/>
          <w:marBottom w:val="0"/>
          <w:divBdr>
            <w:top w:val="none" w:sz="0" w:space="0" w:color="auto"/>
            <w:left w:val="none" w:sz="0" w:space="0" w:color="auto"/>
            <w:bottom w:val="none" w:sz="0" w:space="0" w:color="auto"/>
            <w:right w:val="none" w:sz="0" w:space="0" w:color="auto"/>
          </w:divBdr>
        </w:div>
        <w:div w:id="702099088">
          <w:marLeft w:val="0"/>
          <w:marRight w:val="0"/>
          <w:marTop w:val="0"/>
          <w:marBottom w:val="0"/>
          <w:divBdr>
            <w:top w:val="none" w:sz="0" w:space="0" w:color="auto"/>
            <w:left w:val="none" w:sz="0" w:space="0" w:color="auto"/>
            <w:bottom w:val="none" w:sz="0" w:space="0" w:color="auto"/>
            <w:right w:val="none" w:sz="0" w:space="0" w:color="auto"/>
          </w:divBdr>
        </w:div>
        <w:div w:id="1338076560">
          <w:marLeft w:val="0"/>
          <w:marRight w:val="0"/>
          <w:marTop w:val="0"/>
          <w:marBottom w:val="0"/>
          <w:divBdr>
            <w:top w:val="none" w:sz="0" w:space="0" w:color="auto"/>
            <w:left w:val="none" w:sz="0" w:space="0" w:color="auto"/>
            <w:bottom w:val="none" w:sz="0" w:space="0" w:color="auto"/>
            <w:right w:val="none" w:sz="0" w:space="0" w:color="auto"/>
          </w:divBdr>
        </w:div>
        <w:div w:id="1700817370">
          <w:marLeft w:val="0"/>
          <w:marRight w:val="0"/>
          <w:marTop w:val="0"/>
          <w:marBottom w:val="0"/>
          <w:divBdr>
            <w:top w:val="none" w:sz="0" w:space="0" w:color="auto"/>
            <w:left w:val="none" w:sz="0" w:space="0" w:color="auto"/>
            <w:bottom w:val="none" w:sz="0" w:space="0" w:color="auto"/>
            <w:right w:val="none" w:sz="0" w:space="0" w:color="auto"/>
          </w:divBdr>
        </w:div>
        <w:div w:id="1795905771">
          <w:marLeft w:val="0"/>
          <w:marRight w:val="0"/>
          <w:marTop w:val="0"/>
          <w:marBottom w:val="0"/>
          <w:divBdr>
            <w:top w:val="none" w:sz="0" w:space="0" w:color="auto"/>
            <w:left w:val="none" w:sz="0" w:space="0" w:color="auto"/>
            <w:bottom w:val="none" w:sz="0" w:space="0" w:color="auto"/>
            <w:right w:val="none" w:sz="0" w:space="0" w:color="auto"/>
          </w:divBdr>
        </w:div>
        <w:div w:id="1204099658">
          <w:marLeft w:val="0"/>
          <w:marRight w:val="0"/>
          <w:marTop w:val="0"/>
          <w:marBottom w:val="0"/>
          <w:divBdr>
            <w:top w:val="none" w:sz="0" w:space="0" w:color="auto"/>
            <w:left w:val="none" w:sz="0" w:space="0" w:color="auto"/>
            <w:bottom w:val="none" w:sz="0" w:space="0" w:color="auto"/>
            <w:right w:val="none" w:sz="0" w:space="0" w:color="auto"/>
          </w:divBdr>
        </w:div>
      </w:divsChild>
    </w:div>
    <w:div w:id="100880769">
      <w:bodyDiv w:val="1"/>
      <w:marLeft w:val="0"/>
      <w:marRight w:val="0"/>
      <w:marTop w:val="0"/>
      <w:marBottom w:val="0"/>
      <w:divBdr>
        <w:top w:val="none" w:sz="0" w:space="0" w:color="auto"/>
        <w:left w:val="none" w:sz="0" w:space="0" w:color="auto"/>
        <w:bottom w:val="none" w:sz="0" w:space="0" w:color="auto"/>
        <w:right w:val="none" w:sz="0" w:space="0" w:color="auto"/>
      </w:divBdr>
    </w:div>
    <w:div w:id="378824723">
      <w:bodyDiv w:val="1"/>
      <w:marLeft w:val="0"/>
      <w:marRight w:val="0"/>
      <w:marTop w:val="0"/>
      <w:marBottom w:val="0"/>
      <w:divBdr>
        <w:top w:val="none" w:sz="0" w:space="0" w:color="auto"/>
        <w:left w:val="none" w:sz="0" w:space="0" w:color="auto"/>
        <w:bottom w:val="none" w:sz="0" w:space="0" w:color="auto"/>
        <w:right w:val="none" w:sz="0" w:space="0" w:color="auto"/>
      </w:divBdr>
    </w:div>
    <w:div w:id="971137685">
      <w:bodyDiv w:val="1"/>
      <w:marLeft w:val="0"/>
      <w:marRight w:val="0"/>
      <w:marTop w:val="0"/>
      <w:marBottom w:val="0"/>
      <w:divBdr>
        <w:top w:val="none" w:sz="0" w:space="0" w:color="auto"/>
        <w:left w:val="none" w:sz="0" w:space="0" w:color="auto"/>
        <w:bottom w:val="none" w:sz="0" w:space="0" w:color="auto"/>
        <w:right w:val="none" w:sz="0" w:space="0" w:color="auto"/>
      </w:divBdr>
    </w:div>
    <w:div w:id="1791046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dlabs.ucsd.edu/sgille/esys10/carb_changes.pdf"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www.toyota.co.uk" TargetMode="External" /></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0B106-3A7B-4309-AB61-81E8897E190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2373</Words>
  <Characters>13529</Characters>
  <Application>Microsoft Office Word</Application>
  <DocSecurity>0</DocSecurity>
  <Lines>112</Lines>
  <Paragraphs>31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Мартин Мандалски</cp:lastModifiedBy>
  <cp:revision>2</cp:revision>
  <dcterms:created xsi:type="dcterms:W3CDTF">2020-12-30T13:30:00Z</dcterms:created>
  <dcterms:modified xsi:type="dcterms:W3CDTF">2020-12-30T13:30:00Z</dcterms:modified>
</cp:coreProperties>
</file>