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4BB" w:rsidRPr="00C324BB" w:rsidRDefault="00C324BB" w:rsidP="00831662">
      <w:pPr>
        <w:tabs>
          <w:tab w:val="left" w:pos="-720"/>
        </w:tabs>
        <w:suppressAutoHyphens/>
        <w:jc w:val="center"/>
        <w:rPr>
          <w:rStyle w:val="text"/>
        </w:rPr>
      </w:pPr>
    </w:p>
    <w:p w:rsidR="00BE2EAA" w:rsidRPr="009A34FF" w:rsidRDefault="00712A71" w:rsidP="009A34FF">
      <w:pPr>
        <w:tabs>
          <w:tab w:val="left" w:pos="-720"/>
        </w:tabs>
        <w:suppressAutoHyphens/>
        <w:jc w:val="center"/>
        <w:rPr>
          <w:rStyle w:val="text"/>
          <w:color w:val="000000" w:themeColor="text1"/>
          <w:sz w:val="36"/>
          <w:szCs w:val="36"/>
        </w:rPr>
      </w:pPr>
      <w:r w:rsidRPr="009A34FF">
        <w:rPr>
          <w:rStyle w:val="text"/>
          <w:rFonts w:ascii="Times" w:hAnsi="Times"/>
          <w:b/>
          <w:color w:val="000000" w:themeColor="text1"/>
          <w:sz w:val="36"/>
          <w:szCs w:val="36"/>
        </w:rPr>
        <w:t xml:space="preserve">‘Do we have to attend lectures in the ‘stigma’ subjects?’ </w:t>
      </w:r>
      <w:r w:rsidR="0023192E" w:rsidRPr="009A34FF">
        <w:rPr>
          <w:rStyle w:val="text"/>
          <w:rFonts w:ascii="Times" w:hAnsi="Times"/>
          <w:b/>
          <w:color w:val="000000" w:themeColor="text1"/>
          <w:sz w:val="36"/>
          <w:szCs w:val="36"/>
        </w:rPr>
        <w:t xml:space="preserve">Developing </w:t>
      </w:r>
      <w:r w:rsidR="00435D2F" w:rsidRPr="009A34FF">
        <w:rPr>
          <w:rStyle w:val="text"/>
          <w:rFonts w:ascii="Times" w:hAnsi="Times"/>
          <w:b/>
          <w:color w:val="000000" w:themeColor="text1"/>
          <w:sz w:val="36"/>
          <w:szCs w:val="36"/>
        </w:rPr>
        <w:t>a</w:t>
      </w:r>
      <w:r w:rsidR="001179C2" w:rsidRPr="009A34FF">
        <w:rPr>
          <w:rStyle w:val="text"/>
          <w:rFonts w:ascii="Times" w:hAnsi="Times"/>
          <w:b/>
          <w:color w:val="000000" w:themeColor="text1"/>
          <w:sz w:val="36"/>
          <w:szCs w:val="36"/>
        </w:rPr>
        <w:t xml:space="preserve"> M</w:t>
      </w:r>
      <w:r w:rsidR="00C324BB" w:rsidRPr="009A34FF">
        <w:rPr>
          <w:rStyle w:val="text"/>
          <w:rFonts w:ascii="Times" w:hAnsi="Times"/>
          <w:b/>
          <w:color w:val="000000" w:themeColor="text1"/>
          <w:sz w:val="36"/>
          <w:szCs w:val="36"/>
        </w:rPr>
        <w:t>odel for</w:t>
      </w:r>
      <w:r w:rsidR="001179C2" w:rsidRPr="009A34FF">
        <w:rPr>
          <w:rStyle w:val="text"/>
          <w:rFonts w:ascii="Times" w:hAnsi="Times"/>
          <w:b/>
          <w:color w:val="000000" w:themeColor="text1"/>
          <w:sz w:val="36"/>
          <w:szCs w:val="36"/>
        </w:rPr>
        <w:t xml:space="preserve"> Resilient Growth and Positive A</w:t>
      </w:r>
      <w:r w:rsidR="00F513CE" w:rsidRPr="009A34FF">
        <w:rPr>
          <w:rStyle w:val="text"/>
          <w:rFonts w:ascii="Times" w:hAnsi="Times"/>
          <w:b/>
          <w:color w:val="000000" w:themeColor="text1"/>
          <w:sz w:val="36"/>
          <w:szCs w:val="36"/>
        </w:rPr>
        <w:t xml:space="preserve">daption </w:t>
      </w:r>
      <w:r w:rsidR="00C324BB" w:rsidRPr="009A34FF">
        <w:rPr>
          <w:rStyle w:val="text"/>
          <w:rFonts w:ascii="Times" w:hAnsi="Times"/>
          <w:b/>
          <w:color w:val="000000" w:themeColor="text1"/>
          <w:sz w:val="36"/>
          <w:szCs w:val="36"/>
        </w:rPr>
        <w:t>in</w:t>
      </w:r>
      <w:r w:rsidR="001179C2" w:rsidRPr="009A34FF">
        <w:rPr>
          <w:rStyle w:val="text"/>
          <w:rFonts w:ascii="Times" w:hAnsi="Times"/>
          <w:b/>
          <w:color w:val="000000" w:themeColor="text1"/>
          <w:sz w:val="36"/>
          <w:szCs w:val="36"/>
        </w:rPr>
        <w:t xml:space="preserve"> Primary ITE Students ‘Arts’ P</w:t>
      </w:r>
      <w:r w:rsidR="00C324BB" w:rsidRPr="009A34FF">
        <w:rPr>
          <w:rStyle w:val="text"/>
          <w:rFonts w:ascii="Times" w:hAnsi="Times"/>
          <w:b/>
          <w:color w:val="000000" w:themeColor="text1"/>
          <w:sz w:val="36"/>
          <w:szCs w:val="36"/>
        </w:rPr>
        <w:t>ractice.</w:t>
      </w:r>
    </w:p>
    <w:p w:rsidR="000C0BB2" w:rsidRDefault="000C0BB2" w:rsidP="00831662">
      <w:pPr>
        <w:tabs>
          <w:tab w:val="left" w:pos="-720"/>
        </w:tabs>
        <w:suppressAutoHyphens/>
        <w:jc w:val="center"/>
        <w:rPr>
          <w:rStyle w:val="text"/>
        </w:rPr>
      </w:pPr>
    </w:p>
    <w:p w:rsidR="004131FF" w:rsidRDefault="00041383" w:rsidP="00831662">
      <w:pPr>
        <w:spacing w:after="0"/>
        <w:jc w:val="center"/>
        <w:rPr>
          <w:rFonts w:ascii="Times New Roman" w:eastAsia="Times New Roman" w:hAnsi="Times New Roman" w:cs="Times New Roman"/>
          <w:sz w:val="36"/>
          <w:szCs w:val="24"/>
        </w:rPr>
      </w:pPr>
      <w:r w:rsidRPr="0013506D">
        <w:rPr>
          <w:rFonts w:ascii="Times New Roman" w:eastAsia="Times New Roman" w:hAnsi="Times New Roman" w:cs="Times New Roman"/>
          <w:sz w:val="36"/>
          <w:szCs w:val="24"/>
        </w:rPr>
        <w:t>Iwan Ellis-Williams</w:t>
      </w:r>
      <w:r w:rsidR="004131FF">
        <w:rPr>
          <w:rFonts w:ascii="Times New Roman" w:eastAsia="Times New Roman" w:hAnsi="Times New Roman" w:cs="Times New Roman"/>
          <w:sz w:val="36"/>
          <w:szCs w:val="24"/>
        </w:rPr>
        <w:t xml:space="preserve"> </w:t>
      </w:r>
    </w:p>
    <w:p w:rsidR="00041383" w:rsidRPr="0013506D" w:rsidRDefault="004131FF" w:rsidP="00831662">
      <w:pPr>
        <w:spacing w:after="0"/>
        <w:jc w:val="center"/>
        <w:rPr>
          <w:rFonts w:ascii="Times New Roman" w:eastAsia="Times New Roman" w:hAnsi="Times New Roman" w:cs="Times New Roman"/>
          <w:sz w:val="36"/>
          <w:szCs w:val="24"/>
        </w:rPr>
      </w:pPr>
      <w:r>
        <w:rPr>
          <w:rFonts w:ascii="Times New Roman" w:eastAsia="Times New Roman" w:hAnsi="Times New Roman" w:cs="Times New Roman"/>
          <w:sz w:val="36"/>
          <w:szCs w:val="24"/>
        </w:rPr>
        <w:t>Student number - P148355</w:t>
      </w:r>
    </w:p>
    <w:p w:rsidR="00041383" w:rsidRPr="00041383" w:rsidRDefault="00041383"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831662" w:rsidRDefault="00831662" w:rsidP="00041383">
      <w:pPr>
        <w:spacing w:after="0"/>
        <w:ind w:left="284"/>
        <w:rPr>
          <w:rFonts w:ascii="Times New Roman" w:eastAsia="Times New Roman" w:hAnsi="Times New Roman" w:cs="Times New Roman"/>
          <w:sz w:val="24"/>
          <w:szCs w:val="24"/>
        </w:rPr>
      </w:pPr>
    </w:p>
    <w:p w:rsidR="00041383" w:rsidRPr="00041383" w:rsidRDefault="00041383" w:rsidP="004131FF">
      <w:pPr>
        <w:spacing w:after="0"/>
        <w:ind w:left="284"/>
        <w:rPr>
          <w:rFonts w:ascii="Times New Roman" w:eastAsia="Times New Roman" w:hAnsi="Times New Roman" w:cs="Times New Roman"/>
          <w:sz w:val="24"/>
          <w:szCs w:val="24"/>
        </w:rPr>
      </w:pPr>
      <w:r w:rsidRPr="00041383">
        <w:rPr>
          <w:rFonts w:ascii="Times New Roman" w:eastAsia="Times New Roman" w:hAnsi="Times New Roman" w:cs="Times New Roman"/>
          <w:sz w:val="24"/>
          <w:szCs w:val="24"/>
        </w:rPr>
        <w:lastRenderedPageBreak/>
        <w:t>Submitted to the University of Wales in partial fulfilment of the requirements for the Degree of Master of Education</w:t>
      </w:r>
      <w:r w:rsidR="004131FF">
        <w:rPr>
          <w:rFonts w:ascii="Times New Roman" w:eastAsia="Times New Roman" w:hAnsi="Times New Roman" w:cs="Times New Roman"/>
          <w:sz w:val="24"/>
          <w:szCs w:val="24"/>
        </w:rPr>
        <w:t xml:space="preserve">, </w:t>
      </w:r>
      <w:r w:rsidRPr="00041383">
        <w:rPr>
          <w:rFonts w:ascii="Times New Roman" w:eastAsia="Times New Roman" w:hAnsi="Times New Roman" w:cs="Times New Roman"/>
          <w:sz w:val="24"/>
          <w:szCs w:val="24"/>
        </w:rPr>
        <w:t>University of Wales Trinity Saint David</w:t>
      </w:r>
    </w:p>
    <w:p w:rsidR="00041383" w:rsidRDefault="00EC135D" w:rsidP="00041383">
      <w:pPr>
        <w:spacing w:after="0"/>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2019</w:t>
      </w:r>
      <w:r w:rsidR="00041383" w:rsidRPr="00041383">
        <w:rPr>
          <w:rFonts w:ascii="Times New Roman" w:eastAsia="Times New Roman" w:hAnsi="Times New Roman" w:cs="Times New Roman"/>
          <w:sz w:val="24"/>
          <w:szCs w:val="24"/>
        </w:rPr>
        <w:t xml:space="preserve"> </w:t>
      </w:r>
    </w:p>
    <w:p w:rsidR="00041383" w:rsidRDefault="00041383" w:rsidP="00041383">
      <w:pPr>
        <w:spacing w:after="0"/>
        <w:ind w:left="284"/>
        <w:rPr>
          <w:rFonts w:ascii="Times New Roman" w:eastAsia="Times New Roman" w:hAnsi="Times New Roman" w:cs="Times New Roman"/>
          <w:sz w:val="24"/>
          <w:szCs w:val="24"/>
        </w:rPr>
      </w:pPr>
    </w:p>
    <w:p w:rsidR="00041383" w:rsidRPr="00041383" w:rsidRDefault="00041383" w:rsidP="00E17846">
      <w:pPr>
        <w:spacing w:after="0"/>
        <w:rPr>
          <w:rFonts w:ascii="Times New Roman" w:eastAsia="Times New Roman" w:hAnsi="Times New Roman" w:cs="Times New Roman"/>
          <w:sz w:val="24"/>
          <w:szCs w:val="24"/>
        </w:rPr>
      </w:pPr>
    </w:p>
    <w:p w:rsidR="007F1D01" w:rsidRDefault="00041383" w:rsidP="00D97D55">
      <w:pPr>
        <w:spacing w:after="0" w:line="240" w:lineRule="auto"/>
        <w:rPr>
          <w:rFonts w:ascii="Times New Roman" w:eastAsia="Times New Roman" w:hAnsi="Times New Roman" w:cs="Times New Roman"/>
          <w:sz w:val="24"/>
          <w:szCs w:val="24"/>
        </w:rPr>
      </w:pPr>
      <w:r w:rsidRPr="00A61B3E">
        <w:rPr>
          <w:rFonts w:ascii="Times New Roman" w:eastAsia="Times New Roman" w:hAnsi="Times New Roman" w:cs="Times New Roman"/>
          <w:sz w:val="24"/>
          <w:szCs w:val="24"/>
        </w:rPr>
        <w:t>Abstract</w:t>
      </w:r>
    </w:p>
    <w:p w:rsidR="00933576" w:rsidRDefault="00933576" w:rsidP="00D97D55">
      <w:pPr>
        <w:spacing w:after="0" w:line="240" w:lineRule="auto"/>
        <w:rPr>
          <w:rFonts w:ascii="Times New Roman" w:eastAsia="Times New Roman" w:hAnsi="Times New Roman" w:cs="Times New Roman"/>
          <w:sz w:val="24"/>
          <w:szCs w:val="24"/>
        </w:rPr>
      </w:pPr>
    </w:p>
    <w:p w:rsidR="00A27B68" w:rsidRDefault="00A27B68" w:rsidP="00D97D5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seeks insights into the experience of entrants to Initial Teacher Education (ITE) as some feel quite severe discomfort and dissonance when engaging in arts lecture activity as part of their training.  </w:t>
      </w:r>
      <w:r w:rsidR="00487496">
        <w:rPr>
          <w:rFonts w:ascii="Times New Roman" w:eastAsia="Times New Roman" w:hAnsi="Times New Roman" w:cs="Times New Roman"/>
          <w:sz w:val="24"/>
          <w:szCs w:val="24"/>
        </w:rPr>
        <w:t>So much so that annually, attendance can be affected</w:t>
      </w:r>
      <w:r w:rsidR="006270B8">
        <w:rPr>
          <w:rFonts w:ascii="Times New Roman" w:eastAsia="Times New Roman" w:hAnsi="Times New Roman" w:cs="Times New Roman"/>
          <w:sz w:val="24"/>
          <w:szCs w:val="24"/>
        </w:rPr>
        <w:t xml:space="preserve"> as students use avoidance strategies resulting in missed</w:t>
      </w:r>
      <w:r w:rsidR="00487496">
        <w:rPr>
          <w:rFonts w:ascii="Times New Roman" w:eastAsia="Times New Roman" w:hAnsi="Times New Roman" w:cs="Times New Roman"/>
          <w:sz w:val="24"/>
          <w:szCs w:val="24"/>
        </w:rPr>
        <w:t xml:space="preserve"> </w:t>
      </w:r>
      <w:r w:rsidR="00933576">
        <w:rPr>
          <w:rFonts w:ascii="Times New Roman" w:eastAsia="Times New Roman" w:hAnsi="Times New Roman" w:cs="Times New Roman"/>
          <w:sz w:val="24"/>
          <w:szCs w:val="24"/>
        </w:rPr>
        <w:t xml:space="preserve">opportunities for developing </w:t>
      </w:r>
      <w:r w:rsidR="00487496">
        <w:rPr>
          <w:rFonts w:ascii="Times New Roman" w:eastAsia="Times New Roman" w:hAnsi="Times New Roman" w:cs="Times New Roman"/>
          <w:sz w:val="24"/>
          <w:szCs w:val="24"/>
        </w:rPr>
        <w:t>pedagogical</w:t>
      </w:r>
      <w:r w:rsidR="00933576">
        <w:rPr>
          <w:rFonts w:ascii="Times New Roman" w:eastAsia="Times New Roman" w:hAnsi="Times New Roman" w:cs="Times New Roman"/>
          <w:sz w:val="24"/>
          <w:szCs w:val="24"/>
        </w:rPr>
        <w:t xml:space="preserve"> knowledge</w:t>
      </w:r>
      <w:r w:rsidR="00A81027">
        <w:rPr>
          <w:rFonts w:ascii="Times New Roman" w:eastAsia="Times New Roman" w:hAnsi="Times New Roman" w:cs="Times New Roman"/>
          <w:sz w:val="24"/>
          <w:szCs w:val="24"/>
        </w:rPr>
        <w:t xml:space="preserve">. </w:t>
      </w:r>
      <w:r w:rsidR="00933576">
        <w:rPr>
          <w:rFonts w:ascii="Times New Roman" w:eastAsia="Times New Roman" w:hAnsi="Times New Roman" w:cs="Times New Roman"/>
          <w:sz w:val="24"/>
          <w:szCs w:val="24"/>
        </w:rPr>
        <w:t xml:space="preserve"> With each new cohort intake,</w:t>
      </w:r>
      <w:r w:rsidR="006270B8">
        <w:rPr>
          <w:rFonts w:ascii="Times New Roman" w:eastAsia="Times New Roman" w:hAnsi="Times New Roman" w:cs="Times New Roman"/>
          <w:sz w:val="24"/>
          <w:szCs w:val="24"/>
        </w:rPr>
        <w:t xml:space="preserve"> there are a number of students who are yet to rationalize </w:t>
      </w:r>
      <w:r w:rsidR="00A81027">
        <w:rPr>
          <w:rFonts w:ascii="Times New Roman" w:eastAsia="Times New Roman" w:hAnsi="Times New Roman" w:cs="Times New Roman"/>
          <w:sz w:val="24"/>
          <w:szCs w:val="24"/>
        </w:rPr>
        <w:t>the cognitiv</w:t>
      </w:r>
      <w:r w:rsidR="00933576">
        <w:rPr>
          <w:rFonts w:ascii="Times New Roman" w:eastAsia="Times New Roman" w:hAnsi="Times New Roman" w:cs="Times New Roman"/>
          <w:sz w:val="24"/>
          <w:szCs w:val="24"/>
        </w:rPr>
        <w:t xml:space="preserve">e conflict existing between </w:t>
      </w:r>
      <w:r w:rsidR="00A81027">
        <w:rPr>
          <w:rFonts w:ascii="Times New Roman" w:eastAsia="Times New Roman" w:hAnsi="Times New Roman" w:cs="Times New Roman"/>
          <w:sz w:val="24"/>
          <w:szCs w:val="24"/>
        </w:rPr>
        <w:t>feeling of disliking engagement in an area of ITE learning and the impending n</w:t>
      </w:r>
      <w:r w:rsidR="00933576">
        <w:rPr>
          <w:rFonts w:ascii="Times New Roman" w:eastAsia="Times New Roman" w:hAnsi="Times New Roman" w:cs="Times New Roman"/>
          <w:sz w:val="24"/>
          <w:szCs w:val="24"/>
        </w:rPr>
        <w:t>ecessity to teach it competently</w:t>
      </w:r>
      <w:r w:rsidR="00A81027">
        <w:rPr>
          <w:rFonts w:ascii="Times New Roman" w:eastAsia="Times New Roman" w:hAnsi="Times New Roman" w:cs="Times New Roman"/>
          <w:sz w:val="24"/>
          <w:szCs w:val="24"/>
        </w:rPr>
        <w:t xml:space="preserve"> </w:t>
      </w:r>
      <w:r w:rsidR="006270B8">
        <w:rPr>
          <w:rFonts w:ascii="Times New Roman" w:eastAsia="Times New Roman" w:hAnsi="Times New Roman" w:cs="Times New Roman"/>
          <w:sz w:val="24"/>
          <w:szCs w:val="24"/>
        </w:rPr>
        <w:t>to children</w:t>
      </w:r>
      <w:r w:rsidR="00A81027">
        <w:rPr>
          <w:rFonts w:ascii="Times New Roman" w:eastAsia="Times New Roman" w:hAnsi="Times New Roman" w:cs="Times New Roman"/>
          <w:sz w:val="24"/>
          <w:szCs w:val="24"/>
        </w:rPr>
        <w:t xml:space="preserve">.  </w:t>
      </w:r>
      <w:r w:rsidR="00487496">
        <w:rPr>
          <w:rFonts w:ascii="Times New Roman" w:eastAsia="Times New Roman" w:hAnsi="Times New Roman" w:cs="Times New Roman"/>
          <w:sz w:val="24"/>
          <w:szCs w:val="24"/>
        </w:rPr>
        <w:t>The research asks what strategies may be effective in securing resilience and</w:t>
      </w:r>
      <w:r w:rsidR="006270B8">
        <w:rPr>
          <w:rFonts w:ascii="Times New Roman" w:eastAsia="Times New Roman" w:hAnsi="Times New Roman" w:cs="Times New Roman"/>
          <w:sz w:val="24"/>
          <w:szCs w:val="24"/>
        </w:rPr>
        <w:t xml:space="preserve"> improved</w:t>
      </w:r>
      <w:r w:rsidR="00487496">
        <w:rPr>
          <w:rFonts w:ascii="Times New Roman" w:eastAsia="Times New Roman" w:hAnsi="Times New Roman" w:cs="Times New Roman"/>
          <w:sz w:val="24"/>
          <w:szCs w:val="24"/>
        </w:rPr>
        <w:t xml:space="preserve"> student engagement, so that</w:t>
      </w:r>
      <w:r w:rsidR="00933576">
        <w:rPr>
          <w:rFonts w:ascii="Times New Roman" w:eastAsia="Times New Roman" w:hAnsi="Times New Roman" w:cs="Times New Roman"/>
          <w:sz w:val="24"/>
          <w:szCs w:val="24"/>
        </w:rPr>
        <w:t xml:space="preserve"> more</w:t>
      </w:r>
      <w:r w:rsidR="00F66644">
        <w:rPr>
          <w:rFonts w:ascii="Times New Roman" w:eastAsia="Times New Roman" w:hAnsi="Times New Roman" w:cs="Times New Roman"/>
          <w:sz w:val="24"/>
          <w:szCs w:val="24"/>
        </w:rPr>
        <w:t xml:space="preserve"> future primary teachers</w:t>
      </w:r>
      <w:r w:rsidR="00487496">
        <w:rPr>
          <w:rFonts w:ascii="Times New Roman" w:eastAsia="Times New Roman" w:hAnsi="Times New Roman" w:cs="Times New Roman"/>
          <w:sz w:val="24"/>
          <w:szCs w:val="24"/>
        </w:rPr>
        <w:t xml:space="preserve"> feel sufficient confidence in delivering</w:t>
      </w:r>
      <w:r w:rsidR="006270B8">
        <w:rPr>
          <w:rFonts w:ascii="Times New Roman" w:eastAsia="Times New Roman" w:hAnsi="Times New Roman" w:cs="Times New Roman"/>
          <w:sz w:val="24"/>
          <w:szCs w:val="24"/>
        </w:rPr>
        <w:t xml:space="preserve"> high quality </w:t>
      </w:r>
      <w:r w:rsidR="00487496">
        <w:rPr>
          <w:rFonts w:ascii="Times New Roman" w:eastAsia="Times New Roman" w:hAnsi="Times New Roman" w:cs="Times New Roman"/>
          <w:sz w:val="24"/>
          <w:szCs w:val="24"/>
        </w:rPr>
        <w:t>experiences for learners in schools. To this end</w:t>
      </w:r>
      <w:r w:rsidR="002F31DB">
        <w:rPr>
          <w:rFonts w:ascii="Times New Roman" w:eastAsia="Times New Roman" w:hAnsi="Times New Roman" w:cs="Times New Roman"/>
          <w:sz w:val="24"/>
          <w:szCs w:val="24"/>
        </w:rPr>
        <w:t>,</w:t>
      </w:r>
      <w:r w:rsidR="00487496">
        <w:rPr>
          <w:rFonts w:ascii="Times New Roman" w:eastAsia="Times New Roman" w:hAnsi="Times New Roman" w:cs="Times New Roman"/>
          <w:sz w:val="24"/>
          <w:szCs w:val="24"/>
        </w:rPr>
        <w:t xml:space="preserve"> a model for growth and positive adaption is d</w:t>
      </w:r>
      <w:r w:rsidR="002F31DB">
        <w:rPr>
          <w:rFonts w:ascii="Times New Roman" w:eastAsia="Times New Roman" w:hAnsi="Times New Roman" w:cs="Times New Roman"/>
          <w:sz w:val="24"/>
          <w:szCs w:val="24"/>
        </w:rPr>
        <w:t>eveloped using action research. The research finds a significant numb</w:t>
      </w:r>
      <w:r w:rsidR="00933576">
        <w:rPr>
          <w:rFonts w:ascii="Times New Roman" w:eastAsia="Times New Roman" w:hAnsi="Times New Roman" w:cs="Times New Roman"/>
          <w:sz w:val="24"/>
          <w:szCs w:val="24"/>
        </w:rPr>
        <w:t>er of entrants anticipating</w:t>
      </w:r>
      <w:r w:rsidR="002F31DB">
        <w:rPr>
          <w:rFonts w:ascii="Times New Roman" w:eastAsia="Times New Roman" w:hAnsi="Times New Roman" w:cs="Times New Roman"/>
          <w:sz w:val="24"/>
          <w:szCs w:val="24"/>
        </w:rPr>
        <w:t xml:space="preserve"> discomfort and lack</w:t>
      </w:r>
      <w:r w:rsidR="00933576">
        <w:rPr>
          <w:rFonts w:ascii="Times New Roman" w:eastAsia="Times New Roman" w:hAnsi="Times New Roman" w:cs="Times New Roman"/>
          <w:sz w:val="24"/>
          <w:szCs w:val="24"/>
        </w:rPr>
        <w:t>ing</w:t>
      </w:r>
      <w:r w:rsidR="002F31DB">
        <w:rPr>
          <w:rFonts w:ascii="Times New Roman" w:eastAsia="Times New Roman" w:hAnsi="Times New Roman" w:cs="Times New Roman"/>
          <w:sz w:val="24"/>
          <w:szCs w:val="24"/>
        </w:rPr>
        <w:t xml:space="preserve"> confidence for arts </w:t>
      </w:r>
      <w:r w:rsidR="00933576">
        <w:rPr>
          <w:rFonts w:ascii="Times New Roman" w:eastAsia="Times New Roman" w:hAnsi="Times New Roman" w:cs="Times New Roman"/>
          <w:sz w:val="24"/>
          <w:szCs w:val="24"/>
        </w:rPr>
        <w:t xml:space="preserve">and mathematics </w:t>
      </w:r>
      <w:r w:rsidR="002F31DB">
        <w:rPr>
          <w:rFonts w:ascii="Times New Roman" w:eastAsia="Times New Roman" w:hAnsi="Times New Roman" w:cs="Times New Roman"/>
          <w:sz w:val="24"/>
          <w:szCs w:val="24"/>
        </w:rPr>
        <w:t>lectures a</w:t>
      </w:r>
      <w:r w:rsidR="00933576">
        <w:rPr>
          <w:rFonts w:ascii="Times New Roman" w:eastAsia="Times New Roman" w:hAnsi="Times New Roman" w:cs="Times New Roman"/>
          <w:sz w:val="24"/>
          <w:szCs w:val="24"/>
        </w:rPr>
        <w:t>nd future teaching</w:t>
      </w:r>
      <w:r w:rsidR="002F31DB">
        <w:rPr>
          <w:rFonts w:ascii="Times New Roman" w:eastAsia="Times New Roman" w:hAnsi="Times New Roman" w:cs="Times New Roman"/>
          <w:sz w:val="24"/>
          <w:szCs w:val="24"/>
        </w:rPr>
        <w:t>.  With a small intervention group, the research attempts to develop student self-efficacy and confidence to participate</w:t>
      </w:r>
      <w:r w:rsidR="00A81027">
        <w:rPr>
          <w:rFonts w:ascii="Times New Roman" w:eastAsia="Times New Roman" w:hAnsi="Times New Roman" w:cs="Times New Roman"/>
          <w:sz w:val="24"/>
          <w:szCs w:val="24"/>
        </w:rPr>
        <w:t>,</w:t>
      </w:r>
      <w:r w:rsidR="002F31DB">
        <w:rPr>
          <w:rFonts w:ascii="Times New Roman" w:eastAsia="Times New Roman" w:hAnsi="Times New Roman" w:cs="Times New Roman"/>
          <w:sz w:val="24"/>
          <w:szCs w:val="24"/>
        </w:rPr>
        <w:t xml:space="preserve"> by sharing the literature that </w:t>
      </w:r>
      <w:r w:rsidR="00A81027">
        <w:rPr>
          <w:rFonts w:ascii="Times New Roman" w:eastAsia="Times New Roman" w:hAnsi="Times New Roman" w:cs="Times New Roman"/>
          <w:sz w:val="24"/>
          <w:szCs w:val="24"/>
        </w:rPr>
        <w:t>supports each element of the model towards reducing discomfort and</w:t>
      </w:r>
      <w:r w:rsidR="006270B8">
        <w:rPr>
          <w:rFonts w:ascii="Times New Roman" w:eastAsia="Times New Roman" w:hAnsi="Times New Roman" w:cs="Times New Roman"/>
          <w:sz w:val="24"/>
          <w:szCs w:val="24"/>
        </w:rPr>
        <w:t xml:space="preserve"> moving towards</w:t>
      </w:r>
      <w:r w:rsidR="00933576">
        <w:rPr>
          <w:rFonts w:ascii="Times New Roman" w:eastAsia="Times New Roman" w:hAnsi="Times New Roman" w:cs="Times New Roman"/>
          <w:sz w:val="24"/>
          <w:szCs w:val="24"/>
        </w:rPr>
        <w:t xml:space="preserve"> </w:t>
      </w:r>
      <w:r w:rsidR="00A81027">
        <w:rPr>
          <w:rFonts w:ascii="Times New Roman" w:eastAsia="Times New Roman" w:hAnsi="Times New Roman" w:cs="Times New Roman"/>
          <w:sz w:val="24"/>
          <w:szCs w:val="24"/>
        </w:rPr>
        <w:t>professional growth</w:t>
      </w:r>
      <w:r w:rsidR="006270B8">
        <w:rPr>
          <w:rFonts w:ascii="Times New Roman" w:eastAsia="Times New Roman" w:hAnsi="Times New Roman" w:cs="Times New Roman"/>
          <w:sz w:val="24"/>
          <w:szCs w:val="24"/>
        </w:rPr>
        <w:t xml:space="preserve"> and</w:t>
      </w:r>
      <w:r w:rsidR="00933576">
        <w:rPr>
          <w:rFonts w:ascii="Times New Roman" w:eastAsia="Times New Roman" w:hAnsi="Times New Roman" w:cs="Times New Roman"/>
          <w:sz w:val="24"/>
          <w:szCs w:val="24"/>
        </w:rPr>
        <w:t xml:space="preserve"> positive</w:t>
      </w:r>
      <w:r w:rsidR="006270B8">
        <w:rPr>
          <w:rFonts w:ascii="Times New Roman" w:eastAsia="Times New Roman" w:hAnsi="Times New Roman" w:cs="Times New Roman"/>
          <w:sz w:val="24"/>
          <w:szCs w:val="24"/>
        </w:rPr>
        <w:t xml:space="preserve"> adaption</w:t>
      </w:r>
      <w:r w:rsidR="00933576">
        <w:rPr>
          <w:rFonts w:ascii="Times New Roman" w:eastAsia="Times New Roman" w:hAnsi="Times New Roman" w:cs="Times New Roman"/>
          <w:sz w:val="24"/>
          <w:szCs w:val="24"/>
        </w:rPr>
        <w:t>.  The research also</w:t>
      </w:r>
      <w:r w:rsidR="00A81027">
        <w:rPr>
          <w:rFonts w:ascii="Times New Roman" w:eastAsia="Times New Roman" w:hAnsi="Times New Roman" w:cs="Times New Roman"/>
          <w:sz w:val="24"/>
          <w:szCs w:val="24"/>
        </w:rPr>
        <w:t xml:space="preserve"> finds that </w:t>
      </w:r>
      <w:r w:rsidR="00933576">
        <w:rPr>
          <w:rFonts w:ascii="Times New Roman" w:eastAsia="Times New Roman" w:hAnsi="Times New Roman" w:cs="Times New Roman"/>
          <w:sz w:val="24"/>
          <w:szCs w:val="24"/>
        </w:rPr>
        <w:t xml:space="preserve">further development in using the model and developing intervention processes in </w:t>
      </w:r>
      <w:r w:rsidR="006270B8">
        <w:rPr>
          <w:rFonts w:ascii="Times New Roman" w:eastAsia="Times New Roman" w:hAnsi="Times New Roman" w:cs="Times New Roman"/>
          <w:sz w:val="24"/>
          <w:szCs w:val="24"/>
        </w:rPr>
        <w:t xml:space="preserve">early </w:t>
      </w:r>
      <w:r w:rsidR="00933576">
        <w:rPr>
          <w:rFonts w:ascii="Times New Roman" w:eastAsia="Times New Roman" w:hAnsi="Times New Roman" w:cs="Times New Roman"/>
          <w:sz w:val="24"/>
          <w:szCs w:val="24"/>
        </w:rPr>
        <w:t>ITE induction, is likel</w:t>
      </w:r>
      <w:r w:rsidR="00BA1EFA">
        <w:rPr>
          <w:rFonts w:ascii="Times New Roman" w:eastAsia="Times New Roman" w:hAnsi="Times New Roman" w:cs="Times New Roman"/>
          <w:sz w:val="24"/>
          <w:szCs w:val="24"/>
        </w:rPr>
        <w:t>y to yield positive benefit</w:t>
      </w:r>
      <w:r w:rsidR="00F66644">
        <w:rPr>
          <w:rFonts w:ascii="Times New Roman" w:eastAsia="Times New Roman" w:hAnsi="Times New Roman" w:cs="Times New Roman"/>
          <w:sz w:val="24"/>
          <w:szCs w:val="24"/>
        </w:rPr>
        <w:t xml:space="preserve"> for some individuals</w:t>
      </w:r>
      <w:r w:rsidR="00BA1EFA">
        <w:rPr>
          <w:rFonts w:ascii="Times New Roman" w:eastAsia="Times New Roman" w:hAnsi="Times New Roman" w:cs="Times New Roman"/>
          <w:sz w:val="24"/>
          <w:szCs w:val="24"/>
        </w:rPr>
        <w:t xml:space="preserve"> in reducing student anxiety for improved engagement and attendance.</w:t>
      </w:r>
    </w:p>
    <w:p w:rsidR="00A27B68" w:rsidRDefault="00A27B68" w:rsidP="00D97D55">
      <w:pPr>
        <w:spacing w:after="0" w:line="240" w:lineRule="auto"/>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E17846" w:rsidRDefault="00E17846" w:rsidP="00E17846">
      <w:pPr>
        <w:spacing w:after="0"/>
        <w:rPr>
          <w:rFonts w:ascii="Times New Roman" w:eastAsia="Times New Roman" w:hAnsi="Times New Roman" w:cs="Times New Roman"/>
          <w:sz w:val="24"/>
          <w:szCs w:val="24"/>
        </w:rPr>
      </w:pPr>
    </w:p>
    <w:p w:rsidR="007F1D01" w:rsidRDefault="00041383" w:rsidP="00E17846">
      <w:pPr>
        <w:spacing w:after="0"/>
        <w:rPr>
          <w:rFonts w:ascii="Times New Roman" w:eastAsia="Times New Roman" w:hAnsi="Times New Roman" w:cs="Times New Roman"/>
          <w:sz w:val="24"/>
          <w:szCs w:val="24"/>
        </w:rPr>
      </w:pPr>
      <w:r w:rsidRPr="00A61B3E">
        <w:rPr>
          <w:rFonts w:ascii="Times New Roman" w:eastAsia="Times New Roman" w:hAnsi="Times New Roman" w:cs="Times New Roman"/>
          <w:sz w:val="24"/>
          <w:szCs w:val="24"/>
        </w:rPr>
        <w:lastRenderedPageBreak/>
        <w:t>Declarations and Statements</w:t>
      </w:r>
    </w:p>
    <w:p w:rsidR="007F1D0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1</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dissertation is being submitted in partial fulfilment of the requirements</w:t>
      </w:r>
      <w:r w:rsidR="0050689E">
        <w:rPr>
          <w:rFonts w:ascii="Times New Roman" w:eastAsia="Times New Roman" w:hAnsi="Times New Roman" w:cs="Times New Roman"/>
          <w:sz w:val="24"/>
          <w:szCs w:val="24"/>
        </w:rPr>
        <w:t xml:space="preserve"> for the degree of Master of Education</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r w:rsidRPr="00367171">
        <w:rPr>
          <w:rFonts w:ascii="Times New Roman" w:eastAsia="Times New Roman" w:hAnsi="Times New Roman" w:cs="Times New Roman"/>
          <w:sz w:val="24"/>
          <w:szCs w:val="24"/>
        </w:rPr>
        <w:tab/>
        <w:t>………………………………………….. (candidate)</w:t>
      </w:r>
    </w:p>
    <w:p w:rsidR="007F1D01" w:rsidRPr="00367171" w:rsidRDefault="007F1D01" w:rsidP="007F1D01">
      <w:pPr>
        <w:spacing w:after="0"/>
        <w:ind w:left="567"/>
        <w:rPr>
          <w:rFonts w:ascii="Times New Roman" w:eastAsia="Times New Roman" w:hAnsi="Times New Roman" w:cs="Times New Roman"/>
          <w:sz w:val="24"/>
          <w:szCs w:val="24"/>
        </w:rPr>
      </w:pPr>
    </w:p>
    <w:p w:rsidR="007F1D01" w:rsidRPr="00367171" w:rsidRDefault="00614CE7" w:rsidP="007F1D01">
      <w:pPr>
        <w:spacing w:after="0"/>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Date</w:t>
      </w:r>
      <w:r>
        <w:rPr>
          <w:rFonts w:ascii="Times New Roman" w:eastAsia="Times New Roman" w:hAnsi="Times New Roman" w:cs="Times New Roman"/>
          <w:sz w:val="24"/>
          <w:szCs w:val="24"/>
        </w:rPr>
        <w:tab/>
        <w:t>April 8</w:t>
      </w:r>
      <w:r w:rsidRPr="00614CE7">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2019</w:t>
      </w:r>
    </w:p>
    <w:p w:rsidR="007F1D01" w:rsidRPr="00367171" w:rsidRDefault="007F1D01" w:rsidP="007F1D01">
      <w:pPr>
        <w:spacing w:after="0"/>
        <w:ind w:left="284"/>
        <w:rPr>
          <w:rFonts w:ascii="Times New Roman" w:eastAsia="Times New Roman" w:hAnsi="Times New Roman" w:cs="Times New Roman"/>
          <w:sz w:val="24"/>
          <w:szCs w:val="24"/>
        </w:rPr>
      </w:pPr>
    </w:p>
    <w:p w:rsidR="007F1D01" w:rsidRDefault="007F1D01" w:rsidP="007F1D01">
      <w:pPr>
        <w:spacing w:after="0"/>
        <w:ind w:left="284"/>
        <w:rPr>
          <w:rFonts w:ascii="Times New Roman" w:eastAsia="Times New Roman" w:hAnsi="Times New Roman" w:cs="Times New Roman"/>
          <w:sz w:val="24"/>
          <w:szCs w:val="24"/>
        </w:rPr>
      </w:pPr>
    </w:p>
    <w:p w:rsidR="00811E0C" w:rsidRDefault="00811E0C" w:rsidP="007F1D01">
      <w:pPr>
        <w:spacing w:after="0"/>
        <w:ind w:left="284"/>
        <w:rPr>
          <w:rFonts w:ascii="Times New Roman" w:eastAsia="Times New Roman" w:hAnsi="Times New Roman" w:cs="Times New Roman"/>
          <w:sz w:val="24"/>
          <w:szCs w:val="24"/>
        </w:rPr>
      </w:pPr>
    </w:p>
    <w:p w:rsidR="00811E0C" w:rsidRPr="00367171" w:rsidRDefault="00811E0C"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2</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This dissertation is the result of my own independent work / investigation, except where otherwise stated.</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 xml:space="preserve">Other sources are acknowledged by footnotes giving explicit references.  A </w:t>
      </w:r>
      <w:r>
        <w:rPr>
          <w:rFonts w:ascii="Times New Roman" w:eastAsia="Times New Roman" w:hAnsi="Times New Roman" w:cs="Times New Roman"/>
          <w:sz w:val="24"/>
          <w:szCs w:val="24"/>
        </w:rPr>
        <w:t>reference list</w:t>
      </w:r>
      <w:r w:rsidRPr="00367171">
        <w:rPr>
          <w:rFonts w:ascii="Times New Roman" w:eastAsia="Times New Roman" w:hAnsi="Times New Roman" w:cs="Times New Roman"/>
          <w:sz w:val="24"/>
          <w:szCs w:val="24"/>
        </w:rPr>
        <w:t xml:space="preserve"> is appended.</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r w:rsidRPr="00367171">
        <w:rPr>
          <w:rFonts w:ascii="Times New Roman" w:eastAsia="Times New Roman" w:hAnsi="Times New Roman" w:cs="Times New Roman"/>
          <w:sz w:val="24"/>
          <w:szCs w:val="24"/>
        </w:rPr>
        <w:tab/>
        <w:t>……………………………………. (candidate)</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Date:</w:t>
      </w:r>
      <w:r w:rsidR="00614CE7">
        <w:rPr>
          <w:rFonts w:ascii="Times New Roman" w:eastAsia="Times New Roman" w:hAnsi="Times New Roman" w:cs="Times New Roman"/>
          <w:sz w:val="24"/>
          <w:szCs w:val="24"/>
        </w:rPr>
        <w:tab/>
        <w:t>April 8</w:t>
      </w:r>
      <w:r w:rsidR="00614CE7" w:rsidRPr="00614CE7">
        <w:rPr>
          <w:rFonts w:ascii="Times New Roman" w:eastAsia="Times New Roman" w:hAnsi="Times New Roman" w:cs="Times New Roman"/>
          <w:sz w:val="24"/>
          <w:szCs w:val="24"/>
          <w:vertAlign w:val="superscript"/>
        </w:rPr>
        <w:t>th</w:t>
      </w:r>
      <w:r w:rsidR="00614CE7">
        <w:rPr>
          <w:rFonts w:ascii="Times New Roman" w:eastAsia="Times New Roman" w:hAnsi="Times New Roman" w:cs="Times New Roman"/>
          <w:sz w:val="24"/>
          <w:szCs w:val="24"/>
        </w:rPr>
        <w:t xml:space="preserve"> 2019</w:t>
      </w:r>
    </w:p>
    <w:p w:rsidR="007F1D01" w:rsidRPr="00367171" w:rsidRDefault="007F1D01" w:rsidP="007F1D01">
      <w:pPr>
        <w:spacing w:after="0"/>
        <w:ind w:left="284"/>
        <w:rPr>
          <w:rFonts w:ascii="Times New Roman" w:eastAsia="Times New Roman" w:hAnsi="Times New Roman" w:cs="Times New Roman"/>
          <w:sz w:val="24"/>
          <w:szCs w:val="24"/>
        </w:rPr>
      </w:pPr>
    </w:p>
    <w:p w:rsidR="007F1D01" w:rsidRDefault="007F1D01" w:rsidP="007F1D01">
      <w:pPr>
        <w:spacing w:after="0"/>
        <w:ind w:left="284"/>
        <w:rPr>
          <w:rFonts w:ascii="Times New Roman" w:eastAsia="Times New Roman" w:hAnsi="Times New Roman" w:cs="Times New Roman"/>
          <w:sz w:val="24"/>
          <w:szCs w:val="24"/>
        </w:rPr>
      </w:pPr>
    </w:p>
    <w:p w:rsidR="00811E0C" w:rsidRDefault="00811E0C" w:rsidP="007F1D01">
      <w:pPr>
        <w:spacing w:after="0"/>
        <w:ind w:left="284"/>
        <w:rPr>
          <w:rFonts w:ascii="Times New Roman" w:eastAsia="Times New Roman" w:hAnsi="Times New Roman" w:cs="Times New Roman"/>
          <w:sz w:val="24"/>
          <w:szCs w:val="24"/>
        </w:rPr>
      </w:pPr>
    </w:p>
    <w:p w:rsidR="00811E0C" w:rsidRDefault="00811E0C" w:rsidP="007F1D01">
      <w:pPr>
        <w:spacing w:after="0"/>
        <w:ind w:left="284"/>
        <w:rPr>
          <w:rFonts w:ascii="Times New Roman" w:eastAsia="Times New Roman" w:hAnsi="Times New Roman" w:cs="Times New Roman"/>
          <w:sz w:val="24"/>
          <w:szCs w:val="24"/>
        </w:rPr>
      </w:pPr>
    </w:p>
    <w:p w:rsidR="00811E0C" w:rsidRDefault="00811E0C" w:rsidP="007F1D01">
      <w:pPr>
        <w:spacing w:after="0"/>
        <w:ind w:left="284"/>
        <w:rPr>
          <w:rFonts w:ascii="Times New Roman" w:eastAsia="Times New Roman" w:hAnsi="Times New Roman" w:cs="Times New Roman"/>
          <w:sz w:val="24"/>
          <w:szCs w:val="24"/>
        </w:rPr>
      </w:pPr>
    </w:p>
    <w:p w:rsidR="00811E0C" w:rsidRPr="00367171" w:rsidRDefault="00811E0C"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STATEMENT 3</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7F1D01" w:rsidP="007F1D01">
      <w:pPr>
        <w:spacing w:after="0"/>
        <w:ind w:left="284"/>
        <w:rPr>
          <w:rFonts w:ascii="Times New Roman" w:eastAsia="Times New Roman" w:hAnsi="Times New Roman" w:cs="Times New Roman"/>
          <w:sz w:val="24"/>
          <w:szCs w:val="24"/>
        </w:rPr>
      </w:pPr>
      <w:r w:rsidRPr="00367171">
        <w:rPr>
          <w:rFonts w:ascii="Times New Roman" w:eastAsia="Times New Roman" w:hAnsi="Times New Roman" w:cs="Times New Roman"/>
          <w:sz w:val="24"/>
          <w:szCs w:val="24"/>
        </w:rPr>
        <w:t>Signed:</w:t>
      </w:r>
      <w:r w:rsidRPr="00367171">
        <w:rPr>
          <w:rFonts w:ascii="Times New Roman" w:eastAsia="Times New Roman" w:hAnsi="Times New Roman" w:cs="Times New Roman"/>
          <w:sz w:val="24"/>
          <w:szCs w:val="24"/>
        </w:rPr>
        <w:tab/>
        <w:t>……………………………………… (candidate)</w:t>
      </w:r>
    </w:p>
    <w:p w:rsidR="007F1D01" w:rsidRPr="00367171" w:rsidRDefault="007F1D01" w:rsidP="007F1D01">
      <w:pPr>
        <w:spacing w:after="0"/>
        <w:ind w:left="284"/>
        <w:rPr>
          <w:rFonts w:ascii="Times New Roman" w:eastAsia="Times New Roman" w:hAnsi="Times New Roman" w:cs="Times New Roman"/>
          <w:sz w:val="24"/>
          <w:szCs w:val="24"/>
        </w:rPr>
      </w:pPr>
    </w:p>
    <w:p w:rsidR="007F1D01" w:rsidRPr="00367171" w:rsidRDefault="00614CE7" w:rsidP="007F1D01">
      <w:pPr>
        <w:spacing w:after="0"/>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Date:</w:t>
      </w:r>
      <w:r>
        <w:rPr>
          <w:rFonts w:ascii="Times New Roman" w:eastAsia="Times New Roman" w:hAnsi="Times New Roman" w:cs="Times New Roman"/>
          <w:sz w:val="24"/>
          <w:szCs w:val="24"/>
        </w:rPr>
        <w:tab/>
        <w:t>April 8</w:t>
      </w:r>
      <w:r w:rsidRPr="00614CE7">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2019</w:t>
      </w:r>
    </w:p>
    <w:p w:rsidR="007F1D01" w:rsidRDefault="007F1D01" w:rsidP="00E17846">
      <w:pPr>
        <w:spacing w:after="0" w:line="240" w:lineRule="auto"/>
        <w:rPr>
          <w:rFonts w:ascii="Times New Roman" w:eastAsia="Times New Roman" w:hAnsi="Times New Roman" w:cs="Times New Roman"/>
          <w:sz w:val="24"/>
          <w:szCs w:val="24"/>
        </w:rPr>
      </w:pPr>
    </w:p>
    <w:p w:rsidR="00E17846" w:rsidRDefault="00E17846" w:rsidP="00E17846">
      <w:pPr>
        <w:spacing w:after="0"/>
        <w:ind w:left="284"/>
        <w:rPr>
          <w:rFonts w:ascii="Times New Roman" w:eastAsia="Times New Roman" w:hAnsi="Times New Roman" w:cs="Times New Roman"/>
          <w:sz w:val="24"/>
          <w:szCs w:val="24"/>
        </w:rPr>
      </w:pPr>
    </w:p>
    <w:p w:rsidR="00E17846" w:rsidRDefault="00E17846" w:rsidP="00E17846">
      <w:pPr>
        <w:spacing w:after="0"/>
        <w:ind w:left="284"/>
        <w:rPr>
          <w:rFonts w:ascii="Times New Roman" w:eastAsia="Times New Roman" w:hAnsi="Times New Roman" w:cs="Times New Roman"/>
          <w:sz w:val="24"/>
          <w:szCs w:val="24"/>
        </w:rPr>
      </w:pPr>
    </w:p>
    <w:p w:rsidR="00E17846" w:rsidRDefault="00E17846" w:rsidP="00E17846">
      <w:pPr>
        <w:spacing w:after="0"/>
        <w:ind w:left="284"/>
        <w:rPr>
          <w:rFonts w:ascii="Times New Roman" w:eastAsia="Times New Roman" w:hAnsi="Times New Roman" w:cs="Times New Roman"/>
          <w:sz w:val="24"/>
          <w:szCs w:val="24"/>
        </w:rPr>
      </w:pPr>
    </w:p>
    <w:p w:rsidR="00E17846" w:rsidRDefault="00E17846" w:rsidP="00E17846">
      <w:pPr>
        <w:spacing w:after="0"/>
        <w:ind w:left="284"/>
        <w:rPr>
          <w:rFonts w:ascii="Times New Roman" w:eastAsia="Times New Roman" w:hAnsi="Times New Roman" w:cs="Times New Roman"/>
          <w:sz w:val="24"/>
          <w:szCs w:val="24"/>
        </w:rPr>
      </w:pPr>
    </w:p>
    <w:p w:rsidR="00E17846" w:rsidRDefault="00AE4BAC" w:rsidP="00AE4BAC">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7846">
        <w:rPr>
          <w:rFonts w:ascii="Times New Roman" w:eastAsia="Times New Roman" w:hAnsi="Times New Roman" w:cs="Times New Roman"/>
          <w:sz w:val="24"/>
          <w:szCs w:val="24"/>
        </w:rPr>
        <w:t>Acknowledgements</w:t>
      </w:r>
      <w:r w:rsidR="00E17846" w:rsidRPr="00E17846">
        <w:rPr>
          <w:rFonts w:ascii="Times New Roman" w:eastAsia="Times New Roman" w:hAnsi="Times New Roman" w:cs="Times New Roman"/>
          <w:sz w:val="24"/>
          <w:szCs w:val="24"/>
        </w:rPr>
        <w:t xml:space="preserve"> </w:t>
      </w:r>
    </w:p>
    <w:p w:rsidR="00E17846" w:rsidRDefault="00E17846" w:rsidP="00E17846">
      <w:pPr>
        <w:spacing w:after="0"/>
        <w:ind w:left="284"/>
        <w:rPr>
          <w:rFonts w:ascii="Times New Roman" w:eastAsia="Times New Roman" w:hAnsi="Times New Roman" w:cs="Times New Roman"/>
          <w:sz w:val="24"/>
          <w:szCs w:val="24"/>
        </w:rPr>
      </w:pPr>
    </w:p>
    <w:p w:rsidR="00E17846" w:rsidRDefault="00E17846" w:rsidP="00E17846">
      <w:pPr>
        <w:spacing w:after="0"/>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most grateful to the Director and staff involved in teaching the MA.Ed course at UWTSD for their teaching which provided the most useful professional development along the way.  I am particularly indebted to Sarah Stewart my tutor, who guided me through all stages of the process and also to my ITE colleagues for their willingness to </w:t>
      </w:r>
      <w:r w:rsidR="00F66644">
        <w:rPr>
          <w:rFonts w:ascii="Times New Roman" w:eastAsia="Times New Roman" w:hAnsi="Times New Roman" w:cs="Times New Roman"/>
          <w:sz w:val="24"/>
          <w:szCs w:val="24"/>
        </w:rPr>
        <w:t>listen, discuss and encourage</w:t>
      </w:r>
      <w:r>
        <w:rPr>
          <w:rFonts w:ascii="Times New Roman" w:eastAsia="Times New Roman" w:hAnsi="Times New Roman" w:cs="Times New Roman"/>
          <w:sz w:val="24"/>
          <w:szCs w:val="24"/>
        </w:rPr>
        <w:t>.  Finally</w:t>
      </w:r>
      <w:r w:rsidR="00F666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am grateful to a fine cohort of ITE student participants for their invaluable assistance with special thanks to ‘the four’ for their ope</w:t>
      </w:r>
      <w:r w:rsidR="00F66644">
        <w:rPr>
          <w:rFonts w:ascii="Times New Roman" w:eastAsia="Times New Roman" w:hAnsi="Times New Roman" w:cs="Times New Roman"/>
          <w:sz w:val="24"/>
          <w:szCs w:val="24"/>
        </w:rPr>
        <w:t>nness and willingness to help with this</w:t>
      </w:r>
      <w:r>
        <w:rPr>
          <w:rFonts w:ascii="Times New Roman" w:eastAsia="Times New Roman" w:hAnsi="Times New Roman" w:cs="Times New Roman"/>
          <w:sz w:val="24"/>
          <w:szCs w:val="24"/>
        </w:rPr>
        <w:t xml:space="preserve"> research. </w:t>
      </w:r>
    </w:p>
    <w:p w:rsidR="00E17846" w:rsidRDefault="00E17846" w:rsidP="00E17846">
      <w:pPr>
        <w:spacing w:after="0" w:line="240" w:lineRule="auto"/>
        <w:rPr>
          <w:rFonts w:ascii="Times New Roman" w:eastAsia="Times New Roman" w:hAnsi="Times New Roman" w:cs="Times New Roman"/>
          <w:sz w:val="24"/>
          <w:szCs w:val="24"/>
        </w:rPr>
      </w:pPr>
    </w:p>
    <w:p w:rsidR="00E17846" w:rsidRDefault="00E17846" w:rsidP="00E17846">
      <w:pPr>
        <w:spacing w:after="0" w:line="240" w:lineRule="auto"/>
        <w:rPr>
          <w:rFonts w:ascii="Times New Roman" w:eastAsia="Times New Roman" w:hAnsi="Times New Roman" w:cs="Times New Roman"/>
          <w:sz w:val="24"/>
          <w:szCs w:val="24"/>
        </w:rPr>
      </w:pPr>
    </w:p>
    <w:p w:rsidR="00E17846" w:rsidRDefault="00E17846" w:rsidP="00E17846">
      <w:pPr>
        <w:spacing w:after="0" w:line="240" w:lineRule="auto"/>
        <w:rPr>
          <w:rFonts w:ascii="Times New Roman" w:eastAsia="Times New Roman" w:hAnsi="Times New Roman" w:cs="Times New Roman"/>
          <w:sz w:val="24"/>
          <w:szCs w:val="24"/>
        </w:rPr>
      </w:pPr>
    </w:p>
    <w:p w:rsidR="007F1D01" w:rsidRDefault="007F1D01" w:rsidP="007F1D01">
      <w:pPr>
        <w:spacing w:after="0" w:line="240" w:lineRule="auto"/>
        <w:rPr>
          <w:rFonts w:ascii="Times New Roman" w:eastAsia="Times New Roman" w:hAnsi="Times New Roman" w:cs="Times New Roman"/>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E17846" w:rsidRDefault="00E17846" w:rsidP="007F1D01">
      <w:pPr>
        <w:spacing w:after="0" w:line="240" w:lineRule="auto"/>
        <w:ind w:left="567"/>
        <w:rPr>
          <w:rFonts w:ascii="Times New Roman" w:eastAsia="Times New Roman" w:hAnsi="Times New Roman" w:cs="Times New Roman"/>
          <w:b/>
          <w:sz w:val="24"/>
          <w:szCs w:val="24"/>
        </w:rPr>
      </w:pPr>
    </w:p>
    <w:p w:rsidR="00A126B0" w:rsidRPr="00A126B0" w:rsidRDefault="00A126B0" w:rsidP="007F1D01">
      <w:pPr>
        <w:spacing w:after="0" w:line="240" w:lineRule="auto"/>
        <w:ind w:left="567"/>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Contents</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Page</w:t>
      </w:r>
    </w:p>
    <w:p w:rsidR="00A126B0" w:rsidRDefault="00A126B0" w:rsidP="007F1D01">
      <w:pPr>
        <w:spacing w:after="0" w:line="240" w:lineRule="auto"/>
        <w:ind w:left="567"/>
        <w:rPr>
          <w:rFonts w:ascii="Times New Roman" w:eastAsia="Times New Roman" w:hAnsi="Times New Roman" w:cs="Times New Roman"/>
          <w:sz w:val="24"/>
          <w:szCs w:val="24"/>
        </w:rPr>
      </w:pPr>
    </w:p>
    <w:p w:rsidR="007F1D01" w:rsidRDefault="00614CE7"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7</w:t>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r w:rsidR="00A126B0">
        <w:rPr>
          <w:rFonts w:ascii="Times New Roman" w:eastAsia="Times New Roman" w:hAnsi="Times New Roman" w:cs="Times New Roman"/>
          <w:sz w:val="24"/>
          <w:szCs w:val="24"/>
        </w:rPr>
        <w:tab/>
      </w:r>
    </w:p>
    <w:p w:rsidR="007F1D01" w:rsidRDefault="007F1D01" w:rsidP="007F1D01">
      <w:pPr>
        <w:spacing w:after="0" w:line="240" w:lineRule="auto"/>
        <w:ind w:left="567"/>
        <w:rPr>
          <w:rFonts w:ascii="Times New Roman" w:eastAsia="Times New Roman" w:hAnsi="Times New Roman" w:cs="Times New Roman"/>
          <w:sz w:val="24"/>
          <w:szCs w:val="24"/>
        </w:rPr>
      </w:pPr>
    </w:p>
    <w:p w:rsidR="00A43A4A"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 – Literature Review</w:t>
      </w:r>
      <w:r w:rsidR="00614CE7">
        <w:rPr>
          <w:rFonts w:ascii="Times New Roman" w:eastAsia="Times New Roman" w:hAnsi="Times New Roman" w:cs="Times New Roman"/>
          <w:sz w:val="24"/>
          <w:szCs w:val="24"/>
        </w:rPr>
        <w:tab/>
      </w:r>
      <w:r w:rsidR="00614CE7">
        <w:rPr>
          <w:rFonts w:ascii="Times New Roman" w:eastAsia="Times New Roman" w:hAnsi="Times New Roman" w:cs="Times New Roman"/>
          <w:sz w:val="24"/>
          <w:szCs w:val="24"/>
        </w:rPr>
        <w:tab/>
      </w:r>
      <w:r w:rsidR="00614CE7">
        <w:rPr>
          <w:rFonts w:ascii="Times New Roman" w:eastAsia="Times New Roman" w:hAnsi="Times New Roman" w:cs="Times New Roman"/>
          <w:sz w:val="24"/>
          <w:szCs w:val="24"/>
        </w:rPr>
        <w:tab/>
      </w:r>
      <w:r w:rsidR="00614CE7">
        <w:rPr>
          <w:rFonts w:ascii="Times New Roman" w:eastAsia="Times New Roman" w:hAnsi="Times New Roman" w:cs="Times New Roman"/>
          <w:sz w:val="24"/>
          <w:szCs w:val="24"/>
        </w:rPr>
        <w:tab/>
        <w:t>10</w:t>
      </w:r>
    </w:p>
    <w:p w:rsidR="00A43A4A" w:rsidRDefault="00A43A4A" w:rsidP="007F1D01">
      <w:pPr>
        <w:spacing w:after="0" w:line="240" w:lineRule="auto"/>
        <w:ind w:left="567"/>
        <w:rPr>
          <w:rFonts w:ascii="Times New Roman" w:eastAsia="Times New Roman" w:hAnsi="Times New Roman" w:cs="Times New Roman"/>
          <w:sz w:val="24"/>
          <w:szCs w:val="24"/>
        </w:rPr>
      </w:pPr>
    </w:p>
    <w:p w:rsidR="00A43A4A"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 – Methodology</w:t>
      </w:r>
      <w:r w:rsidR="00614CE7">
        <w:rPr>
          <w:rFonts w:ascii="Times New Roman" w:eastAsia="Times New Roman" w:hAnsi="Times New Roman" w:cs="Times New Roman"/>
          <w:sz w:val="24"/>
          <w:szCs w:val="24"/>
        </w:rPr>
        <w:tab/>
      </w:r>
      <w:r w:rsidR="00614CE7">
        <w:rPr>
          <w:rFonts w:ascii="Times New Roman" w:eastAsia="Times New Roman" w:hAnsi="Times New Roman" w:cs="Times New Roman"/>
          <w:sz w:val="24"/>
          <w:szCs w:val="24"/>
        </w:rPr>
        <w:tab/>
      </w:r>
      <w:r w:rsidR="00614CE7">
        <w:rPr>
          <w:rFonts w:ascii="Times New Roman" w:eastAsia="Times New Roman" w:hAnsi="Times New Roman" w:cs="Times New Roman"/>
          <w:sz w:val="24"/>
          <w:szCs w:val="24"/>
        </w:rPr>
        <w:tab/>
      </w:r>
      <w:r w:rsidR="00614CE7">
        <w:rPr>
          <w:rFonts w:ascii="Times New Roman" w:eastAsia="Times New Roman" w:hAnsi="Times New Roman" w:cs="Times New Roman"/>
          <w:sz w:val="24"/>
          <w:szCs w:val="24"/>
        </w:rPr>
        <w:tab/>
        <w:t>24</w:t>
      </w:r>
    </w:p>
    <w:p w:rsidR="00A43A4A" w:rsidRDefault="00A43A4A" w:rsidP="007F1D01">
      <w:pPr>
        <w:spacing w:after="0" w:line="240" w:lineRule="auto"/>
        <w:ind w:left="567"/>
        <w:rPr>
          <w:rFonts w:ascii="Times New Roman" w:eastAsia="Times New Roman" w:hAnsi="Times New Roman" w:cs="Times New Roman"/>
          <w:sz w:val="24"/>
          <w:szCs w:val="24"/>
        </w:rPr>
      </w:pPr>
    </w:p>
    <w:p w:rsidR="00A43A4A"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 Presentation of data</w:t>
      </w:r>
      <w:r w:rsidR="00BA5D13">
        <w:rPr>
          <w:rFonts w:ascii="Times New Roman" w:eastAsia="Times New Roman" w:hAnsi="Times New Roman" w:cs="Times New Roman"/>
          <w:sz w:val="24"/>
          <w:szCs w:val="24"/>
        </w:rPr>
        <w:t xml:space="preserve"> </w:t>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253851">
        <w:rPr>
          <w:rFonts w:ascii="Times New Roman" w:eastAsia="Times New Roman" w:hAnsi="Times New Roman" w:cs="Times New Roman"/>
          <w:sz w:val="24"/>
          <w:szCs w:val="24"/>
        </w:rPr>
        <w:t>33</w:t>
      </w:r>
    </w:p>
    <w:p w:rsidR="00A43A4A" w:rsidRDefault="00A43A4A" w:rsidP="007F1D01">
      <w:pPr>
        <w:spacing w:after="0" w:line="240" w:lineRule="auto"/>
        <w:ind w:left="567"/>
        <w:rPr>
          <w:rFonts w:ascii="Times New Roman" w:eastAsia="Times New Roman" w:hAnsi="Times New Roman" w:cs="Times New Roman"/>
          <w:sz w:val="24"/>
          <w:szCs w:val="24"/>
        </w:rPr>
      </w:pPr>
    </w:p>
    <w:p w:rsidR="00A43A4A"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 Discussion of findings</w:t>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t>38</w:t>
      </w:r>
    </w:p>
    <w:p w:rsidR="00A43A4A" w:rsidRDefault="00A43A4A" w:rsidP="007F1D01">
      <w:pPr>
        <w:spacing w:after="0" w:line="240" w:lineRule="auto"/>
        <w:ind w:left="567"/>
        <w:rPr>
          <w:rFonts w:ascii="Times New Roman" w:eastAsia="Times New Roman" w:hAnsi="Times New Roman" w:cs="Times New Roman"/>
          <w:sz w:val="24"/>
          <w:szCs w:val="24"/>
        </w:rPr>
      </w:pPr>
    </w:p>
    <w:p w:rsidR="00A43A4A" w:rsidRDefault="005D2A30"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Chapter 5 -  </w:t>
      </w:r>
      <w:r w:rsidR="00A43A4A">
        <w:rPr>
          <w:rFonts w:ascii="Times New Roman" w:eastAsia="Times New Roman" w:hAnsi="Times New Roman" w:cs="Times New Roman"/>
          <w:sz w:val="24"/>
          <w:szCs w:val="24"/>
        </w:rPr>
        <w:t>Conclusion</w:t>
      </w:r>
      <w:r w:rsidR="00A43A4A">
        <w:rPr>
          <w:rFonts w:ascii="Times New Roman" w:eastAsia="Times New Roman" w:hAnsi="Times New Roman" w:cs="Times New Roman"/>
          <w:sz w:val="24"/>
          <w:szCs w:val="24"/>
        </w:rPr>
        <w:tab/>
        <w:t xml:space="preserve"> </w:t>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t>54</w:t>
      </w:r>
    </w:p>
    <w:p w:rsidR="00A43A4A" w:rsidRDefault="00A43A4A" w:rsidP="007F1D01">
      <w:pPr>
        <w:spacing w:after="0" w:line="240" w:lineRule="auto"/>
        <w:ind w:left="567"/>
        <w:rPr>
          <w:rFonts w:ascii="Times New Roman" w:eastAsia="Times New Roman" w:hAnsi="Times New Roman" w:cs="Times New Roman"/>
          <w:sz w:val="24"/>
          <w:szCs w:val="24"/>
        </w:rPr>
      </w:pPr>
    </w:p>
    <w:p w:rsidR="00A43A4A"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References</w:t>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t>57</w:t>
      </w:r>
    </w:p>
    <w:p w:rsidR="00A43A4A"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7F1D01" w:rsidRDefault="00A43A4A" w:rsidP="007F1D01">
      <w:pPr>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Appendices</w:t>
      </w:r>
      <w:r>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BA5D13">
        <w:rPr>
          <w:rFonts w:ascii="Times New Roman" w:eastAsia="Times New Roman" w:hAnsi="Times New Roman" w:cs="Times New Roman"/>
          <w:sz w:val="24"/>
          <w:szCs w:val="24"/>
        </w:rPr>
        <w:tab/>
      </w:r>
      <w:r w:rsidR="005D2A30">
        <w:rPr>
          <w:rFonts w:ascii="Times New Roman" w:eastAsia="Times New Roman" w:hAnsi="Times New Roman" w:cs="Times New Roman"/>
          <w:sz w:val="24"/>
          <w:szCs w:val="24"/>
        </w:rPr>
        <w:tab/>
        <w:t>64</w:t>
      </w:r>
      <w:r w:rsidR="00BA5D13">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7F1D01" w:rsidRDefault="007F1D01" w:rsidP="007F1D01">
      <w:pPr>
        <w:spacing w:after="0" w:line="240" w:lineRule="auto"/>
        <w:ind w:left="567"/>
        <w:rPr>
          <w:rFonts w:ascii="Times New Roman" w:eastAsia="Times New Roman" w:hAnsi="Times New Roman" w:cs="Times New Roman"/>
          <w:sz w:val="24"/>
          <w:szCs w:val="24"/>
        </w:rPr>
      </w:pPr>
    </w:p>
    <w:p w:rsidR="00041383" w:rsidRPr="00A61B3E" w:rsidRDefault="00041383" w:rsidP="007F1D01">
      <w:pPr>
        <w:spacing w:after="0" w:line="240" w:lineRule="auto"/>
        <w:ind w:left="567"/>
        <w:rPr>
          <w:rFonts w:ascii="Times New Roman" w:eastAsia="Times New Roman" w:hAnsi="Times New Roman" w:cs="Times New Roman"/>
          <w:sz w:val="24"/>
          <w:szCs w:val="24"/>
        </w:rPr>
      </w:pPr>
    </w:p>
    <w:p w:rsidR="00B83E49" w:rsidRDefault="00B83E49" w:rsidP="00B83E49">
      <w:pPr>
        <w:spacing w:after="0" w:line="240" w:lineRule="auto"/>
        <w:ind w:left="567"/>
        <w:rPr>
          <w:rFonts w:ascii="Times New Roman" w:eastAsia="Times New Roman" w:hAnsi="Times New Roman" w:cs="Times New Roman"/>
          <w:sz w:val="24"/>
          <w:szCs w:val="24"/>
        </w:rPr>
      </w:pPr>
    </w:p>
    <w:p w:rsidR="00B83E49" w:rsidRDefault="00B83E49" w:rsidP="00B83E49">
      <w:pPr>
        <w:spacing w:after="0" w:line="240" w:lineRule="auto"/>
        <w:ind w:left="567"/>
        <w:rPr>
          <w:rFonts w:ascii="Times New Roman" w:eastAsia="Times New Roman" w:hAnsi="Times New Roman" w:cs="Times New Roman"/>
          <w:sz w:val="24"/>
          <w:szCs w:val="24"/>
        </w:rPr>
      </w:pPr>
    </w:p>
    <w:p w:rsidR="00B83E49" w:rsidRDefault="00B83E49" w:rsidP="00B83E49">
      <w:pPr>
        <w:spacing w:after="0" w:line="240" w:lineRule="auto"/>
        <w:ind w:left="567"/>
        <w:rPr>
          <w:rFonts w:ascii="Times New Roman" w:eastAsia="Times New Roman" w:hAnsi="Times New Roman" w:cs="Times New Roman"/>
          <w:sz w:val="24"/>
          <w:szCs w:val="24"/>
        </w:rPr>
      </w:pPr>
    </w:p>
    <w:p w:rsidR="00B83E49" w:rsidRDefault="00B83E49" w:rsidP="00B83E49">
      <w:pPr>
        <w:spacing w:after="0" w:line="240" w:lineRule="auto"/>
        <w:ind w:left="567"/>
        <w:rPr>
          <w:rFonts w:ascii="Times New Roman" w:eastAsia="Times New Roman" w:hAnsi="Times New Roman" w:cs="Times New Roman"/>
          <w:sz w:val="24"/>
          <w:szCs w:val="24"/>
        </w:rPr>
      </w:pPr>
    </w:p>
    <w:p w:rsidR="00E17846" w:rsidRDefault="00E17846" w:rsidP="00B83E49">
      <w:pPr>
        <w:spacing w:after="0" w:line="360" w:lineRule="auto"/>
        <w:rPr>
          <w:rFonts w:ascii="Times New Roman" w:eastAsia="Times New Roman" w:hAnsi="Times New Roman" w:cs="Times New Roman"/>
          <w:b/>
          <w:sz w:val="24"/>
          <w:szCs w:val="24"/>
        </w:rPr>
      </w:pPr>
    </w:p>
    <w:p w:rsidR="00E17846" w:rsidRDefault="00E17846" w:rsidP="00B83E49">
      <w:pPr>
        <w:spacing w:after="0" w:line="360" w:lineRule="auto"/>
        <w:rPr>
          <w:rFonts w:ascii="Times New Roman" w:eastAsia="Times New Roman" w:hAnsi="Times New Roman" w:cs="Times New Roman"/>
          <w:b/>
          <w:sz w:val="24"/>
          <w:szCs w:val="24"/>
        </w:rPr>
      </w:pPr>
    </w:p>
    <w:p w:rsidR="00E17846" w:rsidRDefault="00E17846" w:rsidP="00B83E49">
      <w:pPr>
        <w:spacing w:after="0" w:line="360" w:lineRule="auto"/>
        <w:rPr>
          <w:rFonts w:ascii="Times New Roman" w:eastAsia="Times New Roman" w:hAnsi="Times New Roman" w:cs="Times New Roman"/>
          <w:b/>
          <w:sz w:val="24"/>
          <w:szCs w:val="24"/>
        </w:rPr>
      </w:pPr>
    </w:p>
    <w:p w:rsidR="0002050F" w:rsidRDefault="0002050F" w:rsidP="00B83E49">
      <w:pPr>
        <w:spacing w:after="0" w:line="360" w:lineRule="auto"/>
        <w:rPr>
          <w:rFonts w:ascii="Times New Roman" w:eastAsia="Times New Roman" w:hAnsi="Times New Roman" w:cs="Times New Roman"/>
          <w:b/>
          <w:sz w:val="24"/>
          <w:szCs w:val="24"/>
        </w:rPr>
      </w:pPr>
    </w:p>
    <w:p w:rsidR="0002050F" w:rsidRDefault="0002050F" w:rsidP="00B83E49">
      <w:pPr>
        <w:spacing w:after="0" w:line="360" w:lineRule="auto"/>
        <w:rPr>
          <w:rFonts w:ascii="Times New Roman" w:eastAsia="Times New Roman" w:hAnsi="Times New Roman" w:cs="Times New Roman"/>
          <w:b/>
          <w:sz w:val="24"/>
          <w:szCs w:val="24"/>
        </w:rPr>
      </w:pPr>
    </w:p>
    <w:p w:rsidR="0002050F" w:rsidRDefault="0002050F" w:rsidP="00B83E49">
      <w:pPr>
        <w:spacing w:after="0" w:line="360" w:lineRule="auto"/>
        <w:rPr>
          <w:rFonts w:ascii="Times New Roman" w:eastAsia="Times New Roman" w:hAnsi="Times New Roman" w:cs="Times New Roman"/>
          <w:b/>
          <w:sz w:val="24"/>
          <w:szCs w:val="24"/>
        </w:rPr>
      </w:pPr>
    </w:p>
    <w:p w:rsidR="0002050F" w:rsidRDefault="0002050F" w:rsidP="00B83E49">
      <w:pPr>
        <w:spacing w:after="0" w:line="360" w:lineRule="auto"/>
        <w:rPr>
          <w:rFonts w:ascii="Times New Roman" w:eastAsia="Times New Roman" w:hAnsi="Times New Roman" w:cs="Times New Roman"/>
          <w:b/>
          <w:sz w:val="24"/>
          <w:szCs w:val="24"/>
        </w:rPr>
      </w:pPr>
    </w:p>
    <w:p w:rsidR="00614CE7" w:rsidRDefault="00614CE7" w:rsidP="00B83E49">
      <w:pPr>
        <w:spacing w:after="0" w:line="360" w:lineRule="auto"/>
        <w:rPr>
          <w:rFonts w:ascii="Times New Roman" w:eastAsia="Times New Roman" w:hAnsi="Times New Roman" w:cs="Times New Roman"/>
          <w:b/>
          <w:sz w:val="24"/>
          <w:szCs w:val="24"/>
        </w:rPr>
      </w:pPr>
    </w:p>
    <w:p w:rsidR="00AE4BAC" w:rsidRDefault="00AE4BAC" w:rsidP="00B83E49">
      <w:pPr>
        <w:spacing w:after="0" w:line="360" w:lineRule="auto"/>
        <w:rPr>
          <w:rFonts w:ascii="Times New Roman" w:eastAsia="Times New Roman" w:hAnsi="Times New Roman" w:cs="Times New Roman"/>
          <w:b/>
          <w:sz w:val="24"/>
          <w:szCs w:val="24"/>
        </w:rPr>
      </w:pPr>
    </w:p>
    <w:p w:rsidR="00AE4BAC" w:rsidRDefault="00AE4BAC" w:rsidP="00B83E49">
      <w:pPr>
        <w:spacing w:after="0" w:line="360" w:lineRule="auto"/>
        <w:rPr>
          <w:rFonts w:ascii="Times New Roman" w:eastAsia="Times New Roman" w:hAnsi="Times New Roman" w:cs="Times New Roman"/>
          <w:b/>
          <w:sz w:val="24"/>
          <w:szCs w:val="24"/>
        </w:rPr>
      </w:pPr>
    </w:p>
    <w:p w:rsidR="00AE4BAC" w:rsidRDefault="00AE4BAC" w:rsidP="00B83E49">
      <w:pPr>
        <w:spacing w:after="0" w:line="360" w:lineRule="auto"/>
        <w:rPr>
          <w:rFonts w:ascii="Times New Roman" w:eastAsia="Times New Roman" w:hAnsi="Times New Roman" w:cs="Times New Roman"/>
          <w:b/>
          <w:sz w:val="24"/>
          <w:szCs w:val="24"/>
        </w:rPr>
      </w:pPr>
    </w:p>
    <w:p w:rsidR="00AE4BAC" w:rsidRDefault="00AE4BAC" w:rsidP="00B83E49">
      <w:pPr>
        <w:spacing w:after="0" w:line="360" w:lineRule="auto"/>
        <w:rPr>
          <w:rFonts w:ascii="Times New Roman" w:eastAsia="Times New Roman" w:hAnsi="Times New Roman" w:cs="Times New Roman"/>
          <w:b/>
          <w:sz w:val="24"/>
          <w:szCs w:val="24"/>
        </w:rPr>
      </w:pPr>
    </w:p>
    <w:p w:rsidR="00B83E49" w:rsidRPr="00B83E49" w:rsidRDefault="00B83E49" w:rsidP="00B83E49">
      <w:pPr>
        <w:spacing w:after="0" w:line="360" w:lineRule="auto"/>
        <w:rPr>
          <w:rFonts w:ascii="Times New Roman" w:eastAsia="Times New Roman" w:hAnsi="Times New Roman" w:cs="Times New Roman"/>
          <w:b/>
          <w:color w:val="000000" w:themeColor="text1"/>
          <w:sz w:val="24"/>
          <w:szCs w:val="24"/>
        </w:rPr>
      </w:pPr>
      <w:r w:rsidRPr="00B83E49">
        <w:rPr>
          <w:rFonts w:ascii="Times New Roman" w:eastAsia="Times New Roman" w:hAnsi="Times New Roman" w:cs="Times New Roman"/>
          <w:b/>
          <w:sz w:val="24"/>
          <w:szCs w:val="24"/>
        </w:rPr>
        <w:lastRenderedPageBreak/>
        <w:t>Tables and appendices</w:t>
      </w:r>
      <w:r w:rsidRPr="00B83E49">
        <w:rPr>
          <w:rFonts w:ascii="Times New Roman" w:eastAsia="Times New Roman" w:hAnsi="Times New Roman" w:cs="Times New Roman"/>
          <w:b/>
          <w:color w:val="000000" w:themeColor="text1"/>
          <w:sz w:val="24"/>
          <w:szCs w:val="24"/>
        </w:rPr>
        <w:t xml:space="preserve"> </w:t>
      </w:r>
    </w:p>
    <w:p w:rsidR="00B83E49" w:rsidRDefault="00B83E49" w:rsidP="00B83E49">
      <w:pPr>
        <w:spacing w:after="0" w:line="360" w:lineRule="auto"/>
        <w:rPr>
          <w:rFonts w:ascii="Times New Roman" w:eastAsia="Times New Roman" w:hAnsi="Times New Roman" w:cs="Times New Roman"/>
          <w:color w:val="000000" w:themeColor="text1"/>
          <w:sz w:val="24"/>
          <w:szCs w:val="24"/>
        </w:rPr>
      </w:pPr>
    </w:p>
    <w:p w:rsidR="00B83E49" w:rsidRPr="004B1767" w:rsidRDefault="00B83E49" w:rsidP="00B83E49">
      <w:pPr>
        <w:spacing w:after="0" w:line="360" w:lineRule="auto"/>
        <w:rPr>
          <w:rFonts w:ascii="Times New Roman" w:eastAsia="Times New Roman" w:hAnsi="Times New Roman" w:cs="Times New Roman"/>
          <w:color w:val="000000" w:themeColor="text1"/>
          <w:sz w:val="24"/>
          <w:szCs w:val="24"/>
        </w:rPr>
      </w:pPr>
      <w:r w:rsidRPr="00614CE7">
        <w:rPr>
          <w:rFonts w:ascii="Times New Roman" w:eastAsia="Times New Roman" w:hAnsi="Times New Roman" w:cs="Times New Roman"/>
          <w:b/>
          <w:color w:val="000000" w:themeColor="text1"/>
          <w:sz w:val="24"/>
          <w:szCs w:val="24"/>
        </w:rPr>
        <w:t>Figure 1.</w:t>
      </w:r>
      <w:r w:rsidRPr="004B1767">
        <w:rPr>
          <w:rFonts w:ascii="Times New Roman" w:eastAsia="Times New Roman" w:hAnsi="Times New Roman" w:cs="Times New Roman"/>
          <w:color w:val="000000" w:themeColor="text1"/>
          <w:sz w:val="24"/>
          <w:szCs w:val="24"/>
        </w:rPr>
        <w:t xml:space="preserve">  Model for ITE student ‘arts’ growth and positive adaption.</w:t>
      </w:r>
    </w:p>
    <w:p w:rsidR="00B83E49" w:rsidRPr="004B1767" w:rsidRDefault="00B83E49" w:rsidP="00B83E49">
      <w:pPr>
        <w:spacing w:after="0" w:line="360" w:lineRule="auto"/>
        <w:rPr>
          <w:rFonts w:ascii="Times New Roman" w:eastAsia="Times New Roman" w:hAnsi="Times New Roman" w:cs="Times New Roman"/>
          <w:color w:val="000000" w:themeColor="text1"/>
          <w:sz w:val="24"/>
          <w:szCs w:val="24"/>
        </w:rPr>
      </w:pPr>
      <w:r w:rsidRPr="00614CE7">
        <w:rPr>
          <w:rFonts w:ascii="Times New Roman" w:eastAsia="Times New Roman" w:hAnsi="Times New Roman" w:cs="Times New Roman"/>
          <w:b/>
          <w:color w:val="000000" w:themeColor="text1"/>
          <w:sz w:val="24"/>
          <w:szCs w:val="24"/>
        </w:rPr>
        <w:t xml:space="preserve">Figure 2. </w:t>
      </w:r>
      <w:r w:rsidR="00F66644">
        <w:rPr>
          <w:rFonts w:ascii="Times New Roman" w:eastAsia="Times New Roman" w:hAnsi="Times New Roman" w:cs="Times New Roman"/>
          <w:b/>
          <w:color w:val="000000" w:themeColor="text1"/>
          <w:sz w:val="24"/>
          <w:szCs w:val="24"/>
        </w:rPr>
        <w:t xml:space="preserve"> </w:t>
      </w:r>
      <w:r w:rsidRPr="004B1767">
        <w:rPr>
          <w:rFonts w:ascii="Times New Roman" w:eastAsia="Times New Roman" w:hAnsi="Times New Roman" w:cs="Times New Roman"/>
          <w:color w:val="000000" w:themeColor="text1"/>
          <w:sz w:val="24"/>
          <w:szCs w:val="24"/>
        </w:rPr>
        <w:t>ITE Student friendly version of the ‘arts’ adaption model</w:t>
      </w:r>
    </w:p>
    <w:p w:rsidR="00B83E49" w:rsidRPr="004B1767" w:rsidRDefault="00B83E49" w:rsidP="00B83E49">
      <w:pPr>
        <w:spacing w:after="0" w:line="360" w:lineRule="auto"/>
        <w:rPr>
          <w:rFonts w:ascii="Times New Roman" w:hAnsi="Times New Roman" w:cs="Times New Roman"/>
          <w:sz w:val="24"/>
          <w:szCs w:val="24"/>
        </w:rPr>
      </w:pPr>
      <w:r w:rsidRPr="00614CE7">
        <w:rPr>
          <w:rFonts w:ascii="Times New Roman" w:hAnsi="Times New Roman" w:cs="Times New Roman"/>
          <w:b/>
          <w:sz w:val="24"/>
          <w:szCs w:val="24"/>
        </w:rPr>
        <w:t>Figure 3.</w:t>
      </w:r>
      <w:r w:rsidRPr="004B1767">
        <w:rPr>
          <w:rFonts w:ascii="Times New Roman" w:hAnsi="Times New Roman" w:cs="Times New Roman"/>
          <w:sz w:val="24"/>
          <w:szCs w:val="24"/>
        </w:rPr>
        <w:t xml:space="preserve">  Bar Graph - Participant perception of subject/area importance (high).</w:t>
      </w:r>
    </w:p>
    <w:p w:rsidR="00B83E49" w:rsidRPr="004B1767" w:rsidRDefault="00B83E49" w:rsidP="00B83E49">
      <w:pPr>
        <w:spacing w:after="0" w:line="360" w:lineRule="auto"/>
        <w:rPr>
          <w:rFonts w:ascii="Times New Roman" w:hAnsi="Times New Roman" w:cs="Times New Roman"/>
          <w:sz w:val="24"/>
          <w:szCs w:val="24"/>
        </w:rPr>
      </w:pPr>
      <w:r w:rsidRPr="00614CE7">
        <w:rPr>
          <w:rFonts w:ascii="Times New Roman" w:hAnsi="Times New Roman" w:cs="Times New Roman"/>
          <w:b/>
          <w:sz w:val="24"/>
          <w:szCs w:val="24"/>
        </w:rPr>
        <w:t>Figure 4.</w:t>
      </w:r>
      <w:r w:rsidRPr="004B1767">
        <w:rPr>
          <w:rFonts w:ascii="Times New Roman" w:hAnsi="Times New Roman" w:cs="Times New Roman"/>
          <w:sz w:val="24"/>
          <w:szCs w:val="24"/>
        </w:rPr>
        <w:t xml:space="preserve"> </w:t>
      </w:r>
      <w:r w:rsidR="0002050F">
        <w:rPr>
          <w:rFonts w:ascii="Times New Roman" w:hAnsi="Times New Roman" w:cs="Times New Roman"/>
          <w:sz w:val="24"/>
          <w:szCs w:val="24"/>
        </w:rPr>
        <w:t xml:space="preserve"> </w:t>
      </w:r>
      <w:r w:rsidRPr="004B1767">
        <w:rPr>
          <w:rFonts w:ascii="Times New Roman" w:hAnsi="Times New Roman" w:cs="Times New Roman"/>
          <w:sz w:val="24"/>
          <w:szCs w:val="24"/>
        </w:rPr>
        <w:t>Bar Graph - Participant perception of subject importance (low).</w:t>
      </w:r>
    </w:p>
    <w:p w:rsidR="00B83E49" w:rsidRPr="004B1767" w:rsidRDefault="00B83E49" w:rsidP="00F66644">
      <w:pPr>
        <w:spacing w:after="0" w:line="360" w:lineRule="auto"/>
        <w:rPr>
          <w:rFonts w:ascii="Times New Roman" w:hAnsi="Times New Roman" w:cs="Times New Roman"/>
          <w:sz w:val="24"/>
          <w:szCs w:val="24"/>
        </w:rPr>
      </w:pPr>
      <w:r w:rsidRPr="00614CE7">
        <w:rPr>
          <w:rFonts w:ascii="Times New Roman" w:hAnsi="Times New Roman" w:cs="Times New Roman"/>
          <w:b/>
          <w:sz w:val="24"/>
          <w:szCs w:val="24"/>
        </w:rPr>
        <w:t>Figure 5.</w:t>
      </w:r>
      <w:r w:rsidRPr="004B1767">
        <w:rPr>
          <w:rFonts w:ascii="Times New Roman" w:hAnsi="Times New Roman" w:cs="Times New Roman"/>
          <w:sz w:val="24"/>
          <w:szCs w:val="24"/>
        </w:rPr>
        <w:t xml:space="preserve"> </w:t>
      </w:r>
      <w:r w:rsidR="0002050F">
        <w:rPr>
          <w:rFonts w:ascii="Times New Roman" w:hAnsi="Times New Roman" w:cs="Times New Roman"/>
          <w:sz w:val="24"/>
          <w:szCs w:val="24"/>
        </w:rPr>
        <w:t xml:space="preserve"> </w:t>
      </w:r>
      <w:r w:rsidRPr="004B1767">
        <w:rPr>
          <w:rFonts w:ascii="Times New Roman" w:hAnsi="Times New Roman" w:cs="Times New Roman"/>
          <w:sz w:val="24"/>
          <w:szCs w:val="24"/>
        </w:rPr>
        <w:t xml:space="preserve">Bar Graph - Participant feelings of discomfort towards prospect of ITE </w:t>
      </w:r>
      <w:r w:rsidR="00F66644">
        <w:rPr>
          <w:rFonts w:ascii="Times New Roman" w:hAnsi="Times New Roman" w:cs="Times New Roman"/>
          <w:sz w:val="24"/>
          <w:szCs w:val="24"/>
        </w:rPr>
        <w:t xml:space="preserve">                     </w:t>
      </w:r>
      <w:r w:rsidRPr="004B1767">
        <w:rPr>
          <w:rFonts w:ascii="Times New Roman" w:hAnsi="Times New Roman" w:cs="Times New Roman"/>
          <w:sz w:val="24"/>
          <w:szCs w:val="24"/>
        </w:rPr>
        <w:t>lecture activity.</w:t>
      </w:r>
    </w:p>
    <w:p w:rsidR="00B83E49" w:rsidRPr="004B1767" w:rsidRDefault="00B83E49" w:rsidP="00B83E49">
      <w:pPr>
        <w:spacing w:after="0" w:line="360" w:lineRule="auto"/>
        <w:rPr>
          <w:rFonts w:ascii="Times New Roman" w:hAnsi="Times New Roman" w:cs="Times New Roman"/>
          <w:sz w:val="24"/>
          <w:szCs w:val="24"/>
        </w:rPr>
      </w:pPr>
      <w:r w:rsidRPr="00614CE7">
        <w:rPr>
          <w:rFonts w:ascii="Times New Roman" w:hAnsi="Times New Roman" w:cs="Times New Roman"/>
          <w:b/>
          <w:sz w:val="24"/>
          <w:szCs w:val="24"/>
        </w:rPr>
        <w:t>Figure 6.</w:t>
      </w:r>
      <w:r w:rsidRPr="004B1767">
        <w:rPr>
          <w:rFonts w:ascii="Times New Roman" w:hAnsi="Times New Roman" w:cs="Times New Roman"/>
          <w:sz w:val="24"/>
          <w:szCs w:val="24"/>
        </w:rPr>
        <w:t xml:space="preserve"> </w:t>
      </w:r>
      <w:r w:rsidR="00F66644">
        <w:rPr>
          <w:rFonts w:ascii="Times New Roman" w:hAnsi="Times New Roman" w:cs="Times New Roman"/>
          <w:sz w:val="24"/>
          <w:szCs w:val="24"/>
        </w:rPr>
        <w:t xml:space="preserve"> </w:t>
      </w:r>
      <w:r w:rsidRPr="004B1767">
        <w:rPr>
          <w:rFonts w:ascii="Times New Roman" w:hAnsi="Times New Roman" w:cs="Times New Roman"/>
          <w:sz w:val="24"/>
          <w:szCs w:val="24"/>
        </w:rPr>
        <w:t>Bar Graph - Feelings of comfort towa</w:t>
      </w:r>
      <w:r w:rsidR="006341B5">
        <w:rPr>
          <w:rFonts w:ascii="Times New Roman" w:hAnsi="Times New Roman" w:cs="Times New Roman"/>
          <w:sz w:val="24"/>
          <w:szCs w:val="24"/>
        </w:rPr>
        <w:t>rds l</w:t>
      </w:r>
      <w:r w:rsidRPr="004B1767">
        <w:rPr>
          <w:rFonts w:ascii="Times New Roman" w:hAnsi="Times New Roman" w:cs="Times New Roman"/>
          <w:sz w:val="24"/>
          <w:szCs w:val="24"/>
        </w:rPr>
        <w:t>ecture activity.</w:t>
      </w:r>
    </w:p>
    <w:p w:rsidR="00B83E49" w:rsidRPr="004B1767" w:rsidRDefault="00B83E49" w:rsidP="00B83E49">
      <w:pPr>
        <w:spacing w:after="0" w:line="360" w:lineRule="auto"/>
        <w:rPr>
          <w:rFonts w:ascii="Times New Roman" w:eastAsia="Times New Roman" w:hAnsi="Times New Roman" w:cs="Times New Roman"/>
          <w:sz w:val="24"/>
          <w:szCs w:val="24"/>
        </w:rPr>
      </w:pPr>
      <w:r w:rsidRPr="00614CE7">
        <w:rPr>
          <w:rFonts w:ascii="Times New Roman" w:eastAsia="Times New Roman" w:hAnsi="Times New Roman" w:cs="Times New Roman"/>
          <w:b/>
          <w:sz w:val="24"/>
          <w:szCs w:val="24"/>
        </w:rPr>
        <w:t>Figure 7.</w:t>
      </w:r>
      <w:r w:rsidRPr="004B1767">
        <w:rPr>
          <w:rFonts w:ascii="Times New Roman" w:eastAsia="Times New Roman" w:hAnsi="Times New Roman" w:cs="Times New Roman"/>
          <w:sz w:val="24"/>
          <w:szCs w:val="24"/>
        </w:rPr>
        <w:t xml:space="preserve"> </w:t>
      </w:r>
      <w:r w:rsidR="00F66644">
        <w:rPr>
          <w:rFonts w:ascii="Times New Roman" w:eastAsia="Times New Roman" w:hAnsi="Times New Roman" w:cs="Times New Roman"/>
          <w:sz w:val="24"/>
          <w:szCs w:val="24"/>
        </w:rPr>
        <w:t xml:space="preserve"> </w:t>
      </w:r>
      <w:r w:rsidRPr="004B1767">
        <w:rPr>
          <w:rFonts w:ascii="Times New Roman" w:hAnsi="Times New Roman" w:cs="Times New Roman"/>
          <w:sz w:val="24"/>
          <w:szCs w:val="24"/>
        </w:rPr>
        <w:t xml:space="preserve">Bar Graph - </w:t>
      </w:r>
      <w:r w:rsidRPr="004B1767">
        <w:rPr>
          <w:rFonts w:ascii="Times New Roman" w:eastAsia="Times New Roman" w:hAnsi="Times New Roman" w:cs="Times New Roman"/>
          <w:sz w:val="24"/>
          <w:szCs w:val="24"/>
        </w:rPr>
        <w:t>Participant discomfort for future teaching</w:t>
      </w:r>
    </w:p>
    <w:p w:rsidR="00B83E49" w:rsidRDefault="00837E01" w:rsidP="00B83E4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Figure </w:t>
      </w:r>
      <w:r w:rsidR="00B83E49" w:rsidRPr="00614CE7">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w:t>
      </w:r>
      <w:r w:rsidR="00B83E49" w:rsidRPr="004B1767">
        <w:rPr>
          <w:rFonts w:ascii="Times New Roman" w:hAnsi="Times New Roman" w:cs="Times New Roman"/>
          <w:sz w:val="24"/>
          <w:szCs w:val="24"/>
        </w:rPr>
        <w:t xml:space="preserve"> </w:t>
      </w:r>
      <w:r w:rsidR="0002050F">
        <w:rPr>
          <w:rFonts w:ascii="Times New Roman" w:hAnsi="Times New Roman" w:cs="Times New Roman"/>
          <w:sz w:val="24"/>
          <w:szCs w:val="24"/>
        </w:rPr>
        <w:t xml:space="preserve"> </w:t>
      </w:r>
      <w:r w:rsidR="00B83E49" w:rsidRPr="004B1767">
        <w:rPr>
          <w:rFonts w:ascii="Times New Roman" w:hAnsi="Times New Roman" w:cs="Times New Roman"/>
          <w:sz w:val="24"/>
          <w:szCs w:val="24"/>
        </w:rPr>
        <w:t>Bar Graph</w:t>
      </w:r>
      <w:r w:rsidR="00B83E49" w:rsidRPr="004B1767">
        <w:rPr>
          <w:rFonts w:ascii="Times New Roman" w:eastAsia="Times New Roman" w:hAnsi="Times New Roman" w:cs="Times New Roman"/>
          <w:sz w:val="24"/>
          <w:szCs w:val="24"/>
        </w:rPr>
        <w:t xml:space="preserve"> - Participant comfort for future teaching.</w:t>
      </w:r>
    </w:p>
    <w:p w:rsidR="00F66644" w:rsidRPr="004B1767" w:rsidRDefault="00F66644" w:rsidP="00B83E49">
      <w:pPr>
        <w:spacing w:after="0" w:line="360" w:lineRule="auto"/>
        <w:rPr>
          <w:rFonts w:ascii="Times New Roman" w:eastAsia="Times New Roman" w:hAnsi="Times New Roman" w:cs="Times New Roman"/>
          <w:sz w:val="24"/>
          <w:szCs w:val="24"/>
        </w:rPr>
      </w:pPr>
    </w:p>
    <w:p w:rsidR="00B83E49" w:rsidRDefault="00B83E49" w:rsidP="00B83E49">
      <w:pPr>
        <w:tabs>
          <w:tab w:val="left" w:pos="4962"/>
        </w:tabs>
        <w:rPr>
          <w:rFonts w:ascii="Times New Roman" w:hAnsi="Times New Roman" w:cs="Times New Roman"/>
          <w:sz w:val="24"/>
          <w:szCs w:val="24"/>
        </w:rPr>
      </w:pPr>
      <w:r w:rsidRPr="00614CE7">
        <w:rPr>
          <w:rFonts w:ascii="Times New Roman" w:eastAsia="Times New Roman" w:hAnsi="Times New Roman" w:cs="Times New Roman"/>
          <w:b/>
          <w:sz w:val="24"/>
          <w:szCs w:val="24"/>
        </w:rPr>
        <w:t>Appendix 1</w:t>
      </w:r>
      <w:r w:rsidRPr="004B1767">
        <w:rPr>
          <w:rFonts w:ascii="Times New Roman" w:eastAsia="Times New Roman" w:hAnsi="Times New Roman" w:cs="Times New Roman"/>
          <w:sz w:val="24"/>
          <w:szCs w:val="24"/>
        </w:rPr>
        <w:t xml:space="preserve">. - </w:t>
      </w:r>
      <w:r w:rsidRPr="004B1767">
        <w:rPr>
          <w:rFonts w:ascii="Times New Roman" w:hAnsi="Times New Roman" w:cs="Times New Roman"/>
          <w:sz w:val="24"/>
          <w:szCs w:val="24"/>
        </w:rPr>
        <w:t>Screen shot section of minutes of Staff Student Meeting BA Primary with QTS held on 17 February 2018.</w:t>
      </w:r>
    </w:p>
    <w:p w:rsidR="00B83E49" w:rsidRPr="004B1767" w:rsidRDefault="00B83E49" w:rsidP="00B83E49">
      <w:pPr>
        <w:tabs>
          <w:tab w:val="left" w:pos="4962"/>
        </w:tabs>
        <w:rPr>
          <w:rFonts w:ascii="Times New Roman" w:hAnsi="Times New Roman" w:cs="Times New Roman"/>
          <w:sz w:val="24"/>
          <w:szCs w:val="24"/>
        </w:rPr>
      </w:pPr>
      <w:r w:rsidRPr="00614CE7">
        <w:rPr>
          <w:rFonts w:ascii="Times New Roman" w:hAnsi="Times New Roman" w:cs="Times New Roman"/>
          <w:b/>
          <w:sz w:val="24"/>
          <w:szCs w:val="24"/>
        </w:rPr>
        <w:t>Appendix 2</w:t>
      </w:r>
      <w:r w:rsidR="00837E01">
        <w:rPr>
          <w:rFonts w:ascii="Times New Roman" w:hAnsi="Times New Roman" w:cs="Times New Roman"/>
          <w:sz w:val="24"/>
          <w:szCs w:val="24"/>
        </w:rPr>
        <w:t>. - Hattie’s Teaching</w:t>
      </w:r>
      <w:r w:rsidRPr="004B1767">
        <w:rPr>
          <w:rFonts w:ascii="Times New Roman" w:hAnsi="Times New Roman" w:cs="Times New Roman"/>
          <w:sz w:val="24"/>
          <w:szCs w:val="24"/>
        </w:rPr>
        <w:t xml:space="preserve"> ‘Mindframes’ for Visible Learning.</w:t>
      </w:r>
    </w:p>
    <w:p w:rsidR="00B83E49" w:rsidRPr="004B1767" w:rsidRDefault="00B83E49" w:rsidP="00B83E49">
      <w:pPr>
        <w:tabs>
          <w:tab w:val="left" w:pos="4962"/>
        </w:tabs>
        <w:rPr>
          <w:rFonts w:ascii="Times New Roman" w:hAnsi="Times New Roman" w:cs="Times New Roman"/>
          <w:color w:val="000000" w:themeColor="text1"/>
          <w:sz w:val="24"/>
          <w:szCs w:val="24"/>
        </w:rPr>
      </w:pPr>
      <w:r w:rsidRPr="00614CE7">
        <w:rPr>
          <w:rFonts w:ascii="Times New Roman" w:hAnsi="Times New Roman" w:cs="Times New Roman"/>
          <w:b/>
          <w:sz w:val="24"/>
          <w:szCs w:val="24"/>
        </w:rPr>
        <w:t>Appendix 3</w:t>
      </w:r>
      <w:r w:rsidR="00837E01">
        <w:rPr>
          <w:rFonts w:ascii="Times New Roman" w:hAnsi="Times New Roman" w:cs="Times New Roman"/>
          <w:sz w:val="24"/>
          <w:szCs w:val="24"/>
        </w:rPr>
        <w:t xml:space="preserve">. </w:t>
      </w:r>
      <w:r w:rsidRPr="004B1767">
        <w:rPr>
          <w:rFonts w:ascii="Times New Roman" w:hAnsi="Times New Roman" w:cs="Times New Roman"/>
          <w:sz w:val="24"/>
          <w:szCs w:val="24"/>
        </w:rPr>
        <w:t xml:space="preserve"> </w:t>
      </w:r>
      <w:r w:rsidR="00837E01">
        <w:rPr>
          <w:rFonts w:ascii="Times New Roman" w:hAnsi="Times New Roman" w:cs="Times New Roman"/>
          <w:sz w:val="24"/>
          <w:szCs w:val="24"/>
        </w:rPr>
        <w:t xml:space="preserve"> </w:t>
      </w:r>
      <w:r w:rsidRPr="004B1767">
        <w:rPr>
          <w:rFonts w:ascii="Times New Roman" w:hAnsi="Times New Roman" w:cs="Times New Roman"/>
          <w:color w:val="000000" w:themeColor="text1"/>
          <w:sz w:val="24"/>
          <w:szCs w:val="24"/>
        </w:rPr>
        <w:t>Mansfield et al (2001) Four Dimensions of Teacher Resilience</w:t>
      </w:r>
    </w:p>
    <w:p w:rsidR="00B83E49" w:rsidRPr="004B1767" w:rsidRDefault="00B83E49" w:rsidP="00B83E49">
      <w:pPr>
        <w:tabs>
          <w:tab w:val="left" w:pos="4962"/>
        </w:tabs>
        <w:rPr>
          <w:rFonts w:ascii="Times New Roman" w:hAnsi="Times New Roman" w:cs="Times New Roman"/>
          <w:sz w:val="24"/>
          <w:szCs w:val="24"/>
        </w:rPr>
      </w:pPr>
      <w:r w:rsidRPr="00614CE7">
        <w:rPr>
          <w:rFonts w:ascii="Times New Roman" w:hAnsi="Times New Roman" w:cs="Times New Roman"/>
          <w:b/>
          <w:color w:val="000000" w:themeColor="text1"/>
          <w:sz w:val="24"/>
          <w:szCs w:val="24"/>
        </w:rPr>
        <w:t>Appendix 4</w:t>
      </w:r>
      <w:r w:rsidRPr="004B1767">
        <w:rPr>
          <w:rFonts w:ascii="Times New Roman" w:hAnsi="Times New Roman" w:cs="Times New Roman"/>
          <w:color w:val="000000" w:themeColor="text1"/>
          <w:sz w:val="24"/>
          <w:szCs w:val="24"/>
        </w:rPr>
        <w:t xml:space="preserve">.  </w:t>
      </w:r>
      <w:r w:rsidR="00F66644">
        <w:rPr>
          <w:rFonts w:ascii="Times New Roman" w:hAnsi="Times New Roman" w:cs="Times New Roman"/>
          <w:color w:val="000000" w:themeColor="text1"/>
          <w:sz w:val="24"/>
          <w:szCs w:val="24"/>
        </w:rPr>
        <w:t xml:space="preserve"> </w:t>
      </w:r>
      <w:r w:rsidRPr="004B1767">
        <w:rPr>
          <w:rFonts w:ascii="Times New Roman" w:hAnsi="Times New Roman" w:cs="Times New Roman"/>
          <w:sz w:val="24"/>
          <w:szCs w:val="24"/>
        </w:rPr>
        <w:t>Mansfield et al (2015) BRiTE Framework for Building Resilience in Teacher Education.</w:t>
      </w:r>
    </w:p>
    <w:p w:rsidR="00B83E49" w:rsidRPr="004B1767" w:rsidRDefault="00B83E49" w:rsidP="00B83E49">
      <w:pPr>
        <w:tabs>
          <w:tab w:val="left" w:pos="4962"/>
        </w:tabs>
        <w:rPr>
          <w:rFonts w:ascii="Times New Roman" w:hAnsi="Times New Roman" w:cs="Times New Roman"/>
          <w:sz w:val="24"/>
          <w:szCs w:val="24"/>
        </w:rPr>
      </w:pPr>
      <w:r w:rsidRPr="00614CE7">
        <w:rPr>
          <w:rFonts w:ascii="Times New Roman" w:hAnsi="Times New Roman" w:cs="Times New Roman"/>
          <w:b/>
          <w:sz w:val="24"/>
          <w:szCs w:val="24"/>
        </w:rPr>
        <w:t>Appendix 5</w:t>
      </w:r>
      <w:r w:rsidRPr="004B1767">
        <w:rPr>
          <w:rFonts w:ascii="Times New Roman" w:hAnsi="Times New Roman" w:cs="Times New Roman"/>
          <w:sz w:val="24"/>
          <w:szCs w:val="24"/>
        </w:rPr>
        <w:t>.   Initial Questionnaire for Year 1 ITE cohort</w:t>
      </w:r>
    </w:p>
    <w:p w:rsidR="00B83E49" w:rsidRPr="004B1767" w:rsidRDefault="00B83E49" w:rsidP="00B83E49">
      <w:pPr>
        <w:rPr>
          <w:rFonts w:ascii="Times New Roman" w:hAnsi="Times New Roman" w:cs="Times New Roman"/>
          <w:sz w:val="24"/>
          <w:szCs w:val="24"/>
        </w:rPr>
      </w:pPr>
      <w:r w:rsidRPr="00614CE7">
        <w:rPr>
          <w:rFonts w:ascii="Times New Roman" w:hAnsi="Times New Roman" w:cs="Times New Roman"/>
          <w:b/>
          <w:sz w:val="24"/>
          <w:szCs w:val="24"/>
        </w:rPr>
        <w:t>Appendix 6</w:t>
      </w:r>
      <w:r w:rsidRPr="004B1767">
        <w:rPr>
          <w:rFonts w:ascii="Times New Roman" w:hAnsi="Times New Roman" w:cs="Times New Roman"/>
          <w:sz w:val="24"/>
          <w:szCs w:val="24"/>
        </w:rPr>
        <w:t xml:space="preserve">.  </w:t>
      </w:r>
      <w:r w:rsidR="00F66644">
        <w:rPr>
          <w:rFonts w:ascii="Times New Roman" w:hAnsi="Times New Roman" w:cs="Times New Roman"/>
          <w:sz w:val="24"/>
          <w:szCs w:val="24"/>
        </w:rPr>
        <w:t xml:space="preserve"> </w:t>
      </w:r>
      <w:r w:rsidR="00837E01">
        <w:rPr>
          <w:rFonts w:ascii="Times New Roman" w:hAnsi="Times New Roman" w:cs="Times New Roman"/>
          <w:sz w:val="24"/>
          <w:szCs w:val="24"/>
        </w:rPr>
        <w:t>Adapted Leuven Scale</w:t>
      </w:r>
      <w:r w:rsidR="00084751">
        <w:rPr>
          <w:rFonts w:ascii="Times New Roman" w:hAnsi="Times New Roman" w:cs="Times New Roman"/>
          <w:sz w:val="24"/>
          <w:szCs w:val="24"/>
        </w:rPr>
        <w:t xml:space="preserve"> - </w:t>
      </w:r>
      <w:r w:rsidRPr="004B1767">
        <w:rPr>
          <w:rFonts w:ascii="Times New Roman" w:hAnsi="Times New Roman" w:cs="Times New Roman"/>
          <w:sz w:val="24"/>
          <w:szCs w:val="24"/>
        </w:rPr>
        <w:t xml:space="preserve">(For student self-assessment – before and after intervention). </w:t>
      </w:r>
    </w:p>
    <w:p w:rsidR="00B83E49" w:rsidRPr="004B1767" w:rsidRDefault="00B83E49" w:rsidP="00B83E49">
      <w:pPr>
        <w:rPr>
          <w:rFonts w:ascii="Times New Roman" w:hAnsi="Times New Roman" w:cs="Times New Roman"/>
          <w:sz w:val="24"/>
          <w:szCs w:val="24"/>
        </w:rPr>
      </w:pPr>
      <w:r w:rsidRPr="00614CE7">
        <w:rPr>
          <w:rFonts w:ascii="Times New Roman" w:hAnsi="Times New Roman" w:cs="Times New Roman"/>
          <w:b/>
          <w:sz w:val="24"/>
          <w:szCs w:val="24"/>
        </w:rPr>
        <w:t>Appendix 7</w:t>
      </w:r>
      <w:r w:rsidRPr="004B1767">
        <w:rPr>
          <w:rFonts w:ascii="Times New Roman" w:hAnsi="Times New Roman" w:cs="Times New Roman"/>
          <w:sz w:val="24"/>
          <w:szCs w:val="24"/>
        </w:rPr>
        <w:t xml:space="preserve">.  </w:t>
      </w:r>
      <w:r w:rsidR="00F66644">
        <w:rPr>
          <w:rFonts w:ascii="Times New Roman" w:hAnsi="Times New Roman" w:cs="Times New Roman"/>
          <w:sz w:val="24"/>
          <w:szCs w:val="24"/>
        </w:rPr>
        <w:t xml:space="preserve"> </w:t>
      </w:r>
      <w:r w:rsidRPr="004B1767">
        <w:rPr>
          <w:rFonts w:ascii="Times New Roman" w:hAnsi="Times New Roman" w:cs="Times New Roman"/>
          <w:sz w:val="24"/>
          <w:szCs w:val="24"/>
        </w:rPr>
        <w:t>Intervention presentation to participants.</w:t>
      </w:r>
    </w:p>
    <w:p w:rsidR="00B83E49" w:rsidRPr="004B1767" w:rsidRDefault="00B83E49" w:rsidP="00B83E49">
      <w:pPr>
        <w:rPr>
          <w:rFonts w:ascii="Times New Roman" w:hAnsi="Times New Roman" w:cs="Times New Roman"/>
          <w:sz w:val="24"/>
          <w:szCs w:val="24"/>
        </w:rPr>
      </w:pPr>
      <w:r w:rsidRPr="00614CE7">
        <w:rPr>
          <w:rFonts w:ascii="Times New Roman" w:hAnsi="Times New Roman" w:cs="Times New Roman"/>
          <w:b/>
          <w:sz w:val="24"/>
          <w:szCs w:val="24"/>
        </w:rPr>
        <w:t>Appendix 8.</w:t>
      </w:r>
      <w:r w:rsidRPr="004B1767">
        <w:rPr>
          <w:rFonts w:ascii="Times New Roman" w:hAnsi="Times New Roman" w:cs="Times New Roman"/>
          <w:sz w:val="24"/>
          <w:szCs w:val="24"/>
        </w:rPr>
        <w:t xml:space="preserve">  </w:t>
      </w:r>
      <w:r w:rsidR="00F66644">
        <w:rPr>
          <w:rFonts w:ascii="Times New Roman" w:hAnsi="Times New Roman" w:cs="Times New Roman"/>
          <w:sz w:val="24"/>
          <w:szCs w:val="24"/>
        </w:rPr>
        <w:t xml:space="preserve"> </w:t>
      </w:r>
      <w:r w:rsidRPr="004B1767">
        <w:rPr>
          <w:rFonts w:ascii="Times New Roman" w:hAnsi="Times New Roman" w:cs="Times New Roman"/>
          <w:sz w:val="24"/>
          <w:szCs w:val="24"/>
        </w:rPr>
        <w:t>Possible vocabulary for discussion of compositional work</w:t>
      </w:r>
    </w:p>
    <w:p w:rsidR="00B83E49" w:rsidRDefault="00B83E49" w:rsidP="00B83E49">
      <w:pPr>
        <w:rPr>
          <w:rFonts w:ascii="Times New Roman" w:hAnsi="Times New Roman" w:cs="Times New Roman"/>
          <w:sz w:val="24"/>
          <w:szCs w:val="24"/>
        </w:rPr>
      </w:pPr>
      <w:r w:rsidRPr="00614CE7">
        <w:rPr>
          <w:rFonts w:ascii="Times New Roman" w:hAnsi="Times New Roman" w:cs="Times New Roman"/>
          <w:b/>
          <w:sz w:val="24"/>
          <w:szCs w:val="24"/>
        </w:rPr>
        <w:t>Appendix 9</w:t>
      </w:r>
      <w:r w:rsidRPr="004B1767">
        <w:rPr>
          <w:rFonts w:ascii="Times New Roman" w:hAnsi="Times New Roman" w:cs="Times New Roman"/>
          <w:sz w:val="24"/>
          <w:szCs w:val="24"/>
        </w:rPr>
        <w:t xml:space="preserve">.  </w:t>
      </w:r>
      <w:r w:rsidR="00F66644">
        <w:rPr>
          <w:rFonts w:ascii="Times New Roman" w:hAnsi="Times New Roman" w:cs="Times New Roman"/>
          <w:sz w:val="24"/>
          <w:szCs w:val="24"/>
        </w:rPr>
        <w:t xml:space="preserve"> </w:t>
      </w:r>
      <w:r w:rsidRPr="004B1767">
        <w:rPr>
          <w:rFonts w:ascii="Times New Roman" w:hAnsi="Times New Roman" w:cs="Times New Roman"/>
          <w:sz w:val="24"/>
          <w:szCs w:val="24"/>
        </w:rPr>
        <w:t>Collated Questionnaire Responses.</w:t>
      </w:r>
    </w:p>
    <w:p w:rsidR="00E17846" w:rsidRDefault="00E17846" w:rsidP="00B83E49">
      <w:pPr>
        <w:rPr>
          <w:rFonts w:ascii="Times New Roman" w:hAnsi="Times New Roman" w:cs="Times New Roman"/>
          <w:sz w:val="24"/>
          <w:szCs w:val="24"/>
        </w:rPr>
      </w:pPr>
      <w:r w:rsidRPr="00614CE7">
        <w:rPr>
          <w:rFonts w:ascii="Times New Roman" w:hAnsi="Times New Roman" w:cs="Times New Roman"/>
          <w:b/>
          <w:sz w:val="24"/>
          <w:szCs w:val="24"/>
        </w:rPr>
        <w:t>Appendix 10</w:t>
      </w:r>
      <w:r w:rsidR="00F66644">
        <w:rPr>
          <w:rFonts w:ascii="Times New Roman" w:hAnsi="Times New Roman" w:cs="Times New Roman"/>
          <w:sz w:val="24"/>
          <w:szCs w:val="24"/>
        </w:rPr>
        <w:t xml:space="preserve">. </w:t>
      </w:r>
      <w:r>
        <w:rPr>
          <w:rFonts w:ascii="Times New Roman" w:hAnsi="Times New Roman" w:cs="Times New Roman"/>
          <w:sz w:val="24"/>
          <w:szCs w:val="24"/>
        </w:rPr>
        <w:t>Paintings</w:t>
      </w:r>
      <w:r w:rsidR="0002050F">
        <w:rPr>
          <w:rFonts w:ascii="Times New Roman" w:hAnsi="Times New Roman" w:cs="Times New Roman"/>
          <w:sz w:val="24"/>
          <w:szCs w:val="24"/>
        </w:rPr>
        <w:t xml:space="preserve"> used for discussion in the intervention</w:t>
      </w:r>
    </w:p>
    <w:p w:rsidR="00F66644" w:rsidRPr="00F66644" w:rsidRDefault="00F66644" w:rsidP="00F66644">
      <w:pPr>
        <w:rPr>
          <w:color w:val="000000" w:themeColor="text1"/>
          <w:sz w:val="24"/>
          <w:szCs w:val="24"/>
          <w:lang w:val="en-US"/>
        </w:rPr>
      </w:pPr>
      <w:r w:rsidRPr="00F66644">
        <w:rPr>
          <w:rFonts w:ascii="Times New Roman" w:hAnsi="Times New Roman" w:cs="Times New Roman"/>
          <w:b/>
          <w:color w:val="000000" w:themeColor="text1"/>
          <w:sz w:val="24"/>
          <w:szCs w:val="24"/>
        </w:rPr>
        <w:t>Appendix 11</w:t>
      </w:r>
      <w:r>
        <w:rPr>
          <w:rFonts w:ascii="Times New Roman" w:hAnsi="Times New Roman" w:cs="Times New Roman"/>
          <w:b/>
          <w:color w:val="000000" w:themeColor="text1"/>
          <w:sz w:val="24"/>
          <w:szCs w:val="24"/>
        </w:rPr>
        <w:t>.</w:t>
      </w:r>
      <w:r>
        <w:rPr>
          <w:rFonts w:ascii="Times New Roman" w:hAnsi="Times New Roman" w:cs="Times New Roman"/>
          <w:color w:val="FF0000"/>
          <w:sz w:val="24"/>
          <w:szCs w:val="24"/>
        </w:rPr>
        <w:t xml:space="preserve"> </w:t>
      </w:r>
      <w:r>
        <w:rPr>
          <w:color w:val="000000" w:themeColor="text1"/>
          <w:sz w:val="24"/>
          <w:szCs w:val="24"/>
          <w:lang w:val="en-US"/>
        </w:rPr>
        <w:t xml:space="preserve"> </w:t>
      </w:r>
      <w:r w:rsidRPr="00F66644">
        <w:rPr>
          <w:color w:val="000000" w:themeColor="text1"/>
          <w:sz w:val="24"/>
          <w:szCs w:val="24"/>
          <w:lang w:val="en-US"/>
        </w:rPr>
        <w:t>Participant’s practical pencil shading and colour mixing efforts.</w:t>
      </w:r>
    </w:p>
    <w:p w:rsidR="00614CE7" w:rsidRPr="00614CE7" w:rsidRDefault="00614CE7" w:rsidP="00B83E49">
      <w:pPr>
        <w:rPr>
          <w:rFonts w:ascii="Times New Roman" w:hAnsi="Times New Roman" w:cs="Times New Roman"/>
          <w:color w:val="FF0000"/>
          <w:sz w:val="24"/>
          <w:szCs w:val="24"/>
        </w:rPr>
      </w:pPr>
    </w:p>
    <w:p w:rsidR="00F66644" w:rsidRDefault="00F66644" w:rsidP="00F66644">
      <w:pPr>
        <w:rPr>
          <w:color w:val="000000" w:themeColor="text1"/>
          <w:sz w:val="24"/>
          <w:szCs w:val="24"/>
          <w:lang w:val="en-US"/>
        </w:rPr>
      </w:pPr>
      <w:r w:rsidRPr="00F66644">
        <w:rPr>
          <w:rFonts w:ascii="Times New Roman" w:hAnsi="Times New Roman" w:cs="Times New Roman"/>
          <w:b/>
          <w:color w:val="000000" w:themeColor="text1"/>
          <w:sz w:val="24"/>
          <w:szCs w:val="24"/>
        </w:rPr>
        <w:t>Appendix 12</w:t>
      </w:r>
      <w:r>
        <w:rPr>
          <w:rFonts w:ascii="Times New Roman" w:hAnsi="Times New Roman" w:cs="Times New Roman"/>
          <w:b/>
          <w:color w:val="000000" w:themeColor="text1"/>
          <w:sz w:val="24"/>
          <w:szCs w:val="24"/>
        </w:rPr>
        <w:t>.</w:t>
      </w:r>
      <w:r>
        <w:rPr>
          <w:rFonts w:ascii="Times New Roman" w:hAnsi="Times New Roman" w:cs="Times New Roman"/>
          <w:color w:val="FF0000"/>
          <w:sz w:val="24"/>
          <w:szCs w:val="24"/>
        </w:rPr>
        <w:t xml:space="preserve">  </w:t>
      </w:r>
      <w:r w:rsidRPr="00F66644">
        <w:rPr>
          <w:color w:val="000000" w:themeColor="text1"/>
          <w:sz w:val="24"/>
          <w:szCs w:val="24"/>
          <w:lang w:val="en-US"/>
        </w:rPr>
        <w:t xml:space="preserve">End of Intervention </w:t>
      </w:r>
      <w:r>
        <w:rPr>
          <w:color w:val="000000" w:themeColor="text1"/>
          <w:sz w:val="24"/>
          <w:szCs w:val="24"/>
          <w:lang w:val="en-US"/>
        </w:rPr>
        <w:t xml:space="preserve">Interview - </w:t>
      </w:r>
      <w:r w:rsidRPr="00F66644">
        <w:rPr>
          <w:color w:val="000000" w:themeColor="text1"/>
          <w:sz w:val="24"/>
          <w:szCs w:val="24"/>
          <w:lang w:val="en-US"/>
        </w:rPr>
        <w:t>Questions and Responses</w:t>
      </w:r>
    </w:p>
    <w:p w:rsidR="00F66644" w:rsidRDefault="00176AD1" w:rsidP="00F66644">
      <w:pPr>
        <w:rPr>
          <w:color w:val="000000" w:themeColor="text1"/>
          <w:sz w:val="24"/>
          <w:szCs w:val="24"/>
          <w:lang w:val="en-US"/>
        </w:rPr>
      </w:pPr>
      <w:r w:rsidRPr="006A1F96">
        <w:rPr>
          <w:b/>
          <w:color w:val="000000" w:themeColor="text1"/>
          <w:sz w:val="24"/>
          <w:szCs w:val="24"/>
          <w:lang w:val="en-US"/>
        </w:rPr>
        <w:t>Appendix 13.</w:t>
      </w:r>
      <w:r>
        <w:rPr>
          <w:color w:val="000000" w:themeColor="text1"/>
          <w:sz w:val="24"/>
          <w:szCs w:val="24"/>
          <w:lang w:val="en-US"/>
        </w:rPr>
        <w:t xml:space="preserve">  </w:t>
      </w:r>
      <w:r w:rsidR="006A1F96">
        <w:rPr>
          <w:color w:val="000000" w:themeColor="text1"/>
          <w:sz w:val="24"/>
          <w:szCs w:val="24"/>
          <w:lang w:val="en-US"/>
        </w:rPr>
        <w:t xml:space="preserve">Approved </w:t>
      </w:r>
      <w:r>
        <w:rPr>
          <w:color w:val="000000" w:themeColor="text1"/>
          <w:sz w:val="24"/>
          <w:szCs w:val="24"/>
          <w:lang w:val="en-US"/>
        </w:rPr>
        <w:t>Ethics Form</w:t>
      </w:r>
      <w:r w:rsidR="006A1F96">
        <w:rPr>
          <w:color w:val="000000" w:themeColor="text1"/>
          <w:sz w:val="24"/>
          <w:szCs w:val="24"/>
          <w:lang w:val="en-US"/>
        </w:rPr>
        <w:t xml:space="preserve"> for Project </w:t>
      </w:r>
    </w:p>
    <w:p w:rsidR="00AE4BAC" w:rsidRPr="00F66644" w:rsidRDefault="00AE4BAC" w:rsidP="00F66644">
      <w:pPr>
        <w:rPr>
          <w:b/>
          <w:color w:val="000000" w:themeColor="text1"/>
          <w:sz w:val="24"/>
          <w:szCs w:val="24"/>
          <w:lang w:val="en-US"/>
        </w:rPr>
      </w:pPr>
      <w:r w:rsidRPr="00AE4BAC">
        <w:rPr>
          <w:b/>
          <w:color w:val="000000" w:themeColor="text1"/>
          <w:sz w:val="24"/>
          <w:szCs w:val="24"/>
          <w:lang w:val="en-US"/>
        </w:rPr>
        <w:t>Appendix</w:t>
      </w:r>
      <w:r w:rsidRPr="00750DD9">
        <w:rPr>
          <w:b/>
          <w:color w:val="000000" w:themeColor="text1"/>
          <w:sz w:val="24"/>
          <w:szCs w:val="24"/>
          <w:lang w:val="en-US"/>
        </w:rPr>
        <w:t xml:space="preserve"> 14</w:t>
      </w:r>
      <w:r>
        <w:rPr>
          <w:color w:val="000000" w:themeColor="text1"/>
          <w:sz w:val="24"/>
          <w:szCs w:val="24"/>
          <w:lang w:val="en-US"/>
        </w:rPr>
        <w:t>.   First Year ITE Cohort Questionnaire Response Summary</w:t>
      </w:r>
    </w:p>
    <w:p w:rsidR="00957E78" w:rsidRPr="003B77C9" w:rsidRDefault="00C0545C" w:rsidP="00AE4BAC">
      <w:pPr>
        <w:spacing w:after="0" w:line="240" w:lineRule="auto"/>
        <w:jc w:val="center"/>
        <w:rPr>
          <w:rFonts w:ascii="Times New Roman" w:eastAsia="Times New Roman" w:hAnsi="Times New Roman" w:cs="Times New Roman"/>
          <w:b/>
          <w:sz w:val="32"/>
          <w:szCs w:val="32"/>
        </w:rPr>
      </w:pPr>
      <w:r w:rsidRPr="003B77C9">
        <w:rPr>
          <w:rFonts w:ascii="Times New Roman" w:eastAsia="Times New Roman" w:hAnsi="Times New Roman" w:cs="Times New Roman"/>
          <w:b/>
          <w:sz w:val="32"/>
          <w:szCs w:val="32"/>
        </w:rPr>
        <w:lastRenderedPageBreak/>
        <w:t>Introduction</w:t>
      </w:r>
    </w:p>
    <w:p w:rsidR="00957E78" w:rsidRDefault="00957E78" w:rsidP="007F1D01">
      <w:pPr>
        <w:spacing w:after="0" w:line="240" w:lineRule="auto"/>
        <w:rPr>
          <w:rFonts w:ascii="Times New Roman" w:eastAsia="Times New Roman" w:hAnsi="Times New Roman" w:cs="Times New Roman"/>
          <w:sz w:val="24"/>
          <w:szCs w:val="24"/>
        </w:rPr>
      </w:pPr>
    </w:p>
    <w:p w:rsidR="00C91CE0" w:rsidRPr="006B6250" w:rsidRDefault="00957E78" w:rsidP="00766E7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lecturer in Initial </w:t>
      </w:r>
      <w:r w:rsidR="00A51F4E">
        <w:rPr>
          <w:rFonts w:ascii="Times New Roman" w:eastAsia="Times New Roman" w:hAnsi="Times New Roman" w:cs="Times New Roman"/>
          <w:sz w:val="24"/>
          <w:szCs w:val="24"/>
        </w:rPr>
        <w:t>Te</w:t>
      </w:r>
      <w:r w:rsidR="008F4D36">
        <w:rPr>
          <w:rFonts w:ascii="Times New Roman" w:eastAsia="Times New Roman" w:hAnsi="Times New Roman" w:cs="Times New Roman"/>
          <w:sz w:val="24"/>
          <w:szCs w:val="24"/>
        </w:rPr>
        <w:t>acher Education (ITE) at a UK</w:t>
      </w:r>
      <w:r>
        <w:rPr>
          <w:rFonts w:ascii="Times New Roman" w:eastAsia="Times New Roman" w:hAnsi="Times New Roman" w:cs="Times New Roman"/>
          <w:sz w:val="24"/>
          <w:szCs w:val="24"/>
        </w:rPr>
        <w:t xml:space="preserve"> Universi</w:t>
      </w:r>
      <w:r w:rsidR="00C2216B">
        <w:rPr>
          <w:rFonts w:ascii="Times New Roman" w:eastAsia="Times New Roman" w:hAnsi="Times New Roman" w:cs="Times New Roman"/>
          <w:sz w:val="24"/>
          <w:szCs w:val="24"/>
        </w:rPr>
        <w:t xml:space="preserve">ty </w:t>
      </w:r>
      <w:r w:rsidR="00A323A8">
        <w:rPr>
          <w:rFonts w:ascii="Times New Roman" w:eastAsia="Times New Roman" w:hAnsi="Times New Roman" w:cs="Times New Roman"/>
          <w:sz w:val="24"/>
          <w:szCs w:val="24"/>
        </w:rPr>
        <w:t>the</w:t>
      </w:r>
      <w:r w:rsidR="007D37C7">
        <w:rPr>
          <w:rFonts w:ascii="Times New Roman" w:eastAsia="Times New Roman" w:hAnsi="Times New Roman" w:cs="Times New Roman"/>
          <w:sz w:val="24"/>
          <w:szCs w:val="24"/>
        </w:rPr>
        <w:t xml:space="preserve"> researcher has observed</w:t>
      </w:r>
      <w:r w:rsidR="00A323A8">
        <w:rPr>
          <w:rFonts w:ascii="Times New Roman" w:eastAsia="Times New Roman" w:hAnsi="Times New Roman" w:cs="Times New Roman"/>
          <w:sz w:val="24"/>
          <w:szCs w:val="24"/>
        </w:rPr>
        <w:t xml:space="preserve"> anecdot</w:t>
      </w:r>
      <w:r w:rsidR="00C2216B">
        <w:rPr>
          <w:rFonts w:ascii="Times New Roman" w:eastAsia="Times New Roman" w:hAnsi="Times New Roman" w:cs="Times New Roman"/>
          <w:sz w:val="24"/>
          <w:szCs w:val="24"/>
        </w:rPr>
        <w:t>ally, a variance in disposition</w:t>
      </w:r>
      <w:r w:rsidR="00A323A8">
        <w:rPr>
          <w:rFonts w:ascii="Times New Roman" w:eastAsia="Times New Roman" w:hAnsi="Times New Roman" w:cs="Times New Roman"/>
          <w:sz w:val="24"/>
          <w:szCs w:val="24"/>
        </w:rPr>
        <w:t xml:space="preserve"> among student teachers</w:t>
      </w:r>
      <w:r w:rsidR="00081D92">
        <w:rPr>
          <w:rFonts w:ascii="Times New Roman" w:eastAsia="Times New Roman" w:hAnsi="Times New Roman" w:cs="Times New Roman"/>
          <w:sz w:val="24"/>
          <w:szCs w:val="24"/>
        </w:rPr>
        <w:t>, towards arts</w:t>
      </w:r>
      <w:r>
        <w:rPr>
          <w:rFonts w:ascii="Times New Roman" w:eastAsia="Times New Roman" w:hAnsi="Times New Roman" w:cs="Times New Roman"/>
          <w:sz w:val="24"/>
          <w:szCs w:val="24"/>
        </w:rPr>
        <w:t xml:space="preserve"> sub</w:t>
      </w:r>
      <w:r w:rsidR="00081D92">
        <w:rPr>
          <w:rFonts w:ascii="Times New Roman" w:eastAsia="Times New Roman" w:hAnsi="Times New Roman" w:cs="Times New Roman"/>
          <w:sz w:val="24"/>
          <w:szCs w:val="24"/>
        </w:rPr>
        <w:t>jects and participation in</w:t>
      </w:r>
      <w:r>
        <w:rPr>
          <w:rFonts w:ascii="Times New Roman" w:eastAsia="Times New Roman" w:hAnsi="Times New Roman" w:cs="Times New Roman"/>
          <w:sz w:val="24"/>
          <w:szCs w:val="24"/>
        </w:rPr>
        <w:t xml:space="preserve"> activity in lect</w:t>
      </w:r>
      <w:r w:rsidR="00A323A8">
        <w:rPr>
          <w:rFonts w:ascii="Times New Roman" w:eastAsia="Times New Roman" w:hAnsi="Times New Roman" w:cs="Times New Roman"/>
          <w:sz w:val="24"/>
          <w:szCs w:val="24"/>
        </w:rPr>
        <w:t>ures.  Whilst some express</w:t>
      </w:r>
      <w:r>
        <w:rPr>
          <w:rFonts w:ascii="Times New Roman" w:eastAsia="Times New Roman" w:hAnsi="Times New Roman" w:cs="Times New Roman"/>
          <w:sz w:val="24"/>
          <w:szCs w:val="24"/>
        </w:rPr>
        <w:t xml:space="preserve"> enthusiasm</w:t>
      </w:r>
      <w:r w:rsidR="00A323A8">
        <w:rPr>
          <w:rFonts w:ascii="Times New Roman" w:eastAsia="Times New Roman" w:hAnsi="Times New Roman" w:cs="Times New Roman"/>
          <w:sz w:val="24"/>
          <w:szCs w:val="24"/>
        </w:rPr>
        <w:t xml:space="preserve"> and enjoyment</w:t>
      </w:r>
      <w:r w:rsidR="00BD00F6">
        <w:rPr>
          <w:rFonts w:ascii="Times New Roman" w:eastAsia="Times New Roman" w:hAnsi="Times New Roman" w:cs="Times New Roman"/>
          <w:sz w:val="24"/>
          <w:szCs w:val="24"/>
        </w:rPr>
        <w:t xml:space="preserve">, others </w:t>
      </w:r>
      <w:r>
        <w:rPr>
          <w:rFonts w:ascii="Times New Roman" w:eastAsia="Times New Roman" w:hAnsi="Times New Roman" w:cs="Times New Roman"/>
          <w:sz w:val="24"/>
          <w:szCs w:val="24"/>
        </w:rPr>
        <w:t>profess no grea</w:t>
      </w:r>
      <w:r w:rsidR="00081D92">
        <w:rPr>
          <w:rFonts w:ascii="Times New Roman" w:eastAsia="Times New Roman" w:hAnsi="Times New Roman" w:cs="Times New Roman"/>
          <w:sz w:val="24"/>
          <w:szCs w:val="24"/>
        </w:rPr>
        <w:t xml:space="preserve">t liking or expertise for the </w:t>
      </w:r>
      <w:r w:rsidR="00BD00F6">
        <w:rPr>
          <w:rFonts w:ascii="Times New Roman" w:eastAsia="Times New Roman" w:hAnsi="Times New Roman" w:cs="Times New Roman"/>
          <w:sz w:val="24"/>
          <w:szCs w:val="24"/>
        </w:rPr>
        <w:t>arts,</w:t>
      </w:r>
      <w:r w:rsidR="00081D92">
        <w:rPr>
          <w:rFonts w:ascii="Times New Roman" w:eastAsia="Times New Roman" w:hAnsi="Times New Roman" w:cs="Times New Roman"/>
          <w:sz w:val="24"/>
          <w:szCs w:val="24"/>
        </w:rPr>
        <w:t xml:space="preserve"> </w:t>
      </w:r>
      <w:r w:rsidR="00BD00F6">
        <w:rPr>
          <w:rFonts w:ascii="Times New Roman" w:eastAsia="Times New Roman" w:hAnsi="Times New Roman" w:cs="Times New Roman"/>
          <w:sz w:val="24"/>
          <w:szCs w:val="24"/>
        </w:rPr>
        <w:t xml:space="preserve"> although</w:t>
      </w:r>
      <w:r>
        <w:rPr>
          <w:rFonts w:ascii="Times New Roman" w:eastAsia="Times New Roman" w:hAnsi="Times New Roman" w:cs="Times New Roman"/>
          <w:sz w:val="24"/>
          <w:szCs w:val="24"/>
        </w:rPr>
        <w:t xml:space="preserve"> they recognize as student teachers</w:t>
      </w:r>
      <w:r w:rsidR="00081D9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need to grasp a fundamental understanding</w:t>
      </w:r>
      <w:r w:rsidR="00BD00F6">
        <w:rPr>
          <w:rFonts w:ascii="Times New Roman" w:eastAsia="Times New Roman" w:hAnsi="Times New Roman" w:cs="Times New Roman"/>
          <w:sz w:val="24"/>
          <w:szCs w:val="24"/>
        </w:rPr>
        <w:t xml:space="preserve"> so as to be equipped</w:t>
      </w:r>
      <w:r>
        <w:rPr>
          <w:rFonts w:ascii="Times New Roman" w:eastAsia="Times New Roman" w:hAnsi="Times New Roman" w:cs="Times New Roman"/>
          <w:sz w:val="24"/>
          <w:szCs w:val="24"/>
        </w:rPr>
        <w:t xml:space="preserve"> to provi</w:t>
      </w:r>
      <w:r w:rsidR="001A6D64">
        <w:rPr>
          <w:rFonts w:ascii="Times New Roman" w:eastAsia="Times New Roman" w:hAnsi="Times New Roman" w:cs="Times New Roman"/>
          <w:sz w:val="24"/>
          <w:szCs w:val="24"/>
        </w:rPr>
        <w:t>de good experiences for learners</w:t>
      </w:r>
      <w:r>
        <w:rPr>
          <w:rFonts w:ascii="Times New Roman" w:eastAsia="Times New Roman" w:hAnsi="Times New Roman" w:cs="Times New Roman"/>
          <w:sz w:val="24"/>
          <w:szCs w:val="24"/>
        </w:rPr>
        <w:t xml:space="preserve"> in the</w:t>
      </w:r>
      <w:r w:rsidR="001A6D64">
        <w:rPr>
          <w:rFonts w:ascii="Times New Roman" w:eastAsia="Times New Roman" w:hAnsi="Times New Roman" w:cs="Times New Roman"/>
          <w:sz w:val="24"/>
          <w:szCs w:val="24"/>
        </w:rPr>
        <w:t>ir</w:t>
      </w:r>
      <w:r>
        <w:rPr>
          <w:rFonts w:ascii="Times New Roman" w:eastAsia="Times New Roman" w:hAnsi="Times New Roman" w:cs="Times New Roman"/>
          <w:sz w:val="24"/>
          <w:szCs w:val="24"/>
        </w:rPr>
        <w:t xml:space="preserve"> future</w:t>
      </w:r>
      <w:r w:rsidR="00A323A8">
        <w:rPr>
          <w:rFonts w:ascii="Times New Roman" w:eastAsia="Times New Roman" w:hAnsi="Times New Roman" w:cs="Times New Roman"/>
          <w:sz w:val="24"/>
          <w:szCs w:val="24"/>
        </w:rPr>
        <w:t xml:space="preserve"> roles</w:t>
      </w:r>
      <w:r w:rsidR="001A6D64">
        <w:rPr>
          <w:rFonts w:ascii="Times New Roman" w:eastAsia="Times New Roman" w:hAnsi="Times New Roman" w:cs="Times New Roman"/>
          <w:sz w:val="24"/>
          <w:szCs w:val="24"/>
        </w:rPr>
        <w:t xml:space="preserve"> as teachers</w:t>
      </w:r>
      <w:r w:rsidR="00235B73">
        <w:rPr>
          <w:rFonts w:ascii="Times New Roman" w:eastAsia="Times New Roman" w:hAnsi="Times New Roman" w:cs="Times New Roman"/>
          <w:sz w:val="24"/>
          <w:szCs w:val="24"/>
        </w:rPr>
        <w:t xml:space="preserve"> (Gu and Day 2007:1302)</w:t>
      </w:r>
      <w:r w:rsidR="00F80118">
        <w:rPr>
          <w:rFonts w:ascii="Times New Roman" w:eastAsia="Times New Roman" w:hAnsi="Times New Roman" w:cs="Times New Roman"/>
          <w:sz w:val="24"/>
          <w:szCs w:val="24"/>
        </w:rPr>
        <w:t>.  Of most concern to the researcher</w:t>
      </w:r>
      <w:r w:rsidR="00A323A8">
        <w:rPr>
          <w:rFonts w:ascii="Times New Roman" w:eastAsia="Times New Roman" w:hAnsi="Times New Roman" w:cs="Times New Roman"/>
          <w:sz w:val="24"/>
          <w:szCs w:val="24"/>
        </w:rPr>
        <w:t xml:space="preserve"> and the focus of this work,</w:t>
      </w:r>
      <w:r w:rsidR="00F80118">
        <w:rPr>
          <w:rFonts w:ascii="Times New Roman" w:eastAsia="Times New Roman" w:hAnsi="Times New Roman" w:cs="Times New Roman"/>
          <w:sz w:val="24"/>
          <w:szCs w:val="24"/>
        </w:rPr>
        <w:t xml:space="preserve"> is a third group for whom participation in a</w:t>
      </w:r>
      <w:r w:rsidR="00837E01">
        <w:rPr>
          <w:rFonts w:ascii="Times New Roman" w:eastAsia="Times New Roman" w:hAnsi="Times New Roman" w:cs="Times New Roman"/>
          <w:sz w:val="24"/>
          <w:szCs w:val="24"/>
        </w:rPr>
        <w:t>spects of the arts</w:t>
      </w:r>
      <w:r w:rsidR="00F80118">
        <w:rPr>
          <w:rFonts w:ascii="Times New Roman" w:eastAsia="Times New Roman" w:hAnsi="Times New Roman" w:cs="Times New Roman"/>
          <w:sz w:val="24"/>
          <w:szCs w:val="24"/>
        </w:rPr>
        <w:t xml:space="preserve"> seems a disturbing and hateful experience</w:t>
      </w:r>
      <w:r w:rsidR="001A6D64">
        <w:rPr>
          <w:rFonts w:ascii="Times New Roman" w:eastAsia="Times New Roman" w:hAnsi="Times New Roman" w:cs="Times New Roman"/>
          <w:sz w:val="24"/>
          <w:szCs w:val="24"/>
        </w:rPr>
        <w:t xml:space="preserve"> to be avoided</w:t>
      </w:r>
      <w:r w:rsidR="00A323A8">
        <w:rPr>
          <w:rFonts w:ascii="Times New Roman" w:eastAsia="Times New Roman" w:hAnsi="Times New Roman" w:cs="Times New Roman"/>
          <w:sz w:val="24"/>
          <w:szCs w:val="24"/>
        </w:rPr>
        <w:t>.  So much so that in the recent past,</w:t>
      </w:r>
      <w:r w:rsidR="00F80118">
        <w:rPr>
          <w:rFonts w:ascii="Times New Roman" w:eastAsia="Times New Roman" w:hAnsi="Times New Roman" w:cs="Times New Roman"/>
          <w:sz w:val="24"/>
          <w:szCs w:val="24"/>
        </w:rPr>
        <w:t xml:space="preserve"> </w:t>
      </w:r>
      <w:r w:rsidR="009979EC">
        <w:rPr>
          <w:rFonts w:ascii="Times New Roman" w:eastAsia="Times New Roman" w:hAnsi="Times New Roman" w:cs="Times New Roman"/>
          <w:sz w:val="24"/>
          <w:szCs w:val="24"/>
        </w:rPr>
        <w:t>attendance</w:t>
      </w:r>
      <w:r w:rsidR="00081D92">
        <w:rPr>
          <w:rFonts w:ascii="Times New Roman" w:eastAsia="Times New Roman" w:hAnsi="Times New Roman" w:cs="Times New Roman"/>
          <w:sz w:val="24"/>
          <w:szCs w:val="24"/>
        </w:rPr>
        <w:t xml:space="preserve"> on some arts</w:t>
      </w:r>
      <w:r w:rsidR="007726A1">
        <w:rPr>
          <w:rFonts w:ascii="Times New Roman" w:eastAsia="Times New Roman" w:hAnsi="Times New Roman" w:cs="Times New Roman"/>
          <w:sz w:val="24"/>
          <w:szCs w:val="24"/>
        </w:rPr>
        <w:t xml:space="preserve"> module lectures</w:t>
      </w:r>
      <w:r w:rsidR="00A323A8">
        <w:rPr>
          <w:rFonts w:ascii="Times New Roman" w:eastAsia="Times New Roman" w:hAnsi="Times New Roman" w:cs="Times New Roman"/>
          <w:sz w:val="24"/>
          <w:szCs w:val="24"/>
        </w:rPr>
        <w:t xml:space="preserve"> has been low</w:t>
      </w:r>
      <w:r w:rsidR="009979EC">
        <w:rPr>
          <w:rFonts w:ascii="Times New Roman" w:eastAsia="Times New Roman" w:hAnsi="Times New Roman" w:cs="Times New Roman"/>
          <w:sz w:val="24"/>
          <w:szCs w:val="24"/>
        </w:rPr>
        <w:t xml:space="preserve">, causing the researcher </w:t>
      </w:r>
      <w:r w:rsidR="001A6D64">
        <w:rPr>
          <w:rFonts w:ascii="Times New Roman" w:eastAsia="Times New Roman" w:hAnsi="Times New Roman" w:cs="Times New Roman"/>
          <w:sz w:val="24"/>
          <w:szCs w:val="24"/>
        </w:rPr>
        <w:t>to reflect on</w:t>
      </w:r>
      <w:r w:rsidR="009979EC">
        <w:rPr>
          <w:rFonts w:ascii="Times New Roman" w:eastAsia="Times New Roman" w:hAnsi="Times New Roman" w:cs="Times New Roman"/>
          <w:sz w:val="24"/>
          <w:szCs w:val="24"/>
        </w:rPr>
        <w:t xml:space="preserve"> provision</w:t>
      </w:r>
      <w:r w:rsidR="00BD00F6">
        <w:rPr>
          <w:rFonts w:ascii="Times New Roman" w:eastAsia="Times New Roman" w:hAnsi="Times New Roman" w:cs="Times New Roman"/>
          <w:sz w:val="24"/>
          <w:szCs w:val="24"/>
        </w:rPr>
        <w:t>,</w:t>
      </w:r>
      <w:r w:rsidR="009979EC">
        <w:rPr>
          <w:rFonts w:ascii="Times New Roman" w:eastAsia="Times New Roman" w:hAnsi="Times New Roman" w:cs="Times New Roman"/>
          <w:sz w:val="24"/>
          <w:szCs w:val="24"/>
        </w:rPr>
        <w:t xml:space="preserve"> </w:t>
      </w:r>
      <w:r w:rsidR="00BD00F6">
        <w:rPr>
          <w:rFonts w:ascii="Times New Roman" w:eastAsia="Times New Roman" w:hAnsi="Times New Roman" w:cs="Times New Roman"/>
          <w:sz w:val="24"/>
          <w:szCs w:val="24"/>
        </w:rPr>
        <w:t>making</w:t>
      </w:r>
      <w:r w:rsidR="009979EC">
        <w:rPr>
          <w:rFonts w:ascii="Times New Roman" w:eastAsia="Times New Roman" w:hAnsi="Times New Roman" w:cs="Times New Roman"/>
          <w:sz w:val="24"/>
          <w:szCs w:val="24"/>
        </w:rPr>
        <w:t xml:space="preserve"> attempt</w:t>
      </w:r>
      <w:r w:rsidR="001A6D64">
        <w:rPr>
          <w:rFonts w:ascii="Times New Roman" w:eastAsia="Times New Roman" w:hAnsi="Times New Roman" w:cs="Times New Roman"/>
          <w:sz w:val="24"/>
          <w:szCs w:val="24"/>
        </w:rPr>
        <w:t>s</w:t>
      </w:r>
      <w:r w:rsidR="00A323A8">
        <w:rPr>
          <w:rFonts w:ascii="Times New Roman" w:eastAsia="Times New Roman" w:hAnsi="Times New Roman" w:cs="Times New Roman"/>
          <w:sz w:val="24"/>
          <w:szCs w:val="24"/>
        </w:rPr>
        <w:t xml:space="preserve"> at amending arrangements in an effort to provide </w:t>
      </w:r>
      <w:r w:rsidR="00BD00F6">
        <w:rPr>
          <w:rFonts w:ascii="Times New Roman" w:eastAsia="Times New Roman" w:hAnsi="Times New Roman" w:cs="Times New Roman"/>
          <w:sz w:val="24"/>
          <w:szCs w:val="24"/>
        </w:rPr>
        <w:t xml:space="preserve">a </w:t>
      </w:r>
      <w:r w:rsidR="00A323A8">
        <w:rPr>
          <w:rFonts w:ascii="Times New Roman" w:eastAsia="Times New Roman" w:hAnsi="Times New Roman" w:cs="Times New Roman"/>
          <w:sz w:val="24"/>
          <w:szCs w:val="24"/>
        </w:rPr>
        <w:t>safe</w:t>
      </w:r>
      <w:r w:rsidR="00BD00F6">
        <w:rPr>
          <w:rFonts w:ascii="Times New Roman" w:eastAsia="Times New Roman" w:hAnsi="Times New Roman" w:cs="Times New Roman"/>
          <w:sz w:val="24"/>
          <w:szCs w:val="24"/>
        </w:rPr>
        <w:t xml:space="preserve"> and supportive</w:t>
      </w:r>
      <w:r w:rsidR="00A323A8">
        <w:rPr>
          <w:rFonts w:ascii="Times New Roman" w:eastAsia="Times New Roman" w:hAnsi="Times New Roman" w:cs="Times New Roman"/>
          <w:sz w:val="24"/>
          <w:szCs w:val="24"/>
        </w:rPr>
        <w:t xml:space="preserve"> </w:t>
      </w:r>
      <w:r w:rsidR="00BD00F6">
        <w:rPr>
          <w:rFonts w:ascii="Times New Roman" w:eastAsia="Times New Roman" w:hAnsi="Times New Roman" w:cs="Times New Roman"/>
          <w:sz w:val="24"/>
          <w:szCs w:val="24"/>
        </w:rPr>
        <w:t>environment</w:t>
      </w:r>
      <w:r w:rsidR="00A323A8">
        <w:rPr>
          <w:rFonts w:ascii="Times New Roman" w:eastAsia="Times New Roman" w:hAnsi="Times New Roman" w:cs="Times New Roman"/>
          <w:sz w:val="24"/>
          <w:szCs w:val="24"/>
        </w:rPr>
        <w:t xml:space="preserve"> for all student teachers</w:t>
      </w:r>
      <w:r w:rsidR="00BD00F6">
        <w:rPr>
          <w:rFonts w:ascii="Times New Roman" w:eastAsia="Times New Roman" w:hAnsi="Times New Roman" w:cs="Times New Roman"/>
          <w:sz w:val="24"/>
          <w:szCs w:val="24"/>
        </w:rPr>
        <w:t xml:space="preserve"> in this aspect of</w:t>
      </w:r>
      <w:r w:rsidR="009979EC">
        <w:rPr>
          <w:rFonts w:ascii="Times New Roman" w:eastAsia="Times New Roman" w:hAnsi="Times New Roman" w:cs="Times New Roman"/>
          <w:sz w:val="24"/>
          <w:szCs w:val="24"/>
        </w:rPr>
        <w:t xml:space="preserve"> ITE. </w:t>
      </w:r>
      <w:r w:rsidR="006B6250">
        <w:rPr>
          <w:rFonts w:ascii="Times New Roman" w:eastAsia="Times New Roman" w:hAnsi="Times New Roman" w:cs="Times New Roman"/>
          <w:sz w:val="24"/>
          <w:szCs w:val="24"/>
        </w:rPr>
        <w:t xml:space="preserve"> </w:t>
      </w:r>
      <w:r w:rsidR="00C91CE0" w:rsidRPr="006341B5">
        <w:rPr>
          <w:rFonts w:ascii="Times New Roman" w:eastAsia="Times New Roman" w:hAnsi="Times New Roman" w:cs="Times New Roman"/>
          <w:color w:val="000000" w:themeColor="text1"/>
          <w:sz w:val="24"/>
          <w:szCs w:val="24"/>
        </w:rPr>
        <w:t>For the purposes of this research th</w:t>
      </w:r>
      <w:r w:rsidR="00081D92">
        <w:rPr>
          <w:rFonts w:ascii="Times New Roman" w:eastAsia="Times New Roman" w:hAnsi="Times New Roman" w:cs="Times New Roman"/>
          <w:color w:val="000000" w:themeColor="text1"/>
          <w:sz w:val="24"/>
          <w:szCs w:val="24"/>
        </w:rPr>
        <w:t>e arts</w:t>
      </w:r>
      <w:r w:rsidR="00C91CE0" w:rsidRPr="006341B5">
        <w:rPr>
          <w:rFonts w:ascii="Times New Roman" w:eastAsia="Times New Roman" w:hAnsi="Times New Roman" w:cs="Times New Roman"/>
          <w:color w:val="000000" w:themeColor="text1"/>
          <w:sz w:val="24"/>
          <w:szCs w:val="24"/>
        </w:rPr>
        <w:t xml:space="preserve"> are referred to in the contexts in which they are organised on ITE courses at the above mentioned University.  In recent times and in response to National </w:t>
      </w:r>
      <w:r w:rsidR="00607C8F" w:rsidRPr="006341B5">
        <w:rPr>
          <w:rFonts w:ascii="Times New Roman" w:eastAsia="Times New Roman" w:hAnsi="Times New Roman" w:cs="Times New Roman"/>
          <w:color w:val="000000" w:themeColor="text1"/>
          <w:sz w:val="24"/>
          <w:szCs w:val="24"/>
        </w:rPr>
        <w:t xml:space="preserve">education </w:t>
      </w:r>
      <w:r w:rsidR="00C91CE0" w:rsidRPr="006341B5">
        <w:rPr>
          <w:rFonts w:ascii="Times New Roman" w:eastAsia="Times New Roman" w:hAnsi="Times New Roman" w:cs="Times New Roman"/>
          <w:color w:val="000000" w:themeColor="text1"/>
          <w:sz w:val="24"/>
          <w:szCs w:val="24"/>
        </w:rPr>
        <w:t>pol</w:t>
      </w:r>
      <w:r w:rsidR="00081D92">
        <w:rPr>
          <w:rFonts w:ascii="Times New Roman" w:eastAsia="Times New Roman" w:hAnsi="Times New Roman" w:cs="Times New Roman"/>
          <w:color w:val="000000" w:themeColor="text1"/>
          <w:sz w:val="24"/>
          <w:szCs w:val="24"/>
        </w:rPr>
        <w:t>icy (Learning Wales 2015), the arts</w:t>
      </w:r>
      <w:r w:rsidR="00C91CE0" w:rsidRPr="006341B5">
        <w:rPr>
          <w:rFonts w:ascii="Times New Roman" w:eastAsia="Times New Roman" w:hAnsi="Times New Roman" w:cs="Times New Roman"/>
          <w:color w:val="000000" w:themeColor="text1"/>
          <w:sz w:val="24"/>
          <w:szCs w:val="24"/>
        </w:rPr>
        <w:t xml:space="preserve"> are included in</w:t>
      </w:r>
      <w:r w:rsidR="006B6250" w:rsidRPr="006341B5">
        <w:rPr>
          <w:rFonts w:ascii="Times New Roman" w:eastAsia="Times New Roman" w:hAnsi="Times New Roman" w:cs="Times New Roman"/>
          <w:color w:val="000000" w:themeColor="text1"/>
          <w:sz w:val="24"/>
          <w:szCs w:val="24"/>
        </w:rPr>
        <w:t xml:space="preserve"> Primary</w:t>
      </w:r>
      <w:r w:rsidR="00C91CE0" w:rsidRPr="006341B5">
        <w:rPr>
          <w:rFonts w:ascii="Times New Roman" w:eastAsia="Times New Roman" w:hAnsi="Times New Roman" w:cs="Times New Roman"/>
          <w:color w:val="000000" w:themeColor="text1"/>
          <w:sz w:val="24"/>
          <w:szCs w:val="24"/>
        </w:rPr>
        <w:t xml:space="preserve"> ITE modules encompassing </w:t>
      </w:r>
      <w:r w:rsidR="00607C8F" w:rsidRPr="006341B5">
        <w:rPr>
          <w:rFonts w:ascii="Times New Roman" w:eastAsia="Times New Roman" w:hAnsi="Times New Roman" w:cs="Times New Roman"/>
          <w:color w:val="000000" w:themeColor="text1"/>
          <w:sz w:val="24"/>
          <w:szCs w:val="24"/>
        </w:rPr>
        <w:t xml:space="preserve">individual lecture </w:t>
      </w:r>
      <w:r w:rsidR="00C91CE0" w:rsidRPr="006341B5">
        <w:rPr>
          <w:rFonts w:ascii="Times New Roman" w:eastAsia="Times New Roman" w:hAnsi="Times New Roman" w:cs="Times New Roman"/>
          <w:color w:val="000000" w:themeColor="text1"/>
          <w:sz w:val="24"/>
          <w:szCs w:val="24"/>
        </w:rPr>
        <w:t>experience</w:t>
      </w:r>
      <w:r w:rsidR="00607C8F" w:rsidRPr="006341B5">
        <w:rPr>
          <w:rFonts w:ascii="Times New Roman" w:eastAsia="Times New Roman" w:hAnsi="Times New Roman" w:cs="Times New Roman"/>
          <w:color w:val="000000" w:themeColor="text1"/>
          <w:sz w:val="24"/>
          <w:szCs w:val="24"/>
        </w:rPr>
        <w:t>s</w:t>
      </w:r>
      <w:r w:rsidR="00C91CE0" w:rsidRPr="006341B5">
        <w:rPr>
          <w:rFonts w:ascii="Times New Roman" w:eastAsia="Times New Roman" w:hAnsi="Times New Roman" w:cs="Times New Roman"/>
          <w:color w:val="000000" w:themeColor="text1"/>
          <w:sz w:val="24"/>
          <w:szCs w:val="24"/>
        </w:rPr>
        <w:t xml:space="preserve"> in art, music, </w:t>
      </w:r>
      <w:r w:rsidR="00081D92">
        <w:rPr>
          <w:rFonts w:ascii="Times New Roman" w:eastAsia="Times New Roman" w:hAnsi="Times New Roman" w:cs="Times New Roman"/>
          <w:color w:val="000000" w:themeColor="text1"/>
          <w:sz w:val="24"/>
          <w:szCs w:val="24"/>
        </w:rPr>
        <w:t xml:space="preserve">and </w:t>
      </w:r>
      <w:r w:rsidR="00C91CE0" w:rsidRPr="006341B5">
        <w:rPr>
          <w:rFonts w:ascii="Times New Roman" w:eastAsia="Times New Roman" w:hAnsi="Times New Roman" w:cs="Times New Roman"/>
          <w:color w:val="000000" w:themeColor="text1"/>
          <w:sz w:val="24"/>
          <w:szCs w:val="24"/>
        </w:rPr>
        <w:t>dance a</w:t>
      </w:r>
      <w:r w:rsidR="006B6250" w:rsidRPr="006341B5">
        <w:rPr>
          <w:rFonts w:ascii="Times New Roman" w:eastAsia="Times New Roman" w:hAnsi="Times New Roman" w:cs="Times New Roman"/>
          <w:color w:val="000000" w:themeColor="text1"/>
          <w:sz w:val="24"/>
          <w:szCs w:val="24"/>
        </w:rPr>
        <w:t>s part of a physical e</w:t>
      </w:r>
      <w:r w:rsidR="00C91CE0" w:rsidRPr="006341B5">
        <w:rPr>
          <w:rFonts w:ascii="Times New Roman" w:eastAsia="Times New Roman" w:hAnsi="Times New Roman" w:cs="Times New Roman"/>
          <w:color w:val="000000" w:themeColor="text1"/>
          <w:sz w:val="24"/>
          <w:szCs w:val="24"/>
        </w:rPr>
        <w:t xml:space="preserve">ducation </w:t>
      </w:r>
      <w:r w:rsidR="00607C8F" w:rsidRPr="006341B5">
        <w:rPr>
          <w:rFonts w:ascii="Times New Roman" w:eastAsia="Times New Roman" w:hAnsi="Times New Roman" w:cs="Times New Roman"/>
          <w:color w:val="000000" w:themeColor="text1"/>
          <w:sz w:val="24"/>
          <w:szCs w:val="24"/>
        </w:rPr>
        <w:t>(PE)</w:t>
      </w:r>
      <w:r w:rsidR="00C91CE0" w:rsidRPr="006341B5">
        <w:rPr>
          <w:rFonts w:ascii="Times New Roman" w:eastAsia="Times New Roman" w:hAnsi="Times New Roman" w:cs="Times New Roman"/>
          <w:color w:val="000000" w:themeColor="text1"/>
          <w:sz w:val="24"/>
          <w:szCs w:val="24"/>
        </w:rPr>
        <w:t xml:space="preserve"> curriculum</w:t>
      </w:r>
      <w:r w:rsidR="00607C8F" w:rsidRPr="006341B5">
        <w:rPr>
          <w:rFonts w:ascii="Times New Roman" w:eastAsia="Times New Roman" w:hAnsi="Times New Roman" w:cs="Times New Roman"/>
          <w:color w:val="000000" w:themeColor="text1"/>
          <w:sz w:val="24"/>
          <w:szCs w:val="24"/>
        </w:rPr>
        <w:t xml:space="preserve"> alongside physical movement activities. In a time of further change, this definition is set to alter</w:t>
      </w:r>
      <w:r w:rsidR="006B6250" w:rsidRPr="006341B5">
        <w:rPr>
          <w:rFonts w:ascii="Times New Roman" w:eastAsia="Times New Roman" w:hAnsi="Times New Roman" w:cs="Times New Roman"/>
          <w:color w:val="000000" w:themeColor="text1"/>
          <w:sz w:val="24"/>
          <w:szCs w:val="24"/>
        </w:rPr>
        <w:t xml:space="preserve"> again</w:t>
      </w:r>
      <w:r w:rsidR="00607C8F" w:rsidRPr="006341B5">
        <w:rPr>
          <w:rFonts w:ascii="Times New Roman" w:eastAsia="Times New Roman" w:hAnsi="Times New Roman" w:cs="Times New Roman"/>
          <w:color w:val="000000" w:themeColor="text1"/>
          <w:sz w:val="24"/>
          <w:szCs w:val="24"/>
        </w:rPr>
        <w:t xml:space="preserve"> as We</w:t>
      </w:r>
      <w:r w:rsidR="006B6250" w:rsidRPr="006341B5">
        <w:rPr>
          <w:rFonts w:ascii="Times New Roman" w:eastAsia="Times New Roman" w:hAnsi="Times New Roman" w:cs="Times New Roman"/>
          <w:color w:val="000000" w:themeColor="text1"/>
          <w:sz w:val="24"/>
          <w:szCs w:val="24"/>
        </w:rPr>
        <w:t>lsh education policy and practice adapts again to a reviewed set of priorities</w:t>
      </w:r>
      <w:r w:rsidR="00607C8F" w:rsidRPr="006341B5">
        <w:rPr>
          <w:rFonts w:ascii="Times New Roman" w:eastAsia="Times New Roman" w:hAnsi="Times New Roman" w:cs="Times New Roman"/>
          <w:color w:val="000000" w:themeColor="text1"/>
          <w:sz w:val="24"/>
          <w:szCs w:val="24"/>
        </w:rPr>
        <w:t xml:space="preserve"> (outlined below)</w:t>
      </w:r>
      <w:r w:rsidR="006B6250" w:rsidRPr="006341B5">
        <w:rPr>
          <w:rFonts w:ascii="Times New Roman" w:eastAsia="Times New Roman" w:hAnsi="Times New Roman" w:cs="Times New Roman"/>
          <w:color w:val="000000" w:themeColor="text1"/>
          <w:sz w:val="24"/>
          <w:szCs w:val="24"/>
        </w:rPr>
        <w:t xml:space="preserve">.  The context therefore encompasses two similar yet </w:t>
      </w:r>
      <w:r w:rsidR="00081D92">
        <w:rPr>
          <w:rFonts w:ascii="Times New Roman" w:eastAsia="Times New Roman" w:hAnsi="Times New Roman" w:cs="Times New Roman"/>
          <w:color w:val="000000" w:themeColor="text1"/>
          <w:sz w:val="24"/>
          <w:szCs w:val="24"/>
        </w:rPr>
        <w:t>different ways of arranging an arts</w:t>
      </w:r>
      <w:r w:rsidR="006B6250" w:rsidRPr="006341B5">
        <w:rPr>
          <w:rFonts w:ascii="Times New Roman" w:eastAsia="Times New Roman" w:hAnsi="Times New Roman" w:cs="Times New Roman"/>
          <w:color w:val="000000" w:themeColor="text1"/>
          <w:sz w:val="24"/>
          <w:szCs w:val="24"/>
        </w:rPr>
        <w:t xml:space="preserve"> curriculum.</w:t>
      </w:r>
    </w:p>
    <w:p w:rsidR="00C91CE0" w:rsidRDefault="00C91CE0" w:rsidP="00766E7E">
      <w:pPr>
        <w:spacing w:after="0" w:line="360" w:lineRule="auto"/>
        <w:rPr>
          <w:rFonts w:ascii="Times New Roman" w:eastAsia="Times New Roman" w:hAnsi="Times New Roman" w:cs="Times New Roman"/>
          <w:sz w:val="24"/>
          <w:szCs w:val="24"/>
        </w:rPr>
      </w:pPr>
    </w:p>
    <w:p w:rsidR="00E82981" w:rsidRDefault="00A51F4E" w:rsidP="00152C3D">
      <w:pPr>
        <w:spacing w:after="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Donaldson (2015:64) in reviewin</w:t>
      </w:r>
      <w:r w:rsidR="007D6BAB">
        <w:rPr>
          <w:rFonts w:ascii="Times New Roman" w:eastAsia="Times New Roman" w:hAnsi="Times New Roman" w:cs="Times New Roman"/>
          <w:sz w:val="24"/>
          <w:szCs w:val="24"/>
        </w:rPr>
        <w:t>g the education curriculum</w:t>
      </w:r>
      <w:r w:rsidR="00BD00F6">
        <w:rPr>
          <w:rFonts w:ascii="Times New Roman" w:eastAsia="Times New Roman" w:hAnsi="Times New Roman" w:cs="Times New Roman"/>
          <w:sz w:val="24"/>
          <w:szCs w:val="24"/>
        </w:rPr>
        <w:t xml:space="preserve"> in Wales</w:t>
      </w:r>
      <w:r w:rsidR="00A323A8">
        <w:rPr>
          <w:rFonts w:ascii="Times New Roman" w:eastAsia="Times New Roman" w:hAnsi="Times New Roman" w:cs="Times New Roman"/>
          <w:sz w:val="24"/>
          <w:szCs w:val="24"/>
        </w:rPr>
        <w:t>, outlines</w:t>
      </w:r>
      <w:r>
        <w:rPr>
          <w:rFonts w:ascii="Times New Roman" w:eastAsia="Times New Roman" w:hAnsi="Times New Roman" w:cs="Times New Roman"/>
          <w:sz w:val="24"/>
          <w:szCs w:val="24"/>
        </w:rPr>
        <w:t xml:space="preserve"> that teachers will need to maintain an ongoing concentration on</w:t>
      </w:r>
      <w:r w:rsidR="00A323A8">
        <w:rPr>
          <w:rFonts w:ascii="Times New Roman" w:eastAsia="Times New Roman" w:hAnsi="Times New Roman" w:cs="Times New Roman"/>
          <w:sz w:val="24"/>
          <w:szCs w:val="24"/>
        </w:rPr>
        <w:t xml:space="preserve"> four main ‘purposes’ of </w:t>
      </w:r>
      <w:r w:rsidR="00BD00F6">
        <w:rPr>
          <w:rFonts w:ascii="Times New Roman" w:eastAsia="Times New Roman" w:hAnsi="Times New Roman" w:cs="Times New Roman"/>
          <w:sz w:val="24"/>
          <w:szCs w:val="24"/>
        </w:rPr>
        <w:t>education</w:t>
      </w:r>
      <w:r w:rsidR="000E649A">
        <w:rPr>
          <w:rFonts w:ascii="Times New Roman" w:eastAsia="Times New Roman" w:hAnsi="Times New Roman" w:cs="Times New Roman"/>
          <w:sz w:val="24"/>
          <w:szCs w:val="24"/>
        </w:rPr>
        <w:t>. These</w:t>
      </w:r>
      <w:r w:rsidR="00A323A8">
        <w:rPr>
          <w:rFonts w:ascii="Times New Roman" w:eastAsia="Times New Roman" w:hAnsi="Times New Roman" w:cs="Times New Roman"/>
          <w:sz w:val="24"/>
          <w:szCs w:val="24"/>
        </w:rPr>
        <w:t xml:space="preserve"> four</w:t>
      </w:r>
      <w:r w:rsidR="000E649A">
        <w:rPr>
          <w:rFonts w:ascii="Times New Roman" w:eastAsia="Times New Roman" w:hAnsi="Times New Roman" w:cs="Times New Roman"/>
          <w:sz w:val="24"/>
          <w:szCs w:val="24"/>
        </w:rPr>
        <w:t xml:space="preserve"> centrally important features aim to develop ‘ambitious, capable learners, enterprising, creative contributors, ethical informed citizens and h</w:t>
      </w:r>
      <w:r w:rsidR="00A323A8">
        <w:rPr>
          <w:rFonts w:ascii="Times New Roman" w:eastAsia="Times New Roman" w:hAnsi="Times New Roman" w:cs="Times New Roman"/>
          <w:sz w:val="24"/>
          <w:szCs w:val="24"/>
        </w:rPr>
        <w:t xml:space="preserve">ealthy, confident individuals’ </w:t>
      </w:r>
      <w:r w:rsidR="000E649A">
        <w:rPr>
          <w:rFonts w:ascii="Times New Roman" w:eastAsia="Times New Roman" w:hAnsi="Times New Roman" w:cs="Times New Roman"/>
          <w:sz w:val="24"/>
          <w:szCs w:val="24"/>
        </w:rPr>
        <w:t>(Donaldson 2015</w:t>
      </w:r>
      <w:r w:rsidR="00A323A8">
        <w:rPr>
          <w:rFonts w:ascii="Times New Roman" w:eastAsia="Times New Roman" w:hAnsi="Times New Roman" w:cs="Times New Roman"/>
          <w:sz w:val="24"/>
          <w:szCs w:val="24"/>
        </w:rPr>
        <w:t>:29) in</w:t>
      </w:r>
      <w:r w:rsidR="00766E7E">
        <w:rPr>
          <w:rFonts w:ascii="Times New Roman" w:eastAsia="Times New Roman" w:hAnsi="Times New Roman" w:cs="Times New Roman"/>
          <w:sz w:val="24"/>
          <w:szCs w:val="24"/>
        </w:rPr>
        <w:t xml:space="preserve"> a distinct Welsh</w:t>
      </w:r>
      <w:r w:rsidR="00A323A8">
        <w:rPr>
          <w:rFonts w:ascii="Times New Roman" w:eastAsia="Times New Roman" w:hAnsi="Times New Roman" w:cs="Times New Roman"/>
          <w:sz w:val="24"/>
          <w:szCs w:val="24"/>
        </w:rPr>
        <w:t xml:space="preserve"> conte</w:t>
      </w:r>
      <w:r w:rsidR="00152C3D">
        <w:rPr>
          <w:rFonts w:ascii="Times New Roman" w:eastAsia="Times New Roman" w:hAnsi="Times New Roman" w:cs="Times New Roman"/>
          <w:sz w:val="24"/>
          <w:szCs w:val="24"/>
        </w:rPr>
        <w:t>xt, educating future</w:t>
      </w:r>
      <w:r w:rsidR="00A323A8">
        <w:rPr>
          <w:rFonts w:ascii="Times New Roman" w:eastAsia="Times New Roman" w:hAnsi="Times New Roman" w:cs="Times New Roman"/>
          <w:sz w:val="24"/>
          <w:szCs w:val="24"/>
        </w:rPr>
        <w:t xml:space="preserve"> generations for the demands of a changing global culture and economy.</w:t>
      </w:r>
      <w:r w:rsidR="00766E7E">
        <w:rPr>
          <w:rFonts w:ascii="Times New Roman" w:eastAsia="Times New Roman" w:hAnsi="Times New Roman" w:cs="Times New Roman"/>
          <w:sz w:val="24"/>
          <w:szCs w:val="24"/>
        </w:rPr>
        <w:t xml:space="preserve">  I</w:t>
      </w:r>
      <w:r w:rsidR="000E649A">
        <w:rPr>
          <w:rFonts w:ascii="Times New Roman" w:eastAsia="Times New Roman" w:hAnsi="Times New Roman" w:cs="Times New Roman"/>
          <w:sz w:val="24"/>
          <w:szCs w:val="24"/>
        </w:rPr>
        <w:t>n reviewing ITE in Wales</w:t>
      </w:r>
      <w:r w:rsidR="002F7066">
        <w:rPr>
          <w:rFonts w:ascii="Times New Roman" w:eastAsia="Times New Roman" w:hAnsi="Times New Roman" w:cs="Times New Roman"/>
          <w:sz w:val="24"/>
          <w:szCs w:val="24"/>
        </w:rPr>
        <w:t xml:space="preserve"> for the same context</w:t>
      </w:r>
      <w:r w:rsidR="000E649A">
        <w:rPr>
          <w:rFonts w:ascii="Times New Roman" w:eastAsia="Times New Roman" w:hAnsi="Times New Roman" w:cs="Times New Roman"/>
          <w:sz w:val="24"/>
          <w:szCs w:val="24"/>
        </w:rPr>
        <w:t>, Furlong (2015:19) points</w:t>
      </w:r>
      <w:r w:rsidR="00040EE5">
        <w:rPr>
          <w:rFonts w:ascii="Times New Roman" w:eastAsia="Times New Roman" w:hAnsi="Times New Roman" w:cs="Times New Roman"/>
          <w:sz w:val="24"/>
          <w:szCs w:val="24"/>
        </w:rPr>
        <w:t xml:space="preserve"> out</w:t>
      </w:r>
      <w:r w:rsidR="000E649A">
        <w:rPr>
          <w:rFonts w:ascii="Times New Roman" w:eastAsia="Times New Roman" w:hAnsi="Times New Roman" w:cs="Times New Roman"/>
          <w:sz w:val="24"/>
          <w:szCs w:val="24"/>
        </w:rPr>
        <w:t xml:space="preserve"> the enhanced ‘expectations’ that there will be on teachers of </w:t>
      </w:r>
      <w:r w:rsidR="00766E7E">
        <w:rPr>
          <w:rFonts w:ascii="Times New Roman" w:eastAsia="Times New Roman" w:hAnsi="Times New Roman" w:cs="Times New Roman"/>
          <w:sz w:val="24"/>
          <w:szCs w:val="24"/>
        </w:rPr>
        <w:t xml:space="preserve">the future in the light of the </w:t>
      </w:r>
      <w:r w:rsidR="000E649A">
        <w:rPr>
          <w:rFonts w:ascii="Times New Roman" w:eastAsia="Times New Roman" w:hAnsi="Times New Roman" w:cs="Times New Roman"/>
          <w:sz w:val="24"/>
          <w:szCs w:val="24"/>
        </w:rPr>
        <w:t xml:space="preserve">Donaldson </w:t>
      </w:r>
      <w:r w:rsidR="00766E7E">
        <w:rPr>
          <w:rFonts w:ascii="Times New Roman" w:eastAsia="Times New Roman" w:hAnsi="Times New Roman" w:cs="Times New Roman"/>
          <w:sz w:val="24"/>
          <w:szCs w:val="24"/>
        </w:rPr>
        <w:t>(</w:t>
      </w:r>
      <w:r w:rsidR="000E649A">
        <w:rPr>
          <w:rFonts w:ascii="Times New Roman" w:eastAsia="Times New Roman" w:hAnsi="Times New Roman" w:cs="Times New Roman"/>
          <w:sz w:val="24"/>
          <w:szCs w:val="24"/>
        </w:rPr>
        <w:t>2015</w:t>
      </w:r>
      <w:r w:rsidR="00766E7E">
        <w:rPr>
          <w:rFonts w:ascii="Times New Roman" w:eastAsia="Times New Roman" w:hAnsi="Times New Roman" w:cs="Times New Roman"/>
          <w:sz w:val="24"/>
          <w:szCs w:val="24"/>
        </w:rPr>
        <w:t>)</w:t>
      </w:r>
      <w:r w:rsidR="000E649A">
        <w:rPr>
          <w:rFonts w:ascii="Times New Roman" w:eastAsia="Times New Roman" w:hAnsi="Times New Roman" w:cs="Times New Roman"/>
          <w:sz w:val="24"/>
          <w:szCs w:val="24"/>
        </w:rPr>
        <w:t xml:space="preserve"> review.</w:t>
      </w:r>
      <w:r w:rsidR="00766E7E">
        <w:rPr>
          <w:rFonts w:ascii="Times New Roman" w:eastAsia="Times New Roman" w:hAnsi="Times New Roman" w:cs="Times New Roman"/>
          <w:sz w:val="24"/>
          <w:szCs w:val="24"/>
        </w:rPr>
        <w:t xml:space="preserve"> It seems clear to the researcher therefore</w:t>
      </w:r>
      <w:r w:rsidR="00152C3D">
        <w:rPr>
          <w:rFonts w:ascii="Times New Roman" w:eastAsia="Times New Roman" w:hAnsi="Times New Roman" w:cs="Times New Roman"/>
          <w:sz w:val="24"/>
          <w:szCs w:val="24"/>
        </w:rPr>
        <w:t>,</w:t>
      </w:r>
      <w:r w:rsidR="00766E7E">
        <w:rPr>
          <w:rFonts w:ascii="Times New Roman" w:eastAsia="Times New Roman" w:hAnsi="Times New Roman" w:cs="Times New Roman"/>
          <w:sz w:val="24"/>
          <w:szCs w:val="24"/>
        </w:rPr>
        <w:t xml:space="preserve"> that in the present conte</w:t>
      </w:r>
      <w:r w:rsidR="00152C3D">
        <w:rPr>
          <w:rFonts w:ascii="Times New Roman" w:eastAsia="Times New Roman" w:hAnsi="Times New Roman" w:cs="Times New Roman"/>
          <w:sz w:val="24"/>
          <w:szCs w:val="24"/>
        </w:rPr>
        <w:t>xt</w:t>
      </w:r>
      <w:r w:rsidR="00766E7E">
        <w:rPr>
          <w:rFonts w:ascii="Times New Roman" w:eastAsia="Times New Roman" w:hAnsi="Times New Roman" w:cs="Times New Roman"/>
          <w:sz w:val="24"/>
          <w:szCs w:val="24"/>
        </w:rPr>
        <w:t xml:space="preserve">, student teachers will also need to be in command of the very same </w:t>
      </w:r>
      <w:r w:rsidR="00766E7E">
        <w:rPr>
          <w:rFonts w:ascii="Times New Roman" w:eastAsia="Times New Roman" w:hAnsi="Times New Roman" w:cs="Times New Roman"/>
          <w:sz w:val="24"/>
          <w:szCs w:val="24"/>
        </w:rPr>
        <w:lastRenderedPageBreak/>
        <w:t>attributes as are int</w:t>
      </w:r>
      <w:r w:rsidR="002F7066">
        <w:rPr>
          <w:rFonts w:ascii="Times New Roman" w:eastAsia="Times New Roman" w:hAnsi="Times New Roman" w:cs="Times New Roman"/>
          <w:sz w:val="24"/>
          <w:szCs w:val="24"/>
        </w:rPr>
        <w:t>ended for learners through the</w:t>
      </w:r>
      <w:r w:rsidR="00766E7E">
        <w:rPr>
          <w:rFonts w:ascii="Times New Roman" w:eastAsia="Times New Roman" w:hAnsi="Times New Roman" w:cs="Times New Roman"/>
          <w:sz w:val="24"/>
          <w:szCs w:val="24"/>
        </w:rPr>
        <w:t xml:space="preserve"> </w:t>
      </w:r>
      <w:r w:rsidR="00152C3D">
        <w:rPr>
          <w:rFonts w:ascii="Times New Roman" w:eastAsia="Times New Roman" w:hAnsi="Times New Roman" w:cs="Times New Roman"/>
          <w:sz w:val="24"/>
          <w:szCs w:val="24"/>
        </w:rPr>
        <w:t>‘</w:t>
      </w:r>
      <w:r w:rsidR="00766E7E">
        <w:rPr>
          <w:rFonts w:ascii="Times New Roman" w:eastAsia="Times New Roman" w:hAnsi="Times New Roman" w:cs="Times New Roman"/>
          <w:sz w:val="24"/>
          <w:szCs w:val="24"/>
        </w:rPr>
        <w:t>four purposes</w:t>
      </w:r>
      <w:r w:rsidR="00152C3D">
        <w:rPr>
          <w:rFonts w:ascii="Times New Roman" w:eastAsia="Times New Roman" w:hAnsi="Times New Roman" w:cs="Times New Roman"/>
          <w:sz w:val="24"/>
          <w:szCs w:val="24"/>
        </w:rPr>
        <w:t>’</w:t>
      </w:r>
      <w:r w:rsidR="00766E7E">
        <w:rPr>
          <w:rFonts w:ascii="Times New Roman" w:eastAsia="Times New Roman" w:hAnsi="Times New Roman" w:cs="Times New Roman"/>
          <w:sz w:val="24"/>
          <w:szCs w:val="24"/>
        </w:rPr>
        <w:t xml:space="preserve"> of the new curriculum</w:t>
      </w:r>
      <w:r w:rsidR="008F4D36">
        <w:rPr>
          <w:rFonts w:ascii="Times New Roman" w:eastAsia="Times New Roman" w:hAnsi="Times New Roman" w:cs="Times New Roman"/>
          <w:sz w:val="24"/>
          <w:szCs w:val="24"/>
        </w:rPr>
        <w:t xml:space="preserve"> described above</w:t>
      </w:r>
      <w:r w:rsidR="00766E7E">
        <w:rPr>
          <w:rFonts w:ascii="Times New Roman" w:eastAsia="Times New Roman" w:hAnsi="Times New Roman" w:cs="Times New Roman"/>
          <w:sz w:val="24"/>
          <w:szCs w:val="24"/>
        </w:rPr>
        <w:t xml:space="preserve">. </w:t>
      </w:r>
      <w:r w:rsidR="00140E0C">
        <w:rPr>
          <w:rFonts w:ascii="Times New Roman" w:eastAsia="Times New Roman" w:hAnsi="Times New Roman" w:cs="Times New Roman"/>
          <w:sz w:val="24"/>
          <w:szCs w:val="24"/>
        </w:rPr>
        <w:t xml:space="preserve"> </w:t>
      </w:r>
      <w:r w:rsidR="006A2104">
        <w:rPr>
          <w:rFonts w:ascii="Times New Roman" w:eastAsia="Times New Roman" w:hAnsi="Times New Roman" w:cs="Times New Roman"/>
          <w:sz w:val="24"/>
          <w:szCs w:val="24"/>
        </w:rPr>
        <w:t>If</w:t>
      </w:r>
      <w:r w:rsidR="00766E7E">
        <w:rPr>
          <w:rFonts w:ascii="Times New Roman" w:eastAsia="Times New Roman" w:hAnsi="Times New Roman" w:cs="Times New Roman"/>
          <w:sz w:val="24"/>
          <w:szCs w:val="24"/>
        </w:rPr>
        <w:t xml:space="preserve"> teacher</w:t>
      </w:r>
      <w:r w:rsidR="006A2104">
        <w:rPr>
          <w:rFonts w:ascii="Times New Roman" w:eastAsia="Times New Roman" w:hAnsi="Times New Roman" w:cs="Times New Roman"/>
          <w:sz w:val="24"/>
          <w:szCs w:val="24"/>
        </w:rPr>
        <w:t>s of the future have</w:t>
      </w:r>
      <w:r w:rsidR="00766E7E">
        <w:rPr>
          <w:rFonts w:ascii="Times New Roman" w:eastAsia="Times New Roman" w:hAnsi="Times New Roman" w:cs="Times New Roman"/>
          <w:sz w:val="24"/>
          <w:szCs w:val="24"/>
        </w:rPr>
        <w:t xml:space="preserve"> to understand ‘</w:t>
      </w:r>
      <w:r w:rsidR="00140E0C">
        <w:rPr>
          <w:rFonts w:ascii="Times New Roman" w:eastAsia="Times New Roman" w:hAnsi="Times New Roman" w:cs="Times New Roman"/>
          <w:sz w:val="24"/>
          <w:szCs w:val="24"/>
        </w:rPr>
        <w:t>the why, the how and the what’ (</w:t>
      </w:r>
      <w:r w:rsidR="00766E7E">
        <w:rPr>
          <w:rFonts w:ascii="Times New Roman" w:eastAsia="Times New Roman" w:hAnsi="Times New Roman" w:cs="Times New Roman"/>
          <w:sz w:val="24"/>
          <w:szCs w:val="24"/>
        </w:rPr>
        <w:t>Furlong 2015:19) of curriculum content</w:t>
      </w:r>
      <w:r w:rsidR="002F7066">
        <w:rPr>
          <w:rFonts w:ascii="Times New Roman" w:eastAsia="Times New Roman" w:hAnsi="Times New Roman" w:cs="Times New Roman"/>
          <w:sz w:val="24"/>
          <w:szCs w:val="24"/>
        </w:rPr>
        <w:t>,</w:t>
      </w:r>
      <w:r w:rsidR="00140E0C">
        <w:rPr>
          <w:rFonts w:ascii="Times New Roman" w:eastAsia="Times New Roman" w:hAnsi="Times New Roman" w:cs="Times New Roman"/>
          <w:sz w:val="24"/>
          <w:szCs w:val="24"/>
        </w:rPr>
        <w:t xml:space="preserve"> then they will also </w:t>
      </w:r>
      <w:r w:rsidR="00DC2219">
        <w:rPr>
          <w:rFonts w:ascii="Times New Roman" w:eastAsia="Times New Roman" w:hAnsi="Times New Roman" w:cs="Times New Roman"/>
          <w:sz w:val="24"/>
          <w:szCs w:val="24"/>
        </w:rPr>
        <w:t>need to be resilient in teaching as</w:t>
      </w:r>
      <w:r w:rsidR="00766E7E">
        <w:rPr>
          <w:rFonts w:ascii="Times New Roman" w:eastAsia="Times New Roman" w:hAnsi="Times New Roman" w:cs="Times New Roman"/>
          <w:sz w:val="24"/>
          <w:szCs w:val="24"/>
        </w:rPr>
        <w:t xml:space="preserve"> ‘The</w:t>
      </w:r>
      <w:r w:rsidR="00DC2219">
        <w:rPr>
          <w:rFonts w:ascii="Times New Roman" w:eastAsia="Times New Roman" w:hAnsi="Times New Roman" w:cs="Times New Roman"/>
          <w:sz w:val="24"/>
          <w:szCs w:val="24"/>
        </w:rPr>
        <w:t xml:space="preserve"> Creative and Expressive Arts’ i</w:t>
      </w:r>
      <w:r w:rsidR="00C2216B">
        <w:rPr>
          <w:rFonts w:ascii="Times New Roman" w:eastAsia="Times New Roman" w:hAnsi="Times New Roman" w:cs="Times New Roman"/>
          <w:sz w:val="24"/>
          <w:szCs w:val="24"/>
        </w:rPr>
        <w:t>s one of</w:t>
      </w:r>
      <w:r w:rsidR="007726A1">
        <w:rPr>
          <w:rFonts w:ascii="Times New Roman" w:eastAsia="Times New Roman" w:hAnsi="Times New Roman" w:cs="Times New Roman"/>
          <w:sz w:val="24"/>
          <w:szCs w:val="24"/>
        </w:rPr>
        <w:t xml:space="preserve"> </w:t>
      </w:r>
      <w:r w:rsidR="00766E7E">
        <w:rPr>
          <w:rFonts w:ascii="Times New Roman" w:eastAsia="Times New Roman" w:hAnsi="Times New Roman" w:cs="Times New Roman"/>
          <w:sz w:val="24"/>
          <w:szCs w:val="24"/>
        </w:rPr>
        <w:t xml:space="preserve">six </w:t>
      </w:r>
      <w:r w:rsidR="00C2216B">
        <w:rPr>
          <w:rFonts w:ascii="Times New Roman" w:eastAsia="Times New Roman" w:hAnsi="Times New Roman" w:cs="Times New Roman"/>
          <w:sz w:val="24"/>
          <w:szCs w:val="24"/>
        </w:rPr>
        <w:t xml:space="preserve">equally weighted </w:t>
      </w:r>
      <w:r w:rsidR="00766E7E">
        <w:rPr>
          <w:rFonts w:ascii="Times New Roman" w:eastAsia="Times New Roman" w:hAnsi="Times New Roman" w:cs="Times New Roman"/>
          <w:sz w:val="24"/>
          <w:szCs w:val="24"/>
        </w:rPr>
        <w:t>areas of learning identified as part of the</w:t>
      </w:r>
      <w:r w:rsidR="002F7066">
        <w:rPr>
          <w:rFonts w:ascii="Times New Roman" w:eastAsia="Times New Roman" w:hAnsi="Times New Roman" w:cs="Times New Roman"/>
          <w:sz w:val="24"/>
          <w:szCs w:val="24"/>
        </w:rPr>
        <w:t xml:space="preserve"> Donaldson</w:t>
      </w:r>
      <w:r w:rsidR="00996BFD">
        <w:rPr>
          <w:rFonts w:ascii="Times New Roman" w:eastAsia="Times New Roman" w:hAnsi="Times New Roman" w:cs="Times New Roman"/>
          <w:sz w:val="24"/>
          <w:szCs w:val="24"/>
        </w:rPr>
        <w:t xml:space="preserve"> (2015)</w:t>
      </w:r>
      <w:r w:rsidR="003E1A62">
        <w:rPr>
          <w:rFonts w:ascii="Times New Roman" w:eastAsia="Times New Roman" w:hAnsi="Times New Roman" w:cs="Times New Roman"/>
          <w:sz w:val="24"/>
          <w:szCs w:val="24"/>
        </w:rPr>
        <w:t xml:space="preserve"> review arrangements. As Mansfield et al (2012:</w:t>
      </w:r>
      <w:r w:rsidR="00773087">
        <w:rPr>
          <w:rFonts w:ascii="Times New Roman" w:eastAsia="Times New Roman" w:hAnsi="Times New Roman" w:cs="Times New Roman"/>
          <w:sz w:val="24"/>
          <w:szCs w:val="24"/>
        </w:rPr>
        <w:t>366</w:t>
      </w:r>
      <w:r w:rsidR="003E1A62">
        <w:rPr>
          <w:rFonts w:ascii="Times New Roman" w:eastAsia="Times New Roman" w:hAnsi="Times New Roman" w:cs="Times New Roman"/>
          <w:sz w:val="24"/>
          <w:szCs w:val="24"/>
        </w:rPr>
        <w:t>) observe, ‘Teacher education should prepare intending teachers to deal with the realities of teaching including a range of diverse and adverse circumstances.’</w:t>
      </w:r>
    </w:p>
    <w:p w:rsidR="007726A1" w:rsidRDefault="00E82981" w:rsidP="00766E7E">
      <w:pPr>
        <w:spacing w:after="0" w:line="360" w:lineRule="auto"/>
        <w:rPr>
          <w:rFonts w:ascii="Times New Roman" w:eastAsia="Times New Roman" w:hAnsi="Times New Roman" w:cs="Times New Roman"/>
          <w:color w:val="0000FF"/>
          <w:sz w:val="24"/>
          <w:szCs w:val="24"/>
        </w:rPr>
      </w:pPr>
      <w:r>
        <w:rPr>
          <w:rFonts w:ascii="Times New Roman" w:eastAsia="Times New Roman" w:hAnsi="Times New Roman" w:cs="Times New Roman"/>
          <w:sz w:val="24"/>
          <w:szCs w:val="24"/>
        </w:rPr>
        <w:tab/>
        <w:t>Thomas</w:t>
      </w:r>
      <w:r w:rsidR="001C4038">
        <w:rPr>
          <w:rFonts w:ascii="Times New Roman" w:eastAsia="Times New Roman" w:hAnsi="Times New Roman" w:cs="Times New Roman"/>
          <w:sz w:val="24"/>
          <w:szCs w:val="24"/>
        </w:rPr>
        <w:t xml:space="preserve"> (2017:2)</w:t>
      </w:r>
      <w:r>
        <w:rPr>
          <w:rFonts w:ascii="Times New Roman" w:eastAsia="Times New Roman" w:hAnsi="Times New Roman" w:cs="Times New Roman"/>
          <w:sz w:val="24"/>
          <w:szCs w:val="24"/>
        </w:rPr>
        <w:t xml:space="preserve"> </w:t>
      </w:r>
      <w:r w:rsidR="001C4038">
        <w:rPr>
          <w:rFonts w:ascii="Times New Roman" w:eastAsia="Times New Roman" w:hAnsi="Times New Roman" w:cs="Times New Roman"/>
          <w:sz w:val="24"/>
          <w:szCs w:val="24"/>
        </w:rPr>
        <w:t xml:space="preserve">in advising on introducing research, </w:t>
      </w:r>
      <w:r>
        <w:rPr>
          <w:rFonts w:ascii="Times New Roman" w:eastAsia="Times New Roman" w:hAnsi="Times New Roman" w:cs="Times New Roman"/>
          <w:sz w:val="24"/>
          <w:szCs w:val="24"/>
        </w:rPr>
        <w:t xml:space="preserve">cites Booth et al </w:t>
      </w:r>
      <w:r w:rsidR="001C4038">
        <w:rPr>
          <w:rFonts w:ascii="Times New Roman" w:eastAsia="Times New Roman" w:hAnsi="Times New Roman" w:cs="Times New Roman"/>
          <w:sz w:val="24"/>
          <w:szCs w:val="24"/>
        </w:rPr>
        <w:t>(</w:t>
      </w:r>
      <w:r>
        <w:rPr>
          <w:rFonts w:ascii="Times New Roman" w:eastAsia="Times New Roman" w:hAnsi="Times New Roman" w:cs="Times New Roman"/>
          <w:sz w:val="24"/>
          <w:szCs w:val="24"/>
        </w:rPr>
        <w:t>2003:</w:t>
      </w:r>
      <w:r w:rsidR="001C4038">
        <w:rPr>
          <w:rFonts w:ascii="Times New Roman" w:eastAsia="Times New Roman" w:hAnsi="Times New Roman" w:cs="Times New Roman"/>
          <w:sz w:val="24"/>
          <w:szCs w:val="24"/>
        </w:rPr>
        <w:t xml:space="preserve">228) in highlighting the need for the identification of ‘some condition of incomplete knowledge or understanding.’ </w:t>
      </w:r>
      <w:r w:rsidR="007D6BAB" w:rsidRPr="00040EE5">
        <w:rPr>
          <w:rFonts w:ascii="Times New Roman" w:eastAsia="Times New Roman" w:hAnsi="Times New Roman" w:cs="Times New Roman"/>
          <w:color w:val="000000" w:themeColor="text1"/>
          <w:sz w:val="24"/>
          <w:szCs w:val="24"/>
        </w:rPr>
        <w:t>For this project, the researcher is seeking to understand why a significant number of ITE students</w:t>
      </w:r>
      <w:r w:rsidR="007726A1" w:rsidRPr="00040EE5">
        <w:rPr>
          <w:rFonts w:ascii="Times New Roman" w:eastAsia="Times New Roman" w:hAnsi="Times New Roman" w:cs="Times New Roman"/>
          <w:color w:val="000000" w:themeColor="text1"/>
          <w:sz w:val="24"/>
          <w:szCs w:val="24"/>
        </w:rPr>
        <w:t xml:space="preserve"> feel it necessary</w:t>
      </w:r>
      <w:r w:rsidR="000C0BB2" w:rsidRPr="00040EE5">
        <w:rPr>
          <w:rFonts w:ascii="Times New Roman" w:eastAsia="Times New Roman" w:hAnsi="Times New Roman" w:cs="Times New Roman"/>
          <w:color w:val="000000" w:themeColor="text1"/>
          <w:sz w:val="24"/>
          <w:szCs w:val="24"/>
        </w:rPr>
        <w:t>,</w:t>
      </w:r>
      <w:r w:rsidR="007726A1" w:rsidRPr="00040EE5">
        <w:rPr>
          <w:rFonts w:ascii="Times New Roman" w:eastAsia="Times New Roman" w:hAnsi="Times New Roman" w:cs="Times New Roman"/>
          <w:color w:val="000000" w:themeColor="text1"/>
          <w:sz w:val="24"/>
          <w:szCs w:val="24"/>
        </w:rPr>
        <w:t xml:space="preserve"> to avoid engaging in this</w:t>
      </w:r>
      <w:r w:rsidR="007D6BAB" w:rsidRPr="00040EE5">
        <w:rPr>
          <w:rFonts w:ascii="Times New Roman" w:eastAsia="Times New Roman" w:hAnsi="Times New Roman" w:cs="Times New Roman"/>
          <w:color w:val="000000" w:themeColor="text1"/>
          <w:sz w:val="24"/>
          <w:szCs w:val="24"/>
        </w:rPr>
        <w:t xml:space="preserve"> as</w:t>
      </w:r>
      <w:r w:rsidR="000C0BB2" w:rsidRPr="00040EE5">
        <w:rPr>
          <w:rFonts w:ascii="Times New Roman" w:eastAsia="Times New Roman" w:hAnsi="Times New Roman" w:cs="Times New Roman"/>
          <w:color w:val="000000" w:themeColor="text1"/>
          <w:sz w:val="24"/>
          <w:szCs w:val="24"/>
        </w:rPr>
        <w:t>pect of their training</w:t>
      </w:r>
      <w:r w:rsidR="007726A1" w:rsidRPr="00040EE5">
        <w:rPr>
          <w:rFonts w:ascii="Times New Roman" w:eastAsia="Times New Roman" w:hAnsi="Times New Roman" w:cs="Times New Roman"/>
          <w:color w:val="000000" w:themeColor="text1"/>
          <w:sz w:val="24"/>
          <w:szCs w:val="24"/>
        </w:rPr>
        <w:t xml:space="preserve"> and what may be done to help them progress.</w:t>
      </w:r>
    </w:p>
    <w:p w:rsidR="00D26D2D" w:rsidRDefault="00040EE5" w:rsidP="00766E7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critical incident occurred at</w:t>
      </w:r>
      <w:r w:rsidR="009249F5">
        <w:rPr>
          <w:rFonts w:ascii="Times New Roman" w:eastAsia="Times New Roman" w:hAnsi="Times New Roman" w:cs="Times New Roman"/>
          <w:sz w:val="24"/>
          <w:szCs w:val="24"/>
        </w:rPr>
        <w:t xml:space="preserve"> a recent faculty s</w:t>
      </w:r>
      <w:r w:rsidR="00081D92">
        <w:rPr>
          <w:rFonts w:ascii="Times New Roman" w:eastAsia="Times New Roman" w:hAnsi="Times New Roman" w:cs="Times New Roman"/>
          <w:sz w:val="24"/>
          <w:szCs w:val="24"/>
        </w:rPr>
        <w:t>taff/student meeting (A</w:t>
      </w:r>
      <w:r w:rsidR="00B924CF">
        <w:rPr>
          <w:rFonts w:ascii="Times New Roman" w:eastAsia="Times New Roman" w:hAnsi="Times New Roman" w:cs="Times New Roman"/>
          <w:sz w:val="24"/>
          <w:szCs w:val="24"/>
        </w:rPr>
        <w:t>ppendix 1</w:t>
      </w:r>
      <w:r w:rsidR="009249F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where </w:t>
      </w:r>
      <w:r w:rsidR="009249F5">
        <w:rPr>
          <w:rFonts w:ascii="Times New Roman" w:eastAsia="Times New Roman" w:hAnsi="Times New Roman" w:cs="Times New Roman"/>
          <w:sz w:val="24"/>
          <w:szCs w:val="24"/>
        </w:rPr>
        <w:t>one group representative reported that he had been approached</w:t>
      </w:r>
      <w:r w:rsidR="00B924CF">
        <w:rPr>
          <w:rFonts w:ascii="Times New Roman" w:eastAsia="Times New Roman" w:hAnsi="Times New Roman" w:cs="Times New Roman"/>
          <w:sz w:val="24"/>
          <w:szCs w:val="24"/>
        </w:rPr>
        <w:t xml:space="preserve"> by students</w:t>
      </w:r>
      <w:r w:rsidR="009249F5">
        <w:rPr>
          <w:rFonts w:ascii="Times New Roman" w:eastAsia="Times New Roman" w:hAnsi="Times New Roman" w:cs="Times New Roman"/>
          <w:sz w:val="24"/>
          <w:szCs w:val="24"/>
        </w:rPr>
        <w:t xml:space="preserve"> to ask staff ‘do students have to attend lectures in the </w:t>
      </w:r>
      <w:r w:rsidR="00B924CF">
        <w:rPr>
          <w:rFonts w:ascii="Times New Roman" w:eastAsia="Times New Roman" w:hAnsi="Times New Roman" w:cs="Times New Roman"/>
          <w:sz w:val="24"/>
          <w:szCs w:val="24"/>
        </w:rPr>
        <w:t>‘</w:t>
      </w:r>
      <w:r w:rsidR="009249F5">
        <w:rPr>
          <w:rFonts w:ascii="Times New Roman" w:eastAsia="Times New Roman" w:hAnsi="Times New Roman" w:cs="Times New Roman"/>
          <w:sz w:val="24"/>
          <w:szCs w:val="24"/>
        </w:rPr>
        <w:t>stigma</w:t>
      </w:r>
      <w:r w:rsidR="00B924CF">
        <w:rPr>
          <w:rFonts w:ascii="Times New Roman" w:eastAsia="Times New Roman" w:hAnsi="Times New Roman" w:cs="Times New Roman"/>
          <w:sz w:val="24"/>
          <w:szCs w:val="24"/>
        </w:rPr>
        <w:t>’</w:t>
      </w:r>
      <w:r w:rsidR="009249F5">
        <w:rPr>
          <w:rFonts w:ascii="Times New Roman" w:eastAsia="Times New Roman" w:hAnsi="Times New Roman" w:cs="Times New Roman"/>
          <w:sz w:val="24"/>
          <w:szCs w:val="24"/>
        </w:rPr>
        <w:t xml:space="preserve"> subjects’ by which was meant, arts, music, dance and P</w:t>
      </w:r>
      <w:r w:rsidR="006A2104">
        <w:rPr>
          <w:rFonts w:ascii="Times New Roman" w:eastAsia="Times New Roman" w:hAnsi="Times New Roman" w:cs="Times New Roman"/>
          <w:sz w:val="24"/>
          <w:szCs w:val="24"/>
        </w:rPr>
        <w:t>E.</w:t>
      </w:r>
      <w:r w:rsidR="00B924CF">
        <w:rPr>
          <w:rFonts w:ascii="Times New Roman" w:eastAsia="Times New Roman" w:hAnsi="Times New Roman" w:cs="Times New Roman"/>
          <w:sz w:val="24"/>
          <w:szCs w:val="24"/>
        </w:rPr>
        <w:t xml:space="preserve"> The incident reminded the researcher that the</w:t>
      </w:r>
      <w:r w:rsidR="0051158A">
        <w:rPr>
          <w:rFonts w:ascii="Times New Roman" w:eastAsia="Times New Roman" w:hAnsi="Times New Roman" w:cs="Times New Roman"/>
          <w:sz w:val="24"/>
          <w:szCs w:val="24"/>
        </w:rPr>
        <w:t xml:space="preserve"> issue of student </w:t>
      </w:r>
      <w:r w:rsidR="00081D92">
        <w:rPr>
          <w:rFonts w:ascii="Times New Roman" w:eastAsia="Times New Roman" w:hAnsi="Times New Roman" w:cs="Times New Roman"/>
          <w:sz w:val="24"/>
          <w:szCs w:val="24"/>
        </w:rPr>
        <w:t>arts</w:t>
      </w:r>
      <w:r w:rsidR="000E322F">
        <w:rPr>
          <w:rFonts w:ascii="Times New Roman" w:eastAsia="Times New Roman" w:hAnsi="Times New Roman" w:cs="Times New Roman"/>
          <w:sz w:val="24"/>
          <w:szCs w:val="24"/>
        </w:rPr>
        <w:t xml:space="preserve"> </w:t>
      </w:r>
      <w:r w:rsidR="0051158A">
        <w:rPr>
          <w:rFonts w:ascii="Times New Roman" w:eastAsia="Times New Roman" w:hAnsi="Times New Roman" w:cs="Times New Roman"/>
          <w:sz w:val="24"/>
          <w:szCs w:val="24"/>
        </w:rPr>
        <w:t>engagement</w:t>
      </w:r>
      <w:r>
        <w:rPr>
          <w:rFonts w:ascii="Times New Roman" w:eastAsia="Times New Roman" w:hAnsi="Times New Roman" w:cs="Times New Roman"/>
          <w:sz w:val="24"/>
          <w:szCs w:val="24"/>
        </w:rPr>
        <w:t xml:space="preserve"> and the problem of practice that is the focus</w:t>
      </w:r>
      <w:r w:rsidR="00BB5A94">
        <w:rPr>
          <w:rFonts w:ascii="Times New Roman" w:eastAsia="Times New Roman" w:hAnsi="Times New Roman" w:cs="Times New Roman"/>
          <w:sz w:val="24"/>
          <w:szCs w:val="24"/>
        </w:rPr>
        <w:t xml:space="preserve"> of this research,</w:t>
      </w:r>
      <w:r w:rsidR="0051158A">
        <w:rPr>
          <w:rFonts w:ascii="Times New Roman" w:eastAsia="Times New Roman" w:hAnsi="Times New Roman" w:cs="Times New Roman"/>
          <w:sz w:val="24"/>
          <w:szCs w:val="24"/>
        </w:rPr>
        <w:t xml:space="preserve"> remains present and the use of the word ‘stigma’ as a </w:t>
      </w:r>
      <w:r w:rsidR="00101C86">
        <w:rPr>
          <w:rFonts w:ascii="Times New Roman" w:eastAsia="Times New Roman" w:hAnsi="Times New Roman" w:cs="Times New Roman"/>
          <w:sz w:val="24"/>
          <w:szCs w:val="24"/>
        </w:rPr>
        <w:t>‘</w:t>
      </w:r>
      <w:r w:rsidR="0051158A">
        <w:rPr>
          <w:rFonts w:ascii="Times New Roman" w:eastAsia="Times New Roman" w:hAnsi="Times New Roman" w:cs="Times New Roman"/>
          <w:sz w:val="24"/>
          <w:szCs w:val="24"/>
        </w:rPr>
        <w:t>mark of disgrace</w:t>
      </w:r>
      <w:r w:rsidR="00101C86">
        <w:rPr>
          <w:rFonts w:ascii="Times New Roman" w:eastAsia="Times New Roman" w:hAnsi="Times New Roman" w:cs="Times New Roman"/>
          <w:sz w:val="24"/>
          <w:szCs w:val="24"/>
        </w:rPr>
        <w:t>’</w:t>
      </w:r>
      <w:r w:rsidR="0051158A">
        <w:rPr>
          <w:rFonts w:ascii="Times New Roman" w:eastAsia="Times New Roman" w:hAnsi="Times New Roman" w:cs="Times New Roman"/>
          <w:sz w:val="24"/>
          <w:szCs w:val="24"/>
        </w:rPr>
        <w:t xml:space="preserve"> </w:t>
      </w:r>
      <w:r w:rsidR="005F7E8F" w:rsidRPr="005F7E8F">
        <w:rPr>
          <w:rFonts w:ascii="Times New Roman" w:eastAsia="Times New Roman" w:hAnsi="Times New Roman" w:cs="Times New Roman"/>
          <w:color w:val="000000" w:themeColor="text1"/>
          <w:sz w:val="24"/>
          <w:szCs w:val="24"/>
        </w:rPr>
        <w:t>(Oxford English Dictionaries 2019</w:t>
      </w:r>
      <w:r w:rsidR="0051158A" w:rsidRPr="005F7E8F">
        <w:rPr>
          <w:rFonts w:ascii="Times New Roman" w:eastAsia="Times New Roman" w:hAnsi="Times New Roman" w:cs="Times New Roman"/>
          <w:color w:val="000000" w:themeColor="text1"/>
          <w:sz w:val="24"/>
          <w:szCs w:val="24"/>
        </w:rPr>
        <w:t>)</w:t>
      </w:r>
      <w:r w:rsidR="0051158A">
        <w:rPr>
          <w:rFonts w:ascii="Times New Roman" w:eastAsia="Times New Roman" w:hAnsi="Times New Roman" w:cs="Times New Roman"/>
          <w:sz w:val="24"/>
          <w:szCs w:val="24"/>
        </w:rPr>
        <w:t xml:space="preserve"> t</w:t>
      </w:r>
      <w:r w:rsidR="00081D92">
        <w:rPr>
          <w:rFonts w:ascii="Times New Roman" w:eastAsia="Times New Roman" w:hAnsi="Times New Roman" w:cs="Times New Roman"/>
          <w:sz w:val="24"/>
          <w:szCs w:val="24"/>
        </w:rPr>
        <w:t>o describe some student’s</w:t>
      </w:r>
      <w:r w:rsidR="0051158A">
        <w:rPr>
          <w:rFonts w:ascii="Times New Roman" w:eastAsia="Times New Roman" w:hAnsi="Times New Roman" w:cs="Times New Roman"/>
          <w:sz w:val="24"/>
          <w:szCs w:val="24"/>
        </w:rPr>
        <w:t xml:space="preserve"> feeli</w:t>
      </w:r>
      <w:r w:rsidR="00854207">
        <w:rPr>
          <w:rFonts w:ascii="Times New Roman" w:eastAsia="Times New Roman" w:hAnsi="Times New Roman" w:cs="Times New Roman"/>
          <w:sz w:val="24"/>
          <w:szCs w:val="24"/>
        </w:rPr>
        <w:t>ngs towards them, seemed indicative of students experiencing genuine difficulty</w:t>
      </w:r>
      <w:r w:rsidR="0051158A">
        <w:rPr>
          <w:rFonts w:ascii="Times New Roman" w:eastAsia="Times New Roman" w:hAnsi="Times New Roman" w:cs="Times New Roman"/>
          <w:sz w:val="24"/>
          <w:szCs w:val="24"/>
        </w:rPr>
        <w:t xml:space="preserve">. </w:t>
      </w:r>
      <w:r w:rsidR="00101C86">
        <w:rPr>
          <w:rFonts w:ascii="Times New Roman" w:eastAsia="Times New Roman" w:hAnsi="Times New Roman" w:cs="Times New Roman"/>
          <w:sz w:val="24"/>
          <w:szCs w:val="24"/>
        </w:rPr>
        <w:t xml:space="preserve"> </w:t>
      </w:r>
      <w:r w:rsidR="00FB4674">
        <w:rPr>
          <w:rFonts w:ascii="Times New Roman" w:eastAsia="Times New Roman" w:hAnsi="Times New Roman" w:cs="Times New Roman"/>
          <w:sz w:val="24"/>
          <w:szCs w:val="24"/>
        </w:rPr>
        <w:t>It is hoped that this study</w:t>
      </w:r>
      <w:r w:rsidR="006A2104">
        <w:rPr>
          <w:rFonts w:ascii="Times New Roman" w:eastAsia="Times New Roman" w:hAnsi="Times New Roman" w:cs="Times New Roman"/>
          <w:sz w:val="24"/>
          <w:szCs w:val="24"/>
        </w:rPr>
        <w:t xml:space="preserve"> may provide</w:t>
      </w:r>
      <w:r w:rsidR="00C2216B">
        <w:rPr>
          <w:rFonts w:ascii="Times New Roman" w:eastAsia="Times New Roman" w:hAnsi="Times New Roman" w:cs="Times New Roman"/>
          <w:sz w:val="24"/>
          <w:szCs w:val="24"/>
        </w:rPr>
        <w:t xml:space="preserve"> fresh approaches</w:t>
      </w:r>
      <w:r w:rsidR="00ED38A3">
        <w:rPr>
          <w:rFonts w:ascii="Times New Roman" w:eastAsia="Times New Roman" w:hAnsi="Times New Roman" w:cs="Times New Roman"/>
          <w:sz w:val="24"/>
          <w:szCs w:val="24"/>
        </w:rPr>
        <w:t xml:space="preserve"> (or modification</w:t>
      </w:r>
      <w:r w:rsidR="00C2216B">
        <w:rPr>
          <w:rFonts w:ascii="Times New Roman" w:eastAsia="Times New Roman" w:hAnsi="Times New Roman" w:cs="Times New Roman"/>
          <w:sz w:val="24"/>
          <w:szCs w:val="24"/>
        </w:rPr>
        <w:t>s</w:t>
      </w:r>
      <w:r w:rsidR="00ED38A3">
        <w:rPr>
          <w:rFonts w:ascii="Times New Roman" w:eastAsia="Times New Roman" w:hAnsi="Times New Roman" w:cs="Times New Roman"/>
          <w:sz w:val="24"/>
          <w:szCs w:val="24"/>
        </w:rPr>
        <w:t xml:space="preserve"> to existing ones)</w:t>
      </w:r>
      <w:r w:rsidR="0051158A">
        <w:rPr>
          <w:rFonts w:ascii="Times New Roman" w:eastAsia="Times New Roman" w:hAnsi="Times New Roman" w:cs="Times New Roman"/>
          <w:sz w:val="24"/>
          <w:szCs w:val="24"/>
        </w:rPr>
        <w:t xml:space="preserve"> for </w:t>
      </w:r>
      <w:r w:rsidR="00081D92">
        <w:rPr>
          <w:rFonts w:ascii="Times New Roman" w:eastAsia="Times New Roman" w:hAnsi="Times New Roman" w:cs="Times New Roman"/>
          <w:sz w:val="24"/>
          <w:szCs w:val="24"/>
        </w:rPr>
        <w:t>personal arts</w:t>
      </w:r>
      <w:r w:rsidR="00025707">
        <w:rPr>
          <w:rFonts w:ascii="Times New Roman" w:eastAsia="Times New Roman" w:hAnsi="Times New Roman" w:cs="Times New Roman"/>
          <w:sz w:val="24"/>
          <w:szCs w:val="24"/>
        </w:rPr>
        <w:t xml:space="preserve"> lecturing practice</w:t>
      </w:r>
      <w:r w:rsidR="00096068">
        <w:rPr>
          <w:rFonts w:ascii="Times New Roman" w:eastAsia="Times New Roman" w:hAnsi="Times New Roman" w:cs="Times New Roman"/>
          <w:sz w:val="24"/>
          <w:szCs w:val="24"/>
        </w:rPr>
        <w:t xml:space="preserve"> </w:t>
      </w:r>
      <w:r w:rsidR="00025707">
        <w:rPr>
          <w:rFonts w:ascii="Times New Roman" w:eastAsia="Times New Roman" w:hAnsi="Times New Roman" w:cs="Times New Roman"/>
          <w:sz w:val="24"/>
          <w:szCs w:val="24"/>
        </w:rPr>
        <w:t>that</w:t>
      </w:r>
      <w:r w:rsidR="00ED38A3">
        <w:rPr>
          <w:rFonts w:ascii="Times New Roman" w:eastAsia="Times New Roman" w:hAnsi="Times New Roman" w:cs="Times New Roman"/>
          <w:sz w:val="24"/>
          <w:szCs w:val="24"/>
        </w:rPr>
        <w:t xml:space="preserve"> ma</w:t>
      </w:r>
      <w:r w:rsidR="006A2104">
        <w:rPr>
          <w:rFonts w:ascii="Times New Roman" w:eastAsia="Times New Roman" w:hAnsi="Times New Roman" w:cs="Times New Roman"/>
          <w:sz w:val="24"/>
          <w:szCs w:val="24"/>
        </w:rPr>
        <w:t>y enable those in this</w:t>
      </w:r>
      <w:r w:rsidR="00025707">
        <w:rPr>
          <w:rFonts w:ascii="Times New Roman" w:eastAsia="Times New Roman" w:hAnsi="Times New Roman" w:cs="Times New Roman"/>
          <w:sz w:val="24"/>
          <w:szCs w:val="24"/>
        </w:rPr>
        <w:t xml:space="preserve"> </w:t>
      </w:r>
      <w:r w:rsidR="00C2216B">
        <w:rPr>
          <w:rFonts w:ascii="Times New Roman" w:eastAsia="Times New Roman" w:hAnsi="Times New Roman" w:cs="Times New Roman"/>
          <w:sz w:val="24"/>
          <w:szCs w:val="24"/>
        </w:rPr>
        <w:t xml:space="preserve">latter </w:t>
      </w:r>
      <w:r w:rsidR="006A2104">
        <w:rPr>
          <w:rFonts w:ascii="Times New Roman" w:eastAsia="Times New Roman" w:hAnsi="Times New Roman" w:cs="Times New Roman"/>
          <w:sz w:val="24"/>
          <w:szCs w:val="24"/>
        </w:rPr>
        <w:t>group</w:t>
      </w:r>
      <w:r w:rsidR="00ED38A3">
        <w:rPr>
          <w:rFonts w:ascii="Times New Roman" w:eastAsia="Times New Roman" w:hAnsi="Times New Roman" w:cs="Times New Roman"/>
          <w:sz w:val="24"/>
          <w:szCs w:val="24"/>
        </w:rPr>
        <w:t xml:space="preserve"> of </w:t>
      </w:r>
      <w:r w:rsidR="00025707">
        <w:rPr>
          <w:rFonts w:ascii="Times New Roman" w:eastAsia="Times New Roman" w:hAnsi="Times New Roman" w:cs="Times New Roman"/>
          <w:sz w:val="24"/>
          <w:szCs w:val="24"/>
        </w:rPr>
        <w:t>students</w:t>
      </w:r>
      <w:r w:rsidR="00ED38A3">
        <w:rPr>
          <w:rFonts w:ascii="Times New Roman" w:eastAsia="Times New Roman" w:hAnsi="Times New Roman" w:cs="Times New Roman"/>
          <w:sz w:val="24"/>
          <w:szCs w:val="24"/>
        </w:rPr>
        <w:t>,</w:t>
      </w:r>
      <w:r w:rsidR="00025707">
        <w:rPr>
          <w:rFonts w:ascii="Times New Roman" w:eastAsia="Times New Roman" w:hAnsi="Times New Roman" w:cs="Times New Roman"/>
          <w:sz w:val="24"/>
          <w:szCs w:val="24"/>
        </w:rPr>
        <w:t xml:space="preserve"> to gain sufficient confidence and comfo</w:t>
      </w:r>
      <w:r w:rsidR="00081D92">
        <w:rPr>
          <w:rFonts w:ascii="Times New Roman" w:eastAsia="Times New Roman" w:hAnsi="Times New Roman" w:cs="Times New Roman"/>
          <w:sz w:val="24"/>
          <w:szCs w:val="24"/>
        </w:rPr>
        <w:t>rt to enable then to engage in arts</w:t>
      </w:r>
      <w:r w:rsidR="00025707">
        <w:rPr>
          <w:rFonts w:ascii="Times New Roman" w:eastAsia="Times New Roman" w:hAnsi="Times New Roman" w:cs="Times New Roman"/>
          <w:sz w:val="24"/>
          <w:szCs w:val="24"/>
        </w:rPr>
        <w:t xml:space="preserve"> lectures with</w:t>
      </w:r>
      <w:r w:rsidR="00ED38A3">
        <w:rPr>
          <w:rFonts w:ascii="Times New Roman" w:eastAsia="Times New Roman" w:hAnsi="Times New Roman" w:cs="Times New Roman"/>
          <w:sz w:val="24"/>
          <w:szCs w:val="24"/>
        </w:rPr>
        <w:t xml:space="preserve"> new</w:t>
      </w:r>
      <w:r w:rsidR="00854207">
        <w:rPr>
          <w:rFonts w:ascii="Times New Roman" w:eastAsia="Times New Roman" w:hAnsi="Times New Roman" w:cs="Times New Roman"/>
          <w:sz w:val="24"/>
          <w:szCs w:val="24"/>
        </w:rPr>
        <w:t xml:space="preserve"> professional</w:t>
      </w:r>
      <w:r w:rsidR="00025707">
        <w:rPr>
          <w:rFonts w:ascii="Times New Roman" w:eastAsia="Times New Roman" w:hAnsi="Times New Roman" w:cs="Times New Roman"/>
          <w:sz w:val="24"/>
          <w:szCs w:val="24"/>
        </w:rPr>
        <w:t xml:space="preserve"> purpose.</w:t>
      </w:r>
      <w:r w:rsidR="00D26D2D">
        <w:rPr>
          <w:rFonts w:ascii="Times New Roman" w:eastAsia="Times New Roman" w:hAnsi="Times New Roman" w:cs="Times New Roman"/>
          <w:sz w:val="24"/>
          <w:szCs w:val="24"/>
        </w:rPr>
        <w:t xml:space="preserve"> </w:t>
      </w:r>
    </w:p>
    <w:p w:rsidR="005F2EDD" w:rsidRDefault="00D26D2D" w:rsidP="00766E7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Lest readers form an ea</w:t>
      </w:r>
      <w:r w:rsidR="001F4376">
        <w:rPr>
          <w:rFonts w:ascii="Times New Roman" w:eastAsia="Times New Roman" w:hAnsi="Times New Roman" w:cs="Times New Roman"/>
          <w:sz w:val="24"/>
          <w:szCs w:val="24"/>
        </w:rPr>
        <w:t>rly impression of</w:t>
      </w:r>
      <w:r>
        <w:rPr>
          <w:rFonts w:ascii="Times New Roman" w:eastAsia="Times New Roman" w:hAnsi="Times New Roman" w:cs="Times New Roman"/>
          <w:sz w:val="24"/>
          <w:szCs w:val="24"/>
        </w:rPr>
        <w:t xml:space="preserve"> oppressive lec</w:t>
      </w:r>
      <w:r w:rsidR="001F4376">
        <w:rPr>
          <w:rFonts w:ascii="Times New Roman" w:eastAsia="Times New Roman" w:hAnsi="Times New Roman" w:cs="Times New Roman"/>
          <w:sz w:val="24"/>
          <w:szCs w:val="24"/>
        </w:rPr>
        <w:t>turing on the part of the researcher</w:t>
      </w:r>
      <w:r>
        <w:rPr>
          <w:rFonts w:ascii="Times New Roman" w:eastAsia="Times New Roman" w:hAnsi="Times New Roman" w:cs="Times New Roman"/>
          <w:sz w:val="24"/>
          <w:szCs w:val="24"/>
        </w:rPr>
        <w:t xml:space="preserve">, a number of strategies have been trialled as a result of an earlier small-scale study as part of the MA.Ed programme </w:t>
      </w:r>
      <w:r w:rsidR="00096068" w:rsidRPr="003F3177">
        <w:rPr>
          <w:rFonts w:ascii="Times New Roman" w:eastAsia="Times New Roman" w:hAnsi="Times New Roman" w:cs="Times New Roman"/>
          <w:color w:val="000000" w:themeColor="text1"/>
          <w:sz w:val="24"/>
          <w:szCs w:val="24"/>
        </w:rPr>
        <w:t>Ellis-Williams</w:t>
      </w:r>
      <w:r w:rsidR="003F3177" w:rsidRPr="003F3177">
        <w:rPr>
          <w:rFonts w:ascii="Times New Roman" w:eastAsia="Times New Roman" w:hAnsi="Times New Roman" w:cs="Times New Roman"/>
          <w:color w:val="000000" w:themeColor="text1"/>
          <w:sz w:val="24"/>
          <w:szCs w:val="24"/>
        </w:rPr>
        <w:t xml:space="preserve"> </w:t>
      </w:r>
      <w:r w:rsidR="003F3177">
        <w:rPr>
          <w:rFonts w:ascii="Times New Roman" w:eastAsia="Times New Roman" w:hAnsi="Times New Roman" w:cs="Times New Roman"/>
          <w:color w:val="000000" w:themeColor="text1"/>
          <w:sz w:val="24"/>
          <w:szCs w:val="24"/>
        </w:rPr>
        <w:t>(</w:t>
      </w:r>
      <w:r w:rsidR="003F3177" w:rsidRPr="003F3177">
        <w:rPr>
          <w:rFonts w:ascii="Times New Roman" w:eastAsia="Times New Roman" w:hAnsi="Times New Roman" w:cs="Times New Roman"/>
          <w:color w:val="000000" w:themeColor="text1"/>
          <w:sz w:val="24"/>
          <w:szCs w:val="24"/>
        </w:rPr>
        <w:t>2016</w:t>
      </w:r>
      <w:r w:rsidR="00AE1016" w:rsidRPr="003F3177">
        <w:rPr>
          <w:rFonts w:ascii="Times New Roman" w:eastAsia="Times New Roman" w:hAnsi="Times New Roman" w:cs="Times New Roman"/>
          <w:color w:val="000000" w:themeColor="text1"/>
          <w:sz w:val="24"/>
          <w:szCs w:val="24"/>
        </w:rPr>
        <w:t>)</w:t>
      </w:r>
      <w:r w:rsidR="00081D92">
        <w:rPr>
          <w:rFonts w:ascii="Times New Roman" w:eastAsia="Times New Roman" w:hAnsi="Times New Roman" w:cs="Times New Roman"/>
          <w:color w:val="000000" w:themeColor="text1"/>
          <w:sz w:val="24"/>
          <w:szCs w:val="24"/>
        </w:rPr>
        <w:t>,</w:t>
      </w:r>
      <w:r w:rsidR="00AE101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with a view to easing the experience of arts lectures for students.  </w:t>
      </w:r>
      <w:r w:rsidR="00AE1016">
        <w:rPr>
          <w:rFonts w:ascii="Times New Roman" w:eastAsia="Times New Roman" w:hAnsi="Times New Roman" w:cs="Times New Roman"/>
          <w:sz w:val="24"/>
          <w:szCs w:val="24"/>
        </w:rPr>
        <w:t>Firstly, e</w:t>
      </w:r>
      <w:r>
        <w:rPr>
          <w:rFonts w:ascii="Times New Roman" w:eastAsia="Times New Roman" w:hAnsi="Times New Roman" w:cs="Times New Roman"/>
          <w:sz w:val="24"/>
          <w:szCs w:val="24"/>
        </w:rPr>
        <w:t xml:space="preserve">ach group </w:t>
      </w:r>
      <w:r w:rsidRPr="009E6B88">
        <w:rPr>
          <w:rFonts w:ascii="Times New Roman" w:eastAsia="Times New Roman" w:hAnsi="Times New Roman" w:cs="Times New Roman"/>
          <w:color w:val="000000" w:themeColor="text1"/>
          <w:sz w:val="24"/>
          <w:szCs w:val="24"/>
        </w:rPr>
        <w:t>of ITE students on entry</w:t>
      </w:r>
      <w:r w:rsidR="00AE1016" w:rsidRPr="009E6B88">
        <w:rPr>
          <w:rFonts w:ascii="Times New Roman" w:eastAsia="Times New Roman" w:hAnsi="Times New Roman" w:cs="Times New Roman"/>
          <w:color w:val="000000" w:themeColor="text1"/>
          <w:sz w:val="24"/>
          <w:szCs w:val="24"/>
        </w:rPr>
        <w:t>,</w:t>
      </w:r>
      <w:r w:rsidRPr="009E6B88">
        <w:rPr>
          <w:rFonts w:ascii="Times New Roman" w:eastAsia="Times New Roman" w:hAnsi="Times New Roman" w:cs="Times New Roman"/>
          <w:color w:val="000000" w:themeColor="text1"/>
          <w:sz w:val="24"/>
          <w:szCs w:val="24"/>
        </w:rPr>
        <w:t xml:space="preserve"> discuss and are invited to </w:t>
      </w:r>
      <w:r w:rsidR="00AE1016" w:rsidRPr="009E6B88">
        <w:rPr>
          <w:rFonts w:ascii="Times New Roman" w:eastAsia="Times New Roman" w:hAnsi="Times New Roman" w:cs="Times New Roman"/>
          <w:color w:val="000000" w:themeColor="text1"/>
          <w:sz w:val="24"/>
          <w:szCs w:val="24"/>
        </w:rPr>
        <w:t xml:space="preserve">arrive at a ‘group </w:t>
      </w:r>
      <w:r w:rsidRPr="009E6B88">
        <w:rPr>
          <w:rFonts w:ascii="Times New Roman" w:eastAsia="Times New Roman" w:hAnsi="Times New Roman" w:cs="Times New Roman"/>
          <w:color w:val="000000" w:themeColor="text1"/>
          <w:sz w:val="24"/>
          <w:szCs w:val="24"/>
        </w:rPr>
        <w:t>agree</w:t>
      </w:r>
      <w:r w:rsidR="00AE1016" w:rsidRPr="009E6B88">
        <w:rPr>
          <w:rFonts w:ascii="Times New Roman" w:eastAsia="Times New Roman" w:hAnsi="Times New Roman" w:cs="Times New Roman"/>
          <w:color w:val="000000" w:themeColor="text1"/>
          <w:sz w:val="24"/>
          <w:szCs w:val="24"/>
        </w:rPr>
        <w:t xml:space="preserve">ment’ </w:t>
      </w:r>
      <w:r w:rsidRPr="009E6B88">
        <w:rPr>
          <w:rFonts w:ascii="Times New Roman" w:eastAsia="Times New Roman" w:hAnsi="Times New Roman" w:cs="Times New Roman"/>
          <w:color w:val="000000" w:themeColor="text1"/>
          <w:sz w:val="24"/>
          <w:szCs w:val="24"/>
        </w:rPr>
        <w:t>to be supportive of each other in recognition of the fact that individuals have differing abilities in all areas and that as student teachers</w:t>
      </w:r>
      <w:r w:rsidR="006F1F0E" w:rsidRPr="009E6B88">
        <w:rPr>
          <w:rFonts w:ascii="Times New Roman" w:eastAsia="Times New Roman" w:hAnsi="Times New Roman" w:cs="Times New Roman"/>
          <w:color w:val="000000" w:themeColor="text1"/>
          <w:sz w:val="24"/>
          <w:szCs w:val="24"/>
        </w:rPr>
        <w:t>, each</w:t>
      </w:r>
      <w:r w:rsidR="00AE1016" w:rsidRPr="009E6B88">
        <w:rPr>
          <w:rFonts w:ascii="Times New Roman" w:eastAsia="Times New Roman" w:hAnsi="Times New Roman" w:cs="Times New Roman"/>
          <w:color w:val="000000" w:themeColor="text1"/>
          <w:sz w:val="24"/>
          <w:szCs w:val="24"/>
        </w:rPr>
        <w:t xml:space="preserve"> ought to be</w:t>
      </w:r>
      <w:r w:rsidR="00C2216B" w:rsidRPr="009E6B88">
        <w:rPr>
          <w:rFonts w:ascii="Times New Roman" w:eastAsia="Times New Roman" w:hAnsi="Times New Roman" w:cs="Times New Roman"/>
          <w:color w:val="000000" w:themeColor="text1"/>
          <w:sz w:val="24"/>
          <w:szCs w:val="24"/>
        </w:rPr>
        <w:t xml:space="preserve"> interested in helping</w:t>
      </w:r>
      <w:r w:rsidR="006F1F0E" w:rsidRPr="009E6B88">
        <w:rPr>
          <w:rFonts w:ascii="Times New Roman" w:eastAsia="Times New Roman" w:hAnsi="Times New Roman" w:cs="Times New Roman"/>
          <w:color w:val="000000" w:themeColor="text1"/>
          <w:sz w:val="24"/>
          <w:szCs w:val="24"/>
        </w:rPr>
        <w:t xml:space="preserve"> their peers </w:t>
      </w:r>
      <w:r w:rsidR="009E6B88" w:rsidRPr="009E6B88">
        <w:rPr>
          <w:rFonts w:ascii="Times New Roman" w:eastAsia="Times New Roman" w:hAnsi="Times New Roman" w:cs="Times New Roman"/>
          <w:color w:val="000000" w:themeColor="text1"/>
          <w:sz w:val="24"/>
          <w:szCs w:val="24"/>
        </w:rPr>
        <w:t xml:space="preserve">feel </w:t>
      </w:r>
      <w:r w:rsidR="00AE1016" w:rsidRPr="009E6B88">
        <w:rPr>
          <w:rFonts w:ascii="Times New Roman" w:eastAsia="Times New Roman" w:hAnsi="Times New Roman" w:cs="Times New Roman"/>
          <w:color w:val="000000" w:themeColor="text1"/>
          <w:sz w:val="24"/>
          <w:szCs w:val="24"/>
        </w:rPr>
        <w:t>comfortable so that each can</w:t>
      </w:r>
      <w:r w:rsidR="006F1F0E" w:rsidRPr="009E6B88">
        <w:rPr>
          <w:rFonts w:ascii="Times New Roman" w:eastAsia="Times New Roman" w:hAnsi="Times New Roman" w:cs="Times New Roman"/>
          <w:color w:val="000000" w:themeColor="text1"/>
          <w:sz w:val="24"/>
          <w:szCs w:val="24"/>
        </w:rPr>
        <w:t xml:space="preserve"> make progress in a supportive and </w:t>
      </w:r>
      <w:r w:rsidR="00AE1016" w:rsidRPr="009E6B88">
        <w:rPr>
          <w:rFonts w:ascii="Times New Roman" w:eastAsia="Times New Roman" w:hAnsi="Times New Roman" w:cs="Times New Roman"/>
          <w:color w:val="000000" w:themeColor="text1"/>
          <w:sz w:val="24"/>
          <w:szCs w:val="24"/>
        </w:rPr>
        <w:t>kind environment.</w:t>
      </w:r>
      <w:r w:rsidR="00AE1016">
        <w:rPr>
          <w:rFonts w:ascii="Times New Roman" w:eastAsia="Times New Roman" w:hAnsi="Times New Roman" w:cs="Times New Roman"/>
          <w:sz w:val="24"/>
          <w:szCs w:val="24"/>
        </w:rPr>
        <w:t xml:space="preserve"> </w:t>
      </w:r>
      <w:r w:rsidR="00633AEE">
        <w:rPr>
          <w:rFonts w:ascii="Times New Roman" w:eastAsia="Times New Roman" w:hAnsi="Times New Roman" w:cs="Times New Roman"/>
          <w:sz w:val="24"/>
          <w:szCs w:val="24"/>
        </w:rPr>
        <w:t xml:space="preserve"> Secondly, students are assured</w:t>
      </w:r>
      <w:r w:rsidR="00AE1016">
        <w:rPr>
          <w:rFonts w:ascii="Times New Roman" w:eastAsia="Times New Roman" w:hAnsi="Times New Roman" w:cs="Times New Roman"/>
          <w:sz w:val="24"/>
          <w:szCs w:val="24"/>
        </w:rPr>
        <w:t xml:space="preserve"> that there is no compulsion to </w:t>
      </w:r>
      <w:r w:rsidR="00AE1016">
        <w:rPr>
          <w:rFonts w:ascii="Times New Roman" w:eastAsia="Times New Roman" w:hAnsi="Times New Roman" w:cs="Times New Roman"/>
          <w:sz w:val="24"/>
          <w:szCs w:val="24"/>
        </w:rPr>
        <w:lastRenderedPageBreak/>
        <w:t xml:space="preserve">participate </w:t>
      </w:r>
      <w:r w:rsidR="005F2EDD">
        <w:rPr>
          <w:rFonts w:ascii="Times New Roman" w:eastAsia="Times New Roman" w:hAnsi="Times New Roman" w:cs="Times New Roman"/>
          <w:sz w:val="24"/>
          <w:szCs w:val="24"/>
        </w:rPr>
        <w:t xml:space="preserve">physically </w:t>
      </w:r>
      <w:r w:rsidR="00AE1016">
        <w:rPr>
          <w:rFonts w:ascii="Times New Roman" w:eastAsia="Times New Roman" w:hAnsi="Times New Roman" w:cs="Times New Roman"/>
          <w:sz w:val="24"/>
          <w:szCs w:val="24"/>
        </w:rPr>
        <w:t>in activities (as they may remember from school) although it is stressed there is a need to engage</w:t>
      </w:r>
      <w:r w:rsidR="005F2EDD">
        <w:rPr>
          <w:rFonts w:ascii="Times New Roman" w:eastAsia="Times New Roman" w:hAnsi="Times New Roman" w:cs="Times New Roman"/>
          <w:sz w:val="24"/>
          <w:szCs w:val="24"/>
        </w:rPr>
        <w:t xml:space="preserve"> academically</w:t>
      </w:r>
      <w:r w:rsidR="00AE1016">
        <w:rPr>
          <w:rFonts w:ascii="Times New Roman" w:eastAsia="Times New Roman" w:hAnsi="Times New Roman" w:cs="Times New Roman"/>
          <w:sz w:val="24"/>
          <w:szCs w:val="24"/>
        </w:rPr>
        <w:t xml:space="preserve"> in</w:t>
      </w:r>
      <w:r w:rsidR="005F2EDD">
        <w:rPr>
          <w:rFonts w:ascii="Times New Roman" w:eastAsia="Times New Roman" w:hAnsi="Times New Roman" w:cs="Times New Roman"/>
          <w:sz w:val="24"/>
          <w:szCs w:val="24"/>
        </w:rPr>
        <w:t xml:space="preserve"> the processes involved</w:t>
      </w:r>
      <w:r w:rsidR="00084751">
        <w:rPr>
          <w:rFonts w:ascii="Times New Roman" w:eastAsia="Times New Roman" w:hAnsi="Times New Roman" w:cs="Times New Roman"/>
          <w:sz w:val="24"/>
          <w:szCs w:val="24"/>
        </w:rPr>
        <w:t xml:space="preserve"> and not to sit at the side</w:t>
      </w:r>
      <w:r w:rsidR="00267C3A">
        <w:rPr>
          <w:rFonts w:ascii="Times New Roman" w:eastAsia="Times New Roman" w:hAnsi="Times New Roman" w:cs="Times New Roman"/>
          <w:sz w:val="24"/>
          <w:szCs w:val="24"/>
        </w:rPr>
        <w:t xml:space="preserve"> doing very little.</w:t>
      </w:r>
      <w:r w:rsidR="00AE1016">
        <w:rPr>
          <w:rFonts w:ascii="Times New Roman" w:eastAsia="Times New Roman" w:hAnsi="Times New Roman" w:cs="Times New Roman"/>
          <w:sz w:val="24"/>
          <w:szCs w:val="24"/>
        </w:rPr>
        <w:t xml:space="preserve"> Students are offered strategies such as observing others and engaging in discussion if they </w:t>
      </w:r>
      <w:r w:rsidR="00E071EE">
        <w:rPr>
          <w:rFonts w:ascii="Times New Roman" w:eastAsia="Times New Roman" w:hAnsi="Times New Roman" w:cs="Times New Roman"/>
          <w:sz w:val="24"/>
          <w:szCs w:val="24"/>
        </w:rPr>
        <w:t xml:space="preserve">feel </w:t>
      </w:r>
      <w:r w:rsidR="005F2EDD">
        <w:rPr>
          <w:rFonts w:ascii="Times New Roman" w:eastAsia="Times New Roman" w:hAnsi="Times New Roman" w:cs="Times New Roman"/>
          <w:sz w:val="24"/>
          <w:szCs w:val="24"/>
        </w:rPr>
        <w:t>discomfort,</w:t>
      </w:r>
      <w:r w:rsidR="00AE1016">
        <w:rPr>
          <w:rFonts w:ascii="Times New Roman" w:eastAsia="Times New Roman" w:hAnsi="Times New Roman" w:cs="Times New Roman"/>
          <w:sz w:val="24"/>
          <w:szCs w:val="24"/>
        </w:rPr>
        <w:t xml:space="preserve"> or to stand alongside the lecturer as if in a ‘</w:t>
      </w:r>
      <w:r w:rsidR="006A2104">
        <w:rPr>
          <w:rFonts w:ascii="Times New Roman" w:eastAsia="Times New Roman" w:hAnsi="Times New Roman" w:cs="Times New Roman"/>
          <w:sz w:val="24"/>
          <w:szCs w:val="24"/>
        </w:rPr>
        <w:t xml:space="preserve">coaching’ capacity.  Finally a </w:t>
      </w:r>
      <w:r w:rsidR="00AE1016">
        <w:rPr>
          <w:rFonts w:ascii="Times New Roman" w:eastAsia="Times New Roman" w:hAnsi="Times New Roman" w:cs="Times New Roman"/>
          <w:sz w:val="24"/>
          <w:szCs w:val="24"/>
        </w:rPr>
        <w:t xml:space="preserve">metaphoric </w:t>
      </w:r>
      <w:r w:rsidR="006A2104">
        <w:rPr>
          <w:rFonts w:ascii="Times New Roman" w:eastAsia="Times New Roman" w:hAnsi="Times New Roman" w:cs="Times New Roman"/>
          <w:sz w:val="24"/>
          <w:szCs w:val="24"/>
        </w:rPr>
        <w:t>‘</w:t>
      </w:r>
      <w:r w:rsidR="00AE1016">
        <w:rPr>
          <w:rFonts w:ascii="Times New Roman" w:eastAsia="Times New Roman" w:hAnsi="Times New Roman" w:cs="Times New Roman"/>
          <w:sz w:val="24"/>
          <w:szCs w:val="24"/>
        </w:rPr>
        <w:t>pass card’ is made available to students that they can ‘play’ at any time enabling them to withdraw from</w:t>
      </w:r>
      <w:r w:rsidR="000C0BB2">
        <w:rPr>
          <w:rFonts w:ascii="Times New Roman" w:eastAsia="Times New Roman" w:hAnsi="Times New Roman" w:cs="Times New Roman"/>
          <w:sz w:val="24"/>
          <w:szCs w:val="24"/>
        </w:rPr>
        <w:t xml:space="preserve"> active</w:t>
      </w:r>
      <w:r w:rsidR="00AE1016">
        <w:rPr>
          <w:rFonts w:ascii="Times New Roman" w:eastAsia="Times New Roman" w:hAnsi="Times New Roman" w:cs="Times New Roman"/>
          <w:sz w:val="24"/>
          <w:szCs w:val="24"/>
        </w:rPr>
        <w:t xml:space="preserve"> </w:t>
      </w:r>
      <w:r w:rsidR="000C0BB2">
        <w:rPr>
          <w:rFonts w:ascii="Times New Roman" w:eastAsia="Times New Roman" w:hAnsi="Times New Roman" w:cs="Times New Roman"/>
          <w:sz w:val="24"/>
          <w:szCs w:val="24"/>
        </w:rPr>
        <w:t xml:space="preserve">participation in </w:t>
      </w:r>
      <w:r w:rsidR="00AE1016">
        <w:rPr>
          <w:rFonts w:ascii="Times New Roman" w:eastAsia="Times New Roman" w:hAnsi="Times New Roman" w:cs="Times New Roman"/>
          <w:sz w:val="24"/>
          <w:szCs w:val="24"/>
        </w:rPr>
        <w:t>any activity without having to explain their choice</w:t>
      </w:r>
      <w:r w:rsidR="006A2104">
        <w:rPr>
          <w:rFonts w:ascii="Times New Roman" w:eastAsia="Times New Roman" w:hAnsi="Times New Roman" w:cs="Times New Roman"/>
          <w:sz w:val="24"/>
          <w:szCs w:val="24"/>
        </w:rPr>
        <w:t xml:space="preserve"> if they feel discomfort</w:t>
      </w:r>
      <w:r w:rsidR="00AE1016">
        <w:rPr>
          <w:rFonts w:ascii="Times New Roman" w:eastAsia="Times New Roman" w:hAnsi="Times New Roman" w:cs="Times New Roman"/>
          <w:sz w:val="24"/>
          <w:szCs w:val="24"/>
        </w:rPr>
        <w:t>.  Anecdotally, these seem h</w:t>
      </w:r>
      <w:r w:rsidR="00E071EE">
        <w:rPr>
          <w:rFonts w:ascii="Times New Roman" w:eastAsia="Times New Roman" w:hAnsi="Times New Roman" w:cs="Times New Roman"/>
          <w:sz w:val="24"/>
          <w:szCs w:val="24"/>
        </w:rPr>
        <w:t>ave had some success but they have not solved</w:t>
      </w:r>
      <w:r w:rsidR="00AE1016">
        <w:rPr>
          <w:rFonts w:ascii="Times New Roman" w:eastAsia="Times New Roman" w:hAnsi="Times New Roman" w:cs="Times New Roman"/>
          <w:sz w:val="24"/>
          <w:szCs w:val="24"/>
        </w:rPr>
        <w:t xml:space="preserve"> the</w:t>
      </w:r>
      <w:r w:rsidR="006A2104">
        <w:rPr>
          <w:rFonts w:ascii="Times New Roman" w:eastAsia="Times New Roman" w:hAnsi="Times New Roman" w:cs="Times New Roman"/>
          <w:sz w:val="24"/>
          <w:szCs w:val="24"/>
        </w:rPr>
        <w:t xml:space="preserve"> problem of the ‘critical’ group</w:t>
      </w:r>
      <w:r w:rsidR="00AE1016">
        <w:rPr>
          <w:rFonts w:ascii="Times New Roman" w:eastAsia="Times New Roman" w:hAnsi="Times New Roman" w:cs="Times New Roman"/>
          <w:sz w:val="24"/>
          <w:szCs w:val="24"/>
        </w:rPr>
        <w:t xml:space="preserve"> of each </w:t>
      </w:r>
      <w:r w:rsidR="00E071EE">
        <w:rPr>
          <w:rFonts w:ascii="Times New Roman" w:eastAsia="Times New Roman" w:hAnsi="Times New Roman" w:cs="Times New Roman"/>
          <w:sz w:val="24"/>
          <w:szCs w:val="24"/>
        </w:rPr>
        <w:t xml:space="preserve">new </w:t>
      </w:r>
      <w:r w:rsidR="00AE1016">
        <w:rPr>
          <w:rFonts w:ascii="Times New Roman" w:eastAsia="Times New Roman" w:hAnsi="Times New Roman" w:cs="Times New Roman"/>
          <w:sz w:val="24"/>
          <w:szCs w:val="24"/>
        </w:rPr>
        <w:t>cohort</w:t>
      </w:r>
      <w:r w:rsidR="00E071EE">
        <w:rPr>
          <w:rFonts w:ascii="Times New Roman" w:eastAsia="Times New Roman" w:hAnsi="Times New Roman" w:cs="Times New Roman"/>
          <w:sz w:val="24"/>
          <w:szCs w:val="24"/>
        </w:rPr>
        <w:t>,</w:t>
      </w:r>
      <w:r w:rsidR="00BD00F6">
        <w:rPr>
          <w:rFonts w:ascii="Times New Roman" w:eastAsia="Times New Roman" w:hAnsi="Times New Roman" w:cs="Times New Roman"/>
          <w:sz w:val="24"/>
          <w:szCs w:val="24"/>
        </w:rPr>
        <w:t xml:space="preserve"> </w:t>
      </w:r>
      <w:r w:rsidR="00AE1016">
        <w:rPr>
          <w:rFonts w:ascii="Times New Roman" w:eastAsia="Times New Roman" w:hAnsi="Times New Roman" w:cs="Times New Roman"/>
          <w:sz w:val="24"/>
          <w:szCs w:val="24"/>
        </w:rPr>
        <w:t xml:space="preserve"> that</w:t>
      </w:r>
      <w:r w:rsidR="00BD00F6">
        <w:rPr>
          <w:rFonts w:ascii="Times New Roman" w:eastAsia="Times New Roman" w:hAnsi="Times New Roman" w:cs="Times New Roman"/>
          <w:sz w:val="24"/>
          <w:szCs w:val="24"/>
        </w:rPr>
        <w:t xml:space="preserve"> seem to</w:t>
      </w:r>
      <w:r w:rsidR="00AE1016">
        <w:rPr>
          <w:rFonts w:ascii="Times New Roman" w:eastAsia="Times New Roman" w:hAnsi="Times New Roman" w:cs="Times New Roman"/>
          <w:sz w:val="24"/>
          <w:szCs w:val="24"/>
        </w:rPr>
        <w:t xml:space="preserve"> experience</w:t>
      </w:r>
      <w:r w:rsidR="000C0BB2">
        <w:rPr>
          <w:rFonts w:ascii="Times New Roman" w:eastAsia="Times New Roman" w:hAnsi="Times New Roman" w:cs="Times New Roman"/>
          <w:sz w:val="24"/>
          <w:szCs w:val="24"/>
        </w:rPr>
        <w:t xml:space="preserve"> very</w:t>
      </w:r>
      <w:r w:rsidR="00AE1016">
        <w:rPr>
          <w:rFonts w:ascii="Times New Roman" w:eastAsia="Times New Roman" w:hAnsi="Times New Roman" w:cs="Times New Roman"/>
          <w:sz w:val="24"/>
          <w:szCs w:val="24"/>
        </w:rPr>
        <w:t xml:space="preserve"> intense </w:t>
      </w:r>
      <w:r w:rsidR="00E071EE">
        <w:rPr>
          <w:rFonts w:ascii="Times New Roman" w:eastAsia="Times New Roman" w:hAnsi="Times New Roman" w:cs="Times New Roman"/>
          <w:sz w:val="24"/>
          <w:szCs w:val="24"/>
        </w:rPr>
        <w:t xml:space="preserve">negative </w:t>
      </w:r>
      <w:r w:rsidR="00AE1016">
        <w:rPr>
          <w:rFonts w:ascii="Times New Roman" w:eastAsia="Times New Roman" w:hAnsi="Times New Roman" w:cs="Times New Roman"/>
          <w:sz w:val="24"/>
          <w:szCs w:val="24"/>
        </w:rPr>
        <w:t>emotions at the thought of participation</w:t>
      </w:r>
      <w:r w:rsidR="00E071EE">
        <w:rPr>
          <w:rFonts w:ascii="Times New Roman" w:eastAsia="Times New Roman" w:hAnsi="Times New Roman" w:cs="Times New Roman"/>
          <w:sz w:val="24"/>
          <w:szCs w:val="24"/>
        </w:rPr>
        <w:t xml:space="preserve"> in some lecture activities</w:t>
      </w:r>
      <w:r w:rsidR="00AE1016">
        <w:rPr>
          <w:rFonts w:ascii="Times New Roman" w:eastAsia="Times New Roman" w:hAnsi="Times New Roman" w:cs="Times New Roman"/>
          <w:sz w:val="24"/>
          <w:szCs w:val="24"/>
        </w:rPr>
        <w:t xml:space="preserve">. </w:t>
      </w:r>
    </w:p>
    <w:p w:rsidR="00633AEE" w:rsidRDefault="005F2EDD" w:rsidP="00145011">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At the staff/student meeting referred </w:t>
      </w:r>
      <w:r w:rsidR="00D22E4E">
        <w:rPr>
          <w:rFonts w:ascii="Times New Roman" w:eastAsia="Times New Roman" w:hAnsi="Times New Roman" w:cs="Times New Roman"/>
          <w:sz w:val="24"/>
          <w:szCs w:val="24"/>
        </w:rPr>
        <w:t>to above (A</w:t>
      </w:r>
      <w:r w:rsidR="00781634">
        <w:rPr>
          <w:rFonts w:ascii="Times New Roman" w:eastAsia="Times New Roman" w:hAnsi="Times New Roman" w:cs="Times New Roman"/>
          <w:sz w:val="24"/>
          <w:szCs w:val="24"/>
        </w:rPr>
        <w:t>ppendix 1)</w:t>
      </w:r>
      <w:r w:rsidR="00D22E4E">
        <w:rPr>
          <w:rFonts w:ascii="Times New Roman" w:eastAsia="Times New Roman" w:hAnsi="Times New Roman" w:cs="Times New Roman"/>
          <w:sz w:val="24"/>
          <w:szCs w:val="24"/>
        </w:rPr>
        <w:t>,</w:t>
      </w:r>
      <w:r w:rsidR="00781634">
        <w:rPr>
          <w:rFonts w:ascii="Times New Roman" w:eastAsia="Times New Roman" w:hAnsi="Times New Roman" w:cs="Times New Roman"/>
          <w:sz w:val="24"/>
          <w:szCs w:val="24"/>
        </w:rPr>
        <w:t xml:space="preserve"> students we</w:t>
      </w:r>
      <w:r>
        <w:rPr>
          <w:rFonts w:ascii="Times New Roman" w:eastAsia="Times New Roman" w:hAnsi="Times New Roman" w:cs="Times New Roman"/>
          <w:sz w:val="24"/>
          <w:szCs w:val="24"/>
        </w:rPr>
        <w:t>re ad</w:t>
      </w:r>
      <w:r w:rsidR="006B15C4">
        <w:rPr>
          <w:rFonts w:ascii="Times New Roman" w:eastAsia="Times New Roman" w:hAnsi="Times New Roman" w:cs="Times New Roman"/>
          <w:sz w:val="24"/>
          <w:szCs w:val="24"/>
        </w:rPr>
        <w:t>vised</w:t>
      </w:r>
      <w:r w:rsidR="00C00FB6">
        <w:rPr>
          <w:rFonts w:ascii="Times New Roman" w:eastAsia="Times New Roman" w:hAnsi="Times New Roman" w:cs="Times New Roman"/>
          <w:sz w:val="24"/>
          <w:szCs w:val="24"/>
        </w:rPr>
        <w:t xml:space="preserve"> by senior staff</w:t>
      </w:r>
      <w:r w:rsidR="00633AEE">
        <w:rPr>
          <w:rFonts w:ascii="Times New Roman" w:eastAsia="Times New Roman" w:hAnsi="Times New Roman" w:cs="Times New Roman"/>
          <w:sz w:val="24"/>
          <w:szCs w:val="24"/>
        </w:rPr>
        <w:t xml:space="preserve"> to ‘overcome the</w:t>
      </w:r>
      <w:r w:rsidR="006B15C4">
        <w:rPr>
          <w:rFonts w:ascii="Times New Roman" w:eastAsia="Times New Roman" w:hAnsi="Times New Roman" w:cs="Times New Roman"/>
          <w:sz w:val="24"/>
          <w:szCs w:val="24"/>
        </w:rPr>
        <w:t xml:space="preserve"> problem.’</w:t>
      </w:r>
      <w:r w:rsidR="00FB4674">
        <w:rPr>
          <w:rFonts w:ascii="Times New Roman" w:eastAsia="Times New Roman" w:hAnsi="Times New Roman" w:cs="Times New Roman"/>
          <w:sz w:val="24"/>
          <w:szCs w:val="24"/>
        </w:rPr>
        <w:t xml:space="preserve"> This advice received</w:t>
      </w:r>
      <w:r w:rsidR="00D22E4E">
        <w:rPr>
          <w:rFonts w:ascii="Times New Roman" w:eastAsia="Times New Roman" w:hAnsi="Times New Roman" w:cs="Times New Roman"/>
          <w:sz w:val="24"/>
          <w:szCs w:val="24"/>
        </w:rPr>
        <w:t xml:space="preserve"> a hard edged approval</w:t>
      </w:r>
      <w:r w:rsidR="00316F82">
        <w:rPr>
          <w:rFonts w:ascii="Times New Roman" w:eastAsia="Times New Roman" w:hAnsi="Times New Roman" w:cs="Times New Roman"/>
          <w:sz w:val="24"/>
          <w:szCs w:val="24"/>
        </w:rPr>
        <w:t xml:space="preserve"> from other attending </w:t>
      </w:r>
      <w:r w:rsidR="00FB4674">
        <w:rPr>
          <w:rFonts w:ascii="Times New Roman" w:eastAsia="Times New Roman" w:hAnsi="Times New Roman" w:cs="Times New Roman"/>
          <w:sz w:val="24"/>
          <w:szCs w:val="24"/>
        </w:rPr>
        <w:t xml:space="preserve">ITE </w:t>
      </w:r>
      <w:r w:rsidR="00316F82">
        <w:rPr>
          <w:rFonts w:ascii="Times New Roman" w:eastAsia="Times New Roman" w:hAnsi="Times New Roman" w:cs="Times New Roman"/>
          <w:sz w:val="24"/>
          <w:szCs w:val="24"/>
        </w:rPr>
        <w:t>student representatives</w:t>
      </w:r>
      <w:r w:rsidR="00FB4674">
        <w:rPr>
          <w:rFonts w:ascii="Times New Roman" w:eastAsia="Times New Roman" w:hAnsi="Times New Roman" w:cs="Times New Roman"/>
          <w:sz w:val="24"/>
          <w:szCs w:val="24"/>
        </w:rPr>
        <w:t>,</w:t>
      </w:r>
      <w:r w:rsidR="00316F82">
        <w:rPr>
          <w:rFonts w:ascii="Times New Roman" w:eastAsia="Times New Roman" w:hAnsi="Times New Roman" w:cs="Times New Roman"/>
          <w:sz w:val="24"/>
          <w:szCs w:val="24"/>
        </w:rPr>
        <w:t xml:space="preserve"> indicating that those experiencing these problems should ‘suck it up’ and ‘get on with it</w:t>
      </w:r>
      <w:r w:rsidR="00FB4674">
        <w:rPr>
          <w:rFonts w:ascii="Times New Roman" w:eastAsia="Times New Roman" w:hAnsi="Times New Roman" w:cs="Times New Roman"/>
          <w:sz w:val="24"/>
          <w:szCs w:val="24"/>
        </w:rPr>
        <w:t>,</w:t>
      </w:r>
      <w:r w:rsidR="00316F82">
        <w:rPr>
          <w:rFonts w:ascii="Times New Roman" w:eastAsia="Times New Roman" w:hAnsi="Times New Roman" w:cs="Times New Roman"/>
          <w:sz w:val="24"/>
          <w:szCs w:val="24"/>
        </w:rPr>
        <w:t>’</w:t>
      </w:r>
      <w:r w:rsidR="006B15C4">
        <w:rPr>
          <w:rFonts w:ascii="Times New Roman" w:eastAsia="Times New Roman" w:hAnsi="Times New Roman" w:cs="Times New Roman"/>
          <w:sz w:val="24"/>
          <w:szCs w:val="24"/>
        </w:rPr>
        <w:t xml:space="preserve"> </w:t>
      </w:r>
      <w:r w:rsidR="00C00FB6">
        <w:rPr>
          <w:rFonts w:ascii="Times New Roman" w:eastAsia="Times New Roman" w:hAnsi="Times New Roman" w:cs="Times New Roman"/>
          <w:sz w:val="24"/>
          <w:szCs w:val="24"/>
        </w:rPr>
        <w:t>perhaps echoing</w:t>
      </w:r>
      <w:r w:rsidR="00316F82">
        <w:rPr>
          <w:rFonts w:ascii="Times New Roman" w:eastAsia="Times New Roman" w:hAnsi="Times New Roman" w:cs="Times New Roman"/>
          <w:sz w:val="24"/>
          <w:szCs w:val="24"/>
        </w:rPr>
        <w:t xml:space="preserve"> a </w:t>
      </w:r>
      <w:r w:rsidR="00FB4674">
        <w:rPr>
          <w:rFonts w:ascii="Times New Roman" w:eastAsia="Times New Roman" w:hAnsi="Times New Roman" w:cs="Times New Roman"/>
          <w:sz w:val="24"/>
          <w:szCs w:val="24"/>
        </w:rPr>
        <w:t xml:space="preserve">‘controversial’ </w:t>
      </w:r>
      <w:r w:rsidR="00316F82">
        <w:rPr>
          <w:rFonts w:ascii="Times New Roman" w:eastAsia="Times New Roman" w:hAnsi="Times New Roman" w:cs="Times New Roman"/>
          <w:sz w:val="24"/>
          <w:szCs w:val="24"/>
        </w:rPr>
        <w:t xml:space="preserve">view </w:t>
      </w:r>
      <w:r w:rsidR="00FB4674">
        <w:rPr>
          <w:rFonts w:ascii="Times New Roman" w:eastAsia="Times New Roman" w:hAnsi="Times New Roman" w:cs="Times New Roman"/>
          <w:sz w:val="24"/>
          <w:szCs w:val="24"/>
        </w:rPr>
        <w:t xml:space="preserve">(Beltman et al 2011:94) </w:t>
      </w:r>
      <w:r w:rsidR="00316F82">
        <w:rPr>
          <w:rFonts w:ascii="Times New Roman" w:eastAsia="Times New Roman" w:hAnsi="Times New Roman" w:cs="Times New Roman"/>
          <w:sz w:val="24"/>
          <w:szCs w:val="24"/>
        </w:rPr>
        <w:t>that ITE students un</w:t>
      </w:r>
      <w:r w:rsidR="00633AEE">
        <w:rPr>
          <w:rFonts w:ascii="Times New Roman" w:eastAsia="Times New Roman" w:hAnsi="Times New Roman" w:cs="Times New Roman"/>
          <w:sz w:val="24"/>
          <w:szCs w:val="24"/>
        </w:rPr>
        <w:t>able to cope</w:t>
      </w:r>
      <w:r w:rsidR="00D22E4E">
        <w:rPr>
          <w:rFonts w:ascii="Times New Roman" w:eastAsia="Times New Roman" w:hAnsi="Times New Roman" w:cs="Times New Roman"/>
          <w:sz w:val="24"/>
          <w:szCs w:val="24"/>
        </w:rPr>
        <w:t>,</w:t>
      </w:r>
      <w:r w:rsidR="00633AEE">
        <w:rPr>
          <w:rFonts w:ascii="Times New Roman" w:eastAsia="Times New Roman" w:hAnsi="Times New Roman" w:cs="Times New Roman"/>
          <w:sz w:val="24"/>
          <w:szCs w:val="24"/>
        </w:rPr>
        <w:t xml:space="preserve"> ought not be on the</w:t>
      </w:r>
      <w:r w:rsidR="00316F82">
        <w:rPr>
          <w:rFonts w:ascii="Times New Roman" w:eastAsia="Times New Roman" w:hAnsi="Times New Roman" w:cs="Times New Roman"/>
          <w:sz w:val="24"/>
          <w:szCs w:val="24"/>
        </w:rPr>
        <w:t xml:space="preserve"> course</w:t>
      </w:r>
      <w:r w:rsidR="00FB4674">
        <w:rPr>
          <w:rFonts w:ascii="Times New Roman" w:eastAsia="Times New Roman" w:hAnsi="Times New Roman" w:cs="Times New Roman"/>
          <w:sz w:val="24"/>
          <w:szCs w:val="24"/>
        </w:rPr>
        <w:t>.</w:t>
      </w:r>
      <w:r w:rsidR="00316F82">
        <w:rPr>
          <w:rFonts w:ascii="Times New Roman" w:eastAsia="Times New Roman" w:hAnsi="Times New Roman" w:cs="Times New Roman"/>
          <w:sz w:val="24"/>
          <w:szCs w:val="24"/>
        </w:rPr>
        <w:t xml:space="preserve"> </w:t>
      </w:r>
      <w:r w:rsidR="00633AEE">
        <w:rPr>
          <w:rFonts w:ascii="Times New Roman" w:eastAsia="Times New Roman" w:hAnsi="Times New Roman" w:cs="Times New Roman"/>
          <w:sz w:val="24"/>
          <w:szCs w:val="24"/>
        </w:rPr>
        <w:t xml:space="preserve"> The purpose of this research will be</w:t>
      </w:r>
      <w:r w:rsidR="00267C3A">
        <w:rPr>
          <w:rFonts w:ascii="Times New Roman" w:eastAsia="Times New Roman" w:hAnsi="Times New Roman" w:cs="Times New Roman"/>
          <w:sz w:val="24"/>
          <w:szCs w:val="24"/>
        </w:rPr>
        <w:t xml:space="preserve"> to</w:t>
      </w:r>
      <w:r w:rsidR="00633AEE">
        <w:rPr>
          <w:rFonts w:ascii="Times New Roman" w:eastAsia="Times New Roman" w:hAnsi="Times New Roman" w:cs="Times New Roman"/>
          <w:sz w:val="24"/>
          <w:szCs w:val="24"/>
        </w:rPr>
        <w:t xml:space="preserve"> work with a targeted group of students in looking for ways to help them ‘overcome’ the difficulties they are having</w:t>
      </w:r>
      <w:r w:rsidR="00D22E4E">
        <w:rPr>
          <w:rFonts w:ascii="Times New Roman" w:eastAsia="Times New Roman" w:hAnsi="Times New Roman" w:cs="Times New Roman"/>
          <w:sz w:val="24"/>
          <w:szCs w:val="24"/>
        </w:rPr>
        <w:t xml:space="preserve"> in engaging with the arts</w:t>
      </w:r>
      <w:r w:rsidR="00D56B3F">
        <w:rPr>
          <w:rFonts w:ascii="Times New Roman" w:eastAsia="Times New Roman" w:hAnsi="Times New Roman" w:cs="Times New Roman"/>
          <w:sz w:val="24"/>
          <w:szCs w:val="24"/>
        </w:rPr>
        <w:t xml:space="preserve"> aspect of their ITE course. </w:t>
      </w:r>
    </w:p>
    <w:p w:rsidR="00C0545C" w:rsidRDefault="00ED38A3" w:rsidP="001F4384">
      <w:pPr>
        <w:spacing w:after="0" w:line="360" w:lineRule="auto"/>
        <w:ind w:firstLine="720"/>
        <w:rPr>
          <w:rFonts w:ascii="Times New Roman" w:eastAsia="Times New Roman" w:hAnsi="Times New Roman" w:cs="Times New Roman"/>
          <w:sz w:val="24"/>
          <w:szCs w:val="24"/>
        </w:rPr>
      </w:pPr>
      <w:r w:rsidRPr="00831659">
        <w:rPr>
          <w:rFonts w:ascii="Times New Roman" w:eastAsia="Times New Roman" w:hAnsi="Times New Roman" w:cs="Times New Roman"/>
          <w:color w:val="000000" w:themeColor="text1"/>
          <w:sz w:val="24"/>
          <w:szCs w:val="24"/>
        </w:rPr>
        <w:t>The objectives of this research the</w:t>
      </w:r>
      <w:r w:rsidR="00AA0AA9" w:rsidRPr="00831659">
        <w:rPr>
          <w:rFonts w:ascii="Times New Roman" w:eastAsia="Times New Roman" w:hAnsi="Times New Roman" w:cs="Times New Roman"/>
          <w:color w:val="000000" w:themeColor="text1"/>
          <w:sz w:val="24"/>
          <w:szCs w:val="24"/>
        </w:rPr>
        <w:t>refore, are to identify</w:t>
      </w:r>
      <w:r w:rsidRPr="00831659">
        <w:rPr>
          <w:rFonts w:ascii="Times New Roman" w:eastAsia="Times New Roman" w:hAnsi="Times New Roman" w:cs="Times New Roman"/>
          <w:color w:val="000000" w:themeColor="text1"/>
          <w:sz w:val="24"/>
          <w:szCs w:val="24"/>
        </w:rPr>
        <w:t xml:space="preserve"> </w:t>
      </w:r>
      <w:r w:rsidR="002F3280">
        <w:rPr>
          <w:rFonts w:ascii="Times New Roman" w:eastAsia="Times New Roman" w:hAnsi="Times New Roman" w:cs="Times New Roman"/>
          <w:color w:val="000000" w:themeColor="text1"/>
          <w:sz w:val="24"/>
          <w:szCs w:val="24"/>
        </w:rPr>
        <w:t xml:space="preserve">new student </w:t>
      </w:r>
      <w:r w:rsidRPr="00831659">
        <w:rPr>
          <w:rFonts w:ascii="Times New Roman" w:eastAsia="Times New Roman" w:hAnsi="Times New Roman" w:cs="Times New Roman"/>
          <w:color w:val="000000" w:themeColor="text1"/>
          <w:sz w:val="24"/>
          <w:szCs w:val="24"/>
        </w:rPr>
        <w:t>parti</w:t>
      </w:r>
      <w:r w:rsidR="00AA0AA9" w:rsidRPr="00831659">
        <w:rPr>
          <w:rFonts w:ascii="Times New Roman" w:eastAsia="Times New Roman" w:hAnsi="Times New Roman" w:cs="Times New Roman"/>
          <w:color w:val="000000" w:themeColor="text1"/>
          <w:sz w:val="24"/>
          <w:szCs w:val="24"/>
        </w:rPr>
        <w:t xml:space="preserve">cipants recognising </w:t>
      </w:r>
      <w:r w:rsidRPr="00831659">
        <w:rPr>
          <w:rFonts w:ascii="Times New Roman" w:eastAsia="Times New Roman" w:hAnsi="Times New Roman" w:cs="Times New Roman"/>
          <w:color w:val="000000" w:themeColor="text1"/>
          <w:sz w:val="24"/>
          <w:szCs w:val="24"/>
        </w:rPr>
        <w:t>themselves as having negative feelings</w:t>
      </w:r>
      <w:r w:rsidR="00D22E4E">
        <w:rPr>
          <w:rFonts w:ascii="Times New Roman" w:eastAsia="Times New Roman" w:hAnsi="Times New Roman" w:cs="Times New Roman"/>
          <w:color w:val="000000" w:themeColor="text1"/>
          <w:sz w:val="24"/>
          <w:szCs w:val="24"/>
        </w:rPr>
        <w:t xml:space="preserve"> and discomfort with arts</w:t>
      </w:r>
      <w:r w:rsidRPr="00831659">
        <w:rPr>
          <w:rFonts w:ascii="Times New Roman" w:eastAsia="Times New Roman" w:hAnsi="Times New Roman" w:cs="Times New Roman"/>
          <w:color w:val="000000" w:themeColor="text1"/>
          <w:sz w:val="24"/>
          <w:szCs w:val="24"/>
        </w:rPr>
        <w:t xml:space="preserve"> activity from a </w:t>
      </w:r>
      <w:r w:rsidR="00C212C6" w:rsidRPr="00831659">
        <w:rPr>
          <w:rFonts w:ascii="Times New Roman" w:eastAsia="Times New Roman" w:hAnsi="Times New Roman" w:cs="Times New Roman"/>
          <w:color w:val="000000" w:themeColor="text1"/>
          <w:sz w:val="24"/>
          <w:szCs w:val="24"/>
        </w:rPr>
        <w:t xml:space="preserve">new </w:t>
      </w:r>
      <w:r w:rsidRPr="00831659">
        <w:rPr>
          <w:rFonts w:ascii="Times New Roman" w:eastAsia="Times New Roman" w:hAnsi="Times New Roman" w:cs="Times New Roman"/>
          <w:color w:val="000000" w:themeColor="text1"/>
          <w:sz w:val="24"/>
          <w:szCs w:val="24"/>
        </w:rPr>
        <w:t>cohort of ITE students</w:t>
      </w:r>
      <w:r w:rsidR="006A2104" w:rsidRPr="00831659">
        <w:rPr>
          <w:rFonts w:ascii="Times New Roman" w:eastAsia="Times New Roman" w:hAnsi="Times New Roman" w:cs="Times New Roman"/>
          <w:color w:val="000000" w:themeColor="text1"/>
          <w:sz w:val="24"/>
          <w:szCs w:val="24"/>
        </w:rPr>
        <w:t xml:space="preserve"> and seek</w:t>
      </w:r>
      <w:r w:rsidR="00C212C6" w:rsidRPr="00831659">
        <w:rPr>
          <w:rFonts w:ascii="Times New Roman" w:eastAsia="Times New Roman" w:hAnsi="Times New Roman" w:cs="Times New Roman"/>
          <w:color w:val="000000" w:themeColor="text1"/>
          <w:sz w:val="24"/>
          <w:szCs w:val="24"/>
        </w:rPr>
        <w:t xml:space="preserve"> to create conditions that may positively influence the way they think</w:t>
      </w:r>
      <w:r w:rsidR="006A2104" w:rsidRPr="00831659">
        <w:rPr>
          <w:rFonts w:ascii="Times New Roman" w:eastAsia="Times New Roman" w:hAnsi="Times New Roman" w:cs="Times New Roman"/>
          <w:color w:val="000000" w:themeColor="text1"/>
          <w:sz w:val="24"/>
          <w:szCs w:val="24"/>
        </w:rPr>
        <w:t xml:space="preserve"> about</w:t>
      </w:r>
      <w:r w:rsidR="00C212C6" w:rsidRPr="00831659">
        <w:rPr>
          <w:rFonts w:ascii="Times New Roman" w:eastAsia="Times New Roman" w:hAnsi="Times New Roman" w:cs="Times New Roman"/>
          <w:color w:val="000000" w:themeColor="text1"/>
          <w:sz w:val="24"/>
          <w:szCs w:val="24"/>
        </w:rPr>
        <w:t xml:space="preserve"> and engage</w:t>
      </w:r>
      <w:r w:rsidR="00FB4674" w:rsidRPr="00831659">
        <w:rPr>
          <w:rFonts w:ascii="Times New Roman" w:eastAsia="Times New Roman" w:hAnsi="Times New Roman" w:cs="Times New Roman"/>
          <w:color w:val="000000" w:themeColor="text1"/>
          <w:sz w:val="24"/>
          <w:szCs w:val="24"/>
        </w:rPr>
        <w:t xml:space="preserve"> in</w:t>
      </w:r>
      <w:r w:rsidR="00D22E4E">
        <w:rPr>
          <w:rFonts w:ascii="Times New Roman" w:eastAsia="Times New Roman" w:hAnsi="Times New Roman" w:cs="Times New Roman"/>
          <w:color w:val="000000" w:themeColor="text1"/>
          <w:sz w:val="24"/>
          <w:szCs w:val="24"/>
        </w:rPr>
        <w:t xml:space="preserve"> arts</w:t>
      </w:r>
      <w:r w:rsidR="00FB4674" w:rsidRPr="00831659">
        <w:rPr>
          <w:rFonts w:ascii="Times New Roman" w:eastAsia="Times New Roman" w:hAnsi="Times New Roman" w:cs="Times New Roman"/>
          <w:color w:val="000000" w:themeColor="text1"/>
          <w:sz w:val="24"/>
          <w:szCs w:val="24"/>
        </w:rPr>
        <w:t xml:space="preserve"> training opportunities.</w:t>
      </w:r>
      <w:r w:rsidRPr="00831659">
        <w:rPr>
          <w:rFonts w:ascii="Times New Roman" w:eastAsia="Times New Roman" w:hAnsi="Times New Roman" w:cs="Times New Roman"/>
          <w:color w:val="000000" w:themeColor="text1"/>
          <w:sz w:val="24"/>
          <w:szCs w:val="24"/>
        </w:rPr>
        <w:t xml:space="preserve">  </w:t>
      </w:r>
      <w:r w:rsidR="00C212C6" w:rsidRPr="00831659">
        <w:rPr>
          <w:rFonts w:ascii="Times New Roman" w:eastAsia="Times New Roman" w:hAnsi="Times New Roman" w:cs="Times New Roman"/>
          <w:color w:val="000000" w:themeColor="text1"/>
          <w:sz w:val="24"/>
          <w:szCs w:val="24"/>
        </w:rPr>
        <w:t>I</w:t>
      </w:r>
      <w:r w:rsidRPr="00831659">
        <w:rPr>
          <w:rFonts w:ascii="Times New Roman" w:eastAsia="Times New Roman" w:hAnsi="Times New Roman" w:cs="Times New Roman"/>
          <w:color w:val="000000" w:themeColor="text1"/>
          <w:sz w:val="24"/>
          <w:szCs w:val="24"/>
        </w:rPr>
        <w:t xml:space="preserve">t is intended to </w:t>
      </w:r>
      <w:r w:rsidR="00E071EE" w:rsidRPr="00831659">
        <w:rPr>
          <w:rFonts w:ascii="Times New Roman" w:eastAsia="Times New Roman" w:hAnsi="Times New Roman" w:cs="Times New Roman"/>
          <w:color w:val="000000" w:themeColor="text1"/>
          <w:sz w:val="24"/>
          <w:szCs w:val="24"/>
        </w:rPr>
        <w:t>explore what is</w:t>
      </w:r>
      <w:r w:rsidR="00AA0AA9" w:rsidRPr="00831659">
        <w:rPr>
          <w:rFonts w:ascii="Times New Roman" w:eastAsia="Times New Roman" w:hAnsi="Times New Roman" w:cs="Times New Roman"/>
          <w:color w:val="000000" w:themeColor="text1"/>
          <w:sz w:val="24"/>
          <w:szCs w:val="24"/>
        </w:rPr>
        <w:t xml:space="preserve"> known </w:t>
      </w:r>
      <w:r w:rsidR="00015464" w:rsidRPr="00831659">
        <w:rPr>
          <w:rFonts w:ascii="Times New Roman" w:eastAsia="Times New Roman" w:hAnsi="Times New Roman" w:cs="Times New Roman"/>
          <w:color w:val="000000" w:themeColor="text1"/>
          <w:sz w:val="24"/>
          <w:szCs w:val="24"/>
        </w:rPr>
        <w:t>about</w:t>
      </w:r>
      <w:r w:rsidR="00C212C6" w:rsidRPr="00831659">
        <w:rPr>
          <w:rFonts w:ascii="Times New Roman" w:eastAsia="Times New Roman" w:hAnsi="Times New Roman" w:cs="Times New Roman"/>
          <w:color w:val="000000" w:themeColor="text1"/>
          <w:sz w:val="24"/>
          <w:szCs w:val="24"/>
        </w:rPr>
        <w:t xml:space="preserve"> rel</w:t>
      </w:r>
      <w:r w:rsidR="00EF02CB" w:rsidRPr="00831659">
        <w:rPr>
          <w:rFonts w:ascii="Times New Roman" w:eastAsia="Times New Roman" w:hAnsi="Times New Roman" w:cs="Times New Roman"/>
          <w:color w:val="000000" w:themeColor="text1"/>
          <w:sz w:val="24"/>
          <w:szCs w:val="24"/>
        </w:rPr>
        <w:t xml:space="preserve">ated learning concepts, </w:t>
      </w:r>
      <w:r w:rsidR="00D65D68" w:rsidRPr="00831659">
        <w:rPr>
          <w:rFonts w:ascii="Times New Roman" w:eastAsia="Times New Roman" w:hAnsi="Times New Roman" w:cs="Times New Roman"/>
          <w:color w:val="000000" w:themeColor="text1"/>
          <w:sz w:val="24"/>
          <w:szCs w:val="24"/>
        </w:rPr>
        <w:t>wit</w:t>
      </w:r>
      <w:r w:rsidR="00FB4674" w:rsidRPr="00831659">
        <w:rPr>
          <w:rFonts w:ascii="Times New Roman" w:eastAsia="Times New Roman" w:hAnsi="Times New Roman" w:cs="Times New Roman"/>
          <w:color w:val="000000" w:themeColor="text1"/>
          <w:sz w:val="24"/>
          <w:szCs w:val="24"/>
        </w:rPr>
        <w:t>h</w:t>
      </w:r>
      <w:r w:rsidR="00D65D68" w:rsidRPr="00831659">
        <w:rPr>
          <w:rFonts w:ascii="Times New Roman" w:eastAsia="Times New Roman" w:hAnsi="Times New Roman" w:cs="Times New Roman"/>
          <w:color w:val="000000" w:themeColor="text1"/>
          <w:sz w:val="24"/>
          <w:szCs w:val="24"/>
        </w:rPr>
        <w:t xml:space="preserve"> </w:t>
      </w:r>
      <w:r w:rsidR="00FB4674" w:rsidRPr="00831659">
        <w:rPr>
          <w:rFonts w:ascii="Times New Roman" w:eastAsia="Times New Roman" w:hAnsi="Times New Roman" w:cs="Times New Roman"/>
          <w:color w:val="000000" w:themeColor="text1"/>
          <w:sz w:val="24"/>
          <w:szCs w:val="24"/>
        </w:rPr>
        <w:t>a view to sharing</w:t>
      </w:r>
      <w:r w:rsidR="00C212C6" w:rsidRPr="00831659">
        <w:rPr>
          <w:rFonts w:ascii="Times New Roman" w:eastAsia="Times New Roman" w:hAnsi="Times New Roman" w:cs="Times New Roman"/>
          <w:color w:val="000000" w:themeColor="text1"/>
          <w:sz w:val="24"/>
          <w:szCs w:val="24"/>
        </w:rPr>
        <w:t xml:space="preserve"> so</w:t>
      </w:r>
      <w:r w:rsidR="00145011" w:rsidRPr="00831659">
        <w:rPr>
          <w:rFonts w:ascii="Times New Roman" w:eastAsia="Times New Roman" w:hAnsi="Times New Roman" w:cs="Times New Roman"/>
          <w:color w:val="000000" w:themeColor="text1"/>
          <w:sz w:val="24"/>
          <w:szCs w:val="24"/>
        </w:rPr>
        <w:t xml:space="preserve">me of this information with students </w:t>
      </w:r>
      <w:r w:rsidR="00C212C6" w:rsidRPr="00831659">
        <w:rPr>
          <w:rFonts w:ascii="Times New Roman" w:eastAsia="Times New Roman" w:hAnsi="Times New Roman" w:cs="Times New Roman"/>
          <w:color w:val="000000" w:themeColor="text1"/>
          <w:sz w:val="24"/>
          <w:szCs w:val="24"/>
        </w:rPr>
        <w:t>in an attempt to</w:t>
      </w:r>
      <w:r w:rsidR="00D56B3F">
        <w:rPr>
          <w:rFonts w:ascii="Times New Roman" w:eastAsia="Times New Roman" w:hAnsi="Times New Roman" w:cs="Times New Roman"/>
          <w:color w:val="000000" w:themeColor="text1"/>
          <w:sz w:val="24"/>
          <w:szCs w:val="24"/>
        </w:rPr>
        <w:t xml:space="preserve"> formulate strategies</w:t>
      </w:r>
      <w:r w:rsidR="00145011" w:rsidRPr="00831659">
        <w:rPr>
          <w:rFonts w:ascii="Times New Roman" w:eastAsia="Times New Roman" w:hAnsi="Times New Roman" w:cs="Times New Roman"/>
          <w:color w:val="000000" w:themeColor="text1"/>
          <w:sz w:val="24"/>
          <w:szCs w:val="24"/>
        </w:rPr>
        <w:t xml:space="preserve"> about </w:t>
      </w:r>
      <w:r w:rsidR="00D56B3F">
        <w:rPr>
          <w:rFonts w:ascii="Times New Roman" w:eastAsia="Times New Roman" w:hAnsi="Times New Roman" w:cs="Times New Roman"/>
          <w:color w:val="000000" w:themeColor="text1"/>
          <w:sz w:val="24"/>
          <w:szCs w:val="24"/>
        </w:rPr>
        <w:t xml:space="preserve">easing the challenge of </w:t>
      </w:r>
      <w:r w:rsidR="00D22E4E">
        <w:rPr>
          <w:rFonts w:ascii="Times New Roman" w:eastAsia="Times New Roman" w:hAnsi="Times New Roman" w:cs="Times New Roman"/>
          <w:color w:val="000000" w:themeColor="text1"/>
          <w:sz w:val="24"/>
          <w:szCs w:val="24"/>
        </w:rPr>
        <w:t xml:space="preserve">participation in ITE </w:t>
      </w:r>
      <w:r w:rsidR="00145011" w:rsidRPr="00831659">
        <w:rPr>
          <w:rFonts w:ascii="Times New Roman" w:eastAsia="Times New Roman" w:hAnsi="Times New Roman" w:cs="Times New Roman"/>
          <w:color w:val="000000" w:themeColor="text1"/>
          <w:sz w:val="24"/>
          <w:szCs w:val="24"/>
        </w:rPr>
        <w:t>arts</w:t>
      </w:r>
      <w:r w:rsidR="00D56B3F">
        <w:rPr>
          <w:rFonts w:ascii="Times New Roman" w:eastAsia="Times New Roman" w:hAnsi="Times New Roman" w:cs="Times New Roman"/>
          <w:color w:val="000000" w:themeColor="text1"/>
          <w:sz w:val="24"/>
          <w:szCs w:val="24"/>
        </w:rPr>
        <w:t>.</w:t>
      </w:r>
      <w:r w:rsidR="00E071EE" w:rsidRPr="00831659">
        <w:rPr>
          <w:rFonts w:ascii="Times New Roman" w:eastAsia="Times New Roman" w:hAnsi="Times New Roman" w:cs="Times New Roman"/>
          <w:color w:val="000000" w:themeColor="text1"/>
          <w:sz w:val="24"/>
          <w:szCs w:val="24"/>
        </w:rPr>
        <w:t xml:space="preserve"> </w:t>
      </w:r>
      <w:r w:rsidR="00D22E4E">
        <w:rPr>
          <w:rFonts w:ascii="Times New Roman" w:eastAsia="Times New Roman" w:hAnsi="Times New Roman" w:cs="Times New Roman"/>
          <w:color w:val="000000" w:themeColor="text1"/>
          <w:sz w:val="24"/>
          <w:szCs w:val="24"/>
        </w:rPr>
        <w:t xml:space="preserve"> </w:t>
      </w:r>
      <w:r w:rsidR="00D56B3F">
        <w:rPr>
          <w:rFonts w:ascii="Times New Roman" w:eastAsia="Times New Roman" w:hAnsi="Times New Roman" w:cs="Times New Roman"/>
          <w:color w:val="000000" w:themeColor="text1"/>
          <w:sz w:val="24"/>
          <w:szCs w:val="24"/>
        </w:rPr>
        <w:t xml:space="preserve">It is intended that strategies </w:t>
      </w:r>
      <w:r w:rsidR="00FB4674" w:rsidRPr="00831659">
        <w:rPr>
          <w:rFonts w:ascii="Times New Roman" w:eastAsia="Times New Roman" w:hAnsi="Times New Roman" w:cs="Times New Roman"/>
          <w:color w:val="000000" w:themeColor="text1"/>
          <w:sz w:val="24"/>
          <w:szCs w:val="24"/>
        </w:rPr>
        <w:t>may help student teachers to</w:t>
      </w:r>
      <w:r w:rsidR="00E071EE" w:rsidRPr="00831659">
        <w:rPr>
          <w:rFonts w:ascii="Times New Roman" w:eastAsia="Times New Roman" w:hAnsi="Times New Roman" w:cs="Times New Roman"/>
          <w:color w:val="000000" w:themeColor="text1"/>
          <w:sz w:val="24"/>
          <w:szCs w:val="24"/>
        </w:rPr>
        <w:t xml:space="preserve"> ‘overcome’</w:t>
      </w:r>
      <w:r w:rsidR="00145011" w:rsidRPr="00831659">
        <w:rPr>
          <w:rFonts w:ascii="Times New Roman" w:eastAsia="Times New Roman" w:hAnsi="Times New Roman" w:cs="Times New Roman"/>
          <w:color w:val="000000" w:themeColor="text1"/>
          <w:sz w:val="24"/>
          <w:szCs w:val="24"/>
        </w:rPr>
        <w:t xml:space="preserve"> any</w:t>
      </w:r>
      <w:r w:rsidR="002571F1" w:rsidRPr="00831659">
        <w:rPr>
          <w:rFonts w:ascii="Times New Roman" w:eastAsia="Times New Roman" w:hAnsi="Times New Roman" w:cs="Times New Roman"/>
          <w:color w:val="000000" w:themeColor="text1"/>
          <w:sz w:val="24"/>
          <w:szCs w:val="24"/>
        </w:rPr>
        <w:t xml:space="preserve"> initial reluctance to engage</w:t>
      </w:r>
      <w:r w:rsidR="00C212C6" w:rsidRPr="00831659">
        <w:rPr>
          <w:rFonts w:ascii="Times New Roman" w:eastAsia="Times New Roman" w:hAnsi="Times New Roman" w:cs="Times New Roman"/>
          <w:color w:val="000000" w:themeColor="text1"/>
          <w:sz w:val="24"/>
          <w:szCs w:val="24"/>
        </w:rPr>
        <w:t xml:space="preserve"> and</w:t>
      </w:r>
      <w:r w:rsidR="006D2E3B" w:rsidRPr="00831659">
        <w:rPr>
          <w:rFonts w:ascii="Times New Roman" w:eastAsia="Times New Roman" w:hAnsi="Times New Roman" w:cs="Times New Roman"/>
          <w:color w:val="000000" w:themeColor="text1"/>
          <w:sz w:val="24"/>
          <w:szCs w:val="24"/>
        </w:rPr>
        <w:t xml:space="preserve"> enable them to achieve a more positive approach</w:t>
      </w:r>
      <w:r w:rsidR="00D56B3F">
        <w:rPr>
          <w:rFonts w:ascii="Times New Roman" w:eastAsia="Times New Roman" w:hAnsi="Times New Roman" w:cs="Times New Roman"/>
          <w:color w:val="000000" w:themeColor="text1"/>
          <w:sz w:val="24"/>
          <w:szCs w:val="24"/>
        </w:rPr>
        <w:t xml:space="preserve"> to aspects of their training that contributes</w:t>
      </w:r>
      <w:r w:rsidR="006D2E3B" w:rsidRPr="00831659">
        <w:rPr>
          <w:rFonts w:ascii="Times New Roman" w:eastAsia="Times New Roman" w:hAnsi="Times New Roman" w:cs="Times New Roman"/>
          <w:color w:val="000000" w:themeColor="text1"/>
          <w:sz w:val="24"/>
          <w:szCs w:val="24"/>
        </w:rPr>
        <w:t xml:space="preserve"> to th</w:t>
      </w:r>
      <w:r w:rsidR="00D56B3F">
        <w:rPr>
          <w:rFonts w:ascii="Times New Roman" w:eastAsia="Times New Roman" w:hAnsi="Times New Roman" w:cs="Times New Roman"/>
          <w:color w:val="000000" w:themeColor="text1"/>
          <w:sz w:val="24"/>
          <w:szCs w:val="24"/>
        </w:rPr>
        <w:t>eir</w:t>
      </w:r>
      <w:r w:rsidR="006D2E3B" w:rsidRPr="00831659">
        <w:rPr>
          <w:rFonts w:ascii="Times New Roman" w:eastAsia="Times New Roman" w:hAnsi="Times New Roman" w:cs="Times New Roman"/>
          <w:color w:val="000000" w:themeColor="text1"/>
          <w:sz w:val="24"/>
          <w:szCs w:val="24"/>
        </w:rPr>
        <w:t xml:space="preserve"> well-being as prospective participants in the teaching profession.</w:t>
      </w:r>
      <w:r w:rsidR="006D2E3B">
        <w:rPr>
          <w:rFonts w:ascii="Times New Roman" w:eastAsia="Times New Roman" w:hAnsi="Times New Roman" w:cs="Times New Roman"/>
          <w:color w:val="008000"/>
          <w:sz w:val="24"/>
          <w:szCs w:val="24"/>
        </w:rPr>
        <w:t xml:space="preserve">       </w:t>
      </w:r>
      <w:r w:rsidRPr="009D48BE">
        <w:rPr>
          <w:rFonts w:ascii="Times New Roman" w:eastAsia="Times New Roman" w:hAnsi="Times New Roman" w:cs="Times New Roman"/>
          <w:color w:val="008000"/>
          <w:sz w:val="24"/>
          <w:szCs w:val="24"/>
        </w:rPr>
        <w:tab/>
      </w:r>
    </w:p>
    <w:p w:rsidR="00D00FEF" w:rsidRDefault="00D00FEF" w:rsidP="007F1D01">
      <w:pPr>
        <w:spacing w:after="0" w:line="240" w:lineRule="auto"/>
        <w:rPr>
          <w:rFonts w:ascii="Times New Roman" w:eastAsia="Times New Roman" w:hAnsi="Times New Roman" w:cs="Times New Roman"/>
          <w:b/>
          <w:sz w:val="24"/>
          <w:szCs w:val="24"/>
        </w:rPr>
      </w:pPr>
    </w:p>
    <w:p w:rsidR="00D00FEF" w:rsidRDefault="00D00FEF" w:rsidP="007F1D01">
      <w:pPr>
        <w:spacing w:after="0" w:line="240" w:lineRule="auto"/>
        <w:rPr>
          <w:rFonts w:ascii="Times New Roman" w:eastAsia="Times New Roman" w:hAnsi="Times New Roman" w:cs="Times New Roman"/>
          <w:b/>
          <w:sz w:val="24"/>
          <w:szCs w:val="24"/>
        </w:rPr>
      </w:pPr>
    </w:p>
    <w:p w:rsidR="00D00FEF" w:rsidRDefault="00D00FEF" w:rsidP="007F1D01">
      <w:pPr>
        <w:spacing w:after="0" w:line="240" w:lineRule="auto"/>
        <w:rPr>
          <w:rFonts w:ascii="Times New Roman" w:eastAsia="Times New Roman" w:hAnsi="Times New Roman" w:cs="Times New Roman"/>
          <w:b/>
          <w:sz w:val="24"/>
          <w:szCs w:val="24"/>
        </w:rPr>
      </w:pPr>
    </w:p>
    <w:p w:rsidR="00D00FEF" w:rsidRDefault="00D00FEF" w:rsidP="007F1D01">
      <w:pPr>
        <w:spacing w:after="0" w:line="240" w:lineRule="auto"/>
        <w:rPr>
          <w:rFonts w:ascii="Times New Roman" w:eastAsia="Times New Roman" w:hAnsi="Times New Roman" w:cs="Times New Roman"/>
          <w:b/>
          <w:sz w:val="24"/>
          <w:szCs w:val="24"/>
        </w:rPr>
      </w:pPr>
    </w:p>
    <w:p w:rsidR="00D00FEF" w:rsidRDefault="00D00FEF" w:rsidP="007F1D01">
      <w:pPr>
        <w:spacing w:after="0" w:line="240" w:lineRule="auto"/>
        <w:rPr>
          <w:rFonts w:ascii="Times New Roman" w:eastAsia="Times New Roman" w:hAnsi="Times New Roman" w:cs="Times New Roman"/>
          <w:b/>
          <w:sz w:val="24"/>
          <w:szCs w:val="24"/>
        </w:rPr>
      </w:pPr>
    </w:p>
    <w:p w:rsidR="00BA5D13" w:rsidRDefault="00BA5D13" w:rsidP="003B77C9">
      <w:pPr>
        <w:spacing w:after="0" w:line="240" w:lineRule="auto"/>
        <w:jc w:val="center"/>
        <w:rPr>
          <w:rFonts w:ascii="Times New Roman" w:eastAsia="Times New Roman" w:hAnsi="Times New Roman" w:cs="Times New Roman"/>
          <w:b/>
          <w:sz w:val="32"/>
          <w:szCs w:val="32"/>
        </w:rPr>
      </w:pPr>
    </w:p>
    <w:p w:rsidR="00C141A5" w:rsidRPr="003B77C9" w:rsidRDefault="00D22E4E" w:rsidP="003B77C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 xml:space="preserve">Chapter 1 </w:t>
      </w:r>
      <w:r w:rsidR="00837E01">
        <w:rPr>
          <w:rFonts w:ascii="Times New Roman" w:eastAsia="Times New Roman" w:hAnsi="Times New Roman" w:cs="Times New Roman"/>
          <w:b/>
          <w:sz w:val="32"/>
          <w:szCs w:val="32"/>
        </w:rPr>
        <w:t xml:space="preserve">- </w:t>
      </w:r>
      <w:r w:rsidR="00C0545C" w:rsidRPr="003B77C9">
        <w:rPr>
          <w:rFonts w:ascii="Times New Roman" w:eastAsia="Times New Roman" w:hAnsi="Times New Roman" w:cs="Times New Roman"/>
          <w:b/>
          <w:sz w:val="32"/>
          <w:szCs w:val="32"/>
        </w:rPr>
        <w:t>Literature Review</w:t>
      </w:r>
    </w:p>
    <w:p w:rsidR="00C141A5" w:rsidRDefault="00C141A5" w:rsidP="007F1D01">
      <w:pPr>
        <w:spacing w:after="0" w:line="240" w:lineRule="auto"/>
        <w:rPr>
          <w:rFonts w:ascii="Times New Roman" w:eastAsia="Times New Roman" w:hAnsi="Times New Roman" w:cs="Times New Roman"/>
          <w:b/>
          <w:sz w:val="24"/>
          <w:szCs w:val="24"/>
        </w:rPr>
      </w:pPr>
    </w:p>
    <w:p w:rsidR="005D63BD" w:rsidRDefault="00C141A5" w:rsidP="007F1D01">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w:t>
      </w:r>
    </w:p>
    <w:p w:rsidR="005D63BD" w:rsidRDefault="005D63BD" w:rsidP="007F1D01">
      <w:pPr>
        <w:spacing w:after="0" w:line="240" w:lineRule="auto"/>
        <w:rPr>
          <w:rFonts w:ascii="Times New Roman" w:eastAsia="Times New Roman" w:hAnsi="Times New Roman" w:cs="Times New Roman"/>
          <w:b/>
          <w:sz w:val="24"/>
          <w:szCs w:val="24"/>
        </w:rPr>
      </w:pPr>
    </w:p>
    <w:p w:rsidR="006C4C5F" w:rsidRDefault="005D63BD" w:rsidP="005D63BD">
      <w:pPr>
        <w:spacing w:after="0" w:line="360" w:lineRule="auto"/>
        <w:rPr>
          <w:rFonts w:ascii="Times New Roman" w:eastAsia="Times New Roman" w:hAnsi="Times New Roman" w:cs="Times New Roman"/>
          <w:sz w:val="24"/>
          <w:szCs w:val="24"/>
        </w:rPr>
      </w:pPr>
      <w:r w:rsidRPr="005D63BD">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need for ITE students to gain confidence in the arts fo</w:t>
      </w:r>
      <w:r w:rsidR="00831659">
        <w:rPr>
          <w:rFonts w:ascii="Times New Roman" w:eastAsia="Times New Roman" w:hAnsi="Times New Roman" w:cs="Times New Roman"/>
          <w:sz w:val="24"/>
          <w:szCs w:val="24"/>
        </w:rPr>
        <w:t>r educating future generations</w:t>
      </w:r>
      <w:r w:rsidR="00773D3E">
        <w:rPr>
          <w:rFonts w:ascii="Times New Roman" w:eastAsia="Times New Roman" w:hAnsi="Times New Roman" w:cs="Times New Roman"/>
          <w:sz w:val="24"/>
          <w:szCs w:val="24"/>
        </w:rPr>
        <w:t xml:space="preserve"> is not </w:t>
      </w:r>
      <w:r>
        <w:rPr>
          <w:rFonts w:ascii="Times New Roman" w:eastAsia="Times New Roman" w:hAnsi="Times New Roman" w:cs="Times New Roman"/>
          <w:sz w:val="24"/>
          <w:szCs w:val="24"/>
        </w:rPr>
        <w:t>new</w:t>
      </w:r>
      <w:r w:rsidR="004B668A">
        <w:rPr>
          <w:rFonts w:ascii="Times New Roman" w:eastAsia="Times New Roman" w:hAnsi="Times New Roman" w:cs="Times New Roman"/>
          <w:sz w:val="24"/>
          <w:szCs w:val="24"/>
        </w:rPr>
        <w:t xml:space="preserve"> or unique to a</w:t>
      </w:r>
      <w:r w:rsidR="005350C0">
        <w:rPr>
          <w:rFonts w:ascii="Times New Roman" w:eastAsia="Times New Roman" w:hAnsi="Times New Roman" w:cs="Times New Roman"/>
          <w:sz w:val="24"/>
          <w:szCs w:val="24"/>
        </w:rPr>
        <w:t xml:space="preserve">n </w:t>
      </w:r>
      <w:r w:rsidR="004B668A">
        <w:rPr>
          <w:rFonts w:ascii="Times New Roman" w:eastAsia="Times New Roman" w:hAnsi="Times New Roman" w:cs="Times New Roman"/>
          <w:sz w:val="24"/>
          <w:szCs w:val="24"/>
        </w:rPr>
        <w:t>UK context</w:t>
      </w:r>
      <w:r w:rsidR="00773D3E">
        <w:rPr>
          <w:rFonts w:ascii="Times New Roman" w:eastAsia="Times New Roman" w:hAnsi="Times New Roman" w:cs="Times New Roman"/>
          <w:sz w:val="24"/>
          <w:szCs w:val="24"/>
        </w:rPr>
        <w:t>.  The Gulbenkian Report (1989:2) documents the then, ‘lack of confidence’ in teaching the arts among primary teachers and highlights the ‘bleak’ arrangements for preparing students for teaching the arts in primary education making far reaching recommendation</w:t>
      </w:r>
      <w:r w:rsidR="00267C3A">
        <w:rPr>
          <w:rFonts w:ascii="Times New Roman" w:eastAsia="Times New Roman" w:hAnsi="Times New Roman" w:cs="Times New Roman"/>
          <w:sz w:val="24"/>
          <w:szCs w:val="24"/>
        </w:rPr>
        <w:t>s</w:t>
      </w:r>
      <w:r w:rsidR="00773D3E">
        <w:rPr>
          <w:rFonts w:ascii="Times New Roman" w:eastAsia="Times New Roman" w:hAnsi="Times New Roman" w:cs="Times New Roman"/>
          <w:sz w:val="24"/>
          <w:szCs w:val="24"/>
        </w:rPr>
        <w:t xml:space="preserve"> for change</w:t>
      </w:r>
      <w:r w:rsidR="007B3600">
        <w:rPr>
          <w:rFonts w:ascii="Times New Roman" w:eastAsia="Times New Roman" w:hAnsi="Times New Roman" w:cs="Times New Roman"/>
          <w:sz w:val="24"/>
          <w:szCs w:val="24"/>
        </w:rPr>
        <w:t xml:space="preserve">. </w:t>
      </w:r>
      <w:r w:rsidR="00773D3E">
        <w:rPr>
          <w:rFonts w:ascii="Times New Roman" w:eastAsia="Times New Roman" w:hAnsi="Times New Roman" w:cs="Times New Roman"/>
          <w:sz w:val="24"/>
          <w:szCs w:val="24"/>
        </w:rPr>
        <w:t xml:space="preserve"> </w:t>
      </w:r>
      <w:r w:rsidR="009B492B">
        <w:rPr>
          <w:rFonts w:ascii="Times New Roman" w:eastAsia="Times New Roman" w:hAnsi="Times New Roman" w:cs="Times New Roman"/>
          <w:sz w:val="24"/>
          <w:szCs w:val="24"/>
        </w:rPr>
        <w:t xml:space="preserve">Faulkner and Reeves (2000:313) find that </w:t>
      </w:r>
      <w:r w:rsidR="00184825">
        <w:rPr>
          <w:rFonts w:ascii="Times New Roman" w:eastAsia="Times New Roman" w:hAnsi="Times New Roman" w:cs="Times New Roman"/>
          <w:sz w:val="24"/>
          <w:szCs w:val="24"/>
        </w:rPr>
        <w:t xml:space="preserve">ITE </w:t>
      </w:r>
      <w:r w:rsidR="009B492B">
        <w:rPr>
          <w:rFonts w:ascii="Times New Roman" w:eastAsia="Times New Roman" w:hAnsi="Times New Roman" w:cs="Times New Roman"/>
          <w:sz w:val="24"/>
          <w:szCs w:val="24"/>
        </w:rPr>
        <w:t>student ‘self-perceptions of physical competence’ related strongly to their dispositions towards teachi</w:t>
      </w:r>
      <w:r w:rsidR="00831659">
        <w:rPr>
          <w:rFonts w:ascii="Times New Roman" w:eastAsia="Times New Roman" w:hAnsi="Times New Roman" w:cs="Times New Roman"/>
          <w:sz w:val="24"/>
          <w:szCs w:val="24"/>
        </w:rPr>
        <w:t>ng physical education (which is</w:t>
      </w:r>
      <w:r w:rsidR="009B492B">
        <w:rPr>
          <w:rFonts w:ascii="Times New Roman" w:eastAsia="Times New Roman" w:hAnsi="Times New Roman" w:cs="Times New Roman"/>
          <w:sz w:val="24"/>
          <w:szCs w:val="24"/>
        </w:rPr>
        <w:t xml:space="preserve"> included here because of its overlap with some arts areas such as dance and drama).  They draw on Festinger’s </w:t>
      </w:r>
      <w:r w:rsidR="00184825">
        <w:rPr>
          <w:rFonts w:ascii="Times New Roman" w:eastAsia="Times New Roman" w:hAnsi="Times New Roman" w:cs="Times New Roman"/>
          <w:sz w:val="24"/>
          <w:szCs w:val="24"/>
        </w:rPr>
        <w:t>(</w:t>
      </w:r>
      <w:r w:rsidR="009B492B">
        <w:rPr>
          <w:rFonts w:ascii="Times New Roman" w:eastAsia="Times New Roman" w:hAnsi="Times New Roman" w:cs="Times New Roman"/>
          <w:sz w:val="24"/>
          <w:szCs w:val="24"/>
        </w:rPr>
        <w:t>1957</w:t>
      </w:r>
      <w:r w:rsidR="00184825">
        <w:rPr>
          <w:rFonts w:ascii="Times New Roman" w:eastAsia="Times New Roman" w:hAnsi="Times New Roman" w:cs="Times New Roman"/>
          <w:sz w:val="24"/>
          <w:szCs w:val="24"/>
        </w:rPr>
        <w:t>)</w:t>
      </w:r>
      <w:r w:rsidR="009B492B">
        <w:rPr>
          <w:rFonts w:ascii="Times New Roman" w:eastAsia="Times New Roman" w:hAnsi="Times New Roman" w:cs="Times New Roman"/>
          <w:sz w:val="24"/>
          <w:szCs w:val="24"/>
        </w:rPr>
        <w:t xml:space="preserve"> theory of ‘Cognitive Dis</w:t>
      </w:r>
      <w:r w:rsidR="009E451F">
        <w:rPr>
          <w:rFonts w:ascii="Times New Roman" w:eastAsia="Times New Roman" w:hAnsi="Times New Roman" w:cs="Times New Roman"/>
          <w:sz w:val="24"/>
          <w:szCs w:val="24"/>
        </w:rPr>
        <w:t>sonance,’ where a</w:t>
      </w:r>
      <w:r w:rsidR="009B492B">
        <w:rPr>
          <w:rFonts w:ascii="Times New Roman" w:eastAsia="Times New Roman" w:hAnsi="Times New Roman" w:cs="Times New Roman"/>
          <w:sz w:val="24"/>
          <w:szCs w:val="24"/>
        </w:rPr>
        <w:t xml:space="preserve"> conflict occurs in the minds of individuals who simultaneously hold two states of mind (‘cognitions’) </w:t>
      </w:r>
      <w:r w:rsidR="009E451F">
        <w:rPr>
          <w:rFonts w:ascii="Times New Roman" w:eastAsia="Times New Roman" w:hAnsi="Times New Roman" w:cs="Times New Roman"/>
          <w:sz w:val="24"/>
          <w:szCs w:val="24"/>
        </w:rPr>
        <w:t>that sit together un</w:t>
      </w:r>
      <w:r w:rsidR="00FB2B11">
        <w:rPr>
          <w:rFonts w:ascii="Times New Roman" w:eastAsia="Times New Roman" w:hAnsi="Times New Roman" w:cs="Times New Roman"/>
          <w:sz w:val="24"/>
          <w:szCs w:val="24"/>
        </w:rPr>
        <w:t>comfortably.  This motivates</w:t>
      </w:r>
      <w:r w:rsidR="009E451F">
        <w:rPr>
          <w:rFonts w:ascii="Times New Roman" w:eastAsia="Times New Roman" w:hAnsi="Times New Roman" w:cs="Times New Roman"/>
          <w:sz w:val="24"/>
          <w:szCs w:val="24"/>
        </w:rPr>
        <w:t xml:space="preserve"> sufferer</w:t>
      </w:r>
      <w:r w:rsidR="00FB2B11">
        <w:rPr>
          <w:rFonts w:ascii="Times New Roman" w:eastAsia="Times New Roman" w:hAnsi="Times New Roman" w:cs="Times New Roman"/>
          <w:sz w:val="24"/>
          <w:szCs w:val="24"/>
        </w:rPr>
        <w:t>s</w:t>
      </w:r>
      <w:r w:rsidR="009E451F">
        <w:rPr>
          <w:rFonts w:ascii="Times New Roman" w:eastAsia="Times New Roman" w:hAnsi="Times New Roman" w:cs="Times New Roman"/>
          <w:sz w:val="24"/>
          <w:szCs w:val="24"/>
        </w:rPr>
        <w:t xml:space="preserve"> to reduce the discomfort by avoiding the source</w:t>
      </w:r>
      <w:r w:rsidR="00831659">
        <w:rPr>
          <w:rFonts w:ascii="Times New Roman" w:eastAsia="Times New Roman" w:hAnsi="Times New Roman" w:cs="Times New Roman"/>
          <w:sz w:val="24"/>
          <w:szCs w:val="24"/>
        </w:rPr>
        <w:t xml:space="preserve"> </w:t>
      </w:r>
      <w:r w:rsidR="00E13767">
        <w:rPr>
          <w:rFonts w:ascii="Times New Roman" w:eastAsia="Times New Roman" w:hAnsi="Times New Roman" w:cs="Times New Roman"/>
          <w:sz w:val="24"/>
          <w:szCs w:val="24"/>
        </w:rPr>
        <w:t>(Metin and Camgoz</w:t>
      </w:r>
      <w:r w:rsidR="006D25D2">
        <w:rPr>
          <w:rFonts w:ascii="Times New Roman" w:eastAsia="Times New Roman" w:hAnsi="Times New Roman" w:cs="Times New Roman"/>
          <w:sz w:val="24"/>
          <w:szCs w:val="24"/>
        </w:rPr>
        <w:t>-Metin</w:t>
      </w:r>
      <w:r w:rsidR="00E13767">
        <w:rPr>
          <w:rFonts w:ascii="Times New Roman" w:eastAsia="Times New Roman" w:hAnsi="Times New Roman" w:cs="Times New Roman"/>
          <w:sz w:val="24"/>
          <w:szCs w:val="24"/>
        </w:rPr>
        <w:t xml:space="preserve"> 2011:131-132)</w:t>
      </w:r>
      <w:r w:rsidR="00BA17FB">
        <w:rPr>
          <w:rFonts w:ascii="Times New Roman" w:eastAsia="Times New Roman" w:hAnsi="Times New Roman" w:cs="Times New Roman"/>
          <w:sz w:val="24"/>
          <w:szCs w:val="24"/>
        </w:rPr>
        <w:t>.  Faulkner and Reeves</w:t>
      </w:r>
      <w:r w:rsidR="009E451F">
        <w:rPr>
          <w:rFonts w:ascii="Times New Roman" w:eastAsia="Times New Roman" w:hAnsi="Times New Roman" w:cs="Times New Roman"/>
          <w:sz w:val="24"/>
          <w:szCs w:val="24"/>
        </w:rPr>
        <w:t xml:space="preserve"> </w:t>
      </w:r>
      <w:r w:rsidR="00BA17FB">
        <w:rPr>
          <w:rFonts w:ascii="Times New Roman" w:eastAsia="Times New Roman" w:hAnsi="Times New Roman" w:cs="Times New Roman"/>
          <w:sz w:val="24"/>
          <w:szCs w:val="24"/>
        </w:rPr>
        <w:t xml:space="preserve">(2000:313) </w:t>
      </w:r>
      <w:r w:rsidR="009E451F">
        <w:rPr>
          <w:rFonts w:ascii="Times New Roman" w:eastAsia="Times New Roman" w:hAnsi="Times New Roman" w:cs="Times New Roman"/>
          <w:sz w:val="24"/>
          <w:szCs w:val="24"/>
        </w:rPr>
        <w:t>cite as an example</w:t>
      </w:r>
      <w:r w:rsidR="00BA17FB">
        <w:rPr>
          <w:rFonts w:ascii="Times New Roman" w:eastAsia="Times New Roman" w:hAnsi="Times New Roman" w:cs="Times New Roman"/>
          <w:sz w:val="24"/>
          <w:szCs w:val="24"/>
        </w:rPr>
        <w:t>,</w:t>
      </w:r>
      <w:r w:rsidR="009E451F">
        <w:rPr>
          <w:rFonts w:ascii="Times New Roman" w:eastAsia="Times New Roman" w:hAnsi="Times New Roman" w:cs="Times New Roman"/>
          <w:sz w:val="24"/>
          <w:szCs w:val="24"/>
        </w:rPr>
        <w:t xml:space="preserve"> a teacher who although aware of the importance of activity in relation to health, avoids</w:t>
      </w:r>
      <w:r w:rsidR="00EF02CB">
        <w:rPr>
          <w:rFonts w:ascii="Times New Roman" w:eastAsia="Times New Roman" w:hAnsi="Times New Roman" w:cs="Times New Roman"/>
          <w:sz w:val="24"/>
          <w:szCs w:val="24"/>
        </w:rPr>
        <w:t xml:space="preserve"> the </w:t>
      </w:r>
      <w:r w:rsidR="009E451F">
        <w:rPr>
          <w:rFonts w:ascii="Times New Roman" w:eastAsia="Times New Roman" w:hAnsi="Times New Roman" w:cs="Times New Roman"/>
          <w:sz w:val="24"/>
          <w:szCs w:val="24"/>
        </w:rPr>
        <w:t xml:space="preserve"> ‘dissonance’ </w:t>
      </w:r>
      <w:r w:rsidR="00EF02CB">
        <w:rPr>
          <w:rFonts w:ascii="Times New Roman" w:eastAsia="Times New Roman" w:hAnsi="Times New Roman" w:cs="Times New Roman"/>
          <w:sz w:val="24"/>
          <w:szCs w:val="24"/>
        </w:rPr>
        <w:t>caused by teaching physical activity,</w:t>
      </w:r>
      <w:r w:rsidR="009E451F">
        <w:rPr>
          <w:rFonts w:ascii="Times New Roman" w:eastAsia="Times New Roman" w:hAnsi="Times New Roman" w:cs="Times New Roman"/>
          <w:sz w:val="24"/>
          <w:szCs w:val="24"/>
        </w:rPr>
        <w:t xml:space="preserve"> aligning themselves with views such </w:t>
      </w:r>
      <w:r w:rsidR="00184825">
        <w:rPr>
          <w:rFonts w:ascii="Times New Roman" w:eastAsia="Times New Roman" w:hAnsi="Times New Roman" w:cs="Times New Roman"/>
          <w:sz w:val="24"/>
          <w:szCs w:val="24"/>
        </w:rPr>
        <w:t>as allocating a greater importance to</w:t>
      </w:r>
      <w:r w:rsidR="009E451F">
        <w:rPr>
          <w:rFonts w:ascii="Times New Roman" w:eastAsia="Times New Roman" w:hAnsi="Times New Roman" w:cs="Times New Roman"/>
          <w:sz w:val="24"/>
          <w:szCs w:val="24"/>
        </w:rPr>
        <w:t xml:space="preserve"> other curriculum subject areas </w:t>
      </w:r>
      <w:r w:rsidR="00EF02CB">
        <w:rPr>
          <w:rFonts w:ascii="Times New Roman" w:eastAsia="Times New Roman" w:hAnsi="Times New Roman" w:cs="Times New Roman"/>
          <w:sz w:val="24"/>
          <w:szCs w:val="24"/>
        </w:rPr>
        <w:t>as relief from the stress/guilt of not providing healthy ph</w:t>
      </w:r>
      <w:r w:rsidR="00BA17FB">
        <w:rPr>
          <w:rFonts w:ascii="Times New Roman" w:eastAsia="Times New Roman" w:hAnsi="Times New Roman" w:cs="Times New Roman"/>
          <w:sz w:val="24"/>
          <w:szCs w:val="24"/>
        </w:rPr>
        <w:t>ysical experiences for learners</w:t>
      </w:r>
      <w:r w:rsidR="009E451F">
        <w:rPr>
          <w:rFonts w:ascii="Times New Roman" w:eastAsia="Times New Roman" w:hAnsi="Times New Roman" w:cs="Times New Roman"/>
          <w:sz w:val="24"/>
          <w:szCs w:val="24"/>
        </w:rPr>
        <w:t xml:space="preserve">. </w:t>
      </w:r>
      <w:r w:rsidR="006F6AB0">
        <w:rPr>
          <w:rFonts w:ascii="Times New Roman" w:eastAsia="Times New Roman" w:hAnsi="Times New Roman" w:cs="Times New Roman"/>
          <w:sz w:val="24"/>
          <w:szCs w:val="24"/>
        </w:rPr>
        <w:t xml:space="preserve"> </w:t>
      </w:r>
      <w:r w:rsidR="00C6445E">
        <w:rPr>
          <w:rFonts w:ascii="Times New Roman" w:eastAsia="Times New Roman" w:hAnsi="Times New Roman" w:cs="Times New Roman"/>
          <w:sz w:val="24"/>
          <w:szCs w:val="24"/>
        </w:rPr>
        <w:t>Morgan and Bourke (2008:22) find complimentary negative findings that student teachers with poor memories of their own school physical ‘games’ experiences</w:t>
      </w:r>
      <w:r w:rsidR="00184825">
        <w:rPr>
          <w:rFonts w:ascii="Times New Roman" w:eastAsia="Times New Roman" w:hAnsi="Times New Roman" w:cs="Times New Roman"/>
          <w:sz w:val="24"/>
          <w:szCs w:val="24"/>
        </w:rPr>
        <w:t>,</w:t>
      </w:r>
      <w:r w:rsidR="00C04231">
        <w:rPr>
          <w:rFonts w:ascii="Times New Roman" w:eastAsia="Times New Roman" w:hAnsi="Times New Roman" w:cs="Times New Roman"/>
          <w:sz w:val="24"/>
          <w:szCs w:val="24"/>
        </w:rPr>
        <w:t xml:space="preserve"> form</w:t>
      </w:r>
      <w:r w:rsidR="00C6445E">
        <w:rPr>
          <w:rFonts w:ascii="Times New Roman" w:eastAsia="Times New Roman" w:hAnsi="Times New Roman" w:cs="Times New Roman"/>
          <w:sz w:val="24"/>
          <w:szCs w:val="24"/>
        </w:rPr>
        <w:t xml:space="preserve"> a ‘belief’ linking those memories with an ‘inability’ t</w:t>
      </w:r>
      <w:r w:rsidR="00727955">
        <w:rPr>
          <w:rFonts w:ascii="Times New Roman" w:eastAsia="Times New Roman" w:hAnsi="Times New Roman" w:cs="Times New Roman"/>
          <w:sz w:val="24"/>
          <w:szCs w:val="24"/>
        </w:rPr>
        <w:t>o t</w:t>
      </w:r>
      <w:r w:rsidR="00184825">
        <w:rPr>
          <w:rFonts w:ascii="Times New Roman" w:eastAsia="Times New Roman" w:hAnsi="Times New Roman" w:cs="Times New Roman"/>
          <w:sz w:val="24"/>
          <w:szCs w:val="24"/>
        </w:rPr>
        <w:t>each this subject themselves.  They</w:t>
      </w:r>
      <w:r w:rsidR="00727955">
        <w:rPr>
          <w:rFonts w:ascii="Times New Roman" w:eastAsia="Times New Roman" w:hAnsi="Times New Roman" w:cs="Times New Roman"/>
          <w:sz w:val="24"/>
          <w:szCs w:val="24"/>
        </w:rPr>
        <w:t xml:space="preserve"> call upon ITE institutions to include ‘teaching elements</w:t>
      </w:r>
      <w:r w:rsidR="00AC6B38">
        <w:rPr>
          <w:rFonts w:ascii="Times New Roman" w:eastAsia="Times New Roman" w:hAnsi="Times New Roman" w:cs="Times New Roman"/>
          <w:sz w:val="24"/>
          <w:szCs w:val="24"/>
        </w:rPr>
        <w:t>’</w:t>
      </w:r>
      <w:r w:rsidR="00727955">
        <w:rPr>
          <w:rFonts w:ascii="Times New Roman" w:eastAsia="Times New Roman" w:hAnsi="Times New Roman" w:cs="Times New Roman"/>
          <w:sz w:val="24"/>
          <w:szCs w:val="24"/>
        </w:rPr>
        <w:t xml:space="preserve"> in their pr</w:t>
      </w:r>
      <w:r w:rsidR="001B0CFC">
        <w:rPr>
          <w:rFonts w:ascii="Times New Roman" w:eastAsia="Times New Roman" w:hAnsi="Times New Roman" w:cs="Times New Roman"/>
          <w:sz w:val="24"/>
          <w:szCs w:val="24"/>
        </w:rPr>
        <w:t>ogrammes to remedy this i</w:t>
      </w:r>
      <w:r w:rsidR="00184825">
        <w:rPr>
          <w:rFonts w:ascii="Times New Roman" w:eastAsia="Times New Roman" w:hAnsi="Times New Roman" w:cs="Times New Roman"/>
          <w:sz w:val="24"/>
          <w:szCs w:val="24"/>
        </w:rPr>
        <w:t>nac</w:t>
      </w:r>
      <w:r w:rsidR="001B0CFC">
        <w:rPr>
          <w:rFonts w:ascii="Times New Roman" w:eastAsia="Times New Roman" w:hAnsi="Times New Roman" w:cs="Times New Roman"/>
          <w:sz w:val="24"/>
          <w:szCs w:val="24"/>
        </w:rPr>
        <w:t>c</w:t>
      </w:r>
      <w:r w:rsidR="00184825">
        <w:rPr>
          <w:rFonts w:ascii="Times New Roman" w:eastAsia="Times New Roman" w:hAnsi="Times New Roman" w:cs="Times New Roman"/>
          <w:sz w:val="24"/>
          <w:szCs w:val="24"/>
        </w:rPr>
        <w:t>uracy</w:t>
      </w:r>
      <w:r w:rsidR="00AB08F6">
        <w:rPr>
          <w:rFonts w:ascii="Times New Roman" w:eastAsia="Times New Roman" w:hAnsi="Times New Roman" w:cs="Times New Roman"/>
          <w:sz w:val="24"/>
          <w:szCs w:val="24"/>
        </w:rPr>
        <w:t xml:space="preserve"> (Morgan and Bourke 2008:24).</w:t>
      </w:r>
      <w:r w:rsidR="00D012AB">
        <w:rPr>
          <w:rFonts w:ascii="Times New Roman" w:eastAsia="Times New Roman" w:hAnsi="Times New Roman" w:cs="Times New Roman"/>
          <w:sz w:val="24"/>
          <w:szCs w:val="24"/>
        </w:rPr>
        <w:t xml:space="preserve"> </w:t>
      </w:r>
      <w:r w:rsidR="008063C7">
        <w:rPr>
          <w:rFonts w:ascii="Times New Roman" w:eastAsia="Times New Roman" w:hAnsi="Times New Roman" w:cs="Times New Roman"/>
          <w:sz w:val="24"/>
          <w:szCs w:val="24"/>
        </w:rPr>
        <w:t xml:space="preserve"> </w:t>
      </w:r>
    </w:p>
    <w:p w:rsidR="005D63BD" w:rsidRPr="005D63BD" w:rsidRDefault="00D346C2" w:rsidP="005D63BD">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063C7">
        <w:rPr>
          <w:rFonts w:ascii="Times New Roman" w:eastAsia="Times New Roman" w:hAnsi="Times New Roman" w:cs="Times New Roman"/>
          <w:sz w:val="24"/>
          <w:szCs w:val="24"/>
        </w:rPr>
        <w:t xml:space="preserve">A reduction of the status of the ‘arts’ has been noted in recent times. </w:t>
      </w:r>
      <w:r w:rsidR="00BA2ED9">
        <w:rPr>
          <w:rFonts w:ascii="Times New Roman" w:eastAsia="Times New Roman" w:hAnsi="Times New Roman" w:cs="Times New Roman"/>
          <w:sz w:val="24"/>
          <w:szCs w:val="24"/>
        </w:rPr>
        <w:t xml:space="preserve"> Smith (2013:31) reports that although necessary, literacy </w:t>
      </w:r>
      <w:r w:rsidR="004306A9">
        <w:rPr>
          <w:rFonts w:ascii="Times New Roman" w:eastAsia="Times New Roman" w:hAnsi="Times New Roman" w:cs="Times New Roman"/>
          <w:sz w:val="24"/>
          <w:szCs w:val="24"/>
        </w:rPr>
        <w:t xml:space="preserve">and numeracy interventions have become close objects of attention for schools </w:t>
      </w:r>
      <w:r w:rsidR="001B0CFC">
        <w:rPr>
          <w:rFonts w:ascii="Times New Roman" w:eastAsia="Times New Roman" w:hAnsi="Times New Roman" w:cs="Times New Roman"/>
          <w:sz w:val="24"/>
          <w:szCs w:val="24"/>
        </w:rPr>
        <w:t>making it diffi</w:t>
      </w:r>
      <w:r w:rsidR="004306A9">
        <w:rPr>
          <w:rFonts w:ascii="Times New Roman" w:eastAsia="Times New Roman" w:hAnsi="Times New Roman" w:cs="Times New Roman"/>
          <w:sz w:val="24"/>
          <w:szCs w:val="24"/>
        </w:rPr>
        <w:t>cult to engage in practice where creativity is encouraged and valued.</w:t>
      </w:r>
      <w:r w:rsidR="00BA2ED9">
        <w:rPr>
          <w:rFonts w:ascii="Times New Roman" w:eastAsia="Times New Roman" w:hAnsi="Times New Roman" w:cs="Times New Roman"/>
          <w:sz w:val="24"/>
          <w:szCs w:val="24"/>
        </w:rPr>
        <w:t xml:space="preserve"> </w:t>
      </w:r>
      <w:r w:rsidR="004306A9">
        <w:rPr>
          <w:rFonts w:ascii="Times New Roman" w:eastAsia="Times New Roman" w:hAnsi="Times New Roman" w:cs="Times New Roman"/>
          <w:sz w:val="24"/>
          <w:szCs w:val="24"/>
        </w:rPr>
        <w:t xml:space="preserve"> </w:t>
      </w:r>
      <w:r w:rsidR="001B0CFC">
        <w:rPr>
          <w:rFonts w:ascii="Times New Roman" w:eastAsia="Times New Roman" w:hAnsi="Times New Roman" w:cs="Times New Roman"/>
          <w:sz w:val="24"/>
          <w:szCs w:val="24"/>
        </w:rPr>
        <w:t xml:space="preserve">Estyn </w:t>
      </w:r>
      <w:r w:rsidR="004306A9">
        <w:rPr>
          <w:rFonts w:ascii="Times New Roman" w:eastAsia="Times New Roman" w:hAnsi="Times New Roman" w:cs="Times New Roman"/>
          <w:sz w:val="24"/>
          <w:szCs w:val="24"/>
        </w:rPr>
        <w:t>(</w:t>
      </w:r>
      <w:r w:rsidR="001B0CFC">
        <w:rPr>
          <w:rFonts w:ascii="Times New Roman" w:eastAsia="Times New Roman" w:hAnsi="Times New Roman" w:cs="Times New Roman"/>
          <w:sz w:val="24"/>
          <w:szCs w:val="24"/>
        </w:rPr>
        <w:t>2015</w:t>
      </w:r>
      <w:r w:rsidR="00FA6155">
        <w:rPr>
          <w:rFonts w:ascii="Times New Roman" w:eastAsia="Times New Roman" w:hAnsi="Times New Roman" w:cs="Times New Roman"/>
          <w:sz w:val="24"/>
          <w:szCs w:val="24"/>
        </w:rPr>
        <w:t>:13) recognise that quality in arts</w:t>
      </w:r>
      <w:r w:rsidR="001B0CFC">
        <w:rPr>
          <w:rFonts w:ascii="Times New Roman" w:eastAsia="Times New Roman" w:hAnsi="Times New Roman" w:cs="Times New Roman"/>
          <w:sz w:val="24"/>
          <w:szCs w:val="24"/>
        </w:rPr>
        <w:t xml:space="preserve"> sta</w:t>
      </w:r>
      <w:r w:rsidR="004306A9">
        <w:rPr>
          <w:rFonts w:ascii="Times New Roman" w:eastAsia="Times New Roman" w:hAnsi="Times New Roman" w:cs="Times New Roman"/>
          <w:sz w:val="24"/>
          <w:szCs w:val="24"/>
        </w:rPr>
        <w:t>ndards relies on the happy accident of</w:t>
      </w:r>
      <w:r w:rsidR="001B0CFC">
        <w:rPr>
          <w:rFonts w:ascii="Times New Roman" w:eastAsia="Times New Roman" w:hAnsi="Times New Roman" w:cs="Times New Roman"/>
          <w:sz w:val="24"/>
          <w:szCs w:val="24"/>
        </w:rPr>
        <w:t xml:space="preserve"> having confident practitioners as part of a school’s staff.  They further point out recent trends </w:t>
      </w:r>
      <w:r w:rsidR="004306A9">
        <w:rPr>
          <w:rFonts w:ascii="Times New Roman" w:eastAsia="Times New Roman" w:hAnsi="Times New Roman" w:cs="Times New Roman"/>
          <w:sz w:val="24"/>
          <w:szCs w:val="24"/>
        </w:rPr>
        <w:t xml:space="preserve">for schools </w:t>
      </w:r>
      <w:r w:rsidR="001B0CFC">
        <w:rPr>
          <w:rFonts w:ascii="Times New Roman" w:eastAsia="Times New Roman" w:hAnsi="Times New Roman" w:cs="Times New Roman"/>
          <w:sz w:val="24"/>
          <w:szCs w:val="24"/>
        </w:rPr>
        <w:t>to make arrangements for teaching the arts</w:t>
      </w:r>
      <w:r w:rsidR="00EF02CB">
        <w:rPr>
          <w:rFonts w:ascii="Times New Roman" w:eastAsia="Times New Roman" w:hAnsi="Times New Roman" w:cs="Times New Roman"/>
          <w:sz w:val="24"/>
          <w:szCs w:val="24"/>
        </w:rPr>
        <w:t xml:space="preserve"> by</w:t>
      </w:r>
      <w:r w:rsidR="001B0CFC">
        <w:rPr>
          <w:rFonts w:ascii="Times New Roman" w:eastAsia="Times New Roman" w:hAnsi="Times New Roman" w:cs="Times New Roman"/>
          <w:sz w:val="24"/>
          <w:szCs w:val="24"/>
        </w:rPr>
        <w:t xml:space="preserve"> using external providers</w:t>
      </w:r>
      <w:r w:rsidR="008120F7">
        <w:rPr>
          <w:rFonts w:ascii="Times New Roman" w:eastAsia="Times New Roman" w:hAnsi="Times New Roman" w:cs="Times New Roman"/>
          <w:sz w:val="24"/>
          <w:szCs w:val="24"/>
        </w:rPr>
        <w:t>,</w:t>
      </w:r>
      <w:r w:rsidR="001B0CFC">
        <w:rPr>
          <w:rFonts w:ascii="Times New Roman" w:eastAsia="Times New Roman" w:hAnsi="Times New Roman" w:cs="Times New Roman"/>
          <w:sz w:val="24"/>
          <w:szCs w:val="24"/>
        </w:rPr>
        <w:t xml:space="preserve"> further reducing the need for teachers to embrace arts experiences</w:t>
      </w:r>
      <w:r w:rsidR="0033076E">
        <w:rPr>
          <w:rFonts w:ascii="Times New Roman" w:eastAsia="Times New Roman" w:hAnsi="Times New Roman" w:cs="Times New Roman"/>
          <w:sz w:val="24"/>
          <w:szCs w:val="24"/>
        </w:rPr>
        <w:t xml:space="preserve"> as an intrinsic</w:t>
      </w:r>
      <w:r w:rsidR="008120F7">
        <w:rPr>
          <w:rFonts w:ascii="Times New Roman" w:eastAsia="Times New Roman" w:hAnsi="Times New Roman" w:cs="Times New Roman"/>
          <w:sz w:val="24"/>
          <w:szCs w:val="24"/>
        </w:rPr>
        <w:t xml:space="preserve"> part of</w:t>
      </w:r>
      <w:r w:rsidR="00EF02CB">
        <w:rPr>
          <w:rFonts w:ascii="Times New Roman" w:eastAsia="Times New Roman" w:hAnsi="Times New Roman" w:cs="Times New Roman"/>
          <w:sz w:val="24"/>
          <w:szCs w:val="24"/>
        </w:rPr>
        <w:t xml:space="preserve"> a</w:t>
      </w:r>
      <w:r w:rsidR="008120F7">
        <w:rPr>
          <w:rFonts w:ascii="Times New Roman" w:eastAsia="Times New Roman" w:hAnsi="Times New Roman" w:cs="Times New Roman"/>
          <w:sz w:val="24"/>
          <w:szCs w:val="24"/>
        </w:rPr>
        <w:t xml:space="preserve"> holistic education (Estyn 2015:12)</w:t>
      </w:r>
      <w:r w:rsidR="008063C7">
        <w:rPr>
          <w:rFonts w:ascii="Times New Roman" w:eastAsia="Times New Roman" w:hAnsi="Times New Roman" w:cs="Times New Roman"/>
          <w:sz w:val="24"/>
          <w:szCs w:val="24"/>
        </w:rPr>
        <w:t xml:space="preserve">. </w:t>
      </w:r>
      <w:r w:rsidR="00AD0197">
        <w:rPr>
          <w:rFonts w:ascii="Times New Roman" w:eastAsia="Times New Roman" w:hAnsi="Times New Roman" w:cs="Times New Roman"/>
          <w:sz w:val="24"/>
          <w:szCs w:val="24"/>
        </w:rPr>
        <w:t>Hallam</w:t>
      </w:r>
      <w:r w:rsidR="00C57FCF">
        <w:rPr>
          <w:rFonts w:ascii="Times New Roman" w:eastAsia="Times New Roman" w:hAnsi="Times New Roman" w:cs="Times New Roman"/>
          <w:sz w:val="24"/>
          <w:szCs w:val="24"/>
        </w:rPr>
        <w:t xml:space="preserve"> et al</w:t>
      </w:r>
      <w:r w:rsidR="00AD0197">
        <w:rPr>
          <w:rFonts w:ascii="Times New Roman" w:eastAsia="Times New Roman" w:hAnsi="Times New Roman" w:cs="Times New Roman"/>
          <w:sz w:val="24"/>
          <w:szCs w:val="24"/>
        </w:rPr>
        <w:t xml:space="preserve"> (2010</w:t>
      </w:r>
      <w:r w:rsidR="00C57FCF">
        <w:rPr>
          <w:rFonts w:ascii="Times New Roman" w:eastAsia="Times New Roman" w:hAnsi="Times New Roman" w:cs="Times New Roman"/>
          <w:sz w:val="24"/>
          <w:szCs w:val="24"/>
        </w:rPr>
        <w:t>:20) consider</w:t>
      </w:r>
      <w:r w:rsidR="004306A9">
        <w:rPr>
          <w:rFonts w:ascii="Times New Roman" w:eastAsia="Times New Roman" w:hAnsi="Times New Roman" w:cs="Times New Roman"/>
          <w:sz w:val="24"/>
          <w:szCs w:val="24"/>
        </w:rPr>
        <w:t xml:space="preserve"> that </w:t>
      </w:r>
      <w:r w:rsidR="00AD0197">
        <w:rPr>
          <w:rFonts w:ascii="Times New Roman" w:eastAsia="Times New Roman" w:hAnsi="Times New Roman" w:cs="Times New Roman"/>
          <w:sz w:val="24"/>
          <w:szCs w:val="24"/>
        </w:rPr>
        <w:t>teachers</w:t>
      </w:r>
      <w:r w:rsidR="004306A9">
        <w:rPr>
          <w:rFonts w:ascii="Times New Roman" w:eastAsia="Times New Roman" w:hAnsi="Times New Roman" w:cs="Times New Roman"/>
          <w:sz w:val="24"/>
          <w:szCs w:val="24"/>
        </w:rPr>
        <w:t xml:space="preserve"> having to </w:t>
      </w:r>
      <w:r w:rsidR="004306A9">
        <w:rPr>
          <w:rFonts w:ascii="Times New Roman" w:eastAsia="Times New Roman" w:hAnsi="Times New Roman" w:cs="Times New Roman"/>
          <w:sz w:val="24"/>
          <w:szCs w:val="24"/>
        </w:rPr>
        <w:lastRenderedPageBreak/>
        <w:t>have a wide and shallow set of skills</w:t>
      </w:r>
      <w:r w:rsidR="00EF02CB">
        <w:rPr>
          <w:rFonts w:ascii="Times New Roman" w:eastAsia="Times New Roman" w:hAnsi="Times New Roman" w:cs="Times New Roman"/>
          <w:sz w:val="24"/>
          <w:szCs w:val="24"/>
        </w:rPr>
        <w:t>,</w:t>
      </w:r>
      <w:r w:rsidR="00AD0197">
        <w:rPr>
          <w:rFonts w:ascii="Times New Roman" w:eastAsia="Times New Roman" w:hAnsi="Times New Roman" w:cs="Times New Roman"/>
          <w:sz w:val="24"/>
          <w:szCs w:val="24"/>
        </w:rPr>
        <w:t xml:space="preserve"> may not take the potential of music with sufficient</w:t>
      </w:r>
      <w:r w:rsidR="00C57FCF">
        <w:rPr>
          <w:rFonts w:ascii="Times New Roman" w:eastAsia="Times New Roman" w:hAnsi="Times New Roman" w:cs="Times New Roman"/>
          <w:sz w:val="24"/>
          <w:szCs w:val="24"/>
        </w:rPr>
        <w:t xml:space="preserve"> seriousness and </w:t>
      </w:r>
      <w:r w:rsidR="00AD0197">
        <w:rPr>
          <w:rFonts w:ascii="Times New Roman" w:eastAsia="Times New Roman" w:hAnsi="Times New Roman" w:cs="Times New Roman"/>
          <w:sz w:val="24"/>
          <w:szCs w:val="24"/>
        </w:rPr>
        <w:t>Smith (2013</w:t>
      </w:r>
      <w:r w:rsidR="00EF02CB">
        <w:rPr>
          <w:rFonts w:ascii="Times New Roman" w:eastAsia="Times New Roman" w:hAnsi="Times New Roman" w:cs="Times New Roman"/>
          <w:sz w:val="24"/>
          <w:szCs w:val="24"/>
        </w:rPr>
        <w:t>:25) is in agreement</w:t>
      </w:r>
      <w:r w:rsidR="00C57FCF">
        <w:rPr>
          <w:rFonts w:ascii="Times New Roman" w:eastAsia="Times New Roman" w:hAnsi="Times New Roman" w:cs="Times New Roman"/>
          <w:sz w:val="24"/>
          <w:szCs w:val="24"/>
        </w:rPr>
        <w:t xml:space="preserve">, </w:t>
      </w:r>
      <w:r w:rsidR="00D5409F">
        <w:rPr>
          <w:rFonts w:ascii="Times New Roman" w:eastAsia="Times New Roman" w:hAnsi="Times New Roman" w:cs="Times New Roman"/>
          <w:sz w:val="24"/>
          <w:szCs w:val="24"/>
        </w:rPr>
        <w:t xml:space="preserve">arguing </w:t>
      </w:r>
      <w:r w:rsidR="00C57FCF">
        <w:rPr>
          <w:rFonts w:ascii="Times New Roman" w:eastAsia="Times New Roman" w:hAnsi="Times New Roman" w:cs="Times New Roman"/>
          <w:sz w:val="24"/>
          <w:szCs w:val="24"/>
        </w:rPr>
        <w:t>that time on ITE courses is squeezed</w:t>
      </w:r>
      <w:r w:rsidR="00AD0197">
        <w:rPr>
          <w:rFonts w:ascii="Times New Roman" w:eastAsia="Times New Roman" w:hAnsi="Times New Roman" w:cs="Times New Roman"/>
          <w:sz w:val="24"/>
          <w:szCs w:val="24"/>
        </w:rPr>
        <w:t xml:space="preserve"> </w:t>
      </w:r>
      <w:r w:rsidR="00C57FCF">
        <w:rPr>
          <w:rFonts w:ascii="Times New Roman" w:eastAsia="Times New Roman" w:hAnsi="Times New Roman" w:cs="Times New Roman"/>
          <w:sz w:val="24"/>
          <w:szCs w:val="24"/>
        </w:rPr>
        <w:t>by increasing demands on</w:t>
      </w:r>
      <w:r w:rsidR="00AD0197">
        <w:rPr>
          <w:rFonts w:ascii="Times New Roman" w:eastAsia="Times New Roman" w:hAnsi="Times New Roman" w:cs="Times New Roman"/>
          <w:sz w:val="24"/>
          <w:szCs w:val="24"/>
        </w:rPr>
        <w:t xml:space="preserve"> training</w:t>
      </w:r>
      <w:r w:rsidR="00EF02CB">
        <w:rPr>
          <w:rFonts w:ascii="Times New Roman" w:eastAsia="Times New Roman" w:hAnsi="Times New Roman" w:cs="Times New Roman"/>
          <w:sz w:val="24"/>
          <w:szCs w:val="24"/>
        </w:rPr>
        <w:t xml:space="preserve"> timetables</w:t>
      </w:r>
      <w:r w:rsidR="00AD0197">
        <w:rPr>
          <w:rFonts w:ascii="Times New Roman" w:eastAsia="Times New Roman" w:hAnsi="Times New Roman" w:cs="Times New Roman"/>
          <w:sz w:val="24"/>
          <w:szCs w:val="24"/>
        </w:rPr>
        <w:t xml:space="preserve">. </w:t>
      </w:r>
      <w:r w:rsidR="00807BF5">
        <w:rPr>
          <w:rFonts w:ascii="Times New Roman" w:eastAsia="Times New Roman" w:hAnsi="Times New Roman" w:cs="Times New Roman"/>
          <w:sz w:val="24"/>
          <w:szCs w:val="24"/>
        </w:rPr>
        <w:t xml:space="preserve">Current cohorts of ITE students are </w:t>
      </w:r>
      <w:r w:rsidR="00AD0197">
        <w:rPr>
          <w:rFonts w:ascii="Times New Roman" w:eastAsia="Times New Roman" w:hAnsi="Times New Roman" w:cs="Times New Roman"/>
          <w:sz w:val="24"/>
          <w:szCs w:val="24"/>
        </w:rPr>
        <w:t xml:space="preserve">very </w:t>
      </w:r>
      <w:r w:rsidR="00807BF5">
        <w:rPr>
          <w:rFonts w:ascii="Times New Roman" w:eastAsia="Times New Roman" w:hAnsi="Times New Roman" w:cs="Times New Roman"/>
          <w:sz w:val="24"/>
          <w:szCs w:val="24"/>
        </w:rPr>
        <w:t>likely to be products of this education sys</w:t>
      </w:r>
      <w:r w:rsidR="00FA6155">
        <w:rPr>
          <w:rFonts w:ascii="Times New Roman" w:eastAsia="Times New Roman" w:hAnsi="Times New Roman" w:cs="Times New Roman"/>
          <w:sz w:val="24"/>
          <w:szCs w:val="24"/>
        </w:rPr>
        <w:t>tem and may therefore lack the arts</w:t>
      </w:r>
      <w:r w:rsidR="00807BF5">
        <w:rPr>
          <w:rFonts w:ascii="Times New Roman" w:eastAsia="Times New Roman" w:hAnsi="Times New Roman" w:cs="Times New Roman"/>
          <w:sz w:val="24"/>
          <w:szCs w:val="24"/>
        </w:rPr>
        <w:t xml:space="preserve"> experiences that might provide a base of confidence and knowledge</w:t>
      </w:r>
      <w:r w:rsidR="002908A5">
        <w:rPr>
          <w:rFonts w:ascii="Times New Roman" w:eastAsia="Times New Roman" w:hAnsi="Times New Roman" w:cs="Times New Roman"/>
          <w:sz w:val="24"/>
          <w:szCs w:val="24"/>
        </w:rPr>
        <w:t>,</w:t>
      </w:r>
      <w:r w:rsidR="00807BF5">
        <w:rPr>
          <w:rFonts w:ascii="Times New Roman" w:eastAsia="Times New Roman" w:hAnsi="Times New Roman" w:cs="Times New Roman"/>
          <w:sz w:val="24"/>
          <w:szCs w:val="24"/>
        </w:rPr>
        <w:t xml:space="preserve"> enabling them to engage and participate in</w:t>
      </w:r>
      <w:r w:rsidR="008063C7">
        <w:rPr>
          <w:rFonts w:ascii="Times New Roman" w:eastAsia="Times New Roman" w:hAnsi="Times New Roman" w:cs="Times New Roman"/>
          <w:sz w:val="24"/>
          <w:szCs w:val="24"/>
        </w:rPr>
        <w:t xml:space="preserve"> ITE</w:t>
      </w:r>
      <w:r w:rsidR="00807BF5">
        <w:rPr>
          <w:rFonts w:ascii="Times New Roman" w:eastAsia="Times New Roman" w:hAnsi="Times New Roman" w:cs="Times New Roman"/>
          <w:sz w:val="24"/>
          <w:szCs w:val="24"/>
        </w:rPr>
        <w:t xml:space="preserve"> arts programmes. </w:t>
      </w:r>
      <w:r w:rsidR="008063C7">
        <w:rPr>
          <w:rFonts w:ascii="Times New Roman" w:eastAsia="Times New Roman" w:hAnsi="Times New Roman" w:cs="Times New Roman"/>
          <w:sz w:val="24"/>
          <w:szCs w:val="24"/>
        </w:rPr>
        <w:t xml:space="preserve"> </w:t>
      </w:r>
      <w:r w:rsidR="00807BF5">
        <w:rPr>
          <w:rFonts w:ascii="Times New Roman" w:eastAsia="Times New Roman" w:hAnsi="Times New Roman" w:cs="Times New Roman"/>
          <w:sz w:val="24"/>
          <w:szCs w:val="24"/>
        </w:rPr>
        <w:t xml:space="preserve">ITE </w:t>
      </w:r>
      <w:r w:rsidR="00FA6155">
        <w:rPr>
          <w:rFonts w:ascii="Times New Roman" w:eastAsia="Times New Roman" w:hAnsi="Times New Roman" w:cs="Times New Roman"/>
          <w:sz w:val="24"/>
          <w:szCs w:val="24"/>
        </w:rPr>
        <w:t>student arts</w:t>
      </w:r>
      <w:r w:rsidR="008063C7">
        <w:rPr>
          <w:rFonts w:ascii="Times New Roman" w:eastAsia="Times New Roman" w:hAnsi="Times New Roman" w:cs="Times New Roman"/>
          <w:sz w:val="24"/>
          <w:szCs w:val="24"/>
        </w:rPr>
        <w:t xml:space="preserve"> confidence is also an international issue. </w:t>
      </w:r>
      <w:r w:rsidR="00990A91">
        <w:rPr>
          <w:rFonts w:ascii="Times New Roman" w:eastAsia="Times New Roman" w:hAnsi="Times New Roman" w:cs="Times New Roman"/>
          <w:sz w:val="24"/>
          <w:szCs w:val="24"/>
        </w:rPr>
        <w:t>Russell-Bowie (2013:61</w:t>
      </w:r>
      <w:r w:rsidR="009B108D">
        <w:rPr>
          <w:rFonts w:ascii="Times New Roman" w:eastAsia="Times New Roman" w:hAnsi="Times New Roman" w:cs="Times New Roman"/>
          <w:sz w:val="24"/>
          <w:szCs w:val="24"/>
        </w:rPr>
        <w:t>) finds that Australian ITE primary students lack confidence and competence in teaching music and drawing on the work of Kol</w:t>
      </w:r>
      <w:r w:rsidR="00990A91">
        <w:rPr>
          <w:rFonts w:ascii="Times New Roman" w:eastAsia="Times New Roman" w:hAnsi="Times New Roman" w:cs="Times New Roman"/>
          <w:sz w:val="24"/>
          <w:szCs w:val="24"/>
        </w:rPr>
        <w:t>b (1984)</w:t>
      </w:r>
      <w:r w:rsidR="00BA17FB">
        <w:rPr>
          <w:rFonts w:ascii="Times New Roman" w:eastAsia="Times New Roman" w:hAnsi="Times New Roman" w:cs="Times New Roman"/>
          <w:sz w:val="24"/>
          <w:szCs w:val="24"/>
        </w:rPr>
        <w:t>,</w:t>
      </w:r>
      <w:r w:rsidR="00990A91">
        <w:rPr>
          <w:rFonts w:ascii="Times New Roman" w:eastAsia="Times New Roman" w:hAnsi="Times New Roman" w:cs="Times New Roman"/>
          <w:sz w:val="24"/>
          <w:szCs w:val="24"/>
        </w:rPr>
        <w:t xml:space="preserve"> </w:t>
      </w:r>
      <w:r w:rsidR="009B108D">
        <w:rPr>
          <w:rFonts w:ascii="Times New Roman" w:eastAsia="Times New Roman" w:hAnsi="Times New Roman" w:cs="Times New Roman"/>
          <w:sz w:val="24"/>
          <w:szCs w:val="24"/>
        </w:rPr>
        <w:t xml:space="preserve">outlines some success in intervention </w:t>
      </w:r>
      <w:r w:rsidR="00990A91">
        <w:rPr>
          <w:rFonts w:ascii="Times New Roman" w:eastAsia="Times New Roman" w:hAnsi="Times New Roman" w:cs="Times New Roman"/>
          <w:sz w:val="24"/>
          <w:szCs w:val="24"/>
        </w:rPr>
        <w:t xml:space="preserve">using a ‘reflective and experiential’ approach. </w:t>
      </w:r>
      <w:r w:rsidR="008E5DD7">
        <w:rPr>
          <w:rFonts w:ascii="Times New Roman" w:eastAsia="Times New Roman" w:hAnsi="Times New Roman" w:cs="Times New Roman"/>
          <w:sz w:val="24"/>
          <w:szCs w:val="24"/>
        </w:rPr>
        <w:t xml:space="preserve"> These</w:t>
      </w:r>
      <w:r w:rsidR="005E3CB0">
        <w:rPr>
          <w:rFonts w:ascii="Times New Roman" w:eastAsia="Times New Roman" w:hAnsi="Times New Roman" w:cs="Times New Roman"/>
          <w:sz w:val="24"/>
          <w:szCs w:val="24"/>
        </w:rPr>
        <w:t xml:space="preserve"> findings</w:t>
      </w:r>
      <w:r w:rsidR="008E5DD7">
        <w:rPr>
          <w:rFonts w:ascii="Times New Roman" w:eastAsia="Times New Roman" w:hAnsi="Times New Roman" w:cs="Times New Roman"/>
          <w:sz w:val="24"/>
          <w:szCs w:val="24"/>
        </w:rPr>
        <w:t xml:space="preserve"> are extended (Russell-Bowie 2010:77)</w:t>
      </w:r>
      <w:r w:rsidR="005E3CB0">
        <w:rPr>
          <w:rFonts w:ascii="Times New Roman" w:eastAsia="Times New Roman" w:hAnsi="Times New Roman" w:cs="Times New Roman"/>
          <w:sz w:val="24"/>
          <w:szCs w:val="24"/>
        </w:rPr>
        <w:t xml:space="preserve"> in a study of five countries</w:t>
      </w:r>
      <w:r w:rsidR="002908A5">
        <w:rPr>
          <w:rFonts w:ascii="Times New Roman" w:eastAsia="Times New Roman" w:hAnsi="Times New Roman" w:cs="Times New Roman"/>
          <w:sz w:val="24"/>
          <w:szCs w:val="24"/>
        </w:rPr>
        <w:t xml:space="preserve"> (modern western economies)</w:t>
      </w:r>
      <w:r w:rsidR="005E3CB0">
        <w:rPr>
          <w:rFonts w:ascii="Times New Roman" w:eastAsia="Times New Roman" w:hAnsi="Times New Roman" w:cs="Times New Roman"/>
          <w:sz w:val="24"/>
          <w:szCs w:val="24"/>
        </w:rPr>
        <w:t xml:space="preserve"> indicating ‘widespread’ lack of confidenc</w:t>
      </w:r>
      <w:r w:rsidR="008E5DD7">
        <w:rPr>
          <w:rFonts w:ascii="Times New Roman" w:eastAsia="Times New Roman" w:hAnsi="Times New Roman" w:cs="Times New Roman"/>
          <w:sz w:val="24"/>
          <w:szCs w:val="24"/>
        </w:rPr>
        <w:t xml:space="preserve">e in the ‘visual arts and music.’ </w:t>
      </w:r>
      <w:r w:rsidR="00157EA3">
        <w:rPr>
          <w:rFonts w:ascii="Times New Roman" w:eastAsia="Times New Roman" w:hAnsi="Times New Roman" w:cs="Times New Roman"/>
          <w:sz w:val="24"/>
          <w:szCs w:val="24"/>
        </w:rPr>
        <w:t>In this work,</w:t>
      </w:r>
      <w:r w:rsidR="008E5DD7">
        <w:rPr>
          <w:rFonts w:ascii="Times New Roman" w:eastAsia="Times New Roman" w:hAnsi="Times New Roman" w:cs="Times New Roman"/>
          <w:sz w:val="24"/>
          <w:szCs w:val="24"/>
        </w:rPr>
        <w:t xml:space="preserve"> Russell-Bowie</w:t>
      </w:r>
      <w:r w:rsidR="00157EA3">
        <w:rPr>
          <w:rFonts w:ascii="Times New Roman" w:eastAsia="Times New Roman" w:hAnsi="Times New Roman" w:cs="Times New Roman"/>
          <w:sz w:val="24"/>
          <w:szCs w:val="24"/>
        </w:rPr>
        <w:t xml:space="preserve"> (2010:77)</w:t>
      </w:r>
      <w:r w:rsidR="008E5DD7">
        <w:rPr>
          <w:rFonts w:ascii="Times New Roman" w:eastAsia="Times New Roman" w:hAnsi="Times New Roman" w:cs="Times New Roman"/>
          <w:sz w:val="24"/>
          <w:szCs w:val="24"/>
        </w:rPr>
        <w:t xml:space="preserve"> expresses similar motivations to this</w:t>
      </w:r>
      <w:r w:rsidR="00AE5471">
        <w:rPr>
          <w:rFonts w:ascii="Times New Roman" w:eastAsia="Times New Roman" w:hAnsi="Times New Roman" w:cs="Times New Roman"/>
          <w:sz w:val="24"/>
          <w:szCs w:val="24"/>
        </w:rPr>
        <w:t xml:space="preserve"> present</w:t>
      </w:r>
      <w:r w:rsidR="008E5DD7">
        <w:rPr>
          <w:rFonts w:ascii="Times New Roman" w:eastAsia="Times New Roman" w:hAnsi="Times New Roman" w:cs="Times New Roman"/>
          <w:sz w:val="24"/>
          <w:szCs w:val="24"/>
        </w:rPr>
        <w:t xml:space="preserve"> study</w:t>
      </w:r>
      <w:r w:rsidR="00157EA3">
        <w:rPr>
          <w:rFonts w:ascii="Times New Roman" w:eastAsia="Times New Roman" w:hAnsi="Times New Roman" w:cs="Times New Roman"/>
          <w:sz w:val="24"/>
          <w:szCs w:val="24"/>
        </w:rPr>
        <w:t>,</w:t>
      </w:r>
      <w:r w:rsidR="008E5DD7">
        <w:rPr>
          <w:rFonts w:ascii="Times New Roman" w:eastAsia="Times New Roman" w:hAnsi="Times New Roman" w:cs="Times New Roman"/>
          <w:sz w:val="24"/>
          <w:szCs w:val="24"/>
        </w:rPr>
        <w:t xml:space="preserve"> aiming to enable future generations of teachers to deliver high quality ‘arts’ experiences for learners.</w:t>
      </w:r>
    </w:p>
    <w:p w:rsidR="00D65D68" w:rsidRDefault="00D65D68" w:rsidP="007F1D01">
      <w:pPr>
        <w:spacing w:after="0" w:line="240" w:lineRule="auto"/>
        <w:rPr>
          <w:rFonts w:ascii="Times New Roman" w:eastAsia="Times New Roman" w:hAnsi="Times New Roman" w:cs="Times New Roman"/>
          <w:b/>
          <w:sz w:val="24"/>
          <w:szCs w:val="24"/>
        </w:rPr>
      </w:pPr>
    </w:p>
    <w:p w:rsidR="007000AB" w:rsidRPr="00F5599E" w:rsidRDefault="00C141A5" w:rsidP="00FA1C41">
      <w:pPr>
        <w:tabs>
          <w:tab w:val="left" w:pos="7655"/>
        </w:tabs>
        <w:spacing w:after="0" w:line="360" w:lineRule="auto"/>
        <w:rPr>
          <w:rFonts w:ascii="Times New Roman" w:eastAsia="Times New Roman" w:hAnsi="Times New Roman" w:cs="Times New Roman"/>
          <w:b/>
          <w:color w:val="000000" w:themeColor="text1"/>
          <w:sz w:val="24"/>
          <w:szCs w:val="24"/>
        </w:rPr>
      </w:pPr>
      <w:r w:rsidRPr="00F5599E">
        <w:rPr>
          <w:rFonts w:ascii="Times New Roman" w:eastAsia="Times New Roman" w:hAnsi="Times New Roman" w:cs="Times New Roman"/>
          <w:b/>
          <w:color w:val="000000" w:themeColor="text1"/>
          <w:sz w:val="24"/>
          <w:szCs w:val="24"/>
        </w:rPr>
        <w:t>Visible learning</w:t>
      </w:r>
    </w:p>
    <w:p w:rsidR="00C141A5" w:rsidRPr="00BA17FB" w:rsidRDefault="00C141A5" w:rsidP="00FA1C41">
      <w:pPr>
        <w:tabs>
          <w:tab w:val="left" w:pos="7655"/>
        </w:tabs>
        <w:spacing w:after="0" w:line="360" w:lineRule="auto"/>
        <w:rPr>
          <w:rFonts w:ascii="Times New Roman" w:eastAsia="Times New Roman" w:hAnsi="Times New Roman" w:cs="Times New Roman"/>
          <w:color w:val="000000" w:themeColor="text1"/>
          <w:sz w:val="24"/>
          <w:szCs w:val="24"/>
        </w:rPr>
      </w:pPr>
    </w:p>
    <w:p w:rsidR="0030648F" w:rsidRPr="00AA3763" w:rsidRDefault="00115517" w:rsidP="00AA3763">
      <w:pPr>
        <w:tabs>
          <w:tab w:val="left" w:pos="7655"/>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themeColor="text1"/>
          <w:sz w:val="24"/>
          <w:szCs w:val="24"/>
        </w:rPr>
        <w:t>L</w:t>
      </w:r>
      <w:r w:rsidR="00E5402B" w:rsidRPr="00BA17FB">
        <w:rPr>
          <w:rFonts w:ascii="Times New Roman" w:eastAsia="Times New Roman" w:hAnsi="Times New Roman" w:cs="Times New Roman"/>
          <w:color w:val="000000" w:themeColor="text1"/>
          <w:sz w:val="24"/>
          <w:szCs w:val="24"/>
        </w:rPr>
        <w:t xml:space="preserve">iterature reveals </w:t>
      </w:r>
      <w:r w:rsidR="00210D55" w:rsidRPr="00BA17FB">
        <w:rPr>
          <w:rFonts w:ascii="Times New Roman" w:eastAsia="Times New Roman" w:hAnsi="Times New Roman" w:cs="Times New Roman"/>
          <w:color w:val="000000" w:themeColor="text1"/>
          <w:sz w:val="24"/>
          <w:szCs w:val="24"/>
        </w:rPr>
        <w:t>multiple sources with the potential</w:t>
      </w:r>
      <w:r w:rsidR="00AE5471" w:rsidRPr="00BA17FB">
        <w:rPr>
          <w:rFonts w:ascii="Times New Roman" w:eastAsia="Times New Roman" w:hAnsi="Times New Roman" w:cs="Times New Roman"/>
          <w:color w:val="000000" w:themeColor="text1"/>
          <w:sz w:val="24"/>
          <w:szCs w:val="24"/>
        </w:rPr>
        <w:t xml:space="preserve"> to contribute towards</w:t>
      </w:r>
      <w:r w:rsidR="008B530C" w:rsidRPr="00BA17FB">
        <w:rPr>
          <w:rFonts w:ascii="Times New Roman" w:eastAsia="Times New Roman" w:hAnsi="Times New Roman" w:cs="Times New Roman"/>
          <w:color w:val="000000" w:themeColor="text1"/>
          <w:sz w:val="24"/>
          <w:szCs w:val="24"/>
        </w:rPr>
        <w:t xml:space="preserve"> positive</w:t>
      </w:r>
      <w:r w:rsidR="00210D55" w:rsidRPr="00BA17FB">
        <w:rPr>
          <w:rFonts w:ascii="Times New Roman" w:eastAsia="Times New Roman" w:hAnsi="Times New Roman" w:cs="Times New Roman"/>
          <w:color w:val="000000" w:themeColor="text1"/>
          <w:sz w:val="24"/>
          <w:szCs w:val="24"/>
        </w:rPr>
        <w:t xml:space="preserve"> ‘arts’</w:t>
      </w:r>
      <w:r w:rsidR="008B530C" w:rsidRPr="00BA17FB">
        <w:rPr>
          <w:rFonts w:ascii="Times New Roman" w:eastAsia="Times New Roman" w:hAnsi="Times New Roman" w:cs="Times New Roman"/>
          <w:color w:val="000000" w:themeColor="text1"/>
          <w:sz w:val="24"/>
          <w:szCs w:val="24"/>
        </w:rPr>
        <w:t xml:space="preserve"> dispositions in ITE students.</w:t>
      </w:r>
      <w:r w:rsidR="00E95114">
        <w:rPr>
          <w:rFonts w:ascii="Times New Roman" w:eastAsia="Times New Roman" w:hAnsi="Times New Roman" w:cs="Times New Roman"/>
          <w:sz w:val="24"/>
          <w:szCs w:val="24"/>
        </w:rPr>
        <w:t xml:space="preserve"> </w:t>
      </w:r>
      <w:r w:rsidR="00033700">
        <w:rPr>
          <w:rFonts w:ascii="Times New Roman" w:eastAsia="Times New Roman" w:hAnsi="Times New Roman" w:cs="Times New Roman"/>
          <w:sz w:val="24"/>
          <w:szCs w:val="24"/>
        </w:rPr>
        <w:t>Hattie (2009) coins the term ‘Visible Learning’ (VL) in identifying multiple factors advancing achievement in education.</w:t>
      </w:r>
      <w:r w:rsidR="00DC71AD">
        <w:rPr>
          <w:rFonts w:ascii="Times New Roman" w:eastAsia="Times New Roman" w:hAnsi="Times New Roman" w:cs="Times New Roman"/>
          <w:sz w:val="24"/>
          <w:szCs w:val="24"/>
        </w:rPr>
        <w:t xml:space="preserve"> </w:t>
      </w:r>
      <w:r w:rsidR="00E95114" w:rsidRPr="00AA3763">
        <w:rPr>
          <w:rFonts w:ascii="Times New Roman" w:eastAsia="Times New Roman" w:hAnsi="Times New Roman" w:cs="Times New Roman"/>
          <w:sz w:val="24"/>
          <w:szCs w:val="24"/>
        </w:rPr>
        <w:t>Further</w:t>
      </w:r>
      <w:r w:rsidR="006A53DB" w:rsidRPr="00AA3763">
        <w:rPr>
          <w:rFonts w:ascii="Times New Roman" w:eastAsia="Times New Roman" w:hAnsi="Times New Roman" w:cs="Times New Roman"/>
          <w:sz w:val="24"/>
          <w:szCs w:val="24"/>
        </w:rPr>
        <w:t>,</w:t>
      </w:r>
      <w:r w:rsidR="00E95114" w:rsidRPr="00AA3763">
        <w:rPr>
          <w:rFonts w:ascii="Times New Roman" w:eastAsia="Times New Roman" w:hAnsi="Times New Roman" w:cs="Times New Roman"/>
          <w:sz w:val="24"/>
          <w:szCs w:val="24"/>
        </w:rPr>
        <w:t xml:space="preserve"> Hattie (2009:254) outlines that the purpose of education is ‘intervention or behavioural change.’  He further defines education (</w:t>
      </w:r>
      <w:r w:rsidR="00B60393" w:rsidRPr="00AA3763">
        <w:rPr>
          <w:rFonts w:ascii="Times New Roman" w:eastAsia="Times New Roman" w:hAnsi="Times New Roman" w:cs="Times New Roman"/>
          <w:sz w:val="24"/>
          <w:szCs w:val="24"/>
        </w:rPr>
        <w:t xml:space="preserve">Hattie </w:t>
      </w:r>
      <w:r w:rsidR="00327331" w:rsidRPr="00AA3763">
        <w:rPr>
          <w:rFonts w:ascii="Times New Roman" w:eastAsia="Times New Roman" w:hAnsi="Times New Roman" w:cs="Times New Roman"/>
          <w:sz w:val="24"/>
          <w:szCs w:val="24"/>
        </w:rPr>
        <w:t xml:space="preserve">2009:255) as a ‘moral’ </w:t>
      </w:r>
      <w:r w:rsidR="00E95114" w:rsidRPr="00AA3763">
        <w:rPr>
          <w:rFonts w:ascii="Times New Roman" w:eastAsia="Times New Roman" w:hAnsi="Times New Roman" w:cs="Times New Roman"/>
          <w:sz w:val="24"/>
          <w:szCs w:val="24"/>
        </w:rPr>
        <w:t>and ‘ethical’ pursuit</w:t>
      </w:r>
      <w:r w:rsidR="008453E5" w:rsidRPr="00AA3763">
        <w:rPr>
          <w:rFonts w:ascii="Times New Roman" w:eastAsia="Times New Roman" w:hAnsi="Times New Roman" w:cs="Times New Roman"/>
          <w:sz w:val="24"/>
          <w:szCs w:val="24"/>
        </w:rPr>
        <w:t xml:space="preserve"> and offers</w:t>
      </w:r>
      <w:r w:rsidR="00FA6155">
        <w:rPr>
          <w:rFonts w:ascii="Times New Roman" w:eastAsia="Times New Roman" w:hAnsi="Times New Roman" w:cs="Times New Roman"/>
          <w:sz w:val="24"/>
          <w:szCs w:val="24"/>
        </w:rPr>
        <w:t xml:space="preserve"> a ranked ‘meta-</w:t>
      </w:r>
      <w:r w:rsidR="00B60393" w:rsidRPr="00AA3763">
        <w:rPr>
          <w:rFonts w:ascii="Times New Roman" w:eastAsia="Times New Roman" w:hAnsi="Times New Roman" w:cs="Times New Roman"/>
          <w:sz w:val="24"/>
          <w:szCs w:val="24"/>
        </w:rPr>
        <w:t>analysis’ of over 800 features of learning a</w:t>
      </w:r>
      <w:r w:rsidR="00D4523F" w:rsidRPr="00AA3763">
        <w:rPr>
          <w:rFonts w:ascii="Times New Roman" w:eastAsia="Times New Roman" w:hAnsi="Times New Roman" w:cs="Times New Roman"/>
          <w:sz w:val="24"/>
          <w:szCs w:val="24"/>
        </w:rPr>
        <w:t>nd teaching</w:t>
      </w:r>
      <w:r w:rsidR="006A53DB" w:rsidRPr="00AA3763">
        <w:rPr>
          <w:rFonts w:ascii="Times New Roman" w:eastAsia="Times New Roman" w:hAnsi="Times New Roman" w:cs="Times New Roman"/>
          <w:sz w:val="24"/>
          <w:szCs w:val="24"/>
        </w:rPr>
        <w:t>,</w:t>
      </w:r>
      <w:r w:rsidR="00D4523F" w:rsidRPr="00AA3763">
        <w:rPr>
          <w:rFonts w:ascii="Times New Roman" w:eastAsia="Times New Roman" w:hAnsi="Times New Roman" w:cs="Times New Roman"/>
          <w:sz w:val="24"/>
          <w:szCs w:val="24"/>
        </w:rPr>
        <w:t xml:space="preserve"> knowledge of which serve</w:t>
      </w:r>
      <w:r w:rsidR="006A53DB" w:rsidRPr="00AA3763">
        <w:rPr>
          <w:rFonts w:ascii="Times New Roman" w:eastAsia="Times New Roman" w:hAnsi="Times New Roman" w:cs="Times New Roman"/>
          <w:sz w:val="24"/>
          <w:szCs w:val="24"/>
        </w:rPr>
        <w:t>s</w:t>
      </w:r>
      <w:r w:rsidR="00327331" w:rsidRPr="00AA3763">
        <w:rPr>
          <w:rFonts w:ascii="Times New Roman" w:eastAsia="Times New Roman" w:hAnsi="Times New Roman" w:cs="Times New Roman"/>
          <w:sz w:val="24"/>
          <w:szCs w:val="24"/>
        </w:rPr>
        <w:t xml:space="preserve"> to </w:t>
      </w:r>
      <w:r w:rsidR="00204089" w:rsidRPr="00AA3763">
        <w:rPr>
          <w:rFonts w:ascii="Times New Roman" w:eastAsia="Times New Roman" w:hAnsi="Times New Roman" w:cs="Times New Roman"/>
          <w:sz w:val="24"/>
          <w:szCs w:val="24"/>
        </w:rPr>
        <w:t>enable teachers to ‘see’</w:t>
      </w:r>
      <w:r w:rsidR="00327331" w:rsidRPr="00AA3763">
        <w:rPr>
          <w:rFonts w:ascii="Times New Roman" w:eastAsia="Times New Roman" w:hAnsi="Times New Roman" w:cs="Times New Roman"/>
          <w:sz w:val="24"/>
          <w:szCs w:val="24"/>
        </w:rPr>
        <w:t xml:space="preserve"> what may be</w:t>
      </w:r>
      <w:r w:rsidR="00D4523F" w:rsidRPr="00AA3763">
        <w:rPr>
          <w:rFonts w:ascii="Times New Roman" w:eastAsia="Times New Roman" w:hAnsi="Times New Roman" w:cs="Times New Roman"/>
          <w:sz w:val="24"/>
          <w:szCs w:val="24"/>
        </w:rPr>
        <w:t xml:space="preserve"> effective in</w:t>
      </w:r>
      <w:r w:rsidR="00B60393" w:rsidRPr="00AA3763">
        <w:rPr>
          <w:rFonts w:ascii="Times New Roman" w:eastAsia="Times New Roman" w:hAnsi="Times New Roman" w:cs="Times New Roman"/>
          <w:sz w:val="24"/>
          <w:szCs w:val="24"/>
        </w:rPr>
        <w:t xml:space="preserve"> learning</w:t>
      </w:r>
      <w:r w:rsidR="00204089" w:rsidRPr="00AA3763">
        <w:rPr>
          <w:rFonts w:ascii="Times New Roman" w:eastAsia="Times New Roman" w:hAnsi="Times New Roman" w:cs="Times New Roman"/>
          <w:sz w:val="24"/>
          <w:szCs w:val="24"/>
        </w:rPr>
        <w:t xml:space="preserve"> and the pursuit of</w:t>
      </w:r>
      <w:r w:rsidR="00D4523F" w:rsidRPr="00AA3763">
        <w:rPr>
          <w:rFonts w:ascii="Times New Roman" w:eastAsia="Times New Roman" w:hAnsi="Times New Roman" w:cs="Times New Roman"/>
          <w:sz w:val="24"/>
          <w:szCs w:val="24"/>
        </w:rPr>
        <w:t xml:space="preserve"> advancing it</w:t>
      </w:r>
      <w:r w:rsidR="00B60393" w:rsidRPr="00AA3763">
        <w:rPr>
          <w:rFonts w:ascii="Times New Roman" w:eastAsia="Times New Roman" w:hAnsi="Times New Roman" w:cs="Times New Roman"/>
          <w:sz w:val="24"/>
          <w:szCs w:val="24"/>
        </w:rPr>
        <w:t xml:space="preserve">.  </w:t>
      </w:r>
      <w:r w:rsidR="00327331" w:rsidRPr="00AA3763">
        <w:rPr>
          <w:rFonts w:ascii="Times New Roman" w:eastAsia="Times New Roman" w:hAnsi="Times New Roman" w:cs="Times New Roman"/>
          <w:sz w:val="24"/>
          <w:szCs w:val="24"/>
        </w:rPr>
        <w:t>Hattie provides a measurement of ‘effect size’ for each feature</w:t>
      </w:r>
      <w:r w:rsidR="00E5402B" w:rsidRPr="00AA3763">
        <w:rPr>
          <w:rFonts w:ascii="Times New Roman" w:eastAsia="Times New Roman" w:hAnsi="Times New Roman" w:cs="Times New Roman"/>
          <w:sz w:val="24"/>
          <w:szCs w:val="24"/>
        </w:rPr>
        <w:t xml:space="preserve"> making a contribution</w:t>
      </w:r>
      <w:r w:rsidR="00A72BA8" w:rsidRPr="00AA3763">
        <w:rPr>
          <w:rFonts w:ascii="Times New Roman" w:eastAsia="Times New Roman" w:hAnsi="Times New Roman" w:cs="Times New Roman"/>
          <w:sz w:val="24"/>
          <w:szCs w:val="24"/>
        </w:rPr>
        <w:t>,</w:t>
      </w:r>
      <w:r w:rsidR="00E5402B" w:rsidRPr="00AA3763">
        <w:rPr>
          <w:rFonts w:ascii="Times New Roman" w:eastAsia="Times New Roman" w:hAnsi="Times New Roman" w:cs="Times New Roman"/>
          <w:sz w:val="24"/>
          <w:szCs w:val="24"/>
        </w:rPr>
        <w:t xml:space="preserve"> emanating from the </w:t>
      </w:r>
      <w:r w:rsidR="00E246CC" w:rsidRPr="00AA3763">
        <w:rPr>
          <w:rFonts w:ascii="Times New Roman" w:eastAsia="Times New Roman" w:hAnsi="Times New Roman" w:cs="Times New Roman"/>
          <w:sz w:val="24"/>
          <w:szCs w:val="24"/>
        </w:rPr>
        <w:t>‘</w:t>
      </w:r>
      <w:r w:rsidR="00E5402B" w:rsidRPr="00AA3763">
        <w:rPr>
          <w:rFonts w:ascii="Times New Roman" w:eastAsia="Times New Roman" w:hAnsi="Times New Roman" w:cs="Times New Roman"/>
          <w:sz w:val="24"/>
          <w:szCs w:val="24"/>
        </w:rPr>
        <w:t>s</w:t>
      </w:r>
      <w:r w:rsidR="00E246CC" w:rsidRPr="00AA3763">
        <w:rPr>
          <w:rFonts w:ascii="Times New Roman" w:eastAsia="Times New Roman" w:hAnsi="Times New Roman" w:cs="Times New Roman"/>
          <w:sz w:val="24"/>
          <w:szCs w:val="24"/>
        </w:rPr>
        <w:t>tudent, home, school, curricula</w:t>
      </w:r>
      <w:r w:rsidR="00E5402B" w:rsidRPr="00AA3763">
        <w:rPr>
          <w:rFonts w:ascii="Times New Roman" w:eastAsia="Times New Roman" w:hAnsi="Times New Roman" w:cs="Times New Roman"/>
          <w:sz w:val="24"/>
          <w:szCs w:val="24"/>
        </w:rPr>
        <w:t>, the teacher and teaching</w:t>
      </w:r>
      <w:r w:rsidR="00E246CC" w:rsidRPr="00AA3763">
        <w:rPr>
          <w:rFonts w:ascii="Times New Roman" w:eastAsia="Times New Roman" w:hAnsi="Times New Roman" w:cs="Times New Roman"/>
          <w:sz w:val="24"/>
          <w:szCs w:val="24"/>
        </w:rPr>
        <w:t>’</w:t>
      </w:r>
      <w:r w:rsidR="00E5402B" w:rsidRPr="00AA3763">
        <w:rPr>
          <w:rFonts w:ascii="Times New Roman" w:eastAsia="Times New Roman" w:hAnsi="Times New Roman" w:cs="Times New Roman"/>
          <w:sz w:val="24"/>
          <w:szCs w:val="24"/>
        </w:rPr>
        <w:t xml:space="preserve"> (</w:t>
      </w:r>
      <w:r w:rsidR="00E246CC" w:rsidRPr="00AA3763">
        <w:rPr>
          <w:rFonts w:ascii="Times New Roman" w:eastAsia="Times New Roman" w:hAnsi="Times New Roman" w:cs="Times New Roman"/>
          <w:sz w:val="24"/>
          <w:szCs w:val="24"/>
        </w:rPr>
        <w:t xml:space="preserve">Hattie </w:t>
      </w:r>
      <w:r w:rsidR="00E5402B" w:rsidRPr="00AA3763">
        <w:rPr>
          <w:rFonts w:ascii="Times New Roman" w:eastAsia="Times New Roman" w:hAnsi="Times New Roman" w:cs="Times New Roman"/>
          <w:sz w:val="24"/>
          <w:szCs w:val="24"/>
        </w:rPr>
        <w:t xml:space="preserve">2009:18), </w:t>
      </w:r>
      <w:r w:rsidR="00327331" w:rsidRPr="00AA3763">
        <w:rPr>
          <w:rFonts w:ascii="Times New Roman" w:eastAsia="Times New Roman" w:hAnsi="Times New Roman" w:cs="Times New Roman"/>
          <w:sz w:val="24"/>
          <w:szCs w:val="24"/>
        </w:rPr>
        <w:t xml:space="preserve">along a continuum ranging from a ‘zero effect’ at a central point and a scale for ‘increasing’ and ‘decreasing’ achievement at either side (Hattie 2009:7). </w:t>
      </w:r>
      <w:r w:rsidR="00FA1C41" w:rsidRPr="00AA3763">
        <w:rPr>
          <w:rFonts w:ascii="Times New Roman" w:eastAsia="Times New Roman" w:hAnsi="Times New Roman" w:cs="Times New Roman"/>
          <w:sz w:val="24"/>
          <w:szCs w:val="24"/>
        </w:rPr>
        <w:t xml:space="preserve"> Hattie identifies the student as bringing the ‘greatest source of variance in learning to the classroom’ (around 50%</w:t>
      </w:r>
      <w:r w:rsidR="00E246CC" w:rsidRPr="00AA3763">
        <w:rPr>
          <w:rFonts w:ascii="Times New Roman" w:eastAsia="Times New Roman" w:hAnsi="Times New Roman" w:cs="Times New Roman"/>
          <w:sz w:val="24"/>
          <w:szCs w:val="24"/>
        </w:rPr>
        <w:t xml:space="preserve"> of the total</w:t>
      </w:r>
      <w:r w:rsidR="00545487" w:rsidRPr="00AA3763">
        <w:rPr>
          <w:rFonts w:ascii="Times New Roman" w:eastAsia="Times New Roman" w:hAnsi="Times New Roman" w:cs="Times New Roman"/>
          <w:sz w:val="24"/>
          <w:szCs w:val="24"/>
        </w:rPr>
        <w:t>).  H</w:t>
      </w:r>
      <w:r w:rsidR="00FA1C41" w:rsidRPr="00AA3763">
        <w:rPr>
          <w:rFonts w:ascii="Times New Roman" w:eastAsia="Times New Roman" w:hAnsi="Times New Roman" w:cs="Times New Roman"/>
          <w:sz w:val="24"/>
          <w:szCs w:val="24"/>
        </w:rPr>
        <w:t>is key point is ‘what teachers do matters’ (Hattie 2009:22) and writing on applying his</w:t>
      </w:r>
      <w:r w:rsidR="00C141A5" w:rsidRPr="00AA3763">
        <w:rPr>
          <w:rFonts w:ascii="Times New Roman" w:eastAsia="Times New Roman" w:hAnsi="Times New Roman" w:cs="Times New Roman"/>
          <w:sz w:val="24"/>
          <w:szCs w:val="24"/>
        </w:rPr>
        <w:t xml:space="preserve"> VL</w:t>
      </w:r>
      <w:r w:rsidR="00DC2F43" w:rsidRPr="00AA3763">
        <w:rPr>
          <w:rFonts w:ascii="Times New Roman" w:eastAsia="Times New Roman" w:hAnsi="Times New Roman" w:cs="Times New Roman"/>
          <w:sz w:val="24"/>
          <w:szCs w:val="24"/>
        </w:rPr>
        <w:t xml:space="preserve"> concept to Higher E</w:t>
      </w:r>
      <w:r w:rsidR="00FA1C41" w:rsidRPr="00AA3763">
        <w:rPr>
          <w:rFonts w:ascii="Times New Roman" w:eastAsia="Times New Roman" w:hAnsi="Times New Roman" w:cs="Times New Roman"/>
          <w:sz w:val="24"/>
          <w:szCs w:val="24"/>
        </w:rPr>
        <w:t>ducation</w:t>
      </w:r>
      <w:r w:rsidR="00DC2F43" w:rsidRPr="00AA3763">
        <w:rPr>
          <w:rFonts w:ascii="Times New Roman" w:eastAsia="Times New Roman" w:hAnsi="Times New Roman" w:cs="Times New Roman"/>
          <w:sz w:val="24"/>
          <w:szCs w:val="24"/>
        </w:rPr>
        <w:t xml:space="preserve"> (HE),</w:t>
      </w:r>
      <w:r w:rsidR="00FA1C41" w:rsidRPr="00AA3763">
        <w:rPr>
          <w:rFonts w:ascii="Times New Roman" w:eastAsia="Times New Roman" w:hAnsi="Times New Roman" w:cs="Times New Roman"/>
          <w:sz w:val="24"/>
          <w:szCs w:val="24"/>
        </w:rPr>
        <w:t xml:space="preserve"> he notes that teachers bring 20-25%</w:t>
      </w:r>
      <w:r w:rsidR="00E246CC" w:rsidRPr="00AA3763">
        <w:rPr>
          <w:rFonts w:ascii="Times New Roman" w:eastAsia="Times New Roman" w:hAnsi="Times New Roman" w:cs="Times New Roman"/>
          <w:sz w:val="24"/>
          <w:szCs w:val="24"/>
        </w:rPr>
        <w:t xml:space="preserve"> of learning variance to the process (Hattie 2015:87). </w:t>
      </w:r>
      <w:r w:rsidR="00A33C1E" w:rsidRPr="00AA3763">
        <w:rPr>
          <w:rFonts w:ascii="Times New Roman" w:eastAsia="Times New Roman" w:hAnsi="Times New Roman" w:cs="Times New Roman"/>
          <w:sz w:val="24"/>
          <w:szCs w:val="24"/>
        </w:rPr>
        <w:t xml:space="preserve"> This indicates relevance</w:t>
      </w:r>
      <w:r w:rsidR="00545487" w:rsidRPr="00AA3763">
        <w:rPr>
          <w:rFonts w:ascii="Times New Roman" w:eastAsia="Times New Roman" w:hAnsi="Times New Roman" w:cs="Times New Roman"/>
          <w:sz w:val="24"/>
          <w:szCs w:val="24"/>
        </w:rPr>
        <w:t xml:space="preserve"> in terms of this project</w:t>
      </w:r>
      <w:r w:rsidR="00CE7EC8" w:rsidRPr="00AA3763">
        <w:rPr>
          <w:rFonts w:ascii="Times New Roman" w:eastAsia="Times New Roman" w:hAnsi="Times New Roman" w:cs="Times New Roman"/>
          <w:sz w:val="24"/>
          <w:szCs w:val="24"/>
        </w:rPr>
        <w:t>,</w:t>
      </w:r>
      <w:r w:rsidR="00545487" w:rsidRPr="00AA3763">
        <w:rPr>
          <w:rFonts w:ascii="Times New Roman" w:eastAsia="Times New Roman" w:hAnsi="Times New Roman" w:cs="Times New Roman"/>
          <w:sz w:val="24"/>
          <w:szCs w:val="24"/>
        </w:rPr>
        <w:t xml:space="preserve"> </w:t>
      </w:r>
      <w:r w:rsidR="00210D55" w:rsidRPr="00AA3763">
        <w:rPr>
          <w:rFonts w:ascii="Times New Roman" w:eastAsia="Times New Roman" w:hAnsi="Times New Roman" w:cs="Times New Roman"/>
          <w:sz w:val="24"/>
          <w:szCs w:val="24"/>
        </w:rPr>
        <w:t>that t</w:t>
      </w:r>
      <w:r w:rsidR="00A33C1E" w:rsidRPr="00AA3763">
        <w:rPr>
          <w:rFonts w:ascii="Times New Roman" w:eastAsia="Times New Roman" w:hAnsi="Times New Roman" w:cs="Times New Roman"/>
          <w:sz w:val="24"/>
          <w:szCs w:val="24"/>
        </w:rPr>
        <w:t xml:space="preserve">he opportunity to influence a </w:t>
      </w:r>
      <w:r w:rsidR="00A33C1E" w:rsidRPr="00AA3763">
        <w:rPr>
          <w:rFonts w:ascii="Times New Roman" w:eastAsia="Times New Roman" w:hAnsi="Times New Roman" w:cs="Times New Roman"/>
          <w:sz w:val="24"/>
          <w:szCs w:val="24"/>
        </w:rPr>
        <w:lastRenderedPageBreak/>
        <w:t>significant</w:t>
      </w:r>
      <w:r w:rsidR="00210D55" w:rsidRPr="00AA3763">
        <w:rPr>
          <w:rFonts w:ascii="Times New Roman" w:eastAsia="Times New Roman" w:hAnsi="Times New Roman" w:cs="Times New Roman"/>
          <w:sz w:val="24"/>
          <w:szCs w:val="24"/>
        </w:rPr>
        <w:t xml:space="preserve"> portion of factors affecting student learning exists in terms of what students and lecturers bring to learning</w:t>
      </w:r>
      <w:r w:rsidR="00C141A5" w:rsidRPr="00AA3763">
        <w:rPr>
          <w:rFonts w:ascii="Times New Roman" w:eastAsia="Times New Roman" w:hAnsi="Times New Roman" w:cs="Times New Roman"/>
          <w:sz w:val="24"/>
          <w:szCs w:val="24"/>
        </w:rPr>
        <w:t xml:space="preserve"> </w:t>
      </w:r>
      <w:r w:rsidR="00C141A5" w:rsidRPr="0002050F">
        <w:rPr>
          <w:rFonts w:ascii="Times New Roman" w:eastAsia="Times New Roman" w:hAnsi="Times New Roman" w:cs="Times New Roman"/>
          <w:sz w:val="24"/>
          <w:szCs w:val="24"/>
        </w:rPr>
        <w:t>processes together</w:t>
      </w:r>
      <w:r w:rsidR="00210D55" w:rsidRPr="0002050F">
        <w:rPr>
          <w:rFonts w:ascii="Times New Roman" w:eastAsia="Times New Roman" w:hAnsi="Times New Roman" w:cs="Times New Roman"/>
          <w:sz w:val="24"/>
          <w:szCs w:val="24"/>
        </w:rPr>
        <w:t xml:space="preserve">. </w:t>
      </w:r>
      <w:r w:rsidR="004A728B" w:rsidRPr="0002050F">
        <w:rPr>
          <w:rFonts w:ascii="Times New Roman" w:eastAsia="Times New Roman" w:hAnsi="Times New Roman" w:cs="Times New Roman"/>
          <w:sz w:val="24"/>
          <w:szCs w:val="24"/>
        </w:rPr>
        <w:t xml:space="preserve"> Hattie (2015:</w:t>
      </w:r>
      <w:r w:rsidR="00834709" w:rsidRPr="0002050F">
        <w:rPr>
          <w:rFonts w:ascii="Times New Roman" w:eastAsia="Times New Roman" w:hAnsi="Times New Roman" w:cs="Times New Roman"/>
          <w:sz w:val="24"/>
          <w:szCs w:val="24"/>
        </w:rPr>
        <w:t>80-</w:t>
      </w:r>
      <w:r w:rsidR="004A728B" w:rsidRPr="0002050F">
        <w:rPr>
          <w:rFonts w:ascii="Times New Roman" w:eastAsia="Times New Roman" w:hAnsi="Times New Roman" w:cs="Times New Roman"/>
          <w:sz w:val="24"/>
          <w:szCs w:val="24"/>
        </w:rPr>
        <w:t xml:space="preserve">81) highlights some </w:t>
      </w:r>
      <w:r w:rsidR="002908A5" w:rsidRPr="0002050F">
        <w:rPr>
          <w:rFonts w:ascii="Times New Roman" w:eastAsia="Times New Roman" w:hAnsi="Times New Roman" w:cs="Times New Roman"/>
          <w:sz w:val="24"/>
          <w:szCs w:val="24"/>
        </w:rPr>
        <w:t xml:space="preserve">very </w:t>
      </w:r>
      <w:r w:rsidR="004A728B" w:rsidRPr="0002050F">
        <w:rPr>
          <w:rFonts w:ascii="Times New Roman" w:eastAsia="Times New Roman" w:hAnsi="Times New Roman" w:cs="Times New Roman"/>
          <w:sz w:val="24"/>
          <w:szCs w:val="24"/>
        </w:rPr>
        <w:t>useful cautionary points for this project</w:t>
      </w:r>
      <w:r w:rsidR="00834709" w:rsidRPr="0002050F">
        <w:rPr>
          <w:rFonts w:ascii="Times New Roman" w:eastAsia="Times New Roman" w:hAnsi="Times New Roman" w:cs="Times New Roman"/>
          <w:sz w:val="24"/>
          <w:szCs w:val="24"/>
        </w:rPr>
        <w:t>,</w:t>
      </w:r>
      <w:r w:rsidR="004A728B" w:rsidRPr="0002050F">
        <w:rPr>
          <w:rFonts w:ascii="Times New Roman" w:eastAsia="Times New Roman" w:hAnsi="Times New Roman" w:cs="Times New Roman"/>
          <w:sz w:val="24"/>
          <w:szCs w:val="24"/>
        </w:rPr>
        <w:t xml:space="preserve"> in that in </w:t>
      </w:r>
      <w:r w:rsidR="00834709" w:rsidRPr="0002050F">
        <w:rPr>
          <w:rFonts w:ascii="Times New Roman" w:eastAsia="Times New Roman" w:hAnsi="Times New Roman" w:cs="Times New Roman"/>
          <w:sz w:val="24"/>
          <w:szCs w:val="24"/>
        </w:rPr>
        <w:t>measuring the effect of many common</w:t>
      </w:r>
      <w:r w:rsidR="004A728B" w:rsidRPr="0002050F">
        <w:rPr>
          <w:rFonts w:ascii="Times New Roman" w:eastAsia="Times New Roman" w:hAnsi="Times New Roman" w:cs="Times New Roman"/>
          <w:sz w:val="24"/>
          <w:szCs w:val="24"/>
        </w:rPr>
        <w:t xml:space="preserve"> intervention factors in education</w:t>
      </w:r>
      <w:r w:rsidR="00834709" w:rsidRPr="0002050F">
        <w:rPr>
          <w:rFonts w:ascii="Times New Roman" w:eastAsia="Times New Roman" w:hAnsi="Times New Roman" w:cs="Times New Roman"/>
          <w:sz w:val="24"/>
          <w:szCs w:val="24"/>
        </w:rPr>
        <w:t>,</w:t>
      </w:r>
      <w:r w:rsidR="004A728B" w:rsidRPr="0002050F">
        <w:rPr>
          <w:rFonts w:ascii="Times New Roman" w:eastAsia="Times New Roman" w:hAnsi="Times New Roman" w:cs="Times New Roman"/>
          <w:sz w:val="24"/>
          <w:szCs w:val="24"/>
        </w:rPr>
        <w:t xml:space="preserve"> he h</w:t>
      </w:r>
      <w:r w:rsidR="00834709" w:rsidRPr="0002050F">
        <w:rPr>
          <w:rFonts w:ascii="Times New Roman" w:eastAsia="Times New Roman" w:hAnsi="Times New Roman" w:cs="Times New Roman"/>
          <w:sz w:val="24"/>
          <w:szCs w:val="24"/>
        </w:rPr>
        <w:t>ighlights a glut of ‘positivity’</w:t>
      </w:r>
      <w:r w:rsidR="00CD60EE" w:rsidRPr="0002050F">
        <w:rPr>
          <w:rFonts w:ascii="Times New Roman" w:eastAsia="Times New Roman" w:hAnsi="Times New Roman" w:cs="Times New Roman"/>
          <w:sz w:val="24"/>
          <w:szCs w:val="24"/>
        </w:rPr>
        <w:t xml:space="preserve"> in research,</w:t>
      </w:r>
      <w:r w:rsidR="00834709" w:rsidRPr="0002050F">
        <w:rPr>
          <w:rFonts w:ascii="Times New Roman" w:eastAsia="Times New Roman" w:hAnsi="Times New Roman" w:cs="Times New Roman"/>
          <w:sz w:val="24"/>
          <w:szCs w:val="24"/>
        </w:rPr>
        <w:t xml:space="preserve"> pointing up that ‘every method seems to work</w:t>
      </w:r>
      <w:r w:rsidR="002908A5" w:rsidRPr="0002050F">
        <w:rPr>
          <w:rFonts w:ascii="Times New Roman" w:eastAsia="Times New Roman" w:hAnsi="Times New Roman" w:cs="Times New Roman"/>
          <w:sz w:val="24"/>
          <w:szCs w:val="24"/>
        </w:rPr>
        <w:t>,</w:t>
      </w:r>
      <w:r w:rsidR="00834709" w:rsidRPr="0002050F">
        <w:rPr>
          <w:rFonts w:ascii="Times New Roman" w:eastAsia="Times New Roman" w:hAnsi="Times New Roman" w:cs="Times New Roman"/>
          <w:sz w:val="24"/>
          <w:szCs w:val="24"/>
        </w:rPr>
        <w:t xml:space="preserve"> relative to not implementing that method.’ </w:t>
      </w:r>
      <w:r w:rsidR="00CD60EE" w:rsidRPr="0002050F">
        <w:rPr>
          <w:rFonts w:ascii="Times New Roman" w:eastAsia="Times New Roman" w:hAnsi="Times New Roman" w:cs="Times New Roman"/>
          <w:sz w:val="24"/>
          <w:szCs w:val="24"/>
        </w:rPr>
        <w:t xml:space="preserve"> He cites Tomcho and Foels (2008</w:t>
      </w:r>
      <w:r w:rsidR="00DD2C62" w:rsidRPr="0002050F">
        <w:rPr>
          <w:rFonts w:ascii="Times New Roman" w:eastAsia="Times New Roman" w:hAnsi="Times New Roman" w:cs="Times New Roman"/>
          <w:sz w:val="24"/>
          <w:szCs w:val="24"/>
        </w:rPr>
        <w:t>:288-291</w:t>
      </w:r>
      <w:r w:rsidR="00CD60EE" w:rsidRPr="0002050F">
        <w:rPr>
          <w:rFonts w:ascii="Times New Roman" w:eastAsia="Times New Roman" w:hAnsi="Times New Roman" w:cs="Times New Roman"/>
          <w:sz w:val="24"/>
          <w:szCs w:val="24"/>
        </w:rPr>
        <w:t xml:space="preserve">) in noting that methods in education create sample ‘bias’ as a result of interventions being implemented by teachers with ‘caring, willing and open dispositions to enhance their </w:t>
      </w:r>
      <w:r w:rsidR="00D9159C" w:rsidRPr="0002050F">
        <w:rPr>
          <w:rFonts w:ascii="Times New Roman" w:eastAsia="Times New Roman" w:hAnsi="Times New Roman" w:cs="Times New Roman"/>
          <w:sz w:val="24"/>
          <w:szCs w:val="24"/>
        </w:rPr>
        <w:t>teaching.</w:t>
      </w:r>
      <w:r w:rsidR="00DC2F43" w:rsidRPr="0002050F">
        <w:rPr>
          <w:rFonts w:ascii="Times New Roman" w:eastAsia="Times New Roman" w:hAnsi="Times New Roman" w:cs="Times New Roman"/>
          <w:sz w:val="24"/>
          <w:szCs w:val="24"/>
        </w:rPr>
        <w:t xml:space="preserve">’ </w:t>
      </w:r>
      <w:r w:rsidR="00465CD4" w:rsidRPr="0002050F">
        <w:rPr>
          <w:rFonts w:ascii="Times New Roman" w:eastAsia="Times New Roman" w:hAnsi="Times New Roman" w:cs="Times New Roman"/>
          <w:sz w:val="24"/>
          <w:szCs w:val="24"/>
        </w:rPr>
        <w:t>Thomas (2017:148-</w:t>
      </w:r>
      <w:r w:rsidR="00C141A5" w:rsidRPr="0002050F">
        <w:rPr>
          <w:rFonts w:ascii="Times New Roman" w:eastAsia="Times New Roman" w:hAnsi="Times New Roman" w:cs="Times New Roman"/>
          <w:sz w:val="24"/>
          <w:szCs w:val="24"/>
        </w:rPr>
        <w:t>149) also points up</w:t>
      </w:r>
      <w:r w:rsidR="00465CD4" w:rsidRPr="0002050F">
        <w:rPr>
          <w:rFonts w:ascii="Times New Roman" w:eastAsia="Times New Roman" w:hAnsi="Times New Roman" w:cs="Times New Roman"/>
          <w:sz w:val="24"/>
          <w:szCs w:val="24"/>
        </w:rPr>
        <w:t xml:space="preserve"> similar concerns regarding ‘experimenter effects’ and the ‘Hawthorne effect,’</w:t>
      </w:r>
      <w:r w:rsidR="00CE69C9" w:rsidRPr="0002050F">
        <w:rPr>
          <w:rFonts w:ascii="Times New Roman" w:eastAsia="Times New Roman" w:hAnsi="Times New Roman" w:cs="Times New Roman"/>
          <w:sz w:val="24"/>
          <w:szCs w:val="24"/>
        </w:rPr>
        <w:t xml:space="preserve"> </w:t>
      </w:r>
      <w:r w:rsidR="00465CD4" w:rsidRPr="0002050F">
        <w:rPr>
          <w:rFonts w:ascii="Times New Roman" w:eastAsia="Times New Roman" w:hAnsi="Times New Roman" w:cs="Times New Roman"/>
          <w:sz w:val="24"/>
          <w:szCs w:val="24"/>
        </w:rPr>
        <w:t>describing conditions</w:t>
      </w:r>
      <w:r w:rsidR="00C141A5" w:rsidRPr="0002050F">
        <w:rPr>
          <w:rFonts w:ascii="Times New Roman" w:eastAsia="Times New Roman" w:hAnsi="Times New Roman" w:cs="Times New Roman"/>
          <w:sz w:val="24"/>
          <w:szCs w:val="24"/>
        </w:rPr>
        <w:t xml:space="preserve"> in research,</w:t>
      </w:r>
      <w:r w:rsidR="00465CD4" w:rsidRPr="0002050F">
        <w:rPr>
          <w:rFonts w:ascii="Times New Roman" w:eastAsia="Times New Roman" w:hAnsi="Times New Roman" w:cs="Times New Roman"/>
          <w:sz w:val="24"/>
          <w:szCs w:val="24"/>
        </w:rPr>
        <w:t xml:space="preserve"> where groups of people change their behaviour as a result of the interest being shown by researchers</w:t>
      </w:r>
      <w:r w:rsidR="002908A5" w:rsidRPr="0002050F">
        <w:rPr>
          <w:rFonts w:ascii="Times New Roman" w:eastAsia="Times New Roman" w:hAnsi="Times New Roman" w:cs="Times New Roman"/>
          <w:sz w:val="24"/>
          <w:szCs w:val="24"/>
        </w:rPr>
        <w:t>,</w:t>
      </w:r>
      <w:r w:rsidR="00465CD4" w:rsidRPr="0002050F">
        <w:rPr>
          <w:rFonts w:ascii="Times New Roman" w:eastAsia="Times New Roman" w:hAnsi="Times New Roman" w:cs="Times New Roman"/>
          <w:sz w:val="24"/>
          <w:szCs w:val="24"/>
        </w:rPr>
        <w:t xml:space="preserve"> rather than the actual intervention being implemented. </w:t>
      </w:r>
      <w:r w:rsidR="00DC2F43" w:rsidRPr="0002050F">
        <w:rPr>
          <w:rFonts w:ascii="Times New Roman" w:eastAsia="Times New Roman" w:hAnsi="Times New Roman" w:cs="Times New Roman"/>
          <w:sz w:val="24"/>
          <w:szCs w:val="24"/>
        </w:rPr>
        <w:t xml:space="preserve"> Hattie (2015:79) argues that in the context of HE, when lecturers look at learning from a student perspective and ‘students become their own teachers’</w:t>
      </w:r>
      <w:r w:rsidR="00CD60EE" w:rsidRPr="0002050F">
        <w:rPr>
          <w:rFonts w:ascii="Times New Roman" w:eastAsia="Times New Roman" w:hAnsi="Times New Roman" w:cs="Times New Roman"/>
          <w:sz w:val="24"/>
          <w:szCs w:val="24"/>
        </w:rPr>
        <w:t xml:space="preserve"> </w:t>
      </w:r>
      <w:r w:rsidR="00CE7EC8" w:rsidRPr="0002050F">
        <w:rPr>
          <w:rFonts w:ascii="Times New Roman" w:eastAsia="Times New Roman" w:hAnsi="Times New Roman" w:cs="Times New Roman"/>
          <w:sz w:val="24"/>
          <w:szCs w:val="24"/>
        </w:rPr>
        <w:t>then this creates the optimal conditions for achievement.</w:t>
      </w:r>
      <w:r w:rsidR="00465CD4" w:rsidRPr="00AA3763">
        <w:rPr>
          <w:rFonts w:ascii="Times New Roman" w:eastAsia="Times New Roman" w:hAnsi="Times New Roman" w:cs="Times New Roman"/>
          <w:sz w:val="24"/>
          <w:szCs w:val="24"/>
        </w:rPr>
        <w:t xml:space="preserve"> </w:t>
      </w:r>
      <w:r w:rsidR="00CF6978" w:rsidRPr="00AA3763">
        <w:rPr>
          <w:rFonts w:ascii="Times New Roman" w:eastAsia="Times New Roman" w:hAnsi="Times New Roman" w:cs="Times New Roman"/>
          <w:sz w:val="24"/>
          <w:szCs w:val="24"/>
        </w:rPr>
        <w:t>Finally</w:t>
      </w:r>
      <w:r w:rsidR="00D82919" w:rsidRPr="00AA3763">
        <w:rPr>
          <w:rFonts w:ascii="Times New Roman" w:eastAsia="Times New Roman" w:hAnsi="Times New Roman" w:cs="Times New Roman"/>
          <w:sz w:val="24"/>
          <w:szCs w:val="24"/>
        </w:rPr>
        <w:t xml:space="preserve"> and with</w:t>
      </w:r>
      <w:r w:rsidR="002908A5" w:rsidRPr="00AA3763">
        <w:rPr>
          <w:rFonts w:ascii="Times New Roman" w:eastAsia="Times New Roman" w:hAnsi="Times New Roman" w:cs="Times New Roman"/>
          <w:sz w:val="24"/>
          <w:szCs w:val="24"/>
        </w:rPr>
        <w:t xml:space="preserve"> fur</w:t>
      </w:r>
      <w:r w:rsidR="003C2F94" w:rsidRPr="00AA3763">
        <w:rPr>
          <w:rFonts w:ascii="Times New Roman" w:eastAsia="Times New Roman" w:hAnsi="Times New Roman" w:cs="Times New Roman"/>
          <w:sz w:val="24"/>
          <w:szCs w:val="24"/>
        </w:rPr>
        <w:t>t</w:t>
      </w:r>
      <w:r w:rsidR="002908A5" w:rsidRPr="00AA3763">
        <w:rPr>
          <w:rFonts w:ascii="Times New Roman" w:eastAsia="Times New Roman" w:hAnsi="Times New Roman" w:cs="Times New Roman"/>
          <w:sz w:val="24"/>
          <w:szCs w:val="24"/>
        </w:rPr>
        <w:t>h</w:t>
      </w:r>
      <w:r w:rsidR="003C2F94" w:rsidRPr="00AA3763">
        <w:rPr>
          <w:rFonts w:ascii="Times New Roman" w:eastAsia="Times New Roman" w:hAnsi="Times New Roman" w:cs="Times New Roman"/>
          <w:sz w:val="24"/>
          <w:szCs w:val="24"/>
        </w:rPr>
        <w:t>er</w:t>
      </w:r>
      <w:r w:rsidR="00D82919" w:rsidRPr="00AA3763">
        <w:rPr>
          <w:rFonts w:ascii="Times New Roman" w:eastAsia="Times New Roman" w:hAnsi="Times New Roman" w:cs="Times New Roman"/>
          <w:sz w:val="24"/>
          <w:szCs w:val="24"/>
        </w:rPr>
        <w:t xml:space="preserve"> relevance</w:t>
      </w:r>
      <w:r w:rsidR="00CF6978" w:rsidRPr="00AA3763">
        <w:rPr>
          <w:rFonts w:ascii="Times New Roman" w:eastAsia="Times New Roman" w:hAnsi="Times New Roman" w:cs="Times New Roman"/>
          <w:sz w:val="24"/>
          <w:szCs w:val="24"/>
        </w:rPr>
        <w:t xml:space="preserve"> for this project</w:t>
      </w:r>
      <w:r w:rsidR="00D82919" w:rsidRPr="00AA3763">
        <w:rPr>
          <w:rFonts w:ascii="Times New Roman" w:eastAsia="Times New Roman" w:hAnsi="Times New Roman" w:cs="Times New Roman"/>
          <w:sz w:val="24"/>
          <w:szCs w:val="24"/>
        </w:rPr>
        <w:t>,</w:t>
      </w:r>
      <w:r w:rsidR="00CF6978" w:rsidRPr="00AA3763">
        <w:rPr>
          <w:rFonts w:ascii="Times New Roman" w:eastAsia="Times New Roman" w:hAnsi="Times New Roman" w:cs="Times New Roman"/>
          <w:sz w:val="24"/>
          <w:szCs w:val="24"/>
        </w:rPr>
        <w:t xml:space="preserve"> </w:t>
      </w:r>
      <w:r w:rsidR="00D82919" w:rsidRPr="00AA3763">
        <w:rPr>
          <w:rFonts w:ascii="Times New Roman" w:eastAsia="Times New Roman" w:hAnsi="Times New Roman" w:cs="Times New Roman"/>
          <w:sz w:val="24"/>
          <w:szCs w:val="24"/>
        </w:rPr>
        <w:t>Hattie (2015:89) underlines</w:t>
      </w:r>
      <w:r w:rsidR="00CF6978" w:rsidRPr="00AA3763">
        <w:rPr>
          <w:rFonts w:ascii="Times New Roman" w:eastAsia="Times New Roman" w:hAnsi="Times New Roman" w:cs="Times New Roman"/>
          <w:sz w:val="24"/>
          <w:szCs w:val="24"/>
        </w:rPr>
        <w:t xml:space="preserve"> </w:t>
      </w:r>
      <w:r w:rsidR="00D82919" w:rsidRPr="00AA3763">
        <w:rPr>
          <w:rFonts w:ascii="Times New Roman" w:eastAsia="Times New Roman" w:hAnsi="Times New Roman" w:cs="Times New Roman"/>
          <w:sz w:val="24"/>
          <w:szCs w:val="24"/>
        </w:rPr>
        <w:t xml:space="preserve">that </w:t>
      </w:r>
      <w:r w:rsidR="00CF6978" w:rsidRPr="00AA3763">
        <w:rPr>
          <w:rFonts w:ascii="Times New Roman" w:eastAsia="Times New Roman" w:hAnsi="Times New Roman" w:cs="Times New Roman"/>
          <w:sz w:val="24"/>
          <w:szCs w:val="24"/>
        </w:rPr>
        <w:t>the way the lecturer (my emphasis) thinks about teaching is a ‘critical</w:t>
      </w:r>
      <w:r w:rsidR="00035490" w:rsidRPr="00AA3763">
        <w:rPr>
          <w:rFonts w:ascii="Times New Roman" w:eastAsia="Times New Roman" w:hAnsi="Times New Roman" w:cs="Times New Roman"/>
          <w:sz w:val="24"/>
          <w:szCs w:val="24"/>
        </w:rPr>
        <w:t xml:space="preserve"> moderator’ in </w:t>
      </w:r>
      <w:r w:rsidR="007D2C5B" w:rsidRPr="00AA3763">
        <w:rPr>
          <w:rFonts w:ascii="Times New Roman" w:eastAsia="Times New Roman" w:hAnsi="Times New Roman" w:cs="Times New Roman"/>
          <w:sz w:val="24"/>
          <w:szCs w:val="24"/>
        </w:rPr>
        <w:t>determining outcome and in reviewing schemes</w:t>
      </w:r>
      <w:r w:rsidR="00C141A5" w:rsidRPr="00AA3763">
        <w:rPr>
          <w:rFonts w:ascii="Times New Roman" w:eastAsia="Times New Roman" w:hAnsi="Times New Roman" w:cs="Times New Roman"/>
          <w:sz w:val="24"/>
          <w:szCs w:val="24"/>
        </w:rPr>
        <w:t>.  An</w:t>
      </w:r>
      <w:r w:rsidR="007D2C5B" w:rsidRPr="00AA3763">
        <w:rPr>
          <w:rFonts w:ascii="Times New Roman" w:eastAsia="Times New Roman" w:hAnsi="Times New Roman" w:cs="Times New Roman"/>
          <w:sz w:val="24"/>
          <w:szCs w:val="24"/>
        </w:rPr>
        <w:t xml:space="preserve"> effe</w:t>
      </w:r>
      <w:r w:rsidR="003C2F94" w:rsidRPr="00AA3763">
        <w:rPr>
          <w:rFonts w:ascii="Times New Roman" w:eastAsia="Times New Roman" w:hAnsi="Times New Roman" w:cs="Times New Roman"/>
          <w:sz w:val="24"/>
          <w:szCs w:val="24"/>
        </w:rPr>
        <w:t>ctive place to begin</w:t>
      </w:r>
      <w:r w:rsidR="00C141A5" w:rsidRPr="00AA3763">
        <w:rPr>
          <w:rFonts w:ascii="Times New Roman" w:eastAsia="Times New Roman" w:hAnsi="Times New Roman" w:cs="Times New Roman"/>
          <w:sz w:val="24"/>
          <w:szCs w:val="24"/>
        </w:rPr>
        <w:t xml:space="preserve"> he says,</w:t>
      </w:r>
      <w:r w:rsidR="003C2F94" w:rsidRPr="00AA3763">
        <w:rPr>
          <w:rFonts w:ascii="Times New Roman" w:eastAsia="Times New Roman" w:hAnsi="Times New Roman" w:cs="Times New Roman"/>
          <w:sz w:val="24"/>
          <w:szCs w:val="24"/>
        </w:rPr>
        <w:t xml:space="preserve"> might be the examination of</w:t>
      </w:r>
      <w:r w:rsidR="007D2C5B" w:rsidRPr="00AA3763">
        <w:rPr>
          <w:rFonts w:ascii="Times New Roman" w:eastAsia="Times New Roman" w:hAnsi="Times New Roman" w:cs="Times New Roman"/>
          <w:sz w:val="24"/>
          <w:szCs w:val="24"/>
        </w:rPr>
        <w:t xml:space="preserve"> the ‘skills’ that participa</w:t>
      </w:r>
      <w:r w:rsidR="008A284F" w:rsidRPr="00AA3763">
        <w:rPr>
          <w:rFonts w:ascii="Times New Roman" w:eastAsia="Times New Roman" w:hAnsi="Times New Roman" w:cs="Times New Roman"/>
          <w:sz w:val="24"/>
          <w:szCs w:val="24"/>
        </w:rPr>
        <w:t xml:space="preserve">nts need to succeed in learning and that ‘teaching each other’ is </w:t>
      </w:r>
      <w:r w:rsidR="00ED75B0" w:rsidRPr="00AA3763">
        <w:rPr>
          <w:rFonts w:ascii="Times New Roman" w:eastAsia="Times New Roman" w:hAnsi="Times New Roman" w:cs="Times New Roman"/>
          <w:sz w:val="24"/>
          <w:szCs w:val="24"/>
        </w:rPr>
        <w:t>an effective aspect of student involvement</w:t>
      </w:r>
      <w:r w:rsidR="00C141A5" w:rsidRPr="00AA3763">
        <w:rPr>
          <w:rFonts w:ascii="Times New Roman" w:eastAsia="Times New Roman" w:hAnsi="Times New Roman" w:cs="Times New Roman"/>
          <w:sz w:val="24"/>
          <w:szCs w:val="24"/>
        </w:rPr>
        <w:t xml:space="preserve"> (Hattie 2015:84) </w:t>
      </w:r>
      <w:r w:rsidR="00ED75B0" w:rsidRPr="00AA3763">
        <w:rPr>
          <w:rFonts w:ascii="Times New Roman" w:eastAsia="Times New Roman" w:hAnsi="Times New Roman" w:cs="Times New Roman"/>
          <w:sz w:val="24"/>
          <w:szCs w:val="24"/>
        </w:rPr>
        <w:t>.</w:t>
      </w:r>
    </w:p>
    <w:p w:rsidR="00C141A5" w:rsidRDefault="00C141A5" w:rsidP="00FA1C41">
      <w:pPr>
        <w:tabs>
          <w:tab w:val="left" w:pos="7655"/>
        </w:tabs>
        <w:spacing w:after="0" w:line="360" w:lineRule="auto"/>
        <w:rPr>
          <w:rFonts w:ascii="Times New Roman" w:eastAsia="Times New Roman" w:hAnsi="Times New Roman" w:cs="Times New Roman"/>
          <w:sz w:val="24"/>
          <w:szCs w:val="24"/>
        </w:rPr>
      </w:pPr>
    </w:p>
    <w:p w:rsidR="00C141A5" w:rsidRPr="00607BA8" w:rsidRDefault="000171A3" w:rsidP="00FA1C41">
      <w:pPr>
        <w:tabs>
          <w:tab w:val="left" w:pos="7655"/>
        </w:tabs>
        <w:spacing w:after="0" w:line="360" w:lineRule="auto"/>
        <w:rPr>
          <w:rFonts w:ascii="Times New Roman" w:eastAsia="Times New Roman" w:hAnsi="Times New Roman" w:cs="Times New Roman"/>
          <w:b/>
          <w:sz w:val="24"/>
          <w:szCs w:val="24"/>
        </w:rPr>
      </w:pPr>
      <w:r w:rsidRPr="00607BA8">
        <w:rPr>
          <w:rFonts w:ascii="Times New Roman" w:eastAsia="Times New Roman" w:hAnsi="Times New Roman" w:cs="Times New Roman"/>
          <w:b/>
          <w:sz w:val="24"/>
          <w:szCs w:val="24"/>
        </w:rPr>
        <w:t>Language and Thinking</w:t>
      </w:r>
    </w:p>
    <w:p w:rsidR="0030648F" w:rsidRDefault="0030648F" w:rsidP="00FA1C41">
      <w:pPr>
        <w:tabs>
          <w:tab w:val="left" w:pos="7655"/>
        </w:tabs>
        <w:spacing w:after="0" w:line="360" w:lineRule="auto"/>
        <w:rPr>
          <w:rFonts w:ascii="Times New Roman" w:eastAsia="Times New Roman" w:hAnsi="Times New Roman" w:cs="Times New Roman"/>
          <w:sz w:val="24"/>
          <w:szCs w:val="24"/>
        </w:rPr>
      </w:pPr>
    </w:p>
    <w:p w:rsidR="00D43C91" w:rsidRDefault="00D9159C" w:rsidP="00FA1C41">
      <w:pPr>
        <w:tabs>
          <w:tab w:val="left" w:pos="7655"/>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language of these</w:t>
      </w:r>
      <w:r w:rsidR="00FC431C">
        <w:rPr>
          <w:rFonts w:ascii="Times New Roman" w:eastAsia="Times New Roman" w:hAnsi="Times New Roman" w:cs="Times New Roman"/>
          <w:sz w:val="24"/>
          <w:szCs w:val="24"/>
        </w:rPr>
        <w:t xml:space="preserve"> teaching</w:t>
      </w:r>
      <w:r w:rsidR="0030648F">
        <w:rPr>
          <w:rFonts w:ascii="Times New Roman" w:eastAsia="Times New Roman" w:hAnsi="Times New Roman" w:cs="Times New Roman"/>
          <w:sz w:val="24"/>
          <w:szCs w:val="24"/>
        </w:rPr>
        <w:t xml:space="preserve"> exchanges</w:t>
      </w:r>
      <w:r w:rsidR="00FC431C">
        <w:rPr>
          <w:rFonts w:ascii="Times New Roman" w:eastAsia="Times New Roman" w:hAnsi="Times New Roman" w:cs="Times New Roman"/>
          <w:sz w:val="24"/>
          <w:szCs w:val="24"/>
        </w:rPr>
        <w:t xml:space="preserve"> highlighted by Hattie</w:t>
      </w:r>
      <w:r w:rsidR="0030648F">
        <w:rPr>
          <w:rFonts w:ascii="Times New Roman" w:eastAsia="Times New Roman" w:hAnsi="Times New Roman" w:cs="Times New Roman"/>
          <w:sz w:val="24"/>
          <w:szCs w:val="24"/>
        </w:rPr>
        <w:t xml:space="preserve"> may well provide the ‘tools for thought’ (Adey </w:t>
      </w:r>
      <w:r w:rsidR="00BA17FB">
        <w:rPr>
          <w:rFonts w:ascii="Times New Roman" w:eastAsia="Times New Roman" w:hAnsi="Times New Roman" w:cs="Times New Roman"/>
          <w:sz w:val="24"/>
          <w:szCs w:val="24"/>
        </w:rPr>
        <w:t xml:space="preserve">and Shayer </w:t>
      </w:r>
      <w:r w:rsidR="0030648F">
        <w:rPr>
          <w:rFonts w:ascii="Times New Roman" w:eastAsia="Times New Roman" w:hAnsi="Times New Roman" w:cs="Times New Roman"/>
          <w:sz w:val="24"/>
          <w:szCs w:val="24"/>
        </w:rPr>
        <w:t xml:space="preserve">2002:6) required for advancement in this project.  Adey </w:t>
      </w:r>
      <w:r w:rsidR="00C56C5B">
        <w:rPr>
          <w:rFonts w:ascii="Times New Roman" w:eastAsia="Times New Roman" w:hAnsi="Times New Roman" w:cs="Times New Roman"/>
          <w:sz w:val="24"/>
          <w:szCs w:val="24"/>
        </w:rPr>
        <w:t xml:space="preserve">and Shayer </w:t>
      </w:r>
      <w:r w:rsidR="0030648F">
        <w:rPr>
          <w:rFonts w:ascii="Times New Roman" w:eastAsia="Times New Roman" w:hAnsi="Times New Roman" w:cs="Times New Roman"/>
          <w:sz w:val="24"/>
          <w:szCs w:val="24"/>
        </w:rPr>
        <w:t>(2002</w:t>
      </w:r>
      <w:r w:rsidR="00683407">
        <w:rPr>
          <w:rFonts w:ascii="Times New Roman" w:eastAsia="Times New Roman" w:hAnsi="Times New Roman" w:cs="Times New Roman"/>
          <w:sz w:val="24"/>
          <w:szCs w:val="24"/>
        </w:rPr>
        <w:t>:2</w:t>
      </w:r>
      <w:r w:rsidR="0030648F">
        <w:rPr>
          <w:rFonts w:ascii="Times New Roman" w:eastAsia="Times New Roman" w:hAnsi="Times New Roman" w:cs="Times New Roman"/>
          <w:sz w:val="24"/>
          <w:szCs w:val="24"/>
        </w:rPr>
        <w:t>) outline the role of cognition and the possibility of accelerating learning</w:t>
      </w:r>
      <w:r w:rsidR="00C56C5B">
        <w:rPr>
          <w:rFonts w:ascii="Times New Roman" w:eastAsia="Times New Roman" w:hAnsi="Times New Roman" w:cs="Times New Roman"/>
          <w:sz w:val="24"/>
          <w:szCs w:val="24"/>
        </w:rPr>
        <w:t xml:space="preserve"> in</w:t>
      </w:r>
      <w:r w:rsidR="00683407">
        <w:rPr>
          <w:rFonts w:ascii="Times New Roman" w:eastAsia="Times New Roman" w:hAnsi="Times New Roman" w:cs="Times New Roman"/>
          <w:sz w:val="24"/>
          <w:szCs w:val="24"/>
        </w:rPr>
        <w:t xml:space="preserve"> fulfilling potential. </w:t>
      </w:r>
      <w:r w:rsidR="00183607">
        <w:rPr>
          <w:rFonts w:ascii="Times New Roman" w:eastAsia="Times New Roman" w:hAnsi="Times New Roman" w:cs="Times New Roman"/>
          <w:sz w:val="24"/>
          <w:szCs w:val="24"/>
        </w:rPr>
        <w:t>Drawing on the work of</w:t>
      </w:r>
      <w:r w:rsidR="00585674">
        <w:rPr>
          <w:rFonts w:ascii="Times New Roman" w:eastAsia="Times New Roman" w:hAnsi="Times New Roman" w:cs="Times New Roman"/>
          <w:sz w:val="24"/>
          <w:szCs w:val="24"/>
        </w:rPr>
        <w:t xml:space="preserve"> Inhelder and</w:t>
      </w:r>
      <w:r w:rsidR="00183607">
        <w:rPr>
          <w:rFonts w:ascii="Times New Roman" w:eastAsia="Times New Roman" w:hAnsi="Times New Roman" w:cs="Times New Roman"/>
          <w:sz w:val="24"/>
          <w:szCs w:val="24"/>
        </w:rPr>
        <w:t xml:space="preserve"> Piaget</w:t>
      </w:r>
      <w:r w:rsidR="000171A3">
        <w:rPr>
          <w:rFonts w:ascii="Times New Roman" w:eastAsia="Times New Roman" w:hAnsi="Times New Roman" w:cs="Times New Roman"/>
          <w:sz w:val="24"/>
          <w:szCs w:val="24"/>
        </w:rPr>
        <w:t xml:space="preserve"> </w:t>
      </w:r>
      <w:r w:rsidR="000171A3" w:rsidRPr="000171A3">
        <w:rPr>
          <w:rFonts w:ascii="Times New Roman" w:eastAsia="Times New Roman" w:hAnsi="Times New Roman" w:cs="Times New Roman"/>
          <w:color w:val="000000" w:themeColor="text1"/>
          <w:sz w:val="24"/>
          <w:szCs w:val="24"/>
        </w:rPr>
        <w:t>(1958)</w:t>
      </w:r>
      <w:r w:rsidR="00183607">
        <w:rPr>
          <w:rFonts w:ascii="Times New Roman" w:eastAsia="Times New Roman" w:hAnsi="Times New Roman" w:cs="Times New Roman"/>
          <w:sz w:val="24"/>
          <w:szCs w:val="24"/>
        </w:rPr>
        <w:t xml:space="preserve"> in developmental psychology and Vygotsky</w:t>
      </w:r>
      <w:r w:rsidR="000171A3">
        <w:rPr>
          <w:rFonts w:ascii="Times New Roman" w:eastAsia="Times New Roman" w:hAnsi="Times New Roman" w:cs="Times New Roman"/>
          <w:sz w:val="24"/>
          <w:szCs w:val="24"/>
        </w:rPr>
        <w:t xml:space="preserve"> (1978)</w:t>
      </w:r>
      <w:r w:rsidR="00183607">
        <w:rPr>
          <w:rFonts w:ascii="Times New Roman" w:eastAsia="Times New Roman" w:hAnsi="Times New Roman" w:cs="Times New Roman"/>
          <w:sz w:val="24"/>
          <w:szCs w:val="24"/>
        </w:rPr>
        <w:t xml:space="preserve"> in socio-cultural psychology</w:t>
      </w:r>
      <w:r w:rsidR="00585674">
        <w:rPr>
          <w:rFonts w:ascii="Times New Roman" w:eastAsia="Times New Roman" w:hAnsi="Times New Roman" w:cs="Times New Roman"/>
          <w:sz w:val="24"/>
          <w:szCs w:val="24"/>
        </w:rPr>
        <w:t>,</w:t>
      </w:r>
      <w:r w:rsidR="00183607">
        <w:rPr>
          <w:rFonts w:ascii="Times New Roman" w:eastAsia="Times New Roman" w:hAnsi="Times New Roman" w:cs="Times New Roman"/>
          <w:sz w:val="24"/>
          <w:szCs w:val="24"/>
        </w:rPr>
        <w:t xml:space="preserve"> Adey </w:t>
      </w:r>
      <w:r w:rsidR="001532F6">
        <w:rPr>
          <w:rFonts w:ascii="Times New Roman" w:eastAsia="Times New Roman" w:hAnsi="Times New Roman" w:cs="Times New Roman"/>
          <w:sz w:val="24"/>
          <w:szCs w:val="24"/>
        </w:rPr>
        <w:t xml:space="preserve">and Shayer </w:t>
      </w:r>
      <w:r w:rsidR="00183607">
        <w:rPr>
          <w:rFonts w:ascii="Times New Roman" w:eastAsia="Times New Roman" w:hAnsi="Times New Roman" w:cs="Times New Roman"/>
          <w:sz w:val="24"/>
          <w:szCs w:val="24"/>
        </w:rPr>
        <w:t xml:space="preserve">(2002:4-6) provide six underpinning principles for their work in ‘cognitive acceleration.’ </w:t>
      </w:r>
      <w:r w:rsidR="00647E18">
        <w:rPr>
          <w:rFonts w:ascii="Times New Roman" w:eastAsia="Times New Roman" w:hAnsi="Times New Roman" w:cs="Times New Roman"/>
          <w:sz w:val="24"/>
          <w:szCs w:val="24"/>
        </w:rPr>
        <w:t xml:space="preserve">The first is the concept of </w:t>
      </w:r>
      <w:r w:rsidR="00647E18" w:rsidRPr="00DD39F8">
        <w:rPr>
          <w:rFonts w:ascii="Times New Roman" w:eastAsia="Times New Roman" w:hAnsi="Times New Roman" w:cs="Times New Roman"/>
          <w:sz w:val="24"/>
          <w:szCs w:val="24"/>
        </w:rPr>
        <w:t>‘</w:t>
      </w:r>
      <w:r w:rsidR="00DE7FBD" w:rsidRPr="00DD39F8">
        <w:rPr>
          <w:rFonts w:ascii="Times New Roman" w:eastAsia="Times New Roman" w:hAnsi="Times New Roman" w:cs="Times New Roman"/>
          <w:sz w:val="24"/>
          <w:szCs w:val="24"/>
        </w:rPr>
        <w:t>S</w:t>
      </w:r>
      <w:r w:rsidR="00647E18" w:rsidRPr="00DD39F8">
        <w:rPr>
          <w:rFonts w:ascii="Times New Roman" w:eastAsia="Times New Roman" w:hAnsi="Times New Roman" w:cs="Times New Roman"/>
          <w:sz w:val="24"/>
          <w:szCs w:val="24"/>
        </w:rPr>
        <w:t xml:space="preserve">chemata’ </w:t>
      </w:r>
      <w:r w:rsidR="00647E18">
        <w:rPr>
          <w:rFonts w:ascii="Times New Roman" w:eastAsia="Times New Roman" w:hAnsi="Times New Roman" w:cs="Times New Roman"/>
          <w:sz w:val="24"/>
          <w:szCs w:val="24"/>
        </w:rPr>
        <w:t>as human means of thought applicable in varied contexts.  They describe the use</w:t>
      </w:r>
      <w:r w:rsidR="000171A3">
        <w:rPr>
          <w:rFonts w:ascii="Times New Roman" w:eastAsia="Times New Roman" w:hAnsi="Times New Roman" w:cs="Times New Roman"/>
          <w:sz w:val="24"/>
          <w:szCs w:val="24"/>
        </w:rPr>
        <w:t xml:space="preserve"> of Inhelder and Piaget’s</w:t>
      </w:r>
      <w:r w:rsidR="00647E18">
        <w:rPr>
          <w:rFonts w:ascii="Times New Roman" w:eastAsia="Times New Roman" w:hAnsi="Times New Roman" w:cs="Times New Roman"/>
          <w:sz w:val="24"/>
          <w:szCs w:val="24"/>
        </w:rPr>
        <w:t xml:space="preserve"> description of ways of thinking about formal maths operations</w:t>
      </w:r>
      <w:r w:rsidR="00CC72FC">
        <w:rPr>
          <w:rFonts w:ascii="Times New Roman" w:eastAsia="Times New Roman" w:hAnsi="Times New Roman" w:cs="Times New Roman"/>
          <w:sz w:val="24"/>
          <w:szCs w:val="24"/>
        </w:rPr>
        <w:t xml:space="preserve"> as being the basis of Cognitive Acceleratio</w:t>
      </w:r>
      <w:r w:rsidR="00121B02">
        <w:rPr>
          <w:rFonts w:ascii="Times New Roman" w:eastAsia="Times New Roman" w:hAnsi="Times New Roman" w:cs="Times New Roman"/>
          <w:sz w:val="24"/>
          <w:szCs w:val="24"/>
        </w:rPr>
        <w:t>n in Science Education (CASE).  T</w:t>
      </w:r>
      <w:r w:rsidR="00CC72FC">
        <w:rPr>
          <w:rFonts w:ascii="Times New Roman" w:eastAsia="Times New Roman" w:hAnsi="Times New Roman" w:cs="Times New Roman"/>
          <w:sz w:val="24"/>
          <w:szCs w:val="24"/>
        </w:rPr>
        <w:t>he levels are described as</w:t>
      </w:r>
      <w:r w:rsidR="00121B02">
        <w:rPr>
          <w:rFonts w:ascii="Times New Roman" w:eastAsia="Times New Roman" w:hAnsi="Times New Roman" w:cs="Times New Roman"/>
          <w:sz w:val="24"/>
          <w:szCs w:val="24"/>
        </w:rPr>
        <w:t xml:space="preserve"> ‘core strands’ such as ‘properties of number,</w:t>
      </w:r>
      <w:r w:rsidR="00CC72FC">
        <w:rPr>
          <w:rFonts w:ascii="Times New Roman" w:eastAsia="Times New Roman" w:hAnsi="Times New Roman" w:cs="Times New Roman"/>
          <w:sz w:val="24"/>
          <w:szCs w:val="24"/>
        </w:rPr>
        <w:t xml:space="preserve"> multiplicative relations</w:t>
      </w:r>
      <w:r w:rsidR="00121B02">
        <w:rPr>
          <w:rFonts w:ascii="Times New Roman" w:eastAsia="Times New Roman" w:hAnsi="Times New Roman" w:cs="Times New Roman"/>
          <w:sz w:val="24"/>
          <w:szCs w:val="24"/>
        </w:rPr>
        <w:t xml:space="preserve">, </w:t>
      </w:r>
      <w:r w:rsidR="00121B02">
        <w:rPr>
          <w:rFonts w:ascii="Times New Roman" w:eastAsia="Times New Roman" w:hAnsi="Times New Roman" w:cs="Times New Roman"/>
          <w:sz w:val="24"/>
          <w:szCs w:val="24"/>
        </w:rPr>
        <w:lastRenderedPageBreak/>
        <w:t>expressions and equations functions and geometric relations,’ with ‘subsidiary strands’ of ‘shapes, orientations and data</w:t>
      </w:r>
      <w:r w:rsidR="00C07B04">
        <w:rPr>
          <w:rFonts w:ascii="Times New Roman" w:eastAsia="Times New Roman" w:hAnsi="Times New Roman" w:cs="Times New Roman"/>
          <w:sz w:val="24"/>
          <w:szCs w:val="24"/>
        </w:rPr>
        <w:t>,</w:t>
      </w:r>
      <w:r w:rsidR="00121B02">
        <w:rPr>
          <w:rFonts w:ascii="Times New Roman" w:eastAsia="Times New Roman" w:hAnsi="Times New Roman" w:cs="Times New Roman"/>
          <w:sz w:val="24"/>
          <w:szCs w:val="24"/>
        </w:rPr>
        <w:t xml:space="preserve">’ Adey </w:t>
      </w:r>
      <w:r w:rsidR="00DD39F8">
        <w:rPr>
          <w:rFonts w:ascii="Times New Roman" w:eastAsia="Times New Roman" w:hAnsi="Times New Roman" w:cs="Times New Roman"/>
          <w:sz w:val="24"/>
          <w:szCs w:val="24"/>
        </w:rPr>
        <w:t xml:space="preserve">and Shayer </w:t>
      </w:r>
      <w:r w:rsidR="00121B02">
        <w:rPr>
          <w:rFonts w:ascii="Times New Roman" w:eastAsia="Times New Roman" w:hAnsi="Times New Roman" w:cs="Times New Roman"/>
          <w:sz w:val="24"/>
          <w:szCs w:val="24"/>
        </w:rPr>
        <w:t>(2002:102). The relevance for this work may be the cognitions or ways of thinking brough</w:t>
      </w:r>
      <w:r w:rsidR="00C07B04">
        <w:rPr>
          <w:rFonts w:ascii="Times New Roman" w:eastAsia="Times New Roman" w:hAnsi="Times New Roman" w:cs="Times New Roman"/>
          <w:sz w:val="24"/>
          <w:szCs w:val="24"/>
        </w:rPr>
        <w:t>t</w:t>
      </w:r>
      <w:r w:rsidR="00FA6155">
        <w:rPr>
          <w:rFonts w:ascii="Times New Roman" w:eastAsia="Times New Roman" w:hAnsi="Times New Roman" w:cs="Times New Roman"/>
          <w:sz w:val="24"/>
          <w:szCs w:val="24"/>
        </w:rPr>
        <w:t xml:space="preserve"> to arts</w:t>
      </w:r>
      <w:r w:rsidR="00121B02">
        <w:rPr>
          <w:rFonts w:ascii="Times New Roman" w:eastAsia="Times New Roman" w:hAnsi="Times New Roman" w:cs="Times New Roman"/>
          <w:sz w:val="24"/>
          <w:szCs w:val="24"/>
        </w:rPr>
        <w:t xml:space="preserve"> lectures by ITE students</w:t>
      </w:r>
      <w:r w:rsidR="00C07B04">
        <w:rPr>
          <w:rFonts w:ascii="Times New Roman" w:eastAsia="Times New Roman" w:hAnsi="Times New Roman" w:cs="Times New Roman"/>
          <w:sz w:val="24"/>
          <w:szCs w:val="24"/>
        </w:rPr>
        <w:t xml:space="preserve"> and contributing to discomfort or ‘dissonance</w:t>
      </w:r>
      <w:r w:rsidR="00121B02">
        <w:rPr>
          <w:rFonts w:ascii="Times New Roman" w:eastAsia="Times New Roman" w:hAnsi="Times New Roman" w:cs="Times New Roman"/>
          <w:sz w:val="24"/>
          <w:szCs w:val="24"/>
        </w:rPr>
        <w:t>.</w:t>
      </w:r>
      <w:r w:rsidR="00C07B04">
        <w:rPr>
          <w:rFonts w:ascii="Times New Roman" w:eastAsia="Times New Roman" w:hAnsi="Times New Roman" w:cs="Times New Roman"/>
          <w:sz w:val="24"/>
          <w:szCs w:val="24"/>
        </w:rPr>
        <w:t>’</w:t>
      </w:r>
      <w:r w:rsidR="00121B02">
        <w:rPr>
          <w:rFonts w:ascii="Times New Roman" w:eastAsia="Times New Roman" w:hAnsi="Times New Roman" w:cs="Times New Roman"/>
          <w:sz w:val="24"/>
          <w:szCs w:val="24"/>
        </w:rPr>
        <w:t xml:space="preserve"> The remaining principles </w:t>
      </w:r>
      <w:r w:rsidR="00121B02" w:rsidRPr="00DD39F8">
        <w:rPr>
          <w:rFonts w:ascii="Times New Roman" w:eastAsia="Times New Roman" w:hAnsi="Times New Roman" w:cs="Times New Roman"/>
          <w:sz w:val="24"/>
          <w:szCs w:val="24"/>
        </w:rPr>
        <w:t>are ‘</w:t>
      </w:r>
      <w:r w:rsidR="00DE7FBD" w:rsidRPr="00DD39F8">
        <w:rPr>
          <w:rFonts w:ascii="Times New Roman" w:eastAsia="Times New Roman" w:hAnsi="Times New Roman" w:cs="Times New Roman"/>
          <w:sz w:val="24"/>
          <w:szCs w:val="24"/>
        </w:rPr>
        <w:t>Concrete P</w:t>
      </w:r>
      <w:r w:rsidR="00121B02" w:rsidRPr="00DD39F8">
        <w:rPr>
          <w:rFonts w:ascii="Times New Roman" w:eastAsia="Times New Roman" w:hAnsi="Times New Roman" w:cs="Times New Roman"/>
          <w:sz w:val="24"/>
          <w:szCs w:val="24"/>
        </w:rPr>
        <w:t>reparation’</w:t>
      </w:r>
      <w:r w:rsidR="00121B02">
        <w:rPr>
          <w:rFonts w:ascii="Times New Roman" w:eastAsia="Times New Roman" w:hAnsi="Times New Roman" w:cs="Times New Roman"/>
          <w:sz w:val="24"/>
          <w:szCs w:val="24"/>
        </w:rPr>
        <w:t xml:space="preserve"> where students acquire a vocabulary and key con</w:t>
      </w:r>
      <w:r w:rsidR="00DE7FBD">
        <w:rPr>
          <w:rFonts w:ascii="Times New Roman" w:eastAsia="Times New Roman" w:hAnsi="Times New Roman" w:cs="Times New Roman"/>
          <w:sz w:val="24"/>
          <w:szCs w:val="24"/>
        </w:rPr>
        <w:t xml:space="preserve">cepts within which to frame learning followed by </w:t>
      </w:r>
      <w:r w:rsidR="00DE7FBD" w:rsidRPr="00802992">
        <w:rPr>
          <w:rFonts w:ascii="Times New Roman" w:eastAsia="Times New Roman" w:hAnsi="Times New Roman" w:cs="Times New Roman"/>
          <w:sz w:val="24"/>
          <w:szCs w:val="24"/>
        </w:rPr>
        <w:t>‘Cognitive Conflict.’</w:t>
      </w:r>
      <w:r w:rsidR="00DE7FBD">
        <w:rPr>
          <w:rFonts w:ascii="Times New Roman" w:eastAsia="Times New Roman" w:hAnsi="Times New Roman" w:cs="Times New Roman"/>
          <w:b/>
          <w:sz w:val="24"/>
          <w:szCs w:val="24"/>
        </w:rPr>
        <w:t xml:space="preserve"> </w:t>
      </w:r>
      <w:r w:rsidR="00DE7FBD">
        <w:rPr>
          <w:rFonts w:ascii="Times New Roman" w:eastAsia="Times New Roman" w:hAnsi="Times New Roman" w:cs="Times New Roman"/>
          <w:sz w:val="24"/>
          <w:szCs w:val="24"/>
        </w:rPr>
        <w:t xml:space="preserve">For this (Adey </w:t>
      </w:r>
      <w:r w:rsidR="00802992">
        <w:rPr>
          <w:rFonts w:ascii="Times New Roman" w:eastAsia="Times New Roman" w:hAnsi="Times New Roman" w:cs="Times New Roman"/>
          <w:sz w:val="24"/>
          <w:szCs w:val="24"/>
        </w:rPr>
        <w:t xml:space="preserve">and Shayer </w:t>
      </w:r>
      <w:r w:rsidR="00DE7FBD">
        <w:rPr>
          <w:rFonts w:ascii="Times New Roman" w:eastAsia="Times New Roman" w:hAnsi="Times New Roman" w:cs="Times New Roman"/>
          <w:sz w:val="24"/>
          <w:szCs w:val="24"/>
        </w:rPr>
        <w:t>2002:5</w:t>
      </w:r>
      <w:r w:rsidR="00F87C42">
        <w:rPr>
          <w:rFonts w:ascii="Times New Roman" w:eastAsia="Times New Roman" w:hAnsi="Times New Roman" w:cs="Times New Roman"/>
          <w:sz w:val="24"/>
          <w:szCs w:val="24"/>
        </w:rPr>
        <w:t>-6</w:t>
      </w:r>
      <w:r w:rsidR="00DE7FBD">
        <w:rPr>
          <w:rFonts w:ascii="Times New Roman" w:eastAsia="Times New Roman" w:hAnsi="Times New Roman" w:cs="Times New Roman"/>
          <w:sz w:val="24"/>
          <w:szCs w:val="24"/>
        </w:rPr>
        <w:t xml:space="preserve">), they draw on Vygotsky’s concept of a Zone of Proximal Development (ZDP) whereby the human mind seeks a balanced state in coping with occurrences which are </w:t>
      </w:r>
      <w:r w:rsidR="00802992">
        <w:rPr>
          <w:rFonts w:ascii="Times New Roman" w:eastAsia="Times New Roman" w:hAnsi="Times New Roman" w:cs="Times New Roman"/>
          <w:sz w:val="24"/>
          <w:szCs w:val="24"/>
        </w:rPr>
        <w:t>difficult to process.  Thinking</w:t>
      </w:r>
      <w:r w:rsidR="00DE7FBD">
        <w:rPr>
          <w:rFonts w:ascii="Times New Roman" w:eastAsia="Times New Roman" w:hAnsi="Times New Roman" w:cs="Times New Roman"/>
          <w:sz w:val="24"/>
          <w:szCs w:val="24"/>
        </w:rPr>
        <w:t xml:space="preserve"> they observe</w:t>
      </w:r>
      <w:r w:rsidR="00802992">
        <w:rPr>
          <w:rFonts w:ascii="Times New Roman" w:eastAsia="Times New Roman" w:hAnsi="Times New Roman" w:cs="Times New Roman"/>
          <w:sz w:val="24"/>
          <w:szCs w:val="24"/>
        </w:rPr>
        <w:t>,</w:t>
      </w:r>
      <w:r w:rsidR="00DE7FBD">
        <w:rPr>
          <w:rFonts w:ascii="Times New Roman" w:eastAsia="Times New Roman" w:hAnsi="Times New Roman" w:cs="Times New Roman"/>
          <w:sz w:val="24"/>
          <w:szCs w:val="24"/>
        </w:rPr>
        <w:t xml:space="preserve"> can be ‘stimulated’ by presenting ‘challenge’ for which</w:t>
      </w:r>
      <w:r w:rsidR="00685790">
        <w:rPr>
          <w:rFonts w:ascii="Times New Roman" w:eastAsia="Times New Roman" w:hAnsi="Times New Roman" w:cs="Times New Roman"/>
          <w:sz w:val="24"/>
          <w:szCs w:val="24"/>
        </w:rPr>
        <w:t xml:space="preserve"> support or ‘scaffolding’ </w:t>
      </w:r>
      <w:r w:rsidR="00DE7FBD">
        <w:rPr>
          <w:rFonts w:ascii="Times New Roman" w:eastAsia="Times New Roman" w:hAnsi="Times New Roman" w:cs="Times New Roman"/>
          <w:sz w:val="24"/>
          <w:szCs w:val="24"/>
        </w:rPr>
        <w:t xml:space="preserve">must be provided. </w:t>
      </w:r>
      <w:r w:rsidR="00F87C42">
        <w:rPr>
          <w:rFonts w:ascii="Times New Roman" w:eastAsia="Times New Roman" w:hAnsi="Times New Roman" w:cs="Times New Roman"/>
          <w:sz w:val="24"/>
          <w:szCs w:val="24"/>
        </w:rPr>
        <w:t xml:space="preserve"> The resulting human interactions illustrate the fourth principle of </w:t>
      </w:r>
      <w:r w:rsidR="00DB73BB" w:rsidRPr="00802992">
        <w:rPr>
          <w:rFonts w:ascii="Times New Roman" w:eastAsia="Times New Roman" w:hAnsi="Times New Roman" w:cs="Times New Roman"/>
          <w:sz w:val="24"/>
          <w:szCs w:val="24"/>
        </w:rPr>
        <w:t>‘</w:t>
      </w:r>
      <w:r w:rsidR="00F87C42" w:rsidRPr="00802992">
        <w:rPr>
          <w:rFonts w:ascii="Times New Roman" w:eastAsia="Times New Roman" w:hAnsi="Times New Roman" w:cs="Times New Roman"/>
          <w:sz w:val="24"/>
          <w:szCs w:val="24"/>
        </w:rPr>
        <w:t>Social Construction</w:t>
      </w:r>
      <w:r w:rsidR="00DB73BB" w:rsidRPr="00802992">
        <w:rPr>
          <w:rFonts w:ascii="Times New Roman" w:eastAsia="Times New Roman" w:hAnsi="Times New Roman" w:cs="Times New Roman"/>
          <w:sz w:val="24"/>
          <w:szCs w:val="24"/>
        </w:rPr>
        <w:t>’</w:t>
      </w:r>
      <w:r w:rsidR="000171A3">
        <w:rPr>
          <w:rFonts w:ascii="Times New Roman" w:eastAsia="Times New Roman" w:hAnsi="Times New Roman" w:cs="Times New Roman"/>
          <w:sz w:val="24"/>
          <w:szCs w:val="24"/>
        </w:rPr>
        <w:t xml:space="preserve"> where </w:t>
      </w:r>
      <w:r w:rsidR="000171A3" w:rsidRPr="00B92CDE">
        <w:rPr>
          <w:rFonts w:ascii="Times New Roman" w:eastAsia="Times New Roman" w:hAnsi="Times New Roman" w:cs="Times New Roman"/>
          <w:sz w:val="24"/>
          <w:szCs w:val="24"/>
        </w:rPr>
        <w:t>Vygotsky</w:t>
      </w:r>
      <w:r w:rsidR="00F87C42" w:rsidRPr="00B92CDE">
        <w:rPr>
          <w:rFonts w:ascii="Times New Roman" w:eastAsia="Times New Roman" w:hAnsi="Times New Roman" w:cs="Times New Roman"/>
          <w:sz w:val="24"/>
          <w:szCs w:val="24"/>
        </w:rPr>
        <w:t xml:space="preserve"> </w:t>
      </w:r>
      <w:r w:rsidR="001532F6">
        <w:rPr>
          <w:rFonts w:ascii="Times New Roman" w:eastAsia="Times New Roman" w:hAnsi="Times New Roman" w:cs="Times New Roman"/>
          <w:sz w:val="24"/>
          <w:szCs w:val="24"/>
        </w:rPr>
        <w:t xml:space="preserve">according to </w:t>
      </w:r>
      <w:r w:rsidR="00B92CDE" w:rsidRPr="00B92CDE">
        <w:rPr>
          <w:rFonts w:ascii="Times New Roman" w:eastAsia="Times New Roman" w:hAnsi="Times New Roman" w:cs="Times New Roman"/>
          <w:sz w:val="24"/>
          <w:szCs w:val="24"/>
        </w:rPr>
        <w:t xml:space="preserve">Jarvis </w:t>
      </w:r>
      <w:r w:rsidR="001532F6">
        <w:rPr>
          <w:rFonts w:ascii="Times New Roman" w:eastAsia="Times New Roman" w:hAnsi="Times New Roman" w:cs="Times New Roman"/>
          <w:sz w:val="24"/>
          <w:szCs w:val="24"/>
        </w:rPr>
        <w:t>(</w:t>
      </w:r>
      <w:r w:rsidR="00B92CDE" w:rsidRPr="00B92CDE">
        <w:rPr>
          <w:rFonts w:ascii="Times New Roman" w:eastAsia="Times New Roman" w:hAnsi="Times New Roman" w:cs="Times New Roman"/>
          <w:sz w:val="24"/>
          <w:szCs w:val="24"/>
        </w:rPr>
        <w:t>2005:28</w:t>
      </w:r>
      <w:r w:rsidR="00685790" w:rsidRPr="00B92CDE">
        <w:rPr>
          <w:rFonts w:ascii="Times New Roman" w:eastAsia="Times New Roman" w:hAnsi="Times New Roman" w:cs="Times New Roman"/>
          <w:sz w:val="24"/>
          <w:szCs w:val="24"/>
        </w:rPr>
        <w:t>)</w:t>
      </w:r>
      <w:r w:rsidR="001532F6">
        <w:rPr>
          <w:rFonts w:ascii="Times New Roman" w:eastAsia="Times New Roman" w:hAnsi="Times New Roman" w:cs="Times New Roman"/>
          <w:sz w:val="24"/>
          <w:szCs w:val="24"/>
        </w:rPr>
        <w:t>,</w:t>
      </w:r>
      <w:r w:rsidR="00685790">
        <w:rPr>
          <w:rFonts w:ascii="Times New Roman" w:eastAsia="Times New Roman" w:hAnsi="Times New Roman" w:cs="Times New Roman"/>
          <w:sz w:val="24"/>
          <w:szCs w:val="24"/>
        </w:rPr>
        <w:t xml:space="preserve"> </w:t>
      </w:r>
      <w:r w:rsidR="00F87C42">
        <w:rPr>
          <w:rFonts w:ascii="Times New Roman" w:eastAsia="Times New Roman" w:hAnsi="Times New Roman" w:cs="Times New Roman"/>
          <w:sz w:val="24"/>
          <w:szCs w:val="24"/>
        </w:rPr>
        <w:t>established that building knowledge is largely a ‘social pr</w:t>
      </w:r>
      <w:r w:rsidR="008B1C68">
        <w:rPr>
          <w:rFonts w:ascii="Times New Roman" w:eastAsia="Times New Roman" w:hAnsi="Times New Roman" w:cs="Times New Roman"/>
          <w:sz w:val="24"/>
          <w:szCs w:val="24"/>
        </w:rPr>
        <w:t>ocess.’ Returning to the idea of</w:t>
      </w:r>
      <w:r w:rsidR="00F87C42">
        <w:rPr>
          <w:rFonts w:ascii="Times New Roman" w:eastAsia="Times New Roman" w:hAnsi="Times New Roman" w:cs="Times New Roman"/>
          <w:sz w:val="24"/>
          <w:szCs w:val="24"/>
        </w:rPr>
        <w:t xml:space="preserve"> language being the ‘tools for thought’ referred to above</w:t>
      </w:r>
      <w:r w:rsidR="00F87C42" w:rsidRPr="00802992">
        <w:rPr>
          <w:rFonts w:ascii="Times New Roman" w:eastAsia="Times New Roman" w:hAnsi="Times New Roman" w:cs="Times New Roman"/>
          <w:sz w:val="24"/>
          <w:szCs w:val="24"/>
        </w:rPr>
        <w:t xml:space="preserve">, </w:t>
      </w:r>
      <w:r w:rsidR="006460CE">
        <w:rPr>
          <w:rFonts w:ascii="Times New Roman" w:eastAsia="Times New Roman" w:hAnsi="Times New Roman" w:cs="Times New Roman"/>
          <w:sz w:val="24"/>
          <w:szCs w:val="24"/>
        </w:rPr>
        <w:t>‘</w:t>
      </w:r>
      <w:r w:rsidR="00F87C42" w:rsidRPr="00802992">
        <w:rPr>
          <w:rFonts w:ascii="Times New Roman" w:eastAsia="Times New Roman" w:hAnsi="Times New Roman" w:cs="Times New Roman"/>
          <w:sz w:val="24"/>
          <w:szCs w:val="24"/>
        </w:rPr>
        <w:t>Metacognition</w:t>
      </w:r>
      <w:r w:rsidR="006460CE">
        <w:rPr>
          <w:rFonts w:ascii="Times New Roman" w:eastAsia="Times New Roman" w:hAnsi="Times New Roman" w:cs="Times New Roman"/>
          <w:sz w:val="24"/>
          <w:szCs w:val="24"/>
        </w:rPr>
        <w:t>’</w:t>
      </w:r>
      <w:r w:rsidR="00F87C42">
        <w:rPr>
          <w:rFonts w:ascii="Times New Roman" w:eastAsia="Times New Roman" w:hAnsi="Times New Roman" w:cs="Times New Roman"/>
          <w:sz w:val="24"/>
          <w:szCs w:val="24"/>
        </w:rPr>
        <w:t xml:space="preserve"> describes the worth of awareness of personal thinking processes and developin</w:t>
      </w:r>
      <w:r w:rsidR="00982EC7">
        <w:rPr>
          <w:rFonts w:ascii="Times New Roman" w:eastAsia="Times New Roman" w:hAnsi="Times New Roman" w:cs="Times New Roman"/>
          <w:sz w:val="24"/>
          <w:szCs w:val="24"/>
        </w:rPr>
        <w:t xml:space="preserve">g a lexicon for describing what processes are going on. Adey </w:t>
      </w:r>
      <w:r w:rsidR="00C56C5B">
        <w:rPr>
          <w:rFonts w:ascii="Times New Roman" w:eastAsia="Times New Roman" w:hAnsi="Times New Roman" w:cs="Times New Roman"/>
          <w:sz w:val="24"/>
          <w:szCs w:val="24"/>
        </w:rPr>
        <w:t xml:space="preserve">and Shayer </w:t>
      </w:r>
      <w:r w:rsidR="00982EC7">
        <w:rPr>
          <w:rFonts w:ascii="Times New Roman" w:eastAsia="Times New Roman" w:hAnsi="Times New Roman" w:cs="Times New Roman"/>
          <w:sz w:val="24"/>
          <w:szCs w:val="24"/>
        </w:rPr>
        <w:t>(2002:6) usefully describe this as ‘making general thinking processes explicit, and thus more readily available for use on other occasions.</w:t>
      </w:r>
      <w:r w:rsidR="00982EC7" w:rsidRPr="00802992">
        <w:rPr>
          <w:rFonts w:ascii="Times New Roman" w:eastAsia="Times New Roman" w:hAnsi="Times New Roman" w:cs="Times New Roman"/>
          <w:sz w:val="24"/>
          <w:szCs w:val="24"/>
        </w:rPr>
        <w:t xml:space="preserve">’ </w:t>
      </w:r>
      <w:r w:rsidR="00685790">
        <w:rPr>
          <w:rFonts w:ascii="Times New Roman" w:eastAsia="Times New Roman" w:hAnsi="Times New Roman" w:cs="Times New Roman"/>
          <w:sz w:val="24"/>
          <w:szCs w:val="24"/>
        </w:rPr>
        <w:t>The concept of ‘b</w:t>
      </w:r>
      <w:r w:rsidR="00982EC7" w:rsidRPr="00802992">
        <w:rPr>
          <w:rFonts w:ascii="Times New Roman" w:eastAsia="Times New Roman" w:hAnsi="Times New Roman" w:cs="Times New Roman"/>
          <w:sz w:val="24"/>
          <w:szCs w:val="24"/>
        </w:rPr>
        <w:t>ridging</w:t>
      </w:r>
      <w:r w:rsidR="00685790">
        <w:rPr>
          <w:rFonts w:ascii="Times New Roman" w:eastAsia="Times New Roman" w:hAnsi="Times New Roman" w:cs="Times New Roman"/>
          <w:sz w:val="24"/>
          <w:szCs w:val="24"/>
        </w:rPr>
        <w:t>’</w:t>
      </w:r>
      <w:r w:rsidR="00982EC7" w:rsidRPr="00802992">
        <w:rPr>
          <w:rFonts w:ascii="Times New Roman" w:eastAsia="Times New Roman" w:hAnsi="Times New Roman" w:cs="Times New Roman"/>
          <w:sz w:val="24"/>
          <w:szCs w:val="24"/>
        </w:rPr>
        <w:t>,</w:t>
      </w:r>
      <w:r w:rsidR="00982EC7">
        <w:rPr>
          <w:rFonts w:ascii="Times New Roman" w:eastAsia="Times New Roman" w:hAnsi="Times New Roman" w:cs="Times New Roman"/>
          <w:sz w:val="24"/>
          <w:szCs w:val="24"/>
        </w:rPr>
        <w:t xml:space="preserve"> completes the principles or</w:t>
      </w:r>
      <w:r w:rsidR="00802992">
        <w:rPr>
          <w:rFonts w:ascii="Times New Roman" w:eastAsia="Times New Roman" w:hAnsi="Times New Roman" w:cs="Times New Roman"/>
          <w:sz w:val="24"/>
          <w:szCs w:val="24"/>
        </w:rPr>
        <w:t xml:space="preserve"> six</w:t>
      </w:r>
      <w:r w:rsidR="00982EC7">
        <w:rPr>
          <w:rFonts w:ascii="Times New Roman" w:eastAsia="Times New Roman" w:hAnsi="Times New Roman" w:cs="Times New Roman"/>
          <w:sz w:val="24"/>
          <w:szCs w:val="24"/>
        </w:rPr>
        <w:t xml:space="preserve"> ‘pillars’ as a means by which new thinking frameworks become available for use in wider situations.</w:t>
      </w:r>
      <w:r w:rsidR="00912FDB">
        <w:rPr>
          <w:rFonts w:ascii="Times New Roman" w:eastAsia="Times New Roman" w:hAnsi="Times New Roman" w:cs="Times New Roman"/>
          <w:sz w:val="24"/>
          <w:szCs w:val="24"/>
        </w:rPr>
        <w:t xml:space="preserve"> They offer a ‘Three Act’ model for advancing learning where learners experience a ‘concrete preparation’ context, followed by a collaborative group experience to generate questions regarding the issues at hand followed by a whole group sharing of questions and knowledge to advance thought on the problems being discussed.</w:t>
      </w:r>
      <w:r w:rsidR="00C11898">
        <w:rPr>
          <w:rFonts w:ascii="Times New Roman" w:eastAsia="Times New Roman" w:hAnsi="Times New Roman" w:cs="Times New Roman"/>
          <w:sz w:val="24"/>
          <w:szCs w:val="24"/>
        </w:rPr>
        <w:t xml:space="preserve"> </w:t>
      </w:r>
      <w:r w:rsidR="00B361AA">
        <w:rPr>
          <w:rFonts w:ascii="Times New Roman" w:eastAsia="Times New Roman" w:hAnsi="Times New Roman" w:cs="Times New Roman"/>
          <w:sz w:val="24"/>
          <w:szCs w:val="24"/>
        </w:rPr>
        <w:t>Gou</w:t>
      </w:r>
      <w:r w:rsidR="00162DEF">
        <w:rPr>
          <w:rFonts w:ascii="Times New Roman" w:eastAsia="Times New Roman" w:hAnsi="Times New Roman" w:cs="Times New Roman"/>
          <w:sz w:val="24"/>
          <w:szCs w:val="24"/>
        </w:rPr>
        <w:t>ge and Yates (</w:t>
      </w:r>
      <w:r w:rsidR="000171A3">
        <w:rPr>
          <w:rFonts w:ascii="Times New Roman" w:eastAsia="Times New Roman" w:hAnsi="Times New Roman" w:cs="Times New Roman"/>
          <w:sz w:val="24"/>
          <w:szCs w:val="24"/>
        </w:rPr>
        <w:t xml:space="preserve">in </w:t>
      </w:r>
      <w:r w:rsidR="00802992">
        <w:rPr>
          <w:rFonts w:ascii="Times New Roman" w:eastAsia="Times New Roman" w:hAnsi="Times New Roman" w:cs="Times New Roman"/>
          <w:sz w:val="24"/>
          <w:szCs w:val="24"/>
        </w:rPr>
        <w:t xml:space="preserve">Adey and </w:t>
      </w:r>
      <w:r w:rsidR="000171A3">
        <w:rPr>
          <w:rFonts w:ascii="Times New Roman" w:eastAsia="Times New Roman" w:hAnsi="Times New Roman" w:cs="Times New Roman"/>
          <w:sz w:val="24"/>
          <w:szCs w:val="24"/>
        </w:rPr>
        <w:t xml:space="preserve">Shayer </w:t>
      </w:r>
      <w:r w:rsidR="00162DEF">
        <w:rPr>
          <w:rFonts w:ascii="Times New Roman" w:eastAsia="Times New Roman" w:hAnsi="Times New Roman" w:cs="Times New Roman"/>
          <w:sz w:val="24"/>
          <w:szCs w:val="24"/>
        </w:rPr>
        <w:t>2002:133)</w:t>
      </w:r>
      <w:r w:rsidR="000171A3">
        <w:rPr>
          <w:rFonts w:ascii="Times New Roman" w:eastAsia="Times New Roman" w:hAnsi="Times New Roman" w:cs="Times New Roman"/>
          <w:sz w:val="24"/>
          <w:szCs w:val="24"/>
        </w:rPr>
        <w:t xml:space="preserve"> </w:t>
      </w:r>
      <w:r w:rsidR="00C732E4">
        <w:rPr>
          <w:rFonts w:ascii="Times New Roman" w:eastAsia="Times New Roman" w:hAnsi="Times New Roman" w:cs="Times New Roman"/>
          <w:sz w:val="24"/>
          <w:szCs w:val="24"/>
        </w:rPr>
        <w:t>have applied these principles in developing ‘higher levels of thought’ within Arts experie</w:t>
      </w:r>
      <w:r w:rsidR="00C56C5B">
        <w:rPr>
          <w:rFonts w:ascii="Times New Roman" w:eastAsia="Times New Roman" w:hAnsi="Times New Roman" w:cs="Times New Roman"/>
          <w:sz w:val="24"/>
          <w:szCs w:val="24"/>
        </w:rPr>
        <w:t>nces for students, a subject area</w:t>
      </w:r>
      <w:r w:rsidR="00C732E4">
        <w:rPr>
          <w:rFonts w:ascii="Times New Roman" w:eastAsia="Times New Roman" w:hAnsi="Times New Roman" w:cs="Times New Roman"/>
          <w:sz w:val="24"/>
          <w:szCs w:val="24"/>
        </w:rPr>
        <w:t xml:space="preserve"> in which levels of expectation (in terms of intellectual challenge) may</w:t>
      </w:r>
      <w:r w:rsidR="00F15E92">
        <w:rPr>
          <w:rFonts w:ascii="Times New Roman" w:eastAsia="Times New Roman" w:hAnsi="Times New Roman" w:cs="Times New Roman"/>
          <w:sz w:val="24"/>
          <w:szCs w:val="24"/>
        </w:rPr>
        <w:t xml:space="preserve"> according to Gouge and Yates,</w:t>
      </w:r>
      <w:r w:rsidR="00C732E4">
        <w:rPr>
          <w:rFonts w:ascii="Times New Roman" w:eastAsia="Times New Roman" w:hAnsi="Times New Roman" w:cs="Times New Roman"/>
          <w:sz w:val="24"/>
          <w:szCs w:val="24"/>
        </w:rPr>
        <w:t xml:space="preserve"> be generally low</w:t>
      </w:r>
      <w:r w:rsidR="00F15E92">
        <w:rPr>
          <w:rFonts w:ascii="Times New Roman" w:eastAsia="Times New Roman" w:hAnsi="Times New Roman" w:cs="Times New Roman"/>
          <w:sz w:val="24"/>
          <w:szCs w:val="24"/>
        </w:rPr>
        <w:t xml:space="preserve"> </w:t>
      </w:r>
      <w:r w:rsidR="00C732E4" w:rsidRPr="00F15E92">
        <w:rPr>
          <w:rFonts w:ascii="Times New Roman" w:eastAsia="Times New Roman" w:hAnsi="Times New Roman" w:cs="Times New Roman"/>
          <w:color w:val="FF0000"/>
          <w:sz w:val="24"/>
          <w:szCs w:val="24"/>
        </w:rPr>
        <w:t xml:space="preserve">. </w:t>
      </w:r>
      <w:r w:rsidR="00C732E4">
        <w:rPr>
          <w:rFonts w:ascii="Times New Roman" w:eastAsia="Times New Roman" w:hAnsi="Times New Roman" w:cs="Times New Roman"/>
          <w:sz w:val="24"/>
          <w:szCs w:val="24"/>
        </w:rPr>
        <w:t xml:space="preserve">They emphasize the view that frequently, ‘operational thought’ can be </w:t>
      </w:r>
      <w:r w:rsidR="008A471D">
        <w:rPr>
          <w:rFonts w:ascii="Times New Roman" w:eastAsia="Times New Roman" w:hAnsi="Times New Roman" w:cs="Times New Roman"/>
          <w:sz w:val="24"/>
          <w:szCs w:val="24"/>
        </w:rPr>
        <w:t>‘</w:t>
      </w:r>
      <w:r w:rsidR="00C732E4">
        <w:rPr>
          <w:rFonts w:ascii="Times New Roman" w:eastAsia="Times New Roman" w:hAnsi="Times New Roman" w:cs="Times New Roman"/>
          <w:sz w:val="24"/>
          <w:szCs w:val="24"/>
        </w:rPr>
        <w:t>characterised</w:t>
      </w:r>
      <w:r w:rsidR="008A471D">
        <w:rPr>
          <w:rFonts w:ascii="Times New Roman" w:eastAsia="Times New Roman" w:hAnsi="Times New Roman" w:cs="Times New Roman"/>
          <w:sz w:val="24"/>
          <w:szCs w:val="24"/>
        </w:rPr>
        <w:t>’ as</w:t>
      </w:r>
      <w:r w:rsidR="00C732E4">
        <w:rPr>
          <w:rFonts w:ascii="Times New Roman" w:eastAsia="Times New Roman" w:hAnsi="Times New Roman" w:cs="Times New Roman"/>
          <w:sz w:val="24"/>
          <w:szCs w:val="24"/>
        </w:rPr>
        <w:t xml:space="preserve"> </w:t>
      </w:r>
      <w:r w:rsidR="008A471D">
        <w:rPr>
          <w:rFonts w:ascii="Times New Roman" w:eastAsia="Times New Roman" w:hAnsi="Times New Roman" w:cs="Times New Roman"/>
          <w:sz w:val="24"/>
          <w:szCs w:val="24"/>
        </w:rPr>
        <w:t xml:space="preserve">being in </w:t>
      </w:r>
      <w:r w:rsidR="00C732E4">
        <w:rPr>
          <w:rFonts w:ascii="Times New Roman" w:eastAsia="Times New Roman" w:hAnsi="Times New Roman" w:cs="Times New Roman"/>
          <w:sz w:val="24"/>
          <w:szCs w:val="24"/>
        </w:rPr>
        <w:t>‘judge</w:t>
      </w:r>
      <w:r w:rsidR="008A471D">
        <w:rPr>
          <w:rFonts w:ascii="Times New Roman" w:eastAsia="Times New Roman" w:hAnsi="Times New Roman" w:cs="Times New Roman"/>
          <w:sz w:val="24"/>
          <w:szCs w:val="24"/>
        </w:rPr>
        <w:t>ment</w:t>
      </w:r>
      <w:r w:rsidR="00C732E4">
        <w:rPr>
          <w:rFonts w:ascii="Times New Roman" w:eastAsia="Times New Roman" w:hAnsi="Times New Roman" w:cs="Times New Roman"/>
          <w:sz w:val="24"/>
          <w:szCs w:val="24"/>
        </w:rPr>
        <w:t>’ of their own artistic responses and that of others.</w:t>
      </w:r>
      <w:r w:rsidR="008A471D">
        <w:rPr>
          <w:rFonts w:ascii="Times New Roman" w:eastAsia="Times New Roman" w:hAnsi="Times New Roman" w:cs="Times New Roman"/>
          <w:sz w:val="24"/>
          <w:szCs w:val="24"/>
        </w:rPr>
        <w:t xml:space="preserve">  Gouge and Yates (</w:t>
      </w:r>
      <w:r w:rsidR="005C169B">
        <w:rPr>
          <w:rFonts w:ascii="Times New Roman" w:eastAsia="Times New Roman" w:hAnsi="Times New Roman" w:cs="Times New Roman"/>
          <w:sz w:val="24"/>
          <w:szCs w:val="24"/>
        </w:rPr>
        <w:t xml:space="preserve">in </w:t>
      </w:r>
      <w:r w:rsidR="00802992">
        <w:rPr>
          <w:rFonts w:ascii="Times New Roman" w:eastAsia="Times New Roman" w:hAnsi="Times New Roman" w:cs="Times New Roman"/>
          <w:sz w:val="24"/>
          <w:szCs w:val="24"/>
        </w:rPr>
        <w:t xml:space="preserve">Adey and </w:t>
      </w:r>
      <w:r w:rsidR="005C169B">
        <w:rPr>
          <w:rFonts w:ascii="Times New Roman" w:eastAsia="Times New Roman" w:hAnsi="Times New Roman" w:cs="Times New Roman"/>
          <w:sz w:val="24"/>
          <w:szCs w:val="24"/>
        </w:rPr>
        <w:t xml:space="preserve">Shayer </w:t>
      </w:r>
      <w:r w:rsidR="00802992">
        <w:rPr>
          <w:rFonts w:ascii="Times New Roman" w:eastAsia="Times New Roman" w:hAnsi="Times New Roman" w:cs="Times New Roman"/>
          <w:sz w:val="24"/>
          <w:szCs w:val="24"/>
        </w:rPr>
        <w:t xml:space="preserve"> </w:t>
      </w:r>
      <w:r w:rsidR="008A471D">
        <w:rPr>
          <w:rFonts w:ascii="Times New Roman" w:eastAsia="Times New Roman" w:hAnsi="Times New Roman" w:cs="Times New Roman"/>
          <w:sz w:val="24"/>
          <w:szCs w:val="24"/>
        </w:rPr>
        <w:t xml:space="preserve">2002:137) believe that creativity and thinking </w:t>
      </w:r>
      <w:r w:rsidR="008A471D" w:rsidRPr="00D346C2">
        <w:rPr>
          <w:rFonts w:ascii="Times New Roman" w:eastAsia="Times New Roman" w:hAnsi="Times New Roman" w:cs="Times New Roman"/>
          <w:color w:val="000000" w:themeColor="text1"/>
          <w:sz w:val="24"/>
          <w:szCs w:val="24"/>
        </w:rPr>
        <w:t>creatively (in agreement with Dw</w:t>
      </w:r>
      <w:r w:rsidR="00D346C2" w:rsidRPr="00D346C2">
        <w:rPr>
          <w:rFonts w:ascii="Times New Roman" w:eastAsia="Times New Roman" w:hAnsi="Times New Roman" w:cs="Times New Roman"/>
          <w:color w:val="000000" w:themeColor="text1"/>
          <w:sz w:val="24"/>
          <w:szCs w:val="24"/>
        </w:rPr>
        <w:t>eck (2017)</w:t>
      </w:r>
      <w:r w:rsidR="008A471D" w:rsidRPr="00D346C2">
        <w:rPr>
          <w:rFonts w:ascii="Times New Roman" w:eastAsia="Times New Roman" w:hAnsi="Times New Roman" w:cs="Times New Roman"/>
          <w:color w:val="000000" w:themeColor="text1"/>
          <w:sz w:val="24"/>
          <w:szCs w:val="24"/>
        </w:rPr>
        <w:t xml:space="preserve">, </w:t>
      </w:r>
      <w:r w:rsidR="008A471D">
        <w:rPr>
          <w:rFonts w:ascii="Times New Roman" w:eastAsia="Times New Roman" w:hAnsi="Times New Roman" w:cs="Times New Roman"/>
          <w:sz w:val="24"/>
          <w:szCs w:val="24"/>
        </w:rPr>
        <w:t xml:space="preserve">are not gifts with which some are bestowed and others are not, but rather </w:t>
      </w:r>
      <w:r w:rsidR="00CE2CD2">
        <w:rPr>
          <w:rFonts w:ascii="Times New Roman" w:eastAsia="Times New Roman" w:hAnsi="Times New Roman" w:cs="Times New Roman"/>
          <w:sz w:val="24"/>
          <w:szCs w:val="24"/>
        </w:rPr>
        <w:t xml:space="preserve">human </w:t>
      </w:r>
      <w:r w:rsidR="008A471D">
        <w:rPr>
          <w:rFonts w:ascii="Times New Roman" w:eastAsia="Times New Roman" w:hAnsi="Times New Roman" w:cs="Times New Roman"/>
          <w:sz w:val="24"/>
          <w:szCs w:val="24"/>
        </w:rPr>
        <w:t xml:space="preserve">capacities that are developmental in nature.  In terms of this work, it is interesting to consider the possibility of influencing any hitherto established personal judgements of arts ability by ITE students, by seeking situations </w:t>
      </w:r>
      <w:r w:rsidR="008A471D">
        <w:rPr>
          <w:rFonts w:ascii="Times New Roman" w:eastAsia="Times New Roman" w:hAnsi="Times New Roman" w:cs="Times New Roman"/>
          <w:sz w:val="24"/>
          <w:szCs w:val="24"/>
        </w:rPr>
        <w:lastRenderedPageBreak/>
        <w:t>where a ‘moderate cognitive conflict’ may be induced to positive effect, by challenging notions that ‘arts’ abil</w:t>
      </w:r>
      <w:r w:rsidR="009A1998">
        <w:rPr>
          <w:rFonts w:ascii="Times New Roman" w:eastAsia="Times New Roman" w:hAnsi="Times New Roman" w:cs="Times New Roman"/>
          <w:sz w:val="24"/>
          <w:szCs w:val="24"/>
        </w:rPr>
        <w:t>ities are fixed forever following</w:t>
      </w:r>
      <w:r w:rsidR="00DB73BB">
        <w:rPr>
          <w:rFonts w:ascii="Times New Roman" w:eastAsia="Times New Roman" w:hAnsi="Times New Roman" w:cs="Times New Roman"/>
          <w:sz w:val="24"/>
          <w:szCs w:val="24"/>
        </w:rPr>
        <w:t xml:space="preserve"> what may have been</w:t>
      </w:r>
      <w:r w:rsidR="009A1998">
        <w:rPr>
          <w:rFonts w:ascii="Times New Roman" w:eastAsia="Times New Roman" w:hAnsi="Times New Roman" w:cs="Times New Roman"/>
          <w:sz w:val="24"/>
          <w:szCs w:val="24"/>
        </w:rPr>
        <w:t xml:space="preserve"> the ‘judgemental</w:t>
      </w:r>
      <w:r w:rsidR="005C169B">
        <w:rPr>
          <w:rFonts w:ascii="Times New Roman" w:eastAsia="Times New Roman" w:hAnsi="Times New Roman" w:cs="Times New Roman"/>
          <w:sz w:val="24"/>
          <w:szCs w:val="24"/>
        </w:rPr>
        <w:t>’</w:t>
      </w:r>
      <w:r w:rsidR="009A1998">
        <w:rPr>
          <w:rFonts w:ascii="Times New Roman" w:eastAsia="Times New Roman" w:hAnsi="Times New Roman" w:cs="Times New Roman"/>
          <w:sz w:val="24"/>
          <w:szCs w:val="24"/>
        </w:rPr>
        <w:t xml:space="preserve"> nature of school</w:t>
      </w:r>
      <w:r w:rsidR="00D346C2">
        <w:rPr>
          <w:rFonts w:ascii="Times New Roman" w:eastAsia="Times New Roman" w:hAnsi="Times New Roman" w:cs="Times New Roman"/>
          <w:sz w:val="24"/>
          <w:szCs w:val="24"/>
        </w:rPr>
        <w:t xml:space="preserve"> arts</w:t>
      </w:r>
      <w:r w:rsidR="009A1998">
        <w:rPr>
          <w:rFonts w:ascii="Times New Roman" w:eastAsia="Times New Roman" w:hAnsi="Times New Roman" w:cs="Times New Roman"/>
          <w:sz w:val="24"/>
          <w:szCs w:val="24"/>
        </w:rPr>
        <w:t xml:space="preserve"> experiences</w:t>
      </w:r>
      <w:r w:rsidR="006460CE">
        <w:rPr>
          <w:rFonts w:ascii="Times New Roman" w:eastAsia="Times New Roman" w:hAnsi="Times New Roman" w:cs="Times New Roman"/>
          <w:sz w:val="24"/>
          <w:szCs w:val="24"/>
        </w:rPr>
        <w:t xml:space="preserve"> for</w:t>
      </w:r>
      <w:r w:rsidR="001B60D5">
        <w:rPr>
          <w:rFonts w:ascii="Times New Roman" w:eastAsia="Times New Roman" w:hAnsi="Times New Roman" w:cs="Times New Roman"/>
          <w:sz w:val="24"/>
          <w:szCs w:val="24"/>
        </w:rPr>
        <w:t xml:space="preserve"> some</w:t>
      </w:r>
      <w:r w:rsidR="00DB73BB">
        <w:rPr>
          <w:rFonts w:ascii="Times New Roman" w:eastAsia="Times New Roman" w:hAnsi="Times New Roman" w:cs="Times New Roman"/>
          <w:sz w:val="24"/>
          <w:szCs w:val="24"/>
        </w:rPr>
        <w:t xml:space="preserve"> students</w:t>
      </w:r>
      <w:r w:rsidR="008A471D">
        <w:rPr>
          <w:rFonts w:ascii="Times New Roman" w:eastAsia="Times New Roman" w:hAnsi="Times New Roman" w:cs="Times New Roman"/>
          <w:sz w:val="24"/>
          <w:szCs w:val="24"/>
        </w:rPr>
        <w:t xml:space="preserve">. </w:t>
      </w:r>
      <w:r w:rsidR="009A1998">
        <w:rPr>
          <w:rFonts w:ascii="Times New Roman" w:eastAsia="Times New Roman" w:hAnsi="Times New Roman" w:cs="Times New Roman"/>
          <w:sz w:val="24"/>
          <w:szCs w:val="24"/>
        </w:rPr>
        <w:t xml:space="preserve"> </w:t>
      </w:r>
      <w:r w:rsidR="00D43C91">
        <w:rPr>
          <w:rFonts w:ascii="Times New Roman" w:eastAsia="Times New Roman" w:hAnsi="Times New Roman" w:cs="Times New Roman"/>
          <w:sz w:val="24"/>
          <w:szCs w:val="24"/>
        </w:rPr>
        <w:t xml:space="preserve">Adey and Shayer (2002:8) speak of the need for a ‘shift’ in teaching methods that will lead to increased’ understanding and even ‘love’ for a subject discipline.  Hattie </w:t>
      </w:r>
      <w:r w:rsidR="009E1C57">
        <w:rPr>
          <w:rFonts w:ascii="Times New Roman" w:eastAsia="Times New Roman" w:hAnsi="Times New Roman" w:cs="Times New Roman"/>
          <w:sz w:val="24"/>
          <w:szCs w:val="24"/>
        </w:rPr>
        <w:t>(2009:23-24) also indicates agreement</w:t>
      </w:r>
      <w:r w:rsidR="00D43C91">
        <w:rPr>
          <w:rFonts w:ascii="Times New Roman" w:eastAsia="Times New Roman" w:hAnsi="Times New Roman" w:cs="Times New Roman"/>
          <w:sz w:val="24"/>
          <w:szCs w:val="24"/>
        </w:rPr>
        <w:t xml:space="preserve"> pointing out that this ‘passion’ and ‘love’ is one of the most ‘sought after commodities’ in teaching. It requires he says, </w:t>
      </w:r>
    </w:p>
    <w:p w:rsidR="00D43C91" w:rsidRDefault="00D43C91" w:rsidP="00FA1C41">
      <w:pPr>
        <w:tabs>
          <w:tab w:val="left" w:pos="7655"/>
        </w:tabs>
        <w:spacing w:after="0" w:line="360" w:lineRule="auto"/>
        <w:rPr>
          <w:rFonts w:ascii="Times New Roman" w:eastAsia="Times New Roman" w:hAnsi="Times New Roman" w:cs="Times New Roman"/>
          <w:sz w:val="24"/>
          <w:szCs w:val="24"/>
        </w:rPr>
      </w:pPr>
    </w:p>
    <w:p w:rsidR="00D43C91" w:rsidRDefault="00D43C91" w:rsidP="00631761">
      <w:pPr>
        <w:tabs>
          <w:tab w:val="left" w:pos="7655"/>
        </w:tabs>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 love of the content, an ethical caring stance to wish to imbue others with a liking or even love of the discipline being taught, and a demonstration that the teacher is not only teaching but learning.</w:t>
      </w:r>
    </w:p>
    <w:p w:rsidR="00C62098" w:rsidRDefault="00D43C91" w:rsidP="00FA1C41">
      <w:pPr>
        <w:tabs>
          <w:tab w:val="left" w:pos="7655"/>
        </w:tabs>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Hattie (2009:24)</w:t>
      </w:r>
    </w:p>
    <w:p w:rsidR="00BE4054" w:rsidRDefault="00BE4054" w:rsidP="002D467D">
      <w:pPr>
        <w:spacing w:after="0" w:line="240" w:lineRule="auto"/>
        <w:rPr>
          <w:rFonts w:ascii="Times New Roman" w:eastAsia="Times New Roman" w:hAnsi="Times New Roman" w:cs="Times New Roman"/>
          <w:sz w:val="24"/>
          <w:szCs w:val="24"/>
        </w:rPr>
      </w:pPr>
    </w:p>
    <w:p w:rsidR="00DC6F8B" w:rsidRDefault="00555957" w:rsidP="006F009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this project,</w:t>
      </w:r>
      <w:r w:rsidR="00DC6F8B">
        <w:rPr>
          <w:rFonts w:ascii="Times New Roman" w:eastAsia="Times New Roman" w:hAnsi="Times New Roman" w:cs="Times New Roman"/>
          <w:sz w:val="24"/>
          <w:szCs w:val="24"/>
        </w:rPr>
        <w:t xml:space="preserve"> Hattie captures the problem at hand of creating conditions that w</w:t>
      </w:r>
      <w:r w:rsidR="000E7A65">
        <w:rPr>
          <w:rFonts w:ascii="Times New Roman" w:eastAsia="Times New Roman" w:hAnsi="Times New Roman" w:cs="Times New Roman"/>
          <w:sz w:val="24"/>
          <w:szCs w:val="24"/>
        </w:rPr>
        <w:t>ill lead ITE students to recognize a personal imperative</w:t>
      </w:r>
      <w:r w:rsidR="00DC6F8B">
        <w:rPr>
          <w:rFonts w:ascii="Times New Roman" w:eastAsia="Times New Roman" w:hAnsi="Times New Roman" w:cs="Times New Roman"/>
          <w:sz w:val="24"/>
          <w:szCs w:val="24"/>
        </w:rPr>
        <w:t xml:space="preserve"> to engage in disciplines that have hitherto</w:t>
      </w:r>
      <w:r w:rsidR="000E7A65">
        <w:rPr>
          <w:rFonts w:ascii="Times New Roman" w:eastAsia="Times New Roman" w:hAnsi="Times New Roman" w:cs="Times New Roman"/>
          <w:sz w:val="24"/>
          <w:szCs w:val="24"/>
        </w:rPr>
        <w:t xml:space="preserve"> been</w:t>
      </w:r>
      <w:r w:rsidR="00DC6F8B">
        <w:rPr>
          <w:rFonts w:ascii="Times New Roman" w:eastAsia="Times New Roman" w:hAnsi="Times New Roman" w:cs="Times New Roman"/>
          <w:sz w:val="24"/>
          <w:szCs w:val="24"/>
        </w:rPr>
        <w:t xml:space="preserve"> avoided because of the discomfort they caused.  T</w:t>
      </w:r>
      <w:r>
        <w:rPr>
          <w:rFonts w:ascii="Times New Roman" w:eastAsia="Times New Roman" w:hAnsi="Times New Roman" w:cs="Times New Roman"/>
          <w:sz w:val="24"/>
          <w:szCs w:val="24"/>
        </w:rPr>
        <w:t>he researcher desires these outcomes for I</w:t>
      </w:r>
      <w:r w:rsidR="00576BF9">
        <w:rPr>
          <w:rFonts w:ascii="Times New Roman" w:eastAsia="Times New Roman" w:hAnsi="Times New Roman" w:cs="Times New Roman"/>
          <w:sz w:val="24"/>
          <w:szCs w:val="24"/>
        </w:rPr>
        <w:t>TE students</w:t>
      </w:r>
      <w:r w:rsidR="00DB73BB">
        <w:rPr>
          <w:rFonts w:ascii="Times New Roman" w:eastAsia="Times New Roman" w:hAnsi="Times New Roman" w:cs="Times New Roman"/>
          <w:sz w:val="24"/>
          <w:szCs w:val="24"/>
        </w:rPr>
        <w:t>,</w:t>
      </w:r>
      <w:r w:rsidR="00576BF9">
        <w:rPr>
          <w:rFonts w:ascii="Times New Roman" w:eastAsia="Times New Roman" w:hAnsi="Times New Roman" w:cs="Times New Roman"/>
          <w:sz w:val="24"/>
          <w:szCs w:val="24"/>
        </w:rPr>
        <w:t xml:space="preserve"> noting carefully the</w:t>
      </w:r>
      <w:r w:rsidR="00DB73BB">
        <w:rPr>
          <w:rFonts w:ascii="Times New Roman" w:eastAsia="Times New Roman" w:hAnsi="Times New Roman" w:cs="Times New Roman"/>
          <w:sz w:val="24"/>
          <w:szCs w:val="24"/>
        </w:rPr>
        <w:t xml:space="preserve"> advice that</w:t>
      </w:r>
      <w:r>
        <w:rPr>
          <w:rFonts w:ascii="Times New Roman" w:eastAsia="Times New Roman" w:hAnsi="Times New Roman" w:cs="Times New Roman"/>
          <w:sz w:val="24"/>
          <w:szCs w:val="24"/>
        </w:rPr>
        <w:t xml:space="preserve"> lecturer</w:t>
      </w:r>
      <w:r w:rsidR="00DB73B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must not only teach but</w:t>
      </w:r>
      <w:r w:rsidR="001B60D5">
        <w:rPr>
          <w:rFonts w:ascii="Times New Roman" w:eastAsia="Times New Roman" w:hAnsi="Times New Roman" w:cs="Times New Roman"/>
          <w:sz w:val="24"/>
          <w:szCs w:val="24"/>
        </w:rPr>
        <w:t xml:space="preserve"> also</w:t>
      </w:r>
      <w:r>
        <w:rPr>
          <w:rFonts w:ascii="Times New Roman" w:eastAsia="Times New Roman" w:hAnsi="Times New Roman" w:cs="Times New Roman"/>
          <w:sz w:val="24"/>
          <w:szCs w:val="24"/>
        </w:rPr>
        <w:t xml:space="preserve"> learn. </w:t>
      </w:r>
      <w:r w:rsidR="00576BF9">
        <w:rPr>
          <w:rFonts w:ascii="Times New Roman" w:eastAsia="Times New Roman" w:hAnsi="Times New Roman" w:cs="Times New Roman"/>
          <w:sz w:val="24"/>
          <w:szCs w:val="24"/>
        </w:rPr>
        <w:t xml:space="preserve"> </w:t>
      </w:r>
    </w:p>
    <w:p w:rsidR="00DC6F8B" w:rsidRDefault="00DC6F8B" w:rsidP="006F0097">
      <w:pPr>
        <w:spacing w:after="0" w:line="360" w:lineRule="auto"/>
        <w:rPr>
          <w:rFonts w:ascii="Times New Roman" w:eastAsia="Times New Roman" w:hAnsi="Times New Roman" w:cs="Times New Roman"/>
          <w:sz w:val="24"/>
          <w:szCs w:val="24"/>
        </w:rPr>
      </w:pPr>
    </w:p>
    <w:p w:rsidR="005C169B" w:rsidRDefault="005C169B" w:rsidP="006F0097">
      <w:pPr>
        <w:spacing w:after="0" w:line="360" w:lineRule="auto"/>
        <w:rPr>
          <w:rFonts w:ascii="Times New Roman" w:eastAsia="Times New Roman" w:hAnsi="Times New Roman" w:cs="Times New Roman"/>
          <w:b/>
          <w:color w:val="000000" w:themeColor="text1"/>
          <w:sz w:val="24"/>
          <w:szCs w:val="24"/>
        </w:rPr>
      </w:pPr>
      <w:r w:rsidRPr="00DB73BB">
        <w:rPr>
          <w:rFonts w:ascii="Times New Roman" w:eastAsia="Times New Roman" w:hAnsi="Times New Roman" w:cs="Times New Roman"/>
          <w:b/>
          <w:color w:val="000000" w:themeColor="text1"/>
          <w:sz w:val="24"/>
          <w:szCs w:val="24"/>
        </w:rPr>
        <w:t>Challenge in Learning</w:t>
      </w:r>
    </w:p>
    <w:p w:rsidR="0002050F" w:rsidRPr="00DB73BB" w:rsidRDefault="0002050F" w:rsidP="006F0097">
      <w:pPr>
        <w:spacing w:after="0" w:line="360" w:lineRule="auto"/>
        <w:rPr>
          <w:rFonts w:ascii="Times New Roman" w:eastAsia="Times New Roman" w:hAnsi="Times New Roman" w:cs="Times New Roman"/>
          <w:b/>
          <w:color w:val="000000" w:themeColor="text1"/>
          <w:sz w:val="24"/>
          <w:szCs w:val="24"/>
        </w:rPr>
      </w:pPr>
    </w:p>
    <w:p w:rsidR="006E6A4F" w:rsidRDefault="001F0ED0" w:rsidP="006F0097">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Cognitive conflict is an element also given high value in the work of Nottingham (</w:t>
      </w:r>
      <w:r w:rsidRPr="001B60D5">
        <w:rPr>
          <w:rFonts w:ascii="Times New Roman" w:eastAsia="Times New Roman" w:hAnsi="Times New Roman" w:cs="Times New Roman"/>
          <w:color w:val="000000" w:themeColor="text1"/>
          <w:sz w:val="24"/>
          <w:szCs w:val="24"/>
        </w:rPr>
        <w:t>2017</w:t>
      </w:r>
      <w:r>
        <w:rPr>
          <w:rFonts w:ascii="Times New Roman" w:eastAsia="Times New Roman" w:hAnsi="Times New Roman" w:cs="Times New Roman"/>
          <w:sz w:val="24"/>
          <w:szCs w:val="24"/>
        </w:rPr>
        <w:t xml:space="preserve">).  </w:t>
      </w:r>
      <w:r w:rsidR="00DC6F8B">
        <w:rPr>
          <w:rFonts w:ascii="Times New Roman" w:eastAsia="Times New Roman" w:hAnsi="Times New Roman" w:cs="Times New Roman"/>
          <w:sz w:val="24"/>
          <w:szCs w:val="24"/>
        </w:rPr>
        <w:t>In praise of Nottingham (2</w:t>
      </w:r>
      <w:r w:rsidR="0081489F">
        <w:rPr>
          <w:rFonts w:ascii="Times New Roman" w:eastAsia="Times New Roman" w:hAnsi="Times New Roman" w:cs="Times New Roman"/>
          <w:sz w:val="24"/>
          <w:szCs w:val="24"/>
        </w:rPr>
        <w:t>017:xvii), Hattie</w:t>
      </w:r>
      <w:r w:rsidR="00DC6F8B">
        <w:rPr>
          <w:rFonts w:ascii="Times New Roman" w:eastAsia="Times New Roman" w:hAnsi="Times New Roman" w:cs="Times New Roman"/>
          <w:sz w:val="24"/>
          <w:szCs w:val="24"/>
        </w:rPr>
        <w:t xml:space="preserve"> identifies learning as ‘being on the edge of knowing and not knowing.’ For Nottingham, it is necessary for learners to descend (in a supportive environment) from</w:t>
      </w:r>
      <w:r w:rsidR="006E6A4F">
        <w:rPr>
          <w:rFonts w:ascii="Times New Roman" w:eastAsia="Times New Roman" w:hAnsi="Times New Roman" w:cs="Times New Roman"/>
          <w:sz w:val="24"/>
          <w:szCs w:val="24"/>
        </w:rPr>
        <w:t xml:space="preserve"> this ‘edge’ into a conceptual </w:t>
      </w:r>
      <w:r w:rsidR="00DC6F8B">
        <w:rPr>
          <w:rFonts w:ascii="Times New Roman" w:eastAsia="Times New Roman" w:hAnsi="Times New Roman" w:cs="Times New Roman"/>
          <w:sz w:val="24"/>
          <w:szCs w:val="24"/>
        </w:rPr>
        <w:t>‘Learning Pit’ in order to mak</w:t>
      </w:r>
      <w:r w:rsidR="00294791">
        <w:rPr>
          <w:rFonts w:ascii="Times New Roman" w:eastAsia="Times New Roman" w:hAnsi="Times New Roman" w:cs="Times New Roman"/>
          <w:sz w:val="24"/>
          <w:szCs w:val="24"/>
        </w:rPr>
        <w:t xml:space="preserve">e </w:t>
      </w:r>
      <w:r w:rsidR="005C169B">
        <w:rPr>
          <w:rFonts w:ascii="Times New Roman" w:eastAsia="Times New Roman" w:hAnsi="Times New Roman" w:cs="Times New Roman"/>
          <w:sz w:val="24"/>
          <w:szCs w:val="24"/>
        </w:rPr>
        <w:t>sense of ideas that conflict.  A</w:t>
      </w:r>
      <w:r w:rsidR="00DB73BB">
        <w:rPr>
          <w:rFonts w:ascii="Times New Roman" w:eastAsia="Times New Roman" w:hAnsi="Times New Roman" w:cs="Times New Roman"/>
          <w:sz w:val="24"/>
          <w:szCs w:val="24"/>
        </w:rPr>
        <w:t>s with Shayer and Adey (2002), h</w:t>
      </w:r>
      <w:r w:rsidR="005C169B">
        <w:rPr>
          <w:rFonts w:ascii="Times New Roman" w:eastAsia="Times New Roman" w:hAnsi="Times New Roman" w:cs="Times New Roman"/>
          <w:sz w:val="24"/>
          <w:szCs w:val="24"/>
        </w:rPr>
        <w:t>e draws</w:t>
      </w:r>
      <w:r w:rsidR="00294791">
        <w:rPr>
          <w:rFonts w:ascii="Times New Roman" w:eastAsia="Times New Roman" w:hAnsi="Times New Roman" w:cs="Times New Roman"/>
          <w:sz w:val="24"/>
          <w:szCs w:val="24"/>
        </w:rPr>
        <w:t xml:space="preserve"> on the work of Vygotsky (1978) in identifying a</w:t>
      </w:r>
      <w:r w:rsidR="005C169B">
        <w:rPr>
          <w:rFonts w:ascii="Times New Roman" w:eastAsia="Times New Roman" w:hAnsi="Times New Roman" w:cs="Times New Roman"/>
          <w:sz w:val="24"/>
          <w:szCs w:val="24"/>
        </w:rPr>
        <w:t xml:space="preserve"> </w:t>
      </w:r>
      <w:r w:rsidR="005C169B" w:rsidRPr="006561FA">
        <w:rPr>
          <w:rFonts w:ascii="Times New Roman" w:eastAsia="Times New Roman" w:hAnsi="Times New Roman" w:cs="Times New Roman"/>
          <w:sz w:val="24"/>
          <w:szCs w:val="24"/>
        </w:rPr>
        <w:t>ZDP</w:t>
      </w:r>
      <w:r w:rsidR="00294791" w:rsidRPr="006561FA">
        <w:rPr>
          <w:rFonts w:ascii="Times New Roman" w:eastAsia="Times New Roman" w:hAnsi="Times New Roman" w:cs="Times New Roman"/>
          <w:sz w:val="24"/>
          <w:szCs w:val="24"/>
        </w:rPr>
        <w:t xml:space="preserve"> </w:t>
      </w:r>
      <w:r w:rsidR="00294791">
        <w:rPr>
          <w:rFonts w:ascii="Times New Roman" w:eastAsia="Times New Roman" w:hAnsi="Times New Roman" w:cs="Times New Roman"/>
          <w:sz w:val="24"/>
          <w:szCs w:val="24"/>
        </w:rPr>
        <w:t>in learning (Nottin</w:t>
      </w:r>
      <w:r w:rsidR="00802992">
        <w:rPr>
          <w:rFonts w:ascii="Times New Roman" w:eastAsia="Times New Roman" w:hAnsi="Times New Roman" w:cs="Times New Roman"/>
          <w:sz w:val="24"/>
          <w:szCs w:val="24"/>
        </w:rPr>
        <w:t>g</w:t>
      </w:r>
      <w:r w:rsidR="00294791">
        <w:rPr>
          <w:rFonts w:ascii="Times New Roman" w:eastAsia="Times New Roman" w:hAnsi="Times New Roman" w:cs="Times New Roman"/>
          <w:sz w:val="24"/>
          <w:szCs w:val="24"/>
        </w:rPr>
        <w:t>ham 2017:3)</w:t>
      </w:r>
      <w:r w:rsidR="00DB73BB">
        <w:rPr>
          <w:rFonts w:ascii="Times New Roman" w:eastAsia="Times New Roman" w:hAnsi="Times New Roman" w:cs="Times New Roman"/>
          <w:sz w:val="24"/>
          <w:szCs w:val="24"/>
        </w:rPr>
        <w:t>. He makes links</w:t>
      </w:r>
      <w:r w:rsidR="00294791">
        <w:rPr>
          <w:rFonts w:ascii="Times New Roman" w:eastAsia="Times New Roman" w:hAnsi="Times New Roman" w:cs="Times New Roman"/>
          <w:sz w:val="24"/>
          <w:szCs w:val="24"/>
        </w:rPr>
        <w:t xml:space="preserve"> with Hattie’s (2012) work on ‘Mindframes’ for teachers</w:t>
      </w:r>
      <w:r w:rsidR="005C169B">
        <w:rPr>
          <w:rFonts w:ascii="Times New Roman" w:eastAsia="Times New Roman" w:hAnsi="Times New Roman" w:cs="Times New Roman"/>
          <w:sz w:val="24"/>
          <w:szCs w:val="24"/>
        </w:rPr>
        <w:t>,</w:t>
      </w:r>
      <w:r w:rsidR="00294791">
        <w:rPr>
          <w:rFonts w:ascii="Times New Roman" w:eastAsia="Times New Roman" w:hAnsi="Times New Roman" w:cs="Times New Roman"/>
          <w:sz w:val="24"/>
          <w:szCs w:val="24"/>
        </w:rPr>
        <w:t xml:space="preserve"> as well as Dweck’s (2006) work on developing a ‘Growth Minds</w:t>
      </w:r>
      <w:r w:rsidR="005C169B">
        <w:rPr>
          <w:rFonts w:ascii="Times New Roman" w:eastAsia="Times New Roman" w:hAnsi="Times New Roman" w:cs="Times New Roman"/>
          <w:sz w:val="24"/>
          <w:szCs w:val="24"/>
        </w:rPr>
        <w:t>et</w:t>
      </w:r>
      <w:r w:rsidR="002F28AB">
        <w:rPr>
          <w:rFonts w:ascii="Times New Roman" w:eastAsia="Times New Roman" w:hAnsi="Times New Roman" w:cs="Times New Roman"/>
          <w:sz w:val="24"/>
          <w:szCs w:val="24"/>
        </w:rPr>
        <w:t>.</w:t>
      </w:r>
      <w:r w:rsidR="005C169B">
        <w:rPr>
          <w:rFonts w:ascii="Times New Roman" w:eastAsia="Times New Roman" w:hAnsi="Times New Roman" w:cs="Times New Roman"/>
          <w:sz w:val="24"/>
          <w:szCs w:val="24"/>
        </w:rPr>
        <w:t>’</w:t>
      </w:r>
      <w:r w:rsidR="002F28AB">
        <w:rPr>
          <w:rFonts w:ascii="Times New Roman" w:eastAsia="Times New Roman" w:hAnsi="Times New Roman" w:cs="Times New Roman"/>
          <w:sz w:val="24"/>
          <w:szCs w:val="24"/>
        </w:rPr>
        <w:t xml:space="preserve"> Hattie and Zierer (2018:</w:t>
      </w:r>
      <w:r w:rsidR="00FC2F1F">
        <w:rPr>
          <w:rFonts w:ascii="Times New Roman" w:eastAsia="Times New Roman" w:hAnsi="Times New Roman" w:cs="Times New Roman"/>
          <w:sz w:val="24"/>
          <w:szCs w:val="24"/>
        </w:rPr>
        <w:t xml:space="preserve">44) appreciate the contribution made by debate of ‘mindsets’ calling for a more sophisticated conversation around how learning takes place and in turn Nottingham values the way Hattie’s work contributes to his efforts in making learning more </w:t>
      </w:r>
      <w:r w:rsidR="009960B0">
        <w:rPr>
          <w:rFonts w:ascii="Times New Roman" w:eastAsia="Times New Roman" w:hAnsi="Times New Roman" w:cs="Times New Roman"/>
          <w:sz w:val="24"/>
          <w:szCs w:val="24"/>
        </w:rPr>
        <w:t>‘</w:t>
      </w:r>
      <w:r w:rsidR="00FC2F1F">
        <w:rPr>
          <w:rFonts w:ascii="Times New Roman" w:eastAsia="Times New Roman" w:hAnsi="Times New Roman" w:cs="Times New Roman"/>
          <w:sz w:val="24"/>
          <w:szCs w:val="24"/>
        </w:rPr>
        <w:t>engaging</w:t>
      </w:r>
      <w:r w:rsidR="009960B0">
        <w:rPr>
          <w:rFonts w:ascii="Times New Roman" w:eastAsia="Times New Roman" w:hAnsi="Times New Roman" w:cs="Times New Roman"/>
          <w:sz w:val="24"/>
          <w:szCs w:val="24"/>
        </w:rPr>
        <w:t>’</w:t>
      </w:r>
      <w:r w:rsidR="00FC2F1F">
        <w:rPr>
          <w:rFonts w:ascii="Times New Roman" w:eastAsia="Times New Roman" w:hAnsi="Times New Roman" w:cs="Times New Roman"/>
          <w:sz w:val="24"/>
          <w:szCs w:val="24"/>
        </w:rPr>
        <w:t xml:space="preserve"> (Nottinham 2017:2)</w:t>
      </w:r>
      <w:r w:rsidR="001603B5">
        <w:rPr>
          <w:rFonts w:ascii="Times New Roman" w:eastAsia="Times New Roman" w:hAnsi="Times New Roman" w:cs="Times New Roman"/>
          <w:sz w:val="24"/>
          <w:szCs w:val="24"/>
        </w:rPr>
        <w:t>.</w:t>
      </w:r>
      <w:r w:rsidR="009960B0">
        <w:rPr>
          <w:rFonts w:ascii="Times New Roman" w:eastAsia="Times New Roman" w:hAnsi="Times New Roman" w:cs="Times New Roman"/>
          <w:sz w:val="24"/>
          <w:szCs w:val="24"/>
        </w:rPr>
        <w:t xml:space="preserve">  As a</w:t>
      </w:r>
      <w:r w:rsidR="006460CE">
        <w:rPr>
          <w:rFonts w:ascii="Times New Roman" w:eastAsia="Times New Roman" w:hAnsi="Times New Roman" w:cs="Times New Roman"/>
          <w:sz w:val="24"/>
          <w:szCs w:val="24"/>
        </w:rPr>
        <w:t>n example of the complimentary n</w:t>
      </w:r>
      <w:r w:rsidR="009960B0">
        <w:rPr>
          <w:rFonts w:ascii="Times New Roman" w:eastAsia="Times New Roman" w:hAnsi="Times New Roman" w:cs="Times New Roman"/>
          <w:sz w:val="24"/>
          <w:szCs w:val="24"/>
        </w:rPr>
        <w:t>ature</w:t>
      </w:r>
      <w:r w:rsidR="001603B5">
        <w:rPr>
          <w:rFonts w:ascii="Times New Roman" w:eastAsia="Times New Roman" w:hAnsi="Times New Roman" w:cs="Times New Roman"/>
          <w:sz w:val="24"/>
          <w:szCs w:val="24"/>
        </w:rPr>
        <w:t xml:space="preserve"> of</w:t>
      </w:r>
      <w:r w:rsidR="006460CE">
        <w:rPr>
          <w:rFonts w:ascii="Times New Roman" w:eastAsia="Times New Roman" w:hAnsi="Times New Roman" w:cs="Times New Roman"/>
          <w:sz w:val="24"/>
          <w:szCs w:val="24"/>
        </w:rPr>
        <w:t xml:space="preserve"> ideas here, Hattie and Zierer</w:t>
      </w:r>
      <w:r w:rsidR="001603B5">
        <w:rPr>
          <w:rFonts w:ascii="Times New Roman" w:eastAsia="Times New Roman" w:hAnsi="Times New Roman" w:cs="Times New Roman"/>
          <w:sz w:val="24"/>
          <w:szCs w:val="24"/>
        </w:rPr>
        <w:t xml:space="preserve"> (</w:t>
      </w:r>
      <w:r w:rsidR="006460CE">
        <w:rPr>
          <w:rFonts w:ascii="Times New Roman" w:eastAsia="Times New Roman" w:hAnsi="Times New Roman" w:cs="Times New Roman"/>
          <w:sz w:val="24"/>
          <w:szCs w:val="24"/>
        </w:rPr>
        <w:t>2018:v) identify the mindframe</w:t>
      </w:r>
      <w:r w:rsidR="001603B5">
        <w:rPr>
          <w:rFonts w:ascii="Times New Roman" w:eastAsia="Times New Roman" w:hAnsi="Times New Roman" w:cs="Times New Roman"/>
          <w:sz w:val="24"/>
          <w:szCs w:val="24"/>
        </w:rPr>
        <w:t xml:space="preserve"> of </w:t>
      </w:r>
      <w:r w:rsidR="006460CE">
        <w:rPr>
          <w:rFonts w:ascii="Times New Roman" w:eastAsia="Times New Roman" w:hAnsi="Times New Roman" w:cs="Times New Roman"/>
          <w:sz w:val="24"/>
          <w:szCs w:val="24"/>
        </w:rPr>
        <w:t>‘</w:t>
      </w:r>
      <w:r w:rsidR="001603B5">
        <w:rPr>
          <w:rFonts w:ascii="Times New Roman" w:eastAsia="Times New Roman" w:hAnsi="Times New Roman" w:cs="Times New Roman"/>
          <w:sz w:val="24"/>
          <w:szCs w:val="24"/>
        </w:rPr>
        <w:t>trust</w:t>
      </w:r>
      <w:r w:rsidR="006460CE">
        <w:rPr>
          <w:rFonts w:ascii="Times New Roman" w:eastAsia="Times New Roman" w:hAnsi="Times New Roman" w:cs="Times New Roman"/>
          <w:sz w:val="24"/>
          <w:szCs w:val="24"/>
        </w:rPr>
        <w:t>’</w:t>
      </w:r>
      <w:r w:rsidR="001603B5">
        <w:rPr>
          <w:rFonts w:ascii="Times New Roman" w:eastAsia="Times New Roman" w:hAnsi="Times New Roman" w:cs="Times New Roman"/>
          <w:sz w:val="24"/>
          <w:szCs w:val="24"/>
        </w:rPr>
        <w:t xml:space="preserve"> so that errors can be recognised as being useful as learners support each other, a concept akin to </w:t>
      </w:r>
      <w:r w:rsidR="001603B5">
        <w:rPr>
          <w:rFonts w:ascii="Times New Roman" w:eastAsia="Times New Roman" w:hAnsi="Times New Roman" w:cs="Times New Roman"/>
          <w:sz w:val="24"/>
          <w:szCs w:val="24"/>
        </w:rPr>
        <w:lastRenderedPageBreak/>
        <w:t xml:space="preserve">Nottingham’s </w:t>
      </w:r>
      <w:r w:rsidR="009960B0">
        <w:rPr>
          <w:rFonts w:ascii="Times New Roman" w:eastAsia="Times New Roman" w:hAnsi="Times New Roman" w:cs="Times New Roman"/>
          <w:sz w:val="24"/>
          <w:szCs w:val="24"/>
        </w:rPr>
        <w:t>(2017:155) description of learners helping each other through ‘the Pit</w:t>
      </w:r>
      <w:r w:rsidR="00E217D9">
        <w:rPr>
          <w:rFonts w:ascii="Times New Roman" w:eastAsia="Times New Roman" w:hAnsi="Times New Roman" w:cs="Times New Roman"/>
          <w:sz w:val="24"/>
          <w:szCs w:val="24"/>
        </w:rPr>
        <w:t xml:space="preserve">’ and supporting each other as they ‘wobble’ (Nottingham 2017:3). </w:t>
      </w:r>
      <w:r w:rsidR="00294791">
        <w:rPr>
          <w:rFonts w:ascii="Times New Roman" w:eastAsia="Times New Roman" w:hAnsi="Times New Roman" w:cs="Times New Roman"/>
          <w:sz w:val="24"/>
          <w:szCs w:val="24"/>
        </w:rPr>
        <w:t xml:space="preserve"> Nottingham identifies a four-stage process for learning and teaching.  A simplified language is also developed for the expression of ideas and emotions experienced by participants</w:t>
      </w:r>
      <w:r w:rsidR="00DB73BB">
        <w:rPr>
          <w:rFonts w:ascii="Times New Roman" w:eastAsia="Times New Roman" w:hAnsi="Times New Roman" w:cs="Times New Roman"/>
          <w:sz w:val="24"/>
          <w:szCs w:val="24"/>
        </w:rPr>
        <w:t>,</w:t>
      </w:r>
      <w:r w:rsidR="00294791">
        <w:rPr>
          <w:rFonts w:ascii="Times New Roman" w:eastAsia="Times New Roman" w:hAnsi="Times New Roman" w:cs="Times New Roman"/>
          <w:sz w:val="24"/>
          <w:szCs w:val="24"/>
        </w:rPr>
        <w:t xml:space="preserve"> in recognition</w:t>
      </w:r>
      <w:r w:rsidR="0081489F">
        <w:rPr>
          <w:rFonts w:ascii="Times New Roman" w:eastAsia="Times New Roman" w:hAnsi="Times New Roman" w:cs="Times New Roman"/>
          <w:sz w:val="24"/>
          <w:szCs w:val="24"/>
        </w:rPr>
        <w:t xml:space="preserve"> that the nature of learning is difficult and requires considerable </w:t>
      </w:r>
      <w:r w:rsidR="005C169B">
        <w:rPr>
          <w:rFonts w:ascii="Times New Roman" w:eastAsia="Times New Roman" w:hAnsi="Times New Roman" w:cs="Times New Roman"/>
          <w:sz w:val="24"/>
          <w:szCs w:val="24"/>
        </w:rPr>
        <w:t xml:space="preserve">personal </w:t>
      </w:r>
      <w:r w:rsidR="0081489F">
        <w:rPr>
          <w:rFonts w:ascii="Times New Roman" w:eastAsia="Times New Roman" w:hAnsi="Times New Roman" w:cs="Times New Roman"/>
          <w:sz w:val="24"/>
          <w:szCs w:val="24"/>
        </w:rPr>
        <w:t>effort (Nottin</w:t>
      </w:r>
      <w:r w:rsidR="00802992">
        <w:rPr>
          <w:rFonts w:ascii="Times New Roman" w:eastAsia="Times New Roman" w:hAnsi="Times New Roman" w:cs="Times New Roman"/>
          <w:sz w:val="24"/>
          <w:szCs w:val="24"/>
        </w:rPr>
        <w:t>g</w:t>
      </w:r>
      <w:r w:rsidR="0081489F">
        <w:rPr>
          <w:rFonts w:ascii="Times New Roman" w:eastAsia="Times New Roman" w:hAnsi="Times New Roman" w:cs="Times New Roman"/>
          <w:sz w:val="24"/>
          <w:szCs w:val="24"/>
        </w:rPr>
        <w:t>ham 2017:14).  The term ‘the pit</w:t>
      </w:r>
      <w:r w:rsidR="005C169B">
        <w:rPr>
          <w:rFonts w:ascii="Times New Roman" w:eastAsia="Times New Roman" w:hAnsi="Times New Roman" w:cs="Times New Roman"/>
          <w:sz w:val="24"/>
          <w:szCs w:val="24"/>
        </w:rPr>
        <w:t>’ itself is part of this vocabulary</w:t>
      </w:r>
      <w:r w:rsidR="0081489F">
        <w:rPr>
          <w:rFonts w:ascii="Times New Roman" w:eastAsia="Times New Roman" w:hAnsi="Times New Roman" w:cs="Times New Roman"/>
          <w:sz w:val="24"/>
          <w:szCs w:val="24"/>
        </w:rPr>
        <w:t xml:space="preserve"> and can be used by students to describe the ‘stage’ they are at (and what it may feel like) in their learning. </w:t>
      </w:r>
      <w:r w:rsidR="00DB73BB">
        <w:rPr>
          <w:rFonts w:ascii="Times New Roman" w:eastAsia="Times New Roman" w:hAnsi="Times New Roman" w:cs="Times New Roman"/>
          <w:sz w:val="24"/>
          <w:szCs w:val="24"/>
        </w:rPr>
        <w:t xml:space="preserve"> </w:t>
      </w:r>
      <w:r w:rsidR="00AB20CB">
        <w:rPr>
          <w:rFonts w:ascii="Times New Roman" w:eastAsia="Times New Roman" w:hAnsi="Times New Roman" w:cs="Times New Roman"/>
          <w:sz w:val="24"/>
          <w:szCs w:val="24"/>
        </w:rPr>
        <w:t>Nottin</w:t>
      </w:r>
      <w:r w:rsidR="00802992">
        <w:rPr>
          <w:rFonts w:ascii="Times New Roman" w:eastAsia="Times New Roman" w:hAnsi="Times New Roman" w:cs="Times New Roman"/>
          <w:sz w:val="24"/>
          <w:szCs w:val="24"/>
        </w:rPr>
        <w:t>g</w:t>
      </w:r>
      <w:r w:rsidR="00AB20CB">
        <w:rPr>
          <w:rFonts w:ascii="Times New Roman" w:eastAsia="Times New Roman" w:hAnsi="Times New Roman" w:cs="Times New Roman"/>
          <w:sz w:val="24"/>
          <w:szCs w:val="24"/>
        </w:rPr>
        <w:t xml:space="preserve">ham uses </w:t>
      </w:r>
      <w:r w:rsidR="0081489F">
        <w:rPr>
          <w:rFonts w:ascii="Times New Roman" w:eastAsia="Times New Roman" w:hAnsi="Times New Roman" w:cs="Times New Roman"/>
          <w:sz w:val="24"/>
          <w:szCs w:val="24"/>
        </w:rPr>
        <w:t>Festinger’s (195</w:t>
      </w:r>
      <w:r w:rsidR="00AB20CB">
        <w:rPr>
          <w:rFonts w:ascii="Times New Roman" w:eastAsia="Times New Roman" w:hAnsi="Times New Roman" w:cs="Times New Roman"/>
          <w:sz w:val="24"/>
          <w:szCs w:val="24"/>
        </w:rPr>
        <w:t xml:space="preserve">7) idea of ‘cognitive dissonance,’ </w:t>
      </w:r>
      <w:r w:rsidR="005C169B">
        <w:rPr>
          <w:rFonts w:ascii="Times New Roman" w:eastAsia="Times New Roman" w:hAnsi="Times New Roman" w:cs="Times New Roman"/>
          <w:sz w:val="24"/>
          <w:szCs w:val="24"/>
        </w:rPr>
        <w:t>(</w:t>
      </w:r>
      <w:r w:rsidR="00AB20CB">
        <w:rPr>
          <w:rFonts w:ascii="Times New Roman" w:eastAsia="Times New Roman" w:hAnsi="Times New Roman" w:cs="Times New Roman"/>
          <w:sz w:val="24"/>
          <w:szCs w:val="24"/>
        </w:rPr>
        <w:t xml:space="preserve">as do Adey </w:t>
      </w:r>
      <w:r w:rsidR="00DB73BB">
        <w:rPr>
          <w:rFonts w:ascii="Times New Roman" w:eastAsia="Times New Roman" w:hAnsi="Times New Roman" w:cs="Times New Roman"/>
          <w:sz w:val="24"/>
          <w:szCs w:val="24"/>
        </w:rPr>
        <w:t xml:space="preserve">and Shayer </w:t>
      </w:r>
      <w:r w:rsidR="00AB20CB">
        <w:rPr>
          <w:rFonts w:ascii="Times New Roman" w:eastAsia="Times New Roman" w:hAnsi="Times New Roman" w:cs="Times New Roman"/>
          <w:sz w:val="24"/>
          <w:szCs w:val="24"/>
        </w:rPr>
        <w:t>(2002)</w:t>
      </w:r>
      <w:r w:rsidR="0081489F">
        <w:rPr>
          <w:rFonts w:ascii="Times New Roman" w:eastAsia="Times New Roman" w:hAnsi="Times New Roman" w:cs="Times New Roman"/>
          <w:sz w:val="24"/>
          <w:szCs w:val="24"/>
        </w:rPr>
        <w:t xml:space="preserve"> and </w:t>
      </w:r>
      <w:r w:rsidR="00DB73BB">
        <w:rPr>
          <w:rFonts w:ascii="Times New Roman" w:eastAsia="Times New Roman" w:hAnsi="Times New Roman" w:cs="Times New Roman"/>
          <w:sz w:val="24"/>
          <w:szCs w:val="24"/>
        </w:rPr>
        <w:t>‘</w:t>
      </w:r>
      <w:r w:rsidR="0081489F">
        <w:rPr>
          <w:rFonts w:ascii="Times New Roman" w:eastAsia="Times New Roman" w:hAnsi="Times New Roman" w:cs="Times New Roman"/>
          <w:sz w:val="24"/>
          <w:szCs w:val="24"/>
        </w:rPr>
        <w:t>conflict</w:t>
      </w:r>
      <w:r w:rsidR="00DB73BB">
        <w:rPr>
          <w:rFonts w:ascii="Times New Roman" w:eastAsia="Times New Roman" w:hAnsi="Times New Roman" w:cs="Times New Roman"/>
          <w:sz w:val="24"/>
          <w:szCs w:val="24"/>
        </w:rPr>
        <w:t>’</w:t>
      </w:r>
      <w:r w:rsidR="0081489F">
        <w:rPr>
          <w:rFonts w:ascii="Times New Roman" w:eastAsia="Times New Roman" w:hAnsi="Times New Roman" w:cs="Times New Roman"/>
          <w:sz w:val="24"/>
          <w:szCs w:val="24"/>
        </w:rPr>
        <w:t xml:space="preserve"> is described as an inherently necessary part of the process (Nottingham 2017:11), as students recognize and mentally struggle together with ‘conflicts.’ The four stages begi</w:t>
      </w:r>
      <w:r w:rsidR="00D03779">
        <w:rPr>
          <w:rFonts w:ascii="Times New Roman" w:eastAsia="Times New Roman" w:hAnsi="Times New Roman" w:cs="Times New Roman"/>
          <w:sz w:val="24"/>
          <w:szCs w:val="24"/>
        </w:rPr>
        <w:t>n with the identification of a ‘C</w:t>
      </w:r>
      <w:r w:rsidR="0081489F">
        <w:rPr>
          <w:rFonts w:ascii="Times New Roman" w:eastAsia="Times New Roman" w:hAnsi="Times New Roman" w:cs="Times New Roman"/>
          <w:sz w:val="24"/>
          <w:szCs w:val="24"/>
        </w:rPr>
        <w:t>oncept</w:t>
      </w:r>
      <w:r w:rsidR="00D03779">
        <w:rPr>
          <w:rFonts w:ascii="Times New Roman" w:eastAsia="Times New Roman" w:hAnsi="Times New Roman" w:cs="Times New Roman"/>
          <w:sz w:val="24"/>
          <w:szCs w:val="24"/>
        </w:rPr>
        <w:t>’</w:t>
      </w:r>
      <w:r w:rsidR="006E6A4F">
        <w:rPr>
          <w:rFonts w:ascii="Times New Roman" w:eastAsia="Times New Roman" w:hAnsi="Times New Roman" w:cs="Times New Roman"/>
          <w:sz w:val="24"/>
          <w:szCs w:val="24"/>
        </w:rPr>
        <w:t xml:space="preserve"> of which little is known</w:t>
      </w:r>
      <w:r w:rsidR="0081489F">
        <w:rPr>
          <w:rFonts w:ascii="Times New Roman" w:eastAsia="Times New Roman" w:hAnsi="Times New Roman" w:cs="Times New Roman"/>
          <w:sz w:val="24"/>
          <w:szCs w:val="24"/>
        </w:rPr>
        <w:t xml:space="preserve">. </w:t>
      </w:r>
      <w:r w:rsidR="00D03779">
        <w:rPr>
          <w:rFonts w:ascii="Times New Roman" w:eastAsia="Times New Roman" w:hAnsi="Times New Roman" w:cs="Times New Roman"/>
          <w:sz w:val="24"/>
          <w:szCs w:val="24"/>
        </w:rPr>
        <w:t xml:space="preserve"> Learners</w:t>
      </w:r>
      <w:r w:rsidR="00802992">
        <w:rPr>
          <w:rFonts w:ascii="Times New Roman" w:eastAsia="Times New Roman" w:hAnsi="Times New Roman" w:cs="Times New Roman"/>
          <w:sz w:val="24"/>
          <w:szCs w:val="24"/>
        </w:rPr>
        <w:t xml:space="preserve"> then generate questions that ‘C</w:t>
      </w:r>
      <w:r w:rsidR="00D03779">
        <w:rPr>
          <w:rFonts w:ascii="Times New Roman" w:eastAsia="Times New Roman" w:hAnsi="Times New Roman" w:cs="Times New Roman"/>
          <w:sz w:val="24"/>
          <w:szCs w:val="24"/>
        </w:rPr>
        <w:t>on</w:t>
      </w:r>
      <w:r w:rsidR="006D6FF7">
        <w:rPr>
          <w:rFonts w:ascii="Times New Roman" w:eastAsia="Times New Roman" w:hAnsi="Times New Roman" w:cs="Times New Roman"/>
          <w:sz w:val="24"/>
          <w:szCs w:val="24"/>
        </w:rPr>
        <w:t>flict’ with the original idea. Among e</w:t>
      </w:r>
      <w:r w:rsidR="00D03779">
        <w:rPr>
          <w:rFonts w:ascii="Times New Roman" w:eastAsia="Times New Roman" w:hAnsi="Times New Roman" w:cs="Times New Roman"/>
          <w:sz w:val="24"/>
          <w:szCs w:val="24"/>
        </w:rPr>
        <w:t>xamples</w:t>
      </w:r>
      <w:r w:rsidR="006D6FF7">
        <w:rPr>
          <w:rFonts w:ascii="Times New Roman" w:eastAsia="Times New Roman" w:hAnsi="Times New Roman" w:cs="Times New Roman"/>
          <w:sz w:val="24"/>
          <w:szCs w:val="24"/>
        </w:rPr>
        <w:t xml:space="preserve"> to illustrate</w:t>
      </w:r>
      <w:r w:rsidR="0051328D">
        <w:rPr>
          <w:rFonts w:ascii="Times New Roman" w:eastAsia="Times New Roman" w:hAnsi="Times New Roman" w:cs="Times New Roman"/>
          <w:sz w:val="24"/>
          <w:szCs w:val="24"/>
        </w:rPr>
        <w:t xml:space="preserve"> this</w:t>
      </w:r>
      <w:r w:rsidR="006D6FF7">
        <w:rPr>
          <w:rFonts w:ascii="Times New Roman" w:eastAsia="Times New Roman" w:hAnsi="Times New Roman" w:cs="Times New Roman"/>
          <w:sz w:val="24"/>
          <w:szCs w:val="24"/>
        </w:rPr>
        <w:t xml:space="preserve"> are that although ‘stealing is wrong</w:t>
      </w:r>
      <w:r w:rsidR="004D50B7">
        <w:rPr>
          <w:rFonts w:ascii="Times New Roman" w:eastAsia="Times New Roman" w:hAnsi="Times New Roman" w:cs="Times New Roman"/>
          <w:sz w:val="24"/>
          <w:szCs w:val="24"/>
        </w:rPr>
        <w:t>,</w:t>
      </w:r>
      <w:r w:rsidR="006D6FF7">
        <w:rPr>
          <w:rFonts w:ascii="Times New Roman" w:eastAsia="Times New Roman" w:hAnsi="Times New Roman" w:cs="Times New Roman"/>
          <w:sz w:val="24"/>
          <w:szCs w:val="24"/>
        </w:rPr>
        <w:t>’ one may be supportive of the actions of the mythical</w:t>
      </w:r>
      <w:r w:rsidR="00917988">
        <w:rPr>
          <w:rFonts w:ascii="Times New Roman" w:eastAsia="Times New Roman" w:hAnsi="Times New Roman" w:cs="Times New Roman"/>
          <w:sz w:val="24"/>
          <w:szCs w:val="24"/>
        </w:rPr>
        <w:t xml:space="preserve"> hero Robin Hood for</w:t>
      </w:r>
      <w:r w:rsidR="006D6FF7">
        <w:rPr>
          <w:rFonts w:ascii="Times New Roman" w:eastAsia="Times New Roman" w:hAnsi="Times New Roman" w:cs="Times New Roman"/>
          <w:sz w:val="24"/>
          <w:szCs w:val="24"/>
        </w:rPr>
        <w:t xml:space="preserve"> stealing to help others </w:t>
      </w:r>
      <w:r w:rsidR="007029CA">
        <w:rPr>
          <w:rFonts w:ascii="Times New Roman" w:eastAsia="Times New Roman" w:hAnsi="Times New Roman" w:cs="Times New Roman"/>
          <w:sz w:val="24"/>
          <w:szCs w:val="24"/>
        </w:rPr>
        <w:t>around</w:t>
      </w:r>
      <w:r w:rsidR="002A0157">
        <w:rPr>
          <w:rFonts w:ascii="Times New Roman" w:eastAsia="Times New Roman" w:hAnsi="Times New Roman" w:cs="Times New Roman"/>
          <w:sz w:val="24"/>
          <w:szCs w:val="24"/>
        </w:rPr>
        <w:t xml:space="preserve"> the</w:t>
      </w:r>
      <w:r w:rsidR="00DB73BB">
        <w:rPr>
          <w:rFonts w:ascii="Times New Roman" w:eastAsia="Times New Roman" w:hAnsi="Times New Roman" w:cs="Times New Roman"/>
          <w:sz w:val="24"/>
          <w:szCs w:val="24"/>
        </w:rPr>
        <w:t xml:space="preserve"> UK</w:t>
      </w:r>
      <w:r w:rsidR="002A0157">
        <w:rPr>
          <w:rFonts w:ascii="Times New Roman" w:eastAsia="Times New Roman" w:hAnsi="Times New Roman" w:cs="Times New Roman"/>
          <w:sz w:val="24"/>
          <w:szCs w:val="24"/>
        </w:rPr>
        <w:t xml:space="preserve"> town that bears the author’s name</w:t>
      </w:r>
      <w:r w:rsidR="00DB73BB">
        <w:rPr>
          <w:rFonts w:ascii="Times New Roman" w:eastAsia="Times New Roman" w:hAnsi="Times New Roman" w:cs="Times New Roman"/>
          <w:sz w:val="24"/>
          <w:szCs w:val="24"/>
        </w:rPr>
        <w:t xml:space="preserve"> (Nottingham 2017:5).  </w:t>
      </w:r>
      <w:r w:rsidR="004D50B7">
        <w:rPr>
          <w:rFonts w:ascii="Times New Roman" w:eastAsia="Times New Roman" w:hAnsi="Times New Roman" w:cs="Times New Roman"/>
          <w:sz w:val="24"/>
          <w:szCs w:val="24"/>
        </w:rPr>
        <w:t>The resulting di</w:t>
      </w:r>
      <w:r w:rsidR="00DB73BB">
        <w:rPr>
          <w:rFonts w:ascii="Times New Roman" w:eastAsia="Times New Roman" w:hAnsi="Times New Roman" w:cs="Times New Roman"/>
          <w:sz w:val="24"/>
          <w:szCs w:val="24"/>
        </w:rPr>
        <w:t>scussions are likely to begin</w:t>
      </w:r>
      <w:r w:rsidR="004D50B7">
        <w:rPr>
          <w:rFonts w:ascii="Times New Roman" w:eastAsia="Times New Roman" w:hAnsi="Times New Roman" w:cs="Times New Roman"/>
          <w:sz w:val="24"/>
          <w:szCs w:val="24"/>
        </w:rPr>
        <w:t xml:space="preserve"> identifying ‘patterns, relationships’ and more ‘precise understanding’ of the matters at hand in this ‘Construct’ phase. </w:t>
      </w:r>
      <w:r w:rsidR="00826DB1">
        <w:rPr>
          <w:rFonts w:ascii="Times New Roman" w:eastAsia="Times New Roman" w:hAnsi="Times New Roman" w:cs="Times New Roman"/>
          <w:sz w:val="24"/>
          <w:szCs w:val="24"/>
        </w:rPr>
        <w:t xml:space="preserve"> </w:t>
      </w:r>
      <w:r w:rsidR="004D50B7">
        <w:rPr>
          <w:rFonts w:ascii="Times New Roman" w:eastAsia="Times New Roman" w:hAnsi="Times New Roman" w:cs="Times New Roman"/>
          <w:sz w:val="24"/>
          <w:szCs w:val="24"/>
        </w:rPr>
        <w:t>Finally</w:t>
      </w:r>
      <w:r w:rsidR="002A0157">
        <w:rPr>
          <w:rFonts w:ascii="Times New Roman" w:eastAsia="Times New Roman" w:hAnsi="Times New Roman" w:cs="Times New Roman"/>
          <w:sz w:val="24"/>
          <w:szCs w:val="24"/>
        </w:rPr>
        <w:t>, a</w:t>
      </w:r>
      <w:r w:rsidR="004D50B7">
        <w:rPr>
          <w:rFonts w:ascii="Times New Roman" w:eastAsia="Times New Roman" w:hAnsi="Times New Roman" w:cs="Times New Roman"/>
          <w:sz w:val="24"/>
          <w:szCs w:val="24"/>
        </w:rPr>
        <w:t xml:space="preserve"> ‘Consider’ period of reflection may allow the application of new learning to wider situations and contexts (Notti</w:t>
      </w:r>
      <w:r w:rsidR="002B30B5">
        <w:rPr>
          <w:rFonts w:ascii="Times New Roman" w:eastAsia="Times New Roman" w:hAnsi="Times New Roman" w:cs="Times New Roman"/>
          <w:sz w:val="24"/>
          <w:szCs w:val="24"/>
        </w:rPr>
        <w:t>ng</w:t>
      </w:r>
      <w:r w:rsidR="004D50B7">
        <w:rPr>
          <w:rFonts w:ascii="Times New Roman" w:eastAsia="Times New Roman" w:hAnsi="Times New Roman" w:cs="Times New Roman"/>
          <w:sz w:val="24"/>
          <w:szCs w:val="24"/>
        </w:rPr>
        <w:t>ham 2017:18).</w:t>
      </w:r>
      <w:r w:rsidR="00AB20CB">
        <w:rPr>
          <w:rFonts w:ascii="Times New Roman" w:eastAsia="Times New Roman" w:hAnsi="Times New Roman" w:cs="Times New Roman"/>
          <w:sz w:val="24"/>
          <w:szCs w:val="24"/>
        </w:rPr>
        <w:t xml:space="preserve"> </w:t>
      </w:r>
      <w:r w:rsidR="002A0157">
        <w:rPr>
          <w:rFonts w:ascii="Times New Roman" w:eastAsia="Times New Roman" w:hAnsi="Times New Roman" w:cs="Times New Roman"/>
          <w:sz w:val="24"/>
          <w:szCs w:val="24"/>
        </w:rPr>
        <w:t xml:space="preserve"> </w:t>
      </w:r>
      <w:r w:rsidR="003D35E2">
        <w:rPr>
          <w:rFonts w:ascii="Times New Roman" w:eastAsia="Times New Roman" w:hAnsi="Times New Roman" w:cs="Times New Roman"/>
          <w:sz w:val="24"/>
          <w:szCs w:val="24"/>
        </w:rPr>
        <w:t>The implications of this may be that ITE students with low ‘arts’ confidence may benefit from the recognition of elements of the ‘Learning Pit’ process culminating in reflection and the application of  learning to new situations.</w:t>
      </w:r>
    </w:p>
    <w:p w:rsidR="00B646A2" w:rsidRPr="00807E44" w:rsidRDefault="002A0157" w:rsidP="006E6A4F">
      <w:pPr>
        <w:spacing w:after="0" w:line="360" w:lineRule="auto"/>
        <w:ind w:firstLine="720"/>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For this study, it </w:t>
      </w:r>
      <w:r w:rsidR="002B30B5">
        <w:rPr>
          <w:rFonts w:ascii="Times New Roman" w:eastAsia="Times New Roman" w:hAnsi="Times New Roman" w:cs="Times New Roman"/>
          <w:sz w:val="24"/>
          <w:szCs w:val="24"/>
        </w:rPr>
        <w:t>may be possible to utilize the conflict</w:t>
      </w:r>
      <w:r>
        <w:rPr>
          <w:rFonts w:ascii="Times New Roman" w:eastAsia="Times New Roman" w:hAnsi="Times New Roman" w:cs="Times New Roman"/>
          <w:sz w:val="24"/>
          <w:szCs w:val="24"/>
        </w:rPr>
        <w:t xml:space="preserve"> that may exist in the minds of some ITE students, that although they may consider themselves as ‘not good’ at aspects </w:t>
      </w:r>
      <w:r w:rsidR="002B30B5">
        <w:rPr>
          <w:rFonts w:ascii="Times New Roman" w:eastAsia="Times New Roman" w:hAnsi="Times New Roman" w:cs="Times New Roman"/>
          <w:sz w:val="24"/>
          <w:szCs w:val="24"/>
        </w:rPr>
        <w:t>of the arts</w:t>
      </w:r>
      <w:r w:rsidR="00826DB1">
        <w:rPr>
          <w:rFonts w:ascii="Times New Roman" w:eastAsia="Times New Roman" w:hAnsi="Times New Roman" w:cs="Times New Roman"/>
          <w:sz w:val="24"/>
          <w:szCs w:val="24"/>
        </w:rPr>
        <w:t xml:space="preserve"> there still exists the reality that they will be</w:t>
      </w:r>
      <w:r>
        <w:rPr>
          <w:rFonts w:ascii="Times New Roman" w:eastAsia="Times New Roman" w:hAnsi="Times New Roman" w:cs="Times New Roman"/>
          <w:sz w:val="24"/>
          <w:szCs w:val="24"/>
        </w:rPr>
        <w:t xml:space="preserve"> required to teach them in a future professional context. </w:t>
      </w:r>
      <w:r w:rsidR="00802992">
        <w:rPr>
          <w:rFonts w:ascii="Times New Roman" w:eastAsia="Times New Roman" w:hAnsi="Times New Roman" w:cs="Times New Roman"/>
          <w:sz w:val="24"/>
          <w:szCs w:val="24"/>
        </w:rPr>
        <w:t xml:space="preserve"> Nottingham’s approach seeks</w:t>
      </w:r>
      <w:r w:rsidR="00917BA7">
        <w:rPr>
          <w:rFonts w:ascii="Times New Roman" w:eastAsia="Times New Roman" w:hAnsi="Times New Roman" w:cs="Times New Roman"/>
          <w:sz w:val="24"/>
          <w:szCs w:val="24"/>
        </w:rPr>
        <w:t xml:space="preserve"> to engineer moments of realisation that new learning has been found</w:t>
      </w:r>
      <w:r w:rsidR="00243F19">
        <w:rPr>
          <w:rFonts w:ascii="Times New Roman" w:eastAsia="Times New Roman" w:hAnsi="Times New Roman" w:cs="Times New Roman"/>
          <w:sz w:val="24"/>
          <w:szCs w:val="24"/>
        </w:rPr>
        <w:t>,</w:t>
      </w:r>
      <w:r w:rsidR="00917BA7">
        <w:rPr>
          <w:rFonts w:ascii="Times New Roman" w:eastAsia="Times New Roman" w:hAnsi="Times New Roman" w:cs="Times New Roman"/>
          <w:sz w:val="24"/>
          <w:szCs w:val="24"/>
        </w:rPr>
        <w:t xml:space="preserve"> described as an ‘Eureka’ moment of fin</w:t>
      </w:r>
      <w:r w:rsidR="00802992">
        <w:rPr>
          <w:rFonts w:ascii="Times New Roman" w:eastAsia="Times New Roman" w:hAnsi="Times New Roman" w:cs="Times New Roman"/>
          <w:sz w:val="24"/>
          <w:szCs w:val="24"/>
        </w:rPr>
        <w:t xml:space="preserve">ding </w:t>
      </w:r>
      <w:r w:rsidR="00495BFF">
        <w:rPr>
          <w:rFonts w:ascii="Times New Roman" w:eastAsia="Times New Roman" w:hAnsi="Times New Roman" w:cs="Times New Roman"/>
          <w:sz w:val="24"/>
          <w:szCs w:val="24"/>
        </w:rPr>
        <w:t>answers (Nottigham 2015).</w:t>
      </w:r>
      <w:r w:rsidR="00B02E1E">
        <w:rPr>
          <w:rFonts w:ascii="Times New Roman" w:eastAsia="Times New Roman" w:hAnsi="Times New Roman" w:cs="Times New Roman"/>
          <w:sz w:val="24"/>
          <w:szCs w:val="24"/>
        </w:rPr>
        <w:t xml:space="preserve"> </w:t>
      </w:r>
      <w:r w:rsidR="00243F19">
        <w:rPr>
          <w:rFonts w:ascii="Times New Roman" w:eastAsia="Times New Roman" w:hAnsi="Times New Roman" w:cs="Times New Roman"/>
          <w:sz w:val="24"/>
          <w:szCs w:val="24"/>
        </w:rPr>
        <w:t xml:space="preserve"> </w:t>
      </w:r>
      <w:r w:rsidR="00D16F0D">
        <w:rPr>
          <w:rFonts w:ascii="Times New Roman" w:eastAsia="Times New Roman" w:hAnsi="Times New Roman" w:cs="Times New Roman"/>
          <w:sz w:val="24"/>
          <w:szCs w:val="24"/>
        </w:rPr>
        <w:t>For this research, the level of this ‘conflict’ can perhaps be described as educational, in the sense that the moment of sudden realisation may be one of correcting a long held misconception.  This might be described a moment of uncertainty when suddenly faced with a ‘</w:t>
      </w:r>
      <w:r w:rsidR="002B30B5">
        <w:rPr>
          <w:rFonts w:ascii="Times New Roman" w:eastAsia="Times New Roman" w:hAnsi="Times New Roman" w:cs="Times New Roman"/>
          <w:sz w:val="24"/>
          <w:szCs w:val="24"/>
        </w:rPr>
        <w:t>surprise</w:t>
      </w:r>
      <w:r w:rsidR="00D16F0D">
        <w:rPr>
          <w:rFonts w:ascii="Times New Roman" w:eastAsia="Times New Roman" w:hAnsi="Times New Roman" w:cs="Times New Roman"/>
          <w:sz w:val="24"/>
          <w:szCs w:val="24"/>
        </w:rPr>
        <w:t xml:space="preserve"> contradiction or obstacle’ (Sayce</w:t>
      </w:r>
      <w:r w:rsidR="002B30B5">
        <w:rPr>
          <w:rFonts w:ascii="Times New Roman" w:eastAsia="Times New Roman" w:hAnsi="Times New Roman" w:cs="Times New Roman"/>
          <w:sz w:val="24"/>
          <w:szCs w:val="24"/>
        </w:rPr>
        <w:t xml:space="preserve"> </w:t>
      </w:r>
      <w:r w:rsidR="00D0524E">
        <w:rPr>
          <w:rFonts w:ascii="Times New Roman" w:eastAsia="Times New Roman" w:hAnsi="Times New Roman" w:cs="Times New Roman"/>
          <w:sz w:val="24"/>
          <w:szCs w:val="24"/>
        </w:rPr>
        <w:t>2009:4) rather</w:t>
      </w:r>
      <w:r w:rsidR="002B30B5">
        <w:rPr>
          <w:rFonts w:ascii="Times New Roman" w:eastAsia="Times New Roman" w:hAnsi="Times New Roman" w:cs="Times New Roman"/>
          <w:sz w:val="24"/>
          <w:szCs w:val="24"/>
        </w:rPr>
        <w:t xml:space="preserve"> than</w:t>
      </w:r>
      <w:r w:rsidR="00D0524E">
        <w:rPr>
          <w:rFonts w:ascii="Times New Roman" w:eastAsia="Times New Roman" w:hAnsi="Times New Roman" w:cs="Times New Roman"/>
          <w:sz w:val="24"/>
          <w:szCs w:val="24"/>
        </w:rPr>
        <w:t xml:space="preserve"> more major psychological traumas that may be presented in psychological or medical fields. </w:t>
      </w:r>
    </w:p>
    <w:p w:rsidR="00DC71AD" w:rsidRDefault="00DC71AD" w:rsidP="00FA1C41">
      <w:pPr>
        <w:tabs>
          <w:tab w:val="left" w:pos="7655"/>
        </w:tabs>
        <w:spacing w:after="0" w:line="360" w:lineRule="auto"/>
        <w:rPr>
          <w:rFonts w:ascii="Times New Roman" w:eastAsia="Times New Roman" w:hAnsi="Times New Roman" w:cs="Times New Roman"/>
          <w:b/>
          <w:color w:val="000000" w:themeColor="text1"/>
          <w:sz w:val="24"/>
          <w:szCs w:val="24"/>
        </w:rPr>
      </w:pPr>
    </w:p>
    <w:p w:rsidR="000B1DA8" w:rsidRPr="002A0157" w:rsidRDefault="002A0157" w:rsidP="00FA1C41">
      <w:pPr>
        <w:tabs>
          <w:tab w:val="left" w:pos="7655"/>
        </w:tabs>
        <w:spacing w:after="0" w:line="360" w:lineRule="auto"/>
        <w:rPr>
          <w:rFonts w:ascii="Times New Roman" w:eastAsia="Times New Roman" w:hAnsi="Times New Roman" w:cs="Times New Roman"/>
          <w:b/>
          <w:color w:val="000000" w:themeColor="text1"/>
          <w:sz w:val="24"/>
          <w:szCs w:val="24"/>
        </w:rPr>
      </w:pPr>
      <w:r w:rsidRPr="002A0157">
        <w:rPr>
          <w:rFonts w:ascii="Times New Roman" w:eastAsia="Times New Roman" w:hAnsi="Times New Roman" w:cs="Times New Roman"/>
          <w:b/>
          <w:color w:val="000000" w:themeColor="text1"/>
          <w:sz w:val="24"/>
          <w:szCs w:val="24"/>
        </w:rPr>
        <w:lastRenderedPageBreak/>
        <w:t>Mindset</w:t>
      </w:r>
    </w:p>
    <w:p w:rsidR="000B1DA8" w:rsidRDefault="000B1DA8" w:rsidP="00FA1C41">
      <w:pPr>
        <w:tabs>
          <w:tab w:val="left" w:pos="7655"/>
        </w:tabs>
        <w:spacing w:after="0" w:line="360" w:lineRule="auto"/>
        <w:rPr>
          <w:rFonts w:ascii="Times New Roman" w:eastAsia="Times New Roman" w:hAnsi="Times New Roman" w:cs="Times New Roman"/>
          <w:color w:val="008000"/>
          <w:sz w:val="16"/>
          <w:szCs w:val="24"/>
        </w:rPr>
      </w:pPr>
    </w:p>
    <w:p w:rsidR="0077709A" w:rsidRDefault="003F5989" w:rsidP="000B1DA8">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Dweck (2017)</w:t>
      </w:r>
      <w:r w:rsidR="000B1DA8">
        <w:rPr>
          <w:rFonts w:ascii="Times New Roman" w:eastAsia="Times New Roman" w:hAnsi="Times New Roman" w:cs="Times New Roman"/>
          <w:color w:val="000000" w:themeColor="text1"/>
          <w:sz w:val="24"/>
          <w:szCs w:val="24"/>
        </w:rPr>
        <w:t xml:space="preserve"> in the field of psychology</w:t>
      </w:r>
      <w:r w:rsidR="00F8595B">
        <w:rPr>
          <w:rFonts w:ascii="Times New Roman" w:eastAsia="Times New Roman" w:hAnsi="Times New Roman" w:cs="Times New Roman"/>
          <w:color w:val="000000" w:themeColor="text1"/>
          <w:sz w:val="24"/>
          <w:szCs w:val="24"/>
        </w:rPr>
        <w:t>,</w:t>
      </w:r>
      <w:r w:rsidR="000B1DA8">
        <w:rPr>
          <w:rFonts w:ascii="Times New Roman" w:eastAsia="Times New Roman" w:hAnsi="Times New Roman" w:cs="Times New Roman"/>
          <w:color w:val="000000" w:themeColor="text1"/>
          <w:sz w:val="24"/>
          <w:szCs w:val="24"/>
        </w:rPr>
        <w:t xml:space="preserve"> identifies tw</w:t>
      </w:r>
      <w:r w:rsidR="009A2E99">
        <w:rPr>
          <w:rFonts w:ascii="Times New Roman" w:eastAsia="Times New Roman" w:hAnsi="Times New Roman" w:cs="Times New Roman"/>
          <w:color w:val="000000" w:themeColor="text1"/>
          <w:sz w:val="24"/>
          <w:szCs w:val="24"/>
        </w:rPr>
        <w:t>o different mental states referred to as</w:t>
      </w:r>
      <w:r w:rsidR="000B1DA8">
        <w:rPr>
          <w:rFonts w:ascii="Times New Roman" w:eastAsia="Times New Roman" w:hAnsi="Times New Roman" w:cs="Times New Roman"/>
          <w:color w:val="000000" w:themeColor="text1"/>
          <w:sz w:val="24"/>
          <w:szCs w:val="24"/>
        </w:rPr>
        <w:t xml:space="preserve"> </w:t>
      </w:r>
      <w:r w:rsidR="00E236BD">
        <w:rPr>
          <w:rFonts w:ascii="Times New Roman" w:eastAsia="Times New Roman" w:hAnsi="Times New Roman" w:cs="Times New Roman"/>
          <w:color w:val="000000" w:themeColor="text1"/>
          <w:sz w:val="24"/>
          <w:szCs w:val="24"/>
        </w:rPr>
        <w:t xml:space="preserve">‘fixed and </w:t>
      </w:r>
      <w:r w:rsidR="00802C24">
        <w:rPr>
          <w:rFonts w:ascii="Times New Roman" w:eastAsia="Times New Roman" w:hAnsi="Times New Roman" w:cs="Times New Roman"/>
          <w:color w:val="000000" w:themeColor="text1"/>
          <w:sz w:val="24"/>
          <w:szCs w:val="24"/>
        </w:rPr>
        <w:t>growth mindset</w:t>
      </w:r>
      <w:r w:rsidR="00F8595B">
        <w:rPr>
          <w:rFonts w:ascii="Times New Roman" w:eastAsia="Times New Roman" w:hAnsi="Times New Roman" w:cs="Times New Roman"/>
          <w:color w:val="000000" w:themeColor="text1"/>
          <w:sz w:val="24"/>
          <w:szCs w:val="24"/>
        </w:rPr>
        <w:t>.’  These concepts</w:t>
      </w:r>
      <w:r w:rsidR="00836B6C">
        <w:rPr>
          <w:rFonts w:ascii="Times New Roman" w:eastAsia="Times New Roman" w:hAnsi="Times New Roman" w:cs="Times New Roman"/>
          <w:color w:val="000000" w:themeColor="text1"/>
          <w:sz w:val="24"/>
          <w:szCs w:val="24"/>
        </w:rPr>
        <w:t>, r</w:t>
      </w:r>
      <w:r w:rsidR="002E0414">
        <w:rPr>
          <w:rFonts w:ascii="Times New Roman" w:eastAsia="Times New Roman" w:hAnsi="Times New Roman" w:cs="Times New Roman"/>
          <w:color w:val="000000" w:themeColor="text1"/>
          <w:sz w:val="24"/>
          <w:szCs w:val="24"/>
        </w:rPr>
        <w:t xml:space="preserve">esearched over the last decade </w:t>
      </w:r>
      <w:r w:rsidR="00F8595B">
        <w:rPr>
          <w:rFonts w:ascii="Times New Roman" w:eastAsia="Times New Roman" w:hAnsi="Times New Roman" w:cs="Times New Roman"/>
          <w:color w:val="000000" w:themeColor="text1"/>
          <w:sz w:val="24"/>
          <w:szCs w:val="24"/>
        </w:rPr>
        <w:t xml:space="preserve">have gained widespread popularity </w:t>
      </w:r>
      <w:r w:rsidR="009D79C5">
        <w:rPr>
          <w:rFonts w:ascii="Times New Roman" w:eastAsia="Times New Roman" w:hAnsi="Times New Roman" w:cs="Times New Roman"/>
          <w:color w:val="000000" w:themeColor="text1"/>
          <w:sz w:val="24"/>
          <w:szCs w:val="24"/>
        </w:rPr>
        <w:t xml:space="preserve">and </w:t>
      </w:r>
      <w:r w:rsidR="00F8595B">
        <w:rPr>
          <w:rFonts w:ascii="Times New Roman" w:eastAsia="Times New Roman" w:hAnsi="Times New Roman" w:cs="Times New Roman"/>
          <w:color w:val="000000" w:themeColor="text1"/>
          <w:sz w:val="24"/>
          <w:szCs w:val="24"/>
        </w:rPr>
        <w:t xml:space="preserve">according to Boaler (2013:143), </w:t>
      </w:r>
      <w:r w:rsidR="009D79C5">
        <w:rPr>
          <w:rFonts w:ascii="Times New Roman" w:eastAsia="Times New Roman" w:hAnsi="Times New Roman" w:cs="Times New Roman"/>
          <w:color w:val="000000" w:themeColor="text1"/>
          <w:sz w:val="24"/>
          <w:szCs w:val="24"/>
        </w:rPr>
        <w:t>constitute a ‘revolution’ in education practice</w:t>
      </w:r>
      <w:r w:rsidR="00F8595B">
        <w:rPr>
          <w:rFonts w:ascii="Times New Roman" w:eastAsia="Times New Roman" w:hAnsi="Times New Roman" w:cs="Times New Roman"/>
          <w:color w:val="000000" w:themeColor="text1"/>
          <w:sz w:val="24"/>
          <w:szCs w:val="24"/>
        </w:rPr>
        <w:t xml:space="preserve">. </w:t>
      </w:r>
      <w:r w:rsidR="005427AC">
        <w:rPr>
          <w:rFonts w:ascii="Times New Roman" w:eastAsia="Times New Roman" w:hAnsi="Times New Roman" w:cs="Times New Roman"/>
          <w:color w:val="000000" w:themeColor="text1"/>
          <w:sz w:val="24"/>
          <w:szCs w:val="24"/>
        </w:rPr>
        <w:t xml:space="preserve"> </w:t>
      </w:r>
      <w:r w:rsidR="00836B6C">
        <w:rPr>
          <w:rFonts w:ascii="Times New Roman" w:eastAsia="Times New Roman" w:hAnsi="Times New Roman" w:cs="Times New Roman"/>
          <w:color w:val="000000" w:themeColor="text1"/>
          <w:sz w:val="24"/>
          <w:szCs w:val="24"/>
        </w:rPr>
        <w:t xml:space="preserve">Designed to redress a perceived imbalance following </w:t>
      </w:r>
      <w:r w:rsidR="00CC3E4B">
        <w:rPr>
          <w:rFonts w:ascii="Times New Roman" w:eastAsia="Times New Roman" w:hAnsi="Times New Roman" w:cs="Times New Roman"/>
          <w:color w:val="000000" w:themeColor="text1"/>
          <w:sz w:val="24"/>
          <w:szCs w:val="24"/>
        </w:rPr>
        <w:t>what Dweck (</w:t>
      </w:r>
      <w:r w:rsidR="001859FA" w:rsidRPr="001859FA">
        <w:rPr>
          <w:rFonts w:ascii="Times New Roman" w:eastAsia="Times New Roman" w:hAnsi="Times New Roman" w:cs="Times New Roman"/>
          <w:color w:val="000000" w:themeColor="text1"/>
          <w:sz w:val="24"/>
          <w:szCs w:val="24"/>
        </w:rPr>
        <w:t>2017:30</w:t>
      </w:r>
      <w:r w:rsidR="00E428D3">
        <w:rPr>
          <w:rFonts w:ascii="Times New Roman" w:eastAsia="Times New Roman" w:hAnsi="Times New Roman" w:cs="Times New Roman"/>
          <w:color w:val="000000" w:themeColor="text1"/>
          <w:sz w:val="24"/>
          <w:szCs w:val="24"/>
        </w:rPr>
        <w:t>) sees</w:t>
      </w:r>
      <w:r w:rsidR="00CC3E4B">
        <w:rPr>
          <w:rFonts w:ascii="Times New Roman" w:eastAsia="Times New Roman" w:hAnsi="Times New Roman" w:cs="Times New Roman"/>
          <w:color w:val="000000" w:themeColor="text1"/>
          <w:sz w:val="24"/>
          <w:szCs w:val="24"/>
        </w:rPr>
        <w:t xml:space="preserve"> as the ‘failure’ of the ‘self-</w:t>
      </w:r>
      <w:r w:rsidR="001859FA">
        <w:rPr>
          <w:rFonts w:ascii="Times New Roman" w:eastAsia="Times New Roman" w:hAnsi="Times New Roman" w:cs="Times New Roman"/>
          <w:color w:val="000000" w:themeColor="text1"/>
          <w:sz w:val="24"/>
          <w:szCs w:val="24"/>
        </w:rPr>
        <w:t>esteem movement’ in education</w:t>
      </w:r>
      <w:r w:rsidR="009A2E99">
        <w:rPr>
          <w:rFonts w:ascii="Times New Roman" w:eastAsia="Times New Roman" w:hAnsi="Times New Roman" w:cs="Times New Roman"/>
          <w:color w:val="000000" w:themeColor="text1"/>
          <w:sz w:val="24"/>
          <w:szCs w:val="24"/>
        </w:rPr>
        <w:t>,</w:t>
      </w:r>
      <w:r w:rsidR="001859FA">
        <w:rPr>
          <w:rFonts w:ascii="Times New Roman" w:eastAsia="Times New Roman" w:hAnsi="Times New Roman" w:cs="Times New Roman"/>
          <w:color w:val="000000" w:themeColor="text1"/>
          <w:sz w:val="24"/>
          <w:szCs w:val="24"/>
        </w:rPr>
        <w:t xml:space="preserve"> creating</w:t>
      </w:r>
      <w:r w:rsidR="002E0414">
        <w:rPr>
          <w:rFonts w:ascii="Times New Roman" w:eastAsia="Times New Roman" w:hAnsi="Times New Roman" w:cs="Times New Roman"/>
          <w:color w:val="000000" w:themeColor="text1"/>
          <w:sz w:val="24"/>
          <w:szCs w:val="24"/>
        </w:rPr>
        <w:t xml:space="preserve"> unrealistic perspectives of the self as a ‘spe</w:t>
      </w:r>
      <w:r w:rsidR="009A2E99">
        <w:rPr>
          <w:rFonts w:ascii="Times New Roman" w:eastAsia="Times New Roman" w:hAnsi="Times New Roman" w:cs="Times New Roman"/>
          <w:color w:val="000000" w:themeColor="text1"/>
          <w:sz w:val="24"/>
          <w:szCs w:val="24"/>
        </w:rPr>
        <w:t>cial’ and ‘entitled’ individual, s</w:t>
      </w:r>
      <w:r w:rsidR="00CC3E4B">
        <w:rPr>
          <w:rFonts w:ascii="Times New Roman" w:eastAsia="Times New Roman" w:hAnsi="Times New Roman" w:cs="Times New Roman"/>
          <w:color w:val="000000" w:themeColor="text1"/>
          <w:sz w:val="24"/>
          <w:szCs w:val="24"/>
        </w:rPr>
        <w:t>he describes an epiphan</w:t>
      </w:r>
      <w:r w:rsidR="009A2E99">
        <w:rPr>
          <w:rFonts w:ascii="Times New Roman" w:eastAsia="Times New Roman" w:hAnsi="Times New Roman" w:cs="Times New Roman"/>
          <w:color w:val="000000" w:themeColor="text1"/>
          <w:sz w:val="24"/>
          <w:szCs w:val="24"/>
        </w:rPr>
        <w:t xml:space="preserve">y </w:t>
      </w:r>
      <w:r w:rsidR="00FB71C2">
        <w:rPr>
          <w:rFonts w:ascii="Times New Roman" w:eastAsia="Times New Roman" w:hAnsi="Times New Roman" w:cs="Times New Roman"/>
          <w:color w:val="000000" w:themeColor="text1"/>
          <w:sz w:val="24"/>
          <w:szCs w:val="24"/>
        </w:rPr>
        <w:t>of realisation that there existed</w:t>
      </w:r>
      <w:r w:rsidR="00CC3E4B">
        <w:rPr>
          <w:rFonts w:ascii="Times New Roman" w:eastAsia="Times New Roman" w:hAnsi="Times New Roman" w:cs="Times New Roman"/>
          <w:color w:val="000000" w:themeColor="text1"/>
          <w:sz w:val="24"/>
          <w:szCs w:val="24"/>
        </w:rPr>
        <w:t xml:space="preserve"> two separate </w:t>
      </w:r>
      <w:r w:rsidR="001859FA">
        <w:rPr>
          <w:rFonts w:ascii="Times New Roman" w:eastAsia="Times New Roman" w:hAnsi="Times New Roman" w:cs="Times New Roman"/>
          <w:color w:val="000000" w:themeColor="text1"/>
          <w:sz w:val="24"/>
          <w:szCs w:val="24"/>
        </w:rPr>
        <w:t>‘meanings’ to the</w:t>
      </w:r>
      <w:r w:rsidR="002E0414">
        <w:rPr>
          <w:rFonts w:ascii="Times New Roman" w:eastAsia="Times New Roman" w:hAnsi="Times New Roman" w:cs="Times New Roman"/>
          <w:color w:val="000000" w:themeColor="text1"/>
          <w:sz w:val="24"/>
          <w:szCs w:val="24"/>
        </w:rPr>
        <w:t xml:space="preserve"> term</w:t>
      </w:r>
      <w:r w:rsidR="009A2E99">
        <w:rPr>
          <w:rFonts w:ascii="Times New Roman" w:eastAsia="Times New Roman" w:hAnsi="Times New Roman" w:cs="Times New Roman"/>
          <w:color w:val="000000" w:themeColor="text1"/>
          <w:sz w:val="24"/>
          <w:szCs w:val="24"/>
        </w:rPr>
        <w:t xml:space="preserve"> ‘ability</w:t>
      </w:r>
      <w:r w:rsidR="001859FA">
        <w:rPr>
          <w:rFonts w:ascii="Times New Roman" w:eastAsia="Times New Roman" w:hAnsi="Times New Roman" w:cs="Times New Roman"/>
          <w:color w:val="000000" w:themeColor="text1"/>
          <w:sz w:val="24"/>
          <w:szCs w:val="24"/>
        </w:rPr>
        <w:t xml:space="preserve">’ </w:t>
      </w:r>
      <w:r w:rsidR="009A2E99">
        <w:rPr>
          <w:rFonts w:ascii="Times New Roman" w:eastAsia="Times New Roman" w:hAnsi="Times New Roman" w:cs="Times New Roman"/>
          <w:color w:val="000000" w:themeColor="text1"/>
          <w:sz w:val="24"/>
          <w:szCs w:val="24"/>
        </w:rPr>
        <w:t xml:space="preserve">(Dweck 2017:15). </w:t>
      </w:r>
      <w:r w:rsidR="001859FA">
        <w:rPr>
          <w:rFonts w:ascii="Times New Roman" w:eastAsia="Times New Roman" w:hAnsi="Times New Roman" w:cs="Times New Roman"/>
          <w:color w:val="000000" w:themeColor="text1"/>
          <w:sz w:val="24"/>
          <w:szCs w:val="24"/>
        </w:rPr>
        <w:t>The first</w:t>
      </w:r>
      <w:r w:rsidR="009A2E99">
        <w:rPr>
          <w:rFonts w:ascii="Times New Roman" w:eastAsia="Times New Roman" w:hAnsi="Times New Roman" w:cs="Times New Roman"/>
          <w:color w:val="000000" w:themeColor="text1"/>
          <w:sz w:val="24"/>
          <w:szCs w:val="24"/>
        </w:rPr>
        <w:t xml:space="preserve"> is</w:t>
      </w:r>
      <w:r w:rsidR="00CC3E4B">
        <w:rPr>
          <w:rFonts w:ascii="Times New Roman" w:eastAsia="Times New Roman" w:hAnsi="Times New Roman" w:cs="Times New Roman"/>
          <w:color w:val="000000" w:themeColor="text1"/>
          <w:sz w:val="24"/>
          <w:szCs w:val="24"/>
        </w:rPr>
        <w:t xml:space="preserve"> the internally held notion t</w:t>
      </w:r>
      <w:r w:rsidR="00E428D3">
        <w:rPr>
          <w:rFonts w:ascii="Times New Roman" w:eastAsia="Times New Roman" w:hAnsi="Times New Roman" w:cs="Times New Roman"/>
          <w:color w:val="000000" w:themeColor="text1"/>
          <w:sz w:val="24"/>
          <w:szCs w:val="24"/>
        </w:rPr>
        <w:t>hat ‘ability’ is</w:t>
      </w:r>
      <w:r w:rsidR="001859FA">
        <w:rPr>
          <w:rFonts w:ascii="Times New Roman" w:eastAsia="Times New Roman" w:hAnsi="Times New Roman" w:cs="Times New Roman"/>
          <w:color w:val="000000" w:themeColor="text1"/>
          <w:sz w:val="24"/>
          <w:szCs w:val="24"/>
        </w:rPr>
        <w:t xml:space="preserve"> irrevocably </w:t>
      </w:r>
      <w:r w:rsidR="009A2E99">
        <w:rPr>
          <w:rFonts w:ascii="Times New Roman" w:eastAsia="Times New Roman" w:hAnsi="Times New Roman" w:cs="Times New Roman"/>
          <w:color w:val="000000" w:themeColor="text1"/>
          <w:sz w:val="24"/>
          <w:szCs w:val="24"/>
        </w:rPr>
        <w:t>‘</w:t>
      </w:r>
      <w:r w:rsidR="001859FA">
        <w:rPr>
          <w:rFonts w:ascii="Times New Roman" w:eastAsia="Times New Roman" w:hAnsi="Times New Roman" w:cs="Times New Roman"/>
          <w:color w:val="000000" w:themeColor="text1"/>
          <w:sz w:val="24"/>
          <w:szCs w:val="24"/>
        </w:rPr>
        <w:t>set</w:t>
      </w:r>
      <w:r w:rsidR="009A2E99">
        <w:rPr>
          <w:rFonts w:ascii="Times New Roman" w:eastAsia="Times New Roman" w:hAnsi="Times New Roman" w:cs="Times New Roman"/>
          <w:color w:val="000000" w:themeColor="text1"/>
          <w:sz w:val="24"/>
          <w:szCs w:val="24"/>
        </w:rPr>
        <w:t>’</w:t>
      </w:r>
      <w:r w:rsidR="00CC3E4B">
        <w:rPr>
          <w:rFonts w:ascii="Times New Roman" w:eastAsia="Times New Roman" w:hAnsi="Times New Roman" w:cs="Times New Roman"/>
          <w:color w:val="000000" w:themeColor="text1"/>
          <w:sz w:val="24"/>
          <w:szCs w:val="24"/>
        </w:rPr>
        <w:t xml:space="preserve"> and requires overtly to be ‘proven’ in</w:t>
      </w:r>
      <w:r w:rsidR="001859FA">
        <w:rPr>
          <w:rFonts w:ascii="Times New Roman" w:eastAsia="Times New Roman" w:hAnsi="Times New Roman" w:cs="Times New Roman"/>
          <w:color w:val="000000" w:themeColor="text1"/>
          <w:sz w:val="24"/>
          <w:szCs w:val="24"/>
        </w:rPr>
        <w:t xml:space="preserve"> social contexts.  This belief within </w:t>
      </w:r>
      <w:r w:rsidR="00E428D3">
        <w:rPr>
          <w:rFonts w:ascii="Times New Roman" w:eastAsia="Times New Roman" w:hAnsi="Times New Roman" w:cs="Times New Roman"/>
          <w:color w:val="000000" w:themeColor="text1"/>
          <w:sz w:val="24"/>
          <w:szCs w:val="24"/>
        </w:rPr>
        <w:t>the</w:t>
      </w:r>
      <w:r w:rsidR="002E0414">
        <w:rPr>
          <w:rFonts w:ascii="Times New Roman" w:eastAsia="Times New Roman" w:hAnsi="Times New Roman" w:cs="Times New Roman"/>
          <w:color w:val="000000" w:themeColor="text1"/>
          <w:sz w:val="24"/>
          <w:szCs w:val="24"/>
        </w:rPr>
        <w:t xml:space="preserve"> individual</w:t>
      </w:r>
      <w:r w:rsidR="001859FA">
        <w:rPr>
          <w:rFonts w:ascii="Times New Roman" w:eastAsia="Times New Roman" w:hAnsi="Times New Roman" w:cs="Times New Roman"/>
          <w:color w:val="000000" w:themeColor="text1"/>
          <w:sz w:val="24"/>
          <w:szCs w:val="24"/>
        </w:rPr>
        <w:t>, dictates consequential behaviours and actions</w:t>
      </w:r>
      <w:r w:rsidR="00F81431">
        <w:rPr>
          <w:rFonts w:ascii="Times New Roman" w:eastAsia="Times New Roman" w:hAnsi="Times New Roman" w:cs="Times New Roman"/>
          <w:color w:val="000000" w:themeColor="text1"/>
          <w:sz w:val="24"/>
          <w:szCs w:val="24"/>
        </w:rPr>
        <w:t xml:space="preserve"> that characteristically cause</w:t>
      </w:r>
      <w:r w:rsidR="00E428D3">
        <w:rPr>
          <w:rFonts w:ascii="Times New Roman" w:eastAsia="Times New Roman" w:hAnsi="Times New Roman" w:cs="Times New Roman"/>
          <w:color w:val="000000" w:themeColor="text1"/>
          <w:sz w:val="24"/>
          <w:szCs w:val="24"/>
        </w:rPr>
        <w:t>s</w:t>
      </w:r>
      <w:r w:rsidR="00F81431">
        <w:rPr>
          <w:rFonts w:ascii="Times New Roman" w:eastAsia="Times New Roman" w:hAnsi="Times New Roman" w:cs="Times New Roman"/>
          <w:color w:val="000000" w:themeColor="text1"/>
          <w:sz w:val="24"/>
          <w:szCs w:val="24"/>
        </w:rPr>
        <w:t xml:space="preserve"> them to ‘avoid challenge’ that might ‘reveal uncertainty or ignoran</w:t>
      </w:r>
      <w:r w:rsidR="009A2E99">
        <w:rPr>
          <w:rFonts w:ascii="Times New Roman" w:eastAsia="Times New Roman" w:hAnsi="Times New Roman" w:cs="Times New Roman"/>
          <w:color w:val="000000" w:themeColor="text1"/>
          <w:sz w:val="24"/>
          <w:szCs w:val="24"/>
        </w:rPr>
        <w:t>ce’ (O’Brien et al 2015:470), presumably causing the experience of ‘cognitive conflict’ referred to above (</w:t>
      </w:r>
      <w:r w:rsidR="009A2E99" w:rsidRPr="009A2E99">
        <w:rPr>
          <w:rFonts w:ascii="Times New Roman" w:eastAsia="Times New Roman" w:hAnsi="Times New Roman" w:cs="Times New Roman"/>
          <w:color w:val="000000" w:themeColor="text1"/>
          <w:sz w:val="24"/>
          <w:szCs w:val="24"/>
        </w:rPr>
        <w:t>Faulkner and Reeves 2000</w:t>
      </w:r>
      <w:r w:rsidR="009A2E99">
        <w:rPr>
          <w:rFonts w:ascii="Times New Roman" w:eastAsia="Times New Roman" w:hAnsi="Times New Roman" w:cs="Times New Roman"/>
          <w:color w:val="000000" w:themeColor="text1"/>
          <w:sz w:val="24"/>
          <w:szCs w:val="24"/>
        </w:rPr>
        <w:t>).</w:t>
      </w:r>
      <w:r w:rsidR="00F81431">
        <w:rPr>
          <w:rFonts w:ascii="Times New Roman" w:eastAsia="Times New Roman" w:hAnsi="Times New Roman" w:cs="Times New Roman"/>
          <w:color w:val="000000" w:themeColor="text1"/>
          <w:sz w:val="24"/>
          <w:szCs w:val="24"/>
        </w:rPr>
        <w:t xml:space="preserve"> </w:t>
      </w:r>
      <w:r w:rsidR="001859FA">
        <w:rPr>
          <w:rFonts w:ascii="Times New Roman" w:eastAsia="Times New Roman" w:hAnsi="Times New Roman" w:cs="Times New Roman"/>
          <w:color w:val="000000" w:themeColor="text1"/>
          <w:sz w:val="24"/>
          <w:szCs w:val="24"/>
        </w:rPr>
        <w:t>The second was the concept internally held by some individuals, that ‘ability’ could be altered through effort and learning</w:t>
      </w:r>
      <w:r w:rsidR="009A2E99">
        <w:rPr>
          <w:rFonts w:ascii="Times New Roman" w:eastAsia="Times New Roman" w:hAnsi="Times New Roman" w:cs="Times New Roman"/>
          <w:color w:val="000000" w:themeColor="text1"/>
          <w:sz w:val="24"/>
          <w:szCs w:val="24"/>
        </w:rPr>
        <w:t xml:space="preserve"> with the</w:t>
      </w:r>
      <w:r w:rsidR="002E0414">
        <w:rPr>
          <w:rFonts w:ascii="Times New Roman" w:eastAsia="Times New Roman" w:hAnsi="Times New Roman" w:cs="Times New Roman"/>
          <w:color w:val="000000" w:themeColor="text1"/>
          <w:sz w:val="24"/>
          <w:szCs w:val="24"/>
        </w:rPr>
        <w:t xml:space="preserve"> adoption of a ‘growth mindset’</w:t>
      </w:r>
      <w:r w:rsidR="005872CF">
        <w:rPr>
          <w:rFonts w:ascii="Times New Roman" w:eastAsia="Times New Roman" w:hAnsi="Times New Roman" w:cs="Times New Roman"/>
          <w:color w:val="000000" w:themeColor="text1"/>
          <w:sz w:val="24"/>
          <w:szCs w:val="24"/>
        </w:rPr>
        <w:t xml:space="preserve"> </w:t>
      </w:r>
      <w:r w:rsidR="001859FA">
        <w:rPr>
          <w:rFonts w:ascii="Times New Roman" w:eastAsia="Times New Roman" w:hAnsi="Times New Roman" w:cs="Times New Roman"/>
          <w:color w:val="000000" w:themeColor="text1"/>
          <w:sz w:val="24"/>
          <w:szCs w:val="24"/>
        </w:rPr>
        <w:t xml:space="preserve">(Dweck 2017:15). </w:t>
      </w:r>
      <w:r w:rsidR="002E0414">
        <w:rPr>
          <w:rFonts w:ascii="Times New Roman" w:eastAsia="Times New Roman" w:hAnsi="Times New Roman" w:cs="Times New Roman"/>
          <w:color w:val="000000" w:themeColor="text1"/>
          <w:sz w:val="24"/>
          <w:szCs w:val="24"/>
        </w:rPr>
        <w:t xml:space="preserve"> The ‘fixed mindset’ requires the demonstration of instant ‘ability and perfection’ and Dweck</w:t>
      </w:r>
      <w:r w:rsidR="00592839">
        <w:rPr>
          <w:rFonts w:ascii="Times New Roman" w:eastAsia="Times New Roman" w:hAnsi="Times New Roman" w:cs="Times New Roman"/>
          <w:color w:val="000000" w:themeColor="text1"/>
          <w:sz w:val="24"/>
          <w:szCs w:val="24"/>
        </w:rPr>
        <w:t xml:space="preserve"> (2017:26)</w:t>
      </w:r>
      <w:r w:rsidR="002E0414">
        <w:rPr>
          <w:rFonts w:ascii="Times New Roman" w:eastAsia="Times New Roman" w:hAnsi="Times New Roman" w:cs="Times New Roman"/>
          <w:color w:val="000000" w:themeColor="text1"/>
          <w:sz w:val="24"/>
          <w:szCs w:val="24"/>
        </w:rPr>
        <w:t xml:space="preserve"> points up that western education systems have been es</w:t>
      </w:r>
      <w:r w:rsidR="00592839">
        <w:rPr>
          <w:rFonts w:ascii="Times New Roman" w:eastAsia="Times New Roman" w:hAnsi="Times New Roman" w:cs="Times New Roman"/>
          <w:color w:val="000000" w:themeColor="text1"/>
          <w:sz w:val="24"/>
          <w:szCs w:val="24"/>
        </w:rPr>
        <w:t>tablished on the premise of the</w:t>
      </w:r>
      <w:r w:rsidR="002E0414">
        <w:rPr>
          <w:rFonts w:ascii="Times New Roman" w:eastAsia="Times New Roman" w:hAnsi="Times New Roman" w:cs="Times New Roman"/>
          <w:color w:val="000000" w:themeColor="text1"/>
          <w:sz w:val="24"/>
          <w:szCs w:val="24"/>
        </w:rPr>
        <w:t xml:space="preserve"> demonstration</w:t>
      </w:r>
      <w:r w:rsidR="00592839">
        <w:rPr>
          <w:rFonts w:ascii="Times New Roman" w:eastAsia="Times New Roman" w:hAnsi="Times New Roman" w:cs="Times New Roman"/>
          <w:color w:val="000000" w:themeColor="text1"/>
          <w:sz w:val="24"/>
          <w:szCs w:val="24"/>
        </w:rPr>
        <w:t xml:space="preserve"> of such characteristics in the form of tests and assessments</w:t>
      </w:r>
      <w:r w:rsidR="00904BB2">
        <w:rPr>
          <w:rFonts w:ascii="Times New Roman" w:eastAsia="Times New Roman" w:hAnsi="Times New Roman" w:cs="Times New Roman"/>
          <w:color w:val="000000" w:themeColor="text1"/>
          <w:sz w:val="24"/>
          <w:szCs w:val="24"/>
        </w:rPr>
        <w:t>. Wrongly</w:t>
      </w:r>
      <w:r w:rsidR="003D33DC">
        <w:rPr>
          <w:rFonts w:ascii="Times New Roman" w:eastAsia="Times New Roman" w:hAnsi="Times New Roman" w:cs="Times New Roman"/>
          <w:color w:val="000000" w:themeColor="text1"/>
          <w:sz w:val="24"/>
          <w:szCs w:val="24"/>
        </w:rPr>
        <w:t xml:space="preserve"> so according to Boaler (2013:</w:t>
      </w:r>
      <w:r w:rsidR="00D62561">
        <w:rPr>
          <w:rFonts w:ascii="Times New Roman" w:eastAsia="Times New Roman" w:hAnsi="Times New Roman" w:cs="Times New Roman"/>
          <w:color w:val="000000" w:themeColor="text1"/>
          <w:sz w:val="24"/>
          <w:szCs w:val="24"/>
        </w:rPr>
        <w:t>145)</w:t>
      </w:r>
      <w:r w:rsidR="00177DB0">
        <w:rPr>
          <w:rFonts w:ascii="Times New Roman" w:eastAsia="Times New Roman" w:hAnsi="Times New Roman" w:cs="Times New Roman"/>
          <w:color w:val="000000" w:themeColor="text1"/>
          <w:sz w:val="24"/>
          <w:szCs w:val="24"/>
        </w:rPr>
        <w:t>,</w:t>
      </w:r>
      <w:r w:rsidR="00D62561">
        <w:rPr>
          <w:rFonts w:ascii="Times New Roman" w:eastAsia="Times New Roman" w:hAnsi="Times New Roman" w:cs="Times New Roman"/>
          <w:color w:val="000000" w:themeColor="text1"/>
          <w:sz w:val="24"/>
          <w:szCs w:val="24"/>
        </w:rPr>
        <w:t xml:space="preserve"> who points up that the wide gap between ‘evidence and practice’ is ‘most clearly reflected in the ability groupings practices used in schools that communicat</w:t>
      </w:r>
      <w:r w:rsidR="00E236BD">
        <w:rPr>
          <w:rFonts w:ascii="Times New Roman" w:eastAsia="Times New Roman" w:hAnsi="Times New Roman" w:cs="Times New Roman"/>
          <w:color w:val="000000" w:themeColor="text1"/>
          <w:sz w:val="24"/>
          <w:szCs w:val="24"/>
        </w:rPr>
        <w:t>e to children that their capacity</w:t>
      </w:r>
      <w:r w:rsidR="00D62561">
        <w:rPr>
          <w:rFonts w:ascii="Times New Roman" w:eastAsia="Times New Roman" w:hAnsi="Times New Roman" w:cs="Times New Roman"/>
          <w:color w:val="000000" w:themeColor="text1"/>
          <w:sz w:val="24"/>
          <w:szCs w:val="24"/>
        </w:rPr>
        <w:t xml:space="preserve"> is </w:t>
      </w:r>
      <w:r w:rsidR="00E236BD">
        <w:rPr>
          <w:rFonts w:ascii="Times New Roman" w:eastAsia="Times New Roman" w:hAnsi="Times New Roman" w:cs="Times New Roman"/>
          <w:color w:val="000000" w:themeColor="text1"/>
          <w:sz w:val="24"/>
          <w:szCs w:val="24"/>
        </w:rPr>
        <w:t>‘</w:t>
      </w:r>
      <w:r w:rsidR="00D62561">
        <w:rPr>
          <w:rFonts w:ascii="Times New Roman" w:eastAsia="Times New Roman" w:hAnsi="Times New Roman" w:cs="Times New Roman"/>
          <w:color w:val="000000" w:themeColor="text1"/>
          <w:sz w:val="24"/>
          <w:szCs w:val="24"/>
        </w:rPr>
        <w:t>fixed.’</w:t>
      </w:r>
      <w:r w:rsidR="00592839">
        <w:rPr>
          <w:rFonts w:ascii="Times New Roman" w:eastAsia="Times New Roman" w:hAnsi="Times New Roman" w:cs="Times New Roman"/>
          <w:color w:val="000000" w:themeColor="text1"/>
          <w:sz w:val="24"/>
          <w:szCs w:val="24"/>
        </w:rPr>
        <w:t xml:space="preserve"> It is further noted that learners absorb the implications of this system</w:t>
      </w:r>
      <w:r w:rsidR="00882952">
        <w:rPr>
          <w:rFonts w:ascii="Times New Roman" w:eastAsia="Times New Roman" w:hAnsi="Times New Roman" w:cs="Times New Roman"/>
          <w:color w:val="000000" w:themeColor="text1"/>
          <w:sz w:val="24"/>
          <w:szCs w:val="24"/>
        </w:rPr>
        <w:t>,</w:t>
      </w:r>
      <w:r w:rsidR="00592839">
        <w:rPr>
          <w:rFonts w:ascii="Times New Roman" w:eastAsia="Times New Roman" w:hAnsi="Times New Roman" w:cs="Times New Roman"/>
          <w:color w:val="000000" w:themeColor="text1"/>
          <w:sz w:val="24"/>
          <w:szCs w:val="24"/>
        </w:rPr>
        <w:t xml:space="preserve"> that from an early age segregates, selects and labels individuals as either successful and ‘smart</w:t>
      </w:r>
      <w:r w:rsidR="009A2E99">
        <w:rPr>
          <w:rFonts w:ascii="Times New Roman" w:eastAsia="Times New Roman" w:hAnsi="Times New Roman" w:cs="Times New Roman"/>
          <w:color w:val="000000" w:themeColor="text1"/>
          <w:sz w:val="24"/>
          <w:szCs w:val="24"/>
        </w:rPr>
        <w:t>,</w:t>
      </w:r>
      <w:r w:rsidR="00592839">
        <w:rPr>
          <w:rFonts w:ascii="Times New Roman" w:eastAsia="Times New Roman" w:hAnsi="Times New Roman" w:cs="Times New Roman"/>
          <w:color w:val="000000" w:themeColor="text1"/>
          <w:sz w:val="24"/>
          <w:szCs w:val="24"/>
        </w:rPr>
        <w:t>’ or unsuccessful and condemne</w:t>
      </w:r>
      <w:r w:rsidR="00D62561">
        <w:rPr>
          <w:rFonts w:ascii="Times New Roman" w:eastAsia="Times New Roman" w:hAnsi="Times New Roman" w:cs="Times New Roman"/>
          <w:color w:val="000000" w:themeColor="text1"/>
          <w:sz w:val="24"/>
          <w:szCs w:val="24"/>
        </w:rPr>
        <w:t>d to lifelong</w:t>
      </w:r>
      <w:r w:rsidR="00592839">
        <w:rPr>
          <w:rFonts w:ascii="Times New Roman" w:eastAsia="Times New Roman" w:hAnsi="Times New Roman" w:cs="Times New Roman"/>
          <w:color w:val="000000" w:themeColor="text1"/>
          <w:sz w:val="24"/>
          <w:szCs w:val="24"/>
        </w:rPr>
        <w:t xml:space="preserve"> mediocrity</w:t>
      </w:r>
      <w:r w:rsidR="00D62561">
        <w:rPr>
          <w:rFonts w:ascii="Times New Roman" w:eastAsia="Times New Roman" w:hAnsi="Times New Roman" w:cs="Times New Roman"/>
          <w:color w:val="000000" w:themeColor="text1"/>
          <w:sz w:val="24"/>
          <w:szCs w:val="24"/>
        </w:rPr>
        <w:t xml:space="preserve"> or failure</w:t>
      </w:r>
      <w:r w:rsidR="00592839">
        <w:rPr>
          <w:rFonts w:ascii="Times New Roman" w:eastAsia="Times New Roman" w:hAnsi="Times New Roman" w:cs="Times New Roman"/>
          <w:color w:val="000000" w:themeColor="text1"/>
          <w:sz w:val="24"/>
          <w:szCs w:val="24"/>
        </w:rPr>
        <w:t xml:space="preserve"> (Dweck 2017: 6).</w:t>
      </w:r>
      <w:r w:rsidR="00177DB0">
        <w:rPr>
          <w:rFonts w:ascii="Times New Roman" w:eastAsia="Times New Roman" w:hAnsi="Times New Roman" w:cs="Times New Roman"/>
          <w:color w:val="000000" w:themeColor="text1"/>
          <w:sz w:val="24"/>
          <w:szCs w:val="24"/>
        </w:rPr>
        <w:t xml:space="preserve"> Failure is often attributed to ‘external factors’ with this</w:t>
      </w:r>
      <w:r w:rsidR="009A2E99">
        <w:rPr>
          <w:rFonts w:ascii="Times New Roman" w:eastAsia="Times New Roman" w:hAnsi="Times New Roman" w:cs="Times New Roman"/>
          <w:color w:val="000000" w:themeColor="text1"/>
          <w:sz w:val="24"/>
          <w:szCs w:val="24"/>
        </w:rPr>
        <w:t xml:space="preserve"> ‘fixed’</w:t>
      </w:r>
      <w:r w:rsidR="00177DB0">
        <w:rPr>
          <w:rFonts w:ascii="Times New Roman" w:eastAsia="Times New Roman" w:hAnsi="Times New Roman" w:cs="Times New Roman"/>
          <w:color w:val="000000" w:themeColor="text1"/>
          <w:sz w:val="24"/>
          <w:szCs w:val="24"/>
        </w:rPr>
        <w:t xml:space="preserve"> thought construct (Dweck2017:36).</w:t>
      </w:r>
      <w:r w:rsidR="00592839">
        <w:rPr>
          <w:rFonts w:ascii="Times New Roman" w:eastAsia="Times New Roman" w:hAnsi="Times New Roman" w:cs="Times New Roman"/>
          <w:color w:val="000000" w:themeColor="text1"/>
          <w:sz w:val="24"/>
          <w:szCs w:val="24"/>
        </w:rPr>
        <w:t xml:space="preserve">  Dweck describes how ‘the system’ ingrains this belief and describes her own childhood experiences where ‘fixed mindset’ messages were reinforced</w:t>
      </w:r>
      <w:r w:rsidR="00884149">
        <w:rPr>
          <w:rFonts w:ascii="Times New Roman" w:eastAsia="Times New Roman" w:hAnsi="Times New Roman" w:cs="Times New Roman"/>
          <w:color w:val="000000" w:themeColor="text1"/>
          <w:sz w:val="24"/>
          <w:szCs w:val="24"/>
        </w:rPr>
        <w:t xml:space="preserve"> for example by rewarding ‘high test achievers’ with the esteem and trust </w:t>
      </w:r>
      <w:r w:rsidR="009A2E99">
        <w:rPr>
          <w:rFonts w:ascii="Times New Roman" w:eastAsia="Times New Roman" w:hAnsi="Times New Roman" w:cs="Times New Roman"/>
          <w:color w:val="000000" w:themeColor="text1"/>
          <w:sz w:val="24"/>
          <w:szCs w:val="24"/>
        </w:rPr>
        <w:t xml:space="preserve">of </w:t>
      </w:r>
      <w:r w:rsidR="00884149">
        <w:rPr>
          <w:rFonts w:ascii="Times New Roman" w:eastAsia="Times New Roman" w:hAnsi="Times New Roman" w:cs="Times New Roman"/>
          <w:color w:val="000000" w:themeColor="text1"/>
          <w:sz w:val="24"/>
          <w:szCs w:val="24"/>
        </w:rPr>
        <w:t xml:space="preserve"> teacher</w:t>
      </w:r>
      <w:r w:rsidR="009A2E99">
        <w:rPr>
          <w:rFonts w:ascii="Times New Roman" w:eastAsia="Times New Roman" w:hAnsi="Times New Roman" w:cs="Times New Roman"/>
          <w:color w:val="000000" w:themeColor="text1"/>
          <w:sz w:val="24"/>
          <w:szCs w:val="24"/>
        </w:rPr>
        <w:t>s</w:t>
      </w:r>
      <w:r w:rsidR="00E428D3">
        <w:rPr>
          <w:rFonts w:ascii="Times New Roman" w:eastAsia="Times New Roman" w:hAnsi="Times New Roman" w:cs="Times New Roman"/>
          <w:color w:val="000000" w:themeColor="text1"/>
          <w:sz w:val="24"/>
          <w:szCs w:val="24"/>
        </w:rPr>
        <w:t>,</w:t>
      </w:r>
      <w:r w:rsidR="00884149">
        <w:rPr>
          <w:rFonts w:ascii="Times New Roman" w:eastAsia="Times New Roman" w:hAnsi="Times New Roman" w:cs="Times New Roman"/>
          <w:color w:val="000000" w:themeColor="text1"/>
          <w:sz w:val="24"/>
          <w:szCs w:val="24"/>
        </w:rPr>
        <w:t xml:space="preserve"> </w:t>
      </w:r>
      <w:r w:rsidR="009A2E99">
        <w:rPr>
          <w:rFonts w:ascii="Times New Roman" w:eastAsia="Times New Roman" w:hAnsi="Times New Roman" w:cs="Times New Roman"/>
          <w:color w:val="000000" w:themeColor="text1"/>
          <w:sz w:val="24"/>
          <w:szCs w:val="24"/>
        </w:rPr>
        <w:t>in contrast with those that were unable</w:t>
      </w:r>
      <w:r w:rsidR="00E428D3">
        <w:rPr>
          <w:rFonts w:ascii="Times New Roman" w:eastAsia="Times New Roman" w:hAnsi="Times New Roman" w:cs="Times New Roman"/>
          <w:color w:val="000000" w:themeColor="text1"/>
          <w:sz w:val="24"/>
          <w:szCs w:val="24"/>
        </w:rPr>
        <w:t xml:space="preserve"> (at that time) to thrive under</w:t>
      </w:r>
      <w:r w:rsidR="009A2E99">
        <w:rPr>
          <w:rFonts w:ascii="Times New Roman" w:eastAsia="Times New Roman" w:hAnsi="Times New Roman" w:cs="Times New Roman"/>
          <w:color w:val="000000" w:themeColor="text1"/>
          <w:sz w:val="24"/>
          <w:szCs w:val="24"/>
        </w:rPr>
        <w:t xml:space="preserve"> these circumstances </w:t>
      </w:r>
      <w:r w:rsidR="00884149">
        <w:rPr>
          <w:rFonts w:ascii="Times New Roman" w:eastAsia="Times New Roman" w:hAnsi="Times New Roman" w:cs="Times New Roman"/>
          <w:color w:val="000000" w:themeColor="text1"/>
          <w:sz w:val="24"/>
          <w:szCs w:val="24"/>
        </w:rPr>
        <w:t>(Dweck</w:t>
      </w:r>
      <w:r w:rsidR="005872CF">
        <w:rPr>
          <w:rFonts w:ascii="Times New Roman" w:eastAsia="Times New Roman" w:hAnsi="Times New Roman" w:cs="Times New Roman"/>
          <w:color w:val="000000" w:themeColor="text1"/>
          <w:sz w:val="24"/>
          <w:szCs w:val="24"/>
        </w:rPr>
        <w:t xml:space="preserve"> </w:t>
      </w:r>
      <w:r w:rsidR="00884149">
        <w:rPr>
          <w:rFonts w:ascii="Times New Roman" w:eastAsia="Times New Roman" w:hAnsi="Times New Roman" w:cs="Times New Roman"/>
          <w:color w:val="000000" w:themeColor="text1"/>
          <w:sz w:val="24"/>
          <w:szCs w:val="24"/>
        </w:rPr>
        <w:t xml:space="preserve">2017:6). </w:t>
      </w:r>
      <w:r w:rsidR="003D33DC">
        <w:rPr>
          <w:rFonts w:ascii="Times New Roman" w:eastAsia="Times New Roman" w:hAnsi="Times New Roman" w:cs="Times New Roman"/>
          <w:color w:val="000000" w:themeColor="text1"/>
          <w:sz w:val="24"/>
          <w:szCs w:val="24"/>
        </w:rPr>
        <w:t xml:space="preserve"> </w:t>
      </w:r>
      <w:r w:rsidR="00D62561">
        <w:rPr>
          <w:rFonts w:ascii="Times New Roman" w:eastAsia="Times New Roman" w:hAnsi="Times New Roman" w:cs="Times New Roman"/>
          <w:color w:val="000000" w:themeColor="text1"/>
          <w:sz w:val="24"/>
          <w:szCs w:val="24"/>
        </w:rPr>
        <w:t xml:space="preserve">She describes these arrangements (and the Intelligence Quotient </w:t>
      </w:r>
      <w:r w:rsidR="00DA4E16">
        <w:rPr>
          <w:rFonts w:ascii="Times New Roman" w:eastAsia="Times New Roman" w:hAnsi="Times New Roman" w:cs="Times New Roman"/>
          <w:color w:val="000000" w:themeColor="text1"/>
          <w:sz w:val="24"/>
          <w:szCs w:val="24"/>
        </w:rPr>
        <w:t>(IQ) test in particular) as</w:t>
      </w:r>
      <w:r w:rsidR="00D62561">
        <w:rPr>
          <w:rFonts w:ascii="Times New Roman" w:eastAsia="Times New Roman" w:hAnsi="Times New Roman" w:cs="Times New Roman"/>
          <w:color w:val="000000" w:themeColor="text1"/>
          <w:sz w:val="24"/>
          <w:szCs w:val="24"/>
        </w:rPr>
        <w:t xml:space="preserve"> being allowed the </w:t>
      </w:r>
      <w:r w:rsidR="00DA4E16">
        <w:rPr>
          <w:rFonts w:ascii="Times New Roman" w:eastAsia="Times New Roman" w:hAnsi="Times New Roman" w:cs="Times New Roman"/>
          <w:color w:val="000000" w:themeColor="text1"/>
          <w:sz w:val="24"/>
          <w:szCs w:val="24"/>
        </w:rPr>
        <w:t>‘</w:t>
      </w:r>
      <w:r w:rsidR="00D62561">
        <w:rPr>
          <w:rFonts w:ascii="Times New Roman" w:eastAsia="Times New Roman" w:hAnsi="Times New Roman" w:cs="Times New Roman"/>
          <w:color w:val="000000" w:themeColor="text1"/>
          <w:sz w:val="24"/>
          <w:szCs w:val="24"/>
        </w:rPr>
        <w:t>power</w:t>
      </w:r>
      <w:r w:rsidR="00DA4E16">
        <w:rPr>
          <w:rFonts w:ascii="Times New Roman" w:eastAsia="Times New Roman" w:hAnsi="Times New Roman" w:cs="Times New Roman"/>
          <w:color w:val="000000" w:themeColor="text1"/>
          <w:sz w:val="24"/>
          <w:szCs w:val="24"/>
        </w:rPr>
        <w:t>’</w:t>
      </w:r>
      <w:r w:rsidR="00E428D3">
        <w:rPr>
          <w:rFonts w:ascii="Times New Roman" w:eastAsia="Times New Roman" w:hAnsi="Times New Roman" w:cs="Times New Roman"/>
          <w:color w:val="000000" w:themeColor="text1"/>
          <w:sz w:val="24"/>
          <w:szCs w:val="24"/>
        </w:rPr>
        <w:t xml:space="preserve"> of defining people’s</w:t>
      </w:r>
      <w:r w:rsidR="00696C73">
        <w:rPr>
          <w:rFonts w:ascii="Times New Roman" w:eastAsia="Times New Roman" w:hAnsi="Times New Roman" w:cs="Times New Roman"/>
          <w:color w:val="000000" w:themeColor="text1"/>
          <w:sz w:val="24"/>
          <w:szCs w:val="24"/>
        </w:rPr>
        <w:t xml:space="preserve"> abilities ‘now and forever,’ Dweck</w:t>
      </w:r>
      <w:r w:rsidR="00177DB0">
        <w:rPr>
          <w:rFonts w:ascii="Times New Roman" w:eastAsia="Times New Roman" w:hAnsi="Times New Roman" w:cs="Times New Roman"/>
          <w:color w:val="000000" w:themeColor="text1"/>
          <w:sz w:val="24"/>
          <w:szCs w:val="24"/>
        </w:rPr>
        <w:t xml:space="preserve"> </w:t>
      </w:r>
      <w:r w:rsidR="00DA4E16">
        <w:rPr>
          <w:rFonts w:ascii="Times New Roman" w:eastAsia="Times New Roman" w:hAnsi="Times New Roman" w:cs="Times New Roman"/>
          <w:color w:val="000000" w:themeColor="text1"/>
          <w:sz w:val="24"/>
          <w:szCs w:val="24"/>
        </w:rPr>
        <w:t>(2017:27).  In contrast,</w:t>
      </w:r>
      <w:r w:rsidR="00A126AC">
        <w:rPr>
          <w:rFonts w:ascii="Times New Roman" w:eastAsia="Times New Roman" w:hAnsi="Times New Roman" w:cs="Times New Roman"/>
          <w:color w:val="000000" w:themeColor="text1"/>
          <w:sz w:val="24"/>
          <w:szCs w:val="24"/>
        </w:rPr>
        <w:t xml:space="preserve"> ‘Growth M</w:t>
      </w:r>
      <w:r w:rsidR="00696C73">
        <w:rPr>
          <w:rFonts w:ascii="Times New Roman" w:eastAsia="Times New Roman" w:hAnsi="Times New Roman" w:cs="Times New Roman"/>
          <w:color w:val="000000" w:themeColor="text1"/>
          <w:sz w:val="24"/>
          <w:szCs w:val="24"/>
        </w:rPr>
        <w:t xml:space="preserve">indset’ </w:t>
      </w:r>
      <w:r w:rsidR="00696C73">
        <w:rPr>
          <w:rFonts w:ascii="Times New Roman" w:eastAsia="Times New Roman" w:hAnsi="Times New Roman" w:cs="Times New Roman"/>
          <w:color w:val="000000" w:themeColor="text1"/>
          <w:sz w:val="24"/>
          <w:szCs w:val="24"/>
        </w:rPr>
        <w:lastRenderedPageBreak/>
        <w:t xml:space="preserve">describes dispositions with the potential for positively influencing lifelong individual development and learning. </w:t>
      </w:r>
      <w:r w:rsidR="00177DB0">
        <w:rPr>
          <w:rFonts w:ascii="Times New Roman" w:eastAsia="Times New Roman" w:hAnsi="Times New Roman" w:cs="Times New Roman"/>
          <w:color w:val="000000" w:themeColor="text1"/>
          <w:sz w:val="24"/>
          <w:szCs w:val="24"/>
        </w:rPr>
        <w:t xml:space="preserve"> For those with the faculty to establish t</w:t>
      </w:r>
      <w:r w:rsidR="002E7E4D">
        <w:rPr>
          <w:rFonts w:ascii="Times New Roman" w:eastAsia="Times New Roman" w:hAnsi="Times New Roman" w:cs="Times New Roman"/>
          <w:color w:val="000000" w:themeColor="text1"/>
          <w:sz w:val="24"/>
          <w:szCs w:val="24"/>
        </w:rPr>
        <w:t xml:space="preserve">his way of thinking, personal attributes and abilities hold the capacity for change and are in a </w:t>
      </w:r>
      <w:r w:rsidR="00021CC6">
        <w:rPr>
          <w:rFonts w:ascii="Times New Roman" w:eastAsia="Times New Roman" w:hAnsi="Times New Roman" w:cs="Times New Roman"/>
          <w:color w:val="000000" w:themeColor="text1"/>
          <w:sz w:val="24"/>
          <w:szCs w:val="24"/>
        </w:rPr>
        <w:t>‘</w:t>
      </w:r>
      <w:r w:rsidR="002E7E4D">
        <w:rPr>
          <w:rFonts w:ascii="Times New Roman" w:eastAsia="Times New Roman" w:hAnsi="Times New Roman" w:cs="Times New Roman"/>
          <w:color w:val="000000" w:themeColor="text1"/>
          <w:sz w:val="24"/>
          <w:szCs w:val="24"/>
        </w:rPr>
        <w:t>constant</w:t>
      </w:r>
      <w:r w:rsidR="00021CC6">
        <w:rPr>
          <w:rFonts w:ascii="Times New Roman" w:eastAsia="Times New Roman" w:hAnsi="Times New Roman" w:cs="Times New Roman"/>
          <w:color w:val="000000" w:themeColor="text1"/>
          <w:sz w:val="24"/>
          <w:szCs w:val="24"/>
        </w:rPr>
        <w:t xml:space="preserve">’ state of development (O’Brien et al 2015:470).  Learning behaviours for these individuals are in contrast to those with a </w:t>
      </w:r>
      <w:r w:rsidR="00DA4E16">
        <w:rPr>
          <w:rFonts w:ascii="Times New Roman" w:eastAsia="Times New Roman" w:hAnsi="Times New Roman" w:cs="Times New Roman"/>
          <w:color w:val="000000" w:themeColor="text1"/>
          <w:sz w:val="24"/>
          <w:szCs w:val="24"/>
        </w:rPr>
        <w:t>‘</w:t>
      </w:r>
      <w:r w:rsidR="00021CC6">
        <w:rPr>
          <w:rFonts w:ascii="Times New Roman" w:eastAsia="Times New Roman" w:hAnsi="Times New Roman" w:cs="Times New Roman"/>
          <w:color w:val="000000" w:themeColor="text1"/>
          <w:sz w:val="24"/>
          <w:szCs w:val="24"/>
        </w:rPr>
        <w:t>fixed mindset.</w:t>
      </w:r>
      <w:r w:rsidR="00DA4E16">
        <w:rPr>
          <w:rFonts w:ascii="Times New Roman" w:eastAsia="Times New Roman" w:hAnsi="Times New Roman" w:cs="Times New Roman"/>
          <w:color w:val="000000" w:themeColor="text1"/>
          <w:sz w:val="24"/>
          <w:szCs w:val="24"/>
        </w:rPr>
        <w:t>’</w:t>
      </w:r>
      <w:r w:rsidR="00021CC6">
        <w:rPr>
          <w:rFonts w:ascii="Times New Roman" w:eastAsia="Times New Roman" w:hAnsi="Times New Roman" w:cs="Times New Roman"/>
          <w:color w:val="000000" w:themeColor="text1"/>
          <w:sz w:val="24"/>
          <w:szCs w:val="24"/>
        </w:rPr>
        <w:t xml:space="preserve"> These people tend to welcome ‘challenge’ and are ‘persistent’ when experiences are difficult. They view ‘effort’ as a means by which ‘mastery may be </w:t>
      </w:r>
      <w:r w:rsidR="009A2E99">
        <w:rPr>
          <w:rFonts w:ascii="Times New Roman" w:eastAsia="Times New Roman" w:hAnsi="Times New Roman" w:cs="Times New Roman"/>
          <w:color w:val="000000" w:themeColor="text1"/>
          <w:sz w:val="24"/>
          <w:szCs w:val="24"/>
        </w:rPr>
        <w:t>achieved’ and draw strength from criticism, feedback and</w:t>
      </w:r>
      <w:r w:rsidR="00021CC6">
        <w:rPr>
          <w:rFonts w:ascii="Times New Roman" w:eastAsia="Times New Roman" w:hAnsi="Times New Roman" w:cs="Times New Roman"/>
          <w:color w:val="000000" w:themeColor="text1"/>
          <w:sz w:val="24"/>
          <w:szCs w:val="24"/>
        </w:rPr>
        <w:t xml:space="preserve"> the success of others (Dweck 2017:263).  For this pro</w:t>
      </w:r>
      <w:r w:rsidR="00A126AC">
        <w:rPr>
          <w:rFonts w:ascii="Times New Roman" w:eastAsia="Times New Roman" w:hAnsi="Times New Roman" w:cs="Times New Roman"/>
          <w:color w:val="000000" w:themeColor="text1"/>
          <w:sz w:val="24"/>
          <w:szCs w:val="24"/>
        </w:rPr>
        <w:t>ject, the researcher is drawn by</w:t>
      </w:r>
      <w:r w:rsidR="00021CC6">
        <w:rPr>
          <w:rFonts w:ascii="Times New Roman" w:eastAsia="Times New Roman" w:hAnsi="Times New Roman" w:cs="Times New Roman"/>
          <w:color w:val="000000" w:themeColor="text1"/>
          <w:sz w:val="24"/>
          <w:szCs w:val="24"/>
        </w:rPr>
        <w:t xml:space="preserve"> the possibility of influencing ITE student ‘mindsets’ and personal beliefs about ab</w:t>
      </w:r>
      <w:r w:rsidR="009A2E99">
        <w:rPr>
          <w:rFonts w:ascii="Times New Roman" w:eastAsia="Times New Roman" w:hAnsi="Times New Roman" w:cs="Times New Roman"/>
          <w:color w:val="000000" w:themeColor="text1"/>
          <w:sz w:val="24"/>
          <w:szCs w:val="24"/>
        </w:rPr>
        <w:t>ility with ‘arts’ activity. B</w:t>
      </w:r>
      <w:r w:rsidR="00021CC6">
        <w:rPr>
          <w:rFonts w:ascii="Times New Roman" w:eastAsia="Times New Roman" w:hAnsi="Times New Roman" w:cs="Times New Roman"/>
          <w:color w:val="000000" w:themeColor="text1"/>
          <w:sz w:val="24"/>
          <w:szCs w:val="24"/>
        </w:rPr>
        <w:t>ackground</w:t>
      </w:r>
      <w:r w:rsidR="00A126AC">
        <w:rPr>
          <w:rFonts w:ascii="Times New Roman" w:eastAsia="Times New Roman" w:hAnsi="Times New Roman" w:cs="Times New Roman"/>
          <w:color w:val="000000" w:themeColor="text1"/>
          <w:sz w:val="24"/>
          <w:szCs w:val="24"/>
        </w:rPr>
        <w:t xml:space="preserve"> reading indicates the international</w:t>
      </w:r>
      <w:r w:rsidR="00021CC6">
        <w:rPr>
          <w:rFonts w:ascii="Times New Roman" w:eastAsia="Times New Roman" w:hAnsi="Times New Roman" w:cs="Times New Roman"/>
          <w:color w:val="000000" w:themeColor="text1"/>
          <w:sz w:val="24"/>
          <w:szCs w:val="24"/>
        </w:rPr>
        <w:t xml:space="preserve"> success of Dweck’s </w:t>
      </w:r>
      <w:r w:rsidR="00E13ACE">
        <w:rPr>
          <w:rFonts w:ascii="Times New Roman" w:eastAsia="Times New Roman" w:hAnsi="Times New Roman" w:cs="Times New Roman"/>
          <w:color w:val="000000" w:themeColor="text1"/>
          <w:sz w:val="24"/>
          <w:szCs w:val="24"/>
        </w:rPr>
        <w:t xml:space="preserve">(2006) </w:t>
      </w:r>
      <w:r w:rsidR="00021CC6">
        <w:rPr>
          <w:rFonts w:ascii="Times New Roman" w:eastAsia="Times New Roman" w:hAnsi="Times New Roman" w:cs="Times New Roman"/>
          <w:color w:val="000000" w:themeColor="text1"/>
          <w:sz w:val="24"/>
          <w:szCs w:val="24"/>
        </w:rPr>
        <w:t>ideas</w:t>
      </w:r>
      <w:r w:rsidR="009A2E99">
        <w:rPr>
          <w:rFonts w:ascii="Times New Roman" w:eastAsia="Times New Roman" w:hAnsi="Times New Roman" w:cs="Times New Roman"/>
          <w:color w:val="000000" w:themeColor="text1"/>
          <w:sz w:val="24"/>
          <w:szCs w:val="24"/>
        </w:rPr>
        <w:t xml:space="preserve"> </w:t>
      </w:r>
      <w:r w:rsidR="00E13ACE">
        <w:rPr>
          <w:rFonts w:ascii="Times New Roman" w:eastAsia="Times New Roman" w:hAnsi="Times New Roman" w:cs="Times New Roman"/>
          <w:color w:val="000000" w:themeColor="text1"/>
          <w:sz w:val="24"/>
          <w:szCs w:val="24"/>
        </w:rPr>
        <w:t xml:space="preserve">(Boaler 2013 and </w:t>
      </w:r>
      <w:r>
        <w:rPr>
          <w:rFonts w:ascii="Times New Roman" w:eastAsia="Times New Roman" w:hAnsi="Times New Roman" w:cs="Times New Roman"/>
          <w:color w:val="000000" w:themeColor="text1"/>
          <w:sz w:val="24"/>
          <w:szCs w:val="24"/>
        </w:rPr>
        <w:t>Mangels et al 2006:45)</w:t>
      </w:r>
      <w:r w:rsidR="00021CC6">
        <w:rPr>
          <w:rFonts w:ascii="Times New Roman" w:eastAsia="Times New Roman" w:hAnsi="Times New Roman" w:cs="Times New Roman"/>
          <w:color w:val="000000" w:themeColor="text1"/>
          <w:sz w:val="24"/>
          <w:szCs w:val="24"/>
        </w:rPr>
        <w:t xml:space="preserve">. </w:t>
      </w:r>
      <w:r w:rsidR="00C95548">
        <w:rPr>
          <w:rFonts w:ascii="Times New Roman" w:eastAsia="Times New Roman" w:hAnsi="Times New Roman" w:cs="Times New Roman"/>
          <w:color w:val="000000" w:themeColor="text1"/>
          <w:sz w:val="24"/>
          <w:szCs w:val="24"/>
        </w:rPr>
        <w:t xml:space="preserve"> In criticism, the widespread adoration </w:t>
      </w:r>
      <w:r w:rsidR="00DA4E16">
        <w:rPr>
          <w:rFonts w:ascii="Times New Roman" w:eastAsia="Times New Roman" w:hAnsi="Times New Roman" w:cs="Times New Roman"/>
          <w:color w:val="000000" w:themeColor="text1"/>
          <w:sz w:val="24"/>
          <w:szCs w:val="24"/>
        </w:rPr>
        <w:t>and support for the succes</w:t>
      </w:r>
      <w:r w:rsidR="00A126AC">
        <w:rPr>
          <w:rFonts w:ascii="Times New Roman" w:eastAsia="Times New Roman" w:hAnsi="Times New Roman" w:cs="Times New Roman"/>
          <w:color w:val="000000" w:themeColor="text1"/>
          <w:sz w:val="24"/>
          <w:szCs w:val="24"/>
        </w:rPr>
        <w:t>s of ‘Growth M</w:t>
      </w:r>
      <w:r w:rsidR="00DA4E16">
        <w:rPr>
          <w:rFonts w:ascii="Times New Roman" w:eastAsia="Times New Roman" w:hAnsi="Times New Roman" w:cs="Times New Roman"/>
          <w:color w:val="000000" w:themeColor="text1"/>
          <w:sz w:val="24"/>
          <w:szCs w:val="24"/>
        </w:rPr>
        <w:t>indset’ initiatives</w:t>
      </w:r>
      <w:r w:rsidR="00C95548">
        <w:rPr>
          <w:rFonts w:ascii="Times New Roman" w:eastAsia="Times New Roman" w:hAnsi="Times New Roman" w:cs="Times New Roman"/>
          <w:color w:val="000000" w:themeColor="text1"/>
          <w:sz w:val="24"/>
          <w:szCs w:val="24"/>
        </w:rPr>
        <w:t>, may share similar characteristics of other ‘psychological constructs’ holding the prospec</w:t>
      </w:r>
      <w:r w:rsidR="00910092">
        <w:rPr>
          <w:rFonts w:ascii="Times New Roman" w:eastAsia="Times New Roman" w:hAnsi="Times New Roman" w:cs="Times New Roman"/>
          <w:color w:val="000000" w:themeColor="text1"/>
          <w:sz w:val="24"/>
          <w:szCs w:val="24"/>
        </w:rPr>
        <w:t xml:space="preserve">t of widespread social change. </w:t>
      </w:r>
      <w:r w:rsidR="00C95548">
        <w:rPr>
          <w:rFonts w:ascii="Times New Roman" w:eastAsia="Times New Roman" w:hAnsi="Times New Roman" w:cs="Times New Roman"/>
          <w:color w:val="000000" w:themeColor="text1"/>
          <w:sz w:val="24"/>
          <w:szCs w:val="24"/>
        </w:rPr>
        <w:t xml:space="preserve">Luthar et al </w:t>
      </w:r>
      <w:r w:rsidR="00910092">
        <w:rPr>
          <w:rFonts w:ascii="Times New Roman" w:eastAsia="Times New Roman" w:hAnsi="Times New Roman" w:cs="Times New Roman"/>
          <w:color w:val="000000" w:themeColor="text1"/>
          <w:sz w:val="24"/>
          <w:szCs w:val="24"/>
        </w:rPr>
        <w:t>(</w:t>
      </w:r>
      <w:r w:rsidR="00C95548">
        <w:rPr>
          <w:rFonts w:ascii="Times New Roman" w:eastAsia="Times New Roman" w:hAnsi="Times New Roman" w:cs="Times New Roman"/>
          <w:color w:val="000000" w:themeColor="text1"/>
          <w:sz w:val="24"/>
          <w:szCs w:val="24"/>
        </w:rPr>
        <w:t>2000:256)</w:t>
      </w:r>
      <w:r w:rsidR="00910092">
        <w:rPr>
          <w:rFonts w:ascii="Times New Roman" w:eastAsia="Times New Roman" w:hAnsi="Times New Roman" w:cs="Times New Roman"/>
          <w:color w:val="000000" w:themeColor="text1"/>
          <w:sz w:val="24"/>
          <w:szCs w:val="24"/>
        </w:rPr>
        <w:t xml:space="preserve"> cautio</w:t>
      </w:r>
      <w:r w:rsidR="005872CF">
        <w:rPr>
          <w:rFonts w:ascii="Times New Roman" w:eastAsia="Times New Roman" w:hAnsi="Times New Roman" w:cs="Times New Roman"/>
          <w:color w:val="000000" w:themeColor="text1"/>
          <w:sz w:val="24"/>
          <w:szCs w:val="24"/>
        </w:rPr>
        <w:t xml:space="preserve">n that the </w:t>
      </w:r>
      <w:r w:rsidR="00C572B7" w:rsidRPr="00C572B7">
        <w:rPr>
          <w:rFonts w:ascii="Times New Roman" w:eastAsia="Times New Roman" w:hAnsi="Times New Roman" w:cs="Times New Roman"/>
          <w:color w:val="000000" w:themeColor="text1"/>
          <w:sz w:val="24"/>
          <w:szCs w:val="24"/>
        </w:rPr>
        <w:t>seeming sensibility</w:t>
      </w:r>
      <w:r w:rsidR="005872CF">
        <w:rPr>
          <w:rFonts w:ascii="Times New Roman" w:eastAsia="Times New Roman" w:hAnsi="Times New Roman" w:cs="Times New Roman"/>
          <w:color w:val="000000" w:themeColor="text1"/>
          <w:sz w:val="24"/>
          <w:szCs w:val="24"/>
        </w:rPr>
        <w:t xml:space="preserve"> </w:t>
      </w:r>
      <w:r w:rsidR="00910092">
        <w:rPr>
          <w:rFonts w:ascii="Times New Roman" w:eastAsia="Times New Roman" w:hAnsi="Times New Roman" w:cs="Times New Roman"/>
          <w:color w:val="000000" w:themeColor="text1"/>
          <w:sz w:val="24"/>
          <w:szCs w:val="24"/>
        </w:rPr>
        <w:t>o</w:t>
      </w:r>
      <w:r w:rsidR="00E13ACE">
        <w:rPr>
          <w:rFonts w:ascii="Times New Roman" w:eastAsia="Times New Roman" w:hAnsi="Times New Roman" w:cs="Times New Roman"/>
          <w:color w:val="000000" w:themeColor="text1"/>
          <w:sz w:val="24"/>
          <w:szCs w:val="24"/>
        </w:rPr>
        <w:t xml:space="preserve">f comparable movements such as </w:t>
      </w:r>
      <w:r w:rsidR="00834D05">
        <w:rPr>
          <w:rFonts w:ascii="Times New Roman" w:eastAsia="Times New Roman" w:hAnsi="Times New Roman" w:cs="Times New Roman"/>
          <w:color w:val="000000" w:themeColor="text1"/>
          <w:sz w:val="24"/>
          <w:szCs w:val="24"/>
        </w:rPr>
        <w:t>‘empowerment’ and ‘resilience,’</w:t>
      </w:r>
      <w:r w:rsidR="00910092">
        <w:rPr>
          <w:rFonts w:ascii="Times New Roman" w:eastAsia="Times New Roman" w:hAnsi="Times New Roman" w:cs="Times New Roman"/>
          <w:color w:val="000000" w:themeColor="text1"/>
          <w:sz w:val="24"/>
          <w:szCs w:val="24"/>
        </w:rPr>
        <w:t xml:space="preserve"> often gain greater popularity than may</w:t>
      </w:r>
      <w:r w:rsidR="00A126AC">
        <w:rPr>
          <w:rFonts w:ascii="Times New Roman" w:eastAsia="Times New Roman" w:hAnsi="Times New Roman" w:cs="Times New Roman"/>
          <w:color w:val="000000" w:themeColor="text1"/>
          <w:sz w:val="24"/>
          <w:szCs w:val="24"/>
        </w:rPr>
        <w:t xml:space="preserve"> be empirically sustainable in the</w:t>
      </w:r>
      <w:r w:rsidR="00E236BD">
        <w:rPr>
          <w:rFonts w:ascii="Times New Roman" w:eastAsia="Times New Roman" w:hAnsi="Times New Roman" w:cs="Times New Roman"/>
          <w:color w:val="000000" w:themeColor="text1"/>
          <w:sz w:val="24"/>
          <w:szCs w:val="24"/>
        </w:rPr>
        <w:t xml:space="preserve"> longer term, a factor which might</w:t>
      </w:r>
      <w:r w:rsidR="00910092">
        <w:rPr>
          <w:rFonts w:ascii="Times New Roman" w:eastAsia="Times New Roman" w:hAnsi="Times New Roman" w:cs="Times New Roman"/>
          <w:color w:val="000000" w:themeColor="text1"/>
          <w:sz w:val="24"/>
          <w:szCs w:val="24"/>
        </w:rPr>
        <w:t xml:space="preserve"> be held in mind with the</w:t>
      </w:r>
      <w:r w:rsidR="00AD6E81">
        <w:rPr>
          <w:rFonts w:ascii="Times New Roman" w:eastAsia="Times New Roman" w:hAnsi="Times New Roman" w:cs="Times New Roman"/>
          <w:color w:val="000000" w:themeColor="text1"/>
          <w:sz w:val="24"/>
          <w:szCs w:val="24"/>
        </w:rPr>
        <w:t xml:space="preserve"> ‘min</w:t>
      </w:r>
      <w:r w:rsidR="00910092">
        <w:rPr>
          <w:rFonts w:ascii="Times New Roman" w:eastAsia="Times New Roman" w:hAnsi="Times New Roman" w:cs="Times New Roman"/>
          <w:color w:val="000000" w:themeColor="text1"/>
          <w:sz w:val="24"/>
          <w:szCs w:val="24"/>
        </w:rPr>
        <w:t>d</w:t>
      </w:r>
      <w:r w:rsidR="00AD6E81">
        <w:rPr>
          <w:rFonts w:ascii="Times New Roman" w:eastAsia="Times New Roman" w:hAnsi="Times New Roman" w:cs="Times New Roman"/>
          <w:color w:val="000000" w:themeColor="text1"/>
          <w:sz w:val="24"/>
          <w:szCs w:val="24"/>
        </w:rPr>
        <w:t>s</w:t>
      </w:r>
      <w:r w:rsidR="00910092">
        <w:rPr>
          <w:rFonts w:ascii="Times New Roman" w:eastAsia="Times New Roman" w:hAnsi="Times New Roman" w:cs="Times New Roman"/>
          <w:color w:val="000000" w:themeColor="text1"/>
          <w:sz w:val="24"/>
          <w:szCs w:val="24"/>
        </w:rPr>
        <w:t xml:space="preserve">et revolution’ as described by Boaler (2013). </w:t>
      </w:r>
      <w:r w:rsidR="001C07F2">
        <w:rPr>
          <w:rFonts w:ascii="Times New Roman" w:eastAsia="Times New Roman" w:hAnsi="Times New Roman" w:cs="Times New Roman"/>
          <w:color w:val="000000" w:themeColor="text1"/>
          <w:sz w:val="24"/>
          <w:szCs w:val="24"/>
        </w:rPr>
        <w:t xml:space="preserve"> The tendency for the </w:t>
      </w:r>
      <w:r w:rsidR="00A126AC">
        <w:rPr>
          <w:rFonts w:ascii="Times New Roman" w:eastAsia="Times New Roman" w:hAnsi="Times New Roman" w:cs="Times New Roman"/>
          <w:color w:val="000000" w:themeColor="text1"/>
          <w:sz w:val="24"/>
          <w:szCs w:val="24"/>
        </w:rPr>
        <w:t>‘</w:t>
      </w:r>
      <w:r w:rsidR="001C07F2">
        <w:rPr>
          <w:rFonts w:ascii="Times New Roman" w:eastAsia="Times New Roman" w:hAnsi="Times New Roman" w:cs="Times New Roman"/>
          <w:color w:val="000000" w:themeColor="text1"/>
          <w:sz w:val="24"/>
          <w:szCs w:val="24"/>
        </w:rPr>
        <w:t>core truths</w:t>
      </w:r>
      <w:r w:rsidR="00A126AC">
        <w:rPr>
          <w:rFonts w:ascii="Times New Roman" w:eastAsia="Times New Roman" w:hAnsi="Times New Roman" w:cs="Times New Roman"/>
          <w:color w:val="000000" w:themeColor="text1"/>
          <w:sz w:val="24"/>
          <w:szCs w:val="24"/>
        </w:rPr>
        <w:t>’</w:t>
      </w:r>
      <w:r w:rsidR="001C07F2">
        <w:rPr>
          <w:rFonts w:ascii="Times New Roman" w:eastAsia="Times New Roman" w:hAnsi="Times New Roman" w:cs="Times New Roman"/>
          <w:color w:val="000000" w:themeColor="text1"/>
          <w:sz w:val="24"/>
          <w:szCs w:val="24"/>
        </w:rPr>
        <w:t xml:space="preserve"> of some successful initiatives to appear to be later misinterpreted is acknowledged by Dweck (2017:</w:t>
      </w:r>
      <w:r w:rsidR="00A126AC">
        <w:rPr>
          <w:rFonts w:ascii="Times New Roman" w:eastAsia="Times New Roman" w:hAnsi="Times New Roman" w:cs="Times New Roman"/>
          <w:color w:val="000000" w:themeColor="text1"/>
          <w:sz w:val="24"/>
          <w:szCs w:val="24"/>
        </w:rPr>
        <w:t>254), who emphasises that for ‘Growth M</w:t>
      </w:r>
      <w:r w:rsidR="001C07F2">
        <w:rPr>
          <w:rFonts w:ascii="Times New Roman" w:eastAsia="Times New Roman" w:hAnsi="Times New Roman" w:cs="Times New Roman"/>
          <w:color w:val="000000" w:themeColor="text1"/>
          <w:sz w:val="24"/>
          <w:szCs w:val="24"/>
        </w:rPr>
        <w:t>indset</w:t>
      </w:r>
      <w:r w:rsidR="006449B3">
        <w:rPr>
          <w:rFonts w:ascii="Times New Roman" w:eastAsia="Times New Roman" w:hAnsi="Times New Roman" w:cs="Times New Roman"/>
          <w:color w:val="000000" w:themeColor="text1"/>
          <w:sz w:val="24"/>
          <w:szCs w:val="24"/>
        </w:rPr>
        <w:t>’ to bring benefit</w:t>
      </w:r>
      <w:r w:rsidR="00A126AC">
        <w:rPr>
          <w:rFonts w:ascii="Times New Roman" w:eastAsia="Times New Roman" w:hAnsi="Times New Roman" w:cs="Times New Roman"/>
          <w:color w:val="000000" w:themeColor="text1"/>
          <w:sz w:val="24"/>
          <w:szCs w:val="24"/>
        </w:rPr>
        <w:t>,</w:t>
      </w:r>
      <w:r w:rsidR="006449B3">
        <w:rPr>
          <w:rFonts w:ascii="Times New Roman" w:eastAsia="Times New Roman" w:hAnsi="Times New Roman" w:cs="Times New Roman"/>
          <w:color w:val="000000" w:themeColor="text1"/>
          <w:sz w:val="24"/>
          <w:szCs w:val="24"/>
        </w:rPr>
        <w:t xml:space="preserve"> there has to be a ‘journey’ containing four elements.  The first is to accept that all individuals possess a </w:t>
      </w:r>
      <w:r w:rsidR="00A126AC">
        <w:rPr>
          <w:rFonts w:ascii="Times New Roman" w:eastAsia="Times New Roman" w:hAnsi="Times New Roman" w:cs="Times New Roman"/>
          <w:color w:val="000000" w:themeColor="text1"/>
          <w:sz w:val="24"/>
          <w:szCs w:val="24"/>
        </w:rPr>
        <w:t>‘Fixed M</w:t>
      </w:r>
      <w:r w:rsidR="006449B3">
        <w:rPr>
          <w:rFonts w:ascii="Times New Roman" w:eastAsia="Times New Roman" w:hAnsi="Times New Roman" w:cs="Times New Roman"/>
          <w:color w:val="000000" w:themeColor="text1"/>
          <w:sz w:val="24"/>
          <w:szCs w:val="24"/>
        </w:rPr>
        <w:t>indset’ part to their personalities. Secondly, is to develop a personal knowledge of the</w:t>
      </w:r>
      <w:r w:rsidR="002A0157">
        <w:rPr>
          <w:rFonts w:ascii="Times New Roman" w:eastAsia="Times New Roman" w:hAnsi="Times New Roman" w:cs="Times New Roman"/>
          <w:color w:val="000000" w:themeColor="text1"/>
          <w:sz w:val="24"/>
          <w:szCs w:val="24"/>
        </w:rPr>
        <w:t xml:space="preserve"> conditions that ‘trigger’ the</w:t>
      </w:r>
      <w:r w:rsidR="00A126AC">
        <w:rPr>
          <w:rFonts w:ascii="Times New Roman" w:eastAsia="Times New Roman" w:hAnsi="Times New Roman" w:cs="Times New Roman"/>
          <w:color w:val="000000" w:themeColor="text1"/>
          <w:sz w:val="24"/>
          <w:szCs w:val="24"/>
        </w:rPr>
        <w:t xml:space="preserve"> ‘Fixed Mindset’ tendencies and then</w:t>
      </w:r>
      <w:r w:rsidR="006449B3">
        <w:rPr>
          <w:rFonts w:ascii="Times New Roman" w:eastAsia="Times New Roman" w:hAnsi="Times New Roman" w:cs="Times New Roman"/>
          <w:color w:val="000000" w:themeColor="text1"/>
          <w:sz w:val="24"/>
          <w:szCs w:val="24"/>
        </w:rPr>
        <w:t xml:space="preserve"> literally</w:t>
      </w:r>
      <w:r w:rsidR="00A126AC">
        <w:rPr>
          <w:rFonts w:ascii="Times New Roman" w:eastAsia="Times New Roman" w:hAnsi="Times New Roman" w:cs="Times New Roman"/>
          <w:color w:val="000000" w:themeColor="text1"/>
          <w:sz w:val="24"/>
          <w:szCs w:val="24"/>
        </w:rPr>
        <w:t xml:space="preserve"> to</w:t>
      </w:r>
      <w:r w:rsidR="006449B3">
        <w:rPr>
          <w:rFonts w:ascii="Times New Roman" w:eastAsia="Times New Roman" w:hAnsi="Times New Roman" w:cs="Times New Roman"/>
          <w:color w:val="000000" w:themeColor="text1"/>
          <w:sz w:val="24"/>
          <w:szCs w:val="24"/>
        </w:rPr>
        <w:t xml:space="preserve"> apply it a ‘name’ as if to seal a </w:t>
      </w:r>
      <w:r w:rsidR="00FF2BA1">
        <w:rPr>
          <w:rFonts w:ascii="Times New Roman" w:eastAsia="Times New Roman" w:hAnsi="Times New Roman" w:cs="Times New Roman"/>
          <w:color w:val="000000" w:themeColor="text1"/>
          <w:sz w:val="24"/>
          <w:szCs w:val="24"/>
        </w:rPr>
        <w:t xml:space="preserve">firm </w:t>
      </w:r>
      <w:r w:rsidR="006449B3">
        <w:rPr>
          <w:rFonts w:ascii="Times New Roman" w:eastAsia="Times New Roman" w:hAnsi="Times New Roman" w:cs="Times New Roman"/>
          <w:color w:val="000000" w:themeColor="text1"/>
          <w:sz w:val="24"/>
          <w:szCs w:val="24"/>
        </w:rPr>
        <w:t>familiarity with t</w:t>
      </w:r>
      <w:r w:rsidR="00A126AC">
        <w:rPr>
          <w:rFonts w:ascii="Times New Roman" w:eastAsia="Times New Roman" w:hAnsi="Times New Roman" w:cs="Times New Roman"/>
          <w:color w:val="000000" w:themeColor="text1"/>
          <w:sz w:val="24"/>
          <w:szCs w:val="24"/>
        </w:rPr>
        <w:t>he reality of its presence with</w:t>
      </w:r>
      <w:r w:rsidR="006449B3">
        <w:rPr>
          <w:rFonts w:ascii="Times New Roman" w:eastAsia="Times New Roman" w:hAnsi="Times New Roman" w:cs="Times New Roman"/>
          <w:color w:val="000000" w:themeColor="text1"/>
          <w:sz w:val="24"/>
          <w:szCs w:val="24"/>
        </w:rPr>
        <w:t>in the individual. Finally</w:t>
      </w:r>
      <w:r w:rsidR="00FF2BA1">
        <w:rPr>
          <w:rFonts w:ascii="Times New Roman" w:eastAsia="Times New Roman" w:hAnsi="Times New Roman" w:cs="Times New Roman"/>
          <w:color w:val="000000" w:themeColor="text1"/>
          <w:sz w:val="24"/>
          <w:szCs w:val="24"/>
        </w:rPr>
        <w:t>,</w:t>
      </w:r>
      <w:r w:rsidR="006449B3">
        <w:rPr>
          <w:rFonts w:ascii="Times New Roman" w:eastAsia="Times New Roman" w:hAnsi="Times New Roman" w:cs="Times New Roman"/>
          <w:color w:val="000000" w:themeColor="text1"/>
          <w:sz w:val="24"/>
          <w:szCs w:val="24"/>
        </w:rPr>
        <w:t xml:space="preserve"> Dweck advises that the </w:t>
      </w:r>
      <w:r w:rsidR="009A44AC">
        <w:rPr>
          <w:rFonts w:ascii="Times New Roman" w:eastAsia="Times New Roman" w:hAnsi="Times New Roman" w:cs="Times New Roman"/>
          <w:color w:val="000000" w:themeColor="text1"/>
          <w:sz w:val="24"/>
          <w:szCs w:val="24"/>
        </w:rPr>
        <w:t>named aspect of an individual’s</w:t>
      </w:r>
      <w:r w:rsidR="00FF2BA1">
        <w:rPr>
          <w:rFonts w:ascii="Times New Roman" w:eastAsia="Times New Roman" w:hAnsi="Times New Roman" w:cs="Times New Roman"/>
          <w:color w:val="000000" w:themeColor="text1"/>
          <w:sz w:val="24"/>
          <w:szCs w:val="24"/>
        </w:rPr>
        <w:t xml:space="preserve"> nature </w:t>
      </w:r>
      <w:r w:rsidR="006449B3">
        <w:rPr>
          <w:rFonts w:ascii="Times New Roman" w:eastAsia="Times New Roman" w:hAnsi="Times New Roman" w:cs="Times New Roman"/>
          <w:color w:val="000000" w:themeColor="text1"/>
          <w:sz w:val="24"/>
          <w:szCs w:val="24"/>
        </w:rPr>
        <w:t xml:space="preserve">is accepted as company for the </w:t>
      </w:r>
      <w:r w:rsidR="009A44AC">
        <w:rPr>
          <w:rFonts w:ascii="Times New Roman" w:eastAsia="Times New Roman" w:hAnsi="Times New Roman" w:cs="Times New Roman"/>
          <w:color w:val="000000" w:themeColor="text1"/>
          <w:sz w:val="24"/>
          <w:szCs w:val="24"/>
        </w:rPr>
        <w:t xml:space="preserve">learning </w:t>
      </w:r>
      <w:r w:rsidR="002A0157">
        <w:rPr>
          <w:rFonts w:ascii="Times New Roman" w:eastAsia="Times New Roman" w:hAnsi="Times New Roman" w:cs="Times New Roman"/>
          <w:color w:val="000000" w:themeColor="text1"/>
          <w:sz w:val="24"/>
          <w:szCs w:val="24"/>
        </w:rPr>
        <w:t>‘</w:t>
      </w:r>
      <w:r w:rsidR="006449B3">
        <w:rPr>
          <w:rFonts w:ascii="Times New Roman" w:eastAsia="Times New Roman" w:hAnsi="Times New Roman" w:cs="Times New Roman"/>
          <w:color w:val="000000" w:themeColor="text1"/>
          <w:sz w:val="24"/>
          <w:szCs w:val="24"/>
        </w:rPr>
        <w:t>journey</w:t>
      </w:r>
      <w:r w:rsidR="002A0157">
        <w:rPr>
          <w:rFonts w:ascii="Times New Roman" w:eastAsia="Times New Roman" w:hAnsi="Times New Roman" w:cs="Times New Roman"/>
          <w:color w:val="000000" w:themeColor="text1"/>
          <w:sz w:val="24"/>
          <w:szCs w:val="24"/>
        </w:rPr>
        <w:t>’</w:t>
      </w:r>
      <w:r w:rsidR="006449B3">
        <w:rPr>
          <w:rFonts w:ascii="Times New Roman" w:eastAsia="Times New Roman" w:hAnsi="Times New Roman" w:cs="Times New Roman"/>
          <w:color w:val="000000" w:themeColor="text1"/>
          <w:sz w:val="24"/>
          <w:szCs w:val="24"/>
        </w:rPr>
        <w:t xml:space="preserve"> in question</w:t>
      </w:r>
      <w:r w:rsidR="00FF2BA1">
        <w:rPr>
          <w:rFonts w:ascii="Times New Roman" w:eastAsia="Times New Roman" w:hAnsi="Times New Roman" w:cs="Times New Roman"/>
          <w:color w:val="000000" w:themeColor="text1"/>
          <w:sz w:val="24"/>
          <w:szCs w:val="24"/>
        </w:rPr>
        <w:t xml:space="preserve">, but implies that it must be under the firm control of </w:t>
      </w:r>
      <w:r w:rsidR="009A44AC">
        <w:rPr>
          <w:rFonts w:ascii="Times New Roman" w:eastAsia="Times New Roman" w:hAnsi="Times New Roman" w:cs="Times New Roman"/>
          <w:color w:val="000000" w:themeColor="text1"/>
          <w:sz w:val="24"/>
          <w:szCs w:val="24"/>
        </w:rPr>
        <w:t>the ‘growth mindset’ side of one</w:t>
      </w:r>
      <w:r w:rsidR="005872CF">
        <w:rPr>
          <w:rFonts w:ascii="Times New Roman" w:eastAsia="Times New Roman" w:hAnsi="Times New Roman" w:cs="Times New Roman"/>
          <w:color w:val="000000" w:themeColor="text1"/>
          <w:sz w:val="24"/>
          <w:szCs w:val="24"/>
        </w:rPr>
        <w:t>’</w:t>
      </w:r>
      <w:r w:rsidR="009A44AC">
        <w:rPr>
          <w:rFonts w:ascii="Times New Roman" w:eastAsia="Times New Roman" w:hAnsi="Times New Roman" w:cs="Times New Roman"/>
          <w:color w:val="000000" w:themeColor="text1"/>
          <w:sz w:val="24"/>
          <w:szCs w:val="24"/>
        </w:rPr>
        <w:t>s</w:t>
      </w:r>
      <w:r w:rsidR="00FF2BA1">
        <w:rPr>
          <w:rFonts w:ascii="Times New Roman" w:eastAsia="Times New Roman" w:hAnsi="Times New Roman" w:cs="Times New Roman"/>
          <w:color w:val="000000" w:themeColor="text1"/>
          <w:sz w:val="24"/>
          <w:szCs w:val="24"/>
        </w:rPr>
        <w:t xml:space="preserve"> temperament, Dweck (2017:254-260). </w:t>
      </w:r>
    </w:p>
    <w:p w:rsidR="0077709A" w:rsidRDefault="0077709A" w:rsidP="000B1DA8">
      <w:pPr>
        <w:tabs>
          <w:tab w:val="left" w:pos="7655"/>
        </w:tabs>
        <w:spacing w:after="0" w:line="360" w:lineRule="auto"/>
        <w:rPr>
          <w:rFonts w:ascii="Times New Roman" w:eastAsia="Times New Roman" w:hAnsi="Times New Roman" w:cs="Times New Roman"/>
          <w:color w:val="000000" w:themeColor="text1"/>
          <w:sz w:val="24"/>
          <w:szCs w:val="24"/>
        </w:rPr>
      </w:pPr>
    </w:p>
    <w:p w:rsidR="00AD6E81" w:rsidRPr="0077709A" w:rsidRDefault="0077709A" w:rsidP="000B1DA8">
      <w:pPr>
        <w:tabs>
          <w:tab w:val="left" w:pos="7655"/>
        </w:tabs>
        <w:spacing w:after="0" w:line="360" w:lineRule="auto"/>
        <w:rPr>
          <w:rFonts w:ascii="Times New Roman" w:eastAsia="Times New Roman" w:hAnsi="Times New Roman" w:cs="Times New Roman"/>
          <w:b/>
          <w:color w:val="000000" w:themeColor="text1"/>
          <w:sz w:val="24"/>
          <w:szCs w:val="24"/>
        </w:rPr>
      </w:pPr>
      <w:r w:rsidRPr="0077709A">
        <w:rPr>
          <w:rFonts w:ascii="Times New Roman" w:eastAsia="Times New Roman" w:hAnsi="Times New Roman" w:cs="Times New Roman"/>
          <w:b/>
          <w:color w:val="000000" w:themeColor="text1"/>
          <w:sz w:val="24"/>
          <w:szCs w:val="24"/>
        </w:rPr>
        <w:t>Mindframes</w:t>
      </w:r>
      <w:r>
        <w:rPr>
          <w:rFonts w:ascii="Times New Roman" w:eastAsia="Times New Roman" w:hAnsi="Times New Roman" w:cs="Times New Roman"/>
          <w:b/>
          <w:color w:val="000000" w:themeColor="text1"/>
          <w:sz w:val="24"/>
          <w:szCs w:val="24"/>
        </w:rPr>
        <w:t xml:space="preserve"> and Teaching</w:t>
      </w:r>
    </w:p>
    <w:p w:rsidR="00AD6E81" w:rsidRDefault="00AD6E81" w:rsidP="000B1DA8">
      <w:pPr>
        <w:tabs>
          <w:tab w:val="left" w:pos="7655"/>
        </w:tabs>
        <w:spacing w:after="0" w:line="360" w:lineRule="auto"/>
        <w:rPr>
          <w:rFonts w:ascii="Times New Roman" w:eastAsia="Times New Roman" w:hAnsi="Times New Roman" w:cs="Times New Roman"/>
          <w:color w:val="000000" w:themeColor="text1"/>
          <w:sz w:val="24"/>
          <w:szCs w:val="24"/>
        </w:rPr>
      </w:pPr>
    </w:p>
    <w:p w:rsidR="00A16912" w:rsidRDefault="00F95E19" w:rsidP="000B1DA8">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Hattie (2018:42) is supportive of Dweck’</w:t>
      </w:r>
      <w:r w:rsidR="00872C9F">
        <w:rPr>
          <w:rFonts w:ascii="Times New Roman" w:eastAsia="Times New Roman" w:hAnsi="Times New Roman" w:cs="Times New Roman"/>
          <w:color w:val="000000" w:themeColor="text1"/>
          <w:sz w:val="24"/>
          <w:szCs w:val="24"/>
        </w:rPr>
        <w:t>s long</w:t>
      </w:r>
      <w:r w:rsidR="002351C2">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term efforts at ‘precise and careful’ research and points out that the c</w:t>
      </w:r>
      <w:r w:rsidR="009A44AC">
        <w:rPr>
          <w:rFonts w:ascii="Times New Roman" w:eastAsia="Times New Roman" w:hAnsi="Times New Roman" w:cs="Times New Roman"/>
          <w:color w:val="000000" w:themeColor="text1"/>
          <w:sz w:val="24"/>
          <w:szCs w:val="24"/>
        </w:rPr>
        <w:t>laim has never been made that ‘Growth M</w:t>
      </w:r>
      <w:r>
        <w:rPr>
          <w:rFonts w:ascii="Times New Roman" w:eastAsia="Times New Roman" w:hAnsi="Times New Roman" w:cs="Times New Roman"/>
          <w:color w:val="000000" w:themeColor="text1"/>
          <w:sz w:val="24"/>
          <w:szCs w:val="24"/>
        </w:rPr>
        <w:t xml:space="preserve">indset’ is a ‘state of mind.’ Rather, it is described as a ‘way of thinking in a particular </w:t>
      </w:r>
      <w:r>
        <w:rPr>
          <w:rFonts w:ascii="Times New Roman" w:eastAsia="Times New Roman" w:hAnsi="Times New Roman" w:cs="Times New Roman"/>
          <w:color w:val="000000" w:themeColor="text1"/>
          <w:sz w:val="24"/>
          <w:szCs w:val="24"/>
        </w:rPr>
        <w:lastRenderedPageBreak/>
        <w:t>circumstance,’ that can be successfully ‘in</w:t>
      </w:r>
      <w:r w:rsidR="009A2E99">
        <w:rPr>
          <w:rFonts w:ascii="Times New Roman" w:eastAsia="Times New Roman" w:hAnsi="Times New Roman" w:cs="Times New Roman"/>
          <w:color w:val="000000" w:themeColor="text1"/>
          <w:sz w:val="24"/>
          <w:szCs w:val="24"/>
        </w:rPr>
        <w:t>voked’ to positive effect. This feature</w:t>
      </w:r>
      <w:r w:rsidR="009A44AC">
        <w:rPr>
          <w:rFonts w:ascii="Times New Roman" w:eastAsia="Times New Roman" w:hAnsi="Times New Roman" w:cs="Times New Roman"/>
          <w:color w:val="000000" w:themeColor="text1"/>
          <w:sz w:val="24"/>
          <w:szCs w:val="24"/>
        </w:rPr>
        <w:t xml:space="preserve"> may prove useful</w:t>
      </w:r>
      <w:r w:rsidR="003C018D">
        <w:rPr>
          <w:rFonts w:ascii="Times New Roman" w:eastAsia="Times New Roman" w:hAnsi="Times New Roman" w:cs="Times New Roman"/>
          <w:color w:val="000000" w:themeColor="text1"/>
          <w:sz w:val="24"/>
          <w:szCs w:val="24"/>
        </w:rPr>
        <w:t xml:space="preserve"> in influencing ITE</w:t>
      </w:r>
      <w:r w:rsidR="009A2E99">
        <w:rPr>
          <w:rFonts w:ascii="Times New Roman" w:eastAsia="Times New Roman" w:hAnsi="Times New Roman" w:cs="Times New Roman"/>
          <w:color w:val="000000" w:themeColor="text1"/>
          <w:sz w:val="24"/>
          <w:szCs w:val="24"/>
        </w:rPr>
        <w:t xml:space="preserve"> students</w:t>
      </w:r>
      <w:r w:rsidR="003C018D">
        <w:rPr>
          <w:rFonts w:ascii="Times New Roman" w:eastAsia="Times New Roman" w:hAnsi="Times New Roman" w:cs="Times New Roman"/>
          <w:color w:val="000000" w:themeColor="text1"/>
          <w:sz w:val="24"/>
          <w:szCs w:val="24"/>
        </w:rPr>
        <w:t xml:space="preserve"> in arts experiences</w:t>
      </w:r>
      <w:r w:rsidR="009A2E99">
        <w:rPr>
          <w:rFonts w:ascii="Times New Roman" w:eastAsia="Times New Roman" w:hAnsi="Times New Roman" w:cs="Times New Roman"/>
          <w:color w:val="000000" w:themeColor="text1"/>
          <w:sz w:val="24"/>
          <w:szCs w:val="24"/>
        </w:rPr>
        <w:t>,  by considering that with a change in ‘mindset,’ it</w:t>
      </w:r>
      <w:r w:rsidR="002351C2">
        <w:rPr>
          <w:rFonts w:ascii="Times New Roman" w:eastAsia="Times New Roman" w:hAnsi="Times New Roman" w:cs="Times New Roman"/>
          <w:color w:val="000000" w:themeColor="text1"/>
          <w:sz w:val="24"/>
          <w:szCs w:val="24"/>
        </w:rPr>
        <w:t xml:space="preserve"> may be possible</w:t>
      </w:r>
      <w:r w:rsidR="00E236BD">
        <w:rPr>
          <w:rFonts w:ascii="Times New Roman" w:eastAsia="Times New Roman" w:hAnsi="Times New Roman" w:cs="Times New Roman"/>
          <w:color w:val="000000" w:themeColor="text1"/>
          <w:sz w:val="24"/>
          <w:szCs w:val="24"/>
        </w:rPr>
        <w:t xml:space="preserve"> even</w:t>
      </w:r>
      <w:r w:rsidR="002351C2">
        <w:rPr>
          <w:rFonts w:ascii="Times New Roman" w:eastAsia="Times New Roman" w:hAnsi="Times New Roman" w:cs="Times New Roman"/>
          <w:color w:val="000000" w:themeColor="text1"/>
          <w:sz w:val="24"/>
          <w:szCs w:val="24"/>
        </w:rPr>
        <w:t xml:space="preserve"> to ‘love what they are doing’ even in ‘difficult circumstances,’ Dweck (2017:48)</w:t>
      </w:r>
      <w:r>
        <w:rPr>
          <w:rFonts w:ascii="Times New Roman" w:eastAsia="Times New Roman" w:hAnsi="Times New Roman" w:cs="Times New Roman"/>
          <w:color w:val="000000" w:themeColor="text1"/>
          <w:sz w:val="24"/>
          <w:szCs w:val="24"/>
        </w:rPr>
        <w:t xml:space="preserve">.  </w:t>
      </w:r>
      <w:r w:rsidR="00AD6E81">
        <w:rPr>
          <w:rFonts w:ascii="Times New Roman" w:eastAsia="Times New Roman" w:hAnsi="Times New Roman" w:cs="Times New Roman"/>
          <w:color w:val="000000" w:themeColor="text1"/>
          <w:sz w:val="24"/>
          <w:szCs w:val="24"/>
        </w:rPr>
        <w:t xml:space="preserve">Hattie (2018:xxii) expresses the hope that his work on ‘mindframes for visible learning’ may help ITE students differentiate between ‘tricks and tips’ for teaching successfully in classrooms and more vitally ‘ways of thinking’ about teaching and assessment. He identifies ten such ways of thinking </w:t>
      </w:r>
      <w:r w:rsidR="00C532A6">
        <w:rPr>
          <w:rFonts w:ascii="Times New Roman" w:eastAsia="Times New Roman" w:hAnsi="Times New Roman" w:cs="Times New Roman"/>
          <w:color w:val="000000" w:themeColor="text1"/>
          <w:sz w:val="24"/>
          <w:szCs w:val="24"/>
        </w:rPr>
        <w:t>(</w:t>
      </w:r>
      <w:r w:rsidR="00C532A6" w:rsidRPr="00B20F3D">
        <w:rPr>
          <w:rFonts w:ascii="Times New Roman" w:eastAsia="Times New Roman" w:hAnsi="Times New Roman" w:cs="Times New Roman"/>
          <w:color w:val="000000" w:themeColor="text1"/>
          <w:sz w:val="24"/>
          <w:szCs w:val="24"/>
        </w:rPr>
        <w:t>Appendix 2</w:t>
      </w:r>
      <w:r w:rsidR="00C532A6">
        <w:rPr>
          <w:rFonts w:ascii="Times New Roman" w:eastAsia="Times New Roman" w:hAnsi="Times New Roman" w:cs="Times New Roman"/>
          <w:color w:val="000000" w:themeColor="text1"/>
          <w:sz w:val="24"/>
          <w:szCs w:val="24"/>
        </w:rPr>
        <w:t xml:space="preserve">) </w:t>
      </w:r>
      <w:r w:rsidR="00AD6E81">
        <w:rPr>
          <w:rFonts w:ascii="Times New Roman" w:eastAsia="Times New Roman" w:hAnsi="Times New Roman" w:cs="Times New Roman"/>
          <w:color w:val="000000" w:themeColor="text1"/>
          <w:sz w:val="24"/>
          <w:szCs w:val="24"/>
        </w:rPr>
        <w:t>on the basis of his work referred to above</w:t>
      </w:r>
      <w:r w:rsidR="00B20F3D">
        <w:rPr>
          <w:rFonts w:ascii="Times New Roman" w:eastAsia="Times New Roman" w:hAnsi="Times New Roman" w:cs="Times New Roman"/>
          <w:color w:val="000000" w:themeColor="text1"/>
          <w:sz w:val="24"/>
          <w:szCs w:val="24"/>
        </w:rPr>
        <w:t>,</w:t>
      </w:r>
      <w:r w:rsidR="00AD6E81">
        <w:rPr>
          <w:rFonts w:ascii="Times New Roman" w:eastAsia="Times New Roman" w:hAnsi="Times New Roman" w:cs="Times New Roman"/>
          <w:color w:val="000000" w:themeColor="text1"/>
          <w:sz w:val="24"/>
          <w:szCs w:val="24"/>
        </w:rPr>
        <w:t xml:space="preserve"> on </w:t>
      </w:r>
      <w:r w:rsidR="001E48B3">
        <w:rPr>
          <w:rFonts w:ascii="Times New Roman" w:eastAsia="Times New Roman" w:hAnsi="Times New Roman" w:cs="Times New Roman"/>
          <w:color w:val="000000" w:themeColor="text1"/>
          <w:sz w:val="24"/>
          <w:szCs w:val="24"/>
        </w:rPr>
        <w:t xml:space="preserve">‘meta-analyses’ of influential classroom factors making learning ‘visible.’ </w:t>
      </w:r>
      <w:r w:rsidR="00D54908">
        <w:rPr>
          <w:rFonts w:ascii="Times New Roman" w:eastAsia="Times New Roman" w:hAnsi="Times New Roman" w:cs="Times New Roman"/>
          <w:color w:val="000000" w:themeColor="text1"/>
          <w:sz w:val="24"/>
          <w:szCs w:val="24"/>
        </w:rPr>
        <w:t xml:space="preserve"> </w:t>
      </w:r>
      <w:r w:rsidR="006434A2">
        <w:rPr>
          <w:rFonts w:ascii="Times New Roman" w:eastAsia="Times New Roman" w:hAnsi="Times New Roman" w:cs="Times New Roman"/>
          <w:color w:val="000000" w:themeColor="text1"/>
          <w:sz w:val="24"/>
          <w:szCs w:val="24"/>
        </w:rPr>
        <w:t>Hatti</w:t>
      </w:r>
      <w:r w:rsidR="00B32ECE">
        <w:rPr>
          <w:rFonts w:ascii="Times New Roman" w:eastAsia="Times New Roman" w:hAnsi="Times New Roman" w:cs="Times New Roman"/>
          <w:color w:val="000000" w:themeColor="text1"/>
          <w:sz w:val="24"/>
          <w:szCs w:val="24"/>
        </w:rPr>
        <w:t>e</w:t>
      </w:r>
      <w:r w:rsidR="00873488">
        <w:rPr>
          <w:rFonts w:ascii="Times New Roman" w:eastAsia="Times New Roman" w:hAnsi="Times New Roman" w:cs="Times New Roman"/>
          <w:color w:val="000000" w:themeColor="text1"/>
          <w:sz w:val="24"/>
          <w:szCs w:val="24"/>
        </w:rPr>
        <w:t xml:space="preserve"> (2018)</w:t>
      </w:r>
      <w:r w:rsidR="00B32ECE">
        <w:rPr>
          <w:rFonts w:ascii="Times New Roman" w:eastAsia="Times New Roman" w:hAnsi="Times New Roman" w:cs="Times New Roman"/>
          <w:color w:val="000000" w:themeColor="text1"/>
          <w:sz w:val="24"/>
          <w:szCs w:val="24"/>
        </w:rPr>
        <w:t xml:space="preserve"> identifies </w:t>
      </w:r>
      <w:r w:rsidR="00C532A6">
        <w:rPr>
          <w:rFonts w:ascii="Times New Roman" w:eastAsia="Times New Roman" w:hAnsi="Times New Roman" w:cs="Times New Roman"/>
          <w:color w:val="000000" w:themeColor="text1"/>
          <w:sz w:val="24"/>
          <w:szCs w:val="24"/>
        </w:rPr>
        <w:t>the need for teachers to ‘evaluate personal impact’ and to consider how assessment informs thi</w:t>
      </w:r>
      <w:r w:rsidR="00DA4E16">
        <w:rPr>
          <w:rFonts w:ascii="Times New Roman" w:eastAsia="Times New Roman" w:hAnsi="Times New Roman" w:cs="Times New Roman"/>
          <w:color w:val="000000" w:themeColor="text1"/>
          <w:sz w:val="24"/>
          <w:szCs w:val="24"/>
        </w:rPr>
        <w:t>s as well as ‘next steps</w:t>
      </w:r>
      <w:r w:rsidR="00C532A6">
        <w:rPr>
          <w:rFonts w:ascii="Times New Roman" w:eastAsia="Times New Roman" w:hAnsi="Times New Roman" w:cs="Times New Roman"/>
          <w:color w:val="000000" w:themeColor="text1"/>
          <w:sz w:val="24"/>
          <w:szCs w:val="24"/>
        </w:rPr>
        <w:t>’</w:t>
      </w:r>
      <w:r w:rsidR="00DA4E16">
        <w:rPr>
          <w:rFonts w:ascii="Times New Roman" w:eastAsia="Times New Roman" w:hAnsi="Times New Roman" w:cs="Times New Roman"/>
          <w:color w:val="000000" w:themeColor="text1"/>
          <w:sz w:val="24"/>
          <w:szCs w:val="24"/>
        </w:rPr>
        <w:t xml:space="preserve"> for learners.</w:t>
      </w:r>
      <w:r w:rsidR="00C532A6">
        <w:rPr>
          <w:rFonts w:ascii="Times New Roman" w:eastAsia="Times New Roman" w:hAnsi="Times New Roman" w:cs="Times New Roman"/>
          <w:color w:val="000000" w:themeColor="text1"/>
          <w:sz w:val="24"/>
          <w:szCs w:val="24"/>
        </w:rPr>
        <w:t xml:space="preserve">  Additionally he urges a collaborative approach about teacher ‘impact and progress,’ demonstrating a belief that ‘all can improve’ and being an ‘agent for change</w:t>
      </w:r>
      <w:r w:rsidR="00873488">
        <w:rPr>
          <w:rFonts w:ascii="Times New Roman" w:eastAsia="Times New Roman" w:hAnsi="Times New Roman" w:cs="Times New Roman"/>
          <w:color w:val="000000" w:themeColor="text1"/>
          <w:sz w:val="24"/>
          <w:szCs w:val="24"/>
        </w:rPr>
        <w:t>,</w:t>
      </w:r>
      <w:r w:rsidR="00DA4E16">
        <w:rPr>
          <w:rFonts w:ascii="Times New Roman" w:eastAsia="Times New Roman" w:hAnsi="Times New Roman" w:cs="Times New Roman"/>
          <w:color w:val="000000" w:themeColor="text1"/>
          <w:sz w:val="24"/>
          <w:szCs w:val="24"/>
        </w:rPr>
        <w:t>’ striving to</w:t>
      </w:r>
      <w:r w:rsidR="00C532A6">
        <w:rPr>
          <w:rFonts w:ascii="Times New Roman" w:eastAsia="Times New Roman" w:hAnsi="Times New Roman" w:cs="Times New Roman"/>
          <w:color w:val="000000" w:themeColor="text1"/>
          <w:sz w:val="24"/>
          <w:szCs w:val="24"/>
        </w:rPr>
        <w:t xml:space="preserve"> ‘challenge.’ Further he urges teachers to </w:t>
      </w:r>
      <w:r w:rsidR="00873488">
        <w:rPr>
          <w:rFonts w:ascii="Times New Roman" w:eastAsia="Times New Roman" w:hAnsi="Times New Roman" w:cs="Times New Roman"/>
          <w:color w:val="000000" w:themeColor="text1"/>
          <w:sz w:val="24"/>
          <w:szCs w:val="24"/>
        </w:rPr>
        <w:t>promo</w:t>
      </w:r>
      <w:r w:rsidR="00C532A6">
        <w:rPr>
          <w:rFonts w:ascii="Times New Roman" w:eastAsia="Times New Roman" w:hAnsi="Times New Roman" w:cs="Times New Roman"/>
          <w:color w:val="000000" w:themeColor="text1"/>
          <w:sz w:val="24"/>
          <w:szCs w:val="24"/>
        </w:rPr>
        <w:t>te understanding of ‘feedback’ and to act on feedback given to them, engaging in ‘dialogue’ with learners</w:t>
      </w:r>
      <w:r w:rsidR="00873488">
        <w:rPr>
          <w:rFonts w:ascii="Times New Roman" w:eastAsia="Times New Roman" w:hAnsi="Times New Roman" w:cs="Times New Roman"/>
          <w:color w:val="000000" w:themeColor="text1"/>
          <w:sz w:val="24"/>
          <w:szCs w:val="24"/>
        </w:rPr>
        <w:t xml:space="preserve"> as opposed to appearing to be</w:t>
      </w:r>
      <w:r w:rsidR="00B20F3D">
        <w:rPr>
          <w:rFonts w:ascii="Times New Roman" w:eastAsia="Times New Roman" w:hAnsi="Times New Roman" w:cs="Times New Roman"/>
          <w:color w:val="000000" w:themeColor="text1"/>
          <w:sz w:val="24"/>
          <w:szCs w:val="24"/>
        </w:rPr>
        <w:t xml:space="preserve"> over</w:t>
      </w:r>
      <w:r w:rsidR="00873488">
        <w:rPr>
          <w:rFonts w:ascii="Times New Roman" w:eastAsia="Times New Roman" w:hAnsi="Times New Roman" w:cs="Times New Roman"/>
          <w:color w:val="000000" w:themeColor="text1"/>
          <w:sz w:val="24"/>
          <w:szCs w:val="24"/>
        </w:rPr>
        <w:t xml:space="preserve"> </w:t>
      </w:r>
      <w:r w:rsidR="00C532A6">
        <w:rPr>
          <w:rFonts w:ascii="Times New Roman" w:eastAsia="Times New Roman" w:hAnsi="Times New Roman" w:cs="Times New Roman"/>
          <w:color w:val="000000" w:themeColor="text1"/>
          <w:sz w:val="24"/>
          <w:szCs w:val="24"/>
        </w:rPr>
        <w:t>enamoured of one’s own voice.  The significance of demonstrating ‘what success looks like’ is emphasised along with the value of trust in relationships so that proce</w:t>
      </w:r>
      <w:r w:rsidR="00B20F3D">
        <w:rPr>
          <w:rFonts w:ascii="Times New Roman" w:eastAsia="Times New Roman" w:hAnsi="Times New Roman" w:cs="Times New Roman"/>
          <w:color w:val="000000" w:themeColor="text1"/>
          <w:sz w:val="24"/>
          <w:szCs w:val="24"/>
        </w:rPr>
        <w:t>sses of drawing benefit from</w:t>
      </w:r>
      <w:r w:rsidR="00C532A6">
        <w:rPr>
          <w:rFonts w:ascii="Times New Roman" w:eastAsia="Times New Roman" w:hAnsi="Times New Roman" w:cs="Times New Roman"/>
          <w:color w:val="000000" w:themeColor="text1"/>
          <w:sz w:val="24"/>
          <w:szCs w:val="24"/>
        </w:rPr>
        <w:t xml:space="preserve"> making errors can be valued.  Finally </w:t>
      </w:r>
      <w:r w:rsidR="00873488">
        <w:rPr>
          <w:rFonts w:ascii="Times New Roman" w:eastAsia="Times New Roman" w:hAnsi="Times New Roman" w:cs="Times New Roman"/>
          <w:color w:val="000000" w:themeColor="text1"/>
          <w:sz w:val="24"/>
          <w:szCs w:val="24"/>
        </w:rPr>
        <w:t xml:space="preserve">in offering these ‘mindframes,’ </w:t>
      </w:r>
      <w:r w:rsidR="00C532A6">
        <w:rPr>
          <w:rFonts w:ascii="Times New Roman" w:eastAsia="Times New Roman" w:hAnsi="Times New Roman" w:cs="Times New Roman"/>
          <w:color w:val="000000" w:themeColor="text1"/>
          <w:sz w:val="24"/>
          <w:szCs w:val="24"/>
        </w:rPr>
        <w:t xml:space="preserve">Hattie </w:t>
      </w:r>
      <w:r w:rsidR="00B20F3D">
        <w:rPr>
          <w:rFonts w:ascii="Times New Roman" w:eastAsia="Times New Roman" w:hAnsi="Times New Roman" w:cs="Times New Roman"/>
          <w:color w:val="000000" w:themeColor="text1"/>
          <w:sz w:val="24"/>
          <w:szCs w:val="24"/>
        </w:rPr>
        <w:t xml:space="preserve">(2018) </w:t>
      </w:r>
      <w:r w:rsidR="00C532A6">
        <w:rPr>
          <w:rFonts w:ascii="Times New Roman" w:eastAsia="Times New Roman" w:hAnsi="Times New Roman" w:cs="Times New Roman"/>
          <w:color w:val="000000" w:themeColor="text1"/>
          <w:sz w:val="24"/>
          <w:szCs w:val="24"/>
        </w:rPr>
        <w:t>outlines the significance of de</w:t>
      </w:r>
      <w:r w:rsidR="00873488">
        <w:rPr>
          <w:rFonts w:ascii="Times New Roman" w:eastAsia="Times New Roman" w:hAnsi="Times New Roman" w:cs="Times New Roman"/>
          <w:color w:val="000000" w:themeColor="text1"/>
          <w:sz w:val="24"/>
          <w:szCs w:val="24"/>
        </w:rPr>
        <w:t>veloping language that facilitates</w:t>
      </w:r>
      <w:r w:rsidR="00B20F3D">
        <w:rPr>
          <w:rFonts w:ascii="Times New Roman" w:eastAsia="Times New Roman" w:hAnsi="Times New Roman" w:cs="Times New Roman"/>
          <w:color w:val="000000" w:themeColor="text1"/>
          <w:sz w:val="24"/>
          <w:szCs w:val="24"/>
        </w:rPr>
        <w:t xml:space="preserve"> learning,</w:t>
      </w:r>
      <w:r w:rsidR="00C532A6">
        <w:rPr>
          <w:rFonts w:ascii="Times New Roman" w:eastAsia="Times New Roman" w:hAnsi="Times New Roman" w:cs="Times New Roman"/>
          <w:color w:val="000000" w:themeColor="text1"/>
          <w:sz w:val="24"/>
          <w:szCs w:val="24"/>
        </w:rPr>
        <w:t xml:space="preserve"> </w:t>
      </w:r>
      <w:r w:rsidR="00A16912">
        <w:rPr>
          <w:rFonts w:ascii="Times New Roman" w:eastAsia="Times New Roman" w:hAnsi="Times New Roman" w:cs="Times New Roman"/>
          <w:color w:val="000000" w:themeColor="text1"/>
          <w:sz w:val="24"/>
          <w:szCs w:val="24"/>
        </w:rPr>
        <w:t>underlining the value of Adey and Shayer’s (</w:t>
      </w:r>
      <w:r w:rsidR="00A16912" w:rsidRPr="00A16912">
        <w:rPr>
          <w:rFonts w:ascii="Times New Roman" w:eastAsia="Times New Roman" w:hAnsi="Times New Roman" w:cs="Times New Roman"/>
          <w:color w:val="000000" w:themeColor="text1"/>
          <w:sz w:val="24"/>
          <w:szCs w:val="24"/>
        </w:rPr>
        <w:t>2002)</w:t>
      </w:r>
      <w:r w:rsidR="00A365F9">
        <w:rPr>
          <w:rFonts w:ascii="Times New Roman" w:eastAsia="Times New Roman" w:hAnsi="Times New Roman" w:cs="Times New Roman"/>
          <w:color w:val="000000" w:themeColor="text1"/>
          <w:sz w:val="24"/>
          <w:szCs w:val="24"/>
        </w:rPr>
        <w:t xml:space="preserve"> and Nottin</w:t>
      </w:r>
      <w:r w:rsidR="00303B30">
        <w:rPr>
          <w:rFonts w:ascii="Times New Roman" w:eastAsia="Times New Roman" w:hAnsi="Times New Roman" w:cs="Times New Roman"/>
          <w:color w:val="000000" w:themeColor="text1"/>
          <w:sz w:val="24"/>
          <w:szCs w:val="24"/>
        </w:rPr>
        <w:t>g</w:t>
      </w:r>
      <w:r w:rsidR="00A365F9">
        <w:rPr>
          <w:rFonts w:ascii="Times New Roman" w:eastAsia="Times New Roman" w:hAnsi="Times New Roman" w:cs="Times New Roman"/>
          <w:color w:val="000000" w:themeColor="text1"/>
          <w:sz w:val="24"/>
          <w:szCs w:val="24"/>
        </w:rPr>
        <w:t>ham’s (2017)</w:t>
      </w:r>
      <w:r w:rsidR="00A16912">
        <w:rPr>
          <w:rFonts w:ascii="Times New Roman" w:eastAsia="Times New Roman" w:hAnsi="Times New Roman" w:cs="Times New Roman"/>
          <w:color w:val="000000" w:themeColor="text1"/>
          <w:sz w:val="24"/>
          <w:szCs w:val="24"/>
        </w:rPr>
        <w:t xml:space="preserve"> points</w:t>
      </w:r>
      <w:r w:rsidR="00A365F9">
        <w:rPr>
          <w:rFonts w:ascii="Times New Roman" w:eastAsia="Times New Roman" w:hAnsi="Times New Roman" w:cs="Times New Roman"/>
          <w:color w:val="000000" w:themeColor="text1"/>
          <w:sz w:val="24"/>
          <w:szCs w:val="24"/>
        </w:rPr>
        <w:t xml:space="preserve"> above,</w:t>
      </w:r>
      <w:r w:rsidR="00A16912">
        <w:rPr>
          <w:rFonts w:ascii="Times New Roman" w:eastAsia="Times New Roman" w:hAnsi="Times New Roman" w:cs="Times New Roman"/>
          <w:color w:val="000000" w:themeColor="text1"/>
          <w:sz w:val="24"/>
          <w:szCs w:val="24"/>
        </w:rPr>
        <w:t xml:space="preserve"> on the requirement of having specific language with which to think</w:t>
      </w:r>
      <w:r w:rsidR="00392170">
        <w:rPr>
          <w:rFonts w:ascii="Times New Roman" w:eastAsia="Times New Roman" w:hAnsi="Times New Roman" w:cs="Times New Roman"/>
          <w:color w:val="000000" w:themeColor="text1"/>
          <w:sz w:val="24"/>
          <w:szCs w:val="24"/>
        </w:rPr>
        <w:t xml:space="preserve"> about</w:t>
      </w:r>
      <w:r w:rsidR="00A16912">
        <w:rPr>
          <w:rFonts w:ascii="Times New Roman" w:eastAsia="Times New Roman" w:hAnsi="Times New Roman" w:cs="Times New Roman"/>
          <w:color w:val="000000" w:themeColor="text1"/>
          <w:sz w:val="24"/>
          <w:szCs w:val="24"/>
        </w:rPr>
        <w:t xml:space="preserve"> and resolve problems</w:t>
      </w:r>
      <w:r w:rsidR="00C532A6">
        <w:rPr>
          <w:rFonts w:ascii="Times New Roman" w:eastAsia="Times New Roman" w:hAnsi="Times New Roman" w:cs="Times New Roman"/>
          <w:color w:val="000000" w:themeColor="text1"/>
          <w:sz w:val="24"/>
          <w:szCs w:val="24"/>
        </w:rPr>
        <w:t xml:space="preserve">. </w:t>
      </w:r>
      <w:r w:rsidR="00873488">
        <w:rPr>
          <w:rFonts w:ascii="Times New Roman" w:eastAsia="Times New Roman" w:hAnsi="Times New Roman" w:cs="Times New Roman"/>
          <w:color w:val="000000" w:themeColor="text1"/>
          <w:sz w:val="24"/>
          <w:szCs w:val="24"/>
        </w:rPr>
        <w:t xml:space="preserve"> </w:t>
      </w:r>
      <w:r w:rsidR="00D66680">
        <w:rPr>
          <w:rFonts w:ascii="Times New Roman" w:eastAsia="Times New Roman" w:hAnsi="Times New Roman" w:cs="Times New Roman"/>
          <w:color w:val="000000" w:themeColor="text1"/>
          <w:sz w:val="24"/>
          <w:szCs w:val="24"/>
        </w:rPr>
        <w:t>For present</w:t>
      </w:r>
      <w:r w:rsidR="001363F4">
        <w:rPr>
          <w:rFonts w:ascii="Times New Roman" w:eastAsia="Times New Roman" w:hAnsi="Times New Roman" w:cs="Times New Roman"/>
          <w:color w:val="000000" w:themeColor="text1"/>
          <w:sz w:val="24"/>
          <w:szCs w:val="24"/>
        </w:rPr>
        <w:t xml:space="preserve"> work with ITE students</w:t>
      </w:r>
      <w:r w:rsidR="00D66680">
        <w:rPr>
          <w:rFonts w:ascii="Times New Roman" w:eastAsia="Times New Roman" w:hAnsi="Times New Roman" w:cs="Times New Roman"/>
          <w:color w:val="000000" w:themeColor="text1"/>
          <w:sz w:val="24"/>
          <w:szCs w:val="24"/>
        </w:rPr>
        <w:t>,</w:t>
      </w:r>
      <w:r w:rsidR="001363F4">
        <w:rPr>
          <w:rFonts w:ascii="Times New Roman" w:eastAsia="Times New Roman" w:hAnsi="Times New Roman" w:cs="Times New Roman"/>
          <w:color w:val="000000" w:themeColor="text1"/>
          <w:sz w:val="24"/>
          <w:szCs w:val="24"/>
        </w:rPr>
        <w:t xml:space="preserve"> this may be productive knowledge for ‘invoking’ (Hattie 2018:42) a positive f</w:t>
      </w:r>
      <w:r w:rsidR="00D66680">
        <w:rPr>
          <w:rFonts w:ascii="Times New Roman" w:eastAsia="Times New Roman" w:hAnsi="Times New Roman" w:cs="Times New Roman"/>
          <w:color w:val="000000" w:themeColor="text1"/>
          <w:sz w:val="24"/>
          <w:szCs w:val="24"/>
        </w:rPr>
        <w:t>rame of mind for arts lecture participation</w:t>
      </w:r>
      <w:r w:rsidR="00B20F3D">
        <w:rPr>
          <w:rFonts w:ascii="Times New Roman" w:eastAsia="Times New Roman" w:hAnsi="Times New Roman" w:cs="Times New Roman"/>
          <w:color w:val="000000" w:themeColor="text1"/>
          <w:sz w:val="24"/>
          <w:szCs w:val="24"/>
        </w:rPr>
        <w:t xml:space="preserve"> and a language with which to express difficulty, emotion and progress</w:t>
      </w:r>
      <w:r w:rsidR="001363F4">
        <w:rPr>
          <w:rFonts w:ascii="Times New Roman" w:eastAsia="Times New Roman" w:hAnsi="Times New Roman" w:cs="Times New Roman"/>
          <w:color w:val="000000" w:themeColor="text1"/>
          <w:sz w:val="24"/>
          <w:szCs w:val="24"/>
        </w:rPr>
        <w:t xml:space="preserve">. </w:t>
      </w:r>
      <w:r w:rsidR="0043619A">
        <w:rPr>
          <w:rFonts w:ascii="Times New Roman" w:eastAsia="Times New Roman" w:hAnsi="Times New Roman" w:cs="Times New Roman"/>
          <w:color w:val="000000" w:themeColor="text1"/>
          <w:sz w:val="24"/>
          <w:szCs w:val="24"/>
        </w:rPr>
        <w:t xml:space="preserve"> </w:t>
      </w:r>
    </w:p>
    <w:p w:rsidR="004959B0" w:rsidRDefault="00B25156" w:rsidP="000B1DA8">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02C24">
        <w:rPr>
          <w:rFonts w:ascii="Times New Roman" w:eastAsia="Times New Roman" w:hAnsi="Times New Roman" w:cs="Times New Roman"/>
          <w:color w:val="000000" w:themeColor="text1"/>
          <w:sz w:val="24"/>
          <w:szCs w:val="24"/>
        </w:rPr>
        <w:t xml:space="preserve"> </w:t>
      </w:r>
      <w:r w:rsidR="00E236BD">
        <w:rPr>
          <w:rFonts w:ascii="Times New Roman" w:eastAsia="Times New Roman" w:hAnsi="Times New Roman" w:cs="Times New Roman"/>
          <w:color w:val="000000" w:themeColor="text1"/>
          <w:sz w:val="24"/>
          <w:szCs w:val="24"/>
        </w:rPr>
        <w:t>Srira</w:t>
      </w:r>
      <w:r w:rsidR="0095473A">
        <w:rPr>
          <w:rFonts w:ascii="Times New Roman" w:eastAsia="Times New Roman" w:hAnsi="Times New Roman" w:cs="Times New Roman"/>
          <w:color w:val="000000" w:themeColor="text1"/>
          <w:sz w:val="24"/>
          <w:szCs w:val="24"/>
        </w:rPr>
        <w:t>m (2013:519) drawing on the work of Pizzolato (2004), reports ‘first year college students’ experiencing feelings of ‘incompetence’</w:t>
      </w:r>
      <w:r w:rsidR="003C018D">
        <w:rPr>
          <w:rFonts w:ascii="Times New Roman" w:eastAsia="Times New Roman" w:hAnsi="Times New Roman" w:cs="Times New Roman"/>
          <w:color w:val="000000" w:themeColor="text1"/>
          <w:sz w:val="24"/>
          <w:szCs w:val="24"/>
        </w:rPr>
        <w:t xml:space="preserve"> and ‘fear’ in the presence of peers</w:t>
      </w:r>
      <w:r w:rsidR="0095473A">
        <w:rPr>
          <w:rFonts w:ascii="Times New Roman" w:eastAsia="Times New Roman" w:hAnsi="Times New Roman" w:cs="Times New Roman"/>
          <w:color w:val="000000" w:themeColor="text1"/>
          <w:sz w:val="24"/>
          <w:szCs w:val="24"/>
        </w:rPr>
        <w:t xml:space="preserve"> and lecturers.  In a controlled intervention, Sriram found that influencing personal student ideas about the </w:t>
      </w:r>
      <w:r w:rsidR="00985326">
        <w:rPr>
          <w:rFonts w:ascii="Times New Roman" w:eastAsia="Times New Roman" w:hAnsi="Times New Roman" w:cs="Times New Roman"/>
          <w:color w:val="000000" w:themeColor="text1"/>
          <w:sz w:val="24"/>
          <w:szCs w:val="24"/>
        </w:rPr>
        <w:t>‘malleable’</w:t>
      </w:r>
      <w:r w:rsidR="0095473A">
        <w:rPr>
          <w:rFonts w:ascii="Times New Roman" w:eastAsia="Times New Roman" w:hAnsi="Times New Roman" w:cs="Times New Roman"/>
          <w:color w:val="000000" w:themeColor="text1"/>
          <w:sz w:val="24"/>
          <w:szCs w:val="24"/>
        </w:rPr>
        <w:t xml:space="preserve"> nature of ability and intelligence</w:t>
      </w:r>
      <w:r w:rsidR="00985326">
        <w:rPr>
          <w:rFonts w:ascii="Times New Roman" w:eastAsia="Times New Roman" w:hAnsi="Times New Roman" w:cs="Times New Roman"/>
          <w:color w:val="000000" w:themeColor="text1"/>
          <w:sz w:val="24"/>
          <w:szCs w:val="24"/>
        </w:rPr>
        <w:t xml:space="preserve"> (by</w:t>
      </w:r>
      <w:r w:rsidR="00A16912">
        <w:rPr>
          <w:rFonts w:ascii="Times New Roman" w:eastAsia="Times New Roman" w:hAnsi="Times New Roman" w:cs="Times New Roman"/>
          <w:color w:val="000000" w:themeColor="text1"/>
          <w:sz w:val="24"/>
          <w:szCs w:val="24"/>
        </w:rPr>
        <w:t xml:space="preserve"> introducing  the concepts of ‘Fixed and Growth M</w:t>
      </w:r>
      <w:r w:rsidR="00985326">
        <w:rPr>
          <w:rFonts w:ascii="Times New Roman" w:eastAsia="Times New Roman" w:hAnsi="Times New Roman" w:cs="Times New Roman"/>
          <w:color w:val="000000" w:themeColor="text1"/>
          <w:sz w:val="24"/>
          <w:szCs w:val="24"/>
        </w:rPr>
        <w:t xml:space="preserve">indsets’) led to improved </w:t>
      </w:r>
      <w:r w:rsidR="00DA465C">
        <w:rPr>
          <w:rFonts w:ascii="Times New Roman" w:eastAsia="Times New Roman" w:hAnsi="Times New Roman" w:cs="Times New Roman"/>
          <w:color w:val="000000" w:themeColor="text1"/>
          <w:sz w:val="24"/>
          <w:szCs w:val="24"/>
        </w:rPr>
        <w:t xml:space="preserve">‘effort’ </w:t>
      </w:r>
      <w:r w:rsidR="00985326">
        <w:rPr>
          <w:rFonts w:ascii="Times New Roman" w:eastAsia="Times New Roman" w:hAnsi="Times New Roman" w:cs="Times New Roman"/>
          <w:color w:val="000000" w:themeColor="text1"/>
          <w:sz w:val="24"/>
          <w:szCs w:val="24"/>
        </w:rPr>
        <w:t>outcomes for stude</w:t>
      </w:r>
      <w:r w:rsidR="00A16912">
        <w:rPr>
          <w:rFonts w:ascii="Times New Roman" w:eastAsia="Times New Roman" w:hAnsi="Times New Roman" w:cs="Times New Roman"/>
          <w:color w:val="000000" w:themeColor="text1"/>
          <w:sz w:val="24"/>
          <w:szCs w:val="24"/>
        </w:rPr>
        <w:t>nts described as being at ‘</w:t>
      </w:r>
      <w:r w:rsidR="00985326">
        <w:rPr>
          <w:rFonts w:ascii="Times New Roman" w:eastAsia="Times New Roman" w:hAnsi="Times New Roman" w:cs="Times New Roman"/>
          <w:color w:val="000000" w:themeColor="text1"/>
          <w:sz w:val="24"/>
          <w:szCs w:val="24"/>
        </w:rPr>
        <w:t>ris</w:t>
      </w:r>
      <w:r w:rsidR="00DA465C">
        <w:rPr>
          <w:rFonts w:ascii="Times New Roman" w:eastAsia="Times New Roman" w:hAnsi="Times New Roman" w:cs="Times New Roman"/>
          <w:color w:val="000000" w:themeColor="text1"/>
          <w:sz w:val="24"/>
          <w:szCs w:val="24"/>
        </w:rPr>
        <w:t>k’ of academic failure.  A brief</w:t>
      </w:r>
      <w:r w:rsidR="00985326">
        <w:rPr>
          <w:rFonts w:ascii="Times New Roman" w:eastAsia="Times New Roman" w:hAnsi="Times New Roman" w:cs="Times New Roman"/>
          <w:color w:val="000000" w:themeColor="text1"/>
          <w:sz w:val="24"/>
          <w:szCs w:val="24"/>
        </w:rPr>
        <w:t xml:space="preserve"> process is described (Sriram 2000:523) w</w:t>
      </w:r>
      <w:r w:rsidR="00DA465C">
        <w:rPr>
          <w:rFonts w:ascii="Times New Roman" w:eastAsia="Times New Roman" w:hAnsi="Times New Roman" w:cs="Times New Roman"/>
          <w:color w:val="000000" w:themeColor="text1"/>
          <w:sz w:val="24"/>
          <w:szCs w:val="24"/>
        </w:rPr>
        <w:t xml:space="preserve">hereby students </w:t>
      </w:r>
      <w:r w:rsidR="005C7B69">
        <w:rPr>
          <w:rFonts w:ascii="Times New Roman" w:eastAsia="Times New Roman" w:hAnsi="Times New Roman" w:cs="Times New Roman"/>
          <w:color w:val="000000" w:themeColor="text1"/>
          <w:sz w:val="24"/>
          <w:szCs w:val="24"/>
        </w:rPr>
        <w:t xml:space="preserve">are </w:t>
      </w:r>
      <w:r w:rsidR="00DA465C">
        <w:rPr>
          <w:rFonts w:ascii="Times New Roman" w:eastAsia="Times New Roman" w:hAnsi="Times New Roman" w:cs="Times New Roman"/>
          <w:color w:val="000000" w:themeColor="text1"/>
          <w:sz w:val="24"/>
          <w:szCs w:val="24"/>
        </w:rPr>
        <w:t xml:space="preserve">questioned on the idea that </w:t>
      </w:r>
      <w:r w:rsidR="00985326">
        <w:rPr>
          <w:rFonts w:ascii="Times New Roman" w:eastAsia="Times New Roman" w:hAnsi="Times New Roman" w:cs="Times New Roman"/>
          <w:color w:val="000000" w:themeColor="text1"/>
          <w:sz w:val="24"/>
          <w:szCs w:val="24"/>
        </w:rPr>
        <w:t>intelligence</w:t>
      </w:r>
      <w:r w:rsidR="00DA465C">
        <w:rPr>
          <w:rFonts w:ascii="Times New Roman" w:eastAsia="Times New Roman" w:hAnsi="Times New Roman" w:cs="Times New Roman"/>
          <w:color w:val="000000" w:themeColor="text1"/>
          <w:sz w:val="24"/>
          <w:szCs w:val="24"/>
        </w:rPr>
        <w:t xml:space="preserve"> and ability can be moulded</w:t>
      </w:r>
      <w:r w:rsidR="005C7B69">
        <w:rPr>
          <w:rFonts w:ascii="Times New Roman" w:eastAsia="Times New Roman" w:hAnsi="Times New Roman" w:cs="Times New Roman"/>
          <w:color w:val="000000" w:themeColor="text1"/>
          <w:sz w:val="24"/>
          <w:szCs w:val="24"/>
        </w:rPr>
        <w:t>.  They are introduced (via</w:t>
      </w:r>
      <w:r w:rsidR="00985326">
        <w:rPr>
          <w:rFonts w:ascii="Times New Roman" w:eastAsia="Times New Roman" w:hAnsi="Times New Roman" w:cs="Times New Roman"/>
          <w:color w:val="000000" w:themeColor="text1"/>
          <w:sz w:val="24"/>
          <w:szCs w:val="24"/>
        </w:rPr>
        <w:t xml:space="preserve"> video) to a famous person with a ‘growth mindset success story to </w:t>
      </w:r>
      <w:r w:rsidR="00985326">
        <w:rPr>
          <w:rFonts w:ascii="Times New Roman" w:eastAsia="Times New Roman" w:hAnsi="Times New Roman" w:cs="Times New Roman"/>
          <w:color w:val="000000" w:themeColor="text1"/>
          <w:sz w:val="24"/>
          <w:szCs w:val="24"/>
        </w:rPr>
        <w:lastRenderedPageBreak/>
        <w:t>tell,’ along with questions to promote engagement.</w:t>
      </w:r>
      <w:r w:rsidR="00DA465C">
        <w:rPr>
          <w:rFonts w:ascii="Times New Roman" w:eastAsia="Times New Roman" w:hAnsi="Times New Roman" w:cs="Times New Roman"/>
          <w:color w:val="000000" w:themeColor="text1"/>
          <w:sz w:val="24"/>
          <w:szCs w:val="24"/>
        </w:rPr>
        <w:t xml:space="preserve"> Although the intervention did not appear to increase achievement, it increased enjoyment and engagement of some groups.  Hattie</w:t>
      </w:r>
      <w:r w:rsidR="00DF16EE">
        <w:rPr>
          <w:rFonts w:ascii="Times New Roman" w:eastAsia="Times New Roman" w:hAnsi="Times New Roman" w:cs="Times New Roman"/>
          <w:color w:val="000000" w:themeColor="text1"/>
          <w:sz w:val="24"/>
          <w:szCs w:val="24"/>
        </w:rPr>
        <w:t xml:space="preserve"> (2018:135) identifies ‘the IKEA’ effect indicating that the effort of self-assembling </w:t>
      </w:r>
      <w:r w:rsidR="005C7B69">
        <w:rPr>
          <w:rFonts w:ascii="Times New Roman" w:eastAsia="Times New Roman" w:hAnsi="Times New Roman" w:cs="Times New Roman"/>
          <w:color w:val="000000" w:themeColor="text1"/>
          <w:sz w:val="24"/>
          <w:szCs w:val="24"/>
        </w:rPr>
        <w:t>‘</w:t>
      </w:r>
      <w:r w:rsidR="00DF16EE">
        <w:rPr>
          <w:rFonts w:ascii="Times New Roman" w:eastAsia="Times New Roman" w:hAnsi="Times New Roman" w:cs="Times New Roman"/>
          <w:color w:val="000000" w:themeColor="text1"/>
          <w:sz w:val="24"/>
          <w:szCs w:val="24"/>
        </w:rPr>
        <w:t>flatpack</w:t>
      </w:r>
      <w:r w:rsidR="005C7B69">
        <w:rPr>
          <w:rFonts w:ascii="Times New Roman" w:eastAsia="Times New Roman" w:hAnsi="Times New Roman" w:cs="Times New Roman"/>
          <w:color w:val="000000" w:themeColor="text1"/>
          <w:sz w:val="24"/>
          <w:szCs w:val="24"/>
        </w:rPr>
        <w:t>’</w:t>
      </w:r>
      <w:r w:rsidR="00DF16EE">
        <w:rPr>
          <w:rFonts w:ascii="Times New Roman" w:eastAsia="Times New Roman" w:hAnsi="Times New Roman" w:cs="Times New Roman"/>
          <w:color w:val="000000" w:themeColor="text1"/>
          <w:sz w:val="24"/>
          <w:szCs w:val="24"/>
        </w:rPr>
        <w:t xml:space="preserve"> furniture</w:t>
      </w:r>
      <w:r w:rsidR="005C7B69">
        <w:rPr>
          <w:rFonts w:ascii="Times New Roman" w:eastAsia="Times New Roman" w:hAnsi="Times New Roman" w:cs="Times New Roman"/>
          <w:color w:val="000000" w:themeColor="text1"/>
          <w:sz w:val="24"/>
          <w:szCs w:val="24"/>
        </w:rPr>
        <w:t xml:space="preserve"> (such as may be availabl</w:t>
      </w:r>
      <w:r w:rsidR="00005B60">
        <w:rPr>
          <w:rFonts w:ascii="Times New Roman" w:eastAsia="Times New Roman" w:hAnsi="Times New Roman" w:cs="Times New Roman"/>
          <w:color w:val="000000" w:themeColor="text1"/>
          <w:sz w:val="24"/>
          <w:szCs w:val="24"/>
        </w:rPr>
        <w:t>e at this popular household</w:t>
      </w:r>
      <w:r w:rsidR="005C7B69">
        <w:rPr>
          <w:rFonts w:ascii="Times New Roman" w:eastAsia="Times New Roman" w:hAnsi="Times New Roman" w:cs="Times New Roman"/>
          <w:color w:val="000000" w:themeColor="text1"/>
          <w:sz w:val="24"/>
          <w:szCs w:val="24"/>
        </w:rPr>
        <w:t xml:space="preserve"> retail outlet),</w:t>
      </w:r>
      <w:r w:rsidR="00DF16EE">
        <w:rPr>
          <w:rFonts w:ascii="Times New Roman" w:eastAsia="Times New Roman" w:hAnsi="Times New Roman" w:cs="Times New Roman"/>
          <w:color w:val="000000" w:themeColor="text1"/>
          <w:sz w:val="24"/>
          <w:szCs w:val="24"/>
        </w:rPr>
        <w:t xml:space="preserve"> leads </w:t>
      </w:r>
      <w:r w:rsidR="005C7B69">
        <w:rPr>
          <w:rFonts w:ascii="Times New Roman" w:eastAsia="Times New Roman" w:hAnsi="Times New Roman" w:cs="Times New Roman"/>
          <w:color w:val="000000" w:themeColor="text1"/>
          <w:sz w:val="24"/>
          <w:szCs w:val="24"/>
        </w:rPr>
        <w:t>to people giving their furniture</w:t>
      </w:r>
      <w:r w:rsidR="00DF16EE">
        <w:rPr>
          <w:rFonts w:ascii="Times New Roman" w:eastAsia="Times New Roman" w:hAnsi="Times New Roman" w:cs="Times New Roman"/>
          <w:color w:val="000000" w:themeColor="text1"/>
          <w:sz w:val="24"/>
          <w:szCs w:val="24"/>
        </w:rPr>
        <w:t xml:space="preserve"> items a heightened value as a result of the ti</w:t>
      </w:r>
      <w:r w:rsidR="005C7B69">
        <w:rPr>
          <w:rFonts w:ascii="Times New Roman" w:eastAsia="Times New Roman" w:hAnsi="Times New Roman" w:cs="Times New Roman"/>
          <w:color w:val="000000" w:themeColor="text1"/>
          <w:sz w:val="24"/>
          <w:szCs w:val="24"/>
        </w:rPr>
        <w:t>me and effort invested in building</w:t>
      </w:r>
      <w:r w:rsidR="00DF16EE">
        <w:rPr>
          <w:rFonts w:ascii="Times New Roman" w:eastAsia="Times New Roman" w:hAnsi="Times New Roman" w:cs="Times New Roman"/>
          <w:color w:val="000000" w:themeColor="text1"/>
          <w:sz w:val="24"/>
          <w:szCs w:val="24"/>
        </w:rPr>
        <w:t xml:space="preserve"> it themselves.  He suggests</w:t>
      </w:r>
      <w:r w:rsidR="00457EDA">
        <w:rPr>
          <w:rFonts w:ascii="Times New Roman" w:eastAsia="Times New Roman" w:hAnsi="Times New Roman" w:cs="Times New Roman"/>
          <w:color w:val="000000" w:themeColor="text1"/>
          <w:sz w:val="24"/>
          <w:szCs w:val="24"/>
        </w:rPr>
        <w:t xml:space="preserve"> (Hattie 2018:136)</w:t>
      </w:r>
      <w:r w:rsidR="00DF16EE">
        <w:rPr>
          <w:rFonts w:ascii="Times New Roman" w:eastAsia="Times New Roman" w:hAnsi="Times New Roman" w:cs="Times New Roman"/>
          <w:color w:val="000000" w:themeColor="text1"/>
          <w:sz w:val="24"/>
          <w:szCs w:val="24"/>
        </w:rPr>
        <w:t xml:space="preserve"> this has implications</w:t>
      </w:r>
      <w:r w:rsidR="005C7B69">
        <w:rPr>
          <w:rFonts w:ascii="Times New Roman" w:eastAsia="Times New Roman" w:hAnsi="Times New Roman" w:cs="Times New Roman"/>
          <w:color w:val="000000" w:themeColor="text1"/>
          <w:sz w:val="24"/>
          <w:szCs w:val="24"/>
        </w:rPr>
        <w:t xml:space="preserve"> for education and ‘instruction.’ L</w:t>
      </w:r>
      <w:r w:rsidR="00DF16EE">
        <w:rPr>
          <w:rFonts w:ascii="Times New Roman" w:eastAsia="Times New Roman" w:hAnsi="Times New Roman" w:cs="Times New Roman"/>
          <w:color w:val="000000" w:themeColor="text1"/>
          <w:sz w:val="24"/>
          <w:szCs w:val="24"/>
        </w:rPr>
        <w:t xml:space="preserve">inking </w:t>
      </w:r>
      <w:r w:rsidR="005C7B69">
        <w:rPr>
          <w:rFonts w:ascii="Times New Roman" w:eastAsia="Times New Roman" w:hAnsi="Times New Roman" w:cs="Times New Roman"/>
          <w:color w:val="000000" w:themeColor="text1"/>
          <w:sz w:val="24"/>
          <w:szCs w:val="24"/>
        </w:rPr>
        <w:t xml:space="preserve">once more to the work of Dweck, </w:t>
      </w:r>
      <w:r w:rsidR="00DF16EE">
        <w:rPr>
          <w:rFonts w:ascii="Times New Roman" w:eastAsia="Times New Roman" w:hAnsi="Times New Roman" w:cs="Times New Roman"/>
          <w:color w:val="000000" w:themeColor="text1"/>
          <w:sz w:val="24"/>
          <w:szCs w:val="24"/>
        </w:rPr>
        <w:t>the</w:t>
      </w:r>
      <w:r w:rsidR="005C7B69">
        <w:rPr>
          <w:rFonts w:ascii="Times New Roman" w:eastAsia="Times New Roman" w:hAnsi="Times New Roman" w:cs="Times New Roman"/>
          <w:color w:val="000000" w:themeColor="text1"/>
          <w:sz w:val="24"/>
          <w:szCs w:val="24"/>
        </w:rPr>
        <w:t xml:space="preserve"> importance of the keyword ‘yet’</w:t>
      </w:r>
      <w:r w:rsidR="00DF16EE">
        <w:rPr>
          <w:rFonts w:ascii="Times New Roman" w:eastAsia="Times New Roman" w:hAnsi="Times New Roman" w:cs="Times New Roman"/>
          <w:color w:val="000000" w:themeColor="text1"/>
          <w:sz w:val="24"/>
          <w:szCs w:val="24"/>
        </w:rPr>
        <w:t xml:space="preserve"> highlighted </w:t>
      </w:r>
      <w:r w:rsidR="00D83FF0">
        <w:rPr>
          <w:rFonts w:ascii="Times New Roman" w:eastAsia="Times New Roman" w:hAnsi="Times New Roman" w:cs="Times New Roman"/>
          <w:color w:val="000000" w:themeColor="text1"/>
          <w:sz w:val="24"/>
          <w:szCs w:val="24"/>
        </w:rPr>
        <w:t>as being under-</w:t>
      </w:r>
      <w:r w:rsidR="00457EDA">
        <w:rPr>
          <w:rFonts w:ascii="Times New Roman" w:eastAsia="Times New Roman" w:hAnsi="Times New Roman" w:cs="Times New Roman"/>
          <w:color w:val="000000" w:themeColor="text1"/>
          <w:sz w:val="24"/>
          <w:szCs w:val="24"/>
        </w:rPr>
        <w:t xml:space="preserve">utilised, in that there appears to be greater potential in statements and ‘mindsets’ indicating </w:t>
      </w:r>
      <w:r w:rsidR="00DA4E16">
        <w:rPr>
          <w:rFonts w:ascii="Times New Roman" w:eastAsia="Times New Roman" w:hAnsi="Times New Roman" w:cs="Times New Roman"/>
          <w:color w:val="000000" w:themeColor="text1"/>
          <w:sz w:val="24"/>
          <w:szCs w:val="24"/>
        </w:rPr>
        <w:t>that something may ‘yet</w:t>
      </w:r>
      <w:r w:rsidR="00457EDA">
        <w:rPr>
          <w:rFonts w:ascii="Times New Roman" w:eastAsia="Times New Roman" w:hAnsi="Times New Roman" w:cs="Times New Roman"/>
          <w:color w:val="000000" w:themeColor="text1"/>
          <w:sz w:val="24"/>
          <w:szCs w:val="24"/>
        </w:rPr>
        <w:t>’</w:t>
      </w:r>
      <w:r w:rsidR="00DA4E16">
        <w:rPr>
          <w:rFonts w:ascii="Times New Roman" w:eastAsia="Times New Roman" w:hAnsi="Times New Roman" w:cs="Times New Roman"/>
          <w:color w:val="000000" w:themeColor="text1"/>
          <w:sz w:val="24"/>
          <w:szCs w:val="24"/>
        </w:rPr>
        <w:t xml:space="preserve"> be achieved in comparison with ways of thinking that fram</w:t>
      </w:r>
      <w:r w:rsidR="000D4268">
        <w:rPr>
          <w:rFonts w:ascii="Times New Roman" w:eastAsia="Times New Roman" w:hAnsi="Times New Roman" w:cs="Times New Roman"/>
          <w:color w:val="000000" w:themeColor="text1"/>
          <w:sz w:val="24"/>
          <w:szCs w:val="24"/>
        </w:rPr>
        <w:t>e the likelihood of progress as being beyond reach</w:t>
      </w:r>
      <w:r w:rsidR="00457EDA">
        <w:rPr>
          <w:rFonts w:ascii="Times New Roman" w:eastAsia="Times New Roman" w:hAnsi="Times New Roman" w:cs="Times New Roman"/>
          <w:color w:val="000000" w:themeColor="text1"/>
          <w:sz w:val="24"/>
          <w:szCs w:val="24"/>
        </w:rPr>
        <w:t xml:space="preserve"> (Hattie 2018:136).</w:t>
      </w:r>
    </w:p>
    <w:p w:rsidR="00487926" w:rsidRDefault="00487926" w:rsidP="000B1DA8">
      <w:pPr>
        <w:tabs>
          <w:tab w:val="left" w:pos="7655"/>
        </w:tabs>
        <w:spacing w:after="0" w:line="360" w:lineRule="auto"/>
        <w:rPr>
          <w:rFonts w:ascii="Times New Roman" w:eastAsia="Times New Roman" w:hAnsi="Times New Roman" w:cs="Times New Roman"/>
          <w:color w:val="000000" w:themeColor="text1"/>
          <w:sz w:val="24"/>
          <w:szCs w:val="24"/>
        </w:rPr>
      </w:pPr>
    </w:p>
    <w:p w:rsidR="00A365F9" w:rsidRDefault="00A365F9" w:rsidP="00B8202F">
      <w:pPr>
        <w:tabs>
          <w:tab w:val="left" w:pos="7655"/>
        </w:tabs>
        <w:spacing w:after="0" w:line="360" w:lineRule="auto"/>
        <w:rPr>
          <w:rFonts w:ascii="Times New Roman" w:eastAsia="Times New Roman" w:hAnsi="Times New Roman" w:cs="Times New Roman"/>
          <w:b/>
          <w:color w:val="000000" w:themeColor="text1"/>
          <w:sz w:val="24"/>
          <w:szCs w:val="24"/>
        </w:rPr>
      </w:pPr>
      <w:r w:rsidRPr="00A365F9">
        <w:rPr>
          <w:rFonts w:ascii="Times New Roman" w:eastAsia="Times New Roman" w:hAnsi="Times New Roman" w:cs="Times New Roman"/>
          <w:b/>
          <w:color w:val="000000" w:themeColor="text1"/>
          <w:sz w:val="24"/>
          <w:szCs w:val="24"/>
        </w:rPr>
        <w:t>Resilience</w:t>
      </w:r>
      <w:r>
        <w:rPr>
          <w:rFonts w:ascii="Times New Roman" w:eastAsia="Times New Roman" w:hAnsi="Times New Roman" w:cs="Times New Roman"/>
          <w:b/>
          <w:color w:val="000000" w:themeColor="text1"/>
          <w:sz w:val="24"/>
          <w:szCs w:val="24"/>
        </w:rPr>
        <w:t xml:space="preserve"> and environments</w:t>
      </w:r>
    </w:p>
    <w:p w:rsidR="003B77C9" w:rsidRPr="00A365F9" w:rsidRDefault="003B77C9" w:rsidP="00B8202F">
      <w:pPr>
        <w:tabs>
          <w:tab w:val="left" w:pos="7655"/>
        </w:tabs>
        <w:spacing w:after="0" w:line="360" w:lineRule="auto"/>
        <w:rPr>
          <w:rFonts w:ascii="Times New Roman" w:eastAsia="Times New Roman" w:hAnsi="Times New Roman" w:cs="Times New Roman"/>
          <w:b/>
          <w:color w:val="000000" w:themeColor="text1"/>
          <w:sz w:val="24"/>
          <w:szCs w:val="24"/>
        </w:rPr>
      </w:pPr>
    </w:p>
    <w:p w:rsidR="009F5224" w:rsidRDefault="00487926" w:rsidP="00B8202F">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terms of</w:t>
      </w:r>
      <w:r w:rsidR="00FC23E1">
        <w:rPr>
          <w:rFonts w:ascii="Times New Roman" w:eastAsia="Times New Roman" w:hAnsi="Times New Roman" w:cs="Times New Roman"/>
          <w:color w:val="000000" w:themeColor="text1"/>
          <w:sz w:val="24"/>
          <w:szCs w:val="24"/>
        </w:rPr>
        <w:t xml:space="preserve"> this present study</w:t>
      </w:r>
      <w:r>
        <w:rPr>
          <w:rFonts w:ascii="Times New Roman" w:eastAsia="Times New Roman" w:hAnsi="Times New Roman" w:cs="Times New Roman"/>
          <w:color w:val="000000" w:themeColor="text1"/>
          <w:sz w:val="24"/>
          <w:szCs w:val="24"/>
        </w:rPr>
        <w:t>, Beltman et al (2011:186) coin an useful phrase i</w:t>
      </w:r>
      <w:r w:rsidR="006D793B">
        <w:rPr>
          <w:rFonts w:ascii="Times New Roman" w:eastAsia="Times New Roman" w:hAnsi="Times New Roman" w:cs="Times New Roman"/>
          <w:color w:val="000000" w:themeColor="text1"/>
          <w:sz w:val="24"/>
          <w:szCs w:val="24"/>
        </w:rPr>
        <w:t>n investig</w:t>
      </w:r>
      <w:r w:rsidR="008C35B0">
        <w:rPr>
          <w:rFonts w:ascii="Times New Roman" w:eastAsia="Times New Roman" w:hAnsi="Times New Roman" w:cs="Times New Roman"/>
          <w:color w:val="000000" w:themeColor="text1"/>
          <w:sz w:val="24"/>
          <w:szCs w:val="24"/>
        </w:rPr>
        <w:t>ating how teachers may develop resilience</w:t>
      </w:r>
      <w:r>
        <w:rPr>
          <w:rFonts w:ascii="Times New Roman" w:eastAsia="Times New Roman" w:hAnsi="Times New Roman" w:cs="Times New Roman"/>
          <w:color w:val="000000" w:themeColor="text1"/>
          <w:sz w:val="24"/>
          <w:szCs w:val="24"/>
        </w:rPr>
        <w:t xml:space="preserve"> and ‘thrive not just survive’ as they enter the education profession. </w:t>
      </w:r>
      <w:r w:rsidR="006D793B">
        <w:rPr>
          <w:rFonts w:ascii="Times New Roman" w:eastAsia="Times New Roman" w:hAnsi="Times New Roman" w:cs="Times New Roman"/>
          <w:color w:val="000000" w:themeColor="text1"/>
          <w:sz w:val="24"/>
          <w:szCs w:val="24"/>
        </w:rPr>
        <w:t xml:space="preserve"> </w:t>
      </w:r>
      <w:r w:rsidR="00DF2108">
        <w:rPr>
          <w:rFonts w:ascii="Times New Roman" w:eastAsia="Times New Roman" w:hAnsi="Times New Roman" w:cs="Times New Roman"/>
          <w:color w:val="000000" w:themeColor="text1"/>
          <w:sz w:val="24"/>
          <w:szCs w:val="24"/>
        </w:rPr>
        <w:t>Described (Gu and Day 2007:1302) as</w:t>
      </w:r>
      <w:r w:rsidR="006D793B">
        <w:rPr>
          <w:rFonts w:ascii="Times New Roman" w:eastAsia="Times New Roman" w:hAnsi="Times New Roman" w:cs="Times New Roman"/>
          <w:color w:val="000000" w:themeColor="text1"/>
          <w:sz w:val="24"/>
          <w:szCs w:val="24"/>
        </w:rPr>
        <w:t xml:space="preserve"> a state of </w:t>
      </w:r>
      <w:r w:rsidR="00225565">
        <w:rPr>
          <w:rFonts w:ascii="Times New Roman" w:eastAsia="Times New Roman" w:hAnsi="Times New Roman" w:cs="Times New Roman"/>
          <w:color w:val="000000" w:themeColor="text1"/>
          <w:sz w:val="24"/>
          <w:szCs w:val="24"/>
        </w:rPr>
        <w:t>being able after adversity,  to ‘bounce back’ and ‘recover s</w:t>
      </w:r>
      <w:r w:rsidR="00DF2108">
        <w:rPr>
          <w:rFonts w:ascii="Times New Roman" w:eastAsia="Times New Roman" w:hAnsi="Times New Roman" w:cs="Times New Roman"/>
          <w:color w:val="000000" w:themeColor="text1"/>
          <w:sz w:val="24"/>
          <w:szCs w:val="24"/>
        </w:rPr>
        <w:t>trength of spirit,</w:t>
      </w:r>
      <w:r w:rsidR="00225565">
        <w:rPr>
          <w:rFonts w:ascii="Times New Roman" w:eastAsia="Times New Roman" w:hAnsi="Times New Roman" w:cs="Times New Roman"/>
          <w:color w:val="000000" w:themeColor="text1"/>
          <w:sz w:val="24"/>
          <w:szCs w:val="24"/>
        </w:rPr>
        <w:t xml:space="preserve">’ </w:t>
      </w:r>
      <w:r w:rsidR="00DF2108">
        <w:rPr>
          <w:rFonts w:ascii="Times New Roman" w:eastAsia="Times New Roman" w:hAnsi="Times New Roman" w:cs="Times New Roman"/>
          <w:color w:val="000000" w:themeColor="text1"/>
          <w:sz w:val="24"/>
          <w:szCs w:val="24"/>
        </w:rPr>
        <w:t>Ungar (2011:4) advises that study of this area is problematic as the term describes not only the desired end product but also the processes of arriving at a state of being resilient.  It is necessary according to Ungar, to examine the changes that take place as well as</w:t>
      </w:r>
      <w:r w:rsidR="00B8202F">
        <w:rPr>
          <w:rFonts w:ascii="Times New Roman" w:eastAsia="Times New Roman" w:hAnsi="Times New Roman" w:cs="Times New Roman"/>
          <w:color w:val="000000" w:themeColor="text1"/>
          <w:sz w:val="24"/>
          <w:szCs w:val="24"/>
        </w:rPr>
        <w:t xml:space="preserve"> the ‘nature of the protective mechanisms that interact with risk factors to mitigate their impact.’ </w:t>
      </w:r>
      <w:r w:rsidR="00304795">
        <w:rPr>
          <w:rFonts w:ascii="Times New Roman" w:eastAsia="Times New Roman" w:hAnsi="Times New Roman" w:cs="Times New Roman"/>
          <w:color w:val="000000" w:themeColor="text1"/>
          <w:sz w:val="24"/>
          <w:szCs w:val="24"/>
        </w:rPr>
        <w:t xml:space="preserve"> Beltman et al (2011:186) agree with this point as they review available literature on the topic in relation to teaching.</w:t>
      </w:r>
      <w:r w:rsidR="00D40B7E">
        <w:rPr>
          <w:rFonts w:ascii="Times New Roman" w:eastAsia="Times New Roman" w:hAnsi="Times New Roman" w:cs="Times New Roman"/>
          <w:color w:val="000000" w:themeColor="text1"/>
          <w:sz w:val="24"/>
          <w:szCs w:val="24"/>
        </w:rPr>
        <w:t xml:space="preserve">  Resilient teachers they note</w:t>
      </w:r>
      <w:r w:rsidR="00304795">
        <w:rPr>
          <w:rFonts w:ascii="Times New Roman" w:eastAsia="Times New Roman" w:hAnsi="Times New Roman" w:cs="Times New Roman"/>
          <w:color w:val="000000" w:themeColor="text1"/>
          <w:sz w:val="24"/>
          <w:szCs w:val="24"/>
        </w:rPr>
        <w:t xml:space="preserve">, </w:t>
      </w:r>
      <w:r w:rsidR="00D40B7E">
        <w:rPr>
          <w:rFonts w:ascii="Times New Roman" w:eastAsia="Times New Roman" w:hAnsi="Times New Roman" w:cs="Times New Roman"/>
          <w:color w:val="000000" w:themeColor="text1"/>
          <w:sz w:val="24"/>
          <w:szCs w:val="24"/>
        </w:rPr>
        <w:t xml:space="preserve">have a ‘sense of self-efficacy, confidence and competence.’ Beliefs about ‘efficacy’ are affected at an early point in a teacher’s development (Beltman et al 2011:190) and are reportedly difficult to change once established. Amongst a range of </w:t>
      </w:r>
      <w:r w:rsidR="00943869">
        <w:rPr>
          <w:rFonts w:ascii="Times New Roman" w:eastAsia="Times New Roman" w:hAnsi="Times New Roman" w:cs="Times New Roman"/>
          <w:color w:val="000000" w:themeColor="text1"/>
          <w:sz w:val="24"/>
          <w:szCs w:val="24"/>
        </w:rPr>
        <w:t>‘</w:t>
      </w:r>
      <w:r w:rsidR="00D40B7E">
        <w:rPr>
          <w:rFonts w:ascii="Times New Roman" w:eastAsia="Times New Roman" w:hAnsi="Times New Roman" w:cs="Times New Roman"/>
          <w:color w:val="000000" w:themeColor="text1"/>
          <w:sz w:val="24"/>
          <w:szCs w:val="24"/>
        </w:rPr>
        <w:t>protective factors</w:t>
      </w:r>
      <w:r w:rsidR="00943869">
        <w:rPr>
          <w:rFonts w:ascii="Times New Roman" w:eastAsia="Times New Roman" w:hAnsi="Times New Roman" w:cs="Times New Roman"/>
          <w:color w:val="000000" w:themeColor="text1"/>
          <w:sz w:val="24"/>
          <w:szCs w:val="24"/>
        </w:rPr>
        <w:t>’</w:t>
      </w:r>
      <w:r w:rsidR="00D40B7E">
        <w:rPr>
          <w:rFonts w:ascii="Times New Roman" w:eastAsia="Times New Roman" w:hAnsi="Times New Roman" w:cs="Times New Roman"/>
          <w:color w:val="000000" w:themeColor="text1"/>
          <w:sz w:val="24"/>
          <w:szCs w:val="24"/>
        </w:rPr>
        <w:t xml:space="preserve"> they list personal attributes</w:t>
      </w:r>
      <w:r w:rsidR="00943869">
        <w:rPr>
          <w:rFonts w:ascii="Times New Roman" w:eastAsia="Times New Roman" w:hAnsi="Times New Roman" w:cs="Times New Roman"/>
          <w:color w:val="000000" w:themeColor="text1"/>
          <w:sz w:val="24"/>
          <w:szCs w:val="24"/>
        </w:rPr>
        <w:t xml:space="preserve"> such as</w:t>
      </w:r>
      <w:r w:rsidR="00D40B7E">
        <w:rPr>
          <w:rFonts w:ascii="Times New Roman" w:eastAsia="Times New Roman" w:hAnsi="Times New Roman" w:cs="Times New Roman"/>
          <w:color w:val="000000" w:themeColor="text1"/>
          <w:sz w:val="24"/>
          <w:szCs w:val="24"/>
        </w:rPr>
        <w:t>, self-efficacy, coping skills</w:t>
      </w:r>
      <w:r w:rsidR="00943869">
        <w:rPr>
          <w:rFonts w:ascii="Times New Roman" w:eastAsia="Times New Roman" w:hAnsi="Times New Roman" w:cs="Times New Roman"/>
          <w:color w:val="000000" w:themeColor="text1"/>
          <w:sz w:val="24"/>
          <w:szCs w:val="24"/>
        </w:rPr>
        <w:t>, the</w:t>
      </w:r>
      <w:r w:rsidR="00D40B7E">
        <w:rPr>
          <w:rFonts w:ascii="Times New Roman" w:eastAsia="Times New Roman" w:hAnsi="Times New Roman" w:cs="Times New Roman"/>
          <w:color w:val="000000" w:themeColor="text1"/>
          <w:sz w:val="24"/>
          <w:szCs w:val="24"/>
        </w:rPr>
        <w:t xml:space="preserve"> </w:t>
      </w:r>
      <w:r w:rsidR="000D1DC4">
        <w:rPr>
          <w:rFonts w:ascii="Times New Roman" w:eastAsia="Times New Roman" w:hAnsi="Times New Roman" w:cs="Times New Roman"/>
          <w:color w:val="000000" w:themeColor="text1"/>
          <w:sz w:val="24"/>
          <w:szCs w:val="24"/>
        </w:rPr>
        <w:t>ability to reflect and be self-</w:t>
      </w:r>
      <w:r w:rsidR="00D40B7E">
        <w:rPr>
          <w:rFonts w:ascii="Times New Roman" w:eastAsia="Times New Roman" w:hAnsi="Times New Roman" w:cs="Times New Roman"/>
          <w:color w:val="000000" w:themeColor="text1"/>
          <w:sz w:val="24"/>
          <w:szCs w:val="24"/>
        </w:rPr>
        <w:t>caring as examples and share a range of implications for ITE programmes.  They summarize that it may be necessary to prepare students to ‘seek and create support for themselves’ and to provide opportunities for reflection and developing ideas on ‘beliefs and values.’  Further (Beltman et al 2011:</w:t>
      </w:r>
      <w:r w:rsidR="00D56D03">
        <w:rPr>
          <w:rFonts w:ascii="Times New Roman" w:eastAsia="Times New Roman" w:hAnsi="Times New Roman" w:cs="Times New Roman"/>
          <w:color w:val="000000" w:themeColor="text1"/>
          <w:sz w:val="24"/>
          <w:szCs w:val="24"/>
        </w:rPr>
        <w:t>194</w:t>
      </w:r>
      <w:r w:rsidR="00D40B7E">
        <w:rPr>
          <w:rFonts w:ascii="Times New Roman" w:eastAsia="Times New Roman" w:hAnsi="Times New Roman" w:cs="Times New Roman"/>
          <w:color w:val="000000" w:themeColor="text1"/>
          <w:sz w:val="24"/>
          <w:szCs w:val="24"/>
        </w:rPr>
        <w:t xml:space="preserve">) they advocate establishing ‘resilience building activity’ as part of ITE programmes with </w:t>
      </w:r>
      <w:r w:rsidR="00D40B7E">
        <w:rPr>
          <w:rFonts w:ascii="Times New Roman" w:eastAsia="Times New Roman" w:hAnsi="Times New Roman" w:cs="Times New Roman"/>
          <w:color w:val="000000" w:themeColor="text1"/>
          <w:sz w:val="24"/>
          <w:szCs w:val="24"/>
        </w:rPr>
        <w:lastRenderedPageBreak/>
        <w:t>training on ‘empathy, social skills, assertiveness and se</w:t>
      </w:r>
      <w:r w:rsidR="00933C14">
        <w:rPr>
          <w:rFonts w:ascii="Times New Roman" w:eastAsia="Times New Roman" w:hAnsi="Times New Roman" w:cs="Times New Roman"/>
          <w:color w:val="000000" w:themeColor="text1"/>
          <w:sz w:val="24"/>
          <w:szCs w:val="24"/>
        </w:rPr>
        <w:t>lf-</w:t>
      </w:r>
      <w:r w:rsidR="00D56D03">
        <w:rPr>
          <w:rFonts w:ascii="Times New Roman" w:eastAsia="Times New Roman" w:hAnsi="Times New Roman" w:cs="Times New Roman"/>
          <w:color w:val="000000" w:themeColor="text1"/>
          <w:sz w:val="24"/>
          <w:szCs w:val="24"/>
        </w:rPr>
        <w:t>regulation’ as key features of training ITE students to establish networks and relationships to sustain them in the first periods of their working lives.  Masten (2001:235) writing on ‘human capabilities and adaptive systems’ supports such apparently readily available</w:t>
      </w:r>
      <w:r w:rsidR="00943869">
        <w:rPr>
          <w:rFonts w:ascii="Times New Roman" w:eastAsia="Times New Roman" w:hAnsi="Times New Roman" w:cs="Times New Roman"/>
          <w:color w:val="000000" w:themeColor="text1"/>
          <w:sz w:val="24"/>
          <w:szCs w:val="24"/>
        </w:rPr>
        <w:t xml:space="preserve"> social</w:t>
      </w:r>
      <w:r w:rsidR="00D56D03">
        <w:rPr>
          <w:rFonts w:ascii="Times New Roman" w:eastAsia="Times New Roman" w:hAnsi="Times New Roman" w:cs="Times New Roman"/>
          <w:color w:val="000000" w:themeColor="text1"/>
          <w:sz w:val="24"/>
          <w:szCs w:val="24"/>
        </w:rPr>
        <w:t xml:space="preserve"> solutions</w:t>
      </w:r>
      <w:r w:rsidR="00943869">
        <w:rPr>
          <w:rFonts w:ascii="Times New Roman" w:eastAsia="Times New Roman" w:hAnsi="Times New Roman" w:cs="Times New Roman"/>
          <w:color w:val="000000" w:themeColor="text1"/>
          <w:sz w:val="24"/>
          <w:szCs w:val="24"/>
        </w:rPr>
        <w:t xml:space="preserve"> to developing a resilient nature</w:t>
      </w:r>
      <w:r w:rsidR="00D56D03">
        <w:rPr>
          <w:rFonts w:ascii="Times New Roman" w:eastAsia="Times New Roman" w:hAnsi="Times New Roman" w:cs="Times New Roman"/>
          <w:color w:val="000000" w:themeColor="text1"/>
          <w:sz w:val="24"/>
          <w:szCs w:val="24"/>
        </w:rPr>
        <w:t xml:space="preserve"> and writes of the ‘power of the ordinary’ in accessing the resources to become resilient by using the support mechanisms and relationships that exist around individuals in daily life.</w:t>
      </w:r>
      <w:r w:rsidR="00CD386B">
        <w:rPr>
          <w:rFonts w:ascii="Times New Roman" w:eastAsia="Times New Roman" w:hAnsi="Times New Roman" w:cs="Times New Roman"/>
          <w:color w:val="000000" w:themeColor="text1"/>
          <w:sz w:val="24"/>
          <w:szCs w:val="24"/>
        </w:rPr>
        <w:t xml:space="preserve"> She describes how individuals at vital times in their development, </w:t>
      </w:r>
      <w:r w:rsidR="00943869">
        <w:rPr>
          <w:rFonts w:ascii="Times New Roman" w:eastAsia="Times New Roman" w:hAnsi="Times New Roman" w:cs="Times New Roman"/>
          <w:color w:val="000000" w:themeColor="text1"/>
          <w:sz w:val="24"/>
          <w:szCs w:val="24"/>
        </w:rPr>
        <w:t xml:space="preserve">may </w:t>
      </w:r>
      <w:r w:rsidR="00CD386B">
        <w:rPr>
          <w:rFonts w:ascii="Times New Roman" w:eastAsia="Times New Roman" w:hAnsi="Times New Roman" w:cs="Times New Roman"/>
          <w:color w:val="000000" w:themeColor="text1"/>
          <w:sz w:val="24"/>
          <w:szCs w:val="24"/>
        </w:rPr>
        <w:t>actively ‘align’ them</w:t>
      </w:r>
      <w:r w:rsidR="00943869">
        <w:rPr>
          <w:rFonts w:ascii="Times New Roman" w:eastAsia="Times New Roman" w:hAnsi="Times New Roman" w:cs="Times New Roman"/>
          <w:color w:val="000000" w:themeColor="text1"/>
          <w:sz w:val="24"/>
          <w:szCs w:val="24"/>
        </w:rPr>
        <w:t>selves</w:t>
      </w:r>
      <w:r w:rsidR="00005B60">
        <w:rPr>
          <w:rFonts w:ascii="Times New Roman" w:eastAsia="Times New Roman" w:hAnsi="Times New Roman" w:cs="Times New Roman"/>
          <w:color w:val="000000" w:themeColor="text1"/>
          <w:sz w:val="24"/>
          <w:szCs w:val="24"/>
        </w:rPr>
        <w:t xml:space="preserve"> in ‘healthier’ circumstances,</w:t>
      </w:r>
      <w:r w:rsidR="00943869">
        <w:rPr>
          <w:rFonts w:ascii="Times New Roman" w:eastAsia="Times New Roman" w:hAnsi="Times New Roman" w:cs="Times New Roman"/>
          <w:color w:val="000000" w:themeColor="text1"/>
          <w:sz w:val="24"/>
          <w:szCs w:val="24"/>
        </w:rPr>
        <w:t xml:space="preserve"> with appropriate ‘mentor</w:t>
      </w:r>
      <w:r w:rsidR="00CD386B">
        <w:rPr>
          <w:rFonts w:ascii="Times New Roman" w:eastAsia="Times New Roman" w:hAnsi="Times New Roman" w:cs="Times New Roman"/>
          <w:color w:val="000000" w:themeColor="text1"/>
          <w:sz w:val="24"/>
          <w:szCs w:val="24"/>
        </w:rPr>
        <w:t>’ figures in behaviour consistent with what she calls ‘niche seeking’ behaviour (Masten 2001: 233).  In terms of this project, these points seem useful features for ITE students to aspire towards</w:t>
      </w:r>
      <w:r w:rsidR="00FC23E1">
        <w:rPr>
          <w:rFonts w:ascii="Times New Roman" w:eastAsia="Times New Roman" w:hAnsi="Times New Roman" w:cs="Times New Roman"/>
          <w:color w:val="000000" w:themeColor="text1"/>
          <w:sz w:val="24"/>
          <w:szCs w:val="24"/>
        </w:rPr>
        <w:t xml:space="preserve"> as they hopefully seek a means by which to ‘positively adapt’ to the </w:t>
      </w:r>
      <w:r w:rsidR="005767E6">
        <w:rPr>
          <w:rFonts w:ascii="Times New Roman" w:eastAsia="Times New Roman" w:hAnsi="Times New Roman" w:cs="Times New Roman"/>
          <w:color w:val="000000" w:themeColor="text1"/>
          <w:sz w:val="24"/>
          <w:szCs w:val="24"/>
        </w:rPr>
        <w:t>challenges of arts</w:t>
      </w:r>
      <w:r w:rsidR="00FC23E1">
        <w:rPr>
          <w:rFonts w:ascii="Times New Roman" w:eastAsia="Times New Roman" w:hAnsi="Times New Roman" w:cs="Times New Roman"/>
          <w:color w:val="000000" w:themeColor="text1"/>
          <w:sz w:val="24"/>
          <w:szCs w:val="24"/>
        </w:rPr>
        <w:t xml:space="preserve"> participation</w:t>
      </w:r>
      <w:r w:rsidR="00005B60">
        <w:rPr>
          <w:rFonts w:ascii="Times New Roman" w:eastAsia="Times New Roman" w:hAnsi="Times New Roman" w:cs="Times New Roman"/>
          <w:color w:val="000000" w:themeColor="text1"/>
          <w:sz w:val="24"/>
          <w:szCs w:val="24"/>
        </w:rPr>
        <w:t xml:space="preserve"> and teaching</w:t>
      </w:r>
      <w:r w:rsidR="00CD386B">
        <w:rPr>
          <w:rFonts w:ascii="Times New Roman" w:eastAsia="Times New Roman" w:hAnsi="Times New Roman" w:cs="Times New Roman"/>
          <w:color w:val="000000" w:themeColor="text1"/>
          <w:sz w:val="24"/>
          <w:szCs w:val="24"/>
        </w:rPr>
        <w:t xml:space="preserve">. </w:t>
      </w:r>
      <w:r w:rsidR="00BF53B9">
        <w:rPr>
          <w:rFonts w:ascii="Times New Roman" w:eastAsia="Times New Roman" w:hAnsi="Times New Roman" w:cs="Times New Roman"/>
          <w:color w:val="000000" w:themeColor="text1"/>
          <w:sz w:val="24"/>
          <w:szCs w:val="24"/>
        </w:rPr>
        <w:t xml:space="preserve"> Mansfield et al (2012: 362) identify four dimensions to teacher resilience namely emotional, social,</w:t>
      </w:r>
      <w:r w:rsidR="005767E6">
        <w:rPr>
          <w:rFonts w:ascii="Times New Roman" w:eastAsia="Times New Roman" w:hAnsi="Times New Roman" w:cs="Times New Roman"/>
          <w:color w:val="000000" w:themeColor="text1"/>
          <w:sz w:val="24"/>
          <w:szCs w:val="24"/>
        </w:rPr>
        <w:t xml:space="preserve"> motivational and professional </w:t>
      </w:r>
      <w:r w:rsidR="00BF53B9">
        <w:rPr>
          <w:rFonts w:ascii="Times New Roman" w:eastAsia="Times New Roman" w:hAnsi="Times New Roman" w:cs="Times New Roman"/>
          <w:color w:val="000000" w:themeColor="text1"/>
          <w:sz w:val="24"/>
          <w:szCs w:val="24"/>
        </w:rPr>
        <w:t>(</w:t>
      </w:r>
      <w:r w:rsidR="00943869" w:rsidRPr="00692E39">
        <w:rPr>
          <w:rFonts w:ascii="Times New Roman" w:eastAsia="Times New Roman" w:hAnsi="Times New Roman" w:cs="Times New Roman"/>
          <w:color w:val="000000" w:themeColor="text1"/>
          <w:sz w:val="24"/>
          <w:szCs w:val="24"/>
        </w:rPr>
        <w:t>Appendix 3</w:t>
      </w:r>
      <w:r w:rsidR="00BF53B9" w:rsidRPr="005767E6">
        <w:rPr>
          <w:rFonts w:ascii="Times New Roman" w:eastAsia="Times New Roman" w:hAnsi="Times New Roman" w:cs="Times New Roman"/>
          <w:color w:val="000000" w:themeColor="text1"/>
          <w:sz w:val="24"/>
          <w:szCs w:val="24"/>
        </w:rPr>
        <w:t>)</w:t>
      </w:r>
      <w:r w:rsidR="00283FBF">
        <w:rPr>
          <w:rFonts w:ascii="Times New Roman" w:eastAsia="Times New Roman" w:hAnsi="Times New Roman" w:cs="Times New Roman"/>
          <w:color w:val="000000" w:themeColor="text1"/>
          <w:sz w:val="24"/>
          <w:szCs w:val="24"/>
        </w:rPr>
        <w:t>.</w:t>
      </w:r>
      <w:r w:rsidR="00E61B27">
        <w:rPr>
          <w:rFonts w:ascii="Times New Roman" w:eastAsia="Times New Roman" w:hAnsi="Times New Roman" w:cs="Times New Roman"/>
          <w:color w:val="000000" w:themeColor="text1"/>
          <w:sz w:val="24"/>
          <w:szCs w:val="24"/>
        </w:rPr>
        <w:t xml:space="preserve">  This work</w:t>
      </w:r>
      <w:r w:rsidR="00283FBF">
        <w:rPr>
          <w:rFonts w:ascii="Times New Roman" w:eastAsia="Times New Roman" w:hAnsi="Times New Roman" w:cs="Times New Roman"/>
          <w:color w:val="000000" w:themeColor="text1"/>
          <w:sz w:val="24"/>
          <w:szCs w:val="24"/>
        </w:rPr>
        <w:t xml:space="preserve"> provides a</w:t>
      </w:r>
      <w:r w:rsidR="00BF53B9">
        <w:rPr>
          <w:rFonts w:ascii="Times New Roman" w:eastAsia="Times New Roman" w:hAnsi="Times New Roman" w:cs="Times New Roman"/>
          <w:color w:val="000000" w:themeColor="text1"/>
          <w:sz w:val="24"/>
          <w:szCs w:val="24"/>
        </w:rPr>
        <w:t xml:space="preserve"> useful analysis of factors that would ide</w:t>
      </w:r>
      <w:r w:rsidR="00283FBF">
        <w:rPr>
          <w:rFonts w:ascii="Times New Roman" w:eastAsia="Times New Roman" w:hAnsi="Times New Roman" w:cs="Times New Roman"/>
          <w:color w:val="000000" w:themeColor="text1"/>
          <w:sz w:val="24"/>
          <w:szCs w:val="24"/>
        </w:rPr>
        <w:t>ally be in place to form resilient teacher characteristics</w:t>
      </w:r>
      <w:r w:rsidR="00BF53B9">
        <w:rPr>
          <w:rFonts w:ascii="Times New Roman" w:eastAsia="Times New Roman" w:hAnsi="Times New Roman" w:cs="Times New Roman"/>
          <w:color w:val="000000" w:themeColor="text1"/>
          <w:sz w:val="24"/>
          <w:szCs w:val="24"/>
        </w:rPr>
        <w:t xml:space="preserve">. </w:t>
      </w:r>
      <w:r w:rsidR="00283FBF">
        <w:rPr>
          <w:rFonts w:ascii="Times New Roman" w:eastAsia="Times New Roman" w:hAnsi="Times New Roman" w:cs="Times New Roman"/>
          <w:color w:val="000000" w:themeColor="text1"/>
          <w:sz w:val="24"/>
          <w:szCs w:val="24"/>
        </w:rPr>
        <w:t xml:space="preserve"> In agreement with Ungar (2011:6) they accept that the processes involved</w:t>
      </w:r>
      <w:r w:rsidR="008A0AF8">
        <w:rPr>
          <w:rFonts w:ascii="Times New Roman" w:eastAsia="Times New Roman" w:hAnsi="Times New Roman" w:cs="Times New Roman"/>
          <w:color w:val="000000" w:themeColor="text1"/>
          <w:sz w:val="24"/>
          <w:szCs w:val="24"/>
        </w:rPr>
        <w:t xml:space="preserve"> are a ‘complex and multi-dimens</w:t>
      </w:r>
      <w:r w:rsidR="00283FBF">
        <w:rPr>
          <w:rFonts w:ascii="Times New Roman" w:eastAsia="Times New Roman" w:hAnsi="Times New Roman" w:cs="Times New Roman"/>
          <w:color w:val="000000" w:themeColor="text1"/>
          <w:sz w:val="24"/>
          <w:szCs w:val="24"/>
        </w:rPr>
        <w:t>ional</w:t>
      </w:r>
      <w:r w:rsidR="00BF53B9">
        <w:rPr>
          <w:rFonts w:ascii="Times New Roman" w:eastAsia="Times New Roman" w:hAnsi="Times New Roman" w:cs="Times New Roman"/>
          <w:color w:val="000000" w:themeColor="text1"/>
          <w:sz w:val="24"/>
          <w:szCs w:val="24"/>
        </w:rPr>
        <w:t xml:space="preserve"> </w:t>
      </w:r>
      <w:r w:rsidR="00283FBF">
        <w:rPr>
          <w:rFonts w:ascii="Times New Roman" w:eastAsia="Times New Roman" w:hAnsi="Times New Roman" w:cs="Times New Roman"/>
          <w:color w:val="000000" w:themeColor="text1"/>
          <w:sz w:val="24"/>
          <w:szCs w:val="24"/>
        </w:rPr>
        <w:t xml:space="preserve">phenomenon,’ and that little direction exists as to how these characteristics might be achieved.  Mansfield et al (2012:366) </w:t>
      </w:r>
      <w:r w:rsidR="005767E6">
        <w:rPr>
          <w:rFonts w:ascii="Times New Roman" w:eastAsia="Times New Roman" w:hAnsi="Times New Roman" w:cs="Times New Roman"/>
          <w:color w:val="000000" w:themeColor="text1"/>
          <w:sz w:val="24"/>
          <w:szCs w:val="24"/>
        </w:rPr>
        <w:t>usefully point out</w:t>
      </w:r>
      <w:r w:rsidR="00861E31">
        <w:rPr>
          <w:rFonts w:ascii="Times New Roman" w:eastAsia="Times New Roman" w:hAnsi="Times New Roman" w:cs="Times New Roman"/>
          <w:color w:val="000000" w:themeColor="text1"/>
          <w:sz w:val="24"/>
          <w:szCs w:val="24"/>
        </w:rPr>
        <w:t xml:space="preserve"> however</w:t>
      </w:r>
      <w:r w:rsidR="005767E6">
        <w:rPr>
          <w:rFonts w:ascii="Times New Roman" w:eastAsia="Times New Roman" w:hAnsi="Times New Roman" w:cs="Times New Roman"/>
          <w:color w:val="000000" w:themeColor="text1"/>
          <w:sz w:val="24"/>
          <w:szCs w:val="24"/>
        </w:rPr>
        <w:t>,</w:t>
      </w:r>
      <w:r w:rsidR="00861E31">
        <w:rPr>
          <w:rFonts w:ascii="Times New Roman" w:eastAsia="Times New Roman" w:hAnsi="Times New Roman" w:cs="Times New Roman"/>
          <w:color w:val="000000" w:themeColor="text1"/>
          <w:sz w:val="24"/>
          <w:szCs w:val="24"/>
        </w:rPr>
        <w:t xml:space="preserve"> that ITE ‘should prepare intending teachers to deal with the realities of teaching including a range of diverse and adverse circumstances</w:t>
      </w:r>
      <w:r w:rsidR="008A0AF8">
        <w:rPr>
          <w:rFonts w:ascii="Times New Roman" w:eastAsia="Times New Roman" w:hAnsi="Times New Roman" w:cs="Times New Roman"/>
          <w:color w:val="000000" w:themeColor="text1"/>
          <w:sz w:val="24"/>
          <w:szCs w:val="24"/>
        </w:rPr>
        <w:t>.’ They advocate</w:t>
      </w:r>
      <w:r w:rsidR="00861E31">
        <w:rPr>
          <w:rFonts w:ascii="Times New Roman" w:eastAsia="Times New Roman" w:hAnsi="Times New Roman" w:cs="Times New Roman"/>
          <w:color w:val="000000" w:themeColor="text1"/>
          <w:sz w:val="24"/>
          <w:szCs w:val="24"/>
        </w:rPr>
        <w:t xml:space="preserve"> a </w:t>
      </w:r>
      <w:r w:rsidR="008A0AF8">
        <w:rPr>
          <w:rFonts w:ascii="Times New Roman" w:eastAsia="Times New Roman" w:hAnsi="Times New Roman" w:cs="Times New Roman"/>
          <w:color w:val="000000" w:themeColor="text1"/>
          <w:sz w:val="24"/>
          <w:szCs w:val="24"/>
        </w:rPr>
        <w:t>‘</w:t>
      </w:r>
      <w:r w:rsidR="00933C14">
        <w:rPr>
          <w:rFonts w:ascii="Times New Roman" w:eastAsia="Times New Roman" w:hAnsi="Times New Roman" w:cs="Times New Roman"/>
          <w:color w:val="000000" w:themeColor="text1"/>
          <w:sz w:val="24"/>
          <w:szCs w:val="24"/>
        </w:rPr>
        <w:t>multi-</w:t>
      </w:r>
      <w:r w:rsidR="00861E31">
        <w:rPr>
          <w:rFonts w:ascii="Times New Roman" w:eastAsia="Times New Roman" w:hAnsi="Times New Roman" w:cs="Times New Roman"/>
          <w:color w:val="000000" w:themeColor="text1"/>
          <w:sz w:val="24"/>
          <w:szCs w:val="24"/>
        </w:rPr>
        <w:t>dimensional approach</w:t>
      </w:r>
      <w:r w:rsidR="008A0AF8">
        <w:rPr>
          <w:rFonts w:ascii="Times New Roman" w:eastAsia="Times New Roman" w:hAnsi="Times New Roman" w:cs="Times New Roman"/>
          <w:color w:val="000000" w:themeColor="text1"/>
          <w:sz w:val="24"/>
          <w:szCs w:val="24"/>
        </w:rPr>
        <w:t>’</w:t>
      </w:r>
      <w:r w:rsidR="0098037E">
        <w:rPr>
          <w:rFonts w:ascii="Times New Roman" w:eastAsia="Times New Roman" w:hAnsi="Times New Roman" w:cs="Times New Roman"/>
          <w:color w:val="000000" w:themeColor="text1"/>
          <w:sz w:val="24"/>
          <w:szCs w:val="24"/>
        </w:rPr>
        <w:t xml:space="preserve"> </w:t>
      </w:r>
      <w:r w:rsidR="009F6266">
        <w:rPr>
          <w:rFonts w:ascii="Times New Roman" w:eastAsia="Times New Roman" w:hAnsi="Times New Roman" w:cs="Times New Roman"/>
          <w:color w:val="000000" w:themeColor="text1"/>
          <w:sz w:val="24"/>
          <w:szCs w:val="24"/>
        </w:rPr>
        <w:t>that</w:t>
      </w:r>
      <w:r w:rsidR="00861E31">
        <w:rPr>
          <w:rFonts w:ascii="Times New Roman" w:eastAsia="Times New Roman" w:hAnsi="Times New Roman" w:cs="Times New Roman"/>
          <w:color w:val="000000" w:themeColor="text1"/>
          <w:sz w:val="24"/>
          <w:szCs w:val="24"/>
        </w:rPr>
        <w:t xml:space="preserve"> the researcher would define as including the abilities and dispositions needed to teach </w:t>
      </w:r>
      <w:r w:rsidR="005767E6">
        <w:rPr>
          <w:rFonts w:ascii="Times New Roman" w:eastAsia="Times New Roman" w:hAnsi="Times New Roman" w:cs="Times New Roman"/>
          <w:color w:val="000000" w:themeColor="text1"/>
          <w:sz w:val="24"/>
          <w:szCs w:val="24"/>
        </w:rPr>
        <w:t xml:space="preserve">the </w:t>
      </w:r>
      <w:r w:rsidR="00861E31">
        <w:rPr>
          <w:rFonts w:ascii="Times New Roman" w:eastAsia="Times New Roman" w:hAnsi="Times New Roman" w:cs="Times New Roman"/>
          <w:color w:val="000000" w:themeColor="text1"/>
          <w:sz w:val="24"/>
          <w:szCs w:val="24"/>
        </w:rPr>
        <w:t>arts</w:t>
      </w:r>
      <w:r w:rsidR="008A0AF8">
        <w:rPr>
          <w:rFonts w:ascii="Times New Roman" w:eastAsia="Times New Roman" w:hAnsi="Times New Roman" w:cs="Times New Roman"/>
          <w:color w:val="000000" w:themeColor="text1"/>
          <w:sz w:val="24"/>
          <w:szCs w:val="24"/>
        </w:rPr>
        <w:t xml:space="preserve"> in a school context.</w:t>
      </w:r>
      <w:r w:rsidR="001651CB">
        <w:rPr>
          <w:rFonts w:ascii="Times New Roman" w:eastAsia="Times New Roman" w:hAnsi="Times New Roman" w:cs="Times New Roman"/>
          <w:color w:val="000000" w:themeColor="text1"/>
          <w:sz w:val="24"/>
          <w:szCs w:val="24"/>
        </w:rPr>
        <w:t xml:space="preserve"> </w:t>
      </w:r>
      <w:r w:rsidR="00E61B27">
        <w:rPr>
          <w:rFonts w:ascii="Times New Roman" w:eastAsia="Times New Roman" w:hAnsi="Times New Roman" w:cs="Times New Roman"/>
          <w:color w:val="000000" w:themeColor="text1"/>
          <w:sz w:val="24"/>
          <w:szCs w:val="24"/>
        </w:rPr>
        <w:t xml:space="preserve"> In later work</w:t>
      </w:r>
      <w:r w:rsidR="00127116">
        <w:rPr>
          <w:rFonts w:ascii="Times New Roman" w:eastAsia="Times New Roman" w:hAnsi="Times New Roman" w:cs="Times New Roman"/>
          <w:color w:val="000000" w:themeColor="text1"/>
          <w:sz w:val="24"/>
          <w:szCs w:val="24"/>
        </w:rPr>
        <w:t>,</w:t>
      </w:r>
      <w:r w:rsidR="00E61B27">
        <w:rPr>
          <w:rFonts w:ascii="Times New Roman" w:eastAsia="Times New Roman" w:hAnsi="Times New Roman" w:cs="Times New Roman"/>
          <w:color w:val="000000" w:themeColor="text1"/>
          <w:sz w:val="24"/>
          <w:szCs w:val="24"/>
        </w:rPr>
        <w:t xml:space="preserve"> Mansfield et al (2015:79) point out that there are no descriptions of ‘standards’ by which student teachers should ‘manage</w:t>
      </w:r>
      <w:r w:rsidR="004A5764">
        <w:rPr>
          <w:rFonts w:ascii="Times New Roman" w:eastAsia="Times New Roman" w:hAnsi="Times New Roman" w:cs="Times New Roman"/>
          <w:color w:val="000000" w:themeColor="text1"/>
          <w:sz w:val="24"/>
          <w:szCs w:val="24"/>
        </w:rPr>
        <w:t xml:space="preserve"> their emotions and well-being’ and that ITE should develop individual ‘capacity to mobilize resources’ such as ‘relationships, support networks</w:t>
      </w:r>
      <w:r w:rsidR="00433124">
        <w:rPr>
          <w:rFonts w:ascii="Times New Roman" w:eastAsia="Times New Roman" w:hAnsi="Times New Roman" w:cs="Times New Roman"/>
          <w:color w:val="000000" w:themeColor="text1"/>
          <w:sz w:val="24"/>
          <w:szCs w:val="24"/>
        </w:rPr>
        <w:t xml:space="preserve"> and coping strategies</w:t>
      </w:r>
      <w:r w:rsidR="001275B0">
        <w:rPr>
          <w:rFonts w:ascii="Times New Roman" w:eastAsia="Times New Roman" w:hAnsi="Times New Roman" w:cs="Times New Roman"/>
          <w:color w:val="000000" w:themeColor="text1"/>
          <w:sz w:val="24"/>
          <w:szCs w:val="24"/>
        </w:rPr>
        <w:t>’</w:t>
      </w:r>
      <w:r w:rsidR="00433124">
        <w:rPr>
          <w:rFonts w:ascii="Times New Roman" w:eastAsia="Times New Roman" w:hAnsi="Times New Roman" w:cs="Times New Roman"/>
          <w:color w:val="000000" w:themeColor="text1"/>
          <w:sz w:val="24"/>
          <w:szCs w:val="24"/>
        </w:rPr>
        <w:t xml:space="preserve"> for student ‘well-being and </w:t>
      </w:r>
      <w:r w:rsidR="00127116">
        <w:rPr>
          <w:rFonts w:ascii="Times New Roman" w:eastAsia="Times New Roman" w:hAnsi="Times New Roman" w:cs="Times New Roman"/>
          <w:color w:val="000000" w:themeColor="text1"/>
          <w:sz w:val="24"/>
          <w:szCs w:val="24"/>
        </w:rPr>
        <w:t>motivation.’ They</w:t>
      </w:r>
      <w:r w:rsidR="004E66CE">
        <w:rPr>
          <w:rFonts w:ascii="Times New Roman" w:eastAsia="Times New Roman" w:hAnsi="Times New Roman" w:cs="Times New Roman"/>
          <w:color w:val="000000" w:themeColor="text1"/>
          <w:sz w:val="24"/>
          <w:szCs w:val="24"/>
        </w:rPr>
        <w:t xml:space="preserve"> offer a </w:t>
      </w:r>
      <w:r w:rsidR="00433124">
        <w:rPr>
          <w:rFonts w:ascii="Times New Roman" w:eastAsia="Times New Roman" w:hAnsi="Times New Roman" w:cs="Times New Roman"/>
          <w:color w:val="000000" w:themeColor="text1"/>
          <w:sz w:val="24"/>
          <w:szCs w:val="24"/>
        </w:rPr>
        <w:t>framework for ITE (Appendix 4) towards developing these capacities (Mansfield et al 2015:84</w:t>
      </w:r>
      <w:r w:rsidR="00BC6689">
        <w:rPr>
          <w:rFonts w:ascii="Times New Roman" w:eastAsia="Times New Roman" w:hAnsi="Times New Roman" w:cs="Times New Roman"/>
          <w:color w:val="000000" w:themeColor="text1"/>
          <w:sz w:val="24"/>
          <w:szCs w:val="24"/>
        </w:rPr>
        <w:t>-85</w:t>
      </w:r>
      <w:r w:rsidR="00433124">
        <w:rPr>
          <w:rFonts w:ascii="Times New Roman" w:eastAsia="Times New Roman" w:hAnsi="Times New Roman" w:cs="Times New Roman"/>
          <w:color w:val="000000" w:themeColor="text1"/>
          <w:sz w:val="24"/>
          <w:szCs w:val="24"/>
        </w:rPr>
        <w:t xml:space="preserve">).  </w:t>
      </w:r>
    </w:p>
    <w:p w:rsidR="009F5224" w:rsidRDefault="009F5224" w:rsidP="00B8202F">
      <w:pPr>
        <w:tabs>
          <w:tab w:val="left" w:pos="7655"/>
        </w:tabs>
        <w:spacing w:after="0" w:line="360" w:lineRule="auto"/>
        <w:rPr>
          <w:rFonts w:ascii="Times New Roman" w:eastAsia="Times New Roman" w:hAnsi="Times New Roman" w:cs="Times New Roman"/>
          <w:color w:val="000000" w:themeColor="text1"/>
          <w:sz w:val="24"/>
          <w:szCs w:val="24"/>
        </w:rPr>
      </w:pPr>
    </w:p>
    <w:p w:rsidR="005C4B93" w:rsidRDefault="009F5224" w:rsidP="00B8202F">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Campbell – Sills et al (2013:595) </w:t>
      </w:r>
      <w:r w:rsidR="007179ED">
        <w:rPr>
          <w:rFonts w:ascii="Times New Roman" w:eastAsia="Times New Roman" w:hAnsi="Times New Roman" w:cs="Times New Roman"/>
          <w:color w:val="000000" w:themeColor="text1"/>
          <w:sz w:val="24"/>
          <w:szCs w:val="24"/>
        </w:rPr>
        <w:t>draw on the work of Bonanno (2004) to highlight that ‘coping’ with difficult environments can lead to ‘growth and</w:t>
      </w:r>
      <w:r w:rsidR="001275B0">
        <w:rPr>
          <w:rFonts w:ascii="Times New Roman" w:eastAsia="Times New Roman" w:hAnsi="Times New Roman" w:cs="Times New Roman"/>
          <w:color w:val="000000" w:themeColor="text1"/>
          <w:sz w:val="24"/>
          <w:szCs w:val="24"/>
        </w:rPr>
        <w:t xml:space="preserve"> strengthening from adversity.’ In the context of this study it seems relevant to con</w:t>
      </w:r>
      <w:r w:rsidR="005767E6">
        <w:rPr>
          <w:rFonts w:ascii="Times New Roman" w:eastAsia="Times New Roman" w:hAnsi="Times New Roman" w:cs="Times New Roman"/>
          <w:color w:val="000000" w:themeColor="text1"/>
          <w:sz w:val="24"/>
          <w:szCs w:val="24"/>
        </w:rPr>
        <w:t>sider the environment in which arts</w:t>
      </w:r>
      <w:r w:rsidR="001275B0">
        <w:rPr>
          <w:rFonts w:ascii="Times New Roman" w:eastAsia="Times New Roman" w:hAnsi="Times New Roman" w:cs="Times New Roman"/>
          <w:color w:val="000000" w:themeColor="text1"/>
          <w:sz w:val="24"/>
          <w:szCs w:val="24"/>
        </w:rPr>
        <w:t xml:space="preserve"> lectures take place. Gu and Day (2007:1312-1313</w:t>
      </w:r>
      <w:r w:rsidR="0084128F">
        <w:rPr>
          <w:rFonts w:ascii="Times New Roman" w:eastAsia="Times New Roman" w:hAnsi="Times New Roman" w:cs="Times New Roman"/>
          <w:color w:val="000000" w:themeColor="text1"/>
          <w:sz w:val="24"/>
          <w:szCs w:val="24"/>
        </w:rPr>
        <w:t xml:space="preserve">) point out that the environment impacts on teacher resilience by the ‘changing expectations about </w:t>
      </w:r>
      <w:r w:rsidR="0084128F">
        <w:rPr>
          <w:rFonts w:ascii="Times New Roman" w:eastAsia="Times New Roman" w:hAnsi="Times New Roman" w:cs="Times New Roman"/>
          <w:color w:val="000000" w:themeColor="text1"/>
          <w:sz w:val="24"/>
          <w:szCs w:val="24"/>
        </w:rPr>
        <w:lastRenderedPageBreak/>
        <w:t>schools’ and the nature of individuals making up groups of students affecting their sense of ‘well-being and effectiveness.’ They point out</w:t>
      </w:r>
      <w:r w:rsidR="002721EE">
        <w:rPr>
          <w:rFonts w:ascii="Times New Roman" w:eastAsia="Times New Roman" w:hAnsi="Times New Roman" w:cs="Times New Roman"/>
          <w:color w:val="000000" w:themeColor="text1"/>
          <w:sz w:val="24"/>
          <w:szCs w:val="24"/>
        </w:rPr>
        <w:t xml:space="preserve"> (drawing on the work of Henderson and Millstein 2003)</w:t>
      </w:r>
      <w:r w:rsidR="0084128F">
        <w:rPr>
          <w:rFonts w:ascii="Times New Roman" w:eastAsia="Times New Roman" w:hAnsi="Times New Roman" w:cs="Times New Roman"/>
          <w:color w:val="000000" w:themeColor="text1"/>
          <w:sz w:val="24"/>
          <w:szCs w:val="24"/>
        </w:rPr>
        <w:t xml:space="preserve"> that ‘protective factors’</w:t>
      </w:r>
      <w:r w:rsidR="002721EE">
        <w:rPr>
          <w:rFonts w:ascii="Times New Roman" w:eastAsia="Times New Roman" w:hAnsi="Times New Roman" w:cs="Times New Roman"/>
          <w:color w:val="000000" w:themeColor="text1"/>
          <w:sz w:val="24"/>
          <w:szCs w:val="24"/>
        </w:rPr>
        <w:t xml:space="preserve"> enabling</w:t>
      </w:r>
      <w:r w:rsidR="0084128F">
        <w:rPr>
          <w:rFonts w:ascii="Times New Roman" w:eastAsia="Times New Roman" w:hAnsi="Times New Roman" w:cs="Times New Roman"/>
          <w:color w:val="000000" w:themeColor="text1"/>
          <w:sz w:val="24"/>
          <w:szCs w:val="24"/>
        </w:rPr>
        <w:t xml:space="preserve"> individuals to cope with stressful situations are usually the ‘result of conditions that foster the development of these characteristic</w:t>
      </w:r>
      <w:r w:rsidR="002721EE">
        <w:rPr>
          <w:rFonts w:ascii="Times New Roman" w:eastAsia="Times New Roman" w:hAnsi="Times New Roman" w:cs="Times New Roman"/>
          <w:color w:val="000000" w:themeColor="text1"/>
          <w:sz w:val="24"/>
          <w:szCs w:val="24"/>
        </w:rPr>
        <w:t>s.’  Additionally, the ‘immediate</w:t>
      </w:r>
      <w:r w:rsidR="0084128F">
        <w:rPr>
          <w:rFonts w:ascii="Times New Roman" w:eastAsia="Times New Roman" w:hAnsi="Times New Roman" w:cs="Times New Roman"/>
          <w:color w:val="000000" w:themeColor="text1"/>
          <w:sz w:val="24"/>
          <w:szCs w:val="24"/>
        </w:rPr>
        <w:t xml:space="preserve"> environmental conditions</w:t>
      </w:r>
      <w:r w:rsidR="002721EE">
        <w:rPr>
          <w:rFonts w:ascii="Times New Roman" w:eastAsia="Times New Roman" w:hAnsi="Times New Roman" w:cs="Times New Roman"/>
          <w:color w:val="000000" w:themeColor="text1"/>
          <w:sz w:val="24"/>
          <w:szCs w:val="24"/>
        </w:rPr>
        <w:t>’ (as well the factors wh</w:t>
      </w:r>
      <w:r w:rsidR="0017326B">
        <w:rPr>
          <w:rFonts w:ascii="Times New Roman" w:eastAsia="Times New Roman" w:hAnsi="Times New Roman" w:cs="Times New Roman"/>
          <w:color w:val="000000" w:themeColor="text1"/>
          <w:sz w:val="24"/>
          <w:szCs w:val="24"/>
        </w:rPr>
        <w:t xml:space="preserve">ich are causing the </w:t>
      </w:r>
      <w:r w:rsidR="005767E6">
        <w:rPr>
          <w:rFonts w:ascii="Times New Roman" w:eastAsia="Times New Roman" w:hAnsi="Times New Roman" w:cs="Times New Roman"/>
          <w:color w:val="000000" w:themeColor="text1"/>
          <w:sz w:val="24"/>
          <w:szCs w:val="24"/>
        </w:rPr>
        <w:t>stress) act to shift the equilibrium</w:t>
      </w:r>
      <w:r w:rsidR="002721EE">
        <w:rPr>
          <w:rFonts w:ascii="Times New Roman" w:eastAsia="Times New Roman" w:hAnsi="Times New Roman" w:cs="Times New Roman"/>
          <w:color w:val="000000" w:themeColor="text1"/>
          <w:sz w:val="24"/>
          <w:szCs w:val="24"/>
        </w:rPr>
        <w:t xml:space="preserve"> </w:t>
      </w:r>
      <w:r w:rsidR="00194191">
        <w:rPr>
          <w:rFonts w:ascii="Times New Roman" w:eastAsia="Times New Roman" w:hAnsi="Times New Roman" w:cs="Times New Roman"/>
          <w:color w:val="000000" w:themeColor="text1"/>
          <w:sz w:val="24"/>
          <w:szCs w:val="24"/>
        </w:rPr>
        <w:t xml:space="preserve">of </w:t>
      </w:r>
      <w:r w:rsidR="005767E6">
        <w:rPr>
          <w:rFonts w:ascii="Times New Roman" w:eastAsia="Times New Roman" w:hAnsi="Times New Roman" w:cs="Times New Roman"/>
          <w:color w:val="000000" w:themeColor="text1"/>
          <w:sz w:val="24"/>
          <w:szCs w:val="24"/>
        </w:rPr>
        <w:t>the disposition of</w:t>
      </w:r>
      <w:r w:rsidR="002721EE">
        <w:rPr>
          <w:rFonts w:ascii="Times New Roman" w:eastAsia="Times New Roman" w:hAnsi="Times New Roman" w:cs="Times New Roman"/>
          <w:color w:val="000000" w:themeColor="text1"/>
          <w:sz w:val="24"/>
          <w:szCs w:val="24"/>
        </w:rPr>
        <w:t xml:space="preserve"> individual</w:t>
      </w:r>
      <w:r w:rsidR="005767E6">
        <w:rPr>
          <w:rFonts w:ascii="Times New Roman" w:eastAsia="Times New Roman" w:hAnsi="Times New Roman" w:cs="Times New Roman"/>
          <w:color w:val="000000" w:themeColor="text1"/>
          <w:sz w:val="24"/>
          <w:szCs w:val="24"/>
        </w:rPr>
        <w:t>s</w:t>
      </w:r>
      <w:r w:rsidR="002721EE">
        <w:rPr>
          <w:rFonts w:ascii="Times New Roman" w:eastAsia="Times New Roman" w:hAnsi="Times New Roman" w:cs="Times New Roman"/>
          <w:color w:val="000000" w:themeColor="text1"/>
          <w:sz w:val="24"/>
          <w:szCs w:val="24"/>
        </w:rPr>
        <w:t xml:space="preserve"> from one of ‘maladaption’ to one of more pos</w:t>
      </w:r>
      <w:r w:rsidR="00F60AE5">
        <w:rPr>
          <w:rFonts w:ascii="Times New Roman" w:eastAsia="Times New Roman" w:hAnsi="Times New Roman" w:cs="Times New Roman"/>
          <w:color w:val="000000" w:themeColor="text1"/>
          <w:sz w:val="24"/>
          <w:szCs w:val="24"/>
        </w:rPr>
        <w:t>itive adaption and resiliency (Gu and Day 2007:1312-1313</w:t>
      </w:r>
      <w:r w:rsidR="00933C14">
        <w:rPr>
          <w:rFonts w:ascii="Times New Roman" w:eastAsia="Times New Roman" w:hAnsi="Times New Roman" w:cs="Times New Roman"/>
          <w:color w:val="000000" w:themeColor="text1"/>
          <w:sz w:val="24"/>
          <w:szCs w:val="24"/>
        </w:rPr>
        <w:t>)</w:t>
      </w:r>
      <w:r w:rsidR="002721EE">
        <w:rPr>
          <w:rFonts w:ascii="Times New Roman" w:eastAsia="Times New Roman" w:hAnsi="Times New Roman" w:cs="Times New Roman"/>
          <w:color w:val="000000" w:themeColor="text1"/>
          <w:sz w:val="24"/>
          <w:szCs w:val="24"/>
        </w:rPr>
        <w:t>.  From the point of view of this study it would seem a</w:t>
      </w:r>
      <w:r w:rsidR="005767E6">
        <w:rPr>
          <w:rFonts w:ascii="Times New Roman" w:eastAsia="Times New Roman" w:hAnsi="Times New Roman" w:cs="Times New Roman"/>
          <w:color w:val="000000" w:themeColor="text1"/>
          <w:sz w:val="24"/>
          <w:szCs w:val="24"/>
        </w:rPr>
        <w:t>ppropriate to consider how the arts</w:t>
      </w:r>
      <w:r w:rsidR="002721EE">
        <w:rPr>
          <w:rFonts w:ascii="Times New Roman" w:eastAsia="Times New Roman" w:hAnsi="Times New Roman" w:cs="Times New Roman"/>
          <w:color w:val="000000" w:themeColor="text1"/>
          <w:sz w:val="24"/>
          <w:szCs w:val="24"/>
        </w:rPr>
        <w:t xml:space="preserve"> lecture environment (including the responses of students t</w:t>
      </w:r>
      <w:r w:rsidR="0017326B">
        <w:rPr>
          <w:rFonts w:ascii="Times New Roman" w:eastAsia="Times New Roman" w:hAnsi="Times New Roman" w:cs="Times New Roman"/>
          <w:color w:val="000000" w:themeColor="text1"/>
          <w:sz w:val="24"/>
          <w:szCs w:val="24"/>
        </w:rPr>
        <w:t>o each other) can be managed with a view</w:t>
      </w:r>
      <w:r w:rsidR="002721EE">
        <w:rPr>
          <w:rFonts w:ascii="Times New Roman" w:eastAsia="Times New Roman" w:hAnsi="Times New Roman" w:cs="Times New Roman"/>
          <w:color w:val="000000" w:themeColor="text1"/>
          <w:sz w:val="24"/>
          <w:szCs w:val="24"/>
        </w:rPr>
        <w:t xml:space="preserve"> to providing as many </w:t>
      </w:r>
      <w:r w:rsidR="00F60AE5">
        <w:rPr>
          <w:rFonts w:ascii="Times New Roman" w:eastAsia="Times New Roman" w:hAnsi="Times New Roman" w:cs="Times New Roman"/>
          <w:color w:val="000000" w:themeColor="text1"/>
          <w:sz w:val="24"/>
          <w:szCs w:val="24"/>
        </w:rPr>
        <w:t xml:space="preserve">‘protective factors’ for promoting resilience as possible. </w:t>
      </w:r>
      <w:r w:rsidR="005C4B93">
        <w:rPr>
          <w:rFonts w:ascii="Times New Roman" w:eastAsia="Times New Roman" w:hAnsi="Times New Roman" w:cs="Times New Roman"/>
          <w:color w:val="000000" w:themeColor="text1"/>
          <w:sz w:val="24"/>
          <w:szCs w:val="24"/>
        </w:rPr>
        <w:t xml:space="preserve"> </w:t>
      </w:r>
    </w:p>
    <w:p w:rsidR="00B05FF9" w:rsidRDefault="005C4B93" w:rsidP="00B8202F">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Yeager and Dweck (2012:302) draw on Masten (2002) in defining resilience</w:t>
      </w:r>
      <w:r w:rsidR="005767E6">
        <w:rPr>
          <w:rFonts w:ascii="Times New Roman" w:eastAsia="Times New Roman" w:hAnsi="Times New Roman" w:cs="Times New Roman"/>
          <w:color w:val="000000" w:themeColor="text1"/>
          <w:sz w:val="24"/>
          <w:szCs w:val="24"/>
        </w:rPr>
        <w:t xml:space="preserve"> as allowing positive results</w:t>
      </w:r>
      <w:r>
        <w:rPr>
          <w:rFonts w:ascii="Times New Roman" w:eastAsia="Times New Roman" w:hAnsi="Times New Roman" w:cs="Times New Roman"/>
          <w:color w:val="000000" w:themeColor="text1"/>
          <w:sz w:val="24"/>
          <w:szCs w:val="24"/>
        </w:rPr>
        <w:t xml:space="preserve"> to transpire ‘despite serious</w:t>
      </w:r>
      <w:r w:rsidR="00194191">
        <w:rPr>
          <w:rFonts w:ascii="Times New Roman" w:eastAsia="Times New Roman" w:hAnsi="Times New Roman" w:cs="Times New Roman"/>
          <w:color w:val="000000" w:themeColor="text1"/>
          <w:sz w:val="24"/>
          <w:szCs w:val="24"/>
        </w:rPr>
        <w:t xml:space="preserve"> threats to adaption or</w:t>
      </w:r>
      <w:r>
        <w:rPr>
          <w:rFonts w:ascii="Times New Roman" w:eastAsia="Times New Roman" w:hAnsi="Times New Roman" w:cs="Times New Roman"/>
          <w:color w:val="000000" w:themeColor="text1"/>
          <w:sz w:val="24"/>
          <w:szCs w:val="24"/>
        </w:rPr>
        <w:t xml:space="preserve"> development.’  They combine</w:t>
      </w:r>
      <w:r w:rsidR="005D0BC2">
        <w:rPr>
          <w:rFonts w:ascii="Times New Roman" w:eastAsia="Times New Roman" w:hAnsi="Times New Roman" w:cs="Times New Roman"/>
          <w:color w:val="000000" w:themeColor="text1"/>
          <w:sz w:val="24"/>
          <w:szCs w:val="24"/>
        </w:rPr>
        <w:t xml:space="preserve"> findings of research on resilience with that on </w:t>
      </w:r>
      <w:r w:rsidR="005451A2">
        <w:rPr>
          <w:rFonts w:ascii="Times New Roman" w:eastAsia="Times New Roman" w:hAnsi="Times New Roman" w:cs="Times New Roman"/>
          <w:color w:val="000000" w:themeColor="text1"/>
          <w:sz w:val="24"/>
          <w:szCs w:val="24"/>
        </w:rPr>
        <w:t>‘</w:t>
      </w:r>
      <w:r w:rsidR="005D0BC2">
        <w:rPr>
          <w:rFonts w:ascii="Times New Roman" w:eastAsia="Times New Roman" w:hAnsi="Times New Roman" w:cs="Times New Roman"/>
          <w:color w:val="000000" w:themeColor="text1"/>
          <w:sz w:val="24"/>
          <w:szCs w:val="24"/>
        </w:rPr>
        <w:t>Fixed and Growth Mindsets.’ Individuals they note, hold ‘implicit theories’ about their own abilities that form what they think of as ‘common sense explanations’ for the events of daily life. These fall into categories of ‘entity’ and ‘incremental’ theories. The first reflects internally held beliefs that difficulty in life occurs as a result of ‘fixed traits’ and that this works against being resilient. For these individuals say Yeager and Dweck (2012:304)</w:t>
      </w:r>
      <w:r w:rsidR="00933C14">
        <w:rPr>
          <w:rFonts w:ascii="Times New Roman" w:eastAsia="Times New Roman" w:hAnsi="Times New Roman" w:cs="Times New Roman"/>
          <w:color w:val="000000" w:themeColor="text1"/>
          <w:sz w:val="24"/>
          <w:szCs w:val="24"/>
        </w:rPr>
        <w:t>,</w:t>
      </w:r>
      <w:r w:rsidR="005D0BC2">
        <w:rPr>
          <w:rFonts w:ascii="Times New Roman" w:eastAsia="Times New Roman" w:hAnsi="Times New Roman" w:cs="Times New Roman"/>
          <w:color w:val="000000" w:themeColor="text1"/>
          <w:sz w:val="24"/>
          <w:szCs w:val="24"/>
        </w:rPr>
        <w:t xml:space="preserve"> the world is about ‘measuring ability’ and is a ‘world of threats and defences.’ </w:t>
      </w:r>
      <w:r w:rsidR="005E1DC9">
        <w:rPr>
          <w:rFonts w:ascii="Times New Roman" w:eastAsia="Times New Roman" w:hAnsi="Times New Roman" w:cs="Times New Roman"/>
          <w:color w:val="000000" w:themeColor="text1"/>
          <w:sz w:val="24"/>
          <w:szCs w:val="24"/>
        </w:rPr>
        <w:t>In contrast, t</w:t>
      </w:r>
      <w:r w:rsidR="005D0BC2">
        <w:rPr>
          <w:rFonts w:ascii="Times New Roman" w:eastAsia="Times New Roman" w:hAnsi="Times New Roman" w:cs="Times New Roman"/>
          <w:color w:val="000000" w:themeColor="text1"/>
          <w:sz w:val="24"/>
          <w:szCs w:val="24"/>
        </w:rPr>
        <w:t>he second</w:t>
      </w:r>
      <w:r w:rsidR="005E1DC9">
        <w:rPr>
          <w:rFonts w:ascii="Times New Roman" w:eastAsia="Times New Roman" w:hAnsi="Times New Roman" w:cs="Times New Roman"/>
          <w:color w:val="000000" w:themeColor="text1"/>
          <w:sz w:val="24"/>
          <w:szCs w:val="24"/>
        </w:rPr>
        <w:t xml:space="preserve"> ‘incremental’</w:t>
      </w:r>
      <w:r w:rsidR="005D0BC2">
        <w:rPr>
          <w:rFonts w:ascii="Times New Roman" w:eastAsia="Times New Roman" w:hAnsi="Times New Roman" w:cs="Times New Roman"/>
          <w:color w:val="000000" w:themeColor="text1"/>
          <w:sz w:val="24"/>
          <w:szCs w:val="24"/>
        </w:rPr>
        <w:t xml:space="preserve"> belief </w:t>
      </w:r>
      <w:r w:rsidR="005E1DC9">
        <w:rPr>
          <w:rFonts w:ascii="Times New Roman" w:eastAsia="Times New Roman" w:hAnsi="Times New Roman" w:cs="Times New Roman"/>
          <w:color w:val="000000" w:themeColor="text1"/>
          <w:sz w:val="24"/>
          <w:szCs w:val="24"/>
        </w:rPr>
        <w:t>is that development is always possible and that their environments constitute a ‘world of opportunity to improve.’ These beliefs can have serious effects following instances of ‘peer victimisation’ and can cause some to feel like ’permanent losers,’ Yaeger and Dweck (2012:307).  It is conceivable that this may be a factor in some circumstances i</w:t>
      </w:r>
      <w:r w:rsidR="00B304A7">
        <w:rPr>
          <w:rFonts w:ascii="Times New Roman" w:eastAsia="Times New Roman" w:hAnsi="Times New Roman" w:cs="Times New Roman"/>
          <w:color w:val="000000" w:themeColor="text1"/>
          <w:sz w:val="24"/>
          <w:szCs w:val="24"/>
        </w:rPr>
        <w:t>n terms of this present study. I</w:t>
      </w:r>
      <w:r w:rsidR="005E1DC9">
        <w:rPr>
          <w:rFonts w:ascii="Times New Roman" w:eastAsia="Times New Roman" w:hAnsi="Times New Roman" w:cs="Times New Roman"/>
          <w:color w:val="000000" w:themeColor="text1"/>
          <w:sz w:val="24"/>
          <w:szCs w:val="24"/>
        </w:rPr>
        <w:t>f students ho</w:t>
      </w:r>
      <w:r w:rsidR="0063449D">
        <w:rPr>
          <w:rFonts w:ascii="Times New Roman" w:eastAsia="Times New Roman" w:hAnsi="Times New Roman" w:cs="Times New Roman"/>
          <w:color w:val="000000" w:themeColor="text1"/>
          <w:sz w:val="24"/>
          <w:szCs w:val="24"/>
        </w:rPr>
        <w:t>ld internal beliefs that their arts</w:t>
      </w:r>
      <w:r w:rsidR="005E1DC9">
        <w:rPr>
          <w:rFonts w:ascii="Times New Roman" w:eastAsia="Times New Roman" w:hAnsi="Times New Roman" w:cs="Times New Roman"/>
          <w:color w:val="000000" w:themeColor="text1"/>
          <w:sz w:val="24"/>
          <w:szCs w:val="24"/>
        </w:rPr>
        <w:t xml:space="preserve"> abilities </w:t>
      </w:r>
      <w:r w:rsidR="00B304A7">
        <w:rPr>
          <w:rFonts w:ascii="Times New Roman" w:eastAsia="Times New Roman" w:hAnsi="Times New Roman" w:cs="Times New Roman"/>
          <w:color w:val="000000" w:themeColor="text1"/>
          <w:sz w:val="24"/>
          <w:szCs w:val="24"/>
        </w:rPr>
        <w:t xml:space="preserve">have low worth </w:t>
      </w:r>
      <w:r w:rsidR="005E1DC9">
        <w:rPr>
          <w:rFonts w:ascii="Times New Roman" w:eastAsia="Times New Roman" w:hAnsi="Times New Roman" w:cs="Times New Roman"/>
          <w:color w:val="000000" w:themeColor="text1"/>
          <w:sz w:val="24"/>
          <w:szCs w:val="24"/>
        </w:rPr>
        <w:t>exacerb</w:t>
      </w:r>
      <w:r w:rsidR="00B304A7">
        <w:rPr>
          <w:rFonts w:ascii="Times New Roman" w:eastAsia="Times New Roman" w:hAnsi="Times New Roman" w:cs="Times New Roman"/>
          <w:color w:val="000000" w:themeColor="text1"/>
          <w:sz w:val="24"/>
          <w:szCs w:val="24"/>
        </w:rPr>
        <w:t>ated by the attitudes of peers</w:t>
      </w:r>
      <w:r w:rsidR="0017326B">
        <w:rPr>
          <w:rFonts w:ascii="Times New Roman" w:eastAsia="Times New Roman" w:hAnsi="Times New Roman" w:cs="Times New Roman"/>
          <w:color w:val="000000" w:themeColor="text1"/>
          <w:sz w:val="24"/>
          <w:szCs w:val="24"/>
        </w:rPr>
        <w:t>,</w:t>
      </w:r>
      <w:r w:rsidR="00B304A7">
        <w:rPr>
          <w:rFonts w:ascii="Times New Roman" w:eastAsia="Times New Roman" w:hAnsi="Times New Roman" w:cs="Times New Roman"/>
          <w:color w:val="000000" w:themeColor="text1"/>
          <w:sz w:val="24"/>
          <w:szCs w:val="24"/>
        </w:rPr>
        <w:t xml:space="preserve"> then this will act to impair the de</w:t>
      </w:r>
      <w:r w:rsidR="002F438A">
        <w:rPr>
          <w:rFonts w:ascii="Times New Roman" w:eastAsia="Times New Roman" w:hAnsi="Times New Roman" w:cs="Times New Roman"/>
          <w:color w:val="000000" w:themeColor="text1"/>
          <w:sz w:val="24"/>
          <w:szCs w:val="24"/>
        </w:rPr>
        <w:t xml:space="preserve">velopment of what is needed according to </w:t>
      </w:r>
      <w:r w:rsidR="00B304A7">
        <w:rPr>
          <w:rFonts w:ascii="Times New Roman" w:eastAsia="Times New Roman" w:hAnsi="Times New Roman" w:cs="Times New Roman"/>
          <w:color w:val="000000" w:themeColor="text1"/>
          <w:sz w:val="24"/>
          <w:szCs w:val="24"/>
        </w:rPr>
        <w:t>Yeager and Dweck (2012:312) which is ‘mindsets that see challenges as opportunities.’</w:t>
      </w:r>
    </w:p>
    <w:p w:rsidR="0002050F" w:rsidRDefault="0002050F" w:rsidP="00B8202F">
      <w:pPr>
        <w:tabs>
          <w:tab w:val="left" w:pos="7655"/>
        </w:tabs>
        <w:spacing w:after="0" w:line="360" w:lineRule="auto"/>
        <w:rPr>
          <w:rFonts w:ascii="Times New Roman" w:eastAsia="Times New Roman" w:hAnsi="Times New Roman" w:cs="Times New Roman"/>
          <w:b/>
          <w:color w:val="000000" w:themeColor="text1"/>
          <w:sz w:val="24"/>
          <w:szCs w:val="24"/>
        </w:rPr>
      </w:pPr>
    </w:p>
    <w:p w:rsidR="006C79C3" w:rsidRPr="009F523B" w:rsidRDefault="00B05FF9" w:rsidP="00B8202F">
      <w:pPr>
        <w:tabs>
          <w:tab w:val="left" w:pos="7655"/>
        </w:tabs>
        <w:spacing w:after="0" w:line="360" w:lineRule="auto"/>
        <w:rPr>
          <w:rFonts w:ascii="Times New Roman" w:eastAsia="Times New Roman" w:hAnsi="Times New Roman" w:cs="Times New Roman"/>
          <w:b/>
          <w:color w:val="000000" w:themeColor="text1"/>
          <w:sz w:val="24"/>
          <w:szCs w:val="24"/>
        </w:rPr>
      </w:pPr>
      <w:r w:rsidRPr="009F523B">
        <w:rPr>
          <w:rFonts w:ascii="Times New Roman" w:eastAsia="Times New Roman" w:hAnsi="Times New Roman" w:cs="Times New Roman"/>
          <w:b/>
          <w:color w:val="000000" w:themeColor="text1"/>
          <w:sz w:val="24"/>
          <w:szCs w:val="24"/>
        </w:rPr>
        <w:t>Remaining areas of interest</w:t>
      </w:r>
    </w:p>
    <w:p w:rsidR="006C79C3" w:rsidRDefault="006C79C3" w:rsidP="00B8202F">
      <w:pPr>
        <w:tabs>
          <w:tab w:val="left" w:pos="7655"/>
        </w:tabs>
        <w:spacing w:after="0" w:line="360" w:lineRule="auto"/>
        <w:rPr>
          <w:rFonts w:ascii="Times New Roman" w:eastAsia="Times New Roman" w:hAnsi="Times New Roman" w:cs="Times New Roman"/>
          <w:color w:val="000000" w:themeColor="text1"/>
          <w:sz w:val="24"/>
          <w:szCs w:val="24"/>
        </w:rPr>
      </w:pPr>
    </w:p>
    <w:p w:rsidR="001532F6" w:rsidRDefault="006C79C3" w:rsidP="00B8202F">
      <w:pPr>
        <w:tabs>
          <w:tab w:val="left" w:pos="7655"/>
        </w:tabs>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Altan et al (2002) draw on the work of Costa and Kallick (2000) in studying ‘Habits of Mind’ in relation to established theoretical frameworks in education. </w:t>
      </w:r>
      <w:r w:rsidR="003F3298">
        <w:rPr>
          <w:rFonts w:ascii="Times New Roman" w:eastAsia="Times New Roman" w:hAnsi="Times New Roman" w:cs="Times New Roman"/>
          <w:color w:val="000000" w:themeColor="text1"/>
          <w:sz w:val="24"/>
          <w:szCs w:val="24"/>
        </w:rPr>
        <w:t xml:space="preserve"> They do so</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lastRenderedPageBreak/>
        <w:t>with a view to developing a framework to assist in establishing positive ‘dispositions’ in teachers.  This latter term is attributed to the early work of Dewey (1922,1938) in developing early learning ‘habits’</w:t>
      </w:r>
      <w:r w:rsidR="003F3298">
        <w:rPr>
          <w:rFonts w:ascii="Times New Roman" w:eastAsia="Times New Roman" w:hAnsi="Times New Roman" w:cs="Times New Roman"/>
          <w:color w:val="000000" w:themeColor="text1"/>
          <w:sz w:val="24"/>
          <w:szCs w:val="24"/>
        </w:rPr>
        <w:t xml:space="preserve"> according to</w:t>
      </w:r>
      <w:r>
        <w:rPr>
          <w:rFonts w:ascii="Times New Roman" w:eastAsia="Times New Roman" w:hAnsi="Times New Roman" w:cs="Times New Roman"/>
          <w:color w:val="000000" w:themeColor="text1"/>
          <w:sz w:val="24"/>
          <w:szCs w:val="24"/>
        </w:rPr>
        <w:t xml:space="preserve"> Altan et al (2002:2).  Dispositions they say ‘filter knowledge, skill and beliefs’ impacting on </w:t>
      </w:r>
      <w:r w:rsidR="00A1472D">
        <w:rPr>
          <w:rFonts w:ascii="Times New Roman" w:eastAsia="Times New Roman" w:hAnsi="Times New Roman" w:cs="Times New Roman"/>
          <w:color w:val="000000" w:themeColor="text1"/>
          <w:sz w:val="24"/>
          <w:szCs w:val="24"/>
        </w:rPr>
        <w:t>the actions of</w:t>
      </w:r>
      <w:r>
        <w:rPr>
          <w:rFonts w:ascii="Times New Roman" w:eastAsia="Times New Roman" w:hAnsi="Times New Roman" w:cs="Times New Roman"/>
          <w:color w:val="000000" w:themeColor="text1"/>
          <w:sz w:val="24"/>
          <w:szCs w:val="24"/>
        </w:rPr>
        <w:t xml:space="preserve"> </w:t>
      </w:r>
      <w:r w:rsidR="00A1472D">
        <w:rPr>
          <w:rFonts w:ascii="Times New Roman" w:eastAsia="Times New Roman" w:hAnsi="Times New Roman" w:cs="Times New Roman"/>
          <w:color w:val="000000" w:themeColor="text1"/>
          <w:sz w:val="24"/>
          <w:szCs w:val="24"/>
        </w:rPr>
        <w:t xml:space="preserve">teachers in the classroom.  Costa and Kallick’s Habits of Mind’ </w:t>
      </w:r>
      <w:r w:rsidR="00A1472D" w:rsidRPr="001532F6">
        <w:rPr>
          <w:rFonts w:ascii="Times New Roman" w:eastAsia="Times New Roman" w:hAnsi="Times New Roman" w:cs="Times New Roman"/>
          <w:sz w:val="24"/>
          <w:szCs w:val="24"/>
        </w:rPr>
        <w:t>(Appendix 5</w:t>
      </w:r>
      <w:r w:rsidR="00A1472D">
        <w:rPr>
          <w:rFonts w:ascii="Times New Roman" w:eastAsia="Times New Roman" w:hAnsi="Times New Roman" w:cs="Times New Roman"/>
          <w:color w:val="000000" w:themeColor="text1"/>
          <w:sz w:val="24"/>
          <w:szCs w:val="24"/>
        </w:rPr>
        <w:t>) encourage the use of ‘intelligent behaviours such as ‘thinking flexibly,’ where learners have to exhibit the ability to change viewpoints and produce multiple options for possible action (Altan et al (2002:3).  The outcome sought is a tendency towards behaving ‘intelligently’ when thought and emotion comb</w:t>
      </w:r>
      <w:r w:rsidR="001532F6">
        <w:rPr>
          <w:rFonts w:ascii="Times New Roman" w:eastAsia="Times New Roman" w:hAnsi="Times New Roman" w:cs="Times New Roman"/>
          <w:color w:val="000000" w:themeColor="text1"/>
          <w:sz w:val="24"/>
          <w:szCs w:val="24"/>
        </w:rPr>
        <w:t xml:space="preserve">ine in the face of difficulty. </w:t>
      </w:r>
      <w:r w:rsidR="00A1472D">
        <w:rPr>
          <w:rFonts w:ascii="Times New Roman" w:eastAsia="Times New Roman" w:hAnsi="Times New Roman" w:cs="Times New Roman"/>
          <w:color w:val="000000" w:themeColor="text1"/>
          <w:sz w:val="24"/>
          <w:szCs w:val="24"/>
        </w:rPr>
        <w:t>Links are drawn between these behaviours</w:t>
      </w:r>
      <w:r w:rsidR="0099002B">
        <w:rPr>
          <w:rFonts w:ascii="Times New Roman" w:eastAsia="Times New Roman" w:hAnsi="Times New Roman" w:cs="Times New Roman"/>
          <w:color w:val="000000" w:themeColor="text1"/>
          <w:sz w:val="24"/>
          <w:szCs w:val="24"/>
        </w:rPr>
        <w:t xml:space="preserve"> or ‘habits’</w:t>
      </w:r>
      <w:r w:rsidR="00A1472D">
        <w:rPr>
          <w:rFonts w:ascii="Times New Roman" w:eastAsia="Times New Roman" w:hAnsi="Times New Roman" w:cs="Times New Roman"/>
          <w:color w:val="000000" w:themeColor="text1"/>
          <w:sz w:val="24"/>
          <w:szCs w:val="24"/>
        </w:rPr>
        <w:t xml:space="preserve"> and established theories</w:t>
      </w:r>
      <w:r w:rsidR="0099002B">
        <w:rPr>
          <w:rFonts w:ascii="Times New Roman" w:eastAsia="Times New Roman" w:hAnsi="Times New Roman" w:cs="Times New Roman"/>
          <w:color w:val="000000" w:themeColor="text1"/>
          <w:sz w:val="24"/>
          <w:szCs w:val="24"/>
        </w:rPr>
        <w:t>,</w:t>
      </w:r>
      <w:r w:rsidR="00A1472D">
        <w:rPr>
          <w:rFonts w:ascii="Times New Roman" w:eastAsia="Times New Roman" w:hAnsi="Times New Roman" w:cs="Times New Roman"/>
          <w:color w:val="000000" w:themeColor="text1"/>
          <w:sz w:val="24"/>
          <w:szCs w:val="24"/>
        </w:rPr>
        <w:t xml:space="preserve"> including Dweck and Yeager’s</w:t>
      </w:r>
      <w:r w:rsidR="0039058A">
        <w:rPr>
          <w:rFonts w:ascii="Times New Roman" w:eastAsia="Times New Roman" w:hAnsi="Times New Roman" w:cs="Times New Roman"/>
          <w:color w:val="000000" w:themeColor="text1"/>
          <w:sz w:val="24"/>
          <w:szCs w:val="24"/>
        </w:rPr>
        <w:t xml:space="preserve"> (2012)</w:t>
      </w:r>
      <w:r w:rsidR="00A1472D">
        <w:rPr>
          <w:rFonts w:ascii="Times New Roman" w:eastAsia="Times New Roman" w:hAnsi="Times New Roman" w:cs="Times New Roman"/>
          <w:color w:val="000000" w:themeColor="text1"/>
          <w:sz w:val="24"/>
          <w:szCs w:val="24"/>
        </w:rPr>
        <w:t xml:space="preserve"> ideas on ‘incremental’ theory and mindset (Altan et al (2002:6).  </w:t>
      </w:r>
      <w:r w:rsidR="0039058A">
        <w:rPr>
          <w:rFonts w:ascii="Times New Roman" w:eastAsia="Times New Roman" w:hAnsi="Times New Roman" w:cs="Times New Roman"/>
          <w:color w:val="000000" w:themeColor="text1"/>
          <w:sz w:val="24"/>
          <w:szCs w:val="24"/>
        </w:rPr>
        <w:t xml:space="preserve">Other areas noted are </w:t>
      </w:r>
      <w:r w:rsidR="00E453FA">
        <w:rPr>
          <w:rFonts w:ascii="Times New Roman" w:eastAsia="Times New Roman" w:hAnsi="Times New Roman" w:cs="Times New Roman"/>
          <w:color w:val="000000" w:themeColor="text1"/>
          <w:sz w:val="24"/>
          <w:szCs w:val="24"/>
        </w:rPr>
        <w:t>‘</w:t>
      </w:r>
      <w:r w:rsidR="0039058A">
        <w:rPr>
          <w:rFonts w:ascii="Times New Roman" w:eastAsia="Times New Roman" w:hAnsi="Times New Roman" w:cs="Times New Roman"/>
          <w:color w:val="000000" w:themeColor="text1"/>
          <w:sz w:val="24"/>
          <w:szCs w:val="24"/>
        </w:rPr>
        <w:t>constructivism</w:t>
      </w:r>
      <w:r w:rsidR="00E453FA">
        <w:rPr>
          <w:rFonts w:ascii="Times New Roman" w:eastAsia="Times New Roman" w:hAnsi="Times New Roman" w:cs="Times New Roman"/>
          <w:color w:val="000000" w:themeColor="text1"/>
          <w:sz w:val="24"/>
          <w:szCs w:val="24"/>
        </w:rPr>
        <w:t>’ and the closel</w:t>
      </w:r>
      <w:r w:rsidR="003F3298">
        <w:rPr>
          <w:rFonts w:ascii="Times New Roman" w:eastAsia="Times New Roman" w:hAnsi="Times New Roman" w:cs="Times New Roman"/>
          <w:color w:val="000000" w:themeColor="text1"/>
          <w:sz w:val="24"/>
          <w:szCs w:val="24"/>
        </w:rPr>
        <w:t xml:space="preserve">y related ideas on learning of </w:t>
      </w:r>
      <w:r w:rsidR="00E453FA">
        <w:rPr>
          <w:rFonts w:ascii="Times New Roman" w:eastAsia="Times New Roman" w:hAnsi="Times New Roman" w:cs="Times New Roman"/>
          <w:color w:val="000000" w:themeColor="text1"/>
          <w:sz w:val="24"/>
          <w:szCs w:val="24"/>
        </w:rPr>
        <w:t>Piaget (mental structure) and Vygotsky (social interaction)</w:t>
      </w:r>
      <w:r w:rsidR="0039058A">
        <w:rPr>
          <w:rFonts w:ascii="Times New Roman" w:eastAsia="Times New Roman" w:hAnsi="Times New Roman" w:cs="Times New Roman"/>
          <w:color w:val="000000" w:themeColor="text1"/>
          <w:sz w:val="24"/>
          <w:szCs w:val="24"/>
        </w:rPr>
        <w:t xml:space="preserve"> (</w:t>
      </w:r>
      <w:r w:rsidR="00E453FA">
        <w:rPr>
          <w:rFonts w:ascii="Times New Roman" w:eastAsia="Times New Roman" w:hAnsi="Times New Roman" w:cs="Times New Roman"/>
          <w:color w:val="000000" w:themeColor="text1"/>
          <w:sz w:val="24"/>
          <w:szCs w:val="24"/>
        </w:rPr>
        <w:t>Ivic 1997:762</w:t>
      </w:r>
      <w:r w:rsidR="0039058A">
        <w:rPr>
          <w:rFonts w:ascii="Times New Roman" w:eastAsia="Times New Roman" w:hAnsi="Times New Roman" w:cs="Times New Roman"/>
          <w:color w:val="000000" w:themeColor="text1"/>
          <w:sz w:val="24"/>
          <w:szCs w:val="24"/>
        </w:rPr>
        <w:t>), self-regulation (Zimmerman 2002), mindfulness (defined as having a focus ‘being’ in the present moment</w:t>
      </w:r>
      <w:r w:rsidR="0099002B">
        <w:rPr>
          <w:rFonts w:ascii="Times New Roman" w:eastAsia="Times New Roman" w:hAnsi="Times New Roman" w:cs="Times New Roman"/>
          <w:color w:val="000000" w:themeColor="text1"/>
          <w:sz w:val="24"/>
          <w:szCs w:val="24"/>
        </w:rPr>
        <w:t xml:space="preserve">) </w:t>
      </w:r>
      <w:r w:rsidR="0039058A">
        <w:rPr>
          <w:rFonts w:ascii="Times New Roman" w:eastAsia="Times New Roman" w:hAnsi="Times New Roman" w:cs="Times New Roman"/>
          <w:color w:val="000000" w:themeColor="text1"/>
          <w:sz w:val="24"/>
          <w:szCs w:val="24"/>
        </w:rPr>
        <w:t>and emotional intelligence</w:t>
      </w:r>
      <w:r w:rsidR="0099002B">
        <w:rPr>
          <w:rFonts w:ascii="Times New Roman" w:eastAsia="Times New Roman" w:hAnsi="Times New Roman" w:cs="Times New Roman"/>
          <w:color w:val="000000" w:themeColor="text1"/>
          <w:sz w:val="24"/>
          <w:szCs w:val="24"/>
        </w:rPr>
        <w:t xml:space="preserve"> (Goleman 1995).  The implications of awareness of </w:t>
      </w:r>
      <w:r w:rsidR="00C309A7">
        <w:rPr>
          <w:rFonts w:ascii="Times New Roman" w:eastAsia="Times New Roman" w:hAnsi="Times New Roman" w:cs="Times New Roman"/>
          <w:color w:val="000000" w:themeColor="text1"/>
          <w:sz w:val="24"/>
          <w:szCs w:val="24"/>
        </w:rPr>
        <w:t xml:space="preserve">all </w:t>
      </w:r>
      <w:r w:rsidR="0099002B">
        <w:rPr>
          <w:rFonts w:ascii="Times New Roman" w:eastAsia="Times New Roman" w:hAnsi="Times New Roman" w:cs="Times New Roman"/>
          <w:color w:val="000000" w:themeColor="text1"/>
          <w:sz w:val="24"/>
          <w:szCs w:val="24"/>
        </w:rPr>
        <w:t>these connection</w:t>
      </w:r>
      <w:r w:rsidR="0099002B" w:rsidRPr="00EA76D3">
        <w:rPr>
          <w:rFonts w:ascii="Times New Roman" w:eastAsia="Times New Roman" w:hAnsi="Times New Roman" w:cs="Times New Roman"/>
          <w:sz w:val="24"/>
          <w:szCs w:val="24"/>
        </w:rPr>
        <w:t>s</w:t>
      </w:r>
      <w:r w:rsidR="009C482D" w:rsidRPr="00EA76D3">
        <w:rPr>
          <w:rFonts w:ascii="Times New Roman" w:eastAsia="Times New Roman" w:hAnsi="Times New Roman" w:cs="Times New Roman"/>
          <w:sz w:val="24"/>
          <w:szCs w:val="24"/>
        </w:rPr>
        <w:t>,</w:t>
      </w:r>
      <w:r w:rsidR="00C309A7">
        <w:rPr>
          <w:rFonts w:ascii="Times New Roman" w:eastAsia="Times New Roman" w:hAnsi="Times New Roman" w:cs="Times New Roman"/>
          <w:color w:val="000000" w:themeColor="text1"/>
          <w:sz w:val="24"/>
          <w:szCs w:val="24"/>
        </w:rPr>
        <w:t xml:space="preserve"> although </w:t>
      </w:r>
      <w:r w:rsidR="00EA76D3">
        <w:rPr>
          <w:rFonts w:ascii="Times New Roman" w:eastAsia="Times New Roman" w:hAnsi="Times New Roman" w:cs="Times New Roman"/>
          <w:color w:val="000000" w:themeColor="text1"/>
          <w:sz w:val="24"/>
          <w:szCs w:val="24"/>
        </w:rPr>
        <w:t xml:space="preserve">complex, </w:t>
      </w:r>
      <w:r w:rsidR="0099002B">
        <w:rPr>
          <w:rFonts w:ascii="Times New Roman" w:eastAsia="Times New Roman" w:hAnsi="Times New Roman" w:cs="Times New Roman"/>
          <w:color w:val="000000" w:themeColor="text1"/>
          <w:sz w:val="24"/>
          <w:szCs w:val="24"/>
        </w:rPr>
        <w:t xml:space="preserve"> </w:t>
      </w:r>
      <w:r w:rsidR="00EA76D3" w:rsidRPr="00EA76D3">
        <w:rPr>
          <w:rFonts w:ascii="Times New Roman" w:eastAsia="Times New Roman" w:hAnsi="Times New Roman" w:cs="Times New Roman"/>
          <w:sz w:val="24"/>
          <w:szCs w:val="24"/>
        </w:rPr>
        <w:t xml:space="preserve">promise </w:t>
      </w:r>
      <w:r w:rsidR="0099002B" w:rsidRPr="00EA76D3">
        <w:rPr>
          <w:rFonts w:ascii="Times New Roman" w:eastAsia="Times New Roman" w:hAnsi="Times New Roman" w:cs="Times New Roman"/>
          <w:sz w:val="24"/>
          <w:szCs w:val="24"/>
        </w:rPr>
        <w:t>a</w:t>
      </w:r>
      <w:r w:rsidR="0099002B">
        <w:rPr>
          <w:rFonts w:ascii="Times New Roman" w:eastAsia="Times New Roman" w:hAnsi="Times New Roman" w:cs="Times New Roman"/>
          <w:color w:val="000000" w:themeColor="text1"/>
          <w:sz w:val="24"/>
          <w:szCs w:val="24"/>
        </w:rPr>
        <w:t>dvantage to ITE providers say Altan et al</w:t>
      </w:r>
      <w:r w:rsidR="00776427">
        <w:rPr>
          <w:rFonts w:ascii="Times New Roman" w:eastAsia="Times New Roman" w:hAnsi="Times New Roman" w:cs="Times New Roman"/>
          <w:color w:val="000000" w:themeColor="text1"/>
          <w:sz w:val="24"/>
          <w:szCs w:val="24"/>
        </w:rPr>
        <w:t xml:space="preserve"> (2002:9), as ‘tutors’ can use established theory as a basis for developing specific positive student behaviours</w:t>
      </w:r>
      <w:r w:rsidR="00431536">
        <w:rPr>
          <w:rFonts w:ascii="Times New Roman" w:eastAsia="Times New Roman" w:hAnsi="Times New Roman" w:cs="Times New Roman"/>
          <w:color w:val="000000" w:themeColor="text1"/>
          <w:sz w:val="24"/>
          <w:szCs w:val="24"/>
        </w:rPr>
        <w:t xml:space="preserve"> incrementally as teacher training programmes progress. </w:t>
      </w:r>
      <w:r w:rsidR="006B4AE2">
        <w:rPr>
          <w:rFonts w:ascii="Times New Roman" w:eastAsia="Times New Roman" w:hAnsi="Times New Roman" w:cs="Times New Roman"/>
          <w:color w:val="000000" w:themeColor="text1"/>
          <w:sz w:val="24"/>
          <w:szCs w:val="24"/>
        </w:rPr>
        <w:t xml:space="preserve"> These ‘habits’ are worth considering</w:t>
      </w:r>
      <w:r w:rsidR="00431536">
        <w:rPr>
          <w:rFonts w:ascii="Times New Roman" w:eastAsia="Times New Roman" w:hAnsi="Times New Roman" w:cs="Times New Roman"/>
          <w:color w:val="000000" w:themeColor="text1"/>
          <w:sz w:val="24"/>
          <w:szCs w:val="24"/>
        </w:rPr>
        <w:t xml:space="preserve"> </w:t>
      </w:r>
      <w:r w:rsidR="006B4AE2">
        <w:rPr>
          <w:rFonts w:ascii="Times New Roman" w:eastAsia="Times New Roman" w:hAnsi="Times New Roman" w:cs="Times New Roman"/>
          <w:color w:val="000000" w:themeColor="text1"/>
          <w:sz w:val="24"/>
          <w:szCs w:val="24"/>
        </w:rPr>
        <w:t>in relation to this present study</w:t>
      </w:r>
      <w:r w:rsidR="00631118">
        <w:rPr>
          <w:rFonts w:ascii="Times New Roman" w:eastAsia="Times New Roman" w:hAnsi="Times New Roman" w:cs="Times New Roman"/>
          <w:color w:val="000000" w:themeColor="text1"/>
          <w:sz w:val="24"/>
          <w:szCs w:val="24"/>
        </w:rPr>
        <w:t>,</w:t>
      </w:r>
      <w:r w:rsidR="006B4AE2">
        <w:rPr>
          <w:rFonts w:ascii="Times New Roman" w:eastAsia="Times New Roman" w:hAnsi="Times New Roman" w:cs="Times New Roman"/>
          <w:color w:val="000000" w:themeColor="text1"/>
          <w:sz w:val="24"/>
          <w:szCs w:val="24"/>
        </w:rPr>
        <w:t xml:space="preserve"> as teachers own idea of </w:t>
      </w:r>
      <w:r w:rsidR="00D83FF0">
        <w:rPr>
          <w:rFonts w:ascii="Times New Roman" w:eastAsia="Times New Roman" w:hAnsi="Times New Roman" w:cs="Times New Roman"/>
          <w:color w:val="000000" w:themeColor="text1"/>
          <w:sz w:val="24"/>
          <w:szCs w:val="24"/>
        </w:rPr>
        <w:t>their ‘self-</w:t>
      </w:r>
      <w:r w:rsidR="006B4AE2">
        <w:rPr>
          <w:rFonts w:ascii="Times New Roman" w:eastAsia="Times New Roman" w:hAnsi="Times New Roman" w:cs="Times New Roman"/>
          <w:color w:val="000000" w:themeColor="text1"/>
          <w:sz w:val="24"/>
          <w:szCs w:val="24"/>
        </w:rPr>
        <w:t>effi</w:t>
      </w:r>
      <w:r w:rsidR="00631118">
        <w:rPr>
          <w:rFonts w:ascii="Times New Roman" w:eastAsia="Times New Roman" w:hAnsi="Times New Roman" w:cs="Times New Roman"/>
          <w:color w:val="000000" w:themeColor="text1"/>
          <w:sz w:val="24"/>
          <w:szCs w:val="24"/>
        </w:rPr>
        <w:t xml:space="preserve">cacy’ has a strong effect on learners own perceptions of ability according to Carpara et al (2006:474).  Teachers with </w:t>
      </w:r>
      <w:r w:rsidR="00015544">
        <w:rPr>
          <w:rFonts w:ascii="Times New Roman" w:eastAsia="Times New Roman" w:hAnsi="Times New Roman" w:cs="Times New Roman"/>
          <w:color w:val="000000" w:themeColor="text1"/>
          <w:sz w:val="24"/>
          <w:szCs w:val="24"/>
        </w:rPr>
        <w:t>‘</w:t>
      </w:r>
      <w:r w:rsidR="00631118">
        <w:rPr>
          <w:rFonts w:ascii="Times New Roman" w:eastAsia="Times New Roman" w:hAnsi="Times New Roman" w:cs="Times New Roman"/>
          <w:color w:val="000000" w:themeColor="text1"/>
          <w:sz w:val="24"/>
          <w:szCs w:val="24"/>
        </w:rPr>
        <w:t>strong beliefs</w:t>
      </w:r>
      <w:r w:rsidR="00015544">
        <w:rPr>
          <w:rFonts w:ascii="Times New Roman" w:eastAsia="Times New Roman" w:hAnsi="Times New Roman" w:cs="Times New Roman"/>
          <w:color w:val="000000" w:themeColor="text1"/>
          <w:sz w:val="24"/>
          <w:szCs w:val="24"/>
        </w:rPr>
        <w:t>’</w:t>
      </w:r>
      <w:r w:rsidR="00623908">
        <w:rPr>
          <w:rFonts w:ascii="Times New Roman" w:eastAsia="Times New Roman" w:hAnsi="Times New Roman" w:cs="Times New Roman"/>
          <w:color w:val="000000" w:themeColor="text1"/>
          <w:sz w:val="24"/>
          <w:szCs w:val="24"/>
        </w:rPr>
        <w:t xml:space="preserve"> on their own ‘self-</w:t>
      </w:r>
      <w:r w:rsidR="00631118">
        <w:rPr>
          <w:rFonts w:ascii="Times New Roman" w:eastAsia="Times New Roman" w:hAnsi="Times New Roman" w:cs="Times New Roman"/>
          <w:color w:val="000000" w:themeColor="text1"/>
          <w:sz w:val="24"/>
          <w:szCs w:val="24"/>
        </w:rPr>
        <w:t>efficacy’ perform better, provide more positive environments and work more effectively as part of te</w:t>
      </w:r>
      <w:r w:rsidR="00B0753F">
        <w:rPr>
          <w:rFonts w:ascii="Times New Roman" w:eastAsia="Times New Roman" w:hAnsi="Times New Roman" w:cs="Times New Roman"/>
          <w:color w:val="000000" w:themeColor="text1"/>
          <w:sz w:val="24"/>
          <w:szCs w:val="24"/>
        </w:rPr>
        <w:t xml:space="preserve">ams they report (Carpara et al </w:t>
      </w:r>
      <w:r w:rsidR="00631118">
        <w:rPr>
          <w:rFonts w:ascii="Times New Roman" w:eastAsia="Times New Roman" w:hAnsi="Times New Roman" w:cs="Times New Roman"/>
          <w:color w:val="000000" w:themeColor="text1"/>
          <w:sz w:val="24"/>
          <w:szCs w:val="24"/>
        </w:rPr>
        <w:t>2006:475</w:t>
      </w:r>
      <w:r w:rsidR="00B0753F">
        <w:rPr>
          <w:rFonts w:ascii="Times New Roman" w:eastAsia="Times New Roman" w:hAnsi="Times New Roman" w:cs="Times New Roman"/>
          <w:color w:val="000000" w:themeColor="text1"/>
          <w:sz w:val="24"/>
          <w:szCs w:val="24"/>
        </w:rPr>
        <w:t xml:space="preserve">). They </w:t>
      </w:r>
      <w:r w:rsidR="003F3298">
        <w:rPr>
          <w:rFonts w:ascii="Times New Roman" w:eastAsia="Times New Roman" w:hAnsi="Times New Roman" w:cs="Times New Roman"/>
          <w:color w:val="000000" w:themeColor="text1"/>
          <w:sz w:val="24"/>
          <w:szCs w:val="24"/>
        </w:rPr>
        <w:t xml:space="preserve">also </w:t>
      </w:r>
      <w:r w:rsidR="00B0753F">
        <w:rPr>
          <w:rFonts w:ascii="Times New Roman" w:eastAsia="Times New Roman" w:hAnsi="Times New Roman" w:cs="Times New Roman"/>
          <w:color w:val="000000" w:themeColor="text1"/>
          <w:sz w:val="24"/>
          <w:szCs w:val="24"/>
        </w:rPr>
        <w:t>highlight</w:t>
      </w:r>
      <w:r w:rsidR="00015544">
        <w:rPr>
          <w:rFonts w:ascii="Times New Roman" w:eastAsia="Times New Roman" w:hAnsi="Times New Roman" w:cs="Times New Roman"/>
          <w:color w:val="000000" w:themeColor="text1"/>
          <w:sz w:val="24"/>
          <w:szCs w:val="24"/>
        </w:rPr>
        <w:t xml:space="preserve"> the work of Tschanne</w:t>
      </w:r>
      <w:r w:rsidR="00B0753F">
        <w:rPr>
          <w:rFonts w:ascii="Times New Roman" w:eastAsia="Times New Roman" w:hAnsi="Times New Roman" w:cs="Times New Roman"/>
          <w:color w:val="000000" w:themeColor="text1"/>
          <w:sz w:val="24"/>
          <w:szCs w:val="24"/>
        </w:rPr>
        <w:t>n-Moran and Woolfolk-Hoy (2001) and draw on Bandura’s (1997) ideas on the importance of ‘mastery experiences’ in noting that positive school environments promote strong self-efficacy (Tschannen-Moran and Woolfolk-Hoy 2007:946). They warn that many factors (such as asking too much and ‘isolation and alienation’) diminish senses of self-efficac</w:t>
      </w:r>
      <w:r w:rsidR="00332D4C">
        <w:rPr>
          <w:rFonts w:ascii="Times New Roman" w:eastAsia="Times New Roman" w:hAnsi="Times New Roman" w:cs="Times New Roman"/>
          <w:color w:val="000000" w:themeColor="text1"/>
          <w:sz w:val="24"/>
          <w:szCs w:val="24"/>
        </w:rPr>
        <w:t>y and are to be borne in mind with</w:t>
      </w:r>
      <w:r w:rsidR="00B0753F">
        <w:rPr>
          <w:rFonts w:ascii="Times New Roman" w:eastAsia="Times New Roman" w:hAnsi="Times New Roman" w:cs="Times New Roman"/>
          <w:color w:val="000000" w:themeColor="text1"/>
          <w:sz w:val="24"/>
          <w:szCs w:val="24"/>
        </w:rPr>
        <w:t xml:space="preserve"> the present study into ITE student feeli</w:t>
      </w:r>
      <w:r w:rsidR="003F3298">
        <w:rPr>
          <w:rFonts w:ascii="Times New Roman" w:eastAsia="Times New Roman" w:hAnsi="Times New Roman" w:cs="Times New Roman"/>
          <w:color w:val="000000" w:themeColor="text1"/>
          <w:sz w:val="24"/>
          <w:szCs w:val="24"/>
        </w:rPr>
        <w:t>ngs and attitudes to arts participation</w:t>
      </w:r>
      <w:r w:rsidR="00B0753F">
        <w:rPr>
          <w:rFonts w:ascii="Times New Roman" w:eastAsia="Times New Roman" w:hAnsi="Times New Roman" w:cs="Times New Roman"/>
          <w:color w:val="000000" w:themeColor="text1"/>
          <w:sz w:val="24"/>
          <w:szCs w:val="24"/>
        </w:rPr>
        <w:t xml:space="preserve">. </w:t>
      </w:r>
    </w:p>
    <w:p w:rsidR="001F4384" w:rsidRDefault="00564FB2" w:rsidP="0002050F">
      <w:pPr>
        <w:tabs>
          <w:tab w:val="left" w:pos="7655"/>
        </w:tabs>
        <w:spacing w:after="0" w:line="360" w:lineRule="auto"/>
        <w:ind w:right="-283"/>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3F3298">
        <w:rPr>
          <w:rFonts w:ascii="Times New Roman" w:eastAsia="Times New Roman" w:hAnsi="Times New Roman" w:cs="Times New Roman"/>
          <w:color w:val="000000" w:themeColor="text1"/>
          <w:sz w:val="24"/>
          <w:szCs w:val="24"/>
        </w:rPr>
        <w:t>For ITE students therefore, a</w:t>
      </w:r>
      <w:r w:rsidR="00146EE6">
        <w:rPr>
          <w:rFonts w:ascii="Times New Roman" w:eastAsia="Times New Roman" w:hAnsi="Times New Roman" w:cs="Times New Roman"/>
          <w:color w:val="000000" w:themeColor="text1"/>
          <w:sz w:val="24"/>
          <w:szCs w:val="24"/>
        </w:rPr>
        <w:t xml:space="preserve"> situation is sought where they monitor and influence personal action as learners and ‘s</w:t>
      </w:r>
      <w:r w:rsidR="00623908">
        <w:rPr>
          <w:rFonts w:ascii="Times New Roman" w:eastAsia="Times New Roman" w:hAnsi="Times New Roman" w:cs="Times New Roman"/>
          <w:color w:val="000000" w:themeColor="text1"/>
          <w:sz w:val="24"/>
          <w:szCs w:val="24"/>
        </w:rPr>
        <w:t>elf-</w:t>
      </w:r>
      <w:r w:rsidR="00146EE6">
        <w:rPr>
          <w:rFonts w:ascii="Times New Roman" w:eastAsia="Times New Roman" w:hAnsi="Times New Roman" w:cs="Times New Roman"/>
          <w:color w:val="000000" w:themeColor="text1"/>
          <w:sz w:val="24"/>
          <w:szCs w:val="24"/>
        </w:rPr>
        <w:t xml:space="preserve">regulate’ according to Zimmerman (2002). In doing this he says, they ‘transform their mental abilities into academic skills’ that </w:t>
      </w:r>
      <w:r w:rsidR="00323A90">
        <w:rPr>
          <w:rFonts w:ascii="Times New Roman" w:eastAsia="Times New Roman" w:hAnsi="Times New Roman" w:cs="Times New Roman"/>
          <w:color w:val="000000" w:themeColor="text1"/>
          <w:sz w:val="24"/>
          <w:szCs w:val="24"/>
        </w:rPr>
        <w:t>produce ‘self-</w:t>
      </w:r>
      <w:r w:rsidR="00146EE6">
        <w:rPr>
          <w:rFonts w:ascii="Times New Roman" w:eastAsia="Times New Roman" w:hAnsi="Times New Roman" w:cs="Times New Roman"/>
          <w:color w:val="000000" w:themeColor="text1"/>
          <w:sz w:val="24"/>
          <w:szCs w:val="24"/>
        </w:rPr>
        <w:t>generated feelings and behaviours towards setting goals</w:t>
      </w:r>
      <w:r w:rsidR="003F3298">
        <w:rPr>
          <w:rFonts w:ascii="Times New Roman" w:eastAsia="Times New Roman" w:hAnsi="Times New Roman" w:cs="Times New Roman"/>
          <w:color w:val="000000" w:themeColor="text1"/>
          <w:sz w:val="24"/>
          <w:szCs w:val="24"/>
        </w:rPr>
        <w:t>,</w:t>
      </w:r>
      <w:r w:rsidR="00146EE6">
        <w:rPr>
          <w:rFonts w:ascii="Times New Roman" w:eastAsia="Times New Roman" w:hAnsi="Times New Roman" w:cs="Times New Roman"/>
          <w:color w:val="000000" w:themeColor="text1"/>
          <w:sz w:val="24"/>
          <w:szCs w:val="24"/>
        </w:rPr>
        <w:t xml:space="preserve">’ Zimmerman </w:t>
      </w:r>
      <w:r w:rsidR="00146EE6">
        <w:rPr>
          <w:rFonts w:ascii="Times New Roman" w:eastAsia="Times New Roman" w:hAnsi="Times New Roman" w:cs="Times New Roman"/>
          <w:color w:val="000000" w:themeColor="text1"/>
          <w:sz w:val="24"/>
          <w:szCs w:val="24"/>
        </w:rPr>
        <w:lastRenderedPageBreak/>
        <w:t>(2002:65). Three stages are identified wh</w:t>
      </w:r>
      <w:r w:rsidR="00323A90">
        <w:rPr>
          <w:rFonts w:ascii="Times New Roman" w:eastAsia="Times New Roman" w:hAnsi="Times New Roman" w:cs="Times New Roman"/>
          <w:color w:val="000000" w:themeColor="text1"/>
          <w:sz w:val="24"/>
          <w:szCs w:val="24"/>
        </w:rPr>
        <w:t>ere ‘self-</w:t>
      </w:r>
      <w:r w:rsidR="00146EE6">
        <w:rPr>
          <w:rFonts w:ascii="Times New Roman" w:eastAsia="Times New Roman" w:hAnsi="Times New Roman" w:cs="Times New Roman"/>
          <w:color w:val="000000" w:themeColor="text1"/>
          <w:sz w:val="24"/>
          <w:szCs w:val="24"/>
        </w:rPr>
        <w:t xml:space="preserve">regulated learners’ mentally engage in a ‘Forethought phase’ before embarking on a ‘Performance’ </w:t>
      </w:r>
      <w:r w:rsidR="005C315E">
        <w:rPr>
          <w:rFonts w:ascii="Times New Roman" w:eastAsia="Times New Roman" w:hAnsi="Times New Roman" w:cs="Times New Roman"/>
          <w:color w:val="000000" w:themeColor="text1"/>
          <w:sz w:val="24"/>
          <w:szCs w:val="24"/>
        </w:rPr>
        <w:t>followed by a ‘Reflection Phase</w:t>
      </w:r>
      <w:r w:rsidR="00146EE6">
        <w:rPr>
          <w:rFonts w:ascii="Times New Roman" w:eastAsia="Times New Roman" w:hAnsi="Times New Roman" w:cs="Times New Roman"/>
          <w:color w:val="000000" w:themeColor="text1"/>
          <w:sz w:val="24"/>
          <w:szCs w:val="24"/>
        </w:rPr>
        <w:t xml:space="preserve">’ </w:t>
      </w:r>
      <w:r w:rsidR="005C315E">
        <w:rPr>
          <w:rFonts w:ascii="Times New Roman" w:eastAsia="Times New Roman" w:hAnsi="Times New Roman" w:cs="Times New Roman"/>
          <w:color w:val="000000" w:themeColor="text1"/>
          <w:sz w:val="24"/>
          <w:szCs w:val="24"/>
        </w:rPr>
        <w:t>Zimmerman (2002:66).  The tendency towards these responses lead to increased ‘life chances’ and ‘superior motivation’ (Zimmerman 2002:66) as students develop the ability to move from receiving individual feedback to being able to see how applying these lessons to wider contexts can be achieved (Hattie and Zierer 2018:83).</w:t>
      </w:r>
      <w:r w:rsidR="00660C4F">
        <w:rPr>
          <w:rFonts w:ascii="Times New Roman" w:eastAsia="Times New Roman" w:hAnsi="Times New Roman" w:cs="Times New Roman"/>
          <w:color w:val="000000" w:themeColor="text1"/>
          <w:sz w:val="24"/>
          <w:szCs w:val="24"/>
        </w:rPr>
        <w:t xml:space="preserve">  </w:t>
      </w:r>
    </w:p>
    <w:p w:rsidR="004847D5" w:rsidRDefault="00571FF5" w:rsidP="00D4315F">
      <w:pPr>
        <w:tabs>
          <w:tab w:val="left" w:pos="7655"/>
        </w:tabs>
        <w:spacing w:after="0" w:line="360" w:lineRule="auto"/>
        <w:ind w:right="-283"/>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4847D5">
        <w:rPr>
          <w:rFonts w:ascii="Times New Roman" w:eastAsia="Times New Roman" w:hAnsi="Times New Roman" w:cs="Times New Roman"/>
          <w:color w:val="000000" w:themeColor="text1"/>
          <w:sz w:val="24"/>
          <w:szCs w:val="24"/>
        </w:rPr>
        <w:t>In considering the above literature</w:t>
      </w:r>
      <w:r w:rsidR="003B1C94">
        <w:rPr>
          <w:rFonts w:ascii="Times New Roman" w:eastAsia="Times New Roman" w:hAnsi="Times New Roman" w:cs="Times New Roman"/>
          <w:color w:val="000000" w:themeColor="text1"/>
          <w:sz w:val="24"/>
          <w:szCs w:val="24"/>
        </w:rPr>
        <w:t>,</w:t>
      </w:r>
      <w:r w:rsidR="004847D5">
        <w:rPr>
          <w:rFonts w:ascii="Times New Roman" w:eastAsia="Times New Roman" w:hAnsi="Times New Roman" w:cs="Times New Roman"/>
          <w:color w:val="000000" w:themeColor="text1"/>
          <w:sz w:val="24"/>
          <w:szCs w:val="24"/>
        </w:rPr>
        <w:t xml:space="preserve"> the researcher is reminded that learning is a complex process where multiple psychological and education factors converge in social settings (Daniels and Edwards</w:t>
      </w:r>
      <w:r w:rsidR="00B25156">
        <w:rPr>
          <w:rFonts w:ascii="Times New Roman" w:eastAsia="Times New Roman" w:hAnsi="Times New Roman" w:cs="Times New Roman"/>
          <w:color w:val="000000" w:themeColor="text1"/>
          <w:sz w:val="24"/>
          <w:szCs w:val="24"/>
        </w:rPr>
        <w:t xml:space="preserve"> </w:t>
      </w:r>
      <w:r w:rsidR="004847D5">
        <w:rPr>
          <w:rFonts w:ascii="Times New Roman" w:eastAsia="Times New Roman" w:hAnsi="Times New Roman" w:cs="Times New Roman"/>
          <w:color w:val="000000" w:themeColor="text1"/>
          <w:sz w:val="24"/>
          <w:szCs w:val="24"/>
        </w:rPr>
        <w:t xml:space="preserve">2004:1). </w:t>
      </w:r>
      <w:r w:rsidR="00D4315F">
        <w:rPr>
          <w:rFonts w:ascii="Times New Roman" w:eastAsia="Times New Roman" w:hAnsi="Times New Roman" w:cs="Times New Roman"/>
          <w:color w:val="000000" w:themeColor="text1"/>
          <w:sz w:val="24"/>
          <w:szCs w:val="24"/>
        </w:rPr>
        <w:t xml:space="preserve"> Although reflections</w:t>
      </w:r>
      <w:r w:rsidR="00D4315F" w:rsidRPr="00D4315F">
        <w:rPr>
          <w:rFonts w:ascii="Times New Roman" w:eastAsia="Times New Roman" w:hAnsi="Times New Roman" w:cs="Times New Roman"/>
          <w:color w:val="000000" w:themeColor="text1"/>
          <w:sz w:val="24"/>
          <w:szCs w:val="24"/>
        </w:rPr>
        <w:t xml:space="preserve"> </w:t>
      </w:r>
      <w:r w:rsidR="00D4315F">
        <w:rPr>
          <w:rFonts w:ascii="Times New Roman" w:eastAsia="Times New Roman" w:hAnsi="Times New Roman" w:cs="Times New Roman"/>
          <w:color w:val="000000" w:themeColor="text1"/>
          <w:sz w:val="24"/>
          <w:szCs w:val="24"/>
        </w:rPr>
        <w:t xml:space="preserve">at this early stage are characterised by ‘certain uncertainty’ (Bolton 2014:24), it seems possible that a synthesis of </w:t>
      </w:r>
      <w:r w:rsidR="00480248">
        <w:rPr>
          <w:rFonts w:ascii="Times New Roman" w:eastAsia="Times New Roman" w:hAnsi="Times New Roman" w:cs="Times New Roman"/>
          <w:color w:val="000000" w:themeColor="text1"/>
          <w:sz w:val="24"/>
          <w:szCs w:val="24"/>
        </w:rPr>
        <w:t xml:space="preserve">many </w:t>
      </w:r>
      <w:r w:rsidR="00D4315F">
        <w:rPr>
          <w:rFonts w:ascii="Times New Roman" w:eastAsia="Times New Roman" w:hAnsi="Times New Roman" w:cs="Times New Roman"/>
          <w:color w:val="000000" w:themeColor="text1"/>
          <w:sz w:val="24"/>
          <w:szCs w:val="24"/>
        </w:rPr>
        <w:t>elements</w:t>
      </w:r>
      <w:r w:rsidR="00480248">
        <w:rPr>
          <w:rFonts w:ascii="Times New Roman" w:eastAsia="Times New Roman" w:hAnsi="Times New Roman" w:cs="Times New Roman"/>
          <w:color w:val="000000" w:themeColor="text1"/>
          <w:sz w:val="24"/>
          <w:szCs w:val="24"/>
        </w:rPr>
        <w:t xml:space="preserve"> from background reading</w:t>
      </w:r>
      <w:r w:rsidR="00D4315F">
        <w:rPr>
          <w:rFonts w:ascii="Times New Roman" w:eastAsia="Times New Roman" w:hAnsi="Times New Roman" w:cs="Times New Roman"/>
          <w:color w:val="000000" w:themeColor="text1"/>
          <w:sz w:val="24"/>
          <w:szCs w:val="24"/>
        </w:rPr>
        <w:t xml:space="preserve"> </w:t>
      </w:r>
      <w:r w:rsidR="00480248">
        <w:rPr>
          <w:rFonts w:ascii="Times New Roman" w:eastAsia="Times New Roman" w:hAnsi="Times New Roman" w:cs="Times New Roman"/>
          <w:color w:val="000000" w:themeColor="text1"/>
          <w:sz w:val="24"/>
          <w:szCs w:val="24"/>
        </w:rPr>
        <w:t xml:space="preserve">might arise, providing a framework or model with which to further examine the issues surrounding some ITE student’s difficulties with arts lecture engagement. </w:t>
      </w:r>
      <w:r w:rsidR="00B218E4">
        <w:rPr>
          <w:rFonts w:ascii="Times New Roman" w:eastAsia="Times New Roman" w:hAnsi="Times New Roman" w:cs="Times New Roman"/>
          <w:color w:val="000000" w:themeColor="text1"/>
          <w:sz w:val="24"/>
          <w:szCs w:val="24"/>
        </w:rPr>
        <w:t xml:space="preserve"> This will be presented in the next chapter.</w:t>
      </w:r>
    </w:p>
    <w:p w:rsidR="004847D5" w:rsidRDefault="004847D5" w:rsidP="0002050F">
      <w:pPr>
        <w:tabs>
          <w:tab w:val="left" w:pos="7655"/>
        </w:tabs>
        <w:spacing w:after="0" w:line="360" w:lineRule="auto"/>
        <w:ind w:right="-283"/>
        <w:rPr>
          <w:rFonts w:ascii="Times New Roman" w:eastAsia="Times New Roman" w:hAnsi="Times New Roman" w:cs="Times New Roman"/>
          <w:color w:val="000000" w:themeColor="text1"/>
          <w:sz w:val="24"/>
          <w:szCs w:val="24"/>
        </w:rPr>
      </w:pPr>
    </w:p>
    <w:p w:rsidR="00564FB2" w:rsidRDefault="001F4384" w:rsidP="0002050F">
      <w:pPr>
        <w:tabs>
          <w:tab w:val="left" w:pos="7655"/>
        </w:tabs>
        <w:spacing w:after="0" w:line="360" w:lineRule="auto"/>
        <w:ind w:right="-283"/>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7B7CC5">
        <w:rPr>
          <w:rFonts w:ascii="Times New Roman" w:eastAsia="Times New Roman" w:hAnsi="Times New Roman" w:cs="Times New Roman"/>
          <w:color w:val="000000" w:themeColor="text1"/>
          <w:sz w:val="24"/>
          <w:szCs w:val="24"/>
        </w:rPr>
        <w:t xml:space="preserve"> </w:t>
      </w:r>
    </w:p>
    <w:p w:rsidR="00210D95" w:rsidRDefault="00C41E53" w:rsidP="00C41E53">
      <w:pPr>
        <w:tabs>
          <w:tab w:val="left" w:pos="7655"/>
        </w:tabs>
        <w:spacing w:after="0" w:line="360" w:lineRule="auto"/>
        <w:ind w:right="-283"/>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rsidR="00273A8A" w:rsidRDefault="00273A8A" w:rsidP="007F1D01">
      <w:pPr>
        <w:spacing w:after="0" w:line="240" w:lineRule="auto"/>
        <w:rPr>
          <w:rFonts w:ascii="Times New Roman" w:eastAsia="Times New Roman" w:hAnsi="Times New Roman" w:cs="Times New Roman"/>
          <w:color w:val="0000FF"/>
          <w:sz w:val="24"/>
          <w:szCs w:val="24"/>
        </w:rPr>
      </w:pPr>
    </w:p>
    <w:p w:rsidR="00C80725" w:rsidRPr="007B7CC5" w:rsidRDefault="00C80725" w:rsidP="007F1D01">
      <w:pPr>
        <w:spacing w:after="0" w:line="240" w:lineRule="auto"/>
        <w:rPr>
          <w:rFonts w:ascii="Times New Roman" w:eastAsia="Times New Roman" w:hAnsi="Times New Roman" w:cs="Times New Roman"/>
          <w:color w:val="0000FF"/>
          <w:sz w:val="24"/>
          <w:szCs w:val="24"/>
        </w:rPr>
      </w:pPr>
    </w:p>
    <w:p w:rsidR="003B67F6" w:rsidRDefault="003B67F6" w:rsidP="007F1D01">
      <w:pPr>
        <w:spacing w:after="0" w:line="240" w:lineRule="auto"/>
        <w:rPr>
          <w:rFonts w:ascii="Times New Roman" w:eastAsia="Times New Roman" w:hAnsi="Times New Roman" w:cs="Times New Roman"/>
          <w:color w:val="0000FF"/>
          <w:sz w:val="24"/>
          <w:szCs w:val="24"/>
        </w:rPr>
      </w:pPr>
    </w:p>
    <w:p w:rsidR="008979C9" w:rsidRDefault="008979C9" w:rsidP="007F1D01">
      <w:pPr>
        <w:spacing w:after="0" w:line="240" w:lineRule="auto"/>
        <w:rPr>
          <w:rFonts w:ascii="Times New Roman" w:eastAsia="Times New Roman" w:hAnsi="Times New Roman" w:cs="Times New Roman"/>
          <w:color w:val="008000"/>
          <w:sz w:val="24"/>
          <w:szCs w:val="24"/>
        </w:rPr>
      </w:pPr>
    </w:p>
    <w:p w:rsidR="008979C9" w:rsidRPr="0092511B" w:rsidRDefault="008979C9" w:rsidP="007F1D01">
      <w:pPr>
        <w:spacing w:after="0" w:line="240" w:lineRule="auto"/>
        <w:rPr>
          <w:rFonts w:ascii="Times New Roman" w:eastAsia="Times New Roman" w:hAnsi="Times New Roman" w:cs="Times New Roman"/>
          <w:color w:val="0000FF"/>
          <w:sz w:val="16"/>
          <w:szCs w:val="24"/>
        </w:rPr>
      </w:pPr>
    </w:p>
    <w:p w:rsidR="002A0C3B" w:rsidRPr="0092511B" w:rsidRDefault="002A0C3B" w:rsidP="007F1D01">
      <w:pPr>
        <w:spacing w:after="0" w:line="240" w:lineRule="auto"/>
        <w:rPr>
          <w:rFonts w:ascii="Times New Roman" w:eastAsia="Times New Roman" w:hAnsi="Times New Roman" w:cs="Times New Roman"/>
          <w:color w:val="0000FF"/>
          <w:sz w:val="16"/>
          <w:szCs w:val="24"/>
        </w:rPr>
      </w:pPr>
    </w:p>
    <w:p w:rsidR="0092511B" w:rsidRDefault="0092511B" w:rsidP="007F1D01">
      <w:pPr>
        <w:spacing w:after="0" w:line="240" w:lineRule="auto"/>
        <w:rPr>
          <w:rFonts w:ascii="Times New Roman" w:eastAsia="Times New Roman" w:hAnsi="Times New Roman" w:cs="Times New Roman"/>
          <w:color w:val="0000FF"/>
          <w:sz w:val="16"/>
          <w:szCs w:val="24"/>
        </w:rPr>
      </w:pPr>
    </w:p>
    <w:p w:rsidR="0054702E" w:rsidRPr="0092511B" w:rsidRDefault="0054702E" w:rsidP="007F1D01">
      <w:pPr>
        <w:spacing w:after="0" w:line="240" w:lineRule="auto"/>
        <w:rPr>
          <w:rFonts w:ascii="Times New Roman" w:eastAsia="Times New Roman" w:hAnsi="Times New Roman" w:cs="Times New Roman"/>
          <w:color w:val="0000FF"/>
          <w:sz w:val="24"/>
          <w:szCs w:val="24"/>
        </w:rPr>
      </w:pPr>
    </w:p>
    <w:p w:rsidR="0054702E" w:rsidRDefault="0054702E" w:rsidP="007F1D01">
      <w:pPr>
        <w:spacing w:after="0" w:line="240" w:lineRule="auto"/>
        <w:rPr>
          <w:rFonts w:ascii="Times New Roman" w:eastAsia="Times New Roman" w:hAnsi="Times New Roman" w:cs="Times New Roman"/>
          <w:sz w:val="24"/>
          <w:szCs w:val="24"/>
        </w:rPr>
      </w:pPr>
    </w:p>
    <w:p w:rsidR="00D947E1" w:rsidRPr="00370D18" w:rsidRDefault="00D947E1" w:rsidP="00D947E1">
      <w:pPr>
        <w:spacing w:after="0" w:line="240" w:lineRule="auto"/>
        <w:rPr>
          <w:rFonts w:ascii="Times New Roman" w:eastAsia="Times New Roman" w:hAnsi="Times New Roman" w:cs="Times New Roman"/>
          <w:color w:val="5F497A" w:themeColor="accent4" w:themeShade="BF"/>
          <w:sz w:val="16"/>
          <w:szCs w:val="16"/>
        </w:rPr>
      </w:pPr>
    </w:p>
    <w:p w:rsidR="00C0545C" w:rsidRDefault="00C0545C" w:rsidP="007F1D01">
      <w:pPr>
        <w:spacing w:after="0" w:line="240" w:lineRule="auto"/>
        <w:rPr>
          <w:rFonts w:ascii="Times New Roman" w:eastAsia="Times New Roman" w:hAnsi="Times New Roman" w:cs="Times New Roman"/>
          <w:sz w:val="24"/>
          <w:szCs w:val="24"/>
        </w:rPr>
      </w:pPr>
    </w:p>
    <w:p w:rsidR="0045592B" w:rsidRDefault="0045592B" w:rsidP="007F1D01">
      <w:pPr>
        <w:spacing w:after="0" w:line="240" w:lineRule="auto"/>
        <w:rPr>
          <w:rFonts w:ascii="Times New Roman" w:eastAsia="Times New Roman" w:hAnsi="Times New Roman" w:cs="Times New Roman"/>
          <w:b/>
          <w:sz w:val="24"/>
          <w:szCs w:val="24"/>
        </w:rPr>
      </w:pPr>
    </w:p>
    <w:p w:rsidR="0045592B" w:rsidRDefault="0045592B" w:rsidP="007F1D01">
      <w:pPr>
        <w:spacing w:after="0" w:line="240" w:lineRule="auto"/>
        <w:rPr>
          <w:rFonts w:ascii="Times New Roman" w:eastAsia="Times New Roman" w:hAnsi="Times New Roman" w:cs="Times New Roman"/>
          <w:b/>
          <w:sz w:val="24"/>
          <w:szCs w:val="24"/>
        </w:rPr>
      </w:pPr>
    </w:p>
    <w:p w:rsidR="007B7CC5" w:rsidRDefault="007B7CC5" w:rsidP="003B77C9">
      <w:pPr>
        <w:spacing w:after="0" w:line="240" w:lineRule="auto"/>
        <w:jc w:val="center"/>
        <w:rPr>
          <w:rFonts w:ascii="Times New Roman" w:eastAsia="Times New Roman" w:hAnsi="Times New Roman" w:cs="Times New Roman"/>
          <w:b/>
          <w:sz w:val="32"/>
          <w:szCs w:val="32"/>
        </w:rPr>
      </w:pPr>
    </w:p>
    <w:p w:rsidR="007B7CC5" w:rsidRDefault="007B7CC5" w:rsidP="003B77C9">
      <w:pPr>
        <w:spacing w:after="0" w:line="240" w:lineRule="auto"/>
        <w:jc w:val="center"/>
        <w:rPr>
          <w:rFonts w:ascii="Times New Roman" w:eastAsia="Times New Roman" w:hAnsi="Times New Roman" w:cs="Times New Roman"/>
          <w:b/>
          <w:sz w:val="32"/>
          <w:szCs w:val="32"/>
        </w:rPr>
      </w:pPr>
    </w:p>
    <w:p w:rsidR="007B7CC5" w:rsidRDefault="007B7CC5"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DC71AD" w:rsidRDefault="00DC71AD" w:rsidP="003B77C9">
      <w:pPr>
        <w:spacing w:after="0" w:line="240" w:lineRule="auto"/>
        <w:jc w:val="center"/>
        <w:rPr>
          <w:rFonts w:ascii="Times New Roman" w:eastAsia="Times New Roman" w:hAnsi="Times New Roman" w:cs="Times New Roman"/>
          <w:b/>
          <w:sz w:val="32"/>
          <w:szCs w:val="32"/>
        </w:rPr>
      </w:pPr>
    </w:p>
    <w:p w:rsidR="006905A5" w:rsidRDefault="006905A5" w:rsidP="006905A5">
      <w:pPr>
        <w:spacing w:after="0" w:line="240" w:lineRule="auto"/>
        <w:rPr>
          <w:rFonts w:ascii="Times New Roman" w:eastAsia="Times New Roman" w:hAnsi="Times New Roman" w:cs="Times New Roman"/>
          <w:b/>
          <w:sz w:val="32"/>
          <w:szCs w:val="32"/>
        </w:rPr>
      </w:pPr>
    </w:p>
    <w:p w:rsidR="003B77C9" w:rsidRPr="003B77C9" w:rsidRDefault="00B25156" w:rsidP="006905A5">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b/>
          <w:sz w:val="32"/>
          <w:szCs w:val="32"/>
        </w:rPr>
        <w:lastRenderedPageBreak/>
        <w:t xml:space="preserve">Chapter 2 - </w:t>
      </w:r>
      <w:r w:rsidR="00C0545C" w:rsidRPr="003B77C9">
        <w:rPr>
          <w:rFonts w:ascii="Times New Roman" w:eastAsia="Times New Roman" w:hAnsi="Times New Roman" w:cs="Times New Roman"/>
          <w:b/>
          <w:sz w:val="32"/>
          <w:szCs w:val="32"/>
        </w:rPr>
        <w:t>Methodology</w:t>
      </w:r>
    </w:p>
    <w:p w:rsidR="002D5A54" w:rsidRDefault="002D5A54" w:rsidP="007F1D01">
      <w:pPr>
        <w:spacing w:after="0" w:line="240" w:lineRule="auto"/>
        <w:rPr>
          <w:rFonts w:ascii="Times New Roman" w:eastAsia="Times New Roman" w:hAnsi="Times New Roman" w:cs="Times New Roman"/>
          <w:color w:val="008000"/>
          <w:sz w:val="16"/>
          <w:szCs w:val="24"/>
        </w:rPr>
      </w:pPr>
    </w:p>
    <w:p w:rsidR="00D947E1" w:rsidRDefault="00D947E1" w:rsidP="007F1D01">
      <w:pPr>
        <w:spacing w:after="0" w:line="240" w:lineRule="auto"/>
        <w:rPr>
          <w:rFonts w:ascii="Times New Roman" w:eastAsia="Times New Roman" w:hAnsi="Times New Roman" w:cs="Times New Roman"/>
          <w:color w:val="008000"/>
          <w:sz w:val="16"/>
          <w:szCs w:val="24"/>
        </w:rPr>
      </w:pPr>
    </w:p>
    <w:p w:rsidR="00E34DE5" w:rsidRDefault="00D947E1" w:rsidP="00AE5FA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researcher is interested then in developing resilient growth and positive adaption in ITE students arts practice.</w:t>
      </w:r>
      <w:r w:rsidR="00E1053C">
        <w:rPr>
          <w:rFonts w:ascii="Times New Roman" w:eastAsia="Times New Roman" w:hAnsi="Times New Roman" w:cs="Times New Roman"/>
          <w:color w:val="000000" w:themeColor="text1"/>
          <w:sz w:val="24"/>
          <w:szCs w:val="24"/>
        </w:rPr>
        <w:t xml:space="preserve"> In this chapter, it is intended to outline the synthesis of ideas arising from the reviewed literature and to present a p</w:t>
      </w:r>
      <w:r w:rsidR="006905A5">
        <w:rPr>
          <w:rFonts w:ascii="Times New Roman" w:eastAsia="Times New Roman" w:hAnsi="Times New Roman" w:cs="Times New Roman"/>
          <w:color w:val="000000" w:themeColor="text1"/>
          <w:sz w:val="24"/>
          <w:szCs w:val="24"/>
        </w:rPr>
        <w:t xml:space="preserve">ossible model to assist in student </w:t>
      </w:r>
      <w:r w:rsidR="00E1053C">
        <w:rPr>
          <w:rFonts w:ascii="Times New Roman" w:eastAsia="Times New Roman" w:hAnsi="Times New Roman" w:cs="Times New Roman"/>
          <w:color w:val="000000" w:themeColor="text1"/>
          <w:sz w:val="24"/>
          <w:szCs w:val="24"/>
        </w:rPr>
        <w:t>growth and develo</w:t>
      </w:r>
      <w:r w:rsidR="006905A5">
        <w:rPr>
          <w:rFonts w:ascii="Times New Roman" w:eastAsia="Times New Roman" w:hAnsi="Times New Roman" w:cs="Times New Roman"/>
          <w:color w:val="000000" w:themeColor="text1"/>
          <w:sz w:val="24"/>
          <w:szCs w:val="24"/>
        </w:rPr>
        <w:t xml:space="preserve">pment in the field of the </w:t>
      </w:r>
      <w:r w:rsidR="00C3557D">
        <w:rPr>
          <w:rFonts w:ascii="Times New Roman" w:eastAsia="Times New Roman" w:hAnsi="Times New Roman" w:cs="Times New Roman"/>
          <w:color w:val="000000" w:themeColor="text1"/>
          <w:sz w:val="24"/>
          <w:szCs w:val="24"/>
        </w:rPr>
        <w:t xml:space="preserve">arts in ITE. </w:t>
      </w:r>
      <w:r w:rsidR="00E1053C">
        <w:rPr>
          <w:rFonts w:ascii="Times New Roman" w:eastAsia="Times New Roman" w:hAnsi="Times New Roman" w:cs="Times New Roman"/>
          <w:color w:val="000000" w:themeColor="text1"/>
          <w:sz w:val="24"/>
          <w:szCs w:val="24"/>
        </w:rPr>
        <w:t xml:space="preserve"> It is also intended to highlight the rationale for the approach</w:t>
      </w:r>
      <w:r w:rsidR="00BD585C">
        <w:rPr>
          <w:rFonts w:ascii="Times New Roman" w:eastAsia="Times New Roman" w:hAnsi="Times New Roman" w:cs="Times New Roman"/>
          <w:color w:val="000000" w:themeColor="text1"/>
          <w:sz w:val="24"/>
          <w:szCs w:val="24"/>
        </w:rPr>
        <w:t xml:space="preserve"> to the project and the choice of</w:t>
      </w:r>
      <w:r w:rsidR="00F009F7">
        <w:rPr>
          <w:rFonts w:ascii="Times New Roman" w:eastAsia="Times New Roman" w:hAnsi="Times New Roman" w:cs="Times New Roman"/>
          <w:color w:val="000000" w:themeColor="text1"/>
          <w:sz w:val="24"/>
          <w:szCs w:val="24"/>
        </w:rPr>
        <w:t xml:space="preserve"> A</w:t>
      </w:r>
      <w:r w:rsidR="00BD585C">
        <w:rPr>
          <w:rFonts w:ascii="Times New Roman" w:eastAsia="Times New Roman" w:hAnsi="Times New Roman" w:cs="Times New Roman"/>
          <w:color w:val="000000" w:themeColor="text1"/>
          <w:sz w:val="24"/>
          <w:szCs w:val="24"/>
        </w:rPr>
        <w:t>ctio</w:t>
      </w:r>
      <w:r w:rsidR="00F009F7">
        <w:rPr>
          <w:rFonts w:ascii="Times New Roman" w:eastAsia="Times New Roman" w:hAnsi="Times New Roman" w:cs="Times New Roman"/>
          <w:color w:val="000000" w:themeColor="text1"/>
          <w:sz w:val="24"/>
          <w:szCs w:val="24"/>
        </w:rPr>
        <w:t>n R</w:t>
      </w:r>
      <w:r w:rsidR="00BD585C">
        <w:rPr>
          <w:rFonts w:ascii="Times New Roman" w:eastAsia="Times New Roman" w:hAnsi="Times New Roman" w:cs="Times New Roman"/>
          <w:color w:val="000000" w:themeColor="text1"/>
          <w:sz w:val="24"/>
          <w:szCs w:val="24"/>
        </w:rPr>
        <w:t>esearch as the method of analysis</w:t>
      </w:r>
      <w:r w:rsidR="00E1185C">
        <w:rPr>
          <w:rFonts w:ascii="Times New Roman" w:eastAsia="Times New Roman" w:hAnsi="Times New Roman" w:cs="Times New Roman"/>
          <w:color w:val="000000" w:themeColor="text1"/>
          <w:sz w:val="24"/>
          <w:szCs w:val="24"/>
        </w:rPr>
        <w:t xml:space="preserve"> (Thomas 2017:104)</w:t>
      </w:r>
      <w:r w:rsidR="005A5E79">
        <w:rPr>
          <w:rFonts w:ascii="Times New Roman" w:eastAsia="Times New Roman" w:hAnsi="Times New Roman" w:cs="Times New Roman"/>
          <w:color w:val="000000" w:themeColor="text1"/>
          <w:sz w:val="24"/>
          <w:szCs w:val="24"/>
        </w:rPr>
        <w:t xml:space="preserve"> as a pathway towards professional improvement</w:t>
      </w:r>
      <w:r w:rsidR="00831E8E">
        <w:rPr>
          <w:rFonts w:ascii="Times New Roman" w:eastAsia="Times New Roman" w:hAnsi="Times New Roman" w:cs="Times New Roman"/>
          <w:color w:val="000000" w:themeColor="text1"/>
          <w:sz w:val="24"/>
          <w:szCs w:val="24"/>
        </w:rPr>
        <w:t xml:space="preserve"> in ITE lecturing practice</w:t>
      </w:r>
      <w:r w:rsidR="005A5E79">
        <w:rPr>
          <w:rFonts w:ascii="Times New Roman" w:eastAsia="Times New Roman" w:hAnsi="Times New Roman" w:cs="Times New Roman"/>
          <w:color w:val="000000" w:themeColor="text1"/>
          <w:sz w:val="24"/>
          <w:szCs w:val="24"/>
        </w:rPr>
        <w:t xml:space="preserve"> (Freebody 2003:87).  </w:t>
      </w:r>
      <w:r w:rsidR="00AE5FA7">
        <w:rPr>
          <w:rFonts w:ascii="Times New Roman" w:eastAsia="Times New Roman" w:hAnsi="Times New Roman" w:cs="Times New Roman"/>
          <w:color w:val="000000" w:themeColor="text1"/>
          <w:sz w:val="24"/>
          <w:szCs w:val="24"/>
        </w:rPr>
        <w:t>If Action Research can be described as taking action and researching what occurs in education contexts</w:t>
      </w:r>
      <w:r w:rsidR="00C3557D">
        <w:rPr>
          <w:rFonts w:ascii="Times New Roman" w:eastAsia="Times New Roman" w:hAnsi="Times New Roman" w:cs="Times New Roman"/>
          <w:color w:val="000000" w:themeColor="text1"/>
          <w:sz w:val="24"/>
          <w:szCs w:val="24"/>
        </w:rPr>
        <w:t>,</w:t>
      </w:r>
      <w:r w:rsidR="00AE5FA7">
        <w:rPr>
          <w:rFonts w:ascii="Times New Roman" w:eastAsia="Times New Roman" w:hAnsi="Times New Roman" w:cs="Times New Roman"/>
          <w:color w:val="000000" w:themeColor="text1"/>
          <w:sz w:val="24"/>
          <w:szCs w:val="24"/>
        </w:rPr>
        <w:t xml:space="preserve"> it can also be said to draw on aspects of ethnographic and Case Study methods according to Freebody (2003:85-87).</w:t>
      </w:r>
      <w:r w:rsidR="00F009F7">
        <w:rPr>
          <w:rFonts w:ascii="Times New Roman" w:eastAsia="Times New Roman" w:hAnsi="Times New Roman" w:cs="Times New Roman"/>
          <w:color w:val="000000" w:themeColor="text1"/>
          <w:sz w:val="24"/>
          <w:szCs w:val="24"/>
        </w:rPr>
        <w:t xml:space="preserve">  It is also i</w:t>
      </w:r>
      <w:r w:rsidR="00372750">
        <w:rPr>
          <w:rFonts w:ascii="Times New Roman" w:eastAsia="Times New Roman" w:hAnsi="Times New Roman" w:cs="Times New Roman"/>
          <w:color w:val="000000" w:themeColor="text1"/>
          <w:sz w:val="24"/>
          <w:szCs w:val="24"/>
        </w:rPr>
        <w:t>ntended to convey an ontological</w:t>
      </w:r>
      <w:r w:rsidR="00AB24A8" w:rsidRPr="00AB24A8">
        <w:rPr>
          <w:rFonts w:ascii="Times New Roman" w:eastAsia="Times New Roman" w:hAnsi="Times New Roman" w:cs="Times New Roman"/>
          <w:color w:val="000000" w:themeColor="text1"/>
          <w:sz w:val="24"/>
          <w:szCs w:val="24"/>
        </w:rPr>
        <w:t xml:space="preserve"> </w:t>
      </w:r>
      <w:r w:rsidR="00AB24A8">
        <w:rPr>
          <w:rFonts w:ascii="Times New Roman" w:eastAsia="Times New Roman" w:hAnsi="Times New Roman" w:cs="Times New Roman"/>
          <w:color w:val="000000" w:themeColor="text1"/>
          <w:sz w:val="24"/>
          <w:szCs w:val="24"/>
        </w:rPr>
        <w:t>perspective</w:t>
      </w:r>
      <w:r w:rsidR="00372750">
        <w:rPr>
          <w:rFonts w:ascii="Times New Roman" w:eastAsia="Times New Roman" w:hAnsi="Times New Roman" w:cs="Times New Roman"/>
          <w:color w:val="000000" w:themeColor="text1"/>
          <w:sz w:val="24"/>
          <w:szCs w:val="24"/>
        </w:rPr>
        <w:t xml:space="preserve">, defined as discussions around the nature of being (Oxford English Dictionaries 2019), </w:t>
      </w:r>
      <w:r w:rsidR="00F009F7">
        <w:rPr>
          <w:rFonts w:ascii="Times New Roman" w:eastAsia="Times New Roman" w:hAnsi="Times New Roman" w:cs="Times New Roman"/>
          <w:color w:val="000000" w:themeColor="text1"/>
          <w:sz w:val="24"/>
          <w:szCs w:val="24"/>
        </w:rPr>
        <w:t>in that the nature of social research in</w:t>
      </w:r>
      <w:r w:rsidR="00AB24A8">
        <w:rPr>
          <w:rFonts w:ascii="Times New Roman" w:eastAsia="Times New Roman" w:hAnsi="Times New Roman" w:cs="Times New Roman"/>
          <w:color w:val="000000" w:themeColor="text1"/>
          <w:sz w:val="24"/>
          <w:szCs w:val="24"/>
        </w:rPr>
        <w:t xml:space="preserve">volving the study of people is difficult to predict </w:t>
      </w:r>
      <w:r w:rsidR="00F009F7">
        <w:rPr>
          <w:rFonts w:ascii="Times New Roman" w:eastAsia="Times New Roman" w:hAnsi="Times New Roman" w:cs="Times New Roman"/>
          <w:color w:val="000000" w:themeColor="text1"/>
          <w:sz w:val="24"/>
          <w:szCs w:val="24"/>
        </w:rPr>
        <w:t>(Thomas 2017:122). In terms of this project, the study of the interaction of ITE students</w:t>
      </w:r>
      <w:r w:rsidR="006905A5">
        <w:rPr>
          <w:rFonts w:ascii="Times New Roman" w:eastAsia="Times New Roman" w:hAnsi="Times New Roman" w:cs="Times New Roman"/>
          <w:color w:val="000000" w:themeColor="text1"/>
          <w:sz w:val="24"/>
          <w:szCs w:val="24"/>
        </w:rPr>
        <w:t xml:space="preserve"> (some</w:t>
      </w:r>
      <w:r w:rsidR="003E12ED">
        <w:rPr>
          <w:rFonts w:ascii="Times New Roman" w:eastAsia="Times New Roman" w:hAnsi="Times New Roman" w:cs="Times New Roman"/>
          <w:color w:val="000000" w:themeColor="text1"/>
          <w:sz w:val="24"/>
          <w:szCs w:val="24"/>
        </w:rPr>
        <w:t xml:space="preserve"> lacking arts confidence</w:t>
      </w:r>
      <w:r w:rsidR="006905A5">
        <w:rPr>
          <w:rFonts w:ascii="Times New Roman" w:eastAsia="Times New Roman" w:hAnsi="Times New Roman" w:cs="Times New Roman"/>
          <w:color w:val="000000" w:themeColor="text1"/>
          <w:sz w:val="24"/>
          <w:szCs w:val="24"/>
        </w:rPr>
        <w:t>)</w:t>
      </w:r>
      <w:r w:rsidR="003E12ED">
        <w:rPr>
          <w:rFonts w:ascii="Times New Roman" w:eastAsia="Times New Roman" w:hAnsi="Times New Roman" w:cs="Times New Roman"/>
          <w:color w:val="000000" w:themeColor="text1"/>
          <w:sz w:val="24"/>
          <w:szCs w:val="24"/>
        </w:rPr>
        <w:t>,</w:t>
      </w:r>
      <w:r w:rsidR="006905A5">
        <w:rPr>
          <w:rFonts w:ascii="Times New Roman" w:eastAsia="Times New Roman" w:hAnsi="Times New Roman" w:cs="Times New Roman"/>
          <w:color w:val="000000" w:themeColor="text1"/>
          <w:sz w:val="24"/>
          <w:szCs w:val="24"/>
        </w:rPr>
        <w:t xml:space="preserve"> who do</w:t>
      </w:r>
      <w:r w:rsidR="00F009F7">
        <w:rPr>
          <w:rFonts w:ascii="Times New Roman" w:eastAsia="Times New Roman" w:hAnsi="Times New Roman" w:cs="Times New Roman"/>
          <w:color w:val="000000" w:themeColor="text1"/>
          <w:sz w:val="24"/>
          <w:szCs w:val="24"/>
        </w:rPr>
        <w:t xml:space="preserve"> not yet know and trust each other well</w:t>
      </w:r>
      <w:r w:rsidR="00AB24A8">
        <w:rPr>
          <w:rFonts w:ascii="Times New Roman" w:eastAsia="Times New Roman" w:hAnsi="Times New Roman" w:cs="Times New Roman"/>
          <w:color w:val="000000" w:themeColor="text1"/>
          <w:sz w:val="24"/>
          <w:szCs w:val="24"/>
        </w:rPr>
        <w:t xml:space="preserve"> enough to be comfortable</w:t>
      </w:r>
      <w:r w:rsidR="00F009F7">
        <w:rPr>
          <w:rFonts w:ascii="Times New Roman" w:eastAsia="Times New Roman" w:hAnsi="Times New Roman" w:cs="Times New Roman"/>
          <w:color w:val="000000" w:themeColor="text1"/>
          <w:sz w:val="24"/>
          <w:szCs w:val="24"/>
        </w:rPr>
        <w:t xml:space="preserve"> but nevertheless nee</w:t>
      </w:r>
      <w:r w:rsidR="006905A5">
        <w:rPr>
          <w:rFonts w:ascii="Times New Roman" w:eastAsia="Times New Roman" w:hAnsi="Times New Roman" w:cs="Times New Roman"/>
          <w:color w:val="000000" w:themeColor="text1"/>
          <w:sz w:val="24"/>
          <w:szCs w:val="24"/>
        </w:rPr>
        <w:t>d to engage collaboratively in arts</w:t>
      </w:r>
      <w:r w:rsidR="00F009F7">
        <w:rPr>
          <w:rFonts w:ascii="Times New Roman" w:eastAsia="Times New Roman" w:hAnsi="Times New Roman" w:cs="Times New Roman"/>
          <w:color w:val="000000" w:themeColor="text1"/>
          <w:sz w:val="24"/>
          <w:szCs w:val="24"/>
        </w:rPr>
        <w:t xml:space="preserve"> </w:t>
      </w:r>
      <w:r w:rsidR="003E12ED">
        <w:rPr>
          <w:rFonts w:ascii="Times New Roman" w:eastAsia="Times New Roman" w:hAnsi="Times New Roman" w:cs="Times New Roman"/>
          <w:color w:val="000000" w:themeColor="text1"/>
          <w:sz w:val="24"/>
          <w:szCs w:val="24"/>
        </w:rPr>
        <w:t xml:space="preserve">training </w:t>
      </w:r>
      <w:r w:rsidR="00F009F7">
        <w:rPr>
          <w:rFonts w:ascii="Times New Roman" w:eastAsia="Times New Roman" w:hAnsi="Times New Roman" w:cs="Times New Roman"/>
          <w:color w:val="000000" w:themeColor="text1"/>
          <w:sz w:val="24"/>
          <w:szCs w:val="24"/>
        </w:rPr>
        <w:t>activities</w:t>
      </w:r>
      <w:r w:rsidR="00167169">
        <w:rPr>
          <w:rFonts w:ascii="Times New Roman" w:eastAsia="Times New Roman" w:hAnsi="Times New Roman" w:cs="Times New Roman"/>
          <w:color w:val="000000" w:themeColor="text1"/>
          <w:sz w:val="24"/>
          <w:szCs w:val="24"/>
        </w:rPr>
        <w:t>,</w:t>
      </w:r>
      <w:r w:rsidR="00F009F7">
        <w:rPr>
          <w:rFonts w:ascii="Times New Roman" w:eastAsia="Times New Roman" w:hAnsi="Times New Roman" w:cs="Times New Roman"/>
          <w:color w:val="000000" w:themeColor="text1"/>
          <w:sz w:val="24"/>
          <w:szCs w:val="24"/>
        </w:rPr>
        <w:t xml:space="preserve"> is likely to be no less</w:t>
      </w:r>
      <w:r w:rsidR="003E12ED">
        <w:rPr>
          <w:rFonts w:ascii="Times New Roman" w:eastAsia="Times New Roman" w:hAnsi="Times New Roman" w:cs="Times New Roman"/>
          <w:color w:val="000000" w:themeColor="text1"/>
          <w:sz w:val="24"/>
          <w:szCs w:val="24"/>
        </w:rPr>
        <w:t xml:space="preserve"> complex</w:t>
      </w:r>
      <w:r w:rsidR="00F009F7">
        <w:rPr>
          <w:rFonts w:ascii="Times New Roman" w:eastAsia="Times New Roman" w:hAnsi="Times New Roman" w:cs="Times New Roman"/>
          <w:color w:val="000000" w:themeColor="text1"/>
          <w:sz w:val="24"/>
          <w:szCs w:val="24"/>
        </w:rPr>
        <w:t xml:space="preserve">. </w:t>
      </w:r>
      <w:r w:rsidR="00466284">
        <w:rPr>
          <w:rFonts w:ascii="Times New Roman" w:eastAsia="Times New Roman" w:hAnsi="Times New Roman" w:cs="Times New Roman"/>
          <w:color w:val="000000" w:themeColor="text1"/>
          <w:sz w:val="24"/>
          <w:szCs w:val="24"/>
        </w:rPr>
        <w:t xml:space="preserve"> If the researcher is to progress in relation to the project aims of helping individuals overcome reluctance and achieve an improved disposition to</w:t>
      </w:r>
      <w:r w:rsidR="0045592B">
        <w:rPr>
          <w:rFonts w:ascii="Times New Roman" w:eastAsia="Times New Roman" w:hAnsi="Times New Roman" w:cs="Times New Roman"/>
          <w:color w:val="000000" w:themeColor="text1"/>
          <w:sz w:val="24"/>
          <w:szCs w:val="24"/>
        </w:rPr>
        <w:t>wards</w:t>
      </w:r>
      <w:r w:rsidR="006905A5">
        <w:rPr>
          <w:rFonts w:ascii="Times New Roman" w:eastAsia="Times New Roman" w:hAnsi="Times New Roman" w:cs="Times New Roman"/>
          <w:color w:val="000000" w:themeColor="text1"/>
          <w:sz w:val="24"/>
          <w:szCs w:val="24"/>
        </w:rPr>
        <w:t xml:space="preserve"> arts</w:t>
      </w:r>
      <w:r w:rsidR="00466284">
        <w:rPr>
          <w:rFonts w:ascii="Times New Roman" w:eastAsia="Times New Roman" w:hAnsi="Times New Roman" w:cs="Times New Roman"/>
          <w:color w:val="000000" w:themeColor="text1"/>
          <w:sz w:val="24"/>
          <w:szCs w:val="24"/>
        </w:rPr>
        <w:t xml:space="preserve"> training </w:t>
      </w:r>
      <w:r w:rsidR="0045592B">
        <w:rPr>
          <w:rFonts w:ascii="Times New Roman" w:eastAsia="Times New Roman" w:hAnsi="Times New Roman" w:cs="Times New Roman"/>
          <w:color w:val="000000" w:themeColor="text1"/>
          <w:sz w:val="24"/>
          <w:szCs w:val="24"/>
        </w:rPr>
        <w:t xml:space="preserve">(and possibly other areas) </w:t>
      </w:r>
      <w:r w:rsidR="00466284">
        <w:rPr>
          <w:rFonts w:ascii="Times New Roman" w:eastAsia="Times New Roman" w:hAnsi="Times New Roman" w:cs="Times New Roman"/>
          <w:color w:val="000000" w:themeColor="text1"/>
          <w:sz w:val="24"/>
          <w:szCs w:val="24"/>
        </w:rPr>
        <w:t>and creating conditions enabling positive engagement</w:t>
      </w:r>
      <w:r w:rsidR="0045649D">
        <w:rPr>
          <w:rFonts w:ascii="Times New Roman" w:eastAsia="Times New Roman" w:hAnsi="Times New Roman" w:cs="Times New Roman"/>
          <w:color w:val="000000" w:themeColor="text1"/>
          <w:sz w:val="24"/>
          <w:szCs w:val="24"/>
        </w:rPr>
        <w:t>,</w:t>
      </w:r>
      <w:r w:rsidR="00466284">
        <w:rPr>
          <w:rFonts w:ascii="Times New Roman" w:eastAsia="Times New Roman" w:hAnsi="Times New Roman" w:cs="Times New Roman"/>
          <w:color w:val="000000" w:themeColor="text1"/>
          <w:sz w:val="24"/>
          <w:szCs w:val="24"/>
        </w:rPr>
        <w:t xml:space="preserve"> then it</w:t>
      </w:r>
      <w:r w:rsidR="0045649D">
        <w:rPr>
          <w:rFonts w:ascii="Times New Roman" w:eastAsia="Times New Roman" w:hAnsi="Times New Roman" w:cs="Times New Roman"/>
          <w:color w:val="000000" w:themeColor="text1"/>
          <w:sz w:val="24"/>
          <w:szCs w:val="24"/>
        </w:rPr>
        <w:t xml:space="preserve"> may be</w:t>
      </w:r>
      <w:r w:rsidR="00466284">
        <w:rPr>
          <w:rFonts w:ascii="Times New Roman" w:eastAsia="Times New Roman" w:hAnsi="Times New Roman" w:cs="Times New Roman"/>
          <w:color w:val="000000" w:themeColor="text1"/>
          <w:sz w:val="24"/>
          <w:szCs w:val="24"/>
        </w:rPr>
        <w:t xml:space="preserve"> that an </w:t>
      </w:r>
      <w:r w:rsidR="00C3557D">
        <w:rPr>
          <w:rFonts w:ascii="Times New Roman" w:eastAsia="Times New Roman" w:hAnsi="Times New Roman" w:cs="Times New Roman"/>
          <w:color w:val="000000" w:themeColor="text1"/>
          <w:sz w:val="24"/>
          <w:szCs w:val="24"/>
        </w:rPr>
        <w:t>‘</w:t>
      </w:r>
      <w:r w:rsidR="00466284">
        <w:rPr>
          <w:rFonts w:ascii="Times New Roman" w:eastAsia="Times New Roman" w:hAnsi="Times New Roman" w:cs="Times New Roman"/>
          <w:color w:val="000000" w:themeColor="text1"/>
          <w:sz w:val="24"/>
          <w:szCs w:val="24"/>
        </w:rPr>
        <w:t>interpretivist</w:t>
      </w:r>
      <w:r w:rsidR="00C3557D">
        <w:rPr>
          <w:rFonts w:ascii="Times New Roman" w:eastAsia="Times New Roman" w:hAnsi="Times New Roman" w:cs="Times New Roman"/>
          <w:color w:val="000000" w:themeColor="text1"/>
          <w:sz w:val="24"/>
          <w:szCs w:val="24"/>
        </w:rPr>
        <w:t>’</w:t>
      </w:r>
      <w:r w:rsidR="00474564">
        <w:rPr>
          <w:rFonts w:ascii="Times New Roman" w:eastAsia="Times New Roman" w:hAnsi="Times New Roman" w:cs="Times New Roman"/>
          <w:color w:val="000000" w:themeColor="text1"/>
          <w:sz w:val="24"/>
          <w:szCs w:val="24"/>
        </w:rPr>
        <w:t xml:space="preserve"> </w:t>
      </w:r>
      <w:r w:rsidR="00466284">
        <w:rPr>
          <w:rFonts w:ascii="Times New Roman" w:eastAsia="Times New Roman" w:hAnsi="Times New Roman" w:cs="Times New Roman"/>
          <w:color w:val="000000" w:themeColor="text1"/>
          <w:sz w:val="24"/>
          <w:szCs w:val="24"/>
        </w:rPr>
        <w:t xml:space="preserve">approach may provide a way forward.  According to Thomas (2017:109) and </w:t>
      </w:r>
      <w:r w:rsidR="00474564">
        <w:rPr>
          <w:rFonts w:ascii="Times New Roman" w:eastAsia="Times New Roman" w:hAnsi="Times New Roman" w:cs="Times New Roman"/>
          <w:color w:val="000000" w:themeColor="text1"/>
          <w:sz w:val="24"/>
          <w:szCs w:val="24"/>
        </w:rPr>
        <w:t>‘</w:t>
      </w:r>
      <w:r w:rsidR="00466284">
        <w:rPr>
          <w:rFonts w:ascii="Times New Roman" w:eastAsia="Times New Roman" w:hAnsi="Times New Roman" w:cs="Times New Roman"/>
          <w:color w:val="000000" w:themeColor="text1"/>
          <w:sz w:val="24"/>
          <w:szCs w:val="24"/>
        </w:rPr>
        <w:t>interpret</w:t>
      </w:r>
      <w:r w:rsidR="00474564">
        <w:rPr>
          <w:rFonts w:ascii="Times New Roman" w:eastAsia="Times New Roman" w:hAnsi="Times New Roman" w:cs="Times New Roman"/>
          <w:color w:val="000000" w:themeColor="text1"/>
          <w:sz w:val="24"/>
          <w:szCs w:val="24"/>
        </w:rPr>
        <w:t>ivist paradigm’ recognises that knowledge is constructed socially and that validity may be found in analysis of human thought and action.  Additionally he notes that interpretation as part of gaining knowledge</w:t>
      </w:r>
      <w:r w:rsidR="00C3557D">
        <w:rPr>
          <w:rFonts w:ascii="Times New Roman" w:eastAsia="Times New Roman" w:hAnsi="Times New Roman" w:cs="Times New Roman"/>
          <w:color w:val="000000" w:themeColor="text1"/>
          <w:sz w:val="24"/>
          <w:szCs w:val="24"/>
        </w:rPr>
        <w:t>,</w:t>
      </w:r>
      <w:r w:rsidR="00474564">
        <w:rPr>
          <w:rFonts w:ascii="Times New Roman" w:eastAsia="Times New Roman" w:hAnsi="Times New Roman" w:cs="Times New Roman"/>
          <w:color w:val="000000" w:themeColor="text1"/>
          <w:sz w:val="24"/>
          <w:szCs w:val="24"/>
        </w:rPr>
        <w:t xml:space="preserve"> should recognise the researcher’s own ‘value position.’ </w:t>
      </w:r>
      <w:r w:rsidR="00D53153">
        <w:rPr>
          <w:rFonts w:ascii="Times New Roman" w:eastAsia="Times New Roman" w:hAnsi="Times New Roman" w:cs="Times New Roman"/>
          <w:color w:val="000000" w:themeColor="text1"/>
          <w:sz w:val="24"/>
          <w:szCs w:val="24"/>
        </w:rPr>
        <w:t xml:space="preserve"> Cohen, Manion and Lawrence (2007:25-26) </w:t>
      </w:r>
      <w:r w:rsidR="00611E7E">
        <w:rPr>
          <w:rFonts w:ascii="Times New Roman" w:eastAsia="Times New Roman" w:hAnsi="Times New Roman" w:cs="Times New Roman"/>
          <w:color w:val="000000" w:themeColor="text1"/>
          <w:sz w:val="24"/>
          <w:szCs w:val="24"/>
        </w:rPr>
        <w:t xml:space="preserve">drawing on the work of Bernstein (1974) </w:t>
      </w:r>
      <w:r w:rsidR="00D53153">
        <w:rPr>
          <w:rFonts w:ascii="Times New Roman" w:eastAsia="Times New Roman" w:hAnsi="Times New Roman" w:cs="Times New Roman"/>
          <w:color w:val="000000" w:themeColor="text1"/>
          <w:sz w:val="24"/>
          <w:szCs w:val="24"/>
        </w:rPr>
        <w:t>further point out that a central feature of interpretation is the problem of the ‘power</w:t>
      </w:r>
      <w:r w:rsidR="006905A5">
        <w:rPr>
          <w:rFonts w:ascii="Times New Roman" w:eastAsia="Times New Roman" w:hAnsi="Times New Roman" w:cs="Times New Roman"/>
          <w:color w:val="000000" w:themeColor="text1"/>
          <w:sz w:val="24"/>
          <w:szCs w:val="24"/>
        </w:rPr>
        <w:t xml:space="preserve"> of</w:t>
      </w:r>
      <w:r w:rsidR="00D53153">
        <w:rPr>
          <w:rFonts w:ascii="Times New Roman" w:eastAsia="Times New Roman" w:hAnsi="Times New Roman" w:cs="Times New Roman"/>
          <w:color w:val="000000" w:themeColor="text1"/>
          <w:sz w:val="24"/>
          <w:szCs w:val="24"/>
        </w:rPr>
        <w:t xml:space="preserve"> some individuals</w:t>
      </w:r>
      <w:r w:rsidR="006905A5">
        <w:rPr>
          <w:rFonts w:ascii="Times New Roman" w:eastAsia="Times New Roman" w:hAnsi="Times New Roman" w:cs="Times New Roman"/>
          <w:color w:val="000000" w:themeColor="text1"/>
          <w:sz w:val="24"/>
          <w:szCs w:val="24"/>
        </w:rPr>
        <w:t xml:space="preserve"> </w:t>
      </w:r>
      <w:r w:rsidR="00D53153">
        <w:rPr>
          <w:rFonts w:ascii="Times New Roman" w:eastAsia="Times New Roman" w:hAnsi="Times New Roman" w:cs="Times New Roman"/>
          <w:color w:val="000000" w:themeColor="text1"/>
          <w:sz w:val="24"/>
          <w:szCs w:val="24"/>
        </w:rPr>
        <w:t>to impose their own definitions of situations upon participants.’  This problem of</w:t>
      </w:r>
      <w:r w:rsidR="00611E7E">
        <w:rPr>
          <w:rFonts w:ascii="Times New Roman" w:eastAsia="Times New Roman" w:hAnsi="Times New Roman" w:cs="Times New Roman"/>
          <w:color w:val="000000" w:themeColor="text1"/>
          <w:sz w:val="24"/>
          <w:szCs w:val="24"/>
        </w:rPr>
        <w:t xml:space="preserve"> participant perception of inequalities of </w:t>
      </w:r>
      <w:r w:rsidR="00D53153">
        <w:rPr>
          <w:rFonts w:ascii="Times New Roman" w:eastAsia="Times New Roman" w:hAnsi="Times New Roman" w:cs="Times New Roman"/>
          <w:color w:val="000000" w:themeColor="text1"/>
          <w:sz w:val="24"/>
          <w:szCs w:val="24"/>
        </w:rPr>
        <w:t>‘</w:t>
      </w:r>
      <w:r w:rsidR="00611E7E">
        <w:rPr>
          <w:rFonts w:ascii="Times New Roman" w:eastAsia="Times New Roman" w:hAnsi="Times New Roman" w:cs="Times New Roman"/>
          <w:color w:val="000000" w:themeColor="text1"/>
          <w:sz w:val="24"/>
          <w:szCs w:val="24"/>
        </w:rPr>
        <w:t xml:space="preserve">power’ may feature in this project as the researcher attempts to comprehend accurately the views, </w:t>
      </w:r>
      <w:r w:rsidR="0066586B">
        <w:rPr>
          <w:rFonts w:ascii="Times New Roman" w:eastAsia="Times New Roman" w:hAnsi="Times New Roman" w:cs="Times New Roman"/>
          <w:color w:val="000000" w:themeColor="text1"/>
          <w:sz w:val="24"/>
          <w:szCs w:val="24"/>
        </w:rPr>
        <w:t>‘</w:t>
      </w:r>
      <w:r w:rsidR="00611E7E">
        <w:rPr>
          <w:rFonts w:ascii="Times New Roman" w:eastAsia="Times New Roman" w:hAnsi="Times New Roman" w:cs="Times New Roman"/>
          <w:color w:val="000000" w:themeColor="text1"/>
          <w:sz w:val="24"/>
          <w:szCs w:val="24"/>
        </w:rPr>
        <w:t>feelings</w:t>
      </w:r>
      <w:r w:rsidR="005C6BA2">
        <w:rPr>
          <w:rFonts w:ascii="Times New Roman" w:eastAsia="Times New Roman" w:hAnsi="Times New Roman" w:cs="Times New Roman"/>
          <w:color w:val="000000" w:themeColor="text1"/>
          <w:sz w:val="24"/>
          <w:szCs w:val="24"/>
        </w:rPr>
        <w:t>,</w:t>
      </w:r>
      <w:r w:rsidR="00611E7E">
        <w:rPr>
          <w:rFonts w:ascii="Times New Roman" w:eastAsia="Times New Roman" w:hAnsi="Times New Roman" w:cs="Times New Roman"/>
          <w:color w:val="000000" w:themeColor="text1"/>
          <w:sz w:val="24"/>
          <w:szCs w:val="24"/>
        </w:rPr>
        <w:t xml:space="preserve"> thoughts and private perceptions</w:t>
      </w:r>
      <w:r w:rsidR="0066586B">
        <w:rPr>
          <w:rFonts w:ascii="Times New Roman" w:eastAsia="Times New Roman" w:hAnsi="Times New Roman" w:cs="Times New Roman"/>
          <w:color w:val="000000" w:themeColor="text1"/>
          <w:sz w:val="24"/>
          <w:szCs w:val="24"/>
        </w:rPr>
        <w:t>’</w:t>
      </w:r>
      <w:r w:rsidR="006905A5">
        <w:rPr>
          <w:rFonts w:ascii="Times New Roman" w:eastAsia="Times New Roman" w:hAnsi="Times New Roman" w:cs="Times New Roman"/>
          <w:color w:val="000000" w:themeColor="text1"/>
          <w:sz w:val="24"/>
          <w:szCs w:val="24"/>
        </w:rPr>
        <w:t xml:space="preserve"> </w:t>
      </w:r>
      <w:r w:rsidR="00611E7E">
        <w:rPr>
          <w:rFonts w:ascii="Times New Roman" w:eastAsia="Times New Roman" w:hAnsi="Times New Roman" w:cs="Times New Roman"/>
          <w:color w:val="000000" w:themeColor="text1"/>
          <w:sz w:val="24"/>
          <w:szCs w:val="24"/>
        </w:rPr>
        <w:t>of ITE students (Burke Johnson an</w:t>
      </w:r>
      <w:r w:rsidR="00AB24A8">
        <w:rPr>
          <w:rFonts w:ascii="Times New Roman" w:eastAsia="Times New Roman" w:hAnsi="Times New Roman" w:cs="Times New Roman"/>
          <w:color w:val="000000" w:themeColor="text1"/>
          <w:sz w:val="24"/>
          <w:szCs w:val="24"/>
        </w:rPr>
        <w:t>d</w:t>
      </w:r>
      <w:r w:rsidR="00611E7E">
        <w:rPr>
          <w:rFonts w:ascii="Times New Roman" w:eastAsia="Times New Roman" w:hAnsi="Times New Roman" w:cs="Times New Roman"/>
          <w:color w:val="000000" w:themeColor="text1"/>
          <w:sz w:val="24"/>
          <w:szCs w:val="24"/>
        </w:rPr>
        <w:t xml:space="preserve"> Christensen 2014:300)</w:t>
      </w:r>
      <w:r w:rsidR="00AB24A8">
        <w:rPr>
          <w:rFonts w:ascii="Times New Roman" w:eastAsia="Times New Roman" w:hAnsi="Times New Roman" w:cs="Times New Roman"/>
          <w:color w:val="000000" w:themeColor="text1"/>
          <w:sz w:val="24"/>
          <w:szCs w:val="24"/>
        </w:rPr>
        <w:t xml:space="preserve"> as part of the research process</w:t>
      </w:r>
      <w:r w:rsidR="005C6BA2">
        <w:rPr>
          <w:rFonts w:ascii="Times New Roman" w:eastAsia="Times New Roman" w:hAnsi="Times New Roman" w:cs="Times New Roman"/>
          <w:color w:val="000000" w:themeColor="text1"/>
          <w:sz w:val="24"/>
          <w:szCs w:val="24"/>
        </w:rPr>
        <w:t xml:space="preserve">.  </w:t>
      </w:r>
    </w:p>
    <w:p w:rsidR="00E34DE5" w:rsidRDefault="006905A5" w:rsidP="00AE5FA7">
      <w:pPr>
        <w:spacing w:after="0" w:line="360" w:lineRule="auto"/>
        <w:rPr>
          <w:rFonts w:ascii="Times New Roman" w:eastAsia="Times New Roman" w:hAnsi="Times New Roman" w:cs="Times New Roman"/>
          <w:color w:val="C00000"/>
          <w:sz w:val="24"/>
          <w:szCs w:val="24"/>
        </w:rPr>
      </w:pPr>
      <w:r>
        <w:rPr>
          <w:rFonts w:ascii="Times New Roman" w:eastAsia="Times New Roman" w:hAnsi="Times New Roman" w:cs="Times New Roman"/>
          <w:color w:val="000000" w:themeColor="text1"/>
          <w:sz w:val="24"/>
          <w:szCs w:val="24"/>
        </w:rPr>
        <w:lastRenderedPageBreak/>
        <w:t>As an experienced</w:t>
      </w:r>
      <w:r w:rsidR="000F0595">
        <w:rPr>
          <w:rFonts w:ascii="Times New Roman" w:eastAsia="Times New Roman" w:hAnsi="Times New Roman" w:cs="Times New Roman"/>
          <w:color w:val="000000" w:themeColor="text1"/>
          <w:sz w:val="24"/>
          <w:szCs w:val="24"/>
        </w:rPr>
        <w:t xml:space="preserve"> teacher and ITE lecturer, the researcher </w:t>
      </w:r>
      <w:r>
        <w:rPr>
          <w:rFonts w:ascii="Times New Roman" w:eastAsia="Times New Roman" w:hAnsi="Times New Roman" w:cs="Times New Roman"/>
          <w:color w:val="000000" w:themeColor="text1"/>
          <w:sz w:val="24"/>
          <w:szCs w:val="24"/>
        </w:rPr>
        <w:t xml:space="preserve">inevitably </w:t>
      </w:r>
      <w:r w:rsidR="000F0595">
        <w:rPr>
          <w:rFonts w:ascii="Times New Roman" w:eastAsia="Times New Roman" w:hAnsi="Times New Roman" w:cs="Times New Roman"/>
          <w:color w:val="000000" w:themeColor="text1"/>
          <w:sz w:val="24"/>
          <w:szCs w:val="24"/>
        </w:rPr>
        <w:t>holds</w:t>
      </w:r>
      <w:r>
        <w:rPr>
          <w:rFonts w:ascii="Times New Roman" w:eastAsia="Times New Roman" w:hAnsi="Times New Roman" w:cs="Times New Roman"/>
          <w:color w:val="000000" w:themeColor="text1"/>
          <w:sz w:val="24"/>
          <w:szCs w:val="24"/>
        </w:rPr>
        <w:t xml:space="preserve"> established</w:t>
      </w:r>
      <w:r w:rsidR="000F0595">
        <w:rPr>
          <w:rFonts w:ascii="Times New Roman" w:eastAsia="Times New Roman" w:hAnsi="Times New Roman" w:cs="Times New Roman"/>
          <w:color w:val="000000" w:themeColor="text1"/>
          <w:sz w:val="24"/>
          <w:szCs w:val="24"/>
        </w:rPr>
        <w:t xml:space="preserve"> values and beliefs about the field of primary education practice.  From personal</w:t>
      </w:r>
      <w:r w:rsidR="0066586B">
        <w:rPr>
          <w:rFonts w:ascii="Times New Roman" w:eastAsia="Times New Roman" w:hAnsi="Times New Roman" w:cs="Times New Roman"/>
          <w:color w:val="000000" w:themeColor="text1"/>
          <w:sz w:val="24"/>
          <w:szCs w:val="24"/>
        </w:rPr>
        <w:t xml:space="preserve"> experience, the field where an</w:t>
      </w:r>
      <w:r w:rsidR="000F0595">
        <w:rPr>
          <w:rFonts w:ascii="Times New Roman" w:eastAsia="Times New Roman" w:hAnsi="Times New Roman" w:cs="Times New Roman"/>
          <w:color w:val="000000" w:themeColor="text1"/>
          <w:sz w:val="24"/>
          <w:szCs w:val="24"/>
        </w:rPr>
        <w:t xml:space="preserve"> individual may be considered to be an authority (Bolton 2014:23), the researcher holds the view that primary teachers need</w:t>
      </w:r>
      <w:r w:rsidR="0066586B">
        <w:rPr>
          <w:rFonts w:ascii="Times New Roman" w:eastAsia="Times New Roman" w:hAnsi="Times New Roman" w:cs="Times New Roman"/>
          <w:color w:val="000000" w:themeColor="text1"/>
          <w:sz w:val="24"/>
          <w:szCs w:val="24"/>
        </w:rPr>
        <w:t xml:space="preserve"> to embrace willingly and enthusiastically,  a broad set of </w:t>
      </w:r>
      <w:r w:rsidR="000F0595">
        <w:rPr>
          <w:rFonts w:ascii="Times New Roman" w:eastAsia="Times New Roman" w:hAnsi="Times New Roman" w:cs="Times New Roman"/>
          <w:color w:val="000000" w:themeColor="text1"/>
          <w:sz w:val="24"/>
          <w:szCs w:val="24"/>
        </w:rPr>
        <w:t>knowledge</w:t>
      </w:r>
      <w:r w:rsidR="0066586B">
        <w:rPr>
          <w:rFonts w:ascii="Times New Roman" w:eastAsia="Times New Roman" w:hAnsi="Times New Roman" w:cs="Times New Roman"/>
          <w:color w:val="000000" w:themeColor="text1"/>
          <w:sz w:val="24"/>
          <w:szCs w:val="24"/>
        </w:rPr>
        <w:t xml:space="preserve"> areas</w:t>
      </w:r>
      <w:r w:rsidR="000F0595">
        <w:rPr>
          <w:rFonts w:ascii="Times New Roman" w:eastAsia="Times New Roman" w:hAnsi="Times New Roman" w:cs="Times New Roman"/>
          <w:color w:val="000000" w:themeColor="text1"/>
          <w:sz w:val="24"/>
          <w:szCs w:val="24"/>
        </w:rPr>
        <w:t xml:space="preserve"> and skills in order to provide for the rounded developmen</w:t>
      </w:r>
      <w:r w:rsidR="00CC2BF2">
        <w:rPr>
          <w:rFonts w:ascii="Times New Roman" w:eastAsia="Times New Roman" w:hAnsi="Times New Roman" w:cs="Times New Roman"/>
          <w:color w:val="000000" w:themeColor="text1"/>
          <w:sz w:val="24"/>
          <w:szCs w:val="24"/>
        </w:rPr>
        <w:t xml:space="preserve">t of </w:t>
      </w:r>
      <w:r w:rsidR="000F0595">
        <w:rPr>
          <w:rFonts w:ascii="Times New Roman" w:eastAsia="Times New Roman" w:hAnsi="Times New Roman" w:cs="Times New Roman"/>
          <w:color w:val="000000" w:themeColor="text1"/>
          <w:sz w:val="24"/>
          <w:szCs w:val="24"/>
        </w:rPr>
        <w:t>child</w:t>
      </w:r>
      <w:r w:rsidR="00CC2BF2">
        <w:rPr>
          <w:rFonts w:ascii="Times New Roman" w:eastAsia="Times New Roman" w:hAnsi="Times New Roman" w:cs="Times New Roman"/>
          <w:color w:val="000000" w:themeColor="text1"/>
          <w:sz w:val="24"/>
          <w:szCs w:val="24"/>
        </w:rPr>
        <w:t>ren</w:t>
      </w:r>
      <w:r w:rsidR="00CB4866">
        <w:rPr>
          <w:rFonts w:ascii="Times New Roman" w:eastAsia="Times New Roman" w:hAnsi="Times New Roman" w:cs="Times New Roman"/>
          <w:color w:val="000000" w:themeColor="text1"/>
          <w:sz w:val="24"/>
          <w:szCs w:val="24"/>
        </w:rPr>
        <w:t xml:space="preserve"> under their care</w:t>
      </w:r>
      <w:r w:rsidR="0066586B">
        <w:rPr>
          <w:rFonts w:ascii="Times New Roman" w:eastAsia="Times New Roman" w:hAnsi="Times New Roman" w:cs="Times New Roman"/>
          <w:color w:val="000000" w:themeColor="text1"/>
          <w:sz w:val="24"/>
          <w:szCs w:val="24"/>
        </w:rPr>
        <w:t>. I</w:t>
      </w:r>
      <w:r w:rsidR="00CD528D">
        <w:rPr>
          <w:rFonts w:ascii="Times New Roman" w:eastAsia="Times New Roman" w:hAnsi="Times New Roman" w:cs="Times New Roman"/>
          <w:color w:val="000000" w:themeColor="text1"/>
          <w:sz w:val="24"/>
          <w:szCs w:val="24"/>
        </w:rPr>
        <w:t>n view of the advent of Successful Fu</w:t>
      </w:r>
      <w:r w:rsidR="0099006E">
        <w:rPr>
          <w:rFonts w:ascii="Times New Roman" w:eastAsia="Times New Roman" w:hAnsi="Times New Roman" w:cs="Times New Roman"/>
          <w:color w:val="000000" w:themeColor="text1"/>
          <w:sz w:val="24"/>
          <w:szCs w:val="24"/>
        </w:rPr>
        <w:t>tures (Donaldson 2015) this is likely to</w:t>
      </w:r>
      <w:r w:rsidR="00CD528D">
        <w:rPr>
          <w:rFonts w:ascii="Times New Roman" w:eastAsia="Times New Roman" w:hAnsi="Times New Roman" w:cs="Times New Roman"/>
          <w:color w:val="000000" w:themeColor="text1"/>
          <w:sz w:val="24"/>
          <w:szCs w:val="24"/>
        </w:rPr>
        <w:t xml:space="preserve"> remain true</w:t>
      </w:r>
      <w:r w:rsidR="0066586B">
        <w:rPr>
          <w:rFonts w:ascii="Times New Roman" w:eastAsia="Times New Roman" w:hAnsi="Times New Roman" w:cs="Times New Roman"/>
          <w:color w:val="000000" w:themeColor="text1"/>
          <w:sz w:val="24"/>
          <w:szCs w:val="24"/>
        </w:rPr>
        <w:t xml:space="preserve"> for education in Wales</w:t>
      </w:r>
      <w:r w:rsidR="000F0595">
        <w:rPr>
          <w:rFonts w:ascii="Times New Roman" w:eastAsia="Times New Roman" w:hAnsi="Times New Roman" w:cs="Times New Roman"/>
          <w:color w:val="000000" w:themeColor="text1"/>
          <w:sz w:val="24"/>
          <w:szCs w:val="24"/>
        </w:rPr>
        <w:t>.</w:t>
      </w:r>
      <w:r w:rsidR="0035212E">
        <w:rPr>
          <w:rFonts w:ascii="Times New Roman" w:eastAsia="Times New Roman" w:hAnsi="Times New Roman" w:cs="Times New Roman"/>
          <w:color w:val="000000" w:themeColor="text1"/>
          <w:sz w:val="24"/>
          <w:szCs w:val="24"/>
        </w:rPr>
        <w:t xml:space="preserve">  Brookfield (1995</w:t>
      </w:r>
      <w:r w:rsidR="003D5218">
        <w:rPr>
          <w:rFonts w:ascii="Times New Roman" w:eastAsia="Times New Roman" w:hAnsi="Times New Roman" w:cs="Times New Roman"/>
          <w:color w:val="000000" w:themeColor="text1"/>
          <w:sz w:val="24"/>
          <w:szCs w:val="24"/>
        </w:rPr>
        <w:t>) in setting a context for critical analysis, advises that awareness of ‘paradigmatic’ assumptions are necessary and it seems important to recognise that ITE stud</w:t>
      </w:r>
      <w:r w:rsidR="00CD528D">
        <w:rPr>
          <w:rFonts w:ascii="Times New Roman" w:eastAsia="Times New Roman" w:hAnsi="Times New Roman" w:cs="Times New Roman"/>
          <w:color w:val="000000" w:themeColor="text1"/>
          <w:sz w:val="24"/>
          <w:szCs w:val="24"/>
        </w:rPr>
        <w:t>ents may not yet share this educational value</w:t>
      </w:r>
      <w:r w:rsidR="003D5218">
        <w:rPr>
          <w:rFonts w:ascii="Times New Roman" w:eastAsia="Times New Roman" w:hAnsi="Times New Roman" w:cs="Times New Roman"/>
          <w:color w:val="000000" w:themeColor="text1"/>
          <w:sz w:val="24"/>
          <w:szCs w:val="24"/>
        </w:rPr>
        <w:t xml:space="preserve"> of the skills they may need in practice</w:t>
      </w:r>
      <w:r w:rsidR="00CD528D">
        <w:rPr>
          <w:rFonts w:ascii="Times New Roman" w:eastAsia="Times New Roman" w:hAnsi="Times New Roman" w:cs="Times New Roman"/>
          <w:color w:val="000000" w:themeColor="text1"/>
          <w:sz w:val="24"/>
          <w:szCs w:val="24"/>
        </w:rPr>
        <w:t xml:space="preserve"> (Mills 2011:42)</w:t>
      </w:r>
      <w:r w:rsidR="0035212E">
        <w:rPr>
          <w:rFonts w:ascii="Times New Roman" w:eastAsia="Times New Roman" w:hAnsi="Times New Roman" w:cs="Times New Roman"/>
          <w:color w:val="000000" w:themeColor="text1"/>
          <w:sz w:val="24"/>
          <w:szCs w:val="24"/>
        </w:rPr>
        <w:t>.  Further Brookfield (1995:32</w:t>
      </w:r>
      <w:r w:rsidR="003D5218">
        <w:rPr>
          <w:rFonts w:ascii="Times New Roman" w:eastAsia="Times New Roman" w:hAnsi="Times New Roman" w:cs="Times New Roman"/>
          <w:color w:val="000000" w:themeColor="text1"/>
          <w:sz w:val="24"/>
          <w:szCs w:val="24"/>
        </w:rPr>
        <w:t>) warns of ‘prescriptive’ assumptions w</w:t>
      </w:r>
      <w:r w:rsidR="0099006E">
        <w:rPr>
          <w:rFonts w:ascii="Times New Roman" w:eastAsia="Times New Roman" w:hAnsi="Times New Roman" w:cs="Times New Roman"/>
          <w:color w:val="000000" w:themeColor="text1"/>
          <w:sz w:val="24"/>
          <w:szCs w:val="24"/>
        </w:rPr>
        <w:t>here the researcher in this case</w:t>
      </w:r>
      <w:r w:rsidR="00CB4866">
        <w:rPr>
          <w:rFonts w:ascii="Times New Roman" w:eastAsia="Times New Roman" w:hAnsi="Times New Roman" w:cs="Times New Roman"/>
          <w:color w:val="000000" w:themeColor="text1"/>
          <w:sz w:val="24"/>
          <w:szCs w:val="24"/>
        </w:rPr>
        <w:t xml:space="preserve">, </w:t>
      </w:r>
      <w:r w:rsidR="003D5218">
        <w:rPr>
          <w:rFonts w:ascii="Times New Roman" w:eastAsia="Times New Roman" w:hAnsi="Times New Roman" w:cs="Times New Roman"/>
          <w:color w:val="000000" w:themeColor="text1"/>
          <w:sz w:val="24"/>
          <w:szCs w:val="24"/>
        </w:rPr>
        <w:t xml:space="preserve">may hold opinions about how students </w:t>
      </w:r>
      <w:r w:rsidR="0099006E">
        <w:rPr>
          <w:rFonts w:ascii="Times New Roman" w:eastAsia="Times New Roman" w:hAnsi="Times New Roman" w:cs="Times New Roman"/>
          <w:color w:val="000000" w:themeColor="text1"/>
          <w:sz w:val="24"/>
          <w:szCs w:val="24"/>
        </w:rPr>
        <w:t>‘</w:t>
      </w:r>
      <w:r w:rsidR="003D5218">
        <w:rPr>
          <w:rFonts w:ascii="Times New Roman" w:eastAsia="Times New Roman" w:hAnsi="Times New Roman" w:cs="Times New Roman"/>
          <w:color w:val="000000" w:themeColor="text1"/>
          <w:sz w:val="24"/>
          <w:szCs w:val="24"/>
        </w:rPr>
        <w:t>ought</w:t>
      </w:r>
      <w:r w:rsidR="0099006E">
        <w:rPr>
          <w:rFonts w:ascii="Times New Roman" w:eastAsia="Times New Roman" w:hAnsi="Times New Roman" w:cs="Times New Roman"/>
          <w:color w:val="000000" w:themeColor="text1"/>
          <w:sz w:val="24"/>
          <w:szCs w:val="24"/>
        </w:rPr>
        <w:t>’</w:t>
      </w:r>
      <w:r w:rsidR="003D5218">
        <w:rPr>
          <w:rFonts w:ascii="Times New Roman" w:eastAsia="Times New Roman" w:hAnsi="Times New Roman" w:cs="Times New Roman"/>
          <w:color w:val="000000" w:themeColor="text1"/>
          <w:sz w:val="24"/>
          <w:szCs w:val="24"/>
        </w:rPr>
        <w:t xml:space="preserve"> to respond to developing skills </w:t>
      </w:r>
      <w:r w:rsidR="0099006E">
        <w:rPr>
          <w:rFonts w:ascii="Times New Roman" w:eastAsia="Times New Roman" w:hAnsi="Times New Roman" w:cs="Times New Roman"/>
          <w:color w:val="000000" w:themeColor="text1"/>
          <w:sz w:val="24"/>
          <w:szCs w:val="24"/>
        </w:rPr>
        <w:t xml:space="preserve">and receiving training </w:t>
      </w:r>
      <w:r w:rsidR="003D5218">
        <w:rPr>
          <w:rFonts w:ascii="Times New Roman" w:eastAsia="Times New Roman" w:hAnsi="Times New Roman" w:cs="Times New Roman"/>
          <w:color w:val="000000" w:themeColor="text1"/>
          <w:sz w:val="24"/>
          <w:szCs w:val="24"/>
        </w:rPr>
        <w:t>as future primary teachers.  The students may of course hold differe</w:t>
      </w:r>
      <w:r w:rsidR="0035212E">
        <w:rPr>
          <w:rFonts w:ascii="Times New Roman" w:eastAsia="Times New Roman" w:hAnsi="Times New Roman" w:cs="Times New Roman"/>
          <w:color w:val="000000" w:themeColor="text1"/>
          <w:sz w:val="24"/>
          <w:szCs w:val="24"/>
        </w:rPr>
        <w:t>nt views.  Brookfield (2008:32</w:t>
      </w:r>
      <w:r w:rsidR="003D5218">
        <w:rPr>
          <w:rFonts w:ascii="Times New Roman" w:eastAsia="Times New Roman" w:hAnsi="Times New Roman" w:cs="Times New Roman"/>
          <w:color w:val="000000" w:themeColor="text1"/>
          <w:sz w:val="24"/>
          <w:szCs w:val="24"/>
        </w:rPr>
        <w:t xml:space="preserve">) also </w:t>
      </w:r>
      <w:r w:rsidR="004A0A93">
        <w:rPr>
          <w:rFonts w:ascii="Times New Roman" w:eastAsia="Times New Roman" w:hAnsi="Times New Roman" w:cs="Times New Roman"/>
          <w:color w:val="000000" w:themeColor="text1"/>
          <w:sz w:val="24"/>
          <w:szCs w:val="24"/>
        </w:rPr>
        <w:t xml:space="preserve">highlights the danger </w:t>
      </w:r>
      <w:r w:rsidR="003D5218">
        <w:rPr>
          <w:rFonts w:ascii="Times New Roman" w:eastAsia="Times New Roman" w:hAnsi="Times New Roman" w:cs="Times New Roman"/>
          <w:color w:val="000000" w:themeColor="text1"/>
          <w:sz w:val="24"/>
          <w:szCs w:val="24"/>
        </w:rPr>
        <w:t>of ‘casual’ assumptions where the re</w:t>
      </w:r>
      <w:r w:rsidR="0099006E">
        <w:rPr>
          <w:rFonts w:ascii="Times New Roman" w:eastAsia="Times New Roman" w:hAnsi="Times New Roman" w:cs="Times New Roman"/>
          <w:color w:val="000000" w:themeColor="text1"/>
          <w:sz w:val="24"/>
          <w:szCs w:val="24"/>
        </w:rPr>
        <w:t>searcher might assume that lecture</w:t>
      </w:r>
      <w:r w:rsidR="003D5218">
        <w:rPr>
          <w:rFonts w:ascii="Times New Roman" w:eastAsia="Times New Roman" w:hAnsi="Times New Roman" w:cs="Times New Roman"/>
          <w:color w:val="000000" w:themeColor="text1"/>
          <w:sz w:val="24"/>
          <w:szCs w:val="24"/>
        </w:rPr>
        <w:t xml:space="preserve"> engagement will</w:t>
      </w:r>
      <w:r w:rsidR="0099006E">
        <w:rPr>
          <w:rFonts w:ascii="Times New Roman" w:eastAsia="Times New Roman" w:hAnsi="Times New Roman" w:cs="Times New Roman"/>
          <w:color w:val="000000" w:themeColor="text1"/>
          <w:sz w:val="24"/>
          <w:szCs w:val="24"/>
        </w:rPr>
        <w:t xml:space="preserve"> or should</w:t>
      </w:r>
      <w:r w:rsidR="003D5218">
        <w:rPr>
          <w:rFonts w:ascii="Times New Roman" w:eastAsia="Times New Roman" w:hAnsi="Times New Roman" w:cs="Times New Roman"/>
          <w:color w:val="000000" w:themeColor="text1"/>
          <w:sz w:val="24"/>
          <w:szCs w:val="24"/>
        </w:rPr>
        <w:t xml:space="preserve"> improve as a result</w:t>
      </w:r>
      <w:r w:rsidR="00CD528D">
        <w:rPr>
          <w:rFonts w:ascii="Times New Roman" w:eastAsia="Times New Roman" w:hAnsi="Times New Roman" w:cs="Times New Roman"/>
          <w:color w:val="000000" w:themeColor="text1"/>
          <w:sz w:val="24"/>
          <w:szCs w:val="24"/>
        </w:rPr>
        <w:t xml:space="preserve"> of involvement in the project.   </w:t>
      </w:r>
      <w:r w:rsidR="00CD528D" w:rsidRPr="004A0A93">
        <w:rPr>
          <w:rFonts w:ascii="Times New Roman" w:eastAsia="Times New Roman" w:hAnsi="Times New Roman" w:cs="Times New Roman"/>
          <w:color w:val="000000" w:themeColor="text1"/>
          <w:sz w:val="24"/>
          <w:szCs w:val="24"/>
        </w:rPr>
        <w:t>The re</w:t>
      </w:r>
      <w:r w:rsidR="00950CD4" w:rsidRPr="004A0A93">
        <w:rPr>
          <w:rFonts w:ascii="Times New Roman" w:eastAsia="Times New Roman" w:hAnsi="Times New Roman" w:cs="Times New Roman"/>
          <w:color w:val="000000" w:themeColor="text1"/>
          <w:sz w:val="24"/>
          <w:szCs w:val="24"/>
        </w:rPr>
        <w:t xml:space="preserve">searcher wishes </w:t>
      </w:r>
      <w:r w:rsidR="004A0A93" w:rsidRPr="004A0A93">
        <w:rPr>
          <w:rFonts w:ascii="Times New Roman" w:eastAsia="Times New Roman" w:hAnsi="Times New Roman" w:cs="Times New Roman"/>
          <w:color w:val="000000" w:themeColor="text1"/>
          <w:sz w:val="24"/>
          <w:szCs w:val="24"/>
        </w:rPr>
        <w:t>to follow the advice of Thomas (2017:128) in being cautious about the assumption of</w:t>
      </w:r>
      <w:r w:rsidR="00950CD4" w:rsidRPr="004A0A93">
        <w:rPr>
          <w:rFonts w:ascii="Times New Roman" w:eastAsia="Times New Roman" w:hAnsi="Times New Roman" w:cs="Times New Roman"/>
          <w:color w:val="000000" w:themeColor="text1"/>
          <w:sz w:val="24"/>
          <w:szCs w:val="24"/>
        </w:rPr>
        <w:t xml:space="preserve"> knowledge</w:t>
      </w:r>
      <w:r w:rsidR="004A0A93" w:rsidRPr="004A0A93">
        <w:rPr>
          <w:rFonts w:ascii="Times New Roman" w:eastAsia="Times New Roman" w:hAnsi="Times New Roman" w:cs="Times New Roman"/>
          <w:color w:val="000000" w:themeColor="text1"/>
          <w:sz w:val="24"/>
          <w:szCs w:val="24"/>
        </w:rPr>
        <w:t xml:space="preserve"> in attempt at critical examination of this problem of lecturing practice.</w:t>
      </w:r>
      <w:r w:rsidR="004A0A93">
        <w:rPr>
          <w:rFonts w:ascii="Times New Roman" w:eastAsia="Times New Roman" w:hAnsi="Times New Roman" w:cs="Times New Roman"/>
          <w:color w:val="C00000"/>
          <w:sz w:val="24"/>
          <w:szCs w:val="24"/>
        </w:rPr>
        <w:t xml:space="preserve"> </w:t>
      </w:r>
      <w:r w:rsidR="009E53A4">
        <w:rPr>
          <w:rFonts w:ascii="Times New Roman" w:eastAsia="Times New Roman" w:hAnsi="Times New Roman" w:cs="Times New Roman"/>
          <w:color w:val="C00000"/>
          <w:sz w:val="24"/>
          <w:szCs w:val="24"/>
        </w:rPr>
        <w:t xml:space="preserve">  </w:t>
      </w:r>
    </w:p>
    <w:p w:rsidR="00AE5FA7" w:rsidRDefault="0018268F" w:rsidP="00C3557D">
      <w:pPr>
        <w:spacing w:after="0" w:line="360" w:lineRule="auto"/>
        <w:ind w:firstLine="720"/>
        <w:rPr>
          <w:rFonts w:ascii="Times New Roman" w:eastAsia="Times New Roman" w:hAnsi="Times New Roman" w:cs="Times New Roman"/>
          <w:color w:val="000000" w:themeColor="text1"/>
          <w:sz w:val="24"/>
          <w:szCs w:val="24"/>
        </w:rPr>
      </w:pPr>
      <w:r w:rsidRPr="0018268F">
        <w:rPr>
          <w:rFonts w:ascii="Times New Roman" w:eastAsia="Times New Roman" w:hAnsi="Times New Roman" w:cs="Times New Roman"/>
          <w:color w:val="000000" w:themeColor="text1"/>
          <w:sz w:val="24"/>
          <w:szCs w:val="24"/>
        </w:rPr>
        <w:t>I</w:t>
      </w:r>
      <w:r>
        <w:rPr>
          <w:rFonts w:ascii="Times New Roman" w:eastAsia="Times New Roman" w:hAnsi="Times New Roman" w:cs="Times New Roman"/>
          <w:color w:val="000000" w:themeColor="text1"/>
          <w:sz w:val="24"/>
          <w:szCs w:val="24"/>
        </w:rPr>
        <w:t>n pursuing the</w:t>
      </w:r>
      <w:r w:rsidRPr="0018268F">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development of resilient growth and positive adaption in ITE students </w:t>
      </w:r>
      <w:r w:rsidR="00C3557D">
        <w:rPr>
          <w:rFonts w:ascii="Times New Roman" w:eastAsia="Times New Roman" w:hAnsi="Times New Roman" w:cs="Times New Roman"/>
          <w:color w:val="000000" w:themeColor="text1"/>
          <w:sz w:val="24"/>
          <w:szCs w:val="24"/>
        </w:rPr>
        <w:t>therefore</w:t>
      </w:r>
      <w:r w:rsidR="00764145">
        <w:rPr>
          <w:rFonts w:ascii="Times New Roman" w:eastAsia="Times New Roman" w:hAnsi="Times New Roman" w:cs="Times New Roman"/>
          <w:color w:val="000000" w:themeColor="text1"/>
          <w:sz w:val="24"/>
          <w:szCs w:val="24"/>
        </w:rPr>
        <w:t xml:space="preserve"> and for this project, t</w:t>
      </w:r>
      <w:r>
        <w:rPr>
          <w:rFonts w:ascii="Times New Roman" w:eastAsia="Times New Roman" w:hAnsi="Times New Roman" w:cs="Times New Roman"/>
          <w:color w:val="000000" w:themeColor="text1"/>
          <w:sz w:val="24"/>
          <w:szCs w:val="24"/>
        </w:rPr>
        <w:t>he researcher considered a framework whereby a new cohort of students might be surveyed in order to gain insights into their feelings of comfort or discomfort with some areas of lecture activity</w:t>
      </w:r>
      <w:r w:rsidR="00764145">
        <w:rPr>
          <w:rFonts w:ascii="Times New Roman" w:eastAsia="Times New Roman" w:hAnsi="Times New Roman" w:cs="Times New Roman"/>
          <w:color w:val="000000" w:themeColor="text1"/>
          <w:sz w:val="24"/>
          <w:szCs w:val="24"/>
        </w:rPr>
        <w:t>.  It was hoped that this exercise might illuminate groups that held particular feelings of uncertainty regarding arts activity in particular, but also that it might illuminate contrasting dispositions towards various other school subject experiences.  From this, it was envisaged that small group of participants with negative feelings towards one ‘arts’ area might be identified as possible</w:t>
      </w:r>
      <w:r w:rsidR="004912CC">
        <w:rPr>
          <w:rFonts w:ascii="Times New Roman" w:eastAsia="Times New Roman" w:hAnsi="Times New Roman" w:cs="Times New Roman"/>
          <w:color w:val="000000" w:themeColor="text1"/>
          <w:sz w:val="24"/>
          <w:szCs w:val="24"/>
        </w:rPr>
        <w:t xml:space="preserve"> consenting</w:t>
      </w:r>
      <w:r w:rsidR="004B7542">
        <w:rPr>
          <w:rFonts w:ascii="Times New Roman" w:eastAsia="Times New Roman" w:hAnsi="Times New Roman" w:cs="Times New Roman"/>
          <w:color w:val="000000" w:themeColor="text1"/>
          <w:sz w:val="24"/>
          <w:szCs w:val="24"/>
        </w:rPr>
        <w:t xml:space="preserve"> participants (BERA 2018</w:t>
      </w:r>
      <w:r w:rsidR="004912CC">
        <w:rPr>
          <w:rFonts w:ascii="Times New Roman" w:eastAsia="Times New Roman" w:hAnsi="Times New Roman" w:cs="Times New Roman"/>
          <w:color w:val="000000" w:themeColor="text1"/>
          <w:sz w:val="24"/>
          <w:szCs w:val="24"/>
        </w:rPr>
        <w:t>:9</w:t>
      </w:r>
      <w:r w:rsidR="00764145">
        <w:rPr>
          <w:rFonts w:ascii="Times New Roman" w:eastAsia="Times New Roman" w:hAnsi="Times New Roman" w:cs="Times New Roman"/>
          <w:color w:val="000000" w:themeColor="text1"/>
          <w:sz w:val="24"/>
          <w:szCs w:val="24"/>
        </w:rPr>
        <w:t>) in an ‘arts’ intervention to investigate possibilities for resilient growth and positive adaption for future lecture activities as a result of the investigation.</w:t>
      </w:r>
      <w:r w:rsidR="002D6D38">
        <w:rPr>
          <w:rFonts w:ascii="Times New Roman" w:eastAsia="Times New Roman" w:hAnsi="Times New Roman" w:cs="Times New Roman"/>
          <w:color w:val="000000" w:themeColor="text1"/>
          <w:sz w:val="24"/>
          <w:szCs w:val="24"/>
        </w:rPr>
        <w:t xml:space="preserve"> </w:t>
      </w:r>
    </w:p>
    <w:p w:rsidR="00621740" w:rsidRDefault="000C6483" w:rsidP="00AE5FA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 xml:space="preserve">Freebody (2003:76) draws on Denzin’s (1997) idea that ethnographic research is a pairing of approaches as the researcher </w:t>
      </w:r>
      <w:r w:rsidR="00725D43">
        <w:rPr>
          <w:rFonts w:ascii="Times New Roman" w:eastAsia="Times New Roman" w:hAnsi="Times New Roman" w:cs="Times New Roman"/>
          <w:color w:val="000000" w:themeColor="text1"/>
          <w:sz w:val="24"/>
          <w:szCs w:val="24"/>
        </w:rPr>
        <w:t>observes a community</w:t>
      </w:r>
      <w:r>
        <w:rPr>
          <w:rFonts w:ascii="Times New Roman" w:eastAsia="Times New Roman" w:hAnsi="Times New Roman" w:cs="Times New Roman"/>
          <w:color w:val="000000" w:themeColor="text1"/>
          <w:sz w:val="24"/>
          <w:szCs w:val="24"/>
        </w:rPr>
        <w:t xml:space="preserve"> at the same time as being involved in it and therefore </w:t>
      </w:r>
      <w:r w:rsidR="002D6D38">
        <w:rPr>
          <w:rFonts w:ascii="Times New Roman" w:eastAsia="Times New Roman" w:hAnsi="Times New Roman" w:cs="Times New Roman"/>
          <w:color w:val="000000" w:themeColor="text1"/>
          <w:sz w:val="24"/>
          <w:szCs w:val="24"/>
        </w:rPr>
        <w:t>being himself ‘</w:t>
      </w:r>
      <w:r>
        <w:rPr>
          <w:rFonts w:ascii="Times New Roman" w:eastAsia="Times New Roman" w:hAnsi="Times New Roman" w:cs="Times New Roman"/>
          <w:color w:val="000000" w:themeColor="text1"/>
          <w:sz w:val="24"/>
          <w:szCs w:val="24"/>
        </w:rPr>
        <w:t>observable</w:t>
      </w:r>
      <w:r w:rsidR="002D6D38">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as a part of the situation.  Mertler (2014:12) usefully sums up ethnography as studying ‘social interactions in </w:t>
      </w:r>
      <w:r>
        <w:rPr>
          <w:rFonts w:ascii="Times New Roman" w:eastAsia="Times New Roman" w:hAnsi="Times New Roman" w:cs="Times New Roman"/>
          <w:color w:val="000000" w:themeColor="text1"/>
          <w:sz w:val="24"/>
          <w:szCs w:val="24"/>
        </w:rPr>
        <w:lastRenderedPageBreak/>
        <w:t>group settings.’  Cohen, Manion and Lawrence (2007:253) suggest a deeper involvement again on the part of the researcher</w:t>
      </w:r>
      <w:r w:rsidR="00CB4866">
        <w:rPr>
          <w:rFonts w:ascii="Times New Roman" w:eastAsia="Times New Roman" w:hAnsi="Times New Roman" w:cs="Times New Roman"/>
          <w:color w:val="000000" w:themeColor="text1"/>
          <w:sz w:val="24"/>
          <w:szCs w:val="24"/>
        </w:rPr>
        <w:t xml:space="preserve"> describing them</w:t>
      </w:r>
      <w:r>
        <w:rPr>
          <w:rFonts w:ascii="Times New Roman" w:eastAsia="Times New Roman" w:hAnsi="Times New Roman" w:cs="Times New Roman"/>
          <w:color w:val="000000" w:themeColor="text1"/>
          <w:sz w:val="24"/>
          <w:szCs w:val="24"/>
        </w:rPr>
        <w:t xml:space="preserve"> as an ‘integral’ part of the </w:t>
      </w:r>
      <w:r w:rsidR="00725D43">
        <w:rPr>
          <w:rFonts w:ascii="Times New Roman" w:eastAsia="Times New Roman" w:hAnsi="Times New Roman" w:cs="Times New Roman"/>
          <w:color w:val="000000" w:themeColor="text1"/>
          <w:sz w:val="24"/>
          <w:szCs w:val="24"/>
        </w:rPr>
        <w:t>scenario.  In relation to this research therefore</w:t>
      </w:r>
      <w:r w:rsidR="00CB4866">
        <w:rPr>
          <w:rFonts w:ascii="Times New Roman" w:eastAsia="Times New Roman" w:hAnsi="Times New Roman" w:cs="Times New Roman"/>
          <w:color w:val="000000" w:themeColor="text1"/>
          <w:sz w:val="24"/>
          <w:szCs w:val="24"/>
        </w:rPr>
        <w:t xml:space="preserve">, </w:t>
      </w:r>
      <w:r w:rsidR="00725D43">
        <w:rPr>
          <w:rFonts w:ascii="Times New Roman" w:eastAsia="Times New Roman" w:hAnsi="Times New Roman" w:cs="Times New Roman"/>
          <w:color w:val="000000" w:themeColor="text1"/>
          <w:sz w:val="24"/>
          <w:szCs w:val="24"/>
        </w:rPr>
        <w:t xml:space="preserve">a Case Study approach was considered because of the proximity of the researcher to the social situation of ITE ‘arts’ lecture participation under study.  </w:t>
      </w:r>
      <w:r w:rsidR="00621740">
        <w:rPr>
          <w:rFonts w:ascii="Times New Roman" w:eastAsia="Times New Roman" w:hAnsi="Times New Roman" w:cs="Times New Roman"/>
          <w:color w:val="000000" w:themeColor="text1"/>
          <w:sz w:val="24"/>
          <w:szCs w:val="24"/>
        </w:rPr>
        <w:t xml:space="preserve">Cohen, Manion and Lawrence (2007:256) suggest that among advantages are study of ‘strong reality’ that enable generalization to other settings and that it provides a way in to the taking of action as a result of interpretation.  It can also serve they say, to ‘democratize’ the research making it available to wider audiences through the real (and not technical) language used in description.  Among the weaknesses they point out are, that the applicability of solutions may be confined to situations involving the researcher only and that the study is less open to scrutiny and more prone to the bias of the researcher (Cohen, Manion and Lawrence 2007:256).  A reality for the researcher here however was, that personal lecturing timetables did not coincide with the identification of appropriate </w:t>
      </w:r>
      <w:r w:rsidR="008555E8">
        <w:rPr>
          <w:rFonts w:ascii="Times New Roman" w:eastAsia="Times New Roman" w:hAnsi="Times New Roman" w:cs="Times New Roman"/>
          <w:color w:val="000000" w:themeColor="text1"/>
          <w:sz w:val="24"/>
          <w:szCs w:val="24"/>
        </w:rPr>
        <w:t xml:space="preserve">ITE </w:t>
      </w:r>
      <w:r w:rsidR="00CB4866">
        <w:rPr>
          <w:rFonts w:ascii="Times New Roman" w:eastAsia="Times New Roman" w:hAnsi="Times New Roman" w:cs="Times New Roman"/>
          <w:color w:val="000000" w:themeColor="text1"/>
          <w:sz w:val="24"/>
          <w:szCs w:val="24"/>
        </w:rPr>
        <w:t>groups having timetabled arts</w:t>
      </w:r>
      <w:r w:rsidR="00621740">
        <w:rPr>
          <w:rFonts w:ascii="Times New Roman" w:eastAsia="Times New Roman" w:hAnsi="Times New Roman" w:cs="Times New Roman"/>
          <w:color w:val="000000" w:themeColor="text1"/>
          <w:sz w:val="24"/>
          <w:szCs w:val="24"/>
        </w:rPr>
        <w:t xml:space="preserve"> experiences</w:t>
      </w:r>
      <w:r w:rsidR="008555E8">
        <w:rPr>
          <w:rFonts w:ascii="Times New Roman" w:eastAsia="Times New Roman" w:hAnsi="Times New Roman" w:cs="Times New Roman"/>
          <w:color w:val="000000" w:themeColor="text1"/>
          <w:sz w:val="24"/>
          <w:szCs w:val="24"/>
        </w:rPr>
        <w:t xml:space="preserve"> and therefore being potentially available as possible participants.  </w:t>
      </w:r>
    </w:p>
    <w:p w:rsidR="008555E8" w:rsidRDefault="008555E8" w:rsidP="00AE5FA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157908">
        <w:rPr>
          <w:rFonts w:ascii="Times New Roman" w:eastAsia="Times New Roman" w:hAnsi="Times New Roman" w:cs="Times New Roman"/>
          <w:color w:val="000000" w:themeColor="text1"/>
          <w:sz w:val="24"/>
          <w:szCs w:val="24"/>
        </w:rPr>
        <w:t xml:space="preserve">Cohen, Manion and Lawrence (2007:434) point out Merriam’s (1988) observation that case study is not ‘new’ and Elkland (in Boog et al 2008:42) shares a similar view of Action Research in crediting </w:t>
      </w:r>
      <w:r w:rsidR="0008524C">
        <w:rPr>
          <w:rFonts w:ascii="Times New Roman" w:eastAsia="Times New Roman" w:hAnsi="Times New Roman" w:cs="Times New Roman"/>
          <w:color w:val="000000" w:themeColor="text1"/>
          <w:sz w:val="24"/>
          <w:szCs w:val="24"/>
        </w:rPr>
        <w:t>Aristotle’s ‘forms of knowing’ as a basis for modern validity in using this method.  Elkland</w:t>
      </w:r>
      <w:r w:rsidR="008C179F">
        <w:rPr>
          <w:rFonts w:ascii="Times New Roman" w:eastAsia="Times New Roman" w:hAnsi="Times New Roman" w:cs="Times New Roman"/>
          <w:color w:val="000000" w:themeColor="text1"/>
          <w:sz w:val="24"/>
          <w:szCs w:val="24"/>
        </w:rPr>
        <w:t xml:space="preserve"> (2008:36)</w:t>
      </w:r>
      <w:r w:rsidR="0008524C">
        <w:rPr>
          <w:rFonts w:ascii="Times New Roman" w:eastAsia="Times New Roman" w:hAnsi="Times New Roman" w:cs="Times New Roman"/>
          <w:color w:val="000000" w:themeColor="text1"/>
          <w:sz w:val="24"/>
          <w:szCs w:val="24"/>
        </w:rPr>
        <w:t xml:space="preserve"> highlights the Greek terms for thes</w:t>
      </w:r>
      <w:r w:rsidR="008C179F">
        <w:rPr>
          <w:rFonts w:ascii="Times New Roman" w:eastAsia="Times New Roman" w:hAnsi="Times New Roman" w:cs="Times New Roman"/>
          <w:color w:val="000000" w:themeColor="text1"/>
          <w:sz w:val="24"/>
          <w:szCs w:val="24"/>
        </w:rPr>
        <w:t xml:space="preserve">e forms of gaining knowledge of </w:t>
      </w:r>
      <w:r w:rsidR="0008524C">
        <w:rPr>
          <w:rFonts w:ascii="Times New Roman" w:eastAsia="Times New Roman" w:hAnsi="Times New Roman" w:cs="Times New Roman"/>
          <w:color w:val="000000" w:themeColor="text1"/>
          <w:sz w:val="24"/>
          <w:szCs w:val="24"/>
        </w:rPr>
        <w:t>‘Theôria (insight), Prax</w:t>
      </w:r>
      <w:r w:rsidR="008C179F">
        <w:rPr>
          <w:rFonts w:ascii="Times New Roman" w:eastAsia="Times New Roman" w:hAnsi="Times New Roman" w:cs="Times New Roman"/>
          <w:color w:val="000000" w:themeColor="text1"/>
          <w:sz w:val="24"/>
          <w:szCs w:val="24"/>
        </w:rPr>
        <w:t>is (doing) and Khrêsis (using),</w:t>
      </w:r>
      <w:r w:rsidR="002D6D38">
        <w:rPr>
          <w:rFonts w:ascii="Times New Roman" w:eastAsia="Times New Roman" w:hAnsi="Times New Roman" w:cs="Times New Roman"/>
          <w:color w:val="000000" w:themeColor="text1"/>
          <w:sz w:val="24"/>
          <w:szCs w:val="24"/>
        </w:rPr>
        <w:t>’</w:t>
      </w:r>
      <w:r w:rsidR="008C179F">
        <w:rPr>
          <w:rFonts w:ascii="Times New Roman" w:eastAsia="Times New Roman" w:hAnsi="Times New Roman" w:cs="Times New Roman"/>
          <w:color w:val="000000" w:themeColor="text1"/>
          <w:sz w:val="24"/>
          <w:szCs w:val="24"/>
        </w:rPr>
        <w:t xml:space="preserve">  stating that they remain relevant to modern research through the examination of trying out new ideas in practical situations (Freebody 2004:86).  In improving on ethnographic and case study methods</w:t>
      </w:r>
      <w:r w:rsidR="00363CC7">
        <w:rPr>
          <w:rFonts w:ascii="Times New Roman" w:eastAsia="Times New Roman" w:hAnsi="Times New Roman" w:cs="Times New Roman"/>
          <w:color w:val="000000" w:themeColor="text1"/>
          <w:sz w:val="24"/>
          <w:szCs w:val="24"/>
        </w:rPr>
        <w:t>,</w:t>
      </w:r>
      <w:r w:rsidR="008C179F">
        <w:rPr>
          <w:rFonts w:ascii="Times New Roman" w:eastAsia="Times New Roman" w:hAnsi="Times New Roman" w:cs="Times New Roman"/>
          <w:color w:val="000000" w:themeColor="text1"/>
          <w:sz w:val="24"/>
          <w:szCs w:val="24"/>
        </w:rPr>
        <w:t xml:space="preserve"> Freebody (2004:86) goes on to highlight that </w:t>
      </w:r>
      <w:r w:rsidR="001C5689">
        <w:rPr>
          <w:rFonts w:ascii="Times New Roman" w:eastAsia="Times New Roman" w:hAnsi="Times New Roman" w:cs="Times New Roman"/>
          <w:color w:val="000000" w:themeColor="text1"/>
          <w:sz w:val="24"/>
          <w:szCs w:val="24"/>
        </w:rPr>
        <w:t xml:space="preserve">Action Research is a purposeful taking of action or doing aimed at ‘solving a problem.’  It belongs to the researcher and involves a series of ‘iterations’ or repeating episodes bringing one closer to a solution (Oxford English Dictionaries 2019).  It is aimed Freebody tells us, at ‘improving educational practice’ through ‘focussed collaboration’ (Freebody 2004:87). </w:t>
      </w:r>
      <w:r w:rsidR="00363CC7">
        <w:rPr>
          <w:rFonts w:ascii="Times New Roman" w:eastAsia="Times New Roman" w:hAnsi="Times New Roman" w:cs="Times New Roman"/>
          <w:color w:val="000000" w:themeColor="text1"/>
          <w:sz w:val="24"/>
          <w:szCs w:val="24"/>
        </w:rPr>
        <w:t xml:space="preserve"> In agreement Thomas (2017:154) states that such Ac</w:t>
      </w:r>
      <w:r w:rsidR="00CB4866">
        <w:rPr>
          <w:rFonts w:ascii="Times New Roman" w:eastAsia="Times New Roman" w:hAnsi="Times New Roman" w:cs="Times New Roman"/>
          <w:color w:val="000000" w:themeColor="text1"/>
          <w:sz w:val="24"/>
          <w:szCs w:val="24"/>
        </w:rPr>
        <w:t>tion Research is undertaken by teachers</w:t>
      </w:r>
      <w:r w:rsidR="00363CC7">
        <w:rPr>
          <w:rFonts w:ascii="Times New Roman" w:eastAsia="Times New Roman" w:hAnsi="Times New Roman" w:cs="Times New Roman"/>
          <w:color w:val="000000" w:themeColor="text1"/>
          <w:sz w:val="24"/>
          <w:szCs w:val="24"/>
        </w:rPr>
        <w:t xml:space="preserve"> amongst others and aims at ‘change.’  Thomas credits Lewin (1946) as being the ‘father’ of this approach and among its advantages highlights ‘flexibility’ as ‘aims, assumptions, beliefs and practices’ are critically revised as part of the process (Thomas 2017:154).  Further strengths are that it can be used in ‘local’ settings and may contribute to lifelong </w:t>
      </w:r>
      <w:r w:rsidR="00363CC7">
        <w:rPr>
          <w:rFonts w:ascii="Times New Roman" w:eastAsia="Times New Roman" w:hAnsi="Times New Roman" w:cs="Times New Roman"/>
          <w:color w:val="000000" w:themeColor="text1"/>
          <w:sz w:val="24"/>
          <w:szCs w:val="24"/>
        </w:rPr>
        <w:lastRenderedPageBreak/>
        <w:t xml:space="preserve">learning, integrating theoretical aspects in practical activity. It is also ‘democratic,’ giving professionals the authority to </w:t>
      </w:r>
      <w:r w:rsidR="00746F77">
        <w:rPr>
          <w:rFonts w:ascii="Times New Roman" w:eastAsia="Times New Roman" w:hAnsi="Times New Roman" w:cs="Times New Roman"/>
          <w:color w:val="000000" w:themeColor="text1"/>
          <w:sz w:val="24"/>
          <w:szCs w:val="24"/>
        </w:rPr>
        <w:t>add to what is known in particular fields.  It is inclusive of complexity and improves practice at individual institutions (Burke-Johnson and Chritensen 2014:74).  These factors made the approach attractive as a method for this research due to its flexibility in identifying groups of students as possible participants and the ‘close to practice’</w:t>
      </w:r>
      <w:r w:rsidR="0066586B">
        <w:rPr>
          <w:rFonts w:ascii="Times New Roman" w:eastAsia="Times New Roman" w:hAnsi="Times New Roman" w:cs="Times New Roman"/>
          <w:color w:val="000000" w:themeColor="text1"/>
          <w:sz w:val="24"/>
          <w:szCs w:val="24"/>
        </w:rPr>
        <w:t xml:space="preserve"> </w:t>
      </w:r>
      <w:r w:rsidR="009F10BA" w:rsidRPr="009F10BA">
        <w:rPr>
          <w:rFonts w:ascii="Times New Roman" w:eastAsia="Times New Roman" w:hAnsi="Times New Roman" w:cs="Times New Roman"/>
          <w:color w:val="000000" w:themeColor="text1"/>
          <w:sz w:val="24"/>
          <w:szCs w:val="24"/>
        </w:rPr>
        <w:t>(</w:t>
      </w:r>
      <w:r w:rsidR="009F10BA">
        <w:rPr>
          <w:rFonts w:ascii="Times New Roman" w:eastAsia="Times New Roman" w:hAnsi="Times New Roman" w:cs="Times New Roman"/>
          <w:color w:val="000000" w:themeColor="text1"/>
          <w:sz w:val="24"/>
          <w:szCs w:val="24"/>
        </w:rPr>
        <w:t>BERA 2018:1</w:t>
      </w:r>
      <w:r w:rsidR="0066586B" w:rsidRPr="009F10BA">
        <w:rPr>
          <w:rFonts w:ascii="Times New Roman" w:eastAsia="Times New Roman" w:hAnsi="Times New Roman" w:cs="Times New Roman"/>
          <w:color w:val="000000" w:themeColor="text1"/>
          <w:sz w:val="24"/>
          <w:szCs w:val="24"/>
        </w:rPr>
        <w:t>)</w:t>
      </w:r>
      <w:r w:rsidR="00746F77">
        <w:rPr>
          <w:rFonts w:ascii="Times New Roman" w:eastAsia="Times New Roman" w:hAnsi="Times New Roman" w:cs="Times New Roman"/>
          <w:color w:val="000000" w:themeColor="text1"/>
          <w:sz w:val="24"/>
          <w:szCs w:val="24"/>
        </w:rPr>
        <w:t xml:space="preserve"> possibilities offered by the prospect of engaging ITE students in forms of the activities that were causing discomfort and possible deep concern. </w:t>
      </w:r>
      <w:r w:rsidR="007B6A64">
        <w:rPr>
          <w:rFonts w:ascii="Times New Roman" w:eastAsia="Times New Roman" w:hAnsi="Times New Roman" w:cs="Times New Roman"/>
          <w:color w:val="000000" w:themeColor="text1"/>
          <w:sz w:val="24"/>
          <w:szCs w:val="24"/>
        </w:rPr>
        <w:t xml:space="preserve"> </w:t>
      </w:r>
    </w:p>
    <w:p w:rsidR="007B6A64" w:rsidRDefault="007B6A64"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A number of weaknesses of the approach must also be borne in mind.  Burke-Johnson and Chri</w:t>
      </w:r>
      <w:r w:rsidR="001D35F9">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 xml:space="preserve">tensen (2014:75) </w:t>
      </w:r>
      <w:r w:rsidR="001D35F9">
        <w:rPr>
          <w:rFonts w:ascii="Times New Roman" w:eastAsia="Times New Roman" w:hAnsi="Times New Roman" w:cs="Times New Roman"/>
          <w:color w:val="000000" w:themeColor="text1"/>
          <w:sz w:val="24"/>
          <w:szCs w:val="24"/>
        </w:rPr>
        <w:t>list the following.  Small scale studies</w:t>
      </w:r>
      <w:r w:rsidR="00CB4866">
        <w:rPr>
          <w:rFonts w:ascii="Times New Roman" w:eastAsia="Times New Roman" w:hAnsi="Times New Roman" w:cs="Times New Roman"/>
          <w:color w:val="000000" w:themeColor="text1"/>
          <w:sz w:val="24"/>
          <w:szCs w:val="24"/>
        </w:rPr>
        <w:t xml:space="preserve"> they say,</w:t>
      </w:r>
      <w:r w:rsidR="001D35F9">
        <w:rPr>
          <w:rFonts w:ascii="Times New Roman" w:eastAsia="Times New Roman" w:hAnsi="Times New Roman" w:cs="Times New Roman"/>
          <w:color w:val="000000" w:themeColor="text1"/>
          <w:sz w:val="24"/>
          <w:szCs w:val="24"/>
        </w:rPr>
        <w:t xml:space="preserve"> produce only limited amounts of knowledge that may not be applicable in other contexts.  They may also be less robust in design than more formal scientific study and render ‘strong statements of cause and effect’ less effective.  They may be less rigorous and lack validity in terms of formal quantification and suffer from problems in institution review board meetings as a result of the unpredictable and ‘fluid’ nature of </w:t>
      </w:r>
      <w:r w:rsidR="002D6D38">
        <w:rPr>
          <w:rFonts w:ascii="Times New Roman" w:eastAsia="Times New Roman" w:hAnsi="Times New Roman" w:cs="Times New Roman"/>
          <w:color w:val="000000" w:themeColor="text1"/>
          <w:sz w:val="24"/>
          <w:szCs w:val="24"/>
        </w:rPr>
        <w:t xml:space="preserve">the human events being studied </w:t>
      </w:r>
      <w:r w:rsidR="001D35F9">
        <w:rPr>
          <w:rFonts w:ascii="Times New Roman" w:eastAsia="Times New Roman" w:hAnsi="Times New Roman" w:cs="Times New Roman"/>
          <w:color w:val="000000" w:themeColor="text1"/>
          <w:sz w:val="24"/>
          <w:szCs w:val="24"/>
        </w:rPr>
        <w:t>(Burke-Johnson and Christensen 2014:75).</w:t>
      </w:r>
      <w:r w:rsidR="00381840">
        <w:rPr>
          <w:rFonts w:ascii="Times New Roman" w:eastAsia="Times New Roman" w:hAnsi="Times New Roman" w:cs="Times New Roman"/>
          <w:color w:val="000000" w:themeColor="text1"/>
          <w:sz w:val="24"/>
          <w:szCs w:val="24"/>
        </w:rPr>
        <w:t xml:space="preserve">  Nevertheless for this project, Action Research seemed to offer the most plausible way forward</w:t>
      </w:r>
      <w:r w:rsidR="001906F4">
        <w:rPr>
          <w:rFonts w:ascii="Times New Roman" w:eastAsia="Times New Roman" w:hAnsi="Times New Roman" w:cs="Times New Roman"/>
          <w:color w:val="000000" w:themeColor="text1"/>
          <w:sz w:val="24"/>
          <w:szCs w:val="24"/>
        </w:rPr>
        <w:t xml:space="preserve">.  </w:t>
      </w:r>
    </w:p>
    <w:p w:rsidR="000D53B6" w:rsidRDefault="000D53B6" w:rsidP="001D35F9">
      <w:pPr>
        <w:spacing w:after="0" w:line="360" w:lineRule="auto"/>
        <w:rPr>
          <w:rFonts w:ascii="Times New Roman" w:eastAsia="Times New Roman" w:hAnsi="Times New Roman" w:cs="Times New Roman"/>
          <w:color w:val="000000" w:themeColor="text1"/>
          <w:sz w:val="24"/>
          <w:szCs w:val="24"/>
        </w:rPr>
      </w:pPr>
    </w:p>
    <w:p w:rsidR="000D53B6" w:rsidRDefault="000D53B6" w:rsidP="001D35F9">
      <w:pPr>
        <w:spacing w:after="0" w:line="360" w:lineRule="auto"/>
        <w:rPr>
          <w:rFonts w:ascii="Times New Roman" w:eastAsia="Times New Roman" w:hAnsi="Times New Roman" w:cs="Times New Roman"/>
          <w:b/>
          <w:color w:val="000000" w:themeColor="text1"/>
          <w:sz w:val="24"/>
          <w:szCs w:val="24"/>
        </w:rPr>
      </w:pPr>
      <w:r w:rsidRPr="000D53B6">
        <w:rPr>
          <w:rFonts w:ascii="Times New Roman" w:eastAsia="Times New Roman" w:hAnsi="Times New Roman" w:cs="Times New Roman"/>
          <w:b/>
          <w:color w:val="000000" w:themeColor="text1"/>
          <w:sz w:val="24"/>
          <w:szCs w:val="24"/>
        </w:rPr>
        <w:t>The development of a possible model</w:t>
      </w:r>
    </w:p>
    <w:p w:rsidR="002B42E4" w:rsidRPr="000D53B6" w:rsidRDefault="00E87D68" w:rsidP="001D35F9">
      <w:pPr>
        <w:spacing w:after="0" w:line="360" w:lineRule="auto"/>
        <w:rPr>
          <w:rFonts w:ascii="Times New Roman" w:eastAsia="Times New Roman" w:hAnsi="Times New Roman" w:cs="Times New Roman"/>
          <w:b/>
          <w:color w:val="000000" w:themeColor="text1"/>
          <w:sz w:val="24"/>
          <w:szCs w:val="24"/>
        </w:rPr>
      </w:pPr>
      <w:r w:rsidRPr="000D53B6">
        <w:rPr>
          <w:rFonts w:ascii="Times New Roman" w:eastAsia="Times New Roman" w:hAnsi="Times New Roman" w:cs="Times New Roman"/>
          <w:b/>
          <w:color w:val="000000" w:themeColor="text1"/>
          <w:sz w:val="24"/>
          <w:szCs w:val="24"/>
        </w:rPr>
        <w:tab/>
      </w:r>
    </w:p>
    <w:p w:rsidR="00E87D68" w:rsidRDefault="00E87D68"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starting point for background read</w:t>
      </w:r>
      <w:r w:rsidR="000213BF">
        <w:rPr>
          <w:rFonts w:ascii="Times New Roman" w:eastAsia="Times New Roman" w:hAnsi="Times New Roman" w:cs="Times New Roman"/>
          <w:color w:val="000000" w:themeColor="text1"/>
          <w:sz w:val="24"/>
          <w:szCs w:val="24"/>
        </w:rPr>
        <w:t>ing for this project was Dweck</w:t>
      </w:r>
      <w:r w:rsidR="00557CF6">
        <w:rPr>
          <w:rFonts w:ascii="Times New Roman" w:eastAsia="Times New Roman" w:hAnsi="Times New Roman" w:cs="Times New Roman"/>
          <w:color w:val="000000" w:themeColor="text1"/>
          <w:sz w:val="24"/>
          <w:szCs w:val="24"/>
        </w:rPr>
        <w:t>’s</w:t>
      </w:r>
      <w:r w:rsidR="000213BF">
        <w:rPr>
          <w:rFonts w:ascii="Times New Roman" w:eastAsia="Times New Roman" w:hAnsi="Times New Roman" w:cs="Times New Roman"/>
          <w:color w:val="000000" w:themeColor="text1"/>
          <w:sz w:val="24"/>
          <w:szCs w:val="24"/>
        </w:rPr>
        <w:t xml:space="preserve"> (2017)</w:t>
      </w:r>
      <w:r>
        <w:rPr>
          <w:rFonts w:ascii="Times New Roman" w:eastAsia="Times New Roman" w:hAnsi="Times New Roman" w:cs="Times New Roman"/>
          <w:color w:val="000000" w:themeColor="text1"/>
          <w:sz w:val="24"/>
          <w:szCs w:val="24"/>
        </w:rPr>
        <w:t xml:space="preserve"> ‘growth mindset’ concept</w:t>
      </w:r>
      <w:r w:rsidR="0066586B">
        <w:rPr>
          <w:rFonts w:ascii="Times New Roman" w:eastAsia="Times New Roman" w:hAnsi="Times New Roman" w:cs="Times New Roman"/>
          <w:color w:val="000000" w:themeColor="text1"/>
          <w:sz w:val="24"/>
          <w:szCs w:val="24"/>
        </w:rPr>
        <w:t>,</w:t>
      </w:r>
      <w:r w:rsidR="00557CF6">
        <w:rPr>
          <w:rFonts w:ascii="Times New Roman" w:eastAsia="Times New Roman" w:hAnsi="Times New Roman" w:cs="Times New Roman"/>
          <w:color w:val="000000" w:themeColor="text1"/>
          <w:sz w:val="24"/>
          <w:szCs w:val="24"/>
        </w:rPr>
        <w:t xml:space="preserve"> but following reflection on a critical mass of the</w:t>
      </w:r>
      <w:r w:rsidR="008728C4">
        <w:rPr>
          <w:rFonts w:ascii="Times New Roman" w:eastAsia="Times New Roman" w:hAnsi="Times New Roman" w:cs="Times New Roman"/>
          <w:color w:val="000000" w:themeColor="text1"/>
          <w:sz w:val="24"/>
          <w:szCs w:val="24"/>
        </w:rPr>
        <w:t xml:space="preserve"> relevant literature</w:t>
      </w:r>
      <w:r w:rsidR="00557CF6">
        <w:rPr>
          <w:rFonts w:ascii="Times New Roman" w:eastAsia="Times New Roman" w:hAnsi="Times New Roman" w:cs="Times New Roman"/>
          <w:color w:val="000000" w:themeColor="text1"/>
          <w:sz w:val="24"/>
          <w:szCs w:val="24"/>
        </w:rPr>
        <w:t>,</w:t>
      </w:r>
      <w:r w:rsidR="008728C4">
        <w:rPr>
          <w:rFonts w:ascii="Times New Roman" w:eastAsia="Times New Roman" w:hAnsi="Times New Roman" w:cs="Times New Roman"/>
          <w:color w:val="000000" w:themeColor="text1"/>
          <w:sz w:val="24"/>
          <w:szCs w:val="24"/>
        </w:rPr>
        <w:t xml:space="preserve"> it became apparent that a fusion of existing ideas about </w:t>
      </w:r>
      <w:r w:rsidR="00D62598">
        <w:rPr>
          <w:rFonts w:ascii="Times New Roman" w:eastAsia="Times New Roman" w:hAnsi="Times New Roman" w:cs="Times New Roman"/>
          <w:color w:val="000000" w:themeColor="text1"/>
          <w:sz w:val="24"/>
          <w:szCs w:val="24"/>
        </w:rPr>
        <w:t>developing resilient growth and posi</w:t>
      </w:r>
      <w:r w:rsidR="00557CF6">
        <w:rPr>
          <w:rFonts w:ascii="Times New Roman" w:eastAsia="Times New Roman" w:hAnsi="Times New Roman" w:cs="Times New Roman"/>
          <w:color w:val="000000" w:themeColor="text1"/>
          <w:sz w:val="24"/>
          <w:szCs w:val="24"/>
        </w:rPr>
        <w:t>tive adaption might be possible, amalgamating elements of existing approaches relevant in the field.  This resulted</w:t>
      </w:r>
      <w:r w:rsidR="00D62598">
        <w:rPr>
          <w:rFonts w:ascii="Times New Roman" w:eastAsia="Times New Roman" w:hAnsi="Times New Roman" w:cs="Times New Roman"/>
          <w:color w:val="000000" w:themeColor="text1"/>
          <w:sz w:val="24"/>
          <w:szCs w:val="24"/>
        </w:rPr>
        <w:t xml:space="preserve"> in the possibility of developing a model</w:t>
      </w:r>
      <w:r w:rsidR="0066586B">
        <w:rPr>
          <w:rFonts w:ascii="Times New Roman" w:eastAsia="Times New Roman" w:hAnsi="Times New Roman" w:cs="Times New Roman"/>
          <w:color w:val="000000" w:themeColor="text1"/>
          <w:sz w:val="24"/>
          <w:szCs w:val="24"/>
        </w:rPr>
        <w:t xml:space="preserve"> for ITE student adaption in arts practice</w:t>
      </w:r>
      <w:r w:rsidR="00D62598">
        <w:rPr>
          <w:rFonts w:ascii="Times New Roman" w:eastAsia="Times New Roman" w:hAnsi="Times New Roman" w:cs="Times New Roman"/>
          <w:color w:val="000000" w:themeColor="text1"/>
          <w:sz w:val="24"/>
          <w:szCs w:val="24"/>
        </w:rPr>
        <w:t xml:space="preserve"> (figure 1). </w:t>
      </w:r>
    </w:p>
    <w:p w:rsidR="00D62598" w:rsidRDefault="00606985"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en-GB"/>
        </w:rPr>
        <w:lastRenderedPageBreak/>
        <w:drawing>
          <wp:inline distT="0" distB="0" distL="0" distR="0">
            <wp:extent cx="52705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EWMod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0500" cy="3342640"/>
                    </a:xfrm>
                    <a:prstGeom prst="rect">
                      <a:avLst/>
                    </a:prstGeom>
                  </pic:spPr>
                </pic:pic>
              </a:graphicData>
            </a:graphic>
          </wp:inline>
        </w:drawing>
      </w:r>
    </w:p>
    <w:p w:rsidR="001906F4" w:rsidRPr="009E1582" w:rsidRDefault="001906F4" w:rsidP="001D35F9">
      <w:pPr>
        <w:spacing w:after="0"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rPr>
        <w:tab/>
      </w:r>
      <w:r w:rsidR="00606985" w:rsidRPr="009E1582">
        <w:rPr>
          <w:rFonts w:ascii="Times New Roman" w:eastAsia="Times New Roman" w:hAnsi="Times New Roman" w:cs="Times New Roman"/>
          <w:b/>
          <w:color w:val="000000" w:themeColor="text1"/>
          <w:sz w:val="24"/>
          <w:szCs w:val="24"/>
        </w:rPr>
        <w:t>Fi</w:t>
      </w:r>
      <w:r w:rsidR="00600043">
        <w:rPr>
          <w:rFonts w:ascii="Times New Roman" w:eastAsia="Times New Roman" w:hAnsi="Times New Roman" w:cs="Times New Roman"/>
          <w:b/>
          <w:color w:val="000000" w:themeColor="text1"/>
          <w:sz w:val="24"/>
          <w:szCs w:val="24"/>
        </w:rPr>
        <w:t>gure 1.  Model for ITE student arts</w:t>
      </w:r>
      <w:r w:rsidR="00606985" w:rsidRPr="009E1582">
        <w:rPr>
          <w:rFonts w:ascii="Times New Roman" w:eastAsia="Times New Roman" w:hAnsi="Times New Roman" w:cs="Times New Roman"/>
          <w:b/>
          <w:color w:val="000000" w:themeColor="text1"/>
          <w:sz w:val="24"/>
          <w:szCs w:val="24"/>
        </w:rPr>
        <w:t xml:space="preserve"> growth and positive adaption.</w:t>
      </w:r>
    </w:p>
    <w:p w:rsidR="002E5D55" w:rsidRPr="009E1582" w:rsidRDefault="002E5D55" w:rsidP="001D35F9">
      <w:pPr>
        <w:spacing w:after="0" w:line="360" w:lineRule="auto"/>
        <w:rPr>
          <w:rFonts w:ascii="Times New Roman" w:eastAsia="Times New Roman" w:hAnsi="Times New Roman" w:cs="Times New Roman"/>
          <w:b/>
          <w:color w:val="000000" w:themeColor="text1"/>
          <w:sz w:val="24"/>
          <w:szCs w:val="24"/>
        </w:rPr>
      </w:pPr>
    </w:p>
    <w:p w:rsidR="002E5D55" w:rsidRDefault="00593D27"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model (fig.1) attempts to convey a possible process</w:t>
      </w:r>
      <w:r w:rsidR="007B5373">
        <w:rPr>
          <w:rFonts w:ascii="Times New Roman" w:eastAsia="Times New Roman" w:hAnsi="Times New Roman" w:cs="Times New Roman"/>
          <w:color w:val="000000" w:themeColor="text1"/>
          <w:sz w:val="24"/>
          <w:szCs w:val="24"/>
        </w:rPr>
        <w:t xml:space="preserve"> pathway</w:t>
      </w:r>
      <w:r w:rsidR="00E641D7">
        <w:rPr>
          <w:rFonts w:ascii="Times New Roman" w:eastAsia="Times New Roman" w:hAnsi="Times New Roman" w:cs="Times New Roman"/>
          <w:color w:val="000000" w:themeColor="text1"/>
          <w:sz w:val="24"/>
          <w:szCs w:val="24"/>
        </w:rPr>
        <w:t xml:space="preserve"> and setting,</w:t>
      </w:r>
      <w:r>
        <w:rPr>
          <w:rFonts w:ascii="Times New Roman" w:eastAsia="Times New Roman" w:hAnsi="Times New Roman" w:cs="Times New Roman"/>
          <w:color w:val="000000" w:themeColor="text1"/>
          <w:sz w:val="24"/>
          <w:szCs w:val="24"/>
        </w:rPr>
        <w:t xml:space="preserve"> where</w:t>
      </w:r>
      <w:r w:rsidR="00D900BE">
        <w:rPr>
          <w:rFonts w:ascii="Times New Roman" w:eastAsia="Times New Roman" w:hAnsi="Times New Roman" w:cs="Times New Roman"/>
          <w:color w:val="000000" w:themeColor="text1"/>
          <w:sz w:val="24"/>
          <w:szCs w:val="24"/>
        </w:rPr>
        <w:t>by</w:t>
      </w:r>
      <w:r>
        <w:rPr>
          <w:rFonts w:ascii="Times New Roman" w:eastAsia="Times New Roman" w:hAnsi="Times New Roman" w:cs="Times New Roman"/>
          <w:color w:val="000000" w:themeColor="text1"/>
          <w:sz w:val="24"/>
          <w:szCs w:val="24"/>
        </w:rPr>
        <w:t xml:space="preserve"> ITE students may </w:t>
      </w:r>
      <w:r w:rsidR="00E641D7">
        <w:rPr>
          <w:rFonts w:ascii="Times New Roman" w:eastAsia="Times New Roman" w:hAnsi="Times New Roman" w:cs="Times New Roman"/>
          <w:color w:val="000000" w:themeColor="text1"/>
          <w:sz w:val="24"/>
          <w:szCs w:val="24"/>
        </w:rPr>
        <w:t>develop their understanding</w:t>
      </w:r>
      <w:r w:rsidR="007971BD">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towards</w:t>
      </w:r>
      <w:r w:rsidR="007971BD">
        <w:rPr>
          <w:rFonts w:ascii="Times New Roman" w:eastAsia="Times New Roman" w:hAnsi="Times New Roman" w:cs="Times New Roman"/>
          <w:color w:val="000000" w:themeColor="text1"/>
          <w:sz w:val="24"/>
          <w:szCs w:val="24"/>
        </w:rPr>
        <w:t xml:space="preserve"> themselves and</w:t>
      </w:r>
      <w:r w:rsidR="00600043">
        <w:rPr>
          <w:rFonts w:ascii="Times New Roman" w:eastAsia="Times New Roman" w:hAnsi="Times New Roman" w:cs="Times New Roman"/>
          <w:color w:val="000000" w:themeColor="text1"/>
          <w:sz w:val="24"/>
          <w:szCs w:val="24"/>
        </w:rPr>
        <w:t xml:space="preserve"> arts</w:t>
      </w:r>
      <w:r>
        <w:rPr>
          <w:rFonts w:ascii="Times New Roman" w:eastAsia="Times New Roman" w:hAnsi="Times New Roman" w:cs="Times New Roman"/>
          <w:color w:val="000000" w:themeColor="text1"/>
          <w:sz w:val="24"/>
          <w:szCs w:val="24"/>
        </w:rPr>
        <w:t xml:space="preserve"> subjects.</w:t>
      </w:r>
      <w:r w:rsidR="00DC1683">
        <w:rPr>
          <w:rFonts w:ascii="Times New Roman" w:eastAsia="Times New Roman" w:hAnsi="Times New Roman" w:cs="Times New Roman"/>
          <w:color w:val="000000" w:themeColor="text1"/>
          <w:sz w:val="24"/>
          <w:szCs w:val="24"/>
        </w:rPr>
        <w:t xml:space="preserve">  From the literature review, t</w:t>
      </w:r>
      <w:r>
        <w:rPr>
          <w:rFonts w:ascii="Times New Roman" w:eastAsia="Times New Roman" w:hAnsi="Times New Roman" w:cs="Times New Roman"/>
          <w:color w:val="000000" w:themeColor="text1"/>
          <w:sz w:val="24"/>
          <w:szCs w:val="24"/>
        </w:rPr>
        <w:t>he surrounding environment draws on the work of Tschannen-Moran and Woolfolk-Hoy (2007)</w:t>
      </w:r>
      <w:r w:rsidR="00DC1683">
        <w:rPr>
          <w:rFonts w:ascii="Times New Roman" w:eastAsia="Times New Roman" w:hAnsi="Times New Roman" w:cs="Times New Roman"/>
          <w:color w:val="000000" w:themeColor="text1"/>
          <w:sz w:val="24"/>
          <w:szCs w:val="24"/>
        </w:rPr>
        <w:t xml:space="preserve"> and begins with the need to establish a language of expression (Gouge and Yates 2002/Adey and Shayer 2002/Hattie 2009) to express thought and feelings regarding self-efficacy</w:t>
      </w:r>
      <w:r w:rsidR="00D900BE">
        <w:rPr>
          <w:rFonts w:ascii="Times New Roman" w:eastAsia="Times New Roman" w:hAnsi="Times New Roman" w:cs="Times New Roman"/>
          <w:color w:val="000000" w:themeColor="text1"/>
          <w:sz w:val="24"/>
          <w:szCs w:val="24"/>
        </w:rPr>
        <w:t xml:space="preserve"> and individual history relevant to the area where discomfort is experienced</w:t>
      </w:r>
      <w:r w:rsidR="00DC1683">
        <w:rPr>
          <w:rFonts w:ascii="Times New Roman" w:eastAsia="Times New Roman" w:hAnsi="Times New Roman" w:cs="Times New Roman"/>
          <w:color w:val="000000" w:themeColor="text1"/>
          <w:sz w:val="24"/>
          <w:szCs w:val="24"/>
        </w:rPr>
        <w:t>.  This might be followed up by gaining insight into relevant theoretical perspectives and concepts that may inform development</w:t>
      </w:r>
      <w:r w:rsidR="007971BD">
        <w:rPr>
          <w:rFonts w:ascii="Times New Roman" w:eastAsia="Times New Roman" w:hAnsi="Times New Roman" w:cs="Times New Roman"/>
          <w:color w:val="000000" w:themeColor="text1"/>
          <w:sz w:val="24"/>
          <w:szCs w:val="24"/>
        </w:rPr>
        <w:t xml:space="preserve"> and dissipate related feelings of isolation</w:t>
      </w:r>
      <w:r w:rsidR="00DC1683">
        <w:rPr>
          <w:rFonts w:ascii="Times New Roman" w:eastAsia="Times New Roman" w:hAnsi="Times New Roman" w:cs="Times New Roman"/>
          <w:color w:val="000000" w:themeColor="text1"/>
          <w:sz w:val="24"/>
          <w:szCs w:val="24"/>
        </w:rPr>
        <w:t xml:space="preserve">. These include Dweck (2017) on mindsets, </w:t>
      </w:r>
      <w:r w:rsidR="00E641D7">
        <w:rPr>
          <w:rFonts w:ascii="Times New Roman" w:eastAsia="Times New Roman" w:hAnsi="Times New Roman" w:cs="Times New Roman"/>
          <w:color w:val="000000" w:themeColor="text1"/>
          <w:sz w:val="24"/>
          <w:szCs w:val="24"/>
        </w:rPr>
        <w:t xml:space="preserve">Festinger (1957), </w:t>
      </w:r>
      <w:r w:rsidR="00DC1683">
        <w:rPr>
          <w:rFonts w:ascii="Times New Roman" w:eastAsia="Times New Roman" w:hAnsi="Times New Roman" w:cs="Times New Roman"/>
          <w:color w:val="000000" w:themeColor="text1"/>
          <w:sz w:val="24"/>
          <w:szCs w:val="24"/>
        </w:rPr>
        <w:t>Nottingham (2015), Adey and Shayer (2002) and Gouge and Yates (2002) on ‘</w:t>
      </w:r>
      <w:r w:rsidR="00D900BE">
        <w:rPr>
          <w:rFonts w:ascii="Times New Roman" w:eastAsia="Times New Roman" w:hAnsi="Times New Roman" w:cs="Times New Roman"/>
          <w:color w:val="000000" w:themeColor="text1"/>
          <w:sz w:val="24"/>
          <w:szCs w:val="24"/>
        </w:rPr>
        <w:t>cognitive conflict</w:t>
      </w:r>
      <w:r w:rsidR="00E641D7">
        <w:rPr>
          <w:rFonts w:ascii="Times New Roman" w:eastAsia="Times New Roman" w:hAnsi="Times New Roman" w:cs="Times New Roman"/>
          <w:color w:val="000000" w:themeColor="text1"/>
          <w:sz w:val="24"/>
          <w:szCs w:val="24"/>
        </w:rPr>
        <w:t>/dissonance</w:t>
      </w:r>
      <w:r w:rsidR="00D900BE">
        <w:rPr>
          <w:rFonts w:ascii="Times New Roman" w:eastAsia="Times New Roman" w:hAnsi="Times New Roman" w:cs="Times New Roman"/>
          <w:color w:val="000000" w:themeColor="text1"/>
          <w:sz w:val="24"/>
          <w:szCs w:val="24"/>
        </w:rPr>
        <w:t>,’</w:t>
      </w:r>
      <w:r w:rsidR="007971BD">
        <w:rPr>
          <w:rFonts w:ascii="Times New Roman" w:eastAsia="Times New Roman" w:hAnsi="Times New Roman" w:cs="Times New Roman"/>
          <w:color w:val="000000" w:themeColor="text1"/>
          <w:sz w:val="24"/>
          <w:szCs w:val="24"/>
        </w:rPr>
        <w:t xml:space="preserve"> along with</w:t>
      </w:r>
      <w:r w:rsidR="00D900BE">
        <w:rPr>
          <w:rFonts w:ascii="Times New Roman" w:eastAsia="Times New Roman" w:hAnsi="Times New Roman" w:cs="Times New Roman"/>
          <w:color w:val="000000" w:themeColor="text1"/>
          <w:sz w:val="24"/>
          <w:szCs w:val="24"/>
        </w:rPr>
        <w:t xml:space="preserve"> Hattie (2009,2015, and Zierer 2018, and Yeager 2012).</w:t>
      </w:r>
      <w:r w:rsidR="00DC1683">
        <w:rPr>
          <w:rFonts w:ascii="Times New Roman" w:eastAsia="Times New Roman" w:hAnsi="Times New Roman" w:cs="Times New Roman"/>
          <w:color w:val="000000" w:themeColor="text1"/>
          <w:sz w:val="24"/>
          <w:szCs w:val="24"/>
        </w:rPr>
        <w:t xml:space="preserve"> </w:t>
      </w:r>
      <w:r w:rsidR="00D900BE">
        <w:rPr>
          <w:rFonts w:ascii="Times New Roman" w:eastAsia="Times New Roman" w:hAnsi="Times New Roman" w:cs="Times New Roman"/>
          <w:color w:val="000000" w:themeColor="text1"/>
          <w:sz w:val="24"/>
          <w:szCs w:val="24"/>
        </w:rPr>
        <w:t>It is hypothesized that, t</w:t>
      </w:r>
      <w:r w:rsidR="00DC1683">
        <w:rPr>
          <w:rFonts w:ascii="Times New Roman" w:eastAsia="Times New Roman" w:hAnsi="Times New Roman" w:cs="Times New Roman"/>
          <w:color w:val="000000" w:themeColor="text1"/>
          <w:sz w:val="24"/>
          <w:szCs w:val="24"/>
        </w:rPr>
        <w:t>he professional realization of the need for change</w:t>
      </w:r>
      <w:r w:rsidR="00D900BE">
        <w:rPr>
          <w:rFonts w:ascii="Times New Roman" w:eastAsia="Times New Roman" w:hAnsi="Times New Roman" w:cs="Times New Roman"/>
          <w:color w:val="000000" w:themeColor="text1"/>
          <w:sz w:val="24"/>
          <w:szCs w:val="24"/>
        </w:rPr>
        <w:t xml:space="preserve"> (in some students) may lead to the generation of </w:t>
      </w:r>
      <w:r w:rsidR="007971BD">
        <w:rPr>
          <w:rFonts w:ascii="Times New Roman" w:eastAsia="Times New Roman" w:hAnsi="Times New Roman" w:cs="Times New Roman"/>
          <w:color w:val="000000" w:themeColor="text1"/>
          <w:sz w:val="24"/>
          <w:szCs w:val="24"/>
        </w:rPr>
        <w:t xml:space="preserve">personal </w:t>
      </w:r>
      <w:r w:rsidR="00D900BE">
        <w:rPr>
          <w:rFonts w:ascii="Times New Roman" w:eastAsia="Times New Roman" w:hAnsi="Times New Roman" w:cs="Times New Roman"/>
          <w:color w:val="000000" w:themeColor="text1"/>
          <w:sz w:val="24"/>
          <w:szCs w:val="24"/>
        </w:rPr>
        <w:t>enabling strategies for adaption (Masten 2011</w:t>
      </w:r>
      <w:r w:rsidR="007971BD">
        <w:rPr>
          <w:rFonts w:ascii="Times New Roman" w:eastAsia="Times New Roman" w:hAnsi="Times New Roman" w:cs="Times New Roman"/>
          <w:color w:val="000000" w:themeColor="text1"/>
          <w:sz w:val="24"/>
          <w:szCs w:val="24"/>
        </w:rPr>
        <w:t>, Hattie and Yeager 2012</w:t>
      </w:r>
      <w:r w:rsidR="00D900BE">
        <w:rPr>
          <w:rFonts w:ascii="Times New Roman" w:eastAsia="Times New Roman" w:hAnsi="Times New Roman" w:cs="Times New Roman"/>
          <w:color w:val="000000" w:themeColor="text1"/>
          <w:sz w:val="24"/>
          <w:szCs w:val="24"/>
        </w:rPr>
        <w:t>) a</w:t>
      </w:r>
      <w:r w:rsidR="007B5373">
        <w:rPr>
          <w:rFonts w:ascii="Times New Roman" w:eastAsia="Times New Roman" w:hAnsi="Times New Roman" w:cs="Times New Roman"/>
          <w:color w:val="000000" w:themeColor="text1"/>
          <w:sz w:val="24"/>
          <w:szCs w:val="24"/>
        </w:rPr>
        <w:t>nd begin to build resilience (Gu</w:t>
      </w:r>
      <w:r w:rsidR="00D900BE">
        <w:rPr>
          <w:rFonts w:ascii="Times New Roman" w:eastAsia="Times New Roman" w:hAnsi="Times New Roman" w:cs="Times New Roman"/>
          <w:color w:val="000000" w:themeColor="text1"/>
          <w:sz w:val="24"/>
          <w:szCs w:val="24"/>
        </w:rPr>
        <w:t xml:space="preserve"> and Day 2007, Luthar et al 2002, </w:t>
      </w:r>
      <w:r w:rsidR="007971BD">
        <w:rPr>
          <w:rFonts w:ascii="Times New Roman" w:eastAsia="Times New Roman" w:hAnsi="Times New Roman" w:cs="Times New Roman"/>
          <w:color w:val="000000" w:themeColor="text1"/>
          <w:sz w:val="24"/>
          <w:szCs w:val="24"/>
        </w:rPr>
        <w:t xml:space="preserve">Mansfied et al 2016), easing discomfort and building capacity to engage in ITE training opportunities. </w:t>
      </w:r>
    </w:p>
    <w:p w:rsidR="00DF1AD4" w:rsidRDefault="00DF1AD4" w:rsidP="001D35F9">
      <w:pPr>
        <w:spacing w:after="0" w:line="360" w:lineRule="auto"/>
        <w:rPr>
          <w:rFonts w:ascii="Times New Roman" w:eastAsia="Times New Roman" w:hAnsi="Times New Roman" w:cs="Times New Roman"/>
          <w:color w:val="000000" w:themeColor="text1"/>
          <w:sz w:val="24"/>
          <w:szCs w:val="24"/>
        </w:rPr>
      </w:pPr>
    </w:p>
    <w:p w:rsidR="00E641D7" w:rsidRDefault="00E641D7" w:rsidP="001D35F9">
      <w:pPr>
        <w:spacing w:after="0" w:line="360" w:lineRule="auto"/>
        <w:rPr>
          <w:rFonts w:ascii="Times New Roman" w:eastAsia="Times New Roman" w:hAnsi="Times New Roman" w:cs="Times New Roman"/>
          <w:b/>
          <w:color w:val="000000" w:themeColor="text1"/>
          <w:sz w:val="24"/>
          <w:szCs w:val="24"/>
        </w:rPr>
      </w:pPr>
    </w:p>
    <w:p w:rsidR="009E46F9" w:rsidRDefault="000D53B6" w:rsidP="001D35F9">
      <w:pPr>
        <w:spacing w:after="0" w:line="360" w:lineRule="auto"/>
        <w:rPr>
          <w:rFonts w:ascii="Times New Roman" w:eastAsia="Times New Roman" w:hAnsi="Times New Roman" w:cs="Times New Roman"/>
          <w:b/>
          <w:color w:val="000000" w:themeColor="text1"/>
          <w:sz w:val="24"/>
          <w:szCs w:val="24"/>
        </w:rPr>
      </w:pPr>
      <w:r w:rsidRPr="000D53B6">
        <w:rPr>
          <w:rFonts w:ascii="Times New Roman" w:eastAsia="Times New Roman" w:hAnsi="Times New Roman" w:cs="Times New Roman"/>
          <w:b/>
          <w:color w:val="000000" w:themeColor="text1"/>
          <w:sz w:val="24"/>
          <w:szCs w:val="24"/>
        </w:rPr>
        <w:lastRenderedPageBreak/>
        <w:t>Proposed Methodology</w:t>
      </w:r>
      <w:r w:rsidR="002F096E">
        <w:rPr>
          <w:rFonts w:ascii="Times New Roman" w:eastAsia="Times New Roman" w:hAnsi="Times New Roman" w:cs="Times New Roman"/>
          <w:b/>
          <w:color w:val="000000" w:themeColor="text1"/>
          <w:sz w:val="24"/>
          <w:szCs w:val="24"/>
        </w:rPr>
        <w:t xml:space="preserve"> / Research design</w:t>
      </w:r>
      <w:r w:rsidR="009E46F9">
        <w:rPr>
          <w:rFonts w:ascii="Times New Roman" w:eastAsia="Times New Roman" w:hAnsi="Times New Roman" w:cs="Times New Roman"/>
          <w:b/>
          <w:color w:val="000000" w:themeColor="text1"/>
          <w:sz w:val="24"/>
          <w:szCs w:val="24"/>
        </w:rPr>
        <w:t xml:space="preserve">  </w:t>
      </w:r>
    </w:p>
    <w:p w:rsidR="00AE4BAC" w:rsidRDefault="00AE4BAC" w:rsidP="001D35F9">
      <w:pPr>
        <w:spacing w:after="0" w:line="360" w:lineRule="auto"/>
        <w:rPr>
          <w:rFonts w:ascii="Times New Roman" w:eastAsia="Times New Roman" w:hAnsi="Times New Roman" w:cs="Times New Roman"/>
          <w:b/>
          <w:color w:val="FF0000"/>
          <w:sz w:val="24"/>
          <w:szCs w:val="24"/>
        </w:rPr>
      </w:pPr>
    </w:p>
    <w:p w:rsidR="0017029D" w:rsidRDefault="00DF1AD4"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The researcher concluded that Action Research would be the most ap</w:t>
      </w:r>
      <w:r w:rsidR="000D53B6">
        <w:rPr>
          <w:rFonts w:ascii="Times New Roman" w:eastAsia="Times New Roman" w:hAnsi="Times New Roman" w:cs="Times New Roman"/>
          <w:color w:val="000000" w:themeColor="text1"/>
          <w:sz w:val="24"/>
          <w:szCs w:val="24"/>
        </w:rPr>
        <w:t>propriate method to use</w:t>
      </w:r>
      <w:r w:rsidR="00D01E21">
        <w:rPr>
          <w:rFonts w:ascii="Times New Roman" w:eastAsia="Times New Roman" w:hAnsi="Times New Roman" w:cs="Times New Roman"/>
          <w:color w:val="000000" w:themeColor="text1"/>
          <w:sz w:val="24"/>
          <w:szCs w:val="24"/>
        </w:rPr>
        <w:t xml:space="preserve"> in this case, and to include a</w:t>
      </w:r>
      <w:r w:rsidR="000D53B6">
        <w:rPr>
          <w:rFonts w:ascii="Times New Roman" w:eastAsia="Times New Roman" w:hAnsi="Times New Roman" w:cs="Times New Roman"/>
          <w:color w:val="000000" w:themeColor="text1"/>
          <w:sz w:val="24"/>
          <w:szCs w:val="24"/>
        </w:rPr>
        <w:t xml:space="preserve"> mixed method element</w:t>
      </w:r>
      <w:r w:rsidR="00D01E21">
        <w:rPr>
          <w:rFonts w:ascii="Times New Roman" w:eastAsia="Times New Roman" w:hAnsi="Times New Roman" w:cs="Times New Roman"/>
          <w:color w:val="000000" w:themeColor="text1"/>
          <w:sz w:val="24"/>
          <w:szCs w:val="24"/>
        </w:rPr>
        <w:t xml:space="preserve"> to provide ‘flexibility’ and an openness in using both quantitative and qualitative data in search of answers to research questions (Burke-Johnson and Christensen 2014:501). </w:t>
      </w:r>
      <w:r w:rsidR="0037001F">
        <w:rPr>
          <w:rFonts w:ascii="Times New Roman" w:eastAsia="Times New Roman" w:hAnsi="Times New Roman" w:cs="Times New Roman"/>
          <w:color w:val="000000" w:themeColor="text1"/>
          <w:sz w:val="24"/>
          <w:szCs w:val="24"/>
        </w:rPr>
        <w:t xml:space="preserve"> </w:t>
      </w:r>
      <w:r w:rsidR="002F096E">
        <w:rPr>
          <w:rFonts w:ascii="Times New Roman" w:eastAsia="Times New Roman" w:hAnsi="Times New Roman" w:cs="Times New Roman"/>
          <w:color w:val="000000" w:themeColor="text1"/>
          <w:sz w:val="24"/>
          <w:szCs w:val="24"/>
        </w:rPr>
        <w:t>As the researcher had noti</w:t>
      </w:r>
      <w:r w:rsidR="00005903">
        <w:rPr>
          <w:rFonts w:ascii="Times New Roman" w:eastAsia="Times New Roman" w:hAnsi="Times New Roman" w:cs="Times New Roman"/>
          <w:color w:val="000000" w:themeColor="text1"/>
          <w:sz w:val="24"/>
          <w:szCs w:val="24"/>
        </w:rPr>
        <w:t>ced a pattern of discomfort in arts</w:t>
      </w:r>
      <w:r w:rsidR="002F096E">
        <w:rPr>
          <w:rFonts w:ascii="Times New Roman" w:eastAsia="Times New Roman" w:hAnsi="Times New Roman" w:cs="Times New Roman"/>
          <w:color w:val="000000" w:themeColor="text1"/>
          <w:sz w:val="24"/>
          <w:szCs w:val="24"/>
        </w:rPr>
        <w:t xml:space="preserve"> lectures </w:t>
      </w:r>
      <w:r w:rsidR="00B6181F">
        <w:rPr>
          <w:rFonts w:ascii="Times New Roman" w:eastAsia="Times New Roman" w:hAnsi="Times New Roman" w:cs="Times New Roman"/>
          <w:color w:val="000000" w:themeColor="text1"/>
          <w:sz w:val="24"/>
          <w:szCs w:val="24"/>
        </w:rPr>
        <w:t>from recent</w:t>
      </w:r>
      <w:r w:rsidR="002F096E">
        <w:rPr>
          <w:rFonts w:ascii="Times New Roman" w:eastAsia="Times New Roman" w:hAnsi="Times New Roman" w:cs="Times New Roman"/>
          <w:color w:val="000000" w:themeColor="text1"/>
          <w:sz w:val="24"/>
          <w:szCs w:val="24"/>
        </w:rPr>
        <w:t xml:space="preserve"> years (Ellis-Williams 2016)</w:t>
      </w:r>
      <w:r w:rsidR="00005903">
        <w:rPr>
          <w:rFonts w:ascii="Times New Roman" w:eastAsia="Times New Roman" w:hAnsi="Times New Roman" w:cs="Times New Roman"/>
          <w:color w:val="000000" w:themeColor="text1"/>
          <w:sz w:val="24"/>
          <w:szCs w:val="24"/>
        </w:rPr>
        <w:t>,</w:t>
      </w:r>
      <w:r w:rsidR="002F096E">
        <w:rPr>
          <w:rFonts w:ascii="Times New Roman" w:eastAsia="Times New Roman" w:hAnsi="Times New Roman" w:cs="Times New Roman"/>
          <w:color w:val="000000" w:themeColor="text1"/>
          <w:sz w:val="24"/>
          <w:szCs w:val="24"/>
        </w:rPr>
        <w:t xml:space="preserve"> it was decided t</w:t>
      </w:r>
      <w:r w:rsidR="00005903">
        <w:rPr>
          <w:rFonts w:ascii="Times New Roman" w:eastAsia="Times New Roman" w:hAnsi="Times New Roman" w:cs="Times New Roman"/>
          <w:color w:val="000000" w:themeColor="text1"/>
          <w:sz w:val="24"/>
          <w:szCs w:val="24"/>
        </w:rPr>
        <w:t xml:space="preserve">o request participation from a current cohort of students at a UK </w:t>
      </w:r>
      <w:r w:rsidR="002F096E">
        <w:rPr>
          <w:rFonts w:ascii="Times New Roman" w:eastAsia="Times New Roman" w:hAnsi="Times New Roman" w:cs="Times New Roman"/>
          <w:color w:val="000000" w:themeColor="text1"/>
          <w:sz w:val="24"/>
          <w:szCs w:val="24"/>
        </w:rPr>
        <w:t xml:space="preserve">university.  </w:t>
      </w:r>
      <w:r w:rsidR="0017029D">
        <w:rPr>
          <w:rFonts w:ascii="Times New Roman" w:eastAsia="Times New Roman" w:hAnsi="Times New Roman" w:cs="Times New Roman"/>
          <w:color w:val="000000" w:themeColor="text1"/>
          <w:sz w:val="24"/>
          <w:szCs w:val="24"/>
        </w:rPr>
        <w:t>With respect to ethics (Appendix 13)</w:t>
      </w:r>
      <w:r w:rsidR="00005903">
        <w:rPr>
          <w:rFonts w:ascii="Times New Roman" w:eastAsia="Times New Roman" w:hAnsi="Times New Roman" w:cs="Times New Roman"/>
          <w:color w:val="000000" w:themeColor="text1"/>
          <w:sz w:val="24"/>
          <w:szCs w:val="24"/>
        </w:rPr>
        <w:t>,</w:t>
      </w:r>
      <w:r w:rsidR="0017029D">
        <w:rPr>
          <w:rFonts w:ascii="Times New Roman" w:eastAsia="Times New Roman" w:hAnsi="Times New Roman" w:cs="Times New Roman"/>
          <w:color w:val="000000" w:themeColor="text1"/>
          <w:sz w:val="24"/>
          <w:szCs w:val="24"/>
        </w:rPr>
        <w:t xml:space="preserve"> </w:t>
      </w:r>
      <w:r w:rsidR="00985A6B">
        <w:rPr>
          <w:rFonts w:ascii="Times New Roman" w:eastAsia="Times New Roman" w:hAnsi="Times New Roman" w:cs="Times New Roman"/>
          <w:color w:val="000000" w:themeColor="text1"/>
          <w:sz w:val="24"/>
          <w:szCs w:val="24"/>
        </w:rPr>
        <w:t xml:space="preserve">the researcher tried to minimize </w:t>
      </w:r>
      <w:r w:rsidR="0017029D">
        <w:rPr>
          <w:rFonts w:ascii="Times New Roman" w:eastAsia="Times New Roman" w:hAnsi="Times New Roman" w:cs="Times New Roman"/>
          <w:color w:val="000000" w:themeColor="text1"/>
          <w:sz w:val="24"/>
          <w:szCs w:val="24"/>
        </w:rPr>
        <w:t>student di</w:t>
      </w:r>
      <w:r w:rsidR="00985A6B">
        <w:rPr>
          <w:rFonts w:ascii="Times New Roman" w:eastAsia="Times New Roman" w:hAnsi="Times New Roman" w:cs="Times New Roman"/>
          <w:color w:val="000000" w:themeColor="text1"/>
          <w:sz w:val="24"/>
          <w:szCs w:val="24"/>
        </w:rPr>
        <w:t>scomfort and possible distress,</w:t>
      </w:r>
      <w:r w:rsidR="0017029D">
        <w:rPr>
          <w:rFonts w:ascii="Times New Roman" w:eastAsia="Times New Roman" w:hAnsi="Times New Roman" w:cs="Times New Roman"/>
          <w:color w:val="000000" w:themeColor="text1"/>
          <w:sz w:val="24"/>
          <w:szCs w:val="24"/>
        </w:rPr>
        <w:t xml:space="preserve"> by providing assurances that the intent</w:t>
      </w:r>
      <w:r w:rsidR="00985A6B">
        <w:rPr>
          <w:rFonts w:ascii="Times New Roman" w:eastAsia="Times New Roman" w:hAnsi="Times New Roman" w:cs="Times New Roman"/>
          <w:color w:val="000000" w:themeColor="text1"/>
          <w:sz w:val="24"/>
          <w:szCs w:val="24"/>
        </w:rPr>
        <w:t>ion wa</w:t>
      </w:r>
      <w:r w:rsidR="0017029D">
        <w:rPr>
          <w:rFonts w:ascii="Times New Roman" w:eastAsia="Times New Roman" w:hAnsi="Times New Roman" w:cs="Times New Roman"/>
          <w:color w:val="000000" w:themeColor="text1"/>
          <w:sz w:val="24"/>
          <w:szCs w:val="24"/>
        </w:rPr>
        <w:t xml:space="preserve">s to diminish discomfort and enable engagement. </w:t>
      </w:r>
      <w:r w:rsidR="00985A6B">
        <w:rPr>
          <w:rFonts w:ascii="Times New Roman" w:eastAsia="Times New Roman" w:hAnsi="Times New Roman" w:cs="Times New Roman"/>
          <w:color w:val="000000" w:themeColor="text1"/>
          <w:sz w:val="24"/>
          <w:szCs w:val="24"/>
        </w:rPr>
        <w:t xml:space="preserve"> Assurances were also provided that there were no links between the project and future assessment, indicating that only truthful responses held value and that responses aimed at pleasing the lecturer would not of their own be helpful to research outcomes.  Above all the researcher was most concerned with the ‘maintenance of human dignity’ throughout the project (Cohen, Manion and Morrison 2007:58) assuring participants of their right to withdraw at any time (BERA 2018:18)</w:t>
      </w:r>
      <w:r w:rsidR="00005903">
        <w:rPr>
          <w:rFonts w:ascii="Times New Roman" w:eastAsia="Times New Roman" w:hAnsi="Times New Roman" w:cs="Times New Roman"/>
          <w:color w:val="000000" w:themeColor="text1"/>
          <w:sz w:val="24"/>
          <w:szCs w:val="24"/>
        </w:rPr>
        <w:t xml:space="preserve"> without having to explain</w:t>
      </w:r>
      <w:r w:rsidR="00985A6B">
        <w:rPr>
          <w:rFonts w:ascii="Times New Roman" w:eastAsia="Times New Roman" w:hAnsi="Times New Roman" w:cs="Times New Roman"/>
          <w:color w:val="000000" w:themeColor="text1"/>
          <w:sz w:val="24"/>
          <w:szCs w:val="24"/>
        </w:rPr>
        <w:t>.</w:t>
      </w:r>
    </w:p>
    <w:p w:rsidR="0017029D" w:rsidRDefault="0017029D" w:rsidP="001D35F9">
      <w:pPr>
        <w:spacing w:after="0" w:line="360" w:lineRule="auto"/>
        <w:rPr>
          <w:rFonts w:ascii="Times New Roman" w:eastAsia="Times New Roman" w:hAnsi="Times New Roman" w:cs="Times New Roman"/>
          <w:color w:val="000000" w:themeColor="text1"/>
          <w:sz w:val="24"/>
          <w:szCs w:val="24"/>
        </w:rPr>
      </w:pPr>
    </w:p>
    <w:p w:rsidR="002F096E" w:rsidRDefault="002F096E"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proposed design was as follows. </w:t>
      </w:r>
    </w:p>
    <w:p w:rsidR="002F096E" w:rsidRDefault="002F096E" w:rsidP="001D35F9">
      <w:pPr>
        <w:spacing w:after="0" w:line="360" w:lineRule="auto"/>
        <w:rPr>
          <w:rFonts w:ascii="Times New Roman" w:eastAsia="Times New Roman" w:hAnsi="Times New Roman" w:cs="Times New Roman"/>
          <w:color w:val="000000" w:themeColor="text1"/>
          <w:sz w:val="24"/>
          <w:szCs w:val="24"/>
        </w:rPr>
      </w:pPr>
    </w:p>
    <w:p w:rsidR="004305E5" w:rsidRDefault="002F096E" w:rsidP="001D35F9">
      <w:pPr>
        <w:spacing w:after="0" w:line="360" w:lineRule="auto"/>
        <w:rPr>
          <w:rFonts w:ascii="Times New Roman" w:eastAsia="Times New Roman" w:hAnsi="Times New Roman" w:cs="Times New Roman"/>
          <w:color w:val="000000" w:themeColor="text1"/>
          <w:sz w:val="24"/>
          <w:szCs w:val="24"/>
        </w:rPr>
      </w:pPr>
      <w:r w:rsidRPr="004305E5">
        <w:rPr>
          <w:rFonts w:ascii="Times New Roman" w:eastAsia="Times New Roman" w:hAnsi="Times New Roman" w:cs="Times New Roman"/>
          <w:b/>
          <w:color w:val="000000" w:themeColor="text1"/>
          <w:sz w:val="24"/>
          <w:szCs w:val="24"/>
        </w:rPr>
        <w:t>Phase 1</w:t>
      </w:r>
      <w:r w:rsidR="00B6181F">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w:t>
      </w:r>
      <w:r w:rsidR="004305E5" w:rsidRPr="004305E5">
        <w:rPr>
          <w:rFonts w:ascii="Times New Roman" w:eastAsia="Times New Roman" w:hAnsi="Times New Roman" w:cs="Times New Roman"/>
          <w:b/>
          <w:color w:val="000000" w:themeColor="text1"/>
          <w:sz w:val="24"/>
          <w:szCs w:val="24"/>
        </w:rPr>
        <w:t>a)</w:t>
      </w:r>
      <w:r>
        <w:rPr>
          <w:rFonts w:ascii="Times New Roman" w:eastAsia="Times New Roman" w:hAnsi="Times New Roman" w:cs="Times New Roman"/>
          <w:color w:val="000000" w:themeColor="text1"/>
          <w:sz w:val="24"/>
          <w:szCs w:val="24"/>
        </w:rPr>
        <w:t xml:space="preserve"> A </w:t>
      </w:r>
      <w:r w:rsidR="004305E5">
        <w:rPr>
          <w:rFonts w:ascii="Times New Roman" w:eastAsia="Times New Roman" w:hAnsi="Times New Roman" w:cs="Times New Roman"/>
          <w:color w:val="000000" w:themeColor="text1"/>
          <w:sz w:val="24"/>
          <w:szCs w:val="24"/>
        </w:rPr>
        <w:t xml:space="preserve">questionnaire </w:t>
      </w:r>
      <w:r>
        <w:rPr>
          <w:rFonts w:ascii="Times New Roman" w:eastAsia="Times New Roman" w:hAnsi="Times New Roman" w:cs="Times New Roman"/>
          <w:color w:val="000000" w:themeColor="text1"/>
          <w:sz w:val="24"/>
          <w:szCs w:val="24"/>
        </w:rPr>
        <w:t>survey of a first year ITE intake to ascertain perception of feelings of discomfort</w:t>
      </w:r>
      <w:r w:rsidR="004305E5">
        <w:rPr>
          <w:rFonts w:ascii="Times New Roman" w:eastAsia="Times New Roman" w:hAnsi="Times New Roman" w:cs="Times New Roman"/>
          <w:color w:val="000000" w:themeColor="text1"/>
          <w:sz w:val="24"/>
          <w:szCs w:val="24"/>
        </w:rPr>
        <w:t>/ discomfort in arts subjects (</w:t>
      </w:r>
      <w:r w:rsidR="00A87BD0">
        <w:rPr>
          <w:rFonts w:ascii="Times New Roman" w:eastAsia="Times New Roman" w:hAnsi="Times New Roman" w:cs="Times New Roman"/>
          <w:color w:val="000000" w:themeColor="text1"/>
          <w:sz w:val="24"/>
          <w:szCs w:val="24"/>
        </w:rPr>
        <w:t>and</w:t>
      </w:r>
      <w:r w:rsidR="003266B1">
        <w:rPr>
          <w:rFonts w:ascii="Times New Roman" w:eastAsia="Times New Roman" w:hAnsi="Times New Roman" w:cs="Times New Roman"/>
          <w:color w:val="000000" w:themeColor="text1"/>
          <w:sz w:val="24"/>
          <w:szCs w:val="24"/>
        </w:rPr>
        <w:t xml:space="preserve"> Maths and L</w:t>
      </w:r>
      <w:r w:rsidR="00E20B1D">
        <w:rPr>
          <w:rFonts w:ascii="Times New Roman" w:eastAsia="Times New Roman" w:hAnsi="Times New Roman" w:cs="Times New Roman"/>
          <w:color w:val="000000" w:themeColor="text1"/>
          <w:sz w:val="24"/>
          <w:szCs w:val="24"/>
        </w:rPr>
        <w:t xml:space="preserve">anguage) Using a 1 to 5 Likert Scale continuum </w:t>
      </w:r>
      <w:r w:rsidR="00C73D99">
        <w:rPr>
          <w:rFonts w:ascii="Times New Roman" w:eastAsia="Times New Roman" w:hAnsi="Times New Roman" w:cs="Times New Roman"/>
          <w:color w:val="000000" w:themeColor="text1"/>
          <w:sz w:val="24"/>
          <w:szCs w:val="24"/>
        </w:rPr>
        <w:t>(</w:t>
      </w:r>
      <w:r w:rsidR="00E20B1D" w:rsidRPr="00E20B1D">
        <w:rPr>
          <w:rFonts w:ascii="Times New Roman" w:eastAsia="Times New Roman" w:hAnsi="Times New Roman" w:cs="Times New Roman"/>
          <w:color w:val="000000" w:themeColor="text1"/>
          <w:sz w:val="24"/>
          <w:szCs w:val="24"/>
        </w:rPr>
        <w:t>Mertler 2014:140</w:t>
      </w:r>
      <w:r w:rsidR="00C73D99">
        <w:rPr>
          <w:rFonts w:ascii="Times New Roman" w:eastAsia="Times New Roman" w:hAnsi="Times New Roman" w:cs="Times New Roman"/>
          <w:color w:val="000000" w:themeColor="text1"/>
          <w:sz w:val="24"/>
          <w:szCs w:val="24"/>
        </w:rPr>
        <w:t>)</w:t>
      </w:r>
      <w:r w:rsidR="00A87BD0">
        <w:rPr>
          <w:rFonts w:ascii="Times New Roman" w:eastAsia="Times New Roman" w:hAnsi="Times New Roman" w:cs="Times New Roman"/>
          <w:color w:val="000000" w:themeColor="text1"/>
          <w:sz w:val="24"/>
          <w:szCs w:val="24"/>
        </w:rPr>
        <w:t xml:space="preserve"> (see Appendix 5). </w:t>
      </w:r>
      <w:r w:rsidR="004305E5">
        <w:rPr>
          <w:rFonts w:ascii="Times New Roman" w:eastAsia="Times New Roman" w:hAnsi="Times New Roman" w:cs="Times New Roman"/>
          <w:color w:val="000000" w:themeColor="text1"/>
          <w:sz w:val="24"/>
          <w:szCs w:val="24"/>
        </w:rPr>
        <w:t xml:space="preserve"> Data was also sought in relation to student’s views on subject importance and feelings towards teaching that area in the future. </w:t>
      </w:r>
      <w:r w:rsidR="00F3593C">
        <w:rPr>
          <w:rFonts w:ascii="Times New Roman" w:eastAsia="Times New Roman" w:hAnsi="Times New Roman" w:cs="Times New Roman"/>
          <w:color w:val="000000" w:themeColor="text1"/>
          <w:sz w:val="24"/>
          <w:szCs w:val="24"/>
        </w:rPr>
        <w:t xml:space="preserve"> Each partic</w:t>
      </w:r>
      <w:r w:rsidR="0017029D">
        <w:rPr>
          <w:rFonts w:ascii="Times New Roman" w:eastAsia="Times New Roman" w:hAnsi="Times New Roman" w:cs="Times New Roman"/>
          <w:color w:val="000000" w:themeColor="text1"/>
          <w:sz w:val="24"/>
          <w:szCs w:val="24"/>
        </w:rPr>
        <w:t>ipant was identified by a three-</w:t>
      </w:r>
      <w:r w:rsidR="00F3593C">
        <w:rPr>
          <w:rFonts w:ascii="Times New Roman" w:eastAsia="Times New Roman" w:hAnsi="Times New Roman" w:cs="Times New Roman"/>
          <w:color w:val="000000" w:themeColor="text1"/>
          <w:sz w:val="24"/>
          <w:szCs w:val="24"/>
        </w:rPr>
        <w:t xml:space="preserve">digit number on a register held by the researcher. </w:t>
      </w:r>
    </w:p>
    <w:p w:rsidR="002F096E" w:rsidRDefault="004305E5" w:rsidP="001D35F9">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b) It was envisaged that this would identify a</w:t>
      </w:r>
      <w:r w:rsidR="003B05A1">
        <w:rPr>
          <w:rFonts w:ascii="Times New Roman" w:eastAsia="Times New Roman" w:hAnsi="Times New Roman" w:cs="Times New Roman"/>
          <w:color w:val="000000" w:themeColor="text1"/>
          <w:sz w:val="24"/>
          <w:szCs w:val="24"/>
        </w:rPr>
        <w:t>n intervention</w:t>
      </w:r>
      <w:r>
        <w:rPr>
          <w:rFonts w:ascii="Times New Roman" w:eastAsia="Times New Roman" w:hAnsi="Times New Roman" w:cs="Times New Roman"/>
          <w:color w:val="000000" w:themeColor="text1"/>
          <w:sz w:val="24"/>
          <w:szCs w:val="24"/>
        </w:rPr>
        <w:t xml:space="preserve"> group of students to approach for further involvement as a result of their expr</w:t>
      </w:r>
      <w:r w:rsidR="003266B1">
        <w:rPr>
          <w:rFonts w:ascii="Times New Roman" w:eastAsia="Times New Roman" w:hAnsi="Times New Roman" w:cs="Times New Roman"/>
          <w:color w:val="000000" w:themeColor="text1"/>
          <w:sz w:val="24"/>
          <w:szCs w:val="24"/>
        </w:rPr>
        <w:t>ession of ‘discomfort’ with an arts</w:t>
      </w:r>
      <w:r>
        <w:rPr>
          <w:rFonts w:ascii="Times New Roman" w:eastAsia="Times New Roman" w:hAnsi="Times New Roman" w:cs="Times New Roman"/>
          <w:color w:val="000000" w:themeColor="text1"/>
          <w:sz w:val="24"/>
          <w:szCs w:val="24"/>
        </w:rPr>
        <w:t xml:space="preserve"> area.  </w:t>
      </w:r>
      <w:r w:rsidR="00F3593C">
        <w:rPr>
          <w:rFonts w:ascii="Times New Roman" w:eastAsia="Times New Roman" w:hAnsi="Times New Roman" w:cs="Times New Roman"/>
          <w:color w:val="000000" w:themeColor="text1"/>
          <w:sz w:val="24"/>
          <w:szCs w:val="24"/>
        </w:rPr>
        <w:t xml:space="preserve">Following the identification of this group the register with numbers was disposed of securely. </w:t>
      </w:r>
    </w:p>
    <w:p w:rsidR="004305E5" w:rsidRDefault="004305E5" w:rsidP="001D35F9">
      <w:pPr>
        <w:spacing w:after="0" w:line="360" w:lineRule="auto"/>
        <w:rPr>
          <w:rFonts w:ascii="Times New Roman" w:eastAsia="Times New Roman" w:hAnsi="Times New Roman" w:cs="Times New Roman"/>
          <w:color w:val="000000" w:themeColor="text1"/>
          <w:sz w:val="24"/>
          <w:szCs w:val="24"/>
        </w:rPr>
      </w:pPr>
    </w:p>
    <w:p w:rsidR="004305E5" w:rsidRDefault="004305E5" w:rsidP="001D35F9">
      <w:pPr>
        <w:spacing w:after="0" w:line="360" w:lineRule="auto"/>
        <w:rPr>
          <w:rFonts w:ascii="Times New Roman" w:eastAsia="Times New Roman" w:hAnsi="Times New Roman" w:cs="Times New Roman"/>
          <w:color w:val="000000" w:themeColor="text1"/>
          <w:sz w:val="24"/>
          <w:szCs w:val="24"/>
        </w:rPr>
      </w:pPr>
      <w:r w:rsidRPr="004305E5">
        <w:rPr>
          <w:rFonts w:ascii="Times New Roman" w:eastAsia="Times New Roman" w:hAnsi="Times New Roman" w:cs="Times New Roman"/>
          <w:b/>
          <w:color w:val="000000" w:themeColor="text1"/>
          <w:sz w:val="24"/>
          <w:szCs w:val="24"/>
        </w:rPr>
        <w:t>Phase 2</w:t>
      </w:r>
      <w:r>
        <w:rPr>
          <w:rFonts w:ascii="Times New Roman" w:eastAsia="Times New Roman" w:hAnsi="Times New Roman" w:cs="Times New Roman"/>
          <w:color w:val="000000" w:themeColor="text1"/>
          <w:sz w:val="24"/>
          <w:szCs w:val="24"/>
        </w:rPr>
        <w:t xml:space="preserve"> – a) </w:t>
      </w:r>
      <w:r w:rsidR="003B05A1">
        <w:rPr>
          <w:rFonts w:ascii="Times New Roman" w:eastAsia="Times New Roman" w:hAnsi="Times New Roman" w:cs="Times New Roman"/>
          <w:color w:val="000000" w:themeColor="text1"/>
          <w:sz w:val="24"/>
          <w:szCs w:val="24"/>
        </w:rPr>
        <w:t>The intervention</w:t>
      </w:r>
      <w:r>
        <w:rPr>
          <w:rFonts w:ascii="Times New Roman" w:eastAsia="Times New Roman" w:hAnsi="Times New Roman" w:cs="Times New Roman"/>
          <w:color w:val="000000" w:themeColor="text1"/>
          <w:sz w:val="24"/>
          <w:szCs w:val="24"/>
        </w:rPr>
        <w:t xml:space="preserve"> group</w:t>
      </w:r>
      <w:r w:rsidR="003B05A1">
        <w:rPr>
          <w:rFonts w:ascii="Times New Roman" w:eastAsia="Times New Roman" w:hAnsi="Times New Roman" w:cs="Times New Roman"/>
          <w:color w:val="000000" w:themeColor="text1"/>
          <w:sz w:val="24"/>
          <w:szCs w:val="24"/>
        </w:rPr>
        <w:t xml:space="preserve"> would be asked to provide a self-assessment</w:t>
      </w:r>
      <w:r w:rsidR="00444984">
        <w:rPr>
          <w:rFonts w:ascii="Times New Roman" w:eastAsia="Times New Roman" w:hAnsi="Times New Roman" w:cs="Times New Roman"/>
          <w:color w:val="000000" w:themeColor="text1"/>
          <w:sz w:val="24"/>
          <w:szCs w:val="24"/>
        </w:rPr>
        <w:t xml:space="preserve"> through an adapted Leuven Scale</w:t>
      </w:r>
      <w:r w:rsidR="00D35751">
        <w:rPr>
          <w:rFonts w:ascii="Times New Roman" w:eastAsia="Times New Roman" w:hAnsi="Times New Roman" w:cs="Times New Roman"/>
          <w:color w:val="000000" w:themeColor="text1"/>
          <w:sz w:val="24"/>
          <w:szCs w:val="24"/>
        </w:rPr>
        <w:t xml:space="preserve"> </w:t>
      </w:r>
      <w:r w:rsidR="00D35751" w:rsidRPr="003B56FB">
        <w:rPr>
          <w:rFonts w:ascii="Times New Roman" w:eastAsia="Times New Roman" w:hAnsi="Times New Roman" w:cs="Times New Roman"/>
          <w:color w:val="000000" w:themeColor="text1"/>
          <w:sz w:val="24"/>
          <w:szCs w:val="24"/>
        </w:rPr>
        <w:t>(</w:t>
      </w:r>
      <w:r w:rsidR="003B56FB" w:rsidRPr="003B56FB">
        <w:rPr>
          <w:rFonts w:ascii="Times New Roman" w:eastAsia="Times New Roman" w:hAnsi="Times New Roman" w:cs="Times New Roman"/>
          <w:color w:val="000000" w:themeColor="text1"/>
          <w:sz w:val="24"/>
          <w:szCs w:val="24"/>
        </w:rPr>
        <w:t>Laevers 2000:25</w:t>
      </w:r>
      <w:r w:rsidR="00D35751" w:rsidRPr="003B56FB">
        <w:rPr>
          <w:rFonts w:ascii="Times New Roman" w:eastAsia="Times New Roman" w:hAnsi="Times New Roman" w:cs="Times New Roman"/>
          <w:color w:val="000000" w:themeColor="text1"/>
          <w:sz w:val="24"/>
          <w:szCs w:val="24"/>
        </w:rPr>
        <w:t>)</w:t>
      </w:r>
      <w:r w:rsidR="003B05A1">
        <w:rPr>
          <w:rFonts w:ascii="Times New Roman" w:eastAsia="Times New Roman" w:hAnsi="Times New Roman" w:cs="Times New Roman"/>
          <w:color w:val="000000" w:themeColor="text1"/>
          <w:sz w:val="24"/>
          <w:szCs w:val="24"/>
        </w:rPr>
        <w:t xml:space="preserve"> </w:t>
      </w:r>
      <w:r w:rsidR="00D35751">
        <w:rPr>
          <w:rFonts w:ascii="Times New Roman" w:eastAsia="Times New Roman" w:hAnsi="Times New Roman" w:cs="Times New Roman"/>
          <w:color w:val="000000" w:themeColor="text1"/>
          <w:sz w:val="24"/>
          <w:szCs w:val="24"/>
        </w:rPr>
        <w:t xml:space="preserve">of feelings of well-being and involvement in the ‘arts’ area selected as a result of Phase1 data (Appendix 6).  The 5 </w:t>
      </w:r>
      <w:r w:rsidR="00D35751">
        <w:rPr>
          <w:rFonts w:ascii="Times New Roman" w:eastAsia="Times New Roman" w:hAnsi="Times New Roman" w:cs="Times New Roman"/>
          <w:color w:val="000000" w:themeColor="text1"/>
          <w:sz w:val="24"/>
          <w:szCs w:val="24"/>
        </w:rPr>
        <w:lastRenderedPageBreak/>
        <w:t xml:space="preserve">point scale </w:t>
      </w:r>
      <w:r w:rsidR="00A14AC0">
        <w:rPr>
          <w:rFonts w:ascii="Times New Roman" w:eastAsia="Times New Roman" w:hAnsi="Times New Roman" w:cs="Times New Roman"/>
          <w:color w:val="000000" w:themeColor="text1"/>
          <w:sz w:val="24"/>
          <w:szCs w:val="24"/>
        </w:rPr>
        <w:t>ranges from a score of 1 for ‘extremely low’ with discomfort, negative emotions and avoidance actions</w:t>
      </w:r>
      <w:r w:rsidR="004E30E7">
        <w:rPr>
          <w:rFonts w:ascii="Times New Roman" w:eastAsia="Times New Roman" w:hAnsi="Times New Roman" w:cs="Times New Roman"/>
          <w:color w:val="000000" w:themeColor="text1"/>
          <w:sz w:val="24"/>
          <w:szCs w:val="24"/>
        </w:rPr>
        <w:t xml:space="preserve">, to a high rating of 5 </w:t>
      </w:r>
      <w:r w:rsidR="00771E4E">
        <w:rPr>
          <w:rFonts w:ascii="Times New Roman" w:eastAsia="Times New Roman" w:hAnsi="Times New Roman" w:cs="Times New Roman"/>
          <w:color w:val="000000" w:themeColor="text1"/>
          <w:sz w:val="24"/>
          <w:szCs w:val="24"/>
        </w:rPr>
        <w:t xml:space="preserve">for </w:t>
      </w:r>
      <w:r w:rsidR="004E30E7">
        <w:rPr>
          <w:rFonts w:ascii="Times New Roman" w:eastAsia="Times New Roman" w:hAnsi="Times New Roman" w:cs="Times New Roman"/>
          <w:color w:val="000000" w:themeColor="text1"/>
          <w:sz w:val="24"/>
          <w:szCs w:val="24"/>
        </w:rPr>
        <w:t xml:space="preserve">students feeling high confidence and comfort with the activity. </w:t>
      </w:r>
      <w:r w:rsidR="00771E4E">
        <w:rPr>
          <w:rFonts w:ascii="Times New Roman" w:eastAsia="Times New Roman" w:hAnsi="Times New Roman" w:cs="Times New Roman"/>
          <w:color w:val="000000" w:themeColor="text1"/>
          <w:sz w:val="24"/>
          <w:szCs w:val="24"/>
        </w:rPr>
        <w:t xml:space="preserve"> </w:t>
      </w:r>
      <w:r w:rsidR="00C54A00">
        <w:rPr>
          <w:rFonts w:ascii="Times New Roman" w:eastAsia="Times New Roman" w:hAnsi="Times New Roman" w:cs="Times New Roman"/>
          <w:color w:val="000000" w:themeColor="text1"/>
          <w:sz w:val="24"/>
          <w:szCs w:val="24"/>
        </w:rPr>
        <w:t xml:space="preserve"> It was intended that this would provide a personal baseline measurement as a starting point for each participant. </w:t>
      </w:r>
    </w:p>
    <w:p w:rsidR="009E1360" w:rsidRDefault="004E30E7" w:rsidP="00AE5FA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 xml:space="preserve">b)  </w:t>
      </w:r>
      <w:r w:rsidRPr="00771E4E">
        <w:rPr>
          <w:rFonts w:ascii="Times New Roman" w:eastAsia="Times New Roman" w:hAnsi="Times New Roman" w:cs="Times New Roman"/>
          <w:b/>
          <w:color w:val="000000" w:themeColor="text1"/>
          <w:sz w:val="24"/>
          <w:szCs w:val="24"/>
        </w:rPr>
        <w:t>Intervention</w:t>
      </w:r>
      <w:r w:rsidR="00771E4E" w:rsidRPr="00771E4E">
        <w:rPr>
          <w:rFonts w:ascii="Times New Roman" w:eastAsia="Times New Roman" w:hAnsi="Times New Roman" w:cs="Times New Roman"/>
          <w:b/>
          <w:color w:val="000000" w:themeColor="text1"/>
          <w:sz w:val="24"/>
          <w:szCs w:val="24"/>
        </w:rPr>
        <w:t xml:space="preserve"> sessions</w:t>
      </w:r>
      <w:r w:rsidR="00C73D99">
        <w:rPr>
          <w:rFonts w:ascii="Times New Roman" w:eastAsia="Times New Roman" w:hAnsi="Times New Roman" w:cs="Times New Roman"/>
          <w:color w:val="000000" w:themeColor="text1"/>
          <w:sz w:val="24"/>
          <w:szCs w:val="24"/>
        </w:rPr>
        <w:t xml:space="preserve"> - </w:t>
      </w:r>
      <w:r w:rsidR="00A45B1A">
        <w:rPr>
          <w:rFonts w:ascii="Times New Roman" w:eastAsia="Times New Roman" w:hAnsi="Times New Roman" w:cs="Times New Roman"/>
          <w:color w:val="000000" w:themeColor="text1"/>
          <w:sz w:val="24"/>
          <w:szCs w:val="24"/>
        </w:rPr>
        <w:t>Based on approaches highlighted in the literature review, a short series of</w:t>
      </w:r>
      <w:r w:rsidR="009F5C14">
        <w:rPr>
          <w:rFonts w:ascii="Times New Roman" w:eastAsia="Times New Roman" w:hAnsi="Times New Roman" w:cs="Times New Roman"/>
          <w:color w:val="000000" w:themeColor="text1"/>
          <w:sz w:val="24"/>
          <w:szCs w:val="24"/>
        </w:rPr>
        <w:t xml:space="preserve"> four</w:t>
      </w:r>
      <w:r w:rsidR="00A45B1A">
        <w:rPr>
          <w:rFonts w:ascii="Times New Roman" w:eastAsia="Times New Roman" w:hAnsi="Times New Roman" w:cs="Times New Roman"/>
          <w:color w:val="000000" w:themeColor="text1"/>
          <w:sz w:val="24"/>
          <w:szCs w:val="24"/>
        </w:rPr>
        <w:t xml:space="preserve"> intervention sessions were designe</w:t>
      </w:r>
      <w:r w:rsidR="00D17116">
        <w:rPr>
          <w:rFonts w:ascii="Times New Roman" w:eastAsia="Times New Roman" w:hAnsi="Times New Roman" w:cs="Times New Roman"/>
          <w:color w:val="000000" w:themeColor="text1"/>
          <w:sz w:val="24"/>
          <w:szCs w:val="24"/>
        </w:rPr>
        <w:t>d</w:t>
      </w:r>
      <w:r w:rsidR="00B6181F">
        <w:rPr>
          <w:rFonts w:ascii="Times New Roman" w:eastAsia="Times New Roman" w:hAnsi="Times New Roman" w:cs="Times New Roman"/>
          <w:color w:val="000000" w:themeColor="text1"/>
          <w:sz w:val="24"/>
          <w:szCs w:val="24"/>
        </w:rPr>
        <w:t xml:space="preserve"> (see below</w:t>
      </w:r>
      <w:r w:rsidR="00B57249">
        <w:rPr>
          <w:rFonts w:ascii="Times New Roman" w:eastAsia="Times New Roman" w:hAnsi="Times New Roman" w:cs="Times New Roman"/>
          <w:color w:val="000000" w:themeColor="text1"/>
          <w:sz w:val="24"/>
          <w:szCs w:val="24"/>
        </w:rPr>
        <w:t>)</w:t>
      </w:r>
      <w:r w:rsidR="00ED23F6">
        <w:rPr>
          <w:rFonts w:ascii="Times New Roman" w:eastAsia="Times New Roman" w:hAnsi="Times New Roman" w:cs="Times New Roman"/>
          <w:color w:val="000000" w:themeColor="text1"/>
          <w:sz w:val="24"/>
          <w:szCs w:val="24"/>
        </w:rPr>
        <w:t>, each to take about 30 minutes each.</w:t>
      </w:r>
    </w:p>
    <w:p w:rsidR="009E1360" w:rsidRDefault="009E1360" w:rsidP="00AE5FA7">
      <w:pPr>
        <w:spacing w:after="0" w:line="360" w:lineRule="auto"/>
        <w:rPr>
          <w:rFonts w:ascii="Times New Roman" w:eastAsia="Times New Roman" w:hAnsi="Times New Roman" w:cs="Times New Roman"/>
          <w:color w:val="000000" w:themeColor="text1"/>
          <w:sz w:val="24"/>
          <w:szCs w:val="24"/>
        </w:rPr>
      </w:pPr>
    </w:p>
    <w:p w:rsidR="00621740" w:rsidRPr="006F005C" w:rsidRDefault="009E1360" w:rsidP="00AE5FA7">
      <w:pPr>
        <w:spacing w:after="0" w:line="360" w:lineRule="auto"/>
        <w:rPr>
          <w:rFonts w:ascii="Times New Roman" w:eastAsia="Times New Roman" w:hAnsi="Times New Roman" w:cs="Times New Roman"/>
          <w:color w:val="000000" w:themeColor="text1"/>
          <w:sz w:val="24"/>
          <w:szCs w:val="24"/>
        </w:rPr>
      </w:pPr>
      <w:r w:rsidRPr="009E1360">
        <w:rPr>
          <w:rFonts w:ascii="Times New Roman" w:eastAsia="Times New Roman" w:hAnsi="Times New Roman" w:cs="Times New Roman"/>
          <w:b/>
          <w:color w:val="000000" w:themeColor="text1"/>
          <w:sz w:val="24"/>
          <w:szCs w:val="24"/>
        </w:rPr>
        <w:t>Session 1</w:t>
      </w:r>
      <w:r>
        <w:rPr>
          <w:rFonts w:ascii="Times New Roman" w:eastAsia="Times New Roman" w:hAnsi="Times New Roman" w:cs="Times New Roman"/>
          <w:color w:val="000000" w:themeColor="text1"/>
          <w:sz w:val="24"/>
          <w:szCs w:val="24"/>
        </w:rPr>
        <w:t xml:space="preserve"> - </w:t>
      </w:r>
      <w:r w:rsidR="00D17116">
        <w:rPr>
          <w:rFonts w:ascii="Times New Roman" w:eastAsia="Times New Roman" w:hAnsi="Times New Roman" w:cs="Times New Roman"/>
          <w:color w:val="000000" w:themeColor="text1"/>
          <w:sz w:val="24"/>
          <w:szCs w:val="24"/>
        </w:rPr>
        <w:t xml:space="preserve">As a starting point and drawing on </w:t>
      </w:r>
      <w:r w:rsidR="00D82705">
        <w:rPr>
          <w:rFonts w:ascii="Times New Roman" w:eastAsia="Times New Roman" w:hAnsi="Times New Roman" w:cs="Times New Roman"/>
          <w:color w:val="000000" w:themeColor="text1"/>
          <w:sz w:val="24"/>
          <w:szCs w:val="24"/>
        </w:rPr>
        <w:t xml:space="preserve">the work of Sriram (2013:256), </w:t>
      </w:r>
      <w:r w:rsidR="00D17116">
        <w:rPr>
          <w:rFonts w:ascii="Times New Roman" w:eastAsia="Times New Roman" w:hAnsi="Times New Roman" w:cs="Times New Roman"/>
          <w:color w:val="000000" w:themeColor="text1"/>
          <w:sz w:val="24"/>
          <w:szCs w:val="24"/>
        </w:rPr>
        <w:t>participants would be introduced to the research and the proposed model (a student friendly version, see Appendix 7</w:t>
      </w:r>
      <w:r w:rsidR="00374047">
        <w:rPr>
          <w:rFonts w:ascii="Times New Roman" w:eastAsia="Times New Roman" w:hAnsi="Times New Roman" w:cs="Times New Roman"/>
          <w:color w:val="000000" w:themeColor="text1"/>
          <w:sz w:val="24"/>
          <w:szCs w:val="24"/>
        </w:rPr>
        <w:t xml:space="preserve"> and below fig2.</w:t>
      </w:r>
      <w:r w:rsidR="00D17116">
        <w:rPr>
          <w:rFonts w:ascii="Times New Roman" w:eastAsia="Times New Roman" w:hAnsi="Times New Roman" w:cs="Times New Roman"/>
          <w:color w:val="000000" w:themeColor="text1"/>
          <w:sz w:val="24"/>
          <w:szCs w:val="24"/>
        </w:rPr>
        <w:t xml:space="preserve">).  The intention would be to </w:t>
      </w:r>
      <w:r>
        <w:rPr>
          <w:rFonts w:ascii="Times New Roman" w:eastAsia="Times New Roman" w:hAnsi="Times New Roman" w:cs="Times New Roman"/>
          <w:color w:val="000000" w:themeColor="text1"/>
          <w:sz w:val="24"/>
          <w:szCs w:val="24"/>
        </w:rPr>
        <w:t>involve participants in the research by introducing</w:t>
      </w:r>
      <w:r w:rsidR="00D17116">
        <w:rPr>
          <w:rFonts w:ascii="Times New Roman" w:eastAsia="Times New Roman" w:hAnsi="Times New Roman" w:cs="Times New Roman"/>
          <w:color w:val="000000" w:themeColor="text1"/>
          <w:sz w:val="24"/>
          <w:szCs w:val="24"/>
        </w:rPr>
        <w:t xml:space="preserve"> the hypotheses emanating from the literature</w:t>
      </w:r>
      <w:r w:rsidR="00D82705">
        <w:rPr>
          <w:rFonts w:ascii="Times New Roman" w:eastAsia="Times New Roman" w:hAnsi="Times New Roman" w:cs="Times New Roman"/>
          <w:color w:val="000000" w:themeColor="text1"/>
          <w:sz w:val="24"/>
          <w:szCs w:val="24"/>
        </w:rPr>
        <w:t>,</w:t>
      </w:r>
      <w:r w:rsidR="003266B1">
        <w:rPr>
          <w:rFonts w:ascii="Times New Roman" w:eastAsia="Times New Roman" w:hAnsi="Times New Roman" w:cs="Times New Roman"/>
          <w:color w:val="000000" w:themeColor="text1"/>
          <w:sz w:val="24"/>
          <w:szCs w:val="24"/>
        </w:rPr>
        <w:t xml:space="preserve"> that in ITE student’s arts</w:t>
      </w:r>
      <w:r w:rsidR="00D17116">
        <w:rPr>
          <w:rFonts w:ascii="Times New Roman" w:eastAsia="Times New Roman" w:hAnsi="Times New Roman" w:cs="Times New Roman"/>
          <w:color w:val="000000" w:themeColor="text1"/>
          <w:sz w:val="24"/>
          <w:szCs w:val="24"/>
        </w:rPr>
        <w:t xml:space="preserve"> practice, ability may not be fixed</w:t>
      </w:r>
      <w:r w:rsidR="003266B1">
        <w:rPr>
          <w:rFonts w:ascii="Times New Roman" w:eastAsia="Times New Roman" w:hAnsi="Times New Roman" w:cs="Times New Roman"/>
          <w:color w:val="000000" w:themeColor="text1"/>
          <w:sz w:val="24"/>
          <w:szCs w:val="24"/>
        </w:rPr>
        <w:t>. It was also intended to engage participants in</w:t>
      </w:r>
      <w:r w:rsidR="00ED23F6">
        <w:rPr>
          <w:rFonts w:ascii="Times New Roman" w:eastAsia="Times New Roman" w:hAnsi="Times New Roman" w:cs="Times New Roman"/>
          <w:color w:val="000000" w:themeColor="text1"/>
          <w:sz w:val="24"/>
          <w:szCs w:val="24"/>
        </w:rPr>
        <w:t xml:space="preserve"> the idea</w:t>
      </w:r>
      <w:r>
        <w:rPr>
          <w:rFonts w:ascii="Times New Roman" w:eastAsia="Times New Roman" w:hAnsi="Times New Roman" w:cs="Times New Roman"/>
          <w:color w:val="000000" w:themeColor="text1"/>
          <w:sz w:val="24"/>
          <w:szCs w:val="24"/>
        </w:rPr>
        <w:t xml:space="preserve"> that a </w:t>
      </w:r>
      <w:r w:rsidR="00D17116">
        <w:rPr>
          <w:rFonts w:ascii="Times New Roman" w:eastAsia="Times New Roman" w:hAnsi="Times New Roman" w:cs="Times New Roman"/>
          <w:color w:val="000000" w:themeColor="text1"/>
          <w:sz w:val="24"/>
          <w:szCs w:val="24"/>
        </w:rPr>
        <w:t>model as a possible pathway</w:t>
      </w:r>
      <w:r w:rsidR="003266B1">
        <w:rPr>
          <w:rFonts w:ascii="Times New Roman" w:eastAsia="Times New Roman" w:hAnsi="Times New Roman" w:cs="Times New Roman"/>
          <w:color w:val="000000" w:themeColor="text1"/>
          <w:sz w:val="24"/>
          <w:szCs w:val="24"/>
        </w:rPr>
        <w:t>,</w:t>
      </w:r>
      <w:r w:rsidR="00D17116">
        <w:rPr>
          <w:rFonts w:ascii="Times New Roman" w:eastAsia="Times New Roman" w:hAnsi="Times New Roman" w:cs="Times New Roman"/>
          <w:color w:val="000000" w:themeColor="text1"/>
          <w:sz w:val="24"/>
          <w:szCs w:val="24"/>
        </w:rPr>
        <w:t xml:space="preserve"> </w:t>
      </w:r>
      <w:r w:rsidR="003266B1">
        <w:rPr>
          <w:rFonts w:ascii="Times New Roman" w:eastAsia="Times New Roman" w:hAnsi="Times New Roman" w:cs="Times New Roman"/>
          <w:color w:val="000000" w:themeColor="text1"/>
          <w:sz w:val="24"/>
          <w:szCs w:val="24"/>
        </w:rPr>
        <w:t>wa</w:t>
      </w:r>
      <w:r>
        <w:rPr>
          <w:rFonts w:ascii="Times New Roman" w:eastAsia="Times New Roman" w:hAnsi="Times New Roman" w:cs="Times New Roman"/>
          <w:color w:val="000000" w:themeColor="text1"/>
          <w:sz w:val="24"/>
          <w:szCs w:val="24"/>
        </w:rPr>
        <w:t xml:space="preserve">s to be trialled as a means </w:t>
      </w:r>
      <w:r w:rsidR="00D17116">
        <w:rPr>
          <w:rFonts w:ascii="Times New Roman" w:eastAsia="Times New Roman" w:hAnsi="Times New Roman" w:cs="Times New Roman"/>
          <w:color w:val="000000" w:themeColor="text1"/>
          <w:sz w:val="24"/>
          <w:szCs w:val="24"/>
        </w:rPr>
        <w:t xml:space="preserve">towards eased discomfort and improvement of disposition </w:t>
      </w:r>
      <w:r w:rsidR="0073043A">
        <w:rPr>
          <w:rFonts w:ascii="Times New Roman" w:eastAsia="Times New Roman" w:hAnsi="Times New Roman" w:cs="Times New Roman"/>
          <w:color w:val="000000" w:themeColor="text1"/>
          <w:sz w:val="24"/>
          <w:szCs w:val="24"/>
        </w:rPr>
        <w:t>looking forward as ITE students to future</w:t>
      </w:r>
      <w:r w:rsidR="005219AD">
        <w:rPr>
          <w:rFonts w:ascii="Times New Roman" w:eastAsia="Times New Roman" w:hAnsi="Times New Roman" w:cs="Times New Roman"/>
          <w:color w:val="000000" w:themeColor="text1"/>
          <w:sz w:val="24"/>
          <w:szCs w:val="24"/>
        </w:rPr>
        <w:t xml:space="preserve"> training and</w:t>
      </w:r>
      <w:r w:rsidR="0073043A">
        <w:rPr>
          <w:rFonts w:ascii="Times New Roman" w:eastAsia="Times New Roman" w:hAnsi="Times New Roman" w:cs="Times New Roman"/>
          <w:color w:val="000000" w:themeColor="text1"/>
          <w:sz w:val="24"/>
          <w:szCs w:val="24"/>
        </w:rPr>
        <w:t xml:space="preserve"> practice</w:t>
      </w:r>
      <w:r w:rsidR="0073043A" w:rsidRPr="006F005C">
        <w:rPr>
          <w:rFonts w:ascii="Times New Roman" w:eastAsia="Times New Roman" w:hAnsi="Times New Roman" w:cs="Times New Roman"/>
          <w:color w:val="000000" w:themeColor="text1"/>
          <w:sz w:val="24"/>
          <w:szCs w:val="24"/>
        </w:rPr>
        <w:t xml:space="preserve">. </w:t>
      </w:r>
      <w:r w:rsidR="00F44C54" w:rsidRPr="006F005C">
        <w:rPr>
          <w:rFonts w:ascii="Times New Roman" w:eastAsia="Times New Roman" w:hAnsi="Times New Roman" w:cs="Times New Roman"/>
          <w:color w:val="000000" w:themeColor="text1"/>
          <w:sz w:val="24"/>
          <w:szCs w:val="24"/>
        </w:rPr>
        <w:t xml:space="preserve"> </w:t>
      </w:r>
    </w:p>
    <w:p w:rsidR="00374047" w:rsidRDefault="00374047" w:rsidP="00AE5FA7">
      <w:pPr>
        <w:spacing w:after="0" w:line="360" w:lineRule="auto"/>
        <w:rPr>
          <w:rFonts w:ascii="Times New Roman" w:eastAsia="Times New Roman" w:hAnsi="Times New Roman" w:cs="Times New Roman"/>
          <w:color w:val="000000" w:themeColor="text1"/>
          <w:sz w:val="24"/>
          <w:szCs w:val="24"/>
        </w:rPr>
      </w:pPr>
    </w:p>
    <w:p w:rsidR="00374047" w:rsidRDefault="00374047" w:rsidP="00AE5FA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eastAsia="en-GB"/>
        </w:rPr>
        <w:drawing>
          <wp:anchor distT="0" distB="0" distL="114300" distR="114300" simplePos="0" relativeHeight="251658240" behindDoc="0" locked="0" layoutInCell="1" allowOverlap="1">
            <wp:simplePos x="0" y="0"/>
            <wp:positionH relativeFrom="column">
              <wp:posOffset>1438</wp:posOffset>
            </wp:positionH>
            <wp:positionV relativeFrom="paragraph">
              <wp:posOffset>419</wp:posOffset>
            </wp:positionV>
            <wp:extent cx="4203616" cy="315271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EWAdaptModstudentversion.png"/>
                    <pic:cNvPicPr/>
                  </pic:nvPicPr>
                  <pic:blipFill>
                    <a:blip r:embed="rId9">
                      <a:extLst>
                        <a:ext uri="{28A0092B-C50C-407E-A947-70E740481C1C}">
                          <a14:useLocalDpi xmlns:a14="http://schemas.microsoft.com/office/drawing/2010/main" val="0"/>
                        </a:ext>
                      </a:extLst>
                    </a:blip>
                    <a:stretch>
                      <a:fillRect/>
                    </a:stretch>
                  </pic:blipFill>
                  <pic:spPr>
                    <a:xfrm>
                      <a:off x="0" y="0"/>
                      <a:ext cx="4203616" cy="3152712"/>
                    </a:xfrm>
                    <a:prstGeom prst="rect">
                      <a:avLst/>
                    </a:prstGeom>
                  </pic:spPr>
                </pic:pic>
              </a:graphicData>
            </a:graphic>
            <wp14:sizeRelH relativeFrom="page">
              <wp14:pctWidth>0</wp14:pctWidth>
            </wp14:sizeRelH>
            <wp14:sizeRelV relativeFrom="page">
              <wp14:pctHeight>0</wp14:pctHeight>
            </wp14:sizeRelV>
          </wp:anchor>
        </w:drawing>
      </w:r>
    </w:p>
    <w:p w:rsidR="001A35BB" w:rsidRDefault="001A35BB" w:rsidP="00AE5FA7">
      <w:pPr>
        <w:spacing w:after="0" w:line="360" w:lineRule="auto"/>
        <w:rPr>
          <w:rFonts w:ascii="Times New Roman" w:eastAsia="Times New Roman" w:hAnsi="Times New Roman" w:cs="Times New Roman"/>
          <w:color w:val="000000" w:themeColor="text1"/>
          <w:sz w:val="24"/>
          <w:szCs w:val="24"/>
        </w:rPr>
      </w:pPr>
    </w:p>
    <w:p w:rsidR="001A35BB" w:rsidRDefault="001A35BB" w:rsidP="00AE5FA7">
      <w:pPr>
        <w:spacing w:after="0" w:line="360" w:lineRule="auto"/>
        <w:rPr>
          <w:rFonts w:ascii="Times New Roman" w:eastAsia="Times New Roman" w:hAnsi="Times New Roman" w:cs="Times New Roman"/>
          <w:color w:val="000000" w:themeColor="text1"/>
          <w:sz w:val="24"/>
          <w:szCs w:val="24"/>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Default="00374047" w:rsidP="00AE5FA7">
      <w:pPr>
        <w:spacing w:after="0" w:line="360" w:lineRule="auto"/>
        <w:rPr>
          <w:rFonts w:ascii="Times New Roman" w:eastAsia="Times New Roman" w:hAnsi="Times New Roman" w:cs="Times New Roman"/>
          <w:b/>
          <w:color w:val="0070C0"/>
          <w:sz w:val="16"/>
          <w:szCs w:val="16"/>
        </w:rPr>
      </w:pPr>
    </w:p>
    <w:p w:rsidR="00374047" w:rsidRPr="009E1582" w:rsidRDefault="00374047" w:rsidP="009E1360">
      <w:pPr>
        <w:spacing w:after="0" w:line="360" w:lineRule="auto"/>
        <w:rPr>
          <w:rFonts w:ascii="Times New Roman" w:eastAsia="Times New Roman" w:hAnsi="Times New Roman" w:cs="Times New Roman"/>
          <w:b/>
          <w:color w:val="000000" w:themeColor="text1"/>
          <w:sz w:val="24"/>
          <w:szCs w:val="24"/>
        </w:rPr>
      </w:pPr>
      <w:r w:rsidRPr="009E1582">
        <w:rPr>
          <w:rFonts w:ascii="Times New Roman" w:eastAsia="Times New Roman" w:hAnsi="Times New Roman" w:cs="Times New Roman"/>
          <w:b/>
          <w:color w:val="000000" w:themeColor="text1"/>
          <w:sz w:val="24"/>
          <w:szCs w:val="24"/>
        </w:rPr>
        <w:t>Fig.2</w:t>
      </w:r>
      <w:r w:rsidR="00776FC1">
        <w:rPr>
          <w:rFonts w:ascii="Times New Roman" w:eastAsia="Times New Roman" w:hAnsi="Times New Roman" w:cs="Times New Roman"/>
          <w:b/>
          <w:color w:val="000000" w:themeColor="text1"/>
          <w:sz w:val="24"/>
          <w:szCs w:val="24"/>
        </w:rPr>
        <w:t xml:space="preserve"> ITE </w:t>
      </w:r>
      <w:r w:rsidR="00962814">
        <w:rPr>
          <w:rFonts w:ascii="Times New Roman" w:eastAsia="Times New Roman" w:hAnsi="Times New Roman" w:cs="Times New Roman"/>
          <w:b/>
          <w:color w:val="000000" w:themeColor="text1"/>
          <w:sz w:val="24"/>
          <w:szCs w:val="24"/>
        </w:rPr>
        <w:t>‘Student</w:t>
      </w:r>
      <w:r w:rsidR="009E1360" w:rsidRPr="009E1582">
        <w:rPr>
          <w:rFonts w:ascii="Times New Roman" w:eastAsia="Times New Roman" w:hAnsi="Times New Roman" w:cs="Times New Roman"/>
          <w:b/>
          <w:color w:val="000000" w:themeColor="text1"/>
          <w:sz w:val="24"/>
          <w:szCs w:val="24"/>
        </w:rPr>
        <w:t xml:space="preserve"> friendl</w:t>
      </w:r>
      <w:r w:rsidR="00962814">
        <w:rPr>
          <w:rFonts w:ascii="Times New Roman" w:eastAsia="Times New Roman" w:hAnsi="Times New Roman" w:cs="Times New Roman"/>
          <w:b/>
          <w:color w:val="000000" w:themeColor="text1"/>
          <w:sz w:val="24"/>
          <w:szCs w:val="24"/>
        </w:rPr>
        <w:t>y</w:t>
      </w:r>
      <w:r w:rsidR="003266B1">
        <w:rPr>
          <w:rFonts w:ascii="Times New Roman" w:eastAsia="Times New Roman" w:hAnsi="Times New Roman" w:cs="Times New Roman"/>
          <w:b/>
          <w:color w:val="000000" w:themeColor="text1"/>
          <w:sz w:val="24"/>
          <w:szCs w:val="24"/>
        </w:rPr>
        <w:t>’</w:t>
      </w:r>
      <w:r w:rsidR="00962814">
        <w:rPr>
          <w:rFonts w:ascii="Times New Roman" w:eastAsia="Times New Roman" w:hAnsi="Times New Roman" w:cs="Times New Roman"/>
          <w:b/>
          <w:color w:val="000000" w:themeColor="text1"/>
          <w:sz w:val="24"/>
          <w:szCs w:val="24"/>
        </w:rPr>
        <w:t xml:space="preserve"> version of the arts</w:t>
      </w:r>
      <w:r w:rsidR="009E1360" w:rsidRPr="009E1582">
        <w:rPr>
          <w:rFonts w:ascii="Times New Roman" w:eastAsia="Times New Roman" w:hAnsi="Times New Roman" w:cs="Times New Roman"/>
          <w:b/>
          <w:color w:val="000000" w:themeColor="text1"/>
          <w:sz w:val="24"/>
          <w:szCs w:val="24"/>
        </w:rPr>
        <w:t xml:space="preserve"> adaption model</w:t>
      </w:r>
    </w:p>
    <w:p w:rsidR="00ED23F6" w:rsidRDefault="00ED23F6" w:rsidP="009E1360">
      <w:pPr>
        <w:spacing w:after="0" w:line="360" w:lineRule="auto"/>
        <w:rPr>
          <w:rFonts w:ascii="Times New Roman" w:eastAsia="Times New Roman" w:hAnsi="Times New Roman" w:cs="Times New Roman"/>
          <w:color w:val="000000" w:themeColor="text1"/>
          <w:sz w:val="24"/>
          <w:szCs w:val="24"/>
        </w:rPr>
      </w:pPr>
    </w:p>
    <w:p w:rsidR="009E1360" w:rsidRDefault="00ED23F6" w:rsidP="009E1360">
      <w:pPr>
        <w:spacing w:after="0" w:line="360" w:lineRule="auto"/>
        <w:rPr>
          <w:rFonts w:ascii="Times New Roman" w:eastAsia="Times New Roman" w:hAnsi="Times New Roman" w:cs="Times New Roman"/>
          <w:color w:val="000000" w:themeColor="text1"/>
          <w:sz w:val="24"/>
          <w:szCs w:val="24"/>
        </w:rPr>
      </w:pPr>
      <w:r w:rsidRPr="006F005C">
        <w:rPr>
          <w:rFonts w:ascii="Times New Roman" w:eastAsia="Times New Roman" w:hAnsi="Times New Roman" w:cs="Times New Roman"/>
          <w:color w:val="000000" w:themeColor="text1"/>
          <w:sz w:val="24"/>
          <w:szCs w:val="24"/>
        </w:rPr>
        <w:lastRenderedPageBreak/>
        <w:t>Participants would be introduced to the work of Hattie (2017) on developing a language of expression and Gouge and Yates (in Adey and Shayer 2002:133) on the language of assessment in art being characterized as being ‘judgemental’ of the self.</w:t>
      </w:r>
    </w:p>
    <w:p w:rsidR="00BF2E8D" w:rsidRDefault="00A414B3" w:rsidP="009E1360">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Also in this session, participants would b</w:t>
      </w:r>
      <w:r w:rsidR="00D82705">
        <w:rPr>
          <w:rFonts w:ascii="Times New Roman" w:eastAsia="Times New Roman" w:hAnsi="Times New Roman" w:cs="Times New Roman"/>
          <w:color w:val="000000" w:themeColor="text1"/>
          <w:sz w:val="24"/>
          <w:szCs w:val="24"/>
        </w:rPr>
        <w:t>e introduced to concise summaries</w:t>
      </w:r>
      <w:r>
        <w:rPr>
          <w:rFonts w:ascii="Times New Roman" w:eastAsia="Times New Roman" w:hAnsi="Times New Roman" w:cs="Times New Roman"/>
          <w:color w:val="000000" w:themeColor="text1"/>
          <w:sz w:val="24"/>
          <w:szCs w:val="24"/>
        </w:rPr>
        <w:t xml:space="preserve"> of theories informing</w:t>
      </w:r>
      <w:r w:rsidR="004D36E0">
        <w:rPr>
          <w:rFonts w:ascii="Times New Roman" w:eastAsia="Times New Roman" w:hAnsi="Times New Roman" w:cs="Times New Roman"/>
          <w:color w:val="000000" w:themeColor="text1"/>
          <w:sz w:val="24"/>
          <w:szCs w:val="24"/>
        </w:rPr>
        <w:t xml:space="preserve"> the research (Dweck – Mindset,</w:t>
      </w:r>
      <w:r>
        <w:rPr>
          <w:rFonts w:ascii="Times New Roman" w:eastAsia="Times New Roman" w:hAnsi="Times New Roman" w:cs="Times New Roman"/>
          <w:color w:val="000000" w:themeColor="text1"/>
          <w:sz w:val="24"/>
          <w:szCs w:val="24"/>
        </w:rPr>
        <w:t xml:space="preserve"> Masten –</w:t>
      </w:r>
      <w:r w:rsidR="009B254E">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Resilien</w:t>
      </w:r>
      <w:r w:rsidR="004D36E0">
        <w:rPr>
          <w:rFonts w:ascii="Times New Roman" w:eastAsia="Times New Roman" w:hAnsi="Times New Roman" w:cs="Times New Roman"/>
          <w:color w:val="000000" w:themeColor="text1"/>
          <w:sz w:val="24"/>
          <w:szCs w:val="24"/>
        </w:rPr>
        <w:t>ce and</w:t>
      </w:r>
      <w:r w:rsidR="00D82705">
        <w:rPr>
          <w:rFonts w:ascii="Times New Roman" w:eastAsia="Times New Roman" w:hAnsi="Times New Roman" w:cs="Times New Roman"/>
          <w:color w:val="000000" w:themeColor="text1"/>
          <w:sz w:val="24"/>
          <w:szCs w:val="24"/>
        </w:rPr>
        <w:t xml:space="preserve"> Nottignham – Learning Pit,</w:t>
      </w:r>
      <w:r>
        <w:rPr>
          <w:rFonts w:ascii="Times New Roman" w:eastAsia="Times New Roman" w:hAnsi="Times New Roman" w:cs="Times New Roman"/>
          <w:color w:val="000000" w:themeColor="text1"/>
          <w:sz w:val="24"/>
          <w:szCs w:val="24"/>
        </w:rPr>
        <w:t xml:space="preserve"> see Appendix7).  A</w:t>
      </w:r>
      <w:r w:rsidR="006F005C">
        <w:rPr>
          <w:rFonts w:ascii="Times New Roman" w:eastAsia="Times New Roman" w:hAnsi="Times New Roman" w:cs="Times New Roman"/>
          <w:color w:val="000000" w:themeColor="text1"/>
          <w:sz w:val="24"/>
          <w:szCs w:val="24"/>
        </w:rPr>
        <w:t xml:space="preserve"> group interview and discussion </w:t>
      </w:r>
      <w:r>
        <w:rPr>
          <w:rFonts w:ascii="Times New Roman" w:eastAsia="Times New Roman" w:hAnsi="Times New Roman" w:cs="Times New Roman"/>
          <w:color w:val="000000" w:themeColor="text1"/>
          <w:sz w:val="24"/>
          <w:szCs w:val="24"/>
        </w:rPr>
        <w:t xml:space="preserve">was then planned to gather </w:t>
      </w:r>
      <w:r w:rsidR="006F005C">
        <w:rPr>
          <w:rFonts w:ascii="Times New Roman" w:eastAsia="Times New Roman" w:hAnsi="Times New Roman" w:cs="Times New Roman"/>
          <w:color w:val="000000" w:themeColor="text1"/>
          <w:sz w:val="24"/>
          <w:szCs w:val="24"/>
        </w:rPr>
        <w:t xml:space="preserve">data </w:t>
      </w:r>
      <w:r>
        <w:rPr>
          <w:rFonts w:ascii="Times New Roman" w:eastAsia="Times New Roman" w:hAnsi="Times New Roman" w:cs="Times New Roman"/>
          <w:color w:val="000000" w:themeColor="text1"/>
          <w:sz w:val="24"/>
          <w:szCs w:val="24"/>
        </w:rPr>
        <w:t xml:space="preserve">by </w:t>
      </w:r>
      <w:r w:rsidR="006F005C">
        <w:rPr>
          <w:rFonts w:ascii="Times New Roman" w:eastAsia="Times New Roman" w:hAnsi="Times New Roman" w:cs="Times New Roman"/>
          <w:color w:val="000000" w:themeColor="text1"/>
          <w:sz w:val="24"/>
          <w:szCs w:val="24"/>
        </w:rPr>
        <w:t xml:space="preserve">listening to </w:t>
      </w:r>
      <w:r>
        <w:rPr>
          <w:rFonts w:ascii="Times New Roman" w:eastAsia="Times New Roman" w:hAnsi="Times New Roman" w:cs="Times New Roman"/>
          <w:color w:val="000000" w:themeColor="text1"/>
          <w:sz w:val="24"/>
          <w:szCs w:val="24"/>
        </w:rPr>
        <w:t>participants</w:t>
      </w:r>
      <w:r w:rsidR="006F005C">
        <w:rPr>
          <w:rFonts w:ascii="Times New Roman" w:eastAsia="Times New Roman" w:hAnsi="Times New Roman" w:cs="Times New Roman"/>
          <w:color w:val="000000" w:themeColor="text1"/>
          <w:sz w:val="24"/>
          <w:szCs w:val="24"/>
        </w:rPr>
        <w:t xml:space="preserve"> reactions</w:t>
      </w:r>
      <w:r>
        <w:rPr>
          <w:rFonts w:ascii="Times New Roman" w:eastAsia="Times New Roman" w:hAnsi="Times New Roman" w:cs="Times New Roman"/>
          <w:color w:val="000000" w:themeColor="text1"/>
          <w:sz w:val="24"/>
          <w:szCs w:val="24"/>
        </w:rPr>
        <w:t xml:space="preserve"> to the </w:t>
      </w:r>
      <w:r w:rsidR="0013039B">
        <w:rPr>
          <w:rFonts w:ascii="Times New Roman" w:eastAsia="Times New Roman" w:hAnsi="Times New Roman" w:cs="Times New Roman"/>
          <w:color w:val="000000" w:themeColor="text1"/>
          <w:sz w:val="24"/>
          <w:szCs w:val="24"/>
        </w:rPr>
        <w:t>proposed research process</w:t>
      </w:r>
      <w:r w:rsidR="006F005C">
        <w:rPr>
          <w:rFonts w:ascii="Times New Roman" w:eastAsia="Times New Roman" w:hAnsi="Times New Roman" w:cs="Times New Roman"/>
          <w:color w:val="000000" w:themeColor="text1"/>
          <w:sz w:val="24"/>
          <w:szCs w:val="24"/>
        </w:rPr>
        <w:t>es</w:t>
      </w:r>
      <w:r>
        <w:rPr>
          <w:rFonts w:ascii="Times New Roman" w:eastAsia="Times New Roman" w:hAnsi="Times New Roman" w:cs="Times New Roman"/>
          <w:color w:val="000000" w:themeColor="text1"/>
          <w:sz w:val="24"/>
          <w:szCs w:val="24"/>
        </w:rPr>
        <w:t xml:space="preserve">. </w:t>
      </w:r>
      <w:r w:rsidR="00F44C54">
        <w:rPr>
          <w:rFonts w:ascii="Times New Roman" w:eastAsia="Times New Roman" w:hAnsi="Times New Roman" w:cs="Times New Roman"/>
          <w:color w:val="000000" w:themeColor="text1"/>
          <w:sz w:val="24"/>
          <w:szCs w:val="24"/>
        </w:rPr>
        <w:t xml:space="preserve"> </w:t>
      </w:r>
      <w:r w:rsidR="00ED23F6">
        <w:rPr>
          <w:rFonts w:ascii="Times New Roman" w:eastAsia="Times New Roman" w:hAnsi="Times New Roman" w:cs="Times New Roman"/>
          <w:color w:val="000000" w:themeColor="text1"/>
          <w:sz w:val="24"/>
          <w:szCs w:val="24"/>
        </w:rPr>
        <w:t xml:space="preserve"> </w:t>
      </w:r>
      <w:r w:rsidR="006F005C">
        <w:rPr>
          <w:rFonts w:ascii="Times New Roman" w:eastAsia="Times New Roman" w:hAnsi="Times New Roman" w:cs="Times New Roman"/>
          <w:color w:val="000000" w:themeColor="text1"/>
          <w:sz w:val="24"/>
          <w:szCs w:val="24"/>
        </w:rPr>
        <w:t>It was intended that the group also view two short videos</w:t>
      </w:r>
      <w:r w:rsidR="001072E0">
        <w:rPr>
          <w:rFonts w:ascii="Times New Roman" w:eastAsia="Times New Roman" w:hAnsi="Times New Roman" w:cs="Times New Roman"/>
          <w:color w:val="000000" w:themeColor="text1"/>
          <w:sz w:val="24"/>
          <w:szCs w:val="24"/>
        </w:rPr>
        <w:t xml:space="preserve"> (see links in Appendix 7)</w:t>
      </w:r>
      <w:r w:rsidR="004D36E0">
        <w:rPr>
          <w:rFonts w:ascii="Times New Roman" w:eastAsia="Times New Roman" w:hAnsi="Times New Roman" w:cs="Times New Roman"/>
          <w:color w:val="000000" w:themeColor="text1"/>
          <w:sz w:val="24"/>
          <w:szCs w:val="24"/>
        </w:rPr>
        <w:t>.</w:t>
      </w:r>
      <w:r w:rsidR="001072E0">
        <w:rPr>
          <w:rFonts w:ascii="Times New Roman" w:eastAsia="Times New Roman" w:hAnsi="Times New Roman" w:cs="Times New Roman"/>
          <w:color w:val="000000" w:themeColor="text1"/>
          <w:sz w:val="24"/>
          <w:szCs w:val="24"/>
        </w:rPr>
        <w:t xml:space="preserve"> The first</w:t>
      </w:r>
      <w:r w:rsidR="004D36E0">
        <w:rPr>
          <w:rFonts w:ascii="Times New Roman" w:eastAsia="Times New Roman" w:hAnsi="Times New Roman" w:cs="Times New Roman"/>
          <w:color w:val="000000" w:themeColor="text1"/>
          <w:sz w:val="24"/>
          <w:szCs w:val="24"/>
        </w:rPr>
        <w:t xml:space="preserve"> was part of</w:t>
      </w:r>
      <w:r w:rsidR="001072E0">
        <w:rPr>
          <w:rFonts w:ascii="Times New Roman" w:eastAsia="Times New Roman" w:hAnsi="Times New Roman" w:cs="Times New Roman"/>
          <w:color w:val="000000" w:themeColor="text1"/>
          <w:sz w:val="24"/>
          <w:szCs w:val="24"/>
        </w:rPr>
        <w:t xml:space="preserve"> a presentation on ‘Creative </w:t>
      </w:r>
      <w:r w:rsidR="001072E0" w:rsidRPr="009B254E">
        <w:rPr>
          <w:rFonts w:ascii="Times New Roman" w:eastAsia="Times New Roman" w:hAnsi="Times New Roman" w:cs="Times New Roman"/>
          <w:color w:val="000000" w:themeColor="text1"/>
          <w:sz w:val="24"/>
          <w:szCs w:val="24"/>
        </w:rPr>
        <w:t>Confidence’ (Kelley 2012)</w:t>
      </w:r>
      <w:r w:rsidR="006E08AD">
        <w:rPr>
          <w:rFonts w:ascii="Times New Roman" w:eastAsia="Times New Roman" w:hAnsi="Times New Roman" w:cs="Times New Roman"/>
          <w:color w:val="000000" w:themeColor="text1"/>
          <w:sz w:val="24"/>
          <w:szCs w:val="24"/>
        </w:rPr>
        <w:t xml:space="preserve">.  The researcher considered that this offered insights for participants through a story of the quashing of creative confidence in childhood and the work of the psychologist </w:t>
      </w:r>
      <w:r w:rsidR="00F11E68">
        <w:rPr>
          <w:rFonts w:ascii="Times New Roman" w:eastAsia="Times New Roman" w:hAnsi="Times New Roman" w:cs="Times New Roman"/>
          <w:color w:val="000000" w:themeColor="text1"/>
          <w:sz w:val="24"/>
          <w:szCs w:val="24"/>
        </w:rPr>
        <w:t xml:space="preserve">Albert </w:t>
      </w:r>
      <w:r w:rsidR="006E08AD">
        <w:rPr>
          <w:rFonts w:ascii="Times New Roman" w:eastAsia="Times New Roman" w:hAnsi="Times New Roman" w:cs="Times New Roman"/>
          <w:color w:val="000000" w:themeColor="text1"/>
          <w:sz w:val="24"/>
          <w:szCs w:val="24"/>
        </w:rPr>
        <w:t xml:space="preserve">Bandura in helping people overcome fears such as handling snakes.  This was to be used as an illustration that the possibility may exist for participants to lessen their </w:t>
      </w:r>
      <w:r w:rsidR="00C456B0">
        <w:rPr>
          <w:rFonts w:ascii="Times New Roman" w:eastAsia="Times New Roman" w:hAnsi="Times New Roman" w:cs="Times New Roman"/>
          <w:color w:val="000000" w:themeColor="text1"/>
          <w:sz w:val="24"/>
          <w:szCs w:val="24"/>
        </w:rPr>
        <w:t>‘arts’ lecture fear or disco</w:t>
      </w:r>
      <w:r w:rsidR="007B5416">
        <w:rPr>
          <w:rFonts w:ascii="Times New Roman" w:eastAsia="Times New Roman" w:hAnsi="Times New Roman" w:cs="Times New Roman"/>
          <w:color w:val="000000" w:themeColor="text1"/>
          <w:sz w:val="24"/>
          <w:szCs w:val="24"/>
        </w:rPr>
        <w:t>mfort.  Drawing on the work of S</w:t>
      </w:r>
      <w:r w:rsidR="00C456B0">
        <w:rPr>
          <w:rFonts w:ascii="Times New Roman" w:eastAsia="Times New Roman" w:hAnsi="Times New Roman" w:cs="Times New Roman"/>
          <w:color w:val="000000" w:themeColor="text1"/>
          <w:sz w:val="24"/>
          <w:szCs w:val="24"/>
        </w:rPr>
        <w:t>riram (2014:523) and as an illustration of a ‘growth mindset success story,’ participants would also watch a video</w:t>
      </w:r>
      <w:r w:rsidR="00FD5B03">
        <w:rPr>
          <w:rFonts w:ascii="Times New Roman" w:eastAsia="Times New Roman" w:hAnsi="Times New Roman" w:cs="Times New Roman"/>
          <w:color w:val="000000" w:themeColor="text1"/>
          <w:sz w:val="24"/>
          <w:szCs w:val="24"/>
        </w:rPr>
        <w:t xml:space="preserve"> (Legend 2014) illustrating the possible enabling power of effort for participants. </w:t>
      </w:r>
      <w:r w:rsidR="004D36E0">
        <w:rPr>
          <w:rFonts w:ascii="Times New Roman" w:eastAsia="Times New Roman" w:hAnsi="Times New Roman" w:cs="Times New Roman"/>
          <w:color w:val="000000" w:themeColor="text1"/>
          <w:sz w:val="24"/>
          <w:szCs w:val="24"/>
        </w:rPr>
        <w:t xml:space="preserve"> </w:t>
      </w:r>
      <w:r w:rsidR="00F44C54">
        <w:rPr>
          <w:rFonts w:ascii="Times New Roman" w:eastAsia="Times New Roman" w:hAnsi="Times New Roman" w:cs="Times New Roman"/>
          <w:color w:val="000000" w:themeColor="text1"/>
          <w:sz w:val="24"/>
          <w:szCs w:val="24"/>
        </w:rPr>
        <w:t>Following this it was hoped that the group might agree to some practical involve</w:t>
      </w:r>
      <w:r w:rsidR="00FB6B0C">
        <w:rPr>
          <w:rFonts w:ascii="Times New Roman" w:eastAsia="Times New Roman" w:hAnsi="Times New Roman" w:cs="Times New Roman"/>
          <w:color w:val="000000" w:themeColor="text1"/>
          <w:sz w:val="24"/>
          <w:szCs w:val="24"/>
        </w:rPr>
        <w:t xml:space="preserve">ment for the next two sessions interacting with the model. </w:t>
      </w:r>
    </w:p>
    <w:p w:rsidR="00F44C54" w:rsidRDefault="00F44C54" w:rsidP="009E1360">
      <w:pPr>
        <w:spacing w:after="0" w:line="360" w:lineRule="auto"/>
        <w:rPr>
          <w:rFonts w:ascii="Times New Roman" w:eastAsia="Times New Roman" w:hAnsi="Times New Roman" w:cs="Times New Roman"/>
          <w:color w:val="000000" w:themeColor="text1"/>
          <w:sz w:val="24"/>
          <w:szCs w:val="24"/>
        </w:rPr>
      </w:pPr>
    </w:p>
    <w:p w:rsidR="009E1360" w:rsidRDefault="009E1360" w:rsidP="009E1360">
      <w:pPr>
        <w:spacing w:after="0" w:line="360" w:lineRule="auto"/>
        <w:rPr>
          <w:rFonts w:ascii="Times New Roman" w:eastAsia="Times New Roman" w:hAnsi="Times New Roman" w:cs="Times New Roman"/>
          <w:color w:val="000000" w:themeColor="text1"/>
          <w:sz w:val="24"/>
          <w:szCs w:val="24"/>
        </w:rPr>
      </w:pPr>
      <w:r w:rsidRPr="00EC668F">
        <w:rPr>
          <w:rFonts w:ascii="Times New Roman" w:eastAsia="Times New Roman" w:hAnsi="Times New Roman" w:cs="Times New Roman"/>
          <w:b/>
          <w:color w:val="000000" w:themeColor="text1"/>
          <w:sz w:val="24"/>
          <w:szCs w:val="24"/>
        </w:rPr>
        <w:t>Session 2</w:t>
      </w:r>
      <w:r>
        <w:rPr>
          <w:rFonts w:ascii="Times New Roman" w:eastAsia="Times New Roman" w:hAnsi="Times New Roman" w:cs="Times New Roman"/>
          <w:color w:val="000000" w:themeColor="text1"/>
          <w:sz w:val="24"/>
          <w:szCs w:val="24"/>
        </w:rPr>
        <w:t xml:space="preserve"> - </w:t>
      </w:r>
      <w:r w:rsidR="005219AD">
        <w:rPr>
          <w:rFonts w:ascii="Times New Roman" w:eastAsia="Times New Roman" w:hAnsi="Times New Roman" w:cs="Times New Roman"/>
          <w:color w:val="000000" w:themeColor="text1"/>
          <w:sz w:val="24"/>
          <w:szCs w:val="24"/>
        </w:rPr>
        <w:t xml:space="preserve"> </w:t>
      </w:r>
      <w:r w:rsidR="004D36E0">
        <w:rPr>
          <w:rFonts w:ascii="Times New Roman" w:eastAsia="Times New Roman" w:hAnsi="Times New Roman" w:cs="Times New Roman"/>
          <w:color w:val="000000" w:themeColor="text1"/>
          <w:sz w:val="24"/>
          <w:szCs w:val="24"/>
        </w:rPr>
        <w:t>The intention of</w:t>
      </w:r>
      <w:r w:rsidR="00F44C54">
        <w:rPr>
          <w:rFonts w:ascii="Times New Roman" w:eastAsia="Times New Roman" w:hAnsi="Times New Roman" w:cs="Times New Roman"/>
          <w:color w:val="000000" w:themeColor="text1"/>
          <w:sz w:val="24"/>
          <w:szCs w:val="24"/>
        </w:rPr>
        <w:t xml:space="preserve"> this session would be to briefly recap the rationale and theoretical approaches being experimented with and to consider the starting points indicated on the model by exploring a language</w:t>
      </w:r>
      <w:r w:rsidR="00EC668F">
        <w:rPr>
          <w:rFonts w:ascii="Times New Roman" w:eastAsia="Times New Roman" w:hAnsi="Times New Roman" w:cs="Times New Roman"/>
          <w:color w:val="000000" w:themeColor="text1"/>
          <w:sz w:val="24"/>
          <w:szCs w:val="24"/>
        </w:rPr>
        <w:t xml:space="preserve"> for thinking in this setting (Adey and Shayer 2002:6). Drawing further on Adey and Shayer (2002:6) participants were to be supported in developing ‘metacognition’ and language to assist in express</w:t>
      </w:r>
      <w:r w:rsidR="004D36E0">
        <w:rPr>
          <w:rFonts w:ascii="Times New Roman" w:eastAsia="Times New Roman" w:hAnsi="Times New Roman" w:cs="Times New Roman"/>
          <w:color w:val="000000" w:themeColor="text1"/>
          <w:sz w:val="24"/>
          <w:szCs w:val="24"/>
        </w:rPr>
        <w:t>ing thought about their ideas</w:t>
      </w:r>
      <w:r w:rsidR="00EC668F">
        <w:rPr>
          <w:rFonts w:ascii="Times New Roman" w:eastAsia="Times New Roman" w:hAnsi="Times New Roman" w:cs="Times New Roman"/>
          <w:color w:val="000000" w:themeColor="text1"/>
          <w:sz w:val="24"/>
          <w:szCs w:val="24"/>
        </w:rPr>
        <w:t xml:space="preserve"> and to support and teach each other as a group seeking s</w:t>
      </w:r>
      <w:r w:rsidR="004D36E0">
        <w:rPr>
          <w:rFonts w:ascii="Times New Roman" w:eastAsia="Times New Roman" w:hAnsi="Times New Roman" w:cs="Times New Roman"/>
          <w:color w:val="000000" w:themeColor="text1"/>
          <w:sz w:val="24"/>
          <w:szCs w:val="24"/>
        </w:rPr>
        <w:t xml:space="preserve">imilar aims (Hattie 2015:84).  </w:t>
      </w:r>
      <w:r w:rsidR="00EC668F">
        <w:rPr>
          <w:rFonts w:ascii="Times New Roman" w:eastAsia="Times New Roman" w:hAnsi="Times New Roman" w:cs="Times New Roman"/>
          <w:color w:val="000000" w:themeColor="text1"/>
          <w:sz w:val="24"/>
          <w:szCs w:val="24"/>
        </w:rPr>
        <w:t>Some language ‘prompt</w:t>
      </w:r>
      <w:r w:rsidR="002E0468">
        <w:rPr>
          <w:rFonts w:ascii="Times New Roman" w:eastAsia="Times New Roman" w:hAnsi="Times New Roman" w:cs="Times New Roman"/>
          <w:color w:val="000000" w:themeColor="text1"/>
          <w:sz w:val="24"/>
          <w:szCs w:val="24"/>
        </w:rPr>
        <w:t>s’ (A</w:t>
      </w:r>
      <w:r w:rsidR="00EC668F">
        <w:rPr>
          <w:rFonts w:ascii="Times New Roman" w:eastAsia="Times New Roman" w:hAnsi="Times New Roman" w:cs="Times New Roman"/>
          <w:color w:val="000000" w:themeColor="text1"/>
          <w:sz w:val="24"/>
          <w:szCs w:val="24"/>
        </w:rPr>
        <w:t>ppendix 8) would be provided to assist participants in a discussio</w:t>
      </w:r>
      <w:r w:rsidR="00952CCE">
        <w:rPr>
          <w:rFonts w:ascii="Times New Roman" w:eastAsia="Times New Roman" w:hAnsi="Times New Roman" w:cs="Times New Roman"/>
          <w:color w:val="000000" w:themeColor="text1"/>
          <w:sz w:val="24"/>
          <w:szCs w:val="24"/>
        </w:rPr>
        <w:t>n of some examples of renowned</w:t>
      </w:r>
      <w:r w:rsidR="00EC668F">
        <w:rPr>
          <w:rFonts w:ascii="Times New Roman" w:eastAsia="Times New Roman" w:hAnsi="Times New Roman" w:cs="Times New Roman"/>
          <w:color w:val="000000" w:themeColor="text1"/>
          <w:sz w:val="24"/>
          <w:szCs w:val="24"/>
        </w:rPr>
        <w:t xml:space="preserve"> artistic compositions in rehearsal of a frequently used ‘arts’ lecture (and primary school) activity</w:t>
      </w:r>
      <w:r w:rsidR="004D36E0">
        <w:rPr>
          <w:rFonts w:ascii="Times New Roman" w:eastAsia="Times New Roman" w:hAnsi="Times New Roman" w:cs="Times New Roman"/>
          <w:color w:val="000000" w:themeColor="text1"/>
          <w:sz w:val="24"/>
          <w:szCs w:val="24"/>
        </w:rPr>
        <w:t>,</w:t>
      </w:r>
      <w:r w:rsidR="00EC668F">
        <w:rPr>
          <w:rFonts w:ascii="Times New Roman" w:eastAsia="Times New Roman" w:hAnsi="Times New Roman" w:cs="Times New Roman"/>
          <w:color w:val="000000" w:themeColor="text1"/>
          <w:sz w:val="24"/>
          <w:szCs w:val="24"/>
        </w:rPr>
        <w:t xml:space="preserve"> intended </w:t>
      </w:r>
      <w:r w:rsidR="004D36E0">
        <w:rPr>
          <w:rFonts w:ascii="Times New Roman" w:eastAsia="Times New Roman" w:hAnsi="Times New Roman" w:cs="Times New Roman"/>
          <w:color w:val="000000" w:themeColor="text1"/>
          <w:sz w:val="24"/>
          <w:szCs w:val="24"/>
        </w:rPr>
        <w:t>to develop appreciation of the art</w:t>
      </w:r>
      <w:r w:rsidR="00EC668F">
        <w:rPr>
          <w:rFonts w:ascii="Times New Roman" w:eastAsia="Times New Roman" w:hAnsi="Times New Roman" w:cs="Times New Roman"/>
          <w:color w:val="000000" w:themeColor="text1"/>
          <w:sz w:val="24"/>
          <w:szCs w:val="24"/>
        </w:rPr>
        <w:t xml:space="preserve"> in question. </w:t>
      </w:r>
    </w:p>
    <w:p w:rsidR="00EC668F" w:rsidRDefault="00EC668F" w:rsidP="009E1360">
      <w:pPr>
        <w:spacing w:after="0" w:line="360" w:lineRule="auto"/>
        <w:rPr>
          <w:rFonts w:ascii="Times New Roman" w:eastAsia="Times New Roman" w:hAnsi="Times New Roman" w:cs="Times New Roman"/>
          <w:color w:val="000000" w:themeColor="text1"/>
          <w:sz w:val="24"/>
          <w:szCs w:val="24"/>
        </w:rPr>
      </w:pPr>
    </w:p>
    <w:p w:rsidR="00D01E21" w:rsidRPr="007917CE" w:rsidRDefault="00EC668F" w:rsidP="007917CE">
      <w:pPr>
        <w:spacing w:after="0" w:line="360" w:lineRule="auto"/>
        <w:rPr>
          <w:rFonts w:ascii="Times New Roman" w:eastAsia="Times New Roman" w:hAnsi="Times New Roman" w:cs="Times New Roman"/>
          <w:color w:val="000000" w:themeColor="text1"/>
          <w:sz w:val="24"/>
          <w:szCs w:val="24"/>
        </w:rPr>
      </w:pPr>
      <w:r w:rsidRPr="00EC668F">
        <w:rPr>
          <w:rFonts w:ascii="Times New Roman" w:eastAsia="Times New Roman" w:hAnsi="Times New Roman" w:cs="Times New Roman"/>
          <w:b/>
          <w:color w:val="000000" w:themeColor="text1"/>
          <w:sz w:val="24"/>
          <w:szCs w:val="24"/>
        </w:rPr>
        <w:t>Sessions 3 and 4</w:t>
      </w:r>
      <w:r>
        <w:rPr>
          <w:rFonts w:ascii="Times New Roman" w:eastAsia="Times New Roman" w:hAnsi="Times New Roman" w:cs="Times New Roman"/>
          <w:b/>
          <w:color w:val="000000" w:themeColor="text1"/>
          <w:sz w:val="24"/>
          <w:szCs w:val="24"/>
        </w:rPr>
        <w:t xml:space="preserve"> – </w:t>
      </w:r>
      <w:r>
        <w:rPr>
          <w:rFonts w:ascii="Times New Roman" w:eastAsia="Times New Roman" w:hAnsi="Times New Roman" w:cs="Times New Roman"/>
          <w:color w:val="000000" w:themeColor="text1"/>
          <w:sz w:val="24"/>
          <w:szCs w:val="24"/>
        </w:rPr>
        <w:t xml:space="preserve">It was intended that </w:t>
      </w:r>
      <w:r w:rsidR="00650EDB">
        <w:rPr>
          <w:rFonts w:ascii="Times New Roman" w:eastAsia="Times New Roman" w:hAnsi="Times New Roman" w:cs="Times New Roman"/>
          <w:color w:val="000000" w:themeColor="text1"/>
          <w:sz w:val="24"/>
          <w:szCs w:val="24"/>
        </w:rPr>
        <w:t>participants would agree on involvement in practical activities of their agreed choice in following the ‘need to engage/effort-have a go’ points in the model</w:t>
      </w:r>
      <w:r w:rsidR="004D36E0">
        <w:rPr>
          <w:rFonts w:ascii="Times New Roman" w:eastAsia="Times New Roman" w:hAnsi="Times New Roman" w:cs="Times New Roman"/>
          <w:color w:val="000000" w:themeColor="text1"/>
          <w:sz w:val="24"/>
          <w:szCs w:val="24"/>
        </w:rPr>
        <w:t xml:space="preserve"> (figure 2)</w:t>
      </w:r>
      <w:r w:rsidR="00650EDB">
        <w:rPr>
          <w:rFonts w:ascii="Times New Roman" w:eastAsia="Times New Roman" w:hAnsi="Times New Roman" w:cs="Times New Roman"/>
          <w:color w:val="000000" w:themeColor="text1"/>
          <w:sz w:val="24"/>
          <w:szCs w:val="24"/>
        </w:rPr>
        <w:t>.</w:t>
      </w:r>
      <w:r w:rsidR="00ED23F6">
        <w:rPr>
          <w:rFonts w:ascii="Times New Roman" w:eastAsia="Times New Roman" w:hAnsi="Times New Roman" w:cs="Times New Roman"/>
          <w:color w:val="000000" w:themeColor="text1"/>
          <w:sz w:val="24"/>
          <w:szCs w:val="24"/>
        </w:rPr>
        <w:t xml:space="preserve"> It is intended to record</w:t>
      </w:r>
      <w:r w:rsidR="004D36E0">
        <w:rPr>
          <w:rFonts w:ascii="Times New Roman" w:eastAsia="Times New Roman" w:hAnsi="Times New Roman" w:cs="Times New Roman"/>
          <w:color w:val="000000" w:themeColor="text1"/>
          <w:sz w:val="24"/>
          <w:szCs w:val="24"/>
        </w:rPr>
        <w:t xml:space="preserve"> some</w:t>
      </w:r>
      <w:r w:rsidR="00ED23F6">
        <w:rPr>
          <w:rFonts w:ascii="Times New Roman" w:eastAsia="Times New Roman" w:hAnsi="Times New Roman" w:cs="Times New Roman"/>
          <w:color w:val="000000" w:themeColor="text1"/>
          <w:sz w:val="24"/>
          <w:szCs w:val="24"/>
        </w:rPr>
        <w:t xml:space="preserve"> data during these </w:t>
      </w:r>
      <w:r w:rsidR="00ED23F6">
        <w:rPr>
          <w:rFonts w:ascii="Times New Roman" w:eastAsia="Times New Roman" w:hAnsi="Times New Roman" w:cs="Times New Roman"/>
          <w:color w:val="000000" w:themeColor="text1"/>
          <w:sz w:val="24"/>
          <w:szCs w:val="24"/>
        </w:rPr>
        <w:lastRenderedPageBreak/>
        <w:t>sessions</w:t>
      </w:r>
      <w:r w:rsidR="004D36E0">
        <w:rPr>
          <w:rFonts w:ascii="Times New Roman" w:eastAsia="Times New Roman" w:hAnsi="Times New Roman" w:cs="Times New Roman"/>
          <w:color w:val="000000" w:themeColor="text1"/>
          <w:sz w:val="24"/>
          <w:szCs w:val="24"/>
        </w:rPr>
        <w:t>,</w:t>
      </w:r>
      <w:r w:rsidR="00ED23F6">
        <w:rPr>
          <w:rFonts w:ascii="Times New Roman" w:eastAsia="Times New Roman" w:hAnsi="Times New Roman" w:cs="Times New Roman"/>
          <w:color w:val="000000" w:themeColor="text1"/>
          <w:sz w:val="24"/>
          <w:szCs w:val="24"/>
        </w:rPr>
        <w:t xml:space="preserve"> but mainly afterwar</w:t>
      </w:r>
      <w:r w:rsidR="004D36E0">
        <w:rPr>
          <w:rFonts w:ascii="Times New Roman" w:eastAsia="Times New Roman" w:hAnsi="Times New Roman" w:cs="Times New Roman"/>
          <w:color w:val="000000" w:themeColor="text1"/>
          <w:sz w:val="24"/>
          <w:szCs w:val="24"/>
        </w:rPr>
        <w:t>ds so key points and moments could</w:t>
      </w:r>
      <w:r w:rsidR="00ED23F6">
        <w:rPr>
          <w:rFonts w:ascii="Times New Roman" w:eastAsia="Times New Roman" w:hAnsi="Times New Roman" w:cs="Times New Roman"/>
          <w:color w:val="000000" w:themeColor="text1"/>
          <w:sz w:val="24"/>
          <w:szCs w:val="24"/>
        </w:rPr>
        <w:t xml:space="preserve"> be recalled with as much accuracy as possible. </w:t>
      </w:r>
      <w:r w:rsidR="00C54A00">
        <w:rPr>
          <w:rFonts w:ascii="Times New Roman" w:eastAsia="Times New Roman" w:hAnsi="Times New Roman" w:cs="Times New Roman"/>
          <w:color w:val="000000" w:themeColor="text1"/>
          <w:sz w:val="24"/>
          <w:szCs w:val="24"/>
        </w:rPr>
        <w:t>These sess</w:t>
      </w:r>
      <w:r w:rsidR="004D36E0">
        <w:rPr>
          <w:rFonts w:ascii="Times New Roman" w:eastAsia="Times New Roman" w:hAnsi="Times New Roman" w:cs="Times New Roman"/>
          <w:color w:val="000000" w:themeColor="text1"/>
          <w:sz w:val="24"/>
          <w:szCs w:val="24"/>
        </w:rPr>
        <w:t>ions would be held in a room</w:t>
      </w:r>
      <w:r w:rsidR="00C54A00">
        <w:rPr>
          <w:rFonts w:ascii="Times New Roman" w:eastAsia="Times New Roman" w:hAnsi="Times New Roman" w:cs="Times New Roman"/>
          <w:color w:val="000000" w:themeColor="text1"/>
          <w:sz w:val="24"/>
          <w:szCs w:val="24"/>
        </w:rPr>
        <w:t xml:space="preserve"> containing enough resourc</w:t>
      </w:r>
      <w:r w:rsidR="004D36E0">
        <w:rPr>
          <w:rFonts w:ascii="Times New Roman" w:eastAsia="Times New Roman" w:hAnsi="Times New Roman" w:cs="Times New Roman"/>
          <w:color w:val="000000" w:themeColor="text1"/>
          <w:sz w:val="24"/>
          <w:szCs w:val="24"/>
        </w:rPr>
        <w:t>es for the arts</w:t>
      </w:r>
      <w:r w:rsidR="00C54A00">
        <w:rPr>
          <w:rFonts w:ascii="Times New Roman" w:eastAsia="Times New Roman" w:hAnsi="Times New Roman" w:cs="Times New Roman"/>
          <w:color w:val="000000" w:themeColor="text1"/>
          <w:sz w:val="24"/>
          <w:szCs w:val="24"/>
        </w:rPr>
        <w:t xml:space="preserve"> activity selected as a result of the Phase 1 data.</w:t>
      </w:r>
    </w:p>
    <w:p w:rsidR="007517DE" w:rsidRDefault="007517DE" w:rsidP="007517DE">
      <w:pPr>
        <w:spacing w:after="0" w:line="240" w:lineRule="auto"/>
        <w:rPr>
          <w:rFonts w:ascii="Times New Roman" w:eastAsia="Times New Roman" w:hAnsi="Times New Roman" w:cs="Times New Roman"/>
          <w:color w:val="008000"/>
          <w:sz w:val="24"/>
          <w:szCs w:val="24"/>
        </w:rPr>
      </w:pPr>
    </w:p>
    <w:p w:rsidR="003B781D" w:rsidRDefault="003B781D" w:rsidP="007517DE">
      <w:pPr>
        <w:spacing w:after="0" w:line="240" w:lineRule="auto"/>
        <w:rPr>
          <w:rFonts w:ascii="Times New Roman" w:eastAsia="Times New Roman" w:hAnsi="Times New Roman" w:cs="Times New Roman"/>
          <w:color w:val="5F497A" w:themeColor="accent4" w:themeShade="BF"/>
          <w:sz w:val="16"/>
          <w:szCs w:val="16"/>
        </w:rPr>
      </w:pPr>
    </w:p>
    <w:p w:rsidR="009E1582" w:rsidRDefault="009E1582" w:rsidP="007917CE">
      <w:pPr>
        <w:spacing w:after="0" w:line="240" w:lineRule="auto"/>
        <w:jc w:val="center"/>
        <w:rPr>
          <w:rFonts w:ascii="Times New Roman" w:eastAsia="Times New Roman" w:hAnsi="Times New Roman" w:cs="Times New Roman"/>
          <w:b/>
          <w:color w:val="000000" w:themeColor="text1"/>
          <w:sz w:val="32"/>
          <w:szCs w:val="32"/>
        </w:rPr>
      </w:pPr>
    </w:p>
    <w:p w:rsidR="009E1582" w:rsidRDefault="009E1582" w:rsidP="007917CE">
      <w:pPr>
        <w:spacing w:after="0" w:line="240" w:lineRule="auto"/>
        <w:jc w:val="center"/>
        <w:rPr>
          <w:rFonts w:ascii="Times New Roman" w:eastAsia="Times New Roman" w:hAnsi="Times New Roman" w:cs="Times New Roman"/>
          <w:b/>
          <w:color w:val="000000" w:themeColor="text1"/>
          <w:sz w:val="32"/>
          <w:szCs w:val="32"/>
        </w:rPr>
      </w:pPr>
    </w:p>
    <w:p w:rsidR="009E1582" w:rsidRDefault="009E1582" w:rsidP="007917CE">
      <w:pPr>
        <w:spacing w:after="0" w:line="240" w:lineRule="auto"/>
        <w:jc w:val="center"/>
        <w:rPr>
          <w:rFonts w:ascii="Times New Roman" w:eastAsia="Times New Roman" w:hAnsi="Times New Roman" w:cs="Times New Roman"/>
          <w:b/>
          <w:color w:val="000000" w:themeColor="text1"/>
          <w:sz w:val="32"/>
          <w:szCs w:val="32"/>
        </w:rPr>
      </w:pPr>
    </w:p>
    <w:p w:rsidR="009E1582" w:rsidRDefault="009E1582" w:rsidP="007917CE">
      <w:pPr>
        <w:spacing w:after="0" w:line="240" w:lineRule="auto"/>
        <w:jc w:val="center"/>
        <w:rPr>
          <w:rFonts w:ascii="Times New Roman" w:eastAsia="Times New Roman" w:hAnsi="Times New Roman" w:cs="Times New Roman"/>
          <w:b/>
          <w:color w:val="000000" w:themeColor="text1"/>
          <w:sz w:val="32"/>
          <w:szCs w:val="32"/>
        </w:rPr>
      </w:pPr>
    </w:p>
    <w:p w:rsidR="009E1582" w:rsidRDefault="009E1582" w:rsidP="007917CE">
      <w:pPr>
        <w:spacing w:after="0" w:line="240" w:lineRule="auto"/>
        <w:jc w:val="center"/>
        <w:rPr>
          <w:rFonts w:ascii="Times New Roman" w:eastAsia="Times New Roman" w:hAnsi="Times New Roman" w:cs="Times New Roman"/>
          <w:b/>
          <w:color w:val="000000" w:themeColor="text1"/>
          <w:sz w:val="32"/>
          <w:szCs w:val="32"/>
        </w:rPr>
      </w:pPr>
    </w:p>
    <w:p w:rsidR="009E1582" w:rsidRDefault="009E1582" w:rsidP="007917CE">
      <w:pPr>
        <w:spacing w:after="0" w:line="240" w:lineRule="auto"/>
        <w:jc w:val="center"/>
        <w:rPr>
          <w:rFonts w:ascii="Times New Roman" w:eastAsia="Times New Roman" w:hAnsi="Times New Roman" w:cs="Times New Roman"/>
          <w:b/>
          <w:color w:val="000000" w:themeColor="text1"/>
          <w:sz w:val="32"/>
          <w:szCs w:val="32"/>
        </w:rPr>
      </w:pPr>
    </w:p>
    <w:p w:rsidR="000C30FC" w:rsidRDefault="000C30FC" w:rsidP="007917CE">
      <w:pPr>
        <w:spacing w:after="0" w:line="240" w:lineRule="auto"/>
        <w:jc w:val="center"/>
        <w:rPr>
          <w:rFonts w:ascii="Times New Roman" w:eastAsia="Times New Roman" w:hAnsi="Times New Roman" w:cs="Times New Roman"/>
          <w:b/>
          <w:color w:val="000000" w:themeColor="text1"/>
          <w:sz w:val="32"/>
          <w:szCs w:val="32"/>
        </w:rPr>
      </w:pPr>
    </w:p>
    <w:p w:rsidR="000C30FC" w:rsidRDefault="000C30FC"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962814" w:rsidRDefault="00962814" w:rsidP="007917CE">
      <w:pPr>
        <w:spacing w:after="0" w:line="240" w:lineRule="auto"/>
        <w:jc w:val="center"/>
        <w:rPr>
          <w:rFonts w:ascii="Times New Roman" w:eastAsia="Times New Roman" w:hAnsi="Times New Roman" w:cs="Times New Roman"/>
          <w:b/>
          <w:color w:val="000000" w:themeColor="text1"/>
          <w:sz w:val="32"/>
          <w:szCs w:val="32"/>
        </w:rPr>
      </w:pPr>
    </w:p>
    <w:p w:rsidR="007917CE" w:rsidRPr="007917CE" w:rsidRDefault="007917CE" w:rsidP="007917CE">
      <w:pPr>
        <w:spacing w:after="0" w:line="240" w:lineRule="auto"/>
        <w:jc w:val="center"/>
        <w:rPr>
          <w:rFonts w:ascii="Times New Roman" w:eastAsia="Times New Roman" w:hAnsi="Times New Roman" w:cs="Times New Roman"/>
          <w:b/>
          <w:color w:val="000000" w:themeColor="text1"/>
          <w:sz w:val="32"/>
          <w:szCs w:val="32"/>
        </w:rPr>
      </w:pPr>
      <w:r w:rsidRPr="007917CE">
        <w:rPr>
          <w:rFonts w:ascii="Times New Roman" w:eastAsia="Times New Roman" w:hAnsi="Times New Roman" w:cs="Times New Roman"/>
          <w:b/>
          <w:color w:val="000000" w:themeColor="text1"/>
          <w:sz w:val="32"/>
          <w:szCs w:val="32"/>
        </w:rPr>
        <w:lastRenderedPageBreak/>
        <w:t xml:space="preserve">Chapter 3 </w:t>
      </w:r>
      <w:r w:rsidR="00C0545C" w:rsidRPr="007917CE">
        <w:rPr>
          <w:rFonts w:ascii="Times New Roman" w:eastAsia="Times New Roman" w:hAnsi="Times New Roman" w:cs="Times New Roman"/>
          <w:b/>
          <w:color w:val="000000" w:themeColor="text1"/>
          <w:sz w:val="32"/>
          <w:szCs w:val="32"/>
        </w:rPr>
        <w:t>Presentation of data</w:t>
      </w:r>
    </w:p>
    <w:p w:rsidR="007917CE" w:rsidRDefault="007917CE" w:rsidP="007F1D01">
      <w:pPr>
        <w:spacing w:after="0" w:line="240" w:lineRule="auto"/>
        <w:rPr>
          <w:rFonts w:ascii="Times New Roman" w:eastAsia="Times New Roman" w:hAnsi="Times New Roman" w:cs="Times New Roman"/>
          <w:color w:val="0000FF"/>
          <w:sz w:val="24"/>
          <w:szCs w:val="24"/>
        </w:rPr>
      </w:pPr>
    </w:p>
    <w:p w:rsidR="00AD0D56" w:rsidRDefault="00AD0D56" w:rsidP="00AD0D56">
      <w:pPr>
        <w:spacing w:after="0" w:line="360" w:lineRule="auto"/>
        <w:rPr>
          <w:rFonts w:ascii="Times New Roman" w:eastAsia="Times New Roman" w:hAnsi="Times New Roman" w:cs="Times New Roman"/>
          <w:b/>
          <w:color w:val="000000" w:themeColor="text1"/>
          <w:sz w:val="24"/>
          <w:szCs w:val="24"/>
        </w:rPr>
      </w:pPr>
      <w:r w:rsidRPr="00517F1F">
        <w:rPr>
          <w:rFonts w:ascii="Times New Roman" w:eastAsia="Times New Roman" w:hAnsi="Times New Roman" w:cs="Times New Roman"/>
          <w:b/>
          <w:color w:val="000000" w:themeColor="text1"/>
          <w:sz w:val="24"/>
          <w:szCs w:val="24"/>
        </w:rPr>
        <w:t>Phase 1 Questionnaire for ITE Year 1 BA.Ed students 2018-19</w:t>
      </w:r>
    </w:p>
    <w:p w:rsidR="000536E7" w:rsidRPr="000536E7" w:rsidRDefault="000536E7" w:rsidP="00AD0D56">
      <w:pPr>
        <w:spacing w:after="0" w:line="360" w:lineRule="auto"/>
        <w:rPr>
          <w:rFonts w:ascii="Times New Roman" w:eastAsia="Times New Roman" w:hAnsi="Times New Roman" w:cs="Times New Roman"/>
          <w:b/>
          <w:color w:val="000000" w:themeColor="text1"/>
          <w:sz w:val="24"/>
          <w:szCs w:val="24"/>
        </w:rPr>
      </w:pPr>
    </w:p>
    <w:p w:rsidR="00AD0D56" w:rsidRDefault="00AD0D56" w:rsidP="00AD0D56">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Out of a cohort of 80 students 71 participants agreed to respond. Analysis of the data highlighted the following. </w:t>
      </w:r>
    </w:p>
    <w:p w:rsidR="00AD0D56" w:rsidRDefault="00AD0D56" w:rsidP="00AD0D56">
      <w:pPr>
        <w:spacing w:after="0" w:line="360" w:lineRule="auto"/>
        <w:rPr>
          <w:rFonts w:ascii="Times New Roman" w:eastAsia="Times New Roman" w:hAnsi="Times New Roman" w:cs="Times New Roman"/>
          <w:color w:val="000000" w:themeColor="text1"/>
          <w:sz w:val="24"/>
          <w:szCs w:val="24"/>
        </w:rPr>
      </w:pPr>
    </w:p>
    <w:p w:rsidR="00517F1F" w:rsidRPr="004D36E0" w:rsidRDefault="00AD0D56" w:rsidP="00AD0D56">
      <w:pPr>
        <w:spacing w:after="0" w:line="360" w:lineRule="auto"/>
        <w:rPr>
          <w:rFonts w:ascii="Times New Roman" w:hAnsi="Times New Roman" w:cs="Times New Roman"/>
          <w:sz w:val="24"/>
          <w:szCs w:val="24"/>
        </w:rPr>
      </w:pPr>
      <w:r w:rsidRPr="004D36E0">
        <w:rPr>
          <w:rFonts w:ascii="Times New Roman" w:eastAsia="Times New Roman" w:hAnsi="Times New Roman" w:cs="Times New Roman"/>
          <w:b/>
          <w:color w:val="000000" w:themeColor="text1"/>
          <w:sz w:val="24"/>
          <w:szCs w:val="24"/>
        </w:rPr>
        <w:t>Question 1</w:t>
      </w:r>
      <w:r w:rsidR="00253851">
        <w:rPr>
          <w:rFonts w:ascii="Times New Roman" w:eastAsia="Times New Roman" w:hAnsi="Times New Roman" w:cs="Times New Roman"/>
          <w:color w:val="000000" w:themeColor="text1"/>
          <w:sz w:val="24"/>
          <w:szCs w:val="24"/>
        </w:rPr>
        <w:t xml:space="preserve"> - </w:t>
      </w:r>
      <w:r w:rsidRPr="004D36E0">
        <w:rPr>
          <w:rFonts w:ascii="Times New Roman" w:hAnsi="Times New Roman" w:cs="Times New Roman"/>
          <w:sz w:val="24"/>
          <w:szCs w:val="24"/>
        </w:rPr>
        <w:t xml:space="preserve">Please place a value on how important you consider these areas of experience to be.  </w:t>
      </w:r>
      <w:r w:rsidR="009E1582" w:rsidRPr="004D36E0">
        <w:rPr>
          <w:rFonts w:ascii="Times New Roman" w:hAnsi="Times New Roman" w:cs="Times New Roman"/>
          <w:sz w:val="24"/>
          <w:szCs w:val="24"/>
        </w:rPr>
        <w:t xml:space="preserve">1 </w:t>
      </w:r>
      <w:r w:rsidRPr="004D36E0">
        <w:rPr>
          <w:rFonts w:ascii="Times New Roman" w:hAnsi="Times New Roman" w:cs="Times New Roman"/>
          <w:sz w:val="24"/>
          <w:szCs w:val="24"/>
        </w:rPr>
        <w:t xml:space="preserve">Important / </w:t>
      </w:r>
      <w:r w:rsidR="009E1582" w:rsidRPr="004D36E0">
        <w:rPr>
          <w:rFonts w:ascii="Times New Roman" w:hAnsi="Times New Roman" w:cs="Times New Roman"/>
          <w:sz w:val="24"/>
          <w:szCs w:val="24"/>
        </w:rPr>
        <w:t xml:space="preserve">5 </w:t>
      </w:r>
      <w:r w:rsidRPr="004D36E0">
        <w:rPr>
          <w:rFonts w:ascii="Times New Roman" w:hAnsi="Times New Roman" w:cs="Times New Roman"/>
          <w:sz w:val="24"/>
          <w:szCs w:val="24"/>
        </w:rPr>
        <w:t>not at all important</w:t>
      </w:r>
    </w:p>
    <w:p w:rsidR="000536E7" w:rsidRDefault="000536E7" w:rsidP="00AD0D56">
      <w:pPr>
        <w:spacing w:after="0" w:line="360" w:lineRule="auto"/>
        <w:rPr>
          <w:sz w:val="24"/>
          <w:szCs w:val="24"/>
        </w:rPr>
      </w:pPr>
    </w:p>
    <w:p w:rsidR="00517F1F" w:rsidRDefault="00517F1F" w:rsidP="00AD0D56">
      <w:pPr>
        <w:spacing w:after="0" w:line="360" w:lineRule="auto"/>
        <w:rPr>
          <w:sz w:val="24"/>
          <w:szCs w:val="24"/>
        </w:rPr>
      </w:pPr>
      <w:r>
        <w:rPr>
          <w:noProof/>
          <w:sz w:val="24"/>
          <w:szCs w:val="24"/>
          <w:lang w:eastAsia="en-GB"/>
        </w:rPr>
        <w:drawing>
          <wp:inline distT="0" distB="0" distL="0" distR="0">
            <wp:extent cx="4649165" cy="26606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SubImp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60441" cy="2667121"/>
                    </a:xfrm>
                    <a:prstGeom prst="rect">
                      <a:avLst/>
                    </a:prstGeom>
                  </pic:spPr>
                </pic:pic>
              </a:graphicData>
            </a:graphic>
          </wp:inline>
        </w:drawing>
      </w:r>
    </w:p>
    <w:p w:rsidR="00D0226C" w:rsidRPr="009E1582" w:rsidRDefault="00D0226C" w:rsidP="00AD0D56">
      <w:pPr>
        <w:spacing w:after="0" w:line="360" w:lineRule="auto"/>
        <w:rPr>
          <w:b/>
          <w:sz w:val="24"/>
          <w:szCs w:val="24"/>
        </w:rPr>
      </w:pPr>
      <w:r w:rsidRPr="009E1582">
        <w:rPr>
          <w:b/>
          <w:sz w:val="24"/>
          <w:szCs w:val="24"/>
        </w:rPr>
        <w:t xml:space="preserve">Fig.3 </w:t>
      </w:r>
      <w:r w:rsidR="00DA148B" w:rsidRPr="009E1582">
        <w:rPr>
          <w:b/>
          <w:sz w:val="24"/>
          <w:szCs w:val="24"/>
        </w:rPr>
        <w:t>P</w:t>
      </w:r>
      <w:r w:rsidR="0043195B" w:rsidRPr="009E1582">
        <w:rPr>
          <w:b/>
          <w:sz w:val="24"/>
          <w:szCs w:val="24"/>
        </w:rPr>
        <w:t>articipant</w:t>
      </w:r>
      <w:r w:rsidRPr="009E1582">
        <w:rPr>
          <w:b/>
          <w:sz w:val="24"/>
          <w:szCs w:val="24"/>
        </w:rPr>
        <w:t xml:space="preserve"> perception of subject</w:t>
      </w:r>
      <w:r w:rsidR="0043195B" w:rsidRPr="009E1582">
        <w:rPr>
          <w:b/>
          <w:sz w:val="24"/>
          <w:szCs w:val="24"/>
        </w:rPr>
        <w:t>/area importance (high).</w:t>
      </w:r>
    </w:p>
    <w:p w:rsidR="00D0226C" w:rsidRDefault="00D0226C" w:rsidP="00AD0D56">
      <w:pPr>
        <w:spacing w:after="0" w:line="360" w:lineRule="auto"/>
        <w:rPr>
          <w:sz w:val="24"/>
          <w:szCs w:val="24"/>
        </w:rPr>
      </w:pPr>
    </w:p>
    <w:p w:rsidR="00D0226C" w:rsidRPr="00024977" w:rsidRDefault="00D0226C" w:rsidP="00AD0D56">
      <w:pPr>
        <w:spacing w:after="0" w:line="360" w:lineRule="auto"/>
        <w:rPr>
          <w:rFonts w:ascii="Times New Roman" w:hAnsi="Times New Roman" w:cs="Times New Roman"/>
          <w:sz w:val="24"/>
          <w:szCs w:val="24"/>
        </w:rPr>
      </w:pPr>
      <w:r w:rsidRPr="00024977">
        <w:rPr>
          <w:rFonts w:ascii="Times New Roman" w:hAnsi="Times New Roman" w:cs="Times New Roman"/>
          <w:sz w:val="24"/>
          <w:szCs w:val="24"/>
        </w:rPr>
        <w:t>Figure 3 il</w:t>
      </w:r>
      <w:r w:rsidR="0043195B" w:rsidRPr="00024977">
        <w:rPr>
          <w:rFonts w:ascii="Times New Roman" w:hAnsi="Times New Roman" w:cs="Times New Roman"/>
          <w:sz w:val="24"/>
          <w:szCs w:val="24"/>
        </w:rPr>
        <w:t>lustrates the percentage of participa</w:t>
      </w:r>
      <w:r w:rsidRPr="00024977">
        <w:rPr>
          <w:rFonts w:ascii="Times New Roman" w:hAnsi="Times New Roman" w:cs="Times New Roman"/>
          <w:sz w:val="24"/>
          <w:szCs w:val="24"/>
        </w:rPr>
        <w:t>nts who rated areas as being of high importance.  Maths and language are rated highly by a great majority of participants wherea</w:t>
      </w:r>
      <w:r w:rsidR="004D36E0" w:rsidRPr="00024977">
        <w:rPr>
          <w:rFonts w:ascii="Times New Roman" w:hAnsi="Times New Roman" w:cs="Times New Roman"/>
          <w:sz w:val="24"/>
          <w:szCs w:val="24"/>
        </w:rPr>
        <w:t>s opinion is more divided on</w:t>
      </w:r>
      <w:r w:rsidRPr="00024977">
        <w:rPr>
          <w:rFonts w:ascii="Times New Roman" w:hAnsi="Times New Roman" w:cs="Times New Roman"/>
          <w:sz w:val="24"/>
          <w:szCs w:val="24"/>
        </w:rPr>
        <w:t xml:space="preserve"> other areas.  Physical was rated highly </w:t>
      </w:r>
      <w:r w:rsidR="004D36E0" w:rsidRPr="00024977">
        <w:rPr>
          <w:rFonts w:ascii="Times New Roman" w:hAnsi="Times New Roman" w:cs="Times New Roman"/>
          <w:sz w:val="24"/>
          <w:szCs w:val="24"/>
        </w:rPr>
        <w:t xml:space="preserve">(92%) </w:t>
      </w:r>
      <w:r w:rsidRPr="00024977">
        <w:rPr>
          <w:rFonts w:ascii="Times New Roman" w:hAnsi="Times New Roman" w:cs="Times New Roman"/>
          <w:sz w:val="24"/>
          <w:szCs w:val="24"/>
        </w:rPr>
        <w:t>for importance whereas Art is seen as important by 64%.  Less than half (47%) the participants rated music as being of high importance.</w:t>
      </w:r>
    </w:p>
    <w:p w:rsidR="00DA148B" w:rsidRDefault="00DA148B" w:rsidP="00AD0D56">
      <w:pPr>
        <w:spacing w:after="0" w:line="360" w:lineRule="auto"/>
        <w:rPr>
          <w:sz w:val="24"/>
          <w:szCs w:val="24"/>
        </w:rPr>
      </w:pPr>
    </w:p>
    <w:p w:rsidR="00DA148B" w:rsidRDefault="00DA148B" w:rsidP="00AD0D56">
      <w:pPr>
        <w:spacing w:after="0" w:line="360" w:lineRule="auto"/>
        <w:rPr>
          <w:sz w:val="24"/>
          <w:szCs w:val="24"/>
        </w:rPr>
      </w:pPr>
      <w:r>
        <w:rPr>
          <w:noProof/>
          <w:sz w:val="24"/>
          <w:szCs w:val="24"/>
          <w:lang w:eastAsia="en-GB"/>
        </w:rPr>
        <w:lastRenderedPageBreak/>
        <w:drawing>
          <wp:inline distT="0" distB="0" distL="0" distR="0">
            <wp:extent cx="4893869" cy="255896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SubImp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01821" cy="2563121"/>
                    </a:xfrm>
                    <a:prstGeom prst="rect">
                      <a:avLst/>
                    </a:prstGeom>
                  </pic:spPr>
                </pic:pic>
              </a:graphicData>
            </a:graphic>
          </wp:inline>
        </w:drawing>
      </w:r>
    </w:p>
    <w:p w:rsidR="00517F1F" w:rsidRDefault="00517F1F" w:rsidP="00AD0D56">
      <w:pPr>
        <w:spacing w:after="0" w:line="360" w:lineRule="auto"/>
        <w:rPr>
          <w:sz w:val="24"/>
          <w:szCs w:val="24"/>
        </w:rPr>
      </w:pPr>
    </w:p>
    <w:p w:rsidR="00517F1F" w:rsidRPr="00024977" w:rsidRDefault="00DA148B" w:rsidP="00AD0D56">
      <w:pPr>
        <w:spacing w:after="0" w:line="360" w:lineRule="auto"/>
        <w:rPr>
          <w:rFonts w:ascii="Times New Roman" w:hAnsi="Times New Roman" w:cs="Times New Roman"/>
          <w:b/>
          <w:sz w:val="24"/>
          <w:szCs w:val="24"/>
        </w:rPr>
      </w:pPr>
      <w:r w:rsidRPr="00024977">
        <w:rPr>
          <w:rFonts w:ascii="Times New Roman" w:hAnsi="Times New Roman" w:cs="Times New Roman"/>
          <w:b/>
          <w:sz w:val="24"/>
          <w:szCs w:val="24"/>
        </w:rPr>
        <w:t>Fig.4</w:t>
      </w:r>
      <w:r w:rsidR="0043195B" w:rsidRPr="00024977">
        <w:rPr>
          <w:rFonts w:ascii="Times New Roman" w:hAnsi="Times New Roman" w:cs="Times New Roman"/>
          <w:b/>
          <w:sz w:val="24"/>
          <w:szCs w:val="24"/>
        </w:rPr>
        <w:t xml:space="preserve"> Participant perception of subject importance (low).</w:t>
      </w:r>
    </w:p>
    <w:p w:rsidR="0043195B" w:rsidRPr="00024977" w:rsidRDefault="0043195B" w:rsidP="00AD0D56">
      <w:pPr>
        <w:spacing w:after="0" w:line="360" w:lineRule="auto"/>
        <w:rPr>
          <w:rFonts w:ascii="Times New Roman" w:hAnsi="Times New Roman" w:cs="Times New Roman"/>
          <w:sz w:val="24"/>
          <w:szCs w:val="24"/>
        </w:rPr>
      </w:pPr>
    </w:p>
    <w:p w:rsidR="0043195B" w:rsidRPr="00024977" w:rsidRDefault="0043195B" w:rsidP="00AD0D56">
      <w:pPr>
        <w:spacing w:after="0" w:line="360" w:lineRule="auto"/>
        <w:rPr>
          <w:rFonts w:ascii="Times New Roman" w:hAnsi="Times New Roman" w:cs="Times New Roman"/>
          <w:sz w:val="24"/>
          <w:szCs w:val="24"/>
        </w:rPr>
      </w:pPr>
      <w:r w:rsidRPr="00024977">
        <w:rPr>
          <w:rFonts w:ascii="Times New Roman" w:hAnsi="Times New Roman" w:cs="Times New Roman"/>
          <w:sz w:val="24"/>
          <w:szCs w:val="24"/>
        </w:rPr>
        <w:t xml:space="preserve">Figure 4 illustrates that of those who rated subject/areas of low importance, no participants included Maths and Language in this category.  A small number (almost 3%) do not consider Physical experiences important and an even smaller number (1%) consider Art to be unimportant.  A larger percentage (12.6%) expressed a low level of importance attached to Music. </w:t>
      </w:r>
    </w:p>
    <w:p w:rsidR="00DA148B" w:rsidRDefault="00DA148B" w:rsidP="00AD0D56">
      <w:pPr>
        <w:spacing w:after="0" w:line="360" w:lineRule="auto"/>
        <w:rPr>
          <w:sz w:val="24"/>
          <w:szCs w:val="24"/>
        </w:rPr>
      </w:pPr>
    </w:p>
    <w:p w:rsidR="00517F1F" w:rsidRPr="004D36E0" w:rsidRDefault="00E4678B" w:rsidP="00AD0D56">
      <w:pPr>
        <w:spacing w:after="0" w:line="360" w:lineRule="auto"/>
        <w:rPr>
          <w:rFonts w:ascii="Times New Roman" w:hAnsi="Times New Roman" w:cs="Times New Roman"/>
          <w:sz w:val="24"/>
          <w:szCs w:val="24"/>
        </w:rPr>
      </w:pPr>
      <w:r w:rsidRPr="004D36E0">
        <w:rPr>
          <w:rFonts w:ascii="Times New Roman" w:hAnsi="Times New Roman" w:cs="Times New Roman"/>
          <w:b/>
          <w:sz w:val="24"/>
          <w:szCs w:val="24"/>
        </w:rPr>
        <w:t xml:space="preserve">Question 2 </w:t>
      </w:r>
      <w:r w:rsidR="001F573E">
        <w:rPr>
          <w:rFonts w:ascii="Times New Roman" w:hAnsi="Times New Roman" w:cs="Times New Roman"/>
          <w:sz w:val="24"/>
          <w:szCs w:val="24"/>
        </w:rPr>
        <w:t xml:space="preserve">- </w:t>
      </w:r>
      <w:r w:rsidR="00517F1F" w:rsidRPr="004D36E0">
        <w:rPr>
          <w:rFonts w:ascii="Times New Roman" w:hAnsi="Times New Roman" w:cs="Times New Roman"/>
          <w:sz w:val="24"/>
          <w:szCs w:val="24"/>
        </w:rPr>
        <w:t xml:space="preserve">How do you feel about engaging in the following ITE lecture activities?  </w:t>
      </w:r>
      <w:r w:rsidR="009E1582" w:rsidRPr="004D36E0">
        <w:rPr>
          <w:rFonts w:ascii="Times New Roman" w:hAnsi="Times New Roman" w:cs="Times New Roman"/>
          <w:sz w:val="24"/>
          <w:szCs w:val="24"/>
        </w:rPr>
        <w:t xml:space="preserve">1 </w:t>
      </w:r>
      <w:r w:rsidR="00517F1F" w:rsidRPr="004D36E0">
        <w:rPr>
          <w:rFonts w:ascii="Times New Roman" w:hAnsi="Times New Roman" w:cs="Times New Roman"/>
          <w:sz w:val="24"/>
          <w:szCs w:val="24"/>
        </w:rPr>
        <w:t xml:space="preserve">Comfortable / </w:t>
      </w:r>
      <w:r w:rsidR="009E1582" w:rsidRPr="004D36E0">
        <w:rPr>
          <w:rFonts w:ascii="Times New Roman" w:hAnsi="Times New Roman" w:cs="Times New Roman"/>
          <w:sz w:val="24"/>
          <w:szCs w:val="24"/>
        </w:rPr>
        <w:t xml:space="preserve">5 </w:t>
      </w:r>
      <w:r w:rsidR="00517F1F" w:rsidRPr="004D36E0">
        <w:rPr>
          <w:rFonts w:ascii="Times New Roman" w:hAnsi="Times New Roman" w:cs="Times New Roman"/>
          <w:sz w:val="24"/>
          <w:szCs w:val="24"/>
        </w:rPr>
        <w:t>Very uncomfortable</w:t>
      </w:r>
    </w:p>
    <w:p w:rsidR="00425EE5" w:rsidRDefault="00425EE5" w:rsidP="00AD0D56">
      <w:pPr>
        <w:spacing w:after="0" w:line="360" w:lineRule="auto"/>
        <w:rPr>
          <w:sz w:val="24"/>
          <w:szCs w:val="24"/>
        </w:rPr>
      </w:pPr>
    </w:p>
    <w:p w:rsidR="00425EE5" w:rsidRDefault="006853E1" w:rsidP="00AD0D56">
      <w:pPr>
        <w:spacing w:after="0" w:line="360" w:lineRule="auto"/>
        <w:rPr>
          <w:sz w:val="24"/>
          <w:szCs w:val="24"/>
        </w:rPr>
      </w:pPr>
      <w:r>
        <w:rPr>
          <w:noProof/>
          <w:sz w:val="24"/>
          <w:szCs w:val="24"/>
          <w:lang w:eastAsia="en-GB"/>
        </w:rPr>
        <w:drawing>
          <wp:inline distT="0" distB="0" distL="0" distR="0">
            <wp:extent cx="5270500" cy="27641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EngageLow.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0500" cy="2764155"/>
                    </a:xfrm>
                    <a:prstGeom prst="rect">
                      <a:avLst/>
                    </a:prstGeom>
                  </pic:spPr>
                </pic:pic>
              </a:graphicData>
            </a:graphic>
          </wp:inline>
        </w:drawing>
      </w:r>
    </w:p>
    <w:p w:rsidR="00425EE5" w:rsidRDefault="00425EE5" w:rsidP="00AD0D56">
      <w:pPr>
        <w:spacing w:after="0" w:line="360" w:lineRule="auto"/>
        <w:rPr>
          <w:rFonts w:ascii="Times New Roman" w:eastAsia="Times New Roman" w:hAnsi="Times New Roman" w:cs="Times New Roman"/>
          <w:color w:val="0000FF"/>
          <w:sz w:val="24"/>
          <w:szCs w:val="24"/>
        </w:rPr>
      </w:pPr>
    </w:p>
    <w:p w:rsidR="006853E1" w:rsidRDefault="006853E1" w:rsidP="00AD0D56">
      <w:pPr>
        <w:spacing w:after="0" w:line="360" w:lineRule="auto"/>
        <w:rPr>
          <w:rFonts w:ascii="Times New Roman" w:hAnsi="Times New Roman" w:cs="Times New Roman"/>
          <w:b/>
          <w:sz w:val="24"/>
          <w:szCs w:val="24"/>
        </w:rPr>
      </w:pPr>
      <w:r w:rsidRPr="00024977">
        <w:rPr>
          <w:rFonts w:ascii="Times New Roman" w:hAnsi="Times New Roman" w:cs="Times New Roman"/>
          <w:b/>
          <w:sz w:val="24"/>
          <w:szCs w:val="24"/>
        </w:rPr>
        <w:lastRenderedPageBreak/>
        <w:t xml:space="preserve">Figure 5.  Participant feelings of discomfort towards prospect of </w:t>
      </w:r>
      <w:r w:rsidR="001D5DBD" w:rsidRPr="00024977">
        <w:rPr>
          <w:rFonts w:ascii="Times New Roman" w:hAnsi="Times New Roman" w:cs="Times New Roman"/>
          <w:b/>
          <w:sz w:val="24"/>
          <w:szCs w:val="24"/>
        </w:rPr>
        <w:t xml:space="preserve">ITE </w:t>
      </w:r>
      <w:r w:rsidRPr="00024977">
        <w:rPr>
          <w:rFonts w:ascii="Times New Roman" w:hAnsi="Times New Roman" w:cs="Times New Roman"/>
          <w:b/>
          <w:sz w:val="24"/>
          <w:szCs w:val="24"/>
        </w:rPr>
        <w:t>lecture activity.</w:t>
      </w:r>
    </w:p>
    <w:p w:rsidR="001F573E" w:rsidRPr="001F573E" w:rsidRDefault="001F573E" w:rsidP="00AD0D56">
      <w:pPr>
        <w:spacing w:after="0" w:line="360" w:lineRule="auto"/>
        <w:rPr>
          <w:rFonts w:ascii="Times New Roman" w:hAnsi="Times New Roman" w:cs="Times New Roman"/>
          <w:b/>
          <w:sz w:val="24"/>
          <w:szCs w:val="24"/>
        </w:rPr>
      </w:pPr>
    </w:p>
    <w:p w:rsidR="001D5DBD" w:rsidRPr="00024977" w:rsidRDefault="001D5DBD" w:rsidP="00AD0D56">
      <w:pPr>
        <w:spacing w:after="0" w:line="360" w:lineRule="auto"/>
        <w:rPr>
          <w:rFonts w:ascii="Times New Roman" w:hAnsi="Times New Roman" w:cs="Times New Roman"/>
          <w:sz w:val="24"/>
          <w:szCs w:val="24"/>
        </w:rPr>
      </w:pPr>
      <w:r w:rsidRPr="00024977">
        <w:rPr>
          <w:rFonts w:ascii="Times New Roman" w:hAnsi="Times New Roman" w:cs="Times New Roman"/>
          <w:sz w:val="24"/>
          <w:szCs w:val="24"/>
        </w:rPr>
        <w:t>Figure 5 indicates low feelings of discomfort towards Language (1.4%) and Physical</w:t>
      </w:r>
      <w:r w:rsidR="00B33193" w:rsidRPr="00024977">
        <w:rPr>
          <w:rFonts w:ascii="Times New Roman" w:hAnsi="Times New Roman" w:cs="Times New Roman"/>
          <w:sz w:val="24"/>
          <w:szCs w:val="24"/>
        </w:rPr>
        <w:t xml:space="preserve"> (4.2%) lecture activity.  It also shows significant discomfort for many participants with Maths (9.8%), Art (11.2%) and</w:t>
      </w:r>
      <w:r w:rsidR="006A3C5F" w:rsidRPr="00024977">
        <w:rPr>
          <w:rFonts w:ascii="Times New Roman" w:hAnsi="Times New Roman" w:cs="Times New Roman"/>
          <w:sz w:val="24"/>
          <w:szCs w:val="24"/>
        </w:rPr>
        <w:t xml:space="preserve"> particularly</w:t>
      </w:r>
      <w:r w:rsidR="00B33193" w:rsidRPr="00024977">
        <w:rPr>
          <w:rFonts w:ascii="Times New Roman" w:hAnsi="Times New Roman" w:cs="Times New Roman"/>
          <w:sz w:val="24"/>
          <w:szCs w:val="24"/>
        </w:rPr>
        <w:t xml:space="preserve"> Music (18.3%). </w:t>
      </w:r>
    </w:p>
    <w:p w:rsidR="00FF17C3" w:rsidRDefault="00FF17C3" w:rsidP="00AD0D56">
      <w:pPr>
        <w:spacing w:after="0" w:line="360" w:lineRule="auto"/>
        <w:rPr>
          <w:sz w:val="24"/>
          <w:szCs w:val="24"/>
        </w:rPr>
      </w:pPr>
    </w:p>
    <w:p w:rsidR="00FF17C3" w:rsidRDefault="00FF17C3" w:rsidP="00AD0D56">
      <w:pPr>
        <w:spacing w:after="0" w:line="360" w:lineRule="auto"/>
        <w:rPr>
          <w:sz w:val="24"/>
          <w:szCs w:val="24"/>
        </w:rPr>
      </w:pPr>
      <w:r>
        <w:rPr>
          <w:noProof/>
          <w:sz w:val="24"/>
          <w:szCs w:val="24"/>
          <w:lang w:eastAsia="en-GB"/>
        </w:rPr>
        <w:drawing>
          <wp:inline distT="0" distB="0" distL="0" distR="0">
            <wp:extent cx="5270500" cy="29991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2LecComfHigh1.2.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0500" cy="2999105"/>
                    </a:xfrm>
                    <a:prstGeom prst="rect">
                      <a:avLst/>
                    </a:prstGeom>
                  </pic:spPr>
                </pic:pic>
              </a:graphicData>
            </a:graphic>
          </wp:inline>
        </w:drawing>
      </w:r>
    </w:p>
    <w:p w:rsidR="006853E1" w:rsidRPr="00024977" w:rsidRDefault="00FF17C3" w:rsidP="00AD0D56">
      <w:pPr>
        <w:spacing w:after="0" w:line="360" w:lineRule="auto"/>
        <w:rPr>
          <w:rFonts w:ascii="Times New Roman" w:hAnsi="Times New Roman" w:cs="Times New Roman"/>
          <w:b/>
          <w:sz w:val="24"/>
          <w:szCs w:val="24"/>
        </w:rPr>
      </w:pPr>
      <w:r w:rsidRPr="00024977">
        <w:rPr>
          <w:rFonts w:ascii="Times New Roman" w:hAnsi="Times New Roman" w:cs="Times New Roman"/>
          <w:b/>
          <w:sz w:val="24"/>
          <w:szCs w:val="24"/>
        </w:rPr>
        <w:t>Fig 6 Feelings of comfort towards Lecture activity.</w:t>
      </w:r>
    </w:p>
    <w:p w:rsidR="00FF17C3" w:rsidRPr="00024977" w:rsidRDefault="00FF17C3" w:rsidP="00AD0D56">
      <w:pPr>
        <w:spacing w:after="0" w:line="360" w:lineRule="auto"/>
        <w:rPr>
          <w:rFonts w:ascii="Times New Roman" w:hAnsi="Times New Roman" w:cs="Times New Roman"/>
          <w:sz w:val="24"/>
          <w:szCs w:val="24"/>
        </w:rPr>
      </w:pPr>
    </w:p>
    <w:p w:rsidR="00FF17C3" w:rsidRPr="00024977" w:rsidRDefault="00FF17C3" w:rsidP="00AD0D56">
      <w:pPr>
        <w:spacing w:after="0" w:line="360" w:lineRule="auto"/>
        <w:rPr>
          <w:rFonts w:ascii="Times New Roman" w:hAnsi="Times New Roman" w:cs="Times New Roman"/>
          <w:sz w:val="24"/>
          <w:szCs w:val="24"/>
        </w:rPr>
      </w:pPr>
      <w:r w:rsidRPr="00024977">
        <w:rPr>
          <w:rFonts w:ascii="Times New Roman" w:hAnsi="Times New Roman" w:cs="Times New Roman"/>
          <w:sz w:val="24"/>
          <w:szCs w:val="24"/>
        </w:rPr>
        <w:t xml:space="preserve">Figure 6 indicates that a majority of participants are comfortable with the idea of engaging in Maths (70.4%), Language (74.6%) and Physical (77.4%) lecture activity.  However only just over half the participants feel high comfort with participation in Art (53.5%) and Music (52.1%). </w:t>
      </w:r>
    </w:p>
    <w:p w:rsidR="001D5DBD" w:rsidRDefault="001D5DBD" w:rsidP="00AD0D56">
      <w:pPr>
        <w:spacing w:after="0" w:line="360" w:lineRule="auto"/>
        <w:rPr>
          <w:sz w:val="24"/>
          <w:szCs w:val="24"/>
        </w:rPr>
      </w:pPr>
    </w:p>
    <w:p w:rsidR="00E4678B" w:rsidRPr="00024977" w:rsidRDefault="00E4678B" w:rsidP="00AD0D56">
      <w:pPr>
        <w:spacing w:after="0" w:line="360" w:lineRule="auto"/>
        <w:rPr>
          <w:rFonts w:ascii="Times New Roman" w:hAnsi="Times New Roman" w:cs="Times New Roman"/>
          <w:sz w:val="24"/>
          <w:szCs w:val="24"/>
        </w:rPr>
      </w:pPr>
      <w:r w:rsidRPr="00024977">
        <w:rPr>
          <w:rFonts w:ascii="Times New Roman" w:hAnsi="Times New Roman" w:cs="Times New Roman"/>
          <w:b/>
          <w:sz w:val="24"/>
          <w:szCs w:val="24"/>
        </w:rPr>
        <w:t>Question 3</w:t>
      </w:r>
      <w:r w:rsidRPr="00024977">
        <w:rPr>
          <w:rFonts w:ascii="Times New Roman" w:hAnsi="Times New Roman" w:cs="Times New Roman"/>
          <w:sz w:val="24"/>
          <w:szCs w:val="24"/>
        </w:rPr>
        <w:t xml:space="preserve">  - </w:t>
      </w:r>
      <w:r w:rsidR="00517F1F" w:rsidRPr="00024977">
        <w:rPr>
          <w:rFonts w:ascii="Times New Roman" w:hAnsi="Times New Roman" w:cs="Times New Roman"/>
          <w:sz w:val="24"/>
          <w:szCs w:val="24"/>
        </w:rPr>
        <w:t xml:space="preserve">How do you feel about teaching these areas to children in the future?  </w:t>
      </w:r>
      <w:r w:rsidR="009E1582" w:rsidRPr="00024977">
        <w:rPr>
          <w:rFonts w:ascii="Times New Roman" w:hAnsi="Times New Roman" w:cs="Times New Roman"/>
          <w:sz w:val="24"/>
          <w:szCs w:val="24"/>
        </w:rPr>
        <w:t xml:space="preserve">1 </w:t>
      </w:r>
      <w:r w:rsidR="00517F1F" w:rsidRPr="00024977">
        <w:rPr>
          <w:rFonts w:ascii="Times New Roman" w:hAnsi="Times New Roman" w:cs="Times New Roman"/>
          <w:sz w:val="24"/>
          <w:szCs w:val="24"/>
        </w:rPr>
        <w:t>Comfortable /</w:t>
      </w:r>
      <w:r w:rsidR="009E1582" w:rsidRPr="00024977">
        <w:rPr>
          <w:rFonts w:ascii="Times New Roman" w:hAnsi="Times New Roman" w:cs="Times New Roman"/>
          <w:sz w:val="24"/>
          <w:szCs w:val="24"/>
        </w:rPr>
        <w:t xml:space="preserve"> 5</w:t>
      </w:r>
      <w:r w:rsidR="00517F1F" w:rsidRPr="00024977">
        <w:rPr>
          <w:rFonts w:ascii="Times New Roman" w:hAnsi="Times New Roman" w:cs="Times New Roman"/>
          <w:sz w:val="24"/>
          <w:szCs w:val="24"/>
        </w:rPr>
        <w:t xml:space="preserve"> Uncomfortable</w:t>
      </w:r>
    </w:p>
    <w:p w:rsidR="0068746D" w:rsidRDefault="0068746D" w:rsidP="00AD0D56">
      <w:pPr>
        <w:spacing w:after="0" w:line="360" w:lineRule="auto"/>
        <w:rPr>
          <w:sz w:val="24"/>
          <w:szCs w:val="24"/>
        </w:rPr>
      </w:pPr>
    </w:p>
    <w:p w:rsidR="0068746D" w:rsidRPr="00E4678B" w:rsidRDefault="00855EA2" w:rsidP="00AD0D56">
      <w:pPr>
        <w:spacing w:after="0" w:line="360" w:lineRule="auto"/>
        <w:rPr>
          <w:sz w:val="24"/>
          <w:szCs w:val="24"/>
        </w:rPr>
      </w:pPr>
      <w:r>
        <w:rPr>
          <w:noProof/>
          <w:sz w:val="24"/>
          <w:szCs w:val="24"/>
          <w:lang w:eastAsia="en-GB"/>
        </w:rPr>
        <w:lastRenderedPageBreak/>
        <w:drawing>
          <wp:inline distT="0" distB="0" distL="0" distR="0">
            <wp:extent cx="5270500" cy="27647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FutTLow.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0500" cy="2764790"/>
                    </a:xfrm>
                    <a:prstGeom prst="rect">
                      <a:avLst/>
                    </a:prstGeom>
                  </pic:spPr>
                </pic:pic>
              </a:graphicData>
            </a:graphic>
          </wp:inline>
        </w:drawing>
      </w:r>
    </w:p>
    <w:p w:rsidR="00690C97" w:rsidRDefault="00690C97" w:rsidP="00AD0D56">
      <w:pPr>
        <w:spacing w:after="0" w:line="360" w:lineRule="auto"/>
        <w:rPr>
          <w:rFonts w:ascii="Times New Roman" w:eastAsia="Times New Roman" w:hAnsi="Times New Roman" w:cs="Times New Roman"/>
          <w:color w:val="0000FF"/>
          <w:sz w:val="24"/>
          <w:szCs w:val="24"/>
        </w:rPr>
      </w:pPr>
    </w:p>
    <w:p w:rsidR="00E4678B" w:rsidRPr="009E1582" w:rsidRDefault="00855EA2" w:rsidP="00AD0D56">
      <w:pPr>
        <w:spacing w:after="0" w:line="360" w:lineRule="auto"/>
        <w:rPr>
          <w:rFonts w:ascii="Times New Roman" w:eastAsia="Times New Roman" w:hAnsi="Times New Roman" w:cs="Times New Roman"/>
          <w:b/>
          <w:sz w:val="24"/>
          <w:szCs w:val="24"/>
        </w:rPr>
      </w:pPr>
      <w:r w:rsidRPr="009E1582">
        <w:rPr>
          <w:rFonts w:ascii="Times New Roman" w:eastAsia="Times New Roman" w:hAnsi="Times New Roman" w:cs="Times New Roman"/>
          <w:b/>
          <w:sz w:val="24"/>
          <w:szCs w:val="24"/>
        </w:rPr>
        <w:t>Figure 7. Participant discomfort for future teaching</w:t>
      </w:r>
    </w:p>
    <w:p w:rsidR="009E1582" w:rsidRPr="00855EA2" w:rsidRDefault="009E1582" w:rsidP="00AD0D56">
      <w:pPr>
        <w:spacing w:after="0" w:line="360" w:lineRule="auto"/>
        <w:rPr>
          <w:rFonts w:ascii="Times New Roman" w:eastAsia="Times New Roman" w:hAnsi="Times New Roman" w:cs="Times New Roman"/>
          <w:sz w:val="24"/>
          <w:szCs w:val="24"/>
        </w:rPr>
      </w:pPr>
    </w:p>
    <w:p w:rsidR="00C0545C" w:rsidRDefault="00855EA2" w:rsidP="00AD0D56">
      <w:pPr>
        <w:spacing w:after="0" w:line="360" w:lineRule="auto"/>
        <w:rPr>
          <w:rFonts w:ascii="Times New Roman" w:eastAsia="Times New Roman" w:hAnsi="Times New Roman" w:cs="Times New Roman"/>
          <w:sz w:val="24"/>
          <w:szCs w:val="24"/>
        </w:rPr>
      </w:pPr>
      <w:r w:rsidRPr="00855EA2">
        <w:rPr>
          <w:rFonts w:ascii="Times New Roman" w:eastAsia="Times New Roman" w:hAnsi="Times New Roman" w:cs="Times New Roman"/>
          <w:sz w:val="24"/>
          <w:szCs w:val="24"/>
        </w:rPr>
        <w:t xml:space="preserve">Figure 7 indicates a relatively low percentage of participants who feel discomfort for future teaching of Language and Physical areas (both 1.4%) with a greater number for Maths (7.0%), Music (11.2%) and Art (16.9%). </w:t>
      </w:r>
    </w:p>
    <w:p w:rsidR="008B2F7C" w:rsidRDefault="008B2F7C" w:rsidP="00AD0D56">
      <w:pPr>
        <w:spacing w:after="0" w:line="360" w:lineRule="auto"/>
        <w:rPr>
          <w:rFonts w:ascii="Times New Roman" w:eastAsia="Times New Roman" w:hAnsi="Times New Roman" w:cs="Times New Roman"/>
          <w:sz w:val="24"/>
          <w:szCs w:val="24"/>
        </w:rPr>
      </w:pPr>
    </w:p>
    <w:p w:rsidR="008B2F7C" w:rsidRPr="00855EA2" w:rsidRDefault="008B2F7C" w:rsidP="00AD0D56">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0" distB="0" distL="0" distR="0">
            <wp:extent cx="5270500" cy="3004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utureTcomfhigh1,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0500" cy="3004820"/>
                    </a:xfrm>
                    <a:prstGeom prst="rect">
                      <a:avLst/>
                    </a:prstGeom>
                  </pic:spPr>
                </pic:pic>
              </a:graphicData>
            </a:graphic>
          </wp:inline>
        </w:drawing>
      </w:r>
    </w:p>
    <w:p w:rsidR="00855EA2" w:rsidRDefault="00855EA2" w:rsidP="00AD0D56">
      <w:pPr>
        <w:spacing w:after="0" w:line="360" w:lineRule="auto"/>
        <w:rPr>
          <w:rFonts w:ascii="Times New Roman" w:eastAsia="Times New Roman" w:hAnsi="Times New Roman" w:cs="Times New Roman"/>
          <w:color w:val="0000FF"/>
          <w:sz w:val="32"/>
          <w:szCs w:val="32"/>
        </w:rPr>
      </w:pPr>
    </w:p>
    <w:p w:rsidR="00855EA2" w:rsidRDefault="008B2F7C" w:rsidP="00AD0D56">
      <w:pPr>
        <w:spacing w:after="0" w:line="360" w:lineRule="auto"/>
        <w:rPr>
          <w:rFonts w:ascii="Times New Roman" w:eastAsia="Times New Roman" w:hAnsi="Times New Roman" w:cs="Times New Roman"/>
          <w:sz w:val="24"/>
          <w:szCs w:val="24"/>
        </w:rPr>
      </w:pPr>
      <w:r w:rsidRPr="009E1582">
        <w:rPr>
          <w:rFonts w:ascii="Times New Roman" w:eastAsia="Times New Roman" w:hAnsi="Times New Roman" w:cs="Times New Roman"/>
          <w:b/>
          <w:sz w:val="24"/>
          <w:szCs w:val="24"/>
        </w:rPr>
        <w:t>Fig. 8 Participant comfort for future teaching</w:t>
      </w:r>
      <w:r w:rsidRPr="008B2F7C">
        <w:rPr>
          <w:rFonts w:ascii="Times New Roman" w:eastAsia="Times New Roman" w:hAnsi="Times New Roman" w:cs="Times New Roman"/>
          <w:sz w:val="24"/>
          <w:szCs w:val="24"/>
        </w:rPr>
        <w:t>.</w:t>
      </w:r>
    </w:p>
    <w:p w:rsidR="008B2F7C" w:rsidRDefault="008B2F7C" w:rsidP="00AD0D56">
      <w:pPr>
        <w:spacing w:after="0" w:line="360" w:lineRule="auto"/>
        <w:rPr>
          <w:rFonts w:ascii="Times New Roman" w:eastAsia="Times New Roman" w:hAnsi="Times New Roman" w:cs="Times New Roman"/>
          <w:sz w:val="24"/>
          <w:szCs w:val="24"/>
        </w:rPr>
      </w:pPr>
    </w:p>
    <w:p w:rsidR="008B2F7C" w:rsidRDefault="008B2F7C" w:rsidP="007D43E9">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8 highlights a large majority comfortable with future Language teaching (84.5%) and Physical areas</w:t>
      </w:r>
      <w:r w:rsidR="007D43E9">
        <w:rPr>
          <w:rFonts w:ascii="Times New Roman" w:eastAsia="Times New Roman" w:hAnsi="Times New Roman" w:cs="Times New Roman"/>
          <w:sz w:val="24"/>
          <w:szCs w:val="24"/>
        </w:rPr>
        <w:t xml:space="preserve"> (81.6%).  A lesser number (although well over half) participants indicated a</w:t>
      </w:r>
      <w:r>
        <w:rPr>
          <w:rFonts w:ascii="Times New Roman" w:eastAsia="Times New Roman" w:hAnsi="Times New Roman" w:cs="Times New Roman"/>
          <w:sz w:val="24"/>
          <w:szCs w:val="24"/>
        </w:rPr>
        <w:t xml:space="preserve"> high comfort for </w:t>
      </w:r>
      <w:r w:rsidR="007D43E9">
        <w:rPr>
          <w:rFonts w:ascii="Times New Roman" w:eastAsia="Times New Roman" w:hAnsi="Times New Roman" w:cs="Times New Roman"/>
          <w:sz w:val="24"/>
          <w:szCs w:val="24"/>
        </w:rPr>
        <w:t xml:space="preserve">the future teaching of </w:t>
      </w:r>
      <w:r>
        <w:rPr>
          <w:rFonts w:ascii="Times New Roman" w:eastAsia="Times New Roman" w:hAnsi="Times New Roman" w:cs="Times New Roman"/>
          <w:sz w:val="24"/>
          <w:szCs w:val="24"/>
        </w:rPr>
        <w:t xml:space="preserve">Maths (63.3%) and Music (63.5%). </w:t>
      </w:r>
      <w:r w:rsidR="007D43E9">
        <w:rPr>
          <w:rFonts w:ascii="Times New Roman" w:eastAsia="Times New Roman" w:hAnsi="Times New Roman" w:cs="Times New Roman"/>
          <w:sz w:val="24"/>
          <w:szCs w:val="24"/>
        </w:rPr>
        <w:t xml:space="preserve"> However the number of participants expressing comfort at the prospect of teaching Art was lowest of all (57.7%). </w:t>
      </w:r>
    </w:p>
    <w:p w:rsidR="00690734" w:rsidRDefault="00690734" w:rsidP="00AD0D56">
      <w:pPr>
        <w:spacing w:after="0" w:line="360" w:lineRule="auto"/>
        <w:rPr>
          <w:rFonts w:ascii="Times New Roman" w:eastAsia="Times New Roman" w:hAnsi="Times New Roman" w:cs="Times New Roman"/>
          <w:sz w:val="24"/>
          <w:szCs w:val="24"/>
        </w:rPr>
      </w:pPr>
    </w:p>
    <w:p w:rsidR="00690734" w:rsidRDefault="00690734" w:rsidP="00AD0D56">
      <w:pPr>
        <w:spacing w:after="0" w:line="360" w:lineRule="auto"/>
        <w:rPr>
          <w:rFonts w:ascii="Times New Roman" w:eastAsia="Times New Roman" w:hAnsi="Times New Roman" w:cs="Times New Roman"/>
          <w:sz w:val="24"/>
          <w:szCs w:val="24"/>
        </w:rPr>
      </w:pPr>
      <w:r w:rsidRPr="00690734">
        <w:rPr>
          <w:rFonts w:ascii="Times New Roman" w:eastAsia="Times New Roman" w:hAnsi="Times New Roman" w:cs="Times New Roman"/>
          <w:b/>
          <w:sz w:val="24"/>
          <w:szCs w:val="24"/>
        </w:rPr>
        <w:t>Phase 2</w:t>
      </w:r>
      <w:r w:rsidR="00ED637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Intervention for group of participants indicating high discomfort.</w:t>
      </w:r>
    </w:p>
    <w:p w:rsidR="00690734" w:rsidRDefault="00690734" w:rsidP="00AD0D56">
      <w:pPr>
        <w:spacing w:after="0" w:line="360" w:lineRule="auto"/>
        <w:rPr>
          <w:rFonts w:ascii="Times New Roman" w:eastAsia="Times New Roman" w:hAnsi="Times New Roman" w:cs="Times New Roman"/>
          <w:sz w:val="24"/>
          <w:szCs w:val="24"/>
        </w:rPr>
      </w:pPr>
    </w:p>
    <w:p w:rsidR="008B2F7C" w:rsidRDefault="006F03B3" w:rsidP="00AD0D56">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Bearing in mind the objective of this research in identifying ITE students recognising  feelings of discomfort associated with arts and for this second stage, it was decided to target the respondents associated with t</w:t>
      </w:r>
      <w:r w:rsidR="00ED6378">
        <w:rPr>
          <w:rFonts w:ascii="Times New Roman" w:eastAsia="Times New Roman" w:hAnsi="Times New Roman" w:cs="Times New Roman"/>
          <w:sz w:val="24"/>
          <w:szCs w:val="24"/>
        </w:rPr>
        <w:t>he 16.9%</w:t>
      </w:r>
      <w:r w:rsidR="000536E7">
        <w:rPr>
          <w:rFonts w:ascii="Times New Roman" w:eastAsia="Times New Roman" w:hAnsi="Times New Roman" w:cs="Times New Roman"/>
          <w:sz w:val="24"/>
          <w:szCs w:val="24"/>
        </w:rPr>
        <w:t xml:space="preserve"> (see Figure 7) who expressed a high </w:t>
      </w:r>
      <w:r>
        <w:rPr>
          <w:rFonts w:ascii="Times New Roman" w:eastAsia="Times New Roman" w:hAnsi="Times New Roman" w:cs="Times New Roman"/>
          <w:sz w:val="24"/>
          <w:szCs w:val="24"/>
        </w:rPr>
        <w:t>level of discomfort towards the prospect of futur</w:t>
      </w:r>
      <w:r w:rsidR="00024977">
        <w:rPr>
          <w:rFonts w:ascii="Times New Roman" w:eastAsia="Times New Roman" w:hAnsi="Times New Roman" w:cs="Times New Roman"/>
          <w:sz w:val="24"/>
          <w:szCs w:val="24"/>
        </w:rPr>
        <w:t>e teaching of a</w:t>
      </w:r>
      <w:r>
        <w:rPr>
          <w:rFonts w:ascii="Times New Roman" w:eastAsia="Times New Roman" w:hAnsi="Times New Roman" w:cs="Times New Roman"/>
          <w:sz w:val="24"/>
          <w:szCs w:val="24"/>
        </w:rPr>
        <w:t xml:space="preserve">rt to children. </w:t>
      </w:r>
      <w:r w:rsidR="004D5D05">
        <w:rPr>
          <w:rFonts w:ascii="Times New Roman" w:eastAsia="Times New Roman" w:hAnsi="Times New Roman" w:cs="Times New Roman"/>
          <w:sz w:val="24"/>
          <w:szCs w:val="24"/>
        </w:rPr>
        <w:t xml:space="preserve"> For this phase</w:t>
      </w:r>
      <w:r w:rsidR="00024977">
        <w:rPr>
          <w:rFonts w:ascii="Times New Roman" w:eastAsia="Times New Roman" w:hAnsi="Times New Roman" w:cs="Times New Roman"/>
          <w:sz w:val="24"/>
          <w:szCs w:val="24"/>
        </w:rPr>
        <w:t>,</w:t>
      </w:r>
      <w:r w:rsidR="004D5D05">
        <w:rPr>
          <w:rFonts w:ascii="Times New Roman" w:eastAsia="Times New Roman" w:hAnsi="Times New Roman" w:cs="Times New Roman"/>
          <w:sz w:val="24"/>
          <w:szCs w:val="24"/>
        </w:rPr>
        <w:t xml:space="preserve"> the themes emerged over the series of </w:t>
      </w:r>
      <w:r w:rsidR="00106D48">
        <w:rPr>
          <w:rFonts w:ascii="Times New Roman" w:eastAsia="Times New Roman" w:hAnsi="Times New Roman" w:cs="Times New Roman"/>
          <w:sz w:val="24"/>
          <w:szCs w:val="24"/>
        </w:rPr>
        <w:t xml:space="preserve">intervention </w:t>
      </w:r>
      <w:r w:rsidR="004D5D05">
        <w:rPr>
          <w:rFonts w:ascii="Times New Roman" w:eastAsia="Times New Roman" w:hAnsi="Times New Roman" w:cs="Times New Roman"/>
          <w:sz w:val="24"/>
          <w:szCs w:val="24"/>
        </w:rPr>
        <w:t>sessions and is perhaps best presented alongside the analysis of the phase 2 process described abov</w:t>
      </w:r>
      <w:r w:rsidR="00106D48">
        <w:rPr>
          <w:rFonts w:ascii="Times New Roman" w:eastAsia="Times New Roman" w:hAnsi="Times New Roman" w:cs="Times New Roman"/>
          <w:sz w:val="24"/>
          <w:szCs w:val="24"/>
        </w:rPr>
        <w:t xml:space="preserve">e. This is a ‘cyclical’ process of ‘Interim Analysis’ say Burke Johnson-Christiensen (2014:588), drawing on the work of Mills and Huberman (1994), whereby data is analysed and collected continuously over a period of time. </w:t>
      </w:r>
    </w:p>
    <w:p w:rsidR="00766EB7" w:rsidRPr="000B7288" w:rsidRDefault="00766EB7" w:rsidP="00AD0D56">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From the participants expressing concerns regarding </w:t>
      </w:r>
      <w:r w:rsidR="00024977">
        <w:rPr>
          <w:rFonts w:ascii="Times New Roman" w:eastAsia="Times New Roman" w:hAnsi="Times New Roman" w:cs="Times New Roman"/>
          <w:sz w:val="24"/>
          <w:szCs w:val="24"/>
        </w:rPr>
        <w:t>a</w:t>
      </w:r>
      <w:r w:rsidR="00B25ACF">
        <w:rPr>
          <w:rFonts w:ascii="Times New Roman" w:eastAsia="Times New Roman" w:hAnsi="Times New Roman" w:cs="Times New Roman"/>
          <w:sz w:val="24"/>
          <w:szCs w:val="24"/>
        </w:rPr>
        <w:t>rt as part of ITE, 16 were approached requesting participation in the Phase 2 intervention.  5 students expressed willingness for further participation</w:t>
      </w:r>
      <w:r w:rsidR="007B5373">
        <w:rPr>
          <w:rFonts w:ascii="Times New Roman" w:eastAsia="Times New Roman" w:hAnsi="Times New Roman" w:cs="Times New Roman"/>
          <w:sz w:val="24"/>
          <w:szCs w:val="24"/>
        </w:rPr>
        <w:t xml:space="preserve"> 4 of whom attended all intervention sessions</w:t>
      </w:r>
      <w:r w:rsidR="00B25ACF">
        <w:rPr>
          <w:rFonts w:ascii="Times New Roman" w:eastAsia="Times New Roman" w:hAnsi="Times New Roman" w:cs="Times New Roman"/>
          <w:sz w:val="24"/>
          <w:szCs w:val="24"/>
        </w:rPr>
        <w:t xml:space="preserve">. </w:t>
      </w:r>
    </w:p>
    <w:p w:rsidR="008B2F7C" w:rsidRDefault="008B2F7C" w:rsidP="002D5A54">
      <w:pPr>
        <w:spacing w:after="0" w:line="240" w:lineRule="auto"/>
        <w:rPr>
          <w:rFonts w:ascii="Times New Roman" w:eastAsia="Times New Roman" w:hAnsi="Times New Roman" w:cs="Times New Roman"/>
          <w:color w:val="0000FF"/>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9E1582" w:rsidRDefault="009E1582" w:rsidP="004A0771">
      <w:pPr>
        <w:spacing w:after="0" w:line="240" w:lineRule="auto"/>
        <w:jc w:val="center"/>
        <w:rPr>
          <w:rFonts w:ascii="Times New Roman" w:eastAsia="Times New Roman" w:hAnsi="Times New Roman" w:cs="Times New Roman"/>
          <w:color w:val="000000" w:themeColor="text1"/>
          <w:sz w:val="32"/>
          <w:szCs w:val="32"/>
        </w:rPr>
      </w:pPr>
    </w:p>
    <w:p w:rsidR="004A0771" w:rsidRDefault="000468E5" w:rsidP="004A0771">
      <w:pPr>
        <w:spacing w:after="0" w:line="240" w:lineRule="auto"/>
        <w:jc w:val="center"/>
        <w:rPr>
          <w:rFonts w:ascii="Times New Roman" w:eastAsia="Times New Roman" w:hAnsi="Times New Roman" w:cs="Times New Roman"/>
          <w:color w:val="000000" w:themeColor="text1"/>
          <w:sz w:val="32"/>
          <w:szCs w:val="32"/>
        </w:rPr>
      </w:pPr>
      <w:r>
        <w:rPr>
          <w:rFonts w:ascii="Times New Roman" w:eastAsia="Times New Roman" w:hAnsi="Times New Roman" w:cs="Times New Roman"/>
          <w:color w:val="000000" w:themeColor="text1"/>
          <w:sz w:val="32"/>
          <w:szCs w:val="32"/>
        </w:rPr>
        <w:lastRenderedPageBreak/>
        <w:t xml:space="preserve">Chapter 4 </w:t>
      </w:r>
      <w:r w:rsidR="00C0545C" w:rsidRPr="004A0771">
        <w:rPr>
          <w:rFonts w:ascii="Times New Roman" w:eastAsia="Times New Roman" w:hAnsi="Times New Roman" w:cs="Times New Roman"/>
          <w:color w:val="000000" w:themeColor="text1"/>
          <w:sz w:val="32"/>
          <w:szCs w:val="32"/>
        </w:rPr>
        <w:t>Discussion of findings</w:t>
      </w:r>
    </w:p>
    <w:p w:rsidR="00E66100" w:rsidRDefault="00E66100" w:rsidP="003F66CA">
      <w:pPr>
        <w:spacing w:after="0" w:line="360" w:lineRule="auto"/>
        <w:rPr>
          <w:rFonts w:ascii="Times New Roman" w:eastAsia="Times New Roman" w:hAnsi="Times New Roman" w:cs="Times New Roman"/>
          <w:color w:val="000000" w:themeColor="text1"/>
          <w:sz w:val="24"/>
          <w:szCs w:val="24"/>
        </w:rPr>
      </w:pPr>
    </w:p>
    <w:p w:rsidR="00971D93" w:rsidRDefault="00764140" w:rsidP="003F66CA">
      <w:pPr>
        <w:spacing w:after="0" w:line="360" w:lineRule="auto"/>
        <w:rPr>
          <w:rFonts w:ascii="Times New Roman" w:eastAsia="Times New Roman" w:hAnsi="Times New Roman" w:cs="Times New Roman"/>
          <w:b/>
          <w:color w:val="000000" w:themeColor="text1"/>
          <w:sz w:val="24"/>
          <w:szCs w:val="24"/>
        </w:rPr>
      </w:pPr>
      <w:r w:rsidRPr="00971D93">
        <w:rPr>
          <w:rFonts w:ascii="Times New Roman" w:eastAsia="Times New Roman" w:hAnsi="Times New Roman" w:cs="Times New Roman"/>
          <w:b/>
          <w:color w:val="000000" w:themeColor="text1"/>
          <w:sz w:val="24"/>
          <w:szCs w:val="24"/>
        </w:rPr>
        <w:t>Use of methods</w:t>
      </w:r>
    </w:p>
    <w:p w:rsidR="000500D6" w:rsidRPr="00971D93" w:rsidRDefault="000500D6" w:rsidP="003F66CA">
      <w:pPr>
        <w:spacing w:after="0" w:line="360" w:lineRule="auto"/>
        <w:rPr>
          <w:rFonts w:ascii="Times New Roman" w:eastAsia="Times New Roman" w:hAnsi="Times New Roman" w:cs="Times New Roman"/>
          <w:b/>
          <w:color w:val="000000" w:themeColor="text1"/>
          <w:sz w:val="24"/>
          <w:szCs w:val="24"/>
        </w:rPr>
      </w:pPr>
    </w:p>
    <w:p w:rsidR="000C32C5" w:rsidRDefault="00E66100" w:rsidP="003F66CA">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For the Phase 1</w:t>
      </w:r>
      <w:r w:rsidR="002E0468">
        <w:rPr>
          <w:rFonts w:ascii="Times New Roman" w:eastAsia="Times New Roman" w:hAnsi="Times New Roman" w:cs="Times New Roman"/>
          <w:color w:val="000000" w:themeColor="text1"/>
          <w:sz w:val="24"/>
          <w:szCs w:val="24"/>
        </w:rPr>
        <w:t xml:space="preserve"> questionnaire, the Likert score responses for each participant and each question were collated</w:t>
      </w:r>
      <w:r w:rsidR="00B62AC9">
        <w:rPr>
          <w:rFonts w:ascii="Times New Roman" w:eastAsia="Times New Roman" w:hAnsi="Times New Roman" w:cs="Times New Roman"/>
          <w:color w:val="000000" w:themeColor="text1"/>
          <w:sz w:val="24"/>
          <w:szCs w:val="24"/>
        </w:rPr>
        <w:t xml:space="preserve"> (Thomas 2014:222)</w:t>
      </w:r>
      <w:r w:rsidR="002E0468">
        <w:rPr>
          <w:rFonts w:ascii="Times New Roman" w:eastAsia="Times New Roman" w:hAnsi="Times New Roman" w:cs="Times New Roman"/>
          <w:color w:val="000000" w:themeColor="text1"/>
          <w:sz w:val="24"/>
          <w:szCs w:val="24"/>
        </w:rPr>
        <w:t xml:space="preserve">.  This created groups of numbers (1-5) indicating the level of importance attached to each subject chosen for the study </w:t>
      </w:r>
      <w:r w:rsidR="00330B76">
        <w:rPr>
          <w:rFonts w:ascii="Times New Roman" w:eastAsia="Times New Roman" w:hAnsi="Times New Roman" w:cs="Times New Roman"/>
          <w:color w:val="000000" w:themeColor="text1"/>
          <w:sz w:val="24"/>
          <w:szCs w:val="24"/>
        </w:rPr>
        <w:t>(see Appendix 9).</w:t>
      </w:r>
      <w:r w:rsidR="00B62AC9">
        <w:rPr>
          <w:rFonts w:ascii="Times New Roman" w:eastAsia="Times New Roman" w:hAnsi="Times New Roman" w:cs="Times New Roman"/>
          <w:color w:val="000000" w:themeColor="text1"/>
          <w:sz w:val="24"/>
          <w:szCs w:val="24"/>
        </w:rPr>
        <w:t xml:space="preserve">  Initially, viewing these sets of figures provide an early impression of opinions held by the participants as a whole.  This was then reduced to a more manageable form by calculating percentage responses and </w:t>
      </w:r>
      <w:r w:rsidR="008C124F">
        <w:rPr>
          <w:rFonts w:ascii="Times New Roman" w:eastAsia="Times New Roman" w:hAnsi="Times New Roman" w:cs="Times New Roman"/>
          <w:color w:val="000000" w:themeColor="text1"/>
          <w:sz w:val="24"/>
          <w:szCs w:val="24"/>
        </w:rPr>
        <w:t xml:space="preserve">the </w:t>
      </w:r>
      <w:r w:rsidR="00B62AC9">
        <w:rPr>
          <w:rFonts w:ascii="Times New Roman" w:eastAsia="Times New Roman" w:hAnsi="Times New Roman" w:cs="Times New Roman"/>
          <w:color w:val="000000" w:themeColor="text1"/>
          <w:sz w:val="24"/>
          <w:szCs w:val="24"/>
        </w:rPr>
        <w:t>graphs</w:t>
      </w:r>
      <w:r w:rsidR="008C124F">
        <w:rPr>
          <w:rFonts w:ascii="Times New Roman" w:eastAsia="Times New Roman" w:hAnsi="Times New Roman" w:cs="Times New Roman"/>
          <w:color w:val="000000" w:themeColor="text1"/>
          <w:sz w:val="24"/>
          <w:szCs w:val="24"/>
        </w:rPr>
        <w:t xml:space="preserve"> above</w:t>
      </w:r>
      <w:r w:rsidR="00B62AC9">
        <w:rPr>
          <w:rFonts w:ascii="Times New Roman" w:eastAsia="Times New Roman" w:hAnsi="Times New Roman" w:cs="Times New Roman"/>
          <w:color w:val="000000" w:themeColor="text1"/>
          <w:sz w:val="24"/>
          <w:szCs w:val="24"/>
        </w:rPr>
        <w:t xml:space="preserve"> (Mills 2011:129)</w:t>
      </w:r>
      <w:r w:rsidR="008C124F">
        <w:rPr>
          <w:rFonts w:ascii="Times New Roman" w:eastAsia="Times New Roman" w:hAnsi="Times New Roman" w:cs="Times New Roman"/>
          <w:color w:val="000000" w:themeColor="text1"/>
          <w:sz w:val="24"/>
          <w:szCs w:val="24"/>
        </w:rPr>
        <w:t>.  The individual written comments</w:t>
      </w:r>
      <w:r w:rsidR="00C126AF">
        <w:rPr>
          <w:rFonts w:ascii="Times New Roman" w:eastAsia="Times New Roman" w:hAnsi="Times New Roman" w:cs="Times New Roman"/>
          <w:color w:val="000000" w:themeColor="text1"/>
          <w:sz w:val="24"/>
          <w:szCs w:val="24"/>
        </w:rPr>
        <w:t xml:space="preserve"> from each questionnaire</w:t>
      </w:r>
      <w:r w:rsidR="008C124F">
        <w:rPr>
          <w:rFonts w:ascii="Times New Roman" w:eastAsia="Times New Roman" w:hAnsi="Times New Roman" w:cs="Times New Roman"/>
          <w:color w:val="000000" w:themeColor="text1"/>
          <w:sz w:val="24"/>
          <w:szCs w:val="24"/>
        </w:rPr>
        <w:t xml:space="preserve"> were transcribed on to a handwritten spreadsheet</w:t>
      </w:r>
      <w:r w:rsidR="00C126AF">
        <w:rPr>
          <w:rFonts w:ascii="Times New Roman" w:eastAsia="Times New Roman" w:hAnsi="Times New Roman" w:cs="Times New Roman"/>
          <w:color w:val="000000" w:themeColor="text1"/>
          <w:sz w:val="24"/>
          <w:szCs w:val="24"/>
        </w:rPr>
        <w:t xml:space="preserve"> so that the researcher could view all responses.  It was felt that this was more appropriate for ‘open ended’ questions (Cohen, Manion and Morrison 2007:348) providing the opportunity to gather a ‘tally’ of emerging themes from each question.</w:t>
      </w:r>
      <w:r w:rsidR="00C126AF" w:rsidRPr="00A149C3">
        <w:rPr>
          <w:rFonts w:ascii="Times New Roman" w:eastAsia="Times New Roman" w:hAnsi="Times New Roman" w:cs="Times New Roman"/>
          <w:color w:val="000000" w:themeColor="text1"/>
          <w:sz w:val="24"/>
          <w:szCs w:val="24"/>
        </w:rPr>
        <w:t xml:space="preserve">  </w:t>
      </w:r>
      <w:r w:rsidR="00A149C3" w:rsidRPr="00A149C3">
        <w:rPr>
          <w:rFonts w:ascii="Times New Roman" w:eastAsia="Times New Roman" w:hAnsi="Times New Roman" w:cs="Times New Roman"/>
          <w:color w:val="000000" w:themeColor="text1"/>
          <w:sz w:val="24"/>
          <w:szCs w:val="24"/>
        </w:rPr>
        <w:t>A synopsis of this data has</w:t>
      </w:r>
      <w:r w:rsidR="00C126AF" w:rsidRPr="00A149C3">
        <w:rPr>
          <w:rFonts w:ascii="Times New Roman" w:eastAsia="Times New Roman" w:hAnsi="Times New Roman" w:cs="Times New Roman"/>
          <w:color w:val="000000" w:themeColor="text1"/>
          <w:sz w:val="24"/>
          <w:szCs w:val="24"/>
        </w:rPr>
        <w:t xml:space="preserve"> been included in the appendices </w:t>
      </w:r>
      <w:r w:rsidR="00A149C3" w:rsidRPr="00A149C3">
        <w:rPr>
          <w:rFonts w:ascii="Times New Roman" w:eastAsia="Times New Roman" w:hAnsi="Times New Roman" w:cs="Times New Roman"/>
          <w:color w:val="000000" w:themeColor="text1"/>
          <w:sz w:val="24"/>
          <w:szCs w:val="24"/>
        </w:rPr>
        <w:t>(Appendix 14) , and</w:t>
      </w:r>
      <w:r w:rsidR="00C126AF">
        <w:rPr>
          <w:rFonts w:ascii="Times New Roman" w:eastAsia="Times New Roman" w:hAnsi="Times New Roman" w:cs="Times New Roman"/>
          <w:color w:val="000000" w:themeColor="text1"/>
          <w:sz w:val="24"/>
          <w:szCs w:val="24"/>
        </w:rPr>
        <w:t xml:space="preserve"> respondents were number coded</w:t>
      </w:r>
      <w:r w:rsidR="000C32C5">
        <w:rPr>
          <w:rFonts w:ascii="Times New Roman" w:eastAsia="Times New Roman" w:hAnsi="Times New Roman" w:cs="Times New Roman"/>
          <w:color w:val="000000" w:themeColor="text1"/>
          <w:sz w:val="24"/>
          <w:szCs w:val="24"/>
        </w:rPr>
        <w:t xml:space="preserve"> </w:t>
      </w:r>
      <w:r w:rsidR="00A149C3">
        <w:rPr>
          <w:rFonts w:ascii="Times New Roman" w:eastAsia="Times New Roman" w:hAnsi="Times New Roman" w:cs="Times New Roman"/>
          <w:color w:val="000000" w:themeColor="text1"/>
          <w:sz w:val="24"/>
          <w:szCs w:val="24"/>
        </w:rPr>
        <w:t xml:space="preserve"> to protect anonymity </w:t>
      </w:r>
      <w:r w:rsidR="000C32C5">
        <w:rPr>
          <w:rFonts w:ascii="Times New Roman" w:eastAsia="Times New Roman" w:hAnsi="Times New Roman" w:cs="Times New Roman"/>
          <w:color w:val="000000" w:themeColor="text1"/>
          <w:sz w:val="24"/>
          <w:szCs w:val="24"/>
        </w:rPr>
        <w:t>(Mertler 2014:151).  Content Analysis and Constant Comparison methods (Thomas 2017:251 and 245) were used in identifying</w:t>
      </w:r>
      <w:r w:rsidR="00E20A20">
        <w:rPr>
          <w:rFonts w:ascii="Times New Roman" w:eastAsia="Times New Roman" w:hAnsi="Times New Roman" w:cs="Times New Roman"/>
          <w:color w:val="000000" w:themeColor="text1"/>
          <w:sz w:val="24"/>
          <w:szCs w:val="24"/>
        </w:rPr>
        <w:t xml:space="preserve"> emerging themes and these were recorded in the researcher’s </w:t>
      </w:r>
      <w:r w:rsidR="00024977" w:rsidRPr="00024977">
        <w:rPr>
          <w:rFonts w:ascii="Times New Roman" w:eastAsia="Times New Roman" w:hAnsi="Times New Roman" w:cs="Times New Roman"/>
          <w:sz w:val="24"/>
          <w:szCs w:val="24"/>
        </w:rPr>
        <w:t>project journal</w:t>
      </w:r>
      <w:r w:rsidR="00E20A20" w:rsidRPr="00024977">
        <w:rPr>
          <w:rFonts w:ascii="Times New Roman" w:eastAsia="Times New Roman" w:hAnsi="Times New Roman" w:cs="Times New Roman"/>
          <w:sz w:val="24"/>
          <w:szCs w:val="24"/>
        </w:rPr>
        <w:t>, Ellis-Williams (2019).</w:t>
      </w:r>
      <w:r w:rsidR="000C32C5">
        <w:rPr>
          <w:rFonts w:ascii="Times New Roman" w:eastAsia="Times New Roman" w:hAnsi="Times New Roman" w:cs="Times New Roman"/>
          <w:color w:val="000000" w:themeColor="text1"/>
          <w:sz w:val="24"/>
          <w:szCs w:val="24"/>
        </w:rPr>
        <w:t xml:space="preserve">  For Phase 2, Di</w:t>
      </w:r>
      <w:r w:rsidR="00E20A20">
        <w:rPr>
          <w:rFonts w:ascii="Times New Roman" w:eastAsia="Times New Roman" w:hAnsi="Times New Roman" w:cs="Times New Roman"/>
          <w:color w:val="000000" w:themeColor="text1"/>
          <w:sz w:val="24"/>
          <w:szCs w:val="24"/>
        </w:rPr>
        <w:t>s</w:t>
      </w:r>
      <w:r w:rsidR="000C32C5">
        <w:rPr>
          <w:rFonts w:ascii="Times New Roman" w:eastAsia="Times New Roman" w:hAnsi="Times New Roman" w:cs="Times New Roman"/>
          <w:color w:val="000000" w:themeColor="text1"/>
          <w:sz w:val="24"/>
          <w:szCs w:val="24"/>
        </w:rPr>
        <w:t>course Analysis (Thomas 2017:251) was used as a means of extracting meaning from language use in the social context of the intervention group</w:t>
      </w:r>
      <w:r w:rsidR="003A22F8">
        <w:rPr>
          <w:rFonts w:ascii="Times New Roman" w:eastAsia="Times New Roman" w:hAnsi="Times New Roman" w:cs="Times New Roman"/>
          <w:color w:val="000000" w:themeColor="text1"/>
          <w:sz w:val="24"/>
          <w:szCs w:val="24"/>
        </w:rPr>
        <w:t>,</w:t>
      </w:r>
      <w:r w:rsidR="000C32C5">
        <w:rPr>
          <w:rFonts w:ascii="Times New Roman" w:eastAsia="Times New Roman" w:hAnsi="Times New Roman" w:cs="Times New Roman"/>
          <w:color w:val="000000" w:themeColor="text1"/>
          <w:sz w:val="24"/>
          <w:szCs w:val="24"/>
        </w:rPr>
        <w:t xml:space="preserve"> where partic</w:t>
      </w:r>
      <w:r w:rsidR="00B504BF">
        <w:rPr>
          <w:rFonts w:ascii="Times New Roman" w:eastAsia="Times New Roman" w:hAnsi="Times New Roman" w:cs="Times New Roman"/>
          <w:color w:val="000000" w:themeColor="text1"/>
          <w:sz w:val="24"/>
          <w:szCs w:val="24"/>
        </w:rPr>
        <w:t>i</w:t>
      </w:r>
      <w:r w:rsidR="000C32C5">
        <w:rPr>
          <w:rFonts w:ascii="Times New Roman" w:eastAsia="Times New Roman" w:hAnsi="Times New Roman" w:cs="Times New Roman"/>
          <w:color w:val="000000" w:themeColor="text1"/>
          <w:sz w:val="24"/>
          <w:szCs w:val="24"/>
        </w:rPr>
        <w:t>pant’s choice of words, ‘intonation’ and tone of voice could be taken into consideration.</w:t>
      </w:r>
      <w:r w:rsidR="00270AF1">
        <w:rPr>
          <w:rFonts w:ascii="Times New Roman" w:eastAsia="Times New Roman" w:hAnsi="Times New Roman" w:cs="Times New Roman"/>
          <w:color w:val="000000" w:themeColor="text1"/>
          <w:sz w:val="24"/>
          <w:szCs w:val="24"/>
        </w:rPr>
        <w:t xml:space="preserve">  </w:t>
      </w:r>
      <w:r w:rsidR="00921A75">
        <w:rPr>
          <w:rFonts w:ascii="Times New Roman" w:eastAsia="Times New Roman" w:hAnsi="Times New Roman" w:cs="Times New Roman"/>
          <w:color w:val="000000" w:themeColor="text1"/>
          <w:sz w:val="24"/>
          <w:szCs w:val="24"/>
        </w:rPr>
        <w:t xml:space="preserve">As part of this </w:t>
      </w:r>
      <w:r w:rsidR="00024977">
        <w:rPr>
          <w:rFonts w:ascii="Times New Roman" w:eastAsia="Times New Roman" w:hAnsi="Times New Roman" w:cs="Times New Roman"/>
          <w:color w:val="000000" w:themeColor="text1"/>
          <w:sz w:val="24"/>
          <w:szCs w:val="24"/>
        </w:rPr>
        <w:t>‘</w:t>
      </w:r>
      <w:r w:rsidR="00921A75">
        <w:rPr>
          <w:rFonts w:ascii="Times New Roman" w:eastAsia="Times New Roman" w:hAnsi="Times New Roman" w:cs="Times New Roman"/>
          <w:color w:val="000000" w:themeColor="text1"/>
          <w:sz w:val="24"/>
          <w:szCs w:val="24"/>
        </w:rPr>
        <w:t>interpretivist</w:t>
      </w:r>
      <w:r w:rsidR="00024977">
        <w:rPr>
          <w:rFonts w:ascii="Times New Roman" w:eastAsia="Times New Roman" w:hAnsi="Times New Roman" w:cs="Times New Roman"/>
          <w:color w:val="000000" w:themeColor="text1"/>
          <w:sz w:val="24"/>
          <w:szCs w:val="24"/>
        </w:rPr>
        <w:t>’</w:t>
      </w:r>
      <w:r w:rsidR="00921A75">
        <w:rPr>
          <w:rFonts w:ascii="Times New Roman" w:eastAsia="Times New Roman" w:hAnsi="Times New Roman" w:cs="Times New Roman"/>
          <w:color w:val="000000" w:themeColor="text1"/>
          <w:sz w:val="24"/>
          <w:szCs w:val="24"/>
        </w:rPr>
        <w:t xml:space="preserve"> approach to the research, it was intended also to use ‘thick description’ as a means of both collecting and deriving meaning from the information collected (Thomas 2017:250).  </w:t>
      </w:r>
      <w:r w:rsidR="00633586">
        <w:rPr>
          <w:rFonts w:ascii="Times New Roman" w:eastAsia="Times New Roman" w:hAnsi="Times New Roman" w:cs="Times New Roman"/>
          <w:color w:val="000000" w:themeColor="text1"/>
          <w:sz w:val="24"/>
          <w:szCs w:val="24"/>
        </w:rPr>
        <w:t xml:space="preserve">Using a similar term, Cohen, Manion and Lawrence (2014:300-301) outline that ‘interpretive validity’ may be achieved in qualitative research by the researcher using personal experience in empathizing with participant’s view’s stories and feelings. </w:t>
      </w:r>
      <w:r w:rsidR="00270AF1">
        <w:rPr>
          <w:rFonts w:ascii="Times New Roman" w:eastAsia="Times New Roman" w:hAnsi="Times New Roman" w:cs="Times New Roman"/>
          <w:color w:val="000000" w:themeColor="text1"/>
          <w:sz w:val="24"/>
          <w:szCs w:val="24"/>
        </w:rPr>
        <w:t xml:space="preserve">These methods were attractive to the researcher as they offered the possibility of deriving the ‘meaning’ being created by all participants in the project to include the researcher himself (Thomas 2017:245). </w:t>
      </w:r>
      <w:r w:rsidR="00962814">
        <w:rPr>
          <w:rFonts w:ascii="Times New Roman" w:eastAsia="Times New Roman" w:hAnsi="Times New Roman" w:cs="Times New Roman"/>
          <w:color w:val="000000" w:themeColor="text1"/>
          <w:sz w:val="24"/>
          <w:szCs w:val="24"/>
        </w:rPr>
        <w:t xml:space="preserve"> With hindsight, it may have been more advantageous to record interviews and interventions electronically for deeper analysis of participant’</w:t>
      </w:r>
      <w:r w:rsidR="0010110C">
        <w:rPr>
          <w:rFonts w:ascii="Times New Roman" w:eastAsia="Times New Roman" w:hAnsi="Times New Roman" w:cs="Times New Roman"/>
          <w:color w:val="000000" w:themeColor="text1"/>
          <w:sz w:val="24"/>
          <w:szCs w:val="24"/>
        </w:rPr>
        <w:t xml:space="preserve">s responses although attempts were made to follow the advice of Lofland (1971) (in Cohen Manion and Morrison </w:t>
      </w:r>
      <w:r w:rsidR="0010110C">
        <w:rPr>
          <w:rFonts w:ascii="Times New Roman" w:eastAsia="Times New Roman" w:hAnsi="Times New Roman" w:cs="Times New Roman"/>
          <w:color w:val="000000" w:themeColor="text1"/>
          <w:sz w:val="24"/>
          <w:szCs w:val="24"/>
        </w:rPr>
        <w:lastRenderedPageBreak/>
        <w:t xml:space="preserve">2007:260) in writing observations quickly after events in the attempt to retain accuracy in collected data. </w:t>
      </w:r>
    </w:p>
    <w:p w:rsidR="00F51272" w:rsidRDefault="00F51272" w:rsidP="003F66CA">
      <w:pPr>
        <w:spacing w:after="0" w:line="360" w:lineRule="auto"/>
        <w:rPr>
          <w:rFonts w:ascii="Times New Roman" w:eastAsia="Times New Roman" w:hAnsi="Times New Roman" w:cs="Times New Roman"/>
          <w:color w:val="000000" w:themeColor="text1"/>
          <w:sz w:val="24"/>
          <w:szCs w:val="24"/>
        </w:rPr>
      </w:pPr>
    </w:p>
    <w:p w:rsidR="0044402E" w:rsidRDefault="003F66CA" w:rsidP="003F66CA">
      <w:pPr>
        <w:spacing w:after="0" w:line="360" w:lineRule="auto"/>
        <w:rPr>
          <w:rFonts w:ascii="Times New Roman" w:eastAsia="Times New Roman" w:hAnsi="Times New Roman" w:cs="Times New Roman"/>
          <w:b/>
          <w:color w:val="000000" w:themeColor="text1"/>
          <w:sz w:val="24"/>
          <w:szCs w:val="24"/>
        </w:rPr>
      </w:pPr>
      <w:r w:rsidRPr="001D777C">
        <w:rPr>
          <w:rFonts w:ascii="Times New Roman" w:eastAsia="Times New Roman" w:hAnsi="Times New Roman" w:cs="Times New Roman"/>
          <w:b/>
          <w:color w:val="000000" w:themeColor="text1"/>
          <w:sz w:val="24"/>
          <w:szCs w:val="24"/>
        </w:rPr>
        <w:t>Discussion of findings Phase 1</w:t>
      </w:r>
      <w:r w:rsidR="00830C0F" w:rsidRPr="001D777C">
        <w:rPr>
          <w:rFonts w:ascii="Times New Roman" w:eastAsia="Times New Roman" w:hAnsi="Times New Roman" w:cs="Times New Roman"/>
          <w:b/>
          <w:color w:val="000000" w:themeColor="text1"/>
          <w:sz w:val="24"/>
          <w:szCs w:val="24"/>
        </w:rPr>
        <w:t xml:space="preserve"> </w:t>
      </w:r>
    </w:p>
    <w:p w:rsidR="004B0814" w:rsidRDefault="004B0814" w:rsidP="003F66CA">
      <w:pPr>
        <w:spacing w:after="0" w:line="360" w:lineRule="auto"/>
        <w:rPr>
          <w:rFonts w:ascii="Times New Roman" w:eastAsia="Times New Roman" w:hAnsi="Times New Roman" w:cs="Times New Roman"/>
          <w:b/>
          <w:color w:val="000000" w:themeColor="text1"/>
          <w:sz w:val="24"/>
          <w:szCs w:val="24"/>
        </w:rPr>
      </w:pPr>
    </w:p>
    <w:p w:rsidR="004B0814" w:rsidRPr="002D5D27" w:rsidRDefault="004B0814" w:rsidP="003F66CA">
      <w:pPr>
        <w:spacing w:after="0" w:line="360" w:lineRule="auto"/>
        <w:rPr>
          <w:rFonts w:ascii="Times New Roman" w:eastAsia="Times New Roman" w:hAnsi="Times New Roman" w:cs="Times New Roman"/>
          <w:color w:val="000000" w:themeColor="text1"/>
          <w:sz w:val="24"/>
          <w:szCs w:val="24"/>
        </w:rPr>
      </w:pPr>
      <w:r w:rsidRPr="002D5D27">
        <w:rPr>
          <w:rFonts w:ascii="Times New Roman" w:eastAsia="Times New Roman" w:hAnsi="Times New Roman" w:cs="Times New Roman"/>
          <w:b/>
          <w:color w:val="000000" w:themeColor="text1"/>
          <w:sz w:val="24"/>
          <w:szCs w:val="24"/>
        </w:rPr>
        <w:t>Emerging theme</w:t>
      </w:r>
      <w:r w:rsidRPr="002D5D27">
        <w:rPr>
          <w:rFonts w:ascii="Times New Roman" w:eastAsia="Times New Roman" w:hAnsi="Times New Roman" w:cs="Times New Roman"/>
          <w:color w:val="000000" w:themeColor="text1"/>
          <w:sz w:val="24"/>
          <w:szCs w:val="24"/>
        </w:rPr>
        <w:t xml:space="preserve"> – Participant belief in the importance of Language and Maths</w:t>
      </w:r>
    </w:p>
    <w:p w:rsidR="00714026" w:rsidRPr="001D777C" w:rsidRDefault="00714026" w:rsidP="003F66CA">
      <w:pPr>
        <w:spacing w:after="0" w:line="360" w:lineRule="auto"/>
        <w:rPr>
          <w:rFonts w:ascii="Times New Roman" w:eastAsia="Times New Roman" w:hAnsi="Times New Roman" w:cs="Times New Roman"/>
          <w:b/>
          <w:color w:val="000000" w:themeColor="text1"/>
          <w:sz w:val="24"/>
          <w:szCs w:val="24"/>
        </w:rPr>
      </w:pPr>
    </w:p>
    <w:p w:rsidR="001C255F" w:rsidRDefault="001C255F" w:rsidP="003F66CA">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 responses to the importance of subjects indicated almost universal belief amongst participants in the importance of Language and Maths in education.  </w:t>
      </w:r>
      <w:r w:rsidR="00AF44EF">
        <w:rPr>
          <w:rFonts w:ascii="Times New Roman" w:eastAsia="Times New Roman" w:hAnsi="Times New Roman" w:cs="Times New Roman"/>
          <w:color w:val="000000" w:themeColor="text1"/>
          <w:sz w:val="24"/>
          <w:szCs w:val="24"/>
        </w:rPr>
        <w:t>The age profile of the sample of part</w:t>
      </w:r>
      <w:r w:rsidR="00B504BF">
        <w:rPr>
          <w:rFonts w:ascii="Times New Roman" w:eastAsia="Times New Roman" w:hAnsi="Times New Roman" w:cs="Times New Roman"/>
          <w:color w:val="000000" w:themeColor="text1"/>
          <w:sz w:val="24"/>
          <w:szCs w:val="24"/>
        </w:rPr>
        <w:t>icipants contained a high proportion of</w:t>
      </w:r>
      <w:r w:rsidR="00AF44EF">
        <w:rPr>
          <w:rFonts w:ascii="Times New Roman" w:eastAsia="Times New Roman" w:hAnsi="Times New Roman" w:cs="Times New Roman"/>
          <w:color w:val="000000" w:themeColor="text1"/>
          <w:sz w:val="24"/>
          <w:szCs w:val="24"/>
        </w:rPr>
        <w:t xml:space="preserve"> people recently into </w:t>
      </w:r>
      <w:r w:rsidR="000500D6">
        <w:rPr>
          <w:rFonts w:ascii="Times New Roman" w:eastAsia="Times New Roman" w:hAnsi="Times New Roman" w:cs="Times New Roman"/>
          <w:color w:val="000000" w:themeColor="text1"/>
          <w:sz w:val="24"/>
          <w:szCs w:val="24"/>
        </w:rPr>
        <w:t xml:space="preserve">their age of </w:t>
      </w:r>
      <w:r w:rsidR="00714026">
        <w:rPr>
          <w:rFonts w:ascii="Times New Roman" w:eastAsia="Times New Roman" w:hAnsi="Times New Roman" w:cs="Times New Roman"/>
          <w:color w:val="000000" w:themeColor="text1"/>
          <w:sz w:val="24"/>
          <w:szCs w:val="24"/>
        </w:rPr>
        <w:t xml:space="preserve">legal </w:t>
      </w:r>
      <w:r w:rsidR="000500D6">
        <w:rPr>
          <w:rFonts w:ascii="Times New Roman" w:eastAsia="Times New Roman" w:hAnsi="Times New Roman" w:cs="Times New Roman"/>
          <w:color w:val="000000" w:themeColor="text1"/>
          <w:sz w:val="24"/>
          <w:szCs w:val="24"/>
        </w:rPr>
        <w:t>majority.  One might argue</w:t>
      </w:r>
      <w:r w:rsidR="00AF44EF">
        <w:rPr>
          <w:rFonts w:ascii="Times New Roman" w:eastAsia="Times New Roman" w:hAnsi="Times New Roman" w:cs="Times New Roman"/>
          <w:color w:val="000000" w:themeColor="text1"/>
          <w:sz w:val="24"/>
          <w:szCs w:val="24"/>
        </w:rPr>
        <w:t xml:space="preserve"> therefore</w:t>
      </w:r>
      <w:r w:rsidR="000500D6">
        <w:rPr>
          <w:rFonts w:ascii="Times New Roman" w:eastAsia="Times New Roman" w:hAnsi="Times New Roman" w:cs="Times New Roman"/>
          <w:color w:val="000000" w:themeColor="text1"/>
          <w:sz w:val="24"/>
          <w:szCs w:val="24"/>
        </w:rPr>
        <w:t>, that they are</w:t>
      </w:r>
      <w:r w:rsidR="00AF44EF">
        <w:rPr>
          <w:rFonts w:ascii="Times New Roman" w:eastAsia="Times New Roman" w:hAnsi="Times New Roman" w:cs="Times New Roman"/>
          <w:color w:val="000000" w:themeColor="text1"/>
          <w:sz w:val="24"/>
          <w:szCs w:val="24"/>
        </w:rPr>
        <w:t xml:space="preserve"> products of the UK education systems that have prioritized literacy and numeracy, </w:t>
      </w:r>
      <w:r w:rsidR="00B01235">
        <w:rPr>
          <w:rFonts w:ascii="Times New Roman" w:eastAsia="Times New Roman" w:hAnsi="Times New Roman" w:cs="Times New Roman"/>
          <w:color w:val="000000" w:themeColor="text1"/>
          <w:sz w:val="24"/>
          <w:szCs w:val="24"/>
        </w:rPr>
        <w:t xml:space="preserve"> </w:t>
      </w:r>
      <w:r w:rsidR="00D33A22">
        <w:rPr>
          <w:rFonts w:ascii="Times New Roman" w:eastAsia="Times New Roman" w:hAnsi="Times New Roman" w:cs="Times New Roman"/>
          <w:color w:val="000000" w:themeColor="text1"/>
          <w:sz w:val="24"/>
          <w:szCs w:val="24"/>
        </w:rPr>
        <w:t>squeezing out time for arts</w:t>
      </w:r>
      <w:r w:rsidR="00AF44EF">
        <w:rPr>
          <w:rFonts w:ascii="Times New Roman" w:eastAsia="Times New Roman" w:hAnsi="Times New Roman" w:cs="Times New Roman"/>
          <w:color w:val="000000" w:themeColor="text1"/>
          <w:sz w:val="24"/>
          <w:szCs w:val="24"/>
        </w:rPr>
        <w:t xml:space="preserve"> subjects as noted earlier with reference to Smith (2013:31). </w:t>
      </w:r>
      <w:r w:rsidR="00B01235">
        <w:rPr>
          <w:rFonts w:ascii="Times New Roman" w:eastAsia="Times New Roman" w:hAnsi="Times New Roman" w:cs="Times New Roman"/>
          <w:color w:val="000000" w:themeColor="text1"/>
          <w:sz w:val="24"/>
          <w:szCs w:val="24"/>
        </w:rPr>
        <w:t xml:space="preserve"> The school lives of children (and teachers) since the 1960’s and 1970’s</w:t>
      </w:r>
      <w:r w:rsidR="00B504BF">
        <w:rPr>
          <w:rFonts w:ascii="Times New Roman" w:eastAsia="Times New Roman" w:hAnsi="Times New Roman" w:cs="Times New Roman"/>
          <w:color w:val="000000" w:themeColor="text1"/>
          <w:sz w:val="24"/>
          <w:szCs w:val="24"/>
        </w:rPr>
        <w:t>,</w:t>
      </w:r>
      <w:r w:rsidR="00B01235">
        <w:rPr>
          <w:rFonts w:ascii="Times New Roman" w:eastAsia="Times New Roman" w:hAnsi="Times New Roman" w:cs="Times New Roman"/>
          <w:color w:val="000000" w:themeColor="text1"/>
          <w:sz w:val="24"/>
          <w:szCs w:val="24"/>
        </w:rPr>
        <w:t xml:space="preserve"> have undergone</w:t>
      </w:r>
      <w:r w:rsidR="00D33A22">
        <w:rPr>
          <w:rFonts w:ascii="Times New Roman" w:eastAsia="Times New Roman" w:hAnsi="Times New Roman" w:cs="Times New Roman"/>
          <w:color w:val="000000" w:themeColor="text1"/>
          <w:sz w:val="24"/>
          <w:szCs w:val="24"/>
        </w:rPr>
        <w:t xml:space="preserve"> a</w:t>
      </w:r>
      <w:r w:rsidR="00B01235">
        <w:rPr>
          <w:rFonts w:ascii="Times New Roman" w:eastAsia="Times New Roman" w:hAnsi="Times New Roman" w:cs="Times New Roman"/>
          <w:color w:val="000000" w:themeColor="text1"/>
          <w:sz w:val="24"/>
          <w:szCs w:val="24"/>
        </w:rPr>
        <w:t xml:space="preserve"> sea change of ‘regulation’ and factory type production involving National Literacy and Numeracy Strategies according to </w:t>
      </w:r>
      <w:r w:rsidR="00BA70B2">
        <w:rPr>
          <w:rFonts w:ascii="Times New Roman" w:eastAsia="Times New Roman" w:hAnsi="Times New Roman" w:cs="Times New Roman"/>
          <w:color w:val="000000" w:themeColor="text1"/>
          <w:sz w:val="24"/>
          <w:szCs w:val="24"/>
        </w:rPr>
        <w:t>Turner-</w:t>
      </w:r>
      <w:r w:rsidR="00B01235">
        <w:rPr>
          <w:rFonts w:ascii="Times New Roman" w:eastAsia="Times New Roman" w:hAnsi="Times New Roman" w:cs="Times New Roman"/>
          <w:color w:val="000000" w:themeColor="text1"/>
          <w:sz w:val="24"/>
          <w:szCs w:val="24"/>
        </w:rPr>
        <w:t>Bissett (2007:194).  Further</w:t>
      </w:r>
      <w:r w:rsidR="00BA70B2">
        <w:rPr>
          <w:rFonts w:ascii="Times New Roman" w:eastAsia="Times New Roman" w:hAnsi="Times New Roman" w:cs="Times New Roman"/>
          <w:color w:val="000000" w:themeColor="text1"/>
          <w:sz w:val="24"/>
          <w:szCs w:val="24"/>
        </w:rPr>
        <w:t xml:space="preserve"> Turner-Bissett (2007:195) describes how ‘performativity</w:t>
      </w:r>
      <w:r w:rsidR="000500D6">
        <w:rPr>
          <w:rFonts w:ascii="Times New Roman" w:eastAsia="Times New Roman" w:hAnsi="Times New Roman" w:cs="Times New Roman"/>
          <w:color w:val="000000" w:themeColor="text1"/>
          <w:sz w:val="24"/>
          <w:szCs w:val="24"/>
        </w:rPr>
        <w:t xml:space="preserve">,’ </w:t>
      </w:r>
      <w:r w:rsidR="00BA70B2">
        <w:rPr>
          <w:rFonts w:ascii="Times New Roman" w:eastAsia="Times New Roman" w:hAnsi="Times New Roman" w:cs="Times New Roman"/>
          <w:color w:val="000000" w:themeColor="text1"/>
          <w:sz w:val="24"/>
          <w:szCs w:val="24"/>
        </w:rPr>
        <w:t>the process of spreading practices accepted for production in private industries</w:t>
      </w:r>
      <w:r w:rsidR="000500D6">
        <w:rPr>
          <w:rFonts w:ascii="Times New Roman" w:eastAsia="Times New Roman" w:hAnsi="Times New Roman" w:cs="Times New Roman"/>
          <w:color w:val="000000" w:themeColor="text1"/>
          <w:sz w:val="24"/>
          <w:szCs w:val="24"/>
        </w:rPr>
        <w:t xml:space="preserve"> </w:t>
      </w:r>
      <w:r w:rsidR="00BA70B2">
        <w:rPr>
          <w:rFonts w:ascii="Times New Roman" w:eastAsia="Times New Roman" w:hAnsi="Times New Roman" w:cs="Times New Roman"/>
          <w:color w:val="000000" w:themeColor="text1"/>
          <w:sz w:val="24"/>
          <w:szCs w:val="24"/>
        </w:rPr>
        <w:t>to public service sectors</w:t>
      </w:r>
      <w:r w:rsidR="00F00C99">
        <w:rPr>
          <w:rFonts w:ascii="Times New Roman" w:eastAsia="Times New Roman" w:hAnsi="Times New Roman" w:cs="Times New Roman"/>
          <w:color w:val="000000" w:themeColor="text1"/>
          <w:sz w:val="24"/>
          <w:szCs w:val="24"/>
        </w:rPr>
        <w:t>, has permeated</w:t>
      </w:r>
      <w:r w:rsidR="00B504BF">
        <w:rPr>
          <w:rFonts w:ascii="Times New Roman" w:eastAsia="Times New Roman" w:hAnsi="Times New Roman" w:cs="Times New Roman"/>
          <w:color w:val="000000" w:themeColor="text1"/>
          <w:sz w:val="24"/>
          <w:szCs w:val="24"/>
        </w:rPr>
        <w:t xml:space="preserve"> </w:t>
      </w:r>
      <w:r w:rsidR="008B37C8">
        <w:rPr>
          <w:rFonts w:ascii="Times New Roman" w:eastAsia="Times New Roman" w:hAnsi="Times New Roman" w:cs="Times New Roman"/>
          <w:color w:val="000000" w:themeColor="text1"/>
          <w:sz w:val="24"/>
          <w:szCs w:val="24"/>
        </w:rPr>
        <w:t xml:space="preserve">the lives of teachers and pupils. </w:t>
      </w:r>
      <w:r w:rsidR="009E2471">
        <w:rPr>
          <w:rFonts w:ascii="Times New Roman" w:eastAsia="Times New Roman" w:hAnsi="Times New Roman" w:cs="Times New Roman"/>
          <w:color w:val="000000" w:themeColor="text1"/>
          <w:sz w:val="24"/>
          <w:szCs w:val="24"/>
        </w:rPr>
        <w:t>Drawing on the work of Ball (2013), Lingard and Sellar (2013:276) state that i</w:t>
      </w:r>
      <w:r w:rsidR="008B37C8">
        <w:rPr>
          <w:rFonts w:ascii="Times New Roman" w:eastAsia="Times New Roman" w:hAnsi="Times New Roman" w:cs="Times New Roman"/>
          <w:color w:val="000000" w:themeColor="text1"/>
          <w:sz w:val="24"/>
          <w:szCs w:val="24"/>
        </w:rPr>
        <w:t>ncreasingly</w:t>
      </w:r>
      <w:r w:rsidR="009E2471">
        <w:rPr>
          <w:rFonts w:ascii="Times New Roman" w:eastAsia="Times New Roman" w:hAnsi="Times New Roman" w:cs="Times New Roman"/>
          <w:color w:val="000000" w:themeColor="text1"/>
          <w:sz w:val="24"/>
          <w:szCs w:val="24"/>
        </w:rPr>
        <w:t>,</w:t>
      </w:r>
      <w:r w:rsidR="008B37C8">
        <w:rPr>
          <w:rFonts w:ascii="Times New Roman" w:eastAsia="Times New Roman" w:hAnsi="Times New Roman" w:cs="Times New Roman"/>
          <w:color w:val="000000" w:themeColor="text1"/>
          <w:sz w:val="24"/>
          <w:szCs w:val="24"/>
        </w:rPr>
        <w:t xml:space="preserve"> </w:t>
      </w:r>
      <w:r w:rsidR="004141B7">
        <w:rPr>
          <w:rFonts w:ascii="Times New Roman" w:eastAsia="Times New Roman" w:hAnsi="Times New Roman" w:cs="Times New Roman"/>
          <w:color w:val="000000" w:themeColor="text1"/>
          <w:sz w:val="24"/>
          <w:szCs w:val="24"/>
        </w:rPr>
        <w:t>global education systems seek</w:t>
      </w:r>
      <w:r w:rsidR="008B37C8">
        <w:rPr>
          <w:rFonts w:ascii="Times New Roman" w:eastAsia="Times New Roman" w:hAnsi="Times New Roman" w:cs="Times New Roman"/>
          <w:color w:val="000000" w:themeColor="text1"/>
          <w:sz w:val="24"/>
          <w:szCs w:val="24"/>
        </w:rPr>
        <w:t xml:space="preserve"> to make education ‘calculable</w:t>
      </w:r>
      <w:r w:rsidR="009E2471">
        <w:rPr>
          <w:rFonts w:ascii="Times New Roman" w:eastAsia="Times New Roman" w:hAnsi="Times New Roman" w:cs="Times New Roman"/>
          <w:color w:val="000000" w:themeColor="text1"/>
          <w:sz w:val="24"/>
          <w:szCs w:val="24"/>
        </w:rPr>
        <w:t xml:space="preserve"> </w:t>
      </w:r>
      <w:r w:rsidR="006F65BF">
        <w:rPr>
          <w:rFonts w:ascii="Times New Roman" w:eastAsia="Times New Roman" w:hAnsi="Times New Roman" w:cs="Times New Roman"/>
          <w:color w:val="000000" w:themeColor="text1"/>
          <w:sz w:val="24"/>
          <w:szCs w:val="24"/>
        </w:rPr>
        <w:t xml:space="preserve">rather than </w:t>
      </w:r>
      <w:r w:rsidR="008B37C8">
        <w:rPr>
          <w:rFonts w:ascii="Times New Roman" w:eastAsia="Times New Roman" w:hAnsi="Times New Roman" w:cs="Times New Roman"/>
          <w:color w:val="000000" w:themeColor="text1"/>
          <w:sz w:val="24"/>
          <w:szCs w:val="24"/>
        </w:rPr>
        <w:t>memorable’</w:t>
      </w:r>
      <w:r w:rsidR="004141B7">
        <w:rPr>
          <w:rFonts w:ascii="Times New Roman" w:eastAsia="Times New Roman" w:hAnsi="Times New Roman" w:cs="Times New Roman"/>
          <w:color w:val="000000" w:themeColor="text1"/>
          <w:sz w:val="24"/>
          <w:szCs w:val="24"/>
        </w:rPr>
        <w:t xml:space="preserve"> and</w:t>
      </w:r>
      <w:r w:rsidR="009E2471">
        <w:rPr>
          <w:rFonts w:ascii="Times New Roman" w:eastAsia="Times New Roman" w:hAnsi="Times New Roman" w:cs="Times New Roman"/>
          <w:color w:val="000000" w:themeColor="text1"/>
          <w:sz w:val="24"/>
          <w:szCs w:val="24"/>
        </w:rPr>
        <w:t xml:space="preserve"> have promoted performativity</w:t>
      </w:r>
      <w:r w:rsidR="004141B7">
        <w:rPr>
          <w:rFonts w:ascii="Times New Roman" w:eastAsia="Times New Roman" w:hAnsi="Times New Roman" w:cs="Times New Roman"/>
          <w:color w:val="000000" w:themeColor="text1"/>
          <w:sz w:val="24"/>
          <w:szCs w:val="24"/>
        </w:rPr>
        <w:t xml:space="preserve">.  It </w:t>
      </w:r>
      <w:r w:rsidR="00467513">
        <w:rPr>
          <w:rFonts w:ascii="Times New Roman" w:eastAsia="Times New Roman" w:hAnsi="Times New Roman" w:cs="Times New Roman"/>
          <w:color w:val="000000" w:themeColor="text1"/>
          <w:sz w:val="24"/>
          <w:szCs w:val="24"/>
        </w:rPr>
        <w:t>seems likely to have</w:t>
      </w:r>
      <w:r w:rsidR="009E2471">
        <w:rPr>
          <w:rFonts w:ascii="Times New Roman" w:eastAsia="Times New Roman" w:hAnsi="Times New Roman" w:cs="Times New Roman"/>
          <w:color w:val="000000" w:themeColor="text1"/>
          <w:sz w:val="24"/>
          <w:szCs w:val="24"/>
        </w:rPr>
        <w:t xml:space="preserve"> influenced many of the </w:t>
      </w:r>
      <w:r w:rsidR="00223FD3">
        <w:rPr>
          <w:rFonts w:ascii="Times New Roman" w:eastAsia="Times New Roman" w:hAnsi="Times New Roman" w:cs="Times New Roman"/>
          <w:color w:val="000000" w:themeColor="text1"/>
          <w:sz w:val="24"/>
          <w:szCs w:val="24"/>
        </w:rPr>
        <w:t>participants in</w:t>
      </w:r>
      <w:r w:rsidR="009E2471">
        <w:rPr>
          <w:rFonts w:ascii="Times New Roman" w:eastAsia="Times New Roman" w:hAnsi="Times New Roman" w:cs="Times New Roman"/>
          <w:color w:val="000000" w:themeColor="text1"/>
          <w:sz w:val="24"/>
          <w:szCs w:val="24"/>
        </w:rPr>
        <w:t xml:space="preserve"> maintain</w:t>
      </w:r>
      <w:r w:rsidR="00467513">
        <w:rPr>
          <w:rFonts w:ascii="Times New Roman" w:eastAsia="Times New Roman" w:hAnsi="Times New Roman" w:cs="Times New Roman"/>
          <w:color w:val="000000" w:themeColor="text1"/>
          <w:sz w:val="24"/>
          <w:szCs w:val="24"/>
        </w:rPr>
        <w:t xml:space="preserve">ing their </w:t>
      </w:r>
      <w:r w:rsidR="009E2471">
        <w:rPr>
          <w:rFonts w:ascii="Times New Roman" w:eastAsia="Times New Roman" w:hAnsi="Times New Roman" w:cs="Times New Roman"/>
          <w:color w:val="000000" w:themeColor="text1"/>
          <w:sz w:val="24"/>
          <w:szCs w:val="24"/>
        </w:rPr>
        <w:t xml:space="preserve">view </w:t>
      </w:r>
      <w:r w:rsidR="009E2471" w:rsidRPr="009E2471">
        <w:rPr>
          <w:rFonts w:ascii="Times New Roman" w:eastAsia="Times New Roman" w:hAnsi="Times New Roman" w:cs="Times New Roman"/>
          <w:color w:val="000000" w:themeColor="text1"/>
          <w:sz w:val="24"/>
          <w:szCs w:val="24"/>
        </w:rPr>
        <w:t xml:space="preserve">of the </w:t>
      </w:r>
      <w:r w:rsidR="00BA70B2" w:rsidRPr="009E2471">
        <w:rPr>
          <w:rFonts w:ascii="Times New Roman" w:eastAsia="Times New Roman" w:hAnsi="Times New Roman" w:cs="Times New Roman"/>
          <w:color w:val="000000" w:themeColor="text1"/>
          <w:sz w:val="24"/>
          <w:szCs w:val="24"/>
        </w:rPr>
        <w:t>importance of literacy a</w:t>
      </w:r>
      <w:r w:rsidR="008B37C8" w:rsidRPr="009E2471">
        <w:rPr>
          <w:rFonts w:ascii="Times New Roman" w:eastAsia="Times New Roman" w:hAnsi="Times New Roman" w:cs="Times New Roman"/>
          <w:color w:val="000000" w:themeColor="text1"/>
          <w:sz w:val="24"/>
          <w:szCs w:val="24"/>
        </w:rPr>
        <w:t xml:space="preserve">nd numeracy development, relative </w:t>
      </w:r>
      <w:r w:rsidR="00A92B52">
        <w:rPr>
          <w:rFonts w:ascii="Times New Roman" w:eastAsia="Times New Roman" w:hAnsi="Times New Roman" w:cs="Times New Roman"/>
          <w:color w:val="000000" w:themeColor="text1"/>
          <w:sz w:val="24"/>
          <w:szCs w:val="24"/>
        </w:rPr>
        <w:t xml:space="preserve">to ‘creative’ </w:t>
      </w:r>
      <w:r w:rsidR="000500D6" w:rsidRPr="009E2471">
        <w:rPr>
          <w:rFonts w:ascii="Times New Roman" w:eastAsia="Times New Roman" w:hAnsi="Times New Roman" w:cs="Times New Roman"/>
          <w:color w:val="000000" w:themeColor="text1"/>
          <w:sz w:val="24"/>
          <w:szCs w:val="24"/>
        </w:rPr>
        <w:t xml:space="preserve">aspects of </w:t>
      </w:r>
      <w:r w:rsidR="00467513">
        <w:rPr>
          <w:rFonts w:ascii="Times New Roman" w:eastAsia="Times New Roman" w:hAnsi="Times New Roman" w:cs="Times New Roman"/>
          <w:color w:val="000000" w:themeColor="text1"/>
          <w:sz w:val="24"/>
          <w:szCs w:val="24"/>
        </w:rPr>
        <w:t xml:space="preserve">their </w:t>
      </w:r>
      <w:r w:rsidR="000500D6" w:rsidRPr="009E2471">
        <w:rPr>
          <w:rFonts w:ascii="Times New Roman" w:eastAsia="Times New Roman" w:hAnsi="Times New Roman" w:cs="Times New Roman"/>
          <w:color w:val="000000" w:themeColor="text1"/>
          <w:sz w:val="24"/>
          <w:szCs w:val="24"/>
        </w:rPr>
        <w:t>education</w:t>
      </w:r>
      <w:r w:rsidR="00682C22">
        <w:rPr>
          <w:rFonts w:ascii="Times New Roman" w:eastAsia="Times New Roman" w:hAnsi="Times New Roman" w:cs="Times New Roman"/>
          <w:color w:val="000000" w:themeColor="text1"/>
          <w:sz w:val="24"/>
          <w:szCs w:val="24"/>
        </w:rPr>
        <w:t xml:space="preserve">. </w:t>
      </w:r>
      <w:r w:rsidR="00682C22" w:rsidRPr="00682C22">
        <w:rPr>
          <w:rFonts w:ascii="Times New Roman" w:eastAsia="Times New Roman" w:hAnsi="Times New Roman" w:cs="Times New Roman"/>
          <w:sz w:val="24"/>
          <w:szCs w:val="24"/>
        </w:rPr>
        <w:t>Wilson and Holligan (2013:226) credit Lyotard (1984) for identifying this concept and agree that performativ</w:t>
      </w:r>
      <w:r w:rsidR="00D33A22">
        <w:rPr>
          <w:rFonts w:ascii="Times New Roman" w:eastAsia="Times New Roman" w:hAnsi="Times New Roman" w:cs="Times New Roman"/>
          <w:sz w:val="24"/>
          <w:szCs w:val="24"/>
        </w:rPr>
        <w:t>ity values education as a ‘cost-</w:t>
      </w:r>
      <w:r w:rsidR="00682C22" w:rsidRPr="00682C22">
        <w:rPr>
          <w:rFonts w:ascii="Times New Roman" w:eastAsia="Times New Roman" w:hAnsi="Times New Roman" w:cs="Times New Roman"/>
          <w:sz w:val="24"/>
          <w:szCs w:val="24"/>
        </w:rPr>
        <w:t>benefit calculus to the state and society.’</w:t>
      </w:r>
      <w:r w:rsidR="00B504BF" w:rsidRPr="008B37C8">
        <w:rPr>
          <w:rFonts w:ascii="Times New Roman" w:eastAsia="Times New Roman" w:hAnsi="Times New Roman" w:cs="Times New Roman"/>
          <w:color w:val="FF0000"/>
          <w:sz w:val="24"/>
          <w:szCs w:val="24"/>
        </w:rPr>
        <w:t xml:space="preserve"> </w:t>
      </w:r>
      <w:r w:rsidR="007A7F0A">
        <w:rPr>
          <w:rFonts w:ascii="Times New Roman" w:eastAsia="Times New Roman" w:hAnsi="Times New Roman" w:cs="Times New Roman"/>
          <w:color w:val="FF0000"/>
          <w:sz w:val="24"/>
          <w:szCs w:val="24"/>
        </w:rPr>
        <w:t xml:space="preserve"> </w:t>
      </w:r>
      <w:r w:rsidR="007A7F0A" w:rsidRPr="00011C41">
        <w:rPr>
          <w:rFonts w:ascii="Times New Roman" w:eastAsia="Times New Roman" w:hAnsi="Times New Roman" w:cs="Times New Roman"/>
          <w:color w:val="000000" w:themeColor="text1"/>
          <w:sz w:val="24"/>
          <w:szCs w:val="24"/>
        </w:rPr>
        <w:t>For balance, t</w:t>
      </w:r>
      <w:r w:rsidR="00A92B52" w:rsidRPr="00011C41">
        <w:rPr>
          <w:rFonts w:ascii="Times New Roman" w:eastAsia="Times New Roman" w:hAnsi="Times New Roman" w:cs="Times New Roman"/>
          <w:color w:val="000000" w:themeColor="text1"/>
          <w:sz w:val="24"/>
          <w:szCs w:val="24"/>
        </w:rPr>
        <w:t xml:space="preserve">he current </w:t>
      </w:r>
      <w:r w:rsidR="007A7F0A" w:rsidRPr="00011C41">
        <w:rPr>
          <w:rFonts w:ascii="Times New Roman" w:eastAsia="Times New Roman" w:hAnsi="Times New Roman" w:cs="Times New Roman"/>
          <w:color w:val="000000" w:themeColor="text1"/>
          <w:sz w:val="24"/>
          <w:szCs w:val="24"/>
        </w:rPr>
        <w:t xml:space="preserve">performative </w:t>
      </w:r>
      <w:r w:rsidR="00A92B52" w:rsidRPr="00011C41">
        <w:rPr>
          <w:rFonts w:ascii="Times New Roman" w:eastAsia="Times New Roman" w:hAnsi="Times New Roman" w:cs="Times New Roman"/>
          <w:color w:val="000000" w:themeColor="text1"/>
          <w:sz w:val="24"/>
          <w:szCs w:val="24"/>
        </w:rPr>
        <w:t>global context seems driven</w:t>
      </w:r>
      <w:r w:rsidR="00011C41">
        <w:rPr>
          <w:rFonts w:ascii="Times New Roman" w:eastAsia="Times New Roman" w:hAnsi="Times New Roman" w:cs="Times New Roman"/>
          <w:color w:val="000000" w:themeColor="text1"/>
          <w:sz w:val="24"/>
          <w:szCs w:val="24"/>
        </w:rPr>
        <w:t xml:space="preserve"> in the political sphere, </w:t>
      </w:r>
      <w:r w:rsidR="00A92B52" w:rsidRPr="00011C41">
        <w:rPr>
          <w:rFonts w:ascii="Times New Roman" w:eastAsia="Times New Roman" w:hAnsi="Times New Roman" w:cs="Times New Roman"/>
          <w:color w:val="000000" w:themeColor="text1"/>
          <w:sz w:val="24"/>
          <w:szCs w:val="24"/>
        </w:rPr>
        <w:t>by a conviction that future prosperity lies in the hands of future</w:t>
      </w:r>
      <w:r w:rsidR="007A7F0A" w:rsidRPr="00011C41">
        <w:rPr>
          <w:rFonts w:ascii="Times New Roman" w:eastAsia="Times New Roman" w:hAnsi="Times New Roman" w:cs="Times New Roman"/>
          <w:color w:val="000000" w:themeColor="text1"/>
          <w:sz w:val="24"/>
          <w:szCs w:val="24"/>
        </w:rPr>
        <w:t xml:space="preserve"> of businesses where</w:t>
      </w:r>
      <w:r w:rsidR="00A92B52" w:rsidRPr="00011C41">
        <w:rPr>
          <w:rFonts w:ascii="Times New Roman" w:eastAsia="Times New Roman" w:hAnsi="Times New Roman" w:cs="Times New Roman"/>
          <w:color w:val="000000" w:themeColor="text1"/>
          <w:sz w:val="24"/>
          <w:szCs w:val="24"/>
        </w:rPr>
        <w:t xml:space="preserve"> scientists, technologists, engineers and mathematicians (STEM)</w:t>
      </w:r>
      <w:r w:rsidR="007A7F0A" w:rsidRPr="00011C41">
        <w:rPr>
          <w:rFonts w:ascii="Times New Roman" w:eastAsia="Times New Roman" w:hAnsi="Times New Roman" w:cs="Times New Roman"/>
          <w:color w:val="000000" w:themeColor="text1"/>
          <w:sz w:val="24"/>
          <w:szCs w:val="24"/>
        </w:rPr>
        <w:t xml:space="preserve"> can create future wealth (Moss 2014).</w:t>
      </w:r>
    </w:p>
    <w:p w:rsidR="004B0814" w:rsidRDefault="004B0814" w:rsidP="003F66CA">
      <w:pPr>
        <w:spacing w:after="0" w:line="360" w:lineRule="auto"/>
        <w:rPr>
          <w:rFonts w:ascii="Times New Roman" w:eastAsia="Times New Roman" w:hAnsi="Times New Roman" w:cs="Times New Roman"/>
          <w:color w:val="000000" w:themeColor="text1"/>
          <w:sz w:val="24"/>
          <w:szCs w:val="24"/>
        </w:rPr>
      </w:pPr>
    </w:p>
    <w:p w:rsidR="004B0814" w:rsidRPr="002D5D27" w:rsidRDefault="004B0814" w:rsidP="003F66CA">
      <w:pPr>
        <w:spacing w:after="0" w:line="360" w:lineRule="auto"/>
        <w:rPr>
          <w:rFonts w:ascii="Times New Roman" w:eastAsia="Times New Roman" w:hAnsi="Times New Roman" w:cs="Times New Roman"/>
          <w:color w:val="000000" w:themeColor="text1"/>
          <w:sz w:val="24"/>
          <w:szCs w:val="24"/>
        </w:rPr>
      </w:pPr>
      <w:r w:rsidRPr="002D5D27">
        <w:rPr>
          <w:rFonts w:ascii="Times New Roman" w:eastAsia="Times New Roman" w:hAnsi="Times New Roman" w:cs="Times New Roman"/>
          <w:b/>
          <w:color w:val="000000" w:themeColor="text1"/>
          <w:sz w:val="24"/>
          <w:szCs w:val="24"/>
        </w:rPr>
        <w:t>Emerging theme</w:t>
      </w:r>
      <w:r w:rsidRPr="002D5D27">
        <w:rPr>
          <w:rFonts w:ascii="Times New Roman" w:eastAsia="Times New Roman" w:hAnsi="Times New Roman" w:cs="Times New Roman"/>
          <w:color w:val="000000" w:themeColor="text1"/>
          <w:sz w:val="24"/>
          <w:szCs w:val="24"/>
        </w:rPr>
        <w:t xml:space="preserve"> – Participant belief in the </w:t>
      </w:r>
      <w:r w:rsidR="00704F85" w:rsidRPr="002D5D27">
        <w:rPr>
          <w:rFonts w:ascii="Times New Roman" w:eastAsia="Times New Roman" w:hAnsi="Times New Roman" w:cs="Times New Roman"/>
          <w:color w:val="000000" w:themeColor="text1"/>
          <w:sz w:val="24"/>
          <w:szCs w:val="24"/>
        </w:rPr>
        <w:t xml:space="preserve">low </w:t>
      </w:r>
      <w:r w:rsidRPr="002D5D27">
        <w:rPr>
          <w:rFonts w:ascii="Times New Roman" w:eastAsia="Times New Roman" w:hAnsi="Times New Roman" w:cs="Times New Roman"/>
          <w:color w:val="000000" w:themeColor="text1"/>
          <w:sz w:val="24"/>
          <w:szCs w:val="24"/>
        </w:rPr>
        <w:t>importance of music and a hierarchy of subjects.</w:t>
      </w:r>
    </w:p>
    <w:p w:rsidR="007E39A7" w:rsidRDefault="001D777C" w:rsidP="003F66CA">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A218C4">
        <w:rPr>
          <w:rFonts w:ascii="Times New Roman" w:eastAsia="Times New Roman" w:hAnsi="Times New Roman" w:cs="Times New Roman"/>
          <w:color w:val="000000" w:themeColor="text1"/>
          <w:sz w:val="24"/>
          <w:szCs w:val="24"/>
        </w:rPr>
        <w:t>Art is</w:t>
      </w:r>
      <w:r w:rsidR="00D33A22">
        <w:rPr>
          <w:rFonts w:ascii="Times New Roman" w:eastAsia="Times New Roman" w:hAnsi="Times New Roman" w:cs="Times New Roman"/>
          <w:color w:val="000000" w:themeColor="text1"/>
          <w:sz w:val="24"/>
          <w:szCs w:val="24"/>
        </w:rPr>
        <w:t xml:space="preserve"> viewed</w:t>
      </w:r>
      <w:r>
        <w:rPr>
          <w:rFonts w:ascii="Times New Roman" w:eastAsia="Times New Roman" w:hAnsi="Times New Roman" w:cs="Times New Roman"/>
          <w:color w:val="000000" w:themeColor="text1"/>
          <w:sz w:val="24"/>
          <w:szCs w:val="24"/>
        </w:rPr>
        <w:t xml:space="preserve"> by participants in thi</w:t>
      </w:r>
      <w:r w:rsidR="00A218C4">
        <w:rPr>
          <w:rFonts w:ascii="Times New Roman" w:eastAsia="Times New Roman" w:hAnsi="Times New Roman" w:cs="Times New Roman"/>
          <w:color w:val="000000" w:themeColor="text1"/>
          <w:sz w:val="24"/>
          <w:szCs w:val="24"/>
        </w:rPr>
        <w:t>s research as less important</w:t>
      </w:r>
      <w:r w:rsidR="000500D6">
        <w:rPr>
          <w:rFonts w:ascii="Times New Roman" w:eastAsia="Times New Roman" w:hAnsi="Times New Roman" w:cs="Times New Roman"/>
          <w:color w:val="000000" w:themeColor="text1"/>
          <w:sz w:val="24"/>
          <w:szCs w:val="24"/>
        </w:rPr>
        <w:t>,</w:t>
      </w:r>
      <w:r w:rsidR="00A218C4">
        <w:rPr>
          <w:rFonts w:ascii="Times New Roman" w:eastAsia="Times New Roman" w:hAnsi="Times New Roman" w:cs="Times New Roman"/>
          <w:color w:val="000000" w:themeColor="text1"/>
          <w:sz w:val="24"/>
          <w:szCs w:val="24"/>
        </w:rPr>
        <w:t xml:space="preserve"> but</w:t>
      </w:r>
      <w:r>
        <w:rPr>
          <w:rFonts w:ascii="Times New Roman" w:eastAsia="Times New Roman" w:hAnsi="Times New Roman" w:cs="Times New Roman"/>
          <w:color w:val="000000" w:themeColor="text1"/>
          <w:sz w:val="24"/>
          <w:szCs w:val="24"/>
        </w:rPr>
        <w:t xml:space="preserve"> music</w:t>
      </w:r>
      <w:r w:rsidR="00A218C4">
        <w:rPr>
          <w:rFonts w:ascii="Times New Roman" w:eastAsia="Times New Roman" w:hAnsi="Times New Roman" w:cs="Times New Roman"/>
          <w:color w:val="000000" w:themeColor="text1"/>
          <w:sz w:val="24"/>
          <w:szCs w:val="24"/>
        </w:rPr>
        <w:t xml:space="preserve"> seems to be held in particularly low esteem. </w:t>
      </w:r>
      <w:r w:rsidR="000500D6">
        <w:rPr>
          <w:rFonts w:ascii="Times New Roman" w:eastAsia="Times New Roman" w:hAnsi="Times New Roman" w:cs="Times New Roman"/>
          <w:color w:val="000000" w:themeColor="text1"/>
          <w:sz w:val="24"/>
          <w:szCs w:val="24"/>
        </w:rPr>
        <w:t xml:space="preserve"> </w:t>
      </w:r>
      <w:r w:rsidR="00A218C4">
        <w:rPr>
          <w:rFonts w:ascii="Times New Roman" w:eastAsia="Times New Roman" w:hAnsi="Times New Roman" w:cs="Times New Roman"/>
          <w:color w:val="000000" w:themeColor="text1"/>
          <w:sz w:val="24"/>
          <w:szCs w:val="24"/>
        </w:rPr>
        <w:t xml:space="preserve">It was interesting to observe that less </w:t>
      </w:r>
      <w:r w:rsidR="00A218C4">
        <w:rPr>
          <w:rFonts w:ascii="Times New Roman" w:eastAsia="Times New Roman" w:hAnsi="Times New Roman" w:cs="Times New Roman"/>
          <w:color w:val="000000" w:themeColor="text1"/>
          <w:sz w:val="24"/>
          <w:szCs w:val="24"/>
        </w:rPr>
        <w:lastRenderedPageBreak/>
        <w:t xml:space="preserve">than half of participants felt music had </w:t>
      </w:r>
      <w:r w:rsidR="009871C6">
        <w:rPr>
          <w:rFonts w:ascii="Times New Roman" w:eastAsia="Times New Roman" w:hAnsi="Times New Roman" w:cs="Times New Roman"/>
          <w:color w:val="000000" w:themeColor="text1"/>
          <w:sz w:val="24"/>
          <w:szCs w:val="24"/>
        </w:rPr>
        <w:t xml:space="preserve">high </w:t>
      </w:r>
      <w:r w:rsidR="00A218C4">
        <w:rPr>
          <w:rFonts w:ascii="Times New Roman" w:eastAsia="Times New Roman" w:hAnsi="Times New Roman" w:cs="Times New Roman"/>
          <w:color w:val="000000" w:themeColor="text1"/>
          <w:sz w:val="24"/>
          <w:szCs w:val="24"/>
        </w:rPr>
        <w:t>importance</w:t>
      </w:r>
      <w:r w:rsidR="009871C6">
        <w:rPr>
          <w:rFonts w:ascii="Times New Roman" w:eastAsia="Times New Roman" w:hAnsi="Times New Roman" w:cs="Times New Roman"/>
          <w:color w:val="000000" w:themeColor="text1"/>
          <w:sz w:val="24"/>
          <w:szCs w:val="24"/>
        </w:rPr>
        <w:t xml:space="preserve"> in comparison with other subjects.  The comments accompanying these scores may provide further illumination.  Among the responses were one participant who commented ‘music is not a life skill, it is not essential.’  Another said that music was not ‘necessary like maths and language’ and another recalled ‘I did music until Year 9 and I don’t remember learning anything important.’ </w:t>
      </w:r>
      <w:r w:rsidR="00C32E11">
        <w:rPr>
          <w:rFonts w:ascii="Times New Roman" w:eastAsia="Times New Roman" w:hAnsi="Times New Roman" w:cs="Times New Roman"/>
          <w:color w:val="000000" w:themeColor="text1"/>
          <w:sz w:val="24"/>
          <w:szCs w:val="24"/>
        </w:rPr>
        <w:t xml:space="preserve"> Although one respondent balances this by stating the importance of music and expression, the </w:t>
      </w:r>
      <w:r w:rsidR="00B504BF">
        <w:rPr>
          <w:rFonts w:ascii="Times New Roman" w:eastAsia="Times New Roman" w:hAnsi="Times New Roman" w:cs="Times New Roman"/>
          <w:color w:val="000000" w:themeColor="text1"/>
          <w:sz w:val="24"/>
          <w:szCs w:val="24"/>
        </w:rPr>
        <w:t>comments seem to echo reports</w:t>
      </w:r>
      <w:r w:rsidR="00C32E11">
        <w:rPr>
          <w:rFonts w:ascii="Times New Roman" w:eastAsia="Times New Roman" w:hAnsi="Times New Roman" w:cs="Times New Roman"/>
          <w:color w:val="000000" w:themeColor="text1"/>
          <w:sz w:val="24"/>
          <w:szCs w:val="24"/>
        </w:rPr>
        <w:t xml:space="preserve"> of </w:t>
      </w:r>
      <w:r w:rsidR="00DE6CB3">
        <w:rPr>
          <w:rFonts w:ascii="Times New Roman" w:eastAsia="Times New Roman" w:hAnsi="Times New Roman" w:cs="Times New Roman"/>
          <w:color w:val="000000" w:themeColor="text1"/>
          <w:sz w:val="24"/>
          <w:szCs w:val="24"/>
        </w:rPr>
        <w:t xml:space="preserve">continuing </w:t>
      </w:r>
      <w:r w:rsidR="00C32E11">
        <w:rPr>
          <w:rFonts w:ascii="Times New Roman" w:eastAsia="Times New Roman" w:hAnsi="Times New Roman" w:cs="Times New Roman"/>
          <w:color w:val="000000" w:themeColor="text1"/>
          <w:sz w:val="24"/>
          <w:szCs w:val="24"/>
        </w:rPr>
        <w:t>long-term problems in UK music education.  A</w:t>
      </w:r>
      <w:r w:rsidR="0093622C">
        <w:rPr>
          <w:rFonts w:ascii="Times New Roman" w:eastAsia="Times New Roman" w:hAnsi="Times New Roman" w:cs="Times New Roman"/>
          <w:color w:val="000000" w:themeColor="text1"/>
          <w:sz w:val="24"/>
          <w:szCs w:val="24"/>
        </w:rPr>
        <w:t>ccording to Lamont and Maton</w:t>
      </w:r>
      <w:r w:rsidR="00223FD3">
        <w:rPr>
          <w:rFonts w:ascii="Times New Roman" w:eastAsia="Times New Roman" w:hAnsi="Times New Roman" w:cs="Times New Roman"/>
          <w:color w:val="000000" w:themeColor="text1"/>
          <w:sz w:val="24"/>
          <w:szCs w:val="24"/>
        </w:rPr>
        <w:t>,</w:t>
      </w:r>
      <w:r w:rsidR="0093622C">
        <w:rPr>
          <w:rFonts w:ascii="Times New Roman" w:eastAsia="Times New Roman" w:hAnsi="Times New Roman" w:cs="Times New Roman"/>
          <w:color w:val="000000" w:themeColor="text1"/>
          <w:sz w:val="24"/>
          <w:szCs w:val="24"/>
        </w:rPr>
        <w:t xml:space="preserve"> (2010:64</w:t>
      </w:r>
      <w:r w:rsidR="00C32E11">
        <w:rPr>
          <w:rFonts w:ascii="Times New Roman" w:eastAsia="Times New Roman" w:hAnsi="Times New Roman" w:cs="Times New Roman"/>
          <w:color w:val="000000" w:themeColor="text1"/>
          <w:sz w:val="24"/>
          <w:szCs w:val="24"/>
        </w:rPr>
        <w:t>) difficulties with the subject can be traced over ‘decades’ with it being seen as ‘unimportant’</w:t>
      </w:r>
      <w:r w:rsidR="001A33B9">
        <w:rPr>
          <w:rFonts w:ascii="Times New Roman" w:eastAsia="Times New Roman" w:hAnsi="Times New Roman" w:cs="Times New Roman"/>
          <w:color w:val="000000" w:themeColor="text1"/>
          <w:sz w:val="24"/>
          <w:szCs w:val="24"/>
        </w:rPr>
        <w:t xml:space="preserve"> by secondary pupils and</w:t>
      </w:r>
      <w:r w:rsidR="00C32E11">
        <w:rPr>
          <w:rFonts w:ascii="Times New Roman" w:eastAsia="Times New Roman" w:hAnsi="Times New Roman" w:cs="Times New Roman"/>
          <w:color w:val="000000" w:themeColor="text1"/>
          <w:sz w:val="24"/>
          <w:szCs w:val="24"/>
        </w:rPr>
        <w:t xml:space="preserve"> taught by ‘generalist’</w:t>
      </w:r>
      <w:r w:rsidR="001A33B9">
        <w:rPr>
          <w:rFonts w:ascii="Times New Roman" w:eastAsia="Times New Roman" w:hAnsi="Times New Roman" w:cs="Times New Roman"/>
          <w:color w:val="000000" w:themeColor="text1"/>
          <w:sz w:val="24"/>
          <w:szCs w:val="24"/>
        </w:rPr>
        <w:t xml:space="preserve"> primary teachers who ‘fear’ the experience</w:t>
      </w:r>
      <w:r w:rsidR="00003164">
        <w:rPr>
          <w:rFonts w:ascii="Times New Roman" w:eastAsia="Times New Roman" w:hAnsi="Times New Roman" w:cs="Times New Roman"/>
          <w:color w:val="000000" w:themeColor="text1"/>
          <w:sz w:val="24"/>
          <w:szCs w:val="24"/>
        </w:rPr>
        <w:t>. In agreement, Lord Black of Brentwood (Music Education 2018:33) in recent political debate in the UK House of Lords, warns of the demise of music education in schools as access to its benefits becomes depend</w:t>
      </w:r>
      <w:r w:rsidR="004141B7">
        <w:rPr>
          <w:rFonts w:ascii="Times New Roman" w:eastAsia="Times New Roman" w:hAnsi="Times New Roman" w:cs="Times New Roman"/>
          <w:color w:val="000000" w:themeColor="text1"/>
          <w:sz w:val="24"/>
          <w:szCs w:val="24"/>
        </w:rPr>
        <w:t>ent on the ability to pay privately</w:t>
      </w:r>
      <w:r w:rsidR="00467513">
        <w:rPr>
          <w:rFonts w:ascii="Times New Roman" w:eastAsia="Times New Roman" w:hAnsi="Times New Roman" w:cs="Times New Roman"/>
          <w:color w:val="000000" w:themeColor="text1"/>
          <w:sz w:val="24"/>
          <w:szCs w:val="24"/>
        </w:rPr>
        <w:t>,</w:t>
      </w:r>
      <w:r w:rsidR="00003164">
        <w:rPr>
          <w:rFonts w:ascii="Times New Roman" w:eastAsia="Times New Roman" w:hAnsi="Times New Roman" w:cs="Times New Roman"/>
          <w:color w:val="000000" w:themeColor="text1"/>
          <w:sz w:val="24"/>
          <w:szCs w:val="24"/>
        </w:rPr>
        <w:t xml:space="preserve"> as it ‘dies out in the state sector’ Music Education (2018:33).</w:t>
      </w:r>
      <w:r w:rsidR="00840373">
        <w:rPr>
          <w:rFonts w:ascii="Times New Roman" w:eastAsia="Times New Roman" w:hAnsi="Times New Roman" w:cs="Times New Roman"/>
          <w:color w:val="000000" w:themeColor="text1"/>
          <w:sz w:val="24"/>
          <w:szCs w:val="24"/>
        </w:rPr>
        <w:t xml:space="preserve">  He further points out </w:t>
      </w:r>
      <w:r w:rsidR="00011C41">
        <w:rPr>
          <w:rFonts w:ascii="Times New Roman" w:eastAsia="Times New Roman" w:hAnsi="Times New Roman" w:cs="Times New Roman"/>
          <w:color w:val="000000" w:themeColor="text1"/>
          <w:sz w:val="24"/>
          <w:szCs w:val="24"/>
        </w:rPr>
        <w:t>the argument that arts like music</w:t>
      </w:r>
      <w:r w:rsidR="00840373">
        <w:rPr>
          <w:rFonts w:ascii="Times New Roman" w:eastAsia="Times New Roman" w:hAnsi="Times New Roman" w:cs="Times New Roman"/>
          <w:color w:val="000000" w:themeColor="text1"/>
          <w:sz w:val="24"/>
          <w:szCs w:val="24"/>
        </w:rPr>
        <w:t>,</w:t>
      </w:r>
      <w:r w:rsidR="00011C41">
        <w:rPr>
          <w:rFonts w:ascii="Times New Roman" w:eastAsia="Times New Roman" w:hAnsi="Times New Roman" w:cs="Times New Roman"/>
          <w:color w:val="000000" w:themeColor="text1"/>
          <w:sz w:val="24"/>
          <w:szCs w:val="24"/>
        </w:rPr>
        <w:t xml:space="preserve"> add value not only to broad educational skills but constitute ‘fundamental building blocks’ equal in importance to STEM subjects. </w:t>
      </w:r>
    </w:p>
    <w:p w:rsidR="005530AB" w:rsidRDefault="000302CD" w:rsidP="003F66CA">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Participant responses also indicated</w:t>
      </w:r>
      <w:r w:rsidR="00E1111A">
        <w:rPr>
          <w:rFonts w:ascii="Times New Roman" w:eastAsia="Times New Roman" w:hAnsi="Times New Roman" w:cs="Times New Roman"/>
          <w:color w:val="000000" w:themeColor="text1"/>
          <w:sz w:val="24"/>
          <w:szCs w:val="24"/>
        </w:rPr>
        <w:t xml:space="preserve"> ideas</w:t>
      </w:r>
      <w:r w:rsidR="00C82BFD">
        <w:rPr>
          <w:rFonts w:ascii="Times New Roman" w:eastAsia="Times New Roman" w:hAnsi="Times New Roman" w:cs="Times New Roman"/>
          <w:color w:val="000000" w:themeColor="text1"/>
          <w:sz w:val="24"/>
          <w:szCs w:val="24"/>
        </w:rPr>
        <w:t xml:space="preserve"> of division of a hierarchy of subjects with comments stating</w:t>
      </w:r>
      <w:r w:rsidR="005B48B9">
        <w:rPr>
          <w:rFonts w:ascii="Times New Roman" w:eastAsia="Times New Roman" w:hAnsi="Times New Roman" w:cs="Times New Roman"/>
          <w:color w:val="000000" w:themeColor="text1"/>
          <w:sz w:val="24"/>
          <w:szCs w:val="24"/>
        </w:rPr>
        <w:t xml:space="preserve"> as examples,</w:t>
      </w:r>
      <w:r w:rsidR="00C82BFD">
        <w:rPr>
          <w:rFonts w:ascii="Times New Roman" w:eastAsia="Times New Roman" w:hAnsi="Times New Roman" w:cs="Times New Roman"/>
          <w:color w:val="000000" w:themeColor="text1"/>
          <w:sz w:val="24"/>
          <w:szCs w:val="24"/>
        </w:rPr>
        <w:t xml:space="preserve"> </w:t>
      </w:r>
      <w:r w:rsidR="005B48B9">
        <w:rPr>
          <w:rFonts w:ascii="Times New Roman" w:eastAsia="Times New Roman" w:hAnsi="Times New Roman" w:cs="Times New Roman"/>
          <w:color w:val="000000" w:themeColor="text1"/>
          <w:sz w:val="24"/>
          <w:szCs w:val="24"/>
        </w:rPr>
        <w:t>‘it’s not as important (music) as other subjects – it’s a hobby.’ Another stated ‘academic subjects like maths and language are more significant than art and music,’ with other comments also highlighting a clear difference in values attached by participants to academic and creative (non-academic)</w:t>
      </w:r>
      <w:r w:rsidR="005530AB">
        <w:rPr>
          <w:rFonts w:ascii="Times New Roman" w:eastAsia="Times New Roman" w:hAnsi="Times New Roman" w:cs="Times New Roman"/>
          <w:color w:val="000000" w:themeColor="text1"/>
          <w:sz w:val="24"/>
          <w:szCs w:val="24"/>
        </w:rPr>
        <w:t xml:space="preserve"> subjects. </w:t>
      </w:r>
      <w:r w:rsidR="006535BE">
        <w:rPr>
          <w:rFonts w:ascii="Times New Roman" w:eastAsia="Times New Roman" w:hAnsi="Times New Roman" w:cs="Times New Roman"/>
          <w:color w:val="000000" w:themeColor="text1"/>
          <w:sz w:val="24"/>
          <w:szCs w:val="24"/>
        </w:rPr>
        <w:t xml:space="preserve"> Participants may not have considered that music is held by some to be a ‘powerful learning tool’ in education (Jackson 2009:6).</w:t>
      </w:r>
      <w:r w:rsidR="005530AB">
        <w:rPr>
          <w:rFonts w:ascii="Times New Roman" w:eastAsia="Times New Roman" w:hAnsi="Times New Roman" w:cs="Times New Roman"/>
          <w:color w:val="000000" w:themeColor="text1"/>
          <w:sz w:val="24"/>
          <w:szCs w:val="24"/>
        </w:rPr>
        <w:t xml:space="preserve"> Bleasby (2015:672) traces the same distinction back to the ancient Greek influence on modern western educatio</w:t>
      </w:r>
      <w:r w:rsidR="005530AB" w:rsidRPr="00840373">
        <w:rPr>
          <w:rFonts w:ascii="Times New Roman" w:eastAsia="Times New Roman" w:hAnsi="Times New Roman" w:cs="Times New Roman"/>
          <w:color w:val="000000" w:themeColor="text1"/>
          <w:sz w:val="24"/>
          <w:szCs w:val="24"/>
        </w:rPr>
        <w:t>n</w:t>
      </w:r>
      <w:r w:rsidR="00801AA5" w:rsidRPr="00840373">
        <w:rPr>
          <w:rFonts w:ascii="Times New Roman" w:eastAsia="Times New Roman" w:hAnsi="Times New Roman" w:cs="Times New Roman"/>
          <w:color w:val="000000" w:themeColor="text1"/>
          <w:sz w:val="24"/>
          <w:szCs w:val="24"/>
        </w:rPr>
        <w:t xml:space="preserve"> </w:t>
      </w:r>
      <w:r w:rsidR="004464DD" w:rsidRPr="00840373">
        <w:rPr>
          <w:rFonts w:ascii="Times New Roman" w:eastAsia="Times New Roman" w:hAnsi="Times New Roman" w:cs="Times New Roman"/>
          <w:color w:val="000000" w:themeColor="text1"/>
          <w:sz w:val="24"/>
          <w:szCs w:val="24"/>
        </w:rPr>
        <w:t>that includes</w:t>
      </w:r>
      <w:r w:rsidR="00801AA5" w:rsidRPr="00840373">
        <w:rPr>
          <w:rFonts w:ascii="Times New Roman" w:eastAsia="Times New Roman" w:hAnsi="Times New Roman" w:cs="Times New Roman"/>
          <w:color w:val="000000" w:themeColor="text1"/>
          <w:sz w:val="24"/>
          <w:szCs w:val="24"/>
        </w:rPr>
        <w:t xml:space="preserve"> the ‘democratizing’ Case Study (Cohen, Manion and Morrison 2007:256)</w:t>
      </w:r>
      <w:r w:rsidR="00852CC3" w:rsidRPr="00840373">
        <w:rPr>
          <w:rFonts w:ascii="Times New Roman" w:eastAsia="Times New Roman" w:hAnsi="Times New Roman" w:cs="Times New Roman"/>
          <w:color w:val="000000" w:themeColor="text1"/>
          <w:sz w:val="24"/>
          <w:szCs w:val="24"/>
        </w:rPr>
        <w:t xml:space="preserve"> approach to research</w:t>
      </w:r>
      <w:r w:rsidR="00801AA5" w:rsidRPr="00840373">
        <w:rPr>
          <w:rFonts w:ascii="Times New Roman" w:eastAsia="Times New Roman" w:hAnsi="Times New Roman" w:cs="Times New Roman"/>
          <w:color w:val="000000" w:themeColor="text1"/>
          <w:sz w:val="24"/>
          <w:szCs w:val="24"/>
        </w:rPr>
        <w:t xml:space="preserve"> and</w:t>
      </w:r>
      <w:r w:rsidR="00852CC3" w:rsidRPr="00840373">
        <w:rPr>
          <w:rFonts w:ascii="Times New Roman" w:eastAsia="Times New Roman" w:hAnsi="Times New Roman" w:cs="Times New Roman"/>
          <w:color w:val="000000" w:themeColor="text1"/>
          <w:sz w:val="24"/>
          <w:szCs w:val="24"/>
        </w:rPr>
        <w:t xml:space="preserve"> the</w:t>
      </w:r>
      <w:r w:rsidR="00801AA5" w:rsidRPr="00840373">
        <w:rPr>
          <w:rFonts w:ascii="Times New Roman" w:eastAsia="Times New Roman" w:hAnsi="Times New Roman" w:cs="Times New Roman"/>
          <w:color w:val="000000" w:themeColor="text1"/>
          <w:sz w:val="24"/>
          <w:szCs w:val="24"/>
        </w:rPr>
        <w:t xml:space="preserve"> ‘</w:t>
      </w:r>
      <w:r w:rsidR="00F80DF5" w:rsidRPr="00840373">
        <w:rPr>
          <w:rFonts w:ascii="Times New Roman" w:eastAsia="Times New Roman" w:hAnsi="Times New Roman" w:cs="Times New Roman"/>
          <w:color w:val="000000" w:themeColor="text1"/>
          <w:sz w:val="24"/>
          <w:szCs w:val="24"/>
        </w:rPr>
        <w:t xml:space="preserve">Theôria </w:t>
      </w:r>
      <w:r w:rsidR="00801AA5" w:rsidRPr="00840373">
        <w:rPr>
          <w:rFonts w:ascii="Times New Roman" w:eastAsia="Times New Roman" w:hAnsi="Times New Roman" w:cs="Times New Roman"/>
          <w:color w:val="000000" w:themeColor="text1"/>
          <w:sz w:val="24"/>
          <w:szCs w:val="24"/>
        </w:rPr>
        <w:t>/</w:t>
      </w:r>
      <w:r w:rsidR="00F80DF5" w:rsidRPr="00840373">
        <w:rPr>
          <w:rFonts w:ascii="Times New Roman" w:eastAsia="Times New Roman" w:hAnsi="Times New Roman" w:cs="Times New Roman"/>
          <w:color w:val="000000" w:themeColor="text1"/>
          <w:sz w:val="24"/>
          <w:szCs w:val="24"/>
        </w:rPr>
        <w:t>P</w:t>
      </w:r>
      <w:r w:rsidR="00801AA5" w:rsidRPr="00840373">
        <w:rPr>
          <w:rFonts w:ascii="Times New Roman" w:eastAsia="Times New Roman" w:hAnsi="Times New Roman" w:cs="Times New Roman"/>
          <w:color w:val="000000" w:themeColor="text1"/>
          <w:sz w:val="24"/>
          <w:szCs w:val="24"/>
        </w:rPr>
        <w:t>raxis/</w:t>
      </w:r>
      <w:r w:rsidR="00F80DF5" w:rsidRPr="00840373">
        <w:rPr>
          <w:rFonts w:ascii="Times New Roman" w:eastAsia="Times New Roman" w:hAnsi="Times New Roman" w:cs="Times New Roman"/>
          <w:color w:val="000000" w:themeColor="text1"/>
          <w:sz w:val="24"/>
          <w:szCs w:val="24"/>
        </w:rPr>
        <w:t xml:space="preserve"> Khrêsis</w:t>
      </w:r>
      <w:r w:rsidR="00801AA5" w:rsidRPr="00840373">
        <w:rPr>
          <w:rFonts w:ascii="Times New Roman" w:eastAsia="Times New Roman" w:hAnsi="Times New Roman" w:cs="Times New Roman"/>
          <w:color w:val="000000" w:themeColor="text1"/>
          <w:sz w:val="24"/>
          <w:szCs w:val="24"/>
        </w:rPr>
        <w:t>’ appr</w:t>
      </w:r>
      <w:r w:rsidR="00852CC3" w:rsidRPr="00840373">
        <w:rPr>
          <w:rFonts w:ascii="Times New Roman" w:eastAsia="Times New Roman" w:hAnsi="Times New Roman" w:cs="Times New Roman"/>
          <w:color w:val="000000" w:themeColor="text1"/>
          <w:sz w:val="24"/>
          <w:szCs w:val="24"/>
        </w:rPr>
        <w:t>oaches adopted for this work through Action Research</w:t>
      </w:r>
      <w:r w:rsidR="00801AA5" w:rsidRPr="00840373">
        <w:rPr>
          <w:rFonts w:ascii="Times New Roman" w:eastAsia="Times New Roman" w:hAnsi="Times New Roman" w:cs="Times New Roman"/>
          <w:color w:val="000000" w:themeColor="text1"/>
          <w:sz w:val="24"/>
          <w:szCs w:val="24"/>
        </w:rPr>
        <w:t xml:space="preserve"> (Elkland in Boog et al 2008:36) referred to above. </w:t>
      </w:r>
      <w:r w:rsidR="00801AA5">
        <w:rPr>
          <w:rFonts w:ascii="Times New Roman" w:eastAsia="Times New Roman" w:hAnsi="Times New Roman" w:cs="Times New Roman"/>
          <w:color w:val="000000" w:themeColor="text1"/>
          <w:sz w:val="24"/>
          <w:szCs w:val="24"/>
        </w:rPr>
        <w:t>Bleasby (2015:672) states</w:t>
      </w:r>
      <w:r w:rsidR="005530AB">
        <w:rPr>
          <w:rFonts w:ascii="Times New Roman" w:eastAsia="Times New Roman" w:hAnsi="Times New Roman" w:cs="Times New Roman"/>
          <w:color w:val="000000" w:themeColor="text1"/>
          <w:sz w:val="24"/>
          <w:szCs w:val="24"/>
        </w:rPr>
        <w:t xml:space="preserve"> that higher values</w:t>
      </w:r>
      <w:r w:rsidR="0050005A">
        <w:rPr>
          <w:rFonts w:ascii="Times New Roman" w:eastAsia="Times New Roman" w:hAnsi="Times New Roman" w:cs="Times New Roman"/>
          <w:color w:val="000000" w:themeColor="text1"/>
          <w:sz w:val="24"/>
          <w:szCs w:val="24"/>
        </w:rPr>
        <w:t xml:space="preserve"> were</w:t>
      </w:r>
      <w:r>
        <w:rPr>
          <w:rFonts w:ascii="Times New Roman" w:eastAsia="Times New Roman" w:hAnsi="Times New Roman" w:cs="Times New Roman"/>
          <w:color w:val="000000" w:themeColor="text1"/>
          <w:sz w:val="24"/>
          <w:szCs w:val="24"/>
        </w:rPr>
        <w:t xml:space="preserve"> given in </w:t>
      </w:r>
      <w:r w:rsidR="005530AB">
        <w:rPr>
          <w:rFonts w:ascii="Times New Roman" w:eastAsia="Times New Roman" w:hAnsi="Times New Roman" w:cs="Times New Roman"/>
          <w:color w:val="000000" w:themeColor="text1"/>
          <w:sz w:val="24"/>
          <w:szCs w:val="24"/>
        </w:rPr>
        <w:t>ancient philosophy to ‘abstract subjects’ involving mathematics and reason</w:t>
      </w:r>
      <w:r w:rsidR="0050005A">
        <w:rPr>
          <w:rFonts w:ascii="Times New Roman" w:eastAsia="Times New Roman" w:hAnsi="Times New Roman" w:cs="Times New Roman"/>
          <w:color w:val="000000" w:themeColor="text1"/>
          <w:sz w:val="24"/>
          <w:szCs w:val="24"/>
        </w:rPr>
        <w:t xml:space="preserve"> over subjects involving the human body through </w:t>
      </w:r>
      <w:r w:rsidR="00801196">
        <w:rPr>
          <w:rFonts w:ascii="Times New Roman" w:eastAsia="Times New Roman" w:hAnsi="Times New Roman" w:cs="Times New Roman"/>
          <w:color w:val="000000" w:themeColor="text1"/>
          <w:sz w:val="24"/>
          <w:szCs w:val="24"/>
        </w:rPr>
        <w:t xml:space="preserve">arts and physical disciplines. </w:t>
      </w:r>
      <w:r w:rsidR="0050005A">
        <w:rPr>
          <w:rFonts w:ascii="Times New Roman" w:eastAsia="Times New Roman" w:hAnsi="Times New Roman" w:cs="Times New Roman"/>
          <w:color w:val="000000" w:themeColor="text1"/>
          <w:sz w:val="24"/>
          <w:szCs w:val="24"/>
        </w:rPr>
        <w:t>Bleasby (2015:674) also notes the hie</w:t>
      </w:r>
      <w:r w:rsidR="00467513">
        <w:rPr>
          <w:rFonts w:ascii="Times New Roman" w:eastAsia="Times New Roman" w:hAnsi="Times New Roman" w:cs="Times New Roman"/>
          <w:color w:val="000000" w:themeColor="text1"/>
          <w:sz w:val="24"/>
          <w:szCs w:val="24"/>
        </w:rPr>
        <w:t>rarchical i</w:t>
      </w:r>
      <w:r w:rsidR="00840373">
        <w:rPr>
          <w:rFonts w:ascii="Times New Roman" w:eastAsia="Times New Roman" w:hAnsi="Times New Roman" w:cs="Times New Roman"/>
          <w:color w:val="000000" w:themeColor="text1"/>
          <w:sz w:val="24"/>
          <w:szCs w:val="24"/>
        </w:rPr>
        <w:t>dea that in ancient Greece,</w:t>
      </w:r>
      <w:r w:rsidR="00467513">
        <w:rPr>
          <w:rFonts w:ascii="Times New Roman" w:eastAsia="Times New Roman" w:hAnsi="Times New Roman" w:cs="Times New Roman"/>
          <w:color w:val="000000" w:themeColor="text1"/>
          <w:sz w:val="24"/>
          <w:szCs w:val="24"/>
        </w:rPr>
        <w:t xml:space="preserve"> a ruling class was thought worthy enough </w:t>
      </w:r>
      <w:r w:rsidR="0050005A">
        <w:rPr>
          <w:rFonts w:ascii="Times New Roman" w:eastAsia="Times New Roman" w:hAnsi="Times New Roman" w:cs="Times New Roman"/>
          <w:color w:val="000000" w:themeColor="text1"/>
          <w:sz w:val="24"/>
          <w:szCs w:val="24"/>
        </w:rPr>
        <w:t xml:space="preserve">to be educated in the </w:t>
      </w:r>
      <w:r w:rsidR="00A27D32">
        <w:rPr>
          <w:rFonts w:ascii="Times New Roman" w:eastAsia="Times New Roman" w:hAnsi="Times New Roman" w:cs="Times New Roman"/>
          <w:color w:val="000000" w:themeColor="text1"/>
          <w:sz w:val="24"/>
          <w:szCs w:val="24"/>
        </w:rPr>
        <w:t>‘</w:t>
      </w:r>
      <w:r w:rsidR="0050005A">
        <w:rPr>
          <w:rFonts w:ascii="Times New Roman" w:eastAsia="Times New Roman" w:hAnsi="Times New Roman" w:cs="Times New Roman"/>
          <w:color w:val="000000" w:themeColor="text1"/>
          <w:sz w:val="24"/>
          <w:szCs w:val="24"/>
        </w:rPr>
        <w:t>abstract</w:t>
      </w:r>
      <w:r w:rsidR="00A27D32">
        <w:rPr>
          <w:rFonts w:ascii="Times New Roman" w:eastAsia="Times New Roman" w:hAnsi="Times New Roman" w:cs="Times New Roman"/>
          <w:color w:val="000000" w:themeColor="text1"/>
          <w:sz w:val="24"/>
          <w:szCs w:val="24"/>
        </w:rPr>
        <w:t>’</w:t>
      </w:r>
      <w:r w:rsidR="00467513">
        <w:rPr>
          <w:rFonts w:ascii="Times New Roman" w:eastAsia="Times New Roman" w:hAnsi="Times New Roman" w:cs="Times New Roman"/>
          <w:color w:val="000000" w:themeColor="text1"/>
          <w:sz w:val="24"/>
          <w:szCs w:val="24"/>
        </w:rPr>
        <w:t xml:space="preserve"> whereas the ruled artisan world</w:t>
      </w:r>
      <w:r w:rsidR="00840373">
        <w:rPr>
          <w:rFonts w:ascii="Times New Roman" w:eastAsia="Times New Roman" w:hAnsi="Times New Roman" w:cs="Times New Roman"/>
          <w:color w:val="000000" w:themeColor="text1"/>
          <w:sz w:val="24"/>
          <w:szCs w:val="24"/>
        </w:rPr>
        <w:t xml:space="preserve"> only</w:t>
      </w:r>
      <w:r w:rsidR="00467513">
        <w:rPr>
          <w:rFonts w:ascii="Times New Roman" w:eastAsia="Times New Roman" w:hAnsi="Times New Roman" w:cs="Times New Roman"/>
          <w:color w:val="000000" w:themeColor="text1"/>
          <w:sz w:val="24"/>
          <w:szCs w:val="24"/>
        </w:rPr>
        <w:t xml:space="preserve"> might</w:t>
      </w:r>
      <w:r w:rsidR="0050005A">
        <w:rPr>
          <w:rFonts w:ascii="Times New Roman" w:eastAsia="Times New Roman" w:hAnsi="Times New Roman" w:cs="Times New Roman"/>
          <w:color w:val="000000" w:themeColor="text1"/>
          <w:sz w:val="24"/>
          <w:szCs w:val="24"/>
        </w:rPr>
        <w:t xml:space="preserve"> be educated in matters involving the body</w:t>
      </w:r>
      <w:r w:rsidR="00840373">
        <w:rPr>
          <w:rFonts w:ascii="Times New Roman" w:eastAsia="Times New Roman" w:hAnsi="Times New Roman" w:cs="Times New Roman"/>
          <w:color w:val="000000" w:themeColor="text1"/>
          <w:sz w:val="24"/>
          <w:szCs w:val="24"/>
        </w:rPr>
        <w:t xml:space="preserve">. </w:t>
      </w:r>
      <w:r w:rsidR="005517ED">
        <w:rPr>
          <w:rFonts w:ascii="Times New Roman" w:eastAsia="Times New Roman" w:hAnsi="Times New Roman" w:cs="Times New Roman"/>
          <w:color w:val="000000" w:themeColor="text1"/>
          <w:sz w:val="24"/>
          <w:szCs w:val="24"/>
        </w:rPr>
        <w:t>Allen (2016:239) holds</w:t>
      </w:r>
      <w:r w:rsidR="0050005A">
        <w:rPr>
          <w:rFonts w:ascii="Times New Roman" w:eastAsia="Times New Roman" w:hAnsi="Times New Roman" w:cs="Times New Roman"/>
          <w:color w:val="000000" w:themeColor="text1"/>
          <w:sz w:val="24"/>
          <w:szCs w:val="24"/>
        </w:rPr>
        <w:t xml:space="preserve"> that the </w:t>
      </w:r>
      <w:r w:rsidR="0050005A">
        <w:rPr>
          <w:rFonts w:ascii="Times New Roman" w:eastAsia="Times New Roman" w:hAnsi="Times New Roman" w:cs="Times New Roman"/>
          <w:color w:val="000000" w:themeColor="text1"/>
          <w:sz w:val="24"/>
          <w:szCs w:val="24"/>
        </w:rPr>
        <w:lastRenderedPageBreak/>
        <w:t xml:space="preserve">belief in the inherent ‘good’ of education from classical times remains </w:t>
      </w:r>
      <w:r w:rsidR="00237154">
        <w:rPr>
          <w:rFonts w:ascii="Times New Roman" w:eastAsia="Times New Roman" w:hAnsi="Times New Roman" w:cs="Times New Roman"/>
          <w:color w:val="000000" w:themeColor="text1"/>
          <w:sz w:val="24"/>
          <w:szCs w:val="24"/>
        </w:rPr>
        <w:t xml:space="preserve">so </w:t>
      </w:r>
      <w:r w:rsidR="0050005A">
        <w:rPr>
          <w:rFonts w:ascii="Times New Roman" w:eastAsia="Times New Roman" w:hAnsi="Times New Roman" w:cs="Times New Roman"/>
          <w:color w:val="000000" w:themeColor="text1"/>
          <w:sz w:val="24"/>
          <w:szCs w:val="24"/>
        </w:rPr>
        <w:t>firmly entrenched in UK edu</w:t>
      </w:r>
      <w:r w:rsidR="00840373">
        <w:rPr>
          <w:rFonts w:ascii="Times New Roman" w:eastAsia="Times New Roman" w:hAnsi="Times New Roman" w:cs="Times New Roman"/>
          <w:color w:val="000000" w:themeColor="text1"/>
          <w:sz w:val="24"/>
          <w:szCs w:val="24"/>
        </w:rPr>
        <w:t>cation, that it</w:t>
      </w:r>
      <w:r w:rsidR="00237154">
        <w:rPr>
          <w:rFonts w:ascii="Times New Roman" w:eastAsia="Times New Roman" w:hAnsi="Times New Roman" w:cs="Times New Roman"/>
          <w:color w:val="000000" w:themeColor="text1"/>
          <w:sz w:val="24"/>
          <w:szCs w:val="24"/>
        </w:rPr>
        <w:t xml:space="preserve"> survives even continued attempts to reduce education down to a ‘measurable’ quantity in the ‘performative busywork that so char</w:t>
      </w:r>
      <w:r w:rsidR="00A27D32">
        <w:rPr>
          <w:rFonts w:ascii="Times New Roman" w:eastAsia="Times New Roman" w:hAnsi="Times New Roman" w:cs="Times New Roman"/>
          <w:color w:val="000000" w:themeColor="text1"/>
          <w:sz w:val="24"/>
          <w:szCs w:val="24"/>
        </w:rPr>
        <w:t xml:space="preserve">acterizes education today,’ </w:t>
      </w:r>
      <w:r w:rsidR="00237154">
        <w:rPr>
          <w:rFonts w:ascii="Times New Roman" w:eastAsia="Times New Roman" w:hAnsi="Times New Roman" w:cs="Times New Roman"/>
          <w:color w:val="000000" w:themeColor="text1"/>
          <w:sz w:val="24"/>
          <w:szCs w:val="24"/>
        </w:rPr>
        <w:t xml:space="preserve">Allen (2016:239). </w:t>
      </w:r>
      <w:r w:rsidR="00CF2380">
        <w:rPr>
          <w:rFonts w:ascii="Times New Roman" w:eastAsia="Times New Roman" w:hAnsi="Times New Roman" w:cs="Times New Roman"/>
          <w:color w:val="000000" w:themeColor="text1"/>
          <w:sz w:val="24"/>
          <w:szCs w:val="24"/>
        </w:rPr>
        <w:t xml:space="preserve"> </w:t>
      </w:r>
      <w:r w:rsidR="00E1111A">
        <w:rPr>
          <w:rFonts w:ascii="Times New Roman" w:eastAsia="Times New Roman" w:hAnsi="Times New Roman" w:cs="Times New Roman"/>
          <w:color w:val="000000" w:themeColor="text1"/>
          <w:sz w:val="24"/>
          <w:szCs w:val="24"/>
        </w:rPr>
        <w:t xml:space="preserve">This may also reflect the similar viewpoints </w:t>
      </w:r>
      <w:r w:rsidR="001D0D85">
        <w:rPr>
          <w:rFonts w:ascii="Times New Roman" w:eastAsia="Times New Roman" w:hAnsi="Times New Roman" w:cs="Times New Roman"/>
          <w:color w:val="000000" w:themeColor="text1"/>
          <w:sz w:val="24"/>
          <w:szCs w:val="24"/>
        </w:rPr>
        <w:t>held by participants further encapsulated by another statement that academic subj</w:t>
      </w:r>
      <w:r w:rsidR="00B31A0A">
        <w:rPr>
          <w:rFonts w:ascii="Times New Roman" w:eastAsia="Times New Roman" w:hAnsi="Times New Roman" w:cs="Times New Roman"/>
          <w:color w:val="000000" w:themeColor="text1"/>
          <w:sz w:val="24"/>
          <w:szCs w:val="24"/>
        </w:rPr>
        <w:t>ects ‘give you skills for work.’</w:t>
      </w:r>
    </w:p>
    <w:p w:rsidR="00723201" w:rsidRDefault="00723201" w:rsidP="003F66CA">
      <w:pPr>
        <w:spacing w:after="0" w:line="360" w:lineRule="auto"/>
        <w:rPr>
          <w:rFonts w:ascii="Times New Roman" w:eastAsia="Times New Roman" w:hAnsi="Times New Roman" w:cs="Times New Roman"/>
          <w:color w:val="000000" w:themeColor="text1"/>
          <w:sz w:val="24"/>
          <w:szCs w:val="24"/>
        </w:rPr>
      </w:pPr>
    </w:p>
    <w:p w:rsidR="00723201" w:rsidRPr="00840373" w:rsidRDefault="00723201" w:rsidP="003F66CA">
      <w:pPr>
        <w:spacing w:after="0" w:line="360" w:lineRule="auto"/>
        <w:rPr>
          <w:rFonts w:ascii="Times New Roman" w:eastAsia="Times New Roman" w:hAnsi="Times New Roman" w:cs="Times New Roman"/>
          <w:color w:val="000000" w:themeColor="text1"/>
          <w:sz w:val="24"/>
          <w:szCs w:val="24"/>
        </w:rPr>
      </w:pPr>
      <w:r w:rsidRPr="00840373">
        <w:rPr>
          <w:rFonts w:ascii="Times New Roman" w:eastAsia="Times New Roman" w:hAnsi="Times New Roman" w:cs="Times New Roman"/>
          <w:b/>
          <w:color w:val="000000" w:themeColor="text1"/>
          <w:sz w:val="24"/>
          <w:szCs w:val="24"/>
        </w:rPr>
        <w:t>Emerging theme -</w:t>
      </w:r>
      <w:r w:rsidRPr="00840373">
        <w:rPr>
          <w:rFonts w:ascii="Times New Roman" w:eastAsia="Times New Roman" w:hAnsi="Times New Roman" w:cs="Times New Roman"/>
          <w:color w:val="000000" w:themeColor="text1"/>
          <w:sz w:val="24"/>
          <w:szCs w:val="24"/>
        </w:rPr>
        <w:t xml:space="preserve"> Participant perceptions on the importance of innate ability</w:t>
      </w:r>
      <w:r w:rsidR="00704F85" w:rsidRPr="00840373">
        <w:rPr>
          <w:rFonts w:ascii="Times New Roman" w:eastAsia="Times New Roman" w:hAnsi="Times New Roman" w:cs="Times New Roman"/>
          <w:color w:val="000000" w:themeColor="text1"/>
          <w:sz w:val="24"/>
          <w:szCs w:val="24"/>
        </w:rPr>
        <w:t>.</w:t>
      </w:r>
    </w:p>
    <w:p w:rsidR="00723201" w:rsidRPr="00723201" w:rsidRDefault="00723201" w:rsidP="003F66CA">
      <w:pPr>
        <w:spacing w:after="0" w:line="360" w:lineRule="auto"/>
        <w:rPr>
          <w:rFonts w:ascii="Times New Roman" w:eastAsia="Times New Roman" w:hAnsi="Times New Roman" w:cs="Times New Roman"/>
          <w:color w:val="0070C0"/>
          <w:sz w:val="24"/>
          <w:szCs w:val="24"/>
        </w:rPr>
      </w:pPr>
    </w:p>
    <w:p w:rsidR="00497C17" w:rsidRDefault="004F2F9E" w:rsidP="00497C1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0081705C">
        <w:rPr>
          <w:rFonts w:ascii="Times New Roman" w:eastAsia="Times New Roman" w:hAnsi="Times New Roman" w:cs="Times New Roman"/>
          <w:color w:val="000000" w:themeColor="text1"/>
          <w:sz w:val="24"/>
          <w:szCs w:val="24"/>
        </w:rPr>
        <w:t>I</w:t>
      </w:r>
      <w:r>
        <w:rPr>
          <w:rFonts w:ascii="Times New Roman" w:eastAsia="Times New Roman" w:hAnsi="Times New Roman" w:cs="Times New Roman"/>
          <w:color w:val="000000" w:themeColor="text1"/>
          <w:sz w:val="24"/>
          <w:szCs w:val="24"/>
        </w:rPr>
        <w:t>n relation to subject knowledge</w:t>
      </w:r>
      <w:r w:rsidR="0081705C">
        <w:rPr>
          <w:rFonts w:ascii="Times New Roman" w:eastAsia="Times New Roman" w:hAnsi="Times New Roman" w:cs="Times New Roman"/>
          <w:color w:val="000000" w:themeColor="text1"/>
          <w:sz w:val="24"/>
          <w:szCs w:val="24"/>
        </w:rPr>
        <w:t xml:space="preserve">, individual single participants expressed that they did not enjoy sport and Welsh (finding this prospect ‘scary’).  </w:t>
      </w:r>
      <w:r w:rsidR="0032143E">
        <w:rPr>
          <w:rFonts w:ascii="Times New Roman" w:eastAsia="Times New Roman" w:hAnsi="Times New Roman" w:cs="Times New Roman"/>
          <w:color w:val="000000" w:themeColor="text1"/>
          <w:sz w:val="24"/>
          <w:szCs w:val="24"/>
        </w:rPr>
        <w:t>It was also noteworthy that participants expressed feelings of inadequacy</w:t>
      </w:r>
      <w:r w:rsidR="00497C17">
        <w:rPr>
          <w:rFonts w:ascii="Times New Roman" w:eastAsia="Times New Roman" w:hAnsi="Times New Roman" w:cs="Times New Roman"/>
          <w:color w:val="000000" w:themeColor="text1"/>
          <w:sz w:val="24"/>
          <w:szCs w:val="24"/>
        </w:rPr>
        <w:t xml:space="preserve"> and a perception that having ‘talent’ was significant</w:t>
      </w:r>
      <w:r w:rsidR="0032143E">
        <w:rPr>
          <w:rFonts w:ascii="Times New Roman" w:eastAsia="Times New Roman" w:hAnsi="Times New Roman" w:cs="Times New Roman"/>
          <w:color w:val="000000" w:themeColor="text1"/>
          <w:sz w:val="24"/>
          <w:szCs w:val="24"/>
        </w:rPr>
        <w:t xml:space="preserve"> towards some areas</w:t>
      </w:r>
      <w:r w:rsidR="00497C17">
        <w:rPr>
          <w:rFonts w:ascii="Times New Roman" w:eastAsia="Times New Roman" w:hAnsi="Times New Roman" w:cs="Times New Roman"/>
          <w:color w:val="000000" w:themeColor="text1"/>
          <w:sz w:val="24"/>
          <w:szCs w:val="24"/>
        </w:rPr>
        <w:t>,</w:t>
      </w:r>
      <w:r w:rsidR="0032143E">
        <w:rPr>
          <w:rFonts w:ascii="Times New Roman" w:eastAsia="Times New Roman" w:hAnsi="Times New Roman" w:cs="Times New Roman"/>
          <w:color w:val="000000" w:themeColor="text1"/>
          <w:sz w:val="24"/>
          <w:szCs w:val="24"/>
        </w:rPr>
        <w:t xml:space="preserve"> saying</w:t>
      </w:r>
      <w:r w:rsidR="00497C17">
        <w:rPr>
          <w:rFonts w:ascii="Times New Roman" w:eastAsia="Times New Roman" w:hAnsi="Times New Roman" w:cs="Times New Roman"/>
          <w:color w:val="000000" w:themeColor="text1"/>
          <w:sz w:val="24"/>
          <w:szCs w:val="24"/>
        </w:rPr>
        <w:t xml:space="preserve"> that ‘I am not musical’ and ‘I am not natural at maths.’ One said that ‘not all enjoy music and acting – they feel uncomfortable’ expressing that ‘in front of others, they feel not good enough.’  These remarks are causes for concern in ITE</w:t>
      </w:r>
      <w:r w:rsidR="003A38FE">
        <w:rPr>
          <w:rFonts w:ascii="Times New Roman" w:eastAsia="Times New Roman" w:hAnsi="Times New Roman" w:cs="Times New Roman"/>
          <w:color w:val="000000" w:themeColor="text1"/>
          <w:sz w:val="24"/>
          <w:szCs w:val="24"/>
        </w:rPr>
        <w:t xml:space="preserve"> if, as noted already in the literature by</w:t>
      </w:r>
      <w:r w:rsidR="00497C17">
        <w:rPr>
          <w:rFonts w:ascii="Times New Roman" w:eastAsia="Times New Roman" w:hAnsi="Times New Roman" w:cs="Times New Roman"/>
          <w:color w:val="000000" w:themeColor="text1"/>
          <w:sz w:val="24"/>
          <w:szCs w:val="24"/>
        </w:rPr>
        <w:t xml:space="preserve"> Beltman et al (2011:190)</w:t>
      </w:r>
      <w:r w:rsidR="003A38FE">
        <w:rPr>
          <w:rFonts w:ascii="Times New Roman" w:eastAsia="Times New Roman" w:hAnsi="Times New Roman" w:cs="Times New Roman"/>
          <w:color w:val="000000" w:themeColor="text1"/>
          <w:sz w:val="24"/>
          <w:szCs w:val="24"/>
        </w:rPr>
        <w:t xml:space="preserve"> that ideas of self-efficacy, confidence and competence are influenced early on in the development of teachers. </w:t>
      </w:r>
      <w:r w:rsidR="00FD611C">
        <w:rPr>
          <w:rFonts w:ascii="Times New Roman" w:eastAsia="Times New Roman" w:hAnsi="Times New Roman" w:cs="Times New Roman"/>
          <w:color w:val="000000" w:themeColor="text1"/>
          <w:sz w:val="24"/>
          <w:szCs w:val="24"/>
        </w:rPr>
        <w:t xml:space="preserve"> Also they may be indicative of Yeager and Dweck</w:t>
      </w:r>
      <w:r w:rsidR="00F077CB">
        <w:rPr>
          <w:rFonts w:ascii="Times New Roman" w:eastAsia="Times New Roman" w:hAnsi="Times New Roman" w:cs="Times New Roman"/>
          <w:color w:val="000000" w:themeColor="text1"/>
          <w:sz w:val="24"/>
          <w:szCs w:val="24"/>
        </w:rPr>
        <w:t>’</w:t>
      </w:r>
      <w:r w:rsidR="00FD611C">
        <w:rPr>
          <w:rFonts w:ascii="Times New Roman" w:eastAsia="Times New Roman" w:hAnsi="Times New Roman" w:cs="Times New Roman"/>
          <w:color w:val="000000" w:themeColor="text1"/>
          <w:sz w:val="24"/>
          <w:szCs w:val="24"/>
        </w:rPr>
        <w:t>s (2012) points that ‘implicit’ personal views of ability held by these students are ‘fixed’ theories</w:t>
      </w:r>
      <w:r w:rsidR="00A935E3">
        <w:rPr>
          <w:rFonts w:ascii="Times New Roman" w:eastAsia="Times New Roman" w:hAnsi="Times New Roman" w:cs="Times New Roman"/>
          <w:color w:val="000000" w:themeColor="text1"/>
          <w:sz w:val="24"/>
          <w:szCs w:val="24"/>
        </w:rPr>
        <w:t>,</w:t>
      </w:r>
      <w:r w:rsidR="00FD611C">
        <w:rPr>
          <w:rFonts w:ascii="Times New Roman" w:eastAsia="Times New Roman" w:hAnsi="Times New Roman" w:cs="Times New Roman"/>
          <w:color w:val="000000" w:themeColor="text1"/>
          <w:sz w:val="24"/>
          <w:szCs w:val="24"/>
        </w:rPr>
        <w:t xml:space="preserve"> although some ‘incremental</w:t>
      </w:r>
      <w:r w:rsidR="00F077CB">
        <w:rPr>
          <w:rFonts w:ascii="Times New Roman" w:eastAsia="Times New Roman" w:hAnsi="Times New Roman" w:cs="Times New Roman"/>
          <w:color w:val="000000" w:themeColor="text1"/>
          <w:sz w:val="24"/>
          <w:szCs w:val="24"/>
        </w:rPr>
        <w:t>’</w:t>
      </w:r>
      <w:r w:rsidR="00FD611C">
        <w:rPr>
          <w:rFonts w:ascii="Times New Roman" w:eastAsia="Times New Roman" w:hAnsi="Times New Roman" w:cs="Times New Roman"/>
          <w:color w:val="000000" w:themeColor="text1"/>
          <w:sz w:val="24"/>
          <w:szCs w:val="24"/>
        </w:rPr>
        <w:t xml:space="preserve"> student voices appear</w:t>
      </w:r>
      <w:r w:rsidR="00F077CB">
        <w:rPr>
          <w:rFonts w:ascii="Times New Roman" w:eastAsia="Times New Roman" w:hAnsi="Times New Roman" w:cs="Times New Roman"/>
          <w:color w:val="000000" w:themeColor="text1"/>
          <w:sz w:val="24"/>
          <w:szCs w:val="24"/>
        </w:rPr>
        <w:t xml:space="preserve"> to consider that a change may be possible and that challenges may present opportunities (Yeager and Dweck 2012:312) for future belief in one</w:t>
      </w:r>
      <w:r w:rsidR="00AB47D4">
        <w:rPr>
          <w:rFonts w:ascii="Times New Roman" w:eastAsia="Times New Roman" w:hAnsi="Times New Roman" w:cs="Times New Roman"/>
          <w:color w:val="000000" w:themeColor="text1"/>
          <w:sz w:val="24"/>
          <w:szCs w:val="24"/>
        </w:rPr>
        <w:t>’</w:t>
      </w:r>
      <w:r w:rsidR="00F077CB">
        <w:rPr>
          <w:rFonts w:ascii="Times New Roman" w:eastAsia="Times New Roman" w:hAnsi="Times New Roman" w:cs="Times New Roman"/>
          <w:color w:val="000000" w:themeColor="text1"/>
          <w:sz w:val="24"/>
          <w:szCs w:val="24"/>
        </w:rPr>
        <w:t>s own self-efficacy (Carpara et al 2006).</w:t>
      </w:r>
    </w:p>
    <w:p w:rsidR="005E4407" w:rsidRDefault="00AB47D4" w:rsidP="00497C17">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Rather than respondin</w:t>
      </w:r>
      <w:r w:rsidR="00A935E3">
        <w:rPr>
          <w:rFonts w:ascii="Times New Roman" w:eastAsia="Times New Roman" w:hAnsi="Times New Roman" w:cs="Times New Roman"/>
          <w:color w:val="000000" w:themeColor="text1"/>
          <w:sz w:val="24"/>
          <w:szCs w:val="24"/>
        </w:rPr>
        <w:t>g directly to the subject importance question</w:t>
      </w:r>
      <w:r>
        <w:rPr>
          <w:rFonts w:ascii="Times New Roman" w:eastAsia="Times New Roman" w:hAnsi="Times New Roman" w:cs="Times New Roman"/>
          <w:color w:val="000000" w:themeColor="text1"/>
          <w:sz w:val="24"/>
          <w:szCs w:val="24"/>
        </w:rPr>
        <w:t>, many respondents have taken the opportunity to put emphasis on what they wanted to say (Freebody</w:t>
      </w:r>
      <w:r w:rsidR="00A650EC">
        <w:rPr>
          <w:rFonts w:ascii="Times New Roman" w:eastAsia="Times New Roman" w:hAnsi="Times New Roman" w:cs="Times New Roman"/>
          <w:color w:val="000000" w:themeColor="text1"/>
          <w:sz w:val="24"/>
          <w:szCs w:val="24"/>
        </w:rPr>
        <w:t xml:space="preserve"> 2003</w:t>
      </w:r>
      <w:r>
        <w:rPr>
          <w:rFonts w:ascii="Times New Roman" w:eastAsia="Times New Roman" w:hAnsi="Times New Roman" w:cs="Times New Roman"/>
          <w:color w:val="000000" w:themeColor="text1"/>
          <w:sz w:val="24"/>
          <w:szCs w:val="24"/>
        </w:rPr>
        <w:t>:144)</w:t>
      </w:r>
      <w:r w:rsidR="00A650EC">
        <w:rPr>
          <w:rFonts w:ascii="Times New Roman" w:eastAsia="Times New Roman" w:hAnsi="Times New Roman" w:cs="Times New Roman"/>
          <w:color w:val="000000" w:themeColor="text1"/>
          <w:sz w:val="24"/>
          <w:szCs w:val="24"/>
        </w:rPr>
        <w:t>.  Perhaps so with the second question also</w:t>
      </w:r>
      <w:r w:rsidR="00980328">
        <w:rPr>
          <w:rFonts w:ascii="Times New Roman" w:eastAsia="Times New Roman" w:hAnsi="Times New Roman" w:cs="Times New Roman"/>
          <w:color w:val="000000" w:themeColor="text1"/>
          <w:sz w:val="24"/>
          <w:szCs w:val="24"/>
        </w:rPr>
        <w:t>,</w:t>
      </w:r>
      <w:r w:rsidR="00A650EC">
        <w:rPr>
          <w:rFonts w:ascii="Times New Roman" w:eastAsia="Times New Roman" w:hAnsi="Times New Roman" w:cs="Times New Roman"/>
          <w:color w:val="000000" w:themeColor="text1"/>
          <w:sz w:val="24"/>
          <w:szCs w:val="24"/>
        </w:rPr>
        <w:t xml:space="preserve"> as similar themes appear in response to feelings about lecture participation. </w:t>
      </w:r>
      <w:r w:rsidR="003E0BA7">
        <w:rPr>
          <w:rFonts w:ascii="Times New Roman" w:eastAsia="Times New Roman" w:hAnsi="Times New Roman" w:cs="Times New Roman"/>
          <w:color w:val="000000" w:themeColor="text1"/>
          <w:sz w:val="24"/>
          <w:szCs w:val="24"/>
        </w:rPr>
        <w:t xml:space="preserve"> Discomfort is not confined to arts</w:t>
      </w:r>
      <w:r w:rsidR="00A650EC">
        <w:rPr>
          <w:rFonts w:ascii="Times New Roman" w:eastAsia="Times New Roman" w:hAnsi="Times New Roman" w:cs="Times New Roman"/>
          <w:color w:val="000000" w:themeColor="text1"/>
          <w:sz w:val="24"/>
          <w:szCs w:val="24"/>
        </w:rPr>
        <w:t xml:space="preserve"> activity</w:t>
      </w:r>
      <w:r w:rsidR="00852CC3">
        <w:rPr>
          <w:rFonts w:ascii="Times New Roman" w:eastAsia="Times New Roman" w:hAnsi="Times New Roman" w:cs="Times New Roman"/>
          <w:color w:val="000000" w:themeColor="text1"/>
          <w:sz w:val="24"/>
          <w:szCs w:val="24"/>
        </w:rPr>
        <w:t>,</w:t>
      </w:r>
      <w:r w:rsidR="00A650EC">
        <w:rPr>
          <w:rFonts w:ascii="Times New Roman" w:eastAsia="Times New Roman" w:hAnsi="Times New Roman" w:cs="Times New Roman"/>
          <w:color w:val="000000" w:themeColor="text1"/>
          <w:sz w:val="24"/>
          <w:szCs w:val="24"/>
        </w:rPr>
        <w:t xml:space="preserve"> with strong concerns raised regarding maths. One participant reports ‘maths is quite intimidating for me – it makes my self-esteem lower because I don’t feel smart enough.’ </w:t>
      </w:r>
      <w:r w:rsidR="00980328">
        <w:rPr>
          <w:rFonts w:ascii="Times New Roman" w:eastAsia="Times New Roman" w:hAnsi="Times New Roman" w:cs="Times New Roman"/>
          <w:color w:val="000000" w:themeColor="text1"/>
          <w:sz w:val="24"/>
          <w:szCs w:val="24"/>
        </w:rPr>
        <w:t xml:space="preserve"> Figure 5</w:t>
      </w:r>
      <w:r w:rsidR="00195288">
        <w:rPr>
          <w:rFonts w:ascii="Times New Roman" w:eastAsia="Times New Roman" w:hAnsi="Times New Roman" w:cs="Times New Roman"/>
          <w:color w:val="000000" w:themeColor="text1"/>
          <w:sz w:val="24"/>
          <w:szCs w:val="24"/>
        </w:rPr>
        <w:t xml:space="preserve"> above</w:t>
      </w:r>
      <w:r w:rsidR="00980328">
        <w:rPr>
          <w:rFonts w:ascii="Times New Roman" w:eastAsia="Times New Roman" w:hAnsi="Times New Roman" w:cs="Times New Roman"/>
          <w:color w:val="000000" w:themeColor="text1"/>
          <w:sz w:val="24"/>
          <w:szCs w:val="24"/>
        </w:rPr>
        <w:t xml:space="preserve"> shows that almost 10% of students indicate</w:t>
      </w:r>
      <w:r w:rsidR="00195288">
        <w:rPr>
          <w:rFonts w:ascii="Times New Roman" w:eastAsia="Times New Roman" w:hAnsi="Times New Roman" w:cs="Times New Roman"/>
          <w:color w:val="000000" w:themeColor="text1"/>
          <w:sz w:val="24"/>
          <w:szCs w:val="24"/>
        </w:rPr>
        <w:t>d that they expected to feel significant</w:t>
      </w:r>
      <w:r w:rsidR="00980328">
        <w:rPr>
          <w:rFonts w:ascii="Times New Roman" w:eastAsia="Times New Roman" w:hAnsi="Times New Roman" w:cs="Times New Roman"/>
          <w:color w:val="000000" w:themeColor="text1"/>
          <w:sz w:val="24"/>
          <w:szCs w:val="24"/>
        </w:rPr>
        <w:t xml:space="preserve"> discomfort in maths lectures and this</w:t>
      </w:r>
      <w:r w:rsidR="00195288">
        <w:rPr>
          <w:rFonts w:ascii="Times New Roman" w:eastAsia="Times New Roman" w:hAnsi="Times New Roman" w:cs="Times New Roman"/>
          <w:color w:val="000000" w:themeColor="text1"/>
          <w:sz w:val="24"/>
          <w:szCs w:val="24"/>
        </w:rPr>
        <w:t xml:space="preserve"> is reflected in the</w:t>
      </w:r>
      <w:r w:rsidR="00980328">
        <w:rPr>
          <w:rFonts w:ascii="Times New Roman" w:eastAsia="Times New Roman" w:hAnsi="Times New Roman" w:cs="Times New Roman"/>
          <w:color w:val="000000" w:themeColor="text1"/>
          <w:sz w:val="24"/>
          <w:szCs w:val="24"/>
        </w:rPr>
        <w:t xml:space="preserve"> number </w:t>
      </w:r>
      <w:r w:rsidR="00195288">
        <w:rPr>
          <w:rFonts w:ascii="Times New Roman" w:eastAsia="Times New Roman" w:hAnsi="Times New Roman" w:cs="Times New Roman"/>
          <w:color w:val="000000" w:themeColor="text1"/>
          <w:sz w:val="24"/>
          <w:szCs w:val="24"/>
        </w:rPr>
        <w:t>of comments made on this matter</w:t>
      </w:r>
      <w:r w:rsidR="001F1E35">
        <w:rPr>
          <w:rFonts w:ascii="Times New Roman" w:eastAsia="Times New Roman" w:hAnsi="Times New Roman" w:cs="Times New Roman"/>
          <w:color w:val="000000" w:themeColor="text1"/>
          <w:sz w:val="24"/>
          <w:szCs w:val="24"/>
        </w:rPr>
        <w:t>.  Maths is ‘intimidating’ said</w:t>
      </w:r>
      <w:r w:rsidR="00980328">
        <w:rPr>
          <w:rFonts w:ascii="Times New Roman" w:eastAsia="Times New Roman" w:hAnsi="Times New Roman" w:cs="Times New Roman"/>
          <w:color w:val="000000" w:themeColor="text1"/>
          <w:sz w:val="24"/>
          <w:szCs w:val="24"/>
        </w:rPr>
        <w:t xml:space="preserve"> one respondent and </w:t>
      </w:r>
      <w:r w:rsidR="001F1E35">
        <w:rPr>
          <w:rFonts w:ascii="Times New Roman" w:eastAsia="Times New Roman" w:hAnsi="Times New Roman" w:cs="Times New Roman"/>
          <w:color w:val="000000" w:themeColor="text1"/>
          <w:sz w:val="24"/>
          <w:szCs w:val="24"/>
        </w:rPr>
        <w:t>‘maths lowers self-esteem’ said</w:t>
      </w:r>
      <w:r w:rsidR="00980328">
        <w:rPr>
          <w:rFonts w:ascii="Times New Roman" w:eastAsia="Times New Roman" w:hAnsi="Times New Roman" w:cs="Times New Roman"/>
          <w:color w:val="000000" w:themeColor="text1"/>
          <w:sz w:val="24"/>
          <w:szCs w:val="24"/>
        </w:rPr>
        <w:t xml:space="preserve"> another.  A num</w:t>
      </w:r>
      <w:r w:rsidR="00195288">
        <w:rPr>
          <w:rFonts w:ascii="Times New Roman" w:eastAsia="Times New Roman" w:hAnsi="Times New Roman" w:cs="Times New Roman"/>
          <w:color w:val="000000" w:themeColor="text1"/>
          <w:sz w:val="24"/>
          <w:szCs w:val="24"/>
        </w:rPr>
        <w:t>ber indicate</w:t>
      </w:r>
      <w:r w:rsidR="001F1E35">
        <w:rPr>
          <w:rFonts w:ascii="Times New Roman" w:eastAsia="Times New Roman" w:hAnsi="Times New Roman" w:cs="Times New Roman"/>
          <w:color w:val="000000" w:themeColor="text1"/>
          <w:sz w:val="24"/>
          <w:szCs w:val="24"/>
        </w:rPr>
        <w:t>d</w:t>
      </w:r>
      <w:r w:rsidR="00195288">
        <w:rPr>
          <w:rFonts w:ascii="Times New Roman" w:eastAsia="Times New Roman" w:hAnsi="Times New Roman" w:cs="Times New Roman"/>
          <w:color w:val="000000" w:themeColor="text1"/>
          <w:sz w:val="24"/>
          <w:szCs w:val="24"/>
        </w:rPr>
        <w:t xml:space="preserve"> low perceptions of self-</w:t>
      </w:r>
      <w:r w:rsidR="00980328">
        <w:rPr>
          <w:rFonts w:ascii="Times New Roman" w:eastAsia="Times New Roman" w:hAnsi="Times New Roman" w:cs="Times New Roman"/>
          <w:color w:val="000000" w:themeColor="text1"/>
          <w:sz w:val="24"/>
          <w:szCs w:val="24"/>
        </w:rPr>
        <w:t>efficacy</w:t>
      </w:r>
      <w:r w:rsidR="005E4407">
        <w:rPr>
          <w:rFonts w:ascii="Times New Roman" w:eastAsia="Times New Roman" w:hAnsi="Times New Roman" w:cs="Times New Roman"/>
          <w:color w:val="000000" w:themeColor="text1"/>
          <w:sz w:val="24"/>
          <w:szCs w:val="24"/>
        </w:rPr>
        <w:t xml:space="preserve"> with statements such as ‘I don’t feel smart enou</w:t>
      </w:r>
      <w:r w:rsidR="0040692E">
        <w:rPr>
          <w:rFonts w:ascii="Times New Roman" w:eastAsia="Times New Roman" w:hAnsi="Times New Roman" w:cs="Times New Roman"/>
          <w:color w:val="000000" w:themeColor="text1"/>
          <w:sz w:val="24"/>
          <w:szCs w:val="24"/>
        </w:rPr>
        <w:t xml:space="preserve">gh,’ </w:t>
      </w:r>
      <w:r w:rsidR="0040692E">
        <w:rPr>
          <w:rFonts w:ascii="Times New Roman" w:eastAsia="Times New Roman" w:hAnsi="Times New Roman" w:cs="Times New Roman"/>
          <w:color w:val="000000" w:themeColor="text1"/>
          <w:sz w:val="24"/>
          <w:szCs w:val="24"/>
        </w:rPr>
        <w:lastRenderedPageBreak/>
        <w:t>‘maths is difficult’ and ‘</w:t>
      </w:r>
      <w:r w:rsidR="005E4407">
        <w:rPr>
          <w:rFonts w:ascii="Times New Roman" w:eastAsia="Times New Roman" w:hAnsi="Times New Roman" w:cs="Times New Roman"/>
          <w:color w:val="000000" w:themeColor="text1"/>
          <w:sz w:val="24"/>
          <w:szCs w:val="24"/>
        </w:rPr>
        <w:t>I have never been competent at maths.’</w:t>
      </w:r>
      <w:r w:rsidR="001F1E35">
        <w:rPr>
          <w:rFonts w:ascii="Times New Roman" w:eastAsia="Times New Roman" w:hAnsi="Times New Roman" w:cs="Times New Roman"/>
          <w:color w:val="000000" w:themeColor="text1"/>
          <w:sz w:val="24"/>
          <w:szCs w:val="24"/>
        </w:rPr>
        <w:t xml:space="preserve"> ‘Pressure from peers’ was</w:t>
      </w:r>
      <w:r w:rsidR="0040692E">
        <w:rPr>
          <w:rFonts w:ascii="Times New Roman" w:eastAsia="Times New Roman" w:hAnsi="Times New Roman" w:cs="Times New Roman"/>
          <w:color w:val="000000" w:themeColor="text1"/>
          <w:sz w:val="24"/>
          <w:szCs w:val="24"/>
        </w:rPr>
        <w:t xml:space="preserve"> also noted.</w:t>
      </w:r>
      <w:r w:rsidR="005E4407">
        <w:rPr>
          <w:rFonts w:ascii="Times New Roman" w:eastAsia="Times New Roman" w:hAnsi="Times New Roman" w:cs="Times New Roman"/>
          <w:color w:val="000000" w:themeColor="text1"/>
          <w:sz w:val="24"/>
          <w:szCs w:val="24"/>
        </w:rPr>
        <w:t xml:space="preserve">  </w:t>
      </w:r>
      <w:r w:rsidR="00A367A7">
        <w:rPr>
          <w:rFonts w:ascii="Times New Roman" w:eastAsia="Times New Roman" w:hAnsi="Times New Roman" w:cs="Times New Roman"/>
          <w:color w:val="000000" w:themeColor="text1"/>
          <w:sz w:val="24"/>
          <w:szCs w:val="24"/>
        </w:rPr>
        <w:t>These themes are recognized by Brown, Brown and Bibby (2008:16) who in analysing reasons why 16 year olds choose not to study maths beyond the age where it is compulsory</w:t>
      </w:r>
      <w:r w:rsidR="00195288">
        <w:rPr>
          <w:rFonts w:ascii="Times New Roman" w:eastAsia="Times New Roman" w:hAnsi="Times New Roman" w:cs="Times New Roman"/>
          <w:color w:val="000000" w:themeColor="text1"/>
          <w:sz w:val="24"/>
          <w:szCs w:val="24"/>
        </w:rPr>
        <w:t>,</w:t>
      </w:r>
      <w:r w:rsidR="00A367A7">
        <w:rPr>
          <w:rFonts w:ascii="Times New Roman" w:eastAsia="Times New Roman" w:hAnsi="Times New Roman" w:cs="Times New Roman"/>
          <w:color w:val="000000" w:themeColor="text1"/>
          <w:sz w:val="24"/>
          <w:szCs w:val="24"/>
        </w:rPr>
        <w:t xml:space="preserve"> find reasons that</w:t>
      </w:r>
      <w:r w:rsidR="00117296">
        <w:rPr>
          <w:rFonts w:ascii="Times New Roman" w:eastAsia="Times New Roman" w:hAnsi="Times New Roman" w:cs="Times New Roman"/>
          <w:color w:val="000000" w:themeColor="text1"/>
          <w:sz w:val="24"/>
          <w:szCs w:val="24"/>
        </w:rPr>
        <w:t xml:space="preserve"> echo student respondents in this</w:t>
      </w:r>
      <w:r w:rsidR="00A367A7">
        <w:rPr>
          <w:rFonts w:ascii="Times New Roman" w:eastAsia="Times New Roman" w:hAnsi="Times New Roman" w:cs="Times New Roman"/>
          <w:color w:val="000000" w:themeColor="text1"/>
          <w:sz w:val="24"/>
          <w:szCs w:val="24"/>
        </w:rPr>
        <w:t xml:space="preserve"> current project.  The</w:t>
      </w:r>
      <w:r w:rsidR="00195288">
        <w:rPr>
          <w:rFonts w:ascii="Times New Roman" w:eastAsia="Times New Roman" w:hAnsi="Times New Roman" w:cs="Times New Roman"/>
          <w:color w:val="000000" w:themeColor="text1"/>
          <w:sz w:val="24"/>
          <w:szCs w:val="24"/>
        </w:rPr>
        <w:t>y</w:t>
      </w:r>
      <w:r w:rsidR="00A367A7">
        <w:rPr>
          <w:rFonts w:ascii="Times New Roman" w:eastAsia="Times New Roman" w:hAnsi="Times New Roman" w:cs="Times New Roman"/>
          <w:color w:val="000000" w:themeColor="text1"/>
          <w:sz w:val="24"/>
          <w:szCs w:val="24"/>
        </w:rPr>
        <w:t xml:space="preserve"> report one of their respondents saying they would ‘rather die’ </w:t>
      </w:r>
      <w:r w:rsidR="00E00425">
        <w:rPr>
          <w:rFonts w:ascii="Times New Roman" w:eastAsia="Times New Roman" w:hAnsi="Times New Roman" w:cs="Times New Roman"/>
          <w:color w:val="000000" w:themeColor="text1"/>
          <w:sz w:val="24"/>
          <w:szCs w:val="24"/>
        </w:rPr>
        <w:t>(Brown and Brown and Bibby 2008</w:t>
      </w:r>
      <w:r w:rsidR="006C788B">
        <w:rPr>
          <w:rFonts w:ascii="Times New Roman" w:eastAsia="Times New Roman" w:hAnsi="Times New Roman" w:cs="Times New Roman"/>
          <w:color w:val="000000" w:themeColor="text1"/>
          <w:sz w:val="24"/>
          <w:szCs w:val="24"/>
        </w:rPr>
        <w:t>:10</w:t>
      </w:r>
      <w:r w:rsidR="00E00425">
        <w:rPr>
          <w:rFonts w:ascii="Times New Roman" w:eastAsia="Times New Roman" w:hAnsi="Times New Roman" w:cs="Times New Roman"/>
          <w:color w:val="000000" w:themeColor="text1"/>
          <w:sz w:val="24"/>
          <w:szCs w:val="24"/>
        </w:rPr>
        <w:t xml:space="preserve">) </w:t>
      </w:r>
      <w:r w:rsidR="00A367A7">
        <w:rPr>
          <w:rFonts w:ascii="Times New Roman" w:eastAsia="Times New Roman" w:hAnsi="Times New Roman" w:cs="Times New Roman"/>
          <w:color w:val="000000" w:themeColor="text1"/>
          <w:sz w:val="24"/>
          <w:szCs w:val="24"/>
        </w:rPr>
        <w:t xml:space="preserve">than continue maths.  Participants helping this researcher </w:t>
      </w:r>
      <w:r w:rsidR="00E00425">
        <w:rPr>
          <w:rFonts w:ascii="Times New Roman" w:eastAsia="Times New Roman" w:hAnsi="Times New Roman" w:cs="Times New Roman"/>
          <w:color w:val="000000" w:themeColor="text1"/>
          <w:sz w:val="24"/>
          <w:szCs w:val="24"/>
        </w:rPr>
        <w:t>reported n</w:t>
      </w:r>
      <w:r w:rsidR="00195288">
        <w:rPr>
          <w:rFonts w:ascii="Times New Roman" w:eastAsia="Times New Roman" w:hAnsi="Times New Roman" w:cs="Times New Roman"/>
          <w:color w:val="000000" w:themeColor="text1"/>
          <w:sz w:val="24"/>
          <w:szCs w:val="24"/>
        </w:rPr>
        <w:t>othing so serious but acute</w:t>
      </w:r>
      <w:r w:rsidR="00E00425">
        <w:rPr>
          <w:rFonts w:ascii="Times New Roman" w:eastAsia="Times New Roman" w:hAnsi="Times New Roman" w:cs="Times New Roman"/>
          <w:color w:val="000000" w:themeColor="text1"/>
          <w:sz w:val="24"/>
          <w:szCs w:val="24"/>
        </w:rPr>
        <w:t xml:space="preserve"> emotions are detectable in responses nevertheless.  </w:t>
      </w:r>
      <w:r w:rsidR="00195288">
        <w:rPr>
          <w:rFonts w:ascii="Times New Roman" w:eastAsia="Times New Roman" w:hAnsi="Times New Roman" w:cs="Times New Roman"/>
          <w:color w:val="000000" w:themeColor="text1"/>
          <w:sz w:val="24"/>
          <w:szCs w:val="24"/>
        </w:rPr>
        <w:t xml:space="preserve">As possible solutions </w:t>
      </w:r>
      <w:r w:rsidR="00E00425">
        <w:rPr>
          <w:rFonts w:ascii="Times New Roman" w:eastAsia="Times New Roman" w:hAnsi="Times New Roman" w:cs="Times New Roman"/>
          <w:color w:val="000000" w:themeColor="text1"/>
          <w:sz w:val="24"/>
          <w:szCs w:val="24"/>
        </w:rPr>
        <w:t>Brown, Brown and Bibby (2008</w:t>
      </w:r>
      <w:r w:rsidR="006C788B">
        <w:rPr>
          <w:rFonts w:ascii="Times New Roman" w:eastAsia="Times New Roman" w:hAnsi="Times New Roman" w:cs="Times New Roman"/>
          <w:color w:val="000000" w:themeColor="text1"/>
          <w:sz w:val="24"/>
          <w:szCs w:val="24"/>
        </w:rPr>
        <w:t>:16</w:t>
      </w:r>
      <w:r w:rsidR="00195288">
        <w:rPr>
          <w:rFonts w:ascii="Times New Roman" w:eastAsia="Times New Roman" w:hAnsi="Times New Roman" w:cs="Times New Roman"/>
          <w:color w:val="000000" w:themeColor="text1"/>
          <w:sz w:val="24"/>
          <w:szCs w:val="24"/>
        </w:rPr>
        <w:t>)</w:t>
      </w:r>
      <w:r w:rsidR="00E00425">
        <w:rPr>
          <w:rFonts w:ascii="Times New Roman" w:eastAsia="Times New Roman" w:hAnsi="Times New Roman" w:cs="Times New Roman"/>
          <w:color w:val="000000" w:themeColor="text1"/>
          <w:sz w:val="24"/>
          <w:szCs w:val="24"/>
        </w:rPr>
        <w:t xml:space="preserve"> highlight possibilities for reduc</w:t>
      </w:r>
      <w:r w:rsidR="00195288">
        <w:rPr>
          <w:rFonts w:ascii="Times New Roman" w:eastAsia="Times New Roman" w:hAnsi="Times New Roman" w:cs="Times New Roman"/>
          <w:color w:val="000000" w:themeColor="text1"/>
          <w:sz w:val="24"/>
          <w:szCs w:val="24"/>
        </w:rPr>
        <w:t>ing teaching ‘hierarchies’ (setting by ability</w:t>
      </w:r>
      <w:r w:rsidR="00E00425">
        <w:rPr>
          <w:rFonts w:ascii="Times New Roman" w:eastAsia="Times New Roman" w:hAnsi="Times New Roman" w:cs="Times New Roman"/>
          <w:color w:val="000000" w:themeColor="text1"/>
          <w:sz w:val="24"/>
          <w:szCs w:val="24"/>
        </w:rPr>
        <w:t>) as a means of reducing negative feelings.  They also speak of strategies to dissolve feelings that indi</w:t>
      </w:r>
      <w:r w:rsidR="00C46C21">
        <w:rPr>
          <w:rFonts w:ascii="Times New Roman" w:eastAsia="Times New Roman" w:hAnsi="Times New Roman" w:cs="Times New Roman"/>
          <w:color w:val="000000" w:themeColor="text1"/>
          <w:sz w:val="24"/>
          <w:szCs w:val="24"/>
        </w:rPr>
        <w:t>viduals have ‘innate boundaries’</w:t>
      </w:r>
      <w:r w:rsidR="00E00425">
        <w:rPr>
          <w:rFonts w:ascii="Times New Roman" w:eastAsia="Times New Roman" w:hAnsi="Times New Roman" w:cs="Times New Roman"/>
          <w:color w:val="000000" w:themeColor="text1"/>
          <w:sz w:val="24"/>
          <w:szCs w:val="24"/>
        </w:rPr>
        <w:t xml:space="preserve"> and to buil</w:t>
      </w:r>
      <w:r w:rsidR="00C46C21">
        <w:rPr>
          <w:rFonts w:ascii="Times New Roman" w:eastAsia="Times New Roman" w:hAnsi="Times New Roman" w:cs="Times New Roman"/>
          <w:color w:val="000000" w:themeColor="text1"/>
          <w:sz w:val="24"/>
          <w:szCs w:val="24"/>
        </w:rPr>
        <w:t>d confidence and ‘self-efficacy,</w:t>
      </w:r>
      <w:r w:rsidR="00A06B53">
        <w:rPr>
          <w:rFonts w:ascii="Times New Roman" w:eastAsia="Times New Roman" w:hAnsi="Times New Roman" w:cs="Times New Roman"/>
          <w:color w:val="000000" w:themeColor="text1"/>
          <w:sz w:val="24"/>
          <w:szCs w:val="24"/>
        </w:rPr>
        <w:t>’</w:t>
      </w:r>
      <w:r w:rsidR="00C46C21">
        <w:rPr>
          <w:rFonts w:ascii="Times New Roman" w:eastAsia="Times New Roman" w:hAnsi="Times New Roman" w:cs="Times New Roman"/>
          <w:color w:val="000000" w:themeColor="text1"/>
          <w:sz w:val="24"/>
          <w:szCs w:val="24"/>
        </w:rPr>
        <w:t xml:space="preserve"> a theme agreed by (Boaler 2013:144-145) who advocates moving away from ‘ability based practices’ towards arrangements that recognise the value of achievement through effort and ‘growth mindset.’</w:t>
      </w:r>
      <w:r w:rsidR="00DE4C42">
        <w:rPr>
          <w:rFonts w:ascii="Times New Roman" w:eastAsia="Times New Roman" w:hAnsi="Times New Roman" w:cs="Times New Roman"/>
          <w:color w:val="000000" w:themeColor="text1"/>
          <w:sz w:val="24"/>
          <w:szCs w:val="24"/>
        </w:rPr>
        <w:t xml:space="preserve"> </w:t>
      </w:r>
      <w:r w:rsidR="00E00425">
        <w:rPr>
          <w:rFonts w:ascii="Times New Roman" w:eastAsia="Times New Roman" w:hAnsi="Times New Roman" w:cs="Times New Roman"/>
          <w:color w:val="000000" w:themeColor="text1"/>
          <w:sz w:val="24"/>
          <w:szCs w:val="24"/>
        </w:rPr>
        <w:t>One of Brown et al’s (2008:</w:t>
      </w:r>
      <w:r w:rsidR="006C788B">
        <w:rPr>
          <w:rFonts w:ascii="Times New Roman" w:eastAsia="Times New Roman" w:hAnsi="Times New Roman" w:cs="Times New Roman"/>
          <w:color w:val="000000" w:themeColor="text1"/>
          <w:sz w:val="24"/>
          <w:szCs w:val="24"/>
        </w:rPr>
        <w:t>10</w:t>
      </w:r>
      <w:r w:rsidR="00E00425">
        <w:rPr>
          <w:rFonts w:ascii="Times New Roman" w:eastAsia="Times New Roman" w:hAnsi="Times New Roman" w:cs="Times New Roman"/>
          <w:color w:val="000000" w:themeColor="text1"/>
          <w:sz w:val="24"/>
          <w:szCs w:val="24"/>
        </w:rPr>
        <w:t>) respondents says ‘</w:t>
      </w:r>
      <w:r w:rsidR="006C788B">
        <w:rPr>
          <w:rFonts w:ascii="Times New Roman" w:eastAsia="Times New Roman" w:hAnsi="Times New Roman" w:cs="Times New Roman"/>
          <w:color w:val="000000" w:themeColor="text1"/>
          <w:sz w:val="24"/>
          <w:szCs w:val="24"/>
        </w:rPr>
        <w:t>I despise</w:t>
      </w:r>
      <w:r w:rsidR="00E00425">
        <w:rPr>
          <w:rFonts w:ascii="Times New Roman" w:eastAsia="Times New Roman" w:hAnsi="Times New Roman" w:cs="Times New Roman"/>
          <w:color w:val="000000" w:themeColor="text1"/>
          <w:sz w:val="24"/>
          <w:szCs w:val="24"/>
        </w:rPr>
        <w:t xml:space="preserve"> the way maths is taught,’ and </w:t>
      </w:r>
      <w:r w:rsidR="006C788B">
        <w:rPr>
          <w:rFonts w:ascii="Times New Roman" w:eastAsia="Times New Roman" w:hAnsi="Times New Roman" w:cs="Times New Roman"/>
          <w:color w:val="000000" w:themeColor="text1"/>
          <w:sz w:val="24"/>
          <w:szCs w:val="24"/>
        </w:rPr>
        <w:t xml:space="preserve">they </w:t>
      </w:r>
      <w:r w:rsidR="00E00425">
        <w:rPr>
          <w:rFonts w:ascii="Times New Roman" w:eastAsia="Times New Roman" w:hAnsi="Times New Roman" w:cs="Times New Roman"/>
          <w:color w:val="000000" w:themeColor="text1"/>
          <w:sz w:val="24"/>
          <w:szCs w:val="24"/>
        </w:rPr>
        <w:t xml:space="preserve">highlight that UK maths teachers are held ‘accountable mainly in relation to </w:t>
      </w:r>
      <w:r w:rsidR="00195288">
        <w:rPr>
          <w:rFonts w:ascii="Times New Roman" w:eastAsia="Times New Roman" w:hAnsi="Times New Roman" w:cs="Times New Roman"/>
          <w:color w:val="000000" w:themeColor="text1"/>
          <w:sz w:val="24"/>
          <w:szCs w:val="24"/>
        </w:rPr>
        <w:t>a</w:t>
      </w:r>
      <w:r w:rsidR="00815A51">
        <w:rPr>
          <w:rFonts w:ascii="Times New Roman" w:eastAsia="Times New Roman" w:hAnsi="Times New Roman" w:cs="Times New Roman"/>
          <w:color w:val="000000" w:themeColor="text1"/>
          <w:sz w:val="24"/>
          <w:szCs w:val="24"/>
        </w:rPr>
        <w:t xml:space="preserve">ttainment data.’  If </w:t>
      </w:r>
      <w:r w:rsidR="00195288">
        <w:rPr>
          <w:rFonts w:ascii="Times New Roman" w:eastAsia="Times New Roman" w:hAnsi="Times New Roman" w:cs="Times New Roman"/>
          <w:color w:val="000000" w:themeColor="text1"/>
          <w:sz w:val="24"/>
          <w:szCs w:val="24"/>
        </w:rPr>
        <w:t>this cohort</w:t>
      </w:r>
      <w:r w:rsidR="00E00425">
        <w:rPr>
          <w:rFonts w:ascii="Times New Roman" w:eastAsia="Times New Roman" w:hAnsi="Times New Roman" w:cs="Times New Roman"/>
          <w:color w:val="000000" w:themeColor="text1"/>
          <w:sz w:val="24"/>
          <w:szCs w:val="24"/>
        </w:rPr>
        <w:t xml:space="preserve"> of primary ITE students recall experiences similar to these</w:t>
      </w:r>
      <w:r w:rsidR="00815A51">
        <w:rPr>
          <w:rFonts w:ascii="Times New Roman" w:eastAsia="Times New Roman" w:hAnsi="Times New Roman" w:cs="Times New Roman"/>
          <w:color w:val="000000" w:themeColor="text1"/>
          <w:sz w:val="24"/>
          <w:szCs w:val="24"/>
        </w:rPr>
        <w:t>,</w:t>
      </w:r>
      <w:r w:rsidR="00117296">
        <w:rPr>
          <w:rFonts w:ascii="Times New Roman" w:eastAsia="Times New Roman" w:hAnsi="Times New Roman" w:cs="Times New Roman"/>
          <w:color w:val="000000" w:themeColor="text1"/>
          <w:sz w:val="24"/>
          <w:szCs w:val="24"/>
        </w:rPr>
        <w:t xml:space="preserve"> then it is unsurpris</w:t>
      </w:r>
      <w:r w:rsidR="00D14547">
        <w:rPr>
          <w:rFonts w:ascii="Times New Roman" w:eastAsia="Times New Roman" w:hAnsi="Times New Roman" w:cs="Times New Roman"/>
          <w:color w:val="000000" w:themeColor="text1"/>
          <w:sz w:val="24"/>
          <w:szCs w:val="24"/>
        </w:rPr>
        <w:t>ing</w:t>
      </w:r>
      <w:r w:rsidR="00815A51">
        <w:rPr>
          <w:rFonts w:ascii="Times New Roman" w:eastAsia="Times New Roman" w:hAnsi="Times New Roman" w:cs="Times New Roman"/>
          <w:color w:val="000000" w:themeColor="text1"/>
          <w:sz w:val="24"/>
          <w:szCs w:val="24"/>
        </w:rPr>
        <w:t xml:space="preserve"> that they record feeling</w:t>
      </w:r>
      <w:r w:rsidR="006C788B">
        <w:rPr>
          <w:rFonts w:ascii="Times New Roman" w:eastAsia="Times New Roman" w:hAnsi="Times New Roman" w:cs="Times New Roman"/>
          <w:color w:val="000000" w:themeColor="text1"/>
          <w:sz w:val="24"/>
          <w:szCs w:val="24"/>
        </w:rPr>
        <w:t xml:space="preserve"> uncomfortable at the prospect of engaging in further maths a</w:t>
      </w:r>
      <w:r w:rsidR="00815A51">
        <w:rPr>
          <w:rFonts w:ascii="Times New Roman" w:eastAsia="Times New Roman" w:hAnsi="Times New Roman" w:cs="Times New Roman"/>
          <w:color w:val="000000" w:themeColor="text1"/>
          <w:sz w:val="24"/>
          <w:szCs w:val="24"/>
        </w:rPr>
        <w:t>s</w:t>
      </w:r>
      <w:r w:rsidR="006C788B">
        <w:rPr>
          <w:rFonts w:ascii="Times New Roman" w:eastAsia="Times New Roman" w:hAnsi="Times New Roman" w:cs="Times New Roman"/>
          <w:color w:val="000000" w:themeColor="text1"/>
          <w:sz w:val="24"/>
          <w:szCs w:val="24"/>
        </w:rPr>
        <w:t xml:space="preserve"> part of their training.</w:t>
      </w:r>
    </w:p>
    <w:p w:rsidR="006C02DE" w:rsidRDefault="006C02DE" w:rsidP="00497C17">
      <w:pPr>
        <w:spacing w:after="0" w:line="360" w:lineRule="auto"/>
        <w:rPr>
          <w:rFonts w:ascii="Times New Roman" w:eastAsia="Times New Roman" w:hAnsi="Times New Roman" w:cs="Times New Roman"/>
          <w:color w:val="000000" w:themeColor="text1"/>
          <w:sz w:val="24"/>
          <w:szCs w:val="24"/>
        </w:rPr>
      </w:pPr>
    </w:p>
    <w:p w:rsidR="00983DF2" w:rsidRPr="002F72C3" w:rsidRDefault="00983DF2" w:rsidP="00497C17">
      <w:pPr>
        <w:spacing w:after="0" w:line="360" w:lineRule="auto"/>
        <w:rPr>
          <w:rFonts w:ascii="Times New Roman" w:eastAsia="Times New Roman" w:hAnsi="Times New Roman" w:cs="Times New Roman"/>
          <w:color w:val="000000" w:themeColor="text1"/>
          <w:sz w:val="24"/>
          <w:szCs w:val="24"/>
        </w:rPr>
      </w:pPr>
      <w:r w:rsidRPr="002F72C3">
        <w:rPr>
          <w:rFonts w:ascii="Times New Roman" w:eastAsia="Times New Roman" w:hAnsi="Times New Roman" w:cs="Times New Roman"/>
          <w:b/>
          <w:color w:val="000000" w:themeColor="text1"/>
          <w:sz w:val="24"/>
          <w:szCs w:val="24"/>
        </w:rPr>
        <w:t>Emerging theme</w:t>
      </w:r>
      <w:r w:rsidRPr="002F72C3">
        <w:rPr>
          <w:rFonts w:ascii="Times New Roman" w:eastAsia="Times New Roman" w:hAnsi="Times New Roman" w:cs="Times New Roman"/>
          <w:color w:val="000000" w:themeColor="text1"/>
          <w:sz w:val="24"/>
          <w:szCs w:val="24"/>
        </w:rPr>
        <w:t xml:space="preserve"> – Participant dislike of public performance</w:t>
      </w:r>
      <w:r w:rsidR="00704F85" w:rsidRPr="002F72C3">
        <w:rPr>
          <w:rFonts w:ascii="Times New Roman" w:eastAsia="Times New Roman" w:hAnsi="Times New Roman" w:cs="Times New Roman"/>
          <w:color w:val="000000" w:themeColor="text1"/>
          <w:sz w:val="24"/>
          <w:szCs w:val="24"/>
        </w:rPr>
        <w:t>.</w:t>
      </w:r>
    </w:p>
    <w:p w:rsidR="00983DF2" w:rsidRPr="002F72C3" w:rsidRDefault="00983DF2" w:rsidP="00497C17">
      <w:pPr>
        <w:spacing w:after="0" w:line="360" w:lineRule="auto"/>
        <w:rPr>
          <w:rFonts w:ascii="Times New Roman" w:eastAsia="Times New Roman" w:hAnsi="Times New Roman" w:cs="Times New Roman"/>
          <w:color w:val="000000" w:themeColor="text1"/>
          <w:sz w:val="24"/>
          <w:szCs w:val="24"/>
        </w:rPr>
      </w:pPr>
    </w:p>
    <w:p w:rsidR="00A67794" w:rsidRDefault="00983DF2" w:rsidP="00FD4AFE">
      <w:pPr>
        <w:spacing w:after="0" w:line="360" w:lineRule="auto"/>
        <w:rPr>
          <w:rFonts w:ascii="Times New Roman" w:eastAsia="Times New Roman" w:hAnsi="Times New Roman" w:cs="Times New Roman"/>
          <w:color w:val="000000" w:themeColor="text1"/>
          <w:sz w:val="24"/>
          <w:szCs w:val="24"/>
        </w:rPr>
      </w:pPr>
      <w:r w:rsidRPr="002F72C3">
        <w:rPr>
          <w:rFonts w:ascii="Times New Roman" w:eastAsia="Times New Roman" w:hAnsi="Times New Roman" w:cs="Times New Roman"/>
          <w:color w:val="000000" w:themeColor="text1"/>
          <w:sz w:val="24"/>
          <w:szCs w:val="24"/>
        </w:rPr>
        <w:t>Strong comments were made regarding discomfort with perform</w:t>
      </w:r>
      <w:r>
        <w:rPr>
          <w:rFonts w:ascii="Times New Roman" w:eastAsia="Times New Roman" w:hAnsi="Times New Roman" w:cs="Times New Roman"/>
          <w:color w:val="000000" w:themeColor="text1"/>
          <w:sz w:val="24"/>
          <w:szCs w:val="24"/>
        </w:rPr>
        <w:t>ing</w:t>
      </w:r>
      <w:r w:rsidR="00D14547">
        <w:rPr>
          <w:rFonts w:ascii="Times New Roman" w:eastAsia="Times New Roman" w:hAnsi="Times New Roman" w:cs="Times New Roman"/>
          <w:color w:val="000000" w:themeColor="text1"/>
          <w:sz w:val="24"/>
          <w:szCs w:val="24"/>
        </w:rPr>
        <w:t xml:space="preserve"> publically</w:t>
      </w:r>
      <w:r>
        <w:rPr>
          <w:rFonts w:ascii="Times New Roman" w:eastAsia="Times New Roman" w:hAnsi="Times New Roman" w:cs="Times New Roman"/>
          <w:color w:val="000000" w:themeColor="text1"/>
          <w:sz w:val="24"/>
          <w:szCs w:val="24"/>
        </w:rPr>
        <w:t xml:space="preserve"> in front of student peers reminiscent of Festinger’</w:t>
      </w:r>
      <w:r w:rsidR="00101111">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 xml:space="preserve"> (1957) concept of ‘Cognitive Dissonance’ discussed above</w:t>
      </w:r>
      <w:r w:rsidR="00101111">
        <w:rPr>
          <w:rFonts w:ascii="Times New Roman" w:eastAsia="Times New Roman" w:hAnsi="Times New Roman" w:cs="Times New Roman"/>
          <w:color w:val="000000" w:themeColor="text1"/>
          <w:sz w:val="24"/>
          <w:szCs w:val="24"/>
        </w:rPr>
        <w:t xml:space="preserve"> and Metin an</w:t>
      </w:r>
      <w:r w:rsidR="002F72C3">
        <w:rPr>
          <w:rFonts w:ascii="Times New Roman" w:eastAsia="Times New Roman" w:hAnsi="Times New Roman" w:cs="Times New Roman"/>
          <w:color w:val="000000" w:themeColor="text1"/>
          <w:sz w:val="24"/>
          <w:szCs w:val="24"/>
        </w:rPr>
        <w:t>d</w:t>
      </w:r>
      <w:r w:rsidR="00101111">
        <w:rPr>
          <w:rFonts w:ascii="Times New Roman" w:eastAsia="Times New Roman" w:hAnsi="Times New Roman" w:cs="Times New Roman"/>
          <w:color w:val="000000" w:themeColor="text1"/>
          <w:sz w:val="24"/>
          <w:szCs w:val="24"/>
        </w:rPr>
        <w:t xml:space="preserve"> Gamgoz’s (2011:131-132) discussion of</w:t>
      </w:r>
      <w:r w:rsidR="00D14547">
        <w:rPr>
          <w:rFonts w:ascii="Times New Roman" w:eastAsia="Times New Roman" w:hAnsi="Times New Roman" w:cs="Times New Roman"/>
          <w:color w:val="000000" w:themeColor="text1"/>
          <w:sz w:val="24"/>
          <w:szCs w:val="24"/>
        </w:rPr>
        <w:t xml:space="preserve"> the use of </w:t>
      </w:r>
      <w:r w:rsidR="00101111">
        <w:rPr>
          <w:rFonts w:ascii="Times New Roman" w:eastAsia="Times New Roman" w:hAnsi="Times New Roman" w:cs="Times New Roman"/>
          <w:color w:val="000000" w:themeColor="text1"/>
          <w:sz w:val="24"/>
          <w:szCs w:val="24"/>
        </w:rPr>
        <w:t xml:space="preserve"> avoidance strategies for sources of discomfort.  </w:t>
      </w:r>
      <w:r w:rsidR="00C55AFB">
        <w:rPr>
          <w:rFonts w:ascii="Times New Roman" w:eastAsia="Times New Roman" w:hAnsi="Times New Roman" w:cs="Times New Roman"/>
          <w:color w:val="000000" w:themeColor="text1"/>
          <w:sz w:val="24"/>
          <w:szCs w:val="24"/>
        </w:rPr>
        <w:t>One participant perceiving a lack of personal creative talent, considered ‘participation would be hard because I did not excel at art and music.’</w:t>
      </w:r>
      <w:r w:rsidR="00FD4AFE">
        <w:rPr>
          <w:rFonts w:ascii="Times New Roman" w:eastAsia="Times New Roman" w:hAnsi="Times New Roman" w:cs="Times New Roman"/>
          <w:color w:val="000000" w:themeColor="text1"/>
          <w:sz w:val="24"/>
          <w:szCs w:val="24"/>
        </w:rPr>
        <w:t xml:space="preserve"> ‘I don’t like performing in front of others’ said another, with more indicating that their low ability in art, music (particularly the playing of instruments and singing)</w:t>
      </w:r>
      <w:r w:rsidR="00D14547">
        <w:rPr>
          <w:rFonts w:ascii="Times New Roman" w:eastAsia="Times New Roman" w:hAnsi="Times New Roman" w:cs="Times New Roman"/>
          <w:color w:val="000000" w:themeColor="text1"/>
          <w:sz w:val="24"/>
          <w:szCs w:val="24"/>
        </w:rPr>
        <w:t xml:space="preserve"> would make lecture participation difficult</w:t>
      </w:r>
      <w:r w:rsidR="00FD4AFE">
        <w:rPr>
          <w:rFonts w:ascii="Times New Roman" w:eastAsia="Times New Roman" w:hAnsi="Times New Roman" w:cs="Times New Roman"/>
          <w:color w:val="000000" w:themeColor="text1"/>
          <w:sz w:val="24"/>
          <w:szCs w:val="24"/>
        </w:rPr>
        <w:t>.  Some also expressed an awareness of</w:t>
      </w:r>
      <w:r w:rsidR="00D14547">
        <w:rPr>
          <w:rFonts w:ascii="Times New Roman" w:eastAsia="Times New Roman" w:hAnsi="Times New Roman" w:cs="Times New Roman"/>
          <w:color w:val="000000" w:themeColor="text1"/>
          <w:sz w:val="24"/>
          <w:szCs w:val="24"/>
        </w:rPr>
        <w:t xml:space="preserve"> ‘peer pressure’ with one participant stating ‘I don’t like performing in front of people’ and another adding ‘people would judge.’ </w:t>
      </w:r>
    </w:p>
    <w:p w:rsidR="00A67794" w:rsidRDefault="00642C2F" w:rsidP="00FD4AFE">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 xml:space="preserve">The experience of emotions of embarrassment seem a real part of ITE arts lecture participation for some students. Miller (2001:31) defines embarrassment as a </w:t>
      </w:r>
      <w:r>
        <w:rPr>
          <w:rFonts w:ascii="Times New Roman" w:eastAsia="Times New Roman" w:hAnsi="Times New Roman" w:cs="Times New Roman"/>
          <w:color w:val="000000" w:themeColor="text1"/>
          <w:sz w:val="24"/>
          <w:szCs w:val="24"/>
        </w:rPr>
        <w:lastRenderedPageBreak/>
        <w:t xml:space="preserve">state of acute ‘awkwardness’ on the part of individuals as a result of social occurrences that lead to a ‘threat of unwanted evaluations’ by others.  Further, embarrassment </w:t>
      </w:r>
      <w:r w:rsidR="002F2D8E">
        <w:rPr>
          <w:rFonts w:ascii="Times New Roman" w:eastAsia="Times New Roman" w:hAnsi="Times New Roman" w:cs="Times New Roman"/>
          <w:color w:val="000000" w:themeColor="text1"/>
          <w:sz w:val="24"/>
          <w:szCs w:val="24"/>
        </w:rPr>
        <w:t xml:space="preserve">is always ‘experienced in public’ </w:t>
      </w:r>
      <w:r w:rsidR="005517ED">
        <w:rPr>
          <w:rFonts w:ascii="Times New Roman" w:eastAsia="Times New Roman" w:hAnsi="Times New Roman" w:cs="Times New Roman"/>
          <w:color w:val="000000" w:themeColor="text1"/>
          <w:sz w:val="24"/>
          <w:szCs w:val="24"/>
        </w:rPr>
        <w:t xml:space="preserve">and </w:t>
      </w:r>
      <w:r w:rsidR="002F2D8E">
        <w:rPr>
          <w:rFonts w:ascii="Times New Roman" w:eastAsia="Times New Roman" w:hAnsi="Times New Roman" w:cs="Times New Roman"/>
          <w:color w:val="000000" w:themeColor="text1"/>
          <w:sz w:val="24"/>
          <w:szCs w:val="24"/>
        </w:rPr>
        <w:t xml:space="preserve">although </w:t>
      </w:r>
      <w:r w:rsidR="00AE3693">
        <w:rPr>
          <w:rFonts w:ascii="Times New Roman" w:eastAsia="Times New Roman" w:hAnsi="Times New Roman" w:cs="Times New Roman"/>
          <w:color w:val="000000" w:themeColor="text1"/>
          <w:sz w:val="24"/>
          <w:szCs w:val="24"/>
        </w:rPr>
        <w:t xml:space="preserve">intense, </w:t>
      </w:r>
      <w:r w:rsidR="005517ED">
        <w:rPr>
          <w:rFonts w:ascii="Times New Roman" w:eastAsia="Times New Roman" w:hAnsi="Times New Roman" w:cs="Times New Roman"/>
          <w:color w:val="000000" w:themeColor="text1"/>
          <w:sz w:val="24"/>
          <w:szCs w:val="24"/>
        </w:rPr>
        <w:t>is</w:t>
      </w:r>
      <w:r w:rsidR="002F2D8E">
        <w:rPr>
          <w:rFonts w:ascii="Times New Roman" w:eastAsia="Times New Roman" w:hAnsi="Times New Roman" w:cs="Times New Roman"/>
          <w:color w:val="000000" w:themeColor="text1"/>
          <w:sz w:val="24"/>
          <w:szCs w:val="24"/>
        </w:rPr>
        <w:t xml:space="preserve"> generally not long lasting as an experience. In agreement</w:t>
      </w:r>
      <w:r w:rsidR="00A93C14">
        <w:rPr>
          <w:rFonts w:ascii="Times New Roman" w:eastAsia="Times New Roman" w:hAnsi="Times New Roman" w:cs="Times New Roman"/>
          <w:color w:val="000000" w:themeColor="text1"/>
          <w:sz w:val="24"/>
          <w:szCs w:val="24"/>
        </w:rPr>
        <w:t>,</w:t>
      </w:r>
      <w:r w:rsidR="002F2D8E">
        <w:rPr>
          <w:rFonts w:ascii="Times New Roman" w:eastAsia="Times New Roman" w:hAnsi="Times New Roman" w:cs="Times New Roman"/>
          <w:color w:val="000000" w:themeColor="text1"/>
          <w:sz w:val="24"/>
          <w:szCs w:val="24"/>
        </w:rPr>
        <w:t xml:space="preserve"> Choe (2013:17) draws on Goffman (1956) in pointing out that this public experience can be visible in terms of the physical reactions of ‘blinking, sweating, stammering and hesitance in speech.’  The feeling can be associated with ‘shame’ says Goodman (2017:27) where individuals feel ‘diminished</w:t>
      </w:r>
      <w:r w:rsidR="00E505D6">
        <w:rPr>
          <w:rFonts w:ascii="Times New Roman" w:eastAsia="Times New Roman" w:hAnsi="Times New Roman" w:cs="Times New Roman"/>
          <w:color w:val="000000" w:themeColor="text1"/>
          <w:sz w:val="24"/>
          <w:szCs w:val="24"/>
        </w:rPr>
        <w:t>, worthless or powerless and exposed.’ Goodman (2017:27) als</w:t>
      </w:r>
      <w:r w:rsidR="00AE3693">
        <w:rPr>
          <w:rFonts w:ascii="Times New Roman" w:eastAsia="Times New Roman" w:hAnsi="Times New Roman" w:cs="Times New Roman"/>
          <w:color w:val="000000" w:themeColor="text1"/>
          <w:sz w:val="24"/>
          <w:szCs w:val="24"/>
        </w:rPr>
        <w:t>o points out of the ineffectiveness</w:t>
      </w:r>
      <w:r w:rsidR="00E505D6">
        <w:rPr>
          <w:rFonts w:ascii="Times New Roman" w:eastAsia="Times New Roman" w:hAnsi="Times New Roman" w:cs="Times New Roman"/>
          <w:color w:val="000000" w:themeColor="text1"/>
          <w:sz w:val="24"/>
          <w:szCs w:val="24"/>
        </w:rPr>
        <w:t xml:space="preserve"> of deliberate strategies (used in North American school settings) used to induce </w:t>
      </w:r>
      <w:r w:rsidR="00AE3693">
        <w:rPr>
          <w:rFonts w:ascii="Times New Roman" w:eastAsia="Times New Roman" w:hAnsi="Times New Roman" w:cs="Times New Roman"/>
          <w:color w:val="000000" w:themeColor="text1"/>
          <w:sz w:val="24"/>
          <w:szCs w:val="24"/>
        </w:rPr>
        <w:t>‘</w:t>
      </w:r>
      <w:r w:rsidR="00E505D6">
        <w:rPr>
          <w:rFonts w:ascii="Times New Roman" w:eastAsia="Times New Roman" w:hAnsi="Times New Roman" w:cs="Times New Roman"/>
          <w:color w:val="000000" w:themeColor="text1"/>
          <w:sz w:val="24"/>
          <w:szCs w:val="24"/>
        </w:rPr>
        <w:t>shaming</w:t>
      </w:r>
      <w:r w:rsidR="00AE3693">
        <w:rPr>
          <w:rFonts w:ascii="Times New Roman" w:eastAsia="Times New Roman" w:hAnsi="Times New Roman" w:cs="Times New Roman"/>
          <w:color w:val="000000" w:themeColor="text1"/>
          <w:sz w:val="24"/>
          <w:szCs w:val="24"/>
        </w:rPr>
        <w:t>’ for the purpose of co</w:t>
      </w:r>
      <w:r w:rsidR="002F4358">
        <w:rPr>
          <w:rFonts w:ascii="Times New Roman" w:eastAsia="Times New Roman" w:hAnsi="Times New Roman" w:cs="Times New Roman"/>
          <w:color w:val="000000" w:themeColor="text1"/>
          <w:sz w:val="24"/>
          <w:szCs w:val="24"/>
        </w:rPr>
        <w:t>ntrol.</w:t>
      </w:r>
      <w:r w:rsidR="002F4358" w:rsidRPr="002F4358">
        <w:rPr>
          <w:rFonts w:ascii="Times New Roman" w:eastAsia="Times New Roman" w:hAnsi="Times New Roman" w:cs="Times New Roman"/>
          <w:color w:val="FF0000"/>
          <w:sz w:val="24"/>
          <w:szCs w:val="24"/>
        </w:rPr>
        <w:t xml:space="preserve"> </w:t>
      </w:r>
      <w:r w:rsidR="002F4358" w:rsidRPr="002F4358">
        <w:rPr>
          <w:rFonts w:ascii="Times New Roman" w:eastAsia="Times New Roman" w:hAnsi="Times New Roman" w:cs="Times New Roman"/>
          <w:color w:val="000000" w:themeColor="text1"/>
          <w:sz w:val="24"/>
          <w:szCs w:val="24"/>
        </w:rPr>
        <w:t>Examples are ‘public data walls’ or being forced to apologise publically (Goodman 2017:28).</w:t>
      </w:r>
      <w:r w:rsidR="002F4358">
        <w:rPr>
          <w:rFonts w:ascii="Times New Roman" w:eastAsia="Times New Roman" w:hAnsi="Times New Roman" w:cs="Times New Roman"/>
          <w:color w:val="000000" w:themeColor="text1"/>
          <w:sz w:val="24"/>
          <w:szCs w:val="24"/>
        </w:rPr>
        <w:t xml:space="preserve">  For this project, Goodman’s observations </w:t>
      </w:r>
      <w:r w:rsidR="00AE3693">
        <w:rPr>
          <w:rFonts w:ascii="Times New Roman" w:eastAsia="Times New Roman" w:hAnsi="Times New Roman" w:cs="Times New Roman"/>
          <w:color w:val="000000" w:themeColor="text1"/>
          <w:sz w:val="24"/>
          <w:szCs w:val="24"/>
        </w:rPr>
        <w:t>also highlight</w:t>
      </w:r>
      <w:r w:rsidR="00E505D6">
        <w:rPr>
          <w:rFonts w:ascii="Times New Roman" w:eastAsia="Times New Roman" w:hAnsi="Times New Roman" w:cs="Times New Roman"/>
          <w:color w:val="000000" w:themeColor="text1"/>
          <w:sz w:val="24"/>
          <w:szCs w:val="24"/>
        </w:rPr>
        <w:t xml:space="preserve"> the inadequacy </w:t>
      </w:r>
      <w:r w:rsidR="002F4358">
        <w:rPr>
          <w:rFonts w:ascii="Times New Roman" w:eastAsia="Times New Roman" w:hAnsi="Times New Roman" w:cs="Times New Roman"/>
          <w:color w:val="000000" w:themeColor="text1"/>
          <w:sz w:val="24"/>
          <w:szCs w:val="24"/>
        </w:rPr>
        <w:t>of using ‘shaming’</w:t>
      </w:r>
      <w:r w:rsidR="00A93C14">
        <w:rPr>
          <w:rFonts w:ascii="Times New Roman" w:eastAsia="Times New Roman" w:hAnsi="Times New Roman" w:cs="Times New Roman"/>
          <w:color w:val="000000" w:themeColor="text1"/>
          <w:sz w:val="24"/>
          <w:szCs w:val="24"/>
        </w:rPr>
        <w:t xml:space="preserve"> in UK ITE settings, as reactively suggested by some</w:t>
      </w:r>
      <w:r w:rsidR="00194D6F">
        <w:rPr>
          <w:rFonts w:ascii="Times New Roman" w:eastAsia="Times New Roman" w:hAnsi="Times New Roman" w:cs="Times New Roman"/>
          <w:color w:val="000000" w:themeColor="text1"/>
          <w:sz w:val="24"/>
          <w:szCs w:val="24"/>
        </w:rPr>
        <w:t xml:space="preserve"> more confident student peers of those</w:t>
      </w:r>
      <w:r w:rsidR="00A93C14">
        <w:rPr>
          <w:rFonts w:ascii="Times New Roman" w:eastAsia="Times New Roman" w:hAnsi="Times New Roman" w:cs="Times New Roman"/>
          <w:color w:val="000000" w:themeColor="text1"/>
          <w:sz w:val="24"/>
          <w:szCs w:val="24"/>
        </w:rPr>
        <w:t xml:space="preserve"> suffering discomfort in arts lectures</w:t>
      </w:r>
      <w:r w:rsidR="00120020">
        <w:rPr>
          <w:rFonts w:ascii="Times New Roman" w:eastAsia="Times New Roman" w:hAnsi="Times New Roman" w:cs="Times New Roman"/>
          <w:color w:val="000000" w:themeColor="text1"/>
          <w:sz w:val="24"/>
          <w:szCs w:val="24"/>
        </w:rPr>
        <w:t xml:space="preserve"> </w:t>
      </w:r>
      <w:r w:rsidR="002F4358">
        <w:rPr>
          <w:rFonts w:ascii="Times New Roman" w:eastAsia="Times New Roman" w:hAnsi="Times New Roman" w:cs="Times New Roman"/>
          <w:color w:val="000000" w:themeColor="text1"/>
          <w:sz w:val="24"/>
          <w:szCs w:val="24"/>
        </w:rPr>
        <w:t>highlighted above (see A</w:t>
      </w:r>
      <w:r w:rsidR="00120020">
        <w:rPr>
          <w:rFonts w:ascii="Times New Roman" w:eastAsia="Times New Roman" w:hAnsi="Times New Roman" w:cs="Times New Roman"/>
          <w:color w:val="000000" w:themeColor="text1"/>
          <w:sz w:val="24"/>
          <w:szCs w:val="24"/>
        </w:rPr>
        <w:t>ppendix 1)</w:t>
      </w:r>
      <w:r w:rsidR="00A93C14">
        <w:rPr>
          <w:rFonts w:ascii="Times New Roman" w:eastAsia="Times New Roman" w:hAnsi="Times New Roman" w:cs="Times New Roman"/>
          <w:color w:val="000000" w:themeColor="text1"/>
          <w:sz w:val="24"/>
          <w:szCs w:val="24"/>
        </w:rPr>
        <w:t xml:space="preserve">.  </w:t>
      </w:r>
      <w:r w:rsidR="00194D6F">
        <w:rPr>
          <w:rFonts w:ascii="Times New Roman" w:eastAsia="Times New Roman" w:hAnsi="Times New Roman" w:cs="Times New Roman"/>
          <w:color w:val="000000" w:themeColor="text1"/>
          <w:sz w:val="24"/>
          <w:szCs w:val="24"/>
        </w:rPr>
        <w:t>Miller (2001:31) points out that frequently</w:t>
      </w:r>
      <w:r w:rsidR="002F4358">
        <w:rPr>
          <w:rFonts w:ascii="Times New Roman" w:eastAsia="Times New Roman" w:hAnsi="Times New Roman" w:cs="Times New Roman"/>
          <w:color w:val="000000" w:themeColor="text1"/>
          <w:sz w:val="24"/>
          <w:szCs w:val="24"/>
        </w:rPr>
        <w:t>,</w:t>
      </w:r>
      <w:r w:rsidR="00194D6F">
        <w:rPr>
          <w:rFonts w:ascii="Times New Roman" w:eastAsia="Times New Roman" w:hAnsi="Times New Roman" w:cs="Times New Roman"/>
          <w:color w:val="000000" w:themeColor="text1"/>
          <w:sz w:val="24"/>
          <w:szCs w:val="24"/>
        </w:rPr>
        <w:t xml:space="preserve"> adults respond supportively to the embarrassment of peers, whereas young people are more likely act in ways that exacerbate acute</w:t>
      </w:r>
      <w:r w:rsidR="00CB738E">
        <w:rPr>
          <w:rFonts w:ascii="Times New Roman" w:eastAsia="Times New Roman" w:hAnsi="Times New Roman" w:cs="Times New Roman"/>
          <w:color w:val="000000" w:themeColor="text1"/>
          <w:sz w:val="24"/>
          <w:szCs w:val="24"/>
        </w:rPr>
        <w:t>ly painful emotions for their class compatriots</w:t>
      </w:r>
      <w:r w:rsidR="00194D6F">
        <w:rPr>
          <w:rFonts w:ascii="Times New Roman" w:eastAsia="Times New Roman" w:hAnsi="Times New Roman" w:cs="Times New Roman"/>
          <w:color w:val="000000" w:themeColor="text1"/>
          <w:sz w:val="24"/>
          <w:szCs w:val="24"/>
        </w:rPr>
        <w:t>.  It seems possible that many participants in this research are between these two positions</w:t>
      </w:r>
      <w:r w:rsidR="00117296">
        <w:rPr>
          <w:rFonts w:ascii="Times New Roman" w:eastAsia="Times New Roman" w:hAnsi="Times New Roman" w:cs="Times New Roman"/>
          <w:color w:val="000000" w:themeColor="text1"/>
          <w:sz w:val="24"/>
          <w:szCs w:val="24"/>
        </w:rPr>
        <w:t xml:space="preserve"> of maturity</w:t>
      </w:r>
      <w:r w:rsidR="00194D6F">
        <w:rPr>
          <w:rFonts w:ascii="Times New Roman" w:eastAsia="Times New Roman" w:hAnsi="Times New Roman" w:cs="Times New Roman"/>
          <w:color w:val="000000" w:themeColor="text1"/>
          <w:sz w:val="24"/>
          <w:szCs w:val="24"/>
        </w:rPr>
        <w:t xml:space="preserve"> and</w:t>
      </w:r>
      <w:r w:rsidR="00117296">
        <w:rPr>
          <w:rFonts w:ascii="Times New Roman" w:eastAsia="Times New Roman" w:hAnsi="Times New Roman" w:cs="Times New Roman"/>
          <w:color w:val="000000" w:themeColor="text1"/>
          <w:sz w:val="24"/>
          <w:szCs w:val="24"/>
        </w:rPr>
        <w:t xml:space="preserve"> may remain particularly</w:t>
      </w:r>
      <w:r w:rsidR="00194D6F">
        <w:rPr>
          <w:rFonts w:ascii="Times New Roman" w:eastAsia="Times New Roman" w:hAnsi="Times New Roman" w:cs="Times New Roman"/>
          <w:color w:val="000000" w:themeColor="text1"/>
          <w:sz w:val="24"/>
          <w:szCs w:val="24"/>
        </w:rPr>
        <w:t xml:space="preserve"> prone to emotional embarrassment in lecture situations. With reference to stu</w:t>
      </w:r>
      <w:r w:rsidR="00004560">
        <w:rPr>
          <w:rFonts w:ascii="Times New Roman" w:eastAsia="Times New Roman" w:hAnsi="Times New Roman" w:cs="Times New Roman"/>
          <w:color w:val="000000" w:themeColor="text1"/>
          <w:sz w:val="24"/>
          <w:szCs w:val="24"/>
        </w:rPr>
        <w:t>dent embarrassment in social activities in</w:t>
      </w:r>
      <w:r w:rsidR="007868B3">
        <w:rPr>
          <w:rFonts w:ascii="Times New Roman" w:eastAsia="Times New Roman" w:hAnsi="Times New Roman" w:cs="Times New Roman"/>
          <w:color w:val="000000" w:themeColor="text1"/>
          <w:sz w:val="24"/>
          <w:szCs w:val="24"/>
        </w:rPr>
        <w:t xml:space="preserve"> Hong Kong, </w:t>
      </w:r>
      <w:r w:rsidR="00194D6F">
        <w:rPr>
          <w:rFonts w:ascii="Times New Roman" w:eastAsia="Times New Roman" w:hAnsi="Times New Roman" w:cs="Times New Roman"/>
          <w:color w:val="000000" w:themeColor="text1"/>
          <w:sz w:val="24"/>
          <w:szCs w:val="24"/>
        </w:rPr>
        <w:t>Dong et al (2013:2010)</w:t>
      </w:r>
      <w:r w:rsidR="007868B3">
        <w:rPr>
          <w:rFonts w:ascii="Times New Roman" w:eastAsia="Times New Roman" w:hAnsi="Times New Roman" w:cs="Times New Roman"/>
          <w:color w:val="000000" w:themeColor="text1"/>
          <w:sz w:val="24"/>
          <w:szCs w:val="24"/>
        </w:rPr>
        <w:t xml:space="preserve"> have experimented with the concepts of ‘losing’ and ‘saving’ face present in Asian but also Western cultures.  They find that some strategies for ‘hiding’ the face (by offering sunglasses) and ‘restoring the face’ (by using restorative face cream) induced some supporting effects</w:t>
      </w:r>
      <w:r w:rsidR="00004560">
        <w:rPr>
          <w:rFonts w:ascii="Times New Roman" w:eastAsia="Times New Roman" w:hAnsi="Times New Roman" w:cs="Times New Roman"/>
          <w:color w:val="000000" w:themeColor="text1"/>
          <w:sz w:val="24"/>
          <w:szCs w:val="24"/>
        </w:rPr>
        <w:t xml:space="preserve">.  This may suggest </w:t>
      </w:r>
      <w:r w:rsidR="00704F85">
        <w:rPr>
          <w:rFonts w:ascii="Times New Roman" w:eastAsia="Times New Roman" w:hAnsi="Times New Roman" w:cs="Times New Roman"/>
          <w:color w:val="000000" w:themeColor="text1"/>
          <w:sz w:val="24"/>
          <w:szCs w:val="24"/>
        </w:rPr>
        <w:t>similar</w:t>
      </w:r>
      <w:r w:rsidR="00004560">
        <w:rPr>
          <w:rFonts w:ascii="Times New Roman" w:eastAsia="Times New Roman" w:hAnsi="Times New Roman" w:cs="Times New Roman"/>
          <w:color w:val="000000" w:themeColor="text1"/>
          <w:sz w:val="24"/>
          <w:szCs w:val="24"/>
        </w:rPr>
        <w:t xml:space="preserve"> ‘symbolic’</w:t>
      </w:r>
      <w:r w:rsidR="00704F85">
        <w:rPr>
          <w:rFonts w:ascii="Times New Roman" w:eastAsia="Times New Roman" w:hAnsi="Times New Roman" w:cs="Times New Roman"/>
          <w:color w:val="000000" w:themeColor="text1"/>
          <w:sz w:val="24"/>
          <w:szCs w:val="24"/>
        </w:rPr>
        <w:t xml:space="preserve"> options</w:t>
      </w:r>
      <w:r w:rsidR="00117296">
        <w:rPr>
          <w:rFonts w:ascii="Times New Roman" w:eastAsia="Times New Roman" w:hAnsi="Times New Roman" w:cs="Times New Roman"/>
          <w:color w:val="000000" w:themeColor="text1"/>
          <w:sz w:val="24"/>
          <w:szCs w:val="24"/>
        </w:rPr>
        <w:t xml:space="preserve"> worth consideration in ITE arts</w:t>
      </w:r>
      <w:r w:rsidR="007868B3">
        <w:rPr>
          <w:rFonts w:ascii="Times New Roman" w:eastAsia="Times New Roman" w:hAnsi="Times New Roman" w:cs="Times New Roman"/>
          <w:color w:val="000000" w:themeColor="text1"/>
          <w:sz w:val="24"/>
          <w:szCs w:val="24"/>
        </w:rPr>
        <w:t xml:space="preserve"> contexts a</w:t>
      </w:r>
      <w:r w:rsidR="00004560">
        <w:rPr>
          <w:rFonts w:ascii="Times New Roman" w:eastAsia="Times New Roman" w:hAnsi="Times New Roman" w:cs="Times New Roman"/>
          <w:color w:val="000000" w:themeColor="text1"/>
          <w:sz w:val="24"/>
          <w:szCs w:val="24"/>
        </w:rPr>
        <w:t>s a means of reducing anxiety</w:t>
      </w:r>
      <w:r w:rsidR="0072597F">
        <w:rPr>
          <w:rFonts w:ascii="Times New Roman" w:eastAsia="Times New Roman" w:hAnsi="Times New Roman" w:cs="Times New Roman"/>
          <w:color w:val="000000" w:themeColor="text1"/>
          <w:sz w:val="24"/>
          <w:szCs w:val="24"/>
        </w:rPr>
        <w:t>,</w:t>
      </w:r>
      <w:r w:rsidR="00004560">
        <w:rPr>
          <w:rFonts w:ascii="Times New Roman" w:eastAsia="Times New Roman" w:hAnsi="Times New Roman" w:cs="Times New Roman"/>
          <w:color w:val="000000" w:themeColor="text1"/>
          <w:sz w:val="24"/>
          <w:szCs w:val="24"/>
        </w:rPr>
        <w:t xml:space="preserve"> as Dong et al (2013</w:t>
      </w:r>
      <w:r w:rsidR="003E2F77">
        <w:rPr>
          <w:rFonts w:ascii="Times New Roman" w:eastAsia="Times New Roman" w:hAnsi="Times New Roman" w:cs="Times New Roman"/>
          <w:color w:val="000000" w:themeColor="text1"/>
          <w:sz w:val="24"/>
          <w:szCs w:val="24"/>
        </w:rPr>
        <w:t>:2011</w:t>
      </w:r>
      <w:r w:rsidR="007D538B">
        <w:rPr>
          <w:rFonts w:ascii="Times New Roman" w:eastAsia="Times New Roman" w:hAnsi="Times New Roman" w:cs="Times New Roman"/>
          <w:color w:val="000000" w:themeColor="text1"/>
          <w:sz w:val="24"/>
          <w:szCs w:val="24"/>
        </w:rPr>
        <w:t>) highlight</w:t>
      </w:r>
      <w:r w:rsidR="00004560">
        <w:rPr>
          <w:rFonts w:ascii="Times New Roman" w:eastAsia="Times New Roman" w:hAnsi="Times New Roman" w:cs="Times New Roman"/>
          <w:color w:val="000000" w:themeColor="text1"/>
          <w:sz w:val="24"/>
          <w:szCs w:val="24"/>
        </w:rPr>
        <w:t xml:space="preserve"> the success of the ‘face saving’ strategy in allowing the embarrassed party  to ‘re-engage’ with the social activity.  Perha</w:t>
      </w:r>
      <w:r w:rsidR="0072597F">
        <w:rPr>
          <w:rFonts w:ascii="Times New Roman" w:eastAsia="Times New Roman" w:hAnsi="Times New Roman" w:cs="Times New Roman"/>
          <w:color w:val="000000" w:themeColor="text1"/>
          <w:sz w:val="24"/>
          <w:szCs w:val="24"/>
        </w:rPr>
        <w:t>ps a symbolic mask might compliment</w:t>
      </w:r>
      <w:r w:rsidR="00004560">
        <w:rPr>
          <w:rFonts w:ascii="Times New Roman" w:eastAsia="Times New Roman" w:hAnsi="Times New Roman" w:cs="Times New Roman"/>
          <w:color w:val="000000" w:themeColor="text1"/>
          <w:sz w:val="24"/>
          <w:szCs w:val="24"/>
        </w:rPr>
        <w:t xml:space="preserve"> the ‘pass-</w:t>
      </w:r>
      <w:r w:rsidR="002F0470">
        <w:rPr>
          <w:rFonts w:ascii="Times New Roman" w:eastAsia="Times New Roman" w:hAnsi="Times New Roman" w:cs="Times New Roman"/>
          <w:color w:val="000000" w:themeColor="text1"/>
          <w:sz w:val="24"/>
          <w:szCs w:val="24"/>
        </w:rPr>
        <w:t xml:space="preserve">card’ strategy currently used with a view to enabling </w:t>
      </w:r>
      <w:r w:rsidR="0072597F">
        <w:rPr>
          <w:rFonts w:ascii="Times New Roman" w:eastAsia="Times New Roman" w:hAnsi="Times New Roman" w:cs="Times New Roman"/>
          <w:color w:val="000000" w:themeColor="text1"/>
          <w:sz w:val="24"/>
          <w:szCs w:val="24"/>
        </w:rPr>
        <w:t>students to retain comfort in activities</w:t>
      </w:r>
      <w:r w:rsidR="00004560">
        <w:rPr>
          <w:rFonts w:ascii="Times New Roman" w:eastAsia="Times New Roman" w:hAnsi="Times New Roman" w:cs="Times New Roman"/>
          <w:color w:val="000000" w:themeColor="text1"/>
          <w:sz w:val="24"/>
          <w:szCs w:val="24"/>
        </w:rPr>
        <w:t xml:space="preserve"> they find uncomforta</w:t>
      </w:r>
      <w:r w:rsidR="003E2F77">
        <w:rPr>
          <w:rFonts w:ascii="Times New Roman" w:eastAsia="Times New Roman" w:hAnsi="Times New Roman" w:cs="Times New Roman"/>
          <w:color w:val="000000" w:themeColor="text1"/>
          <w:sz w:val="24"/>
          <w:szCs w:val="24"/>
        </w:rPr>
        <w:t>ble</w:t>
      </w:r>
      <w:r w:rsidR="002F0470">
        <w:rPr>
          <w:rFonts w:ascii="Times New Roman" w:eastAsia="Times New Roman" w:hAnsi="Times New Roman" w:cs="Times New Roman"/>
          <w:color w:val="000000" w:themeColor="text1"/>
          <w:sz w:val="24"/>
          <w:szCs w:val="24"/>
        </w:rPr>
        <w:t>,</w:t>
      </w:r>
      <w:r w:rsidR="003E2F77">
        <w:rPr>
          <w:rFonts w:ascii="Times New Roman" w:eastAsia="Times New Roman" w:hAnsi="Times New Roman" w:cs="Times New Roman"/>
          <w:color w:val="000000" w:themeColor="text1"/>
          <w:sz w:val="24"/>
          <w:szCs w:val="24"/>
        </w:rPr>
        <w:t xml:space="preserve"> although Dong et al (2013:2011) caution this may not transfer to Western cultures.</w:t>
      </w:r>
    </w:p>
    <w:p w:rsidR="007D538B" w:rsidRDefault="007D538B" w:rsidP="00FD4AFE">
      <w:pPr>
        <w:spacing w:after="0" w:line="360" w:lineRule="auto"/>
        <w:rPr>
          <w:rFonts w:ascii="Times New Roman" w:eastAsia="Times New Roman" w:hAnsi="Times New Roman" w:cs="Times New Roman"/>
          <w:color w:val="000000" w:themeColor="text1"/>
          <w:sz w:val="24"/>
          <w:szCs w:val="24"/>
        </w:rPr>
      </w:pPr>
    </w:p>
    <w:p w:rsidR="00704F85" w:rsidRDefault="00704F85" w:rsidP="00FD4AFE">
      <w:pPr>
        <w:spacing w:after="0" w:line="360" w:lineRule="auto"/>
        <w:rPr>
          <w:rFonts w:ascii="Times New Roman" w:eastAsia="Times New Roman" w:hAnsi="Times New Roman" w:cs="Times New Roman"/>
          <w:color w:val="000000" w:themeColor="text1"/>
          <w:sz w:val="24"/>
          <w:szCs w:val="24"/>
        </w:rPr>
      </w:pPr>
      <w:r w:rsidRPr="002F72C3">
        <w:rPr>
          <w:rFonts w:ascii="Times New Roman" w:eastAsia="Times New Roman" w:hAnsi="Times New Roman" w:cs="Times New Roman"/>
          <w:b/>
          <w:color w:val="000000" w:themeColor="text1"/>
          <w:sz w:val="24"/>
          <w:szCs w:val="24"/>
        </w:rPr>
        <w:t>Emerging theme</w:t>
      </w:r>
      <w:r>
        <w:rPr>
          <w:rFonts w:ascii="Times New Roman" w:eastAsia="Times New Roman" w:hAnsi="Times New Roman" w:cs="Times New Roman"/>
          <w:color w:val="000000" w:themeColor="text1"/>
          <w:sz w:val="24"/>
          <w:szCs w:val="24"/>
        </w:rPr>
        <w:t xml:space="preserve"> - Participant perception</w:t>
      </w:r>
      <w:r w:rsidR="00471B3E">
        <w:rPr>
          <w:rFonts w:ascii="Times New Roman" w:eastAsia="Times New Roman" w:hAnsi="Times New Roman" w:cs="Times New Roman"/>
          <w:color w:val="000000" w:themeColor="text1"/>
          <w:sz w:val="24"/>
          <w:szCs w:val="24"/>
        </w:rPr>
        <w:t>s of low competence and self-</w:t>
      </w:r>
      <w:r>
        <w:rPr>
          <w:rFonts w:ascii="Times New Roman" w:eastAsia="Times New Roman" w:hAnsi="Times New Roman" w:cs="Times New Roman"/>
          <w:color w:val="000000" w:themeColor="text1"/>
          <w:sz w:val="24"/>
          <w:szCs w:val="24"/>
        </w:rPr>
        <w:t>efficacy.</w:t>
      </w:r>
    </w:p>
    <w:p w:rsidR="00852CC3" w:rsidRDefault="00852CC3" w:rsidP="00FD4AFE">
      <w:pPr>
        <w:spacing w:after="0" w:line="360" w:lineRule="auto"/>
        <w:rPr>
          <w:rFonts w:ascii="Times New Roman" w:eastAsia="Times New Roman" w:hAnsi="Times New Roman" w:cs="Times New Roman"/>
          <w:color w:val="000000" w:themeColor="text1"/>
          <w:sz w:val="24"/>
          <w:szCs w:val="24"/>
        </w:rPr>
      </w:pPr>
    </w:p>
    <w:p w:rsidR="00471B3E" w:rsidRDefault="000A1C31" w:rsidP="00FD4AFE">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Personal perceptions of a lack of ability in arts subjects appears to be a strong feature of participant feelings towards engaging in lecture activity.  </w:t>
      </w:r>
      <w:r w:rsidR="00993734">
        <w:rPr>
          <w:rFonts w:ascii="Times New Roman" w:eastAsia="Times New Roman" w:hAnsi="Times New Roman" w:cs="Times New Roman"/>
          <w:color w:val="000000" w:themeColor="text1"/>
          <w:sz w:val="24"/>
          <w:szCs w:val="24"/>
        </w:rPr>
        <w:t>‘Participation will be hard…’ comments one respondent</w:t>
      </w:r>
      <w:r w:rsidR="002F72C3">
        <w:rPr>
          <w:rFonts w:ascii="Times New Roman" w:eastAsia="Times New Roman" w:hAnsi="Times New Roman" w:cs="Times New Roman"/>
          <w:color w:val="000000" w:themeColor="text1"/>
          <w:sz w:val="24"/>
          <w:szCs w:val="24"/>
        </w:rPr>
        <w:t>,</w:t>
      </w:r>
      <w:r w:rsidR="00993734">
        <w:rPr>
          <w:rFonts w:ascii="Times New Roman" w:eastAsia="Times New Roman" w:hAnsi="Times New Roman" w:cs="Times New Roman"/>
          <w:color w:val="000000" w:themeColor="text1"/>
          <w:sz w:val="24"/>
          <w:szCs w:val="24"/>
        </w:rPr>
        <w:t xml:space="preserve"> ‘….because I don’t excel at art or music.’ ‘I am not creative therefore I will feel uncomfortable’ said another.  </w:t>
      </w:r>
      <w:r w:rsidR="0024330E">
        <w:rPr>
          <w:rFonts w:ascii="Times New Roman" w:eastAsia="Times New Roman" w:hAnsi="Times New Roman" w:cs="Times New Roman"/>
          <w:color w:val="000000" w:themeColor="text1"/>
          <w:sz w:val="24"/>
          <w:szCs w:val="24"/>
        </w:rPr>
        <w:t xml:space="preserve">Some respondents included ‘sport’ and ‘Welsh’ as areas of predicted discomfort with a number indicating that they were ‘bad at drawing’ and ‘I don’t play instruments.’  </w:t>
      </w:r>
      <w:r w:rsidR="0055505D">
        <w:rPr>
          <w:rFonts w:ascii="Times New Roman" w:eastAsia="Times New Roman" w:hAnsi="Times New Roman" w:cs="Times New Roman"/>
          <w:color w:val="000000" w:themeColor="text1"/>
          <w:sz w:val="24"/>
          <w:szCs w:val="24"/>
        </w:rPr>
        <w:t>Wilson et al (2008:42) also find that</w:t>
      </w:r>
      <w:r w:rsidR="00062A2A">
        <w:rPr>
          <w:rFonts w:ascii="Times New Roman" w:eastAsia="Times New Roman" w:hAnsi="Times New Roman" w:cs="Times New Roman"/>
          <w:color w:val="000000" w:themeColor="text1"/>
          <w:sz w:val="24"/>
          <w:szCs w:val="24"/>
        </w:rPr>
        <w:t xml:space="preserve"> primary</w:t>
      </w:r>
      <w:r w:rsidR="0055505D">
        <w:rPr>
          <w:rFonts w:ascii="Times New Roman" w:eastAsia="Times New Roman" w:hAnsi="Times New Roman" w:cs="Times New Roman"/>
          <w:color w:val="000000" w:themeColor="text1"/>
          <w:sz w:val="24"/>
          <w:szCs w:val="24"/>
        </w:rPr>
        <w:t xml:space="preserve"> teachers</w:t>
      </w:r>
      <w:r w:rsidR="00062A2A">
        <w:rPr>
          <w:rFonts w:ascii="Times New Roman" w:eastAsia="Times New Roman" w:hAnsi="Times New Roman" w:cs="Times New Roman"/>
          <w:color w:val="000000" w:themeColor="text1"/>
          <w:sz w:val="24"/>
          <w:szCs w:val="24"/>
        </w:rPr>
        <w:t xml:space="preserve"> in Scotland</w:t>
      </w:r>
      <w:r w:rsidR="0055505D">
        <w:rPr>
          <w:rFonts w:ascii="Times New Roman" w:eastAsia="Times New Roman" w:hAnsi="Times New Roman" w:cs="Times New Roman"/>
          <w:color w:val="000000" w:themeColor="text1"/>
          <w:sz w:val="24"/>
          <w:szCs w:val="24"/>
        </w:rPr>
        <w:t xml:space="preserve"> are put off teaching music by the perceived ‘technical’ demands of the subject</w:t>
      </w:r>
      <w:r w:rsidR="00062A2A">
        <w:rPr>
          <w:rFonts w:ascii="Times New Roman" w:eastAsia="Times New Roman" w:hAnsi="Times New Roman" w:cs="Times New Roman"/>
          <w:color w:val="000000" w:themeColor="text1"/>
          <w:sz w:val="24"/>
          <w:szCs w:val="24"/>
        </w:rPr>
        <w:t xml:space="preserve"> such as ‘musical notation’ and playing instruments</w:t>
      </w:r>
      <w:r w:rsidR="0055505D">
        <w:rPr>
          <w:rFonts w:ascii="Times New Roman" w:eastAsia="Times New Roman" w:hAnsi="Times New Roman" w:cs="Times New Roman"/>
          <w:color w:val="000000" w:themeColor="text1"/>
          <w:sz w:val="24"/>
          <w:szCs w:val="24"/>
        </w:rPr>
        <w:t>.  The</w:t>
      </w:r>
      <w:r w:rsidR="002F72C3">
        <w:rPr>
          <w:rFonts w:ascii="Times New Roman" w:eastAsia="Times New Roman" w:hAnsi="Times New Roman" w:cs="Times New Roman"/>
          <w:color w:val="000000" w:themeColor="text1"/>
          <w:sz w:val="24"/>
          <w:szCs w:val="24"/>
        </w:rPr>
        <w:t>y</w:t>
      </w:r>
      <w:r w:rsidR="0055505D">
        <w:rPr>
          <w:rFonts w:ascii="Times New Roman" w:eastAsia="Times New Roman" w:hAnsi="Times New Roman" w:cs="Times New Roman"/>
          <w:color w:val="000000" w:themeColor="text1"/>
          <w:sz w:val="24"/>
          <w:szCs w:val="24"/>
        </w:rPr>
        <w:t xml:space="preserve"> also highlight teacher’s feelings of being unable to draw as an obstacle to positive attitudes.  </w:t>
      </w:r>
      <w:r w:rsidR="00E93DAC">
        <w:rPr>
          <w:rFonts w:ascii="Times New Roman" w:eastAsia="Times New Roman" w:hAnsi="Times New Roman" w:cs="Times New Roman"/>
          <w:color w:val="000000" w:themeColor="text1"/>
          <w:sz w:val="24"/>
          <w:szCs w:val="24"/>
        </w:rPr>
        <w:t>Lamont and Maton (2010:72) agree that for teachers</w:t>
      </w:r>
      <w:r w:rsidR="002F72C3">
        <w:rPr>
          <w:rFonts w:ascii="Times New Roman" w:eastAsia="Times New Roman" w:hAnsi="Times New Roman" w:cs="Times New Roman"/>
          <w:color w:val="000000" w:themeColor="text1"/>
          <w:sz w:val="24"/>
          <w:szCs w:val="24"/>
        </w:rPr>
        <w:t>,</w:t>
      </w:r>
      <w:r w:rsidR="00E93DAC">
        <w:rPr>
          <w:rFonts w:ascii="Times New Roman" w:eastAsia="Times New Roman" w:hAnsi="Times New Roman" w:cs="Times New Roman"/>
          <w:color w:val="000000" w:themeColor="text1"/>
          <w:sz w:val="24"/>
          <w:szCs w:val="24"/>
        </w:rPr>
        <w:t xml:space="preserve"> ideas on personal efficacy in music pivot around ideas about personal technical ability.  These dispositions seem far away from points noted above in the literature from Carpara et al (2006:475) that strong ideas of personal self-efficacy lead to better performance from</w:t>
      </w:r>
      <w:r w:rsidR="00D97721">
        <w:rPr>
          <w:rFonts w:ascii="Times New Roman" w:eastAsia="Times New Roman" w:hAnsi="Times New Roman" w:cs="Times New Roman"/>
          <w:color w:val="000000" w:themeColor="text1"/>
          <w:sz w:val="24"/>
          <w:szCs w:val="24"/>
        </w:rPr>
        <w:t xml:space="preserve"> teachers.  It seems important </w:t>
      </w:r>
      <w:r w:rsidR="007D538B">
        <w:rPr>
          <w:rFonts w:ascii="Times New Roman" w:eastAsia="Times New Roman" w:hAnsi="Times New Roman" w:cs="Times New Roman"/>
          <w:color w:val="000000" w:themeColor="text1"/>
          <w:sz w:val="24"/>
          <w:szCs w:val="24"/>
        </w:rPr>
        <w:t xml:space="preserve">to </w:t>
      </w:r>
      <w:r w:rsidR="00E93DAC">
        <w:rPr>
          <w:rFonts w:ascii="Times New Roman" w:eastAsia="Times New Roman" w:hAnsi="Times New Roman" w:cs="Times New Roman"/>
          <w:color w:val="000000" w:themeColor="text1"/>
          <w:sz w:val="24"/>
          <w:szCs w:val="24"/>
        </w:rPr>
        <w:t>note also that for these students</w:t>
      </w:r>
      <w:r w:rsidR="00D97721">
        <w:rPr>
          <w:rFonts w:ascii="Times New Roman" w:eastAsia="Times New Roman" w:hAnsi="Times New Roman" w:cs="Times New Roman"/>
          <w:color w:val="000000" w:themeColor="text1"/>
          <w:sz w:val="24"/>
          <w:szCs w:val="24"/>
        </w:rPr>
        <w:t>, the establishment of a positive lecture environment that is not too demanding (Tschannen Moran and Woolfolk Hoy 2007:946) will be important if they are to develop the capacity to set personal goals for areas they find difficult and become more self-regulating (Zimmerman 2002:66).  Encouragingly</w:t>
      </w:r>
      <w:r w:rsidR="002F72C3">
        <w:rPr>
          <w:rFonts w:ascii="Times New Roman" w:eastAsia="Times New Roman" w:hAnsi="Times New Roman" w:cs="Times New Roman"/>
          <w:color w:val="000000" w:themeColor="text1"/>
          <w:sz w:val="24"/>
          <w:szCs w:val="24"/>
        </w:rPr>
        <w:t>,</w:t>
      </w:r>
      <w:r w:rsidR="00D97721">
        <w:rPr>
          <w:rFonts w:ascii="Times New Roman" w:eastAsia="Times New Roman" w:hAnsi="Times New Roman" w:cs="Times New Roman"/>
          <w:color w:val="000000" w:themeColor="text1"/>
          <w:sz w:val="24"/>
          <w:szCs w:val="24"/>
        </w:rPr>
        <w:t xml:space="preserve"> among the negative responses were a portion of respondents who although professed to lack ability in maths, art or music, indicated a belief that with practice they felt sure to improve. </w:t>
      </w:r>
    </w:p>
    <w:p w:rsidR="005213FF" w:rsidRDefault="005213FF" w:rsidP="00FD4AFE">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In relation to the third question of feelings towards future teaching, responses continue</w:t>
      </w:r>
      <w:r w:rsidR="002F72C3">
        <w:rPr>
          <w:rFonts w:ascii="Times New Roman" w:eastAsia="Times New Roman" w:hAnsi="Times New Roman" w:cs="Times New Roman"/>
          <w:color w:val="000000" w:themeColor="text1"/>
          <w:sz w:val="24"/>
          <w:szCs w:val="24"/>
        </w:rPr>
        <w:t>d</w:t>
      </w:r>
      <w:r>
        <w:rPr>
          <w:rFonts w:ascii="Times New Roman" w:eastAsia="Times New Roman" w:hAnsi="Times New Roman" w:cs="Times New Roman"/>
          <w:color w:val="000000" w:themeColor="text1"/>
          <w:sz w:val="24"/>
          <w:szCs w:val="24"/>
        </w:rPr>
        <w:t xml:space="preserve"> to echo all the themes outlined already.  ‘Arts is a weak point of mine’ seems to encapsulate similar sentiments in a significant number of responses and that ‘not playing instruments’ excludes</w:t>
      </w:r>
      <w:r w:rsidR="00B4667D">
        <w:rPr>
          <w:rFonts w:ascii="Times New Roman" w:eastAsia="Times New Roman" w:hAnsi="Times New Roman" w:cs="Times New Roman"/>
          <w:color w:val="000000" w:themeColor="text1"/>
          <w:sz w:val="24"/>
          <w:szCs w:val="24"/>
        </w:rPr>
        <w:t xml:space="preserve"> participants form being able to teach music.  One participant expressed the sentiment that music would be ‘best taught by specialist teachers’ indicating perhaps an underdeveloped idea of the primary teacher role</w:t>
      </w:r>
      <w:r w:rsidR="008509EB">
        <w:rPr>
          <w:rFonts w:ascii="Times New Roman" w:eastAsia="Times New Roman" w:hAnsi="Times New Roman" w:cs="Times New Roman"/>
          <w:color w:val="000000" w:themeColor="text1"/>
          <w:sz w:val="24"/>
          <w:szCs w:val="24"/>
        </w:rPr>
        <w:t xml:space="preserve"> in the minds of some undergraduate student teachers and the need to engage in a wide range of Areas of Learning (including Expressiv</w:t>
      </w:r>
      <w:r w:rsidR="002F72C3">
        <w:rPr>
          <w:rFonts w:ascii="Times New Roman" w:eastAsia="Times New Roman" w:hAnsi="Times New Roman" w:cs="Times New Roman"/>
          <w:color w:val="000000" w:themeColor="text1"/>
          <w:sz w:val="24"/>
          <w:szCs w:val="24"/>
        </w:rPr>
        <w:t xml:space="preserve">e </w:t>
      </w:r>
      <w:r w:rsidR="007D538B">
        <w:rPr>
          <w:rFonts w:ascii="Times New Roman" w:eastAsia="Times New Roman" w:hAnsi="Times New Roman" w:cs="Times New Roman"/>
          <w:color w:val="000000" w:themeColor="text1"/>
          <w:sz w:val="24"/>
          <w:szCs w:val="24"/>
        </w:rPr>
        <w:t xml:space="preserve">and Creative </w:t>
      </w:r>
      <w:r w:rsidR="002F72C3">
        <w:rPr>
          <w:rFonts w:ascii="Times New Roman" w:eastAsia="Times New Roman" w:hAnsi="Times New Roman" w:cs="Times New Roman"/>
          <w:color w:val="000000" w:themeColor="text1"/>
          <w:sz w:val="24"/>
          <w:szCs w:val="24"/>
        </w:rPr>
        <w:t>Arts) as will be required as the new curriculum for Wales becomes</w:t>
      </w:r>
      <w:r w:rsidR="008509EB">
        <w:rPr>
          <w:rFonts w:ascii="Times New Roman" w:eastAsia="Times New Roman" w:hAnsi="Times New Roman" w:cs="Times New Roman"/>
          <w:color w:val="000000" w:themeColor="text1"/>
          <w:sz w:val="24"/>
          <w:szCs w:val="24"/>
        </w:rPr>
        <w:t xml:space="preserve"> established (Donaldson 2015).</w:t>
      </w:r>
    </w:p>
    <w:p w:rsidR="00ED0C83" w:rsidRDefault="00ED0C83" w:rsidP="00FD4AFE">
      <w:pPr>
        <w:spacing w:after="0" w:line="360" w:lineRule="auto"/>
        <w:rPr>
          <w:rFonts w:ascii="Times New Roman" w:eastAsia="Times New Roman" w:hAnsi="Times New Roman" w:cs="Times New Roman"/>
          <w:color w:val="000000" w:themeColor="text1"/>
          <w:sz w:val="24"/>
          <w:szCs w:val="24"/>
        </w:rPr>
      </w:pPr>
    </w:p>
    <w:p w:rsidR="00ED0C83" w:rsidRPr="00ED0C83" w:rsidRDefault="00ED0C83" w:rsidP="00FD4AFE">
      <w:pPr>
        <w:spacing w:after="0" w:line="360" w:lineRule="auto"/>
        <w:rPr>
          <w:rFonts w:ascii="Times New Roman" w:eastAsia="Times New Roman" w:hAnsi="Times New Roman" w:cs="Times New Roman"/>
          <w:b/>
          <w:sz w:val="24"/>
          <w:szCs w:val="24"/>
        </w:rPr>
      </w:pPr>
      <w:r w:rsidRPr="00ED0C83">
        <w:rPr>
          <w:rFonts w:ascii="Times New Roman" w:eastAsia="Times New Roman" w:hAnsi="Times New Roman" w:cs="Times New Roman"/>
          <w:b/>
          <w:sz w:val="24"/>
          <w:szCs w:val="24"/>
        </w:rPr>
        <w:t>Discussion of findings on phase 2</w:t>
      </w:r>
    </w:p>
    <w:p w:rsidR="00ED0C83" w:rsidRDefault="00ED0C83" w:rsidP="00FD4AFE">
      <w:pPr>
        <w:spacing w:after="0" w:line="360" w:lineRule="auto"/>
        <w:rPr>
          <w:rFonts w:ascii="Times New Roman" w:eastAsia="Times New Roman" w:hAnsi="Times New Roman" w:cs="Times New Roman"/>
          <w:color w:val="000000" w:themeColor="text1"/>
          <w:sz w:val="24"/>
          <w:szCs w:val="24"/>
        </w:rPr>
      </w:pPr>
    </w:p>
    <w:p w:rsidR="0058369E" w:rsidRDefault="00E25229" w:rsidP="0058369E">
      <w:pPr>
        <w:spacing w:line="360" w:lineRule="auto"/>
        <w:rPr>
          <w:sz w:val="24"/>
          <w:szCs w:val="24"/>
          <w:lang w:val="en-US"/>
        </w:rPr>
      </w:pPr>
      <w:r>
        <w:rPr>
          <w:rFonts w:ascii="Times New Roman" w:eastAsia="Times New Roman" w:hAnsi="Times New Roman" w:cs="Times New Roman"/>
          <w:color w:val="000000" w:themeColor="text1"/>
          <w:sz w:val="24"/>
          <w:szCs w:val="24"/>
        </w:rPr>
        <w:t>The four participants in the intervention group (3 female and 1 male) completed the Adapted Leuven Scale (Appendix 6) in relation to their feelings of well-</w:t>
      </w:r>
      <w:r>
        <w:rPr>
          <w:rFonts w:ascii="Times New Roman" w:eastAsia="Times New Roman" w:hAnsi="Times New Roman" w:cs="Times New Roman"/>
          <w:color w:val="000000" w:themeColor="text1"/>
          <w:sz w:val="24"/>
          <w:szCs w:val="24"/>
        </w:rPr>
        <w:lastRenderedPageBreak/>
        <w:t>being/involvement for drawing/expression/creativity.  All participants decided independently of each other that a low score of 2 on the (1 to 5) scale</w:t>
      </w:r>
      <w:r w:rsidR="007D538B">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best described their feelings about participation in art lectures agreeing to the statement</w:t>
      </w:r>
      <w:r w:rsidR="007D538B">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007411D0">
        <w:rPr>
          <w:rFonts w:ascii="Times New Roman" w:eastAsia="Times New Roman" w:hAnsi="Times New Roman" w:cs="Times New Roman"/>
          <w:color w:val="000000" w:themeColor="text1"/>
          <w:sz w:val="24"/>
          <w:szCs w:val="24"/>
        </w:rPr>
        <w:t>‘</w:t>
      </w:r>
      <w:r w:rsidR="00520C22">
        <w:rPr>
          <w:rFonts w:ascii="Times New Roman" w:eastAsia="Times New Roman" w:hAnsi="Times New Roman" w:cs="Times New Roman"/>
          <w:color w:val="000000" w:themeColor="text1"/>
          <w:sz w:val="24"/>
          <w:szCs w:val="24"/>
        </w:rPr>
        <w:t xml:space="preserve">2- </w:t>
      </w:r>
      <w:r>
        <w:rPr>
          <w:rFonts w:ascii="Times New Roman" w:eastAsia="Times New Roman" w:hAnsi="Times New Roman" w:cs="Times New Roman"/>
          <w:color w:val="000000" w:themeColor="text1"/>
          <w:sz w:val="24"/>
          <w:szCs w:val="24"/>
        </w:rPr>
        <w:t>low – the student is not at ease.</w:t>
      </w:r>
      <w:r w:rsidRPr="00E25229">
        <w:rPr>
          <w:sz w:val="24"/>
          <w:szCs w:val="24"/>
          <w:lang w:val="en-US"/>
        </w:rPr>
        <w:t xml:space="preserve"> </w:t>
      </w:r>
      <w:r w:rsidRPr="007411D0">
        <w:rPr>
          <w:rFonts w:ascii="Times New Roman" w:hAnsi="Times New Roman" w:cs="Times New Roman"/>
          <w:sz w:val="24"/>
          <w:szCs w:val="24"/>
          <w:lang w:val="en-US"/>
        </w:rPr>
        <w:t xml:space="preserve">The discomfort level is present </w:t>
      </w:r>
      <w:r w:rsidR="007411D0" w:rsidRPr="007411D0">
        <w:rPr>
          <w:rFonts w:ascii="Times New Roman" w:hAnsi="Times New Roman" w:cs="Times New Roman"/>
          <w:sz w:val="24"/>
          <w:szCs w:val="24"/>
          <w:lang w:val="en-US"/>
        </w:rPr>
        <w:t>but less marked than at level 1,</w:t>
      </w:r>
      <w:r w:rsidR="001F573E">
        <w:rPr>
          <w:rFonts w:ascii="Times New Roman" w:hAnsi="Times New Roman" w:cs="Times New Roman"/>
          <w:sz w:val="24"/>
          <w:szCs w:val="24"/>
          <w:lang w:val="en-US"/>
        </w:rPr>
        <w:t xml:space="preserve"> </w:t>
      </w:r>
      <w:r w:rsidR="007411D0">
        <w:rPr>
          <w:rFonts w:ascii="Times New Roman" w:hAnsi="Times New Roman" w:cs="Times New Roman"/>
          <w:sz w:val="24"/>
          <w:szCs w:val="24"/>
          <w:lang w:val="en-US"/>
        </w:rPr>
        <w:t>t</w:t>
      </w:r>
      <w:r w:rsidRPr="007411D0">
        <w:rPr>
          <w:rFonts w:ascii="Times New Roman" w:hAnsi="Times New Roman" w:cs="Times New Roman"/>
          <w:sz w:val="24"/>
          <w:szCs w:val="24"/>
          <w:lang w:val="en-US"/>
        </w:rPr>
        <w:t>he student feels discomfort but not continuously.</w:t>
      </w:r>
      <w:r w:rsidR="009F5C14" w:rsidRPr="007411D0">
        <w:rPr>
          <w:rFonts w:ascii="Times New Roman" w:hAnsi="Times New Roman" w:cs="Times New Roman"/>
          <w:sz w:val="24"/>
          <w:szCs w:val="24"/>
          <w:lang w:val="en-US"/>
        </w:rPr>
        <w:t>’</w:t>
      </w:r>
      <w:r w:rsidR="009F5C14">
        <w:rPr>
          <w:sz w:val="24"/>
          <w:szCs w:val="24"/>
          <w:lang w:val="en-US"/>
        </w:rPr>
        <w:t xml:space="preserve"> </w:t>
      </w:r>
    </w:p>
    <w:p w:rsidR="0058369E" w:rsidRPr="00733B9D" w:rsidRDefault="005C4302" w:rsidP="0058369E">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First i</w:t>
      </w:r>
      <w:r w:rsidR="0058369E" w:rsidRPr="00733B9D">
        <w:rPr>
          <w:rFonts w:ascii="Times New Roman" w:hAnsi="Times New Roman" w:cs="Times New Roman"/>
          <w:b/>
          <w:color w:val="000000" w:themeColor="text1"/>
          <w:sz w:val="24"/>
          <w:szCs w:val="24"/>
        </w:rPr>
        <w:t>ntervention session.</w:t>
      </w:r>
    </w:p>
    <w:p w:rsidR="0058369E" w:rsidRPr="00733B9D" w:rsidRDefault="0058369E" w:rsidP="0058369E">
      <w:pPr>
        <w:spacing w:line="360" w:lineRule="auto"/>
        <w:rPr>
          <w:rFonts w:ascii="Times New Roman" w:hAnsi="Times New Roman" w:cs="Times New Roman"/>
          <w:color w:val="000000" w:themeColor="text1"/>
          <w:sz w:val="24"/>
          <w:szCs w:val="24"/>
        </w:rPr>
      </w:pPr>
      <w:r w:rsidRPr="00733B9D">
        <w:rPr>
          <w:rFonts w:ascii="Times New Roman" w:hAnsi="Times New Roman" w:cs="Times New Roman"/>
          <w:color w:val="000000" w:themeColor="text1"/>
          <w:sz w:val="24"/>
          <w:szCs w:val="24"/>
        </w:rPr>
        <w:t xml:space="preserve">Participants were presented with a brief summary of the project’s aims and intentions (see Appendix 7).  As outlined above, this included sharing a summary of the literature review and viewing two videos illustrating the potential to develop ‘creative confidence’ (Kelley:2012) and a positive ‘growth mindset’ story (Legend 2014). </w:t>
      </w:r>
    </w:p>
    <w:p w:rsidR="0058369E" w:rsidRPr="000C30FC" w:rsidRDefault="0058369E" w:rsidP="0058369E">
      <w:pPr>
        <w:spacing w:line="360" w:lineRule="auto"/>
        <w:rPr>
          <w:rFonts w:ascii="Times New Roman" w:hAnsi="Times New Roman" w:cs="Times New Roman"/>
          <w:b/>
          <w:color w:val="000000" w:themeColor="text1"/>
          <w:sz w:val="24"/>
          <w:szCs w:val="24"/>
        </w:rPr>
      </w:pPr>
      <w:r w:rsidRPr="000C30FC">
        <w:rPr>
          <w:rFonts w:ascii="Times New Roman" w:hAnsi="Times New Roman" w:cs="Times New Roman"/>
          <w:b/>
          <w:color w:val="000000" w:themeColor="text1"/>
          <w:sz w:val="24"/>
          <w:szCs w:val="24"/>
        </w:rPr>
        <w:t>Discussions of feelings and dev</w:t>
      </w:r>
      <w:r w:rsidR="005C4302">
        <w:rPr>
          <w:rFonts w:ascii="Times New Roman" w:hAnsi="Times New Roman" w:cs="Times New Roman"/>
          <w:b/>
          <w:color w:val="000000" w:themeColor="text1"/>
          <w:sz w:val="24"/>
          <w:szCs w:val="24"/>
        </w:rPr>
        <w:t>eloping a language to express personal history</w:t>
      </w:r>
      <w:r w:rsidRPr="000C30FC">
        <w:rPr>
          <w:rFonts w:ascii="Times New Roman" w:hAnsi="Times New Roman" w:cs="Times New Roman"/>
          <w:b/>
          <w:color w:val="000000" w:themeColor="text1"/>
          <w:sz w:val="24"/>
          <w:szCs w:val="24"/>
        </w:rPr>
        <w:t>.</w:t>
      </w:r>
    </w:p>
    <w:p w:rsidR="0058369E" w:rsidRPr="00733B9D" w:rsidRDefault="0058369E" w:rsidP="0058369E">
      <w:pPr>
        <w:spacing w:line="360" w:lineRule="auto"/>
        <w:rPr>
          <w:rFonts w:ascii="Times New Roman" w:hAnsi="Times New Roman" w:cs="Times New Roman"/>
          <w:color w:val="000000" w:themeColor="text1"/>
          <w:sz w:val="24"/>
          <w:szCs w:val="24"/>
        </w:rPr>
      </w:pPr>
      <w:r w:rsidRPr="00733B9D">
        <w:rPr>
          <w:rFonts w:ascii="Times New Roman" w:hAnsi="Times New Roman" w:cs="Times New Roman"/>
          <w:color w:val="000000" w:themeColor="text1"/>
          <w:sz w:val="24"/>
          <w:szCs w:val="24"/>
        </w:rPr>
        <w:t xml:space="preserve">In the first instance, participants were introduced to the concepts surrounding language as ‘tools for thought’ (Adey and Shayer 2002:6) as part of a collaborative approach to solving problems.  They were also introduced to Hattie’s (2015:84) ideas on the skills students may need in teaching each other as outlined earlier. </w:t>
      </w:r>
      <w:r w:rsidR="004575FC">
        <w:rPr>
          <w:rFonts w:ascii="Times New Roman" w:hAnsi="Times New Roman" w:cs="Times New Roman"/>
          <w:color w:val="000000" w:themeColor="text1"/>
          <w:sz w:val="24"/>
          <w:szCs w:val="24"/>
        </w:rPr>
        <w:t>The group were invited to share personal experiences.  They</w:t>
      </w:r>
      <w:r w:rsidRPr="00733B9D">
        <w:rPr>
          <w:rFonts w:ascii="Times New Roman" w:hAnsi="Times New Roman" w:cs="Times New Roman"/>
          <w:color w:val="000000" w:themeColor="text1"/>
          <w:sz w:val="24"/>
          <w:szCs w:val="24"/>
        </w:rPr>
        <w:t xml:space="preserve"> shared a feeling that in general, they had felt their own primary school experiences of art to be free of personal worry.  In primary school, all participants agreed ‘you were allowed free expression with no negative feedback.’  By contrast, all reported that secondary school experiences were characterised by recollections of negative feedback bringing about a poor idea of self-efficacy as an ‘artist.’ This appeared very much like an existing fixed idea (Dweck 2017) of low artistic ability, described and talked about as</w:t>
      </w:r>
      <w:r w:rsidR="007D538B">
        <w:rPr>
          <w:rFonts w:ascii="Times New Roman" w:hAnsi="Times New Roman" w:cs="Times New Roman"/>
          <w:color w:val="000000" w:themeColor="text1"/>
          <w:sz w:val="24"/>
          <w:szCs w:val="24"/>
        </w:rPr>
        <w:t xml:space="preserve"> if it were now a permanent trait</w:t>
      </w:r>
      <w:r w:rsidRPr="00733B9D">
        <w:rPr>
          <w:rFonts w:ascii="Times New Roman" w:hAnsi="Times New Roman" w:cs="Times New Roman"/>
          <w:color w:val="000000" w:themeColor="text1"/>
          <w:sz w:val="24"/>
          <w:szCs w:val="24"/>
        </w:rPr>
        <w:t xml:space="preserve"> in their own idea of personal competencies.  One male participant described how by comparison </w:t>
      </w:r>
      <w:r w:rsidR="00BB01D9">
        <w:rPr>
          <w:rFonts w:ascii="Times New Roman" w:hAnsi="Times New Roman" w:cs="Times New Roman"/>
          <w:color w:val="000000" w:themeColor="text1"/>
          <w:sz w:val="24"/>
          <w:szCs w:val="24"/>
        </w:rPr>
        <w:t>with his sister, who was</w:t>
      </w:r>
      <w:r w:rsidRPr="00733B9D">
        <w:rPr>
          <w:rFonts w:ascii="Times New Roman" w:hAnsi="Times New Roman" w:cs="Times New Roman"/>
          <w:color w:val="000000" w:themeColor="text1"/>
          <w:sz w:val="24"/>
          <w:szCs w:val="24"/>
        </w:rPr>
        <w:t xml:space="preserve"> ‘recognized as having artistic flair and talent,’ he had very poor ability in this area.</w:t>
      </w:r>
      <w:r w:rsidR="00524AE1">
        <w:rPr>
          <w:rFonts w:ascii="Times New Roman" w:hAnsi="Times New Roman" w:cs="Times New Roman"/>
          <w:color w:val="000000" w:themeColor="text1"/>
          <w:sz w:val="24"/>
          <w:szCs w:val="24"/>
        </w:rPr>
        <w:t xml:space="preserve"> This seemed</w:t>
      </w:r>
      <w:r w:rsidRPr="00733B9D">
        <w:rPr>
          <w:rFonts w:ascii="Times New Roman" w:hAnsi="Times New Roman" w:cs="Times New Roman"/>
          <w:color w:val="000000" w:themeColor="text1"/>
          <w:sz w:val="24"/>
          <w:szCs w:val="24"/>
        </w:rPr>
        <w:t xml:space="preserve"> reminiscent of the findings of Morgan and Bourke (2002:22) in relation to</w:t>
      </w:r>
      <w:r w:rsidR="00524AE1">
        <w:rPr>
          <w:rFonts w:ascii="Times New Roman" w:hAnsi="Times New Roman" w:cs="Times New Roman"/>
          <w:color w:val="000000" w:themeColor="text1"/>
          <w:sz w:val="24"/>
          <w:szCs w:val="24"/>
        </w:rPr>
        <w:t xml:space="preserve"> poor</w:t>
      </w:r>
      <w:r w:rsidRPr="00733B9D">
        <w:rPr>
          <w:rFonts w:ascii="Times New Roman" w:hAnsi="Times New Roman" w:cs="Times New Roman"/>
          <w:color w:val="000000" w:themeColor="text1"/>
          <w:sz w:val="24"/>
          <w:szCs w:val="24"/>
        </w:rPr>
        <w:t xml:space="preserve"> physical experiences leading</w:t>
      </w:r>
      <w:r w:rsidR="004575FC">
        <w:rPr>
          <w:rFonts w:ascii="Times New Roman" w:hAnsi="Times New Roman" w:cs="Times New Roman"/>
          <w:color w:val="000000" w:themeColor="text1"/>
          <w:sz w:val="24"/>
          <w:szCs w:val="24"/>
        </w:rPr>
        <w:t xml:space="preserve"> to poor self-image of</w:t>
      </w:r>
      <w:r w:rsidR="00524AE1">
        <w:rPr>
          <w:rFonts w:ascii="Times New Roman" w:hAnsi="Times New Roman" w:cs="Times New Roman"/>
          <w:color w:val="000000" w:themeColor="text1"/>
          <w:sz w:val="24"/>
          <w:szCs w:val="24"/>
        </w:rPr>
        <w:t xml:space="preserve"> personal</w:t>
      </w:r>
      <w:r w:rsidR="004575FC">
        <w:rPr>
          <w:rFonts w:ascii="Times New Roman" w:hAnsi="Times New Roman" w:cs="Times New Roman"/>
          <w:color w:val="000000" w:themeColor="text1"/>
          <w:sz w:val="24"/>
          <w:szCs w:val="24"/>
        </w:rPr>
        <w:t xml:space="preserve"> ability.</w:t>
      </w:r>
    </w:p>
    <w:p w:rsidR="0058369E" w:rsidRPr="00733B9D" w:rsidRDefault="001A4A73" w:rsidP="007D538B">
      <w:pPr>
        <w:spacing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w:t>
      </w:r>
      <w:r w:rsidR="0058369E" w:rsidRPr="00733B9D">
        <w:rPr>
          <w:rFonts w:ascii="Times New Roman" w:hAnsi="Times New Roman" w:cs="Times New Roman"/>
          <w:color w:val="000000" w:themeColor="text1"/>
          <w:sz w:val="24"/>
          <w:szCs w:val="24"/>
        </w:rPr>
        <w:t xml:space="preserve"> participants declared that it had been cle</w:t>
      </w:r>
      <w:r w:rsidR="00BB01D9">
        <w:rPr>
          <w:rFonts w:ascii="Times New Roman" w:hAnsi="Times New Roman" w:cs="Times New Roman"/>
          <w:color w:val="000000" w:themeColor="text1"/>
          <w:sz w:val="24"/>
          <w:szCs w:val="24"/>
        </w:rPr>
        <w:t>arly demonstrated to them (often</w:t>
      </w:r>
      <w:r w:rsidR="0058369E" w:rsidRPr="00733B9D">
        <w:rPr>
          <w:rFonts w:ascii="Times New Roman" w:hAnsi="Times New Roman" w:cs="Times New Roman"/>
          <w:color w:val="000000" w:themeColor="text1"/>
          <w:sz w:val="24"/>
          <w:szCs w:val="24"/>
        </w:rPr>
        <w:t xml:space="preserve"> by teachers) that they had ‘no talent’ for art.  There seemed a clear, unanimo</w:t>
      </w:r>
      <w:r>
        <w:rPr>
          <w:rFonts w:ascii="Times New Roman" w:hAnsi="Times New Roman" w:cs="Times New Roman"/>
          <w:color w:val="000000" w:themeColor="text1"/>
          <w:sz w:val="24"/>
          <w:szCs w:val="24"/>
        </w:rPr>
        <w:t>us feeling that all</w:t>
      </w:r>
      <w:r w:rsidR="0058369E" w:rsidRPr="00733B9D">
        <w:rPr>
          <w:rFonts w:ascii="Times New Roman" w:hAnsi="Times New Roman" w:cs="Times New Roman"/>
          <w:color w:val="000000" w:themeColor="text1"/>
          <w:sz w:val="24"/>
          <w:szCs w:val="24"/>
        </w:rPr>
        <w:t xml:space="preserve"> accepted this as a fa</w:t>
      </w:r>
      <w:r w:rsidR="007D538B">
        <w:rPr>
          <w:rFonts w:ascii="Times New Roman" w:hAnsi="Times New Roman" w:cs="Times New Roman"/>
          <w:color w:val="000000" w:themeColor="text1"/>
          <w:sz w:val="24"/>
          <w:szCs w:val="24"/>
        </w:rPr>
        <w:t>ct about their own idea of</w:t>
      </w:r>
      <w:r w:rsidR="0058369E" w:rsidRPr="00733B9D">
        <w:rPr>
          <w:rFonts w:ascii="Times New Roman" w:hAnsi="Times New Roman" w:cs="Times New Roman"/>
          <w:color w:val="000000" w:themeColor="text1"/>
          <w:sz w:val="24"/>
          <w:szCs w:val="24"/>
        </w:rPr>
        <w:t xml:space="preserve"> personal ability.  Participants’ experiences were characterized by teachers ‘losing interest’ in them as possible future </w:t>
      </w:r>
      <w:r w:rsidR="0058369E" w:rsidRPr="00733B9D">
        <w:rPr>
          <w:rFonts w:ascii="Times New Roman" w:hAnsi="Times New Roman" w:cs="Times New Roman"/>
          <w:color w:val="000000" w:themeColor="text1"/>
          <w:sz w:val="24"/>
          <w:szCs w:val="24"/>
        </w:rPr>
        <w:lastRenderedPageBreak/>
        <w:t>candidates in examination groups. This experience served to further entrench their own feelings of low self-efficacy in art and their subsequent lack of enjoyment of it, which they cited as the main reason why they did not continue with it after examination choices were made at the age of 14 (Wenchao. Muriel and Subieta 2010:26).</w:t>
      </w:r>
    </w:p>
    <w:p w:rsidR="0058369E" w:rsidRPr="00733B9D" w:rsidRDefault="0058369E" w:rsidP="0058369E">
      <w:pPr>
        <w:spacing w:line="360" w:lineRule="auto"/>
        <w:ind w:firstLine="720"/>
        <w:rPr>
          <w:rFonts w:ascii="Times New Roman" w:hAnsi="Times New Roman" w:cs="Times New Roman"/>
          <w:color w:val="000000" w:themeColor="text1"/>
          <w:sz w:val="24"/>
          <w:szCs w:val="24"/>
        </w:rPr>
      </w:pPr>
      <w:r w:rsidRPr="00733B9D">
        <w:rPr>
          <w:rFonts w:ascii="Times New Roman" w:hAnsi="Times New Roman" w:cs="Times New Roman"/>
          <w:color w:val="000000" w:themeColor="text1"/>
          <w:sz w:val="24"/>
          <w:szCs w:val="24"/>
        </w:rPr>
        <w:t xml:space="preserve">All participants reported the perception that art teachers in secondary school took ‘no interest’ in them as a result of their lack of talent. </w:t>
      </w:r>
      <w:r w:rsidR="00416980">
        <w:rPr>
          <w:rFonts w:ascii="Times New Roman" w:hAnsi="Times New Roman" w:cs="Times New Roman"/>
          <w:color w:val="000000" w:themeColor="text1"/>
          <w:sz w:val="24"/>
          <w:szCs w:val="24"/>
        </w:rPr>
        <w:t>As pupil’s they will not have been aware of the pressures these teachers faced and as Dweck (2017:200) reminds us ‘teachers with the fixed mindset create an atmosphere of judging.’</w:t>
      </w:r>
      <w:r w:rsidR="00DB7C6B">
        <w:rPr>
          <w:rFonts w:ascii="Times New Roman" w:hAnsi="Times New Roman" w:cs="Times New Roman"/>
          <w:color w:val="000000" w:themeColor="text1"/>
          <w:sz w:val="24"/>
          <w:szCs w:val="24"/>
        </w:rPr>
        <w:t xml:space="preserve"> This perhaps is reflective of the pressures leading to the lessening of the status of art as a school subject during the period participants were in secondary school</w:t>
      </w:r>
      <w:r w:rsidR="00041DCA">
        <w:rPr>
          <w:rFonts w:ascii="Times New Roman" w:hAnsi="Times New Roman" w:cs="Times New Roman"/>
          <w:color w:val="000000" w:themeColor="text1"/>
          <w:sz w:val="24"/>
          <w:szCs w:val="24"/>
        </w:rPr>
        <w:t xml:space="preserve"> as outlined by Smith (2013)</w:t>
      </w:r>
      <w:r w:rsidR="00DB7C6B">
        <w:rPr>
          <w:rFonts w:ascii="Times New Roman" w:hAnsi="Times New Roman" w:cs="Times New Roman"/>
          <w:color w:val="000000" w:themeColor="text1"/>
          <w:sz w:val="24"/>
          <w:szCs w:val="24"/>
        </w:rPr>
        <w:t>.  According to Harland et al (2000:4) the ‘breadth and balance’ of the school curriculum was ‘undermined’ as policy makers sought to export arts activity outside the curriculum, to make room for more literacy and numeracy within it.</w:t>
      </w:r>
      <w:r w:rsidR="006E6784">
        <w:rPr>
          <w:rFonts w:ascii="Times New Roman" w:hAnsi="Times New Roman" w:cs="Times New Roman"/>
          <w:color w:val="000000" w:themeColor="text1"/>
          <w:sz w:val="24"/>
          <w:szCs w:val="24"/>
        </w:rPr>
        <w:t xml:space="preserve"> Harland et al (2000:4) predict some of this current project’s participant responses</w:t>
      </w:r>
      <w:r w:rsidR="00AD1303">
        <w:rPr>
          <w:rFonts w:ascii="Times New Roman" w:hAnsi="Times New Roman" w:cs="Times New Roman"/>
          <w:color w:val="000000" w:themeColor="text1"/>
          <w:sz w:val="24"/>
          <w:szCs w:val="24"/>
        </w:rPr>
        <w:t>,</w:t>
      </w:r>
      <w:r w:rsidR="006E6784">
        <w:rPr>
          <w:rFonts w:ascii="Times New Roman" w:hAnsi="Times New Roman" w:cs="Times New Roman"/>
          <w:color w:val="000000" w:themeColor="text1"/>
          <w:sz w:val="24"/>
          <w:szCs w:val="24"/>
        </w:rPr>
        <w:t xml:space="preserve"> stating that policy has ‘implied a negative view of arts as a hobby or leisure activity.’</w:t>
      </w:r>
      <w:r w:rsidR="005C4302">
        <w:rPr>
          <w:rFonts w:ascii="Times New Roman" w:hAnsi="Times New Roman" w:cs="Times New Roman"/>
          <w:color w:val="000000" w:themeColor="text1"/>
          <w:sz w:val="24"/>
          <w:szCs w:val="24"/>
        </w:rPr>
        <w:t xml:space="preserve"> </w:t>
      </w:r>
    </w:p>
    <w:p w:rsidR="0058369E" w:rsidRPr="00733B9D" w:rsidRDefault="0058369E" w:rsidP="00927951">
      <w:pPr>
        <w:spacing w:line="360" w:lineRule="auto"/>
        <w:ind w:firstLine="720"/>
        <w:rPr>
          <w:rFonts w:ascii="Times New Roman" w:hAnsi="Times New Roman" w:cs="Times New Roman"/>
          <w:color w:val="000000" w:themeColor="text1"/>
          <w:sz w:val="24"/>
          <w:szCs w:val="24"/>
        </w:rPr>
      </w:pPr>
      <w:r w:rsidRPr="00733B9D">
        <w:rPr>
          <w:rFonts w:ascii="Times New Roman" w:hAnsi="Times New Roman" w:cs="Times New Roman"/>
          <w:color w:val="000000" w:themeColor="text1"/>
          <w:sz w:val="24"/>
          <w:szCs w:val="24"/>
        </w:rPr>
        <w:t>Two participants complained of the use of Assessment for Learning (AfL) strategies used in their secondary school for art, particularly the use of the self-assessment strategy ‘What Went Well – Even Better If…’ They recalled how they felt at the time, that having tried to identify ways of improving their art work, teacher</w:t>
      </w:r>
      <w:r w:rsidR="00AD1303">
        <w:rPr>
          <w:rFonts w:ascii="Times New Roman" w:hAnsi="Times New Roman" w:cs="Times New Roman"/>
          <w:color w:val="000000" w:themeColor="text1"/>
          <w:sz w:val="24"/>
          <w:szCs w:val="24"/>
        </w:rPr>
        <w:t xml:space="preserve">s seemed unable or unwilling to </w:t>
      </w:r>
      <w:r w:rsidRPr="00733B9D">
        <w:rPr>
          <w:rFonts w:ascii="Times New Roman" w:hAnsi="Times New Roman" w:cs="Times New Roman"/>
          <w:color w:val="000000" w:themeColor="text1"/>
          <w:sz w:val="24"/>
          <w:szCs w:val="24"/>
        </w:rPr>
        <w:t xml:space="preserve">help them move forward and improve, again entrenching their negative self-image.  One participant felt that the teacher could not tell her what actions to take in order to improve.  Again, participants reported a sense that teachers were only interested in children who seemed to show promise for later examination groups.  Participants felt ‘left to their own devices’ and reported very low confidence as a result of these perceptions of their experiences.  </w:t>
      </w:r>
      <w:r w:rsidR="007075C9">
        <w:rPr>
          <w:rFonts w:ascii="Times New Roman" w:hAnsi="Times New Roman" w:cs="Times New Roman"/>
          <w:color w:val="000000" w:themeColor="text1"/>
          <w:sz w:val="24"/>
          <w:szCs w:val="24"/>
        </w:rPr>
        <w:t>Hargreaves</w:t>
      </w:r>
      <w:r w:rsidR="000A085A">
        <w:rPr>
          <w:rFonts w:ascii="Times New Roman" w:hAnsi="Times New Roman" w:cs="Times New Roman"/>
          <w:color w:val="000000" w:themeColor="text1"/>
          <w:sz w:val="24"/>
          <w:szCs w:val="24"/>
        </w:rPr>
        <w:t xml:space="preserve"> </w:t>
      </w:r>
      <w:r w:rsidR="00595BBA">
        <w:rPr>
          <w:rFonts w:ascii="Times New Roman" w:hAnsi="Times New Roman" w:cs="Times New Roman"/>
          <w:color w:val="000000" w:themeColor="text1"/>
          <w:sz w:val="24"/>
          <w:szCs w:val="24"/>
        </w:rPr>
        <w:t>(2005</w:t>
      </w:r>
      <w:r w:rsidR="000A085A">
        <w:rPr>
          <w:rFonts w:ascii="Times New Roman" w:hAnsi="Times New Roman" w:cs="Times New Roman"/>
          <w:color w:val="000000" w:themeColor="text1"/>
          <w:sz w:val="24"/>
          <w:szCs w:val="24"/>
        </w:rPr>
        <w:t>) in assessing the work of Black and William</w:t>
      </w:r>
      <w:r w:rsidR="007075C9">
        <w:rPr>
          <w:rFonts w:ascii="Times New Roman" w:hAnsi="Times New Roman" w:cs="Times New Roman"/>
          <w:color w:val="000000" w:themeColor="text1"/>
          <w:sz w:val="24"/>
          <w:szCs w:val="24"/>
        </w:rPr>
        <w:t xml:space="preserve"> (</w:t>
      </w:r>
      <w:r w:rsidR="000A085A">
        <w:rPr>
          <w:rFonts w:ascii="Times New Roman" w:hAnsi="Times New Roman" w:cs="Times New Roman"/>
          <w:color w:val="000000" w:themeColor="text1"/>
          <w:sz w:val="24"/>
          <w:szCs w:val="24"/>
        </w:rPr>
        <w:t>1998),</w:t>
      </w:r>
      <w:r w:rsidR="007075C9">
        <w:rPr>
          <w:rFonts w:ascii="Times New Roman" w:hAnsi="Times New Roman" w:cs="Times New Roman"/>
          <w:color w:val="000000" w:themeColor="text1"/>
          <w:sz w:val="24"/>
          <w:szCs w:val="24"/>
        </w:rPr>
        <w:t xml:space="preserve"> reports considerable confusion in interpretations of AfL strategies</w:t>
      </w:r>
      <w:r w:rsidR="000A085A">
        <w:rPr>
          <w:rFonts w:ascii="Times New Roman" w:hAnsi="Times New Roman" w:cs="Times New Roman"/>
          <w:color w:val="000000" w:themeColor="text1"/>
          <w:sz w:val="24"/>
          <w:szCs w:val="24"/>
        </w:rPr>
        <w:t xml:space="preserve"> among teachers. It is possible that this may partly explain participant’s experiences</w:t>
      </w:r>
      <w:r w:rsidR="00041DCA">
        <w:rPr>
          <w:rFonts w:ascii="Times New Roman" w:hAnsi="Times New Roman" w:cs="Times New Roman"/>
          <w:color w:val="000000" w:themeColor="text1"/>
          <w:sz w:val="24"/>
          <w:szCs w:val="24"/>
        </w:rPr>
        <w:t>,</w:t>
      </w:r>
      <w:r w:rsidR="000A085A">
        <w:rPr>
          <w:rFonts w:ascii="Times New Roman" w:hAnsi="Times New Roman" w:cs="Times New Roman"/>
          <w:color w:val="000000" w:themeColor="text1"/>
          <w:sz w:val="24"/>
          <w:szCs w:val="24"/>
        </w:rPr>
        <w:t xml:space="preserve"> as teachers responded to pressure to use assessments that ‘everyone was required to use’ in response to ‘free market’ approaches to education promoted by UK left and right wing governments over the last decades (Hargreaves 2005:223). </w:t>
      </w:r>
    </w:p>
    <w:p w:rsidR="0058369E" w:rsidRPr="001D332E" w:rsidRDefault="001D332E" w:rsidP="0058369E">
      <w:pPr>
        <w:spacing w:line="360" w:lineRule="auto"/>
        <w:rPr>
          <w:rFonts w:ascii="Times New Roman" w:hAnsi="Times New Roman" w:cs="Times New Roman"/>
          <w:b/>
          <w:color w:val="000000" w:themeColor="text1"/>
          <w:sz w:val="24"/>
          <w:szCs w:val="24"/>
        </w:rPr>
      </w:pPr>
      <w:r w:rsidRPr="001D332E">
        <w:rPr>
          <w:rFonts w:ascii="Times New Roman" w:hAnsi="Times New Roman" w:cs="Times New Roman"/>
          <w:b/>
          <w:color w:val="000000" w:themeColor="text1"/>
          <w:sz w:val="24"/>
          <w:szCs w:val="24"/>
        </w:rPr>
        <w:lastRenderedPageBreak/>
        <w:t>Presentation of relevant theory to participants</w:t>
      </w:r>
      <w:r w:rsidR="0058369E" w:rsidRPr="001D332E">
        <w:rPr>
          <w:rFonts w:ascii="Times New Roman" w:hAnsi="Times New Roman" w:cs="Times New Roman"/>
          <w:b/>
          <w:color w:val="000000" w:themeColor="text1"/>
          <w:sz w:val="24"/>
          <w:szCs w:val="24"/>
        </w:rPr>
        <w:t xml:space="preserve"> </w:t>
      </w:r>
    </w:p>
    <w:p w:rsidR="0058369E" w:rsidRPr="00733B9D" w:rsidRDefault="00595BBA" w:rsidP="0058369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Participants</w:t>
      </w:r>
      <w:r w:rsidR="0058369E" w:rsidRPr="00733B9D">
        <w:rPr>
          <w:rFonts w:ascii="Times New Roman" w:hAnsi="Times New Roman" w:cs="Times New Roman"/>
          <w:color w:val="000000" w:themeColor="text1"/>
          <w:sz w:val="24"/>
          <w:szCs w:val="24"/>
        </w:rPr>
        <w:t xml:space="preserve"> reported that the theoretical perspecti</w:t>
      </w:r>
      <w:r>
        <w:rPr>
          <w:rFonts w:ascii="Times New Roman" w:hAnsi="Times New Roman" w:cs="Times New Roman"/>
          <w:color w:val="000000" w:themeColor="text1"/>
          <w:sz w:val="24"/>
          <w:szCs w:val="24"/>
        </w:rPr>
        <w:t xml:space="preserve">ves they were shown ‘helped put </w:t>
      </w:r>
      <w:r w:rsidR="001D332E">
        <w:rPr>
          <w:rFonts w:ascii="Times New Roman" w:hAnsi="Times New Roman" w:cs="Times New Roman"/>
          <w:color w:val="000000" w:themeColor="text1"/>
          <w:sz w:val="24"/>
          <w:szCs w:val="24"/>
        </w:rPr>
        <w:t>a perspective on it</w:t>
      </w:r>
      <w:r w:rsidR="00AD1303">
        <w:rPr>
          <w:rFonts w:ascii="Times New Roman" w:hAnsi="Times New Roman" w:cs="Times New Roman"/>
          <w:color w:val="000000" w:themeColor="text1"/>
          <w:sz w:val="24"/>
          <w:szCs w:val="24"/>
        </w:rPr>
        <w:t>’</w:t>
      </w:r>
      <w:r w:rsidR="0058369E" w:rsidRPr="00733B9D">
        <w:rPr>
          <w:rFonts w:ascii="Times New Roman" w:hAnsi="Times New Roman" w:cs="Times New Roman"/>
          <w:color w:val="000000" w:themeColor="text1"/>
          <w:sz w:val="24"/>
          <w:szCs w:val="24"/>
        </w:rPr>
        <w:t xml:space="preserve"> </w:t>
      </w:r>
      <w:r w:rsidR="001D332E">
        <w:rPr>
          <w:rFonts w:ascii="Times New Roman" w:hAnsi="Times New Roman" w:cs="Times New Roman"/>
          <w:color w:val="000000" w:themeColor="text1"/>
          <w:sz w:val="24"/>
          <w:szCs w:val="24"/>
        </w:rPr>
        <w:t xml:space="preserve">(Appendix 7). </w:t>
      </w:r>
      <w:r w:rsidR="0058369E" w:rsidRPr="00733B9D">
        <w:rPr>
          <w:rFonts w:ascii="Times New Roman" w:hAnsi="Times New Roman" w:cs="Times New Roman"/>
          <w:color w:val="000000" w:themeColor="text1"/>
          <w:sz w:val="24"/>
          <w:szCs w:val="24"/>
        </w:rPr>
        <w:t>T</w:t>
      </w:r>
      <w:r w:rsidR="00041DCA">
        <w:rPr>
          <w:rFonts w:ascii="Times New Roman" w:hAnsi="Times New Roman" w:cs="Times New Roman"/>
          <w:color w:val="000000" w:themeColor="text1"/>
          <w:sz w:val="24"/>
          <w:szCs w:val="24"/>
        </w:rPr>
        <w:t>his seemed to</w:t>
      </w:r>
      <w:r w:rsidR="001D332E">
        <w:rPr>
          <w:rFonts w:ascii="Times New Roman" w:hAnsi="Times New Roman" w:cs="Times New Roman"/>
          <w:color w:val="000000" w:themeColor="text1"/>
          <w:sz w:val="24"/>
          <w:szCs w:val="24"/>
        </w:rPr>
        <w:t xml:space="preserve"> </w:t>
      </w:r>
      <w:r w:rsidR="00041DCA">
        <w:rPr>
          <w:rFonts w:ascii="Times New Roman" w:hAnsi="Times New Roman" w:cs="Times New Roman"/>
          <w:color w:val="000000" w:themeColor="text1"/>
          <w:sz w:val="24"/>
          <w:szCs w:val="24"/>
        </w:rPr>
        <w:t>ease</w:t>
      </w:r>
      <w:r w:rsidR="0058369E" w:rsidRPr="00733B9D">
        <w:rPr>
          <w:rFonts w:ascii="Times New Roman" w:hAnsi="Times New Roman" w:cs="Times New Roman"/>
          <w:color w:val="000000" w:themeColor="text1"/>
          <w:sz w:val="24"/>
          <w:szCs w:val="24"/>
        </w:rPr>
        <w:t xml:space="preserve"> feelings of fear</w:t>
      </w:r>
      <w:r w:rsidR="001D332E">
        <w:rPr>
          <w:rFonts w:ascii="Times New Roman" w:hAnsi="Times New Roman" w:cs="Times New Roman"/>
          <w:color w:val="000000" w:themeColor="text1"/>
          <w:sz w:val="24"/>
          <w:szCs w:val="24"/>
        </w:rPr>
        <w:t xml:space="preserve"> and ‘dissonance’ (Festinger 1957)</w:t>
      </w:r>
      <w:r w:rsidR="0058369E" w:rsidRPr="00733B9D">
        <w:rPr>
          <w:rFonts w:ascii="Times New Roman" w:hAnsi="Times New Roman" w:cs="Times New Roman"/>
          <w:color w:val="000000" w:themeColor="text1"/>
          <w:sz w:val="24"/>
          <w:szCs w:val="24"/>
        </w:rPr>
        <w:t xml:space="preserve"> of this aspect of ITE and </w:t>
      </w:r>
      <w:r w:rsidR="00041DCA">
        <w:rPr>
          <w:rFonts w:ascii="Times New Roman" w:hAnsi="Times New Roman" w:cs="Times New Roman"/>
          <w:color w:val="000000" w:themeColor="text1"/>
          <w:sz w:val="24"/>
          <w:szCs w:val="24"/>
        </w:rPr>
        <w:t>to realize that</w:t>
      </w:r>
      <w:r w:rsidR="0058369E" w:rsidRPr="00733B9D">
        <w:rPr>
          <w:rFonts w:ascii="Times New Roman" w:hAnsi="Times New Roman" w:cs="Times New Roman"/>
          <w:color w:val="000000" w:themeColor="text1"/>
          <w:sz w:val="24"/>
          <w:szCs w:val="24"/>
        </w:rPr>
        <w:t xml:space="preserve"> feelings were shared by other ITE students locally and internationally</w:t>
      </w:r>
      <w:r w:rsidR="001D332E">
        <w:rPr>
          <w:rFonts w:ascii="Times New Roman" w:hAnsi="Times New Roman" w:cs="Times New Roman"/>
          <w:color w:val="000000" w:themeColor="text1"/>
          <w:sz w:val="24"/>
          <w:szCs w:val="24"/>
        </w:rPr>
        <w:t xml:space="preserve"> (Russell-Bowie 2013)</w:t>
      </w:r>
      <w:r w:rsidR="0058369E" w:rsidRPr="00733B9D">
        <w:rPr>
          <w:rFonts w:ascii="Times New Roman" w:hAnsi="Times New Roman" w:cs="Times New Roman"/>
          <w:color w:val="000000" w:themeColor="text1"/>
          <w:sz w:val="24"/>
          <w:szCs w:val="24"/>
        </w:rPr>
        <w:t>. Participants quickly started to use terms</w:t>
      </w:r>
      <w:r w:rsidR="001D332E">
        <w:rPr>
          <w:rFonts w:ascii="Times New Roman" w:hAnsi="Times New Roman" w:cs="Times New Roman"/>
          <w:color w:val="000000" w:themeColor="text1"/>
          <w:sz w:val="24"/>
          <w:szCs w:val="24"/>
        </w:rPr>
        <w:t xml:space="preserve"> like ‘growth and fixed mindset</w:t>
      </w:r>
      <w:r w:rsidR="0058369E" w:rsidRPr="00733B9D">
        <w:rPr>
          <w:rFonts w:ascii="Times New Roman" w:hAnsi="Times New Roman" w:cs="Times New Roman"/>
          <w:color w:val="000000" w:themeColor="text1"/>
          <w:sz w:val="24"/>
          <w:szCs w:val="24"/>
        </w:rPr>
        <w:t>’</w:t>
      </w:r>
      <w:r w:rsidR="001D332E">
        <w:rPr>
          <w:rFonts w:ascii="Times New Roman" w:hAnsi="Times New Roman" w:cs="Times New Roman"/>
          <w:color w:val="000000" w:themeColor="text1"/>
          <w:sz w:val="24"/>
          <w:szCs w:val="24"/>
        </w:rPr>
        <w:t xml:space="preserve"> (Dweck 2017)</w:t>
      </w:r>
      <w:r w:rsidR="0058369E" w:rsidRPr="00733B9D">
        <w:rPr>
          <w:rFonts w:ascii="Times New Roman" w:hAnsi="Times New Roman" w:cs="Times New Roman"/>
          <w:color w:val="000000" w:themeColor="text1"/>
          <w:sz w:val="24"/>
          <w:szCs w:val="24"/>
        </w:rPr>
        <w:t xml:space="preserve"> in conversation.  ‘Some have natural talent and it comes easy to them’ said one participant ‘and others</w:t>
      </w:r>
      <w:r w:rsidR="001D332E">
        <w:rPr>
          <w:rFonts w:ascii="Times New Roman" w:hAnsi="Times New Roman" w:cs="Times New Roman"/>
          <w:color w:val="000000" w:themeColor="text1"/>
          <w:sz w:val="24"/>
          <w:szCs w:val="24"/>
        </w:rPr>
        <w:t xml:space="preserve"> have to get there by effort.’ </w:t>
      </w:r>
      <w:r w:rsidR="0058369E" w:rsidRPr="00733B9D">
        <w:rPr>
          <w:rFonts w:ascii="Times New Roman" w:hAnsi="Times New Roman" w:cs="Times New Roman"/>
          <w:color w:val="000000" w:themeColor="text1"/>
          <w:sz w:val="24"/>
          <w:szCs w:val="24"/>
        </w:rPr>
        <w:t>This comment was seen as useful by other participants.</w:t>
      </w:r>
      <w:r w:rsidR="00041DCA">
        <w:rPr>
          <w:rFonts w:ascii="Times New Roman" w:hAnsi="Times New Roman" w:cs="Times New Roman"/>
          <w:color w:val="000000" w:themeColor="text1"/>
          <w:sz w:val="24"/>
          <w:szCs w:val="24"/>
        </w:rPr>
        <w:t xml:space="preserve"> Participants commented on the usefulness of the Kelley (20</w:t>
      </w:r>
      <w:r w:rsidR="00432630">
        <w:rPr>
          <w:rFonts w:ascii="Times New Roman" w:hAnsi="Times New Roman" w:cs="Times New Roman"/>
          <w:color w:val="000000" w:themeColor="text1"/>
          <w:sz w:val="24"/>
          <w:szCs w:val="24"/>
        </w:rPr>
        <w:t>12</w:t>
      </w:r>
      <w:r w:rsidR="00041DCA">
        <w:rPr>
          <w:rFonts w:ascii="Times New Roman" w:hAnsi="Times New Roman" w:cs="Times New Roman"/>
          <w:color w:val="000000" w:themeColor="text1"/>
          <w:sz w:val="24"/>
          <w:szCs w:val="24"/>
        </w:rPr>
        <w:t xml:space="preserve">) video particularly in the way it illustrated an example of how the psychologist Albert Bandura (of whom participants had heard) helped individuals overcome a morbid fear of snakes to the point where in time, they did not mind touching them.  This seemed to put a lesser perspective on participant’s fear of arts lectures. </w:t>
      </w:r>
    </w:p>
    <w:p w:rsidR="0058369E" w:rsidRPr="001D332E" w:rsidRDefault="001D332E" w:rsidP="0058369E">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Presentation of th</w:t>
      </w:r>
      <w:r w:rsidR="0058369E" w:rsidRPr="001D332E">
        <w:rPr>
          <w:rFonts w:ascii="Times New Roman" w:hAnsi="Times New Roman" w:cs="Times New Roman"/>
          <w:b/>
          <w:color w:val="000000" w:themeColor="text1"/>
          <w:sz w:val="24"/>
          <w:szCs w:val="24"/>
        </w:rPr>
        <w:t>e modified student adaption model</w:t>
      </w:r>
      <w:r w:rsidR="001D6A7E">
        <w:rPr>
          <w:rFonts w:ascii="Times New Roman" w:hAnsi="Times New Roman" w:cs="Times New Roman"/>
          <w:b/>
          <w:color w:val="000000" w:themeColor="text1"/>
          <w:sz w:val="24"/>
          <w:szCs w:val="24"/>
        </w:rPr>
        <w:t xml:space="preserve"> (figure 2)</w:t>
      </w:r>
      <w:r>
        <w:rPr>
          <w:rFonts w:ascii="Times New Roman" w:hAnsi="Times New Roman" w:cs="Times New Roman"/>
          <w:b/>
          <w:color w:val="000000" w:themeColor="text1"/>
          <w:sz w:val="24"/>
          <w:szCs w:val="24"/>
        </w:rPr>
        <w:t xml:space="preserve"> to participants</w:t>
      </w:r>
    </w:p>
    <w:p w:rsidR="0058369E" w:rsidRDefault="001D332E" w:rsidP="001F7BCF">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One participant reacted to the first view of the model with a look of</w:t>
      </w:r>
      <w:r w:rsidR="00AD1303">
        <w:rPr>
          <w:rFonts w:ascii="Times New Roman" w:hAnsi="Times New Roman" w:cs="Times New Roman"/>
          <w:color w:val="000000" w:themeColor="text1"/>
          <w:sz w:val="24"/>
          <w:szCs w:val="24"/>
        </w:rPr>
        <w:t xml:space="preserve"> mild</w:t>
      </w:r>
      <w:r>
        <w:rPr>
          <w:rFonts w:ascii="Times New Roman" w:hAnsi="Times New Roman" w:cs="Times New Roman"/>
          <w:color w:val="000000" w:themeColor="text1"/>
          <w:sz w:val="24"/>
          <w:szCs w:val="24"/>
        </w:rPr>
        <w:t xml:space="preserve"> ‘shock’ and explained when asked</w:t>
      </w:r>
      <w:r w:rsidR="00AD130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that she was initially </w:t>
      </w:r>
      <w:r w:rsidR="00AD1303">
        <w:rPr>
          <w:rFonts w:ascii="Times New Roman" w:hAnsi="Times New Roman" w:cs="Times New Roman"/>
          <w:color w:val="000000" w:themeColor="text1"/>
          <w:sz w:val="24"/>
          <w:szCs w:val="24"/>
        </w:rPr>
        <w:t>a little</w:t>
      </w:r>
      <w:r w:rsidR="001D6A7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daunted by the diagram. </w:t>
      </w:r>
      <w:r w:rsidR="001D6A7E">
        <w:rPr>
          <w:rFonts w:ascii="Times New Roman" w:hAnsi="Times New Roman" w:cs="Times New Roman"/>
          <w:color w:val="000000" w:themeColor="text1"/>
          <w:sz w:val="24"/>
          <w:szCs w:val="24"/>
        </w:rPr>
        <w:t xml:space="preserve"> The researcher attempted to demonstrate how the stages of the model drew on the literature review (as described in Chapter 2). After consideration, participants</w:t>
      </w:r>
      <w:r w:rsidR="0058369E" w:rsidRPr="00733B9D">
        <w:rPr>
          <w:rFonts w:ascii="Times New Roman" w:hAnsi="Times New Roman" w:cs="Times New Roman"/>
          <w:color w:val="000000" w:themeColor="text1"/>
          <w:sz w:val="24"/>
          <w:szCs w:val="24"/>
        </w:rPr>
        <w:t xml:space="preserve"> reported that it seemed encouraging to have a possible pathway to improvement and greater comfor</w:t>
      </w:r>
      <w:r>
        <w:rPr>
          <w:rFonts w:ascii="Times New Roman" w:hAnsi="Times New Roman" w:cs="Times New Roman"/>
          <w:color w:val="000000" w:themeColor="text1"/>
          <w:sz w:val="24"/>
          <w:szCs w:val="24"/>
        </w:rPr>
        <w:t>t</w:t>
      </w:r>
      <w:r w:rsidR="001D6A7E">
        <w:rPr>
          <w:rFonts w:ascii="Times New Roman" w:hAnsi="Times New Roman" w:cs="Times New Roman"/>
          <w:color w:val="000000" w:themeColor="text1"/>
          <w:sz w:val="24"/>
          <w:szCs w:val="24"/>
        </w:rPr>
        <w:t xml:space="preserve"> laid out before them.  </w:t>
      </w:r>
      <w:r w:rsidR="00041DCA">
        <w:rPr>
          <w:rFonts w:ascii="Times New Roman" w:hAnsi="Times New Roman" w:cs="Times New Roman"/>
          <w:color w:val="000000" w:themeColor="text1"/>
          <w:sz w:val="24"/>
          <w:szCs w:val="24"/>
        </w:rPr>
        <w:t>They stated</w:t>
      </w:r>
      <w:r w:rsidR="0058369E" w:rsidRPr="00733B9D">
        <w:rPr>
          <w:rFonts w:ascii="Times New Roman" w:hAnsi="Times New Roman" w:cs="Times New Roman"/>
          <w:color w:val="000000" w:themeColor="text1"/>
          <w:sz w:val="24"/>
          <w:szCs w:val="24"/>
        </w:rPr>
        <w:t xml:space="preserve"> that they liked the promising journey that it offered. One participant commented that she ‘already felt optimistic’ and that ‘barriers were being broken down.’</w:t>
      </w:r>
      <w:r w:rsidR="00091D67">
        <w:rPr>
          <w:rFonts w:ascii="Times New Roman" w:hAnsi="Times New Roman" w:cs="Times New Roman"/>
          <w:color w:val="000000" w:themeColor="text1"/>
          <w:sz w:val="24"/>
          <w:szCs w:val="24"/>
        </w:rPr>
        <w:t xml:space="preserve"> </w:t>
      </w:r>
      <w:r w:rsidR="00AE7F20">
        <w:rPr>
          <w:rFonts w:ascii="Times New Roman" w:hAnsi="Times New Roman" w:cs="Times New Roman"/>
          <w:color w:val="000000" w:themeColor="text1"/>
          <w:sz w:val="24"/>
          <w:szCs w:val="24"/>
        </w:rPr>
        <w:t>In consideri</w:t>
      </w:r>
      <w:r w:rsidR="00EA2C93">
        <w:rPr>
          <w:rFonts w:ascii="Times New Roman" w:hAnsi="Times New Roman" w:cs="Times New Roman"/>
          <w:color w:val="000000" w:themeColor="text1"/>
          <w:sz w:val="24"/>
          <w:szCs w:val="24"/>
        </w:rPr>
        <w:t xml:space="preserve">ng these encouraging responses and in view of Cohen, Manion and Morrison’s (2014:22) caution that action research ‘neglects’ power in relationships, </w:t>
      </w:r>
      <w:r w:rsidR="00AE7F20">
        <w:rPr>
          <w:rFonts w:ascii="Times New Roman" w:hAnsi="Times New Roman" w:cs="Times New Roman"/>
          <w:color w:val="000000" w:themeColor="text1"/>
          <w:sz w:val="24"/>
          <w:szCs w:val="24"/>
        </w:rPr>
        <w:t>it is important to recognise the fact that participants may have made these responses as a result of their perception of the power present in the student/lecturer re</w:t>
      </w:r>
      <w:r w:rsidR="00EA2C93">
        <w:rPr>
          <w:rFonts w:ascii="Times New Roman" w:hAnsi="Times New Roman" w:cs="Times New Roman"/>
          <w:color w:val="000000" w:themeColor="text1"/>
          <w:sz w:val="24"/>
          <w:szCs w:val="24"/>
        </w:rPr>
        <w:t xml:space="preserve">lationship (BERA 2018:13).  The researcher however derives some reassurance from these reactions albeit from a very small sample of participants. </w:t>
      </w:r>
    </w:p>
    <w:p w:rsidR="00D22DFB" w:rsidRPr="00A75242" w:rsidRDefault="00D22DFB" w:rsidP="00E66F1D">
      <w:pPr>
        <w:spacing w:line="360" w:lineRule="auto"/>
        <w:rPr>
          <w:rFonts w:ascii="Times New Roman" w:hAnsi="Times New Roman" w:cs="Times New Roman"/>
          <w:b/>
        </w:rPr>
      </w:pPr>
      <w:r>
        <w:rPr>
          <w:rFonts w:ascii="Times New Roman" w:hAnsi="Times New Roman" w:cs="Times New Roman"/>
          <w:b/>
        </w:rPr>
        <w:t xml:space="preserve">Practical Intervention Session 1 - </w:t>
      </w:r>
    </w:p>
    <w:p w:rsidR="006A3AB8" w:rsidRDefault="00E66F1D" w:rsidP="00E66F1D">
      <w:pPr>
        <w:spacing w:line="360" w:lineRule="auto"/>
        <w:rPr>
          <w:rFonts w:ascii="Times New Roman" w:hAnsi="Times New Roman" w:cs="Times New Roman"/>
          <w:sz w:val="24"/>
          <w:szCs w:val="24"/>
        </w:rPr>
      </w:pPr>
      <w:r w:rsidRPr="00945775">
        <w:rPr>
          <w:rFonts w:ascii="Times New Roman" w:hAnsi="Times New Roman" w:cs="Times New Roman"/>
          <w:sz w:val="24"/>
          <w:szCs w:val="24"/>
        </w:rPr>
        <w:t xml:space="preserve">The </w:t>
      </w:r>
      <w:r w:rsidR="00615CE6" w:rsidRPr="00945775">
        <w:rPr>
          <w:rFonts w:ascii="Times New Roman" w:hAnsi="Times New Roman" w:cs="Times New Roman"/>
          <w:sz w:val="24"/>
          <w:szCs w:val="24"/>
        </w:rPr>
        <w:t>researcher started this</w:t>
      </w:r>
      <w:r w:rsidR="00945775">
        <w:rPr>
          <w:rFonts w:ascii="Times New Roman" w:hAnsi="Times New Roman" w:cs="Times New Roman"/>
          <w:sz w:val="24"/>
          <w:szCs w:val="24"/>
        </w:rPr>
        <w:t xml:space="preserve"> short</w:t>
      </w:r>
      <w:r w:rsidR="00615CE6" w:rsidRPr="00945775">
        <w:rPr>
          <w:rFonts w:ascii="Times New Roman" w:hAnsi="Times New Roman" w:cs="Times New Roman"/>
          <w:sz w:val="24"/>
          <w:szCs w:val="24"/>
        </w:rPr>
        <w:t xml:space="preserve"> session</w:t>
      </w:r>
      <w:r w:rsidRPr="00945775">
        <w:rPr>
          <w:rFonts w:ascii="Times New Roman" w:hAnsi="Times New Roman" w:cs="Times New Roman"/>
          <w:sz w:val="24"/>
          <w:szCs w:val="24"/>
        </w:rPr>
        <w:t xml:space="preserve"> with a</w:t>
      </w:r>
      <w:r w:rsidR="00D22DFB" w:rsidRPr="00945775">
        <w:rPr>
          <w:rFonts w:ascii="Times New Roman" w:hAnsi="Times New Roman" w:cs="Times New Roman"/>
          <w:sz w:val="24"/>
          <w:szCs w:val="24"/>
        </w:rPr>
        <w:t xml:space="preserve"> </w:t>
      </w:r>
      <w:r w:rsidR="00615CE6" w:rsidRPr="00945775">
        <w:rPr>
          <w:rFonts w:ascii="Times New Roman" w:hAnsi="Times New Roman" w:cs="Times New Roman"/>
          <w:sz w:val="24"/>
          <w:szCs w:val="24"/>
        </w:rPr>
        <w:t xml:space="preserve">very </w:t>
      </w:r>
      <w:r w:rsidR="00D22DFB" w:rsidRPr="00945775">
        <w:rPr>
          <w:rFonts w:ascii="Times New Roman" w:hAnsi="Times New Roman" w:cs="Times New Roman"/>
          <w:sz w:val="24"/>
          <w:szCs w:val="24"/>
        </w:rPr>
        <w:t>brief</w:t>
      </w:r>
      <w:r w:rsidRPr="00945775">
        <w:rPr>
          <w:rFonts w:ascii="Times New Roman" w:hAnsi="Times New Roman" w:cs="Times New Roman"/>
          <w:sz w:val="24"/>
          <w:szCs w:val="24"/>
        </w:rPr>
        <w:t xml:space="preserve"> recap of the main theoretical points</w:t>
      </w:r>
      <w:r w:rsidR="00615CE6" w:rsidRPr="00945775">
        <w:rPr>
          <w:rFonts w:ascii="Times New Roman" w:hAnsi="Times New Roman" w:cs="Times New Roman"/>
          <w:sz w:val="24"/>
          <w:szCs w:val="24"/>
        </w:rPr>
        <w:t xml:space="preserve"> relating to the model. </w:t>
      </w:r>
      <w:r w:rsidRPr="00945775">
        <w:rPr>
          <w:rFonts w:ascii="Times New Roman" w:hAnsi="Times New Roman" w:cs="Times New Roman"/>
          <w:sz w:val="24"/>
          <w:szCs w:val="24"/>
        </w:rPr>
        <w:t>Participants were</w:t>
      </w:r>
      <w:r w:rsidR="00615CE6" w:rsidRPr="00945775">
        <w:rPr>
          <w:rFonts w:ascii="Times New Roman" w:hAnsi="Times New Roman" w:cs="Times New Roman"/>
          <w:sz w:val="24"/>
          <w:szCs w:val="24"/>
        </w:rPr>
        <w:t xml:space="preserve"> then</w:t>
      </w:r>
      <w:r w:rsidRPr="00945775">
        <w:rPr>
          <w:rFonts w:ascii="Times New Roman" w:hAnsi="Times New Roman" w:cs="Times New Roman"/>
          <w:sz w:val="24"/>
          <w:szCs w:val="24"/>
        </w:rPr>
        <w:t xml:space="preserve"> provided with a simple vocabulary </w:t>
      </w:r>
      <w:r w:rsidRPr="00945775">
        <w:rPr>
          <w:rFonts w:ascii="Times New Roman" w:hAnsi="Times New Roman" w:cs="Times New Roman"/>
          <w:sz w:val="24"/>
          <w:szCs w:val="24"/>
        </w:rPr>
        <w:lastRenderedPageBreak/>
        <w:t xml:space="preserve">prompt sheet </w:t>
      </w:r>
      <w:r w:rsidR="00615CE6" w:rsidRPr="00945775">
        <w:rPr>
          <w:rFonts w:ascii="Times New Roman" w:hAnsi="Times New Roman" w:cs="Times New Roman"/>
          <w:sz w:val="24"/>
          <w:szCs w:val="24"/>
        </w:rPr>
        <w:t xml:space="preserve">with key </w:t>
      </w:r>
      <w:r w:rsidRPr="00945775">
        <w:rPr>
          <w:rFonts w:ascii="Times New Roman" w:hAnsi="Times New Roman" w:cs="Times New Roman"/>
          <w:sz w:val="24"/>
          <w:szCs w:val="24"/>
        </w:rPr>
        <w:t xml:space="preserve">words </w:t>
      </w:r>
      <w:r w:rsidR="00615CE6" w:rsidRPr="00945775">
        <w:rPr>
          <w:rFonts w:ascii="Times New Roman" w:hAnsi="Times New Roman" w:cs="Times New Roman"/>
          <w:sz w:val="24"/>
          <w:szCs w:val="24"/>
        </w:rPr>
        <w:t xml:space="preserve">(see appendix 8) </w:t>
      </w:r>
      <w:r w:rsidRPr="00945775">
        <w:rPr>
          <w:rFonts w:ascii="Times New Roman" w:hAnsi="Times New Roman" w:cs="Times New Roman"/>
          <w:sz w:val="24"/>
          <w:szCs w:val="24"/>
        </w:rPr>
        <w:t>taken from the Art National Curriculum</w:t>
      </w:r>
      <w:r w:rsidR="00615CE6" w:rsidRPr="00945775">
        <w:rPr>
          <w:rFonts w:ascii="Times New Roman" w:hAnsi="Times New Roman" w:cs="Times New Roman"/>
          <w:sz w:val="24"/>
          <w:szCs w:val="24"/>
        </w:rPr>
        <w:t xml:space="preserve"> for Wales (DCELLS 2008</w:t>
      </w:r>
      <w:r w:rsidRPr="00945775">
        <w:rPr>
          <w:rFonts w:ascii="Times New Roman" w:hAnsi="Times New Roman" w:cs="Times New Roman"/>
          <w:sz w:val="24"/>
          <w:szCs w:val="24"/>
        </w:rPr>
        <w:t xml:space="preserve">). </w:t>
      </w:r>
      <w:r w:rsidR="00E02DB0" w:rsidRPr="00945775">
        <w:rPr>
          <w:rFonts w:ascii="Times New Roman" w:hAnsi="Times New Roman" w:cs="Times New Roman"/>
          <w:sz w:val="24"/>
          <w:szCs w:val="24"/>
        </w:rPr>
        <w:t xml:space="preserve"> Following the work of </w:t>
      </w:r>
      <w:r w:rsidR="00E02DB0" w:rsidRPr="00945775">
        <w:rPr>
          <w:rFonts w:ascii="Times New Roman" w:hAnsi="Times New Roman" w:cs="Times New Roman"/>
          <w:color w:val="000000" w:themeColor="text1"/>
          <w:sz w:val="24"/>
          <w:szCs w:val="24"/>
        </w:rPr>
        <w:t>Gouge and Yates</w:t>
      </w:r>
      <w:r w:rsidR="00E02DB0" w:rsidRPr="00945775">
        <w:rPr>
          <w:rFonts w:ascii="Times New Roman" w:hAnsi="Times New Roman" w:cs="Times New Roman"/>
          <w:sz w:val="24"/>
          <w:szCs w:val="24"/>
        </w:rPr>
        <w:t xml:space="preserve"> (in Adey and Shayer 2002:133) in developing ‘operational thought’</w:t>
      </w:r>
      <w:r w:rsidR="0052177C">
        <w:rPr>
          <w:rFonts w:ascii="Times New Roman" w:hAnsi="Times New Roman" w:cs="Times New Roman"/>
          <w:sz w:val="24"/>
          <w:szCs w:val="24"/>
        </w:rPr>
        <w:t xml:space="preserve"> and ‘cognitive acceleration’</w:t>
      </w:r>
      <w:r w:rsidR="00E02DB0" w:rsidRPr="00945775">
        <w:rPr>
          <w:rFonts w:ascii="Times New Roman" w:hAnsi="Times New Roman" w:cs="Times New Roman"/>
          <w:sz w:val="24"/>
          <w:szCs w:val="24"/>
        </w:rPr>
        <w:t xml:space="preserve"> to be more than merely personal judgement, t</w:t>
      </w:r>
      <w:r w:rsidRPr="00945775">
        <w:rPr>
          <w:rFonts w:ascii="Times New Roman" w:hAnsi="Times New Roman" w:cs="Times New Roman"/>
          <w:sz w:val="24"/>
          <w:szCs w:val="24"/>
        </w:rPr>
        <w:t xml:space="preserve">wo paintings </w:t>
      </w:r>
      <w:r w:rsidR="00E02DB0" w:rsidRPr="00945775">
        <w:rPr>
          <w:rFonts w:ascii="Times New Roman" w:hAnsi="Times New Roman" w:cs="Times New Roman"/>
          <w:sz w:val="24"/>
          <w:szCs w:val="24"/>
        </w:rPr>
        <w:t>(see Appendix</w:t>
      </w:r>
      <w:r w:rsidR="00723B84" w:rsidRPr="00945775">
        <w:rPr>
          <w:rFonts w:ascii="Times New Roman" w:hAnsi="Times New Roman" w:cs="Times New Roman"/>
          <w:sz w:val="24"/>
          <w:szCs w:val="24"/>
        </w:rPr>
        <w:t xml:space="preserve"> 10) </w:t>
      </w:r>
      <w:r w:rsidRPr="00945775">
        <w:rPr>
          <w:rFonts w:ascii="Times New Roman" w:hAnsi="Times New Roman" w:cs="Times New Roman"/>
          <w:sz w:val="24"/>
          <w:szCs w:val="24"/>
        </w:rPr>
        <w:t>were shown and participants were inv</w:t>
      </w:r>
      <w:r w:rsidR="008B3F44" w:rsidRPr="00945775">
        <w:rPr>
          <w:rFonts w:ascii="Times New Roman" w:hAnsi="Times New Roman" w:cs="Times New Roman"/>
          <w:sz w:val="24"/>
          <w:szCs w:val="24"/>
        </w:rPr>
        <w:t>ited to talk about them</w:t>
      </w:r>
      <w:r w:rsidR="0052177C">
        <w:rPr>
          <w:rFonts w:ascii="Times New Roman" w:hAnsi="Times New Roman" w:cs="Times New Roman"/>
          <w:sz w:val="24"/>
          <w:szCs w:val="24"/>
        </w:rPr>
        <w:t>. They described the contents and attempted</w:t>
      </w:r>
      <w:r w:rsidRPr="00945775">
        <w:rPr>
          <w:rFonts w:ascii="Times New Roman" w:hAnsi="Times New Roman" w:cs="Times New Roman"/>
          <w:sz w:val="24"/>
          <w:szCs w:val="24"/>
        </w:rPr>
        <w:t xml:space="preserve"> to decode meaning from what they could see as part of the work</w:t>
      </w:r>
      <w:r w:rsidR="0052177C">
        <w:rPr>
          <w:rFonts w:ascii="Times New Roman" w:hAnsi="Times New Roman" w:cs="Times New Roman"/>
          <w:sz w:val="24"/>
          <w:szCs w:val="24"/>
        </w:rPr>
        <w:t>,</w:t>
      </w:r>
      <w:r w:rsidR="00E02DB0" w:rsidRPr="00945775">
        <w:rPr>
          <w:rFonts w:ascii="Times New Roman" w:hAnsi="Times New Roman" w:cs="Times New Roman"/>
          <w:sz w:val="24"/>
          <w:szCs w:val="24"/>
        </w:rPr>
        <w:t xml:space="preserve"> using the ‘art key words’ for support. </w:t>
      </w:r>
      <w:r w:rsidR="00050E02" w:rsidRPr="00945775">
        <w:rPr>
          <w:rFonts w:ascii="Times New Roman" w:hAnsi="Times New Roman" w:cs="Times New Roman"/>
          <w:sz w:val="24"/>
          <w:szCs w:val="24"/>
        </w:rPr>
        <w:t xml:space="preserve"> Frequently used lecture strategies were emphasized, that every response would have value and that with this exercise there could be no wrong responses and each participant might find different sources of inspiration form the images.  In analysing the paintings it wasn’t long before many participants began to get the idea and commented on </w:t>
      </w:r>
      <w:r w:rsidR="0052177C">
        <w:rPr>
          <w:rFonts w:ascii="Times New Roman" w:hAnsi="Times New Roman" w:cs="Times New Roman"/>
          <w:sz w:val="24"/>
          <w:szCs w:val="24"/>
        </w:rPr>
        <w:t xml:space="preserve">a number of issues </w:t>
      </w:r>
      <w:r w:rsidR="00050E02" w:rsidRPr="00945775">
        <w:rPr>
          <w:rFonts w:ascii="Times New Roman" w:hAnsi="Times New Roman" w:cs="Times New Roman"/>
          <w:sz w:val="24"/>
          <w:szCs w:val="24"/>
        </w:rPr>
        <w:t xml:space="preserve">emanating from the paintings.  </w:t>
      </w:r>
      <w:r w:rsidR="00FB0C31" w:rsidRPr="00945775">
        <w:rPr>
          <w:rFonts w:ascii="Times New Roman" w:hAnsi="Times New Roman" w:cs="Times New Roman"/>
          <w:sz w:val="24"/>
          <w:szCs w:val="24"/>
        </w:rPr>
        <w:t>Some participants described features and techn</w:t>
      </w:r>
      <w:r w:rsidR="000C30FC">
        <w:rPr>
          <w:rFonts w:ascii="Times New Roman" w:hAnsi="Times New Roman" w:cs="Times New Roman"/>
          <w:sz w:val="24"/>
          <w:szCs w:val="24"/>
        </w:rPr>
        <w:t>iques very</w:t>
      </w:r>
      <w:r w:rsidR="0052177C">
        <w:rPr>
          <w:rFonts w:ascii="Times New Roman" w:hAnsi="Times New Roman" w:cs="Times New Roman"/>
          <w:sz w:val="24"/>
          <w:szCs w:val="24"/>
        </w:rPr>
        <w:t xml:space="preserve"> articulately</w:t>
      </w:r>
      <w:r w:rsidR="000C30FC">
        <w:rPr>
          <w:rFonts w:ascii="Times New Roman" w:hAnsi="Times New Roman" w:cs="Times New Roman"/>
          <w:sz w:val="24"/>
          <w:szCs w:val="24"/>
        </w:rPr>
        <w:t xml:space="preserve"> and t</w:t>
      </w:r>
      <w:r w:rsidR="00432630">
        <w:rPr>
          <w:rFonts w:ascii="Times New Roman" w:hAnsi="Times New Roman" w:cs="Times New Roman"/>
          <w:sz w:val="24"/>
          <w:szCs w:val="24"/>
        </w:rPr>
        <w:t>his affected the quality of other contributons</w:t>
      </w:r>
      <w:r w:rsidR="00FB0C31" w:rsidRPr="00945775">
        <w:rPr>
          <w:rFonts w:ascii="Times New Roman" w:hAnsi="Times New Roman" w:cs="Times New Roman"/>
          <w:sz w:val="24"/>
          <w:szCs w:val="24"/>
        </w:rPr>
        <w:t>. Describing this as a frequent ‘primary school’ art activity seemed to give the group confide</w:t>
      </w:r>
      <w:r w:rsidR="000C30FC">
        <w:rPr>
          <w:rFonts w:ascii="Times New Roman" w:hAnsi="Times New Roman" w:cs="Times New Roman"/>
          <w:sz w:val="24"/>
          <w:szCs w:val="24"/>
        </w:rPr>
        <w:t>nce as they developed assurance</w:t>
      </w:r>
      <w:r w:rsidR="00FB0C31" w:rsidRPr="00945775">
        <w:rPr>
          <w:rFonts w:ascii="Times New Roman" w:hAnsi="Times New Roman" w:cs="Times New Roman"/>
          <w:sz w:val="24"/>
          <w:szCs w:val="24"/>
        </w:rPr>
        <w:t xml:space="preserve"> that they c</w:t>
      </w:r>
      <w:r w:rsidR="000C30FC">
        <w:rPr>
          <w:rFonts w:ascii="Times New Roman" w:hAnsi="Times New Roman" w:cs="Times New Roman"/>
          <w:sz w:val="24"/>
          <w:szCs w:val="24"/>
        </w:rPr>
        <w:t>ould indeed engage with this task</w:t>
      </w:r>
      <w:r w:rsidR="00FB0C31" w:rsidRPr="00945775">
        <w:rPr>
          <w:rFonts w:ascii="Times New Roman" w:hAnsi="Times New Roman" w:cs="Times New Roman"/>
          <w:sz w:val="24"/>
          <w:szCs w:val="24"/>
        </w:rPr>
        <w:t>.  The researcher emphasized that</w:t>
      </w:r>
      <w:r w:rsidR="00FA36DD">
        <w:rPr>
          <w:rFonts w:ascii="Times New Roman" w:hAnsi="Times New Roman" w:cs="Times New Roman"/>
          <w:sz w:val="24"/>
          <w:szCs w:val="24"/>
        </w:rPr>
        <w:t xml:space="preserve"> for teachers,</w:t>
      </w:r>
      <w:r w:rsidR="00FB0C31" w:rsidRPr="00945775">
        <w:rPr>
          <w:rFonts w:ascii="Times New Roman" w:hAnsi="Times New Roman" w:cs="Times New Roman"/>
          <w:sz w:val="24"/>
          <w:szCs w:val="24"/>
        </w:rPr>
        <w:t xml:space="preserve"> knowing what to look for in artwork (with a view to providing positive developmental feedback) was</w:t>
      </w:r>
      <w:r w:rsidR="0052177C">
        <w:rPr>
          <w:rFonts w:ascii="Times New Roman" w:hAnsi="Times New Roman" w:cs="Times New Roman"/>
          <w:sz w:val="24"/>
          <w:szCs w:val="24"/>
        </w:rPr>
        <w:t xml:space="preserve"> a</w:t>
      </w:r>
      <w:r w:rsidR="00FB0C31" w:rsidRPr="00945775">
        <w:rPr>
          <w:rFonts w:ascii="Times New Roman" w:hAnsi="Times New Roman" w:cs="Times New Roman"/>
          <w:sz w:val="24"/>
          <w:szCs w:val="24"/>
        </w:rPr>
        <w:t xml:space="preserve"> more</w:t>
      </w:r>
      <w:r w:rsidR="0052177C">
        <w:rPr>
          <w:rFonts w:ascii="Times New Roman" w:hAnsi="Times New Roman" w:cs="Times New Roman"/>
          <w:sz w:val="24"/>
          <w:szCs w:val="24"/>
        </w:rPr>
        <w:t xml:space="preserve"> important requirement than being able to</w:t>
      </w:r>
      <w:r w:rsidR="00FB0C31" w:rsidRPr="00945775">
        <w:rPr>
          <w:rFonts w:ascii="Times New Roman" w:hAnsi="Times New Roman" w:cs="Times New Roman"/>
          <w:sz w:val="24"/>
          <w:szCs w:val="24"/>
        </w:rPr>
        <w:t xml:space="preserve"> create </w:t>
      </w:r>
      <w:r w:rsidR="0052177C">
        <w:rPr>
          <w:rFonts w:ascii="Times New Roman" w:hAnsi="Times New Roman" w:cs="Times New Roman"/>
          <w:sz w:val="24"/>
          <w:szCs w:val="24"/>
        </w:rPr>
        <w:t>art personally</w:t>
      </w:r>
      <w:r w:rsidR="00FB0C31" w:rsidRPr="00945775">
        <w:rPr>
          <w:rFonts w:ascii="Times New Roman" w:hAnsi="Times New Roman" w:cs="Times New Roman"/>
          <w:sz w:val="24"/>
          <w:szCs w:val="24"/>
        </w:rPr>
        <w:t xml:space="preserve">. </w:t>
      </w:r>
      <w:r w:rsidR="0052177C">
        <w:rPr>
          <w:rFonts w:ascii="Times New Roman" w:hAnsi="Times New Roman" w:cs="Times New Roman"/>
          <w:sz w:val="24"/>
          <w:szCs w:val="24"/>
        </w:rPr>
        <w:t xml:space="preserve"> The imperative for all primary teachers to be a</w:t>
      </w:r>
      <w:r w:rsidR="006A3AB8">
        <w:rPr>
          <w:rFonts w:ascii="Times New Roman" w:hAnsi="Times New Roman" w:cs="Times New Roman"/>
          <w:sz w:val="24"/>
          <w:szCs w:val="24"/>
        </w:rPr>
        <w:t xml:space="preserve">ble to engage with similar activities was also emphasized. </w:t>
      </w:r>
      <w:r w:rsidR="002722C0">
        <w:rPr>
          <w:rFonts w:ascii="Times New Roman" w:hAnsi="Times New Roman" w:cs="Times New Roman"/>
          <w:sz w:val="24"/>
          <w:szCs w:val="24"/>
        </w:rPr>
        <w:t xml:space="preserve"> Participants understood very quickly how to begin analysing the paintings and looking for clues in detail.  The researcher was surprised how quickly they abandoned the vocabulary provided indicating that it was not necessary as they realized that they</w:t>
      </w:r>
      <w:r w:rsidR="00FA36DD">
        <w:rPr>
          <w:rFonts w:ascii="Times New Roman" w:hAnsi="Times New Roman" w:cs="Times New Roman"/>
          <w:sz w:val="24"/>
          <w:szCs w:val="24"/>
        </w:rPr>
        <w:t xml:space="preserve"> already</w:t>
      </w:r>
      <w:r w:rsidR="002722C0">
        <w:rPr>
          <w:rFonts w:ascii="Times New Roman" w:hAnsi="Times New Roman" w:cs="Times New Roman"/>
          <w:sz w:val="24"/>
          <w:szCs w:val="24"/>
        </w:rPr>
        <w:t xml:space="preserve"> possessed the abilities to artic</w:t>
      </w:r>
      <w:r w:rsidR="00FA36DD">
        <w:rPr>
          <w:rFonts w:ascii="Times New Roman" w:hAnsi="Times New Roman" w:cs="Times New Roman"/>
          <w:sz w:val="24"/>
          <w:szCs w:val="24"/>
        </w:rPr>
        <w:t>ulate thought on art</w:t>
      </w:r>
      <w:r w:rsidR="002722C0">
        <w:rPr>
          <w:rFonts w:ascii="Times New Roman" w:hAnsi="Times New Roman" w:cs="Times New Roman"/>
          <w:sz w:val="24"/>
          <w:szCs w:val="24"/>
        </w:rPr>
        <w:t>.  It was unclear to the researcher that participants equated their ability to en</w:t>
      </w:r>
      <w:r w:rsidR="005C4302">
        <w:rPr>
          <w:rFonts w:ascii="Times New Roman" w:hAnsi="Times New Roman" w:cs="Times New Roman"/>
          <w:sz w:val="24"/>
          <w:szCs w:val="24"/>
        </w:rPr>
        <w:t>gage with this task with an imp</w:t>
      </w:r>
      <w:r w:rsidR="002722C0">
        <w:rPr>
          <w:rFonts w:ascii="Times New Roman" w:hAnsi="Times New Roman" w:cs="Times New Roman"/>
          <w:sz w:val="24"/>
          <w:szCs w:val="24"/>
        </w:rPr>
        <w:t>r</w:t>
      </w:r>
      <w:r w:rsidR="005C4302">
        <w:rPr>
          <w:rFonts w:ascii="Times New Roman" w:hAnsi="Times New Roman" w:cs="Times New Roman"/>
          <w:sz w:val="24"/>
          <w:szCs w:val="24"/>
        </w:rPr>
        <w:t>ov</w:t>
      </w:r>
      <w:r w:rsidR="002722C0">
        <w:rPr>
          <w:rFonts w:ascii="Times New Roman" w:hAnsi="Times New Roman" w:cs="Times New Roman"/>
          <w:sz w:val="24"/>
          <w:szCs w:val="24"/>
        </w:rPr>
        <w:t>ement in self-efficacy at this stage.</w:t>
      </w:r>
    </w:p>
    <w:p w:rsidR="00E66F1D" w:rsidRPr="001B504D" w:rsidRDefault="00E66F1D" w:rsidP="00E66F1D">
      <w:pPr>
        <w:spacing w:line="360" w:lineRule="auto"/>
        <w:rPr>
          <w:rFonts w:ascii="Times New Roman" w:hAnsi="Times New Roman" w:cs="Times New Roman"/>
          <w:b/>
          <w:sz w:val="24"/>
          <w:szCs w:val="24"/>
        </w:rPr>
      </w:pPr>
      <w:r w:rsidRPr="001B504D">
        <w:rPr>
          <w:rFonts w:ascii="Times New Roman" w:hAnsi="Times New Roman" w:cs="Times New Roman"/>
          <w:b/>
          <w:sz w:val="24"/>
          <w:szCs w:val="24"/>
        </w:rPr>
        <w:t>Practical Activity</w:t>
      </w:r>
      <w:r w:rsidR="00892742" w:rsidRPr="001B504D">
        <w:rPr>
          <w:rFonts w:ascii="Times New Roman" w:hAnsi="Times New Roman" w:cs="Times New Roman"/>
          <w:b/>
          <w:sz w:val="24"/>
          <w:szCs w:val="24"/>
        </w:rPr>
        <w:t xml:space="preserve"> 1</w:t>
      </w:r>
    </w:p>
    <w:p w:rsidR="00E66F1D" w:rsidRPr="001B504D" w:rsidRDefault="00E66F1D" w:rsidP="00E66F1D">
      <w:pPr>
        <w:spacing w:line="360" w:lineRule="auto"/>
        <w:rPr>
          <w:rFonts w:ascii="Times New Roman" w:hAnsi="Times New Roman" w:cs="Times New Roman"/>
          <w:sz w:val="24"/>
          <w:szCs w:val="24"/>
        </w:rPr>
      </w:pPr>
      <w:r w:rsidRPr="001B504D">
        <w:rPr>
          <w:rFonts w:ascii="Times New Roman" w:hAnsi="Times New Roman" w:cs="Times New Roman"/>
          <w:sz w:val="24"/>
          <w:szCs w:val="24"/>
        </w:rPr>
        <w:t xml:space="preserve">Participants </w:t>
      </w:r>
      <w:r w:rsidR="00892742" w:rsidRPr="001B504D">
        <w:rPr>
          <w:rFonts w:ascii="Times New Roman" w:hAnsi="Times New Roman" w:cs="Times New Roman"/>
          <w:sz w:val="24"/>
          <w:szCs w:val="24"/>
        </w:rPr>
        <w:t>agreed to engage</w:t>
      </w:r>
      <w:r w:rsidRPr="001B504D">
        <w:rPr>
          <w:rFonts w:ascii="Times New Roman" w:hAnsi="Times New Roman" w:cs="Times New Roman"/>
          <w:sz w:val="24"/>
          <w:szCs w:val="24"/>
        </w:rPr>
        <w:t xml:space="preserve"> in an experimental activity involving different grades</w:t>
      </w:r>
      <w:r w:rsidR="001B504D" w:rsidRPr="001B504D">
        <w:rPr>
          <w:rFonts w:ascii="Times New Roman" w:hAnsi="Times New Roman" w:cs="Times New Roman"/>
          <w:sz w:val="24"/>
          <w:szCs w:val="24"/>
        </w:rPr>
        <w:t xml:space="preserve"> of shading</w:t>
      </w:r>
      <w:r w:rsidR="008462A5">
        <w:rPr>
          <w:rFonts w:ascii="Times New Roman" w:hAnsi="Times New Roman" w:cs="Times New Roman"/>
          <w:sz w:val="24"/>
          <w:szCs w:val="24"/>
        </w:rPr>
        <w:t xml:space="preserve"> on a continuum from very dark to very light with a</w:t>
      </w:r>
      <w:r w:rsidR="001B504D" w:rsidRPr="001B504D">
        <w:rPr>
          <w:rFonts w:ascii="Times New Roman" w:hAnsi="Times New Roman" w:cs="Times New Roman"/>
          <w:sz w:val="24"/>
          <w:szCs w:val="24"/>
        </w:rPr>
        <w:t xml:space="preserve"> pencil (see Appendix 11).</w:t>
      </w:r>
    </w:p>
    <w:p w:rsidR="00E66F1D" w:rsidRPr="00F76FBE" w:rsidRDefault="00E66F1D" w:rsidP="00E66F1D">
      <w:pPr>
        <w:spacing w:line="360" w:lineRule="auto"/>
        <w:rPr>
          <w:rFonts w:ascii="Times New Roman" w:hAnsi="Times New Roman" w:cs="Times New Roman"/>
          <w:color w:val="FF0000"/>
          <w:sz w:val="24"/>
          <w:szCs w:val="24"/>
        </w:rPr>
      </w:pPr>
      <w:r w:rsidRPr="001B504D">
        <w:rPr>
          <w:rFonts w:ascii="Times New Roman" w:hAnsi="Times New Roman" w:cs="Times New Roman"/>
          <w:sz w:val="24"/>
          <w:szCs w:val="24"/>
        </w:rPr>
        <w:t>The researcher modelled the drawing of some 3D shapes (Cube and Sphere) and emphasised that perfection of the shapes were not a req</w:t>
      </w:r>
      <w:r w:rsidR="00892742" w:rsidRPr="001B504D">
        <w:rPr>
          <w:rFonts w:ascii="Times New Roman" w:hAnsi="Times New Roman" w:cs="Times New Roman"/>
          <w:sz w:val="24"/>
          <w:szCs w:val="24"/>
        </w:rPr>
        <w:t>u</w:t>
      </w:r>
      <w:r w:rsidR="00FA40CE" w:rsidRPr="001B504D">
        <w:rPr>
          <w:rFonts w:ascii="Times New Roman" w:hAnsi="Times New Roman" w:cs="Times New Roman"/>
          <w:sz w:val="24"/>
          <w:szCs w:val="24"/>
        </w:rPr>
        <w:t>irement.  During the activity p</w:t>
      </w:r>
      <w:r w:rsidR="00892742" w:rsidRPr="001B504D">
        <w:rPr>
          <w:rFonts w:ascii="Times New Roman" w:hAnsi="Times New Roman" w:cs="Times New Roman"/>
          <w:sz w:val="24"/>
          <w:szCs w:val="24"/>
        </w:rPr>
        <w:t xml:space="preserve">articipants however, </w:t>
      </w:r>
      <w:r w:rsidRPr="001B504D">
        <w:rPr>
          <w:rFonts w:ascii="Times New Roman" w:hAnsi="Times New Roman" w:cs="Times New Roman"/>
          <w:sz w:val="24"/>
          <w:szCs w:val="24"/>
        </w:rPr>
        <w:t>retained a value for shapes that were close to perfect.</w:t>
      </w:r>
      <w:r w:rsidR="001B504D">
        <w:rPr>
          <w:rFonts w:ascii="Times New Roman" w:hAnsi="Times New Roman" w:cs="Times New Roman"/>
          <w:sz w:val="24"/>
          <w:szCs w:val="24"/>
        </w:rPr>
        <w:t xml:space="preserve"> Aiming at perfection was certainly an aim for some participants despite the researcher’s </w:t>
      </w:r>
      <w:r w:rsidR="001B504D">
        <w:rPr>
          <w:rFonts w:ascii="Times New Roman" w:hAnsi="Times New Roman" w:cs="Times New Roman"/>
          <w:sz w:val="24"/>
          <w:szCs w:val="24"/>
        </w:rPr>
        <w:lastRenderedPageBreak/>
        <w:t xml:space="preserve">emphasis that it was not required. </w:t>
      </w:r>
      <w:r w:rsidR="00186205">
        <w:rPr>
          <w:rFonts w:ascii="Times New Roman" w:hAnsi="Times New Roman" w:cs="Times New Roman"/>
          <w:sz w:val="24"/>
          <w:szCs w:val="24"/>
        </w:rPr>
        <w:t xml:space="preserve"> There was a palpable sense of nervousness as participants put pen to paper with occasional glances at others</w:t>
      </w:r>
      <w:r w:rsidR="00432630">
        <w:rPr>
          <w:rFonts w:ascii="Times New Roman" w:hAnsi="Times New Roman" w:cs="Times New Roman"/>
          <w:sz w:val="24"/>
          <w:szCs w:val="24"/>
        </w:rPr>
        <w:t>,</w:t>
      </w:r>
      <w:r w:rsidR="00B46A11">
        <w:rPr>
          <w:rFonts w:ascii="Times New Roman" w:hAnsi="Times New Roman" w:cs="Times New Roman"/>
          <w:sz w:val="24"/>
          <w:szCs w:val="24"/>
        </w:rPr>
        <w:t xml:space="preserve"> reminiscent of Sriram’s (2013:519) participant’s experiencing feelings of ‘incompetence and fear</w:t>
      </w:r>
      <w:r w:rsidR="00186205">
        <w:rPr>
          <w:rFonts w:ascii="Times New Roman" w:hAnsi="Times New Roman" w:cs="Times New Roman"/>
          <w:sz w:val="24"/>
          <w:szCs w:val="24"/>
        </w:rPr>
        <w:t>.</w:t>
      </w:r>
      <w:r w:rsidR="00B46A11">
        <w:rPr>
          <w:rFonts w:ascii="Times New Roman" w:hAnsi="Times New Roman" w:cs="Times New Roman"/>
          <w:sz w:val="24"/>
          <w:szCs w:val="24"/>
        </w:rPr>
        <w:t>’</w:t>
      </w:r>
      <w:r w:rsidR="00186205">
        <w:rPr>
          <w:rFonts w:ascii="Times New Roman" w:hAnsi="Times New Roman" w:cs="Times New Roman"/>
          <w:sz w:val="24"/>
          <w:szCs w:val="24"/>
        </w:rPr>
        <w:t xml:space="preserve"> </w:t>
      </w:r>
      <w:r w:rsidRPr="001B504D">
        <w:rPr>
          <w:rFonts w:ascii="Times New Roman" w:hAnsi="Times New Roman" w:cs="Times New Roman"/>
          <w:sz w:val="24"/>
          <w:szCs w:val="24"/>
        </w:rPr>
        <w:t xml:space="preserve"> One participant commented on how ‘near perfect’ another participant’s sphere was. This participant remained ambivalent regarding this praise at this stage (this participant seemed to have particularly low art confidence).  </w:t>
      </w:r>
      <w:r w:rsidR="00FA40CE" w:rsidRPr="001B504D">
        <w:rPr>
          <w:rFonts w:ascii="Times New Roman" w:hAnsi="Times New Roman" w:cs="Times New Roman"/>
          <w:sz w:val="24"/>
          <w:szCs w:val="24"/>
        </w:rPr>
        <w:t>The researcher detected a sense of nervousne</w:t>
      </w:r>
      <w:r w:rsidR="001B504D">
        <w:rPr>
          <w:rFonts w:ascii="Times New Roman" w:hAnsi="Times New Roman" w:cs="Times New Roman"/>
          <w:sz w:val="24"/>
          <w:szCs w:val="24"/>
        </w:rPr>
        <w:t xml:space="preserve">ss in participants.  They could not prevent </w:t>
      </w:r>
      <w:r w:rsidR="00FA40CE" w:rsidRPr="001B504D">
        <w:rPr>
          <w:rFonts w:ascii="Times New Roman" w:hAnsi="Times New Roman" w:cs="Times New Roman"/>
          <w:sz w:val="24"/>
          <w:szCs w:val="24"/>
        </w:rPr>
        <w:t xml:space="preserve">themselves from </w:t>
      </w:r>
      <w:r w:rsidR="001B504D">
        <w:rPr>
          <w:rFonts w:ascii="Times New Roman" w:hAnsi="Times New Roman" w:cs="Times New Roman"/>
          <w:sz w:val="24"/>
          <w:szCs w:val="24"/>
        </w:rPr>
        <w:t xml:space="preserve">lifting their eyes from their own work to </w:t>
      </w:r>
      <w:r w:rsidR="00FA40CE" w:rsidRPr="001B504D">
        <w:rPr>
          <w:rFonts w:ascii="Times New Roman" w:hAnsi="Times New Roman" w:cs="Times New Roman"/>
          <w:sz w:val="24"/>
          <w:szCs w:val="24"/>
        </w:rPr>
        <w:t>g</w:t>
      </w:r>
      <w:r w:rsidR="001B504D">
        <w:rPr>
          <w:rFonts w:ascii="Times New Roman" w:hAnsi="Times New Roman" w:cs="Times New Roman"/>
          <w:sz w:val="24"/>
          <w:szCs w:val="24"/>
        </w:rPr>
        <w:t xml:space="preserve">lance at the work of others. </w:t>
      </w:r>
      <w:r w:rsidR="00FA40CE" w:rsidRPr="001B504D">
        <w:rPr>
          <w:rFonts w:ascii="Times New Roman" w:hAnsi="Times New Roman" w:cs="Times New Roman"/>
          <w:sz w:val="24"/>
          <w:szCs w:val="24"/>
        </w:rPr>
        <w:t xml:space="preserve">The impression was conveyed of an anxiety in comparing what they were doing with other participant’s efforts.  At this </w:t>
      </w:r>
      <w:r w:rsidR="00B46A11">
        <w:rPr>
          <w:rFonts w:ascii="Times New Roman" w:hAnsi="Times New Roman" w:cs="Times New Roman"/>
          <w:sz w:val="24"/>
          <w:szCs w:val="24"/>
        </w:rPr>
        <w:t>point a sense of ‘dissonance’ (Festinger 1957)</w:t>
      </w:r>
      <w:r w:rsidR="00FA40CE" w:rsidRPr="001B504D">
        <w:rPr>
          <w:rFonts w:ascii="Times New Roman" w:hAnsi="Times New Roman" w:cs="Times New Roman"/>
          <w:sz w:val="24"/>
          <w:szCs w:val="24"/>
        </w:rPr>
        <w:t xml:space="preserve"> was detectable.</w:t>
      </w:r>
      <w:r w:rsidR="00186205">
        <w:rPr>
          <w:rFonts w:ascii="Times New Roman" w:hAnsi="Times New Roman" w:cs="Times New Roman"/>
          <w:sz w:val="24"/>
          <w:szCs w:val="24"/>
        </w:rPr>
        <w:t xml:space="preserve">  The researcher indicated high satisfaction with </w:t>
      </w:r>
      <w:r w:rsidR="00B46A11">
        <w:rPr>
          <w:rFonts w:ascii="Times New Roman" w:hAnsi="Times New Roman" w:cs="Times New Roman"/>
          <w:sz w:val="24"/>
          <w:szCs w:val="24"/>
        </w:rPr>
        <w:t xml:space="preserve">the quality of </w:t>
      </w:r>
      <w:r w:rsidR="00186205">
        <w:rPr>
          <w:rFonts w:ascii="Times New Roman" w:hAnsi="Times New Roman" w:cs="Times New Roman"/>
          <w:sz w:val="24"/>
          <w:szCs w:val="24"/>
        </w:rPr>
        <w:t>participant’s efforts</w:t>
      </w:r>
      <w:r w:rsidR="00B46A11">
        <w:rPr>
          <w:rFonts w:ascii="Times New Roman" w:hAnsi="Times New Roman" w:cs="Times New Roman"/>
          <w:sz w:val="24"/>
          <w:szCs w:val="24"/>
        </w:rPr>
        <w:t xml:space="preserve"> but each indivi</w:t>
      </w:r>
      <w:r w:rsidR="004A71BB">
        <w:rPr>
          <w:rFonts w:ascii="Times New Roman" w:hAnsi="Times New Roman" w:cs="Times New Roman"/>
          <w:sz w:val="24"/>
          <w:szCs w:val="24"/>
        </w:rPr>
        <w:t>dual remained harsh in appraisal</w:t>
      </w:r>
      <w:r w:rsidR="00B46A11">
        <w:rPr>
          <w:rFonts w:ascii="Times New Roman" w:hAnsi="Times New Roman" w:cs="Times New Roman"/>
          <w:sz w:val="24"/>
          <w:szCs w:val="24"/>
        </w:rPr>
        <w:t xml:space="preserve"> of their own responses as they were viewed together at the end</w:t>
      </w:r>
      <w:r w:rsidR="00F76FBE">
        <w:rPr>
          <w:rFonts w:ascii="Times New Roman" w:hAnsi="Times New Roman" w:cs="Times New Roman"/>
          <w:sz w:val="24"/>
          <w:szCs w:val="24"/>
        </w:rPr>
        <w:t xml:space="preserve"> echoing </w:t>
      </w:r>
      <w:r w:rsidR="00F76FBE" w:rsidRPr="004A71BB">
        <w:rPr>
          <w:rFonts w:ascii="Times New Roman" w:hAnsi="Times New Roman" w:cs="Times New Roman"/>
          <w:color w:val="000000" w:themeColor="text1"/>
          <w:sz w:val="24"/>
          <w:szCs w:val="24"/>
        </w:rPr>
        <w:t xml:space="preserve">Gouge and Yates </w:t>
      </w:r>
      <w:r w:rsidR="004A71BB" w:rsidRPr="004A71BB">
        <w:rPr>
          <w:rFonts w:ascii="Times New Roman" w:hAnsi="Times New Roman" w:cs="Times New Roman"/>
          <w:color w:val="000000" w:themeColor="text1"/>
          <w:sz w:val="24"/>
          <w:szCs w:val="24"/>
        </w:rPr>
        <w:t xml:space="preserve">(Adey and Shayer 2002:133) </w:t>
      </w:r>
      <w:r w:rsidR="00F76FBE" w:rsidRPr="004A71BB">
        <w:rPr>
          <w:rFonts w:ascii="Times New Roman" w:hAnsi="Times New Roman" w:cs="Times New Roman"/>
          <w:color w:val="000000" w:themeColor="text1"/>
          <w:sz w:val="24"/>
          <w:szCs w:val="24"/>
        </w:rPr>
        <w:t>experience of</w:t>
      </w:r>
      <w:r w:rsidR="004A71BB" w:rsidRPr="004A71BB">
        <w:rPr>
          <w:rFonts w:ascii="Times New Roman" w:hAnsi="Times New Roman" w:cs="Times New Roman"/>
          <w:color w:val="000000" w:themeColor="text1"/>
          <w:sz w:val="24"/>
          <w:szCs w:val="24"/>
        </w:rPr>
        <w:t xml:space="preserve"> students thoughts on their own artwork being characterized as judgemental.</w:t>
      </w:r>
      <w:r w:rsidR="004A71BB">
        <w:rPr>
          <w:rFonts w:ascii="Times New Roman" w:hAnsi="Times New Roman" w:cs="Times New Roman"/>
          <w:color w:val="FF0000"/>
          <w:sz w:val="24"/>
          <w:szCs w:val="24"/>
        </w:rPr>
        <w:t xml:space="preserve"> </w:t>
      </w:r>
    </w:p>
    <w:p w:rsidR="007A4B2A" w:rsidRPr="004A71BB" w:rsidRDefault="00892742" w:rsidP="004A71BB">
      <w:pPr>
        <w:spacing w:line="360" w:lineRule="auto"/>
        <w:ind w:firstLine="720"/>
        <w:rPr>
          <w:rFonts w:ascii="Times New Roman" w:hAnsi="Times New Roman" w:cs="Times New Roman"/>
          <w:sz w:val="24"/>
          <w:szCs w:val="24"/>
        </w:rPr>
      </w:pPr>
      <w:r w:rsidRPr="004A71BB">
        <w:rPr>
          <w:rFonts w:ascii="Times New Roman" w:hAnsi="Times New Roman" w:cs="Times New Roman"/>
          <w:color w:val="000000" w:themeColor="text1"/>
          <w:sz w:val="24"/>
          <w:szCs w:val="24"/>
        </w:rPr>
        <w:t xml:space="preserve">Two </w:t>
      </w:r>
      <w:r w:rsidR="00E66F1D" w:rsidRPr="004A71BB">
        <w:rPr>
          <w:rFonts w:ascii="Times New Roman" w:hAnsi="Times New Roman" w:cs="Times New Roman"/>
          <w:color w:val="000000" w:themeColor="text1"/>
          <w:sz w:val="24"/>
          <w:szCs w:val="24"/>
        </w:rPr>
        <w:t>participants</w:t>
      </w:r>
      <w:r w:rsidR="00E66F1D" w:rsidRPr="001B504D">
        <w:rPr>
          <w:rFonts w:ascii="Times New Roman" w:hAnsi="Times New Roman" w:cs="Times New Roman"/>
          <w:sz w:val="24"/>
          <w:szCs w:val="24"/>
        </w:rPr>
        <w:t xml:space="preserve"> stated that </w:t>
      </w:r>
      <w:r w:rsidRPr="001B504D">
        <w:rPr>
          <w:rFonts w:ascii="Times New Roman" w:hAnsi="Times New Roman" w:cs="Times New Roman"/>
          <w:sz w:val="24"/>
          <w:szCs w:val="24"/>
        </w:rPr>
        <w:t xml:space="preserve">they found the process relaxing and </w:t>
      </w:r>
      <w:r w:rsidR="00E66F1D" w:rsidRPr="001B504D">
        <w:rPr>
          <w:rFonts w:ascii="Times New Roman" w:hAnsi="Times New Roman" w:cs="Times New Roman"/>
          <w:sz w:val="24"/>
          <w:szCs w:val="24"/>
        </w:rPr>
        <w:t>therapeutic.  Most participants expressed a dissatisfaction with a lack of perfection in their shading efforts despite assurances that the work was experimental</w:t>
      </w:r>
      <w:r w:rsidR="00FA40CE" w:rsidRPr="001B504D">
        <w:rPr>
          <w:rFonts w:ascii="Times New Roman" w:hAnsi="Times New Roman" w:cs="Times New Roman"/>
          <w:sz w:val="24"/>
          <w:szCs w:val="24"/>
        </w:rPr>
        <w:t xml:space="preserve">. This was reminiscent of </w:t>
      </w:r>
      <w:r w:rsidR="00E66F1D" w:rsidRPr="001B504D">
        <w:rPr>
          <w:rFonts w:ascii="Times New Roman" w:hAnsi="Times New Roman" w:cs="Times New Roman"/>
          <w:sz w:val="24"/>
          <w:szCs w:val="24"/>
        </w:rPr>
        <w:t>Dweck’s</w:t>
      </w:r>
      <w:r w:rsidR="00FA40CE" w:rsidRPr="001B504D">
        <w:rPr>
          <w:rFonts w:ascii="Times New Roman" w:hAnsi="Times New Roman" w:cs="Times New Roman"/>
          <w:sz w:val="24"/>
          <w:szCs w:val="24"/>
        </w:rPr>
        <w:t xml:space="preserve"> (2017)</w:t>
      </w:r>
      <w:r w:rsidR="00E66F1D" w:rsidRPr="001B504D">
        <w:rPr>
          <w:rFonts w:ascii="Times New Roman" w:hAnsi="Times New Roman" w:cs="Times New Roman"/>
          <w:sz w:val="24"/>
          <w:szCs w:val="24"/>
        </w:rPr>
        <w:t xml:space="preserve"> </w:t>
      </w:r>
      <w:r w:rsidR="00FA40CE" w:rsidRPr="001B504D">
        <w:rPr>
          <w:rFonts w:ascii="Times New Roman" w:hAnsi="Times New Roman" w:cs="Times New Roman"/>
          <w:sz w:val="24"/>
          <w:szCs w:val="24"/>
        </w:rPr>
        <w:t>‘</w:t>
      </w:r>
      <w:r w:rsidR="00E66F1D" w:rsidRPr="001B504D">
        <w:rPr>
          <w:rFonts w:ascii="Times New Roman" w:hAnsi="Times New Roman" w:cs="Times New Roman"/>
          <w:sz w:val="24"/>
          <w:szCs w:val="24"/>
        </w:rPr>
        <w:t>fixed mindset</w:t>
      </w:r>
      <w:r w:rsidR="00FA40CE" w:rsidRPr="001B504D">
        <w:rPr>
          <w:rFonts w:ascii="Times New Roman" w:hAnsi="Times New Roman" w:cs="Times New Roman"/>
          <w:sz w:val="24"/>
          <w:szCs w:val="24"/>
        </w:rPr>
        <w:t>’ expectation of instant success.  The researcher perceived</w:t>
      </w:r>
      <w:r w:rsidR="00E66F1D" w:rsidRPr="001B504D">
        <w:rPr>
          <w:rFonts w:ascii="Times New Roman" w:hAnsi="Times New Roman" w:cs="Times New Roman"/>
          <w:sz w:val="24"/>
          <w:szCs w:val="24"/>
        </w:rPr>
        <w:t xml:space="preserve"> a definite fe</w:t>
      </w:r>
      <w:r w:rsidR="00FA40CE" w:rsidRPr="001B504D">
        <w:rPr>
          <w:rFonts w:ascii="Times New Roman" w:hAnsi="Times New Roman" w:cs="Times New Roman"/>
          <w:sz w:val="24"/>
          <w:szCs w:val="24"/>
        </w:rPr>
        <w:t>eling that the participants did no</w:t>
      </w:r>
      <w:r w:rsidR="00E66F1D" w:rsidRPr="001B504D">
        <w:rPr>
          <w:rFonts w:ascii="Times New Roman" w:hAnsi="Times New Roman" w:cs="Times New Roman"/>
          <w:sz w:val="24"/>
          <w:szCs w:val="24"/>
        </w:rPr>
        <w:t>t like ‘mistakes</w:t>
      </w:r>
      <w:r w:rsidR="00FA40CE" w:rsidRPr="001B504D">
        <w:rPr>
          <w:rFonts w:ascii="Times New Roman" w:hAnsi="Times New Roman" w:cs="Times New Roman"/>
          <w:sz w:val="24"/>
          <w:szCs w:val="24"/>
        </w:rPr>
        <w:t>’ despite assurances that they we</w:t>
      </w:r>
      <w:r w:rsidR="00E66F1D" w:rsidRPr="001B504D">
        <w:rPr>
          <w:rFonts w:ascii="Times New Roman" w:hAnsi="Times New Roman" w:cs="Times New Roman"/>
          <w:sz w:val="24"/>
          <w:szCs w:val="24"/>
        </w:rPr>
        <w:t xml:space="preserve">re likely to be of value.  </w:t>
      </w:r>
      <w:r w:rsidR="00FA40CE" w:rsidRPr="001B504D">
        <w:rPr>
          <w:rFonts w:ascii="Times New Roman" w:hAnsi="Times New Roman" w:cs="Times New Roman"/>
          <w:sz w:val="24"/>
          <w:szCs w:val="24"/>
        </w:rPr>
        <w:t xml:space="preserve">Participants had been asked not to erase errors but to either draw over them or to start again in an empty apace on their paper. </w:t>
      </w:r>
      <w:r w:rsidR="00E66F1D" w:rsidRPr="001B504D">
        <w:rPr>
          <w:rFonts w:ascii="Times New Roman" w:hAnsi="Times New Roman" w:cs="Times New Roman"/>
          <w:sz w:val="24"/>
          <w:szCs w:val="24"/>
        </w:rPr>
        <w:t>An attempt was made to use this talk to try multiple circles and see if they improved.   It may be possible</w:t>
      </w:r>
      <w:r w:rsidR="00492AAB" w:rsidRPr="001B504D">
        <w:rPr>
          <w:rFonts w:ascii="Times New Roman" w:hAnsi="Times New Roman" w:cs="Times New Roman"/>
          <w:sz w:val="24"/>
          <w:szCs w:val="24"/>
        </w:rPr>
        <w:t xml:space="preserve"> to claim that some enthusiasm wa</w:t>
      </w:r>
      <w:r w:rsidR="003D60A9" w:rsidRPr="001B504D">
        <w:rPr>
          <w:rFonts w:ascii="Times New Roman" w:hAnsi="Times New Roman" w:cs="Times New Roman"/>
          <w:sz w:val="24"/>
          <w:szCs w:val="24"/>
        </w:rPr>
        <w:t>s generated</w:t>
      </w:r>
      <w:r w:rsidR="00E66F1D" w:rsidRPr="001B504D">
        <w:rPr>
          <w:rFonts w:ascii="Times New Roman" w:hAnsi="Times New Roman" w:cs="Times New Roman"/>
          <w:sz w:val="24"/>
          <w:szCs w:val="24"/>
        </w:rPr>
        <w:t xml:space="preserve"> in this group as late</w:t>
      </w:r>
      <w:r w:rsidR="00492AAB" w:rsidRPr="001B504D">
        <w:rPr>
          <w:rFonts w:ascii="Times New Roman" w:hAnsi="Times New Roman" w:cs="Times New Roman"/>
          <w:sz w:val="24"/>
          <w:szCs w:val="24"/>
        </w:rPr>
        <w:t>r</w:t>
      </w:r>
      <w:r w:rsidR="00E66F1D" w:rsidRPr="001B504D">
        <w:rPr>
          <w:rFonts w:ascii="Times New Roman" w:hAnsi="Times New Roman" w:cs="Times New Roman"/>
          <w:sz w:val="24"/>
          <w:szCs w:val="24"/>
        </w:rPr>
        <w:t xml:space="preserve"> that week in relation to another </w:t>
      </w:r>
      <w:r w:rsidR="00492AAB" w:rsidRPr="001B504D">
        <w:rPr>
          <w:rFonts w:ascii="Times New Roman" w:hAnsi="Times New Roman" w:cs="Times New Roman"/>
          <w:sz w:val="24"/>
          <w:szCs w:val="24"/>
        </w:rPr>
        <w:t xml:space="preserve">lecture </w:t>
      </w:r>
      <w:r w:rsidR="00E66F1D" w:rsidRPr="001B504D">
        <w:rPr>
          <w:rFonts w:ascii="Times New Roman" w:hAnsi="Times New Roman" w:cs="Times New Roman"/>
          <w:sz w:val="24"/>
          <w:szCs w:val="24"/>
        </w:rPr>
        <w:t>activity where a drawing was required, two participants proudly s</w:t>
      </w:r>
      <w:r w:rsidR="00492AAB" w:rsidRPr="001B504D">
        <w:rPr>
          <w:rFonts w:ascii="Times New Roman" w:hAnsi="Times New Roman" w:cs="Times New Roman"/>
          <w:sz w:val="24"/>
          <w:szCs w:val="24"/>
        </w:rPr>
        <w:t>howed off</w:t>
      </w:r>
      <w:r w:rsidR="00E66F1D" w:rsidRPr="001B504D">
        <w:rPr>
          <w:rFonts w:ascii="Times New Roman" w:hAnsi="Times New Roman" w:cs="Times New Roman"/>
          <w:sz w:val="24"/>
          <w:szCs w:val="24"/>
        </w:rPr>
        <w:t xml:space="preserve"> their ‘poster efforts’</w:t>
      </w:r>
      <w:r w:rsidR="00492AAB" w:rsidRPr="001B504D">
        <w:rPr>
          <w:rFonts w:ascii="Times New Roman" w:hAnsi="Times New Roman" w:cs="Times New Roman"/>
          <w:sz w:val="24"/>
          <w:szCs w:val="24"/>
        </w:rPr>
        <w:t xml:space="preserve"> to the researcher in the corridor</w:t>
      </w:r>
      <w:r w:rsidR="003D60A9" w:rsidRPr="001B504D">
        <w:rPr>
          <w:rFonts w:ascii="Times New Roman" w:hAnsi="Times New Roman" w:cs="Times New Roman"/>
          <w:sz w:val="24"/>
          <w:szCs w:val="24"/>
        </w:rPr>
        <w:t>.  It may be however that their outlook is developing purely because the researcher is taking an interest as in the Hawthorne Effec</w:t>
      </w:r>
      <w:r w:rsidR="00DE120D">
        <w:rPr>
          <w:rFonts w:ascii="Times New Roman" w:hAnsi="Times New Roman" w:cs="Times New Roman"/>
          <w:sz w:val="24"/>
          <w:szCs w:val="24"/>
        </w:rPr>
        <w:t>t outlined in the first chapter</w:t>
      </w:r>
      <w:r w:rsidR="003D60A9" w:rsidRPr="001B504D">
        <w:rPr>
          <w:rFonts w:ascii="Times New Roman" w:hAnsi="Times New Roman" w:cs="Times New Roman"/>
          <w:sz w:val="24"/>
          <w:szCs w:val="24"/>
        </w:rPr>
        <w:t xml:space="preserve">  (Thomas 2017:148-149)</w:t>
      </w:r>
      <w:r w:rsidR="00E66F1D" w:rsidRPr="001B504D">
        <w:rPr>
          <w:rFonts w:ascii="Times New Roman" w:hAnsi="Times New Roman" w:cs="Times New Roman"/>
          <w:sz w:val="24"/>
          <w:szCs w:val="24"/>
        </w:rPr>
        <w:t>.  In discussion they agree</w:t>
      </w:r>
      <w:r w:rsidR="003D60A9" w:rsidRPr="001B504D">
        <w:rPr>
          <w:rFonts w:ascii="Times New Roman" w:hAnsi="Times New Roman" w:cs="Times New Roman"/>
          <w:sz w:val="24"/>
          <w:szCs w:val="24"/>
        </w:rPr>
        <w:t>d</w:t>
      </w:r>
      <w:r w:rsidR="00E66F1D" w:rsidRPr="001B504D">
        <w:rPr>
          <w:rFonts w:ascii="Times New Roman" w:hAnsi="Times New Roman" w:cs="Times New Roman"/>
          <w:sz w:val="24"/>
          <w:szCs w:val="24"/>
        </w:rPr>
        <w:t xml:space="preserve"> they would like to experiment with colour next time.</w:t>
      </w:r>
      <w:r w:rsidR="007A4B2A">
        <w:rPr>
          <w:rFonts w:ascii="Times New Roman" w:hAnsi="Times New Roman" w:cs="Times New Roman"/>
          <w:sz w:val="24"/>
          <w:szCs w:val="24"/>
        </w:rPr>
        <w:t xml:space="preserve"> </w:t>
      </w:r>
      <w:r w:rsidR="00E66F1D" w:rsidRPr="001B504D">
        <w:rPr>
          <w:rFonts w:ascii="Times New Roman" w:hAnsi="Times New Roman" w:cs="Times New Roman"/>
          <w:sz w:val="24"/>
          <w:szCs w:val="24"/>
        </w:rPr>
        <w:t xml:space="preserve">The researcher found himself wanting to comment </w:t>
      </w:r>
      <w:r w:rsidR="001B504D">
        <w:rPr>
          <w:rFonts w:ascii="Times New Roman" w:hAnsi="Times New Roman" w:cs="Times New Roman"/>
          <w:sz w:val="24"/>
          <w:szCs w:val="24"/>
        </w:rPr>
        <w:t>positively on everyone’s work but tried only to praise effort (Dweck 2017).</w:t>
      </w:r>
      <w:r w:rsidR="008D2EE3">
        <w:rPr>
          <w:rFonts w:ascii="Times New Roman" w:hAnsi="Times New Roman" w:cs="Times New Roman"/>
          <w:sz w:val="24"/>
          <w:szCs w:val="24"/>
        </w:rPr>
        <w:t xml:space="preserve"> At this point the researcher wanted to return to the usefulness of the model</w:t>
      </w:r>
      <w:r w:rsidR="00E66F1D" w:rsidRPr="001B504D">
        <w:rPr>
          <w:rFonts w:ascii="Times New Roman" w:hAnsi="Times New Roman" w:cs="Times New Roman"/>
          <w:sz w:val="24"/>
          <w:szCs w:val="24"/>
        </w:rPr>
        <w:t xml:space="preserve"> but participants were too in</w:t>
      </w:r>
      <w:r w:rsidR="007A4B2A">
        <w:rPr>
          <w:rFonts w:ascii="Times New Roman" w:hAnsi="Times New Roman" w:cs="Times New Roman"/>
          <w:sz w:val="24"/>
          <w:szCs w:val="24"/>
        </w:rPr>
        <w:t>volved in the activity to do so</w:t>
      </w:r>
      <w:r w:rsidR="004A71BB">
        <w:rPr>
          <w:rFonts w:ascii="Times New Roman" w:hAnsi="Times New Roman" w:cs="Times New Roman"/>
          <w:sz w:val="24"/>
          <w:szCs w:val="24"/>
        </w:rPr>
        <w:t>.</w:t>
      </w:r>
    </w:p>
    <w:p w:rsidR="00DE120D" w:rsidRDefault="00DE120D" w:rsidP="00E66F1D">
      <w:pPr>
        <w:tabs>
          <w:tab w:val="left" w:pos="2303"/>
        </w:tabs>
        <w:spacing w:line="360" w:lineRule="auto"/>
        <w:rPr>
          <w:rFonts w:ascii="Times New Roman" w:hAnsi="Times New Roman" w:cs="Times New Roman"/>
          <w:b/>
        </w:rPr>
      </w:pPr>
    </w:p>
    <w:p w:rsidR="00E66F1D" w:rsidRPr="00A75242" w:rsidRDefault="007A4B2A" w:rsidP="00E66F1D">
      <w:pPr>
        <w:tabs>
          <w:tab w:val="left" w:pos="2303"/>
        </w:tabs>
        <w:spacing w:line="360" w:lineRule="auto"/>
        <w:rPr>
          <w:rFonts w:ascii="Times New Roman" w:hAnsi="Times New Roman" w:cs="Times New Roman"/>
          <w:b/>
        </w:rPr>
      </w:pPr>
      <w:r>
        <w:rPr>
          <w:rFonts w:ascii="Times New Roman" w:hAnsi="Times New Roman" w:cs="Times New Roman"/>
          <w:b/>
        </w:rPr>
        <w:lastRenderedPageBreak/>
        <w:t>Practical Activity 2</w:t>
      </w:r>
      <w:r w:rsidR="00E66F1D" w:rsidRPr="00A75242">
        <w:rPr>
          <w:rFonts w:ascii="Times New Roman" w:hAnsi="Times New Roman" w:cs="Times New Roman"/>
          <w:b/>
        </w:rPr>
        <w:tab/>
      </w:r>
    </w:p>
    <w:p w:rsidR="003073DD" w:rsidRPr="003073DD" w:rsidRDefault="007A4B2A" w:rsidP="001F7BCF">
      <w:pPr>
        <w:spacing w:line="360" w:lineRule="auto"/>
        <w:rPr>
          <w:rFonts w:ascii="Times New Roman" w:hAnsi="Times New Roman" w:cs="Times New Roman"/>
          <w:sz w:val="24"/>
          <w:szCs w:val="24"/>
        </w:rPr>
      </w:pPr>
      <w:r w:rsidRPr="003073DD">
        <w:rPr>
          <w:rFonts w:ascii="Times New Roman" w:hAnsi="Times New Roman" w:cs="Times New Roman"/>
          <w:sz w:val="24"/>
          <w:szCs w:val="24"/>
        </w:rPr>
        <w:t xml:space="preserve">For this session the activity was </w:t>
      </w:r>
      <w:r w:rsidR="00E66F1D" w:rsidRPr="003073DD">
        <w:rPr>
          <w:rFonts w:ascii="Times New Roman" w:hAnsi="Times New Roman" w:cs="Times New Roman"/>
          <w:sz w:val="24"/>
          <w:szCs w:val="24"/>
        </w:rPr>
        <w:t>mixing</w:t>
      </w:r>
      <w:r w:rsidRPr="003073DD">
        <w:rPr>
          <w:rFonts w:ascii="Times New Roman" w:hAnsi="Times New Roman" w:cs="Times New Roman"/>
          <w:sz w:val="24"/>
          <w:szCs w:val="24"/>
        </w:rPr>
        <w:t xml:space="preserve"> of different</w:t>
      </w:r>
      <w:r w:rsidR="00E66F1D" w:rsidRPr="003073DD">
        <w:rPr>
          <w:rFonts w:ascii="Times New Roman" w:hAnsi="Times New Roman" w:cs="Times New Roman"/>
          <w:sz w:val="24"/>
          <w:szCs w:val="24"/>
        </w:rPr>
        <w:t xml:space="preserve"> </w:t>
      </w:r>
      <w:r w:rsidRPr="003073DD">
        <w:rPr>
          <w:rFonts w:ascii="Times New Roman" w:hAnsi="Times New Roman" w:cs="Times New Roman"/>
          <w:sz w:val="24"/>
          <w:szCs w:val="24"/>
        </w:rPr>
        <w:t xml:space="preserve">colour </w:t>
      </w:r>
      <w:r w:rsidR="00E66F1D" w:rsidRPr="003073DD">
        <w:rPr>
          <w:rFonts w:ascii="Times New Roman" w:hAnsi="Times New Roman" w:cs="Times New Roman"/>
          <w:sz w:val="24"/>
          <w:szCs w:val="24"/>
        </w:rPr>
        <w:t>tones with combinations of primary colours</w:t>
      </w:r>
      <w:r w:rsidR="00927951" w:rsidRPr="003073DD">
        <w:rPr>
          <w:rFonts w:ascii="Times New Roman" w:hAnsi="Times New Roman" w:cs="Times New Roman"/>
          <w:sz w:val="24"/>
          <w:szCs w:val="24"/>
        </w:rPr>
        <w:t xml:space="preserve"> (red, yellow and blue)</w:t>
      </w:r>
      <w:r w:rsidR="008462A5" w:rsidRPr="003073DD">
        <w:rPr>
          <w:rFonts w:ascii="Times New Roman" w:hAnsi="Times New Roman" w:cs="Times New Roman"/>
          <w:sz w:val="24"/>
          <w:szCs w:val="24"/>
        </w:rPr>
        <w:t xml:space="preserve"> (Appendix 11)</w:t>
      </w:r>
      <w:r w:rsidR="00E66F1D" w:rsidRPr="003073DD">
        <w:rPr>
          <w:rFonts w:ascii="Times New Roman" w:hAnsi="Times New Roman" w:cs="Times New Roman"/>
          <w:sz w:val="24"/>
          <w:szCs w:val="24"/>
        </w:rPr>
        <w:t xml:space="preserve">. </w:t>
      </w:r>
      <w:r w:rsidR="00186205" w:rsidRPr="003073DD">
        <w:rPr>
          <w:rFonts w:ascii="Times New Roman" w:hAnsi="Times New Roman" w:cs="Times New Roman"/>
          <w:sz w:val="24"/>
          <w:szCs w:val="24"/>
        </w:rPr>
        <w:t>The researcher wondered if this was a ‘session too far’ as he had the sense that the atmosphere was different from the first. The</w:t>
      </w:r>
      <w:r w:rsidR="00E66F1D" w:rsidRPr="003073DD">
        <w:rPr>
          <w:rFonts w:ascii="Times New Roman" w:hAnsi="Times New Roman" w:cs="Times New Roman"/>
          <w:sz w:val="24"/>
          <w:szCs w:val="24"/>
        </w:rPr>
        <w:t xml:space="preserve"> group</w:t>
      </w:r>
      <w:r w:rsidRPr="003073DD">
        <w:rPr>
          <w:rFonts w:ascii="Times New Roman" w:hAnsi="Times New Roman" w:cs="Times New Roman"/>
          <w:sz w:val="24"/>
          <w:szCs w:val="24"/>
        </w:rPr>
        <w:t xml:space="preserve"> stated</w:t>
      </w:r>
      <w:r w:rsidR="00186205" w:rsidRPr="003073DD">
        <w:rPr>
          <w:rFonts w:ascii="Times New Roman" w:hAnsi="Times New Roman" w:cs="Times New Roman"/>
          <w:sz w:val="24"/>
          <w:szCs w:val="24"/>
        </w:rPr>
        <w:t xml:space="preserve"> and agree</w:t>
      </w:r>
      <w:r w:rsidR="008462A5" w:rsidRPr="003073DD">
        <w:rPr>
          <w:rFonts w:ascii="Times New Roman" w:hAnsi="Times New Roman" w:cs="Times New Roman"/>
          <w:sz w:val="24"/>
          <w:szCs w:val="24"/>
        </w:rPr>
        <w:t>d</w:t>
      </w:r>
      <w:r w:rsidR="00186205" w:rsidRPr="003073DD">
        <w:rPr>
          <w:rFonts w:ascii="Times New Roman" w:hAnsi="Times New Roman" w:cs="Times New Roman"/>
          <w:sz w:val="24"/>
          <w:szCs w:val="24"/>
        </w:rPr>
        <w:t xml:space="preserve"> that</w:t>
      </w:r>
      <w:r w:rsidRPr="003073DD">
        <w:rPr>
          <w:rFonts w:ascii="Times New Roman" w:hAnsi="Times New Roman" w:cs="Times New Roman"/>
          <w:sz w:val="24"/>
          <w:szCs w:val="24"/>
        </w:rPr>
        <w:t xml:space="preserve"> they had</w:t>
      </w:r>
      <w:r w:rsidR="00E66F1D" w:rsidRPr="003073DD">
        <w:rPr>
          <w:rFonts w:ascii="Times New Roman" w:hAnsi="Times New Roman" w:cs="Times New Roman"/>
          <w:sz w:val="24"/>
          <w:szCs w:val="24"/>
        </w:rPr>
        <w:t xml:space="preserve"> al</w:t>
      </w:r>
      <w:r w:rsidR="00186205" w:rsidRPr="003073DD">
        <w:rPr>
          <w:rFonts w:ascii="Times New Roman" w:hAnsi="Times New Roman" w:cs="Times New Roman"/>
          <w:sz w:val="24"/>
          <w:szCs w:val="24"/>
        </w:rPr>
        <w:t>ready achieved</w:t>
      </w:r>
      <w:r w:rsidR="008462A5" w:rsidRPr="003073DD">
        <w:rPr>
          <w:rFonts w:ascii="Times New Roman" w:hAnsi="Times New Roman" w:cs="Times New Roman"/>
          <w:sz w:val="24"/>
          <w:szCs w:val="24"/>
        </w:rPr>
        <w:t xml:space="preserve"> an improved</w:t>
      </w:r>
      <w:r w:rsidR="00186205" w:rsidRPr="003073DD">
        <w:rPr>
          <w:rFonts w:ascii="Times New Roman" w:hAnsi="Times New Roman" w:cs="Times New Roman"/>
          <w:sz w:val="24"/>
          <w:szCs w:val="24"/>
        </w:rPr>
        <w:t xml:space="preserve"> comfort with the environment (Gu and Day 2007) and</w:t>
      </w:r>
      <w:r w:rsidR="00E66F1D" w:rsidRPr="003073DD">
        <w:rPr>
          <w:rFonts w:ascii="Times New Roman" w:hAnsi="Times New Roman" w:cs="Times New Roman"/>
          <w:sz w:val="24"/>
          <w:szCs w:val="24"/>
        </w:rPr>
        <w:t xml:space="preserve"> the activities and each</w:t>
      </w:r>
      <w:r w:rsidR="00186205" w:rsidRPr="003073DD">
        <w:rPr>
          <w:rFonts w:ascii="Times New Roman" w:hAnsi="Times New Roman" w:cs="Times New Roman"/>
          <w:sz w:val="24"/>
          <w:szCs w:val="24"/>
        </w:rPr>
        <w:t xml:space="preserve"> with</w:t>
      </w:r>
      <w:r w:rsidR="00E66F1D" w:rsidRPr="003073DD">
        <w:rPr>
          <w:rFonts w:ascii="Times New Roman" w:hAnsi="Times New Roman" w:cs="Times New Roman"/>
          <w:sz w:val="24"/>
          <w:szCs w:val="24"/>
        </w:rPr>
        <w:t xml:space="preserve"> other. Participants reacted positively to the activity</w:t>
      </w:r>
      <w:r w:rsidR="00927951" w:rsidRPr="003073DD">
        <w:rPr>
          <w:rFonts w:ascii="Times New Roman" w:hAnsi="Times New Roman" w:cs="Times New Roman"/>
          <w:sz w:val="24"/>
          <w:szCs w:val="24"/>
        </w:rPr>
        <w:t xml:space="preserve"> and expressed positive feelings of improved comfort. In discussing ability in relation to the model, one participant articulately described her belief that despite her low opinion of her own art ability she considered that improvement was likely with effort</w:t>
      </w:r>
      <w:r w:rsidR="00E66F1D" w:rsidRPr="003073DD">
        <w:rPr>
          <w:rFonts w:ascii="Times New Roman" w:hAnsi="Times New Roman" w:cs="Times New Roman"/>
          <w:sz w:val="24"/>
          <w:szCs w:val="24"/>
        </w:rPr>
        <w:t xml:space="preserve">. </w:t>
      </w:r>
      <w:r w:rsidR="00927951" w:rsidRPr="003073DD">
        <w:rPr>
          <w:rFonts w:ascii="Times New Roman" w:hAnsi="Times New Roman" w:cs="Times New Roman"/>
          <w:sz w:val="24"/>
          <w:szCs w:val="24"/>
        </w:rPr>
        <w:t xml:space="preserve"> ‘Some get there by talent, but I have to get there with effort’ she explained</w:t>
      </w:r>
      <w:r w:rsidR="00A9396C" w:rsidRPr="003073DD">
        <w:rPr>
          <w:rFonts w:ascii="Times New Roman" w:hAnsi="Times New Roman" w:cs="Times New Roman"/>
          <w:sz w:val="24"/>
          <w:szCs w:val="24"/>
        </w:rPr>
        <w:t>, demonstrating a developing ‘incremental’</w:t>
      </w:r>
      <w:r w:rsidR="00353378" w:rsidRPr="003073DD">
        <w:rPr>
          <w:rFonts w:ascii="Times New Roman" w:hAnsi="Times New Roman" w:cs="Times New Roman"/>
          <w:sz w:val="24"/>
          <w:szCs w:val="24"/>
        </w:rPr>
        <w:t xml:space="preserve"> and resilient</w:t>
      </w:r>
      <w:r w:rsidR="00A9396C" w:rsidRPr="003073DD">
        <w:rPr>
          <w:rFonts w:ascii="Times New Roman" w:hAnsi="Times New Roman" w:cs="Times New Roman"/>
          <w:sz w:val="24"/>
          <w:szCs w:val="24"/>
        </w:rPr>
        <w:t xml:space="preserve"> view of her personal prospects for improvement</w:t>
      </w:r>
      <w:r w:rsidR="00353378" w:rsidRPr="003073DD">
        <w:rPr>
          <w:rFonts w:ascii="Times New Roman" w:hAnsi="Times New Roman" w:cs="Times New Roman"/>
          <w:sz w:val="24"/>
          <w:szCs w:val="24"/>
        </w:rPr>
        <w:t xml:space="preserve"> </w:t>
      </w:r>
      <w:r w:rsidR="00A9396C" w:rsidRPr="003073DD">
        <w:rPr>
          <w:rFonts w:ascii="Times New Roman" w:hAnsi="Times New Roman" w:cs="Times New Roman"/>
          <w:color w:val="000000" w:themeColor="text1"/>
          <w:sz w:val="24"/>
          <w:szCs w:val="24"/>
        </w:rPr>
        <w:t>(Yeager and Dweck 2012</w:t>
      </w:r>
      <w:r w:rsidR="00353378" w:rsidRPr="003073DD">
        <w:rPr>
          <w:rFonts w:ascii="Times New Roman" w:hAnsi="Times New Roman" w:cs="Times New Roman"/>
          <w:color w:val="000000" w:themeColor="text1"/>
          <w:sz w:val="24"/>
          <w:szCs w:val="24"/>
        </w:rPr>
        <w:t>:304</w:t>
      </w:r>
      <w:r w:rsidR="00A9396C" w:rsidRPr="003073DD">
        <w:rPr>
          <w:rFonts w:ascii="Times New Roman" w:hAnsi="Times New Roman" w:cs="Times New Roman"/>
          <w:color w:val="000000" w:themeColor="text1"/>
          <w:sz w:val="24"/>
          <w:szCs w:val="24"/>
        </w:rPr>
        <w:t>)</w:t>
      </w:r>
      <w:r w:rsidR="00980497" w:rsidRPr="003073DD">
        <w:rPr>
          <w:rFonts w:ascii="Times New Roman" w:hAnsi="Times New Roman" w:cs="Times New Roman"/>
          <w:color w:val="000000" w:themeColor="text1"/>
          <w:sz w:val="24"/>
          <w:szCs w:val="24"/>
        </w:rPr>
        <w:t>.</w:t>
      </w:r>
      <w:r w:rsidR="00980497" w:rsidRPr="003073DD">
        <w:rPr>
          <w:rFonts w:ascii="Times New Roman" w:hAnsi="Times New Roman" w:cs="Times New Roman"/>
          <w:color w:val="C00000"/>
          <w:sz w:val="24"/>
          <w:szCs w:val="24"/>
        </w:rPr>
        <w:t xml:space="preserve"> </w:t>
      </w:r>
      <w:r w:rsidR="00E66F1D" w:rsidRPr="003073DD">
        <w:rPr>
          <w:rFonts w:ascii="Times New Roman" w:hAnsi="Times New Roman" w:cs="Times New Roman"/>
          <w:sz w:val="24"/>
          <w:szCs w:val="24"/>
        </w:rPr>
        <w:t>One</w:t>
      </w:r>
      <w:r w:rsidR="00353378" w:rsidRPr="003073DD">
        <w:rPr>
          <w:rFonts w:ascii="Times New Roman" w:hAnsi="Times New Roman" w:cs="Times New Roman"/>
          <w:sz w:val="24"/>
          <w:szCs w:val="24"/>
        </w:rPr>
        <w:t xml:space="preserve"> male</w:t>
      </w:r>
      <w:r w:rsidR="00E66F1D" w:rsidRPr="003073DD">
        <w:rPr>
          <w:rFonts w:ascii="Times New Roman" w:hAnsi="Times New Roman" w:cs="Times New Roman"/>
          <w:sz w:val="24"/>
          <w:szCs w:val="24"/>
        </w:rPr>
        <w:t xml:space="preserve"> participant became quite pleased with his response which drew approval from others</w:t>
      </w:r>
      <w:r w:rsidR="00353378" w:rsidRPr="003073DD">
        <w:rPr>
          <w:rFonts w:ascii="Times New Roman" w:hAnsi="Times New Roman" w:cs="Times New Roman"/>
          <w:sz w:val="24"/>
          <w:szCs w:val="24"/>
        </w:rPr>
        <w:t>.  He was visibly pleased by this</w:t>
      </w:r>
      <w:r w:rsidR="00E66F1D" w:rsidRPr="003073DD">
        <w:rPr>
          <w:rFonts w:ascii="Times New Roman" w:hAnsi="Times New Roman" w:cs="Times New Roman"/>
          <w:sz w:val="24"/>
          <w:szCs w:val="24"/>
        </w:rPr>
        <w:t>.   He took a photo, deciding to use the idea in a ‘micro teaching’ lesson he was having to plan.  They expressed what t</w:t>
      </w:r>
      <w:r w:rsidR="00186205" w:rsidRPr="003073DD">
        <w:rPr>
          <w:rFonts w:ascii="Times New Roman" w:hAnsi="Times New Roman" w:cs="Times New Roman"/>
          <w:sz w:val="24"/>
          <w:szCs w:val="24"/>
        </w:rPr>
        <w:t>hey liked about the activity</w:t>
      </w:r>
      <w:r w:rsidR="00E66F1D" w:rsidRPr="003073DD">
        <w:rPr>
          <w:rFonts w:ascii="Times New Roman" w:hAnsi="Times New Roman" w:cs="Times New Roman"/>
          <w:sz w:val="24"/>
          <w:szCs w:val="24"/>
        </w:rPr>
        <w:t xml:space="preserve"> in articulate language and this time commenting using some </w:t>
      </w:r>
      <w:r w:rsidR="00980497" w:rsidRPr="003073DD">
        <w:rPr>
          <w:rFonts w:ascii="Times New Roman" w:hAnsi="Times New Roman" w:cs="Times New Roman"/>
          <w:sz w:val="24"/>
          <w:szCs w:val="24"/>
        </w:rPr>
        <w:t>of the (Ap</w:t>
      </w:r>
      <w:r w:rsidR="00186205" w:rsidRPr="003073DD">
        <w:rPr>
          <w:rFonts w:ascii="Times New Roman" w:hAnsi="Times New Roman" w:cs="Times New Roman"/>
          <w:sz w:val="24"/>
          <w:szCs w:val="24"/>
        </w:rPr>
        <w:t>pend</w:t>
      </w:r>
      <w:r w:rsidR="004A71BB" w:rsidRPr="003073DD">
        <w:rPr>
          <w:rFonts w:ascii="Times New Roman" w:hAnsi="Times New Roman" w:cs="Times New Roman"/>
          <w:sz w:val="24"/>
          <w:szCs w:val="24"/>
        </w:rPr>
        <w:t>ix 8) curricular art vocabulary</w:t>
      </w:r>
      <w:r w:rsidR="00E66F1D" w:rsidRPr="003073DD">
        <w:rPr>
          <w:rFonts w:ascii="Times New Roman" w:hAnsi="Times New Roman" w:cs="Times New Roman"/>
          <w:sz w:val="24"/>
          <w:szCs w:val="24"/>
        </w:rPr>
        <w:t xml:space="preserve">.  One participant stated that she was now at </w:t>
      </w:r>
      <w:r w:rsidR="004A71BB" w:rsidRPr="003073DD">
        <w:rPr>
          <w:rFonts w:ascii="Times New Roman" w:hAnsi="Times New Roman" w:cs="Times New Roman"/>
          <w:sz w:val="24"/>
          <w:szCs w:val="24"/>
        </w:rPr>
        <w:t>t</w:t>
      </w:r>
      <w:r w:rsidR="00E66F1D" w:rsidRPr="003073DD">
        <w:rPr>
          <w:rFonts w:ascii="Times New Roman" w:hAnsi="Times New Roman" w:cs="Times New Roman"/>
          <w:sz w:val="24"/>
          <w:szCs w:val="24"/>
        </w:rPr>
        <w:t>his point, much more comforta</w:t>
      </w:r>
      <w:r w:rsidR="006D7A17" w:rsidRPr="003073DD">
        <w:rPr>
          <w:rFonts w:ascii="Times New Roman" w:hAnsi="Times New Roman" w:cs="Times New Roman"/>
          <w:sz w:val="24"/>
          <w:szCs w:val="24"/>
        </w:rPr>
        <w:t>ble about lecture participation</w:t>
      </w:r>
      <w:r w:rsidR="004A71BB" w:rsidRPr="003073DD">
        <w:rPr>
          <w:rFonts w:ascii="Times New Roman" w:hAnsi="Times New Roman" w:cs="Times New Roman"/>
          <w:sz w:val="24"/>
          <w:szCs w:val="24"/>
        </w:rPr>
        <w:t>.</w:t>
      </w:r>
      <w:r w:rsidR="008462A5" w:rsidRPr="003073DD">
        <w:rPr>
          <w:rFonts w:ascii="Times New Roman" w:hAnsi="Times New Roman" w:cs="Times New Roman"/>
          <w:sz w:val="24"/>
          <w:szCs w:val="24"/>
        </w:rPr>
        <w:t xml:space="preserve"> </w:t>
      </w:r>
      <w:r w:rsidR="00353378" w:rsidRPr="003073DD">
        <w:rPr>
          <w:rFonts w:ascii="Times New Roman" w:hAnsi="Times New Roman" w:cs="Times New Roman"/>
          <w:sz w:val="24"/>
          <w:szCs w:val="24"/>
        </w:rPr>
        <w:t xml:space="preserve"> By agreeing to participate, all participants have of course demonstrated a desire to develop and it is likely that there are</w:t>
      </w:r>
      <w:r w:rsidR="00D31950" w:rsidRPr="003073DD">
        <w:rPr>
          <w:rFonts w:ascii="Times New Roman" w:hAnsi="Times New Roman" w:cs="Times New Roman"/>
          <w:sz w:val="24"/>
          <w:szCs w:val="24"/>
        </w:rPr>
        <w:t xml:space="preserve"> others </w:t>
      </w:r>
      <w:r w:rsidR="00AC7903" w:rsidRPr="003073DD">
        <w:rPr>
          <w:rFonts w:ascii="Times New Roman" w:hAnsi="Times New Roman" w:cs="Times New Roman"/>
          <w:sz w:val="24"/>
          <w:szCs w:val="24"/>
        </w:rPr>
        <w:t xml:space="preserve">who were </w:t>
      </w:r>
      <w:r w:rsidR="00D31950" w:rsidRPr="003073DD">
        <w:rPr>
          <w:rFonts w:ascii="Times New Roman" w:hAnsi="Times New Roman" w:cs="Times New Roman"/>
          <w:sz w:val="24"/>
          <w:szCs w:val="24"/>
        </w:rPr>
        <w:t>not yet confident to do so.  Hattie’s (2018:35) ‘IKEA effect’</w:t>
      </w:r>
      <w:r w:rsidR="00AC7903" w:rsidRPr="003073DD">
        <w:rPr>
          <w:rFonts w:ascii="Times New Roman" w:hAnsi="Times New Roman" w:cs="Times New Roman"/>
          <w:sz w:val="24"/>
          <w:szCs w:val="24"/>
        </w:rPr>
        <w:t xml:space="preserve"> analo</w:t>
      </w:r>
      <w:r w:rsidR="00D31950" w:rsidRPr="003073DD">
        <w:rPr>
          <w:rFonts w:ascii="Times New Roman" w:hAnsi="Times New Roman" w:cs="Times New Roman"/>
          <w:sz w:val="24"/>
          <w:szCs w:val="24"/>
        </w:rPr>
        <w:t xml:space="preserve">gy, that buying into the experience of building </w:t>
      </w:r>
      <w:r w:rsidR="00AC7903" w:rsidRPr="003073DD">
        <w:rPr>
          <w:rFonts w:ascii="Times New Roman" w:hAnsi="Times New Roman" w:cs="Times New Roman"/>
          <w:sz w:val="24"/>
          <w:szCs w:val="24"/>
        </w:rPr>
        <w:t>furniture</w:t>
      </w:r>
      <w:r w:rsidR="00D31950" w:rsidRPr="003073DD">
        <w:rPr>
          <w:rFonts w:ascii="Times New Roman" w:hAnsi="Times New Roman" w:cs="Times New Roman"/>
          <w:sz w:val="24"/>
          <w:szCs w:val="24"/>
        </w:rPr>
        <w:t xml:space="preserve"> creates a sense of personal investment</w:t>
      </w:r>
      <w:r w:rsidR="00AC7903" w:rsidRPr="003073DD">
        <w:rPr>
          <w:rFonts w:ascii="Times New Roman" w:hAnsi="Times New Roman" w:cs="Times New Roman"/>
          <w:sz w:val="24"/>
          <w:szCs w:val="24"/>
        </w:rPr>
        <w:t xml:space="preserve"> seems to ring true</w:t>
      </w:r>
      <w:r w:rsidR="00B0622F" w:rsidRPr="003073DD">
        <w:rPr>
          <w:rFonts w:ascii="Times New Roman" w:hAnsi="Times New Roman" w:cs="Times New Roman"/>
          <w:sz w:val="24"/>
          <w:szCs w:val="24"/>
        </w:rPr>
        <w:t xml:space="preserve"> providing students are persuaded</w:t>
      </w:r>
      <w:r w:rsidR="00AC7903" w:rsidRPr="003073DD">
        <w:rPr>
          <w:rFonts w:ascii="Times New Roman" w:hAnsi="Times New Roman" w:cs="Times New Roman"/>
          <w:sz w:val="24"/>
          <w:szCs w:val="24"/>
        </w:rPr>
        <w:t xml:space="preserve"> to make this investment in themselves.  This seems to be the main purpose of the model</w:t>
      </w:r>
      <w:r w:rsidR="00B0622F" w:rsidRPr="003073DD">
        <w:rPr>
          <w:rFonts w:ascii="Times New Roman" w:hAnsi="Times New Roman" w:cs="Times New Roman"/>
          <w:sz w:val="24"/>
          <w:szCs w:val="24"/>
        </w:rPr>
        <w:t xml:space="preserve"> developed for this research</w:t>
      </w:r>
      <w:r w:rsidR="00AC7903" w:rsidRPr="003073DD">
        <w:rPr>
          <w:rFonts w:ascii="Times New Roman" w:hAnsi="Times New Roman" w:cs="Times New Roman"/>
          <w:sz w:val="24"/>
          <w:szCs w:val="24"/>
        </w:rPr>
        <w:t>.</w:t>
      </w:r>
      <w:r w:rsidR="003073DD" w:rsidRPr="003073DD">
        <w:rPr>
          <w:rFonts w:ascii="Times New Roman" w:hAnsi="Times New Roman" w:cs="Times New Roman"/>
          <w:sz w:val="24"/>
          <w:szCs w:val="24"/>
        </w:rPr>
        <w:t xml:space="preserve"> </w:t>
      </w:r>
    </w:p>
    <w:p w:rsidR="002D5D27" w:rsidRDefault="003073DD" w:rsidP="00DE120D">
      <w:pPr>
        <w:spacing w:line="360" w:lineRule="auto"/>
        <w:ind w:firstLine="720"/>
        <w:rPr>
          <w:rFonts w:ascii="Times New Roman" w:hAnsi="Times New Roman" w:cs="Times New Roman"/>
          <w:color w:val="000000" w:themeColor="text1"/>
          <w:sz w:val="24"/>
          <w:szCs w:val="24"/>
        </w:rPr>
      </w:pPr>
      <w:r w:rsidRPr="00C60445">
        <w:rPr>
          <w:rFonts w:ascii="Times New Roman" w:hAnsi="Times New Roman" w:cs="Times New Roman"/>
          <w:sz w:val="24"/>
          <w:szCs w:val="24"/>
        </w:rPr>
        <w:t>During this session</w:t>
      </w:r>
      <w:r>
        <w:rPr>
          <w:rFonts w:ascii="Times New Roman" w:hAnsi="Times New Roman" w:cs="Times New Roman"/>
        </w:rPr>
        <w:t xml:space="preserve"> </w:t>
      </w:r>
      <w:r w:rsidRPr="003073DD">
        <w:rPr>
          <w:rFonts w:ascii="Times New Roman" w:hAnsi="Times New Roman" w:cs="Times New Roman"/>
          <w:color w:val="000000" w:themeColor="text1"/>
          <w:sz w:val="24"/>
          <w:szCs w:val="24"/>
        </w:rPr>
        <w:t>a</w:t>
      </w:r>
      <w:r w:rsidR="002350EC" w:rsidRPr="003073DD">
        <w:rPr>
          <w:rFonts w:ascii="Times New Roman" w:hAnsi="Times New Roman" w:cs="Times New Roman"/>
          <w:color w:val="000000" w:themeColor="text1"/>
          <w:sz w:val="24"/>
          <w:szCs w:val="24"/>
        </w:rPr>
        <w:t>nother</w:t>
      </w:r>
      <w:r w:rsidRPr="003073DD">
        <w:rPr>
          <w:rFonts w:ascii="Times New Roman" w:hAnsi="Times New Roman" w:cs="Times New Roman"/>
          <w:color w:val="000000" w:themeColor="text1"/>
          <w:sz w:val="24"/>
          <w:szCs w:val="24"/>
        </w:rPr>
        <w:t xml:space="preserve"> participant</w:t>
      </w:r>
      <w:r w:rsidR="002350EC" w:rsidRPr="003073DD">
        <w:rPr>
          <w:rFonts w:ascii="Times New Roman" w:hAnsi="Times New Roman" w:cs="Times New Roman"/>
          <w:color w:val="000000" w:themeColor="text1"/>
          <w:sz w:val="24"/>
          <w:szCs w:val="24"/>
        </w:rPr>
        <w:t xml:space="preserve"> described how a primary teacher had reported to her mother at a parents evening, that she was ‘unable to colour in properly.’ She remembered this vividly and shared her memories of how at a parent/teacher meeting, her mother had taken the teacher to task on this point as being an unworthy remark regarding her daughter’s abilities.  This incident reflects perhaps the ‘lack of confidence’ in teaching art which Estyn (2015:22) record can exist in relation to primary arts provision.’ With some satisfaction, the participant recalled that the teacher in question did not stay long at the school but the remaining emotional impact of the incident seemed evident in her description of it. She had been reminded </w:t>
      </w:r>
      <w:r w:rsidR="002350EC" w:rsidRPr="003073DD">
        <w:rPr>
          <w:rFonts w:ascii="Times New Roman" w:hAnsi="Times New Roman" w:cs="Times New Roman"/>
          <w:color w:val="000000" w:themeColor="text1"/>
          <w:sz w:val="24"/>
          <w:szCs w:val="24"/>
        </w:rPr>
        <w:lastRenderedPageBreak/>
        <w:t>of this by her mother as she shared details of the present research project that she had agreed be part of.</w:t>
      </w:r>
      <w:r w:rsidR="002350EC" w:rsidRPr="00733B9D">
        <w:rPr>
          <w:rFonts w:ascii="Times New Roman" w:hAnsi="Times New Roman" w:cs="Times New Roman"/>
          <w:color w:val="000000" w:themeColor="text1"/>
          <w:sz w:val="24"/>
          <w:szCs w:val="24"/>
        </w:rPr>
        <w:t xml:space="preserve">  </w:t>
      </w:r>
    </w:p>
    <w:p w:rsidR="00AC2F34" w:rsidRDefault="00AC2F34" w:rsidP="00AC2F34">
      <w:pPr>
        <w:spacing w:line="360" w:lineRule="auto"/>
        <w:rPr>
          <w:rFonts w:ascii="Times New Roman" w:hAnsi="Times New Roman" w:cs="Times New Roman"/>
          <w:b/>
          <w:color w:val="000000" w:themeColor="text1"/>
          <w:sz w:val="24"/>
          <w:szCs w:val="24"/>
        </w:rPr>
      </w:pPr>
      <w:r w:rsidRPr="00D36164">
        <w:rPr>
          <w:rFonts w:ascii="Times New Roman" w:hAnsi="Times New Roman" w:cs="Times New Roman"/>
          <w:b/>
          <w:color w:val="000000" w:themeColor="text1"/>
          <w:sz w:val="24"/>
          <w:szCs w:val="24"/>
        </w:rPr>
        <w:t>End of Intervention Interview (Appendix 12).</w:t>
      </w:r>
      <w:r w:rsidR="00F86D1D">
        <w:rPr>
          <w:rFonts w:ascii="Times New Roman" w:hAnsi="Times New Roman" w:cs="Times New Roman"/>
          <w:b/>
          <w:color w:val="000000" w:themeColor="text1"/>
          <w:sz w:val="24"/>
          <w:szCs w:val="24"/>
        </w:rPr>
        <w:t xml:space="preserve">  </w:t>
      </w:r>
    </w:p>
    <w:p w:rsidR="00E33EEB" w:rsidRDefault="00D36164" w:rsidP="00AC2F34">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Participants were interviewed individually in a semi-structured interview regarding separate stages of the ‘student friendly’ model (figure 2).  </w:t>
      </w:r>
    </w:p>
    <w:p w:rsidR="00E33EEB" w:rsidRPr="00E33EEB" w:rsidRDefault="00E33EEB" w:rsidP="00AC2F34">
      <w:pPr>
        <w:spacing w:line="360" w:lineRule="auto"/>
        <w:rPr>
          <w:rFonts w:ascii="Times New Roman" w:hAnsi="Times New Roman" w:cs="Times New Roman"/>
          <w:b/>
          <w:color w:val="000000" w:themeColor="text1"/>
          <w:sz w:val="24"/>
          <w:szCs w:val="24"/>
        </w:rPr>
      </w:pPr>
      <w:r w:rsidRPr="00E33EEB">
        <w:rPr>
          <w:rFonts w:ascii="Times New Roman" w:hAnsi="Times New Roman" w:cs="Times New Roman"/>
          <w:b/>
          <w:color w:val="000000" w:themeColor="text1"/>
          <w:sz w:val="24"/>
          <w:szCs w:val="24"/>
        </w:rPr>
        <w:t>Feelings/Ideas/Language and discomfort</w:t>
      </w:r>
    </w:p>
    <w:p w:rsidR="00AC2F34" w:rsidRDefault="00D36164" w:rsidP="00E33EEB">
      <w:pPr>
        <w:spacing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relation to developing language for talking about personal feelings and</w:t>
      </w:r>
      <w:r w:rsidR="00F86D1D">
        <w:rPr>
          <w:rFonts w:ascii="Times New Roman" w:hAnsi="Times New Roman" w:cs="Times New Roman"/>
          <w:color w:val="000000" w:themeColor="text1"/>
          <w:sz w:val="24"/>
          <w:szCs w:val="24"/>
        </w:rPr>
        <w:t xml:space="preserve"> perspectives</w:t>
      </w:r>
      <w:r w:rsidR="00A149C3">
        <w:rPr>
          <w:rFonts w:ascii="Times New Roman" w:hAnsi="Times New Roman" w:cs="Times New Roman"/>
          <w:color w:val="000000" w:themeColor="text1"/>
          <w:sz w:val="24"/>
          <w:szCs w:val="24"/>
        </w:rPr>
        <w:t xml:space="preserve"> (Hattie 2018, Adey and Shayer 2002 and Nottingham 2017)</w:t>
      </w:r>
      <w:r w:rsidR="00F86D1D">
        <w:rPr>
          <w:rFonts w:ascii="Times New Roman" w:hAnsi="Times New Roman" w:cs="Times New Roman"/>
          <w:color w:val="000000" w:themeColor="text1"/>
          <w:sz w:val="24"/>
          <w:szCs w:val="24"/>
        </w:rPr>
        <w:t xml:space="preserve"> one</w:t>
      </w:r>
      <w:r>
        <w:rPr>
          <w:rFonts w:ascii="Times New Roman" w:hAnsi="Times New Roman" w:cs="Times New Roman"/>
          <w:color w:val="000000" w:themeColor="text1"/>
          <w:sz w:val="24"/>
          <w:szCs w:val="24"/>
        </w:rPr>
        <w:t xml:space="preserve"> reported that the experience provided a sense of ‘relief’</w:t>
      </w:r>
      <w:r w:rsidR="00F86D1D">
        <w:rPr>
          <w:rFonts w:ascii="Times New Roman" w:hAnsi="Times New Roman" w:cs="Times New Roman"/>
          <w:color w:val="000000" w:themeColor="text1"/>
          <w:sz w:val="24"/>
          <w:szCs w:val="24"/>
        </w:rPr>
        <w:t xml:space="preserve"> but qualified that to describe it as a ‘weight lifted off’ would be too strong, but ‘relief’ certainly. Another reported not having thought about ‘talk’ as being important in similar contexts before but felt very positive about the experience.  The male participant expressed </w:t>
      </w:r>
      <w:r w:rsidR="00DE120D">
        <w:rPr>
          <w:rFonts w:ascii="Times New Roman" w:hAnsi="Times New Roman" w:cs="Times New Roman"/>
          <w:color w:val="000000" w:themeColor="text1"/>
          <w:sz w:val="24"/>
          <w:szCs w:val="24"/>
        </w:rPr>
        <w:t>that he had benefitted from</w:t>
      </w:r>
      <w:r w:rsidR="00F86D1D">
        <w:rPr>
          <w:rFonts w:ascii="Times New Roman" w:hAnsi="Times New Roman" w:cs="Times New Roman"/>
          <w:color w:val="000000" w:themeColor="text1"/>
          <w:sz w:val="24"/>
          <w:szCs w:val="24"/>
        </w:rPr>
        <w:t xml:space="preserve"> talking and sharing feelings in the small group</w:t>
      </w:r>
      <w:r w:rsidR="00DE120D">
        <w:rPr>
          <w:rFonts w:ascii="Times New Roman" w:hAnsi="Times New Roman" w:cs="Times New Roman"/>
          <w:color w:val="000000" w:themeColor="text1"/>
          <w:sz w:val="24"/>
          <w:szCs w:val="24"/>
        </w:rPr>
        <w:t>,</w:t>
      </w:r>
      <w:r w:rsidR="00F86D1D">
        <w:rPr>
          <w:rFonts w:ascii="Times New Roman" w:hAnsi="Times New Roman" w:cs="Times New Roman"/>
          <w:color w:val="000000" w:themeColor="text1"/>
          <w:sz w:val="24"/>
          <w:szCs w:val="24"/>
        </w:rPr>
        <w:t xml:space="preserve"> but would be less willing to do this in a whole lecture group context.  This would be important for the researcher to consider for future practice so that students don’t feel they are compromised or embarrassed </w:t>
      </w:r>
      <w:r w:rsidR="00F86D1D" w:rsidRPr="005D0077">
        <w:rPr>
          <w:rFonts w:ascii="Times New Roman" w:hAnsi="Times New Roman" w:cs="Times New Roman"/>
          <w:color w:val="000000" w:themeColor="text1"/>
          <w:sz w:val="24"/>
          <w:szCs w:val="24"/>
        </w:rPr>
        <w:t>(</w:t>
      </w:r>
      <w:r w:rsidR="00A149C3" w:rsidRPr="005D0077">
        <w:rPr>
          <w:rFonts w:ascii="Times New Roman" w:hAnsi="Times New Roman" w:cs="Times New Roman"/>
          <w:color w:val="000000" w:themeColor="text1"/>
          <w:sz w:val="24"/>
          <w:szCs w:val="24"/>
        </w:rPr>
        <w:t>Miller 2001, Chou 2013</w:t>
      </w:r>
      <w:r w:rsidR="00F86D1D" w:rsidRPr="005D0077">
        <w:rPr>
          <w:rFonts w:ascii="Times New Roman" w:hAnsi="Times New Roman" w:cs="Times New Roman"/>
          <w:color w:val="000000" w:themeColor="text1"/>
          <w:sz w:val="24"/>
          <w:szCs w:val="24"/>
        </w:rPr>
        <w:t>)</w:t>
      </w:r>
      <w:r w:rsidR="00F86D1D" w:rsidRPr="00F86D1D">
        <w:rPr>
          <w:rFonts w:ascii="Times New Roman" w:hAnsi="Times New Roman" w:cs="Times New Roman"/>
          <w:color w:val="FF0000"/>
          <w:sz w:val="24"/>
          <w:szCs w:val="24"/>
        </w:rPr>
        <w:t xml:space="preserve"> </w:t>
      </w:r>
      <w:r w:rsidR="00F86D1D">
        <w:rPr>
          <w:rFonts w:ascii="Times New Roman" w:hAnsi="Times New Roman" w:cs="Times New Roman"/>
          <w:color w:val="000000" w:themeColor="text1"/>
          <w:sz w:val="24"/>
          <w:szCs w:val="24"/>
        </w:rPr>
        <w:t>in revealing fears or histories too publically.  He reported however that he felt this would improve as h</w:t>
      </w:r>
      <w:r w:rsidR="00400481">
        <w:rPr>
          <w:rFonts w:ascii="Times New Roman" w:hAnsi="Times New Roman" w:cs="Times New Roman"/>
          <w:color w:val="000000" w:themeColor="text1"/>
          <w:sz w:val="24"/>
          <w:szCs w:val="24"/>
        </w:rPr>
        <w:t xml:space="preserve">e got to know his peers better. </w:t>
      </w:r>
    </w:p>
    <w:p w:rsidR="00E33EEB" w:rsidRPr="002F5D19" w:rsidRDefault="00E33EEB" w:rsidP="00E33EEB">
      <w:pPr>
        <w:spacing w:line="360" w:lineRule="auto"/>
        <w:rPr>
          <w:rFonts w:ascii="Times New Roman" w:hAnsi="Times New Roman" w:cs="Times New Roman"/>
          <w:b/>
          <w:color w:val="000000" w:themeColor="text1"/>
          <w:sz w:val="24"/>
          <w:szCs w:val="24"/>
        </w:rPr>
      </w:pPr>
      <w:r w:rsidRPr="002F5D19">
        <w:rPr>
          <w:rFonts w:ascii="Times New Roman" w:hAnsi="Times New Roman" w:cs="Times New Roman"/>
          <w:b/>
          <w:color w:val="000000" w:themeColor="text1"/>
          <w:sz w:val="24"/>
          <w:szCs w:val="24"/>
        </w:rPr>
        <w:t>Theories/Personal Stories</w:t>
      </w:r>
    </w:p>
    <w:p w:rsidR="00AF25D1" w:rsidRDefault="00400481" w:rsidP="00452007">
      <w:pPr>
        <w:spacing w:line="360" w:lineRule="auto"/>
        <w:rPr>
          <w:rFonts w:ascii="Times New Roman" w:hAnsi="Times New Roman" w:cs="Times New Roman"/>
          <w:color w:val="000000" w:themeColor="text1"/>
        </w:rPr>
      </w:pPr>
      <w:r w:rsidRPr="00AF25D1">
        <w:rPr>
          <w:rFonts w:ascii="Times New Roman" w:hAnsi="Times New Roman" w:cs="Times New Roman"/>
          <w:color w:val="000000" w:themeColor="text1"/>
          <w:sz w:val="24"/>
          <w:szCs w:val="24"/>
        </w:rPr>
        <w:tab/>
        <w:t>Participants reported that being made aware of the literature on which the model was based was helpful. ‘I found this interesting, useful, in depth’ said one, ‘</w:t>
      </w:r>
      <w:r w:rsidRPr="00AF25D1">
        <w:rPr>
          <w:rFonts w:ascii="Times New Roman" w:hAnsi="Times New Roman" w:cs="Times New Roman"/>
          <w:color w:val="000000" w:themeColor="text1"/>
        </w:rPr>
        <w:t xml:space="preserve">I didn’t realize there was so much in depth knowledge about these things. Deep theory.’ She felt this knowledge helped her move on.  Another felt she had not considered this before and that it helped her make ‘sense’ of things.  Additionally another felt the Kelley 2012) video was useful recalling it as ‘where people could touch snakes where they couldn’t before.’ </w:t>
      </w:r>
      <w:r w:rsidR="00452007" w:rsidRPr="00AF25D1">
        <w:rPr>
          <w:rFonts w:ascii="Times New Roman" w:hAnsi="Times New Roman" w:cs="Times New Roman"/>
          <w:color w:val="000000" w:themeColor="text1"/>
        </w:rPr>
        <w:t xml:space="preserve"> One student chose this conversation to recognise her fear of judgement stating</w:t>
      </w:r>
      <w:r w:rsidR="005D0077" w:rsidRPr="00AF25D1">
        <w:rPr>
          <w:rFonts w:ascii="Times New Roman" w:hAnsi="Times New Roman" w:cs="Times New Roman"/>
          <w:color w:val="000000" w:themeColor="text1"/>
        </w:rPr>
        <w:t>,</w:t>
      </w:r>
      <w:r w:rsidR="00452007" w:rsidRPr="00AF25D1">
        <w:rPr>
          <w:rFonts w:ascii="Times New Roman" w:hAnsi="Times New Roman" w:cs="Times New Roman"/>
          <w:color w:val="000000" w:themeColor="text1"/>
        </w:rPr>
        <w:t xml:space="preserve"> ‘I was afraid of what others would think of my efforts I was glancing across at the work of others to compare.’</w:t>
      </w:r>
      <w:r w:rsidR="00717532" w:rsidRPr="00AF25D1">
        <w:rPr>
          <w:rFonts w:ascii="Times New Roman" w:hAnsi="Times New Roman" w:cs="Times New Roman"/>
          <w:color w:val="000000" w:themeColor="text1"/>
        </w:rPr>
        <w:t xml:space="preserve"> </w:t>
      </w:r>
    </w:p>
    <w:p w:rsidR="00AF25D1" w:rsidRDefault="00AF25D1" w:rsidP="00452007">
      <w:pPr>
        <w:spacing w:line="360" w:lineRule="auto"/>
        <w:rPr>
          <w:rFonts w:ascii="Times New Roman" w:hAnsi="Times New Roman" w:cs="Times New Roman"/>
          <w:color w:val="000000" w:themeColor="text1"/>
        </w:rPr>
      </w:pPr>
    </w:p>
    <w:p w:rsidR="00AF25D1" w:rsidRPr="00AF25D1" w:rsidRDefault="00AF25D1" w:rsidP="00452007">
      <w:pPr>
        <w:spacing w:line="360" w:lineRule="auto"/>
        <w:rPr>
          <w:rFonts w:ascii="Times New Roman" w:hAnsi="Times New Roman" w:cs="Times New Roman"/>
          <w:color w:val="000000" w:themeColor="text1"/>
        </w:rPr>
      </w:pPr>
    </w:p>
    <w:p w:rsidR="00E33EEB" w:rsidRPr="00AF25D1" w:rsidRDefault="00E33EEB" w:rsidP="00452007">
      <w:pPr>
        <w:spacing w:line="360" w:lineRule="auto"/>
        <w:rPr>
          <w:rFonts w:ascii="Times New Roman" w:hAnsi="Times New Roman" w:cs="Times New Roman"/>
          <w:b/>
          <w:color w:val="000000" w:themeColor="text1"/>
          <w:sz w:val="24"/>
          <w:szCs w:val="24"/>
        </w:rPr>
      </w:pPr>
      <w:r w:rsidRPr="00AF25D1">
        <w:rPr>
          <w:rFonts w:ascii="Times New Roman" w:hAnsi="Times New Roman" w:cs="Times New Roman"/>
          <w:b/>
          <w:color w:val="000000" w:themeColor="text1"/>
          <w:sz w:val="24"/>
          <w:szCs w:val="24"/>
        </w:rPr>
        <w:lastRenderedPageBreak/>
        <w:t xml:space="preserve">The need to teach </w:t>
      </w:r>
    </w:p>
    <w:p w:rsidR="00717532" w:rsidRPr="00AF25D1" w:rsidRDefault="00717532" w:rsidP="00452007">
      <w:pPr>
        <w:spacing w:line="360" w:lineRule="auto"/>
        <w:rPr>
          <w:rFonts w:ascii="Times New Roman" w:hAnsi="Times New Roman" w:cs="Times New Roman"/>
          <w:color w:val="000000" w:themeColor="text1"/>
          <w:sz w:val="24"/>
          <w:szCs w:val="24"/>
        </w:rPr>
      </w:pPr>
      <w:r w:rsidRPr="00AF25D1">
        <w:rPr>
          <w:rFonts w:ascii="Times New Roman" w:hAnsi="Times New Roman" w:cs="Times New Roman"/>
          <w:color w:val="000000" w:themeColor="text1"/>
          <w:sz w:val="24"/>
          <w:szCs w:val="24"/>
        </w:rPr>
        <w:tab/>
        <w:t>Participants were asked about their experience of ‘cognitive conflict’ (</w:t>
      </w:r>
      <w:r w:rsidR="005D0077" w:rsidRPr="00AF25D1">
        <w:rPr>
          <w:rFonts w:ascii="Times New Roman" w:hAnsi="Times New Roman" w:cs="Times New Roman"/>
          <w:color w:val="000000" w:themeColor="text1"/>
          <w:sz w:val="24"/>
          <w:szCs w:val="24"/>
        </w:rPr>
        <w:t>Festinger 1956, Adey and Shayer 2002 and Nottingham 2017</w:t>
      </w:r>
      <w:r w:rsidRPr="00AF25D1">
        <w:rPr>
          <w:rFonts w:ascii="Times New Roman" w:hAnsi="Times New Roman" w:cs="Times New Roman"/>
          <w:color w:val="000000" w:themeColor="text1"/>
          <w:sz w:val="24"/>
          <w:szCs w:val="24"/>
        </w:rPr>
        <w:t>).  It seemed to the researcher that they framed this concept differently and responded in relation to their own internal conflicts about their own self-efficacy.  One participant recalled ‘no particular conflict</w:t>
      </w:r>
      <w:r w:rsidR="00A72DE2" w:rsidRPr="00AF25D1">
        <w:rPr>
          <w:rFonts w:ascii="Times New Roman" w:hAnsi="Times New Roman" w:cs="Times New Roman"/>
          <w:color w:val="000000" w:themeColor="text1"/>
          <w:sz w:val="24"/>
          <w:szCs w:val="24"/>
        </w:rPr>
        <w:t>,’ and another recalled discomfort by comparing their work to others with the pencil shading but a feeling of greater comfort and freedom with the colour mixing activity.  It may be possible that the numerical connection with recreating 3D shapes rekindled some dormant ‘maths’ discomfort that was not present in the colour mixing activity.  Of the 3D shape shading activity</w:t>
      </w:r>
      <w:r w:rsidR="00AF25D1">
        <w:rPr>
          <w:rFonts w:ascii="Times New Roman" w:hAnsi="Times New Roman" w:cs="Times New Roman"/>
          <w:color w:val="000000" w:themeColor="text1"/>
          <w:sz w:val="24"/>
          <w:szCs w:val="24"/>
        </w:rPr>
        <w:t>,</w:t>
      </w:r>
      <w:r w:rsidR="00A72DE2" w:rsidRPr="00AF25D1">
        <w:rPr>
          <w:rFonts w:ascii="Times New Roman" w:hAnsi="Times New Roman" w:cs="Times New Roman"/>
          <w:color w:val="000000" w:themeColor="text1"/>
          <w:sz w:val="24"/>
          <w:szCs w:val="24"/>
        </w:rPr>
        <w:t xml:space="preserve"> one</w:t>
      </w:r>
      <w:r w:rsidR="005D0077" w:rsidRPr="00AF25D1">
        <w:rPr>
          <w:rFonts w:ascii="Times New Roman" w:hAnsi="Times New Roman" w:cs="Times New Roman"/>
          <w:color w:val="000000" w:themeColor="text1"/>
          <w:sz w:val="24"/>
          <w:szCs w:val="24"/>
        </w:rPr>
        <w:t xml:space="preserve"> participant</w:t>
      </w:r>
      <w:r w:rsidR="00A72DE2" w:rsidRPr="00AF25D1">
        <w:rPr>
          <w:rFonts w:ascii="Times New Roman" w:hAnsi="Times New Roman" w:cs="Times New Roman"/>
          <w:color w:val="000000" w:themeColor="text1"/>
          <w:sz w:val="24"/>
          <w:szCs w:val="24"/>
        </w:rPr>
        <w:t xml:space="preserve"> remarked ‘I was judging myself – is mine wrong?’</w:t>
      </w:r>
    </w:p>
    <w:p w:rsidR="00E33EEB" w:rsidRPr="00652EF3" w:rsidRDefault="00E33EEB" w:rsidP="00452007">
      <w:pPr>
        <w:spacing w:line="360" w:lineRule="auto"/>
        <w:rPr>
          <w:rFonts w:ascii="Times New Roman" w:hAnsi="Times New Roman" w:cs="Times New Roman"/>
          <w:b/>
          <w:color w:val="000000" w:themeColor="text1"/>
          <w:sz w:val="24"/>
          <w:szCs w:val="24"/>
        </w:rPr>
      </w:pPr>
      <w:r w:rsidRPr="00652EF3">
        <w:rPr>
          <w:rFonts w:ascii="Times New Roman" w:hAnsi="Times New Roman" w:cs="Times New Roman"/>
          <w:b/>
          <w:color w:val="000000" w:themeColor="text1"/>
          <w:sz w:val="24"/>
          <w:szCs w:val="24"/>
        </w:rPr>
        <w:t>Effort - Having a ‘go’</w:t>
      </w:r>
    </w:p>
    <w:p w:rsidR="002F5826" w:rsidRPr="00AF25D1" w:rsidRDefault="00E33EEB" w:rsidP="002F5826">
      <w:pPr>
        <w:spacing w:line="360" w:lineRule="auto"/>
        <w:rPr>
          <w:rFonts w:ascii="Times New Roman" w:hAnsi="Times New Roman" w:cs="Times New Roman"/>
          <w:color w:val="000000" w:themeColor="text1"/>
          <w:sz w:val="24"/>
          <w:szCs w:val="24"/>
        </w:rPr>
      </w:pPr>
      <w:r w:rsidRPr="00652EF3">
        <w:rPr>
          <w:rFonts w:ascii="Times New Roman" w:hAnsi="Times New Roman" w:cs="Times New Roman"/>
          <w:color w:val="000000" w:themeColor="text1"/>
          <w:sz w:val="24"/>
          <w:szCs w:val="24"/>
        </w:rPr>
        <w:t>Two participants expressed a recognition of the need to practice and develop skills even from a perceived low base of ability. One said although nervous ‘I got into it’ an</w:t>
      </w:r>
      <w:r w:rsidR="00AF25D1">
        <w:rPr>
          <w:rFonts w:ascii="Times New Roman" w:hAnsi="Times New Roman" w:cs="Times New Roman"/>
          <w:color w:val="000000" w:themeColor="text1"/>
          <w:sz w:val="24"/>
          <w:szCs w:val="24"/>
        </w:rPr>
        <w:t>d another admitted, ‘</w:t>
      </w:r>
      <w:r w:rsidRPr="00652EF3">
        <w:rPr>
          <w:rFonts w:ascii="Times New Roman" w:hAnsi="Times New Roman" w:cs="Times New Roman"/>
          <w:color w:val="000000" w:themeColor="text1"/>
          <w:sz w:val="24"/>
          <w:szCs w:val="24"/>
        </w:rPr>
        <w:t>I quite enjoyed it.’ The male participant</w:t>
      </w:r>
      <w:r w:rsidR="002F5826" w:rsidRPr="00652EF3">
        <w:rPr>
          <w:rFonts w:ascii="Times New Roman" w:hAnsi="Times New Roman" w:cs="Times New Roman"/>
          <w:color w:val="000000" w:themeColor="text1"/>
          <w:sz w:val="24"/>
          <w:szCs w:val="24"/>
        </w:rPr>
        <w:t xml:space="preserve"> expressed that the colour mixing captured his interest in a ’cool’ way.  He said he would like to know more about how colours interact with mixing.  In relation to a student assignment and some artwork he had viewed as part of a subsequent ‘art’ ITE lecture (with another lecturer colleague) he added</w:t>
      </w:r>
      <w:r w:rsidR="002F5826" w:rsidRPr="00AF25D1">
        <w:rPr>
          <w:rFonts w:ascii="Times New Roman" w:hAnsi="Times New Roman" w:cs="Times New Roman"/>
          <w:color w:val="000000" w:themeColor="text1"/>
          <w:sz w:val="24"/>
          <w:szCs w:val="24"/>
        </w:rPr>
        <w:t>, ‘If you’re interested I did an art lesson plan for my assignment after a Matisse snail painting.’  The researcher of course, was indeed interested that some enthusiasm seemed to have been generated.   In this same lecture, another participant expressed a liking for the provision of a menu of choices offered for ‘practical’ activity, which seems worthy of note for future practice.</w:t>
      </w:r>
    </w:p>
    <w:p w:rsidR="002F5826" w:rsidRPr="00AF25D1" w:rsidRDefault="002F5826" w:rsidP="002F5826">
      <w:pPr>
        <w:spacing w:line="360" w:lineRule="auto"/>
        <w:rPr>
          <w:rFonts w:ascii="Times New Roman" w:hAnsi="Times New Roman" w:cs="Times New Roman"/>
          <w:b/>
          <w:color w:val="000000" w:themeColor="text1"/>
          <w:sz w:val="24"/>
          <w:szCs w:val="24"/>
        </w:rPr>
      </w:pPr>
      <w:r w:rsidRPr="00AF25D1">
        <w:rPr>
          <w:rFonts w:ascii="Times New Roman" w:hAnsi="Times New Roman" w:cs="Times New Roman"/>
          <w:b/>
          <w:color w:val="000000" w:themeColor="text1"/>
          <w:sz w:val="24"/>
          <w:szCs w:val="24"/>
        </w:rPr>
        <w:t>Useful tools/strategies</w:t>
      </w:r>
    </w:p>
    <w:p w:rsidR="00AF25D1" w:rsidRDefault="009F1694" w:rsidP="002F5826">
      <w:pPr>
        <w:spacing w:line="360" w:lineRule="auto"/>
        <w:rPr>
          <w:color w:val="000000" w:themeColor="text1"/>
          <w:sz w:val="24"/>
          <w:szCs w:val="24"/>
        </w:rPr>
      </w:pPr>
      <w:r w:rsidRPr="00AF25D1">
        <w:rPr>
          <w:rFonts w:ascii="Times New Roman" w:hAnsi="Times New Roman" w:cs="Times New Roman"/>
          <w:color w:val="000000" w:themeColor="text1"/>
          <w:sz w:val="24"/>
          <w:szCs w:val="24"/>
        </w:rPr>
        <w:t>Participants had less to say regarding this part. One reported that they</w:t>
      </w:r>
      <w:r w:rsidR="003B3359" w:rsidRPr="00AF25D1">
        <w:rPr>
          <w:rFonts w:ascii="Times New Roman" w:hAnsi="Times New Roman" w:cs="Times New Roman"/>
          <w:color w:val="000000" w:themeColor="text1"/>
          <w:sz w:val="24"/>
          <w:szCs w:val="24"/>
        </w:rPr>
        <w:t xml:space="preserve"> used their skills in analysing artwork in the lecture mentioned above and they could see that this had been ‘useful.’  The male participant expressed a value for participation in activity but stated that he would not ‘seek a mentor’</w:t>
      </w:r>
      <w:r w:rsidR="00725695" w:rsidRPr="00AF25D1">
        <w:rPr>
          <w:rFonts w:ascii="Times New Roman" w:hAnsi="Times New Roman" w:cs="Times New Roman"/>
          <w:color w:val="000000" w:themeColor="text1"/>
          <w:sz w:val="24"/>
          <w:szCs w:val="24"/>
        </w:rPr>
        <w:t xml:space="preserve"> (Masten 2011). He ‘preferred to rely on his own resources’ expressing the view that ‘you don’t know what other people think.’  </w:t>
      </w:r>
      <w:r w:rsidRPr="00AF25D1">
        <w:rPr>
          <w:rFonts w:ascii="Times New Roman" w:hAnsi="Times New Roman" w:cs="Times New Roman"/>
          <w:color w:val="000000" w:themeColor="text1"/>
          <w:sz w:val="24"/>
          <w:szCs w:val="24"/>
        </w:rPr>
        <w:t>The researcher will have to consider if this reaction may be shared by others or if it is the individual response of an independent personality</w:t>
      </w:r>
      <w:r w:rsidRPr="00652EF3">
        <w:rPr>
          <w:color w:val="000000" w:themeColor="text1"/>
          <w:sz w:val="24"/>
          <w:szCs w:val="24"/>
        </w:rPr>
        <w:t xml:space="preserve">. </w:t>
      </w:r>
    </w:p>
    <w:p w:rsidR="009F1694" w:rsidRPr="00AF25D1" w:rsidRDefault="009F1694" w:rsidP="002F5826">
      <w:pPr>
        <w:spacing w:line="360" w:lineRule="auto"/>
        <w:rPr>
          <w:color w:val="000000" w:themeColor="text1"/>
          <w:sz w:val="24"/>
          <w:szCs w:val="24"/>
        </w:rPr>
      </w:pPr>
      <w:r w:rsidRPr="00AF25D1">
        <w:rPr>
          <w:rFonts w:ascii="Times New Roman" w:hAnsi="Times New Roman" w:cs="Times New Roman"/>
          <w:b/>
          <w:color w:val="000000" w:themeColor="text1"/>
          <w:sz w:val="24"/>
          <w:szCs w:val="24"/>
        </w:rPr>
        <w:lastRenderedPageBreak/>
        <w:t>Adapting</w:t>
      </w:r>
    </w:p>
    <w:p w:rsidR="009F1694" w:rsidRPr="00AF25D1" w:rsidRDefault="009F1694" w:rsidP="00805146">
      <w:pPr>
        <w:spacing w:line="360" w:lineRule="auto"/>
        <w:rPr>
          <w:rFonts w:ascii="Times New Roman" w:hAnsi="Times New Roman" w:cs="Times New Roman"/>
          <w:color w:val="000000" w:themeColor="text1"/>
          <w:sz w:val="24"/>
          <w:szCs w:val="24"/>
        </w:rPr>
      </w:pPr>
      <w:r w:rsidRPr="00AF25D1">
        <w:rPr>
          <w:rFonts w:ascii="Times New Roman" w:hAnsi="Times New Roman" w:cs="Times New Roman"/>
          <w:color w:val="000000" w:themeColor="text1"/>
          <w:sz w:val="24"/>
          <w:szCs w:val="24"/>
        </w:rPr>
        <w:t>Finally participants were asked if they felt they were adapting. One participant stated (perhaps partly to please the researcher) ‘I have a different attitude – participation in this research has made me more confident.’  Another stated ‘</w:t>
      </w:r>
      <w:r w:rsidR="00805146" w:rsidRPr="00AF25D1">
        <w:rPr>
          <w:rFonts w:ascii="Times New Roman" w:hAnsi="Times New Roman" w:cs="Times New Roman"/>
          <w:color w:val="000000" w:themeColor="text1"/>
          <w:sz w:val="24"/>
          <w:szCs w:val="24"/>
        </w:rPr>
        <w:t>I am adapting. I’m thinking about it positively, building confidence.’ This participant appreciated a realization of the absence of a ‘right or wrong way’ in relation to art a view that seems shared equally among all.  Some remarked that they were making gains in their creativity (following lecture participation) and one noted that in the lecture experience, she did use peers to help her learn (Hattie and Zierer 2018).</w:t>
      </w:r>
    </w:p>
    <w:p w:rsidR="00805146" w:rsidRPr="00AF25D1" w:rsidRDefault="00805146" w:rsidP="00805146">
      <w:pPr>
        <w:spacing w:line="360" w:lineRule="auto"/>
        <w:rPr>
          <w:rFonts w:ascii="Times New Roman" w:hAnsi="Times New Roman" w:cs="Times New Roman"/>
          <w:b/>
          <w:color w:val="000000" w:themeColor="text1"/>
          <w:sz w:val="24"/>
          <w:szCs w:val="24"/>
        </w:rPr>
      </w:pPr>
      <w:r w:rsidRPr="00AF25D1">
        <w:rPr>
          <w:rFonts w:ascii="Times New Roman" w:hAnsi="Times New Roman" w:cs="Times New Roman"/>
          <w:b/>
          <w:color w:val="000000" w:themeColor="text1"/>
          <w:sz w:val="24"/>
          <w:szCs w:val="24"/>
        </w:rPr>
        <w:t>Final participant thoughts on the model and reviewing Adapted Leuven Self-Assessment.</w:t>
      </w:r>
    </w:p>
    <w:p w:rsidR="009433C6" w:rsidRPr="00AF25D1" w:rsidRDefault="00805146" w:rsidP="005A28F6">
      <w:pPr>
        <w:spacing w:line="360" w:lineRule="auto"/>
        <w:rPr>
          <w:rFonts w:ascii="Times New Roman" w:hAnsi="Times New Roman" w:cs="Times New Roman"/>
          <w:sz w:val="24"/>
          <w:szCs w:val="24"/>
          <w:lang w:val="en-US"/>
        </w:rPr>
      </w:pPr>
      <w:r w:rsidRPr="00AF25D1">
        <w:rPr>
          <w:rFonts w:ascii="Times New Roman" w:hAnsi="Times New Roman" w:cs="Times New Roman"/>
          <w:color w:val="000000" w:themeColor="text1"/>
          <w:sz w:val="24"/>
          <w:szCs w:val="24"/>
        </w:rPr>
        <w:t xml:space="preserve">In returning to their self-assessments, two participants </w:t>
      </w:r>
      <w:r w:rsidR="00711B90" w:rsidRPr="00AF25D1">
        <w:rPr>
          <w:rFonts w:ascii="Times New Roman" w:hAnsi="Times New Roman" w:cs="Times New Roman"/>
          <w:color w:val="000000" w:themeColor="text1"/>
          <w:sz w:val="24"/>
          <w:szCs w:val="24"/>
        </w:rPr>
        <w:t>had</w:t>
      </w:r>
      <w:r w:rsidR="00304A54" w:rsidRPr="00AF25D1">
        <w:rPr>
          <w:rFonts w:ascii="Times New Roman" w:hAnsi="Times New Roman" w:cs="Times New Roman"/>
          <w:color w:val="000000" w:themeColor="text1"/>
          <w:sz w:val="24"/>
          <w:szCs w:val="24"/>
        </w:rPr>
        <w:t xml:space="preserve"> moved themselves from a mark of 2 to a 4,</w:t>
      </w:r>
      <w:r w:rsidR="00711B90" w:rsidRPr="00AF25D1">
        <w:rPr>
          <w:rFonts w:ascii="Times New Roman" w:hAnsi="Times New Roman" w:cs="Times New Roman"/>
          <w:color w:val="000000" w:themeColor="text1"/>
          <w:sz w:val="24"/>
          <w:szCs w:val="24"/>
        </w:rPr>
        <w:t xml:space="preserve"> </w:t>
      </w:r>
      <w:r w:rsidR="00304A54" w:rsidRPr="00AF25D1">
        <w:rPr>
          <w:rFonts w:ascii="Times New Roman" w:hAnsi="Times New Roman" w:cs="Times New Roman"/>
          <w:color w:val="000000" w:themeColor="text1"/>
          <w:sz w:val="24"/>
          <w:szCs w:val="24"/>
        </w:rPr>
        <w:t xml:space="preserve"> placing aligning themselves with the statement , ‘4 -  </w:t>
      </w:r>
      <w:r w:rsidR="00304A54" w:rsidRPr="00AF25D1">
        <w:rPr>
          <w:rFonts w:ascii="Times New Roman" w:hAnsi="Times New Roman" w:cs="Times New Roman"/>
          <w:sz w:val="24"/>
          <w:szCs w:val="24"/>
        </w:rPr>
        <w:t xml:space="preserve">High  -  The student has satisfaction from engagement. Some dissatisfaction is outweighed by positive feelings.’ One was tentatively moving towards this description but thought that ‘3 - </w:t>
      </w:r>
      <w:r w:rsidR="009433C6" w:rsidRPr="00AF25D1">
        <w:rPr>
          <w:rFonts w:ascii="Times New Roman" w:hAnsi="Times New Roman" w:cs="Times New Roman"/>
          <w:sz w:val="24"/>
          <w:szCs w:val="24"/>
          <w:lang w:val="en-US"/>
        </w:rPr>
        <w:t>Moderate - The student is neutral about the activity feeling no negative or positive</w:t>
      </w:r>
      <w:r w:rsidR="00711B90" w:rsidRPr="00AF25D1">
        <w:rPr>
          <w:rFonts w:ascii="Times New Roman" w:hAnsi="Times New Roman" w:cs="Times New Roman"/>
          <w:sz w:val="24"/>
          <w:szCs w:val="24"/>
          <w:lang w:val="en-US"/>
        </w:rPr>
        <w:t xml:space="preserve"> emotions comfort or discomfort</w:t>
      </w:r>
      <w:r w:rsidR="009433C6" w:rsidRPr="00AF25D1">
        <w:rPr>
          <w:rFonts w:ascii="Times New Roman" w:hAnsi="Times New Roman" w:cs="Times New Roman"/>
          <w:sz w:val="24"/>
          <w:szCs w:val="24"/>
          <w:lang w:val="en-US"/>
        </w:rPr>
        <w:t>’</w:t>
      </w:r>
      <w:r w:rsidR="00711B90" w:rsidRPr="00AF25D1">
        <w:rPr>
          <w:rFonts w:ascii="Times New Roman" w:hAnsi="Times New Roman" w:cs="Times New Roman"/>
          <w:sz w:val="24"/>
          <w:szCs w:val="24"/>
          <w:lang w:val="en-US"/>
        </w:rPr>
        <w:t xml:space="preserve"> was more reflective of her true feelings.</w:t>
      </w:r>
      <w:r w:rsidR="009433C6" w:rsidRPr="00AF25D1">
        <w:rPr>
          <w:rFonts w:ascii="Times New Roman" w:hAnsi="Times New Roman" w:cs="Times New Roman"/>
          <w:sz w:val="24"/>
          <w:szCs w:val="24"/>
          <w:lang w:val="en-US"/>
        </w:rPr>
        <w:t xml:space="preserve">  One participant moved themselves from 2 to 4 but was considering ‘perhaps even level 5’ to describe her development. </w:t>
      </w:r>
    </w:p>
    <w:p w:rsidR="00BA5D13" w:rsidRDefault="009433C6" w:rsidP="00BA5D13">
      <w:pPr>
        <w:spacing w:line="360" w:lineRule="auto"/>
        <w:rPr>
          <w:rFonts w:ascii="Times New Roman" w:hAnsi="Times New Roman" w:cs="Times New Roman"/>
          <w:color w:val="000000" w:themeColor="text1"/>
          <w:sz w:val="24"/>
          <w:szCs w:val="24"/>
        </w:rPr>
      </w:pPr>
      <w:r w:rsidRPr="00AF25D1">
        <w:rPr>
          <w:rFonts w:ascii="Times New Roman" w:hAnsi="Times New Roman" w:cs="Times New Roman"/>
          <w:sz w:val="24"/>
          <w:szCs w:val="24"/>
          <w:lang w:val="en-US"/>
        </w:rPr>
        <w:tab/>
      </w:r>
      <w:r w:rsidR="005A28F6" w:rsidRPr="00AF25D1">
        <w:rPr>
          <w:rFonts w:ascii="Times New Roman" w:hAnsi="Times New Roman" w:cs="Times New Roman"/>
          <w:color w:val="000000" w:themeColor="text1"/>
          <w:sz w:val="24"/>
          <w:szCs w:val="24"/>
          <w:lang w:val="en-US"/>
        </w:rPr>
        <w:t>One participant considered the model useful.  The male participant expressed that ‘it was good to speak about the model</w:t>
      </w:r>
      <w:r w:rsidR="00AF25D1">
        <w:rPr>
          <w:rFonts w:ascii="Times New Roman" w:hAnsi="Times New Roman" w:cs="Times New Roman"/>
          <w:color w:val="000000" w:themeColor="text1"/>
          <w:sz w:val="24"/>
          <w:szCs w:val="24"/>
          <w:lang w:val="en-US"/>
        </w:rPr>
        <w:t xml:space="preserve"> first. It was good’ he said, ‘</w:t>
      </w:r>
      <w:r w:rsidR="005A28F6" w:rsidRPr="00AF25D1">
        <w:rPr>
          <w:rFonts w:ascii="Times New Roman" w:hAnsi="Times New Roman" w:cs="Times New Roman"/>
          <w:color w:val="000000" w:themeColor="text1"/>
          <w:sz w:val="24"/>
          <w:szCs w:val="24"/>
          <w:lang w:val="en-US"/>
        </w:rPr>
        <w:t>to go along the steps of the</w:t>
      </w:r>
      <w:r w:rsidR="00AF25D1">
        <w:rPr>
          <w:rFonts w:ascii="Times New Roman" w:hAnsi="Times New Roman" w:cs="Times New Roman"/>
          <w:color w:val="000000" w:themeColor="text1"/>
          <w:sz w:val="24"/>
          <w:szCs w:val="24"/>
          <w:lang w:val="en-US"/>
        </w:rPr>
        <w:t xml:space="preserve"> model quite quickly.’ H</w:t>
      </w:r>
      <w:r w:rsidR="005A28F6" w:rsidRPr="00AF25D1">
        <w:rPr>
          <w:rFonts w:ascii="Times New Roman" w:hAnsi="Times New Roman" w:cs="Times New Roman"/>
          <w:color w:val="000000" w:themeColor="text1"/>
          <w:sz w:val="24"/>
          <w:szCs w:val="24"/>
          <w:lang w:val="en-US"/>
        </w:rPr>
        <w:t>e seemed to consider</w:t>
      </w:r>
      <w:r w:rsidR="00AF25D1">
        <w:rPr>
          <w:rFonts w:ascii="Times New Roman" w:hAnsi="Times New Roman" w:cs="Times New Roman"/>
          <w:color w:val="000000" w:themeColor="text1"/>
          <w:sz w:val="24"/>
          <w:szCs w:val="24"/>
          <w:lang w:val="en-US"/>
        </w:rPr>
        <w:t xml:space="preserve"> his</w:t>
      </w:r>
      <w:r w:rsidR="005A28F6" w:rsidRPr="00AF25D1">
        <w:rPr>
          <w:rFonts w:ascii="Times New Roman" w:hAnsi="Times New Roman" w:cs="Times New Roman"/>
          <w:color w:val="000000" w:themeColor="text1"/>
          <w:sz w:val="24"/>
          <w:szCs w:val="24"/>
          <w:lang w:val="en-US"/>
        </w:rPr>
        <w:t xml:space="preserve"> personal development to progress</w:t>
      </w:r>
      <w:r w:rsidR="00AF25D1">
        <w:rPr>
          <w:rFonts w:ascii="Times New Roman" w:hAnsi="Times New Roman" w:cs="Times New Roman"/>
          <w:color w:val="000000" w:themeColor="text1"/>
          <w:sz w:val="24"/>
          <w:szCs w:val="24"/>
          <w:lang w:val="en-US"/>
        </w:rPr>
        <w:t xml:space="preserve"> as being quite brisk</w:t>
      </w:r>
      <w:r w:rsidR="005A28F6" w:rsidRPr="00AF25D1">
        <w:rPr>
          <w:rFonts w:ascii="Times New Roman" w:hAnsi="Times New Roman" w:cs="Times New Roman"/>
          <w:color w:val="000000" w:themeColor="text1"/>
          <w:sz w:val="24"/>
          <w:szCs w:val="24"/>
          <w:lang w:val="en-US"/>
        </w:rPr>
        <w:t xml:space="preserve"> and expressed that he would not have liked the process to be slow. </w:t>
      </w:r>
      <w:r w:rsidR="006A6EA3">
        <w:rPr>
          <w:rFonts w:ascii="Times New Roman" w:hAnsi="Times New Roman" w:cs="Times New Roman"/>
          <w:color w:val="000000" w:themeColor="text1"/>
          <w:sz w:val="24"/>
          <w:szCs w:val="24"/>
          <w:lang w:val="en-US"/>
        </w:rPr>
        <w:t xml:space="preserve"> Another positive view expressed</w:t>
      </w:r>
      <w:r w:rsidR="009F5578" w:rsidRPr="00AF25D1">
        <w:rPr>
          <w:rFonts w:ascii="Times New Roman" w:hAnsi="Times New Roman" w:cs="Times New Roman"/>
          <w:color w:val="000000" w:themeColor="text1"/>
          <w:sz w:val="24"/>
          <w:szCs w:val="24"/>
          <w:lang w:val="en-US"/>
        </w:rPr>
        <w:t xml:space="preserve"> approval for the model by stating</w:t>
      </w:r>
      <w:r w:rsidR="005217FD" w:rsidRPr="00AF25D1">
        <w:rPr>
          <w:rFonts w:ascii="Times New Roman" w:hAnsi="Times New Roman" w:cs="Times New Roman"/>
          <w:color w:val="000000" w:themeColor="text1"/>
          <w:sz w:val="24"/>
          <w:szCs w:val="24"/>
          <w:lang w:val="en-US"/>
        </w:rPr>
        <w:t xml:space="preserve"> </w:t>
      </w:r>
      <w:r w:rsidR="009F5578" w:rsidRPr="00AF25D1">
        <w:rPr>
          <w:rFonts w:ascii="Times New Roman" w:hAnsi="Times New Roman" w:cs="Times New Roman"/>
          <w:color w:val="000000" w:themeColor="text1"/>
          <w:sz w:val="24"/>
          <w:szCs w:val="24"/>
          <w:lang w:val="en-US"/>
        </w:rPr>
        <w:t>‘</w:t>
      </w:r>
      <w:r w:rsidR="009F5578" w:rsidRPr="00AF25D1">
        <w:rPr>
          <w:rFonts w:ascii="Times New Roman" w:hAnsi="Times New Roman" w:cs="Times New Roman"/>
          <w:color w:val="000000" w:themeColor="text1"/>
          <w:sz w:val="24"/>
          <w:szCs w:val="24"/>
        </w:rPr>
        <w:t>The model flows and builds well.  It shows you where it st</w:t>
      </w:r>
      <w:r w:rsidR="002F5D19" w:rsidRPr="00AF25D1">
        <w:rPr>
          <w:rFonts w:ascii="Times New Roman" w:hAnsi="Times New Roman" w:cs="Times New Roman"/>
          <w:color w:val="000000" w:themeColor="text1"/>
          <w:sz w:val="24"/>
          <w:szCs w:val="24"/>
        </w:rPr>
        <w:t>ems from’ and in contrast this participant expresse</w:t>
      </w:r>
      <w:r w:rsidR="006A6EA3">
        <w:rPr>
          <w:rFonts w:ascii="Times New Roman" w:hAnsi="Times New Roman" w:cs="Times New Roman"/>
          <w:color w:val="000000" w:themeColor="text1"/>
          <w:sz w:val="24"/>
          <w:szCs w:val="24"/>
        </w:rPr>
        <w:t>d the view that quick progress m</w:t>
      </w:r>
      <w:r w:rsidR="002F5D19" w:rsidRPr="00AF25D1">
        <w:rPr>
          <w:rFonts w:ascii="Times New Roman" w:hAnsi="Times New Roman" w:cs="Times New Roman"/>
          <w:color w:val="000000" w:themeColor="text1"/>
          <w:sz w:val="24"/>
          <w:szCs w:val="24"/>
        </w:rPr>
        <w:t>ight not occur.  ‘You have to give it time</w:t>
      </w:r>
      <w:r w:rsidR="009F5578" w:rsidRPr="00AF25D1">
        <w:rPr>
          <w:rFonts w:ascii="Times New Roman" w:hAnsi="Times New Roman" w:cs="Times New Roman"/>
          <w:color w:val="000000" w:themeColor="text1"/>
          <w:sz w:val="24"/>
          <w:szCs w:val="24"/>
        </w:rPr>
        <w:t>’</w:t>
      </w:r>
      <w:r w:rsidR="002F5D19" w:rsidRPr="00AF25D1">
        <w:rPr>
          <w:rFonts w:ascii="Times New Roman" w:hAnsi="Times New Roman" w:cs="Times New Roman"/>
          <w:color w:val="000000" w:themeColor="text1"/>
          <w:sz w:val="24"/>
          <w:szCs w:val="24"/>
        </w:rPr>
        <w:t xml:space="preserve"> she said.  Perhaps this illustrates the personal nature of any journey towards improvement and that each individual wi</w:t>
      </w:r>
      <w:r w:rsidR="005217FD" w:rsidRPr="00AF25D1">
        <w:rPr>
          <w:rFonts w:ascii="Times New Roman" w:hAnsi="Times New Roman" w:cs="Times New Roman"/>
          <w:color w:val="000000" w:themeColor="text1"/>
          <w:sz w:val="24"/>
          <w:szCs w:val="24"/>
        </w:rPr>
        <w:t xml:space="preserve">ll progress at different rates.  </w:t>
      </w:r>
      <w:r w:rsidR="00BA5D13" w:rsidRPr="00AF25D1">
        <w:rPr>
          <w:rFonts w:ascii="Times New Roman" w:hAnsi="Times New Roman" w:cs="Times New Roman"/>
          <w:color w:val="000000" w:themeColor="text1"/>
          <w:sz w:val="24"/>
          <w:szCs w:val="24"/>
        </w:rPr>
        <w:t xml:space="preserve"> The researcher is reminded of Hattie’s (2015:80-81) point that in education most interventions seem to work positively.</w:t>
      </w:r>
    </w:p>
    <w:p w:rsidR="00AF25D1" w:rsidRPr="00AF25D1" w:rsidRDefault="00AF25D1" w:rsidP="00BA5D13">
      <w:pPr>
        <w:spacing w:line="360" w:lineRule="auto"/>
        <w:rPr>
          <w:rFonts w:ascii="Times New Roman" w:hAnsi="Times New Roman" w:cs="Times New Roman"/>
          <w:color w:val="000000" w:themeColor="text1"/>
          <w:sz w:val="24"/>
          <w:szCs w:val="24"/>
        </w:rPr>
      </w:pPr>
    </w:p>
    <w:p w:rsidR="005217FD" w:rsidRPr="00BA5D13" w:rsidRDefault="005217FD" w:rsidP="00BA5D13">
      <w:pPr>
        <w:spacing w:line="360" w:lineRule="auto"/>
        <w:jc w:val="center"/>
        <w:rPr>
          <w:rFonts w:ascii="Times New Roman" w:hAnsi="Times New Roman" w:cs="Times New Roman"/>
          <w:color w:val="000000" w:themeColor="text1"/>
          <w:sz w:val="24"/>
          <w:szCs w:val="24"/>
        </w:rPr>
      </w:pPr>
      <w:r w:rsidRPr="005217FD">
        <w:rPr>
          <w:rFonts w:ascii="Times New Roman" w:eastAsia="Times New Roman" w:hAnsi="Times New Roman" w:cs="Times New Roman"/>
          <w:b/>
          <w:color w:val="000000" w:themeColor="text1"/>
          <w:sz w:val="32"/>
          <w:szCs w:val="32"/>
        </w:rPr>
        <w:lastRenderedPageBreak/>
        <w:t xml:space="preserve">Chapter 5 – </w:t>
      </w:r>
      <w:r w:rsidR="00C0545C" w:rsidRPr="005217FD">
        <w:rPr>
          <w:rFonts w:ascii="Times New Roman" w:eastAsia="Times New Roman" w:hAnsi="Times New Roman" w:cs="Times New Roman"/>
          <w:b/>
          <w:color w:val="000000" w:themeColor="text1"/>
          <w:sz w:val="32"/>
          <w:szCs w:val="32"/>
        </w:rPr>
        <w:t>Conclusion</w:t>
      </w:r>
    </w:p>
    <w:p w:rsidR="005217FD" w:rsidRPr="00FE6DAE" w:rsidRDefault="005217FD" w:rsidP="00FE6DAE">
      <w:pPr>
        <w:spacing w:after="0" w:line="240" w:lineRule="auto"/>
        <w:rPr>
          <w:rFonts w:ascii="Times New Roman" w:eastAsia="Times New Roman" w:hAnsi="Times New Roman" w:cs="Times New Roman"/>
          <w:color w:val="008000"/>
          <w:sz w:val="16"/>
          <w:szCs w:val="24"/>
        </w:rPr>
      </w:pPr>
    </w:p>
    <w:p w:rsidR="005217FD" w:rsidRDefault="00327557" w:rsidP="000C1EC3">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w:t>
      </w:r>
      <w:r w:rsidR="005217FD">
        <w:rPr>
          <w:rFonts w:ascii="Times New Roman" w:eastAsia="Times New Roman" w:hAnsi="Times New Roman" w:cs="Times New Roman"/>
          <w:sz w:val="24"/>
          <w:szCs w:val="24"/>
        </w:rPr>
        <w:t xml:space="preserve"> return</w:t>
      </w:r>
      <w:r>
        <w:rPr>
          <w:rFonts w:ascii="Times New Roman" w:eastAsia="Times New Roman" w:hAnsi="Times New Roman" w:cs="Times New Roman"/>
          <w:sz w:val="24"/>
          <w:szCs w:val="24"/>
        </w:rPr>
        <w:t>ing</w:t>
      </w:r>
      <w:r w:rsidR="005217FD">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the ‘condition of incomplete knowledge or understanding’ (Booth et al (2003:228) in Thomas (2017:2) outlined in the introduction, the researcher has been asking why some ITE students seem to wish to avoid arts activities and what migh</w:t>
      </w:r>
      <w:r w:rsidR="00651424">
        <w:rPr>
          <w:rFonts w:ascii="Times New Roman" w:eastAsia="Times New Roman" w:hAnsi="Times New Roman" w:cs="Times New Roman"/>
          <w:sz w:val="24"/>
          <w:szCs w:val="24"/>
        </w:rPr>
        <w:t>t be done to help individuals ‘</w:t>
      </w:r>
      <w:r>
        <w:rPr>
          <w:rFonts w:ascii="Times New Roman" w:eastAsia="Times New Roman" w:hAnsi="Times New Roman" w:cs="Times New Roman"/>
          <w:sz w:val="24"/>
          <w:szCs w:val="24"/>
        </w:rPr>
        <w:t>overcome’ personal discomfort with lecture activity with what had been termed as</w:t>
      </w:r>
      <w:r w:rsidR="00651424">
        <w:rPr>
          <w:rFonts w:ascii="Times New Roman" w:eastAsia="Times New Roman" w:hAnsi="Times New Roman" w:cs="Times New Roman"/>
          <w:sz w:val="24"/>
          <w:szCs w:val="24"/>
        </w:rPr>
        <w:t xml:space="preserve"> arts</w:t>
      </w:r>
      <w:r>
        <w:rPr>
          <w:rFonts w:ascii="Times New Roman" w:eastAsia="Times New Roman" w:hAnsi="Times New Roman" w:cs="Times New Roman"/>
          <w:sz w:val="24"/>
          <w:szCs w:val="24"/>
        </w:rPr>
        <w:t xml:space="preserve"> ‘stigma subjects.’  What changes to personal lecturing practice might prove effective in enabling engagement and lessening the use of avoidance strategies</w:t>
      </w:r>
      <w:r w:rsidR="00FE6DAE">
        <w:rPr>
          <w:rFonts w:ascii="Times New Roman" w:eastAsia="Times New Roman" w:hAnsi="Times New Roman" w:cs="Times New Roman"/>
          <w:sz w:val="24"/>
          <w:szCs w:val="24"/>
        </w:rPr>
        <w:t xml:space="preserve"> and absence from ITE training opportunities</w:t>
      </w:r>
      <w:r>
        <w:rPr>
          <w:rFonts w:ascii="Times New Roman" w:eastAsia="Times New Roman" w:hAnsi="Times New Roman" w:cs="Times New Roman"/>
          <w:sz w:val="24"/>
          <w:szCs w:val="24"/>
        </w:rPr>
        <w:t xml:space="preserve">?  </w:t>
      </w:r>
    </w:p>
    <w:p w:rsidR="00670FDE" w:rsidRDefault="00327557" w:rsidP="000C1EC3">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ab/>
      </w:r>
      <w:r w:rsidRPr="000C1EC3">
        <w:rPr>
          <w:rFonts w:ascii="Times New Roman" w:eastAsia="Times New Roman" w:hAnsi="Times New Roman" w:cs="Times New Roman"/>
          <w:color w:val="000000" w:themeColor="text1"/>
          <w:sz w:val="24"/>
          <w:szCs w:val="24"/>
        </w:rPr>
        <w:t>It would see</w:t>
      </w:r>
      <w:r w:rsidR="00651424">
        <w:rPr>
          <w:rFonts w:ascii="Times New Roman" w:eastAsia="Times New Roman" w:hAnsi="Times New Roman" w:cs="Times New Roman"/>
          <w:color w:val="000000" w:themeColor="text1"/>
          <w:sz w:val="24"/>
          <w:szCs w:val="24"/>
        </w:rPr>
        <w:t>m to be a valid conclusion that</w:t>
      </w:r>
      <w:r w:rsidR="004921D0" w:rsidRPr="000C1EC3">
        <w:rPr>
          <w:rFonts w:ascii="Times New Roman" w:eastAsia="Times New Roman" w:hAnsi="Times New Roman" w:cs="Times New Roman"/>
          <w:color w:val="000000" w:themeColor="text1"/>
          <w:sz w:val="24"/>
          <w:szCs w:val="24"/>
        </w:rPr>
        <w:t xml:space="preserve"> a</w:t>
      </w:r>
      <w:r w:rsidR="0085134C" w:rsidRPr="000C1EC3">
        <w:rPr>
          <w:rFonts w:ascii="Times New Roman" w:eastAsia="Times New Roman" w:hAnsi="Times New Roman" w:cs="Times New Roman"/>
          <w:color w:val="000000" w:themeColor="text1"/>
          <w:sz w:val="24"/>
          <w:szCs w:val="24"/>
        </w:rPr>
        <w:t xml:space="preserve"> significant proportion of each new cohort of ITE students </w:t>
      </w:r>
      <w:r w:rsidR="00651424">
        <w:rPr>
          <w:rFonts w:ascii="Times New Roman" w:eastAsia="Times New Roman" w:hAnsi="Times New Roman" w:cs="Times New Roman"/>
          <w:color w:val="000000" w:themeColor="text1"/>
          <w:sz w:val="24"/>
          <w:szCs w:val="24"/>
        </w:rPr>
        <w:t xml:space="preserve">will </w:t>
      </w:r>
      <w:r w:rsidR="0085134C" w:rsidRPr="000C1EC3">
        <w:rPr>
          <w:rFonts w:ascii="Times New Roman" w:eastAsia="Times New Roman" w:hAnsi="Times New Roman" w:cs="Times New Roman"/>
          <w:color w:val="000000" w:themeColor="text1"/>
          <w:sz w:val="24"/>
          <w:szCs w:val="24"/>
        </w:rPr>
        <w:t xml:space="preserve">arrive with an incomplete understanding of a primary teacher’s </w:t>
      </w:r>
      <w:r w:rsidR="004921D0" w:rsidRPr="000C1EC3">
        <w:rPr>
          <w:rFonts w:ascii="Times New Roman" w:eastAsia="Times New Roman" w:hAnsi="Times New Roman" w:cs="Times New Roman"/>
          <w:color w:val="000000" w:themeColor="text1"/>
          <w:sz w:val="24"/>
          <w:szCs w:val="24"/>
        </w:rPr>
        <w:t xml:space="preserve">responsibilities in introducing children to a full range of areas of learning. </w:t>
      </w:r>
      <w:r w:rsidR="003A2153">
        <w:rPr>
          <w:rFonts w:ascii="Times New Roman" w:eastAsia="Times New Roman" w:hAnsi="Times New Roman" w:cs="Times New Roman"/>
          <w:color w:val="000000" w:themeColor="text1"/>
          <w:sz w:val="24"/>
          <w:szCs w:val="24"/>
        </w:rPr>
        <w:t xml:space="preserve"> </w:t>
      </w:r>
      <w:r w:rsidR="004921D0" w:rsidRPr="000C1EC3">
        <w:rPr>
          <w:rFonts w:ascii="Times New Roman" w:eastAsia="Times New Roman" w:hAnsi="Times New Roman" w:cs="Times New Roman"/>
          <w:color w:val="000000" w:themeColor="text1"/>
          <w:sz w:val="24"/>
          <w:szCs w:val="24"/>
        </w:rPr>
        <w:t>It seems</w:t>
      </w:r>
      <w:r w:rsidR="00024689">
        <w:rPr>
          <w:rFonts w:ascii="Times New Roman" w:eastAsia="Times New Roman" w:hAnsi="Times New Roman" w:cs="Times New Roman"/>
          <w:color w:val="000000" w:themeColor="text1"/>
          <w:sz w:val="24"/>
          <w:szCs w:val="24"/>
        </w:rPr>
        <w:t xml:space="preserve"> likely</w:t>
      </w:r>
      <w:r w:rsidR="004921D0" w:rsidRPr="000C1EC3">
        <w:rPr>
          <w:rFonts w:ascii="Times New Roman" w:eastAsia="Times New Roman" w:hAnsi="Times New Roman" w:cs="Times New Roman"/>
          <w:color w:val="000000" w:themeColor="text1"/>
          <w:sz w:val="24"/>
          <w:szCs w:val="24"/>
        </w:rPr>
        <w:t xml:space="preserve"> that some </w:t>
      </w:r>
      <w:r w:rsidR="00024689">
        <w:rPr>
          <w:rFonts w:ascii="Times New Roman" w:eastAsia="Times New Roman" w:hAnsi="Times New Roman" w:cs="Times New Roman"/>
          <w:color w:val="000000" w:themeColor="text1"/>
          <w:sz w:val="24"/>
          <w:szCs w:val="24"/>
        </w:rPr>
        <w:t xml:space="preserve">(although not all), </w:t>
      </w:r>
      <w:r w:rsidR="004921D0" w:rsidRPr="000C1EC3">
        <w:rPr>
          <w:rFonts w:ascii="Times New Roman" w:eastAsia="Times New Roman" w:hAnsi="Times New Roman" w:cs="Times New Roman"/>
          <w:color w:val="000000" w:themeColor="text1"/>
          <w:sz w:val="24"/>
          <w:szCs w:val="24"/>
        </w:rPr>
        <w:t>imagine teaching at primary school to be more akin to their own</w:t>
      </w:r>
      <w:r w:rsidR="00FE6DAE">
        <w:rPr>
          <w:rFonts w:ascii="Times New Roman" w:eastAsia="Times New Roman" w:hAnsi="Times New Roman" w:cs="Times New Roman"/>
          <w:color w:val="000000" w:themeColor="text1"/>
          <w:sz w:val="24"/>
          <w:szCs w:val="24"/>
        </w:rPr>
        <w:t xml:space="preserve"> recent memories</w:t>
      </w:r>
      <w:r w:rsidR="004921D0" w:rsidRPr="000C1EC3">
        <w:rPr>
          <w:rFonts w:ascii="Times New Roman" w:eastAsia="Times New Roman" w:hAnsi="Times New Roman" w:cs="Times New Roman"/>
          <w:color w:val="000000" w:themeColor="text1"/>
          <w:sz w:val="24"/>
          <w:szCs w:val="24"/>
        </w:rPr>
        <w:t xml:space="preserve"> of ‘performative’ culture </w:t>
      </w:r>
      <w:r w:rsidR="00FE6DAE">
        <w:rPr>
          <w:rFonts w:ascii="Times New Roman" w:eastAsia="Times New Roman" w:hAnsi="Times New Roman" w:cs="Times New Roman"/>
          <w:color w:val="000000" w:themeColor="text1"/>
          <w:sz w:val="24"/>
          <w:szCs w:val="24"/>
        </w:rPr>
        <w:t xml:space="preserve">in education, </w:t>
      </w:r>
      <w:r w:rsidR="004921D0" w:rsidRPr="000C1EC3">
        <w:rPr>
          <w:rFonts w:ascii="Times New Roman" w:eastAsia="Times New Roman" w:hAnsi="Times New Roman" w:cs="Times New Roman"/>
          <w:color w:val="000000" w:themeColor="text1"/>
          <w:sz w:val="24"/>
          <w:szCs w:val="24"/>
        </w:rPr>
        <w:t>such as deskbound activities, revision, assessment pressures and so on</w:t>
      </w:r>
      <w:r w:rsidR="00CF5330">
        <w:rPr>
          <w:rFonts w:ascii="Times New Roman" w:eastAsia="Times New Roman" w:hAnsi="Times New Roman" w:cs="Times New Roman"/>
          <w:color w:val="000000" w:themeColor="text1"/>
          <w:sz w:val="24"/>
          <w:szCs w:val="24"/>
        </w:rPr>
        <w:t xml:space="preserve"> (Wilson and Holligan 2013:226)</w:t>
      </w:r>
      <w:r w:rsidR="004921D0" w:rsidRPr="000C1EC3">
        <w:rPr>
          <w:rFonts w:ascii="Times New Roman" w:eastAsia="Times New Roman" w:hAnsi="Times New Roman" w:cs="Times New Roman"/>
          <w:color w:val="000000" w:themeColor="text1"/>
          <w:sz w:val="24"/>
          <w:szCs w:val="24"/>
        </w:rPr>
        <w:t>.  As one participant said in relation to arts activities ‘I feel more comfortable with pen on paper.’</w:t>
      </w:r>
      <w:r w:rsidR="004921D0" w:rsidRPr="000C1EC3">
        <w:rPr>
          <w:rFonts w:ascii="Times New Roman" w:eastAsia="Times New Roman" w:hAnsi="Times New Roman" w:cs="Times New Roman"/>
          <w:color w:val="000000" w:themeColor="text1"/>
          <w:sz w:val="16"/>
          <w:szCs w:val="24"/>
        </w:rPr>
        <w:t xml:space="preserve">  </w:t>
      </w:r>
      <w:r w:rsidR="004921D0" w:rsidRPr="000C1EC3">
        <w:rPr>
          <w:rFonts w:ascii="Times New Roman" w:eastAsia="Times New Roman" w:hAnsi="Times New Roman" w:cs="Times New Roman"/>
          <w:color w:val="000000" w:themeColor="text1"/>
          <w:sz w:val="24"/>
          <w:szCs w:val="24"/>
        </w:rPr>
        <w:t>This culture seems a strong influence in student’s view</w:t>
      </w:r>
      <w:r w:rsidR="006A6EA3">
        <w:rPr>
          <w:rFonts w:ascii="Times New Roman" w:eastAsia="Times New Roman" w:hAnsi="Times New Roman" w:cs="Times New Roman"/>
          <w:color w:val="000000" w:themeColor="text1"/>
          <w:sz w:val="24"/>
          <w:szCs w:val="24"/>
        </w:rPr>
        <w:t>s,</w:t>
      </w:r>
      <w:r w:rsidR="004921D0" w:rsidRPr="000C1EC3">
        <w:rPr>
          <w:rFonts w:ascii="Times New Roman" w:eastAsia="Times New Roman" w:hAnsi="Times New Roman" w:cs="Times New Roman"/>
          <w:color w:val="000000" w:themeColor="text1"/>
          <w:sz w:val="24"/>
          <w:szCs w:val="24"/>
        </w:rPr>
        <w:t xml:space="preserve"> with a prevailing perspective that abstract skills for economic success in a global world is the overriding purpose of education.  </w:t>
      </w:r>
      <w:r w:rsidR="00670FDE">
        <w:rPr>
          <w:rFonts w:ascii="Times New Roman" w:eastAsia="Times New Roman" w:hAnsi="Times New Roman" w:cs="Times New Roman"/>
          <w:color w:val="000000" w:themeColor="text1"/>
          <w:sz w:val="24"/>
          <w:szCs w:val="24"/>
        </w:rPr>
        <w:t>There may be a case for the researcher’s ITE institution to</w:t>
      </w:r>
      <w:r w:rsidR="00651424">
        <w:rPr>
          <w:rFonts w:ascii="Times New Roman" w:eastAsia="Times New Roman" w:hAnsi="Times New Roman" w:cs="Times New Roman"/>
          <w:color w:val="000000" w:themeColor="text1"/>
          <w:sz w:val="24"/>
          <w:szCs w:val="24"/>
        </w:rPr>
        <w:t xml:space="preserve"> consider producing</w:t>
      </w:r>
      <w:r w:rsidR="00670FDE">
        <w:rPr>
          <w:rFonts w:ascii="Times New Roman" w:eastAsia="Times New Roman" w:hAnsi="Times New Roman" w:cs="Times New Roman"/>
          <w:color w:val="000000" w:themeColor="text1"/>
          <w:sz w:val="24"/>
          <w:szCs w:val="24"/>
        </w:rPr>
        <w:t xml:space="preserve"> materials</w:t>
      </w:r>
      <w:r w:rsidR="001038BF">
        <w:rPr>
          <w:rFonts w:ascii="Times New Roman" w:eastAsia="Times New Roman" w:hAnsi="Times New Roman" w:cs="Times New Roman"/>
          <w:color w:val="000000" w:themeColor="text1"/>
          <w:sz w:val="24"/>
          <w:szCs w:val="24"/>
        </w:rPr>
        <w:t xml:space="preserve"> better</w:t>
      </w:r>
      <w:r w:rsidR="00670FDE">
        <w:rPr>
          <w:rFonts w:ascii="Times New Roman" w:eastAsia="Times New Roman" w:hAnsi="Times New Roman" w:cs="Times New Roman"/>
          <w:color w:val="000000" w:themeColor="text1"/>
          <w:sz w:val="24"/>
          <w:szCs w:val="24"/>
        </w:rPr>
        <w:t xml:space="preserve"> illustrating the true nature of a career in primary education</w:t>
      </w:r>
      <w:r w:rsidR="001038BF">
        <w:rPr>
          <w:rFonts w:ascii="Times New Roman" w:eastAsia="Times New Roman" w:hAnsi="Times New Roman" w:cs="Times New Roman"/>
          <w:color w:val="000000" w:themeColor="text1"/>
          <w:sz w:val="24"/>
          <w:szCs w:val="24"/>
        </w:rPr>
        <w:t xml:space="preserve"> to prospective entrants</w:t>
      </w:r>
      <w:r w:rsidR="00670FDE">
        <w:rPr>
          <w:rFonts w:ascii="Times New Roman" w:eastAsia="Times New Roman" w:hAnsi="Times New Roman" w:cs="Times New Roman"/>
          <w:color w:val="000000" w:themeColor="text1"/>
          <w:sz w:val="24"/>
          <w:szCs w:val="24"/>
        </w:rPr>
        <w:t xml:space="preserve">. </w:t>
      </w:r>
    </w:p>
    <w:p w:rsidR="000C1EC3" w:rsidRPr="001038BF" w:rsidRDefault="004921D0" w:rsidP="00670FDE">
      <w:pPr>
        <w:spacing w:after="0" w:line="360" w:lineRule="auto"/>
        <w:ind w:firstLine="720"/>
        <w:rPr>
          <w:rFonts w:ascii="Times New Roman" w:eastAsia="Times New Roman" w:hAnsi="Times New Roman" w:cs="Times New Roman"/>
          <w:color w:val="FF0000"/>
          <w:sz w:val="24"/>
          <w:szCs w:val="24"/>
        </w:rPr>
      </w:pPr>
      <w:r w:rsidRPr="000C1EC3">
        <w:rPr>
          <w:rFonts w:ascii="Times New Roman" w:eastAsia="Times New Roman" w:hAnsi="Times New Roman" w:cs="Times New Roman"/>
          <w:color w:val="000000" w:themeColor="text1"/>
          <w:sz w:val="24"/>
          <w:szCs w:val="24"/>
        </w:rPr>
        <w:t>For the researcher</w:t>
      </w:r>
      <w:r w:rsidR="003A2153">
        <w:rPr>
          <w:rFonts w:ascii="Times New Roman" w:eastAsia="Times New Roman" w:hAnsi="Times New Roman" w:cs="Times New Roman"/>
          <w:color w:val="000000" w:themeColor="text1"/>
          <w:sz w:val="24"/>
          <w:szCs w:val="24"/>
        </w:rPr>
        <w:t>,</w:t>
      </w:r>
      <w:r w:rsidRPr="000C1EC3">
        <w:rPr>
          <w:rFonts w:ascii="Times New Roman" w:eastAsia="Times New Roman" w:hAnsi="Times New Roman" w:cs="Times New Roman"/>
          <w:color w:val="000000" w:themeColor="text1"/>
          <w:sz w:val="24"/>
          <w:szCs w:val="24"/>
        </w:rPr>
        <w:t xml:space="preserve"> </w:t>
      </w:r>
      <w:r w:rsidR="000C1EC3" w:rsidRPr="000C1EC3">
        <w:rPr>
          <w:rFonts w:ascii="Times New Roman" w:eastAsia="Times New Roman" w:hAnsi="Times New Roman" w:cs="Times New Roman"/>
          <w:color w:val="000000" w:themeColor="text1"/>
          <w:sz w:val="24"/>
          <w:szCs w:val="24"/>
        </w:rPr>
        <w:t>it is surprizing that significant numbers express discomfort towards maths engagement and teaching</w:t>
      </w:r>
      <w:r w:rsidR="00651424">
        <w:rPr>
          <w:rFonts w:ascii="Times New Roman" w:eastAsia="Times New Roman" w:hAnsi="Times New Roman" w:cs="Times New Roman"/>
          <w:color w:val="000000" w:themeColor="text1"/>
          <w:sz w:val="24"/>
          <w:szCs w:val="24"/>
        </w:rPr>
        <w:t>. A</w:t>
      </w:r>
      <w:r w:rsidR="000C1EC3" w:rsidRPr="000C1EC3">
        <w:rPr>
          <w:rFonts w:ascii="Times New Roman" w:eastAsia="Times New Roman" w:hAnsi="Times New Roman" w:cs="Times New Roman"/>
          <w:color w:val="000000" w:themeColor="text1"/>
          <w:sz w:val="24"/>
          <w:szCs w:val="24"/>
        </w:rPr>
        <w:t xml:space="preserve">lso that </w:t>
      </w:r>
      <w:r w:rsidR="00651424">
        <w:rPr>
          <w:rFonts w:ascii="Times New Roman" w:eastAsia="Times New Roman" w:hAnsi="Times New Roman" w:cs="Times New Roman"/>
          <w:color w:val="000000" w:themeColor="text1"/>
          <w:sz w:val="24"/>
          <w:szCs w:val="24"/>
        </w:rPr>
        <w:t xml:space="preserve">many anticipate </w:t>
      </w:r>
      <w:r w:rsidR="00FE6DAE">
        <w:rPr>
          <w:rFonts w:ascii="Times New Roman" w:eastAsia="Times New Roman" w:hAnsi="Times New Roman" w:cs="Times New Roman"/>
          <w:color w:val="000000" w:themeColor="text1"/>
          <w:sz w:val="24"/>
          <w:szCs w:val="24"/>
        </w:rPr>
        <w:t>discomfort with</w:t>
      </w:r>
      <w:r w:rsidR="00651424">
        <w:rPr>
          <w:rFonts w:ascii="Times New Roman" w:eastAsia="Times New Roman" w:hAnsi="Times New Roman" w:cs="Times New Roman"/>
          <w:color w:val="000000" w:themeColor="text1"/>
          <w:sz w:val="24"/>
          <w:szCs w:val="24"/>
        </w:rPr>
        <w:t xml:space="preserve"> music</w:t>
      </w:r>
      <w:r w:rsidR="00FE6DAE">
        <w:rPr>
          <w:rFonts w:ascii="Times New Roman" w:eastAsia="Times New Roman" w:hAnsi="Times New Roman" w:cs="Times New Roman"/>
          <w:color w:val="000000" w:themeColor="text1"/>
          <w:sz w:val="24"/>
          <w:szCs w:val="24"/>
        </w:rPr>
        <w:t xml:space="preserve"> and </w:t>
      </w:r>
      <w:r w:rsidR="00651424">
        <w:rPr>
          <w:rFonts w:ascii="Times New Roman" w:eastAsia="Times New Roman" w:hAnsi="Times New Roman" w:cs="Times New Roman"/>
          <w:color w:val="000000" w:themeColor="text1"/>
          <w:sz w:val="24"/>
          <w:szCs w:val="24"/>
        </w:rPr>
        <w:t>hold its</w:t>
      </w:r>
      <w:r w:rsidR="005229B3">
        <w:rPr>
          <w:rFonts w:ascii="Times New Roman" w:eastAsia="Times New Roman" w:hAnsi="Times New Roman" w:cs="Times New Roman"/>
          <w:color w:val="000000" w:themeColor="text1"/>
          <w:sz w:val="24"/>
          <w:szCs w:val="24"/>
        </w:rPr>
        <w:t>’</w:t>
      </w:r>
      <w:r w:rsidR="00FE6DAE">
        <w:rPr>
          <w:rFonts w:ascii="Times New Roman" w:eastAsia="Times New Roman" w:hAnsi="Times New Roman" w:cs="Times New Roman"/>
          <w:color w:val="000000" w:themeColor="text1"/>
          <w:sz w:val="24"/>
          <w:szCs w:val="24"/>
        </w:rPr>
        <w:t xml:space="preserve"> value</w:t>
      </w:r>
      <w:r w:rsidR="00651424">
        <w:rPr>
          <w:rFonts w:ascii="Times New Roman" w:eastAsia="Times New Roman" w:hAnsi="Times New Roman" w:cs="Times New Roman"/>
          <w:color w:val="000000" w:themeColor="text1"/>
          <w:sz w:val="24"/>
          <w:szCs w:val="24"/>
        </w:rPr>
        <w:t xml:space="preserve"> and</w:t>
      </w:r>
      <w:r w:rsidR="000C1EC3" w:rsidRPr="000C1EC3">
        <w:rPr>
          <w:rFonts w:ascii="Times New Roman" w:eastAsia="Times New Roman" w:hAnsi="Times New Roman" w:cs="Times New Roman"/>
          <w:color w:val="000000" w:themeColor="text1"/>
          <w:sz w:val="24"/>
          <w:szCs w:val="24"/>
        </w:rPr>
        <w:t xml:space="preserve"> impor</w:t>
      </w:r>
      <w:r w:rsidR="00651424">
        <w:rPr>
          <w:rFonts w:ascii="Times New Roman" w:eastAsia="Times New Roman" w:hAnsi="Times New Roman" w:cs="Times New Roman"/>
          <w:color w:val="000000" w:themeColor="text1"/>
          <w:sz w:val="24"/>
          <w:szCs w:val="24"/>
        </w:rPr>
        <w:t>tance</w:t>
      </w:r>
      <w:r w:rsidR="00FE6DAE">
        <w:rPr>
          <w:rFonts w:ascii="Times New Roman" w:eastAsia="Times New Roman" w:hAnsi="Times New Roman" w:cs="Times New Roman"/>
          <w:color w:val="000000" w:themeColor="text1"/>
          <w:sz w:val="24"/>
          <w:szCs w:val="24"/>
        </w:rPr>
        <w:t xml:space="preserve"> to be very</w:t>
      </w:r>
      <w:r w:rsidR="001038BF">
        <w:rPr>
          <w:rFonts w:ascii="Times New Roman" w:eastAsia="Times New Roman" w:hAnsi="Times New Roman" w:cs="Times New Roman"/>
          <w:color w:val="000000" w:themeColor="text1"/>
          <w:sz w:val="24"/>
          <w:szCs w:val="24"/>
        </w:rPr>
        <w:t xml:space="preserve"> low.  It may</w:t>
      </w:r>
      <w:r w:rsidR="000C1EC3" w:rsidRPr="000C1EC3">
        <w:rPr>
          <w:rFonts w:ascii="Times New Roman" w:eastAsia="Times New Roman" w:hAnsi="Times New Roman" w:cs="Times New Roman"/>
          <w:color w:val="000000" w:themeColor="text1"/>
          <w:sz w:val="24"/>
          <w:szCs w:val="24"/>
        </w:rPr>
        <w:t xml:space="preserve"> also be concluded that embarrassment an</w:t>
      </w:r>
      <w:r w:rsidR="00651424">
        <w:rPr>
          <w:rFonts w:ascii="Times New Roman" w:eastAsia="Times New Roman" w:hAnsi="Times New Roman" w:cs="Times New Roman"/>
          <w:color w:val="000000" w:themeColor="text1"/>
          <w:sz w:val="24"/>
          <w:szCs w:val="24"/>
        </w:rPr>
        <w:t>d social discomfort produce strong and uncomfortable</w:t>
      </w:r>
      <w:r w:rsidR="000C1EC3" w:rsidRPr="000C1EC3">
        <w:rPr>
          <w:rFonts w:ascii="Times New Roman" w:eastAsia="Times New Roman" w:hAnsi="Times New Roman" w:cs="Times New Roman"/>
          <w:color w:val="000000" w:themeColor="text1"/>
          <w:sz w:val="24"/>
          <w:szCs w:val="24"/>
        </w:rPr>
        <w:t xml:space="preserve"> emotions in some students</w:t>
      </w:r>
      <w:r w:rsidR="00651424">
        <w:rPr>
          <w:rFonts w:ascii="Times New Roman" w:eastAsia="Times New Roman" w:hAnsi="Times New Roman" w:cs="Times New Roman"/>
          <w:color w:val="000000" w:themeColor="text1"/>
          <w:sz w:val="24"/>
          <w:szCs w:val="24"/>
        </w:rPr>
        <w:t xml:space="preserve"> </w:t>
      </w:r>
      <w:r w:rsidR="00024689">
        <w:rPr>
          <w:rFonts w:ascii="Times New Roman" w:eastAsia="Times New Roman" w:hAnsi="Times New Roman" w:cs="Times New Roman"/>
          <w:color w:val="000000" w:themeColor="text1"/>
          <w:sz w:val="24"/>
          <w:szCs w:val="24"/>
        </w:rPr>
        <w:t>(Miller 2001:31, Goodman 2017:27))</w:t>
      </w:r>
      <w:r w:rsidR="000C1EC3" w:rsidRPr="000C1EC3">
        <w:rPr>
          <w:rFonts w:ascii="Times New Roman" w:eastAsia="Times New Roman" w:hAnsi="Times New Roman" w:cs="Times New Roman"/>
          <w:color w:val="000000" w:themeColor="text1"/>
          <w:sz w:val="24"/>
          <w:szCs w:val="24"/>
        </w:rPr>
        <w:t xml:space="preserve"> and that coping with these</w:t>
      </w:r>
      <w:r w:rsidR="00FE6DAE">
        <w:rPr>
          <w:rFonts w:ascii="Times New Roman" w:eastAsia="Times New Roman" w:hAnsi="Times New Roman" w:cs="Times New Roman"/>
          <w:color w:val="000000" w:themeColor="text1"/>
          <w:sz w:val="24"/>
          <w:szCs w:val="24"/>
        </w:rPr>
        <w:t>,</w:t>
      </w:r>
      <w:r w:rsidR="000C1EC3" w:rsidRPr="000C1EC3">
        <w:rPr>
          <w:rFonts w:ascii="Times New Roman" w:eastAsia="Times New Roman" w:hAnsi="Times New Roman" w:cs="Times New Roman"/>
          <w:color w:val="000000" w:themeColor="text1"/>
          <w:sz w:val="24"/>
          <w:szCs w:val="24"/>
        </w:rPr>
        <w:t xml:space="preserve"> present</w:t>
      </w:r>
      <w:r w:rsidR="00FE6DAE">
        <w:rPr>
          <w:rFonts w:ascii="Times New Roman" w:eastAsia="Times New Roman" w:hAnsi="Times New Roman" w:cs="Times New Roman"/>
          <w:color w:val="000000" w:themeColor="text1"/>
          <w:sz w:val="24"/>
          <w:szCs w:val="24"/>
        </w:rPr>
        <w:t>s</w:t>
      </w:r>
      <w:r w:rsidR="00651424">
        <w:rPr>
          <w:rFonts w:ascii="Times New Roman" w:eastAsia="Times New Roman" w:hAnsi="Times New Roman" w:cs="Times New Roman"/>
          <w:color w:val="000000" w:themeColor="text1"/>
          <w:sz w:val="24"/>
          <w:szCs w:val="24"/>
        </w:rPr>
        <w:t xml:space="preserve"> genuine difficulty</w:t>
      </w:r>
      <w:r w:rsidR="00FE6DAE">
        <w:rPr>
          <w:rFonts w:ascii="Times New Roman" w:eastAsia="Times New Roman" w:hAnsi="Times New Roman" w:cs="Times New Roman"/>
          <w:color w:val="000000" w:themeColor="text1"/>
          <w:sz w:val="24"/>
          <w:szCs w:val="24"/>
        </w:rPr>
        <w:t xml:space="preserve">. </w:t>
      </w:r>
      <w:r w:rsidR="001038BF">
        <w:rPr>
          <w:rFonts w:ascii="Times New Roman" w:eastAsia="Times New Roman" w:hAnsi="Times New Roman" w:cs="Times New Roman"/>
          <w:color w:val="000000" w:themeColor="text1"/>
          <w:sz w:val="24"/>
          <w:szCs w:val="24"/>
        </w:rPr>
        <w:t xml:space="preserve"> Simply asking them to ‘overcome’ these problems would seem inadequate. </w:t>
      </w:r>
      <w:r w:rsidR="00FE6DAE">
        <w:rPr>
          <w:rFonts w:ascii="Times New Roman" w:eastAsia="Times New Roman" w:hAnsi="Times New Roman" w:cs="Times New Roman"/>
          <w:color w:val="000000" w:themeColor="text1"/>
          <w:sz w:val="24"/>
          <w:szCs w:val="24"/>
        </w:rPr>
        <w:t xml:space="preserve"> I</w:t>
      </w:r>
      <w:r w:rsidR="003A2153">
        <w:rPr>
          <w:rFonts w:ascii="Times New Roman" w:eastAsia="Times New Roman" w:hAnsi="Times New Roman" w:cs="Times New Roman"/>
          <w:color w:val="000000" w:themeColor="text1"/>
          <w:sz w:val="24"/>
          <w:szCs w:val="24"/>
        </w:rPr>
        <w:t>t seems</w:t>
      </w:r>
      <w:r w:rsidR="000C1EC3" w:rsidRPr="000C1EC3">
        <w:rPr>
          <w:rFonts w:ascii="Times New Roman" w:eastAsia="Times New Roman" w:hAnsi="Times New Roman" w:cs="Times New Roman"/>
          <w:color w:val="000000" w:themeColor="text1"/>
          <w:sz w:val="24"/>
          <w:szCs w:val="24"/>
        </w:rPr>
        <w:t xml:space="preserve"> of value</w:t>
      </w:r>
      <w:r w:rsidR="00FE6DAE">
        <w:rPr>
          <w:rFonts w:ascii="Times New Roman" w:eastAsia="Times New Roman" w:hAnsi="Times New Roman" w:cs="Times New Roman"/>
          <w:color w:val="000000" w:themeColor="text1"/>
          <w:sz w:val="24"/>
          <w:szCs w:val="24"/>
        </w:rPr>
        <w:t xml:space="preserve"> in personal ITE practice</w:t>
      </w:r>
      <w:r w:rsidR="003A2153">
        <w:rPr>
          <w:rFonts w:ascii="Times New Roman" w:eastAsia="Times New Roman" w:hAnsi="Times New Roman" w:cs="Times New Roman"/>
          <w:color w:val="000000" w:themeColor="text1"/>
          <w:sz w:val="24"/>
          <w:szCs w:val="24"/>
        </w:rPr>
        <w:t>,</w:t>
      </w:r>
      <w:r w:rsidR="000C1EC3" w:rsidRPr="000C1EC3">
        <w:rPr>
          <w:rFonts w:ascii="Times New Roman" w:eastAsia="Times New Roman" w:hAnsi="Times New Roman" w:cs="Times New Roman"/>
          <w:color w:val="000000" w:themeColor="text1"/>
          <w:sz w:val="24"/>
          <w:szCs w:val="24"/>
        </w:rPr>
        <w:t xml:space="preserve"> to explore strategies for overcoming these emotions</w:t>
      </w:r>
      <w:r w:rsidR="00FE6DAE">
        <w:rPr>
          <w:rFonts w:ascii="Times New Roman" w:eastAsia="Times New Roman" w:hAnsi="Times New Roman" w:cs="Times New Roman"/>
          <w:color w:val="000000" w:themeColor="text1"/>
          <w:sz w:val="24"/>
          <w:szCs w:val="24"/>
        </w:rPr>
        <w:t xml:space="preserve"> </w:t>
      </w:r>
      <w:r w:rsidR="003A2153">
        <w:rPr>
          <w:rFonts w:ascii="Times New Roman" w:eastAsia="Times New Roman" w:hAnsi="Times New Roman" w:cs="Times New Roman"/>
          <w:color w:val="000000" w:themeColor="text1"/>
          <w:sz w:val="24"/>
          <w:szCs w:val="24"/>
        </w:rPr>
        <w:t xml:space="preserve">and that this </w:t>
      </w:r>
      <w:r w:rsidR="00FE6DAE">
        <w:rPr>
          <w:rFonts w:ascii="Times New Roman" w:eastAsia="Times New Roman" w:hAnsi="Times New Roman" w:cs="Times New Roman"/>
          <w:color w:val="000000" w:themeColor="text1"/>
          <w:sz w:val="24"/>
          <w:szCs w:val="24"/>
        </w:rPr>
        <w:t>may be</w:t>
      </w:r>
      <w:r w:rsidR="000C1EC3" w:rsidRPr="000C1EC3">
        <w:rPr>
          <w:rFonts w:ascii="Times New Roman" w:eastAsia="Times New Roman" w:hAnsi="Times New Roman" w:cs="Times New Roman"/>
          <w:color w:val="000000" w:themeColor="text1"/>
          <w:sz w:val="24"/>
          <w:szCs w:val="24"/>
        </w:rPr>
        <w:t xml:space="preserve"> further</w:t>
      </w:r>
      <w:r w:rsidR="00FE6DAE">
        <w:rPr>
          <w:rFonts w:ascii="Times New Roman" w:eastAsia="Times New Roman" w:hAnsi="Times New Roman" w:cs="Times New Roman"/>
          <w:color w:val="000000" w:themeColor="text1"/>
          <w:sz w:val="24"/>
          <w:szCs w:val="24"/>
        </w:rPr>
        <w:t xml:space="preserve"> developed</w:t>
      </w:r>
      <w:r w:rsidR="000C1EC3" w:rsidRPr="000C1EC3">
        <w:rPr>
          <w:rFonts w:ascii="Times New Roman" w:eastAsia="Times New Roman" w:hAnsi="Times New Roman" w:cs="Times New Roman"/>
          <w:color w:val="000000" w:themeColor="text1"/>
          <w:sz w:val="24"/>
          <w:szCs w:val="24"/>
        </w:rPr>
        <w:t xml:space="preserve"> in discussion with students</w:t>
      </w:r>
      <w:r w:rsidR="00FE6DAE">
        <w:rPr>
          <w:rFonts w:ascii="Times New Roman" w:eastAsia="Times New Roman" w:hAnsi="Times New Roman" w:cs="Times New Roman"/>
          <w:color w:val="000000" w:themeColor="text1"/>
          <w:sz w:val="24"/>
          <w:szCs w:val="24"/>
        </w:rPr>
        <w:t xml:space="preserve"> as opposed to deciding </w:t>
      </w:r>
      <w:r w:rsidR="003A2153">
        <w:rPr>
          <w:rFonts w:ascii="Times New Roman" w:eastAsia="Times New Roman" w:hAnsi="Times New Roman" w:cs="Times New Roman"/>
          <w:color w:val="000000" w:themeColor="text1"/>
          <w:sz w:val="24"/>
          <w:szCs w:val="24"/>
        </w:rPr>
        <w:t>on strategies without consultation</w:t>
      </w:r>
      <w:r w:rsidR="000C1EC3" w:rsidRPr="000C1EC3">
        <w:rPr>
          <w:rFonts w:ascii="Times New Roman" w:eastAsia="Times New Roman" w:hAnsi="Times New Roman" w:cs="Times New Roman"/>
          <w:color w:val="000000" w:themeColor="text1"/>
          <w:sz w:val="24"/>
          <w:szCs w:val="24"/>
        </w:rPr>
        <w:t xml:space="preserve">.  </w:t>
      </w:r>
      <w:r w:rsidR="000C1EC3">
        <w:rPr>
          <w:rFonts w:ascii="Times New Roman" w:eastAsia="Times New Roman" w:hAnsi="Times New Roman" w:cs="Times New Roman"/>
          <w:color w:val="000000" w:themeColor="text1"/>
          <w:sz w:val="24"/>
          <w:szCs w:val="24"/>
        </w:rPr>
        <w:t xml:space="preserve">A deeper understanding of student fears and insecurities has been a valuable aspect of this work for the researcher. </w:t>
      </w:r>
      <w:r w:rsidR="001038BF">
        <w:rPr>
          <w:rFonts w:ascii="Times New Roman" w:eastAsia="Times New Roman" w:hAnsi="Times New Roman" w:cs="Times New Roman"/>
          <w:color w:val="000000" w:themeColor="text1"/>
          <w:sz w:val="24"/>
          <w:szCs w:val="24"/>
        </w:rPr>
        <w:t xml:space="preserve"> </w:t>
      </w:r>
      <w:r w:rsidR="00024689">
        <w:rPr>
          <w:rFonts w:ascii="Times New Roman" w:eastAsia="Times New Roman" w:hAnsi="Times New Roman" w:cs="Times New Roman"/>
          <w:color w:val="000000" w:themeColor="text1"/>
          <w:sz w:val="24"/>
          <w:szCs w:val="24"/>
        </w:rPr>
        <w:t xml:space="preserve">The concepts of ‘saving’ or ‘restoring face’ (Dong et al 2013:2010) indicates that for some activities, the option to wear ‘sunglasses’ or a </w:t>
      </w:r>
      <w:r w:rsidR="00024689">
        <w:rPr>
          <w:rFonts w:ascii="Times New Roman" w:eastAsia="Times New Roman" w:hAnsi="Times New Roman" w:cs="Times New Roman"/>
          <w:color w:val="000000" w:themeColor="text1"/>
          <w:sz w:val="24"/>
          <w:szCs w:val="24"/>
        </w:rPr>
        <w:lastRenderedPageBreak/>
        <w:t>theatrical mask may be worth explori</w:t>
      </w:r>
      <w:r w:rsidR="00651424">
        <w:rPr>
          <w:rFonts w:ascii="Times New Roman" w:eastAsia="Times New Roman" w:hAnsi="Times New Roman" w:cs="Times New Roman"/>
          <w:color w:val="000000" w:themeColor="text1"/>
          <w:sz w:val="24"/>
          <w:szCs w:val="24"/>
        </w:rPr>
        <w:t>ng further with students.</w:t>
      </w:r>
      <w:r w:rsidR="005229B3">
        <w:rPr>
          <w:rFonts w:ascii="Times New Roman" w:eastAsia="Times New Roman" w:hAnsi="Times New Roman" w:cs="Times New Roman"/>
          <w:color w:val="000000" w:themeColor="text1"/>
          <w:sz w:val="24"/>
          <w:szCs w:val="24"/>
        </w:rPr>
        <w:t xml:space="preserve"> It would seem that </w:t>
      </w:r>
      <w:r w:rsidR="00921831">
        <w:rPr>
          <w:rFonts w:ascii="Times New Roman" w:eastAsia="Times New Roman" w:hAnsi="Times New Roman" w:cs="Times New Roman"/>
          <w:color w:val="000000" w:themeColor="text1"/>
          <w:sz w:val="24"/>
          <w:szCs w:val="24"/>
        </w:rPr>
        <w:t xml:space="preserve">further </w:t>
      </w:r>
      <w:r w:rsidR="005229B3">
        <w:rPr>
          <w:rFonts w:ascii="Times New Roman" w:eastAsia="Times New Roman" w:hAnsi="Times New Roman" w:cs="Times New Roman"/>
          <w:color w:val="000000" w:themeColor="text1"/>
          <w:sz w:val="24"/>
          <w:szCs w:val="24"/>
        </w:rPr>
        <w:t xml:space="preserve">gains may be made by </w:t>
      </w:r>
      <w:r w:rsidR="00921831">
        <w:rPr>
          <w:rFonts w:ascii="Times New Roman" w:eastAsia="Times New Roman" w:hAnsi="Times New Roman" w:cs="Times New Roman"/>
          <w:color w:val="000000" w:themeColor="text1"/>
          <w:sz w:val="24"/>
          <w:szCs w:val="24"/>
        </w:rPr>
        <w:t xml:space="preserve">a greater </w:t>
      </w:r>
      <w:r w:rsidR="005229B3">
        <w:rPr>
          <w:rFonts w:ascii="Times New Roman" w:eastAsia="Times New Roman" w:hAnsi="Times New Roman" w:cs="Times New Roman"/>
          <w:color w:val="000000" w:themeColor="text1"/>
          <w:sz w:val="24"/>
          <w:szCs w:val="24"/>
        </w:rPr>
        <w:t>recognition</w:t>
      </w:r>
      <w:r w:rsidR="00921831">
        <w:rPr>
          <w:rFonts w:ascii="Times New Roman" w:eastAsia="Times New Roman" w:hAnsi="Times New Roman" w:cs="Times New Roman"/>
          <w:color w:val="000000" w:themeColor="text1"/>
          <w:sz w:val="24"/>
          <w:szCs w:val="24"/>
        </w:rPr>
        <w:t xml:space="preserve"> by the researcher</w:t>
      </w:r>
      <w:r w:rsidR="005229B3">
        <w:rPr>
          <w:rFonts w:ascii="Times New Roman" w:eastAsia="Times New Roman" w:hAnsi="Times New Roman" w:cs="Times New Roman"/>
          <w:color w:val="000000" w:themeColor="text1"/>
          <w:sz w:val="24"/>
          <w:szCs w:val="24"/>
        </w:rPr>
        <w:t xml:space="preserve"> of</w:t>
      </w:r>
      <w:r w:rsidR="00921831">
        <w:rPr>
          <w:rFonts w:ascii="Times New Roman" w:eastAsia="Times New Roman" w:hAnsi="Times New Roman" w:cs="Times New Roman"/>
          <w:color w:val="000000" w:themeColor="text1"/>
          <w:sz w:val="24"/>
          <w:szCs w:val="24"/>
        </w:rPr>
        <w:t xml:space="preserve"> the value of more open discussion with students, aimed at using l</w:t>
      </w:r>
      <w:r w:rsidR="006A6EA3">
        <w:rPr>
          <w:rFonts w:ascii="Times New Roman" w:eastAsia="Times New Roman" w:hAnsi="Times New Roman" w:cs="Times New Roman"/>
          <w:color w:val="000000" w:themeColor="text1"/>
          <w:sz w:val="24"/>
          <w:szCs w:val="24"/>
        </w:rPr>
        <w:t>anguage to solve problems (Hatt</w:t>
      </w:r>
      <w:r w:rsidR="00921831">
        <w:rPr>
          <w:rFonts w:ascii="Times New Roman" w:eastAsia="Times New Roman" w:hAnsi="Times New Roman" w:cs="Times New Roman"/>
          <w:color w:val="000000" w:themeColor="text1"/>
          <w:sz w:val="24"/>
          <w:szCs w:val="24"/>
        </w:rPr>
        <w:t>i</w:t>
      </w:r>
      <w:r w:rsidR="006A6EA3">
        <w:rPr>
          <w:rFonts w:ascii="Times New Roman" w:eastAsia="Times New Roman" w:hAnsi="Times New Roman" w:cs="Times New Roman"/>
          <w:color w:val="000000" w:themeColor="text1"/>
          <w:sz w:val="24"/>
          <w:szCs w:val="24"/>
        </w:rPr>
        <w:t>e</w:t>
      </w:r>
      <w:r w:rsidR="00921831">
        <w:rPr>
          <w:rFonts w:ascii="Times New Roman" w:eastAsia="Times New Roman" w:hAnsi="Times New Roman" w:cs="Times New Roman"/>
          <w:color w:val="000000" w:themeColor="text1"/>
          <w:sz w:val="24"/>
          <w:szCs w:val="24"/>
        </w:rPr>
        <w:t xml:space="preserve"> 2018, Adie and Shayer 2002 and Nottingham 2017). </w:t>
      </w:r>
    </w:p>
    <w:p w:rsidR="00D97721" w:rsidRDefault="00D97721" w:rsidP="007F1D01">
      <w:pPr>
        <w:spacing w:after="0" w:line="240" w:lineRule="auto"/>
        <w:rPr>
          <w:rFonts w:ascii="Times New Roman" w:eastAsia="Times New Roman" w:hAnsi="Times New Roman" w:cs="Times New Roman"/>
          <w:color w:val="008000"/>
          <w:sz w:val="16"/>
          <w:szCs w:val="24"/>
        </w:rPr>
      </w:pPr>
    </w:p>
    <w:p w:rsidR="002E17AE" w:rsidRPr="007D4483" w:rsidRDefault="006A6EA3" w:rsidP="007D4483">
      <w:pPr>
        <w:spacing w:after="0" w:line="36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Each</w:t>
      </w:r>
      <w:r w:rsidR="000923DB" w:rsidRPr="007D4483">
        <w:rPr>
          <w:rFonts w:ascii="Times New Roman" w:eastAsia="Times New Roman" w:hAnsi="Times New Roman" w:cs="Times New Roman"/>
          <w:color w:val="000000" w:themeColor="text1"/>
          <w:sz w:val="24"/>
          <w:szCs w:val="24"/>
        </w:rPr>
        <w:t xml:space="preserve"> year</w:t>
      </w:r>
      <w:r w:rsidR="00D97721" w:rsidRPr="007D4483">
        <w:rPr>
          <w:rFonts w:ascii="Times New Roman" w:eastAsia="Times New Roman" w:hAnsi="Times New Roman" w:cs="Times New Roman"/>
          <w:color w:val="000000" w:themeColor="text1"/>
          <w:sz w:val="24"/>
          <w:szCs w:val="24"/>
        </w:rPr>
        <w:t xml:space="preserve">, </w:t>
      </w:r>
      <w:r w:rsidR="00B66C10" w:rsidRPr="007D4483">
        <w:rPr>
          <w:rFonts w:ascii="Times New Roman" w:eastAsia="Times New Roman" w:hAnsi="Times New Roman" w:cs="Times New Roman"/>
          <w:color w:val="000000" w:themeColor="text1"/>
          <w:sz w:val="24"/>
          <w:szCs w:val="24"/>
        </w:rPr>
        <w:t>it seems</w:t>
      </w:r>
      <w:r w:rsidR="00D97721" w:rsidRPr="007D4483">
        <w:rPr>
          <w:rFonts w:ascii="Times New Roman" w:eastAsia="Times New Roman" w:hAnsi="Times New Roman" w:cs="Times New Roman"/>
          <w:color w:val="000000" w:themeColor="text1"/>
          <w:sz w:val="24"/>
          <w:szCs w:val="24"/>
        </w:rPr>
        <w:t xml:space="preserve"> likely that</w:t>
      </w:r>
      <w:r w:rsidR="00766B3A">
        <w:rPr>
          <w:rFonts w:ascii="Times New Roman" w:eastAsia="Times New Roman" w:hAnsi="Times New Roman" w:cs="Times New Roman"/>
          <w:color w:val="000000" w:themeColor="text1"/>
          <w:sz w:val="24"/>
          <w:szCs w:val="24"/>
        </w:rPr>
        <w:t xml:space="preserve"> each cohort will have varying</w:t>
      </w:r>
      <w:r w:rsidR="00D97721" w:rsidRPr="007D4483">
        <w:rPr>
          <w:rFonts w:ascii="Times New Roman" w:eastAsia="Times New Roman" w:hAnsi="Times New Roman" w:cs="Times New Roman"/>
          <w:color w:val="000000" w:themeColor="text1"/>
          <w:sz w:val="24"/>
          <w:szCs w:val="24"/>
        </w:rPr>
        <w:t xml:space="preserve"> proportions of students along</w:t>
      </w:r>
      <w:r w:rsidR="00B66C10" w:rsidRPr="007D4483">
        <w:rPr>
          <w:rFonts w:ascii="Times New Roman" w:eastAsia="Times New Roman" w:hAnsi="Times New Roman" w:cs="Times New Roman"/>
          <w:color w:val="000000" w:themeColor="text1"/>
          <w:sz w:val="24"/>
          <w:szCs w:val="24"/>
        </w:rPr>
        <w:t xml:space="preserve"> a continuum</w:t>
      </w:r>
      <w:r w:rsidR="00766B3A">
        <w:rPr>
          <w:rFonts w:ascii="Times New Roman" w:eastAsia="Times New Roman" w:hAnsi="Times New Roman" w:cs="Times New Roman"/>
          <w:color w:val="000000" w:themeColor="text1"/>
          <w:sz w:val="24"/>
          <w:szCs w:val="24"/>
        </w:rPr>
        <w:t xml:space="preserve"> of confidence and comfort for each area of learning</w:t>
      </w:r>
      <w:r w:rsidR="00B66C10" w:rsidRPr="007D4483">
        <w:rPr>
          <w:rFonts w:ascii="Times New Roman" w:eastAsia="Times New Roman" w:hAnsi="Times New Roman" w:cs="Times New Roman"/>
          <w:color w:val="000000" w:themeColor="text1"/>
          <w:sz w:val="24"/>
          <w:szCs w:val="24"/>
        </w:rPr>
        <w:t>.  This seems set to</w:t>
      </w:r>
      <w:r w:rsidR="00E03148" w:rsidRPr="007D4483">
        <w:rPr>
          <w:rFonts w:ascii="Times New Roman" w:eastAsia="Times New Roman" w:hAnsi="Times New Roman" w:cs="Times New Roman"/>
          <w:color w:val="000000" w:themeColor="text1"/>
          <w:sz w:val="24"/>
          <w:szCs w:val="24"/>
        </w:rPr>
        <w:t xml:space="preserve"> remain </w:t>
      </w:r>
      <w:r w:rsidR="00B66C10" w:rsidRPr="007D4483">
        <w:rPr>
          <w:rFonts w:ascii="Times New Roman" w:eastAsia="Times New Roman" w:hAnsi="Times New Roman" w:cs="Times New Roman"/>
          <w:color w:val="000000" w:themeColor="text1"/>
          <w:sz w:val="24"/>
          <w:szCs w:val="24"/>
        </w:rPr>
        <w:t xml:space="preserve">the case </w:t>
      </w:r>
      <w:r w:rsidR="00E03148" w:rsidRPr="007D4483">
        <w:rPr>
          <w:rFonts w:ascii="Times New Roman" w:eastAsia="Times New Roman" w:hAnsi="Times New Roman" w:cs="Times New Roman"/>
          <w:color w:val="000000" w:themeColor="text1"/>
          <w:sz w:val="24"/>
          <w:szCs w:val="24"/>
        </w:rPr>
        <w:t>until</w:t>
      </w:r>
      <w:r w:rsidR="00B66C10" w:rsidRPr="007D4483">
        <w:rPr>
          <w:rFonts w:ascii="Times New Roman" w:eastAsia="Times New Roman" w:hAnsi="Times New Roman" w:cs="Times New Roman"/>
          <w:color w:val="000000" w:themeColor="text1"/>
          <w:sz w:val="24"/>
          <w:szCs w:val="24"/>
        </w:rPr>
        <w:t xml:space="preserve"> present </w:t>
      </w:r>
      <w:r w:rsidR="00A72113" w:rsidRPr="007D4483">
        <w:rPr>
          <w:rFonts w:ascii="Times New Roman" w:eastAsia="Times New Roman" w:hAnsi="Times New Roman" w:cs="Times New Roman"/>
          <w:color w:val="000000" w:themeColor="text1"/>
          <w:sz w:val="24"/>
          <w:szCs w:val="24"/>
        </w:rPr>
        <w:t>education reforms</w:t>
      </w:r>
      <w:r w:rsidR="00651424">
        <w:rPr>
          <w:rFonts w:ascii="Times New Roman" w:eastAsia="Times New Roman" w:hAnsi="Times New Roman" w:cs="Times New Roman"/>
          <w:color w:val="000000" w:themeColor="text1"/>
          <w:sz w:val="24"/>
          <w:szCs w:val="24"/>
        </w:rPr>
        <w:t xml:space="preserve"> (Donaldson 2015)</w:t>
      </w:r>
      <w:r w:rsidR="00B66C10" w:rsidRPr="007D4483">
        <w:rPr>
          <w:rFonts w:ascii="Times New Roman" w:eastAsia="Times New Roman" w:hAnsi="Times New Roman" w:cs="Times New Roman"/>
          <w:color w:val="000000" w:themeColor="text1"/>
          <w:sz w:val="24"/>
          <w:szCs w:val="24"/>
        </w:rPr>
        <w:t xml:space="preserve"> begin to produce </w:t>
      </w:r>
      <w:r>
        <w:rPr>
          <w:rFonts w:ascii="Times New Roman" w:eastAsia="Times New Roman" w:hAnsi="Times New Roman" w:cs="Times New Roman"/>
          <w:color w:val="000000" w:themeColor="text1"/>
          <w:sz w:val="24"/>
          <w:szCs w:val="24"/>
        </w:rPr>
        <w:t xml:space="preserve">student </w:t>
      </w:r>
      <w:r w:rsidR="00B66C10" w:rsidRPr="007D4483">
        <w:rPr>
          <w:rFonts w:ascii="Times New Roman" w:eastAsia="Times New Roman" w:hAnsi="Times New Roman" w:cs="Times New Roman"/>
          <w:color w:val="000000" w:themeColor="text1"/>
          <w:sz w:val="24"/>
          <w:szCs w:val="24"/>
        </w:rPr>
        <w:t>teachers</w:t>
      </w:r>
      <w:r w:rsidR="00A72113" w:rsidRPr="007D4483">
        <w:rPr>
          <w:rFonts w:ascii="Times New Roman" w:eastAsia="Times New Roman" w:hAnsi="Times New Roman" w:cs="Times New Roman"/>
          <w:color w:val="000000" w:themeColor="text1"/>
          <w:sz w:val="24"/>
          <w:szCs w:val="24"/>
        </w:rPr>
        <w:t xml:space="preserve"> who embody these four qualities of being ‘ambitious, capable learners, enterprising, creative contributors, ethical informed citizens and healthy, confident individuals’ (Donaldson 2015:29). </w:t>
      </w:r>
      <w:r w:rsidR="00766B3A">
        <w:rPr>
          <w:rFonts w:ascii="Times New Roman" w:eastAsia="Times New Roman" w:hAnsi="Times New Roman" w:cs="Times New Roman"/>
          <w:color w:val="000000" w:themeColor="text1"/>
          <w:sz w:val="24"/>
          <w:szCs w:val="24"/>
        </w:rPr>
        <w:t xml:space="preserve"> If schools are only now starting out in making these changes then it will remain some years perhaps before ITE institution</w:t>
      </w:r>
      <w:r w:rsidR="00651424">
        <w:rPr>
          <w:rFonts w:ascii="Times New Roman" w:eastAsia="Times New Roman" w:hAnsi="Times New Roman" w:cs="Times New Roman"/>
          <w:color w:val="000000" w:themeColor="text1"/>
          <w:sz w:val="24"/>
          <w:szCs w:val="24"/>
        </w:rPr>
        <w:t>s</w:t>
      </w:r>
      <w:r w:rsidR="00766B3A">
        <w:rPr>
          <w:rFonts w:ascii="Times New Roman" w:eastAsia="Times New Roman" w:hAnsi="Times New Roman" w:cs="Times New Roman"/>
          <w:color w:val="000000" w:themeColor="text1"/>
          <w:sz w:val="24"/>
          <w:szCs w:val="24"/>
        </w:rPr>
        <w:t xml:space="preserve"> perceive differen</w:t>
      </w:r>
      <w:r w:rsidR="00651424">
        <w:rPr>
          <w:rFonts w:ascii="Times New Roman" w:eastAsia="Times New Roman" w:hAnsi="Times New Roman" w:cs="Times New Roman"/>
          <w:color w:val="000000" w:themeColor="text1"/>
          <w:sz w:val="24"/>
          <w:szCs w:val="24"/>
        </w:rPr>
        <w:t xml:space="preserve">ces in the quality of entrants. </w:t>
      </w:r>
    </w:p>
    <w:p w:rsidR="002E17AE" w:rsidRDefault="00766B3A" w:rsidP="00766B3A">
      <w:pPr>
        <w:spacing w:after="0" w:line="36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In the meantime, t</w:t>
      </w:r>
      <w:r w:rsidR="002E17AE" w:rsidRPr="007D4483">
        <w:rPr>
          <w:rFonts w:ascii="Times New Roman" w:eastAsia="Times New Roman" w:hAnsi="Times New Roman" w:cs="Times New Roman"/>
          <w:color w:val="000000" w:themeColor="text1"/>
          <w:sz w:val="24"/>
          <w:szCs w:val="24"/>
        </w:rPr>
        <w:t xml:space="preserve">he need to provide </w:t>
      </w:r>
      <w:r w:rsidR="00A72113" w:rsidRPr="007D4483">
        <w:rPr>
          <w:rFonts w:ascii="Times New Roman" w:eastAsia="Times New Roman" w:hAnsi="Times New Roman" w:cs="Times New Roman"/>
          <w:color w:val="000000" w:themeColor="text1"/>
          <w:sz w:val="24"/>
          <w:szCs w:val="24"/>
        </w:rPr>
        <w:t xml:space="preserve">a </w:t>
      </w:r>
      <w:r w:rsidR="002E17AE" w:rsidRPr="007D4483">
        <w:rPr>
          <w:rFonts w:ascii="Times New Roman" w:eastAsia="Times New Roman" w:hAnsi="Times New Roman" w:cs="Times New Roman"/>
          <w:color w:val="000000" w:themeColor="text1"/>
          <w:sz w:val="24"/>
          <w:szCs w:val="24"/>
        </w:rPr>
        <w:t>safe</w:t>
      </w:r>
      <w:r w:rsidR="008B4E98">
        <w:rPr>
          <w:rFonts w:ascii="Times New Roman" w:eastAsia="Times New Roman" w:hAnsi="Times New Roman" w:cs="Times New Roman"/>
          <w:color w:val="000000" w:themeColor="text1"/>
          <w:sz w:val="24"/>
          <w:szCs w:val="24"/>
        </w:rPr>
        <w:t xml:space="preserve"> yet challenging</w:t>
      </w:r>
      <w:r w:rsidR="002E17AE" w:rsidRPr="007D4483">
        <w:rPr>
          <w:rFonts w:ascii="Times New Roman" w:eastAsia="Times New Roman" w:hAnsi="Times New Roman" w:cs="Times New Roman"/>
          <w:color w:val="000000" w:themeColor="text1"/>
          <w:sz w:val="24"/>
          <w:szCs w:val="24"/>
        </w:rPr>
        <w:t xml:space="preserve"> environment for al</w:t>
      </w:r>
      <w:r w:rsidR="00A72113" w:rsidRPr="007D4483">
        <w:rPr>
          <w:rFonts w:ascii="Times New Roman" w:eastAsia="Times New Roman" w:hAnsi="Times New Roman" w:cs="Times New Roman"/>
          <w:color w:val="000000" w:themeColor="text1"/>
          <w:sz w:val="24"/>
          <w:szCs w:val="24"/>
        </w:rPr>
        <w:t>l ITE students</w:t>
      </w:r>
      <w:r w:rsidR="00651424">
        <w:rPr>
          <w:rFonts w:ascii="Times New Roman" w:eastAsia="Times New Roman" w:hAnsi="Times New Roman" w:cs="Times New Roman"/>
          <w:color w:val="000000" w:themeColor="text1"/>
          <w:sz w:val="24"/>
          <w:szCs w:val="24"/>
        </w:rPr>
        <w:t xml:space="preserve"> to grow and develop</w:t>
      </w:r>
      <w:r w:rsidR="00A72113" w:rsidRPr="007D4483">
        <w:rPr>
          <w:rFonts w:ascii="Times New Roman" w:eastAsia="Times New Roman" w:hAnsi="Times New Roman" w:cs="Times New Roman"/>
          <w:color w:val="000000" w:themeColor="text1"/>
          <w:sz w:val="24"/>
          <w:szCs w:val="24"/>
        </w:rPr>
        <w:t xml:space="preserve"> in arts lectures appears crucial</w:t>
      </w:r>
      <w:r w:rsidR="008B4E98">
        <w:rPr>
          <w:rFonts w:ascii="Times New Roman" w:eastAsia="Times New Roman" w:hAnsi="Times New Roman" w:cs="Times New Roman"/>
          <w:color w:val="000000" w:themeColor="text1"/>
          <w:sz w:val="24"/>
          <w:szCs w:val="24"/>
        </w:rPr>
        <w:t xml:space="preserve"> (Gu and Day 2007)</w:t>
      </w:r>
      <w:r w:rsidR="00651424">
        <w:rPr>
          <w:rFonts w:ascii="Times New Roman" w:eastAsia="Times New Roman" w:hAnsi="Times New Roman" w:cs="Times New Roman"/>
          <w:color w:val="000000" w:themeColor="text1"/>
          <w:sz w:val="24"/>
          <w:szCs w:val="24"/>
        </w:rPr>
        <w:t>.  This will continue to include</w:t>
      </w:r>
      <w:r w:rsidR="002E17AE" w:rsidRPr="007D4483">
        <w:rPr>
          <w:rFonts w:ascii="Times New Roman" w:eastAsia="Times New Roman" w:hAnsi="Times New Roman" w:cs="Times New Roman"/>
          <w:color w:val="000000" w:themeColor="text1"/>
          <w:sz w:val="24"/>
          <w:szCs w:val="24"/>
        </w:rPr>
        <w:t xml:space="preserve"> the agreement of</w:t>
      </w:r>
      <w:r w:rsidR="00A72113" w:rsidRPr="007D4483">
        <w:rPr>
          <w:rFonts w:ascii="Times New Roman" w:eastAsia="Times New Roman" w:hAnsi="Times New Roman" w:cs="Times New Roman"/>
          <w:color w:val="000000" w:themeColor="text1"/>
          <w:sz w:val="24"/>
          <w:szCs w:val="24"/>
        </w:rPr>
        <w:t xml:space="preserve"> already</w:t>
      </w:r>
      <w:r w:rsidR="006A6EA3">
        <w:rPr>
          <w:rFonts w:ascii="Times New Roman" w:eastAsia="Times New Roman" w:hAnsi="Times New Roman" w:cs="Times New Roman"/>
          <w:color w:val="000000" w:themeColor="text1"/>
          <w:sz w:val="24"/>
          <w:szCs w:val="24"/>
        </w:rPr>
        <w:t xml:space="preserve"> confident</w:t>
      </w:r>
      <w:r w:rsidR="002E17AE" w:rsidRPr="007D4483">
        <w:rPr>
          <w:rFonts w:ascii="Times New Roman" w:eastAsia="Times New Roman" w:hAnsi="Times New Roman" w:cs="Times New Roman"/>
          <w:color w:val="000000" w:themeColor="text1"/>
          <w:sz w:val="24"/>
          <w:szCs w:val="24"/>
        </w:rPr>
        <w:t xml:space="preserve"> students</w:t>
      </w:r>
      <w:r w:rsidR="00A72113" w:rsidRPr="007D4483">
        <w:rPr>
          <w:rFonts w:ascii="Times New Roman" w:eastAsia="Times New Roman" w:hAnsi="Times New Roman" w:cs="Times New Roman"/>
          <w:color w:val="000000" w:themeColor="text1"/>
          <w:sz w:val="24"/>
          <w:szCs w:val="24"/>
        </w:rPr>
        <w:t>,</w:t>
      </w:r>
      <w:r w:rsidR="002E17AE" w:rsidRPr="007D4483">
        <w:rPr>
          <w:rFonts w:ascii="Times New Roman" w:eastAsia="Times New Roman" w:hAnsi="Times New Roman" w:cs="Times New Roman"/>
          <w:color w:val="000000" w:themeColor="text1"/>
          <w:sz w:val="24"/>
          <w:szCs w:val="24"/>
        </w:rPr>
        <w:t xml:space="preserve"> to be empathetic with those not yet so confident</w:t>
      </w:r>
      <w:r w:rsidR="00651424">
        <w:rPr>
          <w:rFonts w:ascii="Times New Roman" w:eastAsia="Times New Roman" w:hAnsi="Times New Roman" w:cs="Times New Roman"/>
          <w:color w:val="000000" w:themeColor="text1"/>
          <w:sz w:val="24"/>
          <w:szCs w:val="24"/>
        </w:rPr>
        <w:t xml:space="preserve"> and for students to </w:t>
      </w:r>
      <w:r w:rsidR="008B4E98">
        <w:rPr>
          <w:rFonts w:ascii="Times New Roman" w:eastAsia="Times New Roman" w:hAnsi="Times New Roman" w:cs="Times New Roman"/>
          <w:color w:val="000000" w:themeColor="text1"/>
          <w:sz w:val="24"/>
          <w:szCs w:val="24"/>
        </w:rPr>
        <w:t>aim to teach and mentor each other (Hattie 2015, Masten 2001)</w:t>
      </w:r>
      <w:r w:rsidR="002E17AE" w:rsidRPr="007D4483">
        <w:rPr>
          <w:rFonts w:ascii="Times New Roman" w:eastAsia="Times New Roman" w:hAnsi="Times New Roman" w:cs="Times New Roman"/>
          <w:color w:val="000000" w:themeColor="text1"/>
          <w:sz w:val="24"/>
          <w:szCs w:val="24"/>
        </w:rPr>
        <w:t xml:space="preserve">. </w:t>
      </w:r>
      <w:r w:rsidR="00A72113" w:rsidRPr="007D4483">
        <w:rPr>
          <w:rFonts w:ascii="Times New Roman" w:eastAsia="Times New Roman" w:hAnsi="Times New Roman" w:cs="Times New Roman"/>
          <w:color w:val="000000" w:themeColor="text1"/>
          <w:sz w:val="24"/>
          <w:szCs w:val="24"/>
        </w:rPr>
        <w:t xml:space="preserve">There are implications for the researcher </w:t>
      </w:r>
      <w:r w:rsidR="008B4E98">
        <w:rPr>
          <w:rFonts w:ascii="Times New Roman" w:eastAsia="Times New Roman" w:hAnsi="Times New Roman" w:cs="Times New Roman"/>
          <w:color w:val="000000" w:themeColor="text1"/>
          <w:sz w:val="24"/>
          <w:szCs w:val="24"/>
        </w:rPr>
        <w:t xml:space="preserve">to consider </w:t>
      </w:r>
      <w:r w:rsidR="007D4483" w:rsidRPr="007D4483">
        <w:rPr>
          <w:rFonts w:ascii="Times New Roman" w:eastAsia="Times New Roman" w:hAnsi="Times New Roman" w:cs="Times New Roman"/>
          <w:color w:val="000000" w:themeColor="text1"/>
          <w:sz w:val="24"/>
          <w:szCs w:val="24"/>
        </w:rPr>
        <w:t>choice</w:t>
      </w:r>
      <w:r w:rsidR="008B4E98">
        <w:rPr>
          <w:rFonts w:ascii="Times New Roman" w:eastAsia="Times New Roman" w:hAnsi="Times New Roman" w:cs="Times New Roman"/>
          <w:color w:val="000000" w:themeColor="text1"/>
          <w:sz w:val="24"/>
          <w:szCs w:val="24"/>
        </w:rPr>
        <w:t>s</w:t>
      </w:r>
      <w:r w:rsidR="007D4483" w:rsidRPr="007D4483">
        <w:rPr>
          <w:rFonts w:ascii="Times New Roman" w:eastAsia="Times New Roman" w:hAnsi="Times New Roman" w:cs="Times New Roman"/>
          <w:color w:val="000000" w:themeColor="text1"/>
          <w:sz w:val="24"/>
          <w:szCs w:val="24"/>
        </w:rPr>
        <w:t xml:space="preserve"> </w:t>
      </w:r>
      <w:r w:rsidR="008B4E98">
        <w:rPr>
          <w:rFonts w:ascii="Times New Roman" w:eastAsia="Times New Roman" w:hAnsi="Times New Roman" w:cs="Times New Roman"/>
          <w:color w:val="000000" w:themeColor="text1"/>
          <w:sz w:val="24"/>
          <w:szCs w:val="24"/>
        </w:rPr>
        <w:t>of activity that further enable</w:t>
      </w:r>
      <w:r w:rsidR="007D4483" w:rsidRPr="007D4483">
        <w:rPr>
          <w:rFonts w:ascii="Times New Roman" w:eastAsia="Times New Roman" w:hAnsi="Times New Roman" w:cs="Times New Roman"/>
          <w:color w:val="000000" w:themeColor="text1"/>
          <w:sz w:val="24"/>
          <w:szCs w:val="24"/>
        </w:rPr>
        <w:t xml:space="preserve"> engagement</w:t>
      </w:r>
      <w:r w:rsidR="008B4E98">
        <w:rPr>
          <w:rFonts w:ascii="Times New Roman" w:eastAsia="Times New Roman" w:hAnsi="Times New Roman" w:cs="Times New Roman"/>
          <w:color w:val="000000" w:themeColor="text1"/>
          <w:sz w:val="24"/>
          <w:szCs w:val="24"/>
        </w:rPr>
        <w:t xml:space="preserve"> for students</w:t>
      </w:r>
      <w:r w:rsidR="001E5E3A" w:rsidRPr="007D4483">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It would also seem </w:t>
      </w:r>
      <w:r w:rsidR="006A6EA3">
        <w:rPr>
          <w:rFonts w:ascii="Times New Roman" w:eastAsia="Times New Roman" w:hAnsi="Times New Roman" w:cs="Times New Roman"/>
          <w:color w:val="000000" w:themeColor="text1"/>
          <w:sz w:val="24"/>
          <w:szCs w:val="24"/>
        </w:rPr>
        <w:t>sensible to engage stud</w:t>
      </w:r>
      <w:r w:rsidR="008B4E98">
        <w:rPr>
          <w:rFonts w:ascii="Times New Roman" w:eastAsia="Times New Roman" w:hAnsi="Times New Roman" w:cs="Times New Roman"/>
          <w:color w:val="000000" w:themeColor="text1"/>
          <w:sz w:val="24"/>
          <w:szCs w:val="24"/>
        </w:rPr>
        <w:t>e</w:t>
      </w:r>
      <w:r w:rsidR="006A6EA3">
        <w:rPr>
          <w:rFonts w:ascii="Times New Roman" w:eastAsia="Times New Roman" w:hAnsi="Times New Roman" w:cs="Times New Roman"/>
          <w:color w:val="000000" w:themeColor="text1"/>
          <w:sz w:val="24"/>
          <w:szCs w:val="24"/>
        </w:rPr>
        <w:t>n</w:t>
      </w:r>
      <w:r w:rsidR="008B4E98">
        <w:rPr>
          <w:rFonts w:ascii="Times New Roman" w:eastAsia="Times New Roman" w:hAnsi="Times New Roman" w:cs="Times New Roman"/>
          <w:color w:val="000000" w:themeColor="text1"/>
          <w:sz w:val="24"/>
          <w:szCs w:val="24"/>
        </w:rPr>
        <w:t>ts</w:t>
      </w:r>
      <w:r>
        <w:rPr>
          <w:rFonts w:ascii="Times New Roman" w:eastAsia="Times New Roman" w:hAnsi="Times New Roman" w:cs="Times New Roman"/>
          <w:color w:val="000000" w:themeColor="text1"/>
          <w:sz w:val="24"/>
          <w:szCs w:val="24"/>
        </w:rPr>
        <w:t xml:space="preserve"> in talk about considering options for placing themselves in the company of other students</w:t>
      </w:r>
      <w:r w:rsidR="008B4E98">
        <w:rPr>
          <w:rFonts w:ascii="Times New Roman" w:eastAsia="Times New Roman" w:hAnsi="Times New Roman" w:cs="Times New Roman"/>
          <w:color w:val="000000" w:themeColor="text1"/>
          <w:sz w:val="24"/>
          <w:szCs w:val="24"/>
        </w:rPr>
        <w:t xml:space="preserve"> for lecture activity</w:t>
      </w:r>
      <w:r>
        <w:rPr>
          <w:rFonts w:ascii="Times New Roman" w:eastAsia="Times New Roman" w:hAnsi="Times New Roman" w:cs="Times New Roman"/>
          <w:color w:val="000000" w:themeColor="text1"/>
          <w:sz w:val="24"/>
          <w:szCs w:val="24"/>
        </w:rPr>
        <w:t xml:space="preserve"> as once seated, students</w:t>
      </w:r>
      <w:r w:rsidR="006A6EA3">
        <w:rPr>
          <w:rFonts w:ascii="Times New Roman" w:eastAsia="Times New Roman" w:hAnsi="Times New Roman" w:cs="Times New Roman"/>
          <w:color w:val="000000" w:themeColor="text1"/>
          <w:sz w:val="24"/>
          <w:szCs w:val="24"/>
        </w:rPr>
        <w:t xml:space="preserve"> can</w:t>
      </w:r>
      <w:r>
        <w:rPr>
          <w:rFonts w:ascii="Times New Roman" w:eastAsia="Times New Roman" w:hAnsi="Times New Roman" w:cs="Times New Roman"/>
          <w:color w:val="000000" w:themeColor="text1"/>
          <w:sz w:val="24"/>
          <w:szCs w:val="24"/>
        </w:rPr>
        <w:t xml:space="preserve"> tend to remain placed for the lecture without moving.</w:t>
      </w:r>
      <w:r w:rsidR="008B4E98">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w:t>
      </w:r>
    </w:p>
    <w:p w:rsidR="009F21F4" w:rsidRDefault="007D4483" w:rsidP="00A72113">
      <w:pPr>
        <w:spacing w:after="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The model proposed in this study for ITE student resilient growth and positive adaption in arts practice</w:t>
      </w:r>
      <w:r w:rsidR="008B4E98">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seems to offer a possible pathway for diminishing dis</w:t>
      </w:r>
      <w:r w:rsidR="008B4E98">
        <w:rPr>
          <w:rFonts w:ascii="Times New Roman" w:eastAsia="Times New Roman" w:hAnsi="Times New Roman" w:cs="Times New Roman"/>
          <w:color w:val="000000" w:themeColor="text1"/>
          <w:sz w:val="24"/>
          <w:szCs w:val="24"/>
        </w:rPr>
        <w:t>comfort</w:t>
      </w:r>
      <w:r>
        <w:rPr>
          <w:rFonts w:ascii="Times New Roman" w:eastAsia="Times New Roman" w:hAnsi="Times New Roman" w:cs="Times New Roman"/>
          <w:color w:val="000000" w:themeColor="text1"/>
          <w:sz w:val="24"/>
          <w:szCs w:val="24"/>
        </w:rPr>
        <w:t xml:space="preserve"> that is worthy of further trial as a part of ITE induction arrangements and in personal lecturing practice. </w:t>
      </w:r>
      <w:r w:rsidR="005229B3">
        <w:rPr>
          <w:rFonts w:ascii="Times New Roman" w:eastAsia="Times New Roman" w:hAnsi="Times New Roman" w:cs="Times New Roman"/>
          <w:color w:val="000000" w:themeColor="text1"/>
          <w:sz w:val="24"/>
          <w:szCs w:val="24"/>
        </w:rPr>
        <w:t xml:space="preserve"> If </w:t>
      </w:r>
      <w:r w:rsidR="006234AB">
        <w:rPr>
          <w:rFonts w:ascii="Times New Roman" w:eastAsia="Times New Roman" w:hAnsi="Times New Roman" w:cs="Times New Roman"/>
          <w:color w:val="000000" w:themeColor="text1"/>
          <w:sz w:val="24"/>
          <w:szCs w:val="24"/>
        </w:rPr>
        <w:t>presenting the model is beneficial</w:t>
      </w:r>
      <w:r w:rsidR="005229B3">
        <w:rPr>
          <w:rFonts w:ascii="Times New Roman" w:eastAsia="Times New Roman" w:hAnsi="Times New Roman" w:cs="Times New Roman"/>
          <w:color w:val="000000" w:themeColor="text1"/>
          <w:sz w:val="24"/>
          <w:szCs w:val="24"/>
        </w:rPr>
        <w:t>, then it seems like</w:t>
      </w:r>
      <w:r w:rsidR="006234AB">
        <w:rPr>
          <w:rFonts w:ascii="Times New Roman" w:eastAsia="Times New Roman" w:hAnsi="Times New Roman" w:cs="Times New Roman"/>
          <w:color w:val="000000" w:themeColor="text1"/>
          <w:sz w:val="24"/>
          <w:szCs w:val="24"/>
        </w:rPr>
        <w:t>ly to work</w:t>
      </w:r>
      <w:r w:rsidR="005229B3">
        <w:rPr>
          <w:rFonts w:ascii="Times New Roman" w:eastAsia="Times New Roman" w:hAnsi="Times New Roman" w:cs="Times New Roman"/>
          <w:color w:val="000000" w:themeColor="text1"/>
          <w:sz w:val="24"/>
          <w:szCs w:val="24"/>
        </w:rPr>
        <w:t xml:space="preserve"> in personal ways and timeframes for the individual.</w:t>
      </w:r>
      <w:r>
        <w:rPr>
          <w:rFonts w:ascii="Times New Roman" w:eastAsia="Times New Roman" w:hAnsi="Times New Roman" w:cs="Times New Roman"/>
          <w:color w:val="000000" w:themeColor="text1"/>
          <w:sz w:val="24"/>
          <w:szCs w:val="24"/>
        </w:rPr>
        <w:t xml:space="preserve"> The researcher believes it is valid to claim that the model offers a</w:t>
      </w:r>
      <w:r w:rsidR="006512F6">
        <w:rPr>
          <w:rFonts w:ascii="Times New Roman" w:eastAsia="Times New Roman" w:hAnsi="Times New Roman" w:cs="Times New Roman"/>
          <w:color w:val="000000" w:themeColor="text1"/>
          <w:sz w:val="24"/>
          <w:szCs w:val="24"/>
        </w:rPr>
        <w:t xml:space="preserve"> possible</w:t>
      </w:r>
      <w:r>
        <w:rPr>
          <w:rFonts w:ascii="Times New Roman" w:eastAsia="Times New Roman" w:hAnsi="Times New Roman" w:cs="Times New Roman"/>
          <w:color w:val="000000" w:themeColor="text1"/>
          <w:sz w:val="24"/>
          <w:szCs w:val="24"/>
        </w:rPr>
        <w:t xml:space="preserve"> pathway to development that improves upon the advice offered</w:t>
      </w:r>
      <w:r w:rsidR="008B4E98">
        <w:rPr>
          <w:rFonts w:ascii="Times New Roman" w:eastAsia="Times New Roman" w:hAnsi="Times New Roman" w:cs="Times New Roman"/>
          <w:color w:val="000000" w:themeColor="text1"/>
          <w:sz w:val="24"/>
          <w:szCs w:val="24"/>
        </w:rPr>
        <w:t xml:space="preserve"> at the staff/</w:t>
      </w:r>
      <w:r w:rsidR="003A2153">
        <w:rPr>
          <w:rFonts w:ascii="Times New Roman" w:eastAsia="Times New Roman" w:hAnsi="Times New Roman" w:cs="Times New Roman"/>
          <w:color w:val="000000" w:themeColor="text1"/>
          <w:sz w:val="24"/>
          <w:szCs w:val="24"/>
        </w:rPr>
        <w:t>student meeting (A</w:t>
      </w:r>
      <w:r>
        <w:rPr>
          <w:rFonts w:ascii="Times New Roman" w:eastAsia="Times New Roman" w:hAnsi="Times New Roman" w:cs="Times New Roman"/>
          <w:color w:val="000000" w:themeColor="text1"/>
          <w:sz w:val="24"/>
          <w:szCs w:val="24"/>
        </w:rPr>
        <w:t>ppendix one) that initiated the study</w:t>
      </w:r>
      <w:r w:rsidR="003A2153">
        <w:rPr>
          <w:rFonts w:ascii="Times New Roman" w:eastAsia="Times New Roman" w:hAnsi="Times New Roman" w:cs="Times New Roman"/>
          <w:color w:val="000000" w:themeColor="text1"/>
          <w:sz w:val="24"/>
          <w:szCs w:val="24"/>
        </w:rPr>
        <w:t xml:space="preserve"> and that it</w:t>
      </w:r>
      <w:r w:rsidR="006512F6">
        <w:rPr>
          <w:rFonts w:ascii="Times New Roman" w:eastAsia="Times New Roman" w:hAnsi="Times New Roman" w:cs="Times New Roman"/>
          <w:color w:val="000000" w:themeColor="text1"/>
          <w:sz w:val="24"/>
          <w:szCs w:val="24"/>
        </w:rPr>
        <w:t xml:space="preserve"> offers a possible tool that might be useful in helping affected students ‘</w:t>
      </w:r>
      <w:r w:rsidR="00FE6DAE">
        <w:rPr>
          <w:rFonts w:ascii="Times New Roman" w:eastAsia="Times New Roman" w:hAnsi="Times New Roman" w:cs="Times New Roman"/>
          <w:color w:val="000000" w:themeColor="text1"/>
          <w:sz w:val="24"/>
          <w:szCs w:val="24"/>
        </w:rPr>
        <w:t>overcome the diff</w:t>
      </w:r>
      <w:r w:rsidR="006512F6">
        <w:rPr>
          <w:rFonts w:ascii="Times New Roman" w:eastAsia="Times New Roman" w:hAnsi="Times New Roman" w:cs="Times New Roman"/>
          <w:color w:val="000000" w:themeColor="text1"/>
          <w:sz w:val="24"/>
          <w:szCs w:val="24"/>
        </w:rPr>
        <w:t>iculties.’</w:t>
      </w:r>
      <w:r w:rsidR="00FE6DAE">
        <w:rPr>
          <w:rFonts w:ascii="Times New Roman" w:eastAsia="Times New Roman" w:hAnsi="Times New Roman" w:cs="Times New Roman"/>
          <w:color w:val="000000" w:themeColor="text1"/>
          <w:sz w:val="24"/>
          <w:szCs w:val="24"/>
        </w:rPr>
        <w:t xml:space="preserve"> As such it seems worthy of further</w:t>
      </w:r>
      <w:r w:rsidR="008B4E98">
        <w:rPr>
          <w:rFonts w:ascii="Times New Roman" w:eastAsia="Times New Roman" w:hAnsi="Times New Roman" w:cs="Times New Roman"/>
          <w:color w:val="000000" w:themeColor="text1"/>
          <w:sz w:val="24"/>
          <w:szCs w:val="24"/>
        </w:rPr>
        <w:t xml:space="preserve"> use and</w:t>
      </w:r>
      <w:r w:rsidR="00FE6DAE">
        <w:rPr>
          <w:rFonts w:ascii="Times New Roman" w:eastAsia="Times New Roman" w:hAnsi="Times New Roman" w:cs="Times New Roman"/>
          <w:color w:val="000000" w:themeColor="text1"/>
          <w:sz w:val="24"/>
          <w:szCs w:val="24"/>
        </w:rPr>
        <w:t xml:space="preserve"> development </w:t>
      </w:r>
      <w:r w:rsidR="009F21F4">
        <w:rPr>
          <w:rFonts w:ascii="Times New Roman" w:eastAsia="Times New Roman" w:hAnsi="Times New Roman" w:cs="Times New Roman"/>
          <w:color w:val="000000" w:themeColor="text1"/>
          <w:sz w:val="24"/>
          <w:szCs w:val="24"/>
        </w:rPr>
        <w:t>in personal lecturing practice and for wider sharing in the lecturer’s ITE institution and other interested parties.</w:t>
      </w:r>
      <w:r w:rsidR="00921831">
        <w:rPr>
          <w:rFonts w:ascii="Times New Roman" w:eastAsia="Times New Roman" w:hAnsi="Times New Roman" w:cs="Times New Roman"/>
          <w:color w:val="000000" w:themeColor="text1"/>
          <w:sz w:val="24"/>
          <w:szCs w:val="24"/>
        </w:rPr>
        <w:t xml:space="preserve">  The model will not</w:t>
      </w:r>
      <w:r w:rsidR="009F21F4">
        <w:rPr>
          <w:rFonts w:ascii="Times New Roman" w:eastAsia="Times New Roman" w:hAnsi="Times New Roman" w:cs="Times New Roman"/>
          <w:color w:val="000000" w:themeColor="text1"/>
          <w:sz w:val="24"/>
          <w:szCs w:val="24"/>
        </w:rPr>
        <w:t xml:space="preserve"> provide a panacea for all student’s </w:t>
      </w:r>
      <w:r w:rsidR="0003117E">
        <w:rPr>
          <w:rFonts w:ascii="Times New Roman" w:eastAsia="Times New Roman" w:hAnsi="Times New Roman" w:cs="Times New Roman"/>
          <w:color w:val="000000" w:themeColor="text1"/>
          <w:sz w:val="24"/>
          <w:szCs w:val="24"/>
        </w:rPr>
        <w:t xml:space="preserve">negative </w:t>
      </w:r>
      <w:r w:rsidR="009F21F4">
        <w:rPr>
          <w:rFonts w:ascii="Times New Roman" w:eastAsia="Times New Roman" w:hAnsi="Times New Roman" w:cs="Times New Roman"/>
          <w:color w:val="000000" w:themeColor="text1"/>
          <w:sz w:val="24"/>
          <w:szCs w:val="24"/>
        </w:rPr>
        <w:t xml:space="preserve">arts dispositions but with further research and development it </w:t>
      </w:r>
      <w:r w:rsidR="009F21F4">
        <w:rPr>
          <w:rFonts w:ascii="Times New Roman" w:eastAsia="Times New Roman" w:hAnsi="Times New Roman" w:cs="Times New Roman"/>
          <w:color w:val="000000" w:themeColor="text1"/>
          <w:sz w:val="24"/>
          <w:szCs w:val="24"/>
        </w:rPr>
        <w:lastRenderedPageBreak/>
        <w:t xml:space="preserve">may help create conditions </w:t>
      </w:r>
      <w:r w:rsidR="00921831">
        <w:rPr>
          <w:rFonts w:ascii="Times New Roman" w:eastAsia="Times New Roman" w:hAnsi="Times New Roman" w:cs="Times New Roman"/>
          <w:color w:val="000000" w:themeColor="text1"/>
          <w:sz w:val="24"/>
          <w:szCs w:val="24"/>
        </w:rPr>
        <w:t>for</w:t>
      </w:r>
      <w:r w:rsidR="0003117E">
        <w:rPr>
          <w:rFonts w:ascii="Times New Roman" w:eastAsia="Times New Roman" w:hAnsi="Times New Roman" w:cs="Times New Roman"/>
          <w:color w:val="000000" w:themeColor="text1"/>
          <w:sz w:val="24"/>
          <w:szCs w:val="24"/>
        </w:rPr>
        <w:t xml:space="preserve"> further individual</w:t>
      </w:r>
      <w:r w:rsidR="009F21F4">
        <w:rPr>
          <w:rFonts w:ascii="Times New Roman" w:eastAsia="Times New Roman" w:hAnsi="Times New Roman" w:cs="Times New Roman"/>
          <w:color w:val="000000" w:themeColor="text1"/>
          <w:sz w:val="24"/>
          <w:szCs w:val="24"/>
        </w:rPr>
        <w:t xml:space="preserve"> impr</w:t>
      </w:r>
      <w:r w:rsidR="006234AB">
        <w:rPr>
          <w:rFonts w:ascii="Times New Roman" w:eastAsia="Times New Roman" w:hAnsi="Times New Roman" w:cs="Times New Roman"/>
          <w:color w:val="000000" w:themeColor="text1"/>
          <w:sz w:val="24"/>
          <w:szCs w:val="24"/>
        </w:rPr>
        <w:t>ovement in ITE arts</w:t>
      </w:r>
      <w:r w:rsidR="0003117E">
        <w:rPr>
          <w:rFonts w:ascii="Times New Roman" w:eastAsia="Times New Roman" w:hAnsi="Times New Roman" w:cs="Times New Roman"/>
          <w:color w:val="000000" w:themeColor="text1"/>
          <w:sz w:val="24"/>
          <w:szCs w:val="24"/>
        </w:rPr>
        <w:t>. A</w:t>
      </w:r>
      <w:r w:rsidR="009F21F4">
        <w:rPr>
          <w:rFonts w:ascii="Times New Roman" w:eastAsia="Times New Roman" w:hAnsi="Times New Roman" w:cs="Times New Roman"/>
          <w:color w:val="000000" w:themeColor="text1"/>
          <w:sz w:val="24"/>
          <w:szCs w:val="24"/>
        </w:rPr>
        <w:t>s Rousseau reminds us,</w:t>
      </w:r>
    </w:p>
    <w:p w:rsidR="009F21F4" w:rsidRPr="009F21F4" w:rsidRDefault="009F21F4" w:rsidP="009F21F4">
      <w:pPr>
        <w:spacing w:after="0" w:line="240" w:lineRule="auto"/>
        <w:ind w:left="720"/>
        <w:rPr>
          <w:rFonts w:ascii="Times New Roman" w:eastAsia="Times New Roman" w:hAnsi="Times New Roman" w:cs="Times New Roman"/>
          <w:sz w:val="24"/>
          <w:szCs w:val="24"/>
        </w:rPr>
      </w:pPr>
      <w:r w:rsidRPr="009F21F4">
        <w:rPr>
          <w:rFonts w:ascii="Times New Roman" w:eastAsia="Times New Roman" w:hAnsi="Times New Roman" w:cs="Times New Roman"/>
          <w:sz w:val="24"/>
          <w:szCs w:val="24"/>
        </w:rPr>
        <w:t>Viewed as an art the success of education is almost impossible, since the essential conditions of our success are beyond our control. Our efforts may bring us in sight of the goal, but fortune must favour us if we are to reach it.</w:t>
      </w:r>
    </w:p>
    <w:p w:rsidR="009F21F4" w:rsidRPr="009F21F4" w:rsidRDefault="009F21F4" w:rsidP="009F21F4">
      <w:pPr>
        <w:spacing w:after="0" w:line="240" w:lineRule="auto"/>
        <w:ind w:left="720"/>
        <w:rPr>
          <w:rFonts w:ascii="Times New Roman" w:eastAsia="Times New Roman" w:hAnsi="Times New Roman" w:cs="Times New Roman"/>
          <w:sz w:val="24"/>
          <w:szCs w:val="24"/>
        </w:rPr>
      </w:pPr>
    </w:p>
    <w:p w:rsidR="009F21F4" w:rsidRPr="009F21F4" w:rsidRDefault="009F21F4" w:rsidP="009F21F4">
      <w:pPr>
        <w:spacing w:after="0" w:line="240" w:lineRule="auto"/>
        <w:ind w:left="720"/>
        <w:rPr>
          <w:rFonts w:ascii="Times New Roman" w:eastAsia="Times New Roman" w:hAnsi="Times New Roman" w:cs="Times New Roman"/>
          <w:sz w:val="24"/>
          <w:szCs w:val="24"/>
        </w:rPr>
      </w:pPr>
      <w:r w:rsidRPr="009F21F4">
        <w:rPr>
          <w:rFonts w:ascii="Times New Roman" w:eastAsia="Times New Roman" w:hAnsi="Times New Roman" w:cs="Times New Roman"/>
          <w:sz w:val="24"/>
          <w:szCs w:val="24"/>
        </w:rPr>
        <w:tab/>
      </w:r>
      <w:r w:rsidRPr="009F21F4">
        <w:rPr>
          <w:rFonts w:ascii="Times New Roman" w:eastAsia="Times New Roman" w:hAnsi="Times New Roman" w:cs="Times New Roman"/>
          <w:sz w:val="24"/>
          <w:szCs w:val="24"/>
        </w:rPr>
        <w:tab/>
      </w:r>
      <w:r w:rsidRPr="009F21F4">
        <w:rPr>
          <w:rFonts w:ascii="Times New Roman" w:eastAsia="Times New Roman" w:hAnsi="Times New Roman" w:cs="Times New Roman"/>
          <w:sz w:val="24"/>
          <w:szCs w:val="24"/>
        </w:rPr>
        <w:tab/>
      </w:r>
      <w:r w:rsidRPr="009F21F4">
        <w:rPr>
          <w:rFonts w:ascii="Times New Roman" w:eastAsia="Times New Roman" w:hAnsi="Times New Roman" w:cs="Times New Roman"/>
          <w:sz w:val="24"/>
          <w:szCs w:val="24"/>
        </w:rPr>
        <w:tab/>
      </w:r>
      <w:r w:rsidRPr="009F21F4">
        <w:rPr>
          <w:rFonts w:ascii="Times New Roman" w:eastAsia="Times New Roman" w:hAnsi="Times New Roman" w:cs="Times New Roman"/>
          <w:sz w:val="24"/>
          <w:szCs w:val="24"/>
        </w:rPr>
        <w:tab/>
        <w:t xml:space="preserve">    Rousseau (1762) in Emile (2013:6) </w:t>
      </w:r>
    </w:p>
    <w:p w:rsidR="009F21F4" w:rsidRPr="009F21F4" w:rsidRDefault="009F21F4" w:rsidP="009F21F4">
      <w:pPr>
        <w:spacing w:after="0" w:line="240" w:lineRule="auto"/>
        <w:rPr>
          <w:rFonts w:ascii="Times New Roman" w:eastAsia="Times New Roman" w:hAnsi="Times New Roman" w:cs="Times New Roman"/>
          <w:sz w:val="24"/>
          <w:szCs w:val="24"/>
        </w:rPr>
      </w:pPr>
    </w:p>
    <w:p w:rsidR="001F4384" w:rsidRDefault="001F4384"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03117E" w:rsidRDefault="0003117E" w:rsidP="001F4384">
      <w:pPr>
        <w:spacing w:after="0" w:line="240" w:lineRule="auto"/>
        <w:rPr>
          <w:rFonts w:ascii="Times New Roman" w:eastAsia="Times New Roman" w:hAnsi="Times New Roman" w:cs="Times New Roman"/>
          <w:color w:val="00B050"/>
          <w:sz w:val="24"/>
          <w:szCs w:val="24"/>
        </w:rPr>
      </w:pPr>
    </w:p>
    <w:p w:rsidR="001F4384" w:rsidRDefault="001F4384" w:rsidP="001F4384">
      <w:pPr>
        <w:spacing w:after="0" w:line="240" w:lineRule="auto"/>
        <w:rPr>
          <w:rFonts w:ascii="Times New Roman" w:eastAsia="Times New Roman" w:hAnsi="Times New Roman" w:cs="Times New Roman"/>
          <w:color w:val="00B050"/>
          <w:sz w:val="24"/>
          <w:szCs w:val="24"/>
        </w:rPr>
      </w:pPr>
    </w:p>
    <w:p w:rsidR="007F1D01" w:rsidRDefault="007F1D01" w:rsidP="007F1D01">
      <w:pPr>
        <w:spacing w:after="0" w:line="240" w:lineRule="auto"/>
        <w:rPr>
          <w:rFonts w:ascii="Times New Roman" w:eastAsia="Times New Roman" w:hAnsi="Times New Roman" w:cs="Times New Roman"/>
          <w:sz w:val="24"/>
          <w:szCs w:val="24"/>
        </w:rPr>
      </w:pPr>
    </w:p>
    <w:p w:rsidR="007F1D01" w:rsidRDefault="007F1D01" w:rsidP="007F1D01">
      <w:pPr>
        <w:spacing w:after="0" w:line="240" w:lineRule="auto"/>
        <w:rPr>
          <w:rFonts w:ascii="Times New Roman" w:eastAsia="Times New Roman" w:hAnsi="Times New Roman" w:cs="Times New Roman"/>
          <w:sz w:val="24"/>
          <w:szCs w:val="24"/>
        </w:rPr>
      </w:pPr>
    </w:p>
    <w:p w:rsidR="007F1D01" w:rsidRDefault="007F1D01" w:rsidP="007F1D01">
      <w:pPr>
        <w:spacing w:after="0" w:line="240" w:lineRule="auto"/>
        <w:rPr>
          <w:rFonts w:ascii="Times New Roman" w:eastAsia="Times New Roman" w:hAnsi="Times New Roman" w:cs="Times New Roman"/>
          <w:sz w:val="24"/>
          <w:szCs w:val="24"/>
        </w:rPr>
      </w:pPr>
    </w:p>
    <w:p w:rsidR="00901ED5" w:rsidRDefault="00901ED5" w:rsidP="007F1D01">
      <w:pPr>
        <w:spacing w:after="0" w:line="240" w:lineRule="auto"/>
        <w:rPr>
          <w:rFonts w:ascii="Times New Roman" w:eastAsia="Times New Roman" w:hAnsi="Times New Roman" w:cs="Times New Roman"/>
          <w:sz w:val="24"/>
          <w:szCs w:val="24"/>
        </w:rPr>
      </w:pPr>
    </w:p>
    <w:p w:rsidR="00901ED5" w:rsidRDefault="00901ED5" w:rsidP="007F1D01">
      <w:pPr>
        <w:spacing w:after="0" w:line="240" w:lineRule="auto"/>
        <w:rPr>
          <w:rFonts w:ascii="Times New Roman" w:eastAsia="Times New Roman" w:hAnsi="Times New Roman" w:cs="Times New Roman"/>
          <w:sz w:val="24"/>
          <w:szCs w:val="24"/>
        </w:rPr>
      </w:pPr>
    </w:p>
    <w:p w:rsidR="009E1C57" w:rsidRDefault="009E1C57" w:rsidP="007F1D01">
      <w:pPr>
        <w:spacing w:after="0" w:line="240" w:lineRule="auto"/>
        <w:rPr>
          <w:rFonts w:ascii="Times New Roman" w:eastAsia="Times New Roman" w:hAnsi="Times New Roman" w:cs="Times New Roman"/>
          <w:b/>
          <w:sz w:val="24"/>
          <w:szCs w:val="24"/>
        </w:rPr>
      </w:pPr>
    </w:p>
    <w:p w:rsidR="00C07D9D" w:rsidRDefault="00041383" w:rsidP="007F1D01">
      <w:pPr>
        <w:spacing w:after="0" w:line="240" w:lineRule="auto"/>
        <w:rPr>
          <w:rFonts w:ascii="Times New Roman" w:eastAsia="Times New Roman" w:hAnsi="Times New Roman" w:cs="Times New Roman"/>
          <w:b/>
          <w:sz w:val="24"/>
          <w:szCs w:val="24"/>
        </w:rPr>
      </w:pPr>
      <w:r w:rsidRPr="00E23A26">
        <w:rPr>
          <w:rFonts w:ascii="Times New Roman" w:eastAsia="Times New Roman" w:hAnsi="Times New Roman" w:cs="Times New Roman"/>
          <w:b/>
          <w:sz w:val="24"/>
          <w:szCs w:val="24"/>
        </w:rPr>
        <w:lastRenderedPageBreak/>
        <w:t>References</w:t>
      </w:r>
    </w:p>
    <w:p w:rsidR="00C07D9D" w:rsidRDefault="00C07D9D" w:rsidP="007F1D01">
      <w:pPr>
        <w:spacing w:after="0" w:line="240" w:lineRule="auto"/>
        <w:rPr>
          <w:rFonts w:ascii="Times New Roman" w:eastAsia="Times New Roman" w:hAnsi="Times New Roman" w:cs="Times New Roman"/>
          <w:b/>
          <w:sz w:val="24"/>
          <w:szCs w:val="24"/>
        </w:rPr>
      </w:pPr>
    </w:p>
    <w:p w:rsidR="006C79C3" w:rsidRDefault="00C07D9D" w:rsidP="00C07D9D">
      <w:pPr>
        <w:pStyle w:val="NormalWeb"/>
        <w:spacing w:before="2" w:after="2"/>
        <w:rPr>
          <w:rFonts w:ascii="Times New Roman" w:hAnsi="Times New Roman"/>
          <w:bCs/>
          <w:sz w:val="24"/>
          <w:szCs w:val="36"/>
        </w:rPr>
      </w:pPr>
      <w:r w:rsidRPr="00C07D9D">
        <w:rPr>
          <w:rFonts w:ascii="Times New Roman" w:hAnsi="Times New Roman"/>
          <w:bCs/>
          <w:sz w:val="24"/>
          <w:szCs w:val="36"/>
        </w:rPr>
        <w:t>Adey P. and Shayer M. (Eds) (2002) Learning Intelligence: Cognitive Acceleration Across the Curriculum from 5-15 Years. Buckingham. Open University Press</w:t>
      </w:r>
    </w:p>
    <w:p w:rsidR="00B0454C" w:rsidRDefault="00B0454C" w:rsidP="00C07D9D">
      <w:pPr>
        <w:pStyle w:val="NormalWeb"/>
        <w:spacing w:before="2" w:after="2"/>
        <w:rPr>
          <w:rFonts w:ascii="Times New Roman" w:hAnsi="Times New Roman"/>
          <w:bCs/>
          <w:sz w:val="24"/>
          <w:szCs w:val="36"/>
        </w:rPr>
      </w:pPr>
    </w:p>
    <w:p w:rsidR="00B0454C" w:rsidRDefault="00B0454C" w:rsidP="00C07D9D">
      <w:pPr>
        <w:pStyle w:val="NormalWeb"/>
        <w:spacing w:before="2" w:after="2"/>
      </w:pPr>
      <w:r>
        <w:rPr>
          <w:rFonts w:ascii="Times New Roman" w:hAnsi="Times New Roman"/>
          <w:bCs/>
          <w:sz w:val="24"/>
          <w:szCs w:val="36"/>
        </w:rPr>
        <w:t xml:space="preserve">Allen A. (2016) Out of weakness: The ‘educational good’ in late antiquity.  </w:t>
      </w:r>
      <w:r w:rsidRPr="00B0454C">
        <w:rPr>
          <w:rFonts w:ascii="Times New Roman" w:hAnsi="Times New Roman"/>
          <w:bCs/>
          <w:i/>
          <w:sz w:val="24"/>
          <w:szCs w:val="36"/>
        </w:rPr>
        <w:t>Pedagogy Culture and Society.</w:t>
      </w:r>
      <w:r>
        <w:rPr>
          <w:rFonts w:ascii="Times New Roman" w:hAnsi="Times New Roman"/>
          <w:bCs/>
          <w:sz w:val="24"/>
          <w:szCs w:val="36"/>
        </w:rPr>
        <w:t xml:space="preserve"> 2016. Vol. 24, No. 2, 239–254. Available at:</w:t>
      </w:r>
      <w:r w:rsidRPr="00B0454C">
        <w:t xml:space="preserve"> </w:t>
      </w:r>
    </w:p>
    <w:p w:rsidR="00B0454C" w:rsidRDefault="00287A16" w:rsidP="00C07D9D">
      <w:pPr>
        <w:pStyle w:val="NormalWeb"/>
        <w:spacing w:before="2" w:after="2"/>
        <w:rPr>
          <w:rFonts w:ascii="Times New Roman" w:hAnsi="Times New Roman"/>
          <w:bCs/>
          <w:sz w:val="24"/>
          <w:szCs w:val="36"/>
        </w:rPr>
      </w:pPr>
      <w:hyperlink r:id="rId16" w:history="1">
        <w:r w:rsidR="00B0454C" w:rsidRPr="008B6BBF">
          <w:rPr>
            <w:rStyle w:val="Hyperlink"/>
            <w:rFonts w:ascii="Times New Roman" w:hAnsi="Times New Roman"/>
            <w:bCs/>
            <w:sz w:val="24"/>
            <w:szCs w:val="36"/>
          </w:rPr>
          <w:t>https://web-a-ebscohost-com.ezproxy.uwtsd.ac.uk/ehost/pdfviewer/pdfviewer?vid=1&amp;sid=116dcd40-de59-49ee-a099-71c5b0765156%40sessionmgr4007</w:t>
        </w:r>
      </w:hyperlink>
    </w:p>
    <w:p w:rsidR="00B0454C" w:rsidRDefault="00B0454C" w:rsidP="00C07D9D">
      <w:pPr>
        <w:pStyle w:val="NormalWeb"/>
        <w:spacing w:before="2" w:after="2"/>
        <w:rPr>
          <w:rFonts w:ascii="Times New Roman" w:hAnsi="Times New Roman"/>
          <w:bCs/>
          <w:sz w:val="24"/>
          <w:szCs w:val="36"/>
        </w:rPr>
      </w:pPr>
      <w:r>
        <w:rPr>
          <w:rFonts w:ascii="Times New Roman" w:hAnsi="Times New Roman"/>
          <w:bCs/>
          <w:sz w:val="24"/>
          <w:szCs w:val="36"/>
        </w:rPr>
        <w:t>(Accessed 6.3.19)</w:t>
      </w:r>
    </w:p>
    <w:p w:rsidR="006C79C3" w:rsidRDefault="006C79C3" w:rsidP="00C07D9D">
      <w:pPr>
        <w:pStyle w:val="NormalWeb"/>
        <w:spacing w:before="2" w:after="2"/>
        <w:rPr>
          <w:rFonts w:ascii="Times New Roman" w:hAnsi="Times New Roman"/>
          <w:bCs/>
          <w:sz w:val="24"/>
          <w:szCs w:val="36"/>
        </w:rPr>
      </w:pPr>
    </w:p>
    <w:p w:rsidR="00431536" w:rsidRPr="00431536" w:rsidRDefault="00431536" w:rsidP="00431536">
      <w:pPr>
        <w:pStyle w:val="NormalWeb"/>
        <w:spacing w:before="2" w:after="2"/>
      </w:pPr>
      <w:r>
        <w:rPr>
          <w:rFonts w:ascii="Times New Roman" w:hAnsi="Times New Roman"/>
          <w:bCs/>
          <w:sz w:val="24"/>
          <w:szCs w:val="36"/>
        </w:rPr>
        <w:t>Altan S., Lane J.F. and Dottin E. (2017</w:t>
      </w:r>
      <w:r w:rsidR="006C79C3">
        <w:rPr>
          <w:rFonts w:ascii="Times New Roman" w:hAnsi="Times New Roman"/>
          <w:bCs/>
          <w:sz w:val="24"/>
          <w:szCs w:val="36"/>
        </w:rPr>
        <w:t>)</w:t>
      </w:r>
      <w:r>
        <w:rPr>
          <w:rFonts w:ascii="Times New Roman" w:hAnsi="Times New Roman"/>
          <w:bCs/>
          <w:sz w:val="24"/>
          <w:szCs w:val="36"/>
        </w:rPr>
        <w:t xml:space="preserve"> </w:t>
      </w:r>
      <w:r w:rsidRPr="00431536">
        <w:rPr>
          <w:rFonts w:ascii="Times New Roman" w:hAnsi="Times New Roman"/>
          <w:bCs/>
          <w:sz w:val="24"/>
          <w:szCs w:val="36"/>
        </w:rPr>
        <w:t>Using Habits of Mind, Intelligent Behaviors, and Educational Theories to Create a Conceptual Framework for Developing Effective Teaching Dispositions</w:t>
      </w:r>
      <w:r>
        <w:rPr>
          <w:rFonts w:ascii="Times New Roman" w:hAnsi="Times New Roman"/>
          <w:bCs/>
          <w:sz w:val="24"/>
          <w:szCs w:val="36"/>
        </w:rPr>
        <w:t xml:space="preserve">. </w:t>
      </w:r>
      <w:r w:rsidRPr="00431536">
        <w:rPr>
          <w:rFonts w:ascii="Times New Roman" w:hAnsi="Times New Roman"/>
          <w:bCs/>
          <w:i/>
          <w:sz w:val="24"/>
          <w:szCs w:val="36"/>
        </w:rPr>
        <w:t>Journal of Teacher Education</w:t>
      </w:r>
      <w:r>
        <w:rPr>
          <w:rFonts w:ascii="Times New Roman" w:hAnsi="Times New Roman"/>
          <w:bCs/>
          <w:sz w:val="24"/>
          <w:szCs w:val="36"/>
        </w:rPr>
        <w:t>. Vol 1. (2017). 1-15</w:t>
      </w:r>
      <w:r w:rsidRPr="00431536">
        <w:rPr>
          <w:rFonts w:ascii="GillSansStd" w:hAnsi="GillSansStd"/>
          <w:b/>
          <w:bCs/>
          <w:sz w:val="36"/>
          <w:szCs w:val="36"/>
        </w:rPr>
        <w:t xml:space="preserve"> </w:t>
      </w:r>
    </w:p>
    <w:p w:rsidR="00026A50" w:rsidRDefault="00026A50" w:rsidP="007F1D01">
      <w:pPr>
        <w:spacing w:after="0" w:line="240" w:lineRule="auto"/>
        <w:rPr>
          <w:rFonts w:ascii="Times New Roman" w:eastAsia="Times New Roman" w:hAnsi="Times New Roman" w:cs="Times New Roman"/>
          <w:b/>
          <w:sz w:val="24"/>
          <w:szCs w:val="24"/>
        </w:rPr>
      </w:pPr>
    </w:p>
    <w:p w:rsidR="009D79C5" w:rsidRDefault="00026A50"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Beltman S., Mansfield C. and Price A. (2011) Thriving not just surviving: A review of research on teacher resilience. </w:t>
      </w:r>
      <w:r w:rsidRPr="00026A50">
        <w:rPr>
          <w:rFonts w:ascii="Times New Roman" w:eastAsia="Times New Roman" w:hAnsi="Times New Roman" w:cs="Times New Roman"/>
          <w:i/>
          <w:sz w:val="24"/>
          <w:szCs w:val="24"/>
        </w:rPr>
        <w:t>Educational Research Review</w:t>
      </w:r>
      <w:r>
        <w:rPr>
          <w:rFonts w:ascii="Times New Roman" w:eastAsia="Times New Roman" w:hAnsi="Times New Roman" w:cs="Times New Roman"/>
          <w:sz w:val="24"/>
          <w:szCs w:val="24"/>
        </w:rPr>
        <w:t>. Vol 6. (2011). 185-287</w:t>
      </w:r>
    </w:p>
    <w:p w:rsidR="00F95027" w:rsidRDefault="00F95027" w:rsidP="007F1D01">
      <w:pPr>
        <w:spacing w:after="0" w:line="240" w:lineRule="auto"/>
        <w:rPr>
          <w:rFonts w:ascii="Times New Roman" w:eastAsia="Times New Roman" w:hAnsi="Times New Roman" w:cs="Times New Roman"/>
          <w:sz w:val="24"/>
          <w:szCs w:val="24"/>
        </w:rPr>
      </w:pPr>
    </w:p>
    <w:p w:rsidR="00F95027" w:rsidRDefault="004B7542" w:rsidP="007F1D01">
      <w:pPr>
        <w:spacing w:after="0" w:line="240" w:lineRule="auto"/>
        <w:rPr>
          <w:rFonts w:ascii="Times New Roman" w:eastAsia="Times New Roman" w:hAnsi="Times New Roman" w:cs="Times New Roman"/>
          <w:color w:val="FF0000"/>
          <w:sz w:val="24"/>
          <w:szCs w:val="24"/>
        </w:rPr>
      </w:pPr>
      <w:r w:rsidRPr="0078669A">
        <w:rPr>
          <w:rFonts w:ascii="Times New Roman" w:eastAsia="Times New Roman" w:hAnsi="Times New Roman" w:cs="Times New Roman"/>
          <w:color w:val="000000" w:themeColor="text1"/>
          <w:sz w:val="24"/>
          <w:szCs w:val="24"/>
        </w:rPr>
        <w:t xml:space="preserve">British Educational Research Association [BERA] (2018) Ethical Guidelines for Educational Research, fourth edition, London. </w:t>
      </w:r>
      <w:r w:rsidR="0078669A" w:rsidRPr="0078669A">
        <w:rPr>
          <w:rFonts w:ascii="Times New Roman" w:eastAsia="Times New Roman" w:hAnsi="Times New Roman" w:cs="Times New Roman"/>
          <w:color w:val="000000" w:themeColor="text1"/>
          <w:sz w:val="24"/>
          <w:szCs w:val="24"/>
        </w:rPr>
        <w:t>Available at:</w:t>
      </w:r>
      <w:r w:rsidR="0078669A">
        <w:rPr>
          <w:rFonts w:ascii="Times New Roman" w:eastAsia="Times New Roman" w:hAnsi="Times New Roman" w:cs="Times New Roman"/>
          <w:color w:val="FF0000"/>
          <w:sz w:val="24"/>
          <w:szCs w:val="24"/>
        </w:rPr>
        <w:t xml:space="preserve"> </w:t>
      </w:r>
      <w:hyperlink r:id="rId17" w:history="1">
        <w:r w:rsidR="0078669A" w:rsidRPr="00982873">
          <w:rPr>
            <w:rStyle w:val="Hyperlink"/>
            <w:rFonts w:ascii="Times New Roman" w:eastAsia="Times New Roman" w:hAnsi="Times New Roman" w:cs="Times New Roman"/>
            <w:sz w:val="24"/>
            <w:szCs w:val="24"/>
          </w:rPr>
          <w:t>https://www.bera.ac.uk/researchers-resources/publications/ethicalguidelines-for-educational-research-2018</w:t>
        </w:r>
      </w:hyperlink>
    </w:p>
    <w:p w:rsidR="0078669A" w:rsidRPr="0078669A" w:rsidRDefault="0078669A" w:rsidP="007F1D01">
      <w:pPr>
        <w:spacing w:after="0" w:line="240" w:lineRule="auto"/>
        <w:rPr>
          <w:rFonts w:ascii="Times New Roman" w:eastAsia="Times New Roman" w:hAnsi="Times New Roman" w:cs="Times New Roman"/>
          <w:color w:val="000000" w:themeColor="text1"/>
          <w:sz w:val="24"/>
          <w:szCs w:val="24"/>
        </w:rPr>
      </w:pPr>
      <w:r w:rsidRPr="0078669A">
        <w:rPr>
          <w:rFonts w:ascii="Times New Roman" w:eastAsia="Times New Roman" w:hAnsi="Times New Roman" w:cs="Times New Roman"/>
          <w:color w:val="000000" w:themeColor="text1"/>
          <w:sz w:val="24"/>
          <w:szCs w:val="24"/>
        </w:rPr>
        <w:t>(Accessed 2.9.18)</w:t>
      </w:r>
    </w:p>
    <w:p w:rsidR="009D79C5" w:rsidRDefault="009D79C5" w:rsidP="007F1D01">
      <w:pPr>
        <w:spacing w:after="0" w:line="240" w:lineRule="auto"/>
        <w:rPr>
          <w:rFonts w:ascii="Times New Roman" w:eastAsia="Times New Roman" w:hAnsi="Times New Roman" w:cs="Times New Roman"/>
          <w:sz w:val="24"/>
          <w:szCs w:val="24"/>
        </w:rPr>
      </w:pPr>
    </w:p>
    <w:p w:rsidR="007179ED" w:rsidRDefault="009D79C5" w:rsidP="007F1D01">
      <w:pPr>
        <w:spacing w:after="0" w:line="240" w:lineRule="auto"/>
        <w:rPr>
          <w:rFonts w:ascii="Times New Roman" w:eastAsia="Times New Roman" w:hAnsi="Times New Roman" w:cs="Times New Roman"/>
          <w:color w:val="000000" w:themeColor="text1"/>
          <w:sz w:val="24"/>
          <w:szCs w:val="24"/>
        </w:rPr>
      </w:pPr>
      <w:r w:rsidRPr="00F37E64">
        <w:rPr>
          <w:rFonts w:ascii="Times New Roman" w:eastAsia="Times New Roman" w:hAnsi="Times New Roman" w:cs="Times New Roman"/>
          <w:color w:val="000000" w:themeColor="text1"/>
          <w:sz w:val="24"/>
          <w:szCs w:val="24"/>
        </w:rPr>
        <w:t xml:space="preserve">Boaler J. (2013) Ability and Mathematics:the mindset revolution that is reshaping education.  </w:t>
      </w:r>
      <w:r w:rsidRPr="00F37E64">
        <w:rPr>
          <w:rFonts w:ascii="Times New Roman" w:eastAsia="Times New Roman" w:hAnsi="Times New Roman" w:cs="Times New Roman"/>
          <w:i/>
          <w:color w:val="000000" w:themeColor="text1"/>
          <w:sz w:val="24"/>
          <w:szCs w:val="24"/>
        </w:rPr>
        <w:t>Forum</w:t>
      </w:r>
      <w:r w:rsidR="00F37E64" w:rsidRPr="00F37E64">
        <w:rPr>
          <w:rFonts w:ascii="Times New Roman" w:eastAsia="Times New Roman" w:hAnsi="Times New Roman" w:cs="Times New Roman"/>
          <w:color w:val="000000" w:themeColor="text1"/>
          <w:sz w:val="24"/>
          <w:szCs w:val="24"/>
        </w:rPr>
        <w:t>. Vo</w:t>
      </w:r>
      <w:r w:rsidRPr="00F37E64">
        <w:rPr>
          <w:rFonts w:ascii="Times New Roman" w:eastAsia="Times New Roman" w:hAnsi="Times New Roman" w:cs="Times New Roman"/>
          <w:color w:val="000000" w:themeColor="text1"/>
          <w:sz w:val="24"/>
          <w:szCs w:val="24"/>
        </w:rPr>
        <w:t xml:space="preserve">l 55.5 No 1. </w:t>
      </w:r>
      <w:r w:rsidR="00F37E64" w:rsidRPr="00F37E64">
        <w:rPr>
          <w:rFonts w:ascii="Times New Roman" w:eastAsia="Times New Roman" w:hAnsi="Times New Roman" w:cs="Times New Roman"/>
          <w:color w:val="000000" w:themeColor="text1"/>
          <w:sz w:val="24"/>
          <w:szCs w:val="24"/>
        </w:rPr>
        <w:t>143-152.</w:t>
      </w:r>
    </w:p>
    <w:p w:rsidR="00633764" w:rsidRDefault="00633764" w:rsidP="007F1D01">
      <w:pPr>
        <w:spacing w:after="0" w:line="240" w:lineRule="auto"/>
        <w:rPr>
          <w:rFonts w:ascii="Times New Roman" w:eastAsia="Times New Roman" w:hAnsi="Times New Roman" w:cs="Times New Roman"/>
          <w:color w:val="000000" w:themeColor="text1"/>
          <w:sz w:val="24"/>
          <w:szCs w:val="24"/>
        </w:rPr>
      </w:pPr>
    </w:p>
    <w:p w:rsidR="00633764" w:rsidRDefault="00633764" w:rsidP="007F1D0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Bolton G. (2014) Reflective Practice: Writing and Professional Development (4</w:t>
      </w:r>
      <w:r w:rsidRPr="00633764">
        <w:rPr>
          <w:rFonts w:ascii="Times New Roman" w:eastAsia="Times New Roman" w:hAnsi="Times New Roman" w:cs="Times New Roman"/>
          <w:color w:val="000000" w:themeColor="text1"/>
          <w:sz w:val="24"/>
          <w:szCs w:val="24"/>
          <w:vertAlign w:val="superscript"/>
        </w:rPr>
        <w:t>th</w:t>
      </w:r>
      <w:r>
        <w:rPr>
          <w:rFonts w:ascii="Times New Roman" w:eastAsia="Times New Roman" w:hAnsi="Times New Roman" w:cs="Times New Roman"/>
          <w:color w:val="000000" w:themeColor="text1"/>
          <w:sz w:val="24"/>
          <w:szCs w:val="24"/>
        </w:rPr>
        <w:t xml:space="preserve"> editon). London. Sage</w:t>
      </w:r>
    </w:p>
    <w:p w:rsidR="00E02D47" w:rsidRDefault="00E02D47" w:rsidP="007F1D01">
      <w:pPr>
        <w:spacing w:after="0" w:line="240" w:lineRule="auto"/>
        <w:rPr>
          <w:rFonts w:ascii="Times New Roman" w:eastAsia="Times New Roman" w:hAnsi="Times New Roman" w:cs="Times New Roman"/>
          <w:color w:val="000000" w:themeColor="text1"/>
          <w:sz w:val="24"/>
          <w:szCs w:val="24"/>
        </w:rPr>
      </w:pPr>
    </w:p>
    <w:p w:rsidR="00633764" w:rsidRDefault="00633764" w:rsidP="007F1D01">
      <w:pPr>
        <w:spacing w:after="0" w:line="240" w:lineRule="auto"/>
        <w:rPr>
          <w:rFonts w:ascii="Times New Roman" w:eastAsia="Times New Roman" w:hAnsi="Times New Roman" w:cs="Times New Roman"/>
          <w:color w:val="000000" w:themeColor="text1"/>
          <w:sz w:val="24"/>
          <w:szCs w:val="24"/>
        </w:rPr>
      </w:pPr>
    </w:p>
    <w:p w:rsidR="00633764" w:rsidRDefault="00633764" w:rsidP="007F1D0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Brookfield S. (1995) Becoming a Critically Reflective Teacher. San Francisco. Jossey-Bass</w:t>
      </w:r>
    </w:p>
    <w:p w:rsidR="006C788B" w:rsidRDefault="006C788B" w:rsidP="007F1D01">
      <w:pPr>
        <w:spacing w:after="0" w:line="240" w:lineRule="auto"/>
        <w:rPr>
          <w:rFonts w:ascii="Times New Roman" w:eastAsia="Times New Roman" w:hAnsi="Times New Roman" w:cs="Times New Roman"/>
          <w:color w:val="000000" w:themeColor="text1"/>
          <w:sz w:val="24"/>
          <w:szCs w:val="24"/>
        </w:rPr>
      </w:pPr>
    </w:p>
    <w:p w:rsidR="006C788B" w:rsidRDefault="006C788B" w:rsidP="006C788B">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Brown  M., Brown P. and Bibby T.  (2008)  </w:t>
      </w:r>
      <w:r w:rsidRPr="006C788B">
        <w:rPr>
          <w:rFonts w:ascii="Times New Roman" w:eastAsia="Times New Roman" w:hAnsi="Times New Roman" w:cs="Times New Roman"/>
          <w:color w:val="000000" w:themeColor="text1"/>
          <w:sz w:val="24"/>
          <w:szCs w:val="24"/>
        </w:rPr>
        <w:t xml:space="preserve">“I would rather die”: reasons given by 16-year-olds for not continuing their study of mathematics, </w:t>
      </w:r>
      <w:r w:rsidRPr="006C788B">
        <w:rPr>
          <w:rFonts w:ascii="Times New Roman" w:eastAsia="Times New Roman" w:hAnsi="Times New Roman" w:cs="Times New Roman"/>
          <w:i/>
          <w:color w:val="000000" w:themeColor="text1"/>
          <w:sz w:val="24"/>
          <w:szCs w:val="24"/>
        </w:rPr>
        <w:t>Research in Mathematics Education</w:t>
      </w:r>
      <w:r w:rsidRPr="006C788B">
        <w:rPr>
          <w:rFonts w:ascii="Times New Roman" w:eastAsia="Times New Roman" w:hAnsi="Times New Roman" w:cs="Times New Roman"/>
          <w:color w:val="000000" w:themeColor="text1"/>
          <w:sz w:val="24"/>
          <w:szCs w:val="24"/>
        </w:rPr>
        <w:t>, 10:1, 3-18</w:t>
      </w:r>
      <w:r>
        <w:rPr>
          <w:rFonts w:ascii="Times New Roman" w:eastAsia="Times New Roman" w:hAnsi="Times New Roman" w:cs="Times New Roman"/>
          <w:color w:val="000000" w:themeColor="text1"/>
          <w:sz w:val="24"/>
          <w:szCs w:val="24"/>
        </w:rPr>
        <w:t xml:space="preserve">. Available at: </w:t>
      </w:r>
      <w:hyperlink r:id="rId18" w:history="1">
        <w:r w:rsidRPr="00EF5541">
          <w:rPr>
            <w:rStyle w:val="Hyperlink"/>
            <w:rFonts w:ascii="Times New Roman" w:eastAsia="Times New Roman" w:hAnsi="Times New Roman" w:cs="Times New Roman"/>
            <w:sz w:val="24"/>
            <w:szCs w:val="24"/>
          </w:rPr>
          <w:t>https://www.tandfonline.com/loi/rrme20</w:t>
        </w:r>
      </w:hyperlink>
    </w:p>
    <w:p w:rsidR="006C788B" w:rsidRPr="006C788B" w:rsidRDefault="006C788B" w:rsidP="006C788B">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(Accessed 6.3.19)</w:t>
      </w:r>
    </w:p>
    <w:p w:rsidR="00034CF6" w:rsidRDefault="00034CF6" w:rsidP="007F1D01">
      <w:pPr>
        <w:spacing w:after="0" w:line="240" w:lineRule="auto"/>
        <w:rPr>
          <w:rFonts w:ascii="Times New Roman" w:eastAsia="Times New Roman" w:hAnsi="Times New Roman" w:cs="Times New Roman"/>
          <w:color w:val="000000" w:themeColor="text1"/>
          <w:sz w:val="24"/>
          <w:szCs w:val="24"/>
        </w:rPr>
      </w:pPr>
    </w:p>
    <w:p w:rsidR="00034CF6" w:rsidRPr="00034CF6" w:rsidRDefault="00034CF6" w:rsidP="00034CF6">
      <w:pPr>
        <w:spacing w:after="0" w:line="360" w:lineRule="auto"/>
        <w:rPr>
          <w:rFonts w:ascii="Times New Roman" w:hAnsi="Times New Roman" w:cs="Times New Roman"/>
          <w:b/>
          <w:sz w:val="24"/>
          <w:szCs w:val="24"/>
          <w:lang w:val="en-US"/>
        </w:rPr>
      </w:pPr>
      <w:r w:rsidRPr="00034CF6">
        <w:rPr>
          <w:rFonts w:ascii="Times New Roman" w:hAnsi="Times New Roman" w:cs="Times New Roman"/>
          <w:sz w:val="24"/>
          <w:szCs w:val="24"/>
          <w:lang w:val="en-US"/>
        </w:rPr>
        <w:t>Burke Johnson R. and Christiensen L., (2014) 5</w:t>
      </w:r>
      <w:r w:rsidRPr="00034CF6">
        <w:rPr>
          <w:rFonts w:ascii="Times New Roman" w:hAnsi="Times New Roman" w:cs="Times New Roman"/>
          <w:sz w:val="24"/>
          <w:szCs w:val="24"/>
          <w:vertAlign w:val="superscript"/>
          <w:lang w:val="en-US"/>
        </w:rPr>
        <w:t>th</w:t>
      </w:r>
      <w:r w:rsidRPr="00034CF6">
        <w:rPr>
          <w:rFonts w:ascii="Times New Roman" w:hAnsi="Times New Roman" w:cs="Times New Roman"/>
          <w:sz w:val="24"/>
          <w:szCs w:val="24"/>
          <w:lang w:val="en-US"/>
        </w:rPr>
        <w:t xml:space="preserve"> edition. </w:t>
      </w:r>
      <w:r w:rsidRPr="00034CF6">
        <w:rPr>
          <w:rFonts w:ascii="Times New Roman" w:hAnsi="Times New Roman" w:cs="Times New Roman"/>
          <w:i/>
          <w:sz w:val="24"/>
          <w:szCs w:val="24"/>
          <w:lang w:val="en-US"/>
        </w:rPr>
        <w:t>Educational Research - Quantitative, Qualitative and Mixed Approaches.</w:t>
      </w:r>
      <w:r w:rsidRPr="00034CF6">
        <w:rPr>
          <w:rFonts w:ascii="Times New Roman" w:hAnsi="Times New Roman" w:cs="Times New Roman"/>
          <w:sz w:val="24"/>
          <w:szCs w:val="24"/>
          <w:lang w:val="en-US"/>
        </w:rPr>
        <w:t xml:space="preserve"> London. Sage Publications</w:t>
      </w:r>
    </w:p>
    <w:p w:rsidR="007179ED" w:rsidRDefault="007179ED" w:rsidP="007F1D01">
      <w:pPr>
        <w:spacing w:after="0" w:line="240" w:lineRule="auto"/>
        <w:rPr>
          <w:rFonts w:ascii="Times New Roman" w:eastAsia="Times New Roman" w:hAnsi="Times New Roman" w:cs="Times New Roman"/>
          <w:color w:val="000000" w:themeColor="text1"/>
          <w:sz w:val="24"/>
          <w:szCs w:val="24"/>
        </w:rPr>
      </w:pPr>
    </w:p>
    <w:p w:rsidR="007179ED" w:rsidRDefault="007179ED" w:rsidP="007179ED">
      <w:pPr>
        <w:pStyle w:val="NormalWeb"/>
        <w:spacing w:before="2" w:after="2"/>
        <w:rPr>
          <w:rFonts w:ascii="Times New Roman" w:hAnsi="Times New Roman"/>
          <w:sz w:val="24"/>
          <w:szCs w:val="18"/>
        </w:rPr>
      </w:pPr>
      <w:r>
        <w:rPr>
          <w:rFonts w:ascii="Times New Roman" w:eastAsia="Times New Roman" w:hAnsi="Times New Roman"/>
          <w:color w:val="000000" w:themeColor="text1"/>
          <w:sz w:val="24"/>
          <w:szCs w:val="24"/>
        </w:rPr>
        <w:t xml:space="preserve">Campbell-Sills </w:t>
      </w:r>
      <w:r w:rsidRPr="007179ED">
        <w:rPr>
          <w:rFonts w:ascii="Times New Roman" w:eastAsia="Times New Roman" w:hAnsi="Times New Roman"/>
          <w:color w:val="000000" w:themeColor="text1"/>
          <w:sz w:val="24"/>
          <w:szCs w:val="24"/>
        </w:rPr>
        <w:t>L</w:t>
      </w:r>
      <w:r>
        <w:rPr>
          <w:rFonts w:ascii="Times New Roman" w:eastAsia="Times New Roman" w:hAnsi="Times New Roman"/>
          <w:color w:val="000000" w:themeColor="text1"/>
          <w:sz w:val="24"/>
          <w:szCs w:val="24"/>
        </w:rPr>
        <w:t xml:space="preserve">., Cohan S.L. and Stein M.B. (2006) </w:t>
      </w:r>
      <w:r w:rsidRPr="007179ED">
        <w:rPr>
          <w:rFonts w:ascii="Times New Roman" w:hAnsi="Times New Roman"/>
          <w:sz w:val="24"/>
          <w:szCs w:val="34"/>
        </w:rPr>
        <w:t>Relationship of resilience to personality, coping, and psychiatric symptoms in young adults</w:t>
      </w:r>
      <w:r>
        <w:rPr>
          <w:rFonts w:ascii="Times New Roman" w:hAnsi="Times New Roman"/>
          <w:sz w:val="24"/>
          <w:szCs w:val="34"/>
        </w:rPr>
        <w:t>.</w:t>
      </w:r>
      <w:r w:rsidRPr="007179ED">
        <w:rPr>
          <w:rFonts w:ascii="Times New Roman" w:hAnsi="Times New Roman"/>
          <w:sz w:val="24"/>
          <w:szCs w:val="34"/>
        </w:rPr>
        <w:t xml:space="preserve"> </w:t>
      </w:r>
      <w:r w:rsidRPr="007179ED">
        <w:rPr>
          <w:rFonts w:ascii="Times New Roman" w:hAnsi="Times New Roman"/>
          <w:i/>
          <w:sz w:val="24"/>
          <w:szCs w:val="18"/>
        </w:rPr>
        <w:t>Behaviour Research and Therapy</w:t>
      </w:r>
      <w:r>
        <w:rPr>
          <w:rFonts w:ascii="Times New Roman" w:hAnsi="Times New Roman"/>
          <w:i/>
          <w:sz w:val="24"/>
          <w:szCs w:val="18"/>
        </w:rPr>
        <w:t>.</w:t>
      </w:r>
      <w:r>
        <w:rPr>
          <w:rFonts w:ascii="Times New Roman" w:hAnsi="Times New Roman"/>
          <w:sz w:val="24"/>
          <w:szCs w:val="18"/>
        </w:rPr>
        <w:t xml:space="preserve"> Vol</w:t>
      </w:r>
      <w:r w:rsidRPr="007179ED">
        <w:rPr>
          <w:rFonts w:ascii="Times New Roman" w:hAnsi="Times New Roman"/>
          <w:sz w:val="24"/>
          <w:szCs w:val="18"/>
        </w:rPr>
        <w:t xml:space="preserve"> 44</w:t>
      </w:r>
      <w:r>
        <w:rPr>
          <w:rFonts w:ascii="Times New Roman" w:hAnsi="Times New Roman"/>
          <w:sz w:val="24"/>
          <w:szCs w:val="18"/>
        </w:rPr>
        <w:t>.</w:t>
      </w:r>
      <w:r w:rsidRPr="007179ED">
        <w:rPr>
          <w:rFonts w:ascii="Times New Roman" w:hAnsi="Times New Roman"/>
          <w:sz w:val="24"/>
          <w:szCs w:val="18"/>
        </w:rPr>
        <w:t xml:space="preserve"> (2006)</w:t>
      </w:r>
      <w:r>
        <w:rPr>
          <w:rFonts w:ascii="Times New Roman" w:hAnsi="Times New Roman"/>
          <w:sz w:val="24"/>
          <w:szCs w:val="18"/>
        </w:rPr>
        <w:t>.</w:t>
      </w:r>
      <w:r w:rsidRPr="007179ED">
        <w:rPr>
          <w:rFonts w:ascii="Times New Roman" w:hAnsi="Times New Roman"/>
          <w:sz w:val="24"/>
          <w:szCs w:val="18"/>
        </w:rPr>
        <w:t xml:space="preserve"> 585–599</w:t>
      </w:r>
      <w:r>
        <w:rPr>
          <w:rFonts w:ascii="Times New Roman" w:hAnsi="Times New Roman"/>
          <w:sz w:val="24"/>
          <w:szCs w:val="18"/>
        </w:rPr>
        <w:t>.</w:t>
      </w:r>
      <w:r w:rsidRPr="007179ED">
        <w:rPr>
          <w:rFonts w:ascii="Times New Roman" w:hAnsi="Times New Roman"/>
          <w:sz w:val="24"/>
          <w:szCs w:val="18"/>
        </w:rPr>
        <w:t xml:space="preserve"> </w:t>
      </w:r>
    </w:p>
    <w:p w:rsidR="00CB738E" w:rsidRDefault="00CB738E" w:rsidP="007179ED">
      <w:pPr>
        <w:pStyle w:val="NormalWeb"/>
        <w:spacing w:before="2" w:after="2"/>
        <w:rPr>
          <w:rFonts w:ascii="Times New Roman" w:hAnsi="Times New Roman"/>
          <w:sz w:val="24"/>
          <w:szCs w:val="18"/>
        </w:rPr>
      </w:pPr>
    </w:p>
    <w:p w:rsidR="00CB738E" w:rsidRPr="002109EA" w:rsidRDefault="00CB738E" w:rsidP="007179ED">
      <w:pPr>
        <w:pStyle w:val="NormalWeb"/>
        <w:spacing w:before="2" w:after="2"/>
        <w:rPr>
          <w:rFonts w:ascii="Times New Roman" w:hAnsi="Times New Roman"/>
          <w:sz w:val="24"/>
          <w:szCs w:val="18"/>
        </w:rPr>
      </w:pPr>
      <w:r w:rsidRPr="002109EA">
        <w:rPr>
          <w:rFonts w:ascii="Times New Roman" w:hAnsi="Times New Roman"/>
          <w:sz w:val="24"/>
          <w:szCs w:val="18"/>
        </w:rPr>
        <w:lastRenderedPageBreak/>
        <w:t>Choe</w:t>
      </w:r>
      <w:r w:rsidR="002109EA" w:rsidRPr="002109EA">
        <w:rPr>
          <w:rFonts w:ascii="Times New Roman" w:hAnsi="Times New Roman"/>
          <w:sz w:val="24"/>
          <w:szCs w:val="18"/>
        </w:rPr>
        <w:t xml:space="preserve"> A.T. (2018</w:t>
      </w:r>
      <w:r w:rsidRPr="002109EA">
        <w:rPr>
          <w:rFonts w:ascii="Times New Roman" w:hAnsi="Times New Roman"/>
          <w:sz w:val="24"/>
          <w:szCs w:val="18"/>
        </w:rPr>
        <w:t xml:space="preserve">) </w:t>
      </w:r>
      <w:r w:rsidR="002109EA" w:rsidRPr="002109EA">
        <w:rPr>
          <w:rFonts w:ascii="Times New Roman" w:hAnsi="Times New Roman"/>
          <w:sz w:val="24"/>
          <w:szCs w:val="18"/>
        </w:rPr>
        <w:t>‘Can anyone help her?’: Managing Student Embarrassment in the ESL Classroom. Hacettepe University Journal of Education (HUJE) 33(Special Issue): 16-35 [2018] doi: 10.16986/HUJE.2018038794</w:t>
      </w:r>
    </w:p>
    <w:p w:rsidR="00034CF6" w:rsidRDefault="00034CF6" w:rsidP="007179ED">
      <w:pPr>
        <w:pStyle w:val="NormalWeb"/>
        <w:spacing w:before="2" w:after="2"/>
        <w:rPr>
          <w:rFonts w:ascii="Times New Roman" w:hAnsi="Times New Roman"/>
          <w:sz w:val="24"/>
          <w:szCs w:val="18"/>
        </w:rPr>
      </w:pPr>
    </w:p>
    <w:p w:rsidR="00034CF6" w:rsidRDefault="00034CF6" w:rsidP="007179ED">
      <w:pPr>
        <w:pStyle w:val="NormalWeb"/>
        <w:spacing w:before="2" w:after="2"/>
        <w:rPr>
          <w:rFonts w:ascii="Times New Roman" w:hAnsi="Times New Roman"/>
          <w:sz w:val="24"/>
          <w:szCs w:val="18"/>
        </w:rPr>
      </w:pPr>
      <w:r>
        <w:rPr>
          <w:rFonts w:ascii="Times New Roman" w:hAnsi="Times New Roman"/>
          <w:sz w:val="24"/>
          <w:szCs w:val="18"/>
        </w:rPr>
        <w:t>Cohen L., Manion L. and Morrison K. (2007) Research Methods in Education. 6</w:t>
      </w:r>
      <w:r w:rsidRPr="00034CF6">
        <w:rPr>
          <w:rFonts w:ascii="Times New Roman" w:hAnsi="Times New Roman"/>
          <w:sz w:val="24"/>
          <w:szCs w:val="18"/>
          <w:vertAlign w:val="superscript"/>
        </w:rPr>
        <w:t>th</w:t>
      </w:r>
      <w:r>
        <w:rPr>
          <w:rFonts w:ascii="Times New Roman" w:hAnsi="Times New Roman"/>
          <w:sz w:val="24"/>
          <w:szCs w:val="18"/>
        </w:rPr>
        <w:t xml:space="preserve"> edition. London. Routledge</w:t>
      </w:r>
    </w:p>
    <w:p w:rsidR="004847D5" w:rsidRDefault="004847D5" w:rsidP="007179ED">
      <w:pPr>
        <w:pStyle w:val="NormalWeb"/>
        <w:spacing w:before="2" w:after="2"/>
        <w:rPr>
          <w:rFonts w:ascii="Times New Roman" w:hAnsi="Times New Roman"/>
          <w:sz w:val="24"/>
          <w:szCs w:val="18"/>
        </w:rPr>
      </w:pPr>
    </w:p>
    <w:p w:rsidR="004847D5" w:rsidRPr="007179ED" w:rsidRDefault="004847D5" w:rsidP="007179ED">
      <w:pPr>
        <w:pStyle w:val="NormalWeb"/>
        <w:spacing w:before="2" w:after="2"/>
        <w:rPr>
          <w:rFonts w:ascii="Times New Roman" w:hAnsi="Times New Roman"/>
          <w:sz w:val="24"/>
        </w:rPr>
      </w:pPr>
      <w:r>
        <w:rPr>
          <w:rFonts w:ascii="Times New Roman" w:hAnsi="Times New Roman"/>
          <w:sz w:val="24"/>
          <w:szCs w:val="18"/>
        </w:rPr>
        <w:t>Daniels H and Edwards A. (2004)</w:t>
      </w:r>
      <w:r w:rsidR="00CC5A6D">
        <w:rPr>
          <w:rFonts w:ascii="Times New Roman" w:hAnsi="Times New Roman"/>
          <w:sz w:val="24"/>
          <w:szCs w:val="18"/>
        </w:rPr>
        <w:t xml:space="preserve"> (Eds) The Routledge-Falmer Reader in Psychology of Education. London. Routledge-Falmer</w:t>
      </w:r>
    </w:p>
    <w:p w:rsidR="00901ED5" w:rsidRDefault="00901ED5" w:rsidP="007F1D01">
      <w:pPr>
        <w:spacing w:after="0" w:line="240" w:lineRule="auto"/>
        <w:rPr>
          <w:rFonts w:ascii="Times New Roman" w:eastAsia="Times New Roman" w:hAnsi="Times New Roman" w:cs="Times New Roman"/>
          <w:color w:val="000000" w:themeColor="text1"/>
          <w:sz w:val="24"/>
          <w:szCs w:val="24"/>
        </w:rPr>
      </w:pPr>
    </w:p>
    <w:p w:rsidR="008E0D2D" w:rsidRPr="007179ED" w:rsidRDefault="008E0D2D" w:rsidP="007F1D0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Department for Children, Education, Lifelong Learning and Skills (2008) Art and Design in the National Curriculum for Wales Key Stages 2 and 3. Welsh Assembly Government. Crown Copyright</w:t>
      </w:r>
    </w:p>
    <w:p w:rsidR="00901ED5" w:rsidRDefault="00901ED5" w:rsidP="007F1D01">
      <w:pPr>
        <w:spacing w:after="0" w:line="240" w:lineRule="auto"/>
        <w:rPr>
          <w:rFonts w:ascii="Times New Roman" w:eastAsia="Times New Roman" w:hAnsi="Times New Roman" w:cs="Times New Roman"/>
          <w:sz w:val="24"/>
          <w:szCs w:val="24"/>
        </w:rPr>
      </w:pPr>
    </w:p>
    <w:p w:rsidR="00901ED5" w:rsidRDefault="00901ED5"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Donalds</w:t>
      </w:r>
      <w:r w:rsidR="00C229F7">
        <w:rPr>
          <w:rFonts w:ascii="Times New Roman" w:eastAsia="Times New Roman" w:hAnsi="Times New Roman" w:cs="Times New Roman"/>
          <w:sz w:val="24"/>
          <w:szCs w:val="24"/>
        </w:rPr>
        <w:t xml:space="preserve">on G. (2015) </w:t>
      </w:r>
      <w:r w:rsidR="00C229F7" w:rsidRPr="00C229F7">
        <w:rPr>
          <w:rFonts w:ascii="Times New Roman" w:eastAsia="Times New Roman" w:hAnsi="Times New Roman" w:cs="Times New Roman"/>
          <w:i/>
          <w:sz w:val="24"/>
          <w:szCs w:val="24"/>
        </w:rPr>
        <w:t>Successful Futures: Independent Review of Curriculum and Assessment Arrangements in Wales.</w:t>
      </w:r>
      <w:r w:rsidR="00C229F7">
        <w:rPr>
          <w:rFonts w:ascii="Times New Roman" w:eastAsia="Times New Roman" w:hAnsi="Times New Roman" w:cs="Times New Roman"/>
          <w:sz w:val="24"/>
          <w:szCs w:val="24"/>
        </w:rPr>
        <w:t xml:space="preserve"> Crown Copyright</w:t>
      </w:r>
    </w:p>
    <w:p w:rsidR="00CB738E" w:rsidRDefault="00CB738E" w:rsidP="007F1D01">
      <w:pPr>
        <w:spacing w:after="0" w:line="240" w:lineRule="auto"/>
        <w:rPr>
          <w:rFonts w:ascii="Times New Roman" w:eastAsia="Times New Roman" w:hAnsi="Times New Roman" w:cs="Times New Roman"/>
          <w:sz w:val="24"/>
          <w:szCs w:val="24"/>
        </w:rPr>
      </w:pPr>
    </w:p>
    <w:p w:rsidR="00CB738E" w:rsidRPr="00BC3950" w:rsidRDefault="00BC3950" w:rsidP="00BC3950">
      <w:pPr>
        <w:spacing w:after="0" w:line="240" w:lineRule="auto"/>
        <w:rPr>
          <w:rFonts w:ascii="Times New Roman" w:eastAsia="Times New Roman" w:hAnsi="Times New Roman" w:cs="Times New Roman"/>
          <w:sz w:val="24"/>
          <w:szCs w:val="24"/>
        </w:rPr>
      </w:pPr>
      <w:r w:rsidRPr="00BC3950">
        <w:rPr>
          <w:rFonts w:ascii="Times New Roman" w:eastAsia="Times New Roman" w:hAnsi="Times New Roman" w:cs="Times New Roman"/>
          <w:sz w:val="24"/>
          <w:szCs w:val="24"/>
        </w:rPr>
        <w:t xml:space="preserve">Dong P., X., Huang, and Wyer R.S. Jr. (2013) The illusion of saving face: How people symbolically cope with embarrassment. </w:t>
      </w:r>
      <w:r w:rsidRPr="00BC3950">
        <w:rPr>
          <w:rFonts w:ascii="Times New Roman" w:eastAsia="Times New Roman" w:hAnsi="Times New Roman" w:cs="Times New Roman"/>
          <w:i/>
          <w:sz w:val="24"/>
          <w:szCs w:val="24"/>
        </w:rPr>
        <w:t>Psychological Science</w:t>
      </w:r>
      <w:r w:rsidRPr="00BC3950">
        <w:rPr>
          <w:rFonts w:ascii="Times New Roman" w:eastAsia="Times New Roman" w:hAnsi="Times New Roman" w:cs="Times New Roman"/>
          <w:sz w:val="24"/>
          <w:szCs w:val="24"/>
        </w:rPr>
        <w:t xml:space="preserve"> 24 (10) 2005 –2012. </w:t>
      </w:r>
    </w:p>
    <w:p w:rsidR="00495CBC" w:rsidRDefault="00495CBC" w:rsidP="007F1D01">
      <w:pPr>
        <w:spacing w:after="0" w:line="240" w:lineRule="auto"/>
        <w:rPr>
          <w:rFonts w:ascii="Times New Roman" w:eastAsia="Times New Roman" w:hAnsi="Times New Roman" w:cs="Times New Roman"/>
          <w:sz w:val="24"/>
          <w:szCs w:val="24"/>
        </w:rPr>
      </w:pPr>
    </w:p>
    <w:p w:rsidR="009E1C57" w:rsidRDefault="00495CBC"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Dweck C. (2017) </w:t>
      </w:r>
      <w:r w:rsidRPr="00495CBC">
        <w:rPr>
          <w:rFonts w:ascii="Times New Roman" w:eastAsia="Times New Roman" w:hAnsi="Times New Roman" w:cs="Times New Roman"/>
          <w:i/>
          <w:sz w:val="24"/>
          <w:szCs w:val="24"/>
        </w:rPr>
        <w:t>Mindset: Changing the way you think to fulfil your potential</w:t>
      </w:r>
      <w:r>
        <w:rPr>
          <w:rFonts w:ascii="Times New Roman" w:eastAsia="Times New Roman" w:hAnsi="Times New Roman" w:cs="Times New Roman"/>
          <w:sz w:val="24"/>
          <w:szCs w:val="24"/>
        </w:rPr>
        <w:t>.London. Robinson</w:t>
      </w:r>
    </w:p>
    <w:p w:rsidR="003F3177" w:rsidRDefault="003F3177" w:rsidP="007F1D01">
      <w:pPr>
        <w:spacing w:after="0" w:line="240" w:lineRule="auto"/>
        <w:rPr>
          <w:rFonts w:ascii="Times New Roman" w:eastAsia="Times New Roman" w:hAnsi="Times New Roman" w:cs="Times New Roman"/>
          <w:sz w:val="24"/>
          <w:szCs w:val="24"/>
        </w:rPr>
      </w:pPr>
    </w:p>
    <w:p w:rsidR="003F3177" w:rsidRDefault="003F3177"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Ellis-Williams I. (2016) MA.Ed. Programme Small Scale Research Assignment:</w:t>
      </w:r>
      <w:r w:rsidRPr="003F3177">
        <w:rPr>
          <w:rFonts w:ascii="Times New Roman" w:eastAsia="Times New Roman" w:hAnsi="Times New Roman" w:cs="Times New Roman"/>
          <w:i/>
          <w:sz w:val="24"/>
          <w:szCs w:val="24"/>
        </w:rPr>
        <w:t>What are the attitudes/perceptions of primary Intitial Teacher Training students to Participation in arts lectures?</w:t>
      </w:r>
      <w:r>
        <w:rPr>
          <w:rFonts w:ascii="Times New Roman" w:eastAsia="Times New Roman" w:hAnsi="Times New Roman" w:cs="Times New Roman"/>
          <w:sz w:val="24"/>
          <w:szCs w:val="24"/>
        </w:rPr>
        <w:t xml:space="preserve"> University of Wales Trinity Saint David</w:t>
      </w:r>
    </w:p>
    <w:p w:rsidR="00E20A20" w:rsidRDefault="00E20A20" w:rsidP="007F1D01">
      <w:pPr>
        <w:spacing w:after="0" w:line="240" w:lineRule="auto"/>
        <w:rPr>
          <w:rFonts w:ascii="Times New Roman" w:eastAsia="Times New Roman" w:hAnsi="Times New Roman" w:cs="Times New Roman"/>
          <w:sz w:val="24"/>
          <w:szCs w:val="24"/>
        </w:rPr>
      </w:pPr>
    </w:p>
    <w:p w:rsidR="00E20A20" w:rsidRPr="006A6EA3" w:rsidRDefault="00E20A20" w:rsidP="007F1D01">
      <w:pPr>
        <w:spacing w:after="0" w:line="240" w:lineRule="auto"/>
        <w:rPr>
          <w:rFonts w:ascii="Times New Roman" w:eastAsia="Times New Roman" w:hAnsi="Times New Roman" w:cs="Times New Roman"/>
          <w:sz w:val="24"/>
          <w:szCs w:val="24"/>
        </w:rPr>
      </w:pPr>
      <w:r w:rsidRPr="006A6EA3">
        <w:rPr>
          <w:rFonts w:ascii="Times New Roman" w:eastAsia="Times New Roman" w:hAnsi="Times New Roman" w:cs="Times New Roman"/>
          <w:sz w:val="24"/>
          <w:szCs w:val="24"/>
        </w:rPr>
        <w:t>Ellis-Williams I. (2019) MA.Ed Programme Dissertation Research Journal</w:t>
      </w:r>
    </w:p>
    <w:p w:rsidR="00AB47D4" w:rsidRPr="00E20A20" w:rsidRDefault="00AB47D4" w:rsidP="007F1D01">
      <w:pPr>
        <w:spacing w:after="0" w:line="240" w:lineRule="auto"/>
        <w:rPr>
          <w:rFonts w:ascii="Times New Roman" w:eastAsia="Times New Roman" w:hAnsi="Times New Roman" w:cs="Times New Roman"/>
          <w:color w:val="FF0000"/>
          <w:sz w:val="24"/>
          <w:szCs w:val="24"/>
        </w:rPr>
      </w:pPr>
    </w:p>
    <w:p w:rsidR="00AB47D4" w:rsidRPr="00AB47D4" w:rsidRDefault="00AB47D4" w:rsidP="00AB47D4">
      <w:pPr>
        <w:spacing w:after="0" w:line="240" w:lineRule="auto"/>
        <w:rPr>
          <w:rFonts w:ascii="Times New Roman" w:eastAsia="Times New Roman" w:hAnsi="Times New Roman" w:cs="Times New Roman"/>
          <w:color w:val="000000" w:themeColor="text1"/>
          <w:sz w:val="24"/>
          <w:szCs w:val="24"/>
        </w:rPr>
      </w:pPr>
      <w:r w:rsidRPr="00AB47D4">
        <w:rPr>
          <w:rFonts w:ascii="Times New Roman" w:eastAsia="Times New Roman" w:hAnsi="Times New Roman" w:cs="Times New Roman"/>
          <w:color w:val="000000" w:themeColor="text1"/>
          <w:sz w:val="24"/>
          <w:szCs w:val="24"/>
        </w:rPr>
        <w:t>Elkland O. (2008) Aristotle, Validity and Action Research. In Boog B., Preece J., Slagter and Zeelen J. (eds) Towards Quality Improvement of Action Research. Sense. Rotterdam</w:t>
      </w:r>
    </w:p>
    <w:p w:rsidR="00E20A20" w:rsidRDefault="00E20A20" w:rsidP="00E20A20">
      <w:pPr>
        <w:spacing w:after="0" w:line="240" w:lineRule="auto"/>
        <w:rPr>
          <w:rFonts w:ascii="Times New Roman" w:eastAsia="Times New Roman" w:hAnsi="Times New Roman" w:cs="Times New Roman"/>
          <w:sz w:val="24"/>
          <w:szCs w:val="24"/>
        </w:rPr>
      </w:pPr>
    </w:p>
    <w:p w:rsidR="00E20A20" w:rsidRDefault="00E20A20" w:rsidP="00E20A2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Estyn (2015) </w:t>
      </w:r>
      <w:r w:rsidRPr="00363B78">
        <w:rPr>
          <w:rFonts w:ascii="Times New Roman" w:eastAsia="Times New Roman" w:hAnsi="Times New Roman" w:cs="Times New Roman"/>
          <w:i/>
          <w:sz w:val="24"/>
          <w:szCs w:val="24"/>
        </w:rPr>
        <w:t>Best Practice in teaching and learning in the creative arts at key stage 2</w:t>
      </w:r>
      <w:r>
        <w:rPr>
          <w:rFonts w:ascii="Times New Roman" w:eastAsia="Times New Roman" w:hAnsi="Times New Roman" w:cs="Times New Roman"/>
          <w:sz w:val="24"/>
          <w:szCs w:val="24"/>
        </w:rPr>
        <w:t>. Cardiff: Crown Copyright.</w:t>
      </w:r>
    </w:p>
    <w:p w:rsidR="009E1C57" w:rsidRDefault="009E1C57" w:rsidP="007F1D01">
      <w:pPr>
        <w:spacing w:after="0" w:line="240" w:lineRule="auto"/>
        <w:rPr>
          <w:rFonts w:ascii="Times New Roman" w:eastAsia="Times New Roman" w:hAnsi="Times New Roman" w:cs="Times New Roman"/>
          <w:sz w:val="24"/>
          <w:szCs w:val="24"/>
        </w:rPr>
      </w:pPr>
    </w:p>
    <w:p w:rsidR="005A5E79" w:rsidRDefault="005A5E79"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Freebody P. (2003) Qualitative Research in Education: Interaction and Practice. London. Sage</w:t>
      </w:r>
    </w:p>
    <w:p w:rsidR="00CB738E" w:rsidRDefault="00CB738E" w:rsidP="007F1D01">
      <w:pPr>
        <w:spacing w:after="0" w:line="240" w:lineRule="auto"/>
        <w:rPr>
          <w:rFonts w:ascii="Times New Roman" w:eastAsia="Times New Roman" w:hAnsi="Times New Roman" w:cs="Times New Roman"/>
          <w:sz w:val="24"/>
          <w:szCs w:val="24"/>
        </w:rPr>
      </w:pPr>
    </w:p>
    <w:p w:rsidR="00426C6A" w:rsidRPr="00426C6A" w:rsidRDefault="00CB738E" w:rsidP="007F1D01">
      <w:pPr>
        <w:spacing w:after="0" w:line="240" w:lineRule="auto"/>
        <w:rPr>
          <w:rFonts w:ascii="Times New Roman" w:eastAsia="Times New Roman" w:hAnsi="Times New Roman" w:cs="Times New Roman"/>
          <w:sz w:val="24"/>
          <w:szCs w:val="24"/>
        </w:rPr>
      </w:pPr>
      <w:r w:rsidRPr="00426C6A">
        <w:rPr>
          <w:rFonts w:ascii="Times New Roman" w:eastAsia="Times New Roman" w:hAnsi="Times New Roman" w:cs="Times New Roman"/>
          <w:sz w:val="24"/>
          <w:szCs w:val="24"/>
        </w:rPr>
        <w:t>Goodman (2017)</w:t>
      </w:r>
      <w:r w:rsidR="00426C6A" w:rsidRPr="00426C6A">
        <w:rPr>
          <w:rFonts w:ascii="Times New Roman" w:eastAsia="Times New Roman" w:hAnsi="Times New Roman" w:cs="Times New Roman"/>
          <w:sz w:val="24"/>
          <w:szCs w:val="24"/>
        </w:rPr>
        <w:t xml:space="preserve"> The Shame of Shaming. Phi Delta Kappan International. Vol 9.2.2017.26-31.  Available at:</w:t>
      </w:r>
    </w:p>
    <w:p w:rsidR="00CB738E" w:rsidRDefault="00287A16" w:rsidP="007F1D01">
      <w:pPr>
        <w:spacing w:after="0" w:line="240" w:lineRule="auto"/>
        <w:rPr>
          <w:rFonts w:ascii="Times New Roman" w:eastAsia="Times New Roman" w:hAnsi="Times New Roman" w:cs="Times New Roman"/>
          <w:color w:val="FF0000"/>
          <w:sz w:val="24"/>
          <w:szCs w:val="24"/>
        </w:rPr>
      </w:pPr>
      <w:hyperlink r:id="rId19" w:history="1">
        <w:r w:rsidR="00426C6A" w:rsidRPr="009E001D">
          <w:rPr>
            <w:rStyle w:val="Hyperlink"/>
            <w:rFonts w:ascii="Times New Roman" w:eastAsia="Times New Roman" w:hAnsi="Times New Roman" w:cs="Times New Roman"/>
            <w:sz w:val="24"/>
            <w:szCs w:val="24"/>
          </w:rPr>
          <w:t>https://journals.sagepub.com/doi/abs/10.1177/0031721717734186</w:t>
        </w:r>
      </w:hyperlink>
    </w:p>
    <w:p w:rsidR="00426C6A" w:rsidRPr="00426C6A" w:rsidRDefault="00426C6A" w:rsidP="007F1D01">
      <w:pPr>
        <w:spacing w:after="0" w:line="240" w:lineRule="auto"/>
        <w:rPr>
          <w:rFonts w:ascii="Times New Roman" w:eastAsia="Times New Roman" w:hAnsi="Times New Roman" w:cs="Times New Roman"/>
          <w:sz w:val="24"/>
          <w:szCs w:val="24"/>
        </w:rPr>
      </w:pPr>
      <w:r w:rsidRPr="00426C6A">
        <w:rPr>
          <w:rFonts w:ascii="Times New Roman" w:eastAsia="Times New Roman" w:hAnsi="Times New Roman" w:cs="Times New Roman"/>
          <w:sz w:val="24"/>
          <w:szCs w:val="24"/>
        </w:rPr>
        <w:t>(Accessed 12.3.19)</w:t>
      </w:r>
    </w:p>
    <w:p w:rsidR="005A5E79" w:rsidRDefault="005A5E79" w:rsidP="007F1D01">
      <w:pPr>
        <w:spacing w:after="0" w:line="240" w:lineRule="auto"/>
        <w:rPr>
          <w:rFonts w:ascii="Times New Roman" w:eastAsia="Times New Roman" w:hAnsi="Times New Roman" w:cs="Times New Roman"/>
          <w:sz w:val="24"/>
          <w:szCs w:val="24"/>
        </w:rPr>
      </w:pPr>
    </w:p>
    <w:p w:rsidR="009E1C57" w:rsidRPr="009E1C57" w:rsidRDefault="009E1C57" w:rsidP="009E1C57">
      <w:pPr>
        <w:pStyle w:val="NormalWeb"/>
        <w:spacing w:before="2" w:after="2"/>
        <w:rPr>
          <w:rFonts w:ascii="Times New Roman" w:hAnsi="Times New Roman"/>
          <w:sz w:val="24"/>
        </w:rPr>
      </w:pPr>
      <w:r w:rsidRPr="009E1C57">
        <w:rPr>
          <w:rFonts w:ascii="Times New Roman" w:eastAsia="Times New Roman" w:hAnsi="Times New Roman"/>
          <w:sz w:val="24"/>
          <w:szCs w:val="24"/>
        </w:rPr>
        <w:t xml:space="preserve">Gouge K. and Yates C. (2009) </w:t>
      </w:r>
      <w:r w:rsidR="005B6084">
        <w:rPr>
          <w:rFonts w:ascii="Times New Roman" w:eastAsia="Times New Roman" w:hAnsi="Times New Roman"/>
          <w:sz w:val="24"/>
          <w:szCs w:val="24"/>
        </w:rPr>
        <w:t>‘</w:t>
      </w:r>
      <w:r w:rsidRPr="009E1C57">
        <w:rPr>
          <w:rFonts w:ascii="Times New Roman" w:eastAsia="Times New Roman" w:hAnsi="Times New Roman"/>
          <w:i/>
          <w:sz w:val="24"/>
          <w:szCs w:val="24"/>
        </w:rPr>
        <w:t>Creating a Cognitive Acceleration Programme in the Arts: The Wigan LEA Arts Project,’</w:t>
      </w:r>
      <w:r w:rsidRPr="009E1C57">
        <w:rPr>
          <w:rFonts w:ascii="Times New Roman" w:eastAsia="Times New Roman" w:hAnsi="Times New Roman"/>
          <w:sz w:val="24"/>
          <w:szCs w:val="24"/>
        </w:rPr>
        <w:t xml:space="preserve"> in Adey P. and Shayer M. (Eds) (2009) Learning Intelligence: </w:t>
      </w:r>
      <w:r w:rsidRPr="009E1C57">
        <w:rPr>
          <w:rFonts w:ascii="Times New Roman" w:hAnsi="Times New Roman"/>
          <w:bCs/>
          <w:sz w:val="24"/>
          <w:szCs w:val="36"/>
        </w:rPr>
        <w:t>Cognitive Acceleration Across the Curriculum from 5-15 Years. Buckingham. Open University Press</w:t>
      </w:r>
    </w:p>
    <w:p w:rsidR="006F6AB0" w:rsidRPr="009E1C57" w:rsidRDefault="006F6AB0" w:rsidP="007F1D01">
      <w:pPr>
        <w:spacing w:after="0" w:line="240" w:lineRule="auto"/>
        <w:rPr>
          <w:rFonts w:ascii="Times New Roman" w:eastAsia="Times New Roman" w:hAnsi="Times New Roman" w:cs="Times New Roman"/>
          <w:color w:val="0000FF"/>
          <w:sz w:val="24"/>
          <w:szCs w:val="24"/>
        </w:rPr>
      </w:pPr>
    </w:p>
    <w:p w:rsidR="006F6AB0" w:rsidRDefault="006F6AB0" w:rsidP="007F1D01">
      <w:pPr>
        <w:spacing w:after="0" w:line="240" w:lineRule="auto"/>
        <w:rPr>
          <w:rFonts w:ascii="Times New Roman" w:eastAsia="Times New Roman" w:hAnsi="Times New Roman" w:cs="Times New Roman"/>
          <w:sz w:val="24"/>
          <w:szCs w:val="24"/>
        </w:rPr>
      </w:pPr>
    </w:p>
    <w:p w:rsidR="00495CBC" w:rsidRDefault="006F6AB0"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Faulkner G. and Reeves C. (2000) Primary School Teachers’ Physical Self-Perceptions and Attitude Towards Teaching Physical Education. </w:t>
      </w:r>
      <w:r w:rsidR="00781BA8" w:rsidRPr="00781BA8">
        <w:rPr>
          <w:rFonts w:ascii="Times New Roman" w:eastAsia="Times New Roman" w:hAnsi="Times New Roman" w:cs="Times New Roman"/>
          <w:i/>
          <w:sz w:val="24"/>
          <w:szCs w:val="24"/>
        </w:rPr>
        <w:t>Journal of Teaching in Physical Education</w:t>
      </w:r>
      <w:r w:rsidR="00781BA8">
        <w:rPr>
          <w:rFonts w:ascii="Times New Roman" w:eastAsia="Times New Roman" w:hAnsi="Times New Roman" w:cs="Times New Roman"/>
          <w:sz w:val="24"/>
          <w:szCs w:val="24"/>
        </w:rPr>
        <w:t>. Vol 19. (2000) 311-324</w:t>
      </w:r>
    </w:p>
    <w:p w:rsidR="00901ED5" w:rsidRDefault="00901ED5" w:rsidP="007F1D01">
      <w:pPr>
        <w:spacing w:after="0" w:line="240" w:lineRule="auto"/>
        <w:rPr>
          <w:rFonts w:ascii="Times New Roman" w:eastAsia="Times New Roman" w:hAnsi="Times New Roman" w:cs="Times New Roman"/>
          <w:sz w:val="24"/>
          <w:szCs w:val="24"/>
        </w:rPr>
      </w:pPr>
    </w:p>
    <w:p w:rsidR="00375D62" w:rsidRDefault="00901ED5"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Furlong J. (2015) </w:t>
      </w:r>
      <w:r w:rsidRPr="00C229F7">
        <w:rPr>
          <w:rFonts w:ascii="Times New Roman" w:eastAsia="Times New Roman" w:hAnsi="Times New Roman" w:cs="Times New Roman"/>
          <w:i/>
          <w:sz w:val="24"/>
          <w:szCs w:val="24"/>
        </w:rPr>
        <w:t>Teaching Tomorrow’s Teachers: options for the future of Initial teacher education on Wales.</w:t>
      </w:r>
      <w:r w:rsidR="00C229F7">
        <w:rPr>
          <w:rFonts w:ascii="Times New Roman" w:eastAsia="Times New Roman" w:hAnsi="Times New Roman" w:cs="Times New Roman"/>
          <w:i/>
          <w:sz w:val="24"/>
          <w:szCs w:val="24"/>
        </w:rPr>
        <w:t xml:space="preserve"> </w:t>
      </w:r>
      <w:r w:rsidR="00C229F7" w:rsidRPr="00C229F7">
        <w:rPr>
          <w:rFonts w:ascii="Times New Roman" w:eastAsia="Times New Roman" w:hAnsi="Times New Roman" w:cs="Times New Roman"/>
          <w:sz w:val="24"/>
          <w:szCs w:val="24"/>
        </w:rPr>
        <w:t>Oxford.</w:t>
      </w:r>
      <w:r>
        <w:rPr>
          <w:rFonts w:ascii="Times New Roman" w:eastAsia="Times New Roman" w:hAnsi="Times New Roman" w:cs="Times New Roman"/>
          <w:sz w:val="24"/>
          <w:szCs w:val="24"/>
        </w:rPr>
        <w:t xml:space="preserve"> </w:t>
      </w:r>
      <w:r w:rsidR="00C229F7">
        <w:rPr>
          <w:rFonts w:ascii="Times New Roman" w:eastAsia="Times New Roman" w:hAnsi="Times New Roman" w:cs="Times New Roman"/>
          <w:sz w:val="24"/>
          <w:szCs w:val="24"/>
        </w:rPr>
        <w:t>University of Oxford</w:t>
      </w:r>
    </w:p>
    <w:p w:rsidR="00375D62" w:rsidRDefault="00375D62" w:rsidP="007F1D01">
      <w:pPr>
        <w:spacing w:after="0" w:line="240" w:lineRule="auto"/>
        <w:rPr>
          <w:rFonts w:ascii="Times New Roman" w:eastAsia="Times New Roman" w:hAnsi="Times New Roman" w:cs="Times New Roman"/>
          <w:sz w:val="24"/>
          <w:szCs w:val="24"/>
        </w:rPr>
      </w:pPr>
    </w:p>
    <w:p w:rsidR="00B24FEE" w:rsidRDefault="00375D62"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 Q. and Day C., (2007) ‘Teacher resilience: A necessary condition for effectiveness.’ </w:t>
      </w:r>
      <w:r w:rsidRPr="00375D62">
        <w:rPr>
          <w:rFonts w:ascii="Times New Roman" w:eastAsia="Times New Roman" w:hAnsi="Times New Roman" w:cs="Times New Roman"/>
          <w:i/>
          <w:sz w:val="24"/>
          <w:szCs w:val="24"/>
        </w:rPr>
        <w:t>Teaching and Teacher Education</w:t>
      </w:r>
      <w:r>
        <w:rPr>
          <w:rFonts w:ascii="Times New Roman" w:eastAsia="Times New Roman" w:hAnsi="Times New Roman" w:cs="Times New Roman"/>
          <w:sz w:val="24"/>
          <w:szCs w:val="24"/>
        </w:rPr>
        <w:t>. Vol 23. (2007). 1302-1316</w:t>
      </w:r>
    </w:p>
    <w:p w:rsidR="00C93433" w:rsidRDefault="00C93433" w:rsidP="00C93433">
      <w:pPr>
        <w:pStyle w:val="NormalWeb"/>
        <w:spacing w:before="2" w:after="2"/>
        <w:rPr>
          <w:rFonts w:ascii="Times New Roman" w:hAnsi="Times New Roman"/>
          <w:sz w:val="28"/>
          <w:szCs w:val="28"/>
        </w:rPr>
      </w:pPr>
    </w:p>
    <w:p w:rsidR="00C93433" w:rsidRDefault="00C93433" w:rsidP="00C93433">
      <w:pPr>
        <w:pStyle w:val="NormalWeb"/>
        <w:spacing w:before="2" w:after="2"/>
      </w:pPr>
      <w:r w:rsidRPr="00C93433">
        <w:rPr>
          <w:sz w:val="24"/>
        </w:rPr>
        <w:t>Hallam, S. and Burnard, P. and Robertson, A. and Saleh, C. and Davies, V. and Rogers, L. and Kokotsaki, D. (2009) 'Trainee primary school teachers' perceptions of their e</w:t>
      </w:r>
      <w:r w:rsidR="00E02D47">
        <w:rPr>
          <w:rFonts w:ascii="Apple Symbols" w:hAnsi="Apple Symbols" w:cs="Apple Symbols"/>
          <w:sz w:val="24"/>
        </w:rPr>
        <w:t>ff</w:t>
      </w:r>
      <w:r w:rsidRPr="00C93433">
        <w:rPr>
          <w:sz w:val="24"/>
        </w:rPr>
        <w:t xml:space="preserve">ectiveness in teaching music.', </w:t>
      </w:r>
      <w:r w:rsidRPr="00C93433">
        <w:rPr>
          <w:i/>
          <w:sz w:val="24"/>
        </w:rPr>
        <w:t>Music education research</w:t>
      </w:r>
      <w:r>
        <w:rPr>
          <w:sz w:val="24"/>
        </w:rPr>
        <w:t>. 11 (2).</w:t>
      </w:r>
      <w:r w:rsidRPr="00C93433">
        <w:rPr>
          <w:sz w:val="24"/>
        </w:rPr>
        <w:t xml:space="preserve"> 221-240</w:t>
      </w:r>
      <w:r>
        <w:t xml:space="preserve">. </w:t>
      </w:r>
    </w:p>
    <w:p w:rsidR="00C57FCF" w:rsidRDefault="00C57FCF" w:rsidP="007F1D01">
      <w:pPr>
        <w:spacing w:after="0" w:line="240" w:lineRule="auto"/>
        <w:rPr>
          <w:rFonts w:ascii="Times New Roman" w:eastAsia="Times New Roman" w:hAnsi="Times New Roman" w:cs="Times New Roman"/>
          <w:sz w:val="24"/>
          <w:szCs w:val="24"/>
        </w:rPr>
      </w:pPr>
    </w:p>
    <w:p w:rsidR="00846B06" w:rsidRDefault="00846B06"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Harland J., Kinder K., Lord P., Stott A., Schagen I., Haynes J., Cusworth L., White R., and Paola R. (2000) Arts Education in Secondary Schools</w:t>
      </w:r>
      <w:r w:rsidR="009A7F7A">
        <w:rPr>
          <w:rFonts w:ascii="Times New Roman" w:eastAsia="Times New Roman" w:hAnsi="Times New Roman" w:cs="Times New Roman"/>
          <w:sz w:val="24"/>
          <w:szCs w:val="24"/>
        </w:rPr>
        <w:t>: Effects and Effectiveness. Slough. NFER</w:t>
      </w:r>
    </w:p>
    <w:p w:rsidR="00C4155B" w:rsidRDefault="00C4155B" w:rsidP="007F1D01">
      <w:pPr>
        <w:spacing w:after="0" w:line="240" w:lineRule="auto"/>
        <w:rPr>
          <w:rFonts w:ascii="Times New Roman" w:eastAsia="Times New Roman" w:hAnsi="Times New Roman" w:cs="Times New Roman"/>
          <w:sz w:val="24"/>
          <w:szCs w:val="24"/>
        </w:rPr>
      </w:pPr>
    </w:p>
    <w:p w:rsidR="00A012EF" w:rsidRDefault="00C4155B"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Hattie J. (2009) Visible Learning: A synthesis of over 800 Meta-analyses relating to achievement. London and New York. Routledge</w:t>
      </w:r>
    </w:p>
    <w:p w:rsidR="00A012EF" w:rsidRDefault="00A012EF" w:rsidP="007F1D01">
      <w:pPr>
        <w:spacing w:after="0" w:line="240" w:lineRule="auto"/>
        <w:rPr>
          <w:rFonts w:ascii="Times New Roman" w:eastAsia="Times New Roman" w:hAnsi="Times New Roman" w:cs="Times New Roman"/>
          <w:sz w:val="24"/>
          <w:szCs w:val="24"/>
        </w:rPr>
      </w:pPr>
    </w:p>
    <w:p w:rsidR="00374556" w:rsidRDefault="00A012EF"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Hattie J. (2015) The applicability of Visible Learning to higher education. </w:t>
      </w:r>
      <w:r w:rsidRPr="00A012EF">
        <w:rPr>
          <w:rFonts w:ascii="Times New Roman" w:eastAsia="Times New Roman" w:hAnsi="Times New Roman" w:cs="Times New Roman"/>
          <w:i/>
          <w:sz w:val="24"/>
          <w:szCs w:val="24"/>
        </w:rPr>
        <w:t>Teacher Ready Research Review</w:t>
      </w:r>
      <w:r>
        <w:rPr>
          <w:rFonts w:ascii="Times New Roman" w:eastAsia="Times New Roman" w:hAnsi="Times New Roman" w:cs="Times New Roman"/>
          <w:sz w:val="24"/>
          <w:szCs w:val="24"/>
        </w:rPr>
        <w:t>. Vol1. No.1. (2015). 79-91</w:t>
      </w:r>
    </w:p>
    <w:p w:rsidR="00374556" w:rsidRDefault="00374556" w:rsidP="007F1D01">
      <w:pPr>
        <w:spacing w:after="0" w:line="240" w:lineRule="auto"/>
        <w:rPr>
          <w:rFonts w:ascii="Times New Roman" w:eastAsia="Times New Roman" w:hAnsi="Times New Roman" w:cs="Times New Roman"/>
          <w:sz w:val="24"/>
          <w:szCs w:val="24"/>
        </w:rPr>
      </w:pPr>
    </w:p>
    <w:p w:rsidR="00B02C93" w:rsidRDefault="00374556"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Hattie J. and Zierer K. (2018) 10 Mindframes for Visible Learning: Teaching for Success. New York, Routledge</w:t>
      </w:r>
    </w:p>
    <w:p w:rsidR="00E453FA" w:rsidRDefault="00E453FA" w:rsidP="007F1D01">
      <w:pPr>
        <w:spacing w:after="0" w:line="240" w:lineRule="auto"/>
        <w:rPr>
          <w:rFonts w:ascii="Times New Roman" w:eastAsia="Times New Roman" w:hAnsi="Times New Roman" w:cs="Times New Roman"/>
          <w:sz w:val="24"/>
          <w:szCs w:val="24"/>
        </w:rPr>
      </w:pPr>
    </w:p>
    <w:p w:rsidR="00E453FA" w:rsidRDefault="00E453FA" w:rsidP="007F1D01">
      <w:pPr>
        <w:spacing w:after="0" w:line="240" w:lineRule="auto"/>
        <w:rPr>
          <w:rFonts w:ascii="Times New Roman" w:eastAsia="Times New Roman" w:hAnsi="Times New Roman" w:cs="Times New Roman"/>
          <w:color w:val="000000" w:themeColor="text1"/>
          <w:sz w:val="24"/>
          <w:szCs w:val="24"/>
        </w:rPr>
      </w:pPr>
      <w:r w:rsidRPr="00DF2645">
        <w:rPr>
          <w:rFonts w:ascii="Times New Roman" w:eastAsia="Times New Roman" w:hAnsi="Times New Roman" w:cs="Times New Roman"/>
          <w:color w:val="000000" w:themeColor="text1"/>
          <w:sz w:val="24"/>
          <w:szCs w:val="24"/>
        </w:rPr>
        <w:t>Ivic I. (1997) Lev S. Vygotsky (1896-1934) in</w:t>
      </w:r>
      <w:r w:rsidR="00DF2645" w:rsidRPr="00DF2645">
        <w:rPr>
          <w:rFonts w:ascii="Times New Roman" w:eastAsia="Times New Roman" w:hAnsi="Times New Roman" w:cs="Times New Roman"/>
          <w:color w:val="000000" w:themeColor="text1"/>
          <w:sz w:val="24"/>
          <w:szCs w:val="24"/>
        </w:rPr>
        <w:t xml:space="preserve"> Tedesco H.C. and Zaghloul M. (Eds)</w:t>
      </w:r>
      <w:r w:rsidRPr="00DF2645">
        <w:rPr>
          <w:rFonts w:ascii="Times New Roman" w:eastAsia="Times New Roman" w:hAnsi="Times New Roman" w:cs="Times New Roman"/>
          <w:color w:val="000000" w:themeColor="text1"/>
          <w:sz w:val="24"/>
          <w:szCs w:val="24"/>
        </w:rPr>
        <w:t xml:space="preserve"> Thinkers in Education</w:t>
      </w:r>
      <w:r w:rsidR="00DF2645" w:rsidRPr="00DF2645">
        <w:rPr>
          <w:rFonts w:ascii="Times New Roman" w:eastAsia="Times New Roman" w:hAnsi="Times New Roman" w:cs="Times New Roman"/>
          <w:color w:val="000000" w:themeColor="text1"/>
          <w:sz w:val="24"/>
          <w:szCs w:val="24"/>
        </w:rPr>
        <w:t>. Oxford. UNESCO</w:t>
      </w:r>
    </w:p>
    <w:p w:rsidR="006535BE" w:rsidRDefault="006535BE" w:rsidP="007F1D01">
      <w:pPr>
        <w:spacing w:after="0" w:line="240" w:lineRule="auto"/>
        <w:rPr>
          <w:rFonts w:ascii="Times New Roman" w:eastAsia="Times New Roman" w:hAnsi="Times New Roman" w:cs="Times New Roman"/>
          <w:color w:val="000000" w:themeColor="text1"/>
          <w:sz w:val="24"/>
          <w:szCs w:val="24"/>
        </w:rPr>
      </w:pPr>
    </w:p>
    <w:p w:rsidR="006535BE" w:rsidRPr="00DF2645" w:rsidRDefault="006535BE" w:rsidP="007F1D0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Jackson N. (2009) The Little Book of Music for the Classroom: Using Music to Improve Memory, Motivation, Learning and Creativity. </w:t>
      </w:r>
      <w:r w:rsidR="00F0768B">
        <w:rPr>
          <w:rFonts w:ascii="Times New Roman" w:eastAsia="Times New Roman" w:hAnsi="Times New Roman" w:cs="Times New Roman"/>
          <w:color w:val="000000" w:themeColor="text1"/>
          <w:sz w:val="24"/>
          <w:szCs w:val="24"/>
        </w:rPr>
        <w:t>(Ed) Ian Gilbert). Bancyfelin. Crown House</w:t>
      </w:r>
    </w:p>
    <w:p w:rsidR="00B92CDE" w:rsidRDefault="00B92CDE" w:rsidP="007F1D01">
      <w:pPr>
        <w:spacing w:after="0" w:line="240" w:lineRule="auto"/>
        <w:rPr>
          <w:rFonts w:ascii="Times New Roman" w:eastAsia="Times New Roman" w:hAnsi="Times New Roman" w:cs="Times New Roman"/>
          <w:sz w:val="24"/>
          <w:szCs w:val="24"/>
        </w:rPr>
      </w:pPr>
    </w:p>
    <w:p w:rsidR="003B3359" w:rsidRDefault="00B92CDE" w:rsidP="003B335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Jarvis M. (2005) The Psychology of Effective Learning and Teaching.</w:t>
      </w:r>
      <w:r w:rsidR="00F076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Cheltenham.  Nelson Thornes </w:t>
      </w:r>
    </w:p>
    <w:p w:rsidR="003B3359" w:rsidRDefault="003B3359" w:rsidP="003B3359">
      <w:pPr>
        <w:spacing w:after="0" w:line="240" w:lineRule="auto"/>
        <w:rPr>
          <w:rFonts w:ascii="Times New Roman" w:eastAsia="Times New Roman" w:hAnsi="Times New Roman" w:cs="Times New Roman"/>
          <w:sz w:val="24"/>
          <w:szCs w:val="24"/>
        </w:rPr>
      </w:pPr>
    </w:p>
    <w:p w:rsidR="003B3359" w:rsidRDefault="003B3359" w:rsidP="003B335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Kelley D. (2012) How to build your creative confidence. [Video]. Available at: </w:t>
      </w:r>
      <w:hyperlink r:id="rId20" w:history="1">
        <w:r w:rsidRPr="00A17B70">
          <w:rPr>
            <w:rStyle w:val="Hyperlink"/>
            <w:rFonts w:ascii="Times New Roman" w:eastAsia="Times New Roman" w:hAnsi="Times New Roman" w:cs="Times New Roman"/>
            <w:sz w:val="24"/>
            <w:szCs w:val="24"/>
          </w:rPr>
          <w:t>https://www.youtube.com/watch?v=16p9YRF0l-g</w:t>
        </w:r>
      </w:hyperlink>
    </w:p>
    <w:p w:rsidR="003B3359" w:rsidRDefault="003B3359" w:rsidP="003B335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(Accessed 9.1.18)</w:t>
      </w:r>
    </w:p>
    <w:p w:rsidR="003B3359" w:rsidRDefault="003B3359" w:rsidP="003B3359">
      <w:pPr>
        <w:spacing w:after="0" w:line="240" w:lineRule="auto"/>
        <w:rPr>
          <w:rFonts w:ascii="Times New Roman" w:eastAsia="Times New Roman" w:hAnsi="Times New Roman" w:cs="Times New Roman"/>
          <w:sz w:val="24"/>
          <w:szCs w:val="24"/>
        </w:rPr>
      </w:pPr>
    </w:p>
    <w:p w:rsidR="003B3359" w:rsidRDefault="003B3359" w:rsidP="003B3359">
      <w:pPr>
        <w:spacing w:after="0" w:line="240" w:lineRule="auto"/>
        <w:rPr>
          <w:rFonts w:ascii="Times New Roman" w:hAnsi="Times New Roman"/>
          <w:bCs/>
          <w:sz w:val="24"/>
          <w:szCs w:val="36"/>
        </w:rPr>
      </w:pPr>
      <w:r>
        <w:rPr>
          <w:rFonts w:ascii="Times New Roman" w:hAnsi="Times New Roman"/>
          <w:bCs/>
          <w:sz w:val="24"/>
          <w:szCs w:val="36"/>
        </w:rPr>
        <w:t xml:space="preserve">Kolb’s Experiential Learning Theory. </w:t>
      </w:r>
      <w:r w:rsidRPr="00734480">
        <w:rPr>
          <w:rFonts w:ascii="Times New Roman" w:hAnsi="Times New Roman"/>
          <w:bCs/>
          <w:i/>
          <w:sz w:val="24"/>
          <w:szCs w:val="36"/>
        </w:rPr>
        <w:t>Australian Journal of Music Education</w:t>
      </w:r>
      <w:r>
        <w:rPr>
          <w:rFonts w:ascii="Times New Roman" w:hAnsi="Times New Roman"/>
          <w:bCs/>
          <w:sz w:val="24"/>
          <w:szCs w:val="36"/>
        </w:rPr>
        <w:t>.  (2013) Vol 2. 46-23</w:t>
      </w:r>
    </w:p>
    <w:p w:rsidR="00B92CDE" w:rsidRDefault="00B92CDE" w:rsidP="007F1D01">
      <w:pPr>
        <w:spacing w:after="0" w:line="240" w:lineRule="auto"/>
        <w:rPr>
          <w:rFonts w:ascii="Times New Roman" w:eastAsia="Times New Roman" w:hAnsi="Times New Roman" w:cs="Times New Roman"/>
          <w:sz w:val="24"/>
          <w:szCs w:val="24"/>
        </w:rPr>
      </w:pPr>
    </w:p>
    <w:p w:rsidR="00291F3A" w:rsidRDefault="00291F3A" w:rsidP="007F1D01">
      <w:pPr>
        <w:spacing w:after="0" w:line="240" w:lineRule="auto"/>
        <w:rPr>
          <w:rFonts w:ascii="Times New Roman" w:eastAsia="Times New Roman" w:hAnsi="Times New Roman" w:cs="Times New Roman"/>
          <w:sz w:val="24"/>
          <w:szCs w:val="24"/>
        </w:rPr>
      </w:pPr>
    </w:p>
    <w:p w:rsidR="00EA56D8" w:rsidRDefault="001A33B9"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Lamont A. and Maton K. (2010) </w:t>
      </w:r>
      <w:r w:rsidR="005B6084" w:rsidRPr="005B6084">
        <w:rPr>
          <w:rFonts w:ascii="Times New Roman" w:eastAsia="Times New Roman" w:hAnsi="Times New Roman" w:cs="Times New Roman"/>
          <w:i/>
          <w:sz w:val="24"/>
          <w:szCs w:val="24"/>
        </w:rPr>
        <w:t>‘</w:t>
      </w:r>
      <w:r w:rsidRPr="005B6084">
        <w:rPr>
          <w:rFonts w:ascii="Times New Roman" w:eastAsia="Times New Roman" w:hAnsi="Times New Roman" w:cs="Times New Roman"/>
          <w:i/>
          <w:sz w:val="24"/>
          <w:szCs w:val="24"/>
        </w:rPr>
        <w:t>Unpopular Music: Beliefs and Behaviours towards Music in Education</w:t>
      </w:r>
      <w:r w:rsidR="005B6084" w:rsidRPr="005B6084">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t>
      </w:r>
      <w:r w:rsidRPr="001A33B9">
        <w:rPr>
          <w:rFonts w:ascii="Times New Roman" w:eastAsia="Times New Roman" w:hAnsi="Times New Roman" w:cs="Times New Roman"/>
          <w:sz w:val="24"/>
          <w:szCs w:val="24"/>
        </w:rPr>
        <w:t>in Ruth Wright (ed.) (2010) Sociology and Music Education (SEMPRE Studies in the Psychology of Music), Basingstoke: Ashgate</w:t>
      </w:r>
    </w:p>
    <w:p w:rsidR="001A33B9" w:rsidRDefault="001A33B9"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Available at:</w:t>
      </w:r>
      <w:r w:rsidR="005B6084" w:rsidRPr="005B6084">
        <w:t xml:space="preserve"> </w:t>
      </w:r>
      <w:hyperlink r:id="rId21" w:history="1">
        <w:r w:rsidR="005B6084" w:rsidRPr="008839A5">
          <w:rPr>
            <w:rStyle w:val="Hyperlink"/>
            <w:rFonts w:ascii="Times New Roman" w:eastAsia="Times New Roman" w:hAnsi="Times New Roman" w:cs="Times New Roman"/>
            <w:sz w:val="24"/>
            <w:szCs w:val="24"/>
          </w:rPr>
          <w:t>https://www.researchgate.net/profile/Karl_Maton/publication/249335716_Unpopular_Music_Beliefs_and_behaviours_towards_music_in_education/links/0046351e528e58613f000000.pdf</w:t>
        </w:r>
      </w:hyperlink>
    </w:p>
    <w:p w:rsidR="005B6084" w:rsidRDefault="005B6084"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(Accessed 1.3.2019)</w:t>
      </w:r>
    </w:p>
    <w:p w:rsidR="00205572" w:rsidRDefault="00205572" w:rsidP="007F1D01">
      <w:pPr>
        <w:spacing w:after="0" w:line="240" w:lineRule="auto"/>
        <w:rPr>
          <w:rFonts w:ascii="Times New Roman" w:eastAsia="Times New Roman" w:hAnsi="Times New Roman" w:cs="Times New Roman"/>
          <w:sz w:val="24"/>
          <w:szCs w:val="24"/>
        </w:rPr>
      </w:pPr>
    </w:p>
    <w:p w:rsidR="001E6726" w:rsidRDefault="001E6726"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Laevars</w:t>
      </w:r>
      <w:r w:rsidR="004A3B2B">
        <w:rPr>
          <w:rFonts w:ascii="Times New Roman" w:eastAsia="Times New Roman" w:hAnsi="Times New Roman" w:cs="Times New Roman"/>
          <w:sz w:val="24"/>
          <w:szCs w:val="24"/>
        </w:rPr>
        <w:t xml:space="preserve"> F. (2000) Forward to Basics: Deep Level Learning and the Experientila Approach. </w:t>
      </w:r>
      <w:r w:rsidR="004A3B2B" w:rsidRPr="004A3B2B">
        <w:rPr>
          <w:rFonts w:ascii="Times New Roman" w:eastAsia="Times New Roman" w:hAnsi="Times New Roman" w:cs="Times New Roman"/>
          <w:i/>
          <w:sz w:val="24"/>
          <w:szCs w:val="24"/>
        </w:rPr>
        <w:t>Early Years</w:t>
      </w:r>
      <w:r w:rsidR="004A3B2B">
        <w:rPr>
          <w:rFonts w:ascii="Times New Roman" w:eastAsia="Times New Roman" w:hAnsi="Times New Roman" w:cs="Times New Roman"/>
          <w:sz w:val="24"/>
          <w:szCs w:val="24"/>
        </w:rPr>
        <w:t xml:space="preserve">. Vol 20:2. 20-29. Available at: </w:t>
      </w:r>
      <w:hyperlink r:id="rId22" w:history="1">
        <w:r w:rsidR="004A3B2B" w:rsidRPr="00F41F22">
          <w:rPr>
            <w:rStyle w:val="Hyperlink"/>
            <w:rFonts w:ascii="Times New Roman" w:eastAsia="Times New Roman" w:hAnsi="Times New Roman" w:cs="Times New Roman"/>
            <w:sz w:val="24"/>
            <w:szCs w:val="24"/>
          </w:rPr>
          <w:t>https://www.tandfonline.com/doi/pdf/10.1080/0957514000200203</w:t>
        </w:r>
      </w:hyperlink>
    </w:p>
    <w:p w:rsidR="004A3B2B" w:rsidRDefault="004A3B2B"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(Accessed 22.2.19)</w:t>
      </w:r>
    </w:p>
    <w:p w:rsidR="00FD5B03" w:rsidRDefault="00FD5B03" w:rsidP="007F1D01">
      <w:pPr>
        <w:spacing w:after="0" w:line="240" w:lineRule="auto"/>
        <w:rPr>
          <w:rFonts w:ascii="Times New Roman" w:eastAsia="Times New Roman" w:hAnsi="Times New Roman" w:cs="Times New Roman"/>
          <w:sz w:val="24"/>
          <w:szCs w:val="24"/>
        </w:rPr>
      </w:pPr>
    </w:p>
    <w:p w:rsidR="00EA56D8" w:rsidRPr="00E33DAC" w:rsidRDefault="00EA56D8" w:rsidP="00EA56D8">
      <w:pPr>
        <w:spacing w:after="0" w:line="240" w:lineRule="auto"/>
        <w:rPr>
          <w:rFonts w:ascii="Times New Roman" w:eastAsia="Times New Roman" w:hAnsi="Times New Roman" w:cs="Times New Roman"/>
          <w:color w:val="0070C0"/>
          <w:sz w:val="24"/>
          <w:szCs w:val="24"/>
        </w:rPr>
      </w:pPr>
      <w:r w:rsidRPr="00E33DAC">
        <w:rPr>
          <w:rFonts w:ascii="Times New Roman" w:eastAsia="Times New Roman" w:hAnsi="Times New Roman" w:cs="Times New Roman"/>
          <w:color w:val="000000" w:themeColor="text1"/>
          <w:sz w:val="24"/>
          <w:szCs w:val="24"/>
        </w:rPr>
        <w:t xml:space="preserve">Learning Wales (2015) Key Stages 2-4. Cardiff. Welsh Government. Available at: </w:t>
      </w:r>
      <w:hyperlink r:id="rId23" w:history="1">
        <w:r w:rsidRPr="00E33DAC">
          <w:rPr>
            <w:rStyle w:val="Hyperlink"/>
            <w:rFonts w:ascii="Times New Roman" w:eastAsia="Times New Roman" w:hAnsi="Times New Roman" w:cs="Times New Roman"/>
            <w:color w:val="000000" w:themeColor="text1"/>
            <w:sz w:val="24"/>
            <w:szCs w:val="24"/>
          </w:rPr>
          <w:t>http://learning.gov.wales/resources/collections/key-stages-2-4?lang=e</w:t>
        </w:r>
      </w:hyperlink>
    </w:p>
    <w:p w:rsidR="00EA56D8" w:rsidRPr="00E33DAC" w:rsidRDefault="00EA56D8" w:rsidP="00EA56D8">
      <w:pPr>
        <w:spacing w:after="0" w:line="240" w:lineRule="auto"/>
        <w:rPr>
          <w:rFonts w:ascii="Times New Roman" w:eastAsia="Times New Roman" w:hAnsi="Times New Roman" w:cs="Times New Roman"/>
          <w:color w:val="000000" w:themeColor="text1"/>
          <w:sz w:val="24"/>
          <w:szCs w:val="24"/>
        </w:rPr>
      </w:pPr>
      <w:r w:rsidRPr="00E33DAC">
        <w:rPr>
          <w:rFonts w:ascii="Times New Roman" w:eastAsia="Times New Roman" w:hAnsi="Times New Roman" w:cs="Times New Roman"/>
          <w:color w:val="000000" w:themeColor="text1"/>
          <w:sz w:val="24"/>
          <w:szCs w:val="24"/>
        </w:rPr>
        <w:t>(accessed 4.2.2019)</w:t>
      </w:r>
    </w:p>
    <w:p w:rsidR="00EA56D8" w:rsidRDefault="00EA56D8" w:rsidP="007F1D01">
      <w:pPr>
        <w:spacing w:after="0" w:line="240" w:lineRule="auto"/>
        <w:rPr>
          <w:rFonts w:ascii="Times New Roman" w:eastAsia="Times New Roman" w:hAnsi="Times New Roman" w:cs="Times New Roman"/>
          <w:sz w:val="24"/>
          <w:szCs w:val="24"/>
        </w:rPr>
      </w:pPr>
    </w:p>
    <w:p w:rsidR="00FD5B03" w:rsidRDefault="00FD5B03"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Legend J. (2014) Success through effort. [Video]. Available at: </w:t>
      </w:r>
      <w:hyperlink r:id="rId24" w:history="1">
        <w:r w:rsidRPr="00A17B70">
          <w:rPr>
            <w:rStyle w:val="Hyperlink"/>
            <w:rFonts w:ascii="Times New Roman" w:eastAsia="Times New Roman" w:hAnsi="Times New Roman" w:cs="Times New Roman"/>
            <w:sz w:val="24"/>
            <w:szCs w:val="24"/>
          </w:rPr>
          <w:t>https://www.youtube.com/watch?v=LUtcigWSBsw</w:t>
        </w:r>
      </w:hyperlink>
    </w:p>
    <w:p w:rsidR="00FD5B03" w:rsidRDefault="00FD5B03"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(Accessed 9.9.18)</w:t>
      </w:r>
    </w:p>
    <w:p w:rsidR="00EA56D8" w:rsidRDefault="00EA56D8" w:rsidP="007F1D01">
      <w:pPr>
        <w:spacing w:after="0" w:line="240" w:lineRule="auto"/>
        <w:rPr>
          <w:rFonts w:ascii="Times New Roman" w:eastAsia="Times New Roman" w:hAnsi="Times New Roman" w:cs="Times New Roman"/>
          <w:sz w:val="24"/>
          <w:szCs w:val="24"/>
        </w:rPr>
      </w:pPr>
    </w:p>
    <w:p w:rsidR="00EA56D8" w:rsidRDefault="00EA56D8" w:rsidP="00EA56D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Lingard B. and Sellar S. (2013) Globalization edu-business and network governance: The policy Sociology of Stephen J Ball and rethinking education policy analysis. </w:t>
      </w:r>
      <w:r w:rsidRPr="00291F3A">
        <w:rPr>
          <w:rFonts w:ascii="Times New Roman" w:eastAsia="Times New Roman" w:hAnsi="Times New Roman" w:cs="Times New Roman"/>
          <w:i/>
          <w:sz w:val="24"/>
          <w:szCs w:val="24"/>
        </w:rPr>
        <w:t>London Review of Education</w:t>
      </w:r>
      <w:r>
        <w:rPr>
          <w:rFonts w:ascii="Times New Roman" w:eastAsia="Times New Roman" w:hAnsi="Times New Roman" w:cs="Times New Roman"/>
          <w:sz w:val="24"/>
          <w:szCs w:val="24"/>
        </w:rPr>
        <w:t>. 2013. Vol 11, No.3, 265-280</w:t>
      </w:r>
    </w:p>
    <w:p w:rsidR="00B02C93" w:rsidRDefault="00B02C93" w:rsidP="007F1D01">
      <w:pPr>
        <w:spacing w:after="0" w:line="240" w:lineRule="auto"/>
        <w:rPr>
          <w:rFonts w:ascii="Times New Roman" w:eastAsia="Times New Roman" w:hAnsi="Times New Roman" w:cs="Times New Roman"/>
          <w:sz w:val="24"/>
          <w:szCs w:val="24"/>
        </w:rPr>
      </w:pPr>
    </w:p>
    <w:p w:rsidR="00B02C93" w:rsidRPr="00031E83" w:rsidRDefault="00B02C93" w:rsidP="00B02C93">
      <w:pPr>
        <w:pStyle w:val="NormalWeb"/>
        <w:spacing w:before="2" w:after="2"/>
        <w:rPr>
          <w:color w:val="000000" w:themeColor="text1"/>
          <w:sz w:val="24"/>
        </w:rPr>
      </w:pPr>
      <w:r w:rsidRPr="00031E83">
        <w:rPr>
          <w:rFonts w:ascii="Times New Roman" w:eastAsia="Times New Roman" w:hAnsi="Times New Roman"/>
          <w:color w:val="000000" w:themeColor="text1"/>
          <w:sz w:val="24"/>
          <w:szCs w:val="24"/>
        </w:rPr>
        <w:t xml:space="preserve">Luthar S., Cicchetti D. and Becker B. (2000) </w:t>
      </w:r>
      <w:r w:rsidRPr="00031E83">
        <w:rPr>
          <w:rFonts w:ascii="Times New Roman" w:hAnsi="Times New Roman"/>
          <w:color w:val="000000" w:themeColor="text1"/>
          <w:sz w:val="24"/>
          <w:szCs w:val="28"/>
        </w:rPr>
        <w:t xml:space="preserve">The Construct of Resilience: A Critical Evaluation and Guidelines for Future Work. </w:t>
      </w:r>
      <w:r w:rsidRPr="00031E83">
        <w:rPr>
          <w:rFonts w:ascii="Palatino" w:hAnsi="Palatino"/>
          <w:color w:val="000000" w:themeColor="text1"/>
          <w:sz w:val="28"/>
          <w:szCs w:val="28"/>
        </w:rPr>
        <w:t xml:space="preserve"> </w:t>
      </w:r>
      <w:r w:rsidRPr="00031E83">
        <w:rPr>
          <w:rFonts w:ascii="Palatino" w:hAnsi="Palatino"/>
          <w:i/>
          <w:color w:val="000000" w:themeColor="text1"/>
          <w:sz w:val="24"/>
          <w:szCs w:val="16"/>
        </w:rPr>
        <w:t>Child Development,</w:t>
      </w:r>
      <w:r w:rsidR="00761977" w:rsidRPr="00031E83">
        <w:rPr>
          <w:rFonts w:ascii="Palatino" w:hAnsi="Palatino"/>
          <w:color w:val="000000" w:themeColor="text1"/>
          <w:sz w:val="24"/>
          <w:szCs w:val="16"/>
        </w:rPr>
        <w:t xml:space="preserve"> May/June 2000, Vol 71. Number 3.</w:t>
      </w:r>
      <w:r w:rsidRPr="00031E83">
        <w:rPr>
          <w:rFonts w:ascii="Palatino" w:hAnsi="Palatino"/>
          <w:color w:val="000000" w:themeColor="text1"/>
          <w:sz w:val="24"/>
          <w:szCs w:val="16"/>
        </w:rPr>
        <w:t xml:space="preserve"> 543–562 </w:t>
      </w:r>
    </w:p>
    <w:p w:rsidR="007B3600" w:rsidRDefault="007B3600" w:rsidP="007B3600">
      <w:pPr>
        <w:spacing w:after="0" w:line="240" w:lineRule="auto"/>
        <w:rPr>
          <w:rFonts w:ascii="Times New Roman" w:eastAsia="Times New Roman" w:hAnsi="Times New Roman" w:cs="Times New Roman"/>
          <w:sz w:val="24"/>
          <w:szCs w:val="24"/>
        </w:rPr>
      </w:pPr>
    </w:p>
    <w:p w:rsidR="00D56D03" w:rsidRDefault="00D56D03" w:rsidP="007B36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Masten A. (2011) Ordinary Magic: Resilience Processes in Development. </w:t>
      </w:r>
      <w:r w:rsidRPr="00D56D03">
        <w:rPr>
          <w:rFonts w:ascii="Times New Roman" w:eastAsia="Times New Roman" w:hAnsi="Times New Roman" w:cs="Times New Roman"/>
          <w:i/>
          <w:sz w:val="24"/>
          <w:szCs w:val="24"/>
        </w:rPr>
        <w:t>American Psychologist</w:t>
      </w:r>
      <w:r>
        <w:rPr>
          <w:rFonts w:ascii="Times New Roman" w:eastAsia="Times New Roman" w:hAnsi="Times New Roman" w:cs="Times New Roman"/>
          <w:sz w:val="24"/>
          <w:szCs w:val="24"/>
        </w:rPr>
        <w:t>. (2001). Vol 6. No 53. 227-238.</w:t>
      </w:r>
    </w:p>
    <w:p w:rsidR="00D56D03" w:rsidRDefault="00D56D03" w:rsidP="007B3600">
      <w:pPr>
        <w:spacing w:after="0" w:line="240" w:lineRule="auto"/>
        <w:rPr>
          <w:rFonts w:ascii="Times New Roman" w:eastAsia="Times New Roman" w:hAnsi="Times New Roman" w:cs="Times New Roman"/>
          <w:sz w:val="24"/>
          <w:szCs w:val="24"/>
        </w:rPr>
      </w:pPr>
    </w:p>
    <w:p w:rsidR="007B3600" w:rsidRDefault="007B3600" w:rsidP="007B36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Malcolm R. (1989) </w:t>
      </w:r>
      <w:r w:rsidRPr="007B3600">
        <w:rPr>
          <w:rFonts w:ascii="Times New Roman" w:eastAsia="Times New Roman" w:hAnsi="Times New Roman" w:cs="Times New Roman"/>
          <w:i/>
          <w:sz w:val="24"/>
          <w:szCs w:val="24"/>
        </w:rPr>
        <w:t>The Arts in Primary School: Reforming Teacher Education</w:t>
      </w:r>
      <w:r>
        <w:rPr>
          <w:rFonts w:ascii="Times New Roman" w:eastAsia="Times New Roman" w:hAnsi="Times New Roman" w:cs="Times New Roman"/>
          <w:sz w:val="24"/>
          <w:szCs w:val="24"/>
        </w:rPr>
        <w:t>. London: Calouste Gulbenkian Foundation</w:t>
      </w:r>
    </w:p>
    <w:p w:rsidR="00B24FEE" w:rsidRDefault="00B24FEE" w:rsidP="007F1D01">
      <w:pPr>
        <w:spacing w:after="0" w:line="240" w:lineRule="auto"/>
        <w:rPr>
          <w:rFonts w:ascii="Times New Roman" w:eastAsia="Times New Roman" w:hAnsi="Times New Roman" w:cs="Times New Roman"/>
          <w:sz w:val="24"/>
          <w:szCs w:val="24"/>
        </w:rPr>
      </w:pPr>
    </w:p>
    <w:p w:rsidR="007202CE" w:rsidRDefault="00B24FEE"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Mansfield C.F., Beltman S., Price A. and McConney A. (2012) ‘”Don’t sweat the small stuff:” Understanding teacher resilience at the chalkface.’ </w:t>
      </w:r>
      <w:r w:rsidRPr="00B24FEE">
        <w:rPr>
          <w:rFonts w:ascii="Times New Roman" w:eastAsia="Times New Roman" w:hAnsi="Times New Roman" w:cs="Times New Roman"/>
          <w:i/>
          <w:sz w:val="24"/>
          <w:szCs w:val="24"/>
        </w:rPr>
        <w:t>Teaching and Teacher Education</w:t>
      </w:r>
      <w:r>
        <w:rPr>
          <w:rFonts w:ascii="Times New Roman" w:eastAsia="Times New Roman" w:hAnsi="Times New Roman" w:cs="Times New Roman"/>
          <w:sz w:val="24"/>
          <w:szCs w:val="24"/>
        </w:rPr>
        <w:t>. Vol 28 (2012). 357-267</w:t>
      </w:r>
    </w:p>
    <w:p w:rsidR="007202CE" w:rsidRDefault="007202CE" w:rsidP="007F1D01">
      <w:pPr>
        <w:spacing w:after="0" w:line="240" w:lineRule="auto"/>
        <w:rPr>
          <w:rFonts w:ascii="Times New Roman" w:eastAsia="Times New Roman" w:hAnsi="Times New Roman" w:cs="Times New Roman"/>
          <w:sz w:val="24"/>
          <w:szCs w:val="24"/>
        </w:rPr>
      </w:pPr>
    </w:p>
    <w:p w:rsidR="007202CE" w:rsidRPr="007202CE" w:rsidRDefault="007202CE" w:rsidP="007202CE">
      <w:pPr>
        <w:pStyle w:val="NormalWeb"/>
        <w:spacing w:before="2" w:after="2"/>
      </w:pPr>
      <w:r>
        <w:rPr>
          <w:rFonts w:ascii="Times New Roman" w:eastAsia="Times New Roman" w:hAnsi="Times New Roman"/>
          <w:sz w:val="24"/>
          <w:szCs w:val="24"/>
        </w:rPr>
        <w:t xml:space="preserve">Mangles J.A., Butterfield B., Lamb J., Good C. and Dweck C.S. (2006). </w:t>
      </w:r>
      <w:r w:rsidRPr="007202CE">
        <w:rPr>
          <w:rFonts w:ascii="Times New Roman" w:hAnsi="Times New Roman"/>
          <w:sz w:val="24"/>
          <w:szCs w:val="46"/>
        </w:rPr>
        <w:t>Why do beliefs about intelligence influence learning success? A social cognitive neuroscience model</w:t>
      </w:r>
      <w:r>
        <w:rPr>
          <w:rFonts w:ascii="Times New Roman" w:hAnsi="Times New Roman"/>
          <w:sz w:val="24"/>
          <w:szCs w:val="46"/>
        </w:rPr>
        <w:t xml:space="preserve">. </w:t>
      </w:r>
      <w:r w:rsidRPr="007202CE">
        <w:rPr>
          <w:rFonts w:ascii="Times New Roman" w:hAnsi="Times New Roman"/>
          <w:sz w:val="24"/>
          <w:szCs w:val="46"/>
        </w:rPr>
        <w:t xml:space="preserve"> </w:t>
      </w:r>
      <w:r w:rsidRPr="007202CE">
        <w:rPr>
          <w:rFonts w:ascii="Times New Roman" w:hAnsi="Times New Roman"/>
          <w:i/>
          <w:sz w:val="24"/>
        </w:rPr>
        <w:t>SCAN</w:t>
      </w:r>
      <w:r>
        <w:rPr>
          <w:rFonts w:ascii="Times New Roman" w:hAnsi="Times New Roman"/>
          <w:sz w:val="24"/>
        </w:rPr>
        <w:t>.</w:t>
      </w:r>
      <w:r w:rsidRPr="007202CE">
        <w:rPr>
          <w:rFonts w:ascii="Times New Roman" w:hAnsi="Times New Roman"/>
          <w:sz w:val="24"/>
        </w:rPr>
        <w:t xml:space="preserve"> (2006) </w:t>
      </w:r>
      <w:r>
        <w:rPr>
          <w:rFonts w:ascii="Times New Roman" w:hAnsi="Times New Roman"/>
          <w:sz w:val="24"/>
        </w:rPr>
        <w:t xml:space="preserve">Vol </w:t>
      </w:r>
      <w:r w:rsidRPr="007202CE">
        <w:rPr>
          <w:rFonts w:ascii="Times New Roman" w:hAnsi="Times New Roman"/>
          <w:sz w:val="24"/>
        </w:rPr>
        <w:t>1, 75–86</w:t>
      </w:r>
      <w:r w:rsidRPr="007202CE">
        <w:t xml:space="preserve"> </w:t>
      </w:r>
    </w:p>
    <w:p w:rsidR="00E61B27" w:rsidRDefault="00E61B27" w:rsidP="007F1D01">
      <w:pPr>
        <w:spacing w:after="0" w:line="240" w:lineRule="auto"/>
        <w:rPr>
          <w:rFonts w:ascii="Times New Roman" w:eastAsia="Times New Roman" w:hAnsi="Times New Roman" w:cs="Times New Roman"/>
          <w:sz w:val="24"/>
          <w:szCs w:val="24"/>
        </w:rPr>
      </w:pPr>
    </w:p>
    <w:p w:rsidR="00305387" w:rsidRDefault="00E61B27" w:rsidP="00E61B27">
      <w:pPr>
        <w:pStyle w:val="NormalWeb"/>
        <w:spacing w:before="2" w:after="2"/>
        <w:rPr>
          <w:sz w:val="24"/>
        </w:rPr>
      </w:pPr>
      <w:r>
        <w:rPr>
          <w:rFonts w:ascii="Times New Roman" w:eastAsia="Times New Roman" w:hAnsi="Times New Roman"/>
          <w:sz w:val="24"/>
          <w:szCs w:val="24"/>
        </w:rPr>
        <w:t xml:space="preserve">Mansfield C.F., Beltman S., Broadly T. and Wetherby-Fell N. (2015) </w:t>
      </w:r>
      <w:r w:rsidRPr="00E61B27">
        <w:rPr>
          <w:rFonts w:ascii="AdvOT863180fb" w:hAnsi="AdvOT863180fb"/>
          <w:sz w:val="24"/>
          <w:szCs w:val="28"/>
        </w:rPr>
        <w:t>Building resilience in teacher education: An evidenced informed framework</w:t>
      </w:r>
      <w:r>
        <w:t xml:space="preserve">. </w:t>
      </w:r>
      <w:r w:rsidRPr="009839FF">
        <w:rPr>
          <w:i/>
          <w:sz w:val="24"/>
        </w:rPr>
        <w:t>Teaching and Teacher Education</w:t>
      </w:r>
      <w:r>
        <w:rPr>
          <w:sz w:val="24"/>
        </w:rPr>
        <w:t xml:space="preserve">. </w:t>
      </w:r>
      <w:r w:rsidR="000D55E1">
        <w:rPr>
          <w:sz w:val="24"/>
        </w:rPr>
        <w:t>Vol 54. (2016). 77-78.</w:t>
      </w:r>
      <w:r w:rsidRPr="00E61B27">
        <w:rPr>
          <w:sz w:val="24"/>
        </w:rPr>
        <w:t xml:space="preserve"> </w:t>
      </w:r>
    </w:p>
    <w:p w:rsidR="00305387" w:rsidRDefault="00305387" w:rsidP="00E61B27">
      <w:pPr>
        <w:pStyle w:val="NormalWeb"/>
        <w:spacing w:before="2" w:after="2"/>
        <w:rPr>
          <w:sz w:val="24"/>
        </w:rPr>
      </w:pPr>
    </w:p>
    <w:p w:rsidR="00305387" w:rsidRDefault="00305387" w:rsidP="00305387">
      <w:pPr>
        <w:pStyle w:val="NormalWeb"/>
        <w:spacing w:before="2" w:after="2"/>
        <w:rPr>
          <w:rFonts w:ascii="Times New Roman,Bold" w:hAnsi="Times New Roman,Bold"/>
          <w:sz w:val="24"/>
          <w:szCs w:val="28"/>
        </w:rPr>
      </w:pPr>
      <w:r>
        <w:rPr>
          <w:sz w:val="24"/>
        </w:rPr>
        <w:t xml:space="preserve">Metin I. and Camgoz-Metin S. (2011) </w:t>
      </w:r>
      <w:r w:rsidRPr="00305387">
        <w:rPr>
          <w:rFonts w:ascii="Times New Roman,Bold" w:hAnsi="Times New Roman,Bold"/>
          <w:sz w:val="24"/>
          <w:szCs w:val="28"/>
        </w:rPr>
        <w:t>The Advances in the History of Cognitive Dissonance Theory</w:t>
      </w:r>
      <w:r>
        <w:rPr>
          <w:rFonts w:ascii="Times New Roman,Bold" w:hAnsi="Times New Roman,Bold"/>
          <w:sz w:val="24"/>
          <w:szCs w:val="28"/>
        </w:rPr>
        <w:t xml:space="preserve">. </w:t>
      </w:r>
      <w:r w:rsidRPr="00305387">
        <w:rPr>
          <w:rFonts w:ascii="Times New Roman,Bold" w:hAnsi="Times New Roman,Bold"/>
          <w:sz w:val="24"/>
          <w:szCs w:val="28"/>
        </w:rPr>
        <w:t xml:space="preserve"> </w:t>
      </w:r>
      <w:r w:rsidRPr="00322A60">
        <w:rPr>
          <w:rFonts w:ascii="Times New Roman,Bold" w:hAnsi="Times New Roman,Bold"/>
          <w:i/>
          <w:sz w:val="24"/>
          <w:szCs w:val="28"/>
        </w:rPr>
        <w:t>International Journal of Humanities and Social Science</w:t>
      </w:r>
      <w:r w:rsidR="00322A60">
        <w:rPr>
          <w:rFonts w:ascii="Times New Roman,Bold" w:hAnsi="Times New Roman,Bold"/>
          <w:sz w:val="24"/>
          <w:szCs w:val="28"/>
        </w:rPr>
        <w:t>. Vo</w:t>
      </w:r>
      <w:r>
        <w:rPr>
          <w:rFonts w:ascii="Times New Roman,Bold" w:hAnsi="Times New Roman,Bold"/>
          <w:sz w:val="24"/>
          <w:szCs w:val="28"/>
        </w:rPr>
        <w:t>l 1. No.6. (2011).</w:t>
      </w:r>
    </w:p>
    <w:p w:rsidR="003B3359" w:rsidRPr="00305387" w:rsidRDefault="003B3359" w:rsidP="00305387">
      <w:pPr>
        <w:pStyle w:val="NormalWeb"/>
        <w:spacing w:before="2" w:after="2"/>
        <w:rPr>
          <w:sz w:val="24"/>
        </w:rPr>
      </w:pPr>
    </w:p>
    <w:p w:rsidR="003B3359" w:rsidRDefault="003B3359" w:rsidP="003B3359">
      <w:pPr>
        <w:spacing w:after="0" w:line="240" w:lineRule="auto"/>
        <w:rPr>
          <w:rFonts w:ascii="Times New Roman" w:eastAsia="Times New Roman" w:hAnsi="Times New Roman" w:cs="Times New Roman"/>
          <w:sz w:val="24"/>
          <w:szCs w:val="24"/>
        </w:rPr>
      </w:pPr>
      <w:r w:rsidRPr="00BC3950">
        <w:rPr>
          <w:rFonts w:ascii="Times New Roman" w:eastAsia="Times New Roman" w:hAnsi="Times New Roman" w:cs="Times New Roman"/>
          <w:sz w:val="24"/>
          <w:szCs w:val="24"/>
        </w:rPr>
        <w:lastRenderedPageBreak/>
        <w:t xml:space="preserve">Miller S. (2001) On the Primacy of Embarrassment in Social Life. </w:t>
      </w:r>
      <w:r w:rsidRPr="00BC3950">
        <w:rPr>
          <w:rFonts w:ascii="Times New Roman" w:eastAsia="Times New Roman" w:hAnsi="Times New Roman" w:cs="Times New Roman"/>
          <w:i/>
          <w:sz w:val="24"/>
          <w:szCs w:val="24"/>
        </w:rPr>
        <w:t>Psychological Inquiry</w:t>
      </w:r>
      <w:r w:rsidRPr="00BC3950">
        <w:rPr>
          <w:rFonts w:ascii="Times New Roman" w:eastAsia="Times New Roman" w:hAnsi="Times New Roman" w:cs="Times New Roman"/>
          <w:sz w:val="24"/>
          <w:szCs w:val="24"/>
        </w:rPr>
        <w:t>, Vol. 12, No. 1 (2001), pp. 30-33. Available at:</w:t>
      </w:r>
    </w:p>
    <w:p w:rsidR="003B3359" w:rsidRPr="00BC3950" w:rsidRDefault="003B3359" w:rsidP="003B3359">
      <w:pPr>
        <w:spacing w:after="0" w:line="240" w:lineRule="auto"/>
        <w:rPr>
          <w:rFonts w:ascii="Times New Roman" w:eastAsia="Times New Roman" w:hAnsi="Times New Roman" w:cs="Times New Roman"/>
          <w:sz w:val="24"/>
          <w:szCs w:val="24"/>
        </w:rPr>
      </w:pPr>
      <w:r w:rsidRPr="00BC3950">
        <w:rPr>
          <w:rFonts w:ascii="Times New Roman" w:eastAsia="Times New Roman" w:hAnsi="Times New Roman" w:cs="Times New Roman"/>
          <w:sz w:val="24"/>
          <w:szCs w:val="24"/>
        </w:rPr>
        <w:t>https://www.jstor.org/stable/1449300?seq=1&amp;cid=pdf-reference#references_tab_contents You may need to log in to JSTOR to access the linked references</w:t>
      </w:r>
    </w:p>
    <w:p w:rsidR="003B3359" w:rsidRPr="00BC3950" w:rsidRDefault="003B3359" w:rsidP="003B3359">
      <w:pPr>
        <w:spacing w:after="0" w:line="240" w:lineRule="auto"/>
        <w:rPr>
          <w:rFonts w:ascii="Times New Roman" w:eastAsia="Times New Roman" w:hAnsi="Times New Roman" w:cs="Times New Roman"/>
          <w:sz w:val="24"/>
          <w:szCs w:val="24"/>
        </w:rPr>
      </w:pPr>
      <w:r w:rsidRPr="00BC3950">
        <w:rPr>
          <w:rFonts w:ascii="Times New Roman" w:eastAsia="Times New Roman" w:hAnsi="Times New Roman" w:cs="Times New Roman"/>
          <w:sz w:val="24"/>
          <w:szCs w:val="24"/>
        </w:rPr>
        <w:t>(Accessed 12.3.19)</w:t>
      </w:r>
    </w:p>
    <w:p w:rsidR="00E61B27" w:rsidRPr="00E61B27" w:rsidRDefault="00E61B27" w:rsidP="00E61B27">
      <w:pPr>
        <w:pStyle w:val="NormalWeb"/>
        <w:spacing w:before="2" w:after="2"/>
        <w:rPr>
          <w:sz w:val="24"/>
        </w:rPr>
      </w:pPr>
    </w:p>
    <w:p w:rsidR="00AB08F6" w:rsidRDefault="00633764"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Mills G. (2011) Action Research: A Guide for the Teacher Researcher (4</w:t>
      </w:r>
      <w:r w:rsidRPr="00633764">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edition). Boston. Pearson</w:t>
      </w:r>
    </w:p>
    <w:p w:rsidR="00633764" w:rsidRDefault="00633764" w:rsidP="007F1D01">
      <w:pPr>
        <w:spacing w:after="0" w:line="240" w:lineRule="auto"/>
        <w:rPr>
          <w:rFonts w:ascii="Times New Roman" w:eastAsia="Times New Roman" w:hAnsi="Times New Roman" w:cs="Times New Roman"/>
          <w:sz w:val="24"/>
          <w:szCs w:val="24"/>
        </w:rPr>
      </w:pPr>
    </w:p>
    <w:p w:rsidR="00917BA7" w:rsidRDefault="00AB08F6" w:rsidP="00AB08F6">
      <w:pPr>
        <w:pStyle w:val="NormalWeb"/>
        <w:spacing w:before="2" w:after="2"/>
        <w:rPr>
          <w:rFonts w:ascii="Times New Roman" w:hAnsi="Times New Roman"/>
          <w:bCs/>
          <w:sz w:val="24"/>
          <w:szCs w:val="36"/>
        </w:rPr>
      </w:pPr>
      <w:r>
        <w:rPr>
          <w:rFonts w:ascii="Times New Roman" w:eastAsia="Times New Roman" w:hAnsi="Times New Roman"/>
          <w:sz w:val="24"/>
          <w:szCs w:val="24"/>
        </w:rPr>
        <w:t xml:space="preserve">Morgan P., and Bourke S. (2008) </w:t>
      </w:r>
      <w:r w:rsidRPr="00AB08F6">
        <w:rPr>
          <w:rFonts w:ascii="Times New Roman" w:hAnsi="Times New Roman"/>
          <w:bCs/>
          <w:sz w:val="24"/>
          <w:szCs w:val="36"/>
        </w:rPr>
        <w:t>Non-specialist teachers' confidence to teach PE: the nature and influence of personal school experiences in PE</w:t>
      </w:r>
      <w:r>
        <w:rPr>
          <w:rFonts w:ascii="Times New Roman" w:hAnsi="Times New Roman"/>
          <w:bCs/>
          <w:sz w:val="24"/>
          <w:szCs w:val="36"/>
        </w:rPr>
        <w:t xml:space="preserve">. </w:t>
      </w:r>
      <w:r w:rsidRPr="00734480">
        <w:rPr>
          <w:rFonts w:ascii="Times New Roman" w:hAnsi="Times New Roman"/>
          <w:bCs/>
          <w:i/>
          <w:sz w:val="24"/>
          <w:szCs w:val="36"/>
        </w:rPr>
        <w:t>Physical Education and Sport</w:t>
      </w:r>
      <w:r w:rsidRPr="00734480">
        <w:rPr>
          <w:rFonts w:ascii="OpenSans" w:hAnsi="OpenSans"/>
          <w:b/>
          <w:bCs/>
          <w:i/>
          <w:sz w:val="36"/>
          <w:szCs w:val="36"/>
        </w:rPr>
        <w:t xml:space="preserve"> </w:t>
      </w:r>
      <w:r w:rsidRPr="00734480">
        <w:rPr>
          <w:rFonts w:ascii="Times New Roman" w:hAnsi="Times New Roman"/>
          <w:bCs/>
          <w:i/>
          <w:sz w:val="24"/>
          <w:szCs w:val="36"/>
        </w:rPr>
        <w:t>Pedagogy</w:t>
      </w:r>
      <w:r>
        <w:rPr>
          <w:rFonts w:ascii="Times New Roman" w:hAnsi="Times New Roman"/>
          <w:bCs/>
          <w:sz w:val="24"/>
          <w:szCs w:val="36"/>
        </w:rPr>
        <w:t>.Vol 13. 1. 1-29</w:t>
      </w:r>
    </w:p>
    <w:p w:rsidR="002F0313" w:rsidRDefault="002F0313" w:rsidP="00AB08F6">
      <w:pPr>
        <w:pStyle w:val="NormalWeb"/>
        <w:spacing w:before="2" w:after="2"/>
        <w:rPr>
          <w:rFonts w:ascii="Times New Roman" w:hAnsi="Times New Roman"/>
          <w:bCs/>
          <w:sz w:val="24"/>
          <w:szCs w:val="36"/>
        </w:rPr>
      </w:pPr>
    </w:p>
    <w:p w:rsidR="002F0313" w:rsidRDefault="002F0313" w:rsidP="00AB08F6">
      <w:pPr>
        <w:pStyle w:val="NormalWeb"/>
        <w:spacing w:before="2" w:after="2"/>
        <w:rPr>
          <w:rFonts w:ascii="Times New Roman" w:hAnsi="Times New Roman"/>
          <w:bCs/>
          <w:sz w:val="24"/>
          <w:szCs w:val="36"/>
        </w:rPr>
      </w:pPr>
      <w:r>
        <w:rPr>
          <w:rFonts w:ascii="Times New Roman" w:hAnsi="Times New Roman"/>
          <w:bCs/>
          <w:sz w:val="24"/>
          <w:szCs w:val="36"/>
        </w:rPr>
        <w:t xml:space="preserve">Moss C. (2014) ‘Paving the way for future talent: STEM EDUCATION UK AWARDS: Following a century of discovery Chris Moss profiles the innovators and the Telegraphs’s new UK STEM Awards.’ </w:t>
      </w:r>
      <w:r w:rsidRPr="002F0313">
        <w:rPr>
          <w:rFonts w:ascii="Times New Roman" w:hAnsi="Times New Roman"/>
          <w:bCs/>
          <w:i/>
          <w:sz w:val="24"/>
          <w:szCs w:val="36"/>
        </w:rPr>
        <w:t>Daily Telegraph</w:t>
      </w:r>
      <w:r>
        <w:rPr>
          <w:rFonts w:ascii="Times New Roman" w:hAnsi="Times New Roman"/>
          <w:bCs/>
          <w:sz w:val="24"/>
          <w:szCs w:val="36"/>
        </w:rPr>
        <w:t>.  12</w:t>
      </w:r>
      <w:r w:rsidRPr="002F0313">
        <w:rPr>
          <w:rFonts w:ascii="Times New Roman" w:hAnsi="Times New Roman"/>
          <w:bCs/>
          <w:sz w:val="24"/>
          <w:szCs w:val="36"/>
          <w:vertAlign w:val="superscript"/>
        </w:rPr>
        <w:t>th</w:t>
      </w:r>
      <w:r>
        <w:rPr>
          <w:rFonts w:ascii="Times New Roman" w:hAnsi="Times New Roman"/>
          <w:bCs/>
          <w:sz w:val="24"/>
          <w:szCs w:val="36"/>
        </w:rPr>
        <w:t xml:space="preserve"> April. Available at: </w:t>
      </w:r>
      <w:hyperlink r:id="rId25" w:history="1">
        <w:r w:rsidRPr="00982873">
          <w:rPr>
            <w:rStyle w:val="Hyperlink"/>
            <w:rFonts w:ascii="Times New Roman" w:hAnsi="Times New Roman"/>
            <w:bCs/>
            <w:sz w:val="24"/>
            <w:szCs w:val="36"/>
          </w:rPr>
          <w:t>https://search-proquest-com.ezproxy.uwtsd.ac.uk/docview/1515157791?accountid=130472&amp;rfr_id=info%3Axri%2Fsid%3Aprimo</w:t>
        </w:r>
      </w:hyperlink>
    </w:p>
    <w:p w:rsidR="002F0313" w:rsidRDefault="002F0313" w:rsidP="00AB08F6">
      <w:pPr>
        <w:pStyle w:val="NormalWeb"/>
        <w:spacing w:before="2" w:after="2"/>
        <w:rPr>
          <w:rFonts w:ascii="Times New Roman" w:hAnsi="Times New Roman"/>
          <w:bCs/>
          <w:sz w:val="24"/>
          <w:szCs w:val="36"/>
        </w:rPr>
      </w:pPr>
      <w:r>
        <w:rPr>
          <w:rFonts w:ascii="Times New Roman" w:hAnsi="Times New Roman"/>
          <w:bCs/>
          <w:sz w:val="24"/>
          <w:szCs w:val="36"/>
        </w:rPr>
        <w:t>(Accessed 8.3.19)</w:t>
      </w:r>
    </w:p>
    <w:p w:rsidR="00EB2559" w:rsidRDefault="00EB2559" w:rsidP="00AB08F6">
      <w:pPr>
        <w:pStyle w:val="NormalWeb"/>
        <w:spacing w:before="2" w:after="2"/>
        <w:rPr>
          <w:rFonts w:ascii="Times New Roman" w:hAnsi="Times New Roman"/>
          <w:bCs/>
          <w:sz w:val="24"/>
          <w:szCs w:val="36"/>
        </w:rPr>
      </w:pPr>
    </w:p>
    <w:p w:rsidR="00EB2559" w:rsidRPr="00EB2559" w:rsidRDefault="00EB2559" w:rsidP="00C82BFD">
      <w:pPr>
        <w:spacing w:after="0" w:line="240" w:lineRule="auto"/>
        <w:rPr>
          <w:rFonts w:ascii="Times New Roman" w:eastAsia="Times New Roman" w:hAnsi="Times New Roman" w:cs="Times New Roman"/>
          <w:color w:val="000000" w:themeColor="text1"/>
          <w:sz w:val="24"/>
          <w:szCs w:val="24"/>
        </w:rPr>
      </w:pPr>
      <w:r w:rsidRPr="00EB2559">
        <w:rPr>
          <w:rFonts w:ascii="Times New Roman" w:hAnsi="Times New Roman" w:cs="Times New Roman"/>
          <w:color w:val="333333"/>
          <w:sz w:val="24"/>
          <w:szCs w:val="24"/>
        </w:rPr>
        <w:t xml:space="preserve">‘Music education’ (2018) </w:t>
      </w:r>
      <w:r w:rsidRPr="00EB2559">
        <w:rPr>
          <w:rFonts w:ascii="Times New Roman" w:hAnsi="Times New Roman" w:cs="Times New Roman"/>
          <w:i/>
          <w:iCs/>
          <w:color w:val="333333"/>
          <w:sz w:val="24"/>
          <w:szCs w:val="24"/>
          <w:bdr w:val="none" w:sz="0" w:space="0" w:color="auto" w:frame="1"/>
        </w:rPr>
        <w:t>Education Journal</w:t>
      </w:r>
      <w:r w:rsidRPr="00EB2559">
        <w:rPr>
          <w:rFonts w:ascii="Times New Roman" w:hAnsi="Times New Roman" w:cs="Times New Roman"/>
          <w:color w:val="333333"/>
          <w:sz w:val="24"/>
          <w:szCs w:val="24"/>
        </w:rPr>
        <w:t>, (353), pp. 33–35. Available at: https://ezproxy.uwtsd.ac.uk/login?url=https://search.ebscohost.com/login.aspx?direct=true&amp;db=eue&amp;AN=132610285&amp;site=ehost-live (Accessed: 6 March 2019).</w:t>
      </w:r>
    </w:p>
    <w:p w:rsidR="00917BA7" w:rsidRDefault="00917BA7" w:rsidP="00AB08F6">
      <w:pPr>
        <w:pStyle w:val="NormalWeb"/>
        <w:spacing w:before="2" w:after="2"/>
        <w:rPr>
          <w:rFonts w:ascii="Times New Roman" w:hAnsi="Times New Roman"/>
          <w:bCs/>
          <w:sz w:val="24"/>
          <w:szCs w:val="36"/>
        </w:rPr>
      </w:pPr>
    </w:p>
    <w:p w:rsidR="00495BFF" w:rsidRPr="00495BFF" w:rsidRDefault="00917BA7" w:rsidP="00495BFF">
      <w:pPr>
        <w:spacing w:after="0" w:line="240" w:lineRule="auto"/>
        <w:rPr>
          <w:rFonts w:ascii="Times New Roman" w:eastAsia="Times New Roman" w:hAnsi="Times New Roman" w:cs="Times New Roman"/>
          <w:color w:val="0000FF"/>
          <w:sz w:val="24"/>
          <w:szCs w:val="24"/>
        </w:rPr>
      </w:pPr>
      <w:r>
        <w:rPr>
          <w:rFonts w:ascii="Times New Roman" w:hAnsi="Times New Roman"/>
          <w:bCs/>
          <w:sz w:val="24"/>
          <w:szCs w:val="36"/>
        </w:rPr>
        <w:t xml:space="preserve">Nottigham J. (2015) </w:t>
      </w:r>
      <w:r w:rsidRPr="00495BFF">
        <w:rPr>
          <w:rFonts w:ascii="Times New Roman" w:hAnsi="Times New Roman"/>
          <w:bCs/>
          <w:i/>
          <w:sz w:val="24"/>
          <w:szCs w:val="36"/>
        </w:rPr>
        <w:t>J</w:t>
      </w:r>
      <w:r w:rsidR="00495BFF" w:rsidRPr="00495BFF">
        <w:rPr>
          <w:rFonts w:ascii="Times New Roman" w:hAnsi="Times New Roman"/>
          <w:bCs/>
          <w:i/>
          <w:sz w:val="24"/>
          <w:szCs w:val="36"/>
        </w:rPr>
        <w:t>ames Nottinham’s Learning Challenge (Learning Pit) Animation.</w:t>
      </w:r>
      <w:r w:rsidR="00495BFF">
        <w:rPr>
          <w:rFonts w:ascii="Times New Roman" w:hAnsi="Times New Roman"/>
          <w:bCs/>
          <w:sz w:val="24"/>
          <w:szCs w:val="36"/>
        </w:rPr>
        <w:t xml:space="preserve"> [Youtube]. Available at, </w:t>
      </w:r>
      <w:hyperlink r:id="rId26" w:history="1">
        <w:r w:rsidR="00495BFF" w:rsidRPr="00495BFF">
          <w:rPr>
            <w:rStyle w:val="Hyperlink"/>
            <w:rFonts w:ascii="Times New Roman" w:eastAsia="Times New Roman" w:hAnsi="Times New Roman" w:cs="Times New Roman"/>
            <w:sz w:val="24"/>
            <w:szCs w:val="24"/>
          </w:rPr>
          <w:t>https://www.youtube.com/watch?v=3IMUAOhuO78</w:t>
        </w:r>
      </w:hyperlink>
      <w:r w:rsidR="00495BFF">
        <w:t>. Accessed 28.8.2018</w:t>
      </w:r>
    </w:p>
    <w:p w:rsidR="00DB3A67" w:rsidRDefault="00DB3A67" w:rsidP="00AB08F6">
      <w:pPr>
        <w:pStyle w:val="NormalWeb"/>
        <w:spacing w:before="2" w:after="2"/>
        <w:rPr>
          <w:rFonts w:ascii="Times New Roman" w:hAnsi="Times New Roman"/>
          <w:bCs/>
          <w:sz w:val="24"/>
          <w:szCs w:val="36"/>
        </w:rPr>
      </w:pPr>
    </w:p>
    <w:p w:rsidR="00A13926" w:rsidRDefault="00DB3A67" w:rsidP="00AB08F6">
      <w:pPr>
        <w:pStyle w:val="NormalWeb"/>
        <w:spacing w:before="2" w:after="2"/>
        <w:rPr>
          <w:rFonts w:ascii="Times New Roman" w:hAnsi="Times New Roman"/>
          <w:bCs/>
          <w:sz w:val="24"/>
          <w:szCs w:val="36"/>
        </w:rPr>
      </w:pPr>
      <w:r>
        <w:rPr>
          <w:rFonts w:ascii="Times New Roman" w:hAnsi="Times New Roman"/>
          <w:bCs/>
          <w:sz w:val="24"/>
          <w:szCs w:val="36"/>
        </w:rPr>
        <w:t>Nottingham J. (2017) The Learning Challenge: How to Guide Your Students Through the Learning Pit to Achieve Deeper Understanding. London. Sage</w:t>
      </w:r>
    </w:p>
    <w:p w:rsidR="00A13926" w:rsidRDefault="00A13926" w:rsidP="00AB08F6">
      <w:pPr>
        <w:pStyle w:val="NormalWeb"/>
        <w:spacing w:before="2" w:after="2"/>
        <w:rPr>
          <w:rFonts w:ascii="Times New Roman" w:hAnsi="Times New Roman"/>
          <w:bCs/>
          <w:sz w:val="24"/>
          <w:szCs w:val="36"/>
        </w:rPr>
      </w:pPr>
    </w:p>
    <w:p w:rsidR="001A5825" w:rsidRPr="001A5825" w:rsidRDefault="00A13926" w:rsidP="001A5825">
      <w:pPr>
        <w:pStyle w:val="NormalWeb"/>
        <w:spacing w:before="2" w:after="2"/>
        <w:rPr>
          <w:rFonts w:ascii="Times New Roman" w:hAnsi="Times New Roman"/>
          <w:sz w:val="24"/>
        </w:rPr>
      </w:pPr>
      <w:r>
        <w:rPr>
          <w:rFonts w:ascii="Times New Roman" w:hAnsi="Times New Roman"/>
          <w:bCs/>
          <w:sz w:val="24"/>
          <w:szCs w:val="36"/>
        </w:rPr>
        <w:t xml:space="preserve">O’Brien M., </w:t>
      </w:r>
      <w:r w:rsidR="00F70CD8">
        <w:rPr>
          <w:rFonts w:ascii="Times New Roman" w:hAnsi="Times New Roman"/>
          <w:bCs/>
          <w:sz w:val="24"/>
          <w:szCs w:val="36"/>
        </w:rPr>
        <w:t xml:space="preserve">Makar K., Fielding-Wells J. and Hillman J. (2015) </w:t>
      </w:r>
      <w:r w:rsidR="00F70CD8" w:rsidRPr="00F70CD8">
        <w:rPr>
          <w:rFonts w:ascii="Times New Roman" w:hAnsi="Times New Roman"/>
          <w:sz w:val="24"/>
          <w:szCs w:val="32"/>
        </w:rPr>
        <w:t>How Inquiry Pedagogy Enables Teachers to Facilitate Growth Min</w:t>
      </w:r>
      <w:r w:rsidR="00F70CD8">
        <w:rPr>
          <w:rFonts w:ascii="Times New Roman" w:hAnsi="Times New Roman"/>
          <w:sz w:val="24"/>
          <w:szCs w:val="32"/>
        </w:rPr>
        <w:t xml:space="preserve">dsets in Mathematics Classrooms. </w:t>
      </w:r>
      <w:r w:rsidR="001A5825" w:rsidRPr="001A5825">
        <w:rPr>
          <w:rFonts w:ascii="Times New Roman" w:hAnsi="Times New Roman"/>
          <w:sz w:val="24"/>
        </w:rPr>
        <w:t xml:space="preserve">In M. Marshman, V. Geiger, &amp; A. Bennison (Eds.). </w:t>
      </w:r>
      <w:r w:rsidR="001A5825" w:rsidRPr="001A5825">
        <w:rPr>
          <w:rFonts w:ascii="Times New Roman" w:hAnsi="Times New Roman"/>
          <w:i/>
          <w:iCs/>
          <w:sz w:val="24"/>
        </w:rPr>
        <w:t>Mathematics education in the margins</w:t>
      </w:r>
      <w:r w:rsidR="001A5825">
        <w:rPr>
          <w:rFonts w:ascii="Times New Roman" w:hAnsi="Times New Roman"/>
          <w:i/>
          <w:iCs/>
          <w:sz w:val="24"/>
        </w:rPr>
        <w:t xml:space="preserve">. </w:t>
      </w:r>
      <w:r w:rsidR="001A5825" w:rsidRPr="001A5825">
        <w:rPr>
          <w:rFonts w:ascii="Times New Roman" w:hAnsi="Times New Roman"/>
          <w:sz w:val="24"/>
        </w:rPr>
        <w:t xml:space="preserve">(Proceedings of the 38th annual conference of the Mathematics Education Research Group of Australasia), </w:t>
      </w:r>
    </w:p>
    <w:p w:rsidR="00F70CD8" w:rsidRPr="00C02F73" w:rsidRDefault="001A5825" w:rsidP="004462B9">
      <w:pPr>
        <w:spacing w:beforeLines="1" w:before="2" w:afterLines="1" w:after="2" w:line="240" w:lineRule="auto"/>
        <w:rPr>
          <w:rFonts w:ascii="Times New Roman" w:hAnsi="Times New Roman" w:cs="Times New Roman"/>
          <w:sz w:val="24"/>
          <w:szCs w:val="20"/>
        </w:rPr>
      </w:pPr>
      <w:r w:rsidRPr="001A5825">
        <w:rPr>
          <w:rFonts w:ascii="Times New Roman" w:hAnsi="Times New Roman" w:cs="Times New Roman"/>
          <w:sz w:val="24"/>
          <w:szCs w:val="20"/>
        </w:rPr>
        <w:t xml:space="preserve">pp. 469–476. Sunshine Coast: MERGA. </w:t>
      </w:r>
      <w:r w:rsidR="00C02F73">
        <w:rPr>
          <w:rFonts w:ascii="Times New Roman" w:hAnsi="Times New Roman" w:cs="Times New Roman"/>
          <w:sz w:val="24"/>
          <w:szCs w:val="20"/>
        </w:rPr>
        <w:t>(</w:t>
      </w:r>
      <w:r>
        <w:rPr>
          <w:rFonts w:ascii="Times New Roman" w:hAnsi="Times New Roman" w:cs="Times New Roman"/>
          <w:sz w:val="24"/>
          <w:szCs w:val="20"/>
        </w:rPr>
        <w:t>Accessed 16.8.2018</w:t>
      </w:r>
      <w:r w:rsidR="00C02F73">
        <w:rPr>
          <w:rFonts w:ascii="Times New Roman" w:hAnsi="Times New Roman" w:cs="Times New Roman"/>
          <w:sz w:val="24"/>
          <w:szCs w:val="20"/>
        </w:rPr>
        <w:t>)</w:t>
      </w:r>
      <w:r>
        <w:rPr>
          <w:rFonts w:ascii="Times New Roman" w:hAnsi="Times New Roman" w:cs="Times New Roman"/>
          <w:sz w:val="24"/>
          <w:szCs w:val="20"/>
        </w:rPr>
        <w:t>. Available at</w:t>
      </w:r>
    </w:p>
    <w:p w:rsidR="00C02F73" w:rsidRDefault="00287A16" w:rsidP="00F70CD8">
      <w:pPr>
        <w:pStyle w:val="NormalWeb"/>
        <w:spacing w:before="2" w:after="2"/>
        <w:rPr>
          <w:rStyle w:val="Hyperlink"/>
          <w:rFonts w:ascii="Times New Roman" w:hAnsi="Times New Roman"/>
          <w:sz w:val="24"/>
          <w:szCs w:val="32"/>
        </w:rPr>
      </w:pPr>
      <w:hyperlink r:id="rId27" w:history="1">
        <w:r w:rsidR="00C02F73" w:rsidRPr="00611810">
          <w:rPr>
            <w:rStyle w:val="Hyperlink"/>
            <w:rFonts w:ascii="Times New Roman" w:hAnsi="Times New Roman"/>
            <w:sz w:val="24"/>
            <w:szCs w:val="32"/>
          </w:rPr>
          <w:t>https://files.eric.ed.gov/fulltext/ED572476.pdf</w:t>
        </w:r>
      </w:hyperlink>
    </w:p>
    <w:p w:rsidR="00372750" w:rsidRDefault="00372750" w:rsidP="00F70CD8">
      <w:pPr>
        <w:pStyle w:val="NormalWeb"/>
        <w:spacing w:before="2" w:after="2"/>
        <w:rPr>
          <w:rFonts w:ascii="Times New Roman" w:hAnsi="Times New Roman"/>
          <w:sz w:val="24"/>
          <w:szCs w:val="32"/>
        </w:rPr>
      </w:pPr>
    </w:p>
    <w:p w:rsidR="00917988" w:rsidRDefault="005F7E8F" w:rsidP="008E5DD7">
      <w:pPr>
        <w:pStyle w:val="NormalWeb"/>
        <w:spacing w:before="2" w:after="2"/>
        <w:rPr>
          <w:rFonts w:ascii="Times New Roman" w:hAnsi="Times New Roman"/>
          <w:bCs/>
          <w:sz w:val="24"/>
          <w:szCs w:val="36"/>
        </w:rPr>
      </w:pPr>
      <w:r>
        <w:rPr>
          <w:rFonts w:ascii="Times New Roman" w:hAnsi="Times New Roman"/>
          <w:bCs/>
          <w:sz w:val="24"/>
          <w:szCs w:val="36"/>
        </w:rPr>
        <w:t>Oxford English Dictionaries (2019)</w:t>
      </w:r>
      <w:r w:rsidR="002503D6">
        <w:rPr>
          <w:rFonts w:ascii="Times New Roman" w:hAnsi="Times New Roman"/>
          <w:bCs/>
          <w:sz w:val="24"/>
          <w:szCs w:val="36"/>
        </w:rPr>
        <w:t xml:space="preserve"> Oxford University Press. Available at: </w:t>
      </w:r>
      <w:hyperlink r:id="rId28" w:history="1">
        <w:r w:rsidR="002503D6" w:rsidRPr="007344A7">
          <w:rPr>
            <w:rStyle w:val="Hyperlink"/>
            <w:rFonts w:ascii="Times New Roman" w:hAnsi="Times New Roman"/>
            <w:bCs/>
            <w:sz w:val="24"/>
            <w:szCs w:val="36"/>
          </w:rPr>
          <w:t>https://en.oxforddictionaries.com/?utm_source=od-panel&amp;utm_campaign=en</w:t>
        </w:r>
      </w:hyperlink>
    </w:p>
    <w:p w:rsidR="002503D6" w:rsidRDefault="002503D6" w:rsidP="008E5DD7">
      <w:pPr>
        <w:pStyle w:val="NormalWeb"/>
        <w:spacing w:before="2" w:after="2"/>
        <w:rPr>
          <w:rFonts w:ascii="Times New Roman" w:hAnsi="Times New Roman"/>
          <w:bCs/>
          <w:sz w:val="24"/>
          <w:szCs w:val="36"/>
        </w:rPr>
      </w:pPr>
      <w:r>
        <w:rPr>
          <w:rFonts w:ascii="Times New Roman" w:hAnsi="Times New Roman"/>
          <w:bCs/>
          <w:sz w:val="24"/>
          <w:szCs w:val="36"/>
        </w:rPr>
        <w:t>(Accessed 4.2.2019)</w:t>
      </w:r>
    </w:p>
    <w:p w:rsidR="00382DE2" w:rsidRDefault="00382DE2" w:rsidP="008E5DD7">
      <w:pPr>
        <w:pStyle w:val="NormalWeb"/>
        <w:spacing w:before="2" w:after="2"/>
        <w:rPr>
          <w:rFonts w:ascii="Times New Roman" w:hAnsi="Times New Roman"/>
          <w:bCs/>
          <w:sz w:val="24"/>
          <w:szCs w:val="36"/>
        </w:rPr>
      </w:pPr>
    </w:p>
    <w:p w:rsidR="00382DE2" w:rsidRPr="00833AED" w:rsidRDefault="00382DE2" w:rsidP="008E5DD7">
      <w:pPr>
        <w:pStyle w:val="NormalWeb"/>
        <w:spacing w:before="2" w:after="2"/>
        <w:rPr>
          <w:rFonts w:ascii="Times New Roman" w:hAnsi="Times New Roman"/>
          <w:bCs/>
          <w:color w:val="000000" w:themeColor="text1"/>
          <w:sz w:val="24"/>
          <w:szCs w:val="36"/>
        </w:rPr>
      </w:pPr>
      <w:r w:rsidRPr="00833AED">
        <w:rPr>
          <w:rFonts w:ascii="Times New Roman" w:hAnsi="Times New Roman"/>
          <w:bCs/>
          <w:color w:val="000000" w:themeColor="text1"/>
          <w:sz w:val="24"/>
          <w:szCs w:val="36"/>
        </w:rPr>
        <w:t>Rousseau J.J. (2013) Emile. London. Dover. Original publisher London. Dent and Sons (1911)</w:t>
      </w:r>
    </w:p>
    <w:p w:rsidR="005F7E8F" w:rsidRDefault="005F7E8F" w:rsidP="008E5DD7">
      <w:pPr>
        <w:pStyle w:val="NormalWeb"/>
        <w:spacing w:before="2" w:after="2"/>
        <w:rPr>
          <w:rFonts w:ascii="Times New Roman" w:hAnsi="Times New Roman"/>
          <w:bCs/>
          <w:sz w:val="24"/>
          <w:szCs w:val="36"/>
        </w:rPr>
      </w:pPr>
    </w:p>
    <w:p w:rsidR="008E5DD7" w:rsidRDefault="008E5DD7" w:rsidP="008E5DD7">
      <w:pPr>
        <w:pStyle w:val="NormalWeb"/>
        <w:spacing w:before="2" w:after="2"/>
      </w:pPr>
      <w:r>
        <w:rPr>
          <w:rFonts w:ascii="Times New Roman" w:hAnsi="Times New Roman"/>
          <w:bCs/>
          <w:sz w:val="24"/>
          <w:szCs w:val="36"/>
        </w:rPr>
        <w:lastRenderedPageBreak/>
        <w:t xml:space="preserve">Russell-Bowie D. (2010) </w:t>
      </w:r>
      <w:r w:rsidRPr="008E5DD7">
        <w:rPr>
          <w:rFonts w:ascii="TimesNewRomanPS" w:hAnsi="TimesNewRomanPS"/>
          <w:bCs/>
          <w:sz w:val="24"/>
          <w:szCs w:val="28"/>
        </w:rPr>
        <w:t>Cross-national Compariso</w:t>
      </w:r>
      <w:r>
        <w:rPr>
          <w:rFonts w:ascii="TimesNewRomanPS" w:hAnsi="TimesNewRomanPS"/>
          <w:bCs/>
          <w:sz w:val="24"/>
          <w:szCs w:val="28"/>
        </w:rPr>
        <w:t xml:space="preserve">ns of Background and Confidence </w:t>
      </w:r>
      <w:r w:rsidRPr="008E5DD7">
        <w:rPr>
          <w:rFonts w:ascii="TimesNewRomanPS" w:hAnsi="TimesNewRomanPS"/>
          <w:bCs/>
          <w:sz w:val="24"/>
          <w:szCs w:val="28"/>
        </w:rPr>
        <w:t>in Visual Arts and Music Education of Pre-Service Primary Teachers</w:t>
      </w:r>
      <w:r>
        <w:rPr>
          <w:rFonts w:ascii="TimesNewRomanPS" w:hAnsi="TimesNewRomanPS"/>
          <w:bCs/>
          <w:sz w:val="24"/>
          <w:szCs w:val="28"/>
        </w:rPr>
        <w:t xml:space="preserve">.  </w:t>
      </w:r>
      <w:r w:rsidRPr="008E5DD7">
        <w:rPr>
          <w:rFonts w:ascii="TimesNewRomanPS" w:hAnsi="TimesNewRomanPS"/>
          <w:bCs/>
          <w:i/>
          <w:sz w:val="24"/>
          <w:szCs w:val="28"/>
        </w:rPr>
        <w:t>Australian Journal of Teacher Education</w:t>
      </w:r>
      <w:r>
        <w:rPr>
          <w:rFonts w:ascii="TimesNewRomanPS" w:hAnsi="TimesNewRomanPS"/>
          <w:bCs/>
          <w:sz w:val="24"/>
          <w:szCs w:val="28"/>
        </w:rPr>
        <w:t xml:space="preserve">. </w:t>
      </w:r>
      <w:r w:rsidRPr="008E5DD7">
        <w:rPr>
          <w:rFonts w:ascii="TimesNewRomanPS" w:hAnsi="TimesNewRomanPS"/>
          <w:bCs/>
          <w:sz w:val="24"/>
          <w:szCs w:val="28"/>
        </w:rPr>
        <w:t xml:space="preserve"> </w:t>
      </w:r>
      <w:r>
        <w:rPr>
          <w:rFonts w:ascii="TimesNewRomanPS" w:hAnsi="TimesNewRomanPS"/>
          <w:bCs/>
          <w:sz w:val="24"/>
          <w:szCs w:val="28"/>
        </w:rPr>
        <w:t>Vol.35. July (2010). 65-78.</w:t>
      </w:r>
    </w:p>
    <w:p w:rsidR="008E5DD7" w:rsidRDefault="008E5DD7" w:rsidP="00AB08F6">
      <w:pPr>
        <w:pStyle w:val="NormalWeb"/>
        <w:spacing w:before="2" w:after="2"/>
        <w:rPr>
          <w:rFonts w:ascii="Times New Roman" w:hAnsi="Times New Roman"/>
          <w:bCs/>
          <w:sz w:val="24"/>
          <w:szCs w:val="36"/>
        </w:rPr>
      </w:pPr>
    </w:p>
    <w:p w:rsidR="00683407" w:rsidRDefault="00734480" w:rsidP="00AB08F6">
      <w:pPr>
        <w:pStyle w:val="NormalWeb"/>
        <w:spacing w:before="2" w:after="2"/>
        <w:rPr>
          <w:rFonts w:ascii="Times New Roman" w:hAnsi="Times New Roman"/>
          <w:bCs/>
          <w:sz w:val="24"/>
          <w:szCs w:val="36"/>
        </w:rPr>
      </w:pPr>
      <w:r>
        <w:rPr>
          <w:rFonts w:ascii="Times New Roman" w:hAnsi="Times New Roman"/>
          <w:bCs/>
          <w:sz w:val="24"/>
          <w:szCs w:val="36"/>
        </w:rPr>
        <w:t xml:space="preserve">Russell-Bowie D. (2013) Mission Impossible or Impossible Mission? Changing confidence and attitudes of primary pre-service music education students using </w:t>
      </w:r>
    </w:p>
    <w:p w:rsidR="006913E8" w:rsidRDefault="006913E8" w:rsidP="00AB08F6">
      <w:pPr>
        <w:pStyle w:val="NormalWeb"/>
        <w:spacing w:before="2" w:after="2"/>
        <w:rPr>
          <w:rFonts w:ascii="Times New Roman" w:hAnsi="Times New Roman"/>
          <w:bCs/>
          <w:sz w:val="24"/>
          <w:szCs w:val="36"/>
        </w:rPr>
      </w:pPr>
    </w:p>
    <w:p w:rsidR="006913E8" w:rsidRPr="00E453FA" w:rsidRDefault="006913E8" w:rsidP="00AB08F6">
      <w:pPr>
        <w:pStyle w:val="NormalWeb"/>
        <w:spacing w:before="2" w:after="2"/>
        <w:rPr>
          <w:rFonts w:ascii="Times New Roman" w:hAnsi="Times New Roman"/>
          <w:bCs/>
          <w:color w:val="000000" w:themeColor="text1"/>
          <w:sz w:val="24"/>
          <w:szCs w:val="36"/>
        </w:rPr>
      </w:pPr>
      <w:r w:rsidRPr="00E453FA">
        <w:rPr>
          <w:rFonts w:ascii="Times New Roman" w:hAnsi="Times New Roman"/>
          <w:bCs/>
          <w:color w:val="000000" w:themeColor="text1"/>
          <w:sz w:val="24"/>
          <w:szCs w:val="36"/>
        </w:rPr>
        <w:t>Sayce L. (2009) The Route to Cognitive Conflict: A Planning Toolkit for Teachers. National Centre for Teaching Excellence in Teaching Mathematics. Reading Borough Council</w:t>
      </w:r>
    </w:p>
    <w:p w:rsidR="00C07D9D" w:rsidRDefault="00C07D9D" w:rsidP="007F1D01">
      <w:pPr>
        <w:spacing w:after="0" w:line="240" w:lineRule="auto"/>
        <w:rPr>
          <w:rFonts w:ascii="Times New Roman" w:hAnsi="Times New Roman" w:cs="Times New Roman"/>
          <w:bCs/>
          <w:sz w:val="24"/>
          <w:szCs w:val="36"/>
        </w:rPr>
      </w:pPr>
    </w:p>
    <w:p w:rsidR="00BA2ED9" w:rsidRDefault="00DD2C62"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Tomcho J. and Foels R. (2008) Assessing Effective Teaching of Psychology: A Meta-Analytic Integration of Learning Outcomes. </w:t>
      </w:r>
      <w:r w:rsidRPr="00DD2C62">
        <w:rPr>
          <w:rFonts w:ascii="Times New Roman" w:eastAsia="Times New Roman" w:hAnsi="Times New Roman" w:cs="Times New Roman"/>
          <w:i/>
          <w:sz w:val="24"/>
          <w:szCs w:val="24"/>
        </w:rPr>
        <w:t>Teaching of Psychology</w:t>
      </w:r>
      <w:r>
        <w:rPr>
          <w:rFonts w:ascii="Times New Roman" w:eastAsia="Times New Roman" w:hAnsi="Times New Roman" w:cs="Times New Roman"/>
          <w:sz w:val="24"/>
          <w:szCs w:val="24"/>
        </w:rPr>
        <w:t>. Vol 35 (</w:t>
      </w:r>
      <w:r w:rsidR="00E94DB7">
        <w:rPr>
          <w:rFonts w:ascii="Times New Roman" w:eastAsia="Times New Roman" w:hAnsi="Times New Roman" w:cs="Times New Roman"/>
          <w:sz w:val="24"/>
          <w:szCs w:val="24"/>
        </w:rPr>
        <w:t>2008). 286-296) Available at</w:t>
      </w:r>
      <w:r>
        <w:rPr>
          <w:rFonts w:ascii="Times New Roman" w:eastAsia="Times New Roman" w:hAnsi="Times New Roman" w:cs="Times New Roman"/>
          <w:sz w:val="24"/>
          <w:szCs w:val="24"/>
        </w:rPr>
        <w:t xml:space="preserve">: </w:t>
      </w:r>
    </w:p>
    <w:p w:rsidR="00DD2C62" w:rsidRDefault="00287A16" w:rsidP="007F1D01">
      <w:pPr>
        <w:spacing w:after="0" w:line="240" w:lineRule="auto"/>
        <w:rPr>
          <w:rFonts w:ascii="Times New Roman" w:eastAsia="Times New Roman" w:hAnsi="Times New Roman" w:cs="Times New Roman"/>
          <w:sz w:val="24"/>
          <w:szCs w:val="24"/>
        </w:rPr>
      </w:pPr>
      <w:hyperlink r:id="rId29" w:history="1">
        <w:r w:rsidR="00DD2C62" w:rsidRPr="008F4C9D">
          <w:rPr>
            <w:rStyle w:val="Hyperlink"/>
            <w:rFonts w:ascii="Times New Roman" w:eastAsia="Times New Roman" w:hAnsi="Times New Roman" w:cs="Times New Roman"/>
            <w:sz w:val="24"/>
            <w:szCs w:val="24"/>
          </w:rPr>
          <w:t>https://journals.sagepub.com/doi/pdf/10.1080/00986280802374575</w:t>
        </w:r>
      </w:hyperlink>
      <w:r w:rsidR="00DD2C62">
        <w:rPr>
          <w:rFonts w:ascii="Times New Roman" w:eastAsia="Times New Roman" w:hAnsi="Times New Roman" w:cs="Times New Roman"/>
          <w:sz w:val="24"/>
          <w:szCs w:val="24"/>
        </w:rPr>
        <w:t xml:space="preserve"> (accessed 20.2.19)</w:t>
      </w:r>
    </w:p>
    <w:p w:rsidR="00E94DB7" w:rsidRDefault="00E94DB7" w:rsidP="007F1D01">
      <w:pPr>
        <w:spacing w:after="0" w:line="240" w:lineRule="auto"/>
        <w:rPr>
          <w:rFonts w:ascii="Times New Roman" w:eastAsia="Times New Roman" w:hAnsi="Times New Roman" w:cs="Times New Roman"/>
          <w:sz w:val="24"/>
          <w:szCs w:val="24"/>
        </w:rPr>
      </w:pPr>
    </w:p>
    <w:p w:rsidR="00E94DB7" w:rsidRDefault="00E94DB7"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Turner-Bissett R. (2007) </w:t>
      </w:r>
      <w:r w:rsidRPr="00E94DB7">
        <w:rPr>
          <w:rFonts w:ascii="Times New Roman" w:eastAsia="Times New Roman" w:hAnsi="Times New Roman" w:cs="Times New Roman"/>
          <w:sz w:val="24"/>
          <w:szCs w:val="24"/>
        </w:rPr>
        <w:t xml:space="preserve">Performativity by stealth: a critique of recent initiatives on creativity, </w:t>
      </w:r>
      <w:r w:rsidRPr="00445DBC">
        <w:rPr>
          <w:rFonts w:ascii="Times New Roman" w:eastAsia="Times New Roman" w:hAnsi="Times New Roman" w:cs="Times New Roman"/>
          <w:i/>
          <w:sz w:val="24"/>
          <w:szCs w:val="24"/>
        </w:rPr>
        <w:t>Education 3–13</w:t>
      </w:r>
      <w:r w:rsidRPr="00E94DB7">
        <w:rPr>
          <w:rFonts w:ascii="Times New Roman" w:eastAsia="Times New Roman" w:hAnsi="Times New Roman" w:cs="Times New Roman"/>
          <w:sz w:val="24"/>
          <w:szCs w:val="24"/>
        </w:rPr>
        <w:t>, 35:2, 193-20</w:t>
      </w:r>
      <w:r>
        <w:rPr>
          <w:rFonts w:ascii="Times New Roman" w:eastAsia="Times New Roman" w:hAnsi="Times New Roman" w:cs="Times New Roman"/>
          <w:sz w:val="24"/>
          <w:szCs w:val="24"/>
        </w:rPr>
        <w:t xml:space="preserve">. Available at: </w:t>
      </w:r>
      <w:hyperlink r:id="rId30" w:history="1">
        <w:r w:rsidRPr="008839A5">
          <w:rPr>
            <w:rStyle w:val="Hyperlink"/>
            <w:rFonts w:ascii="Times New Roman" w:eastAsia="Times New Roman" w:hAnsi="Times New Roman" w:cs="Times New Roman"/>
            <w:sz w:val="24"/>
            <w:szCs w:val="24"/>
          </w:rPr>
          <w:t>https://www.tandfonline.com/doi/full/10.1080/03004270701318007</w:t>
        </w:r>
      </w:hyperlink>
      <w:r>
        <w:rPr>
          <w:rFonts w:ascii="Times New Roman" w:eastAsia="Times New Roman" w:hAnsi="Times New Roman" w:cs="Times New Roman"/>
          <w:sz w:val="24"/>
          <w:szCs w:val="24"/>
        </w:rPr>
        <w:t xml:space="preserve"> </w:t>
      </w:r>
    </w:p>
    <w:p w:rsidR="00E94DB7" w:rsidRDefault="00E94DB7"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(Accessed 1.3.2019)</w:t>
      </w:r>
    </w:p>
    <w:p w:rsidR="00E94DB7" w:rsidRDefault="00E94DB7" w:rsidP="007F1D01">
      <w:pPr>
        <w:spacing w:after="0" w:line="240" w:lineRule="auto"/>
        <w:rPr>
          <w:rFonts w:ascii="Times New Roman" w:eastAsia="Times New Roman" w:hAnsi="Times New Roman" w:cs="Times New Roman"/>
          <w:sz w:val="24"/>
          <w:szCs w:val="24"/>
        </w:rPr>
      </w:pPr>
    </w:p>
    <w:p w:rsidR="00FB71AD" w:rsidRDefault="00BA2ED9"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Smith D. (2013) </w:t>
      </w:r>
      <w:r w:rsidR="00363B78" w:rsidRPr="00225636">
        <w:rPr>
          <w:rFonts w:ascii="Times New Roman" w:eastAsia="Times New Roman" w:hAnsi="Times New Roman" w:cs="Times New Roman"/>
          <w:i/>
          <w:sz w:val="24"/>
          <w:szCs w:val="24"/>
        </w:rPr>
        <w:t>An Independent Report for the Welsh Government into Arts in Education in the Schools of Wales</w:t>
      </w:r>
      <w:r w:rsidR="00363B78">
        <w:rPr>
          <w:rFonts w:ascii="Times New Roman" w:eastAsia="Times New Roman" w:hAnsi="Times New Roman" w:cs="Times New Roman"/>
          <w:sz w:val="24"/>
          <w:szCs w:val="24"/>
        </w:rPr>
        <w:t xml:space="preserve">. </w:t>
      </w:r>
      <w:r w:rsidR="00225636">
        <w:rPr>
          <w:rFonts w:ascii="Times New Roman" w:eastAsia="Times New Roman" w:hAnsi="Times New Roman" w:cs="Times New Roman"/>
          <w:sz w:val="24"/>
          <w:szCs w:val="24"/>
        </w:rPr>
        <w:t xml:space="preserve">Cardiff: Welsh Government. </w:t>
      </w:r>
    </w:p>
    <w:p w:rsidR="00FB71AD" w:rsidRDefault="00FB71AD" w:rsidP="007F1D01">
      <w:pPr>
        <w:spacing w:after="0" w:line="240" w:lineRule="auto"/>
        <w:rPr>
          <w:rFonts w:ascii="Times New Roman" w:eastAsia="Times New Roman" w:hAnsi="Times New Roman" w:cs="Times New Roman"/>
          <w:sz w:val="24"/>
          <w:szCs w:val="24"/>
        </w:rPr>
      </w:pPr>
    </w:p>
    <w:p w:rsidR="0021049B" w:rsidRPr="0021049B" w:rsidRDefault="00FB71AD" w:rsidP="0021049B">
      <w:pPr>
        <w:pStyle w:val="NormalWeb"/>
        <w:spacing w:before="2" w:after="2"/>
        <w:rPr>
          <w:rFonts w:ascii="Times New Roman" w:hAnsi="Times New Roman"/>
          <w:sz w:val="24"/>
        </w:rPr>
      </w:pPr>
      <w:r>
        <w:rPr>
          <w:rFonts w:ascii="Times New Roman" w:eastAsia="Times New Roman" w:hAnsi="Times New Roman"/>
          <w:sz w:val="24"/>
          <w:szCs w:val="24"/>
        </w:rPr>
        <w:t>Sriram</w:t>
      </w:r>
      <w:r w:rsidR="0021049B">
        <w:rPr>
          <w:rFonts w:ascii="Times New Roman" w:eastAsia="Times New Roman" w:hAnsi="Times New Roman"/>
          <w:sz w:val="24"/>
          <w:szCs w:val="24"/>
        </w:rPr>
        <w:t xml:space="preserve"> R.</w:t>
      </w:r>
      <w:r>
        <w:rPr>
          <w:rFonts w:ascii="Times New Roman" w:eastAsia="Times New Roman" w:hAnsi="Times New Roman"/>
          <w:sz w:val="24"/>
          <w:szCs w:val="24"/>
        </w:rPr>
        <w:t xml:space="preserve"> (2000)</w:t>
      </w:r>
      <w:r w:rsidR="0021049B">
        <w:rPr>
          <w:rFonts w:ascii="Times New Roman" w:eastAsia="Times New Roman" w:hAnsi="Times New Roman"/>
          <w:sz w:val="24"/>
          <w:szCs w:val="24"/>
        </w:rPr>
        <w:t xml:space="preserve"> </w:t>
      </w:r>
      <w:r w:rsidR="0021049B">
        <w:rPr>
          <w:rFonts w:ascii="TimesNewRoman" w:hAnsi="TimesNewRoman"/>
          <w:bCs/>
          <w:color w:val="211E1E"/>
          <w:sz w:val="24"/>
          <w:szCs w:val="22"/>
        </w:rPr>
        <w:t>Rethinking</w:t>
      </w:r>
      <w:r w:rsidR="0021049B" w:rsidRPr="0021049B">
        <w:rPr>
          <w:rFonts w:ascii="TimesNewRoman" w:hAnsi="TimesNewRoman"/>
          <w:bCs/>
          <w:color w:val="211E1E"/>
          <w:sz w:val="24"/>
          <w:szCs w:val="22"/>
        </w:rPr>
        <w:t xml:space="preserve"> I</w:t>
      </w:r>
      <w:r w:rsidR="0021049B">
        <w:rPr>
          <w:rFonts w:ascii="TimesNewRoman" w:hAnsi="TimesNewRoman"/>
          <w:bCs/>
          <w:color w:val="211E1E"/>
          <w:sz w:val="24"/>
          <w:szCs w:val="22"/>
        </w:rPr>
        <w:t>ntelligence: The Role of Mindset in Promoting Success for Academically</w:t>
      </w:r>
      <w:r w:rsidR="0021049B" w:rsidRPr="0021049B">
        <w:rPr>
          <w:rFonts w:ascii="TimesNewRoman" w:hAnsi="TimesNewRoman"/>
          <w:bCs/>
          <w:color w:val="211E1E"/>
          <w:sz w:val="24"/>
          <w:szCs w:val="22"/>
        </w:rPr>
        <w:t xml:space="preserve"> </w:t>
      </w:r>
      <w:r w:rsidR="0021049B">
        <w:rPr>
          <w:rFonts w:ascii="TimesNewRoman" w:hAnsi="TimesNewRoman"/>
          <w:bCs/>
          <w:color w:val="211E1E"/>
          <w:sz w:val="24"/>
          <w:szCs w:val="22"/>
        </w:rPr>
        <w:t xml:space="preserve">High Risk Students. </w:t>
      </w:r>
      <w:r w:rsidR="0021049B" w:rsidRPr="0021049B">
        <w:rPr>
          <w:rFonts w:ascii="Times New Roman" w:hAnsi="Times New Roman"/>
          <w:i/>
          <w:color w:val="211E1E"/>
          <w:sz w:val="24"/>
          <w:szCs w:val="16"/>
        </w:rPr>
        <w:t>J College Student Retention</w:t>
      </w:r>
      <w:r w:rsidR="0021049B" w:rsidRPr="0021049B">
        <w:rPr>
          <w:rFonts w:ascii="Times New Roman" w:hAnsi="Times New Roman"/>
          <w:color w:val="211E1E"/>
          <w:sz w:val="24"/>
          <w:szCs w:val="16"/>
        </w:rPr>
        <w:t xml:space="preserve">. Vol. 15(4) 515-536, 2013-2014 </w:t>
      </w:r>
    </w:p>
    <w:p w:rsidR="0021049B" w:rsidRPr="0021049B" w:rsidRDefault="0021049B" w:rsidP="0021049B">
      <w:pPr>
        <w:pStyle w:val="NormalWeb"/>
        <w:spacing w:before="2" w:after="2"/>
      </w:pPr>
    </w:p>
    <w:p w:rsidR="00B0753F" w:rsidRDefault="001C4038" w:rsidP="007F1D0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Thomas G. (2017) </w:t>
      </w:r>
      <w:r w:rsidRPr="007276E9">
        <w:rPr>
          <w:rFonts w:ascii="Times New Roman" w:eastAsia="Times New Roman" w:hAnsi="Times New Roman" w:cs="Times New Roman"/>
          <w:i/>
          <w:sz w:val="24"/>
          <w:szCs w:val="24"/>
        </w:rPr>
        <w:t>Ho</w:t>
      </w:r>
      <w:r w:rsidR="007276E9" w:rsidRPr="007276E9">
        <w:rPr>
          <w:rFonts w:ascii="Times New Roman" w:eastAsia="Times New Roman" w:hAnsi="Times New Roman" w:cs="Times New Roman"/>
          <w:i/>
          <w:sz w:val="24"/>
          <w:szCs w:val="24"/>
        </w:rPr>
        <w:t>w to do your research project: A</w:t>
      </w:r>
      <w:r w:rsidRPr="007276E9">
        <w:rPr>
          <w:rFonts w:ascii="Times New Roman" w:eastAsia="Times New Roman" w:hAnsi="Times New Roman" w:cs="Times New Roman"/>
          <w:i/>
          <w:sz w:val="24"/>
          <w:szCs w:val="24"/>
        </w:rPr>
        <w:t xml:space="preserve"> guide for students</w:t>
      </w:r>
      <w:r>
        <w:rPr>
          <w:rFonts w:ascii="Times New Roman" w:eastAsia="Times New Roman" w:hAnsi="Times New Roman" w:cs="Times New Roman"/>
          <w:sz w:val="24"/>
          <w:szCs w:val="24"/>
        </w:rPr>
        <w:t>.</w:t>
      </w:r>
      <w:r w:rsidR="007276E9">
        <w:rPr>
          <w:rFonts w:ascii="Times New Roman" w:eastAsia="Times New Roman" w:hAnsi="Times New Roman" w:cs="Times New Roman"/>
          <w:sz w:val="24"/>
          <w:szCs w:val="24"/>
        </w:rPr>
        <w:t>3</w:t>
      </w:r>
      <w:r w:rsidR="007276E9" w:rsidRPr="007276E9">
        <w:rPr>
          <w:rFonts w:ascii="Times New Roman" w:eastAsia="Times New Roman" w:hAnsi="Times New Roman" w:cs="Times New Roman"/>
          <w:sz w:val="24"/>
          <w:szCs w:val="24"/>
          <w:vertAlign w:val="superscript"/>
        </w:rPr>
        <w:t>rd</w:t>
      </w:r>
      <w:r w:rsidR="007276E9">
        <w:rPr>
          <w:rFonts w:ascii="Times New Roman" w:eastAsia="Times New Roman" w:hAnsi="Times New Roman" w:cs="Times New Roman"/>
          <w:sz w:val="24"/>
          <w:szCs w:val="24"/>
        </w:rPr>
        <w:t xml:space="preserve"> edn.</w:t>
      </w:r>
      <w:r>
        <w:rPr>
          <w:rFonts w:ascii="Times New Roman" w:eastAsia="Times New Roman" w:hAnsi="Times New Roman" w:cs="Times New Roman"/>
          <w:sz w:val="24"/>
          <w:szCs w:val="24"/>
        </w:rPr>
        <w:t xml:space="preserve"> London</w:t>
      </w:r>
      <w:r w:rsidR="00495C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Sage</w:t>
      </w:r>
    </w:p>
    <w:p w:rsidR="00B0753F" w:rsidRDefault="00B0753F" w:rsidP="007F1D01">
      <w:pPr>
        <w:spacing w:after="0" w:line="240" w:lineRule="auto"/>
        <w:rPr>
          <w:rFonts w:ascii="Times New Roman" w:eastAsia="Times New Roman" w:hAnsi="Times New Roman" w:cs="Times New Roman"/>
          <w:sz w:val="24"/>
          <w:szCs w:val="24"/>
        </w:rPr>
      </w:pPr>
    </w:p>
    <w:p w:rsidR="00B01750" w:rsidRPr="00B01750" w:rsidRDefault="00B0753F" w:rsidP="00B01750">
      <w:pPr>
        <w:pStyle w:val="NormalWeb"/>
        <w:spacing w:before="2" w:after="2"/>
        <w:rPr>
          <w:rFonts w:ascii="Times New Roman" w:hAnsi="Times New Roman"/>
          <w:sz w:val="24"/>
        </w:rPr>
      </w:pPr>
      <w:r>
        <w:rPr>
          <w:rFonts w:ascii="Times New Roman" w:eastAsia="Times New Roman" w:hAnsi="Times New Roman"/>
          <w:color w:val="000000" w:themeColor="text1"/>
          <w:sz w:val="24"/>
          <w:szCs w:val="24"/>
        </w:rPr>
        <w:t>Tschannen-Moran</w:t>
      </w:r>
      <w:r w:rsidR="00B01750">
        <w:rPr>
          <w:rFonts w:ascii="Times New Roman" w:eastAsia="Times New Roman" w:hAnsi="Times New Roman"/>
          <w:color w:val="000000" w:themeColor="text1"/>
          <w:sz w:val="24"/>
          <w:szCs w:val="24"/>
        </w:rPr>
        <w:t xml:space="preserve"> M.</w:t>
      </w:r>
      <w:r>
        <w:rPr>
          <w:rFonts w:ascii="Times New Roman" w:eastAsia="Times New Roman" w:hAnsi="Times New Roman"/>
          <w:color w:val="000000" w:themeColor="text1"/>
          <w:sz w:val="24"/>
          <w:szCs w:val="24"/>
        </w:rPr>
        <w:t xml:space="preserve"> and Woolfolk-Hoy</w:t>
      </w:r>
      <w:r w:rsidR="00B01750">
        <w:rPr>
          <w:rFonts w:ascii="Times New Roman" w:eastAsia="Times New Roman" w:hAnsi="Times New Roman"/>
          <w:color w:val="000000" w:themeColor="text1"/>
          <w:sz w:val="24"/>
          <w:szCs w:val="24"/>
        </w:rPr>
        <w:t xml:space="preserve"> A. (2007</w:t>
      </w:r>
      <w:r>
        <w:rPr>
          <w:rFonts w:ascii="Times New Roman" w:eastAsia="Times New Roman" w:hAnsi="Times New Roman"/>
          <w:color w:val="000000" w:themeColor="text1"/>
          <w:sz w:val="24"/>
          <w:szCs w:val="24"/>
        </w:rPr>
        <w:t>)</w:t>
      </w:r>
      <w:r w:rsidR="00B01750">
        <w:rPr>
          <w:rFonts w:ascii="Times New Roman" w:eastAsia="Times New Roman" w:hAnsi="Times New Roman"/>
          <w:color w:val="000000" w:themeColor="text1"/>
          <w:sz w:val="24"/>
          <w:szCs w:val="24"/>
        </w:rPr>
        <w:t xml:space="preserve"> </w:t>
      </w:r>
      <w:r w:rsidR="00B01750" w:rsidRPr="00B01750">
        <w:rPr>
          <w:rFonts w:ascii="Times New Roman" w:hAnsi="Times New Roman"/>
          <w:sz w:val="24"/>
          <w:szCs w:val="34"/>
        </w:rPr>
        <w:t>The differential antecedents of self-efficacy beliefs of novice and experienced teachers</w:t>
      </w:r>
      <w:r w:rsidR="00B01750">
        <w:rPr>
          <w:rFonts w:ascii="Times New Roman" w:hAnsi="Times New Roman"/>
          <w:sz w:val="24"/>
          <w:szCs w:val="34"/>
        </w:rPr>
        <w:t xml:space="preserve">. </w:t>
      </w:r>
      <w:r w:rsidR="00B01750" w:rsidRPr="00B01750">
        <w:rPr>
          <w:rFonts w:ascii="Times New Roman" w:hAnsi="Times New Roman"/>
          <w:i/>
          <w:sz w:val="24"/>
          <w:szCs w:val="34"/>
        </w:rPr>
        <w:t>Teaching and Teacher Education</w:t>
      </w:r>
      <w:r w:rsidR="00B01750">
        <w:rPr>
          <w:rFonts w:ascii="Times New Roman" w:hAnsi="Times New Roman"/>
          <w:sz w:val="24"/>
          <w:szCs w:val="34"/>
        </w:rPr>
        <w:t>. Vol 23. (2007). 944-956.</w:t>
      </w:r>
      <w:r w:rsidR="00B01750" w:rsidRPr="00B01750">
        <w:rPr>
          <w:rFonts w:ascii="Times New Roman" w:hAnsi="Times New Roman"/>
          <w:sz w:val="24"/>
          <w:szCs w:val="34"/>
        </w:rPr>
        <w:t xml:space="preserve"> </w:t>
      </w:r>
    </w:p>
    <w:p w:rsidR="00225565" w:rsidRDefault="00225565" w:rsidP="007F1D01">
      <w:pPr>
        <w:spacing w:after="0" w:line="240" w:lineRule="auto"/>
        <w:rPr>
          <w:rFonts w:ascii="Times New Roman" w:eastAsia="Times New Roman" w:hAnsi="Times New Roman" w:cs="Times New Roman"/>
          <w:sz w:val="24"/>
          <w:szCs w:val="24"/>
        </w:rPr>
      </w:pPr>
    </w:p>
    <w:p w:rsidR="00225565" w:rsidRDefault="00225565" w:rsidP="007F1D01">
      <w:pPr>
        <w:spacing w:after="0" w:line="240" w:lineRule="auto"/>
        <w:rPr>
          <w:rFonts w:ascii="Times New Roman" w:eastAsia="Times New Roman" w:hAnsi="Times New Roman" w:cs="Times New Roman"/>
          <w:sz w:val="24"/>
          <w:szCs w:val="24"/>
        </w:rPr>
      </w:pPr>
    </w:p>
    <w:p w:rsidR="00225565" w:rsidRPr="00225565" w:rsidRDefault="00225565" w:rsidP="00225565">
      <w:pPr>
        <w:pStyle w:val="NormalWeb"/>
        <w:spacing w:before="2" w:after="2"/>
        <w:rPr>
          <w:rFonts w:ascii="Times New Roman" w:hAnsi="Times New Roman"/>
          <w:sz w:val="24"/>
        </w:rPr>
      </w:pPr>
      <w:r>
        <w:rPr>
          <w:rFonts w:ascii="Times New Roman" w:eastAsia="Times New Roman" w:hAnsi="Times New Roman"/>
          <w:sz w:val="24"/>
          <w:szCs w:val="24"/>
        </w:rPr>
        <w:t xml:space="preserve">Ungar M. (2011) </w:t>
      </w:r>
      <w:r w:rsidRPr="00225565">
        <w:rPr>
          <w:rFonts w:ascii="Times New Roman" w:hAnsi="Times New Roman"/>
          <w:sz w:val="24"/>
          <w:szCs w:val="36"/>
        </w:rPr>
        <w:t>The Social Ecology of Resilience: Addressing Contextual and Cultural Ambiguity of a Nascent Construct</w:t>
      </w:r>
      <w:r>
        <w:rPr>
          <w:rFonts w:ascii="Times New Roman" w:hAnsi="Times New Roman"/>
          <w:sz w:val="24"/>
          <w:szCs w:val="36"/>
        </w:rPr>
        <w:t xml:space="preserve">. </w:t>
      </w:r>
      <w:r w:rsidRPr="00225565">
        <w:rPr>
          <w:rFonts w:ascii="Times New Roman" w:hAnsi="Times New Roman"/>
          <w:i/>
          <w:sz w:val="24"/>
          <w:szCs w:val="36"/>
        </w:rPr>
        <w:t>American Journal of Orthopsychiatry</w:t>
      </w:r>
      <w:r>
        <w:rPr>
          <w:rFonts w:ascii="Times New Roman" w:hAnsi="Times New Roman"/>
          <w:sz w:val="24"/>
          <w:szCs w:val="36"/>
        </w:rPr>
        <w:t xml:space="preserve"> .(2011). </w:t>
      </w:r>
      <w:r w:rsidRPr="00225565">
        <w:rPr>
          <w:rFonts w:ascii="Times New Roman" w:hAnsi="Times New Roman"/>
          <w:sz w:val="24"/>
          <w:szCs w:val="36"/>
        </w:rPr>
        <w:t xml:space="preserve"> </w:t>
      </w:r>
      <w:r>
        <w:rPr>
          <w:rFonts w:ascii="Times New Roman" w:hAnsi="Times New Roman"/>
          <w:sz w:val="24"/>
          <w:szCs w:val="36"/>
        </w:rPr>
        <w:t>Vol 81. No 1. 1-17.</w:t>
      </w:r>
    </w:p>
    <w:p w:rsidR="00670AEC" w:rsidRDefault="00670AEC" w:rsidP="007F1D01">
      <w:pPr>
        <w:spacing w:after="0" w:line="240" w:lineRule="auto"/>
        <w:rPr>
          <w:rFonts w:ascii="Times New Roman" w:eastAsia="Times New Roman" w:hAnsi="Times New Roman" w:cs="Times New Roman"/>
          <w:sz w:val="24"/>
          <w:szCs w:val="24"/>
        </w:rPr>
      </w:pPr>
    </w:p>
    <w:p w:rsidR="00E453FA" w:rsidRDefault="00E453FA" w:rsidP="007F1D01">
      <w:pPr>
        <w:spacing w:after="0" w:line="240" w:lineRule="auto"/>
        <w:rPr>
          <w:rFonts w:ascii="Times New Roman" w:eastAsia="Times New Roman" w:hAnsi="Times New Roman" w:cs="Times New Roman"/>
          <w:color w:val="0000FF"/>
          <w:sz w:val="24"/>
          <w:szCs w:val="24"/>
        </w:rPr>
      </w:pPr>
    </w:p>
    <w:p w:rsidR="00EF0E2B" w:rsidRDefault="00EF0E2B" w:rsidP="007F1D01">
      <w:pPr>
        <w:spacing w:after="0" w:line="240" w:lineRule="auto"/>
        <w:rPr>
          <w:rFonts w:ascii="Times New Roman" w:eastAsia="Times New Roman" w:hAnsi="Times New Roman" w:cs="Times New Roman"/>
          <w:color w:val="000000" w:themeColor="text1"/>
          <w:sz w:val="24"/>
          <w:szCs w:val="24"/>
        </w:rPr>
      </w:pPr>
      <w:r w:rsidRPr="00EF0E2B">
        <w:rPr>
          <w:rFonts w:ascii="Times New Roman" w:eastAsia="Times New Roman" w:hAnsi="Times New Roman" w:cs="Times New Roman"/>
          <w:color w:val="000000" w:themeColor="text1"/>
          <w:sz w:val="24"/>
          <w:szCs w:val="24"/>
        </w:rPr>
        <w:t xml:space="preserve">Wenchao J., Muriel A. and Sibieta L. (2010) </w:t>
      </w:r>
      <w:r w:rsidRPr="00EF0E2B">
        <w:rPr>
          <w:rFonts w:ascii="Times New Roman" w:eastAsia="Times New Roman" w:hAnsi="Times New Roman" w:cs="Times New Roman"/>
          <w:i/>
          <w:color w:val="000000" w:themeColor="text1"/>
          <w:sz w:val="24"/>
          <w:szCs w:val="24"/>
        </w:rPr>
        <w:t>Subject and Course Choices at ages 14 and 16 amongst young people in England: insights from behavioural economics</w:t>
      </w:r>
      <w:r w:rsidRPr="00EF0E2B">
        <w:rPr>
          <w:rFonts w:ascii="Times New Roman" w:eastAsia="Times New Roman" w:hAnsi="Times New Roman" w:cs="Times New Roman"/>
          <w:color w:val="000000" w:themeColor="text1"/>
          <w:sz w:val="24"/>
          <w:szCs w:val="24"/>
        </w:rPr>
        <w:t xml:space="preserve">.  Institute of Fiscal Studies Department for Education. </w:t>
      </w:r>
      <w:r>
        <w:rPr>
          <w:rFonts w:ascii="Times New Roman" w:eastAsia="Times New Roman" w:hAnsi="Times New Roman" w:cs="Times New Roman"/>
          <w:color w:val="000000" w:themeColor="text1"/>
          <w:sz w:val="24"/>
          <w:szCs w:val="24"/>
        </w:rPr>
        <w:t>Available at:</w:t>
      </w:r>
      <w:r w:rsidR="00EC76A4" w:rsidRPr="00EC76A4">
        <w:t xml:space="preserve"> </w:t>
      </w:r>
      <w:hyperlink r:id="rId31" w:history="1">
        <w:r w:rsidR="00EC76A4" w:rsidRPr="00860B76">
          <w:rPr>
            <w:rStyle w:val="Hyperlink"/>
            <w:rFonts w:ascii="Times New Roman" w:eastAsia="Times New Roman" w:hAnsi="Times New Roman" w:cs="Times New Roman"/>
            <w:sz w:val="24"/>
            <w:szCs w:val="24"/>
          </w:rPr>
          <w:t>https://assets.publishing.service.gov.uk/government/uploads/system/uploads/attachment_data/file/182677/DFE-RR160.pdf</w:t>
        </w:r>
      </w:hyperlink>
    </w:p>
    <w:p w:rsidR="00EF0E2B" w:rsidRPr="00EF0E2B" w:rsidRDefault="00EF0E2B" w:rsidP="007F1D0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(Accessed 18.3.19)</w:t>
      </w:r>
    </w:p>
    <w:p w:rsidR="00395350" w:rsidRDefault="00395350" w:rsidP="007F1D01">
      <w:pPr>
        <w:spacing w:after="0" w:line="240" w:lineRule="auto"/>
        <w:rPr>
          <w:rFonts w:ascii="Times New Roman" w:eastAsia="Times New Roman" w:hAnsi="Times New Roman" w:cs="Times New Roman"/>
          <w:color w:val="0000FF"/>
          <w:sz w:val="24"/>
          <w:szCs w:val="24"/>
        </w:rPr>
      </w:pPr>
    </w:p>
    <w:p w:rsidR="00682C22" w:rsidRPr="00682C22" w:rsidRDefault="00682C22" w:rsidP="00682C22">
      <w:pPr>
        <w:spacing w:after="0" w:line="240" w:lineRule="auto"/>
        <w:rPr>
          <w:rFonts w:ascii="Times New Roman" w:eastAsia="Times New Roman" w:hAnsi="Times New Roman" w:cs="Times New Roman"/>
          <w:sz w:val="24"/>
          <w:szCs w:val="24"/>
        </w:rPr>
      </w:pPr>
      <w:r w:rsidRPr="00682C22">
        <w:rPr>
          <w:rFonts w:ascii="Times New Roman" w:eastAsia="Times New Roman" w:hAnsi="Times New Roman" w:cs="Times New Roman"/>
          <w:sz w:val="24"/>
          <w:szCs w:val="24"/>
        </w:rPr>
        <w:lastRenderedPageBreak/>
        <w:t xml:space="preserve">Wilson M. and Holligan C. (2013) Performativity, work-related emotions and collective research identities in UK university education departments: an exploratory study. </w:t>
      </w:r>
      <w:r w:rsidRPr="00682C22">
        <w:rPr>
          <w:rFonts w:ascii="Times New Roman" w:eastAsia="Times New Roman" w:hAnsi="Times New Roman" w:cs="Times New Roman"/>
          <w:i/>
          <w:sz w:val="24"/>
          <w:szCs w:val="24"/>
        </w:rPr>
        <w:t>Cambridge Journal of Education</w:t>
      </w:r>
      <w:r w:rsidRPr="00682C22">
        <w:rPr>
          <w:rFonts w:ascii="Times New Roman" w:eastAsia="Times New Roman" w:hAnsi="Times New Roman" w:cs="Times New Roman"/>
          <w:sz w:val="24"/>
          <w:szCs w:val="24"/>
        </w:rPr>
        <w:t>, 43:2, 223-241. Available at:</w:t>
      </w:r>
      <w:r w:rsidRPr="00682C22">
        <w:t xml:space="preserve"> </w:t>
      </w:r>
      <w:hyperlink r:id="rId32" w:history="1">
        <w:r w:rsidRPr="00682C22">
          <w:rPr>
            <w:rStyle w:val="Hyperlink"/>
            <w:rFonts w:ascii="Times New Roman" w:eastAsia="Times New Roman" w:hAnsi="Times New Roman" w:cs="Times New Roman"/>
            <w:color w:val="auto"/>
            <w:sz w:val="24"/>
            <w:szCs w:val="24"/>
          </w:rPr>
          <w:t>https://doi.org/10.1080/0305764X.2013.774321</w:t>
        </w:r>
      </w:hyperlink>
      <w:r w:rsidRPr="00682C22">
        <w:rPr>
          <w:rFonts w:ascii="Times New Roman" w:eastAsia="Times New Roman" w:hAnsi="Times New Roman" w:cs="Times New Roman"/>
          <w:sz w:val="24"/>
          <w:szCs w:val="24"/>
        </w:rPr>
        <w:t xml:space="preserve"> (Accessed 11.3.19)</w:t>
      </w:r>
    </w:p>
    <w:p w:rsidR="00682C22" w:rsidRDefault="00682C22" w:rsidP="007F1D01">
      <w:pPr>
        <w:spacing w:after="0" w:line="240" w:lineRule="auto"/>
        <w:rPr>
          <w:rFonts w:ascii="Times New Roman" w:eastAsia="Times New Roman" w:hAnsi="Times New Roman" w:cs="Times New Roman"/>
          <w:color w:val="0000FF"/>
          <w:sz w:val="24"/>
          <w:szCs w:val="24"/>
        </w:rPr>
      </w:pPr>
    </w:p>
    <w:p w:rsidR="00395350" w:rsidRDefault="00395350" w:rsidP="007F1D01">
      <w:pPr>
        <w:spacing w:after="0" w:line="240" w:lineRule="auto"/>
        <w:rPr>
          <w:rFonts w:ascii="Times New Roman" w:eastAsia="Times New Roman" w:hAnsi="Times New Roman" w:cs="Times New Roman"/>
          <w:color w:val="000000" w:themeColor="text1"/>
          <w:sz w:val="24"/>
          <w:szCs w:val="24"/>
        </w:rPr>
      </w:pPr>
      <w:r w:rsidRPr="00395350">
        <w:rPr>
          <w:rFonts w:ascii="Times New Roman" w:eastAsia="Times New Roman" w:hAnsi="Times New Roman" w:cs="Times New Roman"/>
          <w:color w:val="000000" w:themeColor="text1"/>
          <w:sz w:val="24"/>
          <w:szCs w:val="24"/>
        </w:rPr>
        <w:t>Wyse, D., Brown, C., Oliver, S. &amp; Poblete, X. (2018). The BERA Close-to-Practice Research Project: Research Report. London: British Educational Rese</w:t>
      </w:r>
      <w:r>
        <w:rPr>
          <w:rFonts w:ascii="Times New Roman" w:eastAsia="Times New Roman" w:hAnsi="Times New Roman" w:cs="Times New Roman"/>
          <w:color w:val="000000" w:themeColor="text1"/>
          <w:sz w:val="24"/>
          <w:szCs w:val="24"/>
        </w:rPr>
        <w:t>arch Association. Available at</w:t>
      </w:r>
      <w:r w:rsidRPr="00395350">
        <w:rPr>
          <w:rFonts w:ascii="Times New Roman" w:eastAsia="Times New Roman" w:hAnsi="Times New Roman" w:cs="Times New Roman"/>
          <w:color w:val="000000" w:themeColor="text1"/>
          <w:sz w:val="24"/>
          <w:szCs w:val="24"/>
        </w:rPr>
        <w:t xml:space="preserve">: </w:t>
      </w:r>
      <w:hyperlink r:id="rId33" w:history="1">
        <w:r w:rsidRPr="00A17B70">
          <w:rPr>
            <w:rStyle w:val="Hyperlink"/>
            <w:rFonts w:ascii="Times New Roman" w:eastAsia="Times New Roman" w:hAnsi="Times New Roman" w:cs="Times New Roman"/>
            <w:sz w:val="24"/>
            <w:szCs w:val="24"/>
          </w:rPr>
          <w:t>https://www.bera.ac.uk/researchers-resources/publications/bera-statement-on-close-topractice-research</w:t>
        </w:r>
      </w:hyperlink>
    </w:p>
    <w:p w:rsidR="00395350" w:rsidRPr="00395350" w:rsidRDefault="00395350" w:rsidP="007F1D01">
      <w:pPr>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(Accessed 25.2.18)</w:t>
      </w:r>
    </w:p>
    <w:p w:rsidR="004E1545" w:rsidRDefault="004E1545" w:rsidP="007F1D01">
      <w:pPr>
        <w:spacing w:after="0" w:line="240" w:lineRule="auto"/>
        <w:rPr>
          <w:rFonts w:ascii="Times New Roman" w:eastAsia="Times New Roman" w:hAnsi="Times New Roman" w:cs="Times New Roman"/>
          <w:color w:val="0000FF"/>
          <w:sz w:val="24"/>
          <w:szCs w:val="24"/>
        </w:rPr>
      </w:pPr>
    </w:p>
    <w:p w:rsidR="00901ED5" w:rsidRDefault="00901ED5" w:rsidP="007F1D01">
      <w:pPr>
        <w:spacing w:after="0" w:line="240" w:lineRule="auto"/>
        <w:rPr>
          <w:rFonts w:ascii="Times New Roman" w:eastAsia="Times New Roman" w:hAnsi="Times New Roman" w:cs="Times New Roman"/>
          <w:sz w:val="24"/>
          <w:szCs w:val="24"/>
        </w:rPr>
      </w:pPr>
    </w:p>
    <w:p w:rsidR="00901ED5" w:rsidRDefault="00901ED5" w:rsidP="007F1D01">
      <w:pPr>
        <w:spacing w:after="0" w:line="240" w:lineRule="auto"/>
        <w:rPr>
          <w:rFonts w:ascii="Times New Roman" w:eastAsia="Times New Roman" w:hAnsi="Times New Roman" w:cs="Times New Roman"/>
          <w:sz w:val="24"/>
          <w:szCs w:val="24"/>
        </w:rPr>
      </w:pPr>
    </w:p>
    <w:p w:rsidR="00901ED5" w:rsidRDefault="00901ED5" w:rsidP="007F1D01">
      <w:pPr>
        <w:spacing w:after="0" w:line="240" w:lineRule="auto"/>
        <w:rPr>
          <w:rFonts w:ascii="Times New Roman" w:eastAsia="Times New Roman" w:hAnsi="Times New Roman" w:cs="Times New Roman"/>
          <w:sz w:val="24"/>
          <w:szCs w:val="24"/>
        </w:rPr>
      </w:pPr>
    </w:p>
    <w:p w:rsidR="002D5A54" w:rsidRDefault="002D5A54" w:rsidP="007F1D01">
      <w:pPr>
        <w:spacing w:after="0" w:line="240" w:lineRule="auto"/>
        <w:rPr>
          <w:rFonts w:ascii="Times New Roman" w:eastAsia="Times New Roman" w:hAnsi="Times New Roman" w:cs="Times New Roman"/>
          <w:sz w:val="24"/>
          <w:szCs w:val="24"/>
        </w:rPr>
      </w:pPr>
    </w:p>
    <w:p w:rsidR="002D5A54" w:rsidRDefault="002D5A54" w:rsidP="007F1D01">
      <w:pPr>
        <w:spacing w:after="0" w:line="240" w:lineRule="auto"/>
        <w:rPr>
          <w:rFonts w:ascii="Times New Roman" w:eastAsia="Times New Roman" w:hAnsi="Times New Roman" w:cs="Times New Roman"/>
          <w:sz w:val="24"/>
          <w:szCs w:val="24"/>
        </w:rPr>
      </w:pPr>
    </w:p>
    <w:p w:rsidR="007F1D01" w:rsidRDefault="007F1D01" w:rsidP="007F1D01">
      <w:pPr>
        <w:spacing w:after="0" w:line="240" w:lineRule="auto"/>
        <w:rPr>
          <w:rFonts w:ascii="Times New Roman" w:eastAsia="Times New Roman" w:hAnsi="Times New Roman" w:cs="Times New Roman"/>
          <w:sz w:val="24"/>
          <w:szCs w:val="24"/>
        </w:rPr>
      </w:pPr>
    </w:p>
    <w:p w:rsidR="007F1D01" w:rsidRDefault="007F1D01" w:rsidP="007F1D01">
      <w:pPr>
        <w:spacing w:after="0" w:line="240" w:lineRule="auto"/>
        <w:rPr>
          <w:rFonts w:ascii="Times New Roman" w:eastAsia="Times New Roman" w:hAnsi="Times New Roman" w:cs="Times New Roman"/>
          <w:sz w:val="24"/>
          <w:szCs w:val="24"/>
        </w:rPr>
      </w:pPr>
    </w:p>
    <w:p w:rsidR="00041383" w:rsidRPr="007F1D01" w:rsidRDefault="00041383" w:rsidP="007F1D01">
      <w:pPr>
        <w:spacing w:after="0" w:line="240" w:lineRule="auto"/>
        <w:rPr>
          <w:rFonts w:ascii="Times New Roman" w:eastAsia="Times New Roman" w:hAnsi="Times New Roman" w:cs="Times New Roman"/>
          <w:sz w:val="24"/>
          <w:szCs w:val="24"/>
        </w:rPr>
      </w:pPr>
      <w:bookmarkStart w:id="0" w:name="_GoBack"/>
      <w:bookmarkEnd w:id="0"/>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p w:rsidR="002C6D86" w:rsidRDefault="002C6D86" w:rsidP="002C6D86">
      <w:pPr>
        <w:tabs>
          <w:tab w:val="left" w:pos="4962"/>
        </w:tabs>
        <w:spacing w:after="0" w:line="240" w:lineRule="auto"/>
        <w:jc w:val="center"/>
        <w:rPr>
          <w:rFonts w:ascii="Times New Roman" w:hAnsi="Times New Roman"/>
          <w:b/>
          <w:sz w:val="32"/>
          <w:szCs w:val="32"/>
          <w:lang w:val="en-US"/>
        </w:rPr>
      </w:pPr>
    </w:p>
    <w:sectPr w:rsidR="002C6D86" w:rsidSect="002D5A54">
      <w:headerReference w:type="even" r:id="rId34"/>
      <w:headerReference w:type="default" r:id="rId35"/>
      <w:footerReference w:type="even" r:id="rId36"/>
      <w:footerReference w:type="default" r:id="rId37"/>
      <w:headerReference w:type="first" r:id="rId38"/>
      <w:footerReference w:type="first" r:id="rId3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A16" w:rsidRDefault="00287A16">
      <w:pPr>
        <w:spacing w:after="0" w:line="240" w:lineRule="auto"/>
      </w:pPr>
      <w:r>
        <w:separator/>
      </w:r>
    </w:p>
  </w:endnote>
  <w:endnote w:type="continuationSeparator" w:id="0">
    <w:p w:rsidR="00287A16" w:rsidRDefault="00287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illSansStd">
    <w:altName w:val="Cambria"/>
    <w:panose1 w:val="00000000000000000000"/>
    <w:charset w:val="4D"/>
    <w:family w:val="roman"/>
    <w:notTrueType/>
    <w:pitch w:val="default"/>
    <w:sig w:usb0="00000003" w:usb1="00000000" w:usb2="00000000" w:usb3="00000000" w:csb0="00000001" w:csb1="00000000"/>
  </w:font>
  <w:font w:name="Apple Symbols">
    <w:altName w:val="Times New Roman"/>
    <w:charset w:val="00"/>
    <w:family w:val="auto"/>
    <w:pitch w:val="variable"/>
    <w:sig w:usb0="00000003" w:usb1="00000000" w:usb2="00000000" w:usb3="00000000" w:csb0="00000001" w:csb1="00000000"/>
  </w:font>
  <w:font w:name="Palatino">
    <w:altName w:val="Book Antiqua"/>
    <w:charset w:val="00"/>
    <w:family w:val="auto"/>
    <w:pitch w:val="variable"/>
    <w:sig w:usb0="00000003" w:usb1="00000000" w:usb2="00000000" w:usb3="00000000" w:csb0="00000001" w:csb1="00000000"/>
  </w:font>
  <w:font w:name="AdvOT863180fb">
    <w:altName w:val="Cambria"/>
    <w:panose1 w:val="00000000000000000000"/>
    <w:charset w:val="4D"/>
    <w:family w:val="roman"/>
    <w:notTrueType/>
    <w:pitch w:val="default"/>
    <w:sig w:usb0="00000003" w:usb1="00000000" w:usb2="00000000" w:usb3="00000000" w:csb0="00000001" w:csb1="00000000"/>
  </w:font>
  <w:font w:name="Times New Roman,Bold">
    <w:altName w:val="Cambria"/>
    <w:panose1 w:val="00000000000000000000"/>
    <w:charset w:val="4D"/>
    <w:family w:val="roman"/>
    <w:notTrueType/>
    <w:pitch w:val="default"/>
    <w:sig w:usb0="00000003" w:usb1="00000000" w:usb2="00000000" w:usb3="00000000" w:csb0="00000001" w:csb1="00000000"/>
  </w:font>
  <w:font w:name="OpenSans">
    <w:altName w:val="Cambria"/>
    <w:panose1 w:val="00000000000000000000"/>
    <w:charset w:val="4D"/>
    <w:family w:val="roman"/>
    <w:notTrueType/>
    <w:pitch w:val="default"/>
    <w:sig w:usb0="00000003" w:usb1="00000000" w:usb2="00000000" w:usb3="00000000" w:csb0="00000001" w:csb1="00000000"/>
  </w:font>
  <w:font w:name="TimesNewRomanPS">
    <w:altName w:val="Cambria"/>
    <w:panose1 w:val="00000000000000000000"/>
    <w:charset w:val="4D"/>
    <w:family w:val="roman"/>
    <w:notTrueType/>
    <w:pitch w:val="default"/>
    <w:sig w:usb0="00000003" w:usb1="00000000" w:usb2="00000000" w:usb3="00000000" w:csb0="00000001" w:csb1="00000000"/>
  </w:font>
  <w:font w:name="TimesNewRoman">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A7" w:rsidRDefault="003E0BA7" w:rsidP="00E455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0BA7" w:rsidRDefault="003E0BA7" w:rsidP="000413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A7" w:rsidRDefault="003E0BA7" w:rsidP="00E455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5A43">
      <w:rPr>
        <w:rStyle w:val="PageNumber"/>
        <w:noProof/>
      </w:rPr>
      <w:t>60</w:t>
    </w:r>
    <w:r>
      <w:rPr>
        <w:rStyle w:val="PageNumber"/>
      </w:rPr>
      <w:fldChar w:fldCharType="end"/>
    </w:r>
  </w:p>
  <w:p w:rsidR="003E0BA7" w:rsidRDefault="003E0BA7" w:rsidP="000413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A7" w:rsidRDefault="003E0B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A16" w:rsidRDefault="00287A16">
      <w:pPr>
        <w:spacing w:after="0" w:line="240" w:lineRule="auto"/>
      </w:pPr>
      <w:r>
        <w:separator/>
      </w:r>
    </w:p>
  </w:footnote>
  <w:footnote w:type="continuationSeparator" w:id="0">
    <w:p w:rsidR="00287A16" w:rsidRDefault="00287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A7" w:rsidRDefault="003E0B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A7" w:rsidRDefault="003E0B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BA7" w:rsidRDefault="003E0B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F78CF"/>
    <w:multiLevelType w:val="hybridMultilevel"/>
    <w:tmpl w:val="F1C0074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C17FBA"/>
    <w:multiLevelType w:val="hybridMultilevel"/>
    <w:tmpl w:val="CFB4E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CF3AE3"/>
    <w:multiLevelType w:val="hybridMultilevel"/>
    <w:tmpl w:val="898681EA"/>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0D6697"/>
    <w:multiLevelType w:val="hybridMultilevel"/>
    <w:tmpl w:val="D5C0A5C6"/>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140BA"/>
    <w:multiLevelType w:val="hybridMultilevel"/>
    <w:tmpl w:val="65AA978A"/>
    <w:lvl w:ilvl="0" w:tplc="6C5EB6DA">
      <w:start w:val="1"/>
      <w:numFmt w:val="decimal"/>
      <w:lvlText w:val="%1"/>
      <w:lvlJc w:val="left"/>
      <w:pPr>
        <w:ind w:left="763" w:hanging="40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527726C"/>
    <w:multiLevelType w:val="hybridMultilevel"/>
    <w:tmpl w:val="D626E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D583E0C"/>
    <w:multiLevelType w:val="hybridMultilevel"/>
    <w:tmpl w:val="21087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3F2074"/>
    <w:multiLevelType w:val="hybridMultilevel"/>
    <w:tmpl w:val="5540DC90"/>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D3847E6"/>
    <w:multiLevelType w:val="multilevel"/>
    <w:tmpl w:val="24C04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CC857E6"/>
    <w:multiLevelType w:val="hybridMultilevel"/>
    <w:tmpl w:val="A0A8C4F8"/>
    <w:lvl w:ilvl="0" w:tplc="A74209F8">
      <w:start w:val="1"/>
      <w:numFmt w:val="bullet"/>
      <w:lvlText w:val=""/>
      <w:lvlJc w:val="left"/>
      <w:pPr>
        <w:tabs>
          <w:tab w:val="num" w:pos="432"/>
        </w:tabs>
        <w:ind w:left="432" w:hanging="432"/>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1"/>
  </w:num>
  <w:num w:numId="3">
    <w:abstractNumId w:val="19"/>
  </w:num>
  <w:num w:numId="4">
    <w:abstractNumId w:val="0"/>
  </w:num>
  <w:num w:numId="5">
    <w:abstractNumId w:val="10"/>
  </w:num>
  <w:num w:numId="6">
    <w:abstractNumId w:val="5"/>
  </w:num>
  <w:num w:numId="7">
    <w:abstractNumId w:val="21"/>
  </w:num>
  <w:num w:numId="8">
    <w:abstractNumId w:val="1"/>
  </w:num>
  <w:num w:numId="9">
    <w:abstractNumId w:val="15"/>
  </w:num>
  <w:num w:numId="10">
    <w:abstractNumId w:val="13"/>
  </w:num>
  <w:num w:numId="11">
    <w:abstractNumId w:val="24"/>
  </w:num>
  <w:num w:numId="12">
    <w:abstractNumId w:val="4"/>
  </w:num>
  <w:num w:numId="13">
    <w:abstractNumId w:val="3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1"/>
  </w:num>
  <w:num w:numId="19">
    <w:abstractNumId w:val="12"/>
  </w:num>
  <w:num w:numId="20">
    <w:abstractNumId w:val="27"/>
  </w:num>
  <w:num w:numId="21">
    <w:abstractNumId w:val="25"/>
  </w:num>
  <w:num w:numId="22">
    <w:abstractNumId w:val="26"/>
  </w:num>
  <w:num w:numId="23">
    <w:abstractNumId w:val="2"/>
  </w:num>
  <w:num w:numId="24">
    <w:abstractNumId w:val="8"/>
  </w:num>
  <w:num w:numId="25">
    <w:abstractNumId w:val="9"/>
  </w:num>
  <w:num w:numId="26">
    <w:abstractNumId w:val="14"/>
  </w:num>
  <w:num w:numId="27">
    <w:abstractNumId w:val="16"/>
  </w:num>
  <w:num w:numId="28">
    <w:abstractNumId w:val="29"/>
  </w:num>
  <w:num w:numId="29">
    <w:abstractNumId w:val="7"/>
  </w:num>
  <w:num w:numId="30">
    <w:abstractNumId w:val="17"/>
  </w:num>
  <w:num w:numId="31">
    <w:abstractNumId w:val="23"/>
  </w:num>
  <w:num w:numId="32">
    <w:abstractNumId w:val="3"/>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383"/>
    <w:rsid w:val="00000BB7"/>
    <w:rsid w:val="00003164"/>
    <w:rsid w:val="00004560"/>
    <w:rsid w:val="00005903"/>
    <w:rsid w:val="00005B60"/>
    <w:rsid w:val="00006A33"/>
    <w:rsid w:val="00006CF5"/>
    <w:rsid w:val="00011C41"/>
    <w:rsid w:val="00013F1F"/>
    <w:rsid w:val="00015464"/>
    <w:rsid w:val="00015544"/>
    <w:rsid w:val="000171A3"/>
    <w:rsid w:val="0002050F"/>
    <w:rsid w:val="000213BF"/>
    <w:rsid w:val="00021B79"/>
    <w:rsid w:val="00021CC6"/>
    <w:rsid w:val="00021D7D"/>
    <w:rsid w:val="00024689"/>
    <w:rsid w:val="00024977"/>
    <w:rsid w:val="00025707"/>
    <w:rsid w:val="00026A50"/>
    <w:rsid w:val="000275FA"/>
    <w:rsid w:val="000302CD"/>
    <w:rsid w:val="0003117E"/>
    <w:rsid w:val="00031E83"/>
    <w:rsid w:val="00033700"/>
    <w:rsid w:val="00033B0A"/>
    <w:rsid w:val="00034CF6"/>
    <w:rsid w:val="00035490"/>
    <w:rsid w:val="00040EE5"/>
    <w:rsid w:val="00041383"/>
    <w:rsid w:val="00041DCA"/>
    <w:rsid w:val="00041E1D"/>
    <w:rsid w:val="00044ED7"/>
    <w:rsid w:val="000468E5"/>
    <w:rsid w:val="000500D6"/>
    <w:rsid w:val="00050E02"/>
    <w:rsid w:val="000536E7"/>
    <w:rsid w:val="00057D77"/>
    <w:rsid w:val="00061B35"/>
    <w:rsid w:val="00061BF3"/>
    <w:rsid w:val="00062A2A"/>
    <w:rsid w:val="000652ED"/>
    <w:rsid w:val="00072D13"/>
    <w:rsid w:val="00081389"/>
    <w:rsid w:val="00081D92"/>
    <w:rsid w:val="00084751"/>
    <w:rsid w:val="0008524C"/>
    <w:rsid w:val="000857F2"/>
    <w:rsid w:val="00087463"/>
    <w:rsid w:val="00091D67"/>
    <w:rsid w:val="000923DB"/>
    <w:rsid w:val="00096068"/>
    <w:rsid w:val="000975EB"/>
    <w:rsid w:val="000A085A"/>
    <w:rsid w:val="000A1C31"/>
    <w:rsid w:val="000A32E7"/>
    <w:rsid w:val="000B1DA8"/>
    <w:rsid w:val="000B3915"/>
    <w:rsid w:val="000B4920"/>
    <w:rsid w:val="000B7288"/>
    <w:rsid w:val="000C0BB2"/>
    <w:rsid w:val="000C1AF4"/>
    <w:rsid w:val="000C1EC3"/>
    <w:rsid w:val="000C30FC"/>
    <w:rsid w:val="000C32C5"/>
    <w:rsid w:val="000C6483"/>
    <w:rsid w:val="000D043E"/>
    <w:rsid w:val="000D1DC4"/>
    <w:rsid w:val="000D2BE9"/>
    <w:rsid w:val="000D4268"/>
    <w:rsid w:val="000D53B6"/>
    <w:rsid w:val="000D55E1"/>
    <w:rsid w:val="000D5AC0"/>
    <w:rsid w:val="000D68A4"/>
    <w:rsid w:val="000E1F3B"/>
    <w:rsid w:val="000E322F"/>
    <w:rsid w:val="000E330E"/>
    <w:rsid w:val="000E351A"/>
    <w:rsid w:val="000E649A"/>
    <w:rsid w:val="000E7A65"/>
    <w:rsid w:val="000F0595"/>
    <w:rsid w:val="000F37C0"/>
    <w:rsid w:val="0010110C"/>
    <w:rsid w:val="00101111"/>
    <w:rsid w:val="00101C86"/>
    <w:rsid w:val="001038BF"/>
    <w:rsid w:val="00106D48"/>
    <w:rsid w:val="001072E0"/>
    <w:rsid w:val="00111BC6"/>
    <w:rsid w:val="00113248"/>
    <w:rsid w:val="00115517"/>
    <w:rsid w:val="0011571D"/>
    <w:rsid w:val="00117296"/>
    <w:rsid w:val="001179C2"/>
    <w:rsid w:val="00120020"/>
    <w:rsid w:val="001200D8"/>
    <w:rsid w:val="00121B02"/>
    <w:rsid w:val="00127116"/>
    <w:rsid w:val="001275B0"/>
    <w:rsid w:val="0013039B"/>
    <w:rsid w:val="00130D74"/>
    <w:rsid w:val="0013290C"/>
    <w:rsid w:val="00134734"/>
    <w:rsid w:val="0013506D"/>
    <w:rsid w:val="001363F4"/>
    <w:rsid w:val="00140E0C"/>
    <w:rsid w:val="00142D83"/>
    <w:rsid w:val="00145011"/>
    <w:rsid w:val="00146EE6"/>
    <w:rsid w:val="00152C3D"/>
    <w:rsid w:val="001532F6"/>
    <w:rsid w:val="00157779"/>
    <w:rsid w:val="00157908"/>
    <w:rsid w:val="00157D93"/>
    <w:rsid w:val="00157EA3"/>
    <w:rsid w:val="001603B5"/>
    <w:rsid w:val="00162DEF"/>
    <w:rsid w:val="001651CB"/>
    <w:rsid w:val="00167169"/>
    <w:rsid w:val="0017029D"/>
    <w:rsid w:val="00172DD1"/>
    <w:rsid w:val="00172F33"/>
    <w:rsid w:val="0017326B"/>
    <w:rsid w:val="0017584E"/>
    <w:rsid w:val="00176AD1"/>
    <w:rsid w:val="00177DB0"/>
    <w:rsid w:val="00177E38"/>
    <w:rsid w:val="00182050"/>
    <w:rsid w:val="0018268F"/>
    <w:rsid w:val="00183607"/>
    <w:rsid w:val="00184825"/>
    <w:rsid w:val="001859FA"/>
    <w:rsid w:val="00186205"/>
    <w:rsid w:val="001906F4"/>
    <w:rsid w:val="00194191"/>
    <w:rsid w:val="00194D6F"/>
    <w:rsid w:val="00195288"/>
    <w:rsid w:val="00195F44"/>
    <w:rsid w:val="00195F65"/>
    <w:rsid w:val="001A0655"/>
    <w:rsid w:val="001A33B9"/>
    <w:rsid w:val="001A35BB"/>
    <w:rsid w:val="001A4A73"/>
    <w:rsid w:val="001A4D6D"/>
    <w:rsid w:val="001A5825"/>
    <w:rsid w:val="001A5A47"/>
    <w:rsid w:val="001A6D64"/>
    <w:rsid w:val="001B0CFC"/>
    <w:rsid w:val="001B504D"/>
    <w:rsid w:val="001B60D5"/>
    <w:rsid w:val="001B7582"/>
    <w:rsid w:val="001C07F2"/>
    <w:rsid w:val="001C250A"/>
    <w:rsid w:val="001C255F"/>
    <w:rsid w:val="001C4038"/>
    <w:rsid w:val="001C5689"/>
    <w:rsid w:val="001D0D85"/>
    <w:rsid w:val="001D1D41"/>
    <w:rsid w:val="001D332E"/>
    <w:rsid w:val="001D3488"/>
    <w:rsid w:val="001D35F9"/>
    <w:rsid w:val="001D3B22"/>
    <w:rsid w:val="001D5395"/>
    <w:rsid w:val="001D5DBD"/>
    <w:rsid w:val="001D6A7E"/>
    <w:rsid w:val="001D777C"/>
    <w:rsid w:val="001E1E4A"/>
    <w:rsid w:val="001E488B"/>
    <w:rsid w:val="001E48B3"/>
    <w:rsid w:val="001E5C28"/>
    <w:rsid w:val="001E5E3A"/>
    <w:rsid w:val="001E6726"/>
    <w:rsid w:val="001E6E28"/>
    <w:rsid w:val="001F0ED0"/>
    <w:rsid w:val="001F1E35"/>
    <w:rsid w:val="001F4376"/>
    <w:rsid w:val="001F4384"/>
    <w:rsid w:val="001F573E"/>
    <w:rsid w:val="001F5BA0"/>
    <w:rsid w:val="001F7BCF"/>
    <w:rsid w:val="00203855"/>
    <w:rsid w:val="00204089"/>
    <w:rsid w:val="00205572"/>
    <w:rsid w:val="0021049B"/>
    <w:rsid w:val="002109EA"/>
    <w:rsid w:val="00210D55"/>
    <w:rsid w:val="00210D95"/>
    <w:rsid w:val="00216FA5"/>
    <w:rsid w:val="00223FD3"/>
    <w:rsid w:val="00225565"/>
    <w:rsid w:val="00225636"/>
    <w:rsid w:val="0022589F"/>
    <w:rsid w:val="0023192E"/>
    <w:rsid w:val="002350EC"/>
    <w:rsid w:val="002351C2"/>
    <w:rsid w:val="002356F4"/>
    <w:rsid w:val="00235B73"/>
    <w:rsid w:val="00237154"/>
    <w:rsid w:val="0024330E"/>
    <w:rsid w:val="00243F19"/>
    <w:rsid w:val="002503D6"/>
    <w:rsid w:val="002530D2"/>
    <w:rsid w:val="00253851"/>
    <w:rsid w:val="00254C6D"/>
    <w:rsid w:val="002571F1"/>
    <w:rsid w:val="00267C3A"/>
    <w:rsid w:val="00270AF1"/>
    <w:rsid w:val="00271B12"/>
    <w:rsid w:val="002721EE"/>
    <w:rsid w:val="002722C0"/>
    <w:rsid w:val="00273A8A"/>
    <w:rsid w:val="00276780"/>
    <w:rsid w:val="00283FBF"/>
    <w:rsid w:val="00284C68"/>
    <w:rsid w:val="00284E1B"/>
    <w:rsid w:val="00287A16"/>
    <w:rsid w:val="0029035B"/>
    <w:rsid w:val="002908A5"/>
    <w:rsid w:val="00291F3A"/>
    <w:rsid w:val="00294791"/>
    <w:rsid w:val="002955E3"/>
    <w:rsid w:val="00296B19"/>
    <w:rsid w:val="0029787B"/>
    <w:rsid w:val="002A0157"/>
    <w:rsid w:val="002A0C3B"/>
    <w:rsid w:val="002B30B5"/>
    <w:rsid w:val="002B42E4"/>
    <w:rsid w:val="002B63DD"/>
    <w:rsid w:val="002C460B"/>
    <w:rsid w:val="002C46CA"/>
    <w:rsid w:val="002C6D86"/>
    <w:rsid w:val="002D0B2A"/>
    <w:rsid w:val="002D169C"/>
    <w:rsid w:val="002D467D"/>
    <w:rsid w:val="002D5A54"/>
    <w:rsid w:val="002D5D27"/>
    <w:rsid w:val="002D6D38"/>
    <w:rsid w:val="002E0414"/>
    <w:rsid w:val="002E0468"/>
    <w:rsid w:val="002E17AE"/>
    <w:rsid w:val="002E3686"/>
    <w:rsid w:val="002E5D55"/>
    <w:rsid w:val="002E6C25"/>
    <w:rsid w:val="002E7E4D"/>
    <w:rsid w:val="002F0313"/>
    <w:rsid w:val="002F0470"/>
    <w:rsid w:val="002F096E"/>
    <w:rsid w:val="002F0A51"/>
    <w:rsid w:val="002F28AB"/>
    <w:rsid w:val="002F2D8E"/>
    <w:rsid w:val="002F31DB"/>
    <w:rsid w:val="002F3280"/>
    <w:rsid w:val="002F3301"/>
    <w:rsid w:val="002F42AA"/>
    <w:rsid w:val="002F4358"/>
    <w:rsid w:val="002F438A"/>
    <w:rsid w:val="002F5826"/>
    <w:rsid w:val="002F5D19"/>
    <w:rsid w:val="002F6A5B"/>
    <w:rsid w:val="002F7066"/>
    <w:rsid w:val="002F72C3"/>
    <w:rsid w:val="00302D23"/>
    <w:rsid w:val="00303B30"/>
    <w:rsid w:val="00304795"/>
    <w:rsid w:val="00304A54"/>
    <w:rsid w:val="00305387"/>
    <w:rsid w:val="003056A4"/>
    <w:rsid w:val="0030648F"/>
    <w:rsid w:val="003073DD"/>
    <w:rsid w:val="00307E6A"/>
    <w:rsid w:val="00310843"/>
    <w:rsid w:val="00310D32"/>
    <w:rsid w:val="003144CA"/>
    <w:rsid w:val="00316F82"/>
    <w:rsid w:val="0032143E"/>
    <w:rsid w:val="00322A60"/>
    <w:rsid w:val="003234DE"/>
    <w:rsid w:val="00323A90"/>
    <w:rsid w:val="003266B1"/>
    <w:rsid w:val="00327331"/>
    <w:rsid w:val="00327557"/>
    <w:rsid w:val="0033076E"/>
    <w:rsid w:val="00330B76"/>
    <w:rsid w:val="00332D4C"/>
    <w:rsid w:val="00340DD9"/>
    <w:rsid w:val="003421F5"/>
    <w:rsid w:val="003479E0"/>
    <w:rsid w:val="0035212E"/>
    <w:rsid w:val="003530C0"/>
    <w:rsid w:val="00353378"/>
    <w:rsid w:val="00357136"/>
    <w:rsid w:val="00362D94"/>
    <w:rsid w:val="00363B78"/>
    <w:rsid w:val="00363CC7"/>
    <w:rsid w:val="003678CE"/>
    <w:rsid w:val="00367922"/>
    <w:rsid w:val="0037001F"/>
    <w:rsid w:val="00370557"/>
    <w:rsid w:val="00370D18"/>
    <w:rsid w:val="00371E7F"/>
    <w:rsid w:val="003722D0"/>
    <w:rsid w:val="00372750"/>
    <w:rsid w:val="0037356C"/>
    <w:rsid w:val="00374047"/>
    <w:rsid w:val="00374556"/>
    <w:rsid w:val="00375D62"/>
    <w:rsid w:val="0037704A"/>
    <w:rsid w:val="00381840"/>
    <w:rsid w:val="003825D2"/>
    <w:rsid w:val="00382DE2"/>
    <w:rsid w:val="003871FE"/>
    <w:rsid w:val="0039058A"/>
    <w:rsid w:val="00392170"/>
    <w:rsid w:val="00395350"/>
    <w:rsid w:val="0039716F"/>
    <w:rsid w:val="003A028F"/>
    <w:rsid w:val="003A2153"/>
    <w:rsid w:val="003A22F8"/>
    <w:rsid w:val="003A38FE"/>
    <w:rsid w:val="003A5788"/>
    <w:rsid w:val="003B05A1"/>
    <w:rsid w:val="003B11D0"/>
    <w:rsid w:val="003B1C94"/>
    <w:rsid w:val="003B3359"/>
    <w:rsid w:val="003B45A9"/>
    <w:rsid w:val="003B56FB"/>
    <w:rsid w:val="003B67F6"/>
    <w:rsid w:val="003B6B2D"/>
    <w:rsid w:val="003B77C9"/>
    <w:rsid w:val="003B781D"/>
    <w:rsid w:val="003C018D"/>
    <w:rsid w:val="003C2F94"/>
    <w:rsid w:val="003C344C"/>
    <w:rsid w:val="003C3D16"/>
    <w:rsid w:val="003D33DC"/>
    <w:rsid w:val="003D35E2"/>
    <w:rsid w:val="003D5218"/>
    <w:rsid w:val="003D60A9"/>
    <w:rsid w:val="003E0BA7"/>
    <w:rsid w:val="003E12ED"/>
    <w:rsid w:val="003E190B"/>
    <w:rsid w:val="003E1A62"/>
    <w:rsid w:val="003E2F77"/>
    <w:rsid w:val="003E3CAC"/>
    <w:rsid w:val="003E6AED"/>
    <w:rsid w:val="003F3177"/>
    <w:rsid w:val="003F3298"/>
    <w:rsid w:val="003F547E"/>
    <w:rsid w:val="003F5989"/>
    <w:rsid w:val="003F66CA"/>
    <w:rsid w:val="00400481"/>
    <w:rsid w:val="0040471E"/>
    <w:rsid w:val="00405468"/>
    <w:rsid w:val="0040692E"/>
    <w:rsid w:val="004131FF"/>
    <w:rsid w:val="004141B7"/>
    <w:rsid w:val="00414AD4"/>
    <w:rsid w:val="00414D53"/>
    <w:rsid w:val="00416980"/>
    <w:rsid w:val="00425EE5"/>
    <w:rsid w:val="00426C6A"/>
    <w:rsid w:val="004305E5"/>
    <w:rsid w:val="004306A9"/>
    <w:rsid w:val="00431536"/>
    <w:rsid w:val="0043195B"/>
    <w:rsid w:val="00432630"/>
    <w:rsid w:val="00433124"/>
    <w:rsid w:val="00435D2F"/>
    <w:rsid w:val="0043619A"/>
    <w:rsid w:val="00442E3E"/>
    <w:rsid w:val="00443705"/>
    <w:rsid w:val="0044402E"/>
    <w:rsid w:val="00444984"/>
    <w:rsid w:val="00445DBC"/>
    <w:rsid w:val="004462B9"/>
    <w:rsid w:val="004464DD"/>
    <w:rsid w:val="00452007"/>
    <w:rsid w:val="0045592B"/>
    <w:rsid w:val="0045649D"/>
    <w:rsid w:val="004575FC"/>
    <w:rsid w:val="00457EDA"/>
    <w:rsid w:val="00463BD8"/>
    <w:rsid w:val="00465AEB"/>
    <w:rsid w:val="00465CD4"/>
    <w:rsid w:val="00466284"/>
    <w:rsid w:val="00467513"/>
    <w:rsid w:val="004701E0"/>
    <w:rsid w:val="0047172F"/>
    <w:rsid w:val="00471B3E"/>
    <w:rsid w:val="00474564"/>
    <w:rsid w:val="0047666A"/>
    <w:rsid w:val="00480248"/>
    <w:rsid w:val="00480E7E"/>
    <w:rsid w:val="0048270A"/>
    <w:rsid w:val="004847D5"/>
    <w:rsid w:val="00485A5F"/>
    <w:rsid w:val="00487496"/>
    <w:rsid w:val="00487926"/>
    <w:rsid w:val="004912CC"/>
    <w:rsid w:val="00491DE2"/>
    <w:rsid w:val="004921D0"/>
    <w:rsid w:val="00492AAB"/>
    <w:rsid w:val="004959B0"/>
    <w:rsid w:val="00495BFF"/>
    <w:rsid w:val="00495CBC"/>
    <w:rsid w:val="00496DE9"/>
    <w:rsid w:val="00497C17"/>
    <w:rsid w:val="004A068A"/>
    <w:rsid w:val="004A0771"/>
    <w:rsid w:val="004A0A93"/>
    <w:rsid w:val="004A3B2B"/>
    <w:rsid w:val="004A5764"/>
    <w:rsid w:val="004A71BB"/>
    <w:rsid w:val="004A728B"/>
    <w:rsid w:val="004B0814"/>
    <w:rsid w:val="004B31D1"/>
    <w:rsid w:val="004B4DF8"/>
    <w:rsid w:val="004B668A"/>
    <w:rsid w:val="004B7542"/>
    <w:rsid w:val="004C3748"/>
    <w:rsid w:val="004C61E5"/>
    <w:rsid w:val="004C6A35"/>
    <w:rsid w:val="004D36E0"/>
    <w:rsid w:val="004D50B7"/>
    <w:rsid w:val="004D5D05"/>
    <w:rsid w:val="004E1545"/>
    <w:rsid w:val="004E2FC6"/>
    <w:rsid w:val="004E30E7"/>
    <w:rsid w:val="004E66CE"/>
    <w:rsid w:val="004F2369"/>
    <w:rsid w:val="004F27C7"/>
    <w:rsid w:val="004F2F9E"/>
    <w:rsid w:val="0050005A"/>
    <w:rsid w:val="0050123B"/>
    <w:rsid w:val="00501CA2"/>
    <w:rsid w:val="00505ECB"/>
    <w:rsid w:val="0050689E"/>
    <w:rsid w:val="005079B7"/>
    <w:rsid w:val="0051079A"/>
    <w:rsid w:val="0051158A"/>
    <w:rsid w:val="005125D3"/>
    <w:rsid w:val="0051328D"/>
    <w:rsid w:val="00515F85"/>
    <w:rsid w:val="0051739A"/>
    <w:rsid w:val="00517BEA"/>
    <w:rsid w:val="00517F1F"/>
    <w:rsid w:val="00520C22"/>
    <w:rsid w:val="005213FF"/>
    <w:rsid w:val="0052177C"/>
    <w:rsid w:val="005217FD"/>
    <w:rsid w:val="005219AD"/>
    <w:rsid w:val="005229B3"/>
    <w:rsid w:val="00524419"/>
    <w:rsid w:val="00524AE1"/>
    <w:rsid w:val="005350C0"/>
    <w:rsid w:val="00536E89"/>
    <w:rsid w:val="005427AC"/>
    <w:rsid w:val="00543124"/>
    <w:rsid w:val="005451A2"/>
    <w:rsid w:val="00545487"/>
    <w:rsid w:val="0054702E"/>
    <w:rsid w:val="005517ED"/>
    <w:rsid w:val="005530AB"/>
    <w:rsid w:val="00554A10"/>
    <w:rsid w:val="0055505D"/>
    <w:rsid w:val="00555957"/>
    <w:rsid w:val="00557CF6"/>
    <w:rsid w:val="00562A23"/>
    <w:rsid w:val="00563D3D"/>
    <w:rsid w:val="00564FB2"/>
    <w:rsid w:val="00566630"/>
    <w:rsid w:val="00567955"/>
    <w:rsid w:val="00571FF5"/>
    <w:rsid w:val="00574513"/>
    <w:rsid w:val="005767E6"/>
    <w:rsid w:val="00576BF9"/>
    <w:rsid w:val="00577BE0"/>
    <w:rsid w:val="00577CDB"/>
    <w:rsid w:val="0058344B"/>
    <w:rsid w:val="0058369E"/>
    <w:rsid w:val="00585674"/>
    <w:rsid w:val="005872CF"/>
    <w:rsid w:val="00592839"/>
    <w:rsid w:val="00593D27"/>
    <w:rsid w:val="00595BBA"/>
    <w:rsid w:val="005A28F6"/>
    <w:rsid w:val="005A5E79"/>
    <w:rsid w:val="005B48B9"/>
    <w:rsid w:val="005B6084"/>
    <w:rsid w:val="005C169B"/>
    <w:rsid w:val="005C315E"/>
    <w:rsid w:val="005C4302"/>
    <w:rsid w:val="005C4B93"/>
    <w:rsid w:val="005C6BA2"/>
    <w:rsid w:val="005C7B69"/>
    <w:rsid w:val="005D0077"/>
    <w:rsid w:val="005D0BC2"/>
    <w:rsid w:val="005D297E"/>
    <w:rsid w:val="005D2A30"/>
    <w:rsid w:val="005D63BD"/>
    <w:rsid w:val="005E14EB"/>
    <w:rsid w:val="005E1DC9"/>
    <w:rsid w:val="005E3CB0"/>
    <w:rsid w:val="005E4407"/>
    <w:rsid w:val="005F0D21"/>
    <w:rsid w:val="005F1262"/>
    <w:rsid w:val="005F2EDD"/>
    <w:rsid w:val="005F6622"/>
    <w:rsid w:val="005F7E8F"/>
    <w:rsid w:val="00600043"/>
    <w:rsid w:val="0060683D"/>
    <w:rsid w:val="00606985"/>
    <w:rsid w:val="00607BA8"/>
    <w:rsid w:val="00607C8F"/>
    <w:rsid w:val="00610EAC"/>
    <w:rsid w:val="00611E7E"/>
    <w:rsid w:val="006137C5"/>
    <w:rsid w:val="00614CE7"/>
    <w:rsid w:val="00615CE6"/>
    <w:rsid w:val="00621740"/>
    <w:rsid w:val="006234AB"/>
    <w:rsid w:val="00623908"/>
    <w:rsid w:val="006270B8"/>
    <w:rsid w:val="00631118"/>
    <w:rsid w:val="00631761"/>
    <w:rsid w:val="0063238F"/>
    <w:rsid w:val="00633586"/>
    <w:rsid w:val="00633764"/>
    <w:rsid w:val="006337D8"/>
    <w:rsid w:val="00633AEE"/>
    <w:rsid w:val="006341B5"/>
    <w:rsid w:val="0063449D"/>
    <w:rsid w:val="00642C2F"/>
    <w:rsid w:val="006434A2"/>
    <w:rsid w:val="00644634"/>
    <w:rsid w:val="006449B3"/>
    <w:rsid w:val="00644D70"/>
    <w:rsid w:val="00645BB6"/>
    <w:rsid w:val="006460CE"/>
    <w:rsid w:val="0064759F"/>
    <w:rsid w:val="00647E18"/>
    <w:rsid w:val="00650EDB"/>
    <w:rsid w:val="006512F6"/>
    <w:rsid w:val="00651424"/>
    <w:rsid w:val="00652EF3"/>
    <w:rsid w:val="006530EA"/>
    <w:rsid w:val="006535BE"/>
    <w:rsid w:val="00655C20"/>
    <w:rsid w:val="006561FA"/>
    <w:rsid w:val="00660C4F"/>
    <w:rsid w:val="0066586B"/>
    <w:rsid w:val="00670AEC"/>
    <w:rsid w:val="00670FDE"/>
    <w:rsid w:val="00676EDE"/>
    <w:rsid w:val="00682C22"/>
    <w:rsid w:val="00683407"/>
    <w:rsid w:val="00684E29"/>
    <w:rsid w:val="006853E1"/>
    <w:rsid w:val="00685790"/>
    <w:rsid w:val="00686C7C"/>
    <w:rsid w:val="0068746D"/>
    <w:rsid w:val="006905A5"/>
    <w:rsid w:val="00690734"/>
    <w:rsid w:val="00690C97"/>
    <w:rsid w:val="006913E8"/>
    <w:rsid w:val="00692C10"/>
    <w:rsid w:val="00692E39"/>
    <w:rsid w:val="00696A29"/>
    <w:rsid w:val="00696C73"/>
    <w:rsid w:val="006A1853"/>
    <w:rsid w:val="006A1F96"/>
    <w:rsid w:val="006A2104"/>
    <w:rsid w:val="006A3AB8"/>
    <w:rsid w:val="006A3C5F"/>
    <w:rsid w:val="006A53DB"/>
    <w:rsid w:val="006A6DDF"/>
    <w:rsid w:val="006A6EA3"/>
    <w:rsid w:val="006B15C4"/>
    <w:rsid w:val="006B1BDF"/>
    <w:rsid w:val="006B42CE"/>
    <w:rsid w:val="006B4AE2"/>
    <w:rsid w:val="006B6250"/>
    <w:rsid w:val="006C02DE"/>
    <w:rsid w:val="006C1685"/>
    <w:rsid w:val="006C36D1"/>
    <w:rsid w:val="006C499D"/>
    <w:rsid w:val="006C4C5F"/>
    <w:rsid w:val="006C5327"/>
    <w:rsid w:val="006C788B"/>
    <w:rsid w:val="006C79C3"/>
    <w:rsid w:val="006D25D2"/>
    <w:rsid w:val="006D2E3B"/>
    <w:rsid w:val="006D6FF7"/>
    <w:rsid w:val="006D793B"/>
    <w:rsid w:val="006D7A17"/>
    <w:rsid w:val="006E08AD"/>
    <w:rsid w:val="006E630C"/>
    <w:rsid w:val="006E6784"/>
    <w:rsid w:val="006E6A4F"/>
    <w:rsid w:val="006F005C"/>
    <w:rsid w:val="006F0097"/>
    <w:rsid w:val="006F03B3"/>
    <w:rsid w:val="006F1321"/>
    <w:rsid w:val="006F1F0E"/>
    <w:rsid w:val="006F4B74"/>
    <w:rsid w:val="006F65BF"/>
    <w:rsid w:val="006F6AB0"/>
    <w:rsid w:val="007000AB"/>
    <w:rsid w:val="00700489"/>
    <w:rsid w:val="007029CA"/>
    <w:rsid w:val="00702C35"/>
    <w:rsid w:val="00704F85"/>
    <w:rsid w:val="00706AA4"/>
    <w:rsid w:val="007075C9"/>
    <w:rsid w:val="00711B90"/>
    <w:rsid w:val="00712A71"/>
    <w:rsid w:val="00714026"/>
    <w:rsid w:val="00717532"/>
    <w:rsid w:val="007179ED"/>
    <w:rsid w:val="007202CE"/>
    <w:rsid w:val="00723201"/>
    <w:rsid w:val="007236E8"/>
    <w:rsid w:val="00723B84"/>
    <w:rsid w:val="00725695"/>
    <w:rsid w:val="0072597F"/>
    <w:rsid w:val="00725D43"/>
    <w:rsid w:val="007276E9"/>
    <w:rsid w:val="00727955"/>
    <w:rsid w:val="0073043A"/>
    <w:rsid w:val="00733B9D"/>
    <w:rsid w:val="00734480"/>
    <w:rsid w:val="007411B6"/>
    <w:rsid w:val="007411D0"/>
    <w:rsid w:val="00746F77"/>
    <w:rsid w:val="00750DD9"/>
    <w:rsid w:val="007517DE"/>
    <w:rsid w:val="00752650"/>
    <w:rsid w:val="00754B9D"/>
    <w:rsid w:val="007552AE"/>
    <w:rsid w:val="0075680C"/>
    <w:rsid w:val="00761977"/>
    <w:rsid w:val="0076201F"/>
    <w:rsid w:val="00764140"/>
    <w:rsid w:val="00764145"/>
    <w:rsid w:val="00766B3A"/>
    <w:rsid w:val="00766E7E"/>
    <w:rsid w:val="00766EB7"/>
    <w:rsid w:val="00771571"/>
    <w:rsid w:val="00771E4E"/>
    <w:rsid w:val="007726A1"/>
    <w:rsid w:val="00773087"/>
    <w:rsid w:val="00773D3E"/>
    <w:rsid w:val="00776427"/>
    <w:rsid w:val="00776FC1"/>
    <w:rsid w:val="0077709A"/>
    <w:rsid w:val="00781634"/>
    <w:rsid w:val="00781BA8"/>
    <w:rsid w:val="00782054"/>
    <w:rsid w:val="007854A1"/>
    <w:rsid w:val="0078669A"/>
    <w:rsid w:val="007868B3"/>
    <w:rsid w:val="007917CE"/>
    <w:rsid w:val="00792FDF"/>
    <w:rsid w:val="00793437"/>
    <w:rsid w:val="00796629"/>
    <w:rsid w:val="007971BD"/>
    <w:rsid w:val="007A3C3D"/>
    <w:rsid w:val="007A3E3E"/>
    <w:rsid w:val="007A4B2A"/>
    <w:rsid w:val="007A55C0"/>
    <w:rsid w:val="007A67D9"/>
    <w:rsid w:val="007A7F0A"/>
    <w:rsid w:val="007B06E0"/>
    <w:rsid w:val="007B3600"/>
    <w:rsid w:val="007B46C9"/>
    <w:rsid w:val="007B5373"/>
    <w:rsid w:val="007B5416"/>
    <w:rsid w:val="007B6A64"/>
    <w:rsid w:val="007B6E15"/>
    <w:rsid w:val="007B7CC5"/>
    <w:rsid w:val="007C2230"/>
    <w:rsid w:val="007C42BD"/>
    <w:rsid w:val="007C4463"/>
    <w:rsid w:val="007C7A35"/>
    <w:rsid w:val="007D28FC"/>
    <w:rsid w:val="007D2C5B"/>
    <w:rsid w:val="007D37C7"/>
    <w:rsid w:val="007D43E9"/>
    <w:rsid w:val="007D4483"/>
    <w:rsid w:val="007D538B"/>
    <w:rsid w:val="007D6BAB"/>
    <w:rsid w:val="007D7CD3"/>
    <w:rsid w:val="007E39A7"/>
    <w:rsid w:val="007F1D01"/>
    <w:rsid w:val="007F2CA7"/>
    <w:rsid w:val="007F7D65"/>
    <w:rsid w:val="00800C79"/>
    <w:rsid w:val="00801196"/>
    <w:rsid w:val="00801AA5"/>
    <w:rsid w:val="00802992"/>
    <w:rsid w:val="00802C24"/>
    <w:rsid w:val="00805146"/>
    <w:rsid w:val="00805918"/>
    <w:rsid w:val="008063C7"/>
    <w:rsid w:val="00807BF5"/>
    <w:rsid w:val="00807E44"/>
    <w:rsid w:val="00811E0C"/>
    <w:rsid w:val="008120F7"/>
    <w:rsid w:val="00812154"/>
    <w:rsid w:val="0081489F"/>
    <w:rsid w:val="00815A51"/>
    <w:rsid w:val="0081705C"/>
    <w:rsid w:val="00826DB1"/>
    <w:rsid w:val="00830C0F"/>
    <w:rsid w:val="0083104E"/>
    <w:rsid w:val="00831659"/>
    <w:rsid w:val="00831662"/>
    <w:rsid w:val="00831E8E"/>
    <w:rsid w:val="00833AED"/>
    <w:rsid w:val="00834709"/>
    <w:rsid w:val="00834D05"/>
    <w:rsid w:val="00834EBD"/>
    <w:rsid w:val="00836B6C"/>
    <w:rsid w:val="00837E01"/>
    <w:rsid w:val="00840373"/>
    <w:rsid w:val="0084128F"/>
    <w:rsid w:val="00843E5D"/>
    <w:rsid w:val="008453E5"/>
    <w:rsid w:val="008462A5"/>
    <w:rsid w:val="00846B06"/>
    <w:rsid w:val="008509EB"/>
    <w:rsid w:val="0085134C"/>
    <w:rsid w:val="00852CC3"/>
    <w:rsid w:val="00853A93"/>
    <w:rsid w:val="00854207"/>
    <w:rsid w:val="008555E8"/>
    <w:rsid w:val="00855EA2"/>
    <w:rsid w:val="00861E31"/>
    <w:rsid w:val="00863483"/>
    <w:rsid w:val="008728C4"/>
    <w:rsid w:val="00872C9F"/>
    <w:rsid w:val="00873488"/>
    <w:rsid w:val="00874067"/>
    <w:rsid w:val="00880DE5"/>
    <w:rsid w:val="00882952"/>
    <w:rsid w:val="00884149"/>
    <w:rsid w:val="00892742"/>
    <w:rsid w:val="008979C9"/>
    <w:rsid w:val="008A0AF8"/>
    <w:rsid w:val="008A284F"/>
    <w:rsid w:val="008A471D"/>
    <w:rsid w:val="008B1224"/>
    <w:rsid w:val="008B1C68"/>
    <w:rsid w:val="008B2F7C"/>
    <w:rsid w:val="008B37C8"/>
    <w:rsid w:val="008B3F44"/>
    <w:rsid w:val="008B4E98"/>
    <w:rsid w:val="008B530C"/>
    <w:rsid w:val="008C124F"/>
    <w:rsid w:val="008C179F"/>
    <w:rsid w:val="008C35B0"/>
    <w:rsid w:val="008D18B5"/>
    <w:rsid w:val="008D28F4"/>
    <w:rsid w:val="008D2EE3"/>
    <w:rsid w:val="008E0D2D"/>
    <w:rsid w:val="008E5DD7"/>
    <w:rsid w:val="008F4D36"/>
    <w:rsid w:val="008F4E1A"/>
    <w:rsid w:val="00900E19"/>
    <w:rsid w:val="00901ED5"/>
    <w:rsid w:val="00904BB2"/>
    <w:rsid w:val="00910092"/>
    <w:rsid w:val="00912FDB"/>
    <w:rsid w:val="00914841"/>
    <w:rsid w:val="00915B85"/>
    <w:rsid w:val="00916469"/>
    <w:rsid w:val="00917988"/>
    <w:rsid w:val="00917BA7"/>
    <w:rsid w:val="00921831"/>
    <w:rsid w:val="00921A75"/>
    <w:rsid w:val="009249F5"/>
    <w:rsid w:val="0092511B"/>
    <w:rsid w:val="00927951"/>
    <w:rsid w:val="00933576"/>
    <w:rsid w:val="00933C14"/>
    <w:rsid w:val="009340C1"/>
    <w:rsid w:val="00934AA6"/>
    <w:rsid w:val="0093622C"/>
    <w:rsid w:val="00937ECF"/>
    <w:rsid w:val="009433C6"/>
    <w:rsid w:val="00943869"/>
    <w:rsid w:val="00945775"/>
    <w:rsid w:val="00950CD4"/>
    <w:rsid w:val="00951432"/>
    <w:rsid w:val="00952CCE"/>
    <w:rsid w:val="0095473A"/>
    <w:rsid w:val="00957546"/>
    <w:rsid w:val="00957E78"/>
    <w:rsid w:val="00960ECC"/>
    <w:rsid w:val="00962814"/>
    <w:rsid w:val="00967567"/>
    <w:rsid w:val="009713C9"/>
    <w:rsid w:val="00971D93"/>
    <w:rsid w:val="00974A19"/>
    <w:rsid w:val="00975F9B"/>
    <w:rsid w:val="00980328"/>
    <w:rsid w:val="0098037E"/>
    <w:rsid w:val="00980497"/>
    <w:rsid w:val="00982EC7"/>
    <w:rsid w:val="009839FF"/>
    <w:rsid w:val="00983DF2"/>
    <w:rsid w:val="00985326"/>
    <w:rsid w:val="00985A6B"/>
    <w:rsid w:val="009871C6"/>
    <w:rsid w:val="0099002B"/>
    <w:rsid w:val="0099006E"/>
    <w:rsid w:val="00990A91"/>
    <w:rsid w:val="00993734"/>
    <w:rsid w:val="009960B0"/>
    <w:rsid w:val="00996BFD"/>
    <w:rsid w:val="009979EC"/>
    <w:rsid w:val="00997C97"/>
    <w:rsid w:val="009A1998"/>
    <w:rsid w:val="009A219D"/>
    <w:rsid w:val="009A2E99"/>
    <w:rsid w:val="009A34FF"/>
    <w:rsid w:val="009A44AC"/>
    <w:rsid w:val="009A7F7A"/>
    <w:rsid w:val="009B108D"/>
    <w:rsid w:val="009B254E"/>
    <w:rsid w:val="009B307D"/>
    <w:rsid w:val="009B492B"/>
    <w:rsid w:val="009C4354"/>
    <w:rsid w:val="009C482D"/>
    <w:rsid w:val="009C6842"/>
    <w:rsid w:val="009D10A0"/>
    <w:rsid w:val="009D475D"/>
    <w:rsid w:val="009D48BE"/>
    <w:rsid w:val="009D79C5"/>
    <w:rsid w:val="009D7E2E"/>
    <w:rsid w:val="009E1360"/>
    <w:rsid w:val="009E1582"/>
    <w:rsid w:val="009E1C57"/>
    <w:rsid w:val="009E2471"/>
    <w:rsid w:val="009E451F"/>
    <w:rsid w:val="009E46F9"/>
    <w:rsid w:val="009E53A4"/>
    <w:rsid w:val="009E6B88"/>
    <w:rsid w:val="009F10BA"/>
    <w:rsid w:val="009F1694"/>
    <w:rsid w:val="009F21F4"/>
    <w:rsid w:val="009F3311"/>
    <w:rsid w:val="009F4F77"/>
    <w:rsid w:val="009F5224"/>
    <w:rsid w:val="009F523B"/>
    <w:rsid w:val="009F5578"/>
    <w:rsid w:val="009F5C14"/>
    <w:rsid w:val="009F6266"/>
    <w:rsid w:val="00A012EF"/>
    <w:rsid w:val="00A06B53"/>
    <w:rsid w:val="00A12669"/>
    <w:rsid w:val="00A126AC"/>
    <w:rsid w:val="00A126B0"/>
    <w:rsid w:val="00A13926"/>
    <w:rsid w:val="00A1472D"/>
    <w:rsid w:val="00A149C3"/>
    <w:rsid w:val="00A14AC0"/>
    <w:rsid w:val="00A16912"/>
    <w:rsid w:val="00A178BE"/>
    <w:rsid w:val="00A218C4"/>
    <w:rsid w:val="00A241D5"/>
    <w:rsid w:val="00A27B68"/>
    <w:rsid w:val="00A27D32"/>
    <w:rsid w:val="00A323A8"/>
    <w:rsid w:val="00A33C1E"/>
    <w:rsid w:val="00A35232"/>
    <w:rsid w:val="00A365F9"/>
    <w:rsid w:val="00A367A7"/>
    <w:rsid w:val="00A414B3"/>
    <w:rsid w:val="00A41863"/>
    <w:rsid w:val="00A41FE3"/>
    <w:rsid w:val="00A422A0"/>
    <w:rsid w:val="00A43A4A"/>
    <w:rsid w:val="00A455F9"/>
    <w:rsid w:val="00A45B1A"/>
    <w:rsid w:val="00A460C2"/>
    <w:rsid w:val="00A462E9"/>
    <w:rsid w:val="00A51F4E"/>
    <w:rsid w:val="00A618F5"/>
    <w:rsid w:val="00A650EC"/>
    <w:rsid w:val="00A658D0"/>
    <w:rsid w:val="00A67794"/>
    <w:rsid w:val="00A67C7B"/>
    <w:rsid w:val="00A72113"/>
    <w:rsid w:val="00A72BA8"/>
    <w:rsid w:val="00A72DE2"/>
    <w:rsid w:val="00A74857"/>
    <w:rsid w:val="00A75E8D"/>
    <w:rsid w:val="00A81027"/>
    <w:rsid w:val="00A849B9"/>
    <w:rsid w:val="00A85551"/>
    <w:rsid w:val="00A87BD0"/>
    <w:rsid w:val="00A92B52"/>
    <w:rsid w:val="00A935E3"/>
    <w:rsid w:val="00A9396C"/>
    <w:rsid w:val="00A93C14"/>
    <w:rsid w:val="00A95747"/>
    <w:rsid w:val="00A963DB"/>
    <w:rsid w:val="00AA0AA9"/>
    <w:rsid w:val="00AA2C9C"/>
    <w:rsid w:val="00AA3484"/>
    <w:rsid w:val="00AA3763"/>
    <w:rsid w:val="00AA4DAB"/>
    <w:rsid w:val="00AA4F7C"/>
    <w:rsid w:val="00AA55B6"/>
    <w:rsid w:val="00AB08F6"/>
    <w:rsid w:val="00AB17D0"/>
    <w:rsid w:val="00AB20CB"/>
    <w:rsid w:val="00AB24A8"/>
    <w:rsid w:val="00AB47D4"/>
    <w:rsid w:val="00AC2D1E"/>
    <w:rsid w:val="00AC2F34"/>
    <w:rsid w:val="00AC6B38"/>
    <w:rsid w:val="00AC7903"/>
    <w:rsid w:val="00AC7DE5"/>
    <w:rsid w:val="00AD0197"/>
    <w:rsid w:val="00AD0D56"/>
    <w:rsid w:val="00AD1303"/>
    <w:rsid w:val="00AD26A1"/>
    <w:rsid w:val="00AD60DF"/>
    <w:rsid w:val="00AD6E81"/>
    <w:rsid w:val="00AD7D3E"/>
    <w:rsid w:val="00AE1016"/>
    <w:rsid w:val="00AE3693"/>
    <w:rsid w:val="00AE4BAC"/>
    <w:rsid w:val="00AE5471"/>
    <w:rsid w:val="00AE5FA7"/>
    <w:rsid w:val="00AE74C3"/>
    <w:rsid w:val="00AE7F20"/>
    <w:rsid w:val="00AF25D1"/>
    <w:rsid w:val="00AF3F3C"/>
    <w:rsid w:val="00AF430E"/>
    <w:rsid w:val="00AF44EF"/>
    <w:rsid w:val="00B00E58"/>
    <w:rsid w:val="00B01235"/>
    <w:rsid w:val="00B01750"/>
    <w:rsid w:val="00B02C93"/>
    <w:rsid w:val="00B02E1E"/>
    <w:rsid w:val="00B0454C"/>
    <w:rsid w:val="00B05FF9"/>
    <w:rsid w:val="00B0622F"/>
    <w:rsid w:val="00B0753F"/>
    <w:rsid w:val="00B1122D"/>
    <w:rsid w:val="00B14B25"/>
    <w:rsid w:val="00B20F3D"/>
    <w:rsid w:val="00B218E4"/>
    <w:rsid w:val="00B24FEE"/>
    <w:rsid w:val="00B25156"/>
    <w:rsid w:val="00B25ACF"/>
    <w:rsid w:val="00B304A7"/>
    <w:rsid w:val="00B31A0A"/>
    <w:rsid w:val="00B32ECE"/>
    <w:rsid w:val="00B33193"/>
    <w:rsid w:val="00B361AA"/>
    <w:rsid w:val="00B374AA"/>
    <w:rsid w:val="00B414CA"/>
    <w:rsid w:val="00B4667D"/>
    <w:rsid w:val="00B46A11"/>
    <w:rsid w:val="00B46D84"/>
    <w:rsid w:val="00B504BF"/>
    <w:rsid w:val="00B55A8A"/>
    <w:rsid w:val="00B57164"/>
    <w:rsid w:val="00B57249"/>
    <w:rsid w:val="00B57C1C"/>
    <w:rsid w:val="00B60393"/>
    <w:rsid w:val="00B6181F"/>
    <w:rsid w:val="00B62AC9"/>
    <w:rsid w:val="00B646A2"/>
    <w:rsid w:val="00B65A41"/>
    <w:rsid w:val="00B66C10"/>
    <w:rsid w:val="00B678A1"/>
    <w:rsid w:val="00B76AC0"/>
    <w:rsid w:val="00B80BFA"/>
    <w:rsid w:val="00B8202F"/>
    <w:rsid w:val="00B83B2A"/>
    <w:rsid w:val="00B83E49"/>
    <w:rsid w:val="00B8694A"/>
    <w:rsid w:val="00B87B5E"/>
    <w:rsid w:val="00B90796"/>
    <w:rsid w:val="00B924CF"/>
    <w:rsid w:val="00B92CDE"/>
    <w:rsid w:val="00B96136"/>
    <w:rsid w:val="00BA17FB"/>
    <w:rsid w:val="00BA1EFA"/>
    <w:rsid w:val="00BA2ED9"/>
    <w:rsid w:val="00BA5D13"/>
    <w:rsid w:val="00BA70B2"/>
    <w:rsid w:val="00BB01D9"/>
    <w:rsid w:val="00BB0DD2"/>
    <w:rsid w:val="00BB1421"/>
    <w:rsid w:val="00BB5A94"/>
    <w:rsid w:val="00BB6646"/>
    <w:rsid w:val="00BB6E86"/>
    <w:rsid w:val="00BC3950"/>
    <w:rsid w:val="00BC6689"/>
    <w:rsid w:val="00BD00F6"/>
    <w:rsid w:val="00BD1F6B"/>
    <w:rsid w:val="00BD2D5E"/>
    <w:rsid w:val="00BD585C"/>
    <w:rsid w:val="00BE2EAA"/>
    <w:rsid w:val="00BE4054"/>
    <w:rsid w:val="00BE4DB8"/>
    <w:rsid w:val="00BE6685"/>
    <w:rsid w:val="00BF2E8D"/>
    <w:rsid w:val="00BF53B9"/>
    <w:rsid w:val="00C00FB6"/>
    <w:rsid w:val="00C0190B"/>
    <w:rsid w:val="00C02F73"/>
    <w:rsid w:val="00C04231"/>
    <w:rsid w:val="00C0545C"/>
    <w:rsid w:val="00C069F4"/>
    <w:rsid w:val="00C07B04"/>
    <w:rsid w:val="00C07D9D"/>
    <w:rsid w:val="00C10DB6"/>
    <w:rsid w:val="00C11898"/>
    <w:rsid w:val="00C11EA2"/>
    <w:rsid w:val="00C126AF"/>
    <w:rsid w:val="00C141A5"/>
    <w:rsid w:val="00C1686D"/>
    <w:rsid w:val="00C212C6"/>
    <w:rsid w:val="00C2216B"/>
    <w:rsid w:val="00C229F7"/>
    <w:rsid w:val="00C309A7"/>
    <w:rsid w:val="00C30A07"/>
    <w:rsid w:val="00C324BB"/>
    <w:rsid w:val="00C32E11"/>
    <w:rsid w:val="00C3557D"/>
    <w:rsid w:val="00C3752B"/>
    <w:rsid w:val="00C40F7B"/>
    <w:rsid w:val="00C41001"/>
    <w:rsid w:val="00C4155B"/>
    <w:rsid w:val="00C41E53"/>
    <w:rsid w:val="00C456B0"/>
    <w:rsid w:val="00C46C21"/>
    <w:rsid w:val="00C46D6D"/>
    <w:rsid w:val="00C51B97"/>
    <w:rsid w:val="00C532A6"/>
    <w:rsid w:val="00C54A00"/>
    <w:rsid w:val="00C55037"/>
    <w:rsid w:val="00C55AFB"/>
    <w:rsid w:val="00C56C5B"/>
    <w:rsid w:val="00C572B7"/>
    <w:rsid w:val="00C57FCF"/>
    <w:rsid w:val="00C60445"/>
    <w:rsid w:val="00C62098"/>
    <w:rsid w:val="00C62103"/>
    <w:rsid w:val="00C62984"/>
    <w:rsid w:val="00C6445E"/>
    <w:rsid w:val="00C732E4"/>
    <w:rsid w:val="00C73D99"/>
    <w:rsid w:val="00C77127"/>
    <w:rsid w:val="00C80725"/>
    <w:rsid w:val="00C82BFD"/>
    <w:rsid w:val="00C91CE0"/>
    <w:rsid w:val="00C93433"/>
    <w:rsid w:val="00C93864"/>
    <w:rsid w:val="00C95548"/>
    <w:rsid w:val="00CB3D08"/>
    <w:rsid w:val="00CB45B1"/>
    <w:rsid w:val="00CB4866"/>
    <w:rsid w:val="00CB738E"/>
    <w:rsid w:val="00CC2059"/>
    <w:rsid w:val="00CC2BF2"/>
    <w:rsid w:val="00CC3E4B"/>
    <w:rsid w:val="00CC51F2"/>
    <w:rsid w:val="00CC5A6D"/>
    <w:rsid w:val="00CC72FC"/>
    <w:rsid w:val="00CD1969"/>
    <w:rsid w:val="00CD386B"/>
    <w:rsid w:val="00CD4EC0"/>
    <w:rsid w:val="00CD528D"/>
    <w:rsid w:val="00CD60EE"/>
    <w:rsid w:val="00CE1E61"/>
    <w:rsid w:val="00CE2CD2"/>
    <w:rsid w:val="00CE69C9"/>
    <w:rsid w:val="00CE7EC8"/>
    <w:rsid w:val="00CF2380"/>
    <w:rsid w:val="00CF25E9"/>
    <w:rsid w:val="00CF5330"/>
    <w:rsid w:val="00CF6978"/>
    <w:rsid w:val="00D00D45"/>
    <w:rsid w:val="00D00FEF"/>
    <w:rsid w:val="00D012AB"/>
    <w:rsid w:val="00D01E21"/>
    <w:rsid w:val="00D0226C"/>
    <w:rsid w:val="00D0238F"/>
    <w:rsid w:val="00D03779"/>
    <w:rsid w:val="00D0524E"/>
    <w:rsid w:val="00D14547"/>
    <w:rsid w:val="00D16501"/>
    <w:rsid w:val="00D16F0D"/>
    <w:rsid w:val="00D17116"/>
    <w:rsid w:val="00D22DFB"/>
    <w:rsid w:val="00D22E4E"/>
    <w:rsid w:val="00D23255"/>
    <w:rsid w:val="00D26D2D"/>
    <w:rsid w:val="00D30814"/>
    <w:rsid w:val="00D31950"/>
    <w:rsid w:val="00D33A22"/>
    <w:rsid w:val="00D346C2"/>
    <w:rsid w:val="00D35209"/>
    <w:rsid w:val="00D35751"/>
    <w:rsid w:val="00D360D3"/>
    <w:rsid w:val="00D36164"/>
    <w:rsid w:val="00D40B7E"/>
    <w:rsid w:val="00D4315F"/>
    <w:rsid w:val="00D43C91"/>
    <w:rsid w:val="00D4523F"/>
    <w:rsid w:val="00D47BBE"/>
    <w:rsid w:val="00D53153"/>
    <w:rsid w:val="00D534B0"/>
    <w:rsid w:val="00D5409F"/>
    <w:rsid w:val="00D54908"/>
    <w:rsid w:val="00D56B3F"/>
    <w:rsid w:val="00D56D03"/>
    <w:rsid w:val="00D62561"/>
    <w:rsid w:val="00D62598"/>
    <w:rsid w:val="00D63BA3"/>
    <w:rsid w:val="00D65D68"/>
    <w:rsid w:val="00D66533"/>
    <w:rsid w:val="00D66680"/>
    <w:rsid w:val="00D82705"/>
    <w:rsid w:val="00D82919"/>
    <w:rsid w:val="00D83B13"/>
    <w:rsid w:val="00D83BD8"/>
    <w:rsid w:val="00D83FF0"/>
    <w:rsid w:val="00D900BE"/>
    <w:rsid w:val="00D9159C"/>
    <w:rsid w:val="00D92314"/>
    <w:rsid w:val="00D947E1"/>
    <w:rsid w:val="00D97721"/>
    <w:rsid w:val="00D97D55"/>
    <w:rsid w:val="00DA148B"/>
    <w:rsid w:val="00DA2BF3"/>
    <w:rsid w:val="00DA2D4C"/>
    <w:rsid w:val="00DA465C"/>
    <w:rsid w:val="00DA4E16"/>
    <w:rsid w:val="00DB121C"/>
    <w:rsid w:val="00DB3A67"/>
    <w:rsid w:val="00DB5DB5"/>
    <w:rsid w:val="00DB73BB"/>
    <w:rsid w:val="00DB74AA"/>
    <w:rsid w:val="00DB7C6B"/>
    <w:rsid w:val="00DC0373"/>
    <w:rsid w:val="00DC1683"/>
    <w:rsid w:val="00DC2219"/>
    <w:rsid w:val="00DC2F43"/>
    <w:rsid w:val="00DC6F8B"/>
    <w:rsid w:val="00DC71AD"/>
    <w:rsid w:val="00DC7962"/>
    <w:rsid w:val="00DD2C62"/>
    <w:rsid w:val="00DD39F8"/>
    <w:rsid w:val="00DE04C9"/>
    <w:rsid w:val="00DE1028"/>
    <w:rsid w:val="00DE120D"/>
    <w:rsid w:val="00DE4C42"/>
    <w:rsid w:val="00DE6CB3"/>
    <w:rsid w:val="00DE7A80"/>
    <w:rsid w:val="00DE7FBD"/>
    <w:rsid w:val="00DF16EE"/>
    <w:rsid w:val="00DF1AD4"/>
    <w:rsid w:val="00DF2108"/>
    <w:rsid w:val="00DF2645"/>
    <w:rsid w:val="00DF337E"/>
    <w:rsid w:val="00DF3A45"/>
    <w:rsid w:val="00DF7A70"/>
    <w:rsid w:val="00E00425"/>
    <w:rsid w:val="00E00E7F"/>
    <w:rsid w:val="00E02C6F"/>
    <w:rsid w:val="00E02D47"/>
    <w:rsid w:val="00E02DB0"/>
    <w:rsid w:val="00E03148"/>
    <w:rsid w:val="00E05A9D"/>
    <w:rsid w:val="00E071EE"/>
    <w:rsid w:val="00E1053C"/>
    <w:rsid w:val="00E1111A"/>
    <w:rsid w:val="00E1185C"/>
    <w:rsid w:val="00E13767"/>
    <w:rsid w:val="00E13ACE"/>
    <w:rsid w:val="00E15243"/>
    <w:rsid w:val="00E17846"/>
    <w:rsid w:val="00E20A20"/>
    <w:rsid w:val="00E20B1D"/>
    <w:rsid w:val="00E217D9"/>
    <w:rsid w:val="00E21F78"/>
    <w:rsid w:val="00E236BD"/>
    <w:rsid w:val="00E23A26"/>
    <w:rsid w:val="00E246CC"/>
    <w:rsid w:val="00E25229"/>
    <w:rsid w:val="00E33DAC"/>
    <w:rsid w:val="00E33E08"/>
    <w:rsid w:val="00E33EEB"/>
    <w:rsid w:val="00E34DE5"/>
    <w:rsid w:val="00E3744D"/>
    <w:rsid w:val="00E41D93"/>
    <w:rsid w:val="00E428D3"/>
    <w:rsid w:val="00E441AB"/>
    <w:rsid w:val="00E453FA"/>
    <w:rsid w:val="00E45541"/>
    <w:rsid w:val="00E4678B"/>
    <w:rsid w:val="00E505D6"/>
    <w:rsid w:val="00E51460"/>
    <w:rsid w:val="00E52769"/>
    <w:rsid w:val="00E5402B"/>
    <w:rsid w:val="00E56FDA"/>
    <w:rsid w:val="00E60271"/>
    <w:rsid w:val="00E61B27"/>
    <w:rsid w:val="00E641D7"/>
    <w:rsid w:val="00E66100"/>
    <w:rsid w:val="00E66F1D"/>
    <w:rsid w:val="00E71DD8"/>
    <w:rsid w:val="00E73016"/>
    <w:rsid w:val="00E8177B"/>
    <w:rsid w:val="00E82981"/>
    <w:rsid w:val="00E82CD1"/>
    <w:rsid w:val="00E87D68"/>
    <w:rsid w:val="00E93B0B"/>
    <w:rsid w:val="00E93DAC"/>
    <w:rsid w:val="00E9406C"/>
    <w:rsid w:val="00E94DB7"/>
    <w:rsid w:val="00E95114"/>
    <w:rsid w:val="00EA2C93"/>
    <w:rsid w:val="00EA56D8"/>
    <w:rsid w:val="00EA6D43"/>
    <w:rsid w:val="00EA76D3"/>
    <w:rsid w:val="00EA7C16"/>
    <w:rsid w:val="00EB2559"/>
    <w:rsid w:val="00EC135D"/>
    <w:rsid w:val="00EC3641"/>
    <w:rsid w:val="00EC4469"/>
    <w:rsid w:val="00EC620D"/>
    <w:rsid w:val="00EC668F"/>
    <w:rsid w:val="00EC73F5"/>
    <w:rsid w:val="00EC76A4"/>
    <w:rsid w:val="00ED0A5C"/>
    <w:rsid w:val="00ED0C83"/>
    <w:rsid w:val="00ED23F6"/>
    <w:rsid w:val="00ED2C49"/>
    <w:rsid w:val="00ED38A3"/>
    <w:rsid w:val="00ED5E40"/>
    <w:rsid w:val="00ED6378"/>
    <w:rsid w:val="00ED718C"/>
    <w:rsid w:val="00ED75B0"/>
    <w:rsid w:val="00ED77F5"/>
    <w:rsid w:val="00EE53B0"/>
    <w:rsid w:val="00EF02CB"/>
    <w:rsid w:val="00EF0E2B"/>
    <w:rsid w:val="00EF3D65"/>
    <w:rsid w:val="00EF3F9D"/>
    <w:rsid w:val="00EF57B2"/>
    <w:rsid w:val="00F009F7"/>
    <w:rsid w:val="00F00C99"/>
    <w:rsid w:val="00F06E56"/>
    <w:rsid w:val="00F0768B"/>
    <w:rsid w:val="00F077CB"/>
    <w:rsid w:val="00F11E68"/>
    <w:rsid w:val="00F1331C"/>
    <w:rsid w:val="00F15E92"/>
    <w:rsid w:val="00F21371"/>
    <w:rsid w:val="00F229AA"/>
    <w:rsid w:val="00F27E26"/>
    <w:rsid w:val="00F344A2"/>
    <w:rsid w:val="00F35649"/>
    <w:rsid w:val="00F3593C"/>
    <w:rsid w:val="00F37337"/>
    <w:rsid w:val="00F37E64"/>
    <w:rsid w:val="00F41F5F"/>
    <w:rsid w:val="00F44C54"/>
    <w:rsid w:val="00F51272"/>
    <w:rsid w:val="00F513CE"/>
    <w:rsid w:val="00F52C88"/>
    <w:rsid w:val="00F5599E"/>
    <w:rsid w:val="00F605D1"/>
    <w:rsid w:val="00F60AE5"/>
    <w:rsid w:val="00F6249F"/>
    <w:rsid w:val="00F66644"/>
    <w:rsid w:val="00F70CD8"/>
    <w:rsid w:val="00F76AAD"/>
    <w:rsid w:val="00F76FBE"/>
    <w:rsid w:val="00F80118"/>
    <w:rsid w:val="00F80DF5"/>
    <w:rsid w:val="00F81431"/>
    <w:rsid w:val="00F8595B"/>
    <w:rsid w:val="00F86D1D"/>
    <w:rsid w:val="00F8749F"/>
    <w:rsid w:val="00F87C42"/>
    <w:rsid w:val="00F95027"/>
    <w:rsid w:val="00F954A6"/>
    <w:rsid w:val="00F95E19"/>
    <w:rsid w:val="00FA1C41"/>
    <w:rsid w:val="00FA36DD"/>
    <w:rsid w:val="00FA40CE"/>
    <w:rsid w:val="00FA4DE1"/>
    <w:rsid w:val="00FA6155"/>
    <w:rsid w:val="00FB0C31"/>
    <w:rsid w:val="00FB0F4A"/>
    <w:rsid w:val="00FB2B11"/>
    <w:rsid w:val="00FB39D5"/>
    <w:rsid w:val="00FB40A9"/>
    <w:rsid w:val="00FB4674"/>
    <w:rsid w:val="00FB6B0C"/>
    <w:rsid w:val="00FB70A6"/>
    <w:rsid w:val="00FB71AD"/>
    <w:rsid w:val="00FB71C2"/>
    <w:rsid w:val="00FC1A2F"/>
    <w:rsid w:val="00FC23E1"/>
    <w:rsid w:val="00FC2F1F"/>
    <w:rsid w:val="00FC3BB0"/>
    <w:rsid w:val="00FC431C"/>
    <w:rsid w:val="00FD007C"/>
    <w:rsid w:val="00FD4AFE"/>
    <w:rsid w:val="00FD5A43"/>
    <w:rsid w:val="00FD5B03"/>
    <w:rsid w:val="00FD60CB"/>
    <w:rsid w:val="00FD611C"/>
    <w:rsid w:val="00FE6DAE"/>
    <w:rsid w:val="00FF001D"/>
    <w:rsid w:val="00FF17C3"/>
    <w:rsid w:val="00FF2BA1"/>
    <w:rsid w:val="00FF3FCF"/>
    <w:rsid w:val="00FF5AA4"/>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D6980E6-5515-4A64-AA78-693871FC7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1" w:uiPriority="99" w:qFormat="1"/>
    <w:lsdException w:name="heading 4" w:uiPriority="9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Hyperlink" w:uiPriority="99"/>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383"/>
    <w:pPr>
      <w:spacing w:after="200" w:line="276" w:lineRule="auto"/>
    </w:pPr>
    <w:rPr>
      <w:sz w:val="22"/>
      <w:szCs w:val="22"/>
      <w:lang w:val="en-GB"/>
    </w:rPr>
  </w:style>
  <w:style w:type="paragraph" w:styleId="Heading1">
    <w:name w:val="heading 1"/>
    <w:basedOn w:val="Normal"/>
    <w:next w:val="Normal"/>
    <w:link w:val="Heading1Char"/>
    <w:uiPriority w:val="99"/>
    <w:qFormat/>
    <w:rsid w:val="002C6D8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C6D8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41383"/>
    <w:pPr>
      <w:tabs>
        <w:tab w:val="center" w:pos="4320"/>
        <w:tab w:val="right" w:pos="8640"/>
      </w:tabs>
      <w:spacing w:after="0" w:line="240" w:lineRule="auto"/>
    </w:pPr>
  </w:style>
  <w:style w:type="character" w:customStyle="1" w:styleId="FooterChar">
    <w:name w:val="Footer Char"/>
    <w:basedOn w:val="DefaultParagraphFont"/>
    <w:link w:val="Footer"/>
    <w:uiPriority w:val="99"/>
    <w:rsid w:val="00041383"/>
    <w:rPr>
      <w:sz w:val="22"/>
      <w:szCs w:val="22"/>
      <w:lang w:val="en-GB"/>
    </w:rPr>
  </w:style>
  <w:style w:type="character" w:styleId="PageNumber">
    <w:name w:val="page number"/>
    <w:basedOn w:val="DefaultParagraphFont"/>
    <w:uiPriority w:val="99"/>
    <w:unhideWhenUsed/>
    <w:rsid w:val="00041383"/>
  </w:style>
  <w:style w:type="character" w:customStyle="1" w:styleId="text">
    <w:name w:val="text"/>
    <w:basedOn w:val="DefaultParagraphFont"/>
    <w:rsid w:val="0013506D"/>
  </w:style>
  <w:style w:type="paragraph" w:styleId="ListParagraph">
    <w:name w:val="List Paragraph"/>
    <w:basedOn w:val="Normal"/>
    <w:uiPriority w:val="34"/>
    <w:qFormat/>
    <w:rsid w:val="002D5A54"/>
    <w:pPr>
      <w:ind w:left="720"/>
      <w:contextualSpacing/>
    </w:pPr>
  </w:style>
  <w:style w:type="character" w:styleId="Hyperlink">
    <w:name w:val="Hyperlink"/>
    <w:basedOn w:val="DefaultParagraphFont"/>
    <w:uiPriority w:val="99"/>
    <w:unhideWhenUsed/>
    <w:rsid w:val="00843E5D"/>
    <w:rPr>
      <w:color w:val="0000FF" w:themeColor="hyperlink"/>
      <w:u w:val="single"/>
    </w:rPr>
  </w:style>
  <w:style w:type="paragraph" w:styleId="NormalWeb">
    <w:name w:val="Normal (Web)"/>
    <w:basedOn w:val="Normal"/>
    <w:uiPriority w:val="99"/>
    <w:rsid w:val="00AB08F6"/>
    <w:pPr>
      <w:spacing w:beforeLines="1" w:afterLines="1" w:line="240" w:lineRule="auto"/>
    </w:pPr>
    <w:rPr>
      <w:rFonts w:ascii="Times" w:hAnsi="Times" w:cs="Times New Roman"/>
      <w:sz w:val="20"/>
      <w:szCs w:val="20"/>
    </w:rPr>
  </w:style>
  <w:style w:type="character" w:styleId="FollowedHyperlink">
    <w:name w:val="FollowedHyperlink"/>
    <w:basedOn w:val="DefaultParagraphFont"/>
    <w:uiPriority w:val="99"/>
    <w:semiHidden/>
    <w:unhideWhenUsed/>
    <w:rsid w:val="00917BA7"/>
    <w:rPr>
      <w:color w:val="800080" w:themeColor="followedHyperlink"/>
      <w:u w:val="single"/>
    </w:rPr>
  </w:style>
  <w:style w:type="paragraph" w:styleId="Header">
    <w:name w:val="header"/>
    <w:basedOn w:val="Normal"/>
    <w:link w:val="HeaderChar"/>
    <w:uiPriority w:val="99"/>
    <w:unhideWhenUsed/>
    <w:rsid w:val="00707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5C9"/>
    <w:rPr>
      <w:sz w:val="22"/>
      <w:szCs w:val="22"/>
      <w:lang w:val="en-GB"/>
    </w:rPr>
  </w:style>
  <w:style w:type="character" w:customStyle="1" w:styleId="Heading1Char">
    <w:name w:val="Heading 1 Char"/>
    <w:basedOn w:val="DefaultParagraphFont"/>
    <w:link w:val="Heading1"/>
    <w:uiPriority w:val="99"/>
    <w:rsid w:val="002C6D86"/>
    <w:rPr>
      <w:rFonts w:ascii="Times New Roman" w:eastAsia="Times New Roman" w:hAnsi="Times New Roman" w:cs="Times New Roman"/>
      <w:b/>
      <w:bCs/>
      <w:sz w:val="22"/>
      <w:szCs w:val="22"/>
      <w:lang w:val="en-GB"/>
    </w:rPr>
  </w:style>
  <w:style w:type="character" w:customStyle="1" w:styleId="Heading4Char">
    <w:name w:val="Heading 4 Char"/>
    <w:basedOn w:val="DefaultParagraphFont"/>
    <w:link w:val="Heading4"/>
    <w:uiPriority w:val="99"/>
    <w:rsid w:val="002C6D86"/>
    <w:rPr>
      <w:rFonts w:ascii="Times New Roman" w:eastAsia="Times New Roman" w:hAnsi="Times New Roman" w:cs="Times New Roman"/>
      <w:b/>
      <w:bCs/>
      <w:sz w:val="28"/>
      <w:szCs w:val="28"/>
      <w:lang w:val="en-GB"/>
    </w:rPr>
  </w:style>
  <w:style w:type="numbering" w:customStyle="1" w:styleId="NoList1">
    <w:name w:val="No List1"/>
    <w:next w:val="NoList"/>
    <w:uiPriority w:val="99"/>
    <w:semiHidden/>
    <w:unhideWhenUsed/>
    <w:rsid w:val="002C6D86"/>
  </w:style>
  <w:style w:type="paragraph" w:styleId="BodyText2">
    <w:name w:val="Body Text 2"/>
    <w:basedOn w:val="Normal"/>
    <w:link w:val="BodyText2Char"/>
    <w:uiPriority w:val="99"/>
    <w:rsid w:val="002C6D8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C6D86"/>
    <w:rPr>
      <w:rFonts w:ascii="Times New Roman" w:eastAsia="Times New Roman" w:hAnsi="Times New Roman" w:cs="Times New Roman"/>
      <w:b/>
      <w:bCs/>
      <w:sz w:val="22"/>
      <w:szCs w:val="22"/>
      <w:lang w:val="en-GB"/>
    </w:rPr>
  </w:style>
  <w:style w:type="paragraph" w:customStyle="1" w:styleId="deannah1">
    <w:name w:val="deannah1"/>
    <w:basedOn w:val="Normal"/>
    <w:uiPriority w:val="99"/>
    <w:rsid w:val="002C6D86"/>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2C6D86"/>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2C6D8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semiHidden/>
    <w:rsid w:val="002C6D86"/>
    <w:rPr>
      <w:rFonts w:ascii="Segoe UI" w:hAnsi="Segoe UI" w:cs="Segoe UI"/>
      <w:sz w:val="18"/>
      <w:szCs w:val="18"/>
      <w:lang w:val="en-GB"/>
    </w:rPr>
  </w:style>
  <w:style w:type="table" w:styleId="TableGrid">
    <w:name w:val="Table Grid"/>
    <w:basedOn w:val="TableNormal"/>
    <w:uiPriority w:val="59"/>
    <w:rsid w:val="002C6D86"/>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C6D86"/>
    <w:rPr>
      <w:color w:val="535353"/>
      <w:u w:val="single"/>
      <w:effect w:val="none"/>
    </w:rPr>
  </w:style>
  <w:style w:type="paragraph" w:customStyle="1" w:styleId="NormalWeb1">
    <w:name w:val="Normal (Web)1"/>
    <w:basedOn w:val="Normal"/>
    <w:uiPriority w:val="99"/>
    <w:rsid w:val="002C6D86"/>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2C6D86"/>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C6D86"/>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semiHidden/>
    <w:rsid w:val="002C6D86"/>
    <w:rPr>
      <w:sz w:val="20"/>
      <w:szCs w:val="20"/>
      <w:lang w:val="en-GB"/>
    </w:rPr>
  </w:style>
  <w:style w:type="character" w:customStyle="1" w:styleId="CommentSubjectChar">
    <w:name w:val="Comment Subject Char"/>
    <w:basedOn w:val="CommentTextChar"/>
    <w:link w:val="CommentSubject"/>
    <w:uiPriority w:val="99"/>
    <w:semiHidden/>
    <w:rsid w:val="002C6D86"/>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C6D86"/>
    <w:rPr>
      <w:b/>
      <w:bCs/>
    </w:rPr>
  </w:style>
  <w:style w:type="character" w:customStyle="1" w:styleId="CommentSubjectChar1">
    <w:name w:val="Comment Subject Char1"/>
    <w:basedOn w:val="CommentTextChar1"/>
    <w:semiHidden/>
    <w:rsid w:val="002C6D86"/>
    <w:rPr>
      <w:b/>
      <w:bCs/>
      <w:sz w:val="20"/>
      <w:szCs w:val="20"/>
      <w:lang w:val="en-GB"/>
    </w:rPr>
  </w:style>
  <w:style w:type="character" w:styleId="Strong">
    <w:name w:val="Strong"/>
    <w:uiPriority w:val="22"/>
    <w:qFormat/>
    <w:rsid w:val="002C6D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032471">
      <w:bodyDiv w:val="1"/>
      <w:marLeft w:val="0"/>
      <w:marRight w:val="0"/>
      <w:marTop w:val="0"/>
      <w:marBottom w:val="0"/>
      <w:divBdr>
        <w:top w:val="none" w:sz="0" w:space="0" w:color="auto"/>
        <w:left w:val="none" w:sz="0" w:space="0" w:color="auto"/>
        <w:bottom w:val="none" w:sz="0" w:space="0" w:color="auto"/>
        <w:right w:val="none" w:sz="0" w:space="0" w:color="auto"/>
      </w:divBdr>
      <w:divsChild>
        <w:div w:id="490877932">
          <w:marLeft w:val="0"/>
          <w:marRight w:val="0"/>
          <w:marTop w:val="0"/>
          <w:marBottom w:val="0"/>
          <w:divBdr>
            <w:top w:val="none" w:sz="0" w:space="0" w:color="auto"/>
            <w:left w:val="none" w:sz="0" w:space="0" w:color="auto"/>
            <w:bottom w:val="none" w:sz="0" w:space="0" w:color="auto"/>
            <w:right w:val="none" w:sz="0" w:space="0" w:color="auto"/>
          </w:divBdr>
          <w:divsChild>
            <w:div w:id="1320499932">
              <w:marLeft w:val="0"/>
              <w:marRight w:val="0"/>
              <w:marTop w:val="0"/>
              <w:marBottom w:val="0"/>
              <w:divBdr>
                <w:top w:val="none" w:sz="0" w:space="0" w:color="auto"/>
                <w:left w:val="none" w:sz="0" w:space="0" w:color="auto"/>
                <w:bottom w:val="none" w:sz="0" w:space="0" w:color="auto"/>
                <w:right w:val="none" w:sz="0" w:space="0" w:color="auto"/>
              </w:divBdr>
              <w:divsChild>
                <w:div w:id="168481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103991">
      <w:bodyDiv w:val="1"/>
      <w:marLeft w:val="0"/>
      <w:marRight w:val="0"/>
      <w:marTop w:val="0"/>
      <w:marBottom w:val="0"/>
      <w:divBdr>
        <w:top w:val="none" w:sz="0" w:space="0" w:color="auto"/>
        <w:left w:val="none" w:sz="0" w:space="0" w:color="auto"/>
        <w:bottom w:val="none" w:sz="0" w:space="0" w:color="auto"/>
        <w:right w:val="none" w:sz="0" w:space="0" w:color="auto"/>
      </w:divBdr>
      <w:divsChild>
        <w:div w:id="1743526067">
          <w:marLeft w:val="0"/>
          <w:marRight w:val="0"/>
          <w:marTop w:val="0"/>
          <w:marBottom w:val="0"/>
          <w:divBdr>
            <w:top w:val="none" w:sz="0" w:space="0" w:color="auto"/>
            <w:left w:val="none" w:sz="0" w:space="0" w:color="auto"/>
            <w:bottom w:val="none" w:sz="0" w:space="0" w:color="auto"/>
            <w:right w:val="none" w:sz="0" w:space="0" w:color="auto"/>
          </w:divBdr>
          <w:divsChild>
            <w:div w:id="1125974969">
              <w:marLeft w:val="0"/>
              <w:marRight w:val="0"/>
              <w:marTop w:val="0"/>
              <w:marBottom w:val="0"/>
              <w:divBdr>
                <w:top w:val="none" w:sz="0" w:space="0" w:color="auto"/>
                <w:left w:val="none" w:sz="0" w:space="0" w:color="auto"/>
                <w:bottom w:val="none" w:sz="0" w:space="0" w:color="auto"/>
                <w:right w:val="none" w:sz="0" w:space="0" w:color="auto"/>
              </w:divBdr>
              <w:divsChild>
                <w:div w:id="29591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036257">
      <w:bodyDiv w:val="1"/>
      <w:marLeft w:val="0"/>
      <w:marRight w:val="0"/>
      <w:marTop w:val="0"/>
      <w:marBottom w:val="0"/>
      <w:divBdr>
        <w:top w:val="none" w:sz="0" w:space="0" w:color="auto"/>
        <w:left w:val="none" w:sz="0" w:space="0" w:color="auto"/>
        <w:bottom w:val="none" w:sz="0" w:space="0" w:color="auto"/>
        <w:right w:val="none" w:sz="0" w:space="0" w:color="auto"/>
      </w:divBdr>
      <w:divsChild>
        <w:div w:id="1705717403">
          <w:marLeft w:val="0"/>
          <w:marRight w:val="0"/>
          <w:marTop w:val="0"/>
          <w:marBottom w:val="0"/>
          <w:divBdr>
            <w:top w:val="none" w:sz="0" w:space="0" w:color="auto"/>
            <w:left w:val="none" w:sz="0" w:space="0" w:color="auto"/>
            <w:bottom w:val="none" w:sz="0" w:space="0" w:color="auto"/>
            <w:right w:val="none" w:sz="0" w:space="0" w:color="auto"/>
          </w:divBdr>
          <w:divsChild>
            <w:div w:id="317000324">
              <w:marLeft w:val="0"/>
              <w:marRight w:val="0"/>
              <w:marTop w:val="0"/>
              <w:marBottom w:val="0"/>
              <w:divBdr>
                <w:top w:val="none" w:sz="0" w:space="0" w:color="auto"/>
                <w:left w:val="none" w:sz="0" w:space="0" w:color="auto"/>
                <w:bottom w:val="none" w:sz="0" w:space="0" w:color="auto"/>
                <w:right w:val="none" w:sz="0" w:space="0" w:color="auto"/>
              </w:divBdr>
              <w:divsChild>
                <w:div w:id="200959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85729">
      <w:bodyDiv w:val="1"/>
      <w:marLeft w:val="0"/>
      <w:marRight w:val="0"/>
      <w:marTop w:val="0"/>
      <w:marBottom w:val="0"/>
      <w:divBdr>
        <w:top w:val="none" w:sz="0" w:space="0" w:color="auto"/>
        <w:left w:val="none" w:sz="0" w:space="0" w:color="auto"/>
        <w:bottom w:val="none" w:sz="0" w:space="0" w:color="auto"/>
        <w:right w:val="none" w:sz="0" w:space="0" w:color="auto"/>
      </w:divBdr>
      <w:divsChild>
        <w:div w:id="535125306">
          <w:marLeft w:val="0"/>
          <w:marRight w:val="0"/>
          <w:marTop w:val="0"/>
          <w:marBottom w:val="0"/>
          <w:divBdr>
            <w:top w:val="none" w:sz="0" w:space="0" w:color="auto"/>
            <w:left w:val="none" w:sz="0" w:space="0" w:color="auto"/>
            <w:bottom w:val="none" w:sz="0" w:space="0" w:color="auto"/>
            <w:right w:val="none" w:sz="0" w:space="0" w:color="auto"/>
          </w:divBdr>
          <w:divsChild>
            <w:div w:id="1458601540">
              <w:marLeft w:val="0"/>
              <w:marRight w:val="0"/>
              <w:marTop w:val="0"/>
              <w:marBottom w:val="0"/>
              <w:divBdr>
                <w:top w:val="none" w:sz="0" w:space="0" w:color="auto"/>
                <w:left w:val="none" w:sz="0" w:space="0" w:color="auto"/>
                <w:bottom w:val="none" w:sz="0" w:space="0" w:color="auto"/>
                <w:right w:val="none" w:sz="0" w:space="0" w:color="auto"/>
              </w:divBdr>
              <w:divsChild>
                <w:div w:id="138178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609937">
      <w:bodyDiv w:val="1"/>
      <w:marLeft w:val="0"/>
      <w:marRight w:val="0"/>
      <w:marTop w:val="0"/>
      <w:marBottom w:val="0"/>
      <w:divBdr>
        <w:top w:val="none" w:sz="0" w:space="0" w:color="auto"/>
        <w:left w:val="none" w:sz="0" w:space="0" w:color="auto"/>
        <w:bottom w:val="none" w:sz="0" w:space="0" w:color="auto"/>
        <w:right w:val="none" w:sz="0" w:space="0" w:color="auto"/>
      </w:divBdr>
      <w:divsChild>
        <w:div w:id="564876625">
          <w:marLeft w:val="0"/>
          <w:marRight w:val="0"/>
          <w:marTop w:val="0"/>
          <w:marBottom w:val="0"/>
          <w:divBdr>
            <w:top w:val="none" w:sz="0" w:space="0" w:color="auto"/>
            <w:left w:val="none" w:sz="0" w:space="0" w:color="auto"/>
            <w:bottom w:val="none" w:sz="0" w:space="0" w:color="auto"/>
            <w:right w:val="none" w:sz="0" w:space="0" w:color="auto"/>
          </w:divBdr>
          <w:divsChild>
            <w:div w:id="1837727237">
              <w:marLeft w:val="0"/>
              <w:marRight w:val="0"/>
              <w:marTop w:val="0"/>
              <w:marBottom w:val="0"/>
              <w:divBdr>
                <w:top w:val="none" w:sz="0" w:space="0" w:color="auto"/>
                <w:left w:val="none" w:sz="0" w:space="0" w:color="auto"/>
                <w:bottom w:val="none" w:sz="0" w:space="0" w:color="auto"/>
                <w:right w:val="none" w:sz="0" w:space="0" w:color="auto"/>
              </w:divBdr>
              <w:divsChild>
                <w:div w:id="207187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390832">
      <w:bodyDiv w:val="1"/>
      <w:marLeft w:val="0"/>
      <w:marRight w:val="0"/>
      <w:marTop w:val="0"/>
      <w:marBottom w:val="0"/>
      <w:divBdr>
        <w:top w:val="none" w:sz="0" w:space="0" w:color="auto"/>
        <w:left w:val="none" w:sz="0" w:space="0" w:color="auto"/>
        <w:bottom w:val="none" w:sz="0" w:space="0" w:color="auto"/>
        <w:right w:val="none" w:sz="0" w:space="0" w:color="auto"/>
      </w:divBdr>
      <w:divsChild>
        <w:div w:id="1127045390">
          <w:marLeft w:val="0"/>
          <w:marRight w:val="0"/>
          <w:marTop w:val="0"/>
          <w:marBottom w:val="0"/>
          <w:divBdr>
            <w:top w:val="none" w:sz="0" w:space="0" w:color="auto"/>
            <w:left w:val="none" w:sz="0" w:space="0" w:color="auto"/>
            <w:bottom w:val="none" w:sz="0" w:space="0" w:color="auto"/>
            <w:right w:val="none" w:sz="0" w:space="0" w:color="auto"/>
          </w:divBdr>
          <w:divsChild>
            <w:div w:id="309868299">
              <w:marLeft w:val="0"/>
              <w:marRight w:val="0"/>
              <w:marTop w:val="0"/>
              <w:marBottom w:val="0"/>
              <w:divBdr>
                <w:top w:val="none" w:sz="0" w:space="0" w:color="auto"/>
                <w:left w:val="none" w:sz="0" w:space="0" w:color="auto"/>
                <w:bottom w:val="none" w:sz="0" w:space="0" w:color="auto"/>
                <w:right w:val="none" w:sz="0" w:space="0" w:color="auto"/>
              </w:divBdr>
              <w:divsChild>
                <w:div w:id="157497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33810">
      <w:bodyDiv w:val="1"/>
      <w:marLeft w:val="0"/>
      <w:marRight w:val="0"/>
      <w:marTop w:val="0"/>
      <w:marBottom w:val="0"/>
      <w:divBdr>
        <w:top w:val="none" w:sz="0" w:space="0" w:color="auto"/>
        <w:left w:val="none" w:sz="0" w:space="0" w:color="auto"/>
        <w:bottom w:val="none" w:sz="0" w:space="0" w:color="auto"/>
        <w:right w:val="none" w:sz="0" w:space="0" w:color="auto"/>
      </w:divBdr>
      <w:divsChild>
        <w:div w:id="1170439678">
          <w:marLeft w:val="0"/>
          <w:marRight w:val="0"/>
          <w:marTop w:val="0"/>
          <w:marBottom w:val="0"/>
          <w:divBdr>
            <w:top w:val="none" w:sz="0" w:space="0" w:color="auto"/>
            <w:left w:val="none" w:sz="0" w:space="0" w:color="auto"/>
            <w:bottom w:val="none" w:sz="0" w:space="0" w:color="auto"/>
            <w:right w:val="none" w:sz="0" w:space="0" w:color="auto"/>
          </w:divBdr>
          <w:divsChild>
            <w:div w:id="1851797406">
              <w:marLeft w:val="0"/>
              <w:marRight w:val="0"/>
              <w:marTop w:val="0"/>
              <w:marBottom w:val="0"/>
              <w:divBdr>
                <w:top w:val="none" w:sz="0" w:space="0" w:color="auto"/>
                <w:left w:val="none" w:sz="0" w:space="0" w:color="auto"/>
                <w:bottom w:val="none" w:sz="0" w:space="0" w:color="auto"/>
                <w:right w:val="none" w:sz="0" w:space="0" w:color="auto"/>
              </w:divBdr>
              <w:divsChild>
                <w:div w:id="50443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84692">
      <w:bodyDiv w:val="1"/>
      <w:marLeft w:val="0"/>
      <w:marRight w:val="0"/>
      <w:marTop w:val="0"/>
      <w:marBottom w:val="0"/>
      <w:divBdr>
        <w:top w:val="none" w:sz="0" w:space="0" w:color="auto"/>
        <w:left w:val="none" w:sz="0" w:space="0" w:color="auto"/>
        <w:bottom w:val="none" w:sz="0" w:space="0" w:color="auto"/>
        <w:right w:val="none" w:sz="0" w:space="0" w:color="auto"/>
      </w:divBdr>
      <w:divsChild>
        <w:div w:id="125899038">
          <w:marLeft w:val="0"/>
          <w:marRight w:val="0"/>
          <w:marTop w:val="0"/>
          <w:marBottom w:val="0"/>
          <w:divBdr>
            <w:top w:val="none" w:sz="0" w:space="0" w:color="auto"/>
            <w:left w:val="none" w:sz="0" w:space="0" w:color="auto"/>
            <w:bottom w:val="none" w:sz="0" w:space="0" w:color="auto"/>
            <w:right w:val="none" w:sz="0" w:space="0" w:color="auto"/>
          </w:divBdr>
          <w:divsChild>
            <w:div w:id="1733195661">
              <w:marLeft w:val="0"/>
              <w:marRight w:val="0"/>
              <w:marTop w:val="0"/>
              <w:marBottom w:val="0"/>
              <w:divBdr>
                <w:top w:val="none" w:sz="0" w:space="0" w:color="auto"/>
                <w:left w:val="none" w:sz="0" w:space="0" w:color="auto"/>
                <w:bottom w:val="none" w:sz="0" w:space="0" w:color="auto"/>
                <w:right w:val="none" w:sz="0" w:space="0" w:color="auto"/>
              </w:divBdr>
              <w:divsChild>
                <w:div w:id="7714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768762">
      <w:bodyDiv w:val="1"/>
      <w:marLeft w:val="0"/>
      <w:marRight w:val="0"/>
      <w:marTop w:val="0"/>
      <w:marBottom w:val="0"/>
      <w:divBdr>
        <w:top w:val="none" w:sz="0" w:space="0" w:color="auto"/>
        <w:left w:val="none" w:sz="0" w:space="0" w:color="auto"/>
        <w:bottom w:val="none" w:sz="0" w:space="0" w:color="auto"/>
        <w:right w:val="none" w:sz="0" w:space="0" w:color="auto"/>
      </w:divBdr>
      <w:divsChild>
        <w:div w:id="243614563">
          <w:marLeft w:val="0"/>
          <w:marRight w:val="0"/>
          <w:marTop w:val="0"/>
          <w:marBottom w:val="0"/>
          <w:divBdr>
            <w:top w:val="none" w:sz="0" w:space="0" w:color="auto"/>
            <w:left w:val="none" w:sz="0" w:space="0" w:color="auto"/>
            <w:bottom w:val="none" w:sz="0" w:space="0" w:color="auto"/>
            <w:right w:val="none" w:sz="0" w:space="0" w:color="auto"/>
          </w:divBdr>
          <w:divsChild>
            <w:div w:id="1863930129">
              <w:marLeft w:val="0"/>
              <w:marRight w:val="0"/>
              <w:marTop w:val="0"/>
              <w:marBottom w:val="0"/>
              <w:divBdr>
                <w:top w:val="none" w:sz="0" w:space="0" w:color="auto"/>
                <w:left w:val="none" w:sz="0" w:space="0" w:color="auto"/>
                <w:bottom w:val="none" w:sz="0" w:space="0" w:color="auto"/>
                <w:right w:val="none" w:sz="0" w:space="0" w:color="auto"/>
              </w:divBdr>
              <w:divsChild>
                <w:div w:id="1090930642">
                  <w:marLeft w:val="0"/>
                  <w:marRight w:val="0"/>
                  <w:marTop w:val="0"/>
                  <w:marBottom w:val="0"/>
                  <w:divBdr>
                    <w:top w:val="none" w:sz="0" w:space="0" w:color="auto"/>
                    <w:left w:val="none" w:sz="0" w:space="0" w:color="auto"/>
                    <w:bottom w:val="none" w:sz="0" w:space="0" w:color="auto"/>
                    <w:right w:val="none" w:sz="0" w:space="0" w:color="auto"/>
                  </w:divBdr>
                  <w:divsChild>
                    <w:div w:id="74306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79856">
      <w:bodyDiv w:val="1"/>
      <w:marLeft w:val="0"/>
      <w:marRight w:val="0"/>
      <w:marTop w:val="0"/>
      <w:marBottom w:val="0"/>
      <w:divBdr>
        <w:top w:val="none" w:sz="0" w:space="0" w:color="auto"/>
        <w:left w:val="none" w:sz="0" w:space="0" w:color="auto"/>
        <w:bottom w:val="none" w:sz="0" w:space="0" w:color="auto"/>
        <w:right w:val="none" w:sz="0" w:space="0" w:color="auto"/>
      </w:divBdr>
      <w:divsChild>
        <w:div w:id="662508300">
          <w:marLeft w:val="0"/>
          <w:marRight w:val="0"/>
          <w:marTop w:val="0"/>
          <w:marBottom w:val="0"/>
          <w:divBdr>
            <w:top w:val="none" w:sz="0" w:space="0" w:color="auto"/>
            <w:left w:val="none" w:sz="0" w:space="0" w:color="auto"/>
            <w:bottom w:val="none" w:sz="0" w:space="0" w:color="auto"/>
            <w:right w:val="none" w:sz="0" w:space="0" w:color="auto"/>
          </w:divBdr>
          <w:divsChild>
            <w:div w:id="367142695">
              <w:marLeft w:val="0"/>
              <w:marRight w:val="0"/>
              <w:marTop w:val="0"/>
              <w:marBottom w:val="0"/>
              <w:divBdr>
                <w:top w:val="none" w:sz="0" w:space="0" w:color="auto"/>
                <w:left w:val="none" w:sz="0" w:space="0" w:color="auto"/>
                <w:bottom w:val="none" w:sz="0" w:space="0" w:color="auto"/>
                <w:right w:val="none" w:sz="0" w:space="0" w:color="auto"/>
              </w:divBdr>
              <w:divsChild>
                <w:div w:id="192899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7524">
      <w:bodyDiv w:val="1"/>
      <w:marLeft w:val="0"/>
      <w:marRight w:val="0"/>
      <w:marTop w:val="0"/>
      <w:marBottom w:val="0"/>
      <w:divBdr>
        <w:top w:val="none" w:sz="0" w:space="0" w:color="auto"/>
        <w:left w:val="none" w:sz="0" w:space="0" w:color="auto"/>
        <w:bottom w:val="none" w:sz="0" w:space="0" w:color="auto"/>
        <w:right w:val="none" w:sz="0" w:space="0" w:color="auto"/>
      </w:divBdr>
      <w:divsChild>
        <w:div w:id="666135648">
          <w:marLeft w:val="0"/>
          <w:marRight w:val="0"/>
          <w:marTop w:val="0"/>
          <w:marBottom w:val="0"/>
          <w:divBdr>
            <w:top w:val="none" w:sz="0" w:space="0" w:color="auto"/>
            <w:left w:val="none" w:sz="0" w:space="0" w:color="auto"/>
            <w:bottom w:val="none" w:sz="0" w:space="0" w:color="auto"/>
            <w:right w:val="none" w:sz="0" w:space="0" w:color="auto"/>
          </w:divBdr>
          <w:divsChild>
            <w:div w:id="1540631890">
              <w:marLeft w:val="0"/>
              <w:marRight w:val="0"/>
              <w:marTop w:val="0"/>
              <w:marBottom w:val="0"/>
              <w:divBdr>
                <w:top w:val="none" w:sz="0" w:space="0" w:color="auto"/>
                <w:left w:val="none" w:sz="0" w:space="0" w:color="auto"/>
                <w:bottom w:val="none" w:sz="0" w:space="0" w:color="auto"/>
                <w:right w:val="none" w:sz="0" w:space="0" w:color="auto"/>
              </w:divBdr>
              <w:divsChild>
                <w:div w:id="22001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592309">
      <w:bodyDiv w:val="1"/>
      <w:marLeft w:val="0"/>
      <w:marRight w:val="0"/>
      <w:marTop w:val="0"/>
      <w:marBottom w:val="0"/>
      <w:divBdr>
        <w:top w:val="none" w:sz="0" w:space="0" w:color="auto"/>
        <w:left w:val="none" w:sz="0" w:space="0" w:color="auto"/>
        <w:bottom w:val="none" w:sz="0" w:space="0" w:color="auto"/>
        <w:right w:val="none" w:sz="0" w:space="0" w:color="auto"/>
      </w:divBdr>
      <w:divsChild>
        <w:div w:id="684673748">
          <w:marLeft w:val="0"/>
          <w:marRight w:val="0"/>
          <w:marTop w:val="0"/>
          <w:marBottom w:val="0"/>
          <w:divBdr>
            <w:top w:val="none" w:sz="0" w:space="0" w:color="auto"/>
            <w:left w:val="none" w:sz="0" w:space="0" w:color="auto"/>
            <w:bottom w:val="none" w:sz="0" w:space="0" w:color="auto"/>
            <w:right w:val="none" w:sz="0" w:space="0" w:color="auto"/>
          </w:divBdr>
          <w:divsChild>
            <w:div w:id="1877304698">
              <w:marLeft w:val="0"/>
              <w:marRight w:val="0"/>
              <w:marTop w:val="0"/>
              <w:marBottom w:val="0"/>
              <w:divBdr>
                <w:top w:val="none" w:sz="0" w:space="0" w:color="auto"/>
                <w:left w:val="none" w:sz="0" w:space="0" w:color="auto"/>
                <w:bottom w:val="none" w:sz="0" w:space="0" w:color="auto"/>
                <w:right w:val="none" w:sz="0" w:space="0" w:color="auto"/>
              </w:divBdr>
              <w:divsChild>
                <w:div w:id="98084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67416">
      <w:bodyDiv w:val="1"/>
      <w:marLeft w:val="0"/>
      <w:marRight w:val="0"/>
      <w:marTop w:val="0"/>
      <w:marBottom w:val="0"/>
      <w:divBdr>
        <w:top w:val="none" w:sz="0" w:space="0" w:color="auto"/>
        <w:left w:val="none" w:sz="0" w:space="0" w:color="auto"/>
        <w:bottom w:val="none" w:sz="0" w:space="0" w:color="auto"/>
        <w:right w:val="none" w:sz="0" w:space="0" w:color="auto"/>
      </w:divBdr>
      <w:divsChild>
        <w:div w:id="2047168923">
          <w:marLeft w:val="0"/>
          <w:marRight w:val="0"/>
          <w:marTop w:val="0"/>
          <w:marBottom w:val="0"/>
          <w:divBdr>
            <w:top w:val="none" w:sz="0" w:space="0" w:color="auto"/>
            <w:left w:val="none" w:sz="0" w:space="0" w:color="auto"/>
            <w:bottom w:val="none" w:sz="0" w:space="0" w:color="auto"/>
            <w:right w:val="none" w:sz="0" w:space="0" w:color="auto"/>
          </w:divBdr>
          <w:divsChild>
            <w:div w:id="2072727507">
              <w:marLeft w:val="0"/>
              <w:marRight w:val="0"/>
              <w:marTop w:val="0"/>
              <w:marBottom w:val="0"/>
              <w:divBdr>
                <w:top w:val="none" w:sz="0" w:space="0" w:color="auto"/>
                <w:left w:val="none" w:sz="0" w:space="0" w:color="auto"/>
                <w:bottom w:val="none" w:sz="0" w:space="0" w:color="auto"/>
                <w:right w:val="none" w:sz="0" w:space="0" w:color="auto"/>
              </w:divBdr>
              <w:divsChild>
                <w:div w:id="177983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017769">
      <w:bodyDiv w:val="1"/>
      <w:marLeft w:val="0"/>
      <w:marRight w:val="0"/>
      <w:marTop w:val="0"/>
      <w:marBottom w:val="0"/>
      <w:divBdr>
        <w:top w:val="none" w:sz="0" w:space="0" w:color="auto"/>
        <w:left w:val="none" w:sz="0" w:space="0" w:color="auto"/>
        <w:bottom w:val="none" w:sz="0" w:space="0" w:color="auto"/>
        <w:right w:val="none" w:sz="0" w:space="0" w:color="auto"/>
      </w:divBdr>
      <w:divsChild>
        <w:div w:id="1219052171">
          <w:marLeft w:val="0"/>
          <w:marRight w:val="0"/>
          <w:marTop w:val="0"/>
          <w:marBottom w:val="0"/>
          <w:divBdr>
            <w:top w:val="none" w:sz="0" w:space="0" w:color="auto"/>
            <w:left w:val="none" w:sz="0" w:space="0" w:color="auto"/>
            <w:bottom w:val="none" w:sz="0" w:space="0" w:color="auto"/>
            <w:right w:val="none" w:sz="0" w:space="0" w:color="auto"/>
          </w:divBdr>
          <w:divsChild>
            <w:div w:id="603076130">
              <w:marLeft w:val="0"/>
              <w:marRight w:val="0"/>
              <w:marTop w:val="0"/>
              <w:marBottom w:val="0"/>
              <w:divBdr>
                <w:top w:val="none" w:sz="0" w:space="0" w:color="auto"/>
                <w:left w:val="none" w:sz="0" w:space="0" w:color="auto"/>
                <w:bottom w:val="none" w:sz="0" w:space="0" w:color="auto"/>
                <w:right w:val="none" w:sz="0" w:space="0" w:color="auto"/>
              </w:divBdr>
              <w:divsChild>
                <w:div w:id="208089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29467">
      <w:bodyDiv w:val="1"/>
      <w:marLeft w:val="0"/>
      <w:marRight w:val="0"/>
      <w:marTop w:val="0"/>
      <w:marBottom w:val="0"/>
      <w:divBdr>
        <w:top w:val="none" w:sz="0" w:space="0" w:color="auto"/>
        <w:left w:val="none" w:sz="0" w:space="0" w:color="auto"/>
        <w:bottom w:val="none" w:sz="0" w:space="0" w:color="auto"/>
        <w:right w:val="none" w:sz="0" w:space="0" w:color="auto"/>
      </w:divBdr>
      <w:divsChild>
        <w:div w:id="606275444">
          <w:marLeft w:val="0"/>
          <w:marRight w:val="0"/>
          <w:marTop w:val="0"/>
          <w:marBottom w:val="0"/>
          <w:divBdr>
            <w:top w:val="none" w:sz="0" w:space="0" w:color="auto"/>
            <w:left w:val="none" w:sz="0" w:space="0" w:color="auto"/>
            <w:bottom w:val="none" w:sz="0" w:space="0" w:color="auto"/>
            <w:right w:val="none" w:sz="0" w:space="0" w:color="auto"/>
          </w:divBdr>
          <w:divsChild>
            <w:div w:id="1057434348">
              <w:marLeft w:val="0"/>
              <w:marRight w:val="0"/>
              <w:marTop w:val="0"/>
              <w:marBottom w:val="0"/>
              <w:divBdr>
                <w:top w:val="none" w:sz="0" w:space="0" w:color="auto"/>
                <w:left w:val="none" w:sz="0" w:space="0" w:color="auto"/>
                <w:bottom w:val="none" w:sz="0" w:space="0" w:color="auto"/>
                <w:right w:val="none" w:sz="0" w:space="0" w:color="auto"/>
              </w:divBdr>
              <w:divsChild>
                <w:div w:id="5473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607962">
      <w:bodyDiv w:val="1"/>
      <w:marLeft w:val="0"/>
      <w:marRight w:val="0"/>
      <w:marTop w:val="0"/>
      <w:marBottom w:val="0"/>
      <w:divBdr>
        <w:top w:val="none" w:sz="0" w:space="0" w:color="auto"/>
        <w:left w:val="none" w:sz="0" w:space="0" w:color="auto"/>
        <w:bottom w:val="none" w:sz="0" w:space="0" w:color="auto"/>
        <w:right w:val="none" w:sz="0" w:space="0" w:color="auto"/>
      </w:divBdr>
      <w:divsChild>
        <w:div w:id="1464351441">
          <w:marLeft w:val="0"/>
          <w:marRight w:val="0"/>
          <w:marTop w:val="0"/>
          <w:marBottom w:val="0"/>
          <w:divBdr>
            <w:top w:val="none" w:sz="0" w:space="0" w:color="auto"/>
            <w:left w:val="none" w:sz="0" w:space="0" w:color="auto"/>
            <w:bottom w:val="none" w:sz="0" w:space="0" w:color="auto"/>
            <w:right w:val="none" w:sz="0" w:space="0" w:color="auto"/>
          </w:divBdr>
          <w:divsChild>
            <w:div w:id="432089503">
              <w:marLeft w:val="0"/>
              <w:marRight w:val="0"/>
              <w:marTop w:val="0"/>
              <w:marBottom w:val="0"/>
              <w:divBdr>
                <w:top w:val="none" w:sz="0" w:space="0" w:color="auto"/>
                <w:left w:val="none" w:sz="0" w:space="0" w:color="auto"/>
                <w:bottom w:val="none" w:sz="0" w:space="0" w:color="auto"/>
                <w:right w:val="none" w:sz="0" w:space="0" w:color="auto"/>
              </w:divBdr>
              <w:divsChild>
                <w:div w:id="39721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09772">
      <w:bodyDiv w:val="1"/>
      <w:marLeft w:val="0"/>
      <w:marRight w:val="0"/>
      <w:marTop w:val="0"/>
      <w:marBottom w:val="0"/>
      <w:divBdr>
        <w:top w:val="none" w:sz="0" w:space="0" w:color="auto"/>
        <w:left w:val="none" w:sz="0" w:space="0" w:color="auto"/>
        <w:bottom w:val="none" w:sz="0" w:space="0" w:color="auto"/>
        <w:right w:val="none" w:sz="0" w:space="0" w:color="auto"/>
      </w:divBdr>
      <w:divsChild>
        <w:div w:id="1251042250">
          <w:marLeft w:val="0"/>
          <w:marRight w:val="0"/>
          <w:marTop w:val="0"/>
          <w:marBottom w:val="0"/>
          <w:divBdr>
            <w:top w:val="none" w:sz="0" w:space="0" w:color="auto"/>
            <w:left w:val="none" w:sz="0" w:space="0" w:color="auto"/>
            <w:bottom w:val="none" w:sz="0" w:space="0" w:color="auto"/>
            <w:right w:val="none" w:sz="0" w:space="0" w:color="auto"/>
          </w:divBdr>
          <w:divsChild>
            <w:div w:id="627319842">
              <w:marLeft w:val="0"/>
              <w:marRight w:val="0"/>
              <w:marTop w:val="0"/>
              <w:marBottom w:val="0"/>
              <w:divBdr>
                <w:top w:val="none" w:sz="0" w:space="0" w:color="auto"/>
                <w:left w:val="none" w:sz="0" w:space="0" w:color="auto"/>
                <w:bottom w:val="none" w:sz="0" w:space="0" w:color="auto"/>
                <w:right w:val="none" w:sz="0" w:space="0" w:color="auto"/>
              </w:divBdr>
              <w:divsChild>
                <w:div w:id="21143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48004">
      <w:bodyDiv w:val="1"/>
      <w:marLeft w:val="0"/>
      <w:marRight w:val="0"/>
      <w:marTop w:val="0"/>
      <w:marBottom w:val="0"/>
      <w:divBdr>
        <w:top w:val="none" w:sz="0" w:space="0" w:color="auto"/>
        <w:left w:val="none" w:sz="0" w:space="0" w:color="auto"/>
        <w:bottom w:val="none" w:sz="0" w:space="0" w:color="auto"/>
        <w:right w:val="none" w:sz="0" w:space="0" w:color="auto"/>
      </w:divBdr>
      <w:divsChild>
        <w:div w:id="1509100618">
          <w:marLeft w:val="0"/>
          <w:marRight w:val="0"/>
          <w:marTop w:val="0"/>
          <w:marBottom w:val="0"/>
          <w:divBdr>
            <w:top w:val="none" w:sz="0" w:space="0" w:color="auto"/>
            <w:left w:val="none" w:sz="0" w:space="0" w:color="auto"/>
            <w:bottom w:val="none" w:sz="0" w:space="0" w:color="auto"/>
            <w:right w:val="none" w:sz="0" w:space="0" w:color="auto"/>
          </w:divBdr>
          <w:divsChild>
            <w:div w:id="1119684544">
              <w:marLeft w:val="0"/>
              <w:marRight w:val="0"/>
              <w:marTop w:val="0"/>
              <w:marBottom w:val="0"/>
              <w:divBdr>
                <w:top w:val="none" w:sz="0" w:space="0" w:color="auto"/>
                <w:left w:val="none" w:sz="0" w:space="0" w:color="auto"/>
                <w:bottom w:val="none" w:sz="0" w:space="0" w:color="auto"/>
                <w:right w:val="none" w:sz="0" w:space="0" w:color="auto"/>
              </w:divBdr>
              <w:divsChild>
                <w:div w:id="68166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31152">
      <w:bodyDiv w:val="1"/>
      <w:marLeft w:val="0"/>
      <w:marRight w:val="0"/>
      <w:marTop w:val="0"/>
      <w:marBottom w:val="0"/>
      <w:divBdr>
        <w:top w:val="none" w:sz="0" w:space="0" w:color="auto"/>
        <w:left w:val="none" w:sz="0" w:space="0" w:color="auto"/>
        <w:bottom w:val="none" w:sz="0" w:space="0" w:color="auto"/>
        <w:right w:val="none" w:sz="0" w:space="0" w:color="auto"/>
      </w:divBdr>
      <w:divsChild>
        <w:div w:id="1762339185">
          <w:marLeft w:val="0"/>
          <w:marRight w:val="0"/>
          <w:marTop w:val="0"/>
          <w:marBottom w:val="0"/>
          <w:divBdr>
            <w:top w:val="none" w:sz="0" w:space="0" w:color="auto"/>
            <w:left w:val="none" w:sz="0" w:space="0" w:color="auto"/>
            <w:bottom w:val="none" w:sz="0" w:space="0" w:color="auto"/>
            <w:right w:val="none" w:sz="0" w:space="0" w:color="auto"/>
          </w:divBdr>
          <w:divsChild>
            <w:div w:id="1229805720">
              <w:marLeft w:val="0"/>
              <w:marRight w:val="0"/>
              <w:marTop w:val="0"/>
              <w:marBottom w:val="0"/>
              <w:divBdr>
                <w:top w:val="none" w:sz="0" w:space="0" w:color="auto"/>
                <w:left w:val="none" w:sz="0" w:space="0" w:color="auto"/>
                <w:bottom w:val="none" w:sz="0" w:space="0" w:color="auto"/>
                <w:right w:val="none" w:sz="0" w:space="0" w:color="auto"/>
              </w:divBdr>
              <w:divsChild>
                <w:div w:id="206406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363951">
      <w:bodyDiv w:val="1"/>
      <w:marLeft w:val="0"/>
      <w:marRight w:val="0"/>
      <w:marTop w:val="0"/>
      <w:marBottom w:val="0"/>
      <w:divBdr>
        <w:top w:val="none" w:sz="0" w:space="0" w:color="auto"/>
        <w:left w:val="none" w:sz="0" w:space="0" w:color="auto"/>
        <w:bottom w:val="none" w:sz="0" w:space="0" w:color="auto"/>
        <w:right w:val="none" w:sz="0" w:space="0" w:color="auto"/>
      </w:divBdr>
      <w:divsChild>
        <w:div w:id="2070879320">
          <w:marLeft w:val="0"/>
          <w:marRight w:val="0"/>
          <w:marTop w:val="0"/>
          <w:marBottom w:val="0"/>
          <w:divBdr>
            <w:top w:val="none" w:sz="0" w:space="0" w:color="auto"/>
            <w:left w:val="none" w:sz="0" w:space="0" w:color="auto"/>
            <w:bottom w:val="none" w:sz="0" w:space="0" w:color="auto"/>
            <w:right w:val="none" w:sz="0" w:space="0" w:color="auto"/>
          </w:divBdr>
          <w:divsChild>
            <w:div w:id="791902236">
              <w:marLeft w:val="0"/>
              <w:marRight w:val="0"/>
              <w:marTop w:val="0"/>
              <w:marBottom w:val="0"/>
              <w:divBdr>
                <w:top w:val="none" w:sz="0" w:space="0" w:color="auto"/>
                <w:left w:val="none" w:sz="0" w:space="0" w:color="auto"/>
                <w:bottom w:val="none" w:sz="0" w:space="0" w:color="auto"/>
                <w:right w:val="none" w:sz="0" w:space="0" w:color="auto"/>
              </w:divBdr>
              <w:divsChild>
                <w:div w:id="81398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355818">
      <w:bodyDiv w:val="1"/>
      <w:marLeft w:val="0"/>
      <w:marRight w:val="0"/>
      <w:marTop w:val="0"/>
      <w:marBottom w:val="0"/>
      <w:divBdr>
        <w:top w:val="none" w:sz="0" w:space="0" w:color="auto"/>
        <w:left w:val="none" w:sz="0" w:space="0" w:color="auto"/>
        <w:bottom w:val="none" w:sz="0" w:space="0" w:color="auto"/>
        <w:right w:val="none" w:sz="0" w:space="0" w:color="auto"/>
      </w:divBdr>
      <w:divsChild>
        <w:div w:id="1491404473">
          <w:marLeft w:val="0"/>
          <w:marRight w:val="0"/>
          <w:marTop w:val="0"/>
          <w:marBottom w:val="0"/>
          <w:divBdr>
            <w:top w:val="none" w:sz="0" w:space="0" w:color="auto"/>
            <w:left w:val="none" w:sz="0" w:space="0" w:color="auto"/>
            <w:bottom w:val="none" w:sz="0" w:space="0" w:color="auto"/>
            <w:right w:val="none" w:sz="0" w:space="0" w:color="auto"/>
          </w:divBdr>
          <w:divsChild>
            <w:div w:id="517739267">
              <w:marLeft w:val="0"/>
              <w:marRight w:val="0"/>
              <w:marTop w:val="0"/>
              <w:marBottom w:val="0"/>
              <w:divBdr>
                <w:top w:val="none" w:sz="0" w:space="0" w:color="auto"/>
                <w:left w:val="none" w:sz="0" w:space="0" w:color="auto"/>
                <w:bottom w:val="none" w:sz="0" w:space="0" w:color="auto"/>
                <w:right w:val="none" w:sz="0" w:space="0" w:color="auto"/>
              </w:divBdr>
              <w:divsChild>
                <w:div w:id="125567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82329">
      <w:bodyDiv w:val="1"/>
      <w:marLeft w:val="0"/>
      <w:marRight w:val="0"/>
      <w:marTop w:val="0"/>
      <w:marBottom w:val="0"/>
      <w:divBdr>
        <w:top w:val="none" w:sz="0" w:space="0" w:color="auto"/>
        <w:left w:val="none" w:sz="0" w:space="0" w:color="auto"/>
        <w:bottom w:val="none" w:sz="0" w:space="0" w:color="auto"/>
        <w:right w:val="none" w:sz="0" w:space="0" w:color="auto"/>
      </w:divBdr>
      <w:divsChild>
        <w:div w:id="1288585541">
          <w:marLeft w:val="0"/>
          <w:marRight w:val="0"/>
          <w:marTop w:val="0"/>
          <w:marBottom w:val="0"/>
          <w:divBdr>
            <w:top w:val="none" w:sz="0" w:space="0" w:color="auto"/>
            <w:left w:val="none" w:sz="0" w:space="0" w:color="auto"/>
            <w:bottom w:val="none" w:sz="0" w:space="0" w:color="auto"/>
            <w:right w:val="none" w:sz="0" w:space="0" w:color="auto"/>
          </w:divBdr>
          <w:divsChild>
            <w:div w:id="115486965">
              <w:marLeft w:val="0"/>
              <w:marRight w:val="0"/>
              <w:marTop w:val="0"/>
              <w:marBottom w:val="0"/>
              <w:divBdr>
                <w:top w:val="none" w:sz="0" w:space="0" w:color="auto"/>
                <w:left w:val="none" w:sz="0" w:space="0" w:color="auto"/>
                <w:bottom w:val="none" w:sz="0" w:space="0" w:color="auto"/>
                <w:right w:val="none" w:sz="0" w:space="0" w:color="auto"/>
              </w:divBdr>
              <w:divsChild>
                <w:div w:id="1469786886">
                  <w:marLeft w:val="0"/>
                  <w:marRight w:val="0"/>
                  <w:marTop w:val="0"/>
                  <w:marBottom w:val="0"/>
                  <w:divBdr>
                    <w:top w:val="none" w:sz="0" w:space="0" w:color="auto"/>
                    <w:left w:val="none" w:sz="0" w:space="0" w:color="auto"/>
                    <w:bottom w:val="none" w:sz="0" w:space="0" w:color="auto"/>
                    <w:right w:val="none" w:sz="0" w:space="0" w:color="auto"/>
                  </w:divBdr>
                </w:div>
              </w:divsChild>
            </w:div>
            <w:div w:id="973750935">
              <w:marLeft w:val="0"/>
              <w:marRight w:val="0"/>
              <w:marTop w:val="0"/>
              <w:marBottom w:val="0"/>
              <w:divBdr>
                <w:top w:val="none" w:sz="0" w:space="0" w:color="auto"/>
                <w:left w:val="none" w:sz="0" w:space="0" w:color="auto"/>
                <w:bottom w:val="none" w:sz="0" w:space="0" w:color="auto"/>
                <w:right w:val="none" w:sz="0" w:space="0" w:color="auto"/>
              </w:divBdr>
              <w:divsChild>
                <w:div w:id="304822427">
                  <w:marLeft w:val="0"/>
                  <w:marRight w:val="0"/>
                  <w:marTop w:val="0"/>
                  <w:marBottom w:val="0"/>
                  <w:divBdr>
                    <w:top w:val="none" w:sz="0" w:space="0" w:color="auto"/>
                    <w:left w:val="none" w:sz="0" w:space="0" w:color="auto"/>
                    <w:bottom w:val="none" w:sz="0" w:space="0" w:color="auto"/>
                    <w:right w:val="none" w:sz="0" w:space="0" w:color="auto"/>
                  </w:divBdr>
                </w:div>
              </w:divsChild>
            </w:div>
            <w:div w:id="1823961291">
              <w:marLeft w:val="0"/>
              <w:marRight w:val="0"/>
              <w:marTop w:val="0"/>
              <w:marBottom w:val="0"/>
              <w:divBdr>
                <w:top w:val="none" w:sz="0" w:space="0" w:color="auto"/>
                <w:left w:val="none" w:sz="0" w:space="0" w:color="auto"/>
                <w:bottom w:val="none" w:sz="0" w:space="0" w:color="auto"/>
                <w:right w:val="none" w:sz="0" w:space="0" w:color="auto"/>
              </w:divBdr>
              <w:divsChild>
                <w:div w:id="85381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tandfonline.com/loi/rrme20" TargetMode="External"/><Relationship Id="rId26" Type="http://schemas.openxmlformats.org/officeDocument/2006/relationships/hyperlink" Target="https://www.youtube.com/watch?v=3IMUAOhuO78"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researchgate.net/profile/Karl_Maton/publication/249335716_Unpopular_Music_Beliefs_and_behaviours_towards_music_in_education/links/0046351e528e58613f00000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era.ac.uk/researchers-resources/publications/ethicalguidelines-for-educational-research-2018" TargetMode="External"/><Relationship Id="rId25" Type="http://schemas.openxmlformats.org/officeDocument/2006/relationships/hyperlink" Target="https://search-proquest-com.ezproxy.uwtsd.ac.uk/docview/1515157791?accountid=130472&amp;rfr_id=info%3Axri%2Fsid%3Aprimo" TargetMode="External"/><Relationship Id="rId33" Type="http://schemas.openxmlformats.org/officeDocument/2006/relationships/hyperlink" Target="https://www.bera.ac.uk/researchers-resources/publications/bera-statement-on-close-topractice-research"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eb-a-ebscohost-com.ezproxy.uwtsd.ac.uk/ehost/pdfviewer/pdfviewer?vid=1&amp;sid=116dcd40-de59-49ee-a099-71c5b0765156%40sessionmgr4007" TargetMode="External"/><Relationship Id="rId20" Type="http://schemas.openxmlformats.org/officeDocument/2006/relationships/hyperlink" Target="https://www.youtube.com/watch?v=16p9YRF0l-g" TargetMode="External"/><Relationship Id="rId29" Type="http://schemas.openxmlformats.org/officeDocument/2006/relationships/hyperlink" Target="https://journals.sagepub.com/doi/pdf/10.1080/0098628080237457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youtube.com/watch?v=LUtcigWSBsw" TargetMode="External"/><Relationship Id="rId32" Type="http://schemas.openxmlformats.org/officeDocument/2006/relationships/hyperlink" Target="https://doi.org/10.1080/0305764X.2013.774321"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learning.gov.wales/resources/collections/key-stages-2-4?lang=e" TargetMode="External"/><Relationship Id="rId28" Type="http://schemas.openxmlformats.org/officeDocument/2006/relationships/hyperlink" Target="https://en.oxforddictionaries.com/?utm_source=od-panel&amp;utm_campaign=en"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journals.sagepub.com/doi/abs/10.1177/0031721717734186" TargetMode="External"/><Relationship Id="rId31" Type="http://schemas.openxmlformats.org/officeDocument/2006/relationships/hyperlink" Target="https://assets.publishing.service.gov.uk/government/uploads/system/uploads/attachment_data/file/182677/DFE-RR160.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andfonline.com/doi/pdf/10.1080/0957514000200203" TargetMode="External"/><Relationship Id="rId27" Type="http://schemas.openxmlformats.org/officeDocument/2006/relationships/hyperlink" Target="https://files.eric.ed.gov/fulltext/ED572476.pdf" TargetMode="External"/><Relationship Id="rId30" Type="http://schemas.openxmlformats.org/officeDocument/2006/relationships/hyperlink" Target="https://www.tandfonline.com/doi/full/10.1080/03004270701318007"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DB40B-89EE-42BE-88B1-9CAD35340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10607</TotalTime>
  <Pages>1</Pages>
  <Words>19572</Words>
  <Characters>111563</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Drindod Dewi Sant</Company>
  <LinksUpToDate>false</LinksUpToDate>
  <CharactersWithSpaces>130874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SWWCTE37</dc:creator>
  <cp:keywords/>
  <dc:description/>
  <cp:lastModifiedBy>Lesley Morgan</cp:lastModifiedBy>
  <cp:revision>9</cp:revision>
  <dcterms:created xsi:type="dcterms:W3CDTF">2018-07-09T09:50:00Z</dcterms:created>
  <dcterms:modified xsi:type="dcterms:W3CDTF">2019-04-04T14:57:00Z</dcterms:modified>
</cp:coreProperties>
</file>