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13068883"/>
        <w:docPartObj>
          <w:docPartGallery w:val="Cover Pages"/>
          <w:docPartUnique/>
        </w:docPartObj>
      </w:sdtPr>
      <w:sdtEndPr/>
      <w:sdtContent>
        <w:p w14:paraId="49F8B89B" w14:textId="77777777" w:rsidR="005F6753" w:rsidRDefault="004C7ECC">
          <w:r>
            <w:rPr>
              <w:noProof/>
              <w:lang w:val="en-GB" w:eastAsia="en-GB"/>
            </w:rPr>
            <w:drawing>
              <wp:inline distT="0" distB="0" distL="0" distR="0" wp14:anchorId="370EE5BC" wp14:editId="5190405A">
                <wp:extent cx="5731510" cy="1476375"/>
                <wp:effectExtent l="0" t="0" r="0" b="0"/>
                <wp:docPr id="5" name="Picture 5"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6"/>
                        <a:srcRect/>
                        <a:stretch>
                          <a:fillRect/>
                        </a:stretch>
                      </pic:blipFill>
                      <pic:spPr bwMode="auto">
                        <a:xfrm>
                          <a:off x="0" y="0"/>
                          <a:ext cx="5731510" cy="1476375"/>
                        </a:xfrm>
                        <a:prstGeom prst="rect">
                          <a:avLst/>
                        </a:prstGeom>
                        <a:solidFill>
                          <a:schemeClr val="bg1"/>
                        </a:solidFill>
                        <a:ln w="6350">
                          <a:noFill/>
                        </a:ln>
                        <a:effectLst/>
                      </pic:spPr>
                    </pic:pic>
                  </a:graphicData>
                </a:graphic>
              </wp:inline>
            </w:drawing>
          </w:r>
        </w:p>
        <w:p w14:paraId="65CEE327" w14:textId="77777777" w:rsidR="004C7ECC" w:rsidRDefault="003A1A3C">
          <w:pPr>
            <w:spacing w:line="259" w:lineRule="auto"/>
            <w:jc w:val="left"/>
          </w:pPr>
          <w:r>
            <w:rPr>
              <w:noProof/>
            </w:rPr>
            <mc:AlternateContent>
              <mc:Choice Requires="wps">
                <w:drawing>
                  <wp:anchor distT="0" distB="0" distL="114300" distR="114300" simplePos="0" relativeHeight="251657728" behindDoc="1" locked="0" layoutInCell="1" allowOverlap="1" wp14:anchorId="26019B7B" wp14:editId="26B68EE8">
                    <wp:simplePos x="0" y="0"/>
                    <wp:positionH relativeFrom="margin">
                      <wp:align>center</wp:align>
                    </wp:positionH>
                    <wp:positionV relativeFrom="paragraph">
                      <wp:posOffset>2388235</wp:posOffset>
                    </wp:positionV>
                    <wp:extent cx="6858000" cy="2722880"/>
                    <wp:effectExtent l="0" t="0" r="0" b="0"/>
                    <wp:wrapNone/>
                    <wp:docPr id="196" name="Text Box 1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858000" cy="272288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sz w:val="52"/>
                                    <w:szCs w:val="72"/>
                                  </w:rPr>
                                  <w:alias w:val="Title"/>
                                  <w:tag w:val=""/>
                                  <w:id w:val="-420027806"/>
                                  <w:dataBinding w:prefixMappings="xmlns:ns0='http://purl.org/dc/elements/1.1/' xmlns:ns1='http://schemas.openxmlformats.org/package/2006/metadata/core-properties' " w:xpath="/ns1:coreProperties[1]/ns0:title[1]" w:storeItemID="{6C3C8BC8-F283-45AE-878A-BAB7291924A1}"/>
                                  <w:text/>
                                </w:sdtPr>
                                <w:sdtEndPr/>
                                <w:sdtContent>
                                  <w:p w14:paraId="3B7B7E76" w14:textId="77777777" w:rsidR="005F6753" w:rsidRPr="005F6753" w:rsidRDefault="005F6753">
                                    <w:pPr>
                                      <w:pStyle w:val="NoSpacing"/>
                                      <w:jc w:val="center"/>
                                      <w:rPr>
                                        <w:rFonts w:asciiTheme="majorHAnsi" w:eastAsiaTheme="majorEastAsia" w:hAnsiTheme="majorHAnsi" w:cstheme="majorBidi"/>
                                        <w:caps/>
                                        <w:color w:val="5B9BD5" w:themeColor="accent1"/>
                                        <w:sz w:val="52"/>
                                        <w:szCs w:val="72"/>
                                      </w:rPr>
                                    </w:pPr>
                                    <w:r w:rsidRPr="005F6753">
                                      <w:rPr>
                                        <w:rFonts w:asciiTheme="majorHAnsi" w:eastAsiaTheme="majorEastAsia" w:hAnsiTheme="majorHAnsi" w:cstheme="majorBidi"/>
                                        <w:b/>
                                        <w:caps/>
                                        <w:sz w:val="52"/>
                                        <w:szCs w:val="72"/>
                                      </w:rPr>
                                      <w:t>Digital skills and research methods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6019B7B" id="_x0000_t202" coordsize="21600,21600" o:spt="202" path="m,l,21600r21600,l21600,xe">
                    <v:stroke joinstyle="miter"/>
                    <v:path gradientshapeok="t" o:connecttype="rect"/>
                  </v:shapetype>
                  <v:shape id="Text Box 196" o:spid="_x0000_s1026" type="#_x0000_t202" style="position:absolute;margin-left:0;margin-top:188.05pt;width:540pt;height:214.4pt;z-index:-2516587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" fillcolor="white [3212]" stroked="f" strokeweight=".5pt">
                    <v:textbox inset="36pt,7.2pt,36pt,7.2pt">
                      <w:txbxContent>
                        <w:sdt>
                          <w:sdtPr>
                            <w:rPr>
                              <w:rFonts w:asciiTheme="majorHAnsi" w:eastAsiaTheme="majorEastAsia" w:hAnsiTheme="majorHAnsi" w:cstheme="majorBidi"/>
                              <w:b/>
                              <w:caps/>
                              <w:sz w:val="52"/>
                              <w:szCs w:val="72"/>
                            </w:rPr>
                            <w:alias w:val="Title"/>
                            <w:tag w:val=""/>
                            <w:id w:val="-420027806"/>
                            <w:dataBinding w:prefixMappings="xmlns:ns0='http://purl.org/dc/elements/1.1/' xmlns:ns1='http://schemas.openxmlformats.org/package/2006/metadata/core-properties' " w:xpath="/ns1:coreProperties[1]/ns0:title[1]" w:storeItemID="{6C3C8BC8-F283-45AE-878A-BAB7291924A1}"/>
                            <w:text/>
                          </w:sdtPr>
                          <w:sdtEndPr/>
                          <w:sdtContent>
                            <w:p w14:paraId="3B7B7E76" w14:textId="77777777" w:rsidR="005F6753" w:rsidRPr="005F6753" w:rsidRDefault="005F6753">
                              <w:pPr>
                                <w:pStyle w:val="NoSpacing"/>
                                <w:jc w:val="center"/>
                                <w:rPr>
                                  <w:rFonts w:asciiTheme="majorHAnsi" w:eastAsiaTheme="majorEastAsia" w:hAnsiTheme="majorHAnsi" w:cstheme="majorBidi"/>
                                  <w:caps/>
                                  <w:color w:val="5B9BD5" w:themeColor="accent1"/>
                                  <w:sz w:val="52"/>
                                  <w:szCs w:val="72"/>
                                </w:rPr>
                              </w:pPr>
                              <w:r w:rsidRPr="005F6753">
                                <w:rPr>
                                  <w:rFonts w:asciiTheme="majorHAnsi" w:eastAsiaTheme="majorEastAsia" w:hAnsiTheme="majorHAnsi" w:cstheme="majorBidi"/>
                                  <w:b/>
                                  <w:caps/>
                                  <w:sz w:val="52"/>
                                  <w:szCs w:val="72"/>
                                </w:rPr>
                                <w:t>Digital skills and research methods</w:t>
                              </w:r>
                            </w:p>
                          </w:sdtContent>
                        </w:sdt>
                      </w:txbxContent>
                    </v:textbox>
                    <w10:wrap anchorx="margin"/>
                  </v:shape>
                </w:pict>
              </mc:Fallback>
            </mc:AlternateContent>
          </w:r>
          <w:r w:rsidR="009852F0">
            <w:t xml:space="preserve"> </w:t>
          </w:r>
          <w:r w:rsidR="004C7ECC">
            <w:t xml:space="preserve">Name:Siddiqur  Rahman </w:t>
          </w:r>
        </w:p>
        <w:p w14:paraId="4CED4EFF" w14:textId="77777777" w:rsidR="004C7ECC" w:rsidRDefault="004C7ECC">
          <w:pPr>
            <w:spacing w:line="259" w:lineRule="auto"/>
            <w:jc w:val="left"/>
          </w:pPr>
          <w:r>
            <w:t>Student  ID:  1706290</w:t>
          </w:r>
        </w:p>
        <w:p w14:paraId="46FC61D5" w14:textId="77777777" w:rsidR="004C7ECC" w:rsidRDefault="004C7ECC">
          <w:pPr>
            <w:spacing w:line="259" w:lineRule="auto"/>
            <w:jc w:val="left"/>
          </w:pPr>
          <w:r>
            <w:t>Module code: (BMSK)4003</w:t>
          </w:r>
        </w:p>
        <w:p w14:paraId="5B41F002" w14:textId="270E5C64" w:rsidR="004C7ECC" w:rsidRDefault="004C7ECC">
          <w:pPr>
            <w:spacing w:line="259" w:lineRule="auto"/>
            <w:jc w:val="left"/>
          </w:pPr>
          <w:r>
            <w:t>Assignment : Term 2</w:t>
          </w:r>
          <w:r w:rsidR="009C0B15">
            <w:t xml:space="preserve"> Group:1</w:t>
          </w:r>
        </w:p>
        <w:p w14:paraId="0BA16F72" w14:textId="07E39EB6" w:rsidR="005F6753" w:rsidRDefault="004C7ECC">
          <w:pPr>
            <w:spacing w:line="259" w:lineRule="auto"/>
            <w:jc w:val="left"/>
          </w:pPr>
          <w:r>
            <w:t>Lecture:</w:t>
          </w:r>
          <w:r w:rsidR="002D5D89">
            <w:t xml:space="preserve">  </w:t>
          </w:r>
          <w:proofErr w:type="spellStart"/>
          <w:r w:rsidR="00296102">
            <w:t>B</w:t>
          </w:r>
          <w:r w:rsidR="00F90A42">
            <w:t>alendran</w:t>
          </w:r>
          <w:proofErr w:type="spellEnd"/>
          <w:r w:rsidR="00F90A42">
            <w:t xml:space="preserve">      </w:t>
          </w:r>
          <w:proofErr w:type="spellStart"/>
          <w:r w:rsidR="00F90A42">
            <w:t>Kan</w:t>
          </w:r>
          <w:r w:rsidR="002D5D89">
            <w:t>dasamy</w:t>
          </w:r>
          <w:proofErr w:type="spellEnd"/>
          <w:r w:rsidR="005F6753">
            <w:br w:type="page"/>
          </w:r>
          <w:r w:rsidR="00B93340">
            <w:lastRenderedPageBreak/>
            <w:br/>
          </w:r>
        </w:p>
      </w:sdtContent>
    </w:sdt>
    <w:sdt>
      <w:sdtPr>
        <w:rPr>
          <w:rFonts w:ascii="Times New Roman" w:eastAsiaTheme="minorHAnsi" w:hAnsi="Times New Roman" w:cstheme="minorBidi"/>
          <w:color w:val="auto"/>
          <w:sz w:val="24"/>
          <w:szCs w:val="22"/>
        </w:rPr>
        <w:id w:val="-341780897"/>
        <w:docPartObj>
          <w:docPartGallery w:val="Table of Contents"/>
          <w:docPartUnique/>
        </w:docPartObj>
      </w:sdtPr>
      <w:sdtEndPr>
        <w:rPr>
          <w:b/>
          <w:bCs/>
          <w:noProof/>
        </w:rPr>
      </w:sdtEndPr>
      <w:sdtContent>
        <w:p w14:paraId="4B3D1F69" w14:textId="77777777" w:rsidR="00B54CF9" w:rsidRDefault="00B54CF9">
          <w:pPr>
            <w:pStyle w:val="TOCHeading"/>
          </w:pPr>
          <w:r>
            <w:t>Contents</w:t>
          </w:r>
        </w:p>
        <w:p w14:paraId="02EAE56D" w14:textId="77777777" w:rsidR="00211D64" w:rsidRDefault="00C67070">
          <w:pPr>
            <w:pStyle w:val="TOC1"/>
            <w:tabs>
              <w:tab w:val="right" w:leader="dot" w:pos="9350"/>
            </w:tabs>
            <w:rPr>
              <w:rFonts w:asciiTheme="minorHAnsi" w:eastAsiaTheme="minorEastAsia" w:hAnsiTheme="minorHAnsi"/>
              <w:noProof/>
              <w:sz w:val="22"/>
            </w:rPr>
          </w:pPr>
          <w:r>
            <w:fldChar w:fldCharType="begin"/>
          </w:r>
          <w:r w:rsidR="00B54CF9">
            <w:instrText xml:space="preserve"> TOC \o "1-3" \h \z \u </w:instrText>
          </w:r>
          <w:r>
            <w:fldChar w:fldCharType="separate"/>
          </w:r>
          <w:hyperlink w:anchor="_Toc510299541" w:history="1">
            <w:r w:rsidR="00211D64" w:rsidRPr="00CD4409">
              <w:rPr>
                <w:rStyle w:val="Hyperlink"/>
                <w:noProof/>
              </w:rPr>
              <w:t>Introduction</w:t>
            </w:r>
            <w:r w:rsidR="00211D64">
              <w:rPr>
                <w:noProof/>
                <w:webHidden/>
              </w:rPr>
              <w:tab/>
            </w:r>
            <w:r>
              <w:rPr>
                <w:noProof/>
                <w:webHidden/>
              </w:rPr>
              <w:fldChar w:fldCharType="begin"/>
            </w:r>
            <w:r w:rsidR="00211D64">
              <w:rPr>
                <w:noProof/>
                <w:webHidden/>
              </w:rPr>
              <w:instrText xml:space="preserve"> PAGEREF _Toc510299541 \h </w:instrText>
            </w:r>
            <w:r>
              <w:rPr>
                <w:noProof/>
                <w:webHidden/>
              </w:rPr>
            </w:r>
            <w:r>
              <w:rPr>
                <w:noProof/>
                <w:webHidden/>
              </w:rPr>
              <w:fldChar w:fldCharType="separate"/>
            </w:r>
            <w:r w:rsidR="00E27743">
              <w:rPr>
                <w:noProof/>
                <w:webHidden/>
              </w:rPr>
              <w:t>2</w:t>
            </w:r>
            <w:r>
              <w:rPr>
                <w:noProof/>
                <w:webHidden/>
              </w:rPr>
              <w:fldChar w:fldCharType="end"/>
            </w:r>
          </w:hyperlink>
        </w:p>
        <w:p w14:paraId="087037C1" w14:textId="77777777" w:rsidR="00211D64" w:rsidRDefault="002B6E43">
          <w:pPr>
            <w:pStyle w:val="TOC1"/>
            <w:tabs>
              <w:tab w:val="right" w:leader="dot" w:pos="9350"/>
            </w:tabs>
            <w:rPr>
              <w:rFonts w:asciiTheme="minorHAnsi" w:eastAsiaTheme="minorEastAsia" w:hAnsiTheme="minorHAnsi"/>
              <w:noProof/>
              <w:sz w:val="22"/>
            </w:rPr>
          </w:pPr>
          <w:hyperlink w:anchor="_Toc510299542" w:history="1">
            <w:r w:rsidR="00211D64" w:rsidRPr="00CD4409">
              <w:rPr>
                <w:rStyle w:val="Hyperlink"/>
                <w:noProof/>
              </w:rPr>
              <w:t>Contemporary business research methodologies</w:t>
            </w:r>
            <w:r w:rsidR="00211D64">
              <w:rPr>
                <w:noProof/>
                <w:webHidden/>
              </w:rPr>
              <w:tab/>
            </w:r>
            <w:r w:rsidR="00C67070">
              <w:rPr>
                <w:noProof/>
                <w:webHidden/>
              </w:rPr>
              <w:fldChar w:fldCharType="begin"/>
            </w:r>
            <w:r w:rsidR="00211D64">
              <w:rPr>
                <w:noProof/>
                <w:webHidden/>
              </w:rPr>
              <w:instrText xml:space="preserve"> PAGEREF _Toc510299542 \h </w:instrText>
            </w:r>
            <w:r w:rsidR="00C67070">
              <w:rPr>
                <w:noProof/>
                <w:webHidden/>
              </w:rPr>
            </w:r>
            <w:r w:rsidR="00C67070">
              <w:rPr>
                <w:noProof/>
                <w:webHidden/>
              </w:rPr>
              <w:fldChar w:fldCharType="separate"/>
            </w:r>
            <w:r w:rsidR="00E27743">
              <w:rPr>
                <w:noProof/>
                <w:webHidden/>
              </w:rPr>
              <w:t>3</w:t>
            </w:r>
            <w:r w:rsidR="00C67070">
              <w:rPr>
                <w:noProof/>
                <w:webHidden/>
              </w:rPr>
              <w:fldChar w:fldCharType="end"/>
            </w:r>
          </w:hyperlink>
        </w:p>
        <w:p w14:paraId="5417A096" w14:textId="77777777" w:rsidR="00211D64" w:rsidRDefault="002B6E43">
          <w:pPr>
            <w:pStyle w:val="TOC1"/>
            <w:tabs>
              <w:tab w:val="right" w:leader="dot" w:pos="9350"/>
            </w:tabs>
            <w:rPr>
              <w:rFonts w:asciiTheme="minorHAnsi" w:eastAsiaTheme="minorEastAsia" w:hAnsiTheme="minorHAnsi"/>
              <w:noProof/>
              <w:sz w:val="22"/>
            </w:rPr>
          </w:pPr>
          <w:hyperlink w:anchor="_Toc510299543" w:history="1">
            <w:r w:rsidR="00211D64" w:rsidRPr="00CD4409">
              <w:rPr>
                <w:rStyle w:val="Hyperlink"/>
                <w:noProof/>
              </w:rPr>
              <w:t>Tools for effective research data collection</w:t>
            </w:r>
            <w:r w:rsidR="00211D64">
              <w:rPr>
                <w:noProof/>
                <w:webHidden/>
              </w:rPr>
              <w:tab/>
            </w:r>
            <w:r w:rsidR="00C67070">
              <w:rPr>
                <w:noProof/>
                <w:webHidden/>
              </w:rPr>
              <w:fldChar w:fldCharType="begin"/>
            </w:r>
            <w:r w:rsidR="00211D64">
              <w:rPr>
                <w:noProof/>
                <w:webHidden/>
              </w:rPr>
              <w:instrText xml:space="preserve"> PAGEREF _Toc510299543 \h </w:instrText>
            </w:r>
            <w:r w:rsidR="00C67070">
              <w:rPr>
                <w:noProof/>
                <w:webHidden/>
              </w:rPr>
            </w:r>
            <w:r w:rsidR="00C67070">
              <w:rPr>
                <w:noProof/>
                <w:webHidden/>
              </w:rPr>
              <w:fldChar w:fldCharType="separate"/>
            </w:r>
            <w:r w:rsidR="00E27743">
              <w:rPr>
                <w:noProof/>
                <w:webHidden/>
              </w:rPr>
              <w:t>5</w:t>
            </w:r>
            <w:r w:rsidR="00C67070">
              <w:rPr>
                <w:noProof/>
                <w:webHidden/>
              </w:rPr>
              <w:fldChar w:fldCharType="end"/>
            </w:r>
          </w:hyperlink>
        </w:p>
        <w:p w14:paraId="2978712D" w14:textId="77777777" w:rsidR="00211D64" w:rsidRDefault="002B6E43">
          <w:pPr>
            <w:pStyle w:val="TOC2"/>
            <w:tabs>
              <w:tab w:val="right" w:leader="dot" w:pos="9350"/>
            </w:tabs>
            <w:rPr>
              <w:rFonts w:asciiTheme="minorHAnsi" w:eastAsiaTheme="minorEastAsia" w:hAnsiTheme="minorHAnsi"/>
              <w:noProof/>
              <w:sz w:val="22"/>
            </w:rPr>
          </w:pPr>
          <w:hyperlink w:anchor="_Toc510299544" w:history="1">
            <w:r w:rsidR="00211D64" w:rsidRPr="00CD4409">
              <w:rPr>
                <w:rStyle w:val="Hyperlink"/>
                <w:noProof/>
              </w:rPr>
              <w:t>Effects of proper research on the effectiveness and efficiency of the employees</w:t>
            </w:r>
            <w:r w:rsidR="00211D64">
              <w:rPr>
                <w:noProof/>
                <w:webHidden/>
              </w:rPr>
              <w:tab/>
            </w:r>
            <w:r w:rsidR="00C67070">
              <w:rPr>
                <w:noProof/>
                <w:webHidden/>
              </w:rPr>
              <w:fldChar w:fldCharType="begin"/>
            </w:r>
            <w:r w:rsidR="00211D64">
              <w:rPr>
                <w:noProof/>
                <w:webHidden/>
              </w:rPr>
              <w:instrText xml:space="preserve"> PAGEREF _Toc510299544 \h </w:instrText>
            </w:r>
            <w:r w:rsidR="00C67070">
              <w:rPr>
                <w:noProof/>
                <w:webHidden/>
              </w:rPr>
            </w:r>
            <w:r w:rsidR="00C67070">
              <w:rPr>
                <w:noProof/>
                <w:webHidden/>
              </w:rPr>
              <w:fldChar w:fldCharType="separate"/>
            </w:r>
            <w:r w:rsidR="00E27743">
              <w:rPr>
                <w:noProof/>
                <w:webHidden/>
              </w:rPr>
              <w:t>7</w:t>
            </w:r>
            <w:r w:rsidR="00C67070">
              <w:rPr>
                <w:noProof/>
                <w:webHidden/>
              </w:rPr>
              <w:fldChar w:fldCharType="end"/>
            </w:r>
          </w:hyperlink>
        </w:p>
        <w:p w14:paraId="0C9A9BF9" w14:textId="77777777" w:rsidR="00211D64" w:rsidRDefault="002B6E43">
          <w:pPr>
            <w:pStyle w:val="TOC1"/>
            <w:tabs>
              <w:tab w:val="right" w:leader="dot" w:pos="9350"/>
            </w:tabs>
            <w:rPr>
              <w:rFonts w:asciiTheme="minorHAnsi" w:eastAsiaTheme="minorEastAsia" w:hAnsiTheme="minorHAnsi"/>
              <w:noProof/>
              <w:sz w:val="22"/>
            </w:rPr>
          </w:pPr>
          <w:hyperlink w:anchor="_Toc510299545" w:history="1">
            <w:r w:rsidR="00211D64" w:rsidRPr="00CD4409">
              <w:rPr>
                <w:rStyle w:val="Hyperlink"/>
                <w:noProof/>
              </w:rPr>
              <w:t>Understanding ethical data collection model</w:t>
            </w:r>
            <w:r w:rsidR="00211D64">
              <w:rPr>
                <w:noProof/>
                <w:webHidden/>
              </w:rPr>
              <w:tab/>
            </w:r>
            <w:r w:rsidR="00C67070">
              <w:rPr>
                <w:noProof/>
                <w:webHidden/>
              </w:rPr>
              <w:fldChar w:fldCharType="begin"/>
            </w:r>
            <w:r w:rsidR="00211D64">
              <w:rPr>
                <w:noProof/>
                <w:webHidden/>
              </w:rPr>
              <w:instrText xml:space="preserve"> PAGEREF _Toc510299545 \h </w:instrText>
            </w:r>
            <w:r w:rsidR="00C67070">
              <w:rPr>
                <w:noProof/>
                <w:webHidden/>
              </w:rPr>
            </w:r>
            <w:r w:rsidR="00C67070">
              <w:rPr>
                <w:noProof/>
                <w:webHidden/>
              </w:rPr>
              <w:fldChar w:fldCharType="separate"/>
            </w:r>
            <w:r w:rsidR="00E27743">
              <w:rPr>
                <w:noProof/>
                <w:webHidden/>
              </w:rPr>
              <w:t>7</w:t>
            </w:r>
            <w:r w:rsidR="00C67070">
              <w:rPr>
                <w:noProof/>
                <w:webHidden/>
              </w:rPr>
              <w:fldChar w:fldCharType="end"/>
            </w:r>
          </w:hyperlink>
        </w:p>
        <w:p w14:paraId="225E6405" w14:textId="77777777" w:rsidR="00211D64" w:rsidRDefault="002B6E43">
          <w:pPr>
            <w:pStyle w:val="TOC2"/>
            <w:tabs>
              <w:tab w:val="right" w:leader="dot" w:pos="9350"/>
            </w:tabs>
            <w:rPr>
              <w:rFonts w:asciiTheme="minorHAnsi" w:eastAsiaTheme="minorEastAsia" w:hAnsiTheme="minorHAnsi"/>
              <w:noProof/>
              <w:sz w:val="22"/>
            </w:rPr>
          </w:pPr>
          <w:hyperlink w:anchor="_Toc510299546" w:history="1">
            <w:r w:rsidR="00211D64" w:rsidRPr="00CD4409">
              <w:rPr>
                <w:rStyle w:val="Hyperlink"/>
                <w:noProof/>
              </w:rPr>
              <w:t>Autonomy in research</w:t>
            </w:r>
            <w:r w:rsidR="00211D64">
              <w:rPr>
                <w:noProof/>
                <w:webHidden/>
              </w:rPr>
              <w:tab/>
            </w:r>
            <w:r w:rsidR="00C67070">
              <w:rPr>
                <w:noProof/>
                <w:webHidden/>
              </w:rPr>
              <w:fldChar w:fldCharType="begin"/>
            </w:r>
            <w:r w:rsidR="00211D64">
              <w:rPr>
                <w:noProof/>
                <w:webHidden/>
              </w:rPr>
              <w:instrText xml:space="preserve"> PAGEREF _Toc510299546 \h </w:instrText>
            </w:r>
            <w:r w:rsidR="00C67070">
              <w:rPr>
                <w:noProof/>
                <w:webHidden/>
              </w:rPr>
            </w:r>
            <w:r w:rsidR="00C67070">
              <w:rPr>
                <w:noProof/>
                <w:webHidden/>
              </w:rPr>
              <w:fldChar w:fldCharType="separate"/>
            </w:r>
            <w:r w:rsidR="00E27743">
              <w:rPr>
                <w:noProof/>
                <w:webHidden/>
              </w:rPr>
              <w:t>8</w:t>
            </w:r>
            <w:r w:rsidR="00C67070">
              <w:rPr>
                <w:noProof/>
                <w:webHidden/>
              </w:rPr>
              <w:fldChar w:fldCharType="end"/>
            </w:r>
          </w:hyperlink>
        </w:p>
        <w:p w14:paraId="1A2FCF03" w14:textId="77777777" w:rsidR="00211D64" w:rsidRDefault="002B6E43">
          <w:pPr>
            <w:pStyle w:val="TOC1"/>
            <w:tabs>
              <w:tab w:val="right" w:leader="dot" w:pos="9350"/>
            </w:tabs>
            <w:rPr>
              <w:rFonts w:asciiTheme="minorHAnsi" w:eastAsiaTheme="minorEastAsia" w:hAnsiTheme="minorHAnsi"/>
              <w:noProof/>
              <w:sz w:val="22"/>
            </w:rPr>
          </w:pPr>
          <w:hyperlink w:anchor="_Toc510299547" w:history="1">
            <w:r w:rsidR="00211D64" w:rsidRPr="00CD4409">
              <w:rPr>
                <w:rStyle w:val="Hyperlink"/>
                <w:noProof/>
              </w:rPr>
              <w:t>Conclusion</w:t>
            </w:r>
            <w:r w:rsidR="00211D64">
              <w:rPr>
                <w:noProof/>
                <w:webHidden/>
              </w:rPr>
              <w:tab/>
            </w:r>
            <w:r w:rsidR="00C67070">
              <w:rPr>
                <w:noProof/>
                <w:webHidden/>
              </w:rPr>
              <w:fldChar w:fldCharType="begin"/>
            </w:r>
            <w:r w:rsidR="00211D64">
              <w:rPr>
                <w:noProof/>
                <w:webHidden/>
              </w:rPr>
              <w:instrText xml:space="preserve"> PAGEREF _Toc510299547 \h </w:instrText>
            </w:r>
            <w:r w:rsidR="00C67070">
              <w:rPr>
                <w:noProof/>
                <w:webHidden/>
              </w:rPr>
            </w:r>
            <w:r w:rsidR="00C67070">
              <w:rPr>
                <w:noProof/>
                <w:webHidden/>
              </w:rPr>
              <w:fldChar w:fldCharType="separate"/>
            </w:r>
            <w:r w:rsidR="00E27743">
              <w:rPr>
                <w:noProof/>
                <w:webHidden/>
              </w:rPr>
              <w:t>9</w:t>
            </w:r>
            <w:r w:rsidR="00C67070">
              <w:rPr>
                <w:noProof/>
                <w:webHidden/>
              </w:rPr>
              <w:fldChar w:fldCharType="end"/>
            </w:r>
          </w:hyperlink>
        </w:p>
        <w:p w14:paraId="37256C99" w14:textId="77777777" w:rsidR="00211D64" w:rsidRDefault="002B6E43">
          <w:pPr>
            <w:pStyle w:val="TOC1"/>
            <w:tabs>
              <w:tab w:val="right" w:leader="dot" w:pos="9350"/>
            </w:tabs>
            <w:rPr>
              <w:rFonts w:asciiTheme="minorHAnsi" w:eastAsiaTheme="minorEastAsia" w:hAnsiTheme="minorHAnsi"/>
              <w:noProof/>
              <w:sz w:val="22"/>
            </w:rPr>
          </w:pPr>
          <w:hyperlink w:anchor="_Toc510299548" w:history="1">
            <w:r w:rsidR="00211D64" w:rsidRPr="00CD4409">
              <w:rPr>
                <w:rStyle w:val="Hyperlink"/>
                <w:noProof/>
              </w:rPr>
              <w:t>References</w:t>
            </w:r>
            <w:r w:rsidR="00211D64">
              <w:rPr>
                <w:noProof/>
                <w:webHidden/>
              </w:rPr>
              <w:tab/>
            </w:r>
            <w:r w:rsidR="00C67070">
              <w:rPr>
                <w:noProof/>
                <w:webHidden/>
              </w:rPr>
              <w:fldChar w:fldCharType="begin"/>
            </w:r>
            <w:r w:rsidR="00211D64">
              <w:rPr>
                <w:noProof/>
                <w:webHidden/>
              </w:rPr>
              <w:instrText xml:space="preserve"> PAGEREF _Toc510299548 \h </w:instrText>
            </w:r>
            <w:r w:rsidR="00C67070">
              <w:rPr>
                <w:noProof/>
                <w:webHidden/>
              </w:rPr>
            </w:r>
            <w:r w:rsidR="00C67070">
              <w:rPr>
                <w:noProof/>
                <w:webHidden/>
              </w:rPr>
              <w:fldChar w:fldCharType="separate"/>
            </w:r>
            <w:r w:rsidR="00E27743">
              <w:rPr>
                <w:noProof/>
                <w:webHidden/>
              </w:rPr>
              <w:t>10</w:t>
            </w:r>
            <w:r w:rsidR="00C67070">
              <w:rPr>
                <w:noProof/>
                <w:webHidden/>
              </w:rPr>
              <w:fldChar w:fldCharType="end"/>
            </w:r>
          </w:hyperlink>
        </w:p>
        <w:p w14:paraId="31C40080" w14:textId="77777777" w:rsidR="00B54CF9" w:rsidRDefault="00C67070">
          <w:r>
            <w:rPr>
              <w:b/>
              <w:bCs/>
              <w:noProof/>
            </w:rPr>
            <w:fldChar w:fldCharType="end"/>
          </w:r>
        </w:p>
      </w:sdtContent>
    </w:sdt>
    <w:p w14:paraId="4753FCF3" w14:textId="77777777" w:rsidR="00B54CF9" w:rsidRDefault="00B54CF9" w:rsidP="009525BB">
      <w:pPr>
        <w:pStyle w:val="Heading1"/>
      </w:pPr>
    </w:p>
    <w:p w14:paraId="7C1BD6EE" w14:textId="77777777" w:rsidR="00BF7E27" w:rsidRPr="005B5DE9" w:rsidRDefault="00BF7E27" w:rsidP="00BF7E27">
      <w:pPr>
        <w:rPr>
          <w:color w:val="5B9BD5" w:themeColor="accent1"/>
        </w:rPr>
      </w:pPr>
      <w:r w:rsidRPr="005B5DE9">
        <w:rPr>
          <w:color w:val="5B9BD5" w:themeColor="accent1"/>
        </w:rPr>
        <w:t>Table for figures</w:t>
      </w:r>
    </w:p>
    <w:p w14:paraId="531174CD" w14:textId="77777777" w:rsidR="00BF7E27" w:rsidRDefault="00BF7E27" w:rsidP="00BF7E27"/>
    <w:tbl>
      <w:tblPr>
        <w:tblStyle w:val="TableGrid"/>
        <w:tblW w:w="0" w:type="auto"/>
        <w:tblLook w:val="04A0" w:firstRow="1" w:lastRow="0" w:firstColumn="1" w:lastColumn="0" w:noHBand="0" w:noVBand="1"/>
      </w:tblPr>
      <w:tblGrid>
        <w:gridCol w:w="4675"/>
        <w:gridCol w:w="4675"/>
      </w:tblGrid>
      <w:tr w:rsidR="00BF7E27" w14:paraId="01FBC179" w14:textId="77777777" w:rsidTr="00BF7E27">
        <w:tc>
          <w:tcPr>
            <w:tcW w:w="4675" w:type="dxa"/>
          </w:tcPr>
          <w:p w14:paraId="5FBABE8D" w14:textId="77777777" w:rsidR="00BF7E27" w:rsidRPr="00BF7E27" w:rsidRDefault="00BF7E27" w:rsidP="00BF7E27">
            <w:r>
              <w:t>Figure 1</w:t>
            </w:r>
          </w:p>
          <w:p w14:paraId="1A2D1E83" w14:textId="77777777" w:rsidR="00BF7E27" w:rsidRDefault="00BF7E27" w:rsidP="00BF7E27"/>
        </w:tc>
        <w:tc>
          <w:tcPr>
            <w:tcW w:w="4675" w:type="dxa"/>
          </w:tcPr>
          <w:p w14:paraId="4FF841A9" w14:textId="77777777" w:rsidR="00BF7E27" w:rsidRDefault="00BF7E27" w:rsidP="00BF7E27">
            <w:r>
              <w:t>Facebook research activities</w:t>
            </w:r>
          </w:p>
        </w:tc>
      </w:tr>
      <w:tr w:rsidR="00BF7E27" w14:paraId="13AA7E0E" w14:textId="77777777" w:rsidTr="00BF7E27">
        <w:tc>
          <w:tcPr>
            <w:tcW w:w="4675" w:type="dxa"/>
          </w:tcPr>
          <w:p w14:paraId="3239E09A" w14:textId="77777777" w:rsidR="00BF7E27" w:rsidRDefault="00BF7E27" w:rsidP="00BF7E27">
            <w:r>
              <w:t>Figure 2</w:t>
            </w:r>
          </w:p>
        </w:tc>
        <w:tc>
          <w:tcPr>
            <w:tcW w:w="4675" w:type="dxa"/>
          </w:tcPr>
          <w:p w14:paraId="716A3CC6" w14:textId="77777777" w:rsidR="00BF7E27" w:rsidRDefault="00BF7E27" w:rsidP="00BF7E27">
            <w:r>
              <w:t>Twitter research activities</w:t>
            </w:r>
          </w:p>
        </w:tc>
      </w:tr>
      <w:tr w:rsidR="00BF7E27" w14:paraId="637BB810" w14:textId="77777777" w:rsidTr="00BF7E27">
        <w:tc>
          <w:tcPr>
            <w:tcW w:w="4675" w:type="dxa"/>
          </w:tcPr>
          <w:p w14:paraId="0EB297F6" w14:textId="77777777" w:rsidR="00BF7E27" w:rsidRDefault="00BF7E27" w:rsidP="00BF7E27">
            <w:r>
              <w:t>Figure 3</w:t>
            </w:r>
          </w:p>
        </w:tc>
        <w:tc>
          <w:tcPr>
            <w:tcW w:w="4675" w:type="dxa"/>
          </w:tcPr>
          <w:p w14:paraId="747C66AC" w14:textId="77777777" w:rsidR="00BF7E27" w:rsidRDefault="00BF7E27" w:rsidP="00BF7E27">
            <w:r>
              <w:t>Questionnaire survey</w:t>
            </w:r>
          </w:p>
        </w:tc>
      </w:tr>
      <w:tr w:rsidR="00BF7E27" w14:paraId="15389F79" w14:textId="77777777" w:rsidTr="00BF7E27">
        <w:tc>
          <w:tcPr>
            <w:tcW w:w="4675" w:type="dxa"/>
          </w:tcPr>
          <w:p w14:paraId="1C512717" w14:textId="77777777" w:rsidR="00BF7E27" w:rsidRDefault="00BF7E27" w:rsidP="00BF7E27">
            <w:r>
              <w:t>Figure 4</w:t>
            </w:r>
          </w:p>
        </w:tc>
        <w:tc>
          <w:tcPr>
            <w:tcW w:w="4675" w:type="dxa"/>
          </w:tcPr>
          <w:p w14:paraId="705558B2" w14:textId="77777777" w:rsidR="00BF7E27" w:rsidRDefault="00BF7E27" w:rsidP="00BF7E27">
            <w:r w:rsidRPr="00BF7E27">
              <w:t>UK grocery retailer’s online sales as percentage of total group sales</w:t>
            </w:r>
          </w:p>
        </w:tc>
      </w:tr>
    </w:tbl>
    <w:p w14:paraId="384AB3B5" w14:textId="77777777" w:rsidR="00B54CF9" w:rsidRDefault="00B54CF9" w:rsidP="00B54CF9">
      <w:pPr>
        <w:rPr>
          <w:rFonts w:eastAsiaTheme="majorEastAsia" w:cstheme="majorBidi"/>
          <w:color w:val="2E74B5" w:themeColor="accent1" w:themeShade="BF"/>
          <w:sz w:val="36"/>
          <w:szCs w:val="32"/>
        </w:rPr>
      </w:pPr>
      <w:r>
        <w:br w:type="page"/>
      </w:r>
    </w:p>
    <w:p w14:paraId="24DCFCEC" w14:textId="77777777" w:rsidR="00B81DC1" w:rsidRDefault="005C466C" w:rsidP="009525BB">
      <w:pPr>
        <w:pStyle w:val="Heading1"/>
      </w:pPr>
      <w:bookmarkStart w:id="0" w:name="_Toc510299541"/>
      <w:r>
        <w:lastRenderedPageBreak/>
        <w:t>Introduction</w:t>
      </w:r>
      <w:bookmarkEnd w:id="0"/>
    </w:p>
    <w:p w14:paraId="4CDFBF3A" w14:textId="77777777" w:rsidR="005C466C" w:rsidRDefault="005C466C">
      <w:r>
        <w:t>Whenever a business organization wants to take a decision, an appropriate research must be conducted. Without a research that includes relevant data, the decision is bound to be wrong. There are many research methods that managers can use. The contemporary research methods are most efficient in collecting and analyzing data</w:t>
      </w:r>
      <w:r w:rsidR="003B4FAB" w:rsidRPr="003B4FAB">
        <w:t>(Contemporary qualitative research methodologies and issues in literacy education, 2005)</w:t>
      </w:r>
      <w:r>
        <w:t>. The modern research methods mostly includes internet based research techniques.</w:t>
      </w:r>
    </w:p>
    <w:p w14:paraId="3EB7F793" w14:textId="6CB2C778" w:rsidR="009525BB" w:rsidRPr="00761621" w:rsidRDefault="009525BB" w:rsidP="009525BB">
      <w:pPr>
        <w:rPr>
          <w:rFonts w:cs="Times New Roman"/>
          <w:szCs w:val="24"/>
        </w:rPr>
      </w:pPr>
      <w:r w:rsidRPr="00761621">
        <w:rPr>
          <w:rFonts w:cs="Times New Roman"/>
          <w:szCs w:val="32"/>
        </w:rPr>
        <w:t>Asda is one</w:t>
      </w:r>
      <w:r>
        <w:rPr>
          <w:rFonts w:cs="Times New Roman"/>
          <w:szCs w:val="32"/>
        </w:rPr>
        <w:t xml:space="preserve"> of the</w:t>
      </w:r>
      <w:r w:rsidRPr="00761621">
        <w:rPr>
          <w:rFonts w:cs="Times New Roman"/>
          <w:szCs w:val="32"/>
        </w:rPr>
        <w:t xml:space="preserve"> major retail chain shop</w:t>
      </w:r>
      <w:r>
        <w:rPr>
          <w:rFonts w:cs="Times New Roman"/>
          <w:szCs w:val="32"/>
        </w:rPr>
        <w:t>s</w:t>
      </w:r>
      <w:r w:rsidRPr="00761621">
        <w:rPr>
          <w:rFonts w:cs="Times New Roman"/>
          <w:szCs w:val="32"/>
        </w:rPr>
        <w:t xml:space="preserve"> in</w:t>
      </w:r>
      <w:r>
        <w:rPr>
          <w:rFonts w:cs="Times New Roman"/>
          <w:szCs w:val="32"/>
        </w:rPr>
        <w:t xml:space="preserve"> the</w:t>
      </w:r>
      <w:r w:rsidRPr="00761621">
        <w:rPr>
          <w:rFonts w:cs="Times New Roman"/>
          <w:szCs w:val="32"/>
        </w:rPr>
        <w:t xml:space="preserve"> UK</w:t>
      </w:r>
      <w:r w:rsidRPr="00761621">
        <w:rPr>
          <w:rFonts w:cs="Times New Roman"/>
          <w:szCs w:val="24"/>
        </w:rPr>
        <w:t xml:space="preserve">. </w:t>
      </w:r>
      <w:r>
        <w:rPr>
          <w:rFonts w:cs="Times New Roman"/>
          <w:szCs w:val="24"/>
        </w:rPr>
        <w:t>They operate a</w:t>
      </w:r>
      <w:r w:rsidRPr="00761621">
        <w:rPr>
          <w:rFonts w:cs="Times New Roman"/>
          <w:szCs w:val="24"/>
        </w:rPr>
        <w:t xml:space="preserve"> large</w:t>
      </w:r>
      <w:r>
        <w:rPr>
          <w:rFonts w:cs="Times New Roman"/>
          <w:szCs w:val="24"/>
        </w:rPr>
        <w:t xml:space="preserve"> number retail shops all around</w:t>
      </w:r>
      <w:r w:rsidRPr="00761621">
        <w:rPr>
          <w:rFonts w:cs="Times New Roman"/>
          <w:szCs w:val="24"/>
        </w:rPr>
        <w:t xml:space="preserve"> the world. </w:t>
      </w:r>
      <w:r w:rsidRPr="00761621">
        <w:rPr>
          <w:rFonts w:cs="Times New Roman"/>
          <w:szCs w:val="32"/>
        </w:rPr>
        <w:t>Asda</w:t>
      </w:r>
      <w:r w:rsidR="00AC6022">
        <w:rPr>
          <w:rFonts w:cs="Times New Roman"/>
          <w:noProof/>
          <w:szCs w:val="24"/>
        </w:rPr>
        <w:t xml:space="preserve"> </w:t>
      </w:r>
      <w:r w:rsidR="00E701A8">
        <w:rPr>
          <w:rFonts w:cs="Times New Roman"/>
          <w:noProof/>
          <w:szCs w:val="24"/>
        </w:rPr>
        <w:t xml:space="preserve">operates </w:t>
      </w:r>
      <w:r w:rsidRPr="00761621">
        <w:rPr>
          <w:rFonts w:cs="Times New Roman"/>
          <w:szCs w:val="24"/>
        </w:rPr>
        <w:t xml:space="preserve"> its business </w:t>
      </w:r>
      <w:r w:rsidRPr="00761621">
        <w:rPr>
          <w:rFonts w:cs="Times New Roman"/>
          <w:noProof/>
          <w:szCs w:val="24"/>
        </w:rPr>
        <w:t>both</w:t>
      </w:r>
      <w:r w:rsidR="00C82745">
        <w:rPr>
          <w:rFonts w:cs="Times New Roman"/>
          <w:szCs w:val="24"/>
        </w:rPr>
        <w:t xml:space="preserve"> online and retail shops</w:t>
      </w:r>
      <w:r w:rsidRPr="00761621">
        <w:rPr>
          <w:rFonts w:cs="Times New Roman"/>
          <w:szCs w:val="24"/>
        </w:rPr>
        <w:t xml:space="preserve">. </w:t>
      </w:r>
      <w:r w:rsidRPr="00761621">
        <w:rPr>
          <w:rFonts w:cs="Times New Roman"/>
          <w:szCs w:val="32"/>
        </w:rPr>
        <w:t>Asda</w:t>
      </w:r>
      <w:r w:rsidR="00C82745">
        <w:rPr>
          <w:rFonts w:cs="Times New Roman"/>
          <w:noProof/>
          <w:szCs w:val="24"/>
        </w:rPr>
        <w:t xml:space="preserve">provide its customers with online </w:t>
      </w:r>
      <w:r w:rsidR="00C82745">
        <w:rPr>
          <w:rFonts w:cs="Times New Roman"/>
          <w:szCs w:val="24"/>
        </w:rPr>
        <w:t>shopping services</w:t>
      </w:r>
      <w:r w:rsidRPr="00761621">
        <w:rPr>
          <w:rFonts w:cs="Times New Roman"/>
          <w:szCs w:val="24"/>
        </w:rPr>
        <w:t>. For example, they use Twitter,</w:t>
      </w:r>
      <w:r w:rsidR="00091DC9">
        <w:rPr>
          <w:rFonts w:cs="Times New Roman"/>
          <w:szCs w:val="24"/>
        </w:rPr>
        <w:t xml:space="preserve"> Facebook, LinkedIn, and Pinterest to expand their customer base and to fulfiltheir </w:t>
      </w:r>
      <w:r w:rsidR="00C82745">
        <w:rPr>
          <w:rFonts w:cs="Times New Roman"/>
          <w:szCs w:val="24"/>
        </w:rPr>
        <w:t>online bu</w:t>
      </w:r>
      <w:r w:rsidR="00091DC9">
        <w:rPr>
          <w:rFonts w:cs="Times New Roman"/>
          <w:szCs w:val="24"/>
        </w:rPr>
        <w:t>siness and marketing strategies</w:t>
      </w:r>
      <w:r w:rsidRPr="00761621">
        <w:rPr>
          <w:rFonts w:cs="Times New Roman"/>
          <w:szCs w:val="24"/>
        </w:rPr>
        <w:t xml:space="preserve">. </w:t>
      </w:r>
    </w:p>
    <w:p w14:paraId="32A1A4A2" w14:textId="77777777" w:rsidR="009525BB" w:rsidRDefault="009525BB"/>
    <w:p w14:paraId="7E35B9B5" w14:textId="77777777" w:rsidR="00B54CF9" w:rsidRDefault="00B54CF9"/>
    <w:p w14:paraId="6E22534E" w14:textId="77777777" w:rsidR="00B54CF9" w:rsidRDefault="00B54CF9"/>
    <w:p w14:paraId="35E2CF99" w14:textId="77777777" w:rsidR="00B54CF9" w:rsidRDefault="00B54CF9"/>
    <w:p w14:paraId="5942E896" w14:textId="77777777" w:rsidR="00B54CF9" w:rsidRDefault="00B54CF9"/>
    <w:p w14:paraId="76E1B1AF" w14:textId="77777777" w:rsidR="00B54CF9" w:rsidRDefault="00B54CF9"/>
    <w:p w14:paraId="4B6A75B1" w14:textId="77777777" w:rsidR="00B54CF9" w:rsidRDefault="00B54CF9"/>
    <w:p w14:paraId="4E31EF87" w14:textId="77777777" w:rsidR="00B54CF9" w:rsidRDefault="00B54CF9"/>
    <w:p w14:paraId="6CBEDAEB" w14:textId="77777777" w:rsidR="00B54CF9" w:rsidRDefault="00B54CF9"/>
    <w:p w14:paraId="70E15125" w14:textId="77777777" w:rsidR="00B54CF9" w:rsidRDefault="00B54CF9"/>
    <w:p w14:paraId="0EF2E850" w14:textId="77777777" w:rsidR="00B54CF9" w:rsidRDefault="00B54CF9">
      <w:r>
        <w:br/>
      </w:r>
    </w:p>
    <w:p w14:paraId="17C6FFE2" w14:textId="77777777" w:rsidR="00B54CF9" w:rsidRDefault="00B54CF9"/>
    <w:p w14:paraId="48534B21" w14:textId="77777777" w:rsidR="00763BF7" w:rsidRDefault="00763BF7" w:rsidP="009525BB">
      <w:pPr>
        <w:pStyle w:val="Heading1"/>
      </w:pPr>
      <w:bookmarkStart w:id="1" w:name="_Toc510299542"/>
      <w:r>
        <w:lastRenderedPageBreak/>
        <w:t>Contemporary business research methodologies</w:t>
      </w:r>
      <w:bookmarkEnd w:id="1"/>
    </w:p>
    <w:p w14:paraId="3E761C83" w14:textId="77777777" w:rsidR="00763BF7" w:rsidRDefault="0077465D">
      <w:r>
        <w:t xml:space="preserve">The modern world of business is largely dependent on the use of digital technologies. The scope of business research has also been </w:t>
      </w:r>
      <w:r w:rsidR="00131A93">
        <w:t>increased by the huge margin with the availability of communication technologies. Research can be conducted from without going door to door now a days. The customers can take part in different research endeavors from home. Research methodologies are the approaches to solve problems of a research. Contemporary techniques of research has improved the effectiveness of the research methodologies.</w:t>
      </w:r>
    </w:p>
    <w:p w14:paraId="54309A2A" w14:textId="77777777" w:rsidR="00E53E6E" w:rsidRDefault="00131A93">
      <w:r>
        <w:t>Online res</w:t>
      </w:r>
      <w:r w:rsidR="00E53E6E">
        <w:t>earch is the research method that is used most now a days by the managers. The managers create an online document of a questionnaire and sends it out to people who answers these questions at their own consent. Data is gathered straight from the customers. This kind of research is not only done outside the organization but also inside the organization. Internet based data collection system is used for knowing the employees better.</w:t>
      </w:r>
    </w:p>
    <w:p w14:paraId="67972F85" w14:textId="77777777" w:rsidR="00E44AD5" w:rsidRDefault="00E44AD5">
      <w:r>
        <w:t>In order to conduct a research and decide a research methodology, the manager first needs to decide what kind of research is this going to be. It can be either fundamental research, or applied research</w:t>
      </w:r>
      <w:r w:rsidR="003B4FAB" w:rsidRPr="003B4FAB">
        <w:t>(Contemporary qualitative research methodologies and issues in literacy education, 2005)</w:t>
      </w:r>
      <w:r>
        <w:t>.</w:t>
      </w:r>
    </w:p>
    <w:p w14:paraId="2E070198" w14:textId="77777777" w:rsidR="00687AD8" w:rsidRDefault="00E44AD5" w:rsidP="00687AD8">
      <w:pPr>
        <w:pStyle w:val="ListParagraph"/>
        <w:numPr>
          <w:ilvl w:val="0"/>
          <w:numId w:val="1"/>
        </w:numPr>
      </w:pPr>
      <w:r>
        <w:t xml:space="preserve">Fundamental or basic research: In this type of research, the possibility of happening an event </w:t>
      </w:r>
      <w:r w:rsidR="00687AD8">
        <w:t>or phenomenon is investigated. This kind of research is also called theoretical research. Basic research depends on its theoretical aspects of the research subject, not the practical aspects of it.</w:t>
      </w:r>
    </w:p>
    <w:p w14:paraId="5DD4FCDC" w14:textId="77777777" w:rsidR="00687AD8" w:rsidRDefault="00687AD8" w:rsidP="00687AD8">
      <w:pPr>
        <w:pStyle w:val="ListParagraph"/>
        <w:numPr>
          <w:ilvl w:val="0"/>
          <w:numId w:val="1"/>
        </w:numPr>
      </w:pPr>
      <w:r>
        <w:t>Applied research: In applied research, the theories and principles are used to solve practical problems. Most interdisciplinary researches fall into this category. This kind of research evaluates the causes and effects of an event based on certified theoretical knowledge.</w:t>
      </w:r>
    </w:p>
    <w:p w14:paraId="4EF55931" w14:textId="77777777" w:rsidR="00991655" w:rsidRDefault="00991655" w:rsidP="00991655">
      <w:r>
        <w:t>Research data can also be classified by qualitative and quantitative data. Different types of research require different types of data.</w:t>
      </w:r>
    </w:p>
    <w:p w14:paraId="356B7B67" w14:textId="77777777" w:rsidR="00991655" w:rsidRDefault="00991655" w:rsidP="00991655">
      <w:pPr>
        <w:pStyle w:val="ListParagraph"/>
        <w:numPr>
          <w:ilvl w:val="0"/>
          <w:numId w:val="2"/>
        </w:numPr>
      </w:pPr>
      <w:r>
        <w:t>Quantitative research data: The quantitative data in the data that can quantified or counted. In other words, the amount of these data are known. The key characteristics of this kind of data are;</w:t>
      </w:r>
    </w:p>
    <w:p w14:paraId="7769E6A5" w14:textId="77777777" w:rsidR="00991655" w:rsidRDefault="00991655" w:rsidP="00991655">
      <w:pPr>
        <w:pStyle w:val="ListParagraph"/>
        <w:numPr>
          <w:ilvl w:val="1"/>
          <w:numId w:val="2"/>
        </w:numPr>
      </w:pPr>
      <w:r>
        <w:t>This data is numeric, not descriptive.</w:t>
      </w:r>
    </w:p>
    <w:p w14:paraId="34C24C0A" w14:textId="77777777" w:rsidR="00991655" w:rsidRDefault="00991655" w:rsidP="00991655">
      <w:pPr>
        <w:pStyle w:val="ListParagraph"/>
        <w:numPr>
          <w:ilvl w:val="1"/>
          <w:numId w:val="2"/>
        </w:numPr>
      </w:pPr>
      <w:r>
        <w:lastRenderedPageBreak/>
        <w:t>Statistical analysis can be applied in this data.</w:t>
      </w:r>
    </w:p>
    <w:p w14:paraId="1CEBFE77" w14:textId="77777777" w:rsidR="00991655" w:rsidRDefault="00991655" w:rsidP="00991655">
      <w:pPr>
        <w:pStyle w:val="ListParagraph"/>
        <w:numPr>
          <w:ilvl w:val="1"/>
          <w:numId w:val="2"/>
        </w:numPr>
      </w:pPr>
      <w:r>
        <w:t>Graphical representation of this data is possible.</w:t>
      </w:r>
    </w:p>
    <w:p w14:paraId="248DE51D" w14:textId="77777777" w:rsidR="00991655" w:rsidRDefault="00991655" w:rsidP="00991655">
      <w:pPr>
        <w:pStyle w:val="ListParagraph"/>
        <w:numPr>
          <w:ilvl w:val="1"/>
          <w:numId w:val="2"/>
        </w:numPr>
      </w:pPr>
      <w:r>
        <w:t>This data is enough to provide conclusions.</w:t>
      </w:r>
    </w:p>
    <w:p w14:paraId="729B40C1" w14:textId="77777777" w:rsidR="00991655" w:rsidRDefault="00991655" w:rsidP="00991655">
      <w:pPr>
        <w:pStyle w:val="ListParagraph"/>
        <w:numPr>
          <w:ilvl w:val="1"/>
          <w:numId w:val="2"/>
        </w:numPr>
      </w:pPr>
      <w:r>
        <w:t>This investigates the numeric values while decision making.</w:t>
      </w:r>
    </w:p>
    <w:p w14:paraId="4910274C" w14:textId="77777777" w:rsidR="006B4B31" w:rsidRDefault="006B4B31" w:rsidP="006B4B31">
      <w:pPr>
        <w:pStyle w:val="ListParagraph"/>
        <w:numPr>
          <w:ilvl w:val="0"/>
          <w:numId w:val="2"/>
        </w:numPr>
      </w:pPr>
      <w:r>
        <w:t>Qualitative research data</w:t>
      </w:r>
      <w:r w:rsidR="00F26459">
        <w:t xml:space="preserve">: </w:t>
      </w:r>
      <w:r w:rsidR="00FE77D4">
        <w:t>The qualitative research data includes data that explains quality. The characteristics of qualitative research data are:</w:t>
      </w:r>
    </w:p>
    <w:p w14:paraId="0BC059C4" w14:textId="77777777" w:rsidR="00FE77D4" w:rsidRDefault="00FE77D4" w:rsidP="00FE77D4">
      <w:pPr>
        <w:pStyle w:val="ListParagraph"/>
        <w:numPr>
          <w:ilvl w:val="1"/>
          <w:numId w:val="2"/>
        </w:numPr>
      </w:pPr>
      <w:r>
        <w:t>Qualitative data is descriptive in nature.</w:t>
      </w:r>
    </w:p>
    <w:p w14:paraId="6D406ECB" w14:textId="77777777" w:rsidR="00FE77D4" w:rsidRDefault="00FE77D4" w:rsidP="00FE77D4">
      <w:pPr>
        <w:pStyle w:val="ListParagraph"/>
        <w:numPr>
          <w:ilvl w:val="1"/>
          <w:numId w:val="2"/>
        </w:numPr>
      </w:pPr>
      <w:r>
        <w:t>Graphical representation of this kind of data is not possible.</w:t>
      </w:r>
    </w:p>
    <w:p w14:paraId="5BE76398" w14:textId="77777777" w:rsidR="00FE77D4" w:rsidRDefault="00FE77D4" w:rsidP="00FE77D4">
      <w:pPr>
        <w:pStyle w:val="ListParagraph"/>
        <w:numPr>
          <w:ilvl w:val="1"/>
          <w:numId w:val="2"/>
        </w:numPr>
      </w:pPr>
      <w:r>
        <w:t>This data might not always be conclusive.</w:t>
      </w:r>
    </w:p>
    <w:p w14:paraId="56E4B62E" w14:textId="77777777" w:rsidR="00B54CF9" w:rsidRDefault="00B54CF9" w:rsidP="00B54CF9">
      <w:r>
        <w:t>Asda can use these research methods and methodologies in order to take decisions both inside and outside the organization.</w:t>
      </w:r>
    </w:p>
    <w:p w14:paraId="1F2DD522" w14:textId="77777777" w:rsidR="00674244" w:rsidRDefault="00674244" w:rsidP="00B54CF9">
      <w:r>
        <w:t>Facebook and twitter can be used as a media of conducting large scale research activities.</w:t>
      </w:r>
    </w:p>
    <w:p w14:paraId="3C564BB3" w14:textId="77777777" w:rsidR="00B54CF9" w:rsidRDefault="00BA223A" w:rsidP="00B54CF9">
      <w:r>
        <w:rPr>
          <w:noProof/>
        </w:rPr>
        <w:lastRenderedPageBreak/>
        <w:drawing>
          <wp:inline distT="0" distB="0" distL="0" distR="0" wp14:anchorId="44953039" wp14:editId="2A67E1A9">
            <wp:extent cx="5943600" cy="47580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758055"/>
                    </a:xfrm>
                    <a:prstGeom prst="rect">
                      <a:avLst/>
                    </a:prstGeom>
                  </pic:spPr>
                </pic:pic>
              </a:graphicData>
            </a:graphic>
          </wp:inline>
        </w:drawing>
      </w:r>
    </w:p>
    <w:p w14:paraId="55A2DD67" w14:textId="77777777" w:rsidR="00447018" w:rsidRPr="00761621" w:rsidRDefault="00BA223A" w:rsidP="00447018">
      <w:pPr>
        <w:jc w:val="center"/>
        <w:rPr>
          <w:rFonts w:cs="Times New Roman"/>
        </w:rPr>
      </w:pPr>
      <w:r>
        <w:t>Figu</w:t>
      </w:r>
      <w:r w:rsidR="00833099">
        <w:t>re 1</w:t>
      </w:r>
      <w:r>
        <w:t>: Asda on Facebook</w:t>
      </w:r>
      <w:r w:rsidR="00447018" w:rsidRPr="00761621">
        <w:rPr>
          <w:rFonts w:cs="Times New Roman"/>
          <w:szCs w:val="24"/>
        </w:rPr>
        <w:t>(</w:t>
      </w:r>
      <w:r w:rsidR="00447018" w:rsidRPr="00761621">
        <w:rPr>
          <w:rFonts w:cs="Times New Roman"/>
          <w:color w:val="000000"/>
          <w:szCs w:val="24"/>
        </w:rPr>
        <w:t>asda.com, 2017)</w:t>
      </w:r>
    </w:p>
    <w:p w14:paraId="6414AE47" w14:textId="77777777" w:rsidR="00BA223A" w:rsidRDefault="00BA223A" w:rsidP="00BA223A">
      <w:pPr>
        <w:jc w:val="center"/>
      </w:pPr>
    </w:p>
    <w:p w14:paraId="086ECF49" w14:textId="77777777" w:rsidR="006A749F" w:rsidRDefault="006A749F" w:rsidP="00BA223A">
      <w:pPr>
        <w:jc w:val="center"/>
      </w:pPr>
      <w:r>
        <w:rPr>
          <w:noProof/>
        </w:rPr>
        <w:lastRenderedPageBreak/>
        <w:drawing>
          <wp:inline distT="0" distB="0" distL="0" distR="0" wp14:anchorId="6E48D9E6" wp14:editId="7BDC2DA9">
            <wp:extent cx="4381500" cy="2628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81500" cy="2628900"/>
                    </a:xfrm>
                    <a:prstGeom prst="rect">
                      <a:avLst/>
                    </a:prstGeom>
                  </pic:spPr>
                </pic:pic>
              </a:graphicData>
            </a:graphic>
          </wp:inline>
        </w:drawing>
      </w:r>
    </w:p>
    <w:p w14:paraId="1E12CFCE" w14:textId="77777777" w:rsidR="00447018" w:rsidRPr="00761621" w:rsidRDefault="006A749F" w:rsidP="00447018">
      <w:pPr>
        <w:jc w:val="center"/>
        <w:rPr>
          <w:rFonts w:cs="Times New Roman"/>
        </w:rPr>
      </w:pPr>
      <w:r>
        <w:t>Figure</w:t>
      </w:r>
      <w:r w:rsidR="00833099">
        <w:t xml:space="preserve"> 2</w:t>
      </w:r>
      <w:r>
        <w:t>: Asda on Twitter</w:t>
      </w:r>
      <w:r w:rsidR="00447018" w:rsidRPr="00761621">
        <w:rPr>
          <w:rFonts w:cs="Times New Roman"/>
          <w:szCs w:val="24"/>
        </w:rPr>
        <w:t>(</w:t>
      </w:r>
      <w:r w:rsidR="00447018" w:rsidRPr="00761621">
        <w:rPr>
          <w:rFonts w:cs="Times New Roman"/>
          <w:color w:val="000000"/>
          <w:szCs w:val="24"/>
        </w:rPr>
        <w:t>asda.com, 2017)</w:t>
      </w:r>
    </w:p>
    <w:p w14:paraId="52BAD2B9" w14:textId="77777777" w:rsidR="006A749F" w:rsidRDefault="006A749F" w:rsidP="00BA223A">
      <w:pPr>
        <w:jc w:val="center"/>
      </w:pPr>
    </w:p>
    <w:p w14:paraId="6432E895" w14:textId="77777777" w:rsidR="00B54CF9" w:rsidRDefault="00B54CF9" w:rsidP="00B54CF9"/>
    <w:p w14:paraId="1011931E" w14:textId="77777777" w:rsidR="00B54CF9" w:rsidRDefault="00B54CF9" w:rsidP="00B54CF9"/>
    <w:p w14:paraId="0D45AA76" w14:textId="77777777" w:rsidR="00B54CF9" w:rsidRDefault="00B54CF9" w:rsidP="00B54CF9"/>
    <w:p w14:paraId="44A92C10" w14:textId="77777777" w:rsidR="00B54CF9" w:rsidRDefault="00B54CF9" w:rsidP="00B54CF9"/>
    <w:p w14:paraId="290C2852" w14:textId="77777777" w:rsidR="00B54CF9" w:rsidRDefault="00B54CF9" w:rsidP="00B54CF9"/>
    <w:p w14:paraId="5273A8B5" w14:textId="77777777" w:rsidR="00B54CF9" w:rsidRDefault="00B54CF9" w:rsidP="00B54CF9"/>
    <w:p w14:paraId="3A1BF634" w14:textId="77777777" w:rsidR="00B54CF9" w:rsidRDefault="00B54CF9" w:rsidP="00B54CF9"/>
    <w:p w14:paraId="5DC1098C" w14:textId="77777777" w:rsidR="00B54CF9" w:rsidRDefault="00B54CF9" w:rsidP="00B54CF9"/>
    <w:p w14:paraId="519825D6" w14:textId="77777777" w:rsidR="00B54CF9" w:rsidRDefault="00B54CF9" w:rsidP="00B54CF9"/>
    <w:p w14:paraId="54F064BF" w14:textId="77777777" w:rsidR="00B54CF9" w:rsidRDefault="00B54CF9" w:rsidP="00B54CF9"/>
    <w:p w14:paraId="2555E3B5" w14:textId="77777777" w:rsidR="00B54CF9" w:rsidRDefault="00B54CF9" w:rsidP="00B54CF9"/>
    <w:p w14:paraId="6B0D54F1" w14:textId="77777777" w:rsidR="00B54CF9" w:rsidRDefault="00B54CF9" w:rsidP="00B54CF9"/>
    <w:p w14:paraId="7980989C" w14:textId="77777777" w:rsidR="00A15400" w:rsidRDefault="00A15400" w:rsidP="009525BB">
      <w:pPr>
        <w:pStyle w:val="Heading1"/>
      </w:pPr>
      <w:bookmarkStart w:id="2" w:name="_Toc510299543"/>
      <w:r>
        <w:lastRenderedPageBreak/>
        <w:t>Tools for effective research data collection</w:t>
      </w:r>
      <w:bookmarkEnd w:id="2"/>
    </w:p>
    <w:p w14:paraId="556B8AA3" w14:textId="77777777" w:rsidR="00A15400" w:rsidRDefault="00A15400" w:rsidP="00A15400">
      <w:r>
        <w:t>The data collected for research must be in consideration highest ethical aspects.</w:t>
      </w:r>
      <w:r w:rsidR="00404308">
        <w:t xml:space="preserve"> The research tools used in order to conduct a research must follow these ethical considerations. A researcher can use many research tools to conduct a research. The most popular ones are; questionnaires, interviews and observations</w:t>
      </w:r>
      <w:r w:rsidR="003B4FAB" w:rsidRPr="003B4FAB">
        <w:t>(Contemporary qualitative research methodologies and issues in literacy education, 2005)</w:t>
      </w:r>
      <w:r w:rsidR="00404308">
        <w:t>.</w:t>
      </w:r>
    </w:p>
    <w:p w14:paraId="19B273B2" w14:textId="77777777" w:rsidR="00404308" w:rsidRDefault="00404308" w:rsidP="00404308">
      <w:pPr>
        <w:pStyle w:val="ListParagraph"/>
        <w:numPr>
          <w:ilvl w:val="0"/>
          <w:numId w:val="5"/>
        </w:numPr>
      </w:pPr>
      <w:r>
        <w:t xml:space="preserve">Questionnaires: Questionnaires are printed documents that contains questions related to a specific research activity. The participants fill up these questionnaires at their own consent. It is research instrument that has been around </w:t>
      </w:r>
      <w:r w:rsidR="00F94A7E">
        <w:t>for a long time. The modern form of questionnaire has taken a more digital approach towards research activities. Now a days, it is not necessary for the researcher to go to the participants. They can send the questionnaires through emails or mobile phone messages. The modern era of social media has made it a lot easier for the researchers to find participants for their researches. The ethical issues regarding questionnaires are:</w:t>
      </w:r>
    </w:p>
    <w:p w14:paraId="6E0D3D64" w14:textId="77777777" w:rsidR="00F94A7E" w:rsidRDefault="00F94A7E" w:rsidP="00F94A7E">
      <w:pPr>
        <w:pStyle w:val="ListParagraph"/>
        <w:numPr>
          <w:ilvl w:val="1"/>
          <w:numId w:val="5"/>
        </w:numPr>
      </w:pPr>
      <w:r>
        <w:t>The information collected through questionnaires must be anonymous. They can only be disclosed if the participant explicitly allows it to be publi</w:t>
      </w:r>
      <w:r w:rsidR="00940D4B">
        <w:t>shed.</w:t>
      </w:r>
    </w:p>
    <w:p w14:paraId="0CF91B58" w14:textId="77777777" w:rsidR="004016AA" w:rsidRDefault="004016AA" w:rsidP="00F94A7E">
      <w:pPr>
        <w:pStyle w:val="ListParagraph"/>
        <w:numPr>
          <w:ilvl w:val="1"/>
          <w:numId w:val="5"/>
        </w:numPr>
      </w:pPr>
      <w:r>
        <w:t>The questions of a questionnaire must avoid all biases</w:t>
      </w:r>
      <w:r w:rsidR="00DE7CF2">
        <w:t>. If the questions are biased or misleading to the participants, the research results will be flawed.</w:t>
      </w:r>
    </w:p>
    <w:p w14:paraId="4B9AB5BE" w14:textId="77777777" w:rsidR="00484D18" w:rsidRDefault="00C63AA6" w:rsidP="00484D18">
      <w:pPr>
        <w:pStyle w:val="ListParagraph"/>
        <w:numPr>
          <w:ilvl w:val="1"/>
          <w:numId w:val="5"/>
        </w:numPr>
      </w:pPr>
      <w:r>
        <w:t>The right of the participant must be maintained strictly. A participant can chose not to answer any specific questions or withdraw participation at any time during the study.</w:t>
      </w:r>
    </w:p>
    <w:p w14:paraId="093B0B66" w14:textId="77777777" w:rsidR="00484D18" w:rsidRDefault="00484D18" w:rsidP="00484D18">
      <w:pPr>
        <w:ind w:left="1080"/>
      </w:pPr>
      <w:r>
        <w:t>Example of a questionnaire;</w:t>
      </w:r>
    </w:p>
    <w:p w14:paraId="39310592" w14:textId="77777777" w:rsidR="00484D18" w:rsidRDefault="00484D18" w:rsidP="00484D18">
      <w:pPr>
        <w:ind w:left="1080"/>
      </w:pPr>
      <w:r>
        <w:rPr>
          <w:noProof/>
        </w:rPr>
        <w:lastRenderedPageBreak/>
        <w:drawing>
          <wp:inline distT="0" distB="0" distL="0" distR="0" wp14:anchorId="48D095D2" wp14:editId="051062A6">
            <wp:extent cx="5130780" cy="2733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46059" cy="2741816"/>
                    </a:xfrm>
                    <a:prstGeom prst="rect">
                      <a:avLst/>
                    </a:prstGeom>
                  </pic:spPr>
                </pic:pic>
              </a:graphicData>
            </a:graphic>
          </wp:inline>
        </w:drawing>
      </w:r>
    </w:p>
    <w:p w14:paraId="28AF90C0" w14:textId="77777777" w:rsidR="00484D18" w:rsidRDefault="00833099" w:rsidP="00484D18">
      <w:pPr>
        <w:ind w:left="1080"/>
        <w:jc w:val="center"/>
      </w:pPr>
      <w:r>
        <w:t>Figure 3</w:t>
      </w:r>
      <w:r w:rsidR="00484D18">
        <w:t xml:space="preserve">: Questionnaire </w:t>
      </w:r>
      <w:r w:rsidR="00484D18" w:rsidRPr="00484D18">
        <w:t>(Questionnaire and Team, 2018)</w:t>
      </w:r>
    </w:p>
    <w:p w14:paraId="7250E000" w14:textId="77777777" w:rsidR="00484D18" w:rsidRDefault="00484D18" w:rsidP="00484D18">
      <w:pPr>
        <w:ind w:left="1080"/>
      </w:pPr>
      <w:r>
        <w:t>Graphical representation of questionnaire data results:</w:t>
      </w:r>
    </w:p>
    <w:p w14:paraId="23AE606E" w14:textId="77777777" w:rsidR="00484D18" w:rsidRDefault="00484D18" w:rsidP="00484D18">
      <w:pPr>
        <w:ind w:left="1080"/>
        <w:jc w:val="center"/>
        <w:rPr>
          <w:noProof/>
        </w:rPr>
      </w:pPr>
    </w:p>
    <w:p w14:paraId="73B61C52" w14:textId="77777777" w:rsidR="00484D18" w:rsidRDefault="00484D18" w:rsidP="00484D18">
      <w:pPr>
        <w:ind w:left="1080"/>
        <w:jc w:val="center"/>
      </w:pPr>
      <w:r>
        <w:rPr>
          <w:noProof/>
        </w:rPr>
        <w:drawing>
          <wp:inline distT="0" distB="0" distL="0" distR="0" wp14:anchorId="60A5271C" wp14:editId="3ADA4ED7">
            <wp:extent cx="5219700" cy="3238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2" t="9773" r="182" b="12955"/>
                    <a:stretch/>
                  </pic:blipFill>
                  <pic:spPr bwMode="auto">
                    <a:xfrm>
                      <a:off x="0" y="0"/>
                      <a:ext cx="5219700" cy="3238500"/>
                    </a:xfrm>
                    <a:prstGeom prst="rect">
                      <a:avLst/>
                    </a:prstGeom>
                    <a:ln>
                      <a:noFill/>
                    </a:ln>
                    <a:extLst>
                      <a:ext uri="{53640926-AAD7-44D8-BBD7-CCE9431645EC}">
                        <a14:shadowObscured xmlns:a14="http://schemas.microsoft.com/office/drawing/2010/main"/>
                      </a:ext>
                    </a:extLst>
                  </pic:spPr>
                </pic:pic>
              </a:graphicData>
            </a:graphic>
          </wp:inline>
        </w:drawing>
      </w:r>
    </w:p>
    <w:p w14:paraId="2C69771E" w14:textId="77777777" w:rsidR="00484D18" w:rsidRDefault="00833099" w:rsidP="00484D18">
      <w:pPr>
        <w:ind w:left="1080"/>
        <w:jc w:val="center"/>
      </w:pPr>
      <w:r>
        <w:t>Figure 4</w:t>
      </w:r>
      <w:r w:rsidR="00484D18">
        <w:t xml:space="preserve">: UK grocery retailer’s online sales as </w:t>
      </w:r>
      <w:r w:rsidR="00287FB9">
        <w:t xml:space="preserve">percentage of total group sales </w:t>
      </w:r>
    </w:p>
    <w:p w14:paraId="650B8127" w14:textId="77777777" w:rsidR="00F94A7E" w:rsidRDefault="00FC4C56" w:rsidP="003B4FAB">
      <w:pPr>
        <w:pStyle w:val="ListParagraph"/>
        <w:numPr>
          <w:ilvl w:val="0"/>
          <w:numId w:val="5"/>
        </w:numPr>
      </w:pPr>
      <w:r>
        <w:lastRenderedPageBreak/>
        <w:t>Interviews: Interview research is mostly used for qualitative research data.</w:t>
      </w:r>
      <w:r w:rsidR="004F2348">
        <w:t xml:space="preserve"> In includes conducting intensive interviews with intended individuals in order to explore and collect required research data. In this method of research the sample size of the research cannot be so large. The smaller the sample size, more structured the research endeavor</w:t>
      </w:r>
      <w:r w:rsidR="003B4FAB" w:rsidRPr="003B4FAB">
        <w:t>(Research Methodology, 2018)</w:t>
      </w:r>
      <w:r w:rsidR="004F2348">
        <w:t>.</w:t>
      </w:r>
      <w:r w:rsidR="004C37EA">
        <w:t xml:space="preserve"> Research data can be collected in this technique by three methods.</w:t>
      </w:r>
      <w:r w:rsidR="00D328FD">
        <w:t xml:space="preserve"> They are; structured interviews, unstructured interviews and semi-structured interviews.</w:t>
      </w:r>
    </w:p>
    <w:p w14:paraId="0566AB69" w14:textId="77777777" w:rsidR="002F55DB" w:rsidRDefault="007F51C9" w:rsidP="003B4FAB">
      <w:pPr>
        <w:pStyle w:val="ListParagraph"/>
        <w:numPr>
          <w:ilvl w:val="1"/>
          <w:numId w:val="5"/>
        </w:numPr>
      </w:pPr>
      <w:r>
        <w:t>Structured interviews: In this method the questions are pre-determined and disclosed to the participant. The order of the questions asked remains the same throughout the whole research</w:t>
      </w:r>
      <w:r w:rsidR="003B4FAB" w:rsidRPr="003B4FAB">
        <w:t>(Research Methodology, 2018)</w:t>
      </w:r>
      <w:r>
        <w:t>.</w:t>
      </w:r>
      <w:r w:rsidR="00E723ED">
        <w:t xml:space="preserve"> The advantage of having the same question is that </w:t>
      </w:r>
      <w:r w:rsidR="002F55DB">
        <w:t>it can be evaluated more easily because everyone is asked the same questions.</w:t>
      </w:r>
    </w:p>
    <w:p w14:paraId="4ECA8062" w14:textId="77777777" w:rsidR="00A2591E" w:rsidRDefault="00A2591E" w:rsidP="003B4FAB">
      <w:pPr>
        <w:pStyle w:val="ListParagraph"/>
        <w:numPr>
          <w:ilvl w:val="1"/>
          <w:numId w:val="5"/>
        </w:numPr>
      </w:pPr>
      <w:r>
        <w:t xml:space="preserve">Unstructured interviews: </w:t>
      </w:r>
      <w:r w:rsidR="00D147C7">
        <w:t>In this method the questions are not pre-determined. The researcher decides what the questions will be in the spot of the research activity. This create a lot of problem and it is favored the least by any researcher</w:t>
      </w:r>
      <w:r w:rsidR="003B4FAB" w:rsidRPr="003B4FAB">
        <w:t>(Research Methodology, 2018)</w:t>
      </w:r>
      <w:r w:rsidR="00D147C7">
        <w:t xml:space="preserve">. Because, the unstructured questions faces a lot of difficulties to get all the required information from the participants. </w:t>
      </w:r>
      <w:r w:rsidR="00547CC9">
        <w:t>For this reason, comparison between the data is more difficult.</w:t>
      </w:r>
    </w:p>
    <w:p w14:paraId="49AC1401" w14:textId="77777777" w:rsidR="00547CC9" w:rsidRDefault="00547CC9" w:rsidP="002F55DB">
      <w:pPr>
        <w:pStyle w:val="ListParagraph"/>
        <w:numPr>
          <w:ilvl w:val="1"/>
          <w:numId w:val="5"/>
        </w:numPr>
      </w:pPr>
      <w:r>
        <w:t xml:space="preserve">Semi-structured interviews: This method contains the characteristics of both structured and </w:t>
      </w:r>
      <w:r w:rsidR="00D209FD">
        <w:t>unstructured interview system.</w:t>
      </w:r>
      <w:r w:rsidR="00B32AD5">
        <w:t xml:space="preserve"> In this method, the questions will be pre-determined like the structured method, additional questions can also be asked if the researcher feels necessary.</w:t>
      </w:r>
    </w:p>
    <w:p w14:paraId="6988537C" w14:textId="77777777" w:rsidR="00B32AD5" w:rsidRDefault="00B32AD5" w:rsidP="00B32AD5">
      <w:pPr>
        <w:ind w:left="1080"/>
      </w:pPr>
      <w:r>
        <w:t>Interview research techniques allows the researcher to collect detailed information about the research topic. Another big advantage is that, this method allows the researcher to understand the level of truthfulness of the participant which is unavoidable for the research activity</w:t>
      </w:r>
      <w:r w:rsidR="003B4FAB" w:rsidRPr="003B4FAB">
        <w:t>(Research Methodology, 2018)</w:t>
      </w:r>
      <w:r>
        <w:t>. There are some ethical considerations that must be complied with while conducting research in this method:</w:t>
      </w:r>
    </w:p>
    <w:p w14:paraId="2DF7B62E" w14:textId="77777777" w:rsidR="00B32AD5" w:rsidRDefault="00B32AD5" w:rsidP="00B32AD5">
      <w:pPr>
        <w:pStyle w:val="ListParagraph"/>
        <w:numPr>
          <w:ilvl w:val="1"/>
          <w:numId w:val="7"/>
        </w:numPr>
      </w:pPr>
      <w:r>
        <w:t>Confidentiality of the research must be maintained. The personal interactions between the researcher and the participant must be confidential.</w:t>
      </w:r>
    </w:p>
    <w:p w14:paraId="1314DF66" w14:textId="77777777" w:rsidR="00B32AD5" w:rsidRDefault="00B32AD5" w:rsidP="00B32AD5">
      <w:pPr>
        <w:pStyle w:val="ListParagraph"/>
        <w:numPr>
          <w:ilvl w:val="1"/>
          <w:numId w:val="7"/>
        </w:numPr>
      </w:pPr>
      <w:r>
        <w:lastRenderedPageBreak/>
        <w:t>If any party outside these two parties are authorized on using these information, the participant must be disclosed on that note.</w:t>
      </w:r>
    </w:p>
    <w:p w14:paraId="22CB19FB" w14:textId="77777777" w:rsidR="00B32AD5" w:rsidRDefault="00B32AD5" w:rsidP="00B32AD5">
      <w:pPr>
        <w:pStyle w:val="ListParagraph"/>
        <w:numPr>
          <w:ilvl w:val="1"/>
          <w:numId w:val="7"/>
        </w:numPr>
      </w:pPr>
      <w:r>
        <w:t>If the conver</w:t>
      </w:r>
      <w:r w:rsidR="00C63A79">
        <w:t>sations are recorded, the participant must know about it.</w:t>
      </w:r>
    </w:p>
    <w:p w14:paraId="64B0886D" w14:textId="77777777" w:rsidR="0077287A" w:rsidRDefault="0077287A" w:rsidP="003B4FAB">
      <w:pPr>
        <w:pStyle w:val="ListParagraph"/>
        <w:numPr>
          <w:ilvl w:val="0"/>
          <w:numId w:val="7"/>
        </w:numPr>
      </w:pPr>
      <w:r>
        <w:t>Observation: This is a research approach that allows the researcher to examine and observe the research subject thoroughly and gather information from it.</w:t>
      </w:r>
      <w:r w:rsidR="002D7E80">
        <w:t xml:space="preserve"> It is a method that is used to gather qualitative data about human behavior. It is great system for the business managers to understand the differences among the employees inside and organization</w:t>
      </w:r>
      <w:r w:rsidR="003B4FAB" w:rsidRPr="003B4FAB">
        <w:t>(</w:t>
      </w:r>
      <w:proofErr w:type="spellStart"/>
      <w:r w:rsidR="003B4FAB" w:rsidRPr="003B4FAB">
        <w:t>Patriarche</w:t>
      </w:r>
      <w:proofErr w:type="spellEnd"/>
      <w:r w:rsidR="003B4FAB" w:rsidRPr="003B4FAB">
        <w:t>, 2015)</w:t>
      </w:r>
      <w:r w:rsidR="002D7E80">
        <w:t>.This method can be either overt or covert.</w:t>
      </w:r>
    </w:p>
    <w:p w14:paraId="636E9A0F" w14:textId="77777777" w:rsidR="002D7E80" w:rsidRDefault="002D7E80" w:rsidP="002D7E80">
      <w:pPr>
        <w:pStyle w:val="ListParagraph"/>
        <w:numPr>
          <w:ilvl w:val="1"/>
          <w:numId w:val="7"/>
        </w:numPr>
      </w:pPr>
      <w:r>
        <w:t xml:space="preserve">Overt observation: In this method the researcher declare the participants that they are being observed. Which means that the </w:t>
      </w:r>
      <w:r w:rsidR="00A92894">
        <w:t>participants know that a research work is taking place.</w:t>
      </w:r>
    </w:p>
    <w:p w14:paraId="251910D6" w14:textId="77777777" w:rsidR="006274AA" w:rsidRDefault="006274AA" w:rsidP="002D7E80">
      <w:pPr>
        <w:pStyle w:val="ListParagraph"/>
        <w:numPr>
          <w:ilvl w:val="1"/>
          <w:numId w:val="7"/>
        </w:numPr>
      </w:pPr>
      <w:r>
        <w:t>Covert observation: This method is just the opposite. Here, the participants of the research do not know about their presence in any research. This method is more concerned with the ethical issues. The nature of these research activities is such that they require the participants to not know about the research activity. The aftermath of the research must be disclosed to the participants after the research in this case.</w:t>
      </w:r>
    </w:p>
    <w:p w14:paraId="4DA79DFC" w14:textId="77777777" w:rsidR="00C875E4" w:rsidRDefault="00C875E4" w:rsidP="00C875E4">
      <w:pPr>
        <w:ind w:left="1080"/>
      </w:pPr>
      <w:r>
        <w:t>After seeing these methods, researchers are more comfortable with overt than covert research</w:t>
      </w:r>
      <w:r w:rsidR="003B4FAB" w:rsidRPr="003B4FAB">
        <w:t>(</w:t>
      </w:r>
      <w:proofErr w:type="spellStart"/>
      <w:r w:rsidR="003B4FAB" w:rsidRPr="003B4FAB">
        <w:t>Patriarche</w:t>
      </w:r>
      <w:proofErr w:type="spellEnd"/>
      <w:r w:rsidR="003B4FAB" w:rsidRPr="003B4FAB">
        <w:t>, 2015)</w:t>
      </w:r>
      <w:r>
        <w:t xml:space="preserve">. But, it can be sometimes unavoidable to use covert research techniques. The ethical </w:t>
      </w:r>
      <w:r w:rsidR="004A618C">
        <w:t>considerations of observation research technique are;</w:t>
      </w:r>
    </w:p>
    <w:p w14:paraId="3264A7E3" w14:textId="77777777" w:rsidR="004A618C" w:rsidRDefault="004A618C" w:rsidP="004A618C">
      <w:pPr>
        <w:pStyle w:val="ListParagraph"/>
        <w:numPr>
          <w:ilvl w:val="0"/>
          <w:numId w:val="9"/>
        </w:numPr>
      </w:pPr>
      <w:r>
        <w:t>While conducting an overt observation research, it must be made sure that the presence of the researcher does not influence the decisions of the participants.</w:t>
      </w:r>
    </w:p>
    <w:p w14:paraId="5A89730D" w14:textId="77777777" w:rsidR="004A618C" w:rsidRDefault="004A618C" w:rsidP="004A618C">
      <w:pPr>
        <w:pStyle w:val="ListParagraph"/>
        <w:numPr>
          <w:ilvl w:val="0"/>
          <w:numId w:val="9"/>
        </w:numPr>
      </w:pPr>
      <w:r>
        <w:t>Covert observation research should only be used where there is no more alternatives.</w:t>
      </w:r>
    </w:p>
    <w:p w14:paraId="660F8D6A" w14:textId="77777777" w:rsidR="00A15400" w:rsidRDefault="00A15400" w:rsidP="00A15400"/>
    <w:p w14:paraId="7DB11796" w14:textId="77777777" w:rsidR="00E53E6E" w:rsidRDefault="00E53E6E" w:rsidP="009525BB">
      <w:pPr>
        <w:pStyle w:val="Heading2"/>
      </w:pPr>
      <w:bookmarkStart w:id="3" w:name="_Toc510299544"/>
      <w:r>
        <w:t>Effects of proper research on the effectiveness and efficiency of the employees</w:t>
      </w:r>
      <w:bookmarkEnd w:id="3"/>
    </w:p>
    <w:p w14:paraId="0DE2CDE8" w14:textId="143E917B" w:rsidR="00E53E6E" w:rsidRDefault="00E53E6E">
      <w:r>
        <w:t>All the employees are not motivated in the same way. The diversity inside an organization must be addressed if the managers want to maximize the efficiency</w:t>
      </w:r>
      <w:r w:rsidR="003B4FAB" w:rsidRPr="003B4FAB">
        <w:t>(</w:t>
      </w:r>
      <w:r w:rsidR="004973CD" w:rsidRPr="003B4FAB">
        <w:t>Patriarchs</w:t>
      </w:r>
      <w:r w:rsidR="003B4FAB" w:rsidRPr="003B4FAB">
        <w:t>, 2015)</w:t>
      </w:r>
      <w:r>
        <w:t xml:space="preserve">. The managers </w:t>
      </w:r>
      <w:r w:rsidR="00E44AD5">
        <w:lastRenderedPageBreak/>
        <w:t>can</w:t>
      </w:r>
      <w:r>
        <w:t xml:space="preserve"> use proper research techniques to </w:t>
      </w:r>
      <w:r w:rsidR="00E44AD5">
        <w:t xml:space="preserve">understand the differences among the employees. By doing that, the managers will be able to take better decisions regarding the employees of an organization. </w:t>
      </w:r>
    </w:p>
    <w:p w14:paraId="5101ECDC" w14:textId="77777777" w:rsidR="008F279E" w:rsidRDefault="008F279E" w:rsidP="009525BB">
      <w:pPr>
        <w:pStyle w:val="Heading1"/>
      </w:pPr>
      <w:bookmarkStart w:id="4" w:name="_Toc510299545"/>
      <w:r>
        <w:t>Understanding ethical data collection model</w:t>
      </w:r>
      <w:bookmarkEnd w:id="4"/>
    </w:p>
    <w:p w14:paraId="51E89ADF" w14:textId="77777777" w:rsidR="00AD32DB" w:rsidRDefault="008F279E">
      <w:r>
        <w:t xml:space="preserve">Ethics in research are some rules that govern the activities both researchers and the participants. There are some rights and obligation for both the researcher and the participants. If these </w:t>
      </w:r>
      <w:r w:rsidR="00AD32DB">
        <w:t>rights and obligations are not maintained properly, the research will lose its credibility</w:t>
      </w:r>
      <w:r w:rsidR="003B4FAB" w:rsidRPr="003B4FAB">
        <w:t xml:space="preserve"> (Ravindran, 2009)</w:t>
      </w:r>
      <w:r w:rsidR="00AD32DB">
        <w:t>. When a research work is conducted by managers, there are some factors that must be kept in consideration. They are; Care, Consequences and Consent.</w:t>
      </w:r>
    </w:p>
    <w:p w14:paraId="638A4CE1" w14:textId="77777777" w:rsidR="00AD32DB" w:rsidRDefault="00AD32DB" w:rsidP="00AD32DB">
      <w:pPr>
        <w:pStyle w:val="ListParagraph"/>
        <w:numPr>
          <w:ilvl w:val="0"/>
          <w:numId w:val="3"/>
        </w:numPr>
      </w:pPr>
      <w:r>
        <w:t>Care: If there is any vulnerable party</w:t>
      </w:r>
      <w:r w:rsidR="00E8036D">
        <w:t xml:space="preserve"> related to the research, it must be informed that the party faces no harm during the research. In other words, the rights and obligations towards a vulnerable party must not be overlooked. If this principle is violated, it will not be an ethical research.</w:t>
      </w:r>
    </w:p>
    <w:p w14:paraId="4BB434D8" w14:textId="77777777" w:rsidR="00E8036D" w:rsidRDefault="00E8036D" w:rsidP="00AD32DB">
      <w:pPr>
        <w:pStyle w:val="ListParagraph"/>
        <w:numPr>
          <w:ilvl w:val="0"/>
          <w:numId w:val="3"/>
        </w:numPr>
      </w:pPr>
      <w:r>
        <w:t>Consequen</w:t>
      </w:r>
      <w:r w:rsidR="00AB2F08">
        <w:t>ces: The research activity might have many consequences. These consequences must be disclosed to the participants of the research. If the consequences of the research are not disclosed, it will be an unethical research.</w:t>
      </w:r>
    </w:p>
    <w:p w14:paraId="5B5C2BE4" w14:textId="77777777" w:rsidR="00AB2F08" w:rsidRDefault="00EB22B0" w:rsidP="00AD32DB">
      <w:pPr>
        <w:pStyle w:val="ListParagraph"/>
        <w:numPr>
          <w:ilvl w:val="0"/>
          <w:numId w:val="3"/>
        </w:numPr>
      </w:pPr>
      <w:r>
        <w:t>Consent: The most important obligation of a research activity is that the participants must participate on the research on their own consent. They must also have the right to withdraw from their position in the research. The consent should be taken in writing and as a document, although oral consent is allowed in</w:t>
      </w:r>
      <w:r w:rsidR="00F84C3A">
        <w:t xml:space="preserve"> s</w:t>
      </w:r>
      <w:r>
        <w:t>ome cases.</w:t>
      </w:r>
    </w:p>
    <w:p w14:paraId="7A0CB978" w14:textId="77777777" w:rsidR="00004356" w:rsidRDefault="00004356" w:rsidP="009525BB">
      <w:pPr>
        <w:pStyle w:val="Heading2"/>
      </w:pPr>
      <w:bookmarkStart w:id="5" w:name="_Toc510299546"/>
      <w:r>
        <w:t>Autonomy in research</w:t>
      </w:r>
      <w:bookmarkEnd w:id="5"/>
    </w:p>
    <w:p w14:paraId="55342328" w14:textId="77777777" w:rsidR="00004356" w:rsidRDefault="00004356" w:rsidP="00004356">
      <w:r>
        <w:t>Autonomy refers to one’s liberty in following his/her own will.</w:t>
      </w:r>
      <w:r w:rsidR="007A1E07">
        <w:t xml:space="preserve"> If a person acts autonomously, it means that he/she is able to take his/her own decisions. Autonomy in any research activity is one of the most essential part</w:t>
      </w:r>
      <w:r w:rsidR="003B4FAB" w:rsidRPr="003B4FAB">
        <w:t>(Study.cardiffmet.ac.uk, 2018)</w:t>
      </w:r>
      <w:r w:rsidR="007A1E07">
        <w:t>.</w:t>
      </w:r>
    </w:p>
    <w:p w14:paraId="4C35AB65" w14:textId="77777777" w:rsidR="00137EB6" w:rsidRDefault="001A5808" w:rsidP="00004356">
      <w:r>
        <w:t>In a research there some pointers that are followed to make sure that autonomy</w:t>
      </w:r>
      <w:r w:rsidR="00137EB6">
        <w:t xml:space="preserve"> is considered. They are;</w:t>
      </w:r>
    </w:p>
    <w:p w14:paraId="41FD10D1" w14:textId="77777777" w:rsidR="00137EB6" w:rsidRDefault="00137EB6" w:rsidP="00137EB6">
      <w:pPr>
        <w:pStyle w:val="ListParagraph"/>
        <w:numPr>
          <w:ilvl w:val="0"/>
          <w:numId w:val="4"/>
        </w:numPr>
      </w:pPr>
      <w:r>
        <w:t>The participants must understand the situations and evaluate in a competent mind.</w:t>
      </w:r>
    </w:p>
    <w:p w14:paraId="247AF493" w14:textId="77777777" w:rsidR="008B254F" w:rsidRDefault="00137EB6" w:rsidP="008B254F">
      <w:pPr>
        <w:pStyle w:val="ListParagraph"/>
        <w:numPr>
          <w:ilvl w:val="0"/>
          <w:numId w:val="4"/>
        </w:numPr>
      </w:pPr>
      <w:r>
        <w:t>The irrational compulsions must not affect the participants in their decisions.</w:t>
      </w:r>
    </w:p>
    <w:p w14:paraId="1C056C4B" w14:textId="77777777" w:rsidR="008B254F" w:rsidRDefault="008B254F" w:rsidP="008B254F">
      <w:pPr>
        <w:pStyle w:val="ListParagraph"/>
        <w:numPr>
          <w:ilvl w:val="0"/>
          <w:numId w:val="4"/>
        </w:numPr>
      </w:pPr>
      <w:r>
        <w:t>All the</w:t>
      </w:r>
      <w:r w:rsidR="001F7337">
        <w:t xml:space="preserve"> participants must be aware of </w:t>
      </w:r>
      <w:r>
        <w:t>all the details of the research.</w:t>
      </w:r>
    </w:p>
    <w:p w14:paraId="17183843" w14:textId="77777777" w:rsidR="001F7337" w:rsidRDefault="001F7337" w:rsidP="008B254F">
      <w:pPr>
        <w:pStyle w:val="ListParagraph"/>
        <w:numPr>
          <w:ilvl w:val="0"/>
          <w:numId w:val="4"/>
        </w:numPr>
      </w:pPr>
      <w:r>
        <w:lastRenderedPageBreak/>
        <w:t>The participant must give their own consents of participation themselves.</w:t>
      </w:r>
    </w:p>
    <w:p w14:paraId="173332F7" w14:textId="77777777" w:rsidR="00C42434" w:rsidRDefault="0034583F" w:rsidP="00C42434">
      <w:pPr>
        <w:pStyle w:val="ListParagraph"/>
        <w:numPr>
          <w:ilvl w:val="0"/>
          <w:numId w:val="4"/>
        </w:numPr>
      </w:pPr>
      <w:r>
        <w:t>The researcher must not threaten or influence the participant in any way.</w:t>
      </w:r>
    </w:p>
    <w:p w14:paraId="2236F24B" w14:textId="77777777" w:rsidR="00C42434" w:rsidRDefault="00C42434" w:rsidP="00C42434">
      <w:r>
        <w:t>Any break in these considerations means that, the research work is biased. So, while conducting an ethical research autonomy of the participant must not be harmed.</w:t>
      </w:r>
    </w:p>
    <w:p w14:paraId="30F9E271" w14:textId="77777777" w:rsidR="00B54CF9" w:rsidRDefault="00B54CF9" w:rsidP="00C42434"/>
    <w:p w14:paraId="7D70CF8E" w14:textId="77777777" w:rsidR="00E27743" w:rsidRDefault="00E27743" w:rsidP="00C42434"/>
    <w:p w14:paraId="6BD777DD" w14:textId="77777777" w:rsidR="00F90D8C" w:rsidRDefault="00F90D8C">
      <w:pPr>
        <w:spacing w:line="259" w:lineRule="auto"/>
        <w:jc w:val="left"/>
        <w:rPr>
          <w:rFonts w:eastAsiaTheme="majorEastAsia" w:cstheme="majorBidi"/>
          <w:b/>
          <w:color w:val="2E74B5" w:themeColor="accent1" w:themeShade="BF"/>
          <w:sz w:val="36"/>
          <w:szCs w:val="32"/>
        </w:rPr>
      </w:pPr>
      <w:bookmarkStart w:id="6" w:name="_Toc510299547"/>
      <w:r>
        <w:br w:type="page"/>
      </w:r>
    </w:p>
    <w:p w14:paraId="441E4E19" w14:textId="77777777" w:rsidR="00A15400" w:rsidRDefault="006C3A8E" w:rsidP="009525BB">
      <w:pPr>
        <w:pStyle w:val="Heading1"/>
      </w:pPr>
      <w:r>
        <w:lastRenderedPageBreak/>
        <w:t>Conclusion</w:t>
      </w:r>
      <w:bookmarkEnd w:id="6"/>
    </w:p>
    <w:p w14:paraId="59A6F5D0" w14:textId="77777777" w:rsidR="006C3A8E" w:rsidRDefault="006C3A8E" w:rsidP="00C42434">
      <w:r>
        <w:t>Research ethics is one of the most crucial consideration of both social and economic researches. The methodologies needs to be structured in such a way that maximizes the effectiveness and efficiency of the related parties to the research.</w:t>
      </w:r>
      <w:r w:rsidR="00355A24">
        <w:t xml:space="preserve"> There are many research methodologies that the modern researchers use. Research used to be a lot more difficult in the past. But in recent years, digital technology has helped the researchers to conduct more informative researches with less efforts. Research inside and organization must be conducted by maintaining all the ethical requirements. Autonomy is one of the most important topic in research ethics. Ethics in business research in undeniable and it should be recognized by the </w:t>
      </w:r>
      <w:r w:rsidR="009525BB">
        <w:t>researchers</w:t>
      </w:r>
      <w:r w:rsidR="00355A24">
        <w:t>.</w:t>
      </w:r>
    </w:p>
    <w:p w14:paraId="75311981" w14:textId="77777777" w:rsidR="00BE1C0B" w:rsidRDefault="00BE1C0B" w:rsidP="00C42434"/>
    <w:p w14:paraId="77AC6E1C" w14:textId="77777777" w:rsidR="00BE1C0B" w:rsidRDefault="00BE1C0B" w:rsidP="00C42434"/>
    <w:p w14:paraId="2D0918F1" w14:textId="77777777" w:rsidR="00BE1C0B" w:rsidRDefault="00BE1C0B" w:rsidP="00C42434"/>
    <w:p w14:paraId="510E9743" w14:textId="77777777" w:rsidR="00BE1C0B" w:rsidRDefault="00BE1C0B" w:rsidP="00C42434"/>
    <w:p w14:paraId="37CDCAA5" w14:textId="77777777" w:rsidR="00BE1C0B" w:rsidRDefault="00BE1C0B" w:rsidP="00C42434"/>
    <w:p w14:paraId="6CE3E598" w14:textId="77777777" w:rsidR="00BE1C0B" w:rsidRDefault="00BE1C0B" w:rsidP="00C42434"/>
    <w:p w14:paraId="7DEBE742" w14:textId="77777777" w:rsidR="00BE1C0B" w:rsidRDefault="00BE1C0B" w:rsidP="00C42434"/>
    <w:p w14:paraId="5E13D6AC" w14:textId="77777777" w:rsidR="00BE1C0B" w:rsidRDefault="00BE1C0B" w:rsidP="00C42434"/>
    <w:p w14:paraId="3A1F5C87" w14:textId="77777777" w:rsidR="00F90D8C" w:rsidRDefault="00F90D8C">
      <w:pPr>
        <w:spacing w:line="259" w:lineRule="auto"/>
        <w:jc w:val="left"/>
      </w:pPr>
      <w:r>
        <w:br w:type="page"/>
      </w:r>
    </w:p>
    <w:p w14:paraId="602D6AED" w14:textId="77777777" w:rsidR="00E27743" w:rsidRDefault="00E27743" w:rsidP="00C42434"/>
    <w:p w14:paraId="496BF5AA" w14:textId="77777777" w:rsidR="00E27743" w:rsidRDefault="00E27743" w:rsidP="00C42434"/>
    <w:p w14:paraId="4DBC665B" w14:textId="77777777" w:rsidR="00120DA5" w:rsidRDefault="00284F54" w:rsidP="00284F54">
      <w:pPr>
        <w:pStyle w:val="Heading1"/>
      </w:pPr>
      <w:bookmarkStart w:id="7" w:name="_Toc510299548"/>
      <w:r>
        <w:t>References</w:t>
      </w:r>
      <w:bookmarkEnd w:id="7"/>
    </w:p>
    <w:p w14:paraId="4FAF849A" w14:textId="77777777" w:rsidR="00BE1C0B" w:rsidRDefault="00BE1C0B" w:rsidP="00BE1C0B">
      <w:r>
        <w:t>Contemporary qualitative research methodologies and issues in literacy education. (2005). Reading Research Quarterly, 40(1), pp.90-110.</w:t>
      </w:r>
    </w:p>
    <w:p w14:paraId="1B7EF618" w14:textId="45011B14" w:rsidR="00BE1C0B" w:rsidRDefault="00BE1C0B" w:rsidP="00BE1C0B">
      <w:r>
        <w:t xml:space="preserve">Duke, N. and </w:t>
      </w:r>
      <w:r w:rsidR="002B6E43">
        <w:t>Mallet</w:t>
      </w:r>
      <w:bookmarkStart w:id="8" w:name="_GoBack"/>
      <w:bookmarkEnd w:id="8"/>
      <w:r>
        <w:t>, M. (2011). Literacy research methodologies. New York: Guilford Press.</w:t>
      </w:r>
    </w:p>
    <w:p w14:paraId="70B3AAA4" w14:textId="77777777" w:rsidR="00BE1C0B" w:rsidRDefault="00BE1C0B" w:rsidP="00BE1C0B">
      <w:r>
        <w:t>michaelthrelfall. (2018). Overt vs. Covert Observations. [online] Available at: https://michaelthrelfall.wordpress.com/2011/10/07/overt-vs-covert-observations/ [Accessed 31 Mar. 2018].</w:t>
      </w:r>
    </w:p>
    <w:p w14:paraId="37A65110" w14:textId="2A58635F" w:rsidR="00BE1C0B" w:rsidRDefault="00555E6C" w:rsidP="00BE1C0B">
      <w:r>
        <w:t>Patriarchs</w:t>
      </w:r>
      <w:r w:rsidR="00BE1C0B">
        <w:t xml:space="preserve">, G. (2015). Audience research methodologies. [Place of publication not identified]: </w:t>
      </w:r>
      <w:r>
        <w:t>Rutledge</w:t>
      </w:r>
      <w:r w:rsidR="00BE1C0B">
        <w:t>.</w:t>
      </w:r>
    </w:p>
    <w:p w14:paraId="0280937B" w14:textId="77777777" w:rsidR="00BE1C0B" w:rsidRDefault="00BE1C0B" w:rsidP="00BE1C0B">
      <w:r>
        <w:t>Ravindran, A. (2009). Operations research methodologies. Boca Raton: CRC Press.</w:t>
      </w:r>
    </w:p>
    <w:p w14:paraId="19A67FCC" w14:textId="77777777" w:rsidR="00BE1C0B" w:rsidRDefault="00BE1C0B" w:rsidP="00BE1C0B">
      <w:r>
        <w:t>Research Methodology. (2018). interviews - Research-Methodology. [online] Available at: https://research-methodology.net/research-methods/qualitative-research/interviews/ [Accessed 31 Mar. 2018].</w:t>
      </w:r>
    </w:p>
    <w:p w14:paraId="23816BBD" w14:textId="77777777" w:rsidR="00284F54" w:rsidRPr="00284F54" w:rsidRDefault="00BE1C0B" w:rsidP="00BE1C0B">
      <w:r>
        <w:t>Study.cardiffmet.ac.uk. (2018). 7. Ethical considerations for data collection and research tools. [online] Available at: https://study.cardiffmet.ac.uk/AcSkills/Documents/Research/Research_Ethics_elesson/page_22.htm [Accessed 31 Mar. 2018].</w:t>
      </w:r>
    </w:p>
    <w:sectPr w:rsidR="00284F54" w:rsidRPr="00284F54" w:rsidSect="005F675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6730B"/>
    <w:multiLevelType w:val="hybridMultilevel"/>
    <w:tmpl w:val="57D0549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15:restartNumberingAfterBreak="0">
    <w:nsid w:val="064D793E"/>
    <w:multiLevelType w:val="hybridMultilevel"/>
    <w:tmpl w:val="30688E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0E57D5"/>
    <w:multiLevelType w:val="hybridMultilevel"/>
    <w:tmpl w:val="8F7C1C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E2A770F"/>
    <w:multiLevelType w:val="hybridMultilevel"/>
    <w:tmpl w:val="7D16150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AB93B73"/>
    <w:multiLevelType w:val="hybridMultilevel"/>
    <w:tmpl w:val="B3CC0F02"/>
    <w:lvl w:ilvl="0" w:tplc="04090003">
      <w:start w:val="1"/>
      <w:numFmt w:val="bullet"/>
      <w:lvlText w:val="o"/>
      <w:lvlJc w:val="left"/>
      <w:pPr>
        <w:ind w:left="1800" w:hanging="360"/>
      </w:pPr>
      <w:rPr>
        <w:rFonts w:ascii="Courier New" w:hAnsi="Courier New" w:cs="Courier New"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65623D01"/>
    <w:multiLevelType w:val="hybridMultilevel"/>
    <w:tmpl w:val="52AE6B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8350CAE"/>
    <w:multiLevelType w:val="hybridMultilevel"/>
    <w:tmpl w:val="3B3E3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747428D"/>
    <w:multiLevelType w:val="hybridMultilevel"/>
    <w:tmpl w:val="98ACAB0E"/>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8" w15:restartNumberingAfterBreak="0">
    <w:nsid w:val="793B1075"/>
    <w:multiLevelType w:val="hybridMultilevel"/>
    <w:tmpl w:val="FE60653C"/>
    <w:lvl w:ilvl="0" w:tplc="04090001">
      <w:start w:val="1"/>
      <w:numFmt w:val="bullet"/>
      <w:lvlText w:val=""/>
      <w:lvlJc w:val="left"/>
      <w:pPr>
        <w:ind w:left="1860" w:hanging="360"/>
      </w:pPr>
      <w:rPr>
        <w:rFonts w:ascii="Symbol" w:hAnsi="Symbol" w:hint="default"/>
      </w:rPr>
    </w:lvl>
    <w:lvl w:ilvl="1" w:tplc="04090003">
      <w:start w:val="1"/>
      <w:numFmt w:val="bullet"/>
      <w:lvlText w:val="o"/>
      <w:lvlJc w:val="left"/>
      <w:pPr>
        <w:ind w:left="2580" w:hanging="360"/>
      </w:pPr>
      <w:rPr>
        <w:rFonts w:ascii="Courier New" w:hAnsi="Courier New" w:cs="Courier New" w:hint="default"/>
      </w:rPr>
    </w:lvl>
    <w:lvl w:ilvl="2" w:tplc="04090005" w:tentative="1">
      <w:start w:val="1"/>
      <w:numFmt w:val="bullet"/>
      <w:lvlText w:val=""/>
      <w:lvlJc w:val="left"/>
      <w:pPr>
        <w:ind w:left="3300" w:hanging="360"/>
      </w:pPr>
      <w:rPr>
        <w:rFonts w:ascii="Wingdings" w:hAnsi="Wingdings" w:hint="default"/>
      </w:rPr>
    </w:lvl>
    <w:lvl w:ilvl="3" w:tplc="04090001" w:tentative="1">
      <w:start w:val="1"/>
      <w:numFmt w:val="bullet"/>
      <w:lvlText w:val=""/>
      <w:lvlJc w:val="left"/>
      <w:pPr>
        <w:ind w:left="4020" w:hanging="360"/>
      </w:pPr>
      <w:rPr>
        <w:rFonts w:ascii="Symbol" w:hAnsi="Symbol" w:hint="default"/>
      </w:rPr>
    </w:lvl>
    <w:lvl w:ilvl="4" w:tplc="04090003" w:tentative="1">
      <w:start w:val="1"/>
      <w:numFmt w:val="bullet"/>
      <w:lvlText w:val="o"/>
      <w:lvlJc w:val="left"/>
      <w:pPr>
        <w:ind w:left="4740" w:hanging="360"/>
      </w:pPr>
      <w:rPr>
        <w:rFonts w:ascii="Courier New" w:hAnsi="Courier New" w:cs="Courier New" w:hint="default"/>
      </w:rPr>
    </w:lvl>
    <w:lvl w:ilvl="5" w:tplc="04090005" w:tentative="1">
      <w:start w:val="1"/>
      <w:numFmt w:val="bullet"/>
      <w:lvlText w:val=""/>
      <w:lvlJc w:val="left"/>
      <w:pPr>
        <w:ind w:left="5460" w:hanging="360"/>
      </w:pPr>
      <w:rPr>
        <w:rFonts w:ascii="Wingdings" w:hAnsi="Wingdings" w:hint="default"/>
      </w:rPr>
    </w:lvl>
    <w:lvl w:ilvl="6" w:tplc="04090001" w:tentative="1">
      <w:start w:val="1"/>
      <w:numFmt w:val="bullet"/>
      <w:lvlText w:val=""/>
      <w:lvlJc w:val="left"/>
      <w:pPr>
        <w:ind w:left="6180" w:hanging="360"/>
      </w:pPr>
      <w:rPr>
        <w:rFonts w:ascii="Symbol" w:hAnsi="Symbol" w:hint="default"/>
      </w:rPr>
    </w:lvl>
    <w:lvl w:ilvl="7" w:tplc="04090003" w:tentative="1">
      <w:start w:val="1"/>
      <w:numFmt w:val="bullet"/>
      <w:lvlText w:val="o"/>
      <w:lvlJc w:val="left"/>
      <w:pPr>
        <w:ind w:left="6900" w:hanging="360"/>
      </w:pPr>
      <w:rPr>
        <w:rFonts w:ascii="Courier New" w:hAnsi="Courier New" w:cs="Courier New" w:hint="default"/>
      </w:rPr>
    </w:lvl>
    <w:lvl w:ilvl="8" w:tplc="04090005" w:tentative="1">
      <w:start w:val="1"/>
      <w:numFmt w:val="bullet"/>
      <w:lvlText w:val=""/>
      <w:lvlJc w:val="left"/>
      <w:pPr>
        <w:ind w:left="7620" w:hanging="360"/>
      </w:pPr>
      <w:rPr>
        <w:rFonts w:ascii="Wingdings" w:hAnsi="Wingdings" w:hint="default"/>
      </w:rPr>
    </w:lvl>
  </w:abstractNum>
  <w:num w:numId="1">
    <w:abstractNumId w:val="0"/>
  </w:num>
  <w:num w:numId="2">
    <w:abstractNumId w:val="1"/>
  </w:num>
  <w:num w:numId="3">
    <w:abstractNumId w:val="2"/>
  </w:num>
  <w:num w:numId="4">
    <w:abstractNumId w:val="6"/>
  </w:num>
  <w:num w:numId="5">
    <w:abstractNumId w:val="3"/>
  </w:num>
  <w:num w:numId="6">
    <w:abstractNumId w:val="8"/>
  </w:num>
  <w:num w:numId="7">
    <w:abstractNumId w:val="5"/>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66C"/>
    <w:rsid w:val="00004356"/>
    <w:rsid w:val="00010A64"/>
    <w:rsid w:val="00033675"/>
    <w:rsid w:val="00091DC9"/>
    <w:rsid w:val="000E6476"/>
    <w:rsid w:val="001169F0"/>
    <w:rsid w:val="00120DA5"/>
    <w:rsid w:val="00131A93"/>
    <w:rsid w:val="00137EB6"/>
    <w:rsid w:val="001A5808"/>
    <w:rsid w:val="001F7337"/>
    <w:rsid w:val="00211D64"/>
    <w:rsid w:val="00284F54"/>
    <w:rsid w:val="00287FB9"/>
    <w:rsid w:val="00296102"/>
    <w:rsid w:val="002B30E2"/>
    <w:rsid w:val="002B6E43"/>
    <w:rsid w:val="002C03B8"/>
    <w:rsid w:val="002D5D89"/>
    <w:rsid w:val="002D7E80"/>
    <w:rsid w:val="002F436B"/>
    <w:rsid w:val="002F55DB"/>
    <w:rsid w:val="003400FE"/>
    <w:rsid w:val="0034583F"/>
    <w:rsid w:val="00355A24"/>
    <w:rsid w:val="003A1A3C"/>
    <w:rsid w:val="003A2C70"/>
    <w:rsid w:val="003B4FAB"/>
    <w:rsid w:val="004016AA"/>
    <w:rsid w:val="00404308"/>
    <w:rsid w:val="00447018"/>
    <w:rsid w:val="00482593"/>
    <w:rsid w:val="00484D18"/>
    <w:rsid w:val="004973CD"/>
    <w:rsid w:val="004A618C"/>
    <w:rsid w:val="004C37EA"/>
    <w:rsid w:val="004C7ECC"/>
    <w:rsid w:val="004E5DC7"/>
    <w:rsid w:val="004E748F"/>
    <w:rsid w:val="004F2348"/>
    <w:rsid w:val="00547CC9"/>
    <w:rsid w:val="00555E6C"/>
    <w:rsid w:val="005738ED"/>
    <w:rsid w:val="005B5DE9"/>
    <w:rsid w:val="005C466C"/>
    <w:rsid w:val="005F6753"/>
    <w:rsid w:val="00620EA3"/>
    <w:rsid w:val="006274AA"/>
    <w:rsid w:val="006533B4"/>
    <w:rsid w:val="00674244"/>
    <w:rsid w:val="00687AD8"/>
    <w:rsid w:val="006A749F"/>
    <w:rsid w:val="006B4B31"/>
    <w:rsid w:val="006C3A8E"/>
    <w:rsid w:val="006E0373"/>
    <w:rsid w:val="00763BF7"/>
    <w:rsid w:val="0077287A"/>
    <w:rsid w:val="0077465D"/>
    <w:rsid w:val="00774784"/>
    <w:rsid w:val="007A1E07"/>
    <w:rsid w:val="007F51C9"/>
    <w:rsid w:val="00833099"/>
    <w:rsid w:val="008A0890"/>
    <w:rsid w:val="008B254F"/>
    <w:rsid w:val="008F279E"/>
    <w:rsid w:val="009126E1"/>
    <w:rsid w:val="00922DDA"/>
    <w:rsid w:val="00940D4B"/>
    <w:rsid w:val="009525BB"/>
    <w:rsid w:val="009852F0"/>
    <w:rsid w:val="00991655"/>
    <w:rsid w:val="009C0B15"/>
    <w:rsid w:val="00A15400"/>
    <w:rsid w:val="00A2591E"/>
    <w:rsid w:val="00A92894"/>
    <w:rsid w:val="00AB2F08"/>
    <w:rsid w:val="00AC6022"/>
    <w:rsid w:val="00AD32DB"/>
    <w:rsid w:val="00AE07F6"/>
    <w:rsid w:val="00B32AD5"/>
    <w:rsid w:val="00B50CBD"/>
    <w:rsid w:val="00B54CF9"/>
    <w:rsid w:val="00B902D4"/>
    <w:rsid w:val="00B93340"/>
    <w:rsid w:val="00BA223A"/>
    <w:rsid w:val="00BE1C0B"/>
    <w:rsid w:val="00BF7E27"/>
    <w:rsid w:val="00C37311"/>
    <w:rsid w:val="00C42434"/>
    <w:rsid w:val="00C63A79"/>
    <w:rsid w:val="00C63AA6"/>
    <w:rsid w:val="00C67070"/>
    <w:rsid w:val="00C82745"/>
    <w:rsid w:val="00C875E4"/>
    <w:rsid w:val="00D147C7"/>
    <w:rsid w:val="00D209FD"/>
    <w:rsid w:val="00D26FBD"/>
    <w:rsid w:val="00D328FD"/>
    <w:rsid w:val="00D63400"/>
    <w:rsid w:val="00D64683"/>
    <w:rsid w:val="00D7279A"/>
    <w:rsid w:val="00DE6701"/>
    <w:rsid w:val="00DE7CF2"/>
    <w:rsid w:val="00E03B8A"/>
    <w:rsid w:val="00E27743"/>
    <w:rsid w:val="00E44AD5"/>
    <w:rsid w:val="00E53E6E"/>
    <w:rsid w:val="00E701A8"/>
    <w:rsid w:val="00E723ED"/>
    <w:rsid w:val="00E8036D"/>
    <w:rsid w:val="00EB22B0"/>
    <w:rsid w:val="00F14B2C"/>
    <w:rsid w:val="00F26459"/>
    <w:rsid w:val="00F71851"/>
    <w:rsid w:val="00F84C3A"/>
    <w:rsid w:val="00F90A42"/>
    <w:rsid w:val="00F90D8C"/>
    <w:rsid w:val="00F94A7E"/>
    <w:rsid w:val="00FC4C56"/>
    <w:rsid w:val="00FE77D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A88A9"/>
  <w15:docId w15:val="{D8D38E74-897B-644B-85D9-14ECEDA3D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ssignment"/>
    <w:qFormat/>
    <w:rsid w:val="005C466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525BB"/>
    <w:pPr>
      <w:keepNext/>
      <w:keepLines/>
      <w:spacing w:before="240" w:after="0"/>
      <w:outlineLvl w:val="0"/>
    </w:pPr>
    <w:rPr>
      <w:rFonts w:eastAsiaTheme="majorEastAsia" w:cstheme="majorBidi"/>
      <w:b/>
      <w:color w:val="2E74B5" w:themeColor="accent1" w:themeShade="BF"/>
      <w:sz w:val="36"/>
      <w:szCs w:val="32"/>
    </w:rPr>
  </w:style>
  <w:style w:type="paragraph" w:styleId="Heading2">
    <w:name w:val="heading 2"/>
    <w:basedOn w:val="Normal"/>
    <w:next w:val="Normal"/>
    <w:link w:val="Heading2Char"/>
    <w:uiPriority w:val="9"/>
    <w:unhideWhenUsed/>
    <w:qFormat/>
    <w:rsid w:val="009525BB"/>
    <w:pPr>
      <w:keepNext/>
      <w:keepLines/>
      <w:spacing w:before="40" w:after="0"/>
      <w:outlineLvl w:val="1"/>
    </w:pPr>
    <w:rPr>
      <w:rFonts w:eastAsiaTheme="majorEastAsia" w:cstheme="majorBidi"/>
      <w:b/>
      <w:color w:val="2E74B5"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4AD5"/>
    <w:pPr>
      <w:ind w:left="720"/>
      <w:contextualSpacing/>
    </w:pPr>
  </w:style>
  <w:style w:type="character" w:customStyle="1" w:styleId="Heading1Char">
    <w:name w:val="Heading 1 Char."/>
    <w:basedOn w:val="DefaultParagraphFont"/>
    <w:link w:val="Heading1"/>
    <w:uiPriority w:val="9"/>
    <w:rsid w:val="009525BB"/>
    <w:rPr>
      <w:rFonts w:ascii="Times New Roman" w:eastAsiaTheme="majorEastAsia" w:hAnsi="Times New Roman" w:cstheme="majorBidi"/>
      <w:b/>
      <w:color w:val="2E74B5" w:themeColor="accent1" w:themeShade="BF"/>
      <w:sz w:val="36"/>
      <w:szCs w:val="32"/>
    </w:rPr>
  </w:style>
  <w:style w:type="character" w:customStyle="1" w:styleId="Heading2Char">
    <w:name w:val="Heading 2 Char."/>
    <w:basedOn w:val="DefaultParagraphFont"/>
    <w:link w:val="Heading2"/>
    <w:uiPriority w:val="9"/>
    <w:rsid w:val="009525BB"/>
    <w:rPr>
      <w:rFonts w:ascii="Times New Roman" w:eastAsiaTheme="majorEastAsia" w:hAnsi="Times New Roman" w:cstheme="majorBidi"/>
      <w:b/>
      <w:color w:val="2E74B5" w:themeColor="accent1" w:themeShade="BF"/>
      <w:sz w:val="32"/>
      <w:szCs w:val="26"/>
    </w:rPr>
  </w:style>
  <w:style w:type="paragraph" w:styleId="TOCHeading">
    <w:name w:val="TOC Heading"/>
    <w:basedOn w:val="Heading1"/>
    <w:next w:val="Normal"/>
    <w:uiPriority w:val="39"/>
    <w:unhideWhenUsed/>
    <w:qFormat/>
    <w:rsid w:val="00B54CF9"/>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54CF9"/>
    <w:pPr>
      <w:spacing w:after="100"/>
    </w:pPr>
  </w:style>
  <w:style w:type="paragraph" w:styleId="TOC2">
    <w:name w:val="toc 2"/>
    <w:basedOn w:val="Normal"/>
    <w:next w:val="Normal"/>
    <w:autoRedefine/>
    <w:uiPriority w:val="39"/>
    <w:unhideWhenUsed/>
    <w:rsid w:val="00B54CF9"/>
    <w:pPr>
      <w:spacing w:after="100"/>
      <w:ind w:left="240"/>
    </w:pPr>
  </w:style>
  <w:style w:type="character" w:styleId="Hyperlink">
    <w:name w:val="Hyperlink"/>
    <w:basedOn w:val="DefaultParagraphFont"/>
    <w:uiPriority w:val="99"/>
    <w:unhideWhenUsed/>
    <w:rsid w:val="00B54CF9"/>
    <w:rPr>
      <w:color w:val="0563C1" w:themeColor="hyperlink"/>
      <w:u w:val="single"/>
    </w:rPr>
  </w:style>
  <w:style w:type="paragraph" w:styleId="NoSpacing">
    <w:name w:val="No Spacing"/>
    <w:link w:val="NoSpacingChar"/>
    <w:uiPriority w:val="1"/>
    <w:qFormat/>
    <w:rsid w:val="005F6753"/>
    <w:pPr>
      <w:spacing w:after="0" w:line="240" w:lineRule="auto"/>
    </w:pPr>
    <w:rPr>
      <w:rFonts w:eastAsiaTheme="minorEastAsia"/>
    </w:rPr>
  </w:style>
  <w:style w:type="character" w:customStyle="1" w:styleId="NoSpacingChar">
    <w:name w:val="No Spacing Char."/>
    <w:basedOn w:val="DefaultParagraphFont"/>
    <w:link w:val="NoSpacing"/>
    <w:uiPriority w:val="1"/>
    <w:rsid w:val="005F6753"/>
    <w:rPr>
      <w:rFonts w:eastAsiaTheme="minorEastAsia"/>
    </w:rPr>
  </w:style>
  <w:style w:type="table" w:styleId="TableGrid">
    <w:name w:val="Table Grid"/>
    <w:basedOn w:val="TableNormal"/>
    <w:uiPriority w:val="39"/>
    <w:rsid w:val="00BF7E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90D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0D8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444E39-8C25-CA4D-AE3B-8EF26A5F05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2299</Words>
  <Characters>13105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p</dc:creator>
  <cp:keywords/>
  <dc:description/>
  <cp:lastModifiedBy>Siddiqur Rahman</cp:lastModifiedBy>
  <cp:revision>14</cp:revision>
  <dcterms:created xsi:type="dcterms:W3CDTF">2018-04-24T13:48:00Z</dcterms:created>
  <dcterms:modified xsi:type="dcterms:W3CDTF">2018-04-27T13:47:00Z</dcterms:modified>
</cp:coreProperties>
</file>