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412E5511">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412E5511">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CFDEDA7" w:rsidR="00DB116D" w:rsidRPr="00A406E5" w:rsidRDefault="00F5343F" w:rsidP="00E51AAC">
            <w:pPr>
              <w:spacing w:before="120" w:after="120"/>
              <w:jc w:val="both"/>
              <w:rPr>
                <w:rFonts w:ascii="Arial" w:hAnsi="Arial" w:cs="Arial"/>
                <w:b/>
                <w:sz w:val="22"/>
                <w:szCs w:val="22"/>
              </w:rPr>
            </w:pPr>
            <w:r>
              <w:rPr>
                <w:rFonts w:ascii="Arial" w:hAnsi="Arial" w:cs="Arial"/>
                <w:b/>
                <w:sz w:val="22"/>
                <w:szCs w:val="22"/>
              </w:rPr>
              <w:t>Law and Criminology</w:t>
            </w:r>
          </w:p>
        </w:tc>
      </w:tr>
      <w:tr w:rsidR="008F1308" w:rsidRPr="00A406E5" w14:paraId="76BEC845" w14:textId="77777777" w:rsidTr="412E5511">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FF25FB9" w:rsidR="008F1308" w:rsidRPr="00A406E5" w:rsidRDefault="009F69C8" w:rsidP="00E51AAC">
            <w:pPr>
              <w:spacing w:before="120" w:after="120"/>
              <w:jc w:val="both"/>
              <w:rPr>
                <w:rFonts w:ascii="Arial" w:hAnsi="Arial" w:cs="Arial"/>
                <w:b/>
                <w:sz w:val="22"/>
                <w:szCs w:val="22"/>
              </w:rPr>
            </w:pPr>
            <w:r>
              <w:rPr>
                <w:rFonts w:ascii="Arial" w:hAnsi="Arial" w:cs="Arial"/>
                <w:b/>
                <w:sz w:val="22"/>
                <w:szCs w:val="22"/>
              </w:rPr>
              <w:t xml:space="preserve">Public Law </w:t>
            </w:r>
          </w:p>
        </w:tc>
      </w:tr>
      <w:tr w:rsidR="00B84B5B" w:rsidRPr="00A406E5" w14:paraId="03569861" w14:textId="77777777" w:rsidTr="412E5511">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4230AAE" w:rsidR="00B84B5B" w:rsidRPr="00A406E5" w:rsidRDefault="009F69C8" w:rsidP="00152E9D">
            <w:pPr>
              <w:spacing w:before="120" w:after="120"/>
              <w:jc w:val="both"/>
              <w:rPr>
                <w:rFonts w:ascii="Arial" w:hAnsi="Arial" w:cs="Arial"/>
                <w:b/>
                <w:sz w:val="22"/>
                <w:szCs w:val="22"/>
              </w:rPr>
            </w:pPr>
            <w:r>
              <w:rPr>
                <w:rFonts w:ascii="Arial" w:hAnsi="Arial" w:cs="Arial"/>
                <w:b/>
                <w:sz w:val="22"/>
                <w:szCs w:val="22"/>
              </w:rPr>
              <w:t>BMLW4014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04EF5D4" w:rsidR="00B84B5B" w:rsidRPr="00A406E5" w:rsidRDefault="009F69C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412E5511">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80873E2" w:rsidR="00DB116D" w:rsidRPr="00A406E5" w:rsidRDefault="009F69C8"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FD8DAC2" w:rsidR="00DB116D" w:rsidRPr="00A406E5" w:rsidRDefault="6C3E7910" w:rsidP="58FA6915">
            <w:pPr>
              <w:spacing w:before="120" w:after="120"/>
              <w:jc w:val="both"/>
              <w:rPr>
                <w:rFonts w:ascii="Arial" w:hAnsi="Arial" w:cs="Arial"/>
                <w:b/>
                <w:bCs/>
                <w:sz w:val="22"/>
                <w:szCs w:val="22"/>
              </w:rPr>
            </w:pPr>
            <w:r w:rsidRPr="58FA6915">
              <w:rPr>
                <w:rFonts w:ascii="Arial" w:hAnsi="Arial" w:cs="Arial"/>
                <w:b/>
                <w:bCs/>
                <w:sz w:val="22"/>
                <w:szCs w:val="22"/>
              </w:rPr>
              <w:t>Cerys Davies</w:t>
            </w:r>
          </w:p>
        </w:tc>
      </w:tr>
      <w:tr w:rsidR="00DB116D" w:rsidRPr="00A406E5" w14:paraId="26C8A4AE" w14:textId="77777777" w:rsidTr="412E5511">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83B11B9" w:rsidR="00DB116D" w:rsidRPr="00A406E5" w:rsidRDefault="009F69C8" w:rsidP="005F0579">
            <w:pPr>
              <w:spacing w:before="120" w:after="120"/>
              <w:jc w:val="both"/>
              <w:rPr>
                <w:rFonts w:ascii="Arial" w:hAnsi="Arial" w:cs="Arial"/>
                <w:b/>
                <w:sz w:val="22"/>
                <w:szCs w:val="22"/>
              </w:rPr>
            </w:pPr>
            <w:r>
              <w:rPr>
                <w:rFonts w:ascii="Arial" w:hAnsi="Arial" w:cs="Arial"/>
                <w:b/>
                <w:sz w:val="22"/>
                <w:szCs w:val="22"/>
              </w:rPr>
              <w:t xml:space="preserve">Life Peers </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E6E0CE5" w:rsidR="00DB116D" w:rsidRPr="00A406E5" w:rsidRDefault="009F69C8" w:rsidP="00E51AAC">
            <w:pPr>
              <w:spacing w:before="120" w:after="120"/>
              <w:jc w:val="both"/>
              <w:rPr>
                <w:rFonts w:ascii="Arial" w:hAnsi="Arial" w:cs="Arial"/>
                <w:b/>
                <w:sz w:val="22"/>
                <w:szCs w:val="22"/>
              </w:rPr>
            </w:pPr>
            <w:r>
              <w:rPr>
                <w:rFonts w:ascii="Arial" w:hAnsi="Arial" w:cs="Arial"/>
                <w:b/>
                <w:sz w:val="22"/>
                <w:szCs w:val="22"/>
              </w:rPr>
              <w:t xml:space="preserve">5 minutes </w:t>
            </w:r>
          </w:p>
        </w:tc>
      </w:tr>
      <w:tr w:rsidR="00B84B5B" w:rsidRPr="00A406E5" w14:paraId="1E935E6C" w14:textId="77777777" w:rsidTr="412E5511">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8BFD47E" w14:textId="7FE521F8" w:rsidR="00B84B5B" w:rsidRDefault="006D5732" w:rsidP="005F0579">
            <w:pPr>
              <w:spacing w:before="120" w:after="120"/>
              <w:jc w:val="both"/>
              <w:rPr>
                <w:rFonts w:ascii="Arial" w:hAnsi="Arial" w:cs="Arial"/>
                <w:b/>
                <w:sz w:val="22"/>
                <w:szCs w:val="22"/>
              </w:rPr>
            </w:pPr>
            <w:r w:rsidRPr="00400DBD">
              <w:rPr>
                <w:rFonts w:ascii="Arial" w:hAnsi="Arial" w:cs="Arial"/>
                <w:b/>
                <w:sz w:val="22"/>
                <w:szCs w:val="22"/>
                <w:u w:val="single"/>
              </w:rPr>
              <w:t>Group</w:t>
            </w:r>
            <w:r>
              <w:rPr>
                <w:rFonts w:ascii="Arial" w:hAnsi="Arial" w:cs="Arial"/>
                <w:b/>
                <w:sz w:val="22"/>
                <w:szCs w:val="22"/>
              </w:rPr>
              <w:t xml:space="preserve"> ;</w:t>
            </w:r>
            <w:r w:rsidR="009F69C8">
              <w:rPr>
                <w:rFonts w:ascii="Arial" w:hAnsi="Arial" w:cs="Arial"/>
                <w:b/>
                <w:sz w:val="22"/>
                <w:szCs w:val="22"/>
              </w:rPr>
              <w:t>14</w:t>
            </w:r>
            <w:r w:rsidR="009F69C8" w:rsidRPr="009F69C8">
              <w:rPr>
                <w:rFonts w:ascii="Arial" w:hAnsi="Arial" w:cs="Arial"/>
                <w:b/>
                <w:sz w:val="22"/>
                <w:szCs w:val="22"/>
                <w:vertAlign w:val="superscript"/>
              </w:rPr>
              <w:t>th</w:t>
            </w:r>
            <w:r w:rsidR="009F69C8">
              <w:rPr>
                <w:rFonts w:ascii="Arial" w:hAnsi="Arial" w:cs="Arial"/>
                <w:b/>
                <w:sz w:val="22"/>
                <w:szCs w:val="22"/>
              </w:rPr>
              <w:t xml:space="preserve"> of July 2025 </w:t>
            </w:r>
            <w:r>
              <w:rPr>
                <w:rFonts w:ascii="Arial" w:hAnsi="Arial" w:cs="Arial"/>
                <w:b/>
                <w:sz w:val="22"/>
                <w:szCs w:val="22"/>
              </w:rPr>
              <w:t xml:space="preserve"> 10am</w:t>
            </w:r>
          </w:p>
          <w:p w14:paraId="3019637E" w14:textId="1106A5CC" w:rsidR="006D5732" w:rsidRDefault="006D5732" w:rsidP="005F0579">
            <w:pPr>
              <w:spacing w:before="120" w:after="120"/>
              <w:jc w:val="both"/>
              <w:rPr>
                <w:rFonts w:ascii="Arial" w:hAnsi="Arial" w:cs="Arial"/>
                <w:b/>
                <w:sz w:val="22"/>
                <w:szCs w:val="22"/>
              </w:rPr>
            </w:pPr>
            <w:r w:rsidRPr="00400DBD">
              <w:rPr>
                <w:rFonts w:ascii="Arial" w:hAnsi="Arial" w:cs="Arial"/>
                <w:b/>
                <w:sz w:val="22"/>
                <w:szCs w:val="22"/>
                <w:u w:val="single"/>
              </w:rPr>
              <w:t>Slides</w:t>
            </w:r>
            <w:r>
              <w:rPr>
                <w:rFonts w:ascii="Arial" w:hAnsi="Arial" w:cs="Arial"/>
                <w:b/>
                <w:sz w:val="22"/>
                <w:szCs w:val="22"/>
              </w:rPr>
              <w:t xml:space="preserve"> ; 18</w:t>
            </w:r>
            <w:r w:rsidRPr="006D5732">
              <w:rPr>
                <w:rFonts w:ascii="Arial" w:hAnsi="Arial" w:cs="Arial"/>
                <w:b/>
                <w:sz w:val="22"/>
                <w:szCs w:val="22"/>
                <w:vertAlign w:val="superscript"/>
              </w:rPr>
              <w:t>th</w:t>
            </w:r>
            <w:r>
              <w:rPr>
                <w:rFonts w:ascii="Arial" w:hAnsi="Arial" w:cs="Arial"/>
                <w:b/>
                <w:sz w:val="22"/>
                <w:szCs w:val="22"/>
              </w:rPr>
              <w:t xml:space="preserve"> July 2025 23:59</w:t>
            </w:r>
          </w:p>
          <w:p w14:paraId="2D03E3AB" w14:textId="6253C440" w:rsidR="009F69C8" w:rsidRPr="00A406E5" w:rsidRDefault="006D5732" w:rsidP="412E5511">
            <w:pPr>
              <w:spacing w:before="120" w:after="120"/>
              <w:jc w:val="both"/>
              <w:rPr>
                <w:rFonts w:ascii="Arial" w:hAnsi="Arial" w:cs="Arial"/>
                <w:b/>
                <w:bCs/>
                <w:sz w:val="22"/>
                <w:szCs w:val="22"/>
              </w:rPr>
            </w:pPr>
            <w:r w:rsidRPr="412E5511">
              <w:rPr>
                <w:rFonts w:ascii="Arial" w:hAnsi="Arial" w:cs="Arial"/>
                <w:b/>
                <w:bCs/>
                <w:sz w:val="22"/>
                <w:szCs w:val="22"/>
                <w:u w:val="single"/>
              </w:rPr>
              <w:t>Present</w:t>
            </w:r>
            <w:r w:rsidRPr="412E5511">
              <w:rPr>
                <w:rFonts w:ascii="Arial" w:hAnsi="Arial" w:cs="Arial"/>
                <w:b/>
                <w:bCs/>
                <w:sz w:val="22"/>
                <w:szCs w:val="22"/>
              </w:rPr>
              <w:t xml:space="preserve">; </w:t>
            </w:r>
            <w:r w:rsidR="00681014">
              <w:rPr>
                <w:rFonts w:ascii="Arial" w:hAnsi="Arial" w:cs="Arial"/>
                <w:b/>
                <w:bCs/>
                <w:sz w:val="22"/>
                <w:szCs w:val="22"/>
              </w:rPr>
              <w:t>21</w:t>
            </w:r>
            <w:r w:rsidR="00681014" w:rsidRPr="00681014">
              <w:rPr>
                <w:rFonts w:ascii="Arial" w:hAnsi="Arial" w:cs="Arial"/>
                <w:b/>
                <w:bCs/>
                <w:sz w:val="22"/>
                <w:szCs w:val="22"/>
                <w:vertAlign w:val="superscript"/>
              </w:rPr>
              <w:t>st</w:t>
            </w:r>
            <w:r w:rsidR="00681014">
              <w:rPr>
                <w:rFonts w:ascii="Arial" w:hAnsi="Arial" w:cs="Arial"/>
                <w:b/>
                <w:bCs/>
                <w:sz w:val="22"/>
                <w:szCs w:val="22"/>
              </w:rPr>
              <w:t xml:space="preserve"> July 2025 10:30am </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F67B74B" w:rsidR="00B84B5B" w:rsidRPr="00A406E5" w:rsidRDefault="006D5732" w:rsidP="005F0579">
            <w:pPr>
              <w:spacing w:before="120" w:after="120"/>
              <w:jc w:val="both"/>
              <w:rPr>
                <w:rFonts w:ascii="Arial" w:hAnsi="Arial" w:cs="Arial"/>
                <w:b/>
                <w:sz w:val="22"/>
                <w:szCs w:val="22"/>
              </w:rPr>
            </w:pPr>
            <w:r>
              <w:rPr>
                <w:rFonts w:ascii="Arial" w:hAnsi="Arial" w:cs="Arial"/>
                <w:b/>
                <w:sz w:val="22"/>
                <w:szCs w:val="22"/>
              </w:rPr>
              <w:t>14</w:t>
            </w:r>
            <w:r w:rsidRPr="006D5732">
              <w:rPr>
                <w:rFonts w:ascii="Arial" w:hAnsi="Arial" w:cs="Arial"/>
                <w:b/>
                <w:sz w:val="22"/>
                <w:szCs w:val="22"/>
                <w:vertAlign w:val="superscript"/>
              </w:rPr>
              <w:t>th</w:t>
            </w:r>
            <w:r>
              <w:rPr>
                <w:rFonts w:ascii="Arial" w:hAnsi="Arial" w:cs="Arial"/>
                <w:b/>
                <w:sz w:val="22"/>
                <w:szCs w:val="22"/>
              </w:rPr>
              <w:t xml:space="preserve"> August 2025 23:59pm</w:t>
            </w:r>
          </w:p>
        </w:tc>
      </w:tr>
      <w:tr w:rsidR="00152E9D" w:rsidRPr="00A406E5" w14:paraId="53AF1309" w14:textId="77777777" w:rsidTr="412E5511">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412E5511">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27D6AA1" w14:textId="77777777" w:rsidR="00400DBD" w:rsidRPr="00400DBD" w:rsidRDefault="00400DBD" w:rsidP="00400DBD">
            <w:pPr>
              <w:ind w:left="360"/>
              <w:rPr>
                <w:rFonts w:ascii="Arial" w:hAnsi="Arial" w:cs="Arial"/>
                <w:sz w:val="22"/>
                <w:szCs w:val="22"/>
              </w:rPr>
            </w:pPr>
            <w:r w:rsidRPr="00400DBD">
              <w:rPr>
                <w:rFonts w:ascii="Arial" w:hAnsi="Arial" w:cs="Arial"/>
                <w:sz w:val="22"/>
                <w:szCs w:val="22"/>
              </w:rPr>
              <w:t> </w:t>
            </w:r>
          </w:p>
          <w:p w14:paraId="207054C4" w14:textId="77777777" w:rsidR="00400DBD" w:rsidRPr="00400DBD" w:rsidRDefault="00400DBD" w:rsidP="00400DBD">
            <w:pPr>
              <w:ind w:left="360"/>
              <w:rPr>
                <w:rFonts w:ascii="Arial" w:hAnsi="Arial" w:cs="Arial"/>
                <w:sz w:val="22"/>
                <w:szCs w:val="22"/>
              </w:rPr>
            </w:pPr>
            <w:r w:rsidRPr="00400DBD">
              <w:rPr>
                <w:rFonts w:ascii="Arial" w:hAnsi="Arial" w:cs="Arial"/>
                <w:sz w:val="22"/>
                <w:szCs w:val="22"/>
              </w:rPr>
              <w:t>Upon the successful completion of this module, the student should be able to:  </w:t>
            </w:r>
          </w:p>
          <w:p w14:paraId="1070B87A" w14:textId="77777777" w:rsidR="00400DBD" w:rsidRPr="00400DBD" w:rsidRDefault="00400DBD" w:rsidP="00400DBD">
            <w:pPr>
              <w:ind w:left="360"/>
              <w:rPr>
                <w:rFonts w:ascii="Arial" w:hAnsi="Arial" w:cs="Arial"/>
                <w:sz w:val="22"/>
                <w:szCs w:val="22"/>
              </w:rPr>
            </w:pPr>
            <w:r w:rsidRPr="00400DBD">
              <w:rPr>
                <w:rFonts w:ascii="Arial" w:hAnsi="Arial" w:cs="Arial"/>
                <w:sz w:val="22"/>
                <w:szCs w:val="22"/>
              </w:rPr>
              <w:t> </w:t>
            </w:r>
          </w:p>
          <w:p w14:paraId="4F61DF8F" w14:textId="77777777" w:rsidR="00400DBD" w:rsidRPr="00400DBD" w:rsidRDefault="00400DBD" w:rsidP="00400DBD">
            <w:pPr>
              <w:ind w:left="360"/>
              <w:rPr>
                <w:rFonts w:ascii="Arial" w:hAnsi="Arial" w:cs="Arial"/>
                <w:sz w:val="22"/>
                <w:szCs w:val="22"/>
              </w:rPr>
            </w:pPr>
            <w:r w:rsidRPr="00400DBD">
              <w:rPr>
                <w:rFonts w:ascii="Arial" w:hAnsi="Arial" w:cs="Arial"/>
                <w:sz w:val="22"/>
                <w:szCs w:val="22"/>
              </w:rPr>
              <w:t>• Demonstrate knowledge and understanding of the British constitution, its core institutions, principles and processes.  </w:t>
            </w:r>
          </w:p>
          <w:p w14:paraId="78CA5679" w14:textId="77777777" w:rsidR="00400DBD" w:rsidRPr="00400DBD" w:rsidRDefault="00400DBD" w:rsidP="00400DBD">
            <w:pPr>
              <w:ind w:left="360"/>
              <w:rPr>
                <w:rFonts w:ascii="Arial" w:hAnsi="Arial" w:cs="Arial"/>
                <w:sz w:val="22"/>
                <w:szCs w:val="22"/>
              </w:rPr>
            </w:pPr>
            <w:r w:rsidRPr="00400DBD">
              <w:rPr>
                <w:rFonts w:ascii="Arial" w:hAnsi="Arial" w:cs="Arial"/>
                <w:sz w:val="22"/>
                <w:szCs w:val="22"/>
              </w:rPr>
              <w:t> </w:t>
            </w:r>
          </w:p>
          <w:p w14:paraId="056464E2" w14:textId="77777777" w:rsidR="00400DBD" w:rsidRPr="00400DBD" w:rsidRDefault="00400DBD" w:rsidP="00400DBD">
            <w:pPr>
              <w:ind w:left="360"/>
              <w:rPr>
                <w:rFonts w:ascii="Arial" w:hAnsi="Arial" w:cs="Arial"/>
                <w:sz w:val="22"/>
                <w:szCs w:val="22"/>
              </w:rPr>
            </w:pPr>
            <w:r w:rsidRPr="00400DBD">
              <w:rPr>
                <w:rFonts w:ascii="Arial" w:hAnsi="Arial" w:cs="Arial"/>
                <w:sz w:val="22"/>
                <w:szCs w:val="22"/>
              </w:rPr>
              <w:t>• Identify the social, environmental and political context in which public, constitutional and administrative law operates and an ability to debate such issues in relation to more general ethical perspectives;  </w:t>
            </w:r>
          </w:p>
          <w:p w14:paraId="777EEE91" w14:textId="77777777" w:rsidR="00400DBD" w:rsidRPr="00400DBD" w:rsidRDefault="00400DBD" w:rsidP="00400DBD">
            <w:pPr>
              <w:ind w:left="360"/>
              <w:rPr>
                <w:rFonts w:ascii="Arial" w:hAnsi="Arial" w:cs="Arial"/>
                <w:sz w:val="22"/>
                <w:szCs w:val="22"/>
              </w:rPr>
            </w:pPr>
            <w:r w:rsidRPr="00400DBD">
              <w:rPr>
                <w:rFonts w:ascii="Arial" w:hAnsi="Arial" w:cs="Arial"/>
                <w:sz w:val="22"/>
                <w:szCs w:val="22"/>
              </w:rPr>
              <w:t> </w:t>
            </w:r>
          </w:p>
          <w:p w14:paraId="46D2DD33" w14:textId="71AFBE2B" w:rsidR="00C01A3F" w:rsidRPr="00A406E5" w:rsidRDefault="00400DBD" w:rsidP="00400DBD">
            <w:pPr>
              <w:ind w:left="360"/>
              <w:rPr>
                <w:rFonts w:ascii="Arial" w:hAnsi="Arial" w:cs="Arial"/>
                <w:sz w:val="22"/>
                <w:szCs w:val="22"/>
              </w:rPr>
            </w:pPr>
            <w:r w:rsidRPr="00400DBD">
              <w:rPr>
                <w:rFonts w:ascii="Arial" w:hAnsi="Arial" w:cs="Arial"/>
                <w:sz w:val="22"/>
                <w:szCs w:val="22"/>
              </w:rPr>
              <w:t>• Evaluate the operation of constitutional and administrative law in a practical context, including areas such as judicial review and how and why constitutional values are changing in the United Kingdom. </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DD29FB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9F69C8">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C2603C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F69C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5161C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F69C8">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DB769C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F69C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6EDA1A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F69C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AD484E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F69C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6E385BF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9F69C8">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CF5CAA">
      <w:pPr>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Default="00152E9D" w:rsidP="009F69C8">
      <w:pPr>
        <w:rPr>
          <w:rFonts w:ascii="Arial" w:hAnsi="Arial" w:cs="Arial"/>
          <w:sz w:val="24"/>
          <w:szCs w:val="24"/>
        </w:rPr>
      </w:pPr>
    </w:p>
    <w:p w14:paraId="14239B8D" w14:textId="77777777" w:rsidR="009F69C8" w:rsidRDefault="009F69C8" w:rsidP="009F69C8">
      <w:pPr>
        <w:rPr>
          <w:rFonts w:ascii="Arial" w:hAnsi="Arial" w:cs="Arial"/>
          <w:sz w:val="24"/>
          <w:szCs w:val="24"/>
        </w:rPr>
      </w:pPr>
    </w:p>
    <w:p w14:paraId="392DE8A2" w14:textId="2BE14164" w:rsidR="009F69C8" w:rsidRDefault="009F69C8" w:rsidP="009F69C8">
      <w:pPr>
        <w:rPr>
          <w:rFonts w:ascii="Arial" w:hAnsi="Arial" w:cs="Arial"/>
          <w:sz w:val="24"/>
          <w:szCs w:val="24"/>
        </w:rPr>
      </w:pPr>
      <w:r w:rsidRPr="009F69C8">
        <w:rPr>
          <w:rFonts w:ascii="Arial" w:hAnsi="Arial" w:cs="Arial"/>
          <w:b/>
          <w:bCs/>
          <w:sz w:val="24"/>
          <w:szCs w:val="24"/>
          <w:u w:val="single"/>
        </w:rPr>
        <w:t>Assessment type;</w:t>
      </w:r>
      <w:r>
        <w:rPr>
          <w:rFonts w:ascii="Arial" w:hAnsi="Arial" w:cs="Arial"/>
          <w:sz w:val="24"/>
          <w:szCs w:val="24"/>
        </w:rPr>
        <w:t xml:space="preserve"> Group Discussion &amp; </w:t>
      </w:r>
      <w:r w:rsidR="004C176B">
        <w:rPr>
          <w:rFonts w:ascii="Arial" w:hAnsi="Arial" w:cs="Arial"/>
          <w:sz w:val="24"/>
          <w:szCs w:val="24"/>
        </w:rPr>
        <w:t>I</w:t>
      </w:r>
      <w:r>
        <w:rPr>
          <w:rFonts w:ascii="Arial" w:hAnsi="Arial" w:cs="Arial"/>
          <w:sz w:val="24"/>
          <w:szCs w:val="24"/>
        </w:rPr>
        <w:t>ndividual Presentation</w:t>
      </w:r>
    </w:p>
    <w:p w14:paraId="5A2A71D1" w14:textId="77777777" w:rsidR="009F69C8" w:rsidRPr="00A406E5" w:rsidRDefault="009F69C8" w:rsidP="009F69C8">
      <w:pPr>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66BE954E" w14:textId="2D68486A" w:rsidR="00152E9D" w:rsidRDefault="009F69C8" w:rsidP="009F69C8">
      <w:pPr>
        <w:rPr>
          <w:rFonts w:ascii="Arial" w:hAnsi="Arial" w:cs="Arial"/>
          <w:b/>
          <w:bCs/>
          <w:sz w:val="28"/>
          <w:szCs w:val="28"/>
        </w:rPr>
      </w:pPr>
      <w:r w:rsidRPr="009F69C8">
        <w:rPr>
          <w:rFonts w:ascii="Arial" w:hAnsi="Arial" w:cs="Arial"/>
          <w:sz w:val="28"/>
          <w:szCs w:val="28"/>
          <w:u w:val="single"/>
        </w:rPr>
        <w:t>Question;</w:t>
      </w:r>
      <w:r>
        <w:rPr>
          <w:rFonts w:ascii="Arial" w:hAnsi="Arial" w:cs="Arial"/>
          <w:b/>
          <w:bCs/>
          <w:sz w:val="28"/>
          <w:szCs w:val="28"/>
        </w:rPr>
        <w:t xml:space="preserve"> </w:t>
      </w:r>
      <w:r w:rsidRPr="009F69C8">
        <w:rPr>
          <w:rFonts w:ascii="Arial" w:hAnsi="Arial" w:cs="Arial"/>
          <w:b/>
          <w:bCs/>
          <w:sz w:val="28"/>
          <w:szCs w:val="28"/>
        </w:rPr>
        <w:t>Discuss the advantages and disadvantages of life peers being appointed to the house of lords</w:t>
      </w:r>
      <w:r>
        <w:rPr>
          <w:rFonts w:ascii="Arial" w:hAnsi="Arial" w:cs="Arial"/>
          <w:b/>
          <w:bCs/>
          <w:sz w:val="28"/>
          <w:szCs w:val="28"/>
        </w:rPr>
        <w:t xml:space="preserve">. </w:t>
      </w:r>
    </w:p>
    <w:p w14:paraId="141C2046" w14:textId="77777777" w:rsidR="009F69C8" w:rsidRDefault="009F69C8" w:rsidP="009F69C8">
      <w:pPr>
        <w:rPr>
          <w:rFonts w:ascii="Arial" w:hAnsi="Arial" w:cs="Arial"/>
          <w:b/>
          <w:bCs/>
          <w:sz w:val="28"/>
          <w:szCs w:val="28"/>
        </w:rPr>
      </w:pPr>
    </w:p>
    <w:p w14:paraId="5481E2A5" w14:textId="61B6D395" w:rsidR="009F69C8" w:rsidRPr="009F69C8" w:rsidRDefault="009F69C8" w:rsidP="009F69C8">
      <w:pPr>
        <w:rPr>
          <w:rFonts w:ascii="Arial" w:hAnsi="Arial" w:cs="Arial"/>
          <w:sz w:val="24"/>
          <w:szCs w:val="24"/>
        </w:rPr>
      </w:pPr>
      <w:r w:rsidRPr="009F69C8">
        <w:rPr>
          <w:rFonts w:ascii="Arial" w:hAnsi="Arial" w:cs="Arial"/>
          <w:sz w:val="24"/>
          <w:szCs w:val="24"/>
        </w:rPr>
        <w:t xml:space="preserve">Within your answer you must include a discussion surrounding; </w:t>
      </w:r>
    </w:p>
    <w:p w14:paraId="4FCEB632" w14:textId="77777777" w:rsidR="009F69C8" w:rsidRPr="009F69C8" w:rsidRDefault="009F69C8" w:rsidP="009F69C8">
      <w:pPr>
        <w:rPr>
          <w:rFonts w:ascii="Arial" w:hAnsi="Arial" w:cs="Arial"/>
          <w:sz w:val="24"/>
          <w:szCs w:val="24"/>
        </w:rPr>
      </w:pPr>
    </w:p>
    <w:p w14:paraId="06655374" w14:textId="0BA6DE83" w:rsidR="009F69C8" w:rsidRPr="009F69C8" w:rsidRDefault="009F69C8" w:rsidP="009F69C8">
      <w:pPr>
        <w:pStyle w:val="ListParagraph"/>
        <w:numPr>
          <w:ilvl w:val="0"/>
          <w:numId w:val="17"/>
        </w:numPr>
        <w:rPr>
          <w:rFonts w:ascii="Arial" w:hAnsi="Arial" w:cs="Arial"/>
          <w:sz w:val="24"/>
          <w:szCs w:val="24"/>
        </w:rPr>
      </w:pPr>
      <w:r w:rsidRPr="009F69C8">
        <w:rPr>
          <w:rFonts w:ascii="Arial" w:hAnsi="Arial" w:cs="Arial"/>
          <w:sz w:val="24"/>
          <w:szCs w:val="24"/>
        </w:rPr>
        <w:t>What is the House of Lords</w:t>
      </w:r>
      <w:r>
        <w:rPr>
          <w:rFonts w:ascii="Arial" w:hAnsi="Arial" w:cs="Arial"/>
          <w:sz w:val="24"/>
          <w:szCs w:val="24"/>
        </w:rPr>
        <w:t xml:space="preserve"> (Including the makeup of the house of lords and its role)</w:t>
      </w:r>
    </w:p>
    <w:p w14:paraId="424EADA2" w14:textId="7D45E04E" w:rsidR="009F69C8" w:rsidRPr="009F69C8" w:rsidRDefault="009F69C8" w:rsidP="009F69C8">
      <w:pPr>
        <w:pStyle w:val="ListParagraph"/>
        <w:numPr>
          <w:ilvl w:val="0"/>
          <w:numId w:val="17"/>
        </w:numPr>
        <w:rPr>
          <w:rFonts w:ascii="Arial" w:hAnsi="Arial" w:cs="Arial"/>
          <w:sz w:val="24"/>
          <w:szCs w:val="24"/>
        </w:rPr>
      </w:pPr>
      <w:r w:rsidRPr="009F69C8">
        <w:rPr>
          <w:rFonts w:ascii="Arial" w:hAnsi="Arial" w:cs="Arial"/>
          <w:sz w:val="24"/>
          <w:szCs w:val="24"/>
        </w:rPr>
        <w:t xml:space="preserve">What is a life peer? </w:t>
      </w:r>
      <w:r>
        <w:rPr>
          <w:rFonts w:ascii="Arial" w:hAnsi="Arial" w:cs="Arial"/>
          <w:sz w:val="24"/>
          <w:szCs w:val="24"/>
        </w:rPr>
        <w:t>(Brief description to include examples)</w:t>
      </w:r>
    </w:p>
    <w:p w14:paraId="0C5BDA61" w14:textId="348E0F96" w:rsidR="009F69C8" w:rsidRPr="009F69C8" w:rsidRDefault="009F69C8" w:rsidP="009F69C8">
      <w:pPr>
        <w:pStyle w:val="ListParagraph"/>
        <w:numPr>
          <w:ilvl w:val="0"/>
          <w:numId w:val="17"/>
        </w:numPr>
        <w:rPr>
          <w:rFonts w:ascii="Arial" w:hAnsi="Arial" w:cs="Arial"/>
          <w:sz w:val="24"/>
          <w:szCs w:val="24"/>
        </w:rPr>
      </w:pPr>
      <w:r w:rsidRPr="009F69C8">
        <w:rPr>
          <w:rFonts w:ascii="Arial" w:hAnsi="Arial" w:cs="Arial"/>
          <w:sz w:val="24"/>
          <w:szCs w:val="24"/>
        </w:rPr>
        <w:t>Advantages of Life peers</w:t>
      </w:r>
      <w:r>
        <w:rPr>
          <w:rFonts w:ascii="Arial" w:hAnsi="Arial" w:cs="Arial"/>
          <w:sz w:val="24"/>
          <w:szCs w:val="24"/>
        </w:rPr>
        <w:t xml:space="preserve"> (To include point, evidence, explain and link)</w:t>
      </w:r>
    </w:p>
    <w:p w14:paraId="16C759CA" w14:textId="31578282" w:rsidR="009F69C8" w:rsidRPr="009F69C8" w:rsidRDefault="009F69C8" w:rsidP="009F69C8">
      <w:pPr>
        <w:pStyle w:val="ListParagraph"/>
        <w:numPr>
          <w:ilvl w:val="0"/>
          <w:numId w:val="17"/>
        </w:numPr>
        <w:rPr>
          <w:rFonts w:ascii="Arial" w:hAnsi="Arial" w:cs="Arial"/>
          <w:sz w:val="24"/>
          <w:szCs w:val="24"/>
        </w:rPr>
      </w:pPr>
      <w:r w:rsidRPr="009F69C8">
        <w:rPr>
          <w:rFonts w:ascii="Arial" w:hAnsi="Arial" w:cs="Arial"/>
          <w:sz w:val="24"/>
          <w:szCs w:val="24"/>
        </w:rPr>
        <w:t xml:space="preserve">Disadvantages of Life peers </w:t>
      </w:r>
      <w:r>
        <w:rPr>
          <w:rFonts w:ascii="Arial" w:hAnsi="Arial" w:cs="Arial"/>
          <w:sz w:val="24"/>
          <w:szCs w:val="24"/>
        </w:rPr>
        <w:t>(To include point, evidence, explain and link)</w:t>
      </w:r>
    </w:p>
    <w:p w14:paraId="12613AB7" w14:textId="678F4715" w:rsidR="009F69C8" w:rsidRDefault="009F69C8" w:rsidP="009F69C8">
      <w:pPr>
        <w:pStyle w:val="ListParagraph"/>
        <w:numPr>
          <w:ilvl w:val="0"/>
          <w:numId w:val="17"/>
        </w:numPr>
        <w:rPr>
          <w:rFonts w:ascii="Arial" w:hAnsi="Arial" w:cs="Arial"/>
          <w:sz w:val="24"/>
          <w:szCs w:val="24"/>
        </w:rPr>
      </w:pPr>
      <w:r w:rsidRPr="009F69C8">
        <w:rPr>
          <w:rFonts w:ascii="Arial" w:hAnsi="Arial" w:cs="Arial"/>
          <w:sz w:val="24"/>
          <w:szCs w:val="24"/>
        </w:rPr>
        <w:t>Reform suggestions</w:t>
      </w:r>
      <w:r>
        <w:rPr>
          <w:rFonts w:ascii="Arial" w:hAnsi="Arial" w:cs="Arial"/>
          <w:sz w:val="24"/>
          <w:szCs w:val="24"/>
        </w:rPr>
        <w:t xml:space="preserve"> (These must link to the above advantages and disadvantages) </w:t>
      </w:r>
    </w:p>
    <w:p w14:paraId="6205347E" w14:textId="77777777" w:rsidR="009F69C8" w:rsidRDefault="009F69C8" w:rsidP="009F69C8">
      <w:pPr>
        <w:rPr>
          <w:rFonts w:ascii="Arial" w:hAnsi="Arial" w:cs="Arial"/>
          <w:sz w:val="24"/>
          <w:szCs w:val="24"/>
        </w:rPr>
      </w:pPr>
    </w:p>
    <w:p w14:paraId="1CB8749B" w14:textId="77777777" w:rsidR="009F69C8" w:rsidRDefault="009F69C8" w:rsidP="009F69C8">
      <w:pPr>
        <w:rPr>
          <w:rFonts w:ascii="Arial" w:hAnsi="Arial" w:cs="Arial"/>
          <w:sz w:val="24"/>
          <w:szCs w:val="24"/>
        </w:rPr>
      </w:pPr>
    </w:p>
    <w:p w14:paraId="1469CBD9" w14:textId="60EF1BF7" w:rsidR="009F69C8" w:rsidRDefault="009F69C8" w:rsidP="009F69C8">
      <w:pPr>
        <w:rPr>
          <w:rFonts w:ascii="Arial" w:hAnsi="Arial" w:cs="Arial"/>
          <w:sz w:val="24"/>
          <w:szCs w:val="24"/>
        </w:rPr>
      </w:pPr>
      <w:r w:rsidRPr="004C176B">
        <w:rPr>
          <w:rFonts w:ascii="Arial" w:hAnsi="Arial" w:cs="Arial"/>
          <w:sz w:val="24"/>
          <w:szCs w:val="24"/>
          <w:u w:val="single"/>
        </w:rPr>
        <w:t>Group Discussion</w:t>
      </w:r>
      <w:r w:rsidR="004C176B">
        <w:rPr>
          <w:rFonts w:ascii="Arial" w:hAnsi="Arial" w:cs="Arial"/>
          <w:sz w:val="24"/>
          <w:szCs w:val="24"/>
        </w:rPr>
        <w:t>;</w:t>
      </w:r>
    </w:p>
    <w:p w14:paraId="25AE1E21" w14:textId="77777777" w:rsidR="009F69C8" w:rsidRDefault="009F69C8" w:rsidP="009F69C8">
      <w:pPr>
        <w:rPr>
          <w:rFonts w:ascii="Arial" w:hAnsi="Arial" w:cs="Arial"/>
          <w:sz w:val="24"/>
          <w:szCs w:val="24"/>
        </w:rPr>
      </w:pPr>
    </w:p>
    <w:p w14:paraId="718F109C" w14:textId="172A8FBF" w:rsidR="009F69C8" w:rsidRDefault="009F69C8" w:rsidP="009F69C8">
      <w:pPr>
        <w:pStyle w:val="ListParagraph"/>
        <w:numPr>
          <w:ilvl w:val="0"/>
          <w:numId w:val="18"/>
        </w:numPr>
        <w:rPr>
          <w:rFonts w:ascii="Arial" w:hAnsi="Arial" w:cs="Arial"/>
          <w:sz w:val="24"/>
          <w:szCs w:val="24"/>
        </w:rPr>
      </w:pPr>
      <w:r>
        <w:rPr>
          <w:rFonts w:ascii="Arial" w:hAnsi="Arial" w:cs="Arial"/>
          <w:sz w:val="24"/>
          <w:szCs w:val="24"/>
        </w:rPr>
        <w:t xml:space="preserve">You are to attend a discussion with your module tutor, which will cover the group discussion element of the assessment. </w:t>
      </w:r>
    </w:p>
    <w:p w14:paraId="6A81E820" w14:textId="2F0A3835" w:rsidR="009F69C8" w:rsidRDefault="009F69C8" w:rsidP="009F69C8">
      <w:pPr>
        <w:pStyle w:val="ListParagraph"/>
        <w:numPr>
          <w:ilvl w:val="0"/>
          <w:numId w:val="18"/>
        </w:numPr>
        <w:rPr>
          <w:rFonts w:ascii="Arial" w:hAnsi="Arial" w:cs="Arial"/>
          <w:sz w:val="24"/>
          <w:szCs w:val="24"/>
        </w:rPr>
      </w:pPr>
      <w:r>
        <w:rPr>
          <w:rFonts w:ascii="Arial" w:hAnsi="Arial" w:cs="Arial"/>
          <w:sz w:val="24"/>
          <w:szCs w:val="24"/>
        </w:rPr>
        <w:t xml:space="preserve">This will last for approximately 50 minutes. </w:t>
      </w:r>
    </w:p>
    <w:p w14:paraId="45FC50FC" w14:textId="4C383D18" w:rsidR="009F69C8" w:rsidRDefault="009F69C8" w:rsidP="009F69C8">
      <w:pPr>
        <w:pStyle w:val="ListParagraph"/>
        <w:numPr>
          <w:ilvl w:val="0"/>
          <w:numId w:val="18"/>
        </w:numPr>
        <w:rPr>
          <w:rFonts w:ascii="Arial" w:hAnsi="Arial" w:cs="Arial"/>
          <w:sz w:val="24"/>
          <w:szCs w:val="24"/>
        </w:rPr>
      </w:pPr>
      <w:r>
        <w:rPr>
          <w:rFonts w:ascii="Arial" w:hAnsi="Arial" w:cs="Arial"/>
          <w:sz w:val="24"/>
          <w:szCs w:val="24"/>
        </w:rPr>
        <w:t xml:space="preserve">You are expected to come prepared. </w:t>
      </w:r>
    </w:p>
    <w:p w14:paraId="423E22DA" w14:textId="14571C3E" w:rsidR="009F69C8" w:rsidRDefault="009F69C8" w:rsidP="009F69C8">
      <w:pPr>
        <w:pStyle w:val="ListParagraph"/>
        <w:numPr>
          <w:ilvl w:val="0"/>
          <w:numId w:val="18"/>
        </w:numPr>
        <w:rPr>
          <w:rFonts w:ascii="Arial" w:hAnsi="Arial" w:cs="Arial"/>
          <w:sz w:val="24"/>
          <w:szCs w:val="24"/>
        </w:rPr>
      </w:pPr>
      <w:r>
        <w:rPr>
          <w:rFonts w:ascii="Arial" w:hAnsi="Arial" w:cs="Arial"/>
          <w:sz w:val="24"/>
          <w:szCs w:val="24"/>
        </w:rPr>
        <w:t>This will take place on the 14</w:t>
      </w:r>
      <w:r w:rsidRPr="009F69C8">
        <w:rPr>
          <w:rFonts w:ascii="Arial" w:hAnsi="Arial" w:cs="Arial"/>
          <w:sz w:val="24"/>
          <w:szCs w:val="24"/>
          <w:vertAlign w:val="superscript"/>
        </w:rPr>
        <w:t>th</w:t>
      </w:r>
      <w:r>
        <w:rPr>
          <w:rFonts w:ascii="Arial" w:hAnsi="Arial" w:cs="Arial"/>
          <w:sz w:val="24"/>
          <w:szCs w:val="24"/>
        </w:rPr>
        <w:t xml:space="preserve"> of July 2025 at 10am, students will</w:t>
      </w:r>
      <w:r w:rsidR="004C176B">
        <w:rPr>
          <w:rFonts w:ascii="Arial" w:hAnsi="Arial" w:cs="Arial"/>
          <w:sz w:val="24"/>
          <w:szCs w:val="24"/>
        </w:rPr>
        <w:t xml:space="preserve"> not be allowed entry to the discussion after 10:05am.</w:t>
      </w:r>
    </w:p>
    <w:p w14:paraId="6133DAA7" w14:textId="1DB4158C" w:rsidR="004C176B" w:rsidRDefault="004C176B" w:rsidP="009F69C8">
      <w:pPr>
        <w:pStyle w:val="ListParagraph"/>
        <w:numPr>
          <w:ilvl w:val="0"/>
          <w:numId w:val="18"/>
        </w:numPr>
        <w:rPr>
          <w:rFonts w:ascii="Arial" w:hAnsi="Arial" w:cs="Arial"/>
          <w:sz w:val="24"/>
          <w:szCs w:val="24"/>
        </w:rPr>
      </w:pPr>
      <w:r>
        <w:rPr>
          <w:rFonts w:ascii="Arial" w:hAnsi="Arial" w:cs="Arial"/>
          <w:sz w:val="24"/>
          <w:szCs w:val="24"/>
        </w:rPr>
        <w:t xml:space="preserve">A failure to attend the group discussion will result in this part of the assessment being awarded a mark of 0. </w:t>
      </w:r>
    </w:p>
    <w:p w14:paraId="6C144E1A" w14:textId="69C1EF7A" w:rsidR="004C176B" w:rsidRDefault="004C176B" w:rsidP="009F69C8">
      <w:pPr>
        <w:pStyle w:val="ListParagraph"/>
        <w:numPr>
          <w:ilvl w:val="0"/>
          <w:numId w:val="18"/>
        </w:numPr>
        <w:rPr>
          <w:rFonts w:ascii="Arial" w:hAnsi="Arial" w:cs="Arial"/>
          <w:sz w:val="24"/>
          <w:szCs w:val="24"/>
        </w:rPr>
      </w:pPr>
      <w:r>
        <w:rPr>
          <w:rFonts w:ascii="Arial" w:hAnsi="Arial" w:cs="Arial"/>
          <w:sz w:val="24"/>
          <w:szCs w:val="24"/>
        </w:rPr>
        <w:t xml:space="preserve">Please note that the group discussion is worth 10% of the overall mark. </w:t>
      </w:r>
    </w:p>
    <w:p w14:paraId="1DF4C2BF" w14:textId="77777777" w:rsidR="004C176B" w:rsidRDefault="004C176B" w:rsidP="004C176B">
      <w:pPr>
        <w:rPr>
          <w:rFonts w:ascii="Arial" w:hAnsi="Arial" w:cs="Arial"/>
          <w:sz w:val="24"/>
          <w:szCs w:val="24"/>
        </w:rPr>
      </w:pPr>
    </w:p>
    <w:p w14:paraId="0F130A2F" w14:textId="695696F9" w:rsidR="004C176B" w:rsidRDefault="004C176B" w:rsidP="004C176B">
      <w:pPr>
        <w:rPr>
          <w:rFonts w:ascii="Arial" w:hAnsi="Arial" w:cs="Arial"/>
          <w:sz w:val="24"/>
          <w:szCs w:val="24"/>
        </w:rPr>
      </w:pPr>
      <w:r w:rsidRPr="004C176B">
        <w:rPr>
          <w:rFonts w:ascii="Arial" w:hAnsi="Arial" w:cs="Arial"/>
          <w:sz w:val="24"/>
          <w:szCs w:val="24"/>
          <w:u w:val="single"/>
        </w:rPr>
        <w:t>Individual Presentation</w:t>
      </w:r>
      <w:r>
        <w:rPr>
          <w:rFonts w:ascii="Arial" w:hAnsi="Arial" w:cs="Arial"/>
          <w:sz w:val="24"/>
          <w:szCs w:val="24"/>
        </w:rPr>
        <w:t xml:space="preserve">; </w:t>
      </w:r>
    </w:p>
    <w:p w14:paraId="7D243C4D" w14:textId="77777777" w:rsidR="004C176B" w:rsidRDefault="004C176B" w:rsidP="004C176B">
      <w:pPr>
        <w:rPr>
          <w:rFonts w:ascii="Arial" w:hAnsi="Arial" w:cs="Arial"/>
          <w:sz w:val="24"/>
          <w:szCs w:val="24"/>
        </w:rPr>
      </w:pPr>
    </w:p>
    <w:p w14:paraId="5AE5C8CA" w14:textId="3E09D7BC"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On the </w:t>
      </w:r>
      <w:r w:rsidR="00681014">
        <w:rPr>
          <w:rFonts w:ascii="Arial" w:hAnsi="Arial" w:cs="Arial"/>
          <w:sz w:val="24"/>
          <w:szCs w:val="24"/>
        </w:rPr>
        <w:t xml:space="preserve">21st </w:t>
      </w:r>
      <w:r w:rsidR="00F07375">
        <w:rPr>
          <w:rFonts w:ascii="Arial" w:hAnsi="Arial" w:cs="Arial"/>
          <w:sz w:val="24"/>
          <w:szCs w:val="24"/>
        </w:rPr>
        <w:t xml:space="preserve"> </w:t>
      </w:r>
      <w:r>
        <w:rPr>
          <w:rFonts w:ascii="Arial" w:hAnsi="Arial" w:cs="Arial"/>
          <w:sz w:val="24"/>
          <w:szCs w:val="24"/>
        </w:rPr>
        <w:t>of July at 10</w:t>
      </w:r>
      <w:r w:rsidR="00F07375">
        <w:rPr>
          <w:rFonts w:ascii="Arial" w:hAnsi="Arial" w:cs="Arial"/>
          <w:sz w:val="24"/>
          <w:szCs w:val="24"/>
        </w:rPr>
        <w:t>:30</w:t>
      </w:r>
      <w:r>
        <w:rPr>
          <w:rFonts w:ascii="Arial" w:hAnsi="Arial" w:cs="Arial"/>
          <w:sz w:val="24"/>
          <w:szCs w:val="24"/>
        </w:rPr>
        <w:t xml:space="preserve">am you are to attend for </w:t>
      </w:r>
      <w:r w:rsidR="00F07375">
        <w:rPr>
          <w:rFonts w:ascii="Arial" w:hAnsi="Arial" w:cs="Arial"/>
          <w:sz w:val="24"/>
          <w:szCs w:val="24"/>
        </w:rPr>
        <w:t>an</w:t>
      </w:r>
      <w:r>
        <w:rPr>
          <w:rFonts w:ascii="Arial" w:hAnsi="Arial" w:cs="Arial"/>
          <w:sz w:val="24"/>
          <w:szCs w:val="24"/>
        </w:rPr>
        <w:t xml:space="preserve"> individual presentation answering the above question. </w:t>
      </w:r>
    </w:p>
    <w:p w14:paraId="6C9178F2" w14:textId="564AA617"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The time allotted for the presentation is 5 minutes, this is subject to the 10% over and 10% under rule. </w:t>
      </w:r>
    </w:p>
    <w:p w14:paraId="1291E06B" w14:textId="664BBECC"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Your presentation should include </w:t>
      </w:r>
      <w:proofErr w:type="spellStart"/>
      <w:r>
        <w:rPr>
          <w:rFonts w:ascii="Arial" w:hAnsi="Arial" w:cs="Arial"/>
          <w:sz w:val="24"/>
          <w:szCs w:val="24"/>
        </w:rPr>
        <w:t>a</w:t>
      </w:r>
      <w:proofErr w:type="spellEnd"/>
      <w:r>
        <w:rPr>
          <w:rFonts w:ascii="Arial" w:hAnsi="Arial" w:cs="Arial"/>
          <w:sz w:val="24"/>
          <w:szCs w:val="24"/>
        </w:rPr>
        <w:t xml:space="preserve"> introduction, main body and conclusion. </w:t>
      </w:r>
    </w:p>
    <w:p w14:paraId="705FA658" w14:textId="187D842D"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Alongside a research timeline. </w:t>
      </w:r>
    </w:p>
    <w:p w14:paraId="3784247C" w14:textId="1B9F37B0"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You are expected to include in text citations on all slides where needed and a reference list on the last slide. </w:t>
      </w:r>
    </w:p>
    <w:p w14:paraId="0D02448D" w14:textId="3247AD43"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Students are not permitted to use their phones during the presentation and any notes should be printed out before attending. </w:t>
      </w:r>
    </w:p>
    <w:p w14:paraId="4ECC6FF0" w14:textId="4D38E13F"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Notes should also be attached to the last slide on the presentation and those slides should be uploaded on the 18</w:t>
      </w:r>
      <w:r w:rsidRPr="004C176B">
        <w:rPr>
          <w:rFonts w:ascii="Arial" w:hAnsi="Arial" w:cs="Arial"/>
          <w:sz w:val="24"/>
          <w:szCs w:val="24"/>
          <w:vertAlign w:val="superscript"/>
        </w:rPr>
        <w:t>th</w:t>
      </w:r>
      <w:r>
        <w:rPr>
          <w:rFonts w:ascii="Arial" w:hAnsi="Arial" w:cs="Arial"/>
          <w:sz w:val="24"/>
          <w:szCs w:val="24"/>
        </w:rPr>
        <w:t xml:space="preserve"> of July 2025 23:59pm via Turnitin. </w:t>
      </w:r>
    </w:p>
    <w:p w14:paraId="42A99DB9" w14:textId="3C5E8461" w:rsid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Students should be prepared to be asked questions after completing the presentation subject to the time limit. </w:t>
      </w:r>
    </w:p>
    <w:p w14:paraId="0DD7F873" w14:textId="09F5005E" w:rsidR="004C176B" w:rsidRPr="004C176B" w:rsidRDefault="004C176B" w:rsidP="004C176B">
      <w:pPr>
        <w:pStyle w:val="ListParagraph"/>
        <w:numPr>
          <w:ilvl w:val="0"/>
          <w:numId w:val="18"/>
        </w:numPr>
        <w:rPr>
          <w:rFonts w:ascii="Arial" w:hAnsi="Arial" w:cs="Arial"/>
          <w:sz w:val="24"/>
          <w:szCs w:val="24"/>
        </w:rPr>
      </w:pPr>
      <w:r>
        <w:rPr>
          <w:rFonts w:ascii="Arial" w:hAnsi="Arial" w:cs="Arial"/>
          <w:sz w:val="24"/>
          <w:szCs w:val="24"/>
        </w:rPr>
        <w:t xml:space="preserve">This presentation is worth 90% of the overall mark for this assessment and a failure to attend will result in this element being awarded a mark of 0. </w:t>
      </w:r>
      <w:r w:rsidRPr="000C63FA">
        <w:rPr>
          <w:rFonts w:ascii="Arial" w:hAnsi="Arial" w:cs="Arial"/>
          <w:sz w:val="24"/>
          <w:szCs w:val="24"/>
        </w:rPr>
        <w:t>If students attend late on the day the assessment the mark for this part of the assessment will  be capped at</w:t>
      </w:r>
      <w:r w:rsidR="000C63FA" w:rsidRPr="000C63FA">
        <w:rPr>
          <w:rFonts w:ascii="Arial" w:hAnsi="Arial" w:cs="Arial"/>
          <w:sz w:val="24"/>
          <w:szCs w:val="24"/>
        </w:rPr>
        <w:t xml:space="preserve"> 0</w:t>
      </w:r>
      <w:r w:rsidRPr="000C63FA">
        <w:rPr>
          <w:rFonts w:ascii="Arial" w:hAnsi="Arial" w:cs="Arial"/>
          <w:sz w:val="24"/>
          <w:szCs w:val="24"/>
        </w:rPr>
        <w:t>.</w:t>
      </w:r>
      <w:r>
        <w:rPr>
          <w:rFonts w:ascii="Arial" w:hAnsi="Arial" w:cs="Arial"/>
          <w:sz w:val="24"/>
          <w:szCs w:val="24"/>
        </w:rPr>
        <w:t xml:space="preserve"> </w:t>
      </w:r>
    </w:p>
    <w:p w14:paraId="3872CD45" w14:textId="77777777" w:rsidR="00152E9D" w:rsidRPr="00A406E5" w:rsidRDefault="00152E9D" w:rsidP="009F69C8">
      <w:pPr>
        <w:rPr>
          <w:rFonts w:ascii="Arial" w:hAnsi="Arial" w:cs="Arial"/>
          <w:sz w:val="24"/>
          <w:szCs w:val="24"/>
        </w:rPr>
      </w:pPr>
    </w:p>
    <w:p w14:paraId="45BE5F99" w14:textId="77777777" w:rsidR="004C176B" w:rsidRDefault="004C176B" w:rsidP="004C176B">
      <w:pPr>
        <w:rPr>
          <w:rFonts w:ascii="Arial" w:hAnsi="Arial" w:cs="Arial"/>
          <w:sz w:val="24"/>
          <w:szCs w:val="24"/>
        </w:rPr>
      </w:pPr>
    </w:p>
    <w:p w14:paraId="7639434B" w14:textId="77777777" w:rsidR="004C176B" w:rsidRDefault="004C176B" w:rsidP="004C176B">
      <w:pPr>
        <w:rPr>
          <w:rFonts w:ascii="Arial" w:hAnsi="Arial" w:cs="Arial"/>
          <w:sz w:val="24"/>
          <w:szCs w:val="24"/>
        </w:rPr>
      </w:pPr>
    </w:p>
    <w:p w14:paraId="1E701F41" w14:textId="77777777" w:rsidR="004C176B" w:rsidRDefault="004C176B" w:rsidP="004C176B">
      <w:pPr>
        <w:rPr>
          <w:rFonts w:ascii="Arial" w:hAnsi="Arial" w:cs="Arial"/>
          <w:sz w:val="24"/>
          <w:szCs w:val="24"/>
        </w:rPr>
      </w:pPr>
    </w:p>
    <w:p w14:paraId="1678360E" w14:textId="77777777" w:rsidR="004C176B" w:rsidRDefault="004C176B" w:rsidP="004C176B">
      <w:pPr>
        <w:rPr>
          <w:rFonts w:ascii="Arial" w:hAnsi="Arial" w:cs="Arial"/>
          <w:sz w:val="24"/>
          <w:szCs w:val="24"/>
        </w:rPr>
      </w:pPr>
    </w:p>
    <w:p w14:paraId="505E443C" w14:textId="77777777" w:rsidR="004C176B" w:rsidRDefault="004C176B" w:rsidP="004C176B">
      <w:pPr>
        <w:rPr>
          <w:rFonts w:ascii="Arial" w:hAnsi="Arial" w:cs="Arial"/>
          <w:sz w:val="24"/>
          <w:szCs w:val="24"/>
        </w:rPr>
      </w:pPr>
    </w:p>
    <w:p w14:paraId="1287731D" w14:textId="1CBE6CBD" w:rsidR="00152E9D" w:rsidRPr="006D5732" w:rsidRDefault="004C176B" w:rsidP="004C176B">
      <w:pPr>
        <w:rPr>
          <w:rFonts w:ascii="Arial" w:hAnsi="Arial" w:cs="Arial"/>
          <w:b/>
          <w:bCs/>
          <w:sz w:val="24"/>
          <w:szCs w:val="24"/>
          <w:u w:val="single"/>
        </w:rPr>
      </w:pPr>
      <w:r w:rsidRPr="006D5732">
        <w:rPr>
          <w:rFonts w:ascii="Arial" w:hAnsi="Arial" w:cs="Arial"/>
          <w:b/>
          <w:bCs/>
          <w:sz w:val="24"/>
          <w:szCs w:val="24"/>
          <w:u w:val="single"/>
        </w:rPr>
        <w:t xml:space="preserve">Further information; </w:t>
      </w:r>
    </w:p>
    <w:p w14:paraId="42409EF6" w14:textId="77777777" w:rsidR="004C176B" w:rsidRDefault="004C176B" w:rsidP="004C176B">
      <w:pPr>
        <w:rPr>
          <w:rFonts w:ascii="Arial" w:hAnsi="Arial" w:cs="Arial"/>
          <w:sz w:val="24"/>
          <w:szCs w:val="24"/>
        </w:rPr>
      </w:pPr>
    </w:p>
    <w:p w14:paraId="771AFE28" w14:textId="469C5BF5" w:rsidR="004C176B" w:rsidRPr="00A406E5" w:rsidRDefault="004C176B" w:rsidP="004C176B">
      <w:pPr>
        <w:rPr>
          <w:rFonts w:ascii="Arial" w:hAnsi="Arial" w:cs="Arial"/>
          <w:sz w:val="24"/>
          <w:szCs w:val="24"/>
        </w:rPr>
      </w:pPr>
      <w:r>
        <w:rPr>
          <w:rFonts w:ascii="Arial" w:hAnsi="Arial" w:cs="Arial"/>
          <w:sz w:val="24"/>
          <w:szCs w:val="24"/>
        </w:rPr>
        <w:t>Please note that all queries should be sent to the module tutor. Please also note that the deadlines stipulated above are non-negotiable. Please note that the university does have an extenuating circumstances policy if students who meet the criteria for extenuating circumstances</w:t>
      </w:r>
      <w:r w:rsidR="006D5732">
        <w:rPr>
          <w:rFonts w:ascii="Arial" w:hAnsi="Arial" w:cs="Arial"/>
          <w:sz w:val="24"/>
          <w:szCs w:val="24"/>
        </w:rPr>
        <w:t xml:space="preserve"> wish to apply please contact the </w:t>
      </w:r>
      <w:hyperlink r:id="rId12" w:history="1">
        <w:r w:rsidR="006D5732" w:rsidRPr="006F0AE1">
          <w:rPr>
            <w:rStyle w:val="Hyperlink"/>
            <w:rFonts w:ascii="Arial" w:hAnsi="Arial" w:cs="Arial"/>
            <w:sz w:val="24"/>
            <w:szCs w:val="24"/>
          </w:rPr>
          <w:t>hwb@uwtsd.ac.uk</w:t>
        </w:r>
      </w:hyperlink>
      <w:r w:rsidR="006D5732">
        <w:rPr>
          <w:rFonts w:ascii="Arial" w:hAnsi="Arial" w:cs="Arial"/>
          <w:sz w:val="24"/>
          <w:szCs w:val="24"/>
        </w:rPr>
        <w:t xml:space="preserve"> for guidance or visit MYTSD to apply. Please note that the module lead is not able to give extensions and is not responsible for the extenuating circumstances application process. </w:t>
      </w: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0DDDB82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5732">
        <w:rPr>
          <w:rFonts w:ascii="Arial" w:hAnsi="Arial" w:cs="Arial"/>
          <w:i/>
          <w:sz w:val="22"/>
          <w:szCs w:val="22"/>
        </w:rPr>
        <w:t xml:space="preserve">Students should ensure that they engage with around 10-15 references for this assessment. Students should ensure that they are utilising in text citations and a reference list. Students should avoid the use of sources such as law teacher, e-law resources. BBC bitesize, Wikipedia and any A level website. Students should be utilising sources that are suitable for higher education.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6BDA766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5732">
        <w:rPr>
          <w:rFonts w:ascii="Arial" w:hAnsi="Arial" w:cs="Arial"/>
          <w:i/>
          <w:sz w:val="22"/>
          <w:szCs w:val="22"/>
        </w:rPr>
        <w:t xml:space="preserve">Students should ensure that they demonstrate knowledge and understanding of life peers, their appointment and more. Students should ensure that all work is their own. Students should ensure that if they are utilising quotes they reference them as necessary as per the </w:t>
      </w:r>
      <w:proofErr w:type="spellStart"/>
      <w:r w:rsidR="006D5732">
        <w:rPr>
          <w:rFonts w:ascii="Arial" w:hAnsi="Arial" w:cs="Arial"/>
          <w:i/>
          <w:sz w:val="22"/>
          <w:szCs w:val="22"/>
        </w:rPr>
        <w:t>Havrard</w:t>
      </w:r>
      <w:proofErr w:type="spellEnd"/>
      <w:r w:rsidR="006D5732">
        <w:rPr>
          <w:rFonts w:ascii="Arial" w:hAnsi="Arial" w:cs="Arial"/>
          <w:i/>
          <w:sz w:val="22"/>
          <w:szCs w:val="22"/>
        </w:rPr>
        <w:t xml:space="preserve"> referencing guide.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437E8ED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5732">
        <w:rPr>
          <w:rFonts w:ascii="Arial" w:hAnsi="Arial" w:cs="Arial"/>
          <w:i/>
          <w:sz w:val="22"/>
          <w:szCs w:val="22"/>
        </w:rPr>
        <w:t xml:space="preserve">Students should ensure that they are analysing within the assessment. They are to ensure they include point, evidence, explain and link throughout. Students should also where possible include reform suggestions.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F79F37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5732">
        <w:rPr>
          <w:rFonts w:ascii="Arial" w:hAnsi="Arial" w:cs="Arial"/>
          <w:i/>
          <w:sz w:val="22"/>
          <w:szCs w:val="22"/>
        </w:rPr>
        <w:t xml:space="preserve">Students should ensure that the assessment is in the stipulated format as stated above.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B7C02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5732">
        <w:rPr>
          <w:rFonts w:ascii="Arial" w:hAnsi="Arial" w:cs="Arial"/>
          <w:i/>
          <w:sz w:val="22"/>
          <w:szCs w:val="22"/>
        </w:rPr>
        <w:t xml:space="preserve">Students should ensure that they proof read their work before submitting the assessment. Students should ensure that they have referenced in accordance with the Harvard referencing guide on Moodle or the cite them right guide, this is to include in text citations and a reference list.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B47A13D" w:rsidR="00152E9D" w:rsidRPr="00A406E5" w:rsidRDefault="006D573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01DD497" w:rsidR="00152E9D" w:rsidRPr="00A406E5" w:rsidRDefault="006D573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1646360" w:rsidR="00152E9D" w:rsidRPr="00A406E5" w:rsidRDefault="006D573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F8A946A" w:rsidR="00152E9D" w:rsidRPr="00A406E5" w:rsidRDefault="006D573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45963E3F" w:rsidR="00152E9D" w:rsidRPr="00A406E5" w:rsidRDefault="006D573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F69C8">
              <w:rPr>
                <w:rFonts w:ascii="Arial" w:hAnsi="Arial" w:cs="Arial"/>
                <w:lang w:val="it-IT"/>
              </w:rPr>
              <w:t xml:space="preserve">Can </w:t>
            </w:r>
            <w:proofErr w:type="spellStart"/>
            <w:r w:rsidRPr="009F69C8">
              <w:rPr>
                <w:rFonts w:ascii="Arial" w:hAnsi="Arial" w:cs="Arial"/>
                <w:lang w:val="it-IT"/>
              </w:rPr>
              <w:t>interpret</w:t>
            </w:r>
            <w:proofErr w:type="spellEnd"/>
            <w:r w:rsidRPr="009F69C8">
              <w:rPr>
                <w:rFonts w:ascii="Arial" w:hAnsi="Arial" w:cs="Arial"/>
                <w:lang w:val="it-IT"/>
              </w:rPr>
              <w:t xml:space="preserve"> qualitative and quantitative data </w:t>
            </w:r>
            <w:proofErr w:type="spellStart"/>
            <w:r w:rsidRPr="009F69C8">
              <w:rPr>
                <w:rFonts w:ascii="Arial" w:hAnsi="Arial" w:cs="Arial"/>
                <w:lang w:val="it-IT"/>
              </w:rPr>
              <w:t>accurately</w:t>
            </w:r>
            <w:proofErr w:type="spellEnd"/>
            <w:r w:rsidRPr="009F69C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E92BA" w14:textId="77777777" w:rsidR="0041385D" w:rsidRDefault="0041385D">
      <w:r>
        <w:separator/>
      </w:r>
    </w:p>
  </w:endnote>
  <w:endnote w:type="continuationSeparator" w:id="0">
    <w:p w14:paraId="6159D9F4" w14:textId="77777777" w:rsidR="0041385D" w:rsidRDefault="00413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A7A80" w14:textId="77777777" w:rsidR="0041385D" w:rsidRDefault="0041385D">
      <w:r>
        <w:separator/>
      </w:r>
    </w:p>
  </w:footnote>
  <w:footnote w:type="continuationSeparator" w:id="0">
    <w:p w14:paraId="5DB6CD6C" w14:textId="77777777" w:rsidR="0041385D" w:rsidRDefault="004138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3127B"/>
    <w:multiLevelType w:val="hybridMultilevel"/>
    <w:tmpl w:val="E7E82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47214B"/>
    <w:multiLevelType w:val="hybridMultilevel"/>
    <w:tmpl w:val="8DBE42A6"/>
    <w:lvl w:ilvl="0" w:tplc="932A473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2"/>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7"/>
  </w:num>
  <w:num w:numId="17" w16cid:durableId="693307201">
    <w:abstractNumId w:val="4"/>
  </w:num>
  <w:num w:numId="18" w16cid:durableId="9818844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63FA"/>
    <w:rsid w:val="000D2F80"/>
    <w:rsid w:val="000E413A"/>
    <w:rsid w:val="000F5AA3"/>
    <w:rsid w:val="00100396"/>
    <w:rsid w:val="00100B5C"/>
    <w:rsid w:val="0010538E"/>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38E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EC6"/>
    <w:rsid w:val="003E5751"/>
    <w:rsid w:val="00400DBD"/>
    <w:rsid w:val="004046A9"/>
    <w:rsid w:val="00404C50"/>
    <w:rsid w:val="0041385D"/>
    <w:rsid w:val="00423934"/>
    <w:rsid w:val="00426244"/>
    <w:rsid w:val="0044093A"/>
    <w:rsid w:val="00451810"/>
    <w:rsid w:val="00470A38"/>
    <w:rsid w:val="00477880"/>
    <w:rsid w:val="004874DE"/>
    <w:rsid w:val="004B5334"/>
    <w:rsid w:val="004B6C14"/>
    <w:rsid w:val="004C176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058"/>
    <w:rsid w:val="00632434"/>
    <w:rsid w:val="0063478F"/>
    <w:rsid w:val="00644256"/>
    <w:rsid w:val="00661D6F"/>
    <w:rsid w:val="006628E9"/>
    <w:rsid w:val="0066725E"/>
    <w:rsid w:val="006716C7"/>
    <w:rsid w:val="00681014"/>
    <w:rsid w:val="00681208"/>
    <w:rsid w:val="00681FA9"/>
    <w:rsid w:val="00691EA9"/>
    <w:rsid w:val="006934D4"/>
    <w:rsid w:val="006A6DC3"/>
    <w:rsid w:val="006B6BF5"/>
    <w:rsid w:val="006D49ED"/>
    <w:rsid w:val="006D55CE"/>
    <w:rsid w:val="006D5732"/>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9F69C8"/>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E4D0A"/>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CAA"/>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086"/>
    <w:rsid w:val="00EA295B"/>
    <w:rsid w:val="00EA3B9B"/>
    <w:rsid w:val="00EA6801"/>
    <w:rsid w:val="00EB4F96"/>
    <w:rsid w:val="00ED7072"/>
    <w:rsid w:val="00EE3132"/>
    <w:rsid w:val="00EE3D9D"/>
    <w:rsid w:val="00EE6F25"/>
    <w:rsid w:val="00F02126"/>
    <w:rsid w:val="00F03D85"/>
    <w:rsid w:val="00F07375"/>
    <w:rsid w:val="00F07C8C"/>
    <w:rsid w:val="00F249F1"/>
    <w:rsid w:val="00F25B9D"/>
    <w:rsid w:val="00F2664E"/>
    <w:rsid w:val="00F31163"/>
    <w:rsid w:val="00F311D9"/>
    <w:rsid w:val="00F31C04"/>
    <w:rsid w:val="00F41555"/>
    <w:rsid w:val="00F442A7"/>
    <w:rsid w:val="00F5343F"/>
    <w:rsid w:val="00F57A89"/>
    <w:rsid w:val="00F61A20"/>
    <w:rsid w:val="00F63B96"/>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3523564F"/>
    <w:rsid w:val="412E5511"/>
    <w:rsid w:val="58FA6915"/>
    <w:rsid w:val="6C3E791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D5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844191">
      <w:bodyDiv w:val="1"/>
      <w:marLeft w:val="0"/>
      <w:marRight w:val="0"/>
      <w:marTop w:val="0"/>
      <w:marBottom w:val="0"/>
      <w:divBdr>
        <w:top w:val="none" w:sz="0" w:space="0" w:color="auto"/>
        <w:left w:val="none" w:sz="0" w:space="0" w:color="auto"/>
        <w:bottom w:val="none" w:sz="0" w:space="0" w:color="auto"/>
        <w:right w:val="none" w:sz="0" w:space="0" w:color="auto"/>
      </w:divBdr>
      <w:divsChild>
        <w:div w:id="1783761798">
          <w:marLeft w:val="0"/>
          <w:marRight w:val="0"/>
          <w:marTop w:val="0"/>
          <w:marBottom w:val="0"/>
          <w:divBdr>
            <w:top w:val="none" w:sz="0" w:space="0" w:color="auto"/>
            <w:left w:val="none" w:sz="0" w:space="0" w:color="auto"/>
            <w:bottom w:val="none" w:sz="0" w:space="0" w:color="auto"/>
            <w:right w:val="none" w:sz="0" w:space="0" w:color="auto"/>
          </w:divBdr>
        </w:div>
        <w:div w:id="271520880">
          <w:marLeft w:val="0"/>
          <w:marRight w:val="0"/>
          <w:marTop w:val="0"/>
          <w:marBottom w:val="0"/>
          <w:divBdr>
            <w:top w:val="none" w:sz="0" w:space="0" w:color="auto"/>
            <w:left w:val="none" w:sz="0" w:space="0" w:color="auto"/>
            <w:bottom w:val="none" w:sz="0" w:space="0" w:color="auto"/>
            <w:right w:val="none" w:sz="0" w:space="0" w:color="auto"/>
          </w:divBdr>
        </w:div>
        <w:div w:id="204949583">
          <w:marLeft w:val="0"/>
          <w:marRight w:val="0"/>
          <w:marTop w:val="0"/>
          <w:marBottom w:val="0"/>
          <w:divBdr>
            <w:top w:val="none" w:sz="0" w:space="0" w:color="auto"/>
            <w:left w:val="none" w:sz="0" w:space="0" w:color="auto"/>
            <w:bottom w:val="none" w:sz="0" w:space="0" w:color="auto"/>
            <w:right w:val="none" w:sz="0" w:space="0" w:color="auto"/>
          </w:divBdr>
        </w:div>
        <w:div w:id="180093282">
          <w:marLeft w:val="0"/>
          <w:marRight w:val="0"/>
          <w:marTop w:val="0"/>
          <w:marBottom w:val="0"/>
          <w:divBdr>
            <w:top w:val="none" w:sz="0" w:space="0" w:color="auto"/>
            <w:left w:val="none" w:sz="0" w:space="0" w:color="auto"/>
            <w:bottom w:val="none" w:sz="0" w:space="0" w:color="auto"/>
            <w:right w:val="none" w:sz="0" w:space="0" w:color="auto"/>
          </w:divBdr>
        </w:div>
        <w:div w:id="348332790">
          <w:marLeft w:val="0"/>
          <w:marRight w:val="0"/>
          <w:marTop w:val="0"/>
          <w:marBottom w:val="0"/>
          <w:divBdr>
            <w:top w:val="none" w:sz="0" w:space="0" w:color="auto"/>
            <w:left w:val="none" w:sz="0" w:space="0" w:color="auto"/>
            <w:bottom w:val="none" w:sz="0" w:space="0" w:color="auto"/>
            <w:right w:val="none" w:sz="0" w:space="0" w:color="auto"/>
          </w:divBdr>
        </w:div>
        <w:div w:id="1400858490">
          <w:marLeft w:val="0"/>
          <w:marRight w:val="0"/>
          <w:marTop w:val="0"/>
          <w:marBottom w:val="0"/>
          <w:divBdr>
            <w:top w:val="none" w:sz="0" w:space="0" w:color="auto"/>
            <w:left w:val="none" w:sz="0" w:space="0" w:color="auto"/>
            <w:bottom w:val="none" w:sz="0" w:space="0" w:color="auto"/>
            <w:right w:val="none" w:sz="0" w:space="0" w:color="auto"/>
          </w:divBdr>
        </w:div>
        <w:div w:id="1303778887">
          <w:marLeft w:val="0"/>
          <w:marRight w:val="0"/>
          <w:marTop w:val="0"/>
          <w:marBottom w:val="0"/>
          <w:divBdr>
            <w:top w:val="none" w:sz="0" w:space="0" w:color="auto"/>
            <w:left w:val="none" w:sz="0" w:space="0" w:color="auto"/>
            <w:bottom w:val="none" w:sz="0" w:space="0" w:color="auto"/>
            <w:right w:val="none" w:sz="0" w:space="0" w:color="auto"/>
          </w:divBdr>
        </w:div>
        <w:div w:id="68401846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150529">
      <w:bodyDiv w:val="1"/>
      <w:marLeft w:val="0"/>
      <w:marRight w:val="0"/>
      <w:marTop w:val="0"/>
      <w:marBottom w:val="0"/>
      <w:divBdr>
        <w:top w:val="none" w:sz="0" w:space="0" w:color="auto"/>
        <w:left w:val="none" w:sz="0" w:space="0" w:color="auto"/>
        <w:bottom w:val="none" w:sz="0" w:space="0" w:color="auto"/>
        <w:right w:val="none" w:sz="0" w:space="0" w:color="auto"/>
      </w:divBdr>
      <w:divsChild>
        <w:div w:id="88737321">
          <w:marLeft w:val="0"/>
          <w:marRight w:val="0"/>
          <w:marTop w:val="0"/>
          <w:marBottom w:val="0"/>
          <w:divBdr>
            <w:top w:val="none" w:sz="0" w:space="0" w:color="auto"/>
            <w:left w:val="none" w:sz="0" w:space="0" w:color="auto"/>
            <w:bottom w:val="none" w:sz="0" w:space="0" w:color="auto"/>
            <w:right w:val="none" w:sz="0" w:space="0" w:color="auto"/>
          </w:divBdr>
        </w:div>
        <w:div w:id="1529440945">
          <w:marLeft w:val="0"/>
          <w:marRight w:val="0"/>
          <w:marTop w:val="0"/>
          <w:marBottom w:val="0"/>
          <w:divBdr>
            <w:top w:val="none" w:sz="0" w:space="0" w:color="auto"/>
            <w:left w:val="none" w:sz="0" w:space="0" w:color="auto"/>
            <w:bottom w:val="none" w:sz="0" w:space="0" w:color="auto"/>
            <w:right w:val="none" w:sz="0" w:space="0" w:color="auto"/>
          </w:divBdr>
        </w:div>
        <w:div w:id="907424654">
          <w:marLeft w:val="0"/>
          <w:marRight w:val="0"/>
          <w:marTop w:val="0"/>
          <w:marBottom w:val="0"/>
          <w:divBdr>
            <w:top w:val="none" w:sz="0" w:space="0" w:color="auto"/>
            <w:left w:val="none" w:sz="0" w:space="0" w:color="auto"/>
            <w:bottom w:val="none" w:sz="0" w:space="0" w:color="auto"/>
            <w:right w:val="none" w:sz="0" w:space="0" w:color="auto"/>
          </w:divBdr>
        </w:div>
        <w:div w:id="1947078770">
          <w:marLeft w:val="0"/>
          <w:marRight w:val="0"/>
          <w:marTop w:val="0"/>
          <w:marBottom w:val="0"/>
          <w:divBdr>
            <w:top w:val="none" w:sz="0" w:space="0" w:color="auto"/>
            <w:left w:val="none" w:sz="0" w:space="0" w:color="auto"/>
            <w:bottom w:val="none" w:sz="0" w:space="0" w:color="auto"/>
            <w:right w:val="none" w:sz="0" w:space="0" w:color="auto"/>
          </w:divBdr>
        </w:div>
        <w:div w:id="1656492150">
          <w:marLeft w:val="0"/>
          <w:marRight w:val="0"/>
          <w:marTop w:val="0"/>
          <w:marBottom w:val="0"/>
          <w:divBdr>
            <w:top w:val="none" w:sz="0" w:space="0" w:color="auto"/>
            <w:left w:val="none" w:sz="0" w:space="0" w:color="auto"/>
            <w:bottom w:val="none" w:sz="0" w:space="0" w:color="auto"/>
            <w:right w:val="none" w:sz="0" w:space="0" w:color="auto"/>
          </w:divBdr>
        </w:div>
        <w:div w:id="462817368">
          <w:marLeft w:val="0"/>
          <w:marRight w:val="0"/>
          <w:marTop w:val="0"/>
          <w:marBottom w:val="0"/>
          <w:divBdr>
            <w:top w:val="none" w:sz="0" w:space="0" w:color="auto"/>
            <w:left w:val="none" w:sz="0" w:space="0" w:color="auto"/>
            <w:bottom w:val="none" w:sz="0" w:space="0" w:color="auto"/>
            <w:right w:val="none" w:sz="0" w:space="0" w:color="auto"/>
          </w:divBdr>
        </w:div>
        <w:div w:id="696466249">
          <w:marLeft w:val="0"/>
          <w:marRight w:val="0"/>
          <w:marTop w:val="0"/>
          <w:marBottom w:val="0"/>
          <w:divBdr>
            <w:top w:val="none" w:sz="0" w:space="0" w:color="auto"/>
            <w:left w:val="none" w:sz="0" w:space="0" w:color="auto"/>
            <w:bottom w:val="none" w:sz="0" w:space="0" w:color="auto"/>
            <w:right w:val="none" w:sz="0" w:space="0" w:color="auto"/>
          </w:divBdr>
        </w:div>
        <w:div w:id="20767368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wb@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69BD11-A993-409A-98F0-FD1D25958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7A9EDC-4B74-433A-A213-86355875AAAA}">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3E5A458F-9C81-45DA-9469-EC8EA75258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3587</Words>
  <Characters>20449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10</cp:revision>
  <cp:lastPrinted>2014-10-10T07:42:00Z</cp:lastPrinted>
  <dcterms:created xsi:type="dcterms:W3CDTF">2025-06-09T13:23:00Z</dcterms:created>
  <dcterms:modified xsi:type="dcterms:W3CDTF">2025-07-02T09:26:00Z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