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90E37" w14:textId="77777777" w:rsidR="003F64EC" w:rsidRDefault="003F64EC" w:rsidP="003F64EC">
      <w:pPr>
        <w:shd w:val="clear" w:color="auto" w:fill="FFFFFF"/>
        <w:spacing w:after="100" w:afterAutospacing="1" w:line="240" w:lineRule="auto"/>
        <w:jc w:val="center"/>
        <w:outlineLvl w:val="0"/>
        <w:rPr>
          <w:rFonts w:eastAsia="Times New Roman" w:cstheme="minorHAnsi"/>
          <w:b/>
          <w:bCs/>
          <w:color w:val="1D2125"/>
          <w:kern w:val="36"/>
          <w:lang w:eastAsia="cy-GB"/>
          <w14:ligatures w14:val="none"/>
        </w:rPr>
      </w:pPr>
      <w:r w:rsidRPr="003F64EC">
        <w:rPr>
          <w:rFonts w:eastAsia="Times New Roman" w:cstheme="minorHAnsi"/>
          <w:b/>
          <w:bCs/>
          <w:color w:val="1D2125"/>
          <w:kern w:val="36"/>
          <w:lang w:eastAsia="cy-GB"/>
          <w14:ligatures w14:val="none"/>
        </w:rPr>
        <w:t>Learning in the Digital Era (ADPA4001/C)</w:t>
      </w:r>
    </w:p>
    <w:p w14:paraId="37653913" w14:textId="2BD44F14" w:rsidR="003F64EC" w:rsidRDefault="003F64EC" w:rsidP="003F64EC">
      <w:pPr>
        <w:shd w:val="clear" w:color="auto" w:fill="FFFFFF"/>
        <w:spacing w:after="100" w:afterAutospacing="1" w:line="240" w:lineRule="auto"/>
        <w:jc w:val="center"/>
        <w:outlineLvl w:val="0"/>
        <w:rPr>
          <w:rFonts w:eastAsia="Times New Roman" w:cstheme="minorHAnsi"/>
          <w:b/>
          <w:bCs/>
          <w:color w:val="1D2125"/>
          <w:kern w:val="36"/>
          <w:lang w:eastAsia="cy-GB"/>
          <w14:ligatures w14:val="none"/>
        </w:rPr>
      </w:pPr>
      <w:r>
        <w:rPr>
          <w:rFonts w:eastAsia="Times New Roman" w:cstheme="minorHAnsi"/>
          <w:b/>
          <w:bCs/>
          <w:color w:val="1D2125"/>
          <w:kern w:val="36"/>
          <w:lang w:eastAsia="cy-GB"/>
          <w14:ligatures w14:val="none"/>
        </w:rPr>
        <w:t>Tasg 1 – Sgiliau Allweddol – Elan Calan Davies (2304357)</w:t>
      </w:r>
    </w:p>
    <w:p w14:paraId="5F2B3D3B" w14:textId="63314B41" w:rsidR="003F64EC" w:rsidRDefault="003F64EC" w:rsidP="003F64EC">
      <w:pPr>
        <w:shd w:val="clear" w:color="auto" w:fill="FFFFFF"/>
        <w:spacing w:after="100" w:afterAutospacing="1" w:line="240" w:lineRule="auto"/>
        <w:jc w:val="center"/>
        <w:outlineLvl w:val="0"/>
        <w:rPr>
          <w:rFonts w:cstheme="minorHAnsi"/>
          <w:b/>
          <w:bCs/>
          <w:color w:val="1D2125"/>
          <w:shd w:val="clear" w:color="auto" w:fill="FFFFFF"/>
        </w:rPr>
      </w:pPr>
      <w:r w:rsidRPr="003F64EC">
        <w:rPr>
          <w:rFonts w:cstheme="minorHAnsi"/>
          <w:b/>
          <w:bCs/>
          <w:color w:val="1D2125"/>
          <w:shd w:val="clear" w:color="auto" w:fill="FFFFFF"/>
        </w:rPr>
        <w:t>C</w:t>
      </w:r>
      <w:r w:rsidRPr="003F64EC">
        <w:rPr>
          <w:rFonts w:cstheme="minorHAnsi"/>
          <w:b/>
          <w:bCs/>
          <w:color w:val="1D2125"/>
          <w:shd w:val="clear" w:color="auto" w:fill="FFFFFF"/>
        </w:rPr>
        <w:t>rynodeb ysgrifenedig o 300 gair ar y testun sgiliau hanfodol ar gyfer astudio a chyflogaeth yn y diwydiannau creadigol</w:t>
      </w:r>
    </w:p>
    <w:p w14:paraId="0831AD6B" w14:textId="77777777" w:rsidR="003F64EC" w:rsidRDefault="003F64EC" w:rsidP="003F64EC">
      <w:pPr>
        <w:shd w:val="clear" w:color="auto" w:fill="FFFFFF"/>
        <w:spacing w:after="100" w:afterAutospacing="1" w:line="240" w:lineRule="auto"/>
        <w:jc w:val="center"/>
        <w:outlineLvl w:val="0"/>
        <w:rPr>
          <w:rFonts w:cstheme="minorHAnsi"/>
          <w:b/>
          <w:bCs/>
          <w:color w:val="1D2125"/>
          <w:shd w:val="clear" w:color="auto" w:fill="FFFFFF"/>
        </w:rPr>
      </w:pPr>
    </w:p>
    <w:p w14:paraId="691AB2C2" w14:textId="5D45201E" w:rsidR="003F64EC" w:rsidRDefault="00D7647C" w:rsidP="003F64EC">
      <w:pPr>
        <w:shd w:val="clear" w:color="auto" w:fill="FFFFFF"/>
        <w:spacing w:after="100" w:afterAutospacing="1" w:line="240" w:lineRule="auto"/>
        <w:outlineLvl w:val="0"/>
        <w:rPr>
          <w:rFonts w:cstheme="minorHAnsi"/>
          <w:color w:val="1D2125"/>
          <w:shd w:val="clear" w:color="auto" w:fill="FFFFFF"/>
        </w:rPr>
      </w:pPr>
      <w:r>
        <w:rPr>
          <w:rFonts w:cstheme="minorHAnsi"/>
          <w:color w:val="1D2125"/>
          <w:shd w:val="clear" w:color="auto" w:fill="FFFFFF"/>
        </w:rPr>
        <w:t xml:space="preserve">Ar gyfer y dasg yma rwyf am gyflwyno </w:t>
      </w:r>
      <w:r w:rsidR="003E11D1">
        <w:rPr>
          <w:rFonts w:cstheme="minorHAnsi"/>
          <w:color w:val="1D2125"/>
          <w:shd w:val="clear" w:color="auto" w:fill="FFFFFF"/>
        </w:rPr>
        <w:t xml:space="preserve">3 </w:t>
      </w:r>
      <w:r>
        <w:rPr>
          <w:rFonts w:cstheme="minorHAnsi"/>
          <w:color w:val="1D2125"/>
          <w:shd w:val="clear" w:color="auto" w:fill="FFFFFF"/>
        </w:rPr>
        <w:t>sgil sydd yn hanfodol ar gyfer astudio a chyflogaeth yn y diwydiannau creadigol.</w:t>
      </w:r>
      <w:r w:rsidR="00784308">
        <w:rPr>
          <w:rFonts w:cstheme="minorHAnsi"/>
          <w:color w:val="1D2125"/>
          <w:shd w:val="clear" w:color="auto" w:fill="FFFFFF"/>
        </w:rPr>
        <w:t xml:space="preserve"> Mae’r sgiliau yma’n </w:t>
      </w:r>
      <w:r>
        <w:rPr>
          <w:rFonts w:cstheme="minorHAnsi"/>
          <w:color w:val="1D2125"/>
          <w:shd w:val="clear" w:color="auto" w:fill="FFFFFF"/>
        </w:rPr>
        <w:t xml:space="preserve">sicrhau fod </w:t>
      </w:r>
      <w:r w:rsidR="008B42C5">
        <w:rPr>
          <w:rFonts w:cstheme="minorHAnsi"/>
          <w:color w:val="1D2125"/>
          <w:shd w:val="clear" w:color="auto" w:fill="FFFFFF"/>
        </w:rPr>
        <w:t>perfformiwr yn cael eu gweld fel pobl profesiynol yn ogystal a gallu cadw’n ddiogel wrth ymarfer.</w:t>
      </w:r>
    </w:p>
    <w:p w14:paraId="42E29C8B" w14:textId="1C775B44" w:rsidR="00DD2BD1" w:rsidRDefault="00EC5219" w:rsidP="003F64EC">
      <w:pPr>
        <w:shd w:val="clear" w:color="auto" w:fill="FFFFFF"/>
        <w:spacing w:after="100" w:afterAutospacing="1" w:line="240" w:lineRule="auto"/>
        <w:outlineLvl w:val="0"/>
        <w:rPr>
          <w:rFonts w:cstheme="minorHAnsi"/>
          <w:color w:val="000000"/>
          <w:spacing w:val="5"/>
          <w:shd w:val="clear" w:color="auto" w:fill="FFFFFF"/>
        </w:rPr>
      </w:pPr>
      <w:r>
        <w:rPr>
          <w:rFonts w:cstheme="minorHAnsi"/>
          <w:color w:val="1D2125"/>
          <w:shd w:val="clear" w:color="auto" w:fill="FFFFFF"/>
        </w:rPr>
        <w:t xml:space="preserve">Y sgil cyntaf rwyf am ei gyflwyno yw’r gallu i gydweithio a cyfathrebu’n </w:t>
      </w:r>
      <w:r w:rsidR="00DD2BD1">
        <w:rPr>
          <w:rFonts w:cstheme="minorHAnsi"/>
          <w:color w:val="1D2125"/>
          <w:shd w:val="clear" w:color="auto" w:fill="FFFFFF"/>
        </w:rPr>
        <w:t>effeithiol</w:t>
      </w:r>
      <w:r>
        <w:rPr>
          <w:rFonts w:cstheme="minorHAnsi"/>
          <w:color w:val="1D2125"/>
          <w:shd w:val="clear" w:color="auto" w:fill="FFFFFF"/>
        </w:rPr>
        <w:t xml:space="preserve"> hefo eraill. Mae’r sgil yma’n hanfodol bwysig er mwyn sicrhau </w:t>
      </w:r>
      <w:r w:rsidR="00CF1D6D">
        <w:rPr>
          <w:rFonts w:cstheme="minorHAnsi"/>
          <w:color w:val="1D2125"/>
          <w:shd w:val="clear" w:color="auto" w:fill="FFFFFF"/>
        </w:rPr>
        <w:t>eich bod chi a</w:t>
      </w:r>
      <w:r w:rsidR="00DD2BD1">
        <w:rPr>
          <w:rFonts w:cstheme="minorHAnsi"/>
          <w:color w:val="1D2125"/>
          <w:shd w:val="clear" w:color="auto" w:fill="FFFFFF"/>
        </w:rPr>
        <w:t>’</w:t>
      </w:r>
      <w:r w:rsidR="00CF1D6D">
        <w:rPr>
          <w:rFonts w:cstheme="minorHAnsi"/>
          <w:color w:val="1D2125"/>
          <w:shd w:val="clear" w:color="auto" w:fill="FFFFFF"/>
        </w:rPr>
        <w:t>ch cydweithwyr yn cael gweithio mewn amgylchedd croesawgar ble mae pawb yn cael eu derbyn ond hefyd yn gallu lleisio barn pan nad yw rhywbeth yn gweithio neu’n teimlo’n anghyfforddus</w:t>
      </w:r>
      <w:r w:rsidR="00DD2BD1">
        <w:rPr>
          <w:rFonts w:cstheme="minorHAnsi"/>
          <w:color w:val="1D2125"/>
          <w:shd w:val="clear" w:color="auto" w:fill="FFFFFF"/>
        </w:rPr>
        <w:t>, boed hynu o fewn cyfnod o astudio neu chyflogaeth</w:t>
      </w:r>
      <w:r w:rsidR="00CF1D6D">
        <w:rPr>
          <w:rFonts w:cstheme="minorHAnsi"/>
          <w:color w:val="1D2125"/>
          <w:shd w:val="clear" w:color="auto" w:fill="FFFFFF"/>
        </w:rPr>
        <w:t xml:space="preserve">. Yn ol erthygl gan </w:t>
      </w:r>
      <w:r w:rsidR="00AE35AF" w:rsidRPr="00A368BF">
        <w:rPr>
          <w:rFonts w:cstheme="minorHAnsi"/>
          <w:i/>
          <w:iCs/>
          <w:color w:val="1D2125"/>
          <w:shd w:val="clear" w:color="auto" w:fill="FFFFFF"/>
        </w:rPr>
        <w:t>‘Dacy Lim’</w:t>
      </w:r>
      <w:r w:rsidR="00AE35AF">
        <w:rPr>
          <w:rFonts w:cstheme="minorHAnsi"/>
          <w:color w:val="1D2125"/>
          <w:shd w:val="clear" w:color="auto" w:fill="FFFFFF"/>
        </w:rPr>
        <w:t xml:space="preserve"> ar wefan </w:t>
      </w:r>
      <w:r w:rsidR="00CF1D6D" w:rsidRPr="00A368BF">
        <w:rPr>
          <w:rFonts w:cstheme="minorHAnsi"/>
          <w:i/>
          <w:iCs/>
          <w:color w:val="1D2125"/>
          <w:shd w:val="clear" w:color="auto" w:fill="FFFFFF"/>
        </w:rPr>
        <w:t xml:space="preserve">‘Backstage’ </w:t>
      </w:r>
      <w:r w:rsidR="00CF1D6D">
        <w:rPr>
          <w:rFonts w:cstheme="minorHAnsi"/>
          <w:color w:val="1D2125"/>
          <w:shd w:val="clear" w:color="auto" w:fill="FFFFFF"/>
        </w:rPr>
        <w:t>mae’r sgil yma’n hynod</w:t>
      </w:r>
      <w:r w:rsidR="00DD2BD1">
        <w:rPr>
          <w:rFonts w:cstheme="minorHAnsi"/>
          <w:color w:val="1D2125"/>
          <w:shd w:val="clear" w:color="auto" w:fill="FFFFFF"/>
        </w:rPr>
        <w:t xml:space="preserve"> o</w:t>
      </w:r>
      <w:r w:rsidR="00CF1D6D">
        <w:rPr>
          <w:rFonts w:cstheme="minorHAnsi"/>
          <w:color w:val="1D2125"/>
          <w:shd w:val="clear" w:color="auto" w:fill="FFFFFF"/>
        </w:rPr>
        <w:t xml:space="preserve"> bwysig </w:t>
      </w:r>
      <w:r w:rsidR="00DD2BD1">
        <w:rPr>
          <w:rFonts w:cstheme="minorHAnsi"/>
          <w:color w:val="1D2125"/>
          <w:shd w:val="clear" w:color="auto" w:fill="FFFFFF"/>
        </w:rPr>
        <w:t xml:space="preserve">fel perfforwyr </w:t>
      </w:r>
      <w:r w:rsidR="00CF1D6D">
        <w:rPr>
          <w:rFonts w:cstheme="minorHAnsi"/>
          <w:color w:val="1D2125"/>
          <w:shd w:val="clear" w:color="auto" w:fill="FFFFFF"/>
        </w:rPr>
        <w:t>ar gyfer ‘’</w:t>
      </w:r>
      <w:r w:rsidR="00CF1D6D" w:rsidRPr="00CF1D6D">
        <w:rPr>
          <w:rFonts w:cstheme="minorHAnsi"/>
          <w:i/>
          <w:iCs/>
          <w:color w:val="000000"/>
          <w:spacing w:val="5"/>
          <w:shd w:val="clear" w:color="auto" w:fill="FFFFFF"/>
        </w:rPr>
        <w:t>better performances and building chemistry with other actors</w:t>
      </w:r>
      <w:r w:rsidR="00CF1D6D">
        <w:rPr>
          <w:rFonts w:cstheme="minorHAnsi"/>
          <w:i/>
          <w:iCs/>
          <w:color w:val="000000"/>
          <w:spacing w:val="5"/>
          <w:shd w:val="clear" w:color="auto" w:fill="FFFFFF"/>
        </w:rPr>
        <w:t>’’</w:t>
      </w:r>
      <w:r w:rsidR="00FF7FFE">
        <w:rPr>
          <w:rStyle w:val="FootnoteReference"/>
          <w:rFonts w:cstheme="minorHAnsi"/>
          <w:i/>
          <w:iCs/>
          <w:color w:val="000000"/>
          <w:spacing w:val="5"/>
          <w:shd w:val="clear" w:color="auto" w:fill="FFFFFF"/>
        </w:rPr>
        <w:footnoteReference w:id="1"/>
      </w:r>
      <w:r w:rsidR="00DD2BD1">
        <w:rPr>
          <w:rFonts w:cstheme="minorHAnsi"/>
          <w:i/>
          <w:iCs/>
          <w:color w:val="000000"/>
          <w:spacing w:val="5"/>
          <w:shd w:val="clear" w:color="auto" w:fill="FFFFFF"/>
        </w:rPr>
        <w:t xml:space="preserve"> </w:t>
      </w:r>
      <w:r w:rsidR="00DD2BD1">
        <w:rPr>
          <w:rFonts w:cstheme="minorHAnsi"/>
          <w:color w:val="000000"/>
          <w:spacing w:val="5"/>
          <w:shd w:val="clear" w:color="auto" w:fill="FFFFFF"/>
        </w:rPr>
        <w:t>ond hefyd sicrhau ein bod ni’n gael ein gweld yn broffesiynnol. Er mwyn cyfathrebu’n effeithiol rhaid sicrhau ein bod ni’n ymwybodol o’r ffordd rydym ni’n hoffi cael ein trin ond hefyd y ffordd rydym ni’n trin eraill.</w:t>
      </w:r>
    </w:p>
    <w:p w14:paraId="4D91D080" w14:textId="3784A047" w:rsidR="00FD1CCB" w:rsidRDefault="00AE35AF" w:rsidP="003F64EC">
      <w:pPr>
        <w:shd w:val="clear" w:color="auto" w:fill="FFFFFF"/>
        <w:spacing w:after="100" w:afterAutospacing="1" w:line="240" w:lineRule="auto"/>
        <w:outlineLvl w:val="0"/>
        <w:rPr>
          <w:rFonts w:cstheme="minorHAnsi"/>
          <w:i/>
          <w:iCs/>
          <w:color w:val="000000"/>
          <w:spacing w:val="5"/>
          <w:shd w:val="clear" w:color="auto" w:fill="FFFFFF"/>
        </w:rPr>
      </w:pPr>
      <w:r>
        <w:rPr>
          <w:rFonts w:cstheme="minorHAnsi"/>
          <w:color w:val="000000"/>
          <w:spacing w:val="5"/>
          <w:shd w:val="clear" w:color="auto" w:fill="FFFFFF"/>
        </w:rPr>
        <w:t>Yr ail sgil rwyf am ei drafod yw hyblygrwydd a’r gallu i addasu i newidiadau. O fewn y diwydianau creadigol mae derbyn cyfarwydd</w:t>
      </w:r>
      <w:r w:rsidR="00A96F68">
        <w:rPr>
          <w:rFonts w:cstheme="minorHAnsi"/>
          <w:color w:val="000000"/>
          <w:spacing w:val="5"/>
          <w:shd w:val="clear" w:color="auto" w:fill="FFFFFF"/>
        </w:rPr>
        <w:t>y</w:t>
      </w:r>
      <w:r>
        <w:rPr>
          <w:rFonts w:cstheme="minorHAnsi"/>
          <w:color w:val="000000"/>
          <w:spacing w:val="5"/>
          <w:shd w:val="clear" w:color="auto" w:fill="FFFFFF"/>
        </w:rPr>
        <w:t>d</w:t>
      </w:r>
      <w:r w:rsidR="00A96F68">
        <w:rPr>
          <w:rFonts w:cstheme="minorHAnsi"/>
          <w:color w:val="000000"/>
          <w:spacing w:val="5"/>
          <w:shd w:val="clear" w:color="auto" w:fill="FFFFFF"/>
        </w:rPr>
        <w:t xml:space="preserve"> ac gweithio hefo ystad eang o fobol yn anorfod o ganlyniad i hyn mae’n bwysig cael y gallu i addasu’n gyflym i sefyllfa a ffordd o weithio newydd. Dywed mewn erthygl gan </w:t>
      </w:r>
      <w:r w:rsidR="00A96F68" w:rsidRPr="00A368BF">
        <w:rPr>
          <w:rFonts w:cstheme="minorHAnsi"/>
          <w:i/>
          <w:iCs/>
          <w:color w:val="000000"/>
          <w:spacing w:val="5"/>
          <w:shd w:val="clear" w:color="auto" w:fill="FFFFFF"/>
        </w:rPr>
        <w:t>‘Joanne Baron’</w:t>
      </w:r>
      <w:r w:rsidR="00A96F68">
        <w:rPr>
          <w:rFonts w:cstheme="minorHAnsi"/>
          <w:color w:val="000000"/>
          <w:spacing w:val="5"/>
          <w:shd w:val="clear" w:color="auto" w:fill="FFFFFF"/>
        </w:rPr>
        <w:t xml:space="preserve"> ar y wefan </w:t>
      </w:r>
      <w:r w:rsidR="00A96F68" w:rsidRPr="00A368BF">
        <w:rPr>
          <w:rFonts w:cstheme="minorHAnsi"/>
          <w:i/>
          <w:iCs/>
          <w:color w:val="000000"/>
          <w:spacing w:val="5"/>
          <w:shd w:val="clear" w:color="auto" w:fill="FFFFFF"/>
        </w:rPr>
        <w:t>‘Backstage’</w:t>
      </w:r>
      <w:r w:rsidR="00A96F68">
        <w:rPr>
          <w:rFonts w:cstheme="minorHAnsi"/>
          <w:color w:val="000000"/>
          <w:spacing w:val="5"/>
          <w:shd w:val="clear" w:color="auto" w:fill="FFFFFF"/>
        </w:rPr>
        <w:t xml:space="preserve"> dylai perfformwyr defnyddio’r sgil o addasu </w:t>
      </w:r>
      <w:r w:rsidR="00D86B70">
        <w:rPr>
          <w:rFonts w:cstheme="minorHAnsi"/>
          <w:color w:val="000000"/>
          <w:spacing w:val="5"/>
          <w:shd w:val="clear" w:color="auto" w:fill="FFFFFF"/>
        </w:rPr>
        <w:t>fel bod</w:t>
      </w:r>
      <w:r w:rsidR="00A96F68">
        <w:rPr>
          <w:rFonts w:cstheme="minorHAnsi"/>
          <w:color w:val="000000"/>
          <w:spacing w:val="5"/>
          <w:shd w:val="clear" w:color="auto" w:fill="FFFFFF"/>
        </w:rPr>
        <w:t xml:space="preserve"> ‘</w:t>
      </w:r>
      <w:r w:rsidR="00A96F68" w:rsidRPr="00A96F68">
        <w:rPr>
          <w:rFonts w:cstheme="minorHAnsi"/>
          <w:i/>
          <w:iCs/>
          <w:color w:val="000000"/>
          <w:spacing w:val="5"/>
          <w:shd w:val="clear" w:color="auto" w:fill="FFFFFF"/>
        </w:rPr>
        <w:t>’</w:t>
      </w:r>
      <w:r w:rsidR="00A96F68" w:rsidRPr="00A96F68">
        <w:rPr>
          <w:rFonts w:cstheme="minorHAnsi"/>
          <w:i/>
          <w:iCs/>
          <w:color w:val="000000"/>
          <w:spacing w:val="5"/>
          <w:shd w:val="clear" w:color="auto" w:fill="FFFFFF"/>
        </w:rPr>
        <w:t>every new relationship and circumstance as a fresh opportunity to grow</w:t>
      </w:r>
      <w:r w:rsidR="00A96F68">
        <w:rPr>
          <w:rFonts w:cstheme="minorHAnsi"/>
          <w:i/>
          <w:iCs/>
          <w:color w:val="000000"/>
          <w:spacing w:val="5"/>
          <w:shd w:val="clear" w:color="auto" w:fill="FFFFFF"/>
        </w:rPr>
        <w:t>’’</w:t>
      </w:r>
      <w:r w:rsidR="00FF7FFE">
        <w:rPr>
          <w:rStyle w:val="FootnoteReference"/>
          <w:rFonts w:cstheme="minorHAnsi"/>
          <w:i/>
          <w:iCs/>
          <w:color w:val="000000"/>
          <w:spacing w:val="5"/>
          <w:shd w:val="clear" w:color="auto" w:fill="FFFFFF"/>
        </w:rPr>
        <w:footnoteReference w:id="2"/>
      </w:r>
      <w:r w:rsidR="00A96F68">
        <w:rPr>
          <w:rFonts w:cstheme="minorHAnsi"/>
          <w:i/>
          <w:iCs/>
          <w:color w:val="000000"/>
          <w:spacing w:val="5"/>
          <w:shd w:val="clear" w:color="auto" w:fill="FFFFFF"/>
        </w:rPr>
        <w:t xml:space="preserve"> </w:t>
      </w:r>
    </w:p>
    <w:p w14:paraId="691BCBC4" w14:textId="638DEB1C" w:rsidR="00D86B70" w:rsidRPr="00A368BF" w:rsidRDefault="00D86B70" w:rsidP="003F64EC">
      <w:pPr>
        <w:shd w:val="clear" w:color="auto" w:fill="FFFFFF"/>
        <w:spacing w:after="100" w:afterAutospacing="1" w:line="240" w:lineRule="auto"/>
        <w:outlineLvl w:val="0"/>
        <w:rPr>
          <w:rFonts w:cstheme="minorHAnsi"/>
          <w:i/>
          <w:iCs/>
          <w:color w:val="000000"/>
          <w:spacing w:val="5"/>
          <w:shd w:val="clear" w:color="auto" w:fill="FFFFFF"/>
        </w:rPr>
      </w:pPr>
      <w:r>
        <w:rPr>
          <w:rFonts w:cstheme="minorHAnsi"/>
          <w:color w:val="000000"/>
          <w:spacing w:val="5"/>
          <w:shd w:val="clear" w:color="auto" w:fill="FFFFFF"/>
        </w:rPr>
        <w:t>Sg</w:t>
      </w:r>
      <w:r w:rsidR="002F0725">
        <w:rPr>
          <w:rFonts w:cstheme="minorHAnsi"/>
          <w:color w:val="000000"/>
          <w:spacing w:val="5"/>
          <w:shd w:val="clear" w:color="auto" w:fill="FFFFFF"/>
        </w:rPr>
        <w:t>i</w:t>
      </w:r>
      <w:r>
        <w:rPr>
          <w:rFonts w:cstheme="minorHAnsi"/>
          <w:color w:val="000000"/>
          <w:spacing w:val="5"/>
          <w:shd w:val="clear" w:color="auto" w:fill="FFFFFF"/>
        </w:rPr>
        <w:t>l arall sydd yn hynod o bwysig yw prydlondeb. Engraifft o hyn yw bod yn yr amgylchedd ymarfer o</w:t>
      </w:r>
      <w:r w:rsidR="002F0725">
        <w:rPr>
          <w:rFonts w:cstheme="minorHAnsi"/>
          <w:color w:val="000000"/>
          <w:spacing w:val="5"/>
          <w:shd w:val="clear" w:color="auto" w:fill="FFFFFF"/>
        </w:rPr>
        <w:t xml:space="preserve"> </w:t>
      </w:r>
      <w:r>
        <w:rPr>
          <w:rFonts w:cstheme="minorHAnsi"/>
          <w:color w:val="000000"/>
          <w:spacing w:val="5"/>
          <w:shd w:val="clear" w:color="auto" w:fill="FFFFFF"/>
        </w:rPr>
        <w:t xml:space="preserve">leiaf 15 munud </w:t>
      </w:r>
      <w:r w:rsidR="002F0725">
        <w:rPr>
          <w:rFonts w:cstheme="minorHAnsi"/>
          <w:color w:val="000000"/>
          <w:spacing w:val="5"/>
          <w:shd w:val="clear" w:color="auto" w:fill="FFFFFF"/>
        </w:rPr>
        <w:t>cyn y ddisgwylir</w:t>
      </w:r>
      <w:r>
        <w:rPr>
          <w:rFonts w:cstheme="minorHAnsi"/>
          <w:color w:val="000000"/>
          <w:spacing w:val="5"/>
          <w:shd w:val="clear" w:color="auto" w:fill="FFFFFF"/>
        </w:rPr>
        <w:t xml:space="preserve"> er mwyn cael cyfla i ddod i arfer a’r gofod ond hefyd er mwyn paratoi a cynhesu i fynnu</w:t>
      </w:r>
      <w:r w:rsidR="003E11D1">
        <w:rPr>
          <w:rFonts w:cstheme="minorHAnsi"/>
          <w:color w:val="000000"/>
          <w:spacing w:val="5"/>
          <w:shd w:val="clear" w:color="auto" w:fill="FFFFFF"/>
        </w:rPr>
        <w:t xml:space="preserve"> boed hynnu’r corff neu’r llais.</w:t>
      </w:r>
      <w:r>
        <w:rPr>
          <w:rFonts w:cstheme="minorHAnsi"/>
          <w:color w:val="000000"/>
          <w:spacing w:val="5"/>
          <w:shd w:val="clear" w:color="auto" w:fill="FFFFFF"/>
        </w:rPr>
        <w:t xml:space="preserve"> </w:t>
      </w:r>
      <w:r w:rsidR="003E11D1">
        <w:rPr>
          <w:rFonts w:cstheme="minorHAnsi"/>
          <w:color w:val="000000"/>
          <w:spacing w:val="5"/>
          <w:shd w:val="clear" w:color="auto" w:fill="FFFFFF"/>
        </w:rPr>
        <w:t>Fe ddwedai</w:t>
      </w:r>
      <w:r>
        <w:rPr>
          <w:rFonts w:cstheme="minorHAnsi"/>
          <w:color w:val="000000"/>
          <w:spacing w:val="5"/>
          <w:shd w:val="clear" w:color="auto" w:fill="FFFFFF"/>
        </w:rPr>
        <w:t xml:space="preserve"> yn y llyfr </w:t>
      </w:r>
      <w:r w:rsidRPr="00A368BF">
        <w:rPr>
          <w:rFonts w:cstheme="minorHAnsi"/>
          <w:i/>
          <w:iCs/>
          <w:color w:val="000000"/>
          <w:spacing w:val="5"/>
          <w:shd w:val="clear" w:color="auto" w:fill="FFFFFF"/>
        </w:rPr>
        <w:t>‘Dance Anatomy’</w:t>
      </w:r>
      <w:r>
        <w:rPr>
          <w:rFonts w:cstheme="minorHAnsi"/>
          <w:color w:val="000000"/>
          <w:spacing w:val="5"/>
          <w:shd w:val="clear" w:color="auto" w:fill="FFFFFF"/>
        </w:rPr>
        <w:t xml:space="preserve"> gan </w:t>
      </w:r>
      <w:r w:rsidR="002F0725" w:rsidRPr="00A368BF">
        <w:rPr>
          <w:rFonts w:cstheme="minorHAnsi"/>
          <w:i/>
          <w:iCs/>
          <w:color w:val="000000"/>
          <w:spacing w:val="5"/>
          <w:shd w:val="clear" w:color="auto" w:fill="FFFFFF"/>
        </w:rPr>
        <w:t>‘Jacqui Greene Haas’</w:t>
      </w:r>
      <w:r>
        <w:rPr>
          <w:rFonts w:cstheme="minorHAnsi"/>
          <w:color w:val="000000"/>
          <w:spacing w:val="5"/>
          <w:shd w:val="clear" w:color="auto" w:fill="FFFFFF"/>
        </w:rPr>
        <w:t xml:space="preserve"> </w:t>
      </w:r>
      <w:r w:rsidRPr="002F0725">
        <w:rPr>
          <w:rFonts w:cstheme="minorHAnsi"/>
          <w:i/>
          <w:iCs/>
          <w:color w:val="000000"/>
          <w:spacing w:val="5"/>
          <w:shd w:val="clear" w:color="auto" w:fill="FFFFFF"/>
        </w:rPr>
        <w:t>‘’</w:t>
      </w:r>
      <w:r w:rsidR="002F0725" w:rsidRPr="002F0725">
        <w:rPr>
          <w:rFonts w:cstheme="minorHAnsi"/>
          <w:i/>
          <w:iCs/>
          <w:color w:val="000000"/>
          <w:spacing w:val="5"/>
          <w:shd w:val="clear" w:color="auto" w:fill="FFFFFF"/>
        </w:rPr>
        <w:t>If the muscles that controle the movement at a given joint are not warm enough to support the joint, then you are at risk for injury.’’</w:t>
      </w:r>
      <w:r w:rsidR="00FF7FFE">
        <w:rPr>
          <w:rStyle w:val="FootnoteReference"/>
          <w:rFonts w:cstheme="minorHAnsi"/>
          <w:i/>
          <w:iCs/>
          <w:color w:val="000000"/>
          <w:spacing w:val="5"/>
          <w:shd w:val="clear" w:color="auto" w:fill="FFFFFF"/>
        </w:rPr>
        <w:footnoteReference w:id="3"/>
      </w:r>
      <w:r w:rsidR="002F0725">
        <w:rPr>
          <w:rFonts w:cstheme="minorHAnsi"/>
          <w:i/>
          <w:iCs/>
          <w:color w:val="000000"/>
          <w:spacing w:val="5"/>
          <w:shd w:val="clear" w:color="auto" w:fill="FFFFFF"/>
        </w:rPr>
        <w:t xml:space="preserve"> </w:t>
      </w:r>
      <w:r w:rsidR="003E11D1">
        <w:rPr>
          <w:rFonts w:cstheme="minorHAnsi"/>
          <w:color w:val="000000"/>
          <w:spacing w:val="5"/>
          <w:shd w:val="clear" w:color="auto" w:fill="FFFFFF"/>
        </w:rPr>
        <w:t xml:space="preserve">Gall hyn arwain at oblygiadau difrifol. Yn ogystal a hyn mae bod yn brydol yn dangos </w:t>
      </w:r>
      <w:r w:rsidR="0095022E">
        <w:rPr>
          <w:rFonts w:cstheme="minorHAnsi"/>
          <w:color w:val="000000"/>
          <w:spacing w:val="5"/>
          <w:shd w:val="clear" w:color="auto" w:fill="FFFFFF"/>
        </w:rPr>
        <w:t xml:space="preserve">eich bod chi’n barod i weithio </w:t>
      </w:r>
      <w:r w:rsidR="0095022E">
        <w:rPr>
          <w:rFonts w:cstheme="minorHAnsi"/>
          <w:color w:val="000000"/>
          <w:spacing w:val="5"/>
          <w:shd w:val="clear" w:color="auto" w:fill="FFFFFF"/>
        </w:rPr>
        <w:lastRenderedPageBreak/>
        <w:t xml:space="preserve">ac yn gwneud i chi </w:t>
      </w:r>
      <w:r w:rsidR="0095022E" w:rsidRPr="00A368BF">
        <w:rPr>
          <w:rFonts w:cstheme="minorHAnsi"/>
          <w:color w:val="000000" w:themeColor="text1"/>
          <w:spacing w:val="5"/>
          <w:shd w:val="clear" w:color="auto" w:fill="FFFFFF"/>
        </w:rPr>
        <w:t xml:space="preserve">ymddangos yn brofesiynnol fel ddywedir mewn erthygl </w:t>
      </w:r>
      <w:r w:rsidR="00A368BF" w:rsidRPr="00A368BF">
        <w:rPr>
          <w:rFonts w:cstheme="minorHAnsi"/>
          <w:color w:val="000000" w:themeColor="text1"/>
          <w:spacing w:val="5"/>
          <w:shd w:val="clear" w:color="auto" w:fill="FFFFFF"/>
        </w:rPr>
        <w:t>ar y wefan ‘Indeed’</w:t>
      </w:r>
      <w:r w:rsidR="0095022E" w:rsidRPr="00A368BF">
        <w:rPr>
          <w:rFonts w:cstheme="minorHAnsi"/>
          <w:color w:val="000000" w:themeColor="text1"/>
          <w:spacing w:val="5"/>
          <w:shd w:val="clear" w:color="auto" w:fill="FFFFFF"/>
        </w:rPr>
        <w:t xml:space="preserve"> </w:t>
      </w:r>
      <w:r w:rsidR="00A368BF" w:rsidRPr="00A368BF">
        <w:rPr>
          <w:rFonts w:cstheme="minorHAnsi"/>
          <w:color w:val="000000" w:themeColor="text1"/>
          <w:spacing w:val="5"/>
          <w:shd w:val="clear" w:color="auto" w:fill="FFFFFF"/>
        </w:rPr>
        <w:t>fod prydlondeb yn gallu ‘’</w:t>
      </w:r>
      <w:r w:rsidR="00A368BF" w:rsidRPr="00A368BF">
        <w:rPr>
          <w:rFonts w:cstheme="minorHAnsi"/>
          <w:i/>
          <w:iCs/>
          <w:color w:val="000000" w:themeColor="text1"/>
        </w:rPr>
        <w:t>highlight your trustworthiness and reliability as an employee</w:t>
      </w:r>
      <w:r w:rsidR="00A368BF">
        <w:rPr>
          <w:rFonts w:cstheme="minorHAnsi"/>
          <w:i/>
          <w:iCs/>
          <w:color w:val="000000" w:themeColor="text1"/>
        </w:rPr>
        <w:t>.’’</w:t>
      </w:r>
      <w:r w:rsidR="00FF7FFE">
        <w:rPr>
          <w:rStyle w:val="FootnoteReference"/>
          <w:rFonts w:cstheme="minorHAnsi"/>
          <w:i/>
          <w:iCs/>
          <w:color w:val="000000"/>
          <w:spacing w:val="5"/>
          <w:shd w:val="clear" w:color="auto" w:fill="FFFFFF"/>
        </w:rPr>
        <w:footnoteReference w:id="4"/>
      </w:r>
    </w:p>
    <w:p w14:paraId="42DE630C" w14:textId="0E5DF135" w:rsidR="00A368BF" w:rsidRDefault="003E11D1" w:rsidP="001F7530">
      <w:pPr>
        <w:shd w:val="clear" w:color="auto" w:fill="FFFFFF"/>
        <w:spacing w:after="100" w:afterAutospacing="1" w:line="240" w:lineRule="auto"/>
        <w:outlineLvl w:val="0"/>
        <w:rPr>
          <w:rFonts w:cstheme="minorHAnsi"/>
          <w:color w:val="000000"/>
          <w:spacing w:val="5"/>
          <w:shd w:val="clear" w:color="auto" w:fill="FFFFFF"/>
        </w:rPr>
      </w:pPr>
      <w:r>
        <w:rPr>
          <w:rFonts w:cstheme="minorHAnsi"/>
          <w:color w:val="000000"/>
          <w:spacing w:val="5"/>
          <w:shd w:val="clear" w:color="auto" w:fill="FFFFFF"/>
        </w:rPr>
        <w:t xml:space="preserve">Wrth gwrs mae nifer fawr o sgiliau eraill sydd yn hanfodol ar gyfer astudio a chyflogaeth yn y diwydiannau creadigol </w:t>
      </w:r>
      <w:r w:rsidR="008B42C5">
        <w:rPr>
          <w:rFonts w:cstheme="minorHAnsi"/>
          <w:color w:val="000000"/>
          <w:spacing w:val="5"/>
          <w:shd w:val="clear" w:color="auto" w:fill="FFFFFF"/>
        </w:rPr>
        <w:t>er rydw i o’r farn fod y 3 sgil rwyf wedi eu cyflwynno uchod ymusg rhai o’r sgiliau pwysicaf.</w:t>
      </w:r>
    </w:p>
    <w:p w14:paraId="770DFDCE" w14:textId="26D0ED62" w:rsidR="001F7530" w:rsidRDefault="001F7530" w:rsidP="001F7530">
      <w:pPr>
        <w:shd w:val="clear" w:color="auto" w:fill="FFFFFF"/>
        <w:spacing w:after="100" w:afterAutospacing="1" w:line="240" w:lineRule="auto"/>
        <w:outlineLvl w:val="0"/>
        <w:rPr>
          <w:rFonts w:cstheme="minorHAnsi"/>
          <w:color w:val="000000"/>
          <w:spacing w:val="5"/>
          <w:shd w:val="clear" w:color="auto" w:fill="FFFFFF"/>
        </w:rPr>
      </w:pPr>
      <w:r>
        <w:rPr>
          <w:rFonts w:cstheme="minorHAnsi"/>
          <w:color w:val="000000"/>
          <w:spacing w:val="5"/>
          <w:shd w:val="clear" w:color="auto" w:fill="FFFFFF"/>
        </w:rPr>
        <w:t>Wedi i mi uwchlwytho’r gwaith yma i ‘Turnitin’ fe ges i sgor tebygolrwydd o 9%. Yn y dyfodol er mwyn gwella’r sgor hwn mi fyswn yn gallu defnyddio dyfyniadau byrach yn ogystal ag arall eirio rhai brawddegau yn hytrach na eu dyfynnu nhw.</w:t>
      </w:r>
    </w:p>
    <w:p w14:paraId="131C2165" w14:textId="4F888BFF" w:rsidR="001F7530" w:rsidRPr="001F7530" w:rsidRDefault="001F7530" w:rsidP="001F7530">
      <w:pPr>
        <w:shd w:val="clear" w:color="auto" w:fill="FFFFFF"/>
        <w:spacing w:after="100" w:afterAutospacing="1" w:line="240" w:lineRule="auto"/>
        <w:outlineLvl w:val="0"/>
        <w:rPr>
          <w:rFonts w:cstheme="minorHAnsi"/>
          <w:color w:val="000000"/>
          <w:spacing w:val="5"/>
          <w:shd w:val="clear" w:color="auto" w:fill="FFFFFF"/>
        </w:rPr>
      </w:pPr>
      <w:r>
        <w:rPr>
          <w:rFonts w:cstheme="minorHAnsi"/>
          <w:color w:val="000000"/>
          <w:spacing w:val="5"/>
          <w:shd w:val="clear" w:color="auto" w:fill="FFFFFF"/>
        </w:rPr>
        <w:t xml:space="preserve">Ar gyfer y dasg yma mi fyswn yn rhoi marc rhwng 50% a 59% i mi gan fy mod i wedi cynnwys nifer addas o </w:t>
      </w:r>
      <w:r w:rsidR="00163320">
        <w:rPr>
          <w:rFonts w:cstheme="minorHAnsi"/>
          <w:color w:val="000000"/>
          <w:spacing w:val="5"/>
          <w:shd w:val="clear" w:color="auto" w:fill="FFFFFF"/>
        </w:rPr>
        <w:t>ffynhonnellau gan gynnwys un gwerslyfr ac 3 erthygl gredadwy.</w:t>
      </w:r>
    </w:p>
    <w:p w14:paraId="0EC0E9E6" w14:textId="77777777" w:rsidR="00FF7FFE" w:rsidRPr="00FF7FFE" w:rsidRDefault="00FF7FFE" w:rsidP="00FF7FFE">
      <w:pPr>
        <w:pStyle w:val="NormalWeb"/>
        <w:spacing w:before="0" w:beforeAutospacing="0" w:after="240" w:afterAutospacing="0" w:line="276" w:lineRule="auto"/>
        <w:rPr>
          <w:rFonts w:asciiTheme="minorHAnsi" w:hAnsiTheme="minorHAnsi" w:cstheme="minorHAnsi"/>
          <w:sz w:val="22"/>
          <w:szCs w:val="22"/>
        </w:rPr>
      </w:pPr>
    </w:p>
    <w:p w14:paraId="3DEEEA30" w14:textId="77777777" w:rsidR="00FF7FFE" w:rsidRDefault="00FF7FFE" w:rsidP="00A368BF">
      <w:pPr>
        <w:pStyle w:val="NormalWeb"/>
        <w:spacing w:before="0" w:beforeAutospacing="0" w:after="240" w:afterAutospacing="0" w:line="360" w:lineRule="auto"/>
      </w:pPr>
    </w:p>
    <w:p w14:paraId="29CE92EA" w14:textId="77777777" w:rsidR="00A368BF" w:rsidRPr="0095022E" w:rsidRDefault="00A368BF" w:rsidP="0095022E">
      <w:pPr>
        <w:rPr>
          <w:color w:val="4472C4" w:themeColor="accent1"/>
        </w:rPr>
      </w:pPr>
    </w:p>
    <w:sectPr w:rsidR="00A368BF" w:rsidRPr="009502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5389A" w14:textId="77777777" w:rsidR="00672EC6" w:rsidRDefault="00672EC6" w:rsidP="00FF7FFE">
      <w:pPr>
        <w:spacing w:after="0" w:line="240" w:lineRule="auto"/>
      </w:pPr>
      <w:r>
        <w:separator/>
      </w:r>
    </w:p>
  </w:endnote>
  <w:endnote w:type="continuationSeparator" w:id="0">
    <w:p w14:paraId="2DE8682D" w14:textId="77777777" w:rsidR="00672EC6" w:rsidRDefault="00672EC6" w:rsidP="00FF7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FAC8" w14:textId="08A5D81A" w:rsidR="00FF7FFE" w:rsidRDefault="00FF7FFE" w:rsidP="00FF7FFE">
    <w:pPr>
      <w:pStyle w:val="Footer"/>
    </w:pPr>
  </w:p>
  <w:p w14:paraId="6419E7B9" w14:textId="77777777" w:rsidR="00FF7FFE" w:rsidRDefault="00FF7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D8721" w14:textId="77777777" w:rsidR="00672EC6" w:rsidRDefault="00672EC6" w:rsidP="00FF7FFE">
      <w:pPr>
        <w:spacing w:after="0" w:line="240" w:lineRule="auto"/>
      </w:pPr>
      <w:r>
        <w:separator/>
      </w:r>
    </w:p>
  </w:footnote>
  <w:footnote w:type="continuationSeparator" w:id="0">
    <w:p w14:paraId="58BB20C9" w14:textId="77777777" w:rsidR="00672EC6" w:rsidRDefault="00672EC6" w:rsidP="00FF7FFE">
      <w:pPr>
        <w:spacing w:after="0" w:line="240" w:lineRule="auto"/>
      </w:pPr>
      <w:r>
        <w:continuationSeparator/>
      </w:r>
    </w:p>
  </w:footnote>
  <w:footnote w:id="1">
    <w:p w14:paraId="29F4F521" w14:textId="6BA0A655" w:rsidR="00FF7FFE" w:rsidRPr="00FF7FFE" w:rsidRDefault="00FF7FFE" w:rsidP="00FF7FFE">
      <w:pPr>
        <w:pStyle w:val="NormalWeb"/>
        <w:spacing w:before="0" w:beforeAutospacing="0" w:after="240" w:afterAutospacing="0" w:line="276" w:lineRule="auto"/>
        <w:rPr>
          <w:lang w:val="en-GB"/>
        </w:rPr>
      </w:pPr>
      <w:r>
        <w:rPr>
          <w:rStyle w:val="FootnoteReference"/>
        </w:rPr>
        <w:footnoteRef/>
      </w:r>
      <w:r>
        <w:t xml:space="preserve"> </w:t>
      </w:r>
      <w:r w:rsidRPr="00FF7FFE">
        <w:rPr>
          <w:rFonts w:asciiTheme="minorHAnsi" w:hAnsiTheme="minorHAnsi" w:cstheme="minorHAnsi"/>
          <w:sz w:val="22"/>
          <w:szCs w:val="22"/>
        </w:rPr>
        <w:t xml:space="preserve">Lim, D. (2023). How to Communicate Better as an Actor. </w:t>
      </w:r>
      <w:r w:rsidRPr="00FF7FFE">
        <w:rPr>
          <w:rFonts w:asciiTheme="minorHAnsi" w:hAnsiTheme="minorHAnsi" w:cstheme="minorHAnsi"/>
          <w:i/>
          <w:iCs/>
          <w:sz w:val="22"/>
          <w:szCs w:val="22"/>
        </w:rPr>
        <w:t>Backstage</w:t>
      </w:r>
      <w:r w:rsidRPr="00FF7FFE">
        <w:rPr>
          <w:rFonts w:asciiTheme="minorHAnsi" w:hAnsiTheme="minorHAnsi" w:cstheme="minorHAnsi"/>
          <w:sz w:val="22"/>
          <w:szCs w:val="22"/>
        </w:rPr>
        <w:t>. [online] 27 Oct. Available at: https://www.backstage.com/magazine/article/improve-communication-skills-76094/ [Accessed 5 Nov. 2023].</w:t>
      </w:r>
    </w:p>
  </w:footnote>
  <w:footnote w:id="2">
    <w:p w14:paraId="76059CA8" w14:textId="64E65540" w:rsidR="00FF7FFE" w:rsidRPr="00FF7FFE" w:rsidRDefault="00FF7FFE" w:rsidP="00FF7FFE">
      <w:pPr>
        <w:pStyle w:val="NormalWeb"/>
        <w:spacing w:before="0" w:beforeAutospacing="0" w:after="240" w:afterAutospacing="0" w:line="276" w:lineRule="auto"/>
        <w:rPr>
          <w:lang w:val="en-GB"/>
        </w:rPr>
      </w:pPr>
      <w:r>
        <w:rPr>
          <w:rStyle w:val="FootnoteReference"/>
        </w:rPr>
        <w:footnoteRef/>
      </w:r>
      <w:r>
        <w:t xml:space="preserve"> </w:t>
      </w:r>
      <w:r w:rsidRPr="00FF7FFE">
        <w:rPr>
          <w:rFonts w:asciiTheme="minorHAnsi" w:hAnsiTheme="minorHAnsi" w:cstheme="minorHAnsi"/>
          <w:sz w:val="22"/>
          <w:szCs w:val="22"/>
        </w:rPr>
        <w:t xml:space="preserve">Baron, J. (2021). </w:t>
      </w:r>
      <w:r w:rsidRPr="00FF7FFE">
        <w:rPr>
          <w:rFonts w:asciiTheme="minorHAnsi" w:hAnsiTheme="minorHAnsi" w:cstheme="minorHAnsi"/>
          <w:i/>
          <w:iCs/>
          <w:sz w:val="22"/>
          <w:szCs w:val="22"/>
        </w:rPr>
        <w:t>The Importance of Flexibility for Actors</w:t>
      </w:r>
      <w:r w:rsidRPr="00FF7FFE">
        <w:rPr>
          <w:rFonts w:asciiTheme="minorHAnsi" w:hAnsiTheme="minorHAnsi" w:cstheme="minorHAnsi"/>
          <w:sz w:val="22"/>
          <w:szCs w:val="22"/>
        </w:rPr>
        <w:t>. [online] Backstage. Available at: https://www.backstage.com/magazine/article/the-importance-of-flexibility-for-actors-73630/ [Accessed 5 Nov. 2023].</w:t>
      </w:r>
    </w:p>
  </w:footnote>
  <w:footnote w:id="3">
    <w:p w14:paraId="57264E95" w14:textId="7361572E" w:rsidR="00FF7FFE" w:rsidRPr="00FF7FFE" w:rsidRDefault="00FF7FFE" w:rsidP="00FF7FFE">
      <w:pPr>
        <w:pStyle w:val="NormalWeb"/>
        <w:spacing w:before="0" w:beforeAutospacing="0" w:after="240" w:afterAutospacing="0" w:line="276" w:lineRule="auto"/>
        <w:rPr>
          <w:lang w:val="en-GB"/>
        </w:rPr>
      </w:pPr>
      <w:r>
        <w:rPr>
          <w:rStyle w:val="FootnoteReference"/>
        </w:rPr>
        <w:footnoteRef/>
      </w:r>
      <w:r>
        <w:t xml:space="preserve"> </w:t>
      </w:r>
      <w:r w:rsidRPr="00FF7FFE">
        <w:rPr>
          <w:rFonts w:asciiTheme="minorHAnsi" w:hAnsiTheme="minorHAnsi" w:cstheme="minorHAnsi"/>
          <w:sz w:val="22"/>
          <w:szCs w:val="22"/>
        </w:rPr>
        <w:t xml:space="preserve">Jacqui Greene Haas (2018). </w:t>
      </w:r>
      <w:r w:rsidRPr="00FF7FFE">
        <w:rPr>
          <w:rFonts w:asciiTheme="minorHAnsi" w:hAnsiTheme="minorHAnsi" w:cstheme="minorHAnsi"/>
          <w:i/>
          <w:iCs/>
          <w:sz w:val="22"/>
          <w:szCs w:val="22"/>
        </w:rPr>
        <w:t>Dance Anatomy</w:t>
      </w:r>
      <w:r w:rsidRPr="00FF7FFE">
        <w:rPr>
          <w:rFonts w:asciiTheme="minorHAnsi" w:hAnsiTheme="minorHAnsi" w:cstheme="minorHAnsi"/>
          <w:sz w:val="22"/>
          <w:szCs w:val="22"/>
        </w:rPr>
        <w:t>. 2nd ed. Champaign: Human Kinetics, p.31.</w:t>
      </w:r>
    </w:p>
  </w:footnote>
  <w:footnote w:id="4">
    <w:p w14:paraId="5681853C" w14:textId="78A173D9" w:rsidR="00FF7FFE" w:rsidRPr="00FF7FFE" w:rsidRDefault="00FF7FFE" w:rsidP="00FF7FFE">
      <w:pPr>
        <w:pStyle w:val="NormalWeb"/>
        <w:spacing w:before="0" w:beforeAutospacing="0" w:after="240" w:afterAutospacing="0" w:line="276" w:lineRule="auto"/>
        <w:rPr>
          <w:lang w:val="en-GB"/>
        </w:rPr>
      </w:pPr>
      <w:r>
        <w:rPr>
          <w:rStyle w:val="FootnoteReference"/>
        </w:rPr>
        <w:footnoteRef/>
      </w:r>
      <w:r>
        <w:t xml:space="preserve"> </w:t>
      </w:r>
      <w:r w:rsidRPr="00FF7FFE">
        <w:rPr>
          <w:rFonts w:asciiTheme="minorHAnsi" w:hAnsiTheme="minorHAnsi" w:cstheme="minorHAnsi"/>
          <w:sz w:val="22"/>
          <w:szCs w:val="22"/>
        </w:rPr>
        <w:t xml:space="preserve">Indeed Career Guide. (n.d.). </w:t>
      </w:r>
      <w:r w:rsidRPr="00FF7FFE">
        <w:rPr>
          <w:rFonts w:asciiTheme="minorHAnsi" w:hAnsiTheme="minorHAnsi" w:cstheme="minorHAnsi"/>
          <w:i/>
          <w:iCs/>
          <w:sz w:val="22"/>
          <w:szCs w:val="22"/>
        </w:rPr>
        <w:t>12 Reasons Why It’s Important To Be on Time for Work</w:t>
      </w:r>
      <w:r w:rsidRPr="00FF7FFE">
        <w:rPr>
          <w:rFonts w:asciiTheme="minorHAnsi" w:hAnsiTheme="minorHAnsi" w:cstheme="minorHAnsi"/>
          <w:sz w:val="22"/>
          <w:szCs w:val="22"/>
        </w:rPr>
        <w:t>. [online] Available at: https://www.indeed.com/career-advice/career-development/being-on-time-for-work [Accessed 5 Nov.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251EE"/>
    <w:multiLevelType w:val="hybridMultilevel"/>
    <w:tmpl w:val="0B12FCAC"/>
    <w:lvl w:ilvl="0" w:tplc="9D5071EC">
      <w:start w:val="1"/>
      <w:numFmt w:val="decimal"/>
      <w:lvlText w:val="%1."/>
      <w:lvlJc w:val="left"/>
      <w:pPr>
        <w:ind w:left="360" w:hanging="360"/>
      </w:pPr>
      <w:rPr>
        <w:rFonts w:eastAsiaTheme="minorHAnsi"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 w15:restartNumberingAfterBreak="0">
    <w:nsid w:val="23861136"/>
    <w:multiLevelType w:val="hybridMultilevel"/>
    <w:tmpl w:val="0EDA31D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1967468595">
    <w:abstractNumId w:val="0"/>
  </w:num>
  <w:num w:numId="2" w16cid:durableId="1838572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4EC"/>
    <w:rsid w:val="00163320"/>
    <w:rsid w:val="001F7530"/>
    <w:rsid w:val="002F0725"/>
    <w:rsid w:val="00396DC6"/>
    <w:rsid w:val="003E11D1"/>
    <w:rsid w:val="003F64EC"/>
    <w:rsid w:val="00672EC6"/>
    <w:rsid w:val="00784308"/>
    <w:rsid w:val="00787049"/>
    <w:rsid w:val="008B42C5"/>
    <w:rsid w:val="00900A22"/>
    <w:rsid w:val="0095022E"/>
    <w:rsid w:val="00A368BF"/>
    <w:rsid w:val="00A96F68"/>
    <w:rsid w:val="00AE35AF"/>
    <w:rsid w:val="00CF1D6D"/>
    <w:rsid w:val="00D7647C"/>
    <w:rsid w:val="00D86B70"/>
    <w:rsid w:val="00DD2BD1"/>
    <w:rsid w:val="00EC5219"/>
    <w:rsid w:val="00FD1CCB"/>
    <w:rsid w:val="00FF7FF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F3C74"/>
  <w15:chartTrackingRefBased/>
  <w15:docId w15:val="{7B5295E5-C9D3-4809-B762-BE1FA193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64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4EC"/>
    <w:rPr>
      <w:rFonts w:ascii="Times New Roman" w:eastAsia="Times New Roman" w:hAnsi="Times New Roman" w:cs="Times New Roman"/>
      <w:b/>
      <w:bCs/>
      <w:kern w:val="36"/>
      <w:sz w:val="48"/>
      <w:szCs w:val="48"/>
      <w:lang w:eastAsia="cy-GB"/>
      <w14:ligatures w14:val="none"/>
    </w:rPr>
  </w:style>
  <w:style w:type="paragraph" w:styleId="ListParagraph">
    <w:name w:val="List Paragraph"/>
    <w:basedOn w:val="Normal"/>
    <w:uiPriority w:val="34"/>
    <w:qFormat/>
    <w:rsid w:val="00FD1CCB"/>
    <w:pPr>
      <w:ind w:left="720"/>
      <w:contextualSpacing/>
    </w:pPr>
  </w:style>
  <w:style w:type="character" w:styleId="Hyperlink">
    <w:name w:val="Hyperlink"/>
    <w:basedOn w:val="DefaultParagraphFont"/>
    <w:uiPriority w:val="99"/>
    <w:unhideWhenUsed/>
    <w:rsid w:val="00FD1CCB"/>
    <w:rPr>
      <w:color w:val="0563C1" w:themeColor="hyperlink"/>
      <w:u w:val="single"/>
    </w:rPr>
  </w:style>
  <w:style w:type="character" w:styleId="UnresolvedMention">
    <w:name w:val="Unresolved Mention"/>
    <w:basedOn w:val="DefaultParagraphFont"/>
    <w:uiPriority w:val="99"/>
    <w:semiHidden/>
    <w:unhideWhenUsed/>
    <w:rsid w:val="00FD1CCB"/>
    <w:rPr>
      <w:color w:val="605E5C"/>
      <w:shd w:val="clear" w:color="auto" w:fill="E1DFDD"/>
    </w:rPr>
  </w:style>
  <w:style w:type="paragraph" w:styleId="NormalWeb">
    <w:name w:val="Normal (Web)"/>
    <w:basedOn w:val="Normal"/>
    <w:uiPriority w:val="99"/>
    <w:unhideWhenUsed/>
    <w:rsid w:val="00A368BF"/>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paragraph" w:styleId="Header">
    <w:name w:val="header"/>
    <w:basedOn w:val="Normal"/>
    <w:link w:val="HeaderChar"/>
    <w:uiPriority w:val="99"/>
    <w:unhideWhenUsed/>
    <w:rsid w:val="00FF7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FFE"/>
  </w:style>
  <w:style w:type="paragraph" w:styleId="Footer">
    <w:name w:val="footer"/>
    <w:basedOn w:val="Normal"/>
    <w:link w:val="FooterChar"/>
    <w:uiPriority w:val="99"/>
    <w:unhideWhenUsed/>
    <w:rsid w:val="00FF7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FFE"/>
  </w:style>
  <w:style w:type="paragraph" w:styleId="FootnoteText">
    <w:name w:val="footnote text"/>
    <w:basedOn w:val="Normal"/>
    <w:link w:val="FootnoteTextChar"/>
    <w:uiPriority w:val="99"/>
    <w:semiHidden/>
    <w:unhideWhenUsed/>
    <w:rsid w:val="00FF7F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7FFE"/>
    <w:rPr>
      <w:sz w:val="20"/>
      <w:szCs w:val="20"/>
    </w:rPr>
  </w:style>
  <w:style w:type="character" w:styleId="FootnoteReference">
    <w:name w:val="footnote reference"/>
    <w:basedOn w:val="DefaultParagraphFont"/>
    <w:uiPriority w:val="99"/>
    <w:semiHidden/>
    <w:unhideWhenUsed/>
    <w:rsid w:val="00FF7F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84504">
      <w:bodyDiv w:val="1"/>
      <w:marLeft w:val="0"/>
      <w:marRight w:val="0"/>
      <w:marTop w:val="0"/>
      <w:marBottom w:val="0"/>
      <w:divBdr>
        <w:top w:val="none" w:sz="0" w:space="0" w:color="auto"/>
        <w:left w:val="none" w:sz="0" w:space="0" w:color="auto"/>
        <w:bottom w:val="none" w:sz="0" w:space="0" w:color="auto"/>
        <w:right w:val="none" w:sz="0" w:space="0" w:color="auto"/>
      </w:divBdr>
    </w:div>
    <w:div w:id="765689508">
      <w:bodyDiv w:val="1"/>
      <w:marLeft w:val="0"/>
      <w:marRight w:val="0"/>
      <w:marTop w:val="0"/>
      <w:marBottom w:val="0"/>
      <w:divBdr>
        <w:top w:val="none" w:sz="0" w:space="0" w:color="auto"/>
        <w:left w:val="none" w:sz="0" w:space="0" w:color="auto"/>
        <w:bottom w:val="none" w:sz="0" w:space="0" w:color="auto"/>
        <w:right w:val="none" w:sz="0" w:space="0" w:color="auto"/>
      </w:divBdr>
      <w:divsChild>
        <w:div w:id="1229539918">
          <w:marLeft w:val="0"/>
          <w:marRight w:val="0"/>
          <w:marTop w:val="0"/>
          <w:marBottom w:val="0"/>
          <w:divBdr>
            <w:top w:val="none" w:sz="0" w:space="0" w:color="auto"/>
            <w:left w:val="none" w:sz="0" w:space="0" w:color="auto"/>
            <w:bottom w:val="none" w:sz="0" w:space="0" w:color="auto"/>
            <w:right w:val="none" w:sz="0" w:space="0" w:color="auto"/>
          </w:divBdr>
        </w:div>
      </w:divsChild>
    </w:div>
    <w:div w:id="1329750427">
      <w:bodyDiv w:val="1"/>
      <w:marLeft w:val="0"/>
      <w:marRight w:val="0"/>
      <w:marTop w:val="0"/>
      <w:marBottom w:val="0"/>
      <w:divBdr>
        <w:top w:val="none" w:sz="0" w:space="0" w:color="auto"/>
        <w:left w:val="none" w:sz="0" w:space="0" w:color="auto"/>
        <w:bottom w:val="none" w:sz="0" w:space="0" w:color="auto"/>
        <w:right w:val="none" w:sz="0" w:space="0" w:color="auto"/>
      </w:divBdr>
      <w:divsChild>
        <w:div w:id="556207957">
          <w:marLeft w:val="0"/>
          <w:marRight w:val="0"/>
          <w:marTop w:val="0"/>
          <w:marBottom w:val="0"/>
          <w:divBdr>
            <w:top w:val="none" w:sz="0" w:space="0" w:color="auto"/>
            <w:left w:val="none" w:sz="0" w:space="0" w:color="auto"/>
            <w:bottom w:val="none" w:sz="0" w:space="0" w:color="auto"/>
            <w:right w:val="none" w:sz="0" w:space="0" w:color="auto"/>
          </w:divBdr>
        </w:div>
      </w:divsChild>
    </w:div>
    <w:div w:id="1804424815">
      <w:bodyDiv w:val="1"/>
      <w:marLeft w:val="0"/>
      <w:marRight w:val="0"/>
      <w:marTop w:val="0"/>
      <w:marBottom w:val="0"/>
      <w:divBdr>
        <w:top w:val="none" w:sz="0" w:space="0" w:color="auto"/>
        <w:left w:val="none" w:sz="0" w:space="0" w:color="auto"/>
        <w:bottom w:val="none" w:sz="0" w:space="0" w:color="auto"/>
        <w:right w:val="none" w:sz="0" w:space="0" w:color="auto"/>
      </w:divBdr>
      <w:divsChild>
        <w:div w:id="1011686081">
          <w:marLeft w:val="0"/>
          <w:marRight w:val="0"/>
          <w:marTop w:val="0"/>
          <w:marBottom w:val="0"/>
          <w:divBdr>
            <w:top w:val="none" w:sz="0" w:space="0" w:color="auto"/>
            <w:left w:val="none" w:sz="0" w:space="0" w:color="auto"/>
            <w:bottom w:val="none" w:sz="0" w:space="0" w:color="auto"/>
            <w:right w:val="none" w:sz="0" w:space="0" w:color="auto"/>
          </w:divBdr>
        </w:div>
      </w:divsChild>
    </w:div>
    <w:div w:id="1980918953">
      <w:bodyDiv w:val="1"/>
      <w:marLeft w:val="0"/>
      <w:marRight w:val="0"/>
      <w:marTop w:val="0"/>
      <w:marBottom w:val="0"/>
      <w:divBdr>
        <w:top w:val="none" w:sz="0" w:space="0" w:color="auto"/>
        <w:left w:val="none" w:sz="0" w:space="0" w:color="auto"/>
        <w:bottom w:val="none" w:sz="0" w:space="0" w:color="auto"/>
        <w:right w:val="none" w:sz="0" w:space="0" w:color="auto"/>
      </w:divBdr>
      <w:divsChild>
        <w:div w:id="525026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853C9-A480-4752-81DF-5618FE505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Davies</dc:creator>
  <cp:keywords/>
  <dc:description/>
  <cp:lastModifiedBy>Elan Davies</cp:lastModifiedBy>
  <cp:revision>4</cp:revision>
  <dcterms:created xsi:type="dcterms:W3CDTF">2023-11-05T13:22:00Z</dcterms:created>
  <dcterms:modified xsi:type="dcterms:W3CDTF">2023-11-05T21:53:00Z</dcterms:modified>
</cp:coreProperties>
</file>