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433154" w14:textId="77777777" w:rsidR="00D6456C" w:rsidRPr="00214149" w:rsidRDefault="00D6456C" w:rsidP="00D6456C">
      <w:pPr>
        <w:spacing w:line="360" w:lineRule="auto"/>
        <w:rPr>
          <w:rFonts w:ascii="Arial" w:hAnsi="Arial" w:cs="Arial"/>
        </w:rPr>
      </w:pPr>
      <w:r>
        <w:rPr>
          <w:rFonts w:ascii="Arial" w:hAnsi="Arial" w:cs="Arial"/>
        </w:rPr>
        <w:t>My reflection on this Safeguarding module talks about the</w:t>
      </w:r>
      <w:r w:rsidRPr="00214149">
        <w:rPr>
          <w:rFonts w:ascii="Arial" w:hAnsi="Arial" w:cs="Arial"/>
        </w:rPr>
        <w:t xml:space="preserve"> 5 R's </w:t>
      </w:r>
      <w:r>
        <w:rPr>
          <w:rFonts w:ascii="Arial" w:hAnsi="Arial" w:cs="Arial"/>
        </w:rPr>
        <w:t xml:space="preserve">and how they </w:t>
      </w:r>
      <w:r w:rsidRPr="00214149">
        <w:rPr>
          <w:rFonts w:ascii="Arial" w:hAnsi="Arial" w:cs="Arial"/>
        </w:rPr>
        <w:t>help practitioners to protect children and make good decisions every day. They remind adults what to do if they are worried about a child's safety. By</w:t>
      </w:r>
      <w:r>
        <w:rPr>
          <w:rFonts w:ascii="Arial" w:hAnsi="Arial" w:cs="Arial"/>
        </w:rPr>
        <w:t xml:space="preserve"> practitioners</w:t>
      </w:r>
      <w:r w:rsidRPr="00214149">
        <w:rPr>
          <w:rFonts w:ascii="Arial" w:hAnsi="Arial" w:cs="Arial"/>
        </w:rPr>
        <w:t xml:space="preserve"> following the 5 R's it can help children feel safe, listened to and respected. It also supports children's rights under the United Nations Convention on the Rights of the Child (UNICEF, 2019). Safeguarding is everyone's responsibility, so every practitioner should understand and use the 5 R's in their daily work (Social Care Wales, 2019).</w:t>
      </w:r>
    </w:p>
    <w:p w14:paraId="7EC86E5B" w14:textId="77777777" w:rsidR="00D6456C" w:rsidRPr="00214149" w:rsidRDefault="00D6456C" w:rsidP="00D6456C">
      <w:pPr>
        <w:spacing w:line="360" w:lineRule="auto"/>
        <w:rPr>
          <w:rFonts w:ascii="Arial" w:hAnsi="Arial" w:cs="Arial"/>
        </w:rPr>
      </w:pPr>
      <w:r w:rsidRPr="00214149">
        <w:rPr>
          <w:rFonts w:ascii="Arial" w:hAnsi="Arial" w:cs="Arial"/>
        </w:rPr>
        <w:t>The first R is Recognise. According to Social Care Wales, (2019) practitioners should be alert to the signs that a child may be at risk of harm, abuse or neglect. A practitioner should watch for changes in behaviour, injuries, poor attendance or anything that does not seem right. Children may not always tell someone they are being harmed, so adults must stay alert to possible signs of neglect and abuse (HM Government, 2018).</w:t>
      </w:r>
    </w:p>
    <w:p w14:paraId="6A3E8939" w14:textId="77777777" w:rsidR="00D6456C" w:rsidRPr="00214149" w:rsidRDefault="00D6456C" w:rsidP="00D6456C">
      <w:pPr>
        <w:spacing w:line="360" w:lineRule="auto"/>
        <w:rPr>
          <w:rFonts w:ascii="Arial" w:hAnsi="Arial" w:cs="Arial"/>
        </w:rPr>
      </w:pPr>
      <w:r w:rsidRPr="00214149">
        <w:rPr>
          <w:rFonts w:ascii="Arial" w:hAnsi="Arial" w:cs="Arial"/>
        </w:rPr>
        <w:t>The second R is Respond. If a child shares a worry, the practitioner should stay calm, listen carefully and take the child seriously. They should never promise to keep secrets because the information may need to be shared to keep the child safe. The child should feel believed, supported and respected (UNICEF, 2019).</w:t>
      </w:r>
    </w:p>
    <w:p w14:paraId="7C234CC2" w14:textId="77777777" w:rsidR="00D6456C" w:rsidRPr="00214149" w:rsidRDefault="00D6456C" w:rsidP="00D6456C">
      <w:pPr>
        <w:spacing w:line="360" w:lineRule="auto"/>
        <w:rPr>
          <w:rFonts w:ascii="Arial" w:hAnsi="Arial" w:cs="Arial"/>
        </w:rPr>
      </w:pPr>
      <w:r w:rsidRPr="00214149">
        <w:rPr>
          <w:rFonts w:ascii="Arial" w:hAnsi="Arial" w:cs="Arial"/>
        </w:rPr>
        <w:t>The third R is Record. Good records should be clear, accurate and written as soon as possible. Only the factual information should be recorded, using the child's own words where and when possible. Factual records are important because they help other professionals understand what has happened and help them to decide the best way to protect the child. It is essential that all personal information must also be stored safely following United Kingdom General Data Protection Regulation (GDPR) and data protection law (UK GDPR, 2024).</w:t>
      </w:r>
    </w:p>
    <w:p w14:paraId="7144B4BF" w14:textId="77777777" w:rsidR="00D6456C" w:rsidRPr="00214149" w:rsidRDefault="00D6456C" w:rsidP="00D6456C">
      <w:pPr>
        <w:spacing w:line="360" w:lineRule="auto"/>
        <w:rPr>
          <w:rFonts w:ascii="Arial" w:hAnsi="Arial" w:cs="Arial"/>
        </w:rPr>
      </w:pPr>
      <w:r w:rsidRPr="00214149">
        <w:rPr>
          <w:rFonts w:ascii="Arial" w:hAnsi="Arial" w:cs="Arial"/>
        </w:rPr>
        <w:t xml:space="preserve">The fourth R is Report. It is important that any concerns should be reported immediately to the settings Designated Safeguarding Person. If a child is in immediate danger, social services or the police, should be contacted straight away. By reporting these concerns immediately </w:t>
      </w:r>
      <w:r>
        <w:rPr>
          <w:rFonts w:ascii="Arial" w:hAnsi="Arial" w:cs="Arial"/>
        </w:rPr>
        <w:t xml:space="preserve">it </w:t>
      </w:r>
      <w:r w:rsidRPr="00214149">
        <w:rPr>
          <w:rFonts w:ascii="Arial" w:hAnsi="Arial" w:cs="Arial"/>
        </w:rPr>
        <w:t>can prevent any further harm occurring and ensure that children receive the help they may need (Social Care Wales, 2019).</w:t>
      </w:r>
    </w:p>
    <w:p w14:paraId="73D6F068" w14:textId="77777777" w:rsidR="00D6456C" w:rsidRPr="00214149" w:rsidRDefault="00D6456C" w:rsidP="00D6456C">
      <w:pPr>
        <w:spacing w:line="360" w:lineRule="auto"/>
        <w:rPr>
          <w:rFonts w:ascii="Arial" w:hAnsi="Arial" w:cs="Arial"/>
        </w:rPr>
      </w:pPr>
      <w:r w:rsidRPr="00214149">
        <w:rPr>
          <w:rFonts w:ascii="Arial" w:hAnsi="Arial" w:cs="Arial"/>
        </w:rPr>
        <w:t xml:space="preserve">The fifth R is Reflect. Practitioners should reflect on what has happened, what was done well and what could have been improved. Gibbs' Reflective Cycle can help practitioners to learn from their experience and improve future practice (Gibbs, </w:t>
      </w:r>
      <w:r w:rsidRPr="00214149">
        <w:rPr>
          <w:rFonts w:ascii="Arial" w:hAnsi="Arial" w:cs="Arial"/>
        </w:rPr>
        <w:lastRenderedPageBreak/>
        <w:t>1988). Reflecting also encourages practitioners to keep learning and to provide the best possible care for children.</w:t>
      </w:r>
    </w:p>
    <w:p w14:paraId="17D1AAB6" w14:textId="77777777" w:rsidR="00D6456C" w:rsidRPr="00214149" w:rsidRDefault="00D6456C" w:rsidP="00D6456C">
      <w:pPr>
        <w:spacing w:line="360" w:lineRule="auto"/>
        <w:rPr>
          <w:rFonts w:ascii="Arial" w:hAnsi="Arial" w:cs="Arial"/>
        </w:rPr>
      </w:pPr>
      <w:r w:rsidRPr="00214149">
        <w:rPr>
          <w:rFonts w:ascii="Arial" w:hAnsi="Arial" w:cs="Arial"/>
        </w:rPr>
        <w:t>HM Government, (2018) suggests, by following the 5 R's, this can help practitioners become more confident, responsible and professional in their daily work. This also allow practitioners to recognise concerns earlier, communicate better, keep accurate records and work well with other agencies. By following the 5 R's every day, practitioners create a safer environment where children can learn, grow and feel protected (Social Care Wales, 2019).</w:t>
      </w:r>
    </w:p>
    <w:p w14:paraId="618ED55E" w14:textId="77777777" w:rsidR="00D6456C" w:rsidRPr="00214149" w:rsidRDefault="00D6456C" w:rsidP="00D6456C">
      <w:pPr>
        <w:spacing w:line="360" w:lineRule="auto"/>
        <w:rPr>
          <w:rFonts w:ascii="Arial" w:hAnsi="Arial" w:cs="Arial"/>
        </w:rPr>
      </w:pPr>
      <w:r w:rsidRPr="00214149">
        <w:rPr>
          <w:rFonts w:ascii="Arial" w:hAnsi="Arial" w:cs="Arial"/>
        </w:rPr>
        <w:t xml:space="preserve">Before I started this module, I had a reasonable understanding of safeguarding due to my role as a Learning Support Assistant (LSA) in a school. I have completed regular and up to date safeguarding training over the years which is essential for my role. This has helped me to recognise any concerns or sign of neglect that may arise and how </w:t>
      </w:r>
      <w:r>
        <w:rPr>
          <w:rFonts w:ascii="Arial" w:hAnsi="Arial" w:cs="Arial"/>
        </w:rPr>
        <w:t>I must</w:t>
      </w:r>
      <w:r w:rsidRPr="00214149">
        <w:rPr>
          <w:rFonts w:ascii="Arial" w:hAnsi="Arial" w:cs="Arial"/>
        </w:rPr>
        <w:t xml:space="preserve"> respond in a timely manner, record clear and accurate information using My Concerns platform and then </w:t>
      </w:r>
      <w:r>
        <w:rPr>
          <w:rFonts w:ascii="Arial" w:hAnsi="Arial" w:cs="Arial"/>
        </w:rPr>
        <w:t>provide</w:t>
      </w:r>
      <w:r w:rsidRPr="00214149">
        <w:rPr>
          <w:rFonts w:ascii="Arial" w:hAnsi="Arial" w:cs="Arial"/>
        </w:rPr>
        <w:t xml:space="preserve"> this information to the Designated Safeguarding Lead in line with </w:t>
      </w:r>
      <w:r>
        <w:rPr>
          <w:rFonts w:ascii="Arial" w:hAnsi="Arial" w:cs="Arial"/>
        </w:rPr>
        <w:t>my</w:t>
      </w:r>
      <w:r w:rsidRPr="00214149">
        <w:rPr>
          <w:rFonts w:ascii="Arial" w:hAnsi="Arial" w:cs="Arial"/>
        </w:rPr>
        <w:t xml:space="preserve"> school’s policies and procedures. </w:t>
      </w:r>
    </w:p>
    <w:p w14:paraId="3F9C5B67" w14:textId="77777777" w:rsidR="00D6456C" w:rsidRPr="00214149" w:rsidRDefault="00D6456C" w:rsidP="00D6456C">
      <w:pPr>
        <w:spacing w:line="360" w:lineRule="auto"/>
        <w:rPr>
          <w:rFonts w:ascii="Arial" w:hAnsi="Arial" w:cs="Arial"/>
        </w:rPr>
      </w:pPr>
      <w:r w:rsidRPr="00214149">
        <w:rPr>
          <w:rFonts w:ascii="Arial" w:hAnsi="Arial" w:cs="Arial"/>
        </w:rPr>
        <w:t xml:space="preserve">During this safeguarding module, I have learnt and gained a deeper knowledge about safeguarding and the different types of harm, neglect and abuse. Also, the importance of the many laws and legislations that </w:t>
      </w:r>
      <w:r>
        <w:rPr>
          <w:rFonts w:ascii="Arial" w:hAnsi="Arial" w:cs="Arial"/>
        </w:rPr>
        <w:t>are</w:t>
      </w:r>
      <w:r w:rsidRPr="00214149">
        <w:rPr>
          <w:rFonts w:ascii="Arial" w:hAnsi="Arial" w:cs="Arial"/>
        </w:rPr>
        <w:t xml:space="preserve"> put in place to protect children</w:t>
      </w:r>
      <w:r>
        <w:rPr>
          <w:rFonts w:ascii="Arial" w:hAnsi="Arial" w:cs="Arial"/>
        </w:rPr>
        <w:t>,</w:t>
      </w:r>
      <w:r w:rsidRPr="00214149">
        <w:rPr>
          <w:rFonts w:ascii="Arial" w:hAnsi="Arial" w:cs="Arial"/>
        </w:rPr>
        <w:t xml:space="preserve"> such as the Children’s Act 1989, Children’s Act 2004, Social Services and Well-being (Wales) Act 2014 and the Well-being and future generations (Wales) Act 2015. Throughout this module I have learnt about the use of modern technologies to help with safeguarding, examples of this are the My Concerns platform and Wales Safeguarding Procedure App. These platforms allow me to search for information quickly and efficiently to help with responding and raising potential concerns I may have about a child.</w:t>
      </w:r>
    </w:p>
    <w:p w14:paraId="6C6B599A" w14:textId="77777777" w:rsidR="00D6456C" w:rsidRDefault="00D6456C" w:rsidP="00D6456C">
      <w:pPr>
        <w:spacing w:line="360" w:lineRule="auto"/>
        <w:rPr>
          <w:rFonts w:ascii="Arial" w:hAnsi="Arial" w:cs="Arial"/>
        </w:rPr>
      </w:pPr>
      <w:r w:rsidRPr="00214149">
        <w:rPr>
          <w:rFonts w:ascii="Arial" w:hAnsi="Arial" w:cs="Arial"/>
        </w:rPr>
        <w:t xml:space="preserve"> After completing this module, it has made me more aware of the importance of using the 5R’s when safeguarding issues have been identified, especially after learning about the child safeguarding failures that took place previously and the missed opportunities to safeguard children. I will ensure to keep up to date with my school policies on safeguarding and attend any relevant training that is required of me to safeguard and protect children.</w:t>
      </w:r>
    </w:p>
    <w:p w14:paraId="6D596B51" w14:textId="77777777" w:rsidR="00D6456C" w:rsidRPr="00214149" w:rsidRDefault="00D6456C" w:rsidP="00D6456C">
      <w:pPr>
        <w:spacing w:line="360" w:lineRule="auto"/>
        <w:rPr>
          <w:rFonts w:ascii="Arial" w:hAnsi="Arial" w:cs="Arial"/>
        </w:rPr>
      </w:pPr>
      <w:r>
        <w:rPr>
          <w:rFonts w:ascii="Arial" w:hAnsi="Arial" w:cs="Arial"/>
        </w:rPr>
        <w:t xml:space="preserve">Thank you for listening. </w:t>
      </w:r>
    </w:p>
    <w:p w14:paraId="17D76203" w14:textId="77777777" w:rsidR="00BA0F93" w:rsidRDefault="00BA0F93"/>
    <w:sectPr w:rsidR="00BA0F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5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F93"/>
    <w:rsid w:val="0048152C"/>
    <w:rsid w:val="008D2177"/>
    <w:rsid w:val="00BA0F93"/>
    <w:rsid w:val="00D64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426D2"/>
  <w15:chartTrackingRefBased/>
  <w15:docId w15:val="{39E4EA24-1BA5-9F43-A943-422A9D892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56C"/>
  </w:style>
  <w:style w:type="paragraph" w:styleId="Heading1">
    <w:name w:val="heading 1"/>
    <w:basedOn w:val="Normal"/>
    <w:next w:val="Normal"/>
    <w:link w:val="Heading1Char"/>
    <w:uiPriority w:val="9"/>
    <w:qFormat/>
    <w:rsid w:val="00BA0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F93"/>
    <w:rPr>
      <w:rFonts w:eastAsiaTheme="majorEastAsia" w:cstheme="majorBidi"/>
      <w:color w:val="272727" w:themeColor="text1" w:themeTint="D8"/>
    </w:rPr>
  </w:style>
  <w:style w:type="paragraph" w:styleId="Title">
    <w:name w:val="Title"/>
    <w:basedOn w:val="Normal"/>
    <w:next w:val="Normal"/>
    <w:link w:val="TitleChar"/>
    <w:uiPriority w:val="10"/>
    <w:qFormat/>
    <w:rsid w:val="00BA0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F93"/>
    <w:pPr>
      <w:spacing w:before="160"/>
      <w:jc w:val="center"/>
    </w:pPr>
    <w:rPr>
      <w:i/>
      <w:iCs/>
      <w:color w:val="404040" w:themeColor="text1" w:themeTint="BF"/>
    </w:rPr>
  </w:style>
  <w:style w:type="character" w:customStyle="1" w:styleId="QuoteChar">
    <w:name w:val="Quote Char"/>
    <w:basedOn w:val="DefaultParagraphFont"/>
    <w:link w:val="Quote"/>
    <w:uiPriority w:val="29"/>
    <w:rsid w:val="00BA0F93"/>
    <w:rPr>
      <w:i/>
      <w:iCs/>
      <w:color w:val="404040" w:themeColor="text1" w:themeTint="BF"/>
    </w:rPr>
  </w:style>
  <w:style w:type="paragraph" w:styleId="ListParagraph">
    <w:name w:val="List Paragraph"/>
    <w:basedOn w:val="Normal"/>
    <w:uiPriority w:val="34"/>
    <w:qFormat/>
    <w:rsid w:val="00BA0F93"/>
    <w:pPr>
      <w:ind w:left="720"/>
      <w:contextualSpacing/>
    </w:pPr>
  </w:style>
  <w:style w:type="character" w:styleId="IntenseEmphasis">
    <w:name w:val="Intense Emphasis"/>
    <w:basedOn w:val="DefaultParagraphFont"/>
    <w:uiPriority w:val="21"/>
    <w:qFormat/>
    <w:rsid w:val="00BA0F93"/>
    <w:rPr>
      <w:i/>
      <w:iCs/>
      <w:color w:val="0F4761" w:themeColor="accent1" w:themeShade="BF"/>
    </w:rPr>
  </w:style>
  <w:style w:type="paragraph" w:styleId="IntenseQuote">
    <w:name w:val="Intense Quote"/>
    <w:basedOn w:val="Normal"/>
    <w:next w:val="Normal"/>
    <w:link w:val="IntenseQuoteChar"/>
    <w:uiPriority w:val="30"/>
    <w:qFormat/>
    <w:rsid w:val="00BA0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F93"/>
    <w:rPr>
      <w:i/>
      <w:iCs/>
      <w:color w:val="0F4761" w:themeColor="accent1" w:themeShade="BF"/>
    </w:rPr>
  </w:style>
  <w:style w:type="character" w:styleId="IntenseReference">
    <w:name w:val="Intense Reference"/>
    <w:basedOn w:val="DefaultParagraphFont"/>
    <w:uiPriority w:val="32"/>
    <w:qFormat/>
    <w:rsid w:val="00BA0F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725</Words>
  <Characters>4134</Characters>
  <Application>Microsoft Office Word</Application>
  <DocSecurity>0</DocSecurity>
  <Lines>34</Lines>
  <Paragraphs>9</Paragraphs>
  <ScaleCrop>false</ScaleCrop>
  <Company/>
  <LinksUpToDate>false</LinksUpToDate>
  <CharactersWithSpaces>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2</cp:revision>
  <dcterms:created xsi:type="dcterms:W3CDTF">2026-06-10T18:04:00Z</dcterms:created>
  <dcterms:modified xsi:type="dcterms:W3CDTF">2026-07-10T17:31:00Z</dcterms:modified>
</cp:coreProperties>
</file>