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C5122" w:rsidRDefault="00AC5122" w:rsidP="005538DA">
      <w:pPr>
        <w:spacing w:line="360" w:lineRule="auto"/>
        <w:jc w:val="center"/>
        <w:rPr>
          <w:sz w:val="28"/>
        </w:rPr>
      </w:pPr>
    </w:p>
    <w:p w:rsidR="00AC5122" w:rsidRDefault="00AC5122" w:rsidP="005538DA">
      <w:pPr>
        <w:spacing w:line="360" w:lineRule="auto"/>
        <w:jc w:val="center"/>
        <w:rPr>
          <w:sz w:val="28"/>
        </w:rPr>
      </w:pPr>
    </w:p>
    <w:p w:rsidR="00AC5122" w:rsidRDefault="00AC5122" w:rsidP="005538DA">
      <w:pPr>
        <w:spacing w:line="360" w:lineRule="auto"/>
        <w:jc w:val="center"/>
        <w:rPr>
          <w:sz w:val="28"/>
        </w:rPr>
      </w:pPr>
    </w:p>
    <w:p w:rsidR="00AC5122" w:rsidRDefault="00AC5122" w:rsidP="005538DA">
      <w:pPr>
        <w:spacing w:line="360" w:lineRule="auto"/>
        <w:jc w:val="center"/>
        <w:rPr>
          <w:sz w:val="28"/>
        </w:rPr>
      </w:pPr>
    </w:p>
    <w:p w:rsidR="00AC5122" w:rsidRDefault="00AC5122" w:rsidP="005538DA">
      <w:pPr>
        <w:spacing w:line="360" w:lineRule="auto"/>
        <w:jc w:val="center"/>
        <w:rPr>
          <w:sz w:val="28"/>
        </w:rPr>
      </w:pPr>
    </w:p>
    <w:p w:rsidR="00AC5122" w:rsidRDefault="00AC5122" w:rsidP="005538DA">
      <w:pPr>
        <w:spacing w:line="360" w:lineRule="auto"/>
        <w:jc w:val="center"/>
        <w:rPr>
          <w:sz w:val="28"/>
        </w:rPr>
      </w:pPr>
    </w:p>
    <w:p w:rsidR="00AC5122" w:rsidRDefault="00AC5122" w:rsidP="005538DA">
      <w:pPr>
        <w:spacing w:line="360" w:lineRule="auto"/>
        <w:jc w:val="center"/>
        <w:rPr>
          <w:sz w:val="28"/>
        </w:rPr>
      </w:pPr>
    </w:p>
    <w:p w:rsidR="005122E2" w:rsidRDefault="00AC5122" w:rsidP="005538DA">
      <w:pPr>
        <w:spacing w:line="360" w:lineRule="auto"/>
        <w:jc w:val="center"/>
        <w:rPr>
          <w:sz w:val="28"/>
        </w:rPr>
      </w:pPr>
      <w:r w:rsidRPr="00AC5122">
        <w:rPr>
          <w:sz w:val="28"/>
        </w:rPr>
        <w:t>Food &amp; Beverage Operations</w:t>
      </w:r>
    </w:p>
    <w:p w:rsidR="00AC5122" w:rsidRDefault="00AC5122" w:rsidP="005538DA">
      <w:pPr>
        <w:spacing w:after="200" w:line="360" w:lineRule="auto"/>
        <w:jc w:val="left"/>
        <w:rPr>
          <w:sz w:val="28"/>
        </w:rPr>
      </w:pPr>
      <w:r>
        <w:rPr>
          <w:sz w:val="28"/>
        </w:rPr>
        <w:br w:type="page"/>
      </w:r>
    </w:p>
    <w:p w:rsidR="00AC5122" w:rsidRDefault="00967B81" w:rsidP="005538DA">
      <w:pPr>
        <w:pStyle w:val="Heading1"/>
        <w:spacing w:line="360" w:lineRule="auto"/>
      </w:pPr>
      <w:r w:rsidRPr="00967B81">
        <w:lastRenderedPageBreak/>
        <w:t>PART 1: Restaurant Concept</w:t>
      </w:r>
    </w:p>
    <w:p w:rsidR="00CA7B85" w:rsidRPr="00CA7B85" w:rsidRDefault="00CA7B85" w:rsidP="005538DA">
      <w:pPr>
        <w:spacing w:line="360" w:lineRule="auto"/>
      </w:pPr>
      <w:r w:rsidRPr="00CA7B85">
        <w:t>At Hotel Trinity, in the very heart of the United Kingdom, we offer a restaurant conce</w:t>
      </w:r>
      <w:r w:rsidR="007D39DB">
        <w:t>pt called "Epicurean Delights,</w:t>
      </w:r>
      <w:r w:rsidR="0032560F">
        <w:t>”</w:t>
      </w:r>
      <w:r w:rsidR="007D39DB">
        <w:t xml:space="preserve"> </w:t>
      </w:r>
      <w:r w:rsidR="007D39DB" w:rsidRPr="007D39DB">
        <w:t>This innovative culinary concept can be regarded as a contemporary interpretation of the traditional fine dining tradition. The establishment caters to a sophisticated and diverse clientele, placing a strong focus on the appreciation of innovative gastronomy within an aesthetically pleasing setting.</w:t>
      </w:r>
    </w:p>
    <w:p w:rsidR="00A923D0" w:rsidRDefault="00A923D0" w:rsidP="005538DA">
      <w:pPr>
        <w:spacing w:line="360" w:lineRule="auto"/>
      </w:pPr>
      <w:r w:rsidRPr="00A923D0">
        <w:t>To provide a great dining experience for hotel guests and locals, Epicurean Delights' menu was tailored to their tastes. Our customers include families and friends celebrating important milestones, business people hosting formal dining gatherings, and foodies seeking new experiences.</w:t>
      </w:r>
    </w:p>
    <w:p w:rsidR="003972B8" w:rsidRDefault="003972B8" w:rsidP="005538DA">
      <w:pPr>
        <w:spacing w:line="360" w:lineRule="auto"/>
      </w:pPr>
      <w:r w:rsidRPr="003972B8">
        <w:t xml:space="preserve">We offer a tasty mix of imported and local dishes. It showcases the </w:t>
      </w:r>
      <w:r w:rsidR="00522A86" w:rsidRPr="003972B8">
        <w:t>best gastronomy</w:t>
      </w:r>
      <w:r w:rsidRPr="003972B8">
        <w:t xml:space="preserve"> while taking influence from around the world. Customers will experience a diversity of </w:t>
      </w:r>
      <w:r w:rsidR="00522A86" w:rsidRPr="003972B8">
        <w:t>flavors</w:t>
      </w:r>
      <w:r w:rsidRPr="003972B8">
        <w:t>, textures, and preparation methods throughout each meal. Every bite reflects our chef's dedication to quality and innovation.</w:t>
      </w:r>
    </w:p>
    <w:p w:rsidR="00571613" w:rsidRDefault="00571613" w:rsidP="005538DA">
      <w:pPr>
        <w:spacing w:line="360" w:lineRule="auto"/>
      </w:pPr>
      <w:r>
        <w:t xml:space="preserve">The Truffle Infused Oysters are the first flavorful destination on our gastronomic adventure. These just shucked oysters are as beautiful as they are delicious, with a </w:t>
      </w:r>
      <w:r w:rsidR="00720F30">
        <w:t>tantalizing</w:t>
      </w:r>
      <w:r>
        <w:t xml:space="preserve"> blend of textures and </w:t>
      </w:r>
      <w:r w:rsidR="00720F30">
        <w:t>flavors</w:t>
      </w:r>
      <w:r>
        <w:t xml:space="preserve">. The subtle embrace of black truffle oil complements their inherent brininess well. This combination serves as a sublime curtain raiser to the excellent meal </w:t>
      </w:r>
      <w:r w:rsidR="00013CD0">
        <w:t xml:space="preserve">we provide. </w:t>
      </w:r>
    </w:p>
    <w:p w:rsidR="00E075B5" w:rsidRDefault="00E075B5" w:rsidP="005538DA">
      <w:pPr>
        <w:spacing w:line="360" w:lineRule="auto"/>
      </w:pPr>
      <w:r w:rsidRPr="00E075B5">
        <w:t xml:space="preserve">For pure delight, order Foie Gras Terrine. This lavish supper is a tasty concert. Velvet duck liver terrine with toasty brioche and fig compote complements foie gras. This innovative recipe shows our commitment to excellent cuisine. </w:t>
      </w:r>
    </w:p>
    <w:p w:rsidR="00A0197E" w:rsidRDefault="00A0197E" w:rsidP="005538DA">
      <w:pPr>
        <w:spacing w:line="360" w:lineRule="auto"/>
      </w:pPr>
      <w:r w:rsidRPr="00A0197E">
        <w:t>In our culinary sequel, Sous Vide Lobster Tail shines. Our culinary skills shine here. A slow-cooked lobster tail is a classy main. The saffron-infused risotto makes every grain taste great, and the lemon beurre blanc drizzle adds a luxury touch. This stunning entrée</w:t>
      </w:r>
      <w:r w:rsidR="0027402F">
        <w:t xml:space="preserve"> </w:t>
      </w:r>
      <w:r w:rsidRPr="00A0197E">
        <w:t>showcases our commitment to quality and our chefs' ability.</w:t>
      </w:r>
    </w:p>
    <w:p w:rsidR="00AA65DE" w:rsidRDefault="00DB09C9" w:rsidP="005538DA">
      <w:pPr>
        <w:spacing w:line="360" w:lineRule="auto"/>
      </w:pPr>
      <w:r w:rsidRPr="00DB09C9">
        <w:t xml:space="preserve">Our Prime Angus Ribeye is our menu's highlight, sure to please beef lovers. Carefully aged 14-ounce dry-aged ribeye served with truffle oil-flavored mashed potatoes and a rich red wine sauce. This dish is our culinary masterpiece and carnivores' fantasy. </w:t>
      </w:r>
    </w:p>
    <w:p w:rsidR="003204B7" w:rsidRDefault="003204B7" w:rsidP="005538DA">
      <w:pPr>
        <w:spacing w:line="360" w:lineRule="auto"/>
      </w:pPr>
      <w:r w:rsidRPr="003204B7">
        <w:lastRenderedPageBreak/>
        <w:t>The Decadent Chocolate Fondue, made with Belgian chocolate, fresh strawberries, marshmallows, and biscotti, is the restaurant's dessert finale. Vanilla, lavender, and Earl Grey crème brûlée infusions create a delicate dance of flavours in the Crème Brûlée Trio. Both desserts make eating memorable.</w:t>
      </w:r>
    </w:p>
    <w:p w:rsidR="00E00862" w:rsidRDefault="008D2D34" w:rsidP="0027402F">
      <w:pPr>
        <w:spacing w:line="360" w:lineRule="auto"/>
      </w:pPr>
      <w:r w:rsidRPr="008D2D34">
        <w:t>On this special culinary journey, our sommelier has meticulously picked wines to complement each meal. You</w:t>
      </w:r>
      <w:r w:rsidR="00184A9D">
        <w:t xml:space="preserve">r meal can be enhanced with </w:t>
      </w:r>
      <w:r w:rsidRPr="008D2D34">
        <w:t>Wine Pairing service</w:t>
      </w:r>
      <w:r w:rsidR="00184A9D">
        <w:t xml:space="preserve">. </w:t>
      </w:r>
      <w:r w:rsidR="00184A9D" w:rsidRPr="00184A9D">
        <w:t>"Love Elixir" and "Passion Sparkle," our Signature Cocktails, are the perfect blend of flavour and refinement.</w:t>
      </w:r>
      <w:r w:rsidR="00E00862">
        <w:br w:type="page"/>
      </w:r>
      <w:bookmarkStart w:id="0" w:name="_GoBack"/>
      <w:bookmarkEnd w:id="0"/>
    </w:p>
    <w:p w:rsidR="008D2D34" w:rsidRDefault="00E00862" w:rsidP="00E00862">
      <w:pPr>
        <w:pStyle w:val="Heading1"/>
      </w:pPr>
      <w:r>
        <w:lastRenderedPageBreak/>
        <w:t xml:space="preserve">References </w:t>
      </w:r>
    </w:p>
    <w:p w:rsidR="00744C51" w:rsidRDefault="00744C51" w:rsidP="00744C51">
      <w:pPr>
        <w:pStyle w:val="NormalWeb"/>
        <w:ind w:left="567" w:hanging="567"/>
      </w:pPr>
      <w:proofErr w:type="gramStart"/>
      <w:r>
        <w:t>dos</w:t>
      </w:r>
      <w:proofErr w:type="gramEnd"/>
      <w:r>
        <w:t xml:space="preserve"> Santos, R.A., </w:t>
      </w:r>
      <w:proofErr w:type="spellStart"/>
      <w:r>
        <w:t>Méxas</w:t>
      </w:r>
      <w:proofErr w:type="spellEnd"/>
      <w:r>
        <w:t xml:space="preserve">, M.P. and </w:t>
      </w:r>
      <w:proofErr w:type="spellStart"/>
      <w:r>
        <w:t>Meiriño</w:t>
      </w:r>
      <w:proofErr w:type="spellEnd"/>
      <w:r>
        <w:t xml:space="preserve">, M.J. (2017) ‘Sustainability and hotel business: Criteria for holistic, integrated and participative development’, </w:t>
      </w:r>
      <w:r>
        <w:rPr>
          <w:i/>
          <w:iCs/>
        </w:rPr>
        <w:t>Journal of Cleaner Production</w:t>
      </w:r>
      <w:r>
        <w:t xml:space="preserve">, 142, pp. 217–224. doi:10.1016/j.jclepro.2016.04.098. </w:t>
      </w:r>
    </w:p>
    <w:p w:rsidR="00744C51" w:rsidRDefault="00744C51" w:rsidP="00744C51">
      <w:pPr>
        <w:pStyle w:val="NormalWeb"/>
        <w:ind w:left="567" w:hanging="567"/>
      </w:pPr>
      <w:r>
        <w:t xml:space="preserve">Kim, E., Tang, L. (Rebecca) and </w:t>
      </w:r>
      <w:proofErr w:type="spellStart"/>
      <w:r>
        <w:t>Bosselman</w:t>
      </w:r>
      <w:proofErr w:type="spellEnd"/>
      <w:r>
        <w:t xml:space="preserve">, R. (2018) ‘Measuring customer perceptions of restaurant innovativeness: Developing and validating a scale’, </w:t>
      </w:r>
      <w:r>
        <w:rPr>
          <w:i/>
          <w:iCs/>
        </w:rPr>
        <w:t>International Journal of Hospitality Management</w:t>
      </w:r>
      <w:r>
        <w:t xml:space="preserve">, 74, pp. 85–98. doi:10.1016/j.ijhm.2018.02.018. </w:t>
      </w:r>
    </w:p>
    <w:p w:rsidR="00744C51" w:rsidRDefault="00744C51" w:rsidP="00744C51">
      <w:pPr>
        <w:pStyle w:val="NormalWeb"/>
        <w:ind w:left="567" w:hanging="567"/>
      </w:pPr>
      <w:proofErr w:type="spellStart"/>
      <w:proofErr w:type="gramStart"/>
      <w:r>
        <w:t>Lelo</w:t>
      </w:r>
      <w:proofErr w:type="spellEnd"/>
      <w:r>
        <w:t xml:space="preserve"> de </w:t>
      </w:r>
      <w:proofErr w:type="spellStart"/>
      <w:r>
        <w:t>Larrea</w:t>
      </w:r>
      <w:proofErr w:type="spellEnd"/>
      <w:r>
        <w:t xml:space="preserve">, G., </w:t>
      </w:r>
      <w:proofErr w:type="spellStart"/>
      <w:r>
        <w:t>Altin</w:t>
      </w:r>
      <w:proofErr w:type="spellEnd"/>
      <w:r>
        <w:t xml:space="preserve">, M. and Singh, D. (2019) ‘Determinants of success of restaurant </w:t>
      </w:r>
      <w:proofErr w:type="spellStart"/>
      <w:r>
        <w:t>crowdfunding</w:t>
      </w:r>
      <w:proofErr w:type="spellEnd"/>
      <w:r>
        <w:t xml:space="preserve">’, </w:t>
      </w:r>
      <w:r>
        <w:rPr>
          <w:i/>
          <w:iCs/>
        </w:rPr>
        <w:t>International Journal of Hospitality Management</w:t>
      </w:r>
      <w:r>
        <w:t>, 78, pp. 150–158.</w:t>
      </w:r>
      <w:proofErr w:type="gramEnd"/>
      <w:r>
        <w:t xml:space="preserve"> doi:10.1016/j.ijhm.2018.10.003. </w:t>
      </w:r>
    </w:p>
    <w:p w:rsidR="00E00862" w:rsidRPr="00E00862" w:rsidRDefault="00E00862" w:rsidP="00A0242E">
      <w:pPr>
        <w:pStyle w:val="Heading1"/>
      </w:pPr>
    </w:p>
    <w:p w:rsidR="00E00862" w:rsidRPr="00967B81" w:rsidRDefault="00E00862" w:rsidP="005538DA">
      <w:pPr>
        <w:spacing w:line="360" w:lineRule="auto"/>
      </w:pPr>
    </w:p>
    <w:sectPr w:rsidR="00E00862" w:rsidRPr="00967B81" w:rsidSect="005068E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4171A"/>
    <w:rsid w:val="00013CD0"/>
    <w:rsid w:val="00124288"/>
    <w:rsid w:val="00167947"/>
    <w:rsid w:val="00184A9D"/>
    <w:rsid w:val="0027402F"/>
    <w:rsid w:val="003204B7"/>
    <w:rsid w:val="0032560F"/>
    <w:rsid w:val="003972B8"/>
    <w:rsid w:val="00493760"/>
    <w:rsid w:val="005068E6"/>
    <w:rsid w:val="005122E2"/>
    <w:rsid w:val="00522A86"/>
    <w:rsid w:val="005538DA"/>
    <w:rsid w:val="00571613"/>
    <w:rsid w:val="00720F30"/>
    <w:rsid w:val="00744C51"/>
    <w:rsid w:val="007C1D0E"/>
    <w:rsid w:val="007D39DB"/>
    <w:rsid w:val="008D2D34"/>
    <w:rsid w:val="0094171A"/>
    <w:rsid w:val="00967B81"/>
    <w:rsid w:val="00A0197E"/>
    <w:rsid w:val="00A0242E"/>
    <w:rsid w:val="00A24000"/>
    <w:rsid w:val="00A923D0"/>
    <w:rsid w:val="00AA65DE"/>
    <w:rsid w:val="00AC5122"/>
    <w:rsid w:val="00B7086F"/>
    <w:rsid w:val="00CA7B85"/>
    <w:rsid w:val="00CC02B3"/>
    <w:rsid w:val="00CE665A"/>
    <w:rsid w:val="00DA25A4"/>
    <w:rsid w:val="00DB09C9"/>
    <w:rsid w:val="00E00862"/>
    <w:rsid w:val="00E075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0242E"/>
    <w:pPr>
      <w:spacing w:after="80" w:line="480" w:lineRule="auto"/>
      <w:jc w:val="both"/>
    </w:pPr>
    <w:rPr>
      <w:rFonts w:ascii="Arial" w:hAnsi="Arial"/>
      <w:sz w:val="24"/>
    </w:rPr>
  </w:style>
  <w:style w:type="paragraph" w:styleId="Heading1">
    <w:name w:val="heading 1"/>
    <w:basedOn w:val="Normal"/>
    <w:next w:val="Normal"/>
    <w:link w:val="Heading1Char"/>
    <w:uiPriority w:val="9"/>
    <w:qFormat/>
    <w:rsid w:val="00AC5122"/>
    <w:pPr>
      <w:keepNext/>
      <w:keepLines/>
      <w:spacing w:before="36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CE665A"/>
    <w:pPr>
      <w:keepNext/>
      <w:keepLines/>
      <w:spacing w:before="80" w:after="0"/>
      <w:outlineLvl w:val="1"/>
    </w:pPr>
    <w:rPr>
      <w:rFonts w:eastAsiaTheme="majorEastAsia" w:cstheme="majorBidi"/>
      <w:b/>
      <w:bCs/>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5122"/>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CE665A"/>
    <w:rPr>
      <w:rFonts w:ascii="Times New Roman" w:eastAsiaTheme="majorEastAsia" w:hAnsi="Times New Roman" w:cstheme="majorBidi"/>
      <w:b/>
      <w:bCs/>
      <w:sz w:val="26"/>
      <w:szCs w:val="26"/>
    </w:rPr>
  </w:style>
  <w:style w:type="paragraph" w:styleId="NormalWeb">
    <w:name w:val="Normal (Web)"/>
    <w:basedOn w:val="Normal"/>
    <w:uiPriority w:val="99"/>
    <w:semiHidden/>
    <w:unhideWhenUsed/>
    <w:rsid w:val="00744C51"/>
    <w:pPr>
      <w:spacing w:before="100" w:beforeAutospacing="1" w:after="100" w:afterAutospacing="1" w:line="240" w:lineRule="auto"/>
      <w:jc w:val="left"/>
    </w:pPr>
    <w:rPr>
      <w:rFonts w:eastAsia="Times New Roman" w:cs="Times New Roman"/>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0242E"/>
    <w:pPr>
      <w:spacing w:after="80" w:line="480" w:lineRule="auto"/>
      <w:jc w:val="both"/>
    </w:pPr>
    <w:rPr>
      <w:rFonts w:ascii="Arial" w:hAnsi="Arial"/>
      <w:sz w:val="24"/>
    </w:rPr>
  </w:style>
  <w:style w:type="paragraph" w:styleId="Heading1">
    <w:name w:val="heading 1"/>
    <w:basedOn w:val="Normal"/>
    <w:next w:val="Normal"/>
    <w:link w:val="Heading1Char"/>
    <w:uiPriority w:val="9"/>
    <w:qFormat/>
    <w:rsid w:val="00AC5122"/>
    <w:pPr>
      <w:keepNext/>
      <w:keepLines/>
      <w:spacing w:before="36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CE665A"/>
    <w:pPr>
      <w:keepNext/>
      <w:keepLines/>
      <w:spacing w:before="80" w:after="0"/>
      <w:outlineLvl w:val="1"/>
    </w:pPr>
    <w:rPr>
      <w:rFonts w:eastAsiaTheme="majorEastAsia" w:cstheme="majorBidi"/>
      <w:b/>
      <w:bCs/>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5122"/>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CE665A"/>
    <w:rPr>
      <w:rFonts w:ascii="Times New Roman" w:eastAsiaTheme="majorEastAsia" w:hAnsi="Times New Roman" w:cstheme="majorBidi"/>
      <w:b/>
      <w:bCs/>
      <w:sz w:val="26"/>
      <w:szCs w:val="26"/>
    </w:rPr>
  </w:style>
  <w:style w:type="paragraph" w:styleId="NormalWeb">
    <w:name w:val="Normal (Web)"/>
    <w:basedOn w:val="Normal"/>
    <w:uiPriority w:val="99"/>
    <w:semiHidden/>
    <w:unhideWhenUsed/>
    <w:rsid w:val="00744C51"/>
    <w:pPr>
      <w:spacing w:before="100" w:beforeAutospacing="1" w:after="100" w:afterAutospacing="1" w:line="240" w:lineRule="auto"/>
      <w:jc w:val="left"/>
    </w:pPr>
    <w:rPr>
      <w:rFonts w:eastAsia="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60665773">
      <w:bodyDiv w:val="1"/>
      <w:marLeft w:val="0"/>
      <w:marRight w:val="0"/>
      <w:marTop w:val="0"/>
      <w:marBottom w:val="0"/>
      <w:divBdr>
        <w:top w:val="none" w:sz="0" w:space="0" w:color="auto"/>
        <w:left w:val="none" w:sz="0" w:space="0" w:color="auto"/>
        <w:bottom w:val="none" w:sz="0" w:space="0" w:color="auto"/>
        <w:right w:val="none" w:sz="0" w:space="0" w:color="auto"/>
      </w:divBdr>
    </w:div>
    <w:div w:id="370765713">
      <w:bodyDiv w:val="1"/>
      <w:marLeft w:val="0"/>
      <w:marRight w:val="0"/>
      <w:marTop w:val="0"/>
      <w:marBottom w:val="0"/>
      <w:divBdr>
        <w:top w:val="none" w:sz="0" w:space="0" w:color="auto"/>
        <w:left w:val="none" w:sz="0" w:space="0" w:color="auto"/>
        <w:bottom w:val="none" w:sz="0" w:space="0" w:color="auto"/>
        <w:right w:val="none" w:sz="0" w:space="0" w:color="auto"/>
      </w:divBdr>
    </w:div>
    <w:div w:id="409695103">
      <w:bodyDiv w:val="1"/>
      <w:marLeft w:val="0"/>
      <w:marRight w:val="0"/>
      <w:marTop w:val="0"/>
      <w:marBottom w:val="0"/>
      <w:divBdr>
        <w:top w:val="none" w:sz="0" w:space="0" w:color="auto"/>
        <w:left w:val="none" w:sz="0" w:space="0" w:color="auto"/>
        <w:bottom w:val="none" w:sz="0" w:space="0" w:color="auto"/>
        <w:right w:val="none" w:sz="0" w:space="0" w:color="auto"/>
      </w:divBdr>
    </w:div>
    <w:div w:id="412626213">
      <w:bodyDiv w:val="1"/>
      <w:marLeft w:val="0"/>
      <w:marRight w:val="0"/>
      <w:marTop w:val="0"/>
      <w:marBottom w:val="0"/>
      <w:divBdr>
        <w:top w:val="none" w:sz="0" w:space="0" w:color="auto"/>
        <w:left w:val="none" w:sz="0" w:space="0" w:color="auto"/>
        <w:bottom w:val="none" w:sz="0" w:space="0" w:color="auto"/>
        <w:right w:val="none" w:sz="0" w:space="0" w:color="auto"/>
      </w:divBdr>
    </w:div>
    <w:div w:id="1127970313">
      <w:bodyDiv w:val="1"/>
      <w:marLeft w:val="0"/>
      <w:marRight w:val="0"/>
      <w:marTop w:val="0"/>
      <w:marBottom w:val="0"/>
      <w:divBdr>
        <w:top w:val="none" w:sz="0" w:space="0" w:color="auto"/>
        <w:left w:val="none" w:sz="0" w:space="0" w:color="auto"/>
        <w:bottom w:val="none" w:sz="0" w:space="0" w:color="auto"/>
        <w:right w:val="none" w:sz="0" w:space="0" w:color="auto"/>
      </w:divBdr>
    </w:div>
    <w:div w:id="11325514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57</TotalTime>
  <Pages>4</Pages>
  <Words>529</Words>
  <Characters>3017</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32</cp:revision>
  <dcterms:created xsi:type="dcterms:W3CDTF">2023-10-16T12:52:00Z</dcterms:created>
  <dcterms:modified xsi:type="dcterms:W3CDTF">2023-10-17T07:24:00Z</dcterms:modified>
</cp:coreProperties>
</file>