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F36DC" w14:textId="77777777" w:rsidR="00E133FD" w:rsidRPr="00E133FD" w:rsidRDefault="00E133FD" w:rsidP="00E133FD">
      <w:r w:rsidRPr="00E133FD">
        <w:t>Component 1 – Case Study Answers (KEEPSAFE)</w:t>
      </w:r>
    </w:p>
    <w:p w14:paraId="64389227" w14:textId="19C0AC65" w:rsidR="00E133FD" w:rsidRPr="00E133FD" w:rsidRDefault="00E133FD" w:rsidP="00E133FD">
      <w:r w:rsidRPr="00E133FD">
        <w:t>Student Name: Simon</w:t>
      </w:r>
      <w:r w:rsidRPr="00E133FD">
        <w:t xml:space="preserve"> Conka</w:t>
      </w:r>
    </w:p>
    <w:p w14:paraId="694BC24C" w14:textId="3FCF5508" w:rsidR="00E133FD" w:rsidRPr="00E133FD" w:rsidRDefault="00E133FD" w:rsidP="00E133FD">
      <w:r w:rsidRPr="00E133FD">
        <w:t>Student ID: 2437730</w:t>
      </w:r>
    </w:p>
    <w:p w14:paraId="1A69DF8A" w14:textId="77777777" w:rsidR="00E133FD" w:rsidRPr="00E133FD" w:rsidRDefault="00E133FD" w:rsidP="00E133FD">
      <w:r w:rsidRPr="00E133FD">
        <w:t>Module: LCLM4003 – Effective Teamworking &amp; Communication</w:t>
      </w:r>
    </w:p>
    <w:p w14:paraId="6DD44553" w14:textId="3D2920C1" w:rsidR="00E133FD" w:rsidRDefault="00E133FD" w:rsidP="00E133FD">
      <w:r w:rsidRPr="00E133FD">
        <w:t>Assessment: Component 1 – Case Study Analysis</w:t>
      </w:r>
    </w:p>
    <w:p w14:paraId="03746F00" w14:textId="4380F9FA" w:rsidR="00E133FD" w:rsidRPr="00E133FD" w:rsidRDefault="00E133FD" w:rsidP="00E133FD">
      <w:r w:rsidRPr="00E133FD">
        <w:t>Q1</w:t>
      </w:r>
    </w:p>
    <w:p w14:paraId="3AB6F481" w14:textId="24D31191" w:rsidR="00673E2D" w:rsidRPr="00E133FD" w:rsidRDefault="00E133FD" w:rsidP="00E133FD">
      <w:r w:rsidRPr="00E133FD">
        <w:t>Meeting 1 clearly fits the Forming stage of Tuckman’s model. At this point, team members are polite, cautious and unsure of what is expected of them. Sarah notes that although the individuals had spoken before, they behaved “as if they were strangers,” which shows a lack of comfort and familiarity. This is typical in Forming, where people are still trying to understand the purpose of the group and their place within it. Members rely heavily on the leader for direction, and this is exactly what happens when Nick takes charge by introducing everyone, explaining the task and suggesting how often they should meet. No one challenges him or offers alternative ideas, which shows they are still testing boundaries and avoiding conflict. The team is focused more on understanding the situation than on completing the task. Overall, Meeting 1 demonstrates a new team still settling in and building early connections.</w:t>
      </w:r>
    </w:p>
    <w:p w14:paraId="4284E569" w14:textId="77777777" w:rsidR="00E133FD" w:rsidRPr="00E133FD" w:rsidRDefault="00E133FD" w:rsidP="00E133FD"/>
    <w:p w14:paraId="42CFA79C" w14:textId="77777777" w:rsidR="00E133FD" w:rsidRPr="00E133FD" w:rsidRDefault="00E133FD" w:rsidP="00E133FD">
      <w:r w:rsidRPr="00E133FD">
        <w:t>Q2</w:t>
      </w:r>
    </w:p>
    <w:p w14:paraId="3D06265D" w14:textId="795B68C8" w:rsidR="00E133FD" w:rsidRPr="00E133FD" w:rsidRDefault="00E133FD" w:rsidP="00E133FD">
      <w:r w:rsidRPr="00E133FD">
        <w:t>Meeting 2 strongly reflects the Storming stage, where conflict and power struggles become visible. Sarah describes the atmosphere as “electric, unpleasant and full of conflict,” which is exactly what Storming looks like. Members openly disagree with Nick’s ideas about how the sub</w:t>
      </w:r>
      <w:r w:rsidRPr="00E133FD">
        <w:rPr>
          <w:rFonts w:ascii="Cambria Math" w:hAnsi="Cambria Math" w:cs="Cambria Math"/>
        </w:rPr>
        <w:t>‑</w:t>
      </w:r>
      <w:r w:rsidRPr="00E133FD">
        <w:t>teams should be organised. Instead of cooperating, they argue loudly about who should lead, each person insisting they are more qualified. This shows high tension and competition. Some members even stop talking altogether, which is a sign of frustration and withdrawal. Storming often involves challenging the leader, and this is clear when Nick’s suggestions are questioned and rejected. The team becomes divided, and communication breaks down. These behaviours show that the group is struggling to work together and is still focused on individual needs rather than team goals. Although uncomfortable, this stage is normal and necessary before the team can move forward. Meeting 2 is a classic example of Storming.</w:t>
      </w:r>
    </w:p>
    <w:p w14:paraId="31CDC032" w14:textId="77777777" w:rsidR="00E133FD" w:rsidRPr="00E133FD" w:rsidRDefault="00E133FD" w:rsidP="00E133FD"/>
    <w:p w14:paraId="2FFA88CA" w14:textId="77777777" w:rsidR="00E133FD" w:rsidRPr="00E133FD" w:rsidRDefault="00E133FD" w:rsidP="00E133FD"/>
    <w:p w14:paraId="395E8067" w14:textId="797EABF1" w:rsidR="00E133FD" w:rsidRPr="00E133FD" w:rsidRDefault="00E133FD" w:rsidP="00E133FD">
      <w:r w:rsidRPr="00E133FD">
        <w:t>Q3</w:t>
      </w:r>
    </w:p>
    <w:p w14:paraId="63BFB16A" w14:textId="7970D325" w:rsidR="00E133FD" w:rsidRPr="00E133FD" w:rsidRDefault="00E133FD" w:rsidP="00E133FD">
      <w:r w:rsidRPr="00E133FD">
        <w:t>Meeting 3 shows the team beginning to enter the Norming stage, where cooperation and understanding start to replace conflict. After the tension in Meeting 2, members now begin to listen to each other more calmly. Sylvia plays an important role by reminding everyone that leadership opportunities will rotate, which helps reduce competition and makes the process feel fairer. This helps rebuild trust. Members start agreeing on ideas instead of arguing, and they show more willingness to compromise. Tom suggests acting as a link between sub</w:t>
      </w:r>
      <w:r w:rsidRPr="00E133FD">
        <w:rPr>
          <w:rFonts w:ascii="Cambria Math" w:hAnsi="Cambria Math" w:cs="Cambria Math"/>
        </w:rPr>
        <w:t>‑</w:t>
      </w:r>
      <w:r w:rsidRPr="00E133FD">
        <w:t>teams, and others support him, showing increased collaboration. The atmosphere becomes more positive and focused on teamwork rather than individual status. Norming is about establishing shared norms, clearer communication and stronger relationships, and these behaviours match that stage. The team is beginning to feel more united and ready to work together more effectively. Meeting 3 marks a turning point where the group starts functioning as a real team.</w:t>
      </w:r>
    </w:p>
    <w:p w14:paraId="53451486" w14:textId="0E1FBBFC" w:rsidR="00E133FD" w:rsidRPr="00E133FD" w:rsidRDefault="00E133FD" w:rsidP="00E133FD">
      <w:r w:rsidRPr="00E133FD">
        <w:lastRenderedPageBreak/>
        <w:t>Q4.</w:t>
      </w:r>
    </w:p>
    <w:p w14:paraId="1C312E40" w14:textId="77777777" w:rsidR="00E133FD" w:rsidRPr="00E133FD" w:rsidRDefault="00E133FD" w:rsidP="00E133FD">
      <w:r w:rsidRPr="00E133FD">
        <w:t>Meeting 4 demonstrates the Performing stage, where the team becomes productive, confident and focused on achieving results. At this point, members report progress from their sub</w:t>
      </w:r>
      <w:r w:rsidRPr="00E133FD">
        <w:rPr>
          <w:rFonts w:ascii="Cambria Math" w:hAnsi="Cambria Math" w:cs="Cambria Math"/>
        </w:rPr>
        <w:t>‑</w:t>
      </w:r>
      <w:r w:rsidRPr="00E133FD">
        <w:t>teams, showing that they have organised themselves well and are working independently. When they face an engineering problem, they do not argue or blame each other. Instead, they discuss the issue calmly and agree to bring in an external specialist to help. This shows maturity, problem</w:t>
      </w:r>
      <w:r w:rsidRPr="00E133FD">
        <w:rPr>
          <w:rFonts w:ascii="Cambria Math" w:hAnsi="Cambria Math" w:cs="Cambria Math"/>
        </w:rPr>
        <w:t>‑</w:t>
      </w:r>
      <w:r w:rsidRPr="00E133FD">
        <w:t xml:space="preserve">solving ability and a strong focus on the team’s overall goal. Nick no longer needs to control every detail because the team </w:t>
      </w:r>
      <w:proofErr w:type="gramStart"/>
      <w:r w:rsidRPr="00E133FD">
        <w:t>is capable of managing</w:t>
      </w:r>
      <w:proofErr w:type="gramEnd"/>
      <w:r w:rsidRPr="00E133FD">
        <w:t xml:space="preserve"> tasks on its own. Members communicate openly, support each other and make decisions based on what is best for the project. These behaviours match the Performing stage, where teams operate smoothly and efficiently. Meeting 4 shows a team that has moved past conflict and is now working at a high level of effectiveness.</w:t>
      </w:r>
    </w:p>
    <w:p w14:paraId="25C8115D" w14:textId="77777777" w:rsidR="00E133FD" w:rsidRPr="00E133FD" w:rsidRDefault="00E133FD" w:rsidP="00E133FD"/>
    <w:p w14:paraId="074ED489" w14:textId="01221C40" w:rsidR="00E133FD" w:rsidRPr="00E133FD" w:rsidRDefault="00E133FD" w:rsidP="00E133FD">
      <w:r w:rsidRPr="00E133FD">
        <w:t xml:space="preserve">Q5. </w:t>
      </w:r>
    </w:p>
    <w:p w14:paraId="4205C0D3" w14:textId="763C44A3" w:rsidR="00E133FD" w:rsidRPr="00E133FD" w:rsidRDefault="00E133FD" w:rsidP="00E133FD">
      <w:r w:rsidRPr="00E133FD">
        <w:t xml:space="preserve">Two Belbin roles that clearly appear in the case are Coordinator and </w:t>
      </w:r>
      <w:proofErr w:type="spellStart"/>
      <w:r w:rsidRPr="00E133FD">
        <w:t>Teamworker</w:t>
      </w:r>
      <w:proofErr w:type="spellEnd"/>
      <w:r w:rsidRPr="00E133FD">
        <w:t xml:space="preserve">. Nick demonstrates the </w:t>
      </w:r>
      <w:proofErr w:type="gramStart"/>
      <w:r w:rsidRPr="00E133FD">
        <w:t>Coordinator</w:t>
      </w:r>
      <w:proofErr w:type="gramEnd"/>
      <w:r w:rsidRPr="00E133FD">
        <w:t xml:space="preserve"> role because he organises the meetings, explains the purpose of the team and helps structure the work. Coordinators are good at guiding the group, encouraging contributions and keeping everyone focused on the main objective. Nick does this by introducing members, assigning tasks and suggesting how the team should operate. Sylvia shows the </w:t>
      </w:r>
      <w:proofErr w:type="spellStart"/>
      <w:r w:rsidRPr="00E133FD">
        <w:t>Teamworker</w:t>
      </w:r>
      <w:proofErr w:type="spellEnd"/>
      <w:r w:rsidRPr="00E133FD">
        <w:t xml:space="preserve"> role. She is supportive, calm and focused on maintaining harmony within the group. In Meeting 3, she helps reduce conflict by reminding everyone that leadership roles will rotate, which reassures the team and encourages cooperation. </w:t>
      </w:r>
      <w:proofErr w:type="spellStart"/>
      <w:r w:rsidRPr="00E133FD">
        <w:t>Teamworkers</w:t>
      </w:r>
      <w:proofErr w:type="spellEnd"/>
      <w:r w:rsidRPr="00E133FD">
        <w:t xml:space="preserve"> help smooth tensions, build relationships and keep the team united. Both roles are essential for helping the group move from conflict to collaboration. Their behaviours contribute to the team’s progress and help create a more positive and productive working environment.</w:t>
      </w:r>
    </w:p>
    <w:p w14:paraId="380A011C" w14:textId="488824B8" w:rsidR="00E133FD" w:rsidRPr="00E133FD" w:rsidRDefault="00E133FD" w:rsidP="00E133FD">
      <w:r w:rsidRPr="00E133FD">
        <w:t xml:space="preserve">Q6. </w:t>
      </w:r>
    </w:p>
    <w:p w14:paraId="16A43E92" w14:textId="3F46FA4E" w:rsidR="00E133FD" w:rsidRDefault="009D49E3" w:rsidP="00E133FD">
      <w:r w:rsidRPr="009D49E3">
        <w:t>In Meeting 2, several members use the Competing conflict style from the Thomas–Kilmann model. This style involves high assertiveness and low cooperation, where individuals focus on winning rather than working together. Members argue loudly about who should lead the sub</w:t>
      </w:r>
      <w:r w:rsidRPr="009D49E3">
        <w:rPr>
          <w:rFonts w:ascii="Cambria Math" w:hAnsi="Cambria Math" w:cs="Cambria Math"/>
        </w:rPr>
        <w:t>‑</w:t>
      </w:r>
      <w:r w:rsidRPr="009D49E3">
        <w:t xml:space="preserve">teams, each insisting they are more qualified. This creates a tense and unpleasant atmosphere. Some people even stop participating, which shows how damaging this style can be when used in the wrong situation. Instead of helping the team progress, the competing behaviour slows everything down and increases conflict. It also reduces trust and makes it harder for the team to communicate effectively. Competing can sometimes be useful in emergencies, but in this </w:t>
      </w:r>
      <w:proofErr w:type="gramStart"/>
      <w:r w:rsidRPr="009D49E3">
        <w:t>case</w:t>
      </w:r>
      <w:proofErr w:type="gramEnd"/>
      <w:r w:rsidRPr="009D49E3">
        <w:t xml:space="preserve"> it only made the situation worse. The impact was a breakdown in teamwork, a delay in decision</w:t>
      </w:r>
      <w:r w:rsidRPr="009D49E3">
        <w:rPr>
          <w:rFonts w:ascii="Cambria Math" w:hAnsi="Cambria Math" w:cs="Cambria Math"/>
        </w:rPr>
        <w:t>‑</w:t>
      </w:r>
      <w:r w:rsidRPr="009D49E3">
        <w:t>making and a negative emotional climate. Meeting 2 shows how the competing style can block progress when cooperation is needed, especially in a newly formed team still trying to settle.</w:t>
      </w:r>
    </w:p>
    <w:p w14:paraId="6573F3D4" w14:textId="77777777" w:rsidR="00E133FD" w:rsidRDefault="00E133FD" w:rsidP="00E133FD"/>
    <w:p w14:paraId="2A8F857D" w14:textId="77777777" w:rsidR="00E133FD" w:rsidRDefault="00E133FD" w:rsidP="00E133FD"/>
    <w:p w14:paraId="3F1287FE" w14:textId="77777777" w:rsidR="00E133FD" w:rsidRDefault="00E133FD" w:rsidP="00E133FD"/>
    <w:p w14:paraId="787A6015" w14:textId="77777777" w:rsidR="00E133FD" w:rsidRDefault="00E133FD" w:rsidP="00E133FD"/>
    <w:p w14:paraId="650D9EAD" w14:textId="77777777" w:rsidR="00E133FD" w:rsidRPr="00E133FD" w:rsidRDefault="00E133FD" w:rsidP="00E133FD"/>
    <w:p w14:paraId="57A056A7" w14:textId="77777777" w:rsidR="00E133FD" w:rsidRDefault="00E133FD" w:rsidP="00E133FD"/>
    <w:p w14:paraId="32A93D50" w14:textId="77777777" w:rsidR="009D49E3" w:rsidRPr="00E133FD" w:rsidRDefault="009D49E3" w:rsidP="00E133FD"/>
    <w:p w14:paraId="41FF40B1" w14:textId="0069D4E5" w:rsidR="00E133FD" w:rsidRPr="00E133FD" w:rsidRDefault="00E133FD" w:rsidP="00E133FD">
      <w:r w:rsidRPr="00E133FD">
        <w:lastRenderedPageBreak/>
        <w:t xml:space="preserve">Q7. </w:t>
      </w:r>
    </w:p>
    <w:p w14:paraId="6BCA4231" w14:textId="78619DF7" w:rsidR="00E133FD" w:rsidRPr="00E133FD" w:rsidRDefault="00E133FD" w:rsidP="00E133FD">
      <w:r w:rsidRPr="00E133FD">
        <w:t xml:space="preserve">In Meeting 3, the team uses the Collaborating conflict style, which involves working together to find a solution that benefits everyone. After the arguments in Meeting 2, members now take a more open and cooperative approach. Instead of fighting over leadership roles, they discuss rotating these </w:t>
      </w:r>
      <w:proofErr w:type="gramStart"/>
      <w:r w:rsidRPr="00E133FD">
        <w:t>roles</w:t>
      </w:r>
      <w:proofErr w:type="gramEnd"/>
      <w:r w:rsidRPr="00E133FD">
        <w:t xml:space="preserve"> so everyone gets a fair chance. This shows high assertiveness and high cooperation. Members listen to each other’s ideas and build on them. For example, Tom suggests acting as a link between sub</w:t>
      </w:r>
      <w:r w:rsidRPr="00E133FD">
        <w:rPr>
          <w:rFonts w:ascii="Cambria Math" w:hAnsi="Cambria Math" w:cs="Cambria Math"/>
        </w:rPr>
        <w:t>‑</w:t>
      </w:r>
      <w:r w:rsidRPr="00E133FD">
        <w:t>teams, and others support him, showing that the team is now more focused on solving problems together. Collaboration helps rebuild trust and encourages members to see each other as partners rather than competitors. This approach allows the team to create solutions that feel fair and acceptable to everyone. Meeting 3 demonstrates how collaboration can turn conflict into progress and help the team move forward more effectively.</w:t>
      </w:r>
    </w:p>
    <w:p w14:paraId="7A232355" w14:textId="3C85E158" w:rsidR="00E133FD" w:rsidRPr="00E133FD" w:rsidRDefault="00E133FD" w:rsidP="00E133FD">
      <w:r w:rsidRPr="00E133FD">
        <w:t>Q8</w:t>
      </w:r>
    </w:p>
    <w:p w14:paraId="36C2F3F3" w14:textId="10F79E35" w:rsidR="00E133FD" w:rsidRPr="00E133FD" w:rsidRDefault="00E133FD" w:rsidP="00E133FD">
      <w:r w:rsidRPr="00E133FD">
        <w:t>Several barriers appear in the early meetings. First, the team has an unclear purpose, as members do not fully understand why they are there. This creates confusion and hesitation. Second, there is poor communication, especially in Meeting 2 when people argue without listening to each other. Third, role ambiguity causes conflict because members do not know who should lead or what their responsibilities are. Fourth, there is a lack of trust, shown by the arguments, defensiveness and withdrawal. Finally, individual agendas get in the way, as some members focus more on their own status than the team goal. These barriers stop the team from working effectively and prevent progress. It is only when the team begins to clarify roles, communicate better and support each other that these barriers start to disappear. The early meetings show how easily teamwork can break down when these issues are not addressed.</w:t>
      </w:r>
    </w:p>
    <w:p w14:paraId="70157B01" w14:textId="4C5E32F9" w:rsidR="00E133FD" w:rsidRPr="00E133FD" w:rsidRDefault="00E133FD" w:rsidP="00E133FD">
      <w:r w:rsidRPr="00E133FD">
        <w:t>Q9</w:t>
      </w:r>
    </w:p>
    <w:p w14:paraId="3E24B101" w14:textId="4FDA9E4C" w:rsidR="00E133FD" w:rsidRPr="00E133FD" w:rsidRDefault="00E133FD" w:rsidP="00E133FD">
      <w:r w:rsidRPr="00E133FD">
        <w:t>The team improved effectiveness by making several positive changes. They agreed to rotate leadership roles, which reduced competition and made things feel fairer. They also created sub</w:t>
      </w:r>
      <w:r w:rsidRPr="00E133FD">
        <w:rPr>
          <w:rFonts w:ascii="Cambria Math" w:hAnsi="Cambria Math" w:cs="Cambria Math"/>
        </w:rPr>
        <w:t>‑</w:t>
      </w:r>
      <w:r w:rsidRPr="00E133FD">
        <w:t>teams with clear tasks, which improved structure and organisation. Members began supporting each other’s ideas instead of arguing, which helped rebuild trust. Tom’s idea to act as a link between sub</w:t>
      </w:r>
      <w:r w:rsidRPr="00E133FD">
        <w:rPr>
          <w:rFonts w:ascii="Cambria Math" w:hAnsi="Cambria Math" w:cs="Cambria Math"/>
        </w:rPr>
        <w:t>‑</w:t>
      </w:r>
      <w:r w:rsidRPr="00E133FD">
        <w:t>teams improved communication and reduced confusion. When they faced a technical problem, they worked together and brought in an external expert instead of blaming each other. These actions helped the team become more cooperative, focused and productive. The team also showed more willingness to compromise and listen, which strengthened relationships. Overall, these changes helped the group move from conflict to collaboration and eventually reach a stage where they could work effectively and achieve their goals.</w:t>
      </w:r>
    </w:p>
    <w:p w14:paraId="00C94761" w14:textId="20BEB962" w:rsidR="00E133FD" w:rsidRPr="00E133FD" w:rsidRDefault="00E133FD" w:rsidP="00E133FD">
      <w:r w:rsidRPr="00E133FD">
        <w:t>Q10</w:t>
      </w:r>
    </w:p>
    <w:p w14:paraId="4DF04E10" w14:textId="226BF976" w:rsidR="00E133FD" w:rsidRPr="00E133FD" w:rsidRDefault="00E133FD" w:rsidP="00E133FD">
      <w:r w:rsidRPr="00E133FD">
        <w:t xml:space="preserve">The Managing Director should make sure future teams start with a clear purpose and defined roles to avoid early confusion. It would help to explain models like </w:t>
      </w:r>
      <w:proofErr w:type="gramStart"/>
      <w:r w:rsidRPr="00E133FD">
        <w:t>Tuckman</w:t>
      </w:r>
      <w:proofErr w:type="gramEnd"/>
      <w:r w:rsidRPr="00E133FD">
        <w:t xml:space="preserve"> so members understand that conflict is normal and part of development. Training in conflict management would also prevent situations like Meeting 2, where competing behaviours slowed progress. The MD should aim for balanced team composition using Belbin </w:t>
      </w:r>
      <w:proofErr w:type="gramStart"/>
      <w:r w:rsidRPr="00E133FD">
        <w:t>roles</w:t>
      </w:r>
      <w:proofErr w:type="gramEnd"/>
      <w:r w:rsidRPr="00E133FD">
        <w:t xml:space="preserve"> so strengths are spread out and no single person dominates the process. Regular check</w:t>
      </w:r>
      <w:r w:rsidRPr="00E133FD">
        <w:rPr>
          <w:rFonts w:ascii="Cambria Math" w:hAnsi="Cambria Math" w:cs="Cambria Math"/>
        </w:rPr>
        <w:t>‑</w:t>
      </w:r>
      <w:r w:rsidRPr="00E133FD">
        <w:t>ins would help identify problems early and give members a chance to raise concerns before they escalate. Creating a safe environment where people feel comfortable speaking up would improve communication and teamwork. The MD could also encourage more structured decision</w:t>
      </w:r>
      <w:r w:rsidRPr="00E133FD">
        <w:rPr>
          <w:rFonts w:ascii="Cambria Math" w:hAnsi="Cambria Math" w:cs="Cambria Math"/>
        </w:rPr>
        <w:t>‑</w:t>
      </w:r>
      <w:r w:rsidRPr="00E133FD">
        <w:t>making methods to avoid arguments and ensure fairness. Finally, promoting open communication, shared responsibility and mutual respect would help future teams reach the Performing stage faster and work more effectively together. These steps would support stronger teamwork and better outcomes.</w:t>
      </w:r>
    </w:p>
    <w:sectPr w:rsidR="00E133FD" w:rsidRPr="00E133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3FD"/>
    <w:rsid w:val="000E3767"/>
    <w:rsid w:val="002D249E"/>
    <w:rsid w:val="00673E2D"/>
    <w:rsid w:val="009D49E3"/>
    <w:rsid w:val="00E13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EA5AB"/>
  <w15:chartTrackingRefBased/>
  <w15:docId w15:val="{C7348384-CDA0-49A2-AA61-35BEDD704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3FD"/>
  </w:style>
  <w:style w:type="paragraph" w:styleId="Heading1">
    <w:name w:val="heading 1"/>
    <w:basedOn w:val="Normal"/>
    <w:next w:val="Normal"/>
    <w:link w:val="Heading1Char"/>
    <w:uiPriority w:val="9"/>
    <w:qFormat/>
    <w:rsid w:val="00E133FD"/>
    <w:pPr>
      <w:keepNext/>
      <w:keepLines/>
      <w:pBdr>
        <w:bottom w:val="single" w:sz="4" w:space="1" w:color="156082" w:themeColor="accent1"/>
      </w:pBdr>
      <w:spacing w:before="400" w:after="40" w:line="240" w:lineRule="auto"/>
      <w:outlineLvl w:val="0"/>
    </w:pPr>
    <w:rPr>
      <w:rFonts w:asciiTheme="majorHAnsi" w:eastAsiaTheme="majorEastAsia" w:hAnsiTheme="majorHAnsi" w:cstheme="majorBidi"/>
      <w:color w:val="0F4761" w:themeColor="accent1" w:themeShade="BF"/>
      <w:sz w:val="36"/>
      <w:szCs w:val="36"/>
    </w:rPr>
  </w:style>
  <w:style w:type="paragraph" w:styleId="Heading2">
    <w:name w:val="heading 2"/>
    <w:basedOn w:val="Normal"/>
    <w:next w:val="Normal"/>
    <w:link w:val="Heading2Char"/>
    <w:uiPriority w:val="9"/>
    <w:semiHidden/>
    <w:unhideWhenUsed/>
    <w:qFormat/>
    <w:rsid w:val="00E133FD"/>
    <w:pPr>
      <w:keepNext/>
      <w:keepLines/>
      <w:spacing w:before="160" w:after="0" w:line="240" w:lineRule="auto"/>
      <w:outlineLvl w:val="1"/>
    </w:pPr>
    <w:rPr>
      <w:rFonts w:asciiTheme="majorHAnsi" w:eastAsiaTheme="majorEastAsia" w:hAnsiTheme="majorHAnsi" w:cstheme="majorBidi"/>
      <w:color w:val="0F4761" w:themeColor="accent1" w:themeShade="BF"/>
      <w:sz w:val="28"/>
      <w:szCs w:val="28"/>
    </w:rPr>
  </w:style>
  <w:style w:type="paragraph" w:styleId="Heading3">
    <w:name w:val="heading 3"/>
    <w:basedOn w:val="Normal"/>
    <w:next w:val="Normal"/>
    <w:link w:val="Heading3Char"/>
    <w:uiPriority w:val="9"/>
    <w:semiHidden/>
    <w:unhideWhenUsed/>
    <w:qFormat/>
    <w:rsid w:val="00E133F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133F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133F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133F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133F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133F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133F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3FD"/>
    <w:rPr>
      <w:rFonts w:asciiTheme="majorHAnsi" w:eastAsiaTheme="majorEastAsia" w:hAnsiTheme="majorHAnsi" w:cstheme="majorBidi"/>
      <w:color w:val="0F4761" w:themeColor="accent1" w:themeShade="BF"/>
      <w:sz w:val="36"/>
      <w:szCs w:val="36"/>
    </w:rPr>
  </w:style>
  <w:style w:type="character" w:customStyle="1" w:styleId="Heading2Char">
    <w:name w:val="Heading 2 Char"/>
    <w:basedOn w:val="DefaultParagraphFont"/>
    <w:link w:val="Heading2"/>
    <w:uiPriority w:val="9"/>
    <w:semiHidden/>
    <w:rsid w:val="00E133FD"/>
    <w:rPr>
      <w:rFonts w:asciiTheme="majorHAnsi" w:eastAsiaTheme="majorEastAsia" w:hAnsiTheme="majorHAnsi" w:cstheme="majorBidi"/>
      <w:color w:val="0F4761" w:themeColor="accent1" w:themeShade="BF"/>
      <w:sz w:val="28"/>
      <w:szCs w:val="28"/>
    </w:rPr>
  </w:style>
  <w:style w:type="character" w:customStyle="1" w:styleId="Heading3Char">
    <w:name w:val="Heading 3 Char"/>
    <w:basedOn w:val="DefaultParagraphFont"/>
    <w:link w:val="Heading3"/>
    <w:uiPriority w:val="9"/>
    <w:semiHidden/>
    <w:rsid w:val="00E133F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E133F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133F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133F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133F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133F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133FD"/>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E133FD"/>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character" w:customStyle="1" w:styleId="TitleChar">
    <w:name w:val="Title Char"/>
    <w:basedOn w:val="DefaultParagraphFont"/>
    <w:link w:val="Title"/>
    <w:uiPriority w:val="10"/>
    <w:rsid w:val="00E133FD"/>
    <w:rPr>
      <w:rFonts w:asciiTheme="majorHAnsi" w:eastAsiaTheme="majorEastAsia" w:hAnsiTheme="majorHAnsi" w:cstheme="majorBidi"/>
      <w:color w:val="0F4761" w:themeColor="accent1" w:themeShade="BF"/>
      <w:spacing w:val="-7"/>
      <w:sz w:val="80"/>
      <w:szCs w:val="80"/>
    </w:rPr>
  </w:style>
  <w:style w:type="paragraph" w:styleId="Subtitle">
    <w:name w:val="Subtitle"/>
    <w:basedOn w:val="Normal"/>
    <w:next w:val="Normal"/>
    <w:link w:val="SubtitleChar"/>
    <w:uiPriority w:val="11"/>
    <w:qFormat/>
    <w:rsid w:val="00E133F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133FD"/>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E133F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133FD"/>
    <w:rPr>
      <w:i/>
      <w:iCs/>
    </w:rPr>
  </w:style>
  <w:style w:type="paragraph" w:styleId="ListParagraph">
    <w:name w:val="List Paragraph"/>
    <w:basedOn w:val="Normal"/>
    <w:uiPriority w:val="34"/>
    <w:qFormat/>
    <w:rsid w:val="00E133FD"/>
    <w:pPr>
      <w:ind w:left="720"/>
      <w:contextualSpacing/>
    </w:pPr>
  </w:style>
  <w:style w:type="character" w:styleId="IntenseEmphasis">
    <w:name w:val="Intense Emphasis"/>
    <w:basedOn w:val="DefaultParagraphFont"/>
    <w:uiPriority w:val="21"/>
    <w:qFormat/>
    <w:rsid w:val="00E133FD"/>
    <w:rPr>
      <w:b/>
      <w:bCs/>
      <w:i/>
      <w:iCs/>
    </w:rPr>
  </w:style>
  <w:style w:type="paragraph" w:styleId="IntenseQuote">
    <w:name w:val="Intense Quote"/>
    <w:basedOn w:val="Normal"/>
    <w:next w:val="Normal"/>
    <w:link w:val="IntenseQuoteChar"/>
    <w:uiPriority w:val="30"/>
    <w:qFormat/>
    <w:rsid w:val="00E133FD"/>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E133FD"/>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E133FD"/>
    <w:rPr>
      <w:b/>
      <w:bCs/>
      <w:smallCaps/>
      <w:u w:val="single"/>
    </w:rPr>
  </w:style>
  <w:style w:type="paragraph" w:styleId="Caption">
    <w:name w:val="caption"/>
    <w:basedOn w:val="Normal"/>
    <w:next w:val="Normal"/>
    <w:uiPriority w:val="35"/>
    <w:semiHidden/>
    <w:unhideWhenUsed/>
    <w:qFormat/>
    <w:rsid w:val="00E133FD"/>
    <w:pPr>
      <w:spacing w:line="240" w:lineRule="auto"/>
    </w:pPr>
    <w:rPr>
      <w:b/>
      <w:bCs/>
      <w:color w:val="404040" w:themeColor="text1" w:themeTint="BF"/>
      <w:sz w:val="20"/>
      <w:szCs w:val="20"/>
    </w:rPr>
  </w:style>
  <w:style w:type="character" w:styleId="Strong">
    <w:name w:val="Strong"/>
    <w:basedOn w:val="DefaultParagraphFont"/>
    <w:uiPriority w:val="22"/>
    <w:qFormat/>
    <w:rsid w:val="00E133FD"/>
    <w:rPr>
      <w:b/>
      <w:bCs/>
    </w:rPr>
  </w:style>
  <w:style w:type="character" w:styleId="Emphasis">
    <w:name w:val="Emphasis"/>
    <w:basedOn w:val="DefaultParagraphFont"/>
    <w:uiPriority w:val="20"/>
    <w:qFormat/>
    <w:rsid w:val="00E133FD"/>
    <w:rPr>
      <w:i/>
      <w:iCs/>
    </w:rPr>
  </w:style>
  <w:style w:type="paragraph" w:styleId="NoSpacing">
    <w:name w:val="No Spacing"/>
    <w:uiPriority w:val="1"/>
    <w:qFormat/>
    <w:rsid w:val="00E133FD"/>
    <w:pPr>
      <w:spacing w:after="0" w:line="240" w:lineRule="auto"/>
    </w:pPr>
  </w:style>
  <w:style w:type="character" w:styleId="SubtleEmphasis">
    <w:name w:val="Subtle Emphasis"/>
    <w:basedOn w:val="DefaultParagraphFont"/>
    <w:uiPriority w:val="19"/>
    <w:qFormat/>
    <w:rsid w:val="00E133FD"/>
    <w:rPr>
      <w:i/>
      <w:iCs/>
      <w:color w:val="595959" w:themeColor="text1" w:themeTint="A6"/>
    </w:rPr>
  </w:style>
  <w:style w:type="character" w:styleId="SubtleReference">
    <w:name w:val="Subtle Reference"/>
    <w:basedOn w:val="DefaultParagraphFont"/>
    <w:uiPriority w:val="31"/>
    <w:qFormat/>
    <w:rsid w:val="00E133FD"/>
    <w:rPr>
      <w:smallCaps/>
      <w:color w:val="404040" w:themeColor="text1" w:themeTint="BF"/>
    </w:rPr>
  </w:style>
  <w:style w:type="character" w:styleId="BookTitle">
    <w:name w:val="Book Title"/>
    <w:basedOn w:val="DefaultParagraphFont"/>
    <w:uiPriority w:val="33"/>
    <w:qFormat/>
    <w:rsid w:val="00E133FD"/>
    <w:rPr>
      <w:b/>
      <w:bCs/>
      <w:smallCaps/>
    </w:rPr>
  </w:style>
  <w:style w:type="paragraph" w:styleId="TOCHeading">
    <w:name w:val="TOC Heading"/>
    <w:basedOn w:val="Heading1"/>
    <w:next w:val="Normal"/>
    <w:uiPriority w:val="39"/>
    <w:semiHidden/>
    <w:unhideWhenUsed/>
    <w:qFormat/>
    <w:rsid w:val="00E133F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1478</Words>
  <Characters>8429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Conka</dc:creator>
  <cp:keywords/>
  <dc:description/>
  <cp:lastModifiedBy>Simon Conka</cp:lastModifiedBy>
  <cp:revision>1</cp:revision>
  <dcterms:created xsi:type="dcterms:W3CDTF">2026-02-22T01:41:00Z</dcterms:created>
  <dcterms:modified xsi:type="dcterms:W3CDTF">2026-02-22T01:53:00Z</dcterms:modified>
</cp:coreProperties>
</file>