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1F0AF0" w14:textId="2E795337" w:rsidR="00230F35" w:rsidRDefault="00FC393C" w:rsidP="00230F35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171F35B8" wp14:editId="79F4F9D7">
            <wp:extent cx="1817370" cy="72707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7370" cy="72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F37666" w14:textId="77777777" w:rsidR="00230F35" w:rsidRDefault="00230F35" w:rsidP="00230F35">
      <w:pPr>
        <w:pStyle w:val="NormalWeb"/>
        <w:spacing w:before="0" w:beforeAutospacing="0" w:after="0" w:afterAutospacing="0"/>
        <w:ind w:left="-180" w:right="-334"/>
      </w:pPr>
    </w:p>
    <w:p w14:paraId="6E11FF65" w14:textId="77777777" w:rsidR="00A745B6" w:rsidRDefault="00A745B6" w:rsidP="00230F35">
      <w:pPr>
        <w:pStyle w:val="NormalWeb"/>
        <w:spacing w:before="0" w:beforeAutospacing="0" w:after="0" w:afterAutospacing="0"/>
        <w:ind w:left="-180" w:right="-334"/>
      </w:pPr>
    </w:p>
    <w:p w14:paraId="437FA573" w14:textId="77777777" w:rsidR="00CB5E37" w:rsidRDefault="00901157" w:rsidP="00230F35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 w:rsidR="00CB5E37"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12FB0C04" w14:textId="77777777" w:rsidR="002E67CE" w:rsidRPr="00230F35" w:rsidRDefault="00CB5E37" w:rsidP="00230F35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="002E67CE"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4408A3C2" w14:textId="77777777" w:rsidR="002E67CE" w:rsidRPr="00230F35" w:rsidRDefault="002E67CE" w:rsidP="002E67CE">
      <w:pPr>
        <w:rPr>
          <w:rFonts w:ascii="Arial" w:hAnsi="Arial" w:cs="Arial"/>
          <w:sz w:val="28"/>
          <w:szCs w:val="28"/>
          <w:lang w:val="cy-GB"/>
        </w:rPr>
      </w:pPr>
    </w:p>
    <w:p w14:paraId="1A7F2D0F" w14:textId="77777777" w:rsidR="002E67CE" w:rsidRDefault="002E67CE" w:rsidP="002E67CE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1BF05B4A" w14:textId="77777777" w:rsidR="00230F35" w:rsidRDefault="00230F35" w:rsidP="002E67CE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628"/>
        <w:gridCol w:w="423"/>
        <w:gridCol w:w="1507"/>
        <w:gridCol w:w="285"/>
        <w:gridCol w:w="1793"/>
      </w:tblGrid>
      <w:tr w:rsidR="00E57529" w:rsidRPr="00230F35" w14:paraId="42C3EE8B" w14:textId="77777777" w:rsidTr="00A745B6">
        <w:trPr>
          <w:trHeight w:val="614"/>
        </w:trPr>
        <w:tc>
          <w:tcPr>
            <w:tcW w:w="8856" w:type="dxa"/>
            <w:gridSpan w:val="5"/>
          </w:tcPr>
          <w:p w14:paraId="6EEADA41" w14:textId="77777777" w:rsidR="0058726A" w:rsidRPr="00230F35" w:rsidRDefault="00E5752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 w:rsidR="00001C3B"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 w:rsidR="00001C3B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65654E" w:rsidRPr="00230F35" w14:paraId="08584234" w14:textId="77777777" w:rsidTr="00A745B6">
        <w:trPr>
          <w:trHeight w:val="718"/>
        </w:trPr>
        <w:tc>
          <w:tcPr>
            <w:tcW w:w="8856" w:type="dxa"/>
            <w:gridSpan w:val="5"/>
          </w:tcPr>
          <w:p w14:paraId="71A318F1" w14:textId="654B67D7" w:rsidR="0065654E" w:rsidRDefault="0065654E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</w:t>
            </w:r>
            <w:r w:rsidR="00CE3B79" w:rsidRPr="00230F35">
              <w:rPr>
                <w:rFonts w:ascii="Arial" w:hAnsi="Arial" w:cs="Arial"/>
                <w:sz w:val="22"/>
                <w:szCs w:val="22"/>
              </w:rPr>
              <w:t>me:</w:t>
            </w:r>
            <w:r w:rsidR="001B6024">
              <w:rPr>
                <w:rFonts w:ascii="Arial" w:hAnsi="Arial" w:cs="Arial"/>
                <w:sz w:val="22"/>
                <w:szCs w:val="22"/>
              </w:rPr>
              <w:t xml:space="preserve"> Krystyna Cap</w:t>
            </w:r>
          </w:p>
          <w:p w14:paraId="1900DC93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11AB32A" w14:textId="6A4E1FC7" w:rsidR="00FA2A4C" w:rsidRPr="00230F35" w:rsidRDefault="00FA2A4C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346481">
              <w:rPr>
                <w:rFonts w:ascii="Arial" w:hAnsi="Arial" w:cs="Arial"/>
                <w:b/>
                <w:bCs/>
                <w:sz w:val="22"/>
                <w:szCs w:val="22"/>
              </w:rPr>
              <w:t>University</w:t>
            </w:r>
            <w:r w:rsidR="00346481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Pr="00346481">
              <w:rPr>
                <w:rFonts w:ascii="Arial" w:hAnsi="Arial" w:cs="Arial"/>
                <w:sz w:val="22"/>
                <w:szCs w:val="22"/>
              </w:rPr>
              <w:t>Email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="001B6024">
              <w:rPr>
                <w:rFonts w:ascii="Arial" w:hAnsi="Arial" w:cs="Arial"/>
                <w:sz w:val="22"/>
                <w:szCs w:val="22"/>
              </w:rPr>
              <w:t>2123816@student.uwtsd.ac.uk</w:t>
            </w:r>
          </w:p>
        </w:tc>
      </w:tr>
      <w:tr w:rsidR="00CE3B79" w:rsidRPr="00230F35" w14:paraId="45753871" w14:textId="77777777" w:rsidTr="00A745B6">
        <w:trPr>
          <w:trHeight w:val="849"/>
        </w:trPr>
        <w:tc>
          <w:tcPr>
            <w:tcW w:w="4788" w:type="dxa"/>
          </w:tcPr>
          <w:p w14:paraId="3CF0869A" w14:textId="77777777" w:rsidR="00D67BF8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</w:p>
          <w:p w14:paraId="7268A73F" w14:textId="6D1AF731" w:rsidR="00D67BF8" w:rsidRPr="00230F35" w:rsidRDefault="001B6024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HPCA701</w:t>
            </w:r>
            <w:r w:rsidR="00A50F2D">
              <w:rPr>
                <w:rFonts w:ascii="Arial" w:hAnsi="Arial" w:cs="Arial"/>
                <w:sz w:val="22"/>
                <w:szCs w:val="22"/>
              </w:rPr>
              <w:t>5</w:t>
            </w:r>
          </w:p>
          <w:p w14:paraId="33E50BE8" w14:textId="4ACEAD86" w:rsidR="00CE3B79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</w:p>
          <w:p w14:paraId="17371D6C" w14:textId="01D66EEF" w:rsidR="00A745B6" w:rsidRPr="00230F35" w:rsidRDefault="00A50F2D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Foundations in Cultural Astronomy and Astrology</w:t>
            </w:r>
          </w:p>
        </w:tc>
        <w:tc>
          <w:tcPr>
            <w:tcW w:w="2266" w:type="dxa"/>
            <w:gridSpan w:val="3"/>
          </w:tcPr>
          <w:p w14:paraId="4E3C0780" w14:textId="77777777" w:rsidR="00CE3B79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38707E4B" w14:textId="0AB5518F" w:rsidR="001B6024" w:rsidRPr="00230F35" w:rsidRDefault="001B6024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2123816</w:t>
            </w:r>
          </w:p>
        </w:tc>
        <w:tc>
          <w:tcPr>
            <w:tcW w:w="1802" w:type="dxa"/>
          </w:tcPr>
          <w:p w14:paraId="4EA9D6B7" w14:textId="77777777" w:rsidR="00CE3B79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649F11A8" w14:textId="3BECD8AE" w:rsidR="00CE3B79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CE3B79" w:rsidRPr="00230F35" w14:paraId="5DE4AFBF" w14:textId="77777777" w:rsidTr="00A745B6">
        <w:trPr>
          <w:trHeight w:val="1139"/>
        </w:trPr>
        <w:tc>
          <w:tcPr>
            <w:tcW w:w="8856" w:type="dxa"/>
            <w:gridSpan w:val="5"/>
          </w:tcPr>
          <w:p w14:paraId="3D031BCC" w14:textId="77777777" w:rsidR="00CE3B79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</w:p>
          <w:p w14:paraId="4AB30C43" w14:textId="3043A5E2" w:rsidR="00454317" w:rsidRDefault="00C9375B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‘</w:t>
            </w:r>
            <w:r w:rsidR="00363A92">
              <w:rPr>
                <w:rFonts w:ascii="Arial" w:hAnsi="Arial" w:cs="Arial"/>
                <w:sz w:val="22"/>
                <w:szCs w:val="22"/>
              </w:rPr>
              <w:t>Are perceptions of the cosmos culturally conditioned?’</w:t>
            </w:r>
          </w:p>
          <w:p w14:paraId="35F97202" w14:textId="77777777" w:rsidR="00C9375B" w:rsidRDefault="00C9375B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495B243" w14:textId="034BEF8C" w:rsidR="00D67BF8" w:rsidRPr="00230F35" w:rsidRDefault="00B42501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1B602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363A92">
              <w:rPr>
                <w:rFonts w:ascii="Arial" w:hAnsi="Arial" w:cs="Arial"/>
                <w:sz w:val="22"/>
                <w:szCs w:val="22"/>
              </w:rPr>
              <w:t>3 January 2023</w:t>
            </w:r>
          </w:p>
        </w:tc>
      </w:tr>
      <w:tr w:rsidR="00230F35" w:rsidRPr="00230F35" w14:paraId="40CB7402" w14:textId="77777777" w:rsidTr="00A745B6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29371272" w14:textId="7712314F" w:rsidR="00230F35" w:rsidRPr="00230F35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="00454317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="00454317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FD2421">
              <w:rPr>
                <w:rFonts w:ascii="Arial" w:hAnsi="Arial" w:cs="Arial"/>
                <w:sz w:val="22"/>
                <w:szCs w:val="22"/>
              </w:rPr>
            </w:r>
            <w:r w:rsidR="00FD2421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="00454317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 w:val="22"/>
                <w:szCs w:val="22"/>
              </w:rPr>
              <w:t xml:space="preserve">  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="00363A92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="00363A92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FD2421">
              <w:rPr>
                <w:rFonts w:ascii="Arial" w:hAnsi="Arial" w:cs="Arial"/>
                <w:sz w:val="22"/>
                <w:szCs w:val="22"/>
              </w:rPr>
            </w:r>
            <w:r w:rsidR="00FD2421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="00363A92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="00363A92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2" w:name="Check15"/>
            <w:r w:rsidR="00363A92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FD2421">
              <w:rPr>
                <w:rFonts w:ascii="Arial" w:hAnsi="Arial" w:cs="Arial"/>
                <w:sz w:val="22"/>
                <w:szCs w:val="22"/>
              </w:rPr>
            </w:r>
            <w:r w:rsidR="00FD2421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="00363A92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FD2421">
              <w:rPr>
                <w:rFonts w:ascii="Arial" w:hAnsi="Arial" w:cs="Arial"/>
                <w:sz w:val="22"/>
                <w:szCs w:val="22"/>
              </w:rPr>
            </w:r>
            <w:r w:rsidR="00FD2421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FD2421">
              <w:rPr>
                <w:rFonts w:ascii="Arial" w:hAnsi="Arial" w:cs="Arial"/>
                <w:sz w:val="22"/>
                <w:szCs w:val="22"/>
              </w:rPr>
            </w:r>
            <w:r w:rsidR="00FD2421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FD2421">
              <w:rPr>
                <w:rFonts w:ascii="Arial" w:hAnsi="Arial" w:cs="Arial"/>
                <w:sz w:val="22"/>
                <w:szCs w:val="22"/>
              </w:rPr>
            </w:r>
            <w:r w:rsidR="00FD2421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 w:val="22"/>
                <w:szCs w:val="22"/>
              </w:rPr>
              <w:t>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901157" w:rsidRPr="00230F35" w14:paraId="65FEA6BA" w14:textId="77777777" w:rsidTr="00A745B6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582E4D56" w14:textId="77777777" w:rsidR="00901157" w:rsidRPr="00230F35" w:rsidRDefault="00901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0359C991" w14:textId="77777777" w:rsidR="00901157" w:rsidRDefault="00901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……………………………………………………</w:t>
            </w:r>
            <w:r w:rsidR="00AE3217" w:rsidRPr="00230F35">
              <w:rPr>
                <w:rFonts w:ascii="Arial" w:hAnsi="Arial" w:cs="Arial"/>
                <w:sz w:val="22"/>
                <w:szCs w:val="22"/>
              </w:rPr>
              <w:t>………</w:t>
            </w:r>
          </w:p>
          <w:p w14:paraId="269673AE" w14:textId="093A5309" w:rsidR="00B462B1" w:rsidRDefault="00B462B1" w:rsidP="00B462B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 w:rsidR="001B6024">
              <w:rPr>
                <w:rFonts w:ascii="Calibri" w:hAnsi="Calibri" w:cs="Tahoma"/>
                <w:b/>
                <w:sz w:val="24"/>
                <w:szCs w:val="24"/>
              </w:rPr>
              <w:t xml:space="preserve"> 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if you are submitting this form via email, please tick this box </w:t>
            </w:r>
            <w:r w:rsidR="001B6024">
              <w:rPr>
                <w:rFonts w:ascii="Calibri" w:hAnsi="Calibri" w:cs="Calibri"/>
                <w:b/>
                <w:sz w:val="44"/>
                <w:szCs w:val="44"/>
              </w:rPr>
              <w:t>x</w:t>
            </w:r>
          </w:p>
          <w:p w14:paraId="74E08FEE" w14:textId="77777777" w:rsidR="00B462B1" w:rsidRPr="00230F35" w:rsidRDefault="00B462B1" w:rsidP="00B462B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590E9A" w:rsidRPr="00230F35" w14:paraId="7113DD89" w14:textId="77777777" w:rsidTr="00A745B6">
        <w:trPr>
          <w:trHeight w:val="3972"/>
        </w:trPr>
        <w:tc>
          <w:tcPr>
            <w:tcW w:w="8856" w:type="dxa"/>
            <w:gridSpan w:val="5"/>
          </w:tcPr>
          <w:p w14:paraId="754F24C7" w14:textId="77777777" w:rsidR="00A745B6" w:rsidRDefault="00A745B6" w:rsidP="00A745B6">
            <w:pPr>
              <w:rPr>
                <w:rFonts w:ascii="Arial" w:hAnsi="Arial"/>
                <w:b/>
              </w:rPr>
            </w:pPr>
          </w:p>
          <w:p w14:paraId="7842E61E" w14:textId="77777777" w:rsidR="00A745B6" w:rsidRPr="00116CE6" w:rsidRDefault="00A745B6" w:rsidP="00A745B6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800"/>
              <w:gridCol w:w="1610"/>
            </w:tblGrid>
            <w:tr w:rsidR="00A745B6" w:rsidRPr="00116CE6" w14:paraId="04CA6AFD" w14:textId="77777777" w:rsidTr="00022345">
              <w:tc>
                <w:tcPr>
                  <w:tcW w:w="6970" w:type="dxa"/>
                </w:tcPr>
                <w:p w14:paraId="3983089B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2EDF7F3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2E4E16B8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14:paraId="2A652E0C" w14:textId="77777777" w:rsidTr="00022345">
              <w:tc>
                <w:tcPr>
                  <w:tcW w:w="6970" w:type="dxa"/>
                </w:tcPr>
                <w:p w14:paraId="64770CBA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6302AD7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 w:rsidR="00022345"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40E849D4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14:paraId="64A61BAC" w14:textId="77777777" w:rsidTr="00022345">
              <w:tc>
                <w:tcPr>
                  <w:tcW w:w="6970" w:type="dxa"/>
                </w:tcPr>
                <w:p w14:paraId="06A448A5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783A3F3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4035A274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14:paraId="2D387F57" w14:textId="77777777" w:rsidTr="00022345">
              <w:tc>
                <w:tcPr>
                  <w:tcW w:w="6970" w:type="dxa"/>
                </w:tcPr>
                <w:p w14:paraId="53808607" w14:textId="77777777" w:rsidR="00A745B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04A28DA4" w14:textId="77777777" w:rsidR="00A745B6" w:rsidRPr="00022345" w:rsidRDefault="00A745B6" w:rsidP="009C1A08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6B2090E9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5B642DA8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6B7A095D" w14:textId="77777777" w:rsidR="00022345" w:rsidRDefault="00022345" w:rsidP="00A745B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3C6300B" w14:textId="77777777" w:rsidR="00A745B6" w:rsidRPr="00230F35" w:rsidRDefault="00A745B6" w:rsidP="00A745B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252DE832" w14:textId="77777777" w:rsidR="00A745B6" w:rsidRDefault="00A745B6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D31839A" w14:textId="77777777" w:rsidR="00B462B1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F92A90D" w14:textId="77777777" w:rsidR="00B462B1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86C262C" w14:textId="77777777" w:rsidR="00B462B1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80146A4" w14:textId="77777777" w:rsidR="00B462B1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3FFE78D" w14:textId="77777777" w:rsidR="00590E9A" w:rsidRPr="00230F35" w:rsidRDefault="00E67719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="00590E9A" w:rsidRPr="00230F35">
              <w:rPr>
                <w:rFonts w:ascii="Arial" w:hAnsi="Arial" w:cs="Arial"/>
                <w:b/>
                <w:sz w:val="22"/>
                <w:szCs w:val="22"/>
              </w:rPr>
              <w:t>arker</w:t>
            </w:r>
            <w:r w:rsidR="00D67BF8" w:rsidRPr="00230F35">
              <w:rPr>
                <w:rFonts w:ascii="Arial" w:hAnsi="Arial" w:cs="Arial"/>
                <w:b/>
                <w:sz w:val="22"/>
                <w:szCs w:val="22"/>
              </w:rPr>
              <w:t xml:space="preserve"> 1 </w:t>
            </w:r>
            <w:r w:rsidR="00590E9A" w:rsidRPr="00230F35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3B631498" w14:textId="77777777" w:rsidR="00230F35" w:rsidRDefault="00590E9A" w:rsidP="000435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 w:rsidR="00001C3B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6319D52C" w14:textId="77777777" w:rsidR="00B56E7B" w:rsidRPr="00001C3B" w:rsidRDefault="00B56E7B" w:rsidP="000435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C7546" w:rsidRPr="00230F35" w14:paraId="07D1DE97" w14:textId="77777777" w:rsidTr="00A745B6">
        <w:trPr>
          <w:trHeight w:val="492"/>
        </w:trPr>
        <w:tc>
          <w:tcPr>
            <w:tcW w:w="6768" w:type="dxa"/>
            <w:gridSpan w:val="3"/>
          </w:tcPr>
          <w:p w14:paraId="2226C7D5" w14:textId="77777777" w:rsidR="00230F35" w:rsidRPr="00230F35" w:rsidRDefault="00E3766D" w:rsidP="00230F35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M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arker</w:t>
            </w:r>
            <w:r w:rsidR="00CE3B79" w:rsidRPr="00230F35">
              <w:rPr>
                <w:rFonts w:ascii="Arial" w:hAnsi="Arial" w:cs="Arial"/>
                <w:sz w:val="22"/>
                <w:szCs w:val="22"/>
              </w:rPr>
              <w:t xml:space="preserve">’s 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signatur</w:t>
            </w:r>
            <w:r w:rsidR="00230F35"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44CD01FB" w14:textId="77777777" w:rsidR="00EC7546" w:rsidRPr="00230F35" w:rsidRDefault="0065654E" w:rsidP="002F467C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ate</w:t>
            </w:r>
            <w:r w:rsidRPr="00230F35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D67BF8" w:rsidRPr="002F467C" w14:paraId="309514D2" w14:textId="77777777" w:rsidTr="002F467C">
        <w:tc>
          <w:tcPr>
            <w:tcW w:w="8856" w:type="dxa"/>
            <w:gridSpan w:val="5"/>
          </w:tcPr>
          <w:p w14:paraId="1955099F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6E5EC62A" w14:textId="77777777" w:rsidR="00D67BF8" w:rsidRPr="00230F35" w:rsidRDefault="00E67719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="00D67BF8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="00230F35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</w:t>
            </w:r>
            <w:r w:rsidR="00D67BF8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  <w:p w14:paraId="44E53C4F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94770B4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34BB603D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367DC81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282FA43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5C7950F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4AE4D8C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DE1B950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78F40E0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DB8B34F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1C3A0B0" w14:textId="77777777" w:rsidR="00D67BF8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8F8423F" w14:textId="77777777" w:rsidR="00B56E7B" w:rsidRPr="00230F35" w:rsidRDefault="00B56E7B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7126193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7361374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D67BF8" w:rsidRPr="002F467C" w14:paraId="75F4CC2D" w14:textId="77777777" w:rsidTr="008D674F">
        <w:trPr>
          <w:trHeight w:val="720"/>
        </w:trPr>
        <w:tc>
          <w:tcPr>
            <w:tcW w:w="5211" w:type="dxa"/>
            <w:gridSpan w:val="2"/>
          </w:tcPr>
          <w:p w14:paraId="624C814C" w14:textId="77777777" w:rsidR="00B56E7B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 w:rsidR="00B56E7B"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2C09259D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230F35" w:rsidRPr="002F467C" w14:paraId="08F86651" w14:textId="77777777" w:rsidTr="009C1A08">
        <w:trPr>
          <w:trHeight w:val="720"/>
        </w:trPr>
        <w:tc>
          <w:tcPr>
            <w:tcW w:w="8856" w:type="dxa"/>
            <w:gridSpan w:val="5"/>
          </w:tcPr>
          <w:p w14:paraId="4B49D9E0" w14:textId="77777777" w:rsidR="00230F35" w:rsidRPr="00B34964" w:rsidRDefault="00230F35" w:rsidP="00230F3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6B384635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8EA454E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E71AA75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9A544A3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446FE0E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28D1496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95B8C7E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8299AFB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F2B8DE3" w14:textId="77777777" w:rsid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4EF1D4C" w14:textId="77777777" w:rsidR="00B56E7B" w:rsidRPr="00230F35" w:rsidRDefault="00B56E7B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443D2BD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30F35" w:rsidRPr="002F467C" w14:paraId="02B7E04F" w14:textId="77777777" w:rsidTr="00230F35">
        <w:trPr>
          <w:trHeight w:val="720"/>
        </w:trPr>
        <w:tc>
          <w:tcPr>
            <w:tcW w:w="5211" w:type="dxa"/>
            <w:gridSpan w:val="2"/>
          </w:tcPr>
          <w:p w14:paraId="3C79FA1B" w14:textId="77777777" w:rsidR="00230F35" w:rsidRPr="00230F35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2E7CBEFE" w14:textId="77777777" w:rsidR="00230F35" w:rsidRPr="00230F35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0B6C81C3" w14:textId="77777777" w:rsidR="00DB0B7A" w:rsidRDefault="00DB0B7A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  <w:sectPr w:rsidR="00DB0B7A" w:rsidSect="00B462B1">
          <w:footerReference w:type="default" r:id="rId9"/>
          <w:pgSz w:w="12240" w:h="15840"/>
          <w:pgMar w:top="567" w:right="1797" w:bottom="567" w:left="1797" w:header="567" w:footer="720" w:gutter="0"/>
          <w:pgNumType w:start="1"/>
          <w:cols w:space="720"/>
        </w:sectPr>
      </w:pPr>
    </w:p>
    <w:p w14:paraId="6D275DB9" w14:textId="1AC28572" w:rsidR="00DB0B7A" w:rsidRPr="00E5085E" w:rsidRDefault="003141EA" w:rsidP="00DB0B7A">
      <w:pPr>
        <w:textAlignment w:val="baseline"/>
        <w:rPr>
          <w:rFonts w:eastAsia="Times New Roman"/>
          <w:sz w:val="22"/>
          <w:szCs w:val="22"/>
          <w:lang w:eastAsia="en-CA"/>
        </w:rPr>
      </w:pPr>
      <w:r w:rsidRPr="00E5085E">
        <w:rPr>
          <w:rFonts w:eastAsia="Times New Roman"/>
          <w:sz w:val="22"/>
          <w:szCs w:val="22"/>
          <w:lang w:val="en-US" w:eastAsia="en-CA"/>
        </w:rPr>
        <w:lastRenderedPageBreak/>
        <w:t xml:space="preserve">Krystyna Cap – </w:t>
      </w:r>
      <w:r w:rsidR="00DB0B7A" w:rsidRPr="00E5085E">
        <w:rPr>
          <w:rFonts w:eastAsia="Times New Roman"/>
          <w:sz w:val="22"/>
          <w:szCs w:val="22"/>
          <w:lang w:val="en-US" w:eastAsia="en-CA"/>
        </w:rPr>
        <w:t>HPCA701</w:t>
      </w:r>
      <w:r w:rsidR="00E62A56" w:rsidRPr="00E5085E">
        <w:rPr>
          <w:rFonts w:eastAsia="Times New Roman"/>
          <w:sz w:val="22"/>
          <w:szCs w:val="22"/>
          <w:lang w:val="en-US" w:eastAsia="en-CA"/>
        </w:rPr>
        <w:t>5</w:t>
      </w:r>
      <w:r w:rsidR="00FA3720" w:rsidRPr="00E5085E">
        <w:rPr>
          <w:rFonts w:eastAsia="Times New Roman"/>
          <w:sz w:val="22"/>
          <w:szCs w:val="22"/>
          <w:lang w:val="en-US" w:eastAsia="en-CA"/>
        </w:rPr>
        <w:t xml:space="preserve"> – </w:t>
      </w:r>
      <w:r w:rsidR="00E62A56" w:rsidRPr="00E5085E">
        <w:rPr>
          <w:rFonts w:eastAsia="Times New Roman"/>
          <w:sz w:val="22"/>
          <w:szCs w:val="22"/>
          <w:lang w:val="en-US" w:eastAsia="en-CA"/>
        </w:rPr>
        <w:t xml:space="preserve">Essay </w:t>
      </w:r>
      <w:r w:rsidR="00363A92" w:rsidRPr="00E5085E">
        <w:rPr>
          <w:rFonts w:eastAsia="Times New Roman"/>
          <w:sz w:val="22"/>
          <w:szCs w:val="22"/>
          <w:lang w:val="en-US" w:eastAsia="en-CA"/>
        </w:rPr>
        <w:t>3</w:t>
      </w:r>
    </w:p>
    <w:p w14:paraId="1A4368DD" w14:textId="70FE8478" w:rsidR="00DB0B7A" w:rsidRPr="00311101" w:rsidRDefault="00363A92" w:rsidP="00DB0B7A">
      <w:pPr>
        <w:textAlignment w:val="baseline"/>
        <w:rPr>
          <w:rFonts w:eastAsia="Times New Roman"/>
          <w:sz w:val="22"/>
          <w:szCs w:val="22"/>
          <w:lang w:val="en-US" w:eastAsia="en-CA"/>
        </w:rPr>
      </w:pPr>
      <w:r>
        <w:rPr>
          <w:rFonts w:eastAsia="Times New Roman"/>
          <w:sz w:val="22"/>
          <w:szCs w:val="22"/>
          <w:lang w:val="en-US" w:eastAsia="en-CA"/>
        </w:rPr>
        <w:t>3 January 2023</w:t>
      </w:r>
    </w:p>
    <w:p w14:paraId="271A9411" w14:textId="77777777" w:rsidR="00DB0B7A" w:rsidRPr="00311101" w:rsidRDefault="00DB0B7A" w:rsidP="00DB0B7A">
      <w:pPr>
        <w:textAlignment w:val="baseline"/>
        <w:rPr>
          <w:rFonts w:eastAsia="Times New Roman"/>
          <w:sz w:val="22"/>
          <w:szCs w:val="22"/>
          <w:lang w:val="en-US" w:eastAsia="en-CA"/>
        </w:rPr>
      </w:pPr>
    </w:p>
    <w:p w14:paraId="41AF2957" w14:textId="77777777" w:rsidR="00DB0B7A" w:rsidRPr="00311101" w:rsidRDefault="00DB0B7A" w:rsidP="00DB0B7A">
      <w:pPr>
        <w:textAlignment w:val="baseline"/>
        <w:rPr>
          <w:rFonts w:eastAsia="Times New Roman"/>
          <w:sz w:val="22"/>
          <w:szCs w:val="22"/>
          <w:lang w:eastAsia="en-CA"/>
        </w:rPr>
      </w:pPr>
    </w:p>
    <w:p w14:paraId="0F0A27ED" w14:textId="6FF37EBA" w:rsidR="00D60A1D" w:rsidRPr="008C1C87" w:rsidRDefault="00363A92" w:rsidP="00DB0B7A">
      <w:pPr>
        <w:jc w:val="center"/>
        <w:textAlignment w:val="baseline"/>
        <w:rPr>
          <w:rFonts w:eastAsia="Times New Roman"/>
          <w:sz w:val="22"/>
          <w:szCs w:val="22"/>
          <w:lang w:eastAsia="en-CA"/>
        </w:rPr>
      </w:pPr>
      <w:r>
        <w:rPr>
          <w:rFonts w:eastAsia="Times New Roman"/>
          <w:sz w:val="22"/>
          <w:szCs w:val="22"/>
          <w:lang w:val="en-US" w:eastAsia="en-CA"/>
        </w:rPr>
        <w:t>Are perceptions of the cosmos culturally conditioned?</w:t>
      </w:r>
    </w:p>
    <w:p w14:paraId="62DBFB40" w14:textId="5E22F778" w:rsidR="005237D5" w:rsidRPr="005237D5" w:rsidRDefault="004A1844" w:rsidP="00C3188A">
      <w:pPr>
        <w:jc w:val="center"/>
        <w:textAlignment w:val="baseline"/>
        <w:rPr>
          <w:rFonts w:eastAsia="Times New Roman"/>
          <w:sz w:val="22"/>
          <w:szCs w:val="22"/>
          <w:lang w:eastAsia="en-CA"/>
        </w:rPr>
      </w:pPr>
      <w:r w:rsidRPr="00F21375">
        <w:rPr>
          <w:rFonts w:eastAsia="Times New Roman"/>
          <w:sz w:val="22"/>
          <w:szCs w:val="22"/>
          <w:lang w:eastAsia="en-CA"/>
        </w:rPr>
        <w:t xml:space="preserve">Word Count: </w:t>
      </w:r>
      <w:r w:rsidR="00F21375">
        <w:rPr>
          <w:rFonts w:eastAsia="Times New Roman"/>
          <w:sz w:val="22"/>
          <w:szCs w:val="22"/>
          <w:lang w:eastAsia="en-CA"/>
        </w:rPr>
        <w:t>3</w:t>
      </w:r>
      <w:r w:rsidR="00AE0C49">
        <w:rPr>
          <w:rFonts w:eastAsia="Times New Roman"/>
          <w:sz w:val="22"/>
          <w:szCs w:val="22"/>
          <w:lang w:eastAsia="en-CA"/>
        </w:rPr>
        <w:t>6</w:t>
      </w:r>
      <w:r w:rsidR="003C2485">
        <w:rPr>
          <w:rFonts w:eastAsia="Times New Roman"/>
          <w:sz w:val="22"/>
          <w:szCs w:val="22"/>
          <w:lang w:eastAsia="en-CA"/>
        </w:rPr>
        <w:t>6</w:t>
      </w:r>
      <w:r w:rsidR="007712C2">
        <w:rPr>
          <w:rFonts w:eastAsia="Times New Roman"/>
          <w:sz w:val="22"/>
          <w:szCs w:val="22"/>
          <w:lang w:eastAsia="en-CA"/>
        </w:rPr>
        <w:t>6</w:t>
      </w:r>
    </w:p>
    <w:p w14:paraId="5A915645" w14:textId="77777777" w:rsidR="009A3C66" w:rsidRDefault="009A3C66" w:rsidP="00DE409F">
      <w:pPr>
        <w:rPr>
          <w:rFonts w:eastAsia="Times New Roman"/>
          <w:sz w:val="22"/>
          <w:szCs w:val="22"/>
          <w:lang w:val="en-US" w:eastAsia="en-CA"/>
        </w:rPr>
      </w:pPr>
    </w:p>
    <w:p w14:paraId="4E409E74" w14:textId="3AF1554D" w:rsidR="00CE4F0A" w:rsidRDefault="00116A06" w:rsidP="006E37D0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Times New Roman"/>
          <w:sz w:val="22"/>
          <w:szCs w:val="22"/>
          <w:lang w:val="en-US" w:eastAsia="en-CA"/>
        </w:rPr>
        <w:t>This essay will query whether co</w:t>
      </w:r>
      <w:r w:rsidR="00351C1C">
        <w:rPr>
          <w:rFonts w:eastAsia="Times New Roman"/>
          <w:sz w:val="22"/>
          <w:szCs w:val="22"/>
          <w:lang w:val="en-US" w:eastAsia="en-CA"/>
        </w:rPr>
        <w:t xml:space="preserve">smologies arise out of cultural </w:t>
      </w:r>
      <w:r w:rsidR="00351C1C" w:rsidRPr="0024528F">
        <w:rPr>
          <w:rFonts w:eastAsia="Times New Roman"/>
          <w:sz w:val="22"/>
          <w:szCs w:val="22"/>
          <w:lang w:eastAsia="en-CA"/>
        </w:rPr>
        <w:t>behaviour</w:t>
      </w:r>
      <w:r w:rsidR="00351C1C">
        <w:rPr>
          <w:rFonts w:eastAsia="Times New Roman"/>
          <w:sz w:val="22"/>
          <w:szCs w:val="22"/>
          <w:lang w:val="en-US" w:eastAsia="en-CA"/>
        </w:rPr>
        <w:t xml:space="preserve"> and assumptions, or whether they have some essential realit</w:t>
      </w:r>
      <w:r w:rsidR="00DA0DB9">
        <w:rPr>
          <w:rFonts w:eastAsia="Times New Roman"/>
          <w:sz w:val="22"/>
          <w:szCs w:val="22"/>
          <w:lang w:val="en-US" w:eastAsia="en-CA"/>
        </w:rPr>
        <w:t xml:space="preserve">y </w:t>
      </w:r>
      <w:r w:rsidR="003A5218">
        <w:rPr>
          <w:rFonts w:eastAsia="Times New Roman"/>
          <w:sz w:val="22"/>
          <w:szCs w:val="22"/>
          <w:lang w:val="en-US" w:eastAsia="en-CA"/>
        </w:rPr>
        <w:t xml:space="preserve">by examining </w:t>
      </w:r>
      <w:r w:rsidR="00DC12E7">
        <w:rPr>
          <w:rFonts w:eastAsia="Times New Roman"/>
          <w:sz w:val="22"/>
          <w:szCs w:val="22"/>
          <w:lang w:val="en-US" w:eastAsia="en-CA"/>
        </w:rPr>
        <w:t>the riddle</w:t>
      </w:r>
      <w:r w:rsidR="00411447">
        <w:rPr>
          <w:rFonts w:eastAsia="Times New Roman"/>
          <w:sz w:val="22"/>
          <w:szCs w:val="22"/>
          <w:lang w:val="en-US" w:eastAsia="en-CA"/>
        </w:rPr>
        <w:t xml:space="preserve"> collection </w:t>
      </w:r>
      <w:r w:rsidR="0011776B">
        <w:rPr>
          <w:rFonts w:eastAsia="Times New Roman"/>
          <w:sz w:val="22"/>
          <w:szCs w:val="22"/>
          <w:lang w:val="en-US" w:eastAsia="en-CA"/>
        </w:rPr>
        <w:t xml:space="preserve">penned by the </w:t>
      </w:r>
      <w:r w:rsidR="003A5218">
        <w:rPr>
          <w:rFonts w:eastAsia="Times New Roman"/>
          <w:sz w:val="22"/>
          <w:szCs w:val="22"/>
          <w:lang w:val="en-US" w:eastAsia="en-CA"/>
        </w:rPr>
        <w:t xml:space="preserve">Anglo-Saxon </w:t>
      </w:r>
      <w:r w:rsidR="0011776B">
        <w:rPr>
          <w:rFonts w:eastAsia="Times New Roman"/>
          <w:sz w:val="22"/>
          <w:szCs w:val="22"/>
          <w:lang w:val="en-US" w:eastAsia="en-CA"/>
        </w:rPr>
        <w:t xml:space="preserve">abbot of Malmesbury Abbey and </w:t>
      </w:r>
      <w:r w:rsidR="001E7DBC">
        <w:rPr>
          <w:rFonts w:eastAsia="Times New Roman"/>
          <w:sz w:val="22"/>
          <w:szCs w:val="22"/>
          <w:lang w:val="en-US" w:eastAsia="en-CA"/>
        </w:rPr>
        <w:t xml:space="preserve">later </w:t>
      </w:r>
      <w:r w:rsidR="0011776B">
        <w:rPr>
          <w:rFonts w:eastAsia="Times New Roman"/>
          <w:sz w:val="22"/>
          <w:szCs w:val="22"/>
          <w:lang w:val="en-US" w:eastAsia="en-CA"/>
        </w:rPr>
        <w:t>Bishop of Sherborne, S</w:t>
      </w:r>
      <w:r w:rsidR="00CA5E63">
        <w:rPr>
          <w:rFonts w:eastAsia="Times New Roman"/>
          <w:sz w:val="22"/>
          <w:szCs w:val="22"/>
          <w:lang w:val="en-US" w:eastAsia="en-CA"/>
        </w:rPr>
        <w:t>t.</w:t>
      </w:r>
      <w:r w:rsidR="005872A7">
        <w:rPr>
          <w:rFonts w:eastAsia="Times New Roman"/>
          <w:sz w:val="22"/>
          <w:szCs w:val="22"/>
          <w:lang w:val="en-US" w:eastAsia="en-CA"/>
        </w:rPr>
        <w:t xml:space="preserve"> Aldhelm (c.</w:t>
      </w:r>
      <w:r w:rsidR="00031502">
        <w:rPr>
          <w:rFonts w:eastAsia="Times New Roman"/>
          <w:sz w:val="22"/>
          <w:szCs w:val="22"/>
          <w:lang w:val="en-US" w:eastAsia="en-CA"/>
        </w:rPr>
        <w:t xml:space="preserve"> </w:t>
      </w:r>
      <w:r w:rsidR="005872A7">
        <w:rPr>
          <w:rFonts w:eastAsia="Times New Roman"/>
          <w:sz w:val="22"/>
          <w:szCs w:val="22"/>
          <w:lang w:val="en-US" w:eastAsia="en-CA"/>
        </w:rPr>
        <w:t>639-709</w:t>
      </w:r>
      <w:r w:rsidR="00C8079D">
        <w:rPr>
          <w:rFonts w:eastAsia="Times New Roman"/>
          <w:sz w:val="22"/>
          <w:szCs w:val="22"/>
          <w:lang w:val="en-US" w:eastAsia="en-CA"/>
        </w:rPr>
        <w:t>)</w:t>
      </w:r>
      <w:r w:rsidR="00CC5F3E">
        <w:rPr>
          <w:rFonts w:eastAsia="Times New Roman"/>
          <w:sz w:val="22"/>
          <w:szCs w:val="22"/>
          <w:lang w:val="en-US" w:eastAsia="en-CA"/>
        </w:rPr>
        <w:t xml:space="preserve">. Considered </w:t>
      </w:r>
      <w:r w:rsidR="00C60F3D">
        <w:rPr>
          <w:rFonts w:eastAsia="Times New Roman"/>
          <w:sz w:val="22"/>
          <w:szCs w:val="22"/>
          <w:lang w:val="en-US" w:eastAsia="en-CA"/>
        </w:rPr>
        <w:t xml:space="preserve">by some contemporary scholars to have been ‘the first English </w:t>
      </w:r>
      <w:r w:rsidR="00C60F3D">
        <w:rPr>
          <w:rFonts w:eastAsia="Calibri"/>
          <w:sz w:val="22"/>
          <w:szCs w:val="22"/>
          <w:lang w:eastAsia="en-US"/>
        </w:rPr>
        <w:t>man of letters’</w:t>
      </w:r>
      <w:r w:rsidR="00746D04">
        <w:rPr>
          <w:rFonts w:eastAsia="Calibri"/>
          <w:sz w:val="22"/>
          <w:szCs w:val="22"/>
          <w:lang w:eastAsia="en-US"/>
        </w:rPr>
        <w:t>,</w:t>
      </w:r>
      <w:r w:rsidR="00C60F3D">
        <w:rPr>
          <w:rFonts w:eastAsia="Calibri"/>
          <w:sz w:val="22"/>
          <w:szCs w:val="22"/>
          <w:lang w:eastAsia="en-US"/>
        </w:rPr>
        <w:t xml:space="preserve"> </w:t>
      </w:r>
      <w:r w:rsidR="00CA0E77">
        <w:rPr>
          <w:rFonts w:eastAsia="Calibri"/>
          <w:sz w:val="22"/>
          <w:szCs w:val="22"/>
          <w:lang w:eastAsia="en-US"/>
        </w:rPr>
        <w:t xml:space="preserve">and </w:t>
      </w:r>
      <w:r w:rsidR="0088418D">
        <w:rPr>
          <w:rFonts w:eastAsia="Calibri"/>
          <w:sz w:val="22"/>
          <w:szCs w:val="22"/>
          <w:lang w:eastAsia="en-US"/>
        </w:rPr>
        <w:t>by his near-contemporary</w:t>
      </w:r>
      <w:r w:rsidR="00C836D8">
        <w:rPr>
          <w:rFonts w:eastAsia="Calibri"/>
          <w:sz w:val="22"/>
          <w:szCs w:val="22"/>
          <w:lang w:eastAsia="en-US"/>
        </w:rPr>
        <w:t xml:space="preserve"> </w:t>
      </w:r>
      <w:r w:rsidR="0088418D">
        <w:rPr>
          <w:rFonts w:eastAsia="Calibri"/>
          <w:sz w:val="22"/>
          <w:szCs w:val="22"/>
          <w:lang w:eastAsia="en-US"/>
        </w:rPr>
        <w:t xml:space="preserve">the Venerable Bede </w:t>
      </w:r>
      <w:r w:rsidR="00651326">
        <w:rPr>
          <w:rFonts w:eastAsia="Calibri"/>
          <w:sz w:val="22"/>
          <w:szCs w:val="22"/>
          <w:lang w:eastAsia="en-US"/>
        </w:rPr>
        <w:t>as having been</w:t>
      </w:r>
      <w:r w:rsidR="000D4E8B">
        <w:rPr>
          <w:rFonts w:eastAsia="Calibri"/>
          <w:sz w:val="22"/>
          <w:szCs w:val="22"/>
          <w:lang w:eastAsia="en-US"/>
        </w:rPr>
        <w:t xml:space="preserve"> </w:t>
      </w:r>
      <w:r w:rsidR="00C836D8">
        <w:rPr>
          <w:rFonts w:eastAsia="Calibri"/>
          <w:sz w:val="22"/>
          <w:szCs w:val="22"/>
          <w:lang w:eastAsia="en-US"/>
        </w:rPr>
        <w:t>‘</w:t>
      </w:r>
      <w:r w:rsidR="000D4E8B">
        <w:rPr>
          <w:rFonts w:eastAsia="Calibri"/>
          <w:sz w:val="22"/>
          <w:szCs w:val="22"/>
          <w:lang w:eastAsia="en-US"/>
        </w:rPr>
        <w:t>[erudite]</w:t>
      </w:r>
      <w:r w:rsidR="00C836D8">
        <w:rPr>
          <w:rFonts w:eastAsia="Calibri"/>
          <w:sz w:val="22"/>
          <w:szCs w:val="22"/>
          <w:lang w:eastAsia="en-US"/>
        </w:rPr>
        <w:t xml:space="preserve"> in both ecclesiastical and general studies’,</w:t>
      </w:r>
      <w:r w:rsidR="002D1439">
        <w:rPr>
          <w:rFonts w:eastAsia="Calibri"/>
          <w:sz w:val="22"/>
          <w:szCs w:val="22"/>
          <w:lang w:eastAsia="en-US"/>
        </w:rPr>
        <w:t xml:space="preserve"> </w:t>
      </w:r>
      <w:r w:rsidR="001C466C">
        <w:rPr>
          <w:rFonts w:eastAsia="Calibri"/>
          <w:sz w:val="22"/>
          <w:szCs w:val="22"/>
          <w:lang w:eastAsia="en-US"/>
        </w:rPr>
        <w:t xml:space="preserve">Aldhelm is perhaps most well-known for </w:t>
      </w:r>
      <w:r w:rsidR="00B11F7D">
        <w:rPr>
          <w:rFonts w:eastAsia="Calibri"/>
          <w:sz w:val="22"/>
          <w:szCs w:val="22"/>
          <w:lang w:eastAsia="en-US"/>
        </w:rPr>
        <w:t xml:space="preserve">his </w:t>
      </w:r>
      <w:r w:rsidR="009A689A">
        <w:rPr>
          <w:rFonts w:eastAsia="Calibri"/>
          <w:sz w:val="22"/>
          <w:szCs w:val="22"/>
          <w:lang w:eastAsia="en-US"/>
        </w:rPr>
        <w:t>prose</w:t>
      </w:r>
      <w:r w:rsidR="003226D4">
        <w:rPr>
          <w:rFonts w:eastAsia="Calibri"/>
          <w:sz w:val="22"/>
          <w:szCs w:val="22"/>
          <w:lang w:eastAsia="en-US"/>
        </w:rPr>
        <w:t xml:space="preserve"> work</w:t>
      </w:r>
      <w:r w:rsidR="008D0EE4">
        <w:rPr>
          <w:rFonts w:eastAsia="Calibri"/>
          <w:sz w:val="22"/>
          <w:szCs w:val="22"/>
          <w:lang w:eastAsia="en-US"/>
        </w:rPr>
        <w:t xml:space="preserve"> on chastity</w:t>
      </w:r>
      <w:r w:rsidR="000D4E8B">
        <w:rPr>
          <w:rFonts w:eastAsia="Calibri"/>
          <w:sz w:val="22"/>
          <w:szCs w:val="22"/>
          <w:lang w:eastAsia="en-US"/>
        </w:rPr>
        <w:t>.</w:t>
      </w:r>
      <w:r w:rsidR="004614F9">
        <w:rPr>
          <w:rStyle w:val="FootnoteReference"/>
          <w:rFonts w:eastAsia="Calibri"/>
          <w:sz w:val="22"/>
          <w:szCs w:val="22"/>
          <w:lang w:eastAsia="en-US"/>
        </w:rPr>
        <w:footnoteReference w:id="1"/>
      </w:r>
      <w:r w:rsidR="009A689A">
        <w:rPr>
          <w:rFonts w:eastAsia="Calibri"/>
          <w:sz w:val="22"/>
          <w:szCs w:val="22"/>
          <w:lang w:eastAsia="en-US"/>
        </w:rPr>
        <w:t xml:space="preserve"> </w:t>
      </w:r>
      <w:r w:rsidR="000D4E8B">
        <w:rPr>
          <w:rFonts w:eastAsia="Calibri"/>
          <w:sz w:val="22"/>
          <w:szCs w:val="22"/>
          <w:lang w:eastAsia="en-US"/>
        </w:rPr>
        <w:t>H</w:t>
      </w:r>
      <w:r w:rsidR="00AD58C4">
        <w:rPr>
          <w:rFonts w:eastAsia="Calibri"/>
          <w:sz w:val="22"/>
          <w:szCs w:val="22"/>
          <w:lang w:eastAsia="en-US"/>
        </w:rPr>
        <w:t xml:space="preserve">owever, </w:t>
      </w:r>
      <w:r w:rsidR="00D67ACD">
        <w:rPr>
          <w:rFonts w:eastAsia="Calibri"/>
          <w:sz w:val="22"/>
          <w:szCs w:val="22"/>
          <w:lang w:eastAsia="en-US"/>
        </w:rPr>
        <w:t xml:space="preserve">his </w:t>
      </w:r>
      <w:r w:rsidR="00EF37A7">
        <w:rPr>
          <w:rFonts w:eastAsia="Calibri"/>
          <w:sz w:val="22"/>
          <w:szCs w:val="22"/>
          <w:lang w:eastAsia="en-US"/>
        </w:rPr>
        <w:t>poetic</w:t>
      </w:r>
      <w:r w:rsidR="00AD58C4">
        <w:rPr>
          <w:rFonts w:eastAsia="Calibri"/>
          <w:sz w:val="22"/>
          <w:szCs w:val="22"/>
          <w:lang w:eastAsia="en-US"/>
        </w:rPr>
        <w:t xml:space="preserve"> </w:t>
      </w:r>
      <w:r w:rsidR="00AD58C4">
        <w:rPr>
          <w:rFonts w:eastAsia="Calibri"/>
          <w:i/>
          <w:iCs/>
          <w:sz w:val="22"/>
          <w:szCs w:val="22"/>
          <w:lang w:eastAsia="en-US"/>
        </w:rPr>
        <w:t xml:space="preserve">Enigmata </w:t>
      </w:r>
      <w:r w:rsidR="00AD58C4">
        <w:rPr>
          <w:rFonts w:eastAsia="Calibri"/>
          <w:sz w:val="22"/>
          <w:szCs w:val="22"/>
          <w:lang w:eastAsia="en-US"/>
        </w:rPr>
        <w:t>(Riddles),</w:t>
      </w:r>
      <w:r w:rsidR="000D4E8B">
        <w:rPr>
          <w:rFonts w:eastAsia="Calibri"/>
          <w:sz w:val="22"/>
          <w:szCs w:val="22"/>
          <w:lang w:eastAsia="en-US"/>
        </w:rPr>
        <w:t xml:space="preserve"> dated between</w:t>
      </w:r>
      <w:r w:rsidR="00551EF2">
        <w:rPr>
          <w:rFonts w:eastAsia="Calibri"/>
          <w:sz w:val="22"/>
          <w:szCs w:val="22"/>
          <w:lang w:eastAsia="en-US"/>
        </w:rPr>
        <w:t xml:space="preserve"> </w:t>
      </w:r>
      <w:r w:rsidR="000D4E8B">
        <w:rPr>
          <w:rFonts w:eastAsia="Calibri"/>
          <w:sz w:val="22"/>
          <w:szCs w:val="22"/>
          <w:lang w:eastAsia="en-US"/>
        </w:rPr>
        <w:t>680</w:t>
      </w:r>
      <w:r w:rsidR="00D36C9B">
        <w:rPr>
          <w:rFonts w:eastAsia="Calibri"/>
          <w:sz w:val="22"/>
          <w:szCs w:val="22"/>
          <w:lang w:eastAsia="en-US"/>
        </w:rPr>
        <w:t xml:space="preserve"> </w:t>
      </w:r>
      <w:r w:rsidR="000D4E8B">
        <w:rPr>
          <w:rFonts w:eastAsia="Calibri"/>
          <w:sz w:val="22"/>
          <w:szCs w:val="22"/>
          <w:lang w:eastAsia="en-US"/>
        </w:rPr>
        <w:t>and 695,</w:t>
      </w:r>
      <w:r w:rsidR="000D4E8B">
        <w:rPr>
          <w:rStyle w:val="FootnoteReference"/>
          <w:rFonts w:eastAsia="Calibri"/>
          <w:sz w:val="22"/>
          <w:szCs w:val="22"/>
          <w:lang w:eastAsia="en-US"/>
        </w:rPr>
        <w:footnoteReference w:id="2"/>
      </w:r>
      <w:r w:rsidR="000D4E8B">
        <w:rPr>
          <w:rFonts w:eastAsia="Calibri"/>
          <w:sz w:val="22"/>
          <w:szCs w:val="22"/>
          <w:lang w:eastAsia="en-US"/>
        </w:rPr>
        <w:t xml:space="preserve"> </w:t>
      </w:r>
      <w:r w:rsidR="00BE6309">
        <w:rPr>
          <w:rFonts w:eastAsia="Calibri"/>
          <w:sz w:val="22"/>
          <w:szCs w:val="22"/>
          <w:lang w:eastAsia="en-US"/>
        </w:rPr>
        <w:t>are</w:t>
      </w:r>
      <w:r w:rsidR="00752169">
        <w:rPr>
          <w:rFonts w:eastAsia="Calibri"/>
          <w:sz w:val="22"/>
          <w:szCs w:val="22"/>
          <w:lang w:eastAsia="en-US"/>
        </w:rPr>
        <w:t xml:space="preserve"> believed to have </w:t>
      </w:r>
      <w:r w:rsidR="00D67ACD">
        <w:rPr>
          <w:rFonts w:eastAsia="Calibri"/>
          <w:sz w:val="22"/>
          <w:szCs w:val="22"/>
          <w:lang w:eastAsia="en-US"/>
        </w:rPr>
        <w:t xml:space="preserve">contributed to </w:t>
      </w:r>
      <w:r w:rsidR="00E00E0E">
        <w:rPr>
          <w:rFonts w:eastAsia="Calibri"/>
          <w:sz w:val="22"/>
          <w:szCs w:val="22"/>
          <w:lang w:eastAsia="en-US"/>
        </w:rPr>
        <w:t xml:space="preserve">the proliferation of </w:t>
      </w:r>
      <w:r w:rsidR="00504DE4">
        <w:rPr>
          <w:rFonts w:eastAsia="Calibri"/>
          <w:sz w:val="22"/>
          <w:szCs w:val="22"/>
          <w:lang w:eastAsia="en-US"/>
        </w:rPr>
        <w:t xml:space="preserve">riddle </w:t>
      </w:r>
      <w:r w:rsidR="004709E5">
        <w:rPr>
          <w:rFonts w:eastAsia="Calibri"/>
          <w:sz w:val="22"/>
          <w:szCs w:val="22"/>
          <w:lang w:eastAsia="en-US"/>
        </w:rPr>
        <w:t>collections</w:t>
      </w:r>
      <w:r w:rsidR="00AB63CC">
        <w:rPr>
          <w:rFonts w:eastAsia="Calibri"/>
          <w:sz w:val="22"/>
          <w:szCs w:val="22"/>
          <w:lang w:eastAsia="en-US"/>
        </w:rPr>
        <w:t xml:space="preserve"> throughout much of </w:t>
      </w:r>
      <w:r w:rsidR="008D0EE4">
        <w:rPr>
          <w:rFonts w:eastAsia="Calibri"/>
          <w:sz w:val="22"/>
          <w:szCs w:val="22"/>
          <w:lang w:eastAsia="en-US"/>
        </w:rPr>
        <w:t xml:space="preserve">Europe in the </w:t>
      </w:r>
      <w:r w:rsidR="00AB63CC">
        <w:rPr>
          <w:rFonts w:eastAsia="Calibri"/>
          <w:sz w:val="22"/>
          <w:szCs w:val="22"/>
          <w:lang w:eastAsia="en-US"/>
        </w:rPr>
        <w:t>Middle</w:t>
      </w:r>
      <w:r w:rsidR="00EC6225">
        <w:rPr>
          <w:rFonts w:eastAsia="Calibri"/>
          <w:sz w:val="22"/>
          <w:szCs w:val="22"/>
          <w:lang w:eastAsia="en-US"/>
        </w:rPr>
        <w:t xml:space="preserve"> Ages</w:t>
      </w:r>
      <w:r w:rsidR="006E37D0">
        <w:rPr>
          <w:rFonts w:eastAsia="Calibri"/>
          <w:sz w:val="22"/>
          <w:szCs w:val="22"/>
          <w:lang w:eastAsia="en-US"/>
        </w:rPr>
        <w:t xml:space="preserve">, incorporated </w:t>
      </w:r>
      <w:r w:rsidR="00564B7B">
        <w:rPr>
          <w:rFonts w:eastAsia="Calibri"/>
          <w:sz w:val="22"/>
          <w:szCs w:val="22"/>
          <w:lang w:eastAsia="en-US"/>
        </w:rPr>
        <w:t xml:space="preserve">into monastic schoolbooks </w:t>
      </w:r>
      <w:r w:rsidR="00430852">
        <w:rPr>
          <w:rFonts w:eastAsia="Calibri"/>
          <w:sz w:val="22"/>
          <w:szCs w:val="22"/>
          <w:lang w:eastAsia="en-US"/>
        </w:rPr>
        <w:t>to</w:t>
      </w:r>
      <w:r w:rsidR="00A4663D">
        <w:rPr>
          <w:rFonts w:eastAsia="Calibri"/>
          <w:sz w:val="22"/>
          <w:szCs w:val="22"/>
          <w:lang w:eastAsia="en-US"/>
        </w:rPr>
        <w:t xml:space="preserve"> teach Latin language</w:t>
      </w:r>
      <w:r w:rsidR="00564B7B">
        <w:rPr>
          <w:rFonts w:eastAsia="Calibri"/>
          <w:sz w:val="22"/>
          <w:szCs w:val="22"/>
          <w:lang w:eastAsia="en-US"/>
        </w:rPr>
        <w:t xml:space="preserve"> composition and </w:t>
      </w:r>
      <w:r w:rsidR="00A4663D">
        <w:rPr>
          <w:rFonts w:eastAsia="Calibri"/>
          <w:sz w:val="22"/>
          <w:szCs w:val="22"/>
          <w:lang w:eastAsia="en-US"/>
        </w:rPr>
        <w:t>etymology.</w:t>
      </w:r>
      <w:r w:rsidR="00A4663D">
        <w:rPr>
          <w:rStyle w:val="FootnoteReference"/>
          <w:rFonts w:eastAsia="Calibri"/>
          <w:sz w:val="22"/>
          <w:szCs w:val="22"/>
          <w:lang w:eastAsia="en-US"/>
        </w:rPr>
        <w:footnoteReference w:id="3"/>
      </w:r>
    </w:p>
    <w:p w14:paraId="78673AA0" w14:textId="5E27FD0C" w:rsidR="00465628" w:rsidRDefault="00CE4F0A" w:rsidP="00803CCA">
      <w:pPr>
        <w:ind w:firstLine="567"/>
        <w:rPr>
          <w:rFonts w:eastAsia="Calibri"/>
          <w:sz w:val="22"/>
          <w:szCs w:val="22"/>
          <w:lang w:eastAsia="en-US"/>
        </w:rPr>
      </w:pPr>
      <w:r w:rsidRPr="00974600">
        <w:rPr>
          <w:rFonts w:eastAsia="Calibri"/>
          <w:sz w:val="22"/>
          <w:szCs w:val="22"/>
          <w:lang w:eastAsia="en-US"/>
        </w:rPr>
        <w:t xml:space="preserve">Aldhelm’s riddles </w:t>
      </w:r>
      <w:r w:rsidR="00D6303B">
        <w:rPr>
          <w:rFonts w:eastAsia="Calibri"/>
          <w:sz w:val="22"/>
          <w:szCs w:val="22"/>
          <w:lang w:eastAsia="en-US"/>
        </w:rPr>
        <w:t>vary</w:t>
      </w:r>
      <w:r w:rsidR="00BD3BE1">
        <w:rPr>
          <w:rFonts w:eastAsia="Calibri"/>
          <w:sz w:val="22"/>
          <w:szCs w:val="22"/>
          <w:lang w:eastAsia="en-US"/>
        </w:rPr>
        <w:t xml:space="preserve"> by topic</w:t>
      </w:r>
      <w:r w:rsidR="00D6303B">
        <w:rPr>
          <w:rFonts w:eastAsia="Calibri"/>
          <w:sz w:val="22"/>
          <w:szCs w:val="22"/>
          <w:lang w:eastAsia="en-US"/>
        </w:rPr>
        <w:t>, including</w:t>
      </w:r>
      <w:r w:rsidRPr="00974600">
        <w:rPr>
          <w:rFonts w:eastAsia="Calibri"/>
          <w:sz w:val="22"/>
          <w:szCs w:val="22"/>
          <w:lang w:eastAsia="en-US"/>
        </w:rPr>
        <w:t xml:space="preserve"> plants, animals, tools, instruments, and the nature and composition of the cosmos. It is this last category of riddles that this essay will examine, intending to </w:t>
      </w:r>
      <w:r w:rsidR="0054464A">
        <w:rPr>
          <w:rFonts w:eastAsia="Calibri"/>
          <w:sz w:val="22"/>
          <w:szCs w:val="22"/>
          <w:lang w:eastAsia="en-US"/>
        </w:rPr>
        <w:t>probe what these riddles may</w:t>
      </w:r>
      <w:r w:rsidR="00DD7721">
        <w:rPr>
          <w:rFonts w:eastAsia="Calibri"/>
          <w:sz w:val="22"/>
          <w:szCs w:val="22"/>
          <w:lang w:eastAsia="en-US"/>
        </w:rPr>
        <w:t xml:space="preserve"> reveal about</w:t>
      </w:r>
      <w:r w:rsidRPr="00974600">
        <w:rPr>
          <w:rFonts w:eastAsia="Calibri"/>
          <w:sz w:val="22"/>
          <w:szCs w:val="22"/>
          <w:lang w:eastAsia="en-US"/>
        </w:rPr>
        <w:t xml:space="preserve"> the nature of</w:t>
      </w:r>
      <w:r w:rsidR="00F86B80" w:rsidRPr="00974600">
        <w:rPr>
          <w:rFonts w:eastAsia="Calibri"/>
          <w:sz w:val="22"/>
          <w:szCs w:val="22"/>
          <w:lang w:eastAsia="en-US"/>
        </w:rPr>
        <w:t xml:space="preserve"> an</w:t>
      </w:r>
      <w:r w:rsidRPr="00974600">
        <w:rPr>
          <w:rFonts w:eastAsia="Calibri"/>
          <w:sz w:val="22"/>
          <w:szCs w:val="22"/>
          <w:lang w:eastAsia="en-US"/>
        </w:rPr>
        <w:t xml:space="preserve"> Anglo-Saxon Christian cosmolog</w:t>
      </w:r>
      <w:r w:rsidR="00F86B80" w:rsidRPr="00974600">
        <w:rPr>
          <w:rFonts w:eastAsia="Calibri"/>
          <w:sz w:val="22"/>
          <w:szCs w:val="22"/>
          <w:lang w:eastAsia="en-US"/>
        </w:rPr>
        <w:t>y</w:t>
      </w:r>
      <w:r w:rsidRPr="00974600">
        <w:rPr>
          <w:rFonts w:eastAsia="Calibri"/>
          <w:sz w:val="22"/>
          <w:szCs w:val="22"/>
          <w:lang w:eastAsia="en-US"/>
        </w:rPr>
        <w:t xml:space="preserve"> and </w:t>
      </w:r>
      <w:r w:rsidR="00F86B80" w:rsidRPr="00974600">
        <w:rPr>
          <w:rFonts w:eastAsia="Calibri"/>
          <w:sz w:val="22"/>
          <w:szCs w:val="22"/>
          <w:lang w:eastAsia="en-US"/>
        </w:rPr>
        <w:t xml:space="preserve">the extent to which </w:t>
      </w:r>
      <w:r w:rsidR="00F856C9">
        <w:rPr>
          <w:rFonts w:eastAsia="Calibri"/>
          <w:sz w:val="22"/>
          <w:szCs w:val="22"/>
          <w:lang w:eastAsia="en-US"/>
        </w:rPr>
        <w:t xml:space="preserve">that cosmology </w:t>
      </w:r>
      <w:r w:rsidR="00F86B80" w:rsidRPr="00974600">
        <w:rPr>
          <w:rFonts w:eastAsia="Calibri"/>
          <w:sz w:val="22"/>
          <w:szCs w:val="22"/>
          <w:lang w:eastAsia="en-US"/>
        </w:rPr>
        <w:t>was a product of cultural influences.</w:t>
      </w:r>
      <w:r w:rsidRPr="00974600">
        <w:rPr>
          <w:rFonts w:eastAsia="Calibri"/>
          <w:sz w:val="22"/>
          <w:szCs w:val="22"/>
          <w:lang w:eastAsia="en-US"/>
        </w:rPr>
        <w:t xml:space="preserve"> This essay </w:t>
      </w:r>
      <w:r w:rsidR="00AC1104" w:rsidRPr="00974600">
        <w:rPr>
          <w:rFonts w:eastAsia="Calibri"/>
          <w:sz w:val="22"/>
          <w:szCs w:val="22"/>
          <w:lang w:eastAsia="en-US"/>
        </w:rPr>
        <w:t>will</w:t>
      </w:r>
      <w:r w:rsidR="00866317" w:rsidRPr="00974600">
        <w:rPr>
          <w:rFonts w:eastAsia="Calibri"/>
          <w:sz w:val="22"/>
          <w:szCs w:val="22"/>
          <w:lang w:eastAsia="en-US"/>
        </w:rPr>
        <w:t xml:space="preserve"> begin b</w:t>
      </w:r>
      <w:r w:rsidR="00AC1104" w:rsidRPr="00974600">
        <w:rPr>
          <w:rFonts w:eastAsia="Calibri"/>
          <w:sz w:val="22"/>
          <w:szCs w:val="22"/>
          <w:lang w:eastAsia="en-US"/>
        </w:rPr>
        <w:t>y</w:t>
      </w:r>
      <w:r w:rsidR="00866317" w:rsidRPr="00974600">
        <w:rPr>
          <w:rFonts w:eastAsia="Calibri"/>
          <w:sz w:val="22"/>
          <w:szCs w:val="22"/>
          <w:lang w:eastAsia="en-US"/>
        </w:rPr>
        <w:t xml:space="preserve"> introducing the concepts of ‘cosmology’ and ‘culture’</w:t>
      </w:r>
      <w:r w:rsidR="00B213D6" w:rsidRPr="00974600">
        <w:rPr>
          <w:rFonts w:eastAsia="Calibri"/>
          <w:sz w:val="22"/>
          <w:szCs w:val="22"/>
          <w:lang w:eastAsia="en-US"/>
        </w:rPr>
        <w:t xml:space="preserve"> </w:t>
      </w:r>
      <w:r w:rsidR="0044472C" w:rsidRPr="00974600">
        <w:rPr>
          <w:rFonts w:eastAsia="Calibri"/>
          <w:sz w:val="22"/>
          <w:szCs w:val="22"/>
          <w:lang w:eastAsia="en-US"/>
        </w:rPr>
        <w:t xml:space="preserve">before </w:t>
      </w:r>
      <w:r w:rsidR="009B0599">
        <w:rPr>
          <w:rFonts w:eastAsia="Calibri"/>
          <w:sz w:val="22"/>
          <w:szCs w:val="22"/>
          <w:lang w:eastAsia="en-US"/>
        </w:rPr>
        <w:t xml:space="preserve">contextualizing </w:t>
      </w:r>
      <w:r w:rsidR="007B42A7">
        <w:rPr>
          <w:rFonts w:eastAsia="Calibri"/>
          <w:sz w:val="22"/>
          <w:szCs w:val="22"/>
          <w:lang w:eastAsia="en-US"/>
        </w:rPr>
        <w:t>Aldhelm’s riddles within the broader riddle genre</w:t>
      </w:r>
      <w:r w:rsidR="00F1416F">
        <w:rPr>
          <w:rFonts w:eastAsia="Calibri"/>
          <w:sz w:val="22"/>
          <w:szCs w:val="22"/>
          <w:lang w:eastAsia="en-US"/>
        </w:rPr>
        <w:t xml:space="preserve">. A close reading of </w:t>
      </w:r>
      <w:r w:rsidR="009A5C49">
        <w:rPr>
          <w:rFonts w:eastAsia="Calibri"/>
          <w:sz w:val="22"/>
          <w:szCs w:val="22"/>
          <w:lang w:eastAsia="en-US"/>
        </w:rPr>
        <w:t>his</w:t>
      </w:r>
      <w:r w:rsidR="005D1B31">
        <w:rPr>
          <w:rFonts w:eastAsia="Calibri"/>
          <w:sz w:val="22"/>
          <w:szCs w:val="22"/>
          <w:lang w:eastAsia="en-US"/>
        </w:rPr>
        <w:t xml:space="preserve"> </w:t>
      </w:r>
      <w:r w:rsidR="00F1416F">
        <w:rPr>
          <w:rFonts w:eastAsia="Calibri"/>
          <w:sz w:val="22"/>
          <w:szCs w:val="22"/>
          <w:lang w:eastAsia="en-US"/>
        </w:rPr>
        <w:t xml:space="preserve">cosmological riddles will follow, endeavouring to </w:t>
      </w:r>
      <w:r w:rsidR="00A9414F">
        <w:rPr>
          <w:rFonts w:eastAsia="Calibri"/>
          <w:sz w:val="22"/>
          <w:szCs w:val="22"/>
          <w:lang w:eastAsia="en-US"/>
        </w:rPr>
        <w:t xml:space="preserve">infer how Aldhelm may have envisioned the structure and mechanics of the </w:t>
      </w:r>
      <w:r w:rsidR="00222AAD">
        <w:rPr>
          <w:rFonts w:eastAsia="Calibri"/>
          <w:sz w:val="22"/>
          <w:szCs w:val="22"/>
          <w:lang w:eastAsia="en-US"/>
        </w:rPr>
        <w:t>universe</w:t>
      </w:r>
      <w:r w:rsidR="00217708">
        <w:rPr>
          <w:rFonts w:eastAsia="Calibri"/>
          <w:sz w:val="22"/>
          <w:szCs w:val="22"/>
          <w:lang w:eastAsia="en-US"/>
        </w:rPr>
        <w:t>,</w:t>
      </w:r>
      <w:r w:rsidR="00353B04">
        <w:rPr>
          <w:rFonts w:eastAsia="Calibri"/>
          <w:sz w:val="22"/>
          <w:szCs w:val="22"/>
          <w:lang w:eastAsia="en-US"/>
        </w:rPr>
        <w:t xml:space="preserve"> as well as </w:t>
      </w:r>
      <w:r w:rsidR="00EF4FC9">
        <w:rPr>
          <w:rFonts w:eastAsia="Calibri"/>
          <w:sz w:val="22"/>
          <w:szCs w:val="22"/>
          <w:lang w:eastAsia="en-US"/>
        </w:rPr>
        <w:t xml:space="preserve">actively </w:t>
      </w:r>
      <w:r w:rsidR="00217708">
        <w:rPr>
          <w:rFonts w:eastAsia="Calibri"/>
          <w:sz w:val="22"/>
          <w:szCs w:val="22"/>
          <w:lang w:eastAsia="en-US"/>
        </w:rPr>
        <w:t>deconstructed</w:t>
      </w:r>
      <w:r w:rsidR="0059614F">
        <w:rPr>
          <w:rFonts w:eastAsia="Calibri"/>
          <w:sz w:val="22"/>
          <w:szCs w:val="22"/>
          <w:lang w:eastAsia="en-US"/>
        </w:rPr>
        <w:t xml:space="preserve"> a</w:t>
      </w:r>
      <w:r w:rsidR="00321F0F">
        <w:rPr>
          <w:rFonts w:eastAsia="Calibri"/>
          <w:sz w:val="22"/>
          <w:szCs w:val="22"/>
          <w:lang w:eastAsia="en-US"/>
        </w:rPr>
        <w:t>spects of a</w:t>
      </w:r>
      <w:r w:rsidR="0059614F">
        <w:rPr>
          <w:rFonts w:eastAsia="Calibri"/>
          <w:sz w:val="22"/>
          <w:szCs w:val="22"/>
          <w:lang w:eastAsia="en-US"/>
        </w:rPr>
        <w:t xml:space="preserve"> classical pagan cosmo</w:t>
      </w:r>
      <w:r w:rsidR="00B700B8">
        <w:rPr>
          <w:rFonts w:eastAsia="Calibri"/>
          <w:sz w:val="22"/>
          <w:szCs w:val="22"/>
          <w:lang w:eastAsia="en-US"/>
        </w:rPr>
        <w:t>logy</w:t>
      </w:r>
      <w:r w:rsidR="00C06633">
        <w:rPr>
          <w:rFonts w:eastAsia="Calibri"/>
          <w:sz w:val="22"/>
          <w:szCs w:val="22"/>
          <w:lang w:eastAsia="en-US"/>
        </w:rPr>
        <w:t>.</w:t>
      </w:r>
      <w:r w:rsidR="00FC23DC">
        <w:rPr>
          <w:rFonts w:eastAsia="Calibri"/>
          <w:sz w:val="22"/>
          <w:szCs w:val="22"/>
          <w:lang w:eastAsia="en-US"/>
        </w:rPr>
        <w:t xml:space="preserve"> </w:t>
      </w:r>
      <w:r w:rsidRPr="00974600">
        <w:rPr>
          <w:rFonts w:eastAsia="Calibri"/>
          <w:sz w:val="22"/>
          <w:szCs w:val="22"/>
          <w:lang w:eastAsia="en-US"/>
        </w:rPr>
        <w:t>Finally, this essay will return to the original question, reflecting on what this example may demonstrate about the origins of cosmologies, cultural behaviour and assumptions, and essential realities.</w:t>
      </w:r>
    </w:p>
    <w:p w14:paraId="38FD1757" w14:textId="77777777" w:rsidR="00803CCA" w:rsidRPr="00803CCA" w:rsidRDefault="00803CCA" w:rsidP="00803CCA">
      <w:pPr>
        <w:ind w:firstLine="567"/>
        <w:rPr>
          <w:rFonts w:eastAsia="Calibri"/>
          <w:sz w:val="22"/>
          <w:szCs w:val="22"/>
          <w:lang w:eastAsia="en-US"/>
        </w:rPr>
      </w:pPr>
    </w:p>
    <w:p w14:paraId="5979270E" w14:textId="169F4D5A" w:rsidR="00D33328" w:rsidRPr="00D33328" w:rsidRDefault="00585B1E" w:rsidP="00D33328">
      <w:pPr>
        <w:rPr>
          <w:rFonts w:eastAsia="Calibri"/>
          <w:sz w:val="22"/>
          <w:szCs w:val="22"/>
          <w:u w:val="single"/>
          <w:lang w:eastAsia="en-US"/>
        </w:rPr>
      </w:pPr>
      <w:r>
        <w:rPr>
          <w:rFonts w:eastAsia="Calibri"/>
          <w:sz w:val="22"/>
          <w:szCs w:val="22"/>
          <w:u w:val="single"/>
          <w:lang w:eastAsia="en-US"/>
        </w:rPr>
        <w:t>Cosmology and Culture</w:t>
      </w:r>
    </w:p>
    <w:p w14:paraId="73FEAD0D" w14:textId="77777777" w:rsidR="00D33328" w:rsidRDefault="00D33328" w:rsidP="00C72012">
      <w:pPr>
        <w:ind w:firstLine="567"/>
        <w:rPr>
          <w:rFonts w:eastAsia="Calibri"/>
          <w:sz w:val="22"/>
          <w:szCs w:val="22"/>
          <w:lang w:eastAsia="en-US"/>
        </w:rPr>
      </w:pPr>
    </w:p>
    <w:p w14:paraId="61345183" w14:textId="4073642C" w:rsidR="001F4F06" w:rsidRPr="00447C08" w:rsidRDefault="00C90AD3" w:rsidP="00877D9F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>R</w:t>
      </w:r>
      <w:r w:rsidR="00C9630A">
        <w:rPr>
          <w:rFonts w:eastAsia="Calibri"/>
          <w:sz w:val="22"/>
          <w:szCs w:val="22"/>
          <w:lang w:eastAsia="en-US"/>
        </w:rPr>
        <w:t xml:space="preserve">ecent studies concerning Anglo-Saxon cosmologies have largely focused on </w:t>
      </w:r>
      <w:r w:rsidR="000555D1">
        <w:rPr>
          <w:rFonts w:eastAsia="Calibri"/>
          <w:sz w:val="22"/>
          <w:szCs w:val="22"/>
          <w:lang w:eastAsia="en-US"/>
        </w:rPr>
        <w:t>vernacular poetry and prose</w:t>
      </w:r>
      <w:r w:rsidR="00BF6AE5">
        <w:rPr>
          <w:rFonts w:eastAsia="Calibri"/>
          <w:sz w:val="22"/>
          <w:szCs w:val="22"/>
          <w:lang w:eastAsia="en-US"/>
        </w:rPr>
        <w:t>, situating</w:t>
      </w:r>
      <w:r w:rsidR="000555D1">
        <w:rPr>
          <w:rFonts w:eastAsia="Calibri"/>
          <w:sz w:val="22"/>
          <w:szCs w:val="22"/>
          <w:lang w:eastAsia="en-US"/>
        </w:rPr>
        <w:t xml:space="preserve"> conceptions of the cosmos within </w:t>
      </w:r>
      <w:r w:rsidR="0089009A">
        <w:rPr>
          <w:rFonts w:eastAsia="Calibri"/>
          <w:sz w:val="22"/>
          <w:szCs w:val="22"/>
          <w:lang w:eastAsia="en-US"/>
        </w:rPr>
        <w:t>larger</w:t>
      </w:r>
      <w:r w:rsidR="000555D1">
        <w:rPr>
          <w:rFonts w:eastAsia="Calibri"/>
          <w:sz w:val="22"/>
          <w:szCs w:val="22"/>
          <w:lang w:eastAsia="en-US"/>
        </w:rPr>
        <w:t xml:space="preserve"> </w:t>
      </w:r>
      <w:r w:rsidR="00A819C0">
        <w:rPr>
          <w:rFonts w:eastAsia="Calibri"/>
          <w:sz w:val="22"/>
          <w:szCs w:val="22"/>
          <w:lang w:eastAsia="en-US"/>
        </w:rPr>
        <w:t xml:space="preserve">examinations of </w:t>
      </w:r>
      <w:r w:rsidR="0089009A">
        <w:rPr>
          <w:rFonts w:eastAsia="Calibri"/>
          <w:sz w:val="22"/>
          <w:szCs w:val="22"/>
          <w:lang w:eastAsia="en-US"/>
        </w:rPr>
        <w:t xml:space="preserve">how </w:t>
      </w:r>
      <w:r w:rsidR="00A819C0">
        <w:rPr>
          <w:rFonts w:eastAsia="Calibri"/>
          <w:sz w:val="22"/>
          <w:szCs w:val="22"/>
          <w:lang w:eastAsia="en-US"/>
        </w:rPr>
        <w:t>Anglo-Saxon</w:t>
      </w:r>
      <w:r w:rsidR="0089009A">
        <w:rPr>
          <w:rFonts w:eastAsia="Calibri"/>
          <w:sz w:val="22"/>
          <w:szCs w:val="22"/>
          <w:lang w:eastAsia="en-US"/>
        </w:rPr>
        <w:t>s</w:t>
      </w:r>
      <w:r w:rsidR="00A819C0">
        <w:rPr>
          <w:rFonts w:eastAsia="Calibri"/>
          <w:sz w:val="22"/>
          <w:szCs w:val="22"/>
          <w:lang w:eastAsia="en-US"/>
        </w:rPr>
        <w:t xml:space="preserve"> construct</w:t>
      </w:r>
      <w:r w:rsidR="0089009A">
        <w:rPr>
          <w:rFonts w:eastAsia="Calibri"/>
          <w:sz w:val="22"/>
          <w:szCs w:val="22"/>
          <w:lang w:eastAsia="en-US"/>
        </w:rPr>
        <w:t>ed</w:t>
      </w:r>
      <w:r w:rsidR="00A819C0">
        <w:rPr>
          <w:rFonts w:eastAsia="Calibri"/>
          <w:sz w:val="22"/>
          <w:szCs w:val="22"/>
          <w:lang w:eastAsia="en-US"/>
        </w:rPr>
        <w:t xml:space="preserve"> place and space.</w:t>
      </w:r>
      <w:r w:rsidR="004D7402">
        <w:rPr>
          <w:rStyle w:val="FootnoteReference"/>
          <w:rFonts w:eastAsia="Calibri"/>
          <w:sz w:val="22"/>
          <w:szCs w:val="22"/>
          <w:lang w:eastAsia="en-US"/>
        </w:rPr>
        <w:footnoteReference w:id="4"/>
      </w:r>
      <w:r w:rsidR="00980D02">
        <w:rPr>
          <w:rFonts w:eastAsia="Calibri"/>
          <w:sz w:val="22"/>
          <w:szCs w:val="22"/>
          <w:lang w:eastAsia="en-US"/>
        </w:rPr>
        <w:t xml:space="preserve"> </w:t>
      </w:r>
      <w:r w:rsidR="00AB662A">
        <w:rPr>
          <w:rFonts w:eastAsia="Calibri"/>
          <w:sz w:val="22"/>
          <w:szCs w:val="22"/>
          <w:lang w:eastAsia="en-US"/>
        </w:rPr>
        <w:t>Jennifer Neville</w:t>
      </w:r>
      <w:r w:rsidR="008B4F9E">
        <w:rPr>
          <w:rFonts w:eastAsia="Calibri"/>
          <w:sz w:val="22"/>
          <w:szCs w:val="22"/>
          <w:lang w:eastAsia="en-US"/>
        </w:rPr>
        <w:t xml:space="preserve"> </w:t>
      </w:r>
      <w:r w:rsidR="00BF6906">
        <w:rPr>
          <w:rFonts w:eastAsia="Calibri"/>
          <w:sz w:val="22"/>
          <w:szCs w:val="22"/>
          <w:lang w:eastAsia="en-US"/>
        </w:rPr>
        <w:t>ha</w:t>
      </w:r>
      <w:r w:rsidR="007710EC">
        <w:rPr>
          <w:rFonts w:eastAsia="Calibri"/>
          <w:sz w:val="22"/>
          <w:szCs w:val="22"/>
          <w:lang w:eastAsia="en-US"/>
        </w:rPr>
        <w:t>s</w:t>
      </w:r>
      <w:r w:rsidR="00BF6906">
        <w:rPr>
          <w:rFonts w:eastAsia="Calibri"/>
          <w:sz w:val="22"/>
          <w:szCs w:val="22"/>
          <w:lang w:eastAsia="en-US"/>
        </w:rPr>
        <w:t xml:space="preserve"> </w:t>
      </w:r>
      <w:r w:rsidR="007710EC">
        <w:rPr>
          <w:rFonts w:eastAsia="Calibri"/>
          <w:sz w:val="22"/>
          <w:szCs w:val="22"/>
          <w:lang w:eastAsia="en-US"/>
        </w:rPr>
        <w:t>noted the</w:t>
      </w:r>
      <w:r w:rsidR="003C4578">
        <w:rPr>
          <w:rFonts w:eastAsia="Calibri"/>
          <w:sz w:val="22"/>
          <w:szCs w:val="22"/>
          <w:lang w:eastAsia="en-US"/>
        </w:rPr>
        <w:t xml:space="preserve"> ‘paucity of texts relevant to ideas of cosmology’, arguing that</w:t>
      </w:r>
      <w:r w:rsidR="007710EC">
        <w:rPr>
          <w:rFonts w:eastAsia="Calibri"/>
          <w:sz w:val="22"/>
          <w:szCs w:val="22"/>
          <w:lang w:eastAsia="en-US"/>
        </w:rPr>
        <w:t xml:space="preserve"> secular-vernacular Anglo-Saxon writers hardly ‘visualized’ the cosmos</w:t>
      </w:r>
      <w:r w:rsidR="001E7100">
        <w:rPr>
          <w:rFonts w:eastAsia="Calibri"/>
          <w:sz w:val="22"/>
          <w:szCs w:val="22"/>
          <w:lang w:eastAsia="en-US"/>
        </w:rPr>
        <w:t>.</w:t>
      </w:r>
      <w:r w:rsidR="00F573A8">
        <w:rPr>
          <w:rStyle w:val="FootnoteReference"/>
          <w:rFonts w:eastAsia="Calibri"/>
          <w:sz w:val="22"/>
          <w:szCs w:val="22"/>
          <w:lang w:eastAsia="en-US"/>
        </w:rPr>
        <w:footnoteReference w:id="5"/>
      </w:r>
      <w:r w:rsidR="00F573A8">
        <w:rPr>
          <w:rFonts w:eastAsia="Calibri"/>
          <w:sz w:val="22"/>
          <w:szCs w:val="22"/>
          <w:lang w:eastAsia="en-US"/>
        </w:rPr>
        <w:t xml:space="preserve"> </w:t>
      </w:r>
      <w:r w:rsidR="00BF6906">
        <w:rPr>
          <w:rFonts w:eastAsia="Calibri"/>
          <w:sz w:val="22"/>
          <w:szCs w:val="22"/>
          <w:lang w:eastAsia="en-US"/>
        </w:rPr>
        <w:t xml:space="preserve">Sarah Jeanne Parker, contesting this </w:t>
      </w:r>
      <w:r w:rsidR="00282C69">
        <w:rPr>
          <w:rFonts w:eastAsia="Calibri"/>
          <w:sz w:val="22"/>
          <w:szCs w:val="22"/>
          <w:lang w:eastAsia="en-US"/>
        </w:rPr>
        <w:t>view</w:t>
      </w:r>
      <w:r w:rsidR="00BF6906">
        <w:rPr>
          <w:rFonts w:eastAsia="Calibri"/>
          <w:sz w:val="22"/>
          <w:szCs w:val="22"/>
          <w:lang w:eastAsia="en-US"/>
        </w:rPr>
        <w:t xml:space="preserve">, has attempted to visualize various </w:t>
      </w:r>
      <w:r w:rsidR="00B41BDE">
        <w:rPr>
          <w:rFonts w:eastAsia="Calibri"/>
          <w:sz w:val="22"/>
          <w:szCs w:val="22"/>
          <w:lang w:eastAsia="en-US"/>
        </w:rPr>
        <w:lastRenderedPageBreak/>
        <w:t>cosmological references</w:t>
      </w:r>
      <w:r w:rsidR="00BF6906">
        <w:rPr>
          <w:rFonts w:eastAsia="Calibri"/>
          <w:sz w:val="22"/>
          <w:szCs w:val="22"/>
          <w:lang w:eastAsia="en-US"/>
        </w:rPr>
        <w:t xml:space="preserve"> in schematic form</w:t>
      </w:r>
      <w:r w:rsidR="00821D58">
        <w:rPr>
          <w:rFonts w:eastAsia="Calibri"/>
          <w:sz w:val="22"/>
          <w:szCs w:val="22"/>
          <w:lang w:eastAsia="en-US"/>
        </w:rPr>
        <w:t xml:space="preserve">, arguing that Anglo-Saxon poetry and prose did, in fact, contain varied conceptions </w:t>
      </w:r>
      <w:r w:rsidR="00D24602">
        <w:rPr>
          <w:rFonts w:eastAsia="Calibri"/>
          <w:sz w:val="22"/>
          <w:szCs w:val="22"/>
          <w:lang w:eastAsia="en-US"/>
        </w:rPr>
        <w:t>of the universe</w:t>
      </w:r>
      <w:r w:rsidR="00153A89">
        <w:rPr>
          <w:rFonts w:eastAsia="Calibri"/>
          <w:sz w:val="22"/>
          <w:szCs w:val="22"/>
          <w:lang w:eastAsia="en-US"/>
        </w:rPr>
        <w:t>, with some</w:t>
      </w:r>
      <w:r w:rsidR="00AA386F">
        <w:rPr>
          <w:rFonts w:eastAsia="Calibri"/>
          <w:sz w:val="22"/>
          <w:szCs w:val="22"/>
          <w:lang w:eastAsia="en-US"/>
        </w:rPr>
        <w:t xml:space="preserve"> forms</w:t>
      </w:r>
      <w:r w:rsidR="00153A89">
        <w:rPr>
          <w:rFonts w:eastAsia="Calibri"/>
          <w:sz w:val="22"/>
          <w:szCs w:val="22"/>
          <w:lang w:eastAsia="en-US"/>
        </w:rPr>
        <w:t xml:space="preserve"> </w:t>
      </w:r>
      <w:r w:rsidR="00D24602">
        <w:rPr>
          <w:rFonts w:eastAsia="Calibri"/>
          <w:sz w:val="22"/>
          <w:szCs w:val="22"/>
          <w:lang w:eastAsia="en-US"/>
        </w:rPr>
        <w:t>approach</w:t>
      </w:r>
      <w:r w:rsidR="00153A89">
        <w:rPr>
          <w:rFonts w:eastAsia="Calibri"/>
          <w:sz w:val="22"/>
          <w:szCs w:val="22"/>
          <w:lang w:eastAsia="en-US"/>
        </w:rPr>
        <w:t>ing</w:t>
      </w:r>
      <w:r w:rsidR="009E7F04">
        <w:rPr>
          <w:rFonts w:eastAsia="Calibri"/>
          <w:sz w:val="22"/>
          <w:szCs w:val="22"/>
          <w:lang w:eastAsia="en-US"/>
        </w:rPr>
        <w:t xml:space="preserve"> </w:t>
      </w:r>
      <w:r w:rsidR="00AA386F">
        <w:rPr>
          <w:rFonts w:eastAsia="Calibri"/>
          <w:sz w:val="22"/>
          <w:szCs w:val="22"/>
          <w:lang w:eastAsia="en-US"/>
        </w:rPr>
        <w:t>those more t</w:t>
      </w:r>
      <w:r w:rsidR="009E7F04">
        <w:rPr>
          <w:rFonts w:eastAsia="Calibri"/>
          <w:sz w:val="22"/>
          <w:szCs w:val="22"/>
          <w:lang w:eastAsia="en-US"/>
        </w:rPr>
        <w:t>ypical</w:t>
      </w:r>
      <w:r w:rsidR="00164047">
        <w:rPr>
          <w:rFonts w:eastAsia="Calibri"/>
          <w:sz w:val="22"/>
          <w:szCs w:val="22"/>
          <w:lang w:eastAsia="en-US"/>
        </w:rPr>
        <w:t xml:space="preserve"> of </w:t>
      </w:r>
      <w:r w:rsidR="004B37BA">
        <w:rPr>
          <w:rFonts w:eastAsia="Calibri"/>
          <w:sz w:val="22"/>
          <w:szCs w:val="22"/>
          <w:lang w:eastAsia="en-US"/>
        </w:rPr>
        <w:t xml:space="preserve">later </w:t>
      </w:r>
      <w:r w:rsidR="009E7F04">
        <w:rPr>
          <w:rFonts w:eastAsia="Calibri"/>
          <w:sz w:val="22"/>
          <w:szCs w:val="22"/>
          <w:lang w:eastAsia="en-US"/>
        </w:rPr>
        <w:t xml:space="preserve">Medieval cosmologies, such as </w:t>
      </w:r>
      <w:r w:rsidR="00D24602">
        <w:rPr>
          <w:rFonts w:eastAsia="Calibri"/>
          <w:sz w:val="22"/>
          <w:szCs w:val="22"/>
          <w:lang w:eastAsia="en-US"/>
        </w:rPr>
        <w:t xml:space="preserve">the </w:t>
      </w:r>
      <w:r w:rsidR="00590614">
        <w:rPr>
          <w:rFonts w:eastAsia="Calibri"/>
          <w:sz w:val="22"/>
          <w:szCs w:val="22"/>
          <w:lang w:eastAsia="en-US"/>
        </w:rPr>
        <w:t xml:space="preserve">Aristotelian-spherical </w:t>
      </w:r>
      <w:r w:rsidR="007710EC">
        <w:rPr>
          <w:rFonts w:eastAsia="Calibri"/>
          <w:sz w:val="22"/>
          <w:szCs w:val="22"/>
          <w:lang w:eastAsia="en-US"/>
        </w:rPr>
        <w:t>model</w:t>
      </w:r>
      <w:r w:rsidR="003776A6">
        <w:rPr>
          <w:rFonts w:eastAsia="Calibri"/>
          <w:sz w:val="22"/>
          <w:szCs w:val="22"/>
          <w:lang w:eastAsia="en-US"/>
        </w:rPr>
        <w:t xml:space="preserve"> of the heavens</w:t>
      </w:r>
      <w:r w:rsidR="00ED3C08">
        <w:rPr>
          <w:rFonts w:eastAsia="Calibri"/>
          <w:sz w:val="22"/>
          <w:szCs w:val="22"/>
          <w:lang w:eastAsia="en-US"/>
        </w:rPr>
        <w:t>.</w:t>
      </w:r>
      <w:r w:rsidR="00AE1FF5">
        <w:rPr>
          <w:rStyle w:val="FootnoteReference"/>
          <w:rFonts w:eastAsia="Calibri"/>
          <w:sz w:val="22"/>
          <w:szCs w:val="22"/>
          <w:lang w:eastAsia="en-US"/>
        </w:rPr>
        <w:footnoteReference w:id="6"/>
      </w:r>
      <w:r w:rsidR="007710EC">
        <w:rPr>
          <w:rFonts w:eastAsia="Calibri"/>
          <w:sz w:val="22"/>
          <w:szCs w:val="22"/>
          <w:lang w:eastAsia="en-US"/>
        </w:rPr>
        <w:t xml:space="preserve"> Nicole Guenther Discenza </w:t>
      </w:r>
      <w:r w:rsidR="00B3059D">
        <w:rPr>
          <w:rFonts w:eastAsia="Calibri"/>
          <w:sz w:val="22"/>
          <w:szCs w:val="22"/>
          <w:lang w:eastAsia="en-US"/>
        </w:rPr>
        <w:t xml:space="preserve">has noted </w:t>
      </w:r>
      <w:r w:rsidR="00D53FC6">
        <w:rPr>
          <w:rFonts w:eastAsia="Calibri"/>
          <w:sz w:val="22"/>
          <w:szCs w:val="22"/>
          <w:lang w:eastAsia="en-US"/>
        </w:rPr>
        <w:t>the</w:t>
      </w:r>
      <w:r w:rsidR="00D90B00">
        <w:rPr>
          <w:rFonts w:eastAsia="Calibri"/>
          <w:sz w:val="22"/>
          <w:szCs w:val="22"/>
          <w:lang w:eastAsia="en-US"/>
        </w:rPr>
        <w:t xml:space="preserve"> </w:t>
      </w:r>
      <w:r w:rsidR="00D30EC3">
        <w:rPr>
          <w:rFonts w:eastAsia="Calibri"/>
          <w:sz w:val="22"/>
          <w:szCs w:val="22"/>
          <w:lang w:eastAsia="en-US"/>
        </w:rPr>
        <w:t>variety</w:t>
      </w:r>
      <w:r w:rsidR="00D90B00">
        <w:rPr>
          <w:rFonts w:eastAsia="Calibri"/>
          <w:sz w:val="22"/>
          <w:szCs w:val="22"/>
          <w:lang w:eastAsia="en-US"/>
        </w:rPr>
        <w:t xml:space="preserve"> of cosmologies within Anglo-Saxon Christian writings</w:t>
      </w:r>
      <w:r w:rsidR="001A3D56">
        <w:rPr>
          <w:rFonts w:eastAsia="Calibri"/>
          <w:sz w:val="22"/>
          <w:szCs w:val="22"/>
          <w:lang w:eastAsia="en-US"/>
        </w:rPr>
        <w:t xml:space="preserve">, demonstrating that </w:t>
      </w:r>
      <w:r w:rsidR="003776A6">
        <w:rPr>
          <w:rFonts w:eastAsia="Calibri"/>
          <w:sz w:val="22"/>
          <w:szCs w:val="22"/>
          <w:lang w:eastAsia="en-US"/>
        </w:rPr>
        <w:t xml:space="preserve">the structure </w:t>
      </w:r>
      <w:r w:rsidR="007D7783">
        <w:rPr>
          <w:rFonts w:eastAsia="Calibri"/>
          <w:sz w:val="22"/>
          <w:szCs w:val="22"/>
          <w:lang w:eastAsia="en-US"/>
        </w:rPr>
        <w:t xml:space="preserve">and mechanics </w:t>
      </w:r>
      <w:r w:rsidR="003776A6">
        <w:rPr>
          <w:rFonts w:eastAsia="Calibri"/>
          <w:sz w:val="22"/>
          <w:szCs w:val="22"/>
          <w:lang w:eastAsia="en-US"/>
        </w:rPr>
        <w:t>of the cosmos</w:t>
      </w:r>
      <w:r w:rsidR="00484963">
        <w:rPr>
          <w:rFonts w:eastAsia="Calibri"/>
          <w:sz w:val="22"/>
          <w:szCs w:val="22"/>
          <w:lang w:eastAsia="en-US"/>
        </w:rPr>
        <w:t>, the shape of the earth, and the appearances and course</w:t>
      </w:r>
      <w:r w:rsidR="008C0952">
        <w:rPr>
          <w:rFonts w:eastAsia="Calibri"/>
          <w:sz w:val="22"/>
          <w:szCs w:val="22"/>
          <w:lang w:eastAsia="en-US"/>
        </w:rPr>
        <w:t>s</w:t>
      </w:r>
      <w:r w:rsidR="00484963">
        <w:rPr>
          <w:rFonts w:eastAsia="Calibri"/>
          <w:sz w:val="22"/>
          <w:szCs w:val="22"/>
          <w:lang w:eastAsia="en-US"/>
        </w:rPr>
        <w:t xml:space="preserve"> of the sun and moon</w:t>
      </w:r>
      <w:r w:rsidR="00DB426D">
        <w:rPr>
          <w:rFonts w:eastAsia="Calibri"/>
          <w:sz w:val="22"/>
          <w:szCs w:val="22"/>
          <w:lang w:eastAsia="en-US"/>
        </w:rPr>
        <w:t xml:space="preserve"> were all contested topics</w:t>
      </w:r>
      <w:r w:rsidR="00484963">
        <w:rPr>
          <w:rFonts w:eastAsia="Calibri"/>
          <w:sz w:val="22"/>
          <w:szCs w:val="22"/>
          <w:lang w:eastAsia="en-US"/>
        </w:rPr>
        <w:t>.</w:t>
      </w:r>
      <w:r w:rsidR="00484963">
        <w:rPr>
          <w:rStyle w:val="FootnoteReference"/>
          <w:rFonts w:eastAsia="Calibri"/>
          <w:sz w:val="22"/>
          <w:szCs w:val="22"/>
          <w:lang w:eastAsia="en-US"/>
        </w:rPr>
        <w:footnoteReference w:id="7"/>
      </w:r>
      <w:r w:rsidR="00447C08">
        <w:rPr>
          <w:rFonts w:eastAsia="Calibri"/>
          <w:sz w:val="22"/>
          <w:szCs w:val="22"/>
          <w:lang w:eastAsia="en-US"/>
        </w:rPr>
        <w:t xml:space="preserve"> </w:t>
      </w:r>
      <w:r w:rsidR="00957E58">
        <w:rPr>
          <w:rFonts w:eastAsia="Calibri"/>
          <w:sz w:val="22"/>
          <w:szCs w:val="22"/>
          <w:lang w:eastAsia="en-US"/>
        </w:rPr>
        <w:t>Finally, Eoghan Ahern’s study of Bede</w:t>
      </w:r>
      <w:r w:rsidR="00BE76D5">
        <w:rPr>
          <w:rFonts w:eastAsia="Calibri"/>
          <w:sz w:val="22"/>
          <w:szCs w:val="22"/>
          <w:lang w:eastAsia="en-US"/>
        </w:rPr>
        <w:t>’s cosmology</w:t>
      </w:r>
      <w:r w:rsidR="00957E58">
        <w:rPr>
          <w:rFonts w:eastAsia="Calibri"/>
          <w:sz w:val="22"/>
          <w:szCs w:val="22"/>
          <w:lang w:eastAsia="en-US"/>
        </w:rPr>
        <w:t xml:space="preserve"> </w:t>
      </w:r>
      <w:r w:rsidR="00447C08">
        <w:rPr>
          <w:rFonts w:eastAsia="Calibri"/>
          <w:sz w:val="22"/>
          <w:szCs w:val="22"/>
          <w:lang w:eastAsia="en-US"/>
        </w:rPr>
        <w:t>offers</w:t>
      </w:r>
      <w:r w:rsidR="00877D9F">
        <w:rPr>
          <w:rFonts w:eastAsia="Calibri"/>
          <w:sz w:val="22"/>
          <w:szCs w:val="22"/>
          <w:lang w:eastAsia="en-US"/>
        </w:rPr>
        <w:t xml:space="preserve"> the most complex portrait of a single Anglo-Saxon Christian view of the universe</w:t>
      </w:r>
      <w:r w:rsidR="00EC6225">
        <w:rPr>
          <w:rFonts w:eastAsia="Calibri"/>
          <w:sz w:val="22"/>
          <w:szCs w:val="22"/>
          <w:lang w:eastAsia="en-US"/>
        </w:rPr>
        <w:t>.</w:t>
      </w:r>
      <w:r w:rsidR="00EC6225">
        <w:rPr>
          <w:rStyle w:val="FootnoteReference"/>
          <w:rFonts w:eastAsia="Calibri"/>
          <w:sz w:val="22"/>
          <w:szCs w:val="22"/>
          <w:lang w:eastAsia="en-US"/>
        </w:rPr>
        <w:footnoteReference w:id="8"/>
      </w:r>
      <w:r w:rsidR="009E7AA2">
        <w:rPr>
          <w:rFonts w:eastAsia="Calibri"/>
          <w:sz w:val="22"/>
          <w:szCs w:val="22"/>
          <w:lang w:eastAsia="en-US"/>
        </w:rPr>
        <w:t xml:space="preserve"> </w:t>
      </w:r>
      <w:r w:rsidR="00AF2574">
        <w:rPr>
          <w:rFonts w:eastAsia="Calibri"/>
          <w:sz w:val="22"/>
          <w:szCs w:val="22"/>
          <w:lang w:eastAsia="en-US"/>
        </w:rPr>
        <w:t>C</w:t>
      </w:r>
      <w:r w:rsidR="00374CB7">
        <w:rPr>
          <w:rFonts w:eastAsia="Calibri"/>
          <w:sz w:val="22"/>
          <w:szCs w:val="22"/>
          <w:lang w:eastAsia="en-US"/>
        </w:rPr>
        <w:t>ontrary to the body of literature attempting to read Bede’s work as proto-scientific, Ahern</w:t>
      </w:r>
      <w:r w:rsidR="005650DE">
        <w:rPr>
          <w:rFonts w:eastAsia="Calibri"/>
          <w:sz w:val="22"/>
          <w:szCs w:val="22"/>
          <w:lang w:eastAsia="en-US"/>
        </w:rPr>
        <w:t xml:space="preserve"> has</w:t>
      </w:r>
      <w:r w:rsidR="00374CB7">
        <w:rPr>
          <w:rFonts w:eastAsia="Calibri"/>
          <w:sz w:val="22"/>
          <w:szCs w:val="22"/>
          <w:lang w:eastAsia="en-US"/>
        </w:rPr>
        <w:t xml:space="preserve"> </w:t>
      </w:r>
      <w:r w:rsidR="00CE4AAC">
        <w:rPr>
          <w:rFonts w:eastAsia="Calibri"/>
          <w:sz w:val="22"/>
          <w:szCs w:val="22"/>
          <w:lang w:eastAsia="en-US"/>
        </w:rPr>
        <w:t xml:space="preserve">argued that </w:t>
      </w:r>
      <w:r w:rsidR="005650DE">
        <w:rPr>
          <w:rFonts w:eastAsia="Calibri"/>
          <w:sz w:val="22"/>
          <w:szCs w:val="22"/>
          <w:lang w:eastAsia="en-US"/>
        </w:rPr>
        <w:t xml:space="preserve">the </w:t>
      </w:r>
      <w:r w:rsidR="00E72F3A">
        <w:rPr>
          <w:rFonts w:eastAsia="Calibri"/>
          <w:sz w:val="22"/>
          <w:szCs w:val="22"/>
          <w:lang w:eastAsia="en-US"/>
        </w:rPr>
        <w:t xml:space="preserve">cosmology </w:t>
      </w:r>
      <w:r w:rsidR="005650DE">
        <w:rPr>
          <w:rFonts w:eastAsia="Calibri"/>
          <w:sz w:val="22"/>
          <w:szCs w:val="22"/>
          <w:lang w:eastAsia="en-US"/>
        </w:rPr>
        <w:t xml:space="preserve">that </w:t>
      </w:r>
      <w:r w:rsidR="00E72F3A">
        <w:rPr>
          <w:rFonts w:eastAsia="Calibri"/>
          <w:sz w:val="22"/>
          <w:szCs w:val="22"/>
          <w:lang w:eastAsia="en-US"/>
        </w:rPr>
        <w:t xml:space="preserve">Bede inherited from his predecessors </w:t>
      </w:r>
      <w:r w:rsidR="005650DE">
        <w:rPr>
          <w:rFonts w:eastAsia="Calibri"/>
          <w:sz w:val="22"/>
          <w:szCs w:val="22"/>
          <w:lang w:eastAsia="en-US"/>
        </w:rPr>
        <w:t>reflected a combination of</w:t>
      </w:r>
      <w:r w:rsidR="007A668C">
        <w:rPr>
          <w:rFonts w:eastAsia="Calibri"/>
          <w:sz w:val="22"/>
          <w:szCs w:val="22"/>
          <w:lang w:eastAsia="en-US"/>
        </w:rPr>
        <w:t xml:space="preserve"> </w:t>
      </w:r>
      <w:r w:rsidR="00F64644">
        <w:rPr>
          <w:rFonts w:eastAsia="Calibri"/>
          <w:sz w:val="22"/>
          <w:szCs w:val="22"/>
          <w:lang w:eastAsia="en-US"/>
        </w:rPr>
        <w:t>s</w:t>
      </w:r>
      <w:r w:rsidR="007A668C">
        <w:rPr>
          <w:rFonts w:eastAsia="Calibri"/>
          <w:sz w:val="22"/>
          <w:szCs w:val="22"/>
          <w:lang w:eastAsia="en-US"/>
        </w:rPr>
        <w:t>cripture and observable phenomena.</w:t>
      </w:r>
      <w:r w:rsidR="00070D0D">
        <w:rPr>
          <w:rStyle w:val="FootnoteReference"/>
          <w:rFonts w:eastAsia="Calibri"/>
          <w:sz w:val="22"/>
          <w:szCs w:val="22"/>
          <w:lang w:eastAsia="en-US"/>
        </w:rPr>
        <w:footnoteReference w:id="9"/>
      </w:r>
      <w:r w:rsidR="007C3745">
        <w:rPr>
          <w:rFonts w:eastAsia="Calibri"/>
          <w:sz w:val="22"/>
          <w:szCs w:val="22"/>
          <w:lang w:eastAsia="en-US"/>
        </w:rPr>
        <w:t xml:space="preserve"> </w:t>
      </w:r>
      <w:r w:rsidR="000332EE">
        <w:rPr>
          <w:rFonts w:eastAsia="Calibri"/>
          <w:sz w:val="22"/>
          <w:szCs w:val="22"/>
          <w:lang w:eastAsia="en-US"/>
        </w:rPr>
        <w:t>Thus</w:t>
      </w:r>
      <w:r w:rsidR="007C3745">
        <w:rPr>
          <w:rFonts w:eastAsia="Calibri"/>
          <w:sz w:val="22"/>
          <w:szCs w:val="22"/>
          <w:lang w:eastAsia="en-US"/>
        </w:rPr>
        <w:t>, it appear</w:t>
      </w:r>
      <w:r w:rsidR="000332EE">
        <w:rPr>
          <w:rFonts w:eastAsia="Calibri"/>
          <w:sz w:val="22"/>
          <w:szCs w:val="22"/>
          <w:lang w:eastAsia="en-US"/>
        </w:rPr>
        <w:t>s</w:t>
      </w:r>
      <w:r w:rsidR="007C3745">
        <w:rPr>
          <w:rFonts w:eastAsia="Calibri"/>
          <w:sz w:val="22"/>
          <w:szCs w:val="22"/>
          <w:lang w:eastAsia="en-US"/>
        </w:rPr>
        <w:t xml:space="preserve"> that </w:t>
      </w:r>
      <w:r w:rsidR="007434C3">
        <w:rPr>
          <w:rFonts w:eastAsia="Calibri"/>
          <w:sz w:val="22"/>
          <w:szCs w:val="22"/>
          <w:lang w:eastAsia="en-US"/>
        </w:rPr>
        <w:t>Anglo-Saxon understandings of the cosmos were fragmented, varied and as much a feature of secular writing as products of monastic scholars</w:t>
      </w:r>
      <w:r w:rsidR="00613532">
        <w:rPr>
          <w:rFonts w:eastAsia="Calibri"/>
          <w:sz w:val="22"/>
          <w:szCs w:val="22"/>
          <w:lang w:eastAsia="en-US"/>
        </w:rPr>
        <w:t>hip</w:t>
      </w:r>
      <w:r w:rsidR="000A743E">
        <w:rPr>
          <w:rFonts w:eastAsia="Calibri"/>
          <w:sz w:val="22"/>
          <w:szCs w:val="22"/>
          <w:lang w:eastAsia="en-US"/>
        </w:rPr>
        <w:t xml:space="preserve">. </w:t>
      </w:r>
    </w:p>
    <w:p w14:paraId="5A5FA418" w14:textId="52C31DEB" w:rsidR="00EB436C" w:rsidRPr="00EB436C" w:rsidRDefault="00821DB9" w:rsidP="006A0A57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 xml:space="preserve">Many of the </w:t>
      </w:r>
      <w:r w:rsidR="00890F19">
        <w:rPr>
          <w:rFonts w:eastAsia="Calibri"/>
          <w:sz w:val="22"/>
          <w:szCs w:val="22"/>
          <w:lang w:eastAsia="en-US"/>
        </w:rPr>
        <w:t>afore</w:t>
      </w:r>
      <w:r>
        <w:rPr>
          <w:rFonts w:eastAsia="Calibri"/>
          <w:sz w:val="22"/>
          <w:szCs w:val="22"/>
          <w:lang w:eastAsia="en-US"/>
        </w:rPr>
        <w:t xml:space="preserve">mentioned studies </w:t>
      </w:r>
      <w:r w:rsidR="00707826">
        <w:rPr>
          <w:rFonts w:eastAsia="Calibri"/>
          <w:sz w:val="22"/>
          <w:szCs w:val="22"/>
          <w:lang w:eastAsia="en-US"/>
        </w:rPr>
        <w:t xml:space="preserve">do not define </w:t>
      </w:r>
      <w:r w:rsidR="004E7639">
        <w:rPr>
          <w:rFonts w:eastAsia="Calibri"/>
          <w:sz w:val="22"/>
          <w:szCs w:val="22"/>
          <w:lang w:eastAsia="en-US"/>
        </w:rPr>
        <w:t>‘</w:t>
      </w:r>
      <w:r>
        <w:rPr>
          <w:rFonts w:eastAsia="Calibri"/>
          <w:sz w:val="22"/>
          <w:szCs w:val="22"/>
          <w:lang w:eastAsia="en-US"/>
        </w:rPr>
        <w:t>cosmology</w:t>
      </w:r>
      <w:r w:rsidR="004E7639">
        <w:rPr>
          <w:rFonts w:eastAsia="Calibri"/>
          <w:sz w:val="22"/>
          <w:szCs w:val="22"/>
          <w:lang w:eastAsia="en-US"/>
        </w:rPr>
        <w:t>’</w:t>
      </w:r>
      <w:r w:rsidR="00CA2538">
        <w:rPr>
          <w:rFonts w:eastAsia="Calibri"/>
          <w:sz w:val="22"/>
          <w:szCs w:val="22"/>
          <w:lang w:eastAsia="en-US"/>
        </w:rPr>
        <w:t xml:space="preserve"> explicitly</w:t>
      </w:r>
      <w:r w:rsidR="00890F19">
        <w:rPr>
          <w:rFonts w:eastAsia="Calibri"/>
          <w:sz w:val="22"/>
          <w:szCs w:val="22"/>
          <w:lang w:eastAsia="en-US"/>
        </w:rPr>
        <w:t>; those that do often reduce it to an organizing principle for ‘outer space’.</w:t>
      </w:r>
      <w:r w:rsidR="003B05A0">
        <w:rPr>
          <w:rStyle w:val="FootnoteReference"/>
          <w:rFonts w:eastAsia="Calibri"/>
          <w:sz w:val="22"/>
          <w:szCs w:val="22"/>
          <w:lang w:eastAsia="en-US"/>
        </w:rPr>
        <w:footnoteReference w:id="10"/>
      </w:r>
      <w:r w:rsidR="003B05A0">
        <w:rPr>
          <w:rFonts w:eastAsia="Calibri"/>
          <w:sz w:val="22"/>
          <w:szCs w:val="22"/>
          <w:lang w:eastAsia="en-US"/>
        </w:rPr>
        <w:t xml:space="preserve"> </w:t>
      </w:r>
      <w:r w:rsidR="00A815FF">
        <w:rPr>
          <w:rFonts w:eastAsia="Calibri"/>
          <w:sz w:val="22"/>
          <w:szCs w:val="22"/>
          <w:lang w:eastAsia="en-US"/>
        </w:rPr>
        <w:t>Ahern’s definition may be the most complex</w:t>
      </w:r>
      <w:r w:rsidR="009505FC">
        <w:rPr>
          <w:rFonts w:eastAsia="Calibri"/>
          <w:sz w:val="22"/>
          <w:szCs w:val="22"/>
          <w:lang w:eastAsia="en-US"/>
        </w:rPr>
        <w:t>, adopting a more ‘</w:t>
      </w:r>
      <w:r w:rsidR="003B493F">
        <w:rPr>
          <w:rFonts w:eastAsia="Calibri"/>
          <w:sz w:val="22"/>
          <w:szCs w:val="22"/>
          <w:lang w:eastAsia="en-US"/>
        </w:rPr>
        <w:t>anthropological framework</w:t>
      </w:r>
      <w:r w:rsidR="009505FC">
        <w:rPr>
          <w:rFonts w:eastAsia="Calibri"/>
          <w:sz w:val="22"/>
          <w:szCs w:val="22"/>
          <w:lang w:eastAsia="en-US"/>
        </w:rPr>
        <w:t>’</w:t>
      </w:r>
      <w:r w:rsidR="00614551">
        <w:rPr>
          <w:rFonts w:eastAsia="Calibri"/>
          <w:sz w:val="22"/>
          <w:szCs w:val="22"/>
          <w:lang w:eastAsia="en-US"/>
        </w:rPr>
        <w:t xml:space="preserve"> for evaluating Bede’s ‘b</w:t>
      </w:r>
      <w:r w:rsidR="003B493F">
        <w:rPr>
          <w:rFonts w:eastAsia="Calibri"/>
          <w:sz w:val="22"/>
          <w:szCs w:val="22"/>
          <w:lang w:eastAsia="en-US"/>
        </w:rPr>
        <w:t xml:space="preserve">eliefs </w:t>
      </w:r>
      <w:r w:rsidR="009505FC">
        <w:rPr>
          <w:rFonts w:eastAsia="Calibri"/>
          <w:sz w:val="22"/>
          <w:szCs w:val="22"/>
          <w:lang w:eastAsia="en-US"/>
        </w:rPr>
        <w:t>[…]</w:t>
      </w:r>
      <w:r w:rsidR="003B493F">
        <w:rPr>
          <w:rFonts w:eastAsia="Calibri"/>
          <w:sz w:val="22"/>
          <w:szCs w:val="22"/>
          <w:lang w:eastAsia="en-US"/>
        </w:rPr>
        <w:t xml:space="preserve"> related to the origins, laws, mechanics and overall meaning of the universe</w:t>
      </w:r>
      <w:r w:rsidR="000F6C3C">
        <w:rPr>
          <w:rFonts w:eastAsia="Calibri"/>
          <w:sz w:val="22"/>
          <w:szCs w:val="22"/>
          <w:lang w:eastAsia="en-US"/>
        </w:rPr>
        <w:t xml:space="preserve">, as well as the role and </w:t>
      </w:r>
      <w:r w:rsidR="003B493F">
        <w:rPr>
          <w:rFonts w:eastAsia="Calibri"/>
          <w:sz w:val="22"/>
          <w:szCs w:val="22"/>
          <w:lang w:eastAsia="en-US"/>
        </w:rPr>
        <w:t xml:space="preserve">meaning of human life within </w:t>
      </w:r>
      <w:r w:rsidR="00813831">
        <w:rPr>
          <w:rFonts w:eastAsia="Calibri"/>
          <w:sz w:val="22"/>
          <w:szCs w:val="22"/>
          <w:lang w:eastAsia="en-US"/>
        </w:rPr>
        <w:t>[that]</w:t>
      </w:r>
      <w:r w:rsidR="00AE173D">
        <w:rPr>
          <w:rFonts w:eastAsia="Calibri"/>
          <w:sz w:val="22"/>
          <w:szCs w:val="22"/>
          <w:lang w:eastAsia="en-US"/>
        </w:rPr>
        <w:t xml:space="preserve"> framework’.</w:t>
      </w:r>
      <w:r w:rsidR="00AE173D">
        <w:rPr>
          <w:rStyle w:val="FootnoteReference"/>
          <w:rFonts w:eastAsia="Calibri"/>
          <w:sz w:val="22"/>
          <w:szCs w:val="22"/>
          <w:lang w:eastAsia="en-US"/>
        </w:rPr>
        <w:footnoteReference w:id="11"/>
      </w:r>
      <w:r w:rsidR="009505FC">
        <w:rPr>
          <w:rFonts w:eastAsia="Calibri"/>
          <w:sz w:val="22"/>
          <w:szCs w:val="22"/>
          <w:lang w:eastAsia="en-US"/>
        </w:rPr>
        <w:t xml:space="preserve"> </w:t>
      </w:r>
      <w:r w:rsidR="00E3420C">
        <w:rPr>
          <w:rFonts w:eastAsia="Calibri"/>
          <w:sz w:val="22"/>
          <w:szCs w:val="22"/>
          <w:lang w:eastAsia="en-US"/>
        </w:rPr>
        <w:t>While A</w:t>
      </w:r>
      <w:r w:rsidR="00BA1A16">
        <w:rPr>
          <w:rFonts w:eastAsia="Calibri"/>
          <w:sz w:val="22"/>
          <w:szCs w:val="22"/>
          <w:lang w:eastAsia="en-US"/>
        </w:rPr>
        <w:t>hern’s definition offers a more multi-valent entry point for considering cosmologies beyond simply an ordering of the celestial world</w:t>
      </w:r>
      <w:r w:rsidR="00E3420C">
        <w:rPr>
          <w:rFonts w:eastAsia="Calibri"/>
          <w:sz w:val="22"/>
          <w:szCs w:val="22"/>
          <w:lang w:eastAsia="en-US"/>
        </w:rPr>
        <w:t>, m</w:t>
      </w:r>
      <w:r w:rsidR="00F621AD">
        <w:rPr>
          <w:rFonts w:eastAsia="Calibri"/>
          <w:sz w:val="22"/>
          <w:szCs w:val="22"/>
          <w:lang w:eastAsia="en-US"/>
        </w:rPr>
        <w:t xml:space="preserve">ore complex definitions may help expand on what cosmologies are within a cultural context. </w:t>
      </w:r>
      <w:r w:rsidR="00145619">
        <w:rPr>
          <w:rFonts w:eastAsia="Calibri"/>
          <w:sz w:val="22"/>
          <w:szCs w:val="22"/>
          <w:lang w:eastAsia="en-US"/>
        </w:rPr>
        <w:t>For example, i</w:t>
      </w:r>
      <w:r w:rsidR="00FC25B0">
        <w:rPr>
          <w:rFonts w:eastAsia="Calibri"/>
          <w:sz w:val="22"/>
          <w:szCs w:val="22"/>
          <w:lang w:eastAsia="en-US"/>
        </w:rPr>
        <w:t>n</w:t>
      </w:r>
      <w:r w:rsidR="00A12F89">
        <w:rPr>
          <w:rFonts w:eastAsia="Calibri"/>
          <w:sz w:val="22"/>
          <w:szCs w:val="22"/>
          <w:lang w:eastAsia="en-US"/>
        </w:rPr>
        <w:t xml:space="preserve"> their edited volume on cosmology and theology, </w:t>
      </w:r>
      <w:r w:rsidR="00EB1596">
        <w:rPr>
          <w:rFonts w:eastAsia="Times New Roman"/>
          <w:sz w:val="22"/>
          <w:szCs w:val="22"/>
          <w:lang w:val="en-US" w:eastAsia="en-CA"/>
        </w:rPr>
        <w:t xml:space="preserve">David Tracy and Nicholas Lash </w:t>
      </w:r>
      <w:r w:rsidR="004A5123">
        <w:rPr>
          <w:rFonts w:eastAsia="Times New Roman"/>
          <w:sz w:val="22"/>
          <w:szCs w:val="22"/>
          <w:lang w:val="en-US" w:eastAsia="en-CA"/>
        </w:rPr>
        <w:t>defined</w:t>
      </w:r>
      <w:r w:rsidR="0094448E">
        <w:rPr>
          <w:rFonts w:eastAsia="Times New Roman"/>
          <w:sz w:val="22"/>
          <w:szCs w:val="22"/>
          <w:lang w:val="en-US" w:eastAsia="en-CA"/>
        </w:rPr>
        <w:t xml:space="preserve"> ‘cosmology’</w:t>
      </w:r>
      <w:r w:rsidR="00766B2A">
        <w:rPr>
          <w:rFonts w:eastAsia="Times New Roman"/>
          <w:sz w:val="22"/>
          <w:szCs w:val="22"/>
          <w:lang w:val="en-US" w:eastAsia="en-CA"/>
        </w:rPr>
        <w:t xml:space="preserve"> </w:t>
      </w:r>
      <w:r w:rsidR="0094448E">
        <w:rPr>
          <w:rFonts w:eastAsia="Times New Roman"/>
          <w:sz w:val="22"/>
          <w:szCs w:val="22"/>
          <w:lang w:val="en-US" w:eastAsia="en-CA"/>
        </w:rPr>
        <w:t xml:space="preserve">as </w:t>
      </w:r>
      <w:r w:rsidR="00905B6F">
        <w:rPr>
          <w:rFonts w:eastAsia="Times New Roman"/>
          <w:sz w:val="22"/>
          <w:szCs w:val="22"/>
          <w:lang w:val="en-US" w:eastAsia="en-CA"/>
        </w:rPr>
        <w:t>referring to</w:t>
      </w:r>
      <w:r w:rsidR="00C5433C">
        <w:rPr>
          <w:rFonts w:eastAsia="Times New Roman"/>
          <w:sz w:val="22"/>
          <w:szCs w:val="22"/>
          <w:lang w:val="en-US" w:eastAsia="en-CA"/>
        </w:rPr>
        <w:t xml:space="preserve"> </w:t>
      </w:r>
      <w:r w:rsidR="00EB1596">
        <w:rPr>
          <w:rFonts w:eastAsia="Times New Roman"/>
          <w:sz w:val="22"/>
          <w:szCs w:val="22"/>
          <w:lang w:val="en-US" w:eastAsia="en-CA"/>
        </w:rPr>
        <w:t xml:space="preserve">theological accounts of creation, philosophies of time and space, the study of the </w:t>
      </w:r>
      <w:r w:rsidR="008D55C7">
        <w:rPr>
          <w:rFonts w:eastAsia="Times New Roman"/>
          <w:sz w:val="22"/>
          <w:szCs w:val="22"/>
          <w:lang w:val="en-US" w:eastAsia="en-CA"/>
        </w:rPr>
        <w:t>evolution and structure</w:t>
      </w:r>
      <w:r w:rsidR="00EB1596">
        <w:rPr>
          <w:rFonts w:eastAsia="Times New Roman"/>
          <w:sz w:val="22"/>
          <w:szCs w:val="22"/>
          <w:lang w:val="en-US" w:eastAsia="en-CA"/>
        </w:rPr>
        <w:t xml:space="preserve"> of </w:t>
      </w:r>
      <w:r w:rsidR="008D55C7">
        <w:rPr>
          <w:rFonts w:eastAsia="Times New Roman"/>
          <w:sz w:val="22"/>
          <w:szCs w:val="22"/>
          <w:lang w:val="en-US" w:eastAsia="en-CA"/>
        </w:rPr>
        <w:t>the</w:t>
      </w:r>
      <w:r w:rsidR="00EB1596">
        <w:rPr>
          <w:rFonts w:eastAsia="Times New Roman"/>
          <w:sz w:val="22"/>
          <w:szCs w:val="22"/>
          <w:lang w:val="en-US" w:eastAsia="en-CA"/>
        </w:rPr>
        <w:t xml:space="preserve"> universe</w:t>
      </w:r>
      <w:r w:rsidR="005739FB">
        <w:rPr>
          <w:rFonts w:eastAsia="Times New Roman"/>
          <w:sz w:val="22"/>
          <w:szCs w:val="22"/>
          <w:lang w:val="en-US" w:eastAsia="en-CA"/>
        </w:rPr>
        <w:t>,</w:t>
      </w:r>
      <w:r w:rsidR="00EB1596">
        <w:rPr>
          <w:rFonts w:eastAsia="Times New Roman"/>
          <w:sz w:val="22"/>
          <w:szCs w:val="22"/>
          <w:lang w:val="en-US" w:eastAsia="en-CA"/>
        </w:rPr>
        <w:t xml:space="preserve"> </w:t>
      </w:r>
      <w:r w:rsidR="00CA2538">
        <w:rPr>
          <w:rFonts w:eastAsia="Times New Roman"/>
          <w:sz w:val="22"/>
          <w:szCs w:val="22"/>
          <w:lang w:val="en-US" w:eastAsia="en-CA"/>
        </w:rPr>
        <w:t xml:space="preserve">and </w:t>
      </w:r>
      <w:r w:rsidR="00EB1596">
        <w:rPr>
          <w:rFonts w:eastAsia="Times New Roman"/>
          <w:sz w:val="22"/>
          <w:szCs w:val="22"/>
          <w:lang w:val="en-US" w:eastAsia="en-CA"/>
        </w:rPr>
        <w:t>‘imaginative perceptions of how the world seems and where we stand in it’.</w:t>
      </w:r>
      <w:r w:rsidR="00EB1596">
        <w:rPr>
          <w:rStyle w:val="FootnoteReference"/>
          <w:rFonts w:eastAsia="Times New Roman"/>
          <w:sz w:val="22"/>
          <w:szCs w:val="22"/>
          <w:lang w:val="en-US" w:eastAsia="en-CA"/>
        </w:rPr>
        <w:footnoteReference w:id="12"/>
      </w:r>
      <w:r w:rsidR="00502CE1">
        <w:rPr>
          <w:rFonts w:eastAsia="Times New Roman"/>
          <w:sz w:val="22"/>
          <w:szCs w:val="22"/>
          <w:lang w:val="en-US" w:eastAsia="en-CA"/>
        </w:rPr>
        <w:t xml:space="preserve"> </w:t>
      </w:r>
      <w:r w:rsidR="008D55C7">
        <w:rPr>
          <w:rFonts w:eastAsia="Times New Roman"/>
          <w:sz w:val="22"/>
          <w:szCs w:val="22"/>
          <w:lang w:val="en-US" w:eastAsia="en-CA"/>
        </w:rPr>
        <w:t xml:space="preserve">More recently, Nicholas Campion </w:t>
      </w:r>
      <w:r w:rsidR="007B2641">
        <w:rPr>
          <w:rFonts w:eastAsia="Times New Roman"/>
          <w:sz w:val="22"/>
          <w:szCs w:val="22"/>
          <w:lang w:val="en-US" w:eastAsia="en-CA"/>
        </w:rPr>
        <w:t xml:space="preserve">has proposed </w:t>
      </w:r>
      <w:r w:rsidR="00553821">
        <w:rPr>
          <w:rFonts w:eastAsia="Times New Roman"/>
          <w:sz w:val="22"/>
          <w:szCs w:val="22"/>
          <w:lang w:val="en-US" w:eastAsia="en-CA"/>
        </w:rPr>
        <w:t>that cosmology can refer to</w:t>
      </w:r>
      <w:r w:rsidR="007B2641">
        <w:rPr>
          <w:rFonts w:eastAsia="Times New Roman"/>
          <w:sz w:val="22"/>
          <w:szCs w:val="22"/>
          <w:lang w:val="en-US" w:eastAsia="en-CA"/>
        </w:rPr>
        <w:t xml:space="preserve"> a ‘meaning-system</w:t>
      </w:r>
      <w:r w:rsidR="00DE3354">
        <w:rPr>
          <w:rFonts w:eastAsia="Times New Roman"/>
          <w:sz w:val="22"/>
          <w:szCs w:val="22"/>
          <w:lang w:val="en-US" w:eastAsia="en-CA"/>
        </w:rPr>
        <w:t>’</w:t>
      </w:r>
      <w:r w:rsidR="00553821">
        <w:rPr>
          <w:rFonts w:eastAsia="Times New Roman"/>
          <w:sz w:val="22"/>
          <w:szCs w:val="22"/>
          <w:lang w:val="en-US" w:eastAsia="en-CA"/>
        </w:rPr>
        <w:t xml:space="preserve"> </w:t>
      </w:r>
      <w:r w:rsidR="00F306C4">
        <w:rPr>
          <w:rFonts w:eastAsia="Times New Roman"/>
          <w:sz w:val="22"/>
          <w:szCs w:val="22"/>
          <w:lang w:val="en-US" w:eastAsia="en-CA"/>
        </w:rPr>
        <w:t>that</w:t>
      </w:r>
      <w:r w:rsidR="00DE3354">
        <w:rPr>
          <w:rFonts w:eastAsia="Times New Roman"/>
          <w:sz w:val="22"/>
          <w:szCs w:val="22"/>
          <w:lang w:val="en-US" w:eastAsia="en-CA"/>
        </w:rPr>
        <w:t xml:space="preserve"> includes ‘mythic narratives, ways of seeing the sky, and the manner in whi</w:t>
      </w:r>
      <w:r w:rsidR="00553821">
        <w:rPr>
          <w:rFonts w:eastAsia="Times New Roman"/>
          <w:sz w:val="22"/>
          <w:szCs w:val="22"/>
          <w:lang w:val="en-US" w:eastAsia="en-CA"/>
        </w:rPr>
        <w:t>c</w:t>
      </w:r>
      <w:r w:rsidR="00DE3354">
        <w:rPr>
          <w:rFonts w:eastAsia="Times New Roman"/>
          <w:sz w:val="22"/>
          <w:szCs w:val="22"/>
          <w:lang w:val="en-US" w:eastAsia="en-CA"/>
        </w:rPr>
        <w:t>h human beings locate themselves in space and time’.</w:t>
      </w:r>
      <w:r w:rsidR="00DE3354">
        <w:rPr>
          <w:rStyle w:val="FootnoteReference"/>
          <w:rFonts w:eastAsia="Times New Roman"/>
          <w:sz w:val="22"/>
          <w:szCs w:val="22"/>
          <w:lang w:val="en-US" w:eastAsia="en-CA"/>
        </w:rPr>
        <w:footnoteReference w:id="13"/>
      </w:r>
      <w:r w:rsidR="00EB436C">
        <w:rPr>
          <w:rFonts w:eastAsia="Calibri"/>
          <w:sz w:val="22"/>
          <w:szCs w:val="22"/>
          <w:lang w:eastAsia="en-US"/>
        </w:rPr>
        <w:t xml:space="preserve"> </w:t>
      </w:r>
      <w:r w:rsidR="004F76D2">
        <w:rPr>
          <w:rFonts w:eastAsia="Times New Roman"/>
          <w:sz w:val="22"/>
          <w:szCs w:val="22"/>
          <w:lang w:val="en-US" w:eastAsia="en-CA"/>
        </w:rPr>
        <w:t xml:space="preserve">These </w:t>
      </w:r>
      <w:r w:rsidR="0005685D">
        <w:rPr>
          <w:rFonts w:eastAsia="Times New Roman"/>
          <w:sz w:val="22"/>
          <w:szCs w:val="22"/>
          <w:lang w:val="en-US" w:eastAsia="en-CA"/>
        </w:rPr>
        <w:t xml:space="preserve">two </w:t>
      </w:r>
      <w:r w:rsidR="0018339E">
        <w:rPr>
          <w:rFonts w:eastAsia="Times New Roman"/>
          <w:sz w:val="22"/>
          <w:szCs w:val="22"/>
          <w:lang w:val="en-US" w:eastAsia="en-CA"/>
        </w:rPr>
        <w:t>broadly inclusive</w:t>
      </w:r>
      <w:r w:rsidR="004F76D2">
        <w:rPr>
          <w:rFonts w:eastAsia="Times New Roman"/>
          <w:sz w:val="22"/>
          <w:szCs w:val="22"/>
          <w:lang w:val="en-US" w:eastAsia="en-CA"/>
        </w:rPr>
        <w:t xml:space="preserve"> definitions offer </w:t>
      </w:r>
      <w:r w:rsidR="005E7814">
        <w:rPr>
          <w:rFonts w:eastAsia="Times New Roman"/>
          <w:sz w:val="22"/>
          <w:szCs w:val="22"/>
          <w:lang w:val="en-US" w:eastAsia="en-CA"/>
        </w:rPr>
        <w:t>a</w:t>
      </w:r>
      <w:r w:rsidR="00D35CF3">
        <w:rPr>
          <w:rFonts w:eastAsia="Times New Roman"/>
          <w:sz w:val="22"/>
          <w:szCs w:val="22"/>
          <w:lang w:val="en-US" w:eastAsia="en-CA"/>
        </w:rPr>
        <w:t xml:space="preserve"> basis </w:t>
      </w:r>
      <w:r w:rsidR="005E7814">
        <w:rPr>
          <w:rFonts w:eastAsia="Times New Roman"/>
          <w:sz w:val="22"/>
          <w:szCs w:val="22"/>
          <w:lang w:val="en-US" w:eastAsia="en-CA"/>
        </w:rPr>
        <w:t xml:space="preserve">for considering </w:t>
      </w:r>
      <w:r w:rsidR="005F0E43">
        <w:rPr>
          <w:rFonts w:eastAsia="Times New Roman"/>
          <w:sz w:val="22"/>
          <w:szCs w:val="22"/>
          <w:lang w:val="en-US" w:eastAsia="en-CA"/>
        </w:rPr>
        <w:t>cosmology’s</w:t>
      </w:r>
      <w:r w:rsidR="00C6522D">
        <w:rPr>
          <w:rFonts w:eastAsia="Times New Roman"/>
          <w:sz w:val="22"/>
          <w:szCs w:val="22"/>
          <w:lang w:val="en-US" w:eastAsia="en-CA"/>
        </w:rPr>
        <w:t xml:space="preserve"> intersection with culture</w:t>
      </w:r>
      <w:r w:rsidR="00B532B3">
        <w:rPr>
          <w:rFonts w:eastAsia="Times New Roman"/>
          <w:sz w:val="22"/>
          <w:szCs w:val="22"/>
          <w:lang w:val="en-US" w:eastAsia="en-CA"/>
        </w:rPr>
        <w:t xml:space="preserve">, given the space </w:t>
      </w:r>
      <w:r w:rsidR="00AD391C">
        <w:rPr>
          <w:rFonts w:eastAsia="Times New Roman"/>
          <w:sz w:val="22"/>
          <w:szCs w:val="22"/>
          <w:lang w:val="en-US" w:eastAsia="en-CA"/>
        </w:rPr>
        <w:t xml:space="preserve">that </w:t>
      </w:r>
      <w:r w:rsidR="003C1257">
        <w:rPr>
          <w:rFonts w:eastAsia="Times New Roman"/>
          <w:sz w:val="22"/>
          <w:szCs w:val="22"/>
          <w:lang w:val="en-US" w:eastAsia="en-CA"/>
        </w:rPr>
        <w:t xml:space="preserve">Tracy, Lash and Campion </w:t>
      </w:r>
      <w:r w:rsidR="00B532B3">
        <w:rPr>
          <w:rFonts w:eastAsia="Times New Roman"/>
          <w:sz w:val="22"/>
          <w:szCs w:val="22"/>
          <w:lang w:val="en-US" w:eastAsia="en-CA"/>
        </w:rPr>
        <w:t>afford to considering philosophies</w:t>
      </w:r>
      <w:r w:rsidR="0005685D">
        <w:rPr>
          <w:rFonts w:eastAsia="Times New Roman"/>
          <w:sz w:val="22"/>
          <w:szCs w:val="22"/>
          <w:lang w:val="en-US" w:eastAsia="en-CA"/>
        </w:rPr>
        <w:t xml:space="preserve">, narratives and ‘imaginative perceptions’ as </w:t>
      </w:r>
      <w:r w:rsidR="00A84782">
        <w:rPr>
          <w:rFonts w:eastAsia="Times New Roman"/>
          <w:sz w:val="22"/>
          <w:szCs w:val="22"/>
          <w:lang w:val="en-US" w:eastAsia="en-CA"/>
        </w:rPr>
        <w:t xml:space="preserve">constituent elements of a cosmological </w:t>
      </w:r>
      <w:r w:rsidR="00256228">
        <w:rPr>
          <w:rFonts w:eastAsia="Times New Roman"/>
          <w:sz w:val="22"/>
          <w:szCs w:val="22"/>
          <w:lang w:val="en-US" w:eastAsia="en-CA"/>
        </w:rPr>
        <w:t>framework</w:t>
      </w:r>
      <w:r w:rsidR="0005685D">
        <w:rPr>
          <w:rFonts w:eastAsia="Times New Roman"/>
          <w:sz w:val="22"/>
          <w:szCs w:val="22"/>
          <w:lang w:val="en-US" w:eastAsia="en-CA"/>
        </w:rPr>
        <w:t xml:space="preserve">. </w:t>
      </w:r>
    </w:p>
    <w:p w14:paraId="0C253A14" w14:textId="2578E2D6" w:rsidR="00F00788" w:rsidRDefault="00D833AA" w:rsidP="004B003C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Times New Roman"/>
          <w:sz w:val="22"/>
          <w:szCs w:val="22"/>
          <w:lang w:val="en-US" w:eastAsia="en-CA"/>
        </w:rPr>
        <w:t>However, culture can be an equally difficult term to define as English literary critic Raymond Williams has argued</w:t>
      </w:r>
      <w:r w:rsidR="00574157">
        <w:rPr>
          <w:rFonts w:eastAsia="Times New Roman"/>
          <w:sz w:val="22"/>
          <w:szCs w:val="22"/>
          <w:lang w:val="en-US" w:eastAsia="en-CA"/>
        </w:rPr>
        <w:t>.</w:t>
      </w:r>
      <w:r w:rsidR="002C141D">
        <w:rPr>
          <w:rStyle w:val="FootnoteReference"/>
          <w:rFonts w:eastAsia="Times New Roman"/>
          <w:sz w:val="22"/>
          <w:szCs w:val="22"/>
          <w:lang w:val="en-US" w:eastAsia="en-CA"/>
        </w:rPr>
        <w:footnoteReference w:id="14"/>
      </w:r>
      <w:r w:rsidR="002B31A0">
        <w:rPr>
          <w:rFonts w:eastAsia="Times New Roman"/>
          <w:sz w:val="22"/>
          <w:szCs w:val="22"/>
          <w:lang w:val="en-US" w:eastAsia="en-CA"/>
        </w:rPr>
        <w:t xml:space="preserve"> </w:t>
      </w:r>
      <w:r w:rsidR="00574157">
        <w:rPr>
          <w:rFonts w:eastAsia="Times New Roman"/>
          <w:sz w:val="22"/>
          <w:szCs w:val="22"/>
          <w:lang w:val="en-US" w:eastAsia="en-CA"/>
        </w:rPr>
        <w:t>A</w:t>
      </w:r>
      <w:r w:rsidR="002B31A0">
        <w:rPr>
          <w:rFonts w:eastAsia="Times New Roman"/>
          <w:sz w:val="22"/>
          <w:szCs w:val="22"/>
          <w:lang w:val="en-US" w:eastAsia="en-CA"/>
        </w:rPr>
        <w:t>scribing</w:t>
      </w:r>
      <w:r w:rsidR="00A67E90">
        <w:rPr>
          <w:rFonts w:eastAsia="Times New Roman"/>
          <w:sz w:val="22"/>
          <w:szCs w:val="22"/>
          <w:lang w:val="en-US" w:eastAsia="en-CA"/>
        </w:rPr>
        <w:t xml:space="preserve"> the origins of its pre-modern terminology </w:t>
      </w:r>
      <w:r w:rsidR="00485157">
        <w:rPr>
          <w:rFonts w:eastAsia="Times New Roman"/>
          <w:sz w:val="22"/>
          <w:szCs w:val="22"/>
          <w:lang w:val="en-US" w:eastAsia="en-CA"/>
        </w:rPr>
        <w:t>to more manual and material processes,</w:t>
      </w:r>
      <w:r w:rsidR="00574157">
        <w:rPr>
          <w:rFonts w:eastAsia="Times New Roman"/>
          <w:sz w:val="22"/>
          <w:szCs w:val="22"/>
          <w:lang w:val="en-US" w:eastAsia="en-CA"/>
        </w:rPr>
        <w:t xml:space="preserve"> Terry Eagleton</w:t>
      </w:r>
      <w:r w:rsidR="00E90D28">
        <w:rPr>
          <w:rFonts w:eastAsia="Times New Roman"/>
          <w:sz w:val="22"/>
          <w:szCs w:val="22"/>
          <w:lang w:val="en-US" w:eastAsia="en-CA"/>
        </w:rPr>
        <w:t xml:space="preserve">, </w:t>
      </w:r>
      <w:r w:rsidR="00E358E1">
        <w:rPr>
          <w:rFonts w:eastAsia="Times New Roman"/>
          <w:sz w:val="22"/>
          <w:szCs w:val="22"/>
          <w:lang w:val="en-US" w:eastAsia="en-CA"/>
        </w:rPr>
        <w:t>further buil</w:t>
      </w:r>
      <w:r w:rsidR="00E93943">
        <w:rPr>
          <w:rFonts w:eastAsia="Times New Roman"/>
          <w:sz w:val="22"/>
          <w:szCs w:val="22"/>
          <w:lang w:val="en-US" w:eastAsia="en-CA"/>
        </w:rPr>
        <w:t>ding</w:t>
      </w:r>
      <w:r w:rsidR="00E90D28">
        <w:rPr>
          <w:rFonts w:eastAsia="Times New Roman"/>
          <w:sz w:val="22"/>
          <w:szCs w:val="22"/>
          <w:lang w:val="en-US" w:eastAsia="en-CA"/>
        </w:rPr>
        <w:t xml:space="preserve"> on Williams’ </w:t>
      </w:r>
      <w:r w:rsidR="00E358E1">
        <w:rPr>
          <w:rFonts w:eastAsia="Times New Roman"/>
          <w:sz w:val="22"/>
          <w:szCs w:val="22"/>
          <w:lang w:val="en-US" w:eastAsia="en-CA"/>
        </w:rPr>
        <w:t>assertion</w:t>
      </w:r>
      <w:r w:rsidR="00E90D28">
        <w:rPr>
          <w:rFonts w:eastAsia="Times New Roman"/>
          <w:sz w:val="22"/>
          <w:szCs w:val="22"/>
          <w:lang w:val="en-US" w:eastAsia="en-CA"/>
        </w:rPr>
        <w:t>, propos</w:t>
      </w:r>
      <w:r w:rsidR="00E50C08">
        <w:rPr>
          <w:rFonts w:eastAsia="Times New Roman"/>
          <w:sz w:val="22"/>
          <w:szCs w:val="22"/>
          <w:lang w:val="en-US" w:eastAsia="en-CA"/>
        </w:rPr>
        <w:t>ed</w:t>
      </w:r>
      <w:r w:rsidR="00574157">
        <w:rPr>
          <w:rFonts w:eastAsia="Times New Roman"/>
          <w:sz w:val="22"/>
          <w:szCs w:val="22"/>
          <w:lang w:val="en-US" w:eastAsia="en-CA"/>
        </w:rPr>
        <w:t xml:space="preserve"> </w:t>
      </w:r>
      <w:r w:rsidR="00C72012">
        <w:rPr>
          <w:rFonts w:eastAsia="Calibri"/>
          <w:sz w:val="22"/>
          <w:szCs w:val="22"/>
          <w:lang w:eastAsia="en-US"/>
        </w:rPr>
        <w:t>that</w:t>
      </w:r>
      <w:r w:rsidR="00BC6272">
        <w:rPr>
          <w:rFonts w:eastAsia="Calibri"/>
          <w:sz w:val="22"/>
          <w:szCs w:val="22"/>
          <w:lang w:eastAsia="en-US"/>
        </w:rPr>
        <w:t xml:space="preserve"> ‘culture’ eventually shifted from a ‘thoroughly material process’ to one concerned with ‘affairs of the spirit</w:t>
      </w:r>
      <w:r w:rsidR="009D1D03">
        <w:rPr>
          <w:rFonts w:eastAsia="Calibri"/>
          <w:sz w:val="22"/>
          <w:szCs w:val="22"/>
          <w:lang w:eastAsia="en-US"/>
        </w:rPr>
        <w:t>’.</w:t>
      </w:r>
      <w:r w:rsidR="009D1D03">
        <w:rPr>
          <w:rStyle w:val="FootnoteReference"/>
          <w:rFonts w:eastAsia="Calibri"/>
          <w:sz w:val="22"/>
          <w:szCs w:val="22"/>
          <w:lang w:eastAsia="en-US"/>
        </w:rPr>
        <w:footnoteReference w:id="15"/>
      </w:r>
      <w:r w:rsidR="003E192E">
        <w:rPr>
          <w:rFonts w:eastAsia="Calibri"/>
          <w:sz w:val="22"/>
          <w:szCs w:val="22"/>
          <w:lang w:eastAsia="en-US"/>
        </w:rPr>
        <w:t xml:space="preserve"> Transposed to this realm, Eagleton </w:t>
      </w:r>
      <w:r w:rsidR="00802C30">
        <w:rPr>
          <w:rFonts w:eastAsia="Calibri"/>
          <w:sz w:val="22"/>
          <w:szCs w:val="22"/>
          <w:lang w:eastAsia="en-US"/>
        </w:rPr>
        <w:t>posited</w:t>
      </w:r>
      <w:r w:rsidR="00C46993">
        <w:rPr>
          <w:rFonts w:eastAsia="Calibri"/>
          <w:sz w:val="22"/>
          <w:szCs w:val="22"/>
          <w:lang w:eastAsia="en-US"/>
        </w:rPr>
        <w:t xml:space="preserve"> that culture </w:t>
      </w:r>
      <w:r w:rsidR="00965B16">
        <w:rPr>
          <w:rFonts w:eastAsia="Calibri"/>
          <w:sz w:val="22"/>
          <w:szCs w:val="22"/>
          <w:lang w:eastAsia="en-US"/>
        </w:rPr>
        <w:t>has come to serve</w:t>
      </w:r>
      <w:r w:rsidR="00D61C55">
        <w:rPr>
          <w:rFonts w:eastAsia="Calibri"/>
          <w:sz w:val="22"/>
          <w:szCs w:val="22"/>
          <w:lang w:eastAsia="en-US"/>
        </w:rPr>
        <w:t xml:space="preserve"> </w:t>
      </w:r>
      <w:r w:rsidR="00753343">
        <w:rPr>
          <w:rFonts w:eastAsia="Calibri"/>
          <w:sz w:val="22"/>
          <w:szCs w:val="22"/>
          <w:lang w:eastAsia="en-US"/>
        </w:rPr>
        <w:t>a</w:t>
      </w:r>
      <w:r w:rsidR="004D463E">
        <w:rPr>
          <w:rFonts w:eastAsia="Calibri"/>
          <w:sz w:val="22"/>
          <w:szCs w:val="22"/>
          <w:lang w:eastAsia="en-US"/>
        </w:rPr>
        <w:t>n ‘ethical’-</w:t>
      </w:r>
      <w:r w:rsidR="00753343">
        <w:rPr>
          <w:rFonts w:eastAsia="Calibri"/>
          <w:sz w:val="22"/>
          <w:szCs w:val="22"/>
          <w:lang w:eastAsia="en-US"/>
        </w:rPr>
        <w:t>pedagogic function</w:t>
      </w:r>
      <w:r w:rsidR="00802C30">
        <w:rPr>
          <w:rFonts w:eastAsia="Calibri"/>
          <w:sz w:val="22"/>
          <w:szCs w:val="22"/>
          <w:lang w:eastAsia="en-US"/>
        </w:rPr>
        <w:t xml:space="preserve">, while </w:t>
      </w:r>
      <w:r w:rsidR="004B003C">
        <w:rPr>
          <w:rFonts w:eastAsia="Calibri"/>
          <w:sz w:val="22"/>
          <w:szCs w:val="22"/>
          <w:lang w:eastAsia="en-US"/>
        </w:rPr>
        <w:t>demonstrating a simultaneous dialectical tension in which culture’s ‘raw material’ is deconstructed and re-constructed in</w:t>
      </w:r>
      <w:r w:rsidR="00A20C1B">
        <w:rPr>
          <w:rFonts w:eastAsia="Calibri"/>
          <w:sz w:val="22"/>
          <w:szCs w:val="22"/>
          <w:lang w:eastAsia="en-US"/>
        </w:rPr>
        <w:t>to</w:t>
      </w:r>
      <w:r w:rsidR="004B003C">
        <w:rPr>
          <w:rFonts w:eastAsia="Calibri"/>
          <w:sz w:val="22"/>
          <w:szCs w:val="22"/>
          <w:lang w:eastAsia="en-US"/>
        </w:rPr>
        <w:t xml:space="preserve"> ‘humanly significant shape’</w:t>
      </w:r>
      <w:r w:rsidR="00653B2C">
        <w:rPr>
          <w:rFonts w:eastAsia="Calibri"/>
          <w:sz w:val="22"/>
          <w:szCs w:val="22"/>
          <w:lang w:eastAsia="en-US"/>
        </w:rPr>
        <w:t>.</w:t>
      </w:r>
      <w:r w:rsidR="00046658">
        <w:rPr>
          <w:rStyle w:val="FootnoteReference"/>
          <w:rFonts w:eastAsia="Calibri"/>
          <w:sz w:val="22"/>
          <w:szCs w:val="22"/>
          <w:lang w:eastAsia="en-US"/>
        </w:rPr>
        <w:footnoteReference w:id="16"/>
      </w:r>
      <w:r w:rsidR="005E33E8">
        <w:rPr>
          <w:rFonts w:eastAsia="Calibri"/>
          <w:sz w:val="22"/>
          <w:szCs w:val="22"/>
          <w:lang w:eastAsia="en-US"/>
        </w:rPr>
        <w:t xml:space="preserve"> </w:t>
      </w:r>
      <w:r w:rsidR="00647F72">
        <w:rPr>
          <w:rFonts w:eastAsia="Calibri"/>
          <w:sz w:val="22"/>
          <w:szCs w:val="22"/>
          <w:lang w:eastAsia="en-US"/>
        </w:rPr>
        <w:t xml:space="preserve">To this, Edward Said’s view of culture as a ‘theater where various political and ideological causes </w:t>
      </w:r>
      <w:r w:rsidR="00647F72">
        <w:rPr>
          <w:rFonts w:eastAsia="Calibri"/>
          <w:sz w:val="22"/>
          <w:szCs w:val="22"/>
          <w:lang w:eastAsia="en-US"/>
        </w:rPr>
        <w:lastRenderedPageBreak/>
        <w:t>engage’ may be added</w:t>
      </w:r>
      <w:r w:rsidR="00FE2BFB">
        <w:rPr>
          <w:rFonts w:eastAsia="Calibri"/>
          <w:sz w:val="22"/>
          <w:szCs w:val="22"/>
          <w:lang w:eastAsia="en-US"/>
        </w:rPr>
        <w:t xml:space="preserve">, demonstrating </w:t>
      </w:r>
      <w:r w:rsidR="003218DF">
        <w:rPr>
          <w:rFonts w:eastAsia="Calibri"/>
          <w:sz w:val="22"/>
          <w:szCs w:val="22"/>
          <w:lang w:eastAsia="en-US"/>
        </w:rPr>
        <w:t xml:space="preserve">the contentious platform that culture </w:t>
      </w:r>
      <w:r w:rsidR="00C01DA3">
        <w:rPr>
          <w:rFonts w:eastAsia="Calibri"/>
          <w:sz w:val="22"/>
          <w:szCs w:val="22"/>
          <w:lang w:eastAsia="en-US"/>
        </w:rPr>
        <w:t>can become</w:t>
      </w:r>
      <w:r w:rsidR="003218DF">
        <w:rPr>
          <w:rFonts w:eastAsia="Calibri"/>
          <w:sz w:val="22"/>
          <w:szCs w:val="22"/>
          <w:lang w:eastAsia="en-US"/>
        </w:rPr>
        <w:t xml:space="preserve"> </w:t>
      </w:r>
      <w:r w:rsidR="00C01DA3">
        <w:rPr>
          <w:rFonts w:eastAsia="Calibri"/>
          <w:sz w:val="22"/>
          <w:szCs w:val="22"/>
          <w:lang w:eastAsia="en-US"/>
        </w:rPr>
        <w:t>for advanc</w:t>
      </w:r>
      <w:r w:rsidR="00D64E22">
        <w:rPr>
          <w:rFonts w:eastAsia="Calibri"/>
          <w:sz w:val="22"/>
          <w:szCs w:val="22"/>
          <w:lang w:eastAsia="en-US"/>
        </w:rPr>
        <w:t>ing</w:t>
      </w:r>
      <w:r w:rsidR="007005E3">
        <w:rPr>
          <w:rFonts w:eastAsia="Calibri"/>
          <w:sz w:val="22"/>
          <w:szCs w:val="22"/>
          <w:lang w:eastAsia="en-US"/>
        </w:rPr>
        <w:t>, responding to and negating various worldviews</w:t>
      </w:r>
      <w:r w:rsidR="00404EB0">
        <w:rPr>
          <w:rFonts w:eastAsia="Calibri"/>
          <w:sz w:val="22"/>
          <w:szCs w:val="22"/>
          <w:lang w:eastAsia="en-US"/>
        </w:rPr>
        <w:t>, including cosmologies</w:t>
      </w:r>
      <w:r w:rsidR="00FE2BFB">
        <w:rPr>
          <w:rFonts w:eastAsia="Calibri"/>
          <w:sz w:val="22"/>
          <w:szCs w:val="22"/>
          <w:lang w:eastAsia="en-US"/>
        </w:rPr>
        <w:t>.</w:t>
      </w:r>
      <w:r w:rsidR="00FD096F">
        <w:rPr>
          <w:rStyle w:val="FootnoteReference"/>
          <w:rFonts w:eastAsia="Calibri"/>
          <w:sz w:val="22"/>
          <w:szCs w:val="22"/>
          <w:lang w:eastAsia="en-US"/>
        </w:rPr>
        <w:footnoteReference w:id="17"/>
      </w:r>
      <w:r w:rsidR="00C51B7C">
        <w:rPr>
          <w:rFonts w:eastAsia="Calibri"/>
          <w:sz w:val="22"/>
          <w:szCs w:val="22"/>
          <w:lang w:eastAsia="en-US"/>
        </w:rPr>
        <w:t xml:space="preserve"> </w:t>
      </w:r>
    </w:p>
    <w:p w14:paraId="67C04E48" w14:textId="34468F89" w:rsidR="00EC7B91" w:rsidRDefault="004F1FD4" w:rsidP="00F52D76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 xml:space="preserve">Thus, a </w:t>
      </w:r>
      <w:r w:rsidR="00D00895">
        <w:rPr>
          <w:rFonts w:eastAsia="Calibri"/>
          <w:sz w:val="22"/>
          <w:szCs w:val="22"/>
          <w:lang w:eastAsia="en-US"/>
        </w:rPr>
        <w:t>potential point of intersection for both definitions of cosmology and culture</w:t>
      </w:r>
      <w:r>
        <w:rPr>
          <w:rFonts w:eastAsia="Calibri"/>
          <w:sz w:val="22"/>
          <w:szCs w:val="22"/>
          <w:lang w:eastAsia="en-US"/>
        </w:rPr>
        <w:t xml:space="preserve"> become</w:t>
      </w:r>
      <w:r w:rsidR="00D00895">
        <w:rPr>
          <w:rFonts w:eastAsia="Calibri"/>
          <w:sz w:val="22"/>
          <w:szCs w:val="22"/>
          <w:lang w:eastAsia="en-US"/>
        </w:rPr>
        <w:t xml:space="preserve"> the ways</w:t>
      </w:r>
      <w:r w:rsidR="00704265">
        <w:rPr>
          <w:rFonts w:eastAsia="Calibri"/>
          <w:sz w:val="22"/>
          <w:szCs w:val="22"/>
          <w:lang w:eastAsia="en-US"/>
        </w:rPr>
        <w:t xml:space="preserve"> in which</w:t>
      </w:r>
      <w:r w:rsidR="00015DAE">
        <w:rPr>
          <w:rFonts w:eastAsia="Calibri"/>
          <w:sz w:val="22"/>
          <w:szCs w:val="22"/>
          <w:lang w:eastAsia="en-US"/>
        </w:rPr>
        <w:t xml:space="preserve"> people </w:t>
      </w:r>
      <w:r w:rsidR="00070BD4">
        <w:rPr>
          <w:rFonts w:eastAsia="Calibri"/>
          <w:sz w:val="22"/>
          <w:szCs w:val="22"/>
          <w:lang w:eastAsia="en-US"/>
        </w:rPr>
        <w:t xml:space="preserve">construct and </w:t>
      </w:r>
      <w:r w:rsidR="00015DAE">
        <w:rPr>
          <w:rFonts w:eastAsia="Calibri"/>
          <w:sz w:val="22"/>
          <w:szCs w:val="22"/>
          <w:lang w:eastAsia="en-US"/>
        </w:rPr>
        <w:t>communicate beliefs and philosophies about the sky</w:t>
      </w:r>
      <w:r w:rsidR="00EC7B91">
        <w:rPr>
          <w:rFonts w:eastAsia="Calibri"/>
          <w:sz w:val="22"/>
          <w:szCs w:val="22"/>
          <w:lang w:eastAsia="en-US"/>
        </w:rPr>
        <w:t xml:space="preserve">. It is from this intersection </w:t>
      </w:r>
      <w:r w:rsidR="00603130">
        <w:rPr>
          <w:rFonts w:eastAsia="Calibri"/>
          <w:sz w:val="22"/>
          <w:szCs w:val="22"/>
          <w:lang w:eastAsia="en-US"/>
        </w:rPr>
        <w:t>that an examination of Aldhelm’s cosmological riddles will depart</w:t>
      </w:r>
      <w:r w:rsidR="00CD6A71">
        <w:rPr>
          <w:rFonts w:eastAsia="Calibri"/>
          <w:sz w:val="22"/>
          <w:szCs w:val="22"/>
          <w:lang w:eastAsia="en-US"/>
        </w:rPr>
        <w:t>. However, t</w:t>
      </w:r>
      <w:r w:rsidR="00FC16F6">
        <w:rPr>
          <w:rFonts w:eastAsia="Calibri"/>
          <w:sz w:val="22"/>
          <w:szCs w:val="22"/>
          <w:lang w:eastAsia="en-US"/>
        </w:rPr>
        <w:t>his essay will first</w:t>
      </w:r>
      <w:r w:rsidR="00CD6A71">
        <w:rPr>
          <w:rFonts w:eastAsia="Calibri"/>
          <w:sz w:val="22"/>
          <w:szCs w:val="22"/>
          <w:lang w:eastAsia="en-US"/>
        </w:rPr>
        <w:t xml:space="preserve"> contextualize</w:t>
      </w:r>
      <w:r w:rsidR="00240F85">
        <w:rPr>
          <w:rFonts w:eastAsia="Calibri"/>
          <w:sz w:val="22"/>
          <w:szCs w:val="22"/>
          <w:lang w:eastAsia="en-US"/>
        </w:rPr>
        <w:t xml:space="preserve"> </w:t>
      </w:r>
      <w:r w:rsidR="00266031">
        <w:rPr>
          <w:rFonts w:eastAsia="Calibri"/>
          <w:sz w:val="22"/>
          <w:szCs w:val="22"/>
          <w:lang w:eastAsia="en-US"/>
        </w:rPr>
        <w:t>Aldhelm’s</w:t>
      </w:r>
      <w:r w:rsidR="00240F85">
        <w:rPr>
          <w:rFonts w:eastAsia="Calibri"/>
          <w:sz w:val="22"/>
          <w:szCs w:val="22"/>
          <w:lang w:eastAsia="en-US"/>
        </w:rPr>
        <w:t xml:space="preserve"> riddles</w:t>
      </w:r>
      <w:r w:rsidR="0086378A">
        <w:rPr>
          <w:rFonts w:eastAsia="Calibri"/>
          <w:sz w:val="22"/>
          <w:szCs w:val="22"/>
          <w:lang w:eastAsia="en-US"/>
        </w:rPr>
        <w:t xml:space="preserve"> more generally, offering a brief discussion of the genre and its influence </w:t>
      </w:r>
      <w:r w:rsidR="002F781D">
        <w:rPr>
          <w:rFonts w:eastAsia="Calibri"/>
          <w:sz w:val="22"/>
          <w:szCs w:val="22"/>
          <w:lang w:eastAsia="en-US"/>
        </w:rPr>
        <w:t>throughout</w:t>
      </w:r>
      <w:r w:rsidR="0086378A">
        <w:rPr>
          <w:rFonts w:eastAsia="Calibri"/>
          <w:sz w:val="22"/>
          <w:szCs w:val="22"/>
          <w:lang w:eastAsia="en-US"/>
        </w:rPr>
        <w:t xml:space="preserve"> Medieval Europe</w:t>
      </w:r>
      <w:r w:rsidR="00240F85">
        <w:rPr>
          <w:rFonts w:eastAsia="Calibri"/>
          <w:sz w:val="22"/>
          <w:szCs w:val="22"/>
          <w:lang w:eastAsia="en-US"/>
        </w:rPr>
        <w:t>.</w:t>
      </w:r>
    </w:p>
    <w:p w14:paraId="72A3E07D" w14:textId="77777777" w:rsidR="00B91D1C" w:rsidRDefault="00B91D1C" w:rsidP="007D65A8">
      <w:pPr>
        <w:rPr>
          <w:rFonts w:eastAsia="Calibri"/>
          <w:sz w:val="22"/>
          <w:szCs w:val="22"/>
          <w:lang w:eastAsia="en-US"/>
        </w:rPr>
      </w:pPr>
    </w:p>
    <w:p w14:paraId="4A80C778" w14:textId="5A7656BD" w:rsidR="00B91D1C" w:rsidRDefault="003D6E07" w:rsidP="00B91D1C">
      <w:pPr>
        <w:rPr>
          <w:rFonts w:eastAsia="Calibri"/>
          <w:sz w:val="22"/>
          <w:szCs w:val="22"/>
          <w:u w:val="single"/>
          <w:lang w:eastAsia="en-US"/>
        </w:rPr>
      </w:pPr>
      <w:r>
        <w:rPr>
          <w:rFonts w:eastAsia="Calibri"/>
          <w:sz w:val="22"/>
          <w:szCs w:val="22"/>
          <w:u w:val="single"/>
          <w:lang w:eastAsia="en-US"/>
        </w:rPr>
        <w:t>Riddles and Culture</w:t>
      </w:r>
    </w:p>
    <w:p w14:paraId="40B7D27B" w14:textId="77777777" w:rsidR="007470F0" w:rsidRDefault="007470F0" w:rsidP="00B91D1C">
      <w:pPr>
        <w:rPr>
          <w:rFonts w:eastAsia="Calibri"/>
          <w:sz w:val="22"/>
          <w:szCs w:val="22"/>
          <w:u w:val="single"/>
          <w:lang w:eastAsia="en-US"/>
        </w:rPr>
      </w:pPr>
    </w:p>
    <w:p w14:paraId="474AEB21" w14:textId="669B12BB" w:rsidR="00B85031" w:rsidRPr="005A1342" w:rsidRDefault="00B0298A" w:rsidP="005A1342">
      <w:pPr>
        <w:ind w:firstLine="567"/>
      </w:pPr>
      <w:r>
        <w:rPr>
          <w:rFonts w:eastAsia="Calibri"/>
          <w:sz w:val="22"/>
          <w:szCs w:val="22"/>
          <w:lang w:eastAsia="en-US"/>
        </w:rPr>
        <w:t>S</w:t>
      </w:r>
      <w:r w:rsidR="00FC198C">
        <w:rPr>
          <w:rFonts w:eastAsia="Calibri"/>
          <w:sz w:val="22"/>
          <w:szCs w:val="22"/>
          <w:lang w:eastAsia="en-US"/>
        </w:rPr>
        <w:t xml:space="preserve">cholars have written </w:t>
      </w:r>
      <w:r w:rsidR="00AA4FA8">
        <w:rPr>
          <w:rFonts w:eastAsia="Calibri"/>
          <w:sz w:val="22"/>
          <w:szCs w:val="22"/>
          <w:lang w:eastAsia="en-US"/>
        </w:rPr>
        <w:t>about</w:t>
      </w:r>
      <w:r w:rsidR="00B309D1">
        <w:rPr>
          <w:rFonts w:eastAsia="Calibri"/>
          <w:sz w:val="22"/>
          <w:szCs w:val="22"/>
          <w:lang w:eastAsia="en-US"/>
        </w:rPr>
        <w:t xml:space="preserve"> the</w:t>
      </w:r>
      <w:r w:rsidR="00FC198C">
        <w:rPr>
          <w:rFonts w:eastAsia="Calibri"/>
          <w:sz w:val="22"/>
          <w:szCs w:val="22"/>
          <w:lang w:eastAsia="en-US"/>
        </w:rPr>
        <w:t xml:space="preserve"> </w:t>
      </w:r>
      <w:r w:rsidR="00B309D1">
        <w:rPr>
          <w:rFonts w:eastAsia="Calibri"/>
          <w:sz w:val="22"/>
          <w:szCs w:val="22"/>
          <w:lang w:eastAsia="en-US"/>
        </w:rPr>
        <w:t xml:space="preserve">function of riddles </w:t>
      </w:r>
      <w:r w:rsidR="00EC16B7">
        <w:rPr>
          <w:rFonts w:eastAsia="Calibri"/>
          <w:sz w:val="22"/>
          <w:szCs w:val="22"/>
          <w:lang w:eastAsia="en-US"/>
        </w:rPr>
        <w:t xml:space="preserve">across cultures, alternatively viewing </w:t>
      </w:r>
      <w:r w:rsidR="00B309D1">
        <w:rPr>
          <w:rFonts w:eastAsia="Calibri"/>
          <w:sz w:val="22"/>
          <w:szCs w:val="22"/>
          <w:lang w:eastAsia="en-US"/>
        </w:rPr>
        <w:t>them</w:t>
      </w:r>
      <w:r w:rsidR="00E8269E">
        <w:rPr>
          <w:rFonts w:eastAsia="Calibri"/>
          <w:sz w:val="22"/>
          <w:szCs w:val="22"/>
          <w:lang w:eastAsia="en-US"/>
        </w:rPr>
        <w:t xml:space="preserve"> as</w:t>
      </w:r>
      <w:r w:rsidR="00EC16B7">
        <w:rPr>
          <w:rFonts w:eastAsia="Calibri"/>
          <w:sz w:val="22"/>
          <w:szCs w:val="22"/>
          <w:lang w:eastAsia="en-US"/>
        </w:rPr>
        <w:t xml:space="preserve"> </w:t>
      </w:r>
      <w:r w:rsidR="0039554D">
        <w:rPr>
          <w:rFonts w:eastAsia="Calibri"/>
          <w:sz w:val="22"/>
          <w:szCs w:val="22"/>
          <w:lang w:eastAsia="en-US"/>
        </w:rPr>
        <w:t xml:space="preserve">modes </w:t>
      </w:r>
      <w:r w:rsidR="00AA73A3">
        <w:rPr>
          <w:rFonts w:eastAsia="Calibri"/>
          <w:sz w:val="22"/>
          <w:szCs w:val="22"/>
          <w:lang w:eastAsia="en-US"/>
        </w:rPr>
        <w:t>of</w:t>
      </w:r>
      <w:r w:rsidR="0039554D">
        <w:rPr>
          <w:rFonts w:eastAsia="Calibri"/>
          <w:sz w:val="22"/>
          <w:szCs w:val="22"/>
          <w:lang w:eastAsia="en-US"/>
        </w:rPr>
        <w:t xml:space="preserve"> </w:t>
      </w:r>
      <w:r w:rsidR="00EC16B7">
        <w:rPr>
          <w:rFonts w:eastAsia="Calibri"/>
          <w:sz w:val="22"/>
          <w:szCs w:val="22"/>
          <w:lang w:eastAsia="en-US"/>
        </w:rPr>
        <w:t>entertainmen</w:t>
      </w:r>
      <w:r w:rsidR="00A919D1">
        <w:rPr>
          <w:rFonts w:eastAsia="Calibri"/>
          <w:sz w:val="22"/>
          <w:szCs w:val="22"/>
          <w:lang w:eastAsia="en-US"/>
        </w:rPr>
        <w:t xml:space="preserve">t, </w:t>
      </w:r>
      <w:r w:rsidR="00EC1F60">
        <w:rPr>
          <w:rFonts w:eastAsia="Calibri"/>
          <w:sz w:val="22"/>
          <w:szCs w:val="22"/>
          <w:lang w:eastAsia="en-US"/>
        </w:rPr>
        <w:t xml:space="preserve">opportunities </w:t>
      </w:r>
      <w:r w:rsidR="001628E8">
        <w:rPr>
          <w:rFonts w:eastAsia="Calibri"/>
          <w:sz w:val="22"/>
          <w:szCs w:val="22"/>
          <w:lang w:eastAsia="en-US"/>
        </w:rPr>
        <w:t xml:space="preserve">for </w:t>
      </w:r>
      <w:r w:rsidR="0084658F">
        <w:rPr>
          <w:rFonts w:eastAsia="Calibri"/>
          <w:sz w:val="22"/>
          <w:szCs w:val="22"/>
          <w:lang w:eastAsia="en-US"/>
        </w:rPr>
        <w:t>competitive community engagement,</w:t>
      </w:r>
      <w:r w:rsidR="00EC16B7">
        <w:rPr>
          <w:rFonts w:eastAsia="Calibri"/>
          <w:sz w:val="22"/>
          <w:szCs w:val="22"/>
          <w:lang w:eastAsia="en-US"/>
        </w:rPr>
        <w:t xml:space="preserve"> </w:t>
      </w:r>
      <w:r w:rsidR="00B94366">
        <w:rPr>
          <w:rFonts w:eastAsia="Calibri"/>
          <w:sz w:val="22"/>
          <w:szCs w:val="22"/>
          <w:lang w:eastAsia="en-US"/>
        </w:rPr>
        <w:t>or</w:t>
      </w:r>
      <w:r w:rsidR="005E65E3">
        <w:rPr>
          <w:rFonts w:eastAsia="Calibri"/>
          <w:sz w:val="22"/>
          <w:szCs w:val="22"/>
          <w:lang w:eastAsia="en-US"/>
        </w:rPr>
        <w:t xml:space="preserve"> </w:t>
      </w:r>
      <w:r w:rsidR="006C7253">
        <w:rPr>
          <w:rFonts w:eastAsia="Calibri"/>
          <w:sz w:val="22"/>
          <w:szCs w:val="22"/>
          <w:lang w:eastAsia="en-US"/>
        </w:rPr>
        <w:t xml:space="preserve">conduits </w:t>
      </w:r>
      <w:r w:rsidR="00EC1F60">
        <w:rPr>
          <w:rFonts w:eastAsia="Calibri"/>
          <w:sz w:val="22"/>
          <w:szCs w:val="22"/>
          <w:lang w:eastAsia="en-US"/>
        </w:rPr>
        <w:t xml:space="preserve">for </w:t>
      </w:r>
      <w:r w:rsidR="005E65E3">
        <w:rPr>
          <w:rFonts w:eastAsia="Calibri"/>
          <w:sz w:val="22"/>
          <w:szCs w:val="22"/>
          <w:lang w:eastAsia="en-US"/>
        </w:rPr>
        <w:t>transmitting</w:t>
      </w:r>
      <w:r w:rsidR="00236129">
        <w:rPr>
          <w:rFonts w:eastAsia="Calibri"/>
          <w:sz w:val="22"/>
          <w:szCs w:val="22"/>
          <w:lang w:eastAsia="en-US"/>
        </w:rPr>
        <w:t xml:space="preserve"> ‘arcane knowledge, wisdom, and power’.</w:t>
      </w:r>
      <w:r w:rsidR="00236129">
        <w:rPr>
          <w:rStyle w:val="FootnoteReference"/>
          <w:rFonts w:eastAsia="Calibri"/>
          <w:sz w:val="22"/>
          <w:szCs w:val="22"/>
          <w:lang w:eastAsia="en-US"/>
        </w:rPr>
        <w:footnoteReference w:id="18"/>
      </w:r>
      <w:r w:rsidR="0000414F">
        <w:rPr>
          <w:rFonts w:eastAsia="Calibri"/>
          <w:sz w:val="22"/>
          <w:szCs w:val="22"/>
          <w:lang w:eastAsia="en-US"/>
        </w:rPr>
        <w:t xml:space="preserve"> Archer Taylor proposed one of the earliest definitions of </w:t>
      </w:r>
      <w:r w:rsidR="00025902">
        <w:rPr>
          <w:rFonts w:eastAsia="Calibri"/>
          <w:sz w:val="22"/>
          <w:szCs w:val="22"/>
          <w:lang w:eastAsia="en-US"/>
        </w:rPr>
        <w:t xml:space="preserve">a </w:t>
      </w:r>
      <w:r w:rsidR="0000414F">
        <w:rPr>
          <w:rFonts w:eastAsia="Calibri"/>
          <w:sz w:val="22"/>
          <w:szCs w:val="22"/>
          <w:lang w:eastAsia="en-US"/>
        </w:rPr>
        <w:t>riddle: a verbal puzzle comparing two entirely different objects.</w:t>
      </w:r>
      <w:r w:rsidR="0000414F">
        <w:rPr>
          <w:rStyle w:val="FootnoteReference"/>
          <w:rFonts w:eastAsia="Calibri"/>
          <w:sz w:val="22"/>
          <w:szCs w:val="22"/>
          <w:lang w:eastAsia="en-US"/>
        </w:rPr>
        <w:footnoteReference w:id="19"/>
      </w:r>
      <w:r w:rsidR="00837B52">
        <w:rPr>
          <w:rFonts w:eastAsia="Calibri"/>
          <w:sz w:val="22"/>
          <w:szCs w:val="22"/>
          <w:lang w:eastAsia="en-US"/>
        </w:rPr>
        <w:t xml:space="preserve"> Later </w:t>
      </w:r>
      <w:r w:rsidR="00025902">
        <w:rPr>
          <w:rFonts w:eastAsia="Calibri"/>
          <w:sz w:val="22"/>
          <w:szCs w:val="22"/>
          <w:lang w:eastAsia="en-US"/>
        </w:rPr>
        <w:t xml:space="preserve">definitions evolved to include a single metaphorical or literal object as well, though, as </w:t>
      </w:r>
      <w:r w:rsidR="00837B52">
        <w:rPr>
          <w:rFonts w:eastAsia="Calibri"/>
          <w:sz w:val="22"/>
          <w:szCs w:val="22"/>
          <w:lang w:eastAsia="en-US"/>
        </w:rPr>
        <w:t>Robert Georges and Alan Dundes</w:t>
      </w:r>
      <w:r w:rsidR="00025902">
        <w:rPr>
          <w:rFonts w:eastAsia="Calibri"/>
          <w:sz w:val="22"/>
          <w:szCs w:val="22"/>
          <w:lang w:eastAsia="en-US"/>
        </w:rPr>
        <w:t xml:space="preserve"> argued, </w:t>
      </w:r>
      <w:r w:rsidR="00F04D5E">
        <w:rPr>
          <w:rFonts w:eastAsia="Calibri"/>
          <w:sz w:val="22"/>
          <w:szCs w:val="22"/>
          <w:lang w:eastAsia="en-US"/>
        </w:rPr>
        <w:t xml:space="preserve">all riddles </w:t>
      </w:r>
      <w:r w:rsidR="00C7585F">
        <w:rPr>
          <w:rFonts w:eastAsia="Calibri"/>
          <w:sz w:val="22"/>
          <w:szCs w:val="22"/>
          <w:lang w:eastAsia="en-US"/>
        </w:rPr>
        <w:t>fundamentally require that the thing being described (i.e., ‘the referent’) remain</w:t>
      </w:r>
      <w:r w:rsidR="00B01738">
        <w:rPr>
          <w:rFonts w:eastAsia="Calibri"/>
          <w:sz w:val="22"/>
          <w:szCs w:val="22"/>
          <w:lang w:eastAsia="en-US"/>
        </w:rPr>
        <w:t>s</w:t>
      </w:r>
      <w:r w:rsidR="00C7585F">
        <w:rPr>
          <w:rFonts w:eastAsia="Calibri"/>
          <w:sz w:val="22"/>
          <w:szCs w:val="22"/>
          <w:lang w:eastAsia="en-US"/>
        </w:rPr>
        <w:t xml:space="preserve"> a mystery</w:t>
      </w:r>
      <w:r w:rsidR="005A1342">
        <w:rPr>
          <w:rFonts w:eastAsia="Calibri"/>
          <w:sz w:val="22"/>
          <w:szCs w:val="22"/>
          <w:lang w:eastAsia="en-US"/>
        </w:rPr>
        <w:t>.</w:t>
      </w:r>
      <w:r w:rsidR="00AE3731">
        <w:rPr>
          <w:rStyle w:val="FootnoteReference"/>
          <w:rFonts w:eastAsia="Calibri"/>
          <w:sz w:val="22"/>
          <w:szCs w:val="22"/>
          <w:lang w:eastAsia="en-US"/>
        </w:rPr>
        <w:footnoteReference w:id="20"/>
      </w:r>
      <w:r w:rsidR="00AE3731">
        <w:rPr>
          <w:rFonts w:eastAsia="Calibri"/>
          <w:sz w:val="22"/>
          <w:szCs w:val="22"/>
          <w:lang w:eastAsia="en-US"/>
        </w:rPr>
        <w:t xml:space="preserve"> </w:t>
      </w:r>
    </w:p>
    <w:p w14:paraId="7EB17ADE" w14:textId="13DF627B" w:rsidR="00CA5E63" w:rsidRDefault="00B85031" w:rsidP="00532C57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>Aldhelm’s riddles</w:t>
      </w:r>
      <w:r w:rsidR="0094595F">
        <w:rPr>
          <w:rFonts w:eastAsia="Calibri"/>
          <w:sz w:val="22"/>
          <w:szCs w:val="22"/>
          <w:lang w:eastAsia="en-US"/>
        </w:rPr>
        <w:t xml:space="preserve"> concern</w:t>
      </w:r>
      <w:r w:rsidR="00D071D8">
        <w:rPr>
          <w:rFonts w:eastAsia="Calibri"/>
          <w:sz w:val="22"/>
          <w:szCs w:val="22"/>
          <w:lang w:eastAsia="en-US"/>
        </w:rPr>
        <w:t>ed</w:t>
      </w:r>
      <w:r w:rsidR="001E05B9">
        <w:rPr>
          <w:rFonts w:eastAsia="Calibri"/>
          <w:sz w:val="22"/>
          <w:szCs w:val="22"/>
          <w:lang w:eastAsia="en-US"/>
        </w:rPr>
        <w:t xml:space="preserve"> a single metaphorical </w:t>
      </w:r>
      <w:r w:rsidR="00FB7F37">
        <w:rPr>
          <w:rFonts w:eastAsia="Calibri"/>
          <w:sz w:val="22"/>
          <w:szCs w:val="22"/>
          <w:lang w:eastAsia="en-US"/>
        </w:rPr>
        <w:t>referent but</w:t>
      </w:r>
      <w:r w:rsidR="0094595F">
        <w:rPr>
          <w:rFonts w:eastAsia="Calibri"/>
          <w:sz w:val="22"/>
          <w:szCs w:val="22"/>
          <w:lang w:eastAsia="en-US"/>
        </w:rPr>
        <w:t xml:space="preserve"> </w:t>
      </w:r>
      <w:r w:rsidR="00D054F5">
        <w:rPr>
          <w:rFonts w:eastAsia="Calibri"/>
          <w:sz w:val="22"/>
          <w:szCs w:val="22"/>
          <w:lang w:eastAsia="en-US"/>
        </w:rPr>
        <w:t>contradict</w:t>
      </w:r>
      <w:r w:rsidR="00D071D8">
        <w:rPr>
          <w:rFonts w:eastAsia="Calibri"/>
          <w:sz w:val="22"/>
          <w:szCs w:val="22"/>
          <w:lang w:eastAsia="en-US"/>
        </w:rPr>
        <w:t>ed</w:t>
      </w:r>
      <w:r w:rsidR="00471195">
        <w:rPr>
          <w:rFonts w:eastAsia="Calibri"/>
          <w:sz w:val="22"/>
          <w:szCs w:val="22"/>
          <w:lang w:eastAsia="en-US"/>
        </w:rPr>
        <w:t xml:space="preserve"> the basic requirement of a riddle by furnishing the solution</w:t>
      </w:r>
      <w:r w:rsidR="0013408A">
        <w:rPr>
          <w:rFonts w:eastAsia="Calibri"/>
          <w:sz w:val="22"/>
          <w:szCs w:val="22"/>
          <w:lang w:eastAsia="en-US"/>
        </w:rPr>
        <w:t xml:space="preserve">s </w:t>
      </w:r>
      <w:r w:rsidR="00471195">
        <w:rPr>
          <w:rFonts w:eastAsia="Calibri"/>
          <w:sz w:val="22"/>
          <w:szCs w:val="22"/>
          <w:lang w:eastAsia="en-US"/>
        </w:rPr>
        <w:t>in t</w:t>
      </w:r>
      <w:r w:rsidR="00395F47">
        <w:rPr>
          <w:rFonts w:eastAsia="Calibri"/>
          <w:sz w:val="22"/>
          <w:szCs w:val="22"/>
          <w:lang w:eastAsia="en-US"/>
        </w:rPr>
        <w:t>he</w:t>
      </w:r>
      <w:r w:rsidR="00471195">
        <w:rPr>
          <w:rFonts w:eastAsia="Calibri"/>
          <w:sz w:val="22"/>
          <w:szCs w:val="22"/>
          <w:lang w:eastAsia="en-US"/>
        </w:rPr>
        <w:t xml:space="preserve"> title</w:t>
      </w:r>
      <w:r w:rsidR="0013408A">
        <w:rPr>
          <w:rFonts w:eastAsia="Calibri"/>
          <w:sz w:val="22"/>
          <w:szCs w:val="22"/>
          <w:lang w:eastAsia="en-US"/>
        </w:rPr>
        <w:t>s</w:t>
      </w:r>
      <w:r w:rsidR="00471195">
        <w:rPr>
          <w:rFonts w:eastAsia="Calibri"/>
          <w:sz w:val="22"/>
          <w:szCs w:val="22"/>
          <w:lang w:eastAsia="en-US"/>
        </w:rPr>
        <w:t xml:space="preserve">. </w:t>
      </w:r>
      <w:r w:rsidR="00387EB2">
        <w:rPr>
          <w:rFonts w:eastAsia="Calibri"/>
          <w:sz w:val="22"/>
          <w:szCs w:val="22"/>
          <w:lang w:eastAsia="en-US"/>
        </w:rPr>
        <w:t>This has led s</w:t>
      </w:r>
      <w:r w:rsidR="00E76A5F">
        <w:rPr>
          <w:rFonts w:eastAsia="Calibri"/>
          <w:sz w:val="22"/>
          <w:szCs w:val="22"/>
          <w:lang w:eastAsia="en-US"/>
        </w:rPr>
        <w:t>ome scholars</w:t>
      </w:r>
      <w:r w:rsidR="00387EB2">
        <w:rPr>
          <w:rFonts w:eastAsia="Calibri"/>
          <w:sz w:val="22"/>
          <w:szCs w:val="22"/>
          <w:lang w:eastAsia="en-US"/>
        </w:rPr>
        <w:t xml:space="preserve"> to question whether the Latin word ‘enigmata’ might be more appropriately translated as ‘mysteries’, t</w:t>
      </w:r>
      <w:r w:rsidR="00A63AAC">
        <w:rPr>
          <w:rFonts w:eastAsia="Calibri"/>
          <w:sz w:val="22"/>
          <w:szCs w:val="22"/>
          <w:lang w:eastAsia="en-US"/>
        </w:rPr>
        <w:t>h</w:t>
      </w:r>
      <w:r w:rsidR="00357B04">
        <w:rPr>
          <w:rFonts w:eastAsia="Calibri"/>
          <w:sz w:val="22"/>
          <w:szCs w:val="22"/>
          <w:lang w:eastAsia="en-US"/>
        </w:rPr>
        <w:t>ereby</w:t>
      </w:r>
      <w:r w:rsidR="007741B4">
        <w:rPr>
          <w:rFonts w:eastAsia="Calibri"/>
          <w:sz w:val="22"/>
          <w:szCs w:val="22"/>
          <w:lang w:eastAsia="en-US"/>
        </w:rPr>
        <w:t xml:space="preserve"> </w:t>
      </w:r>
      <w:r w:rsidR="00881D00">
        <w:rPr>
          <w:rFonts w:eastAsia="Calibri"/>
          <w:sz w:val="22"/>
          <w:szCs w:val="22"/>
          <w:lang w:eastAsia="en-US"/>
        </w:rPr>
        <w:t>reflecting</w:t>
      </w:r>
      <w:r w:rsidR="00387EB2">
        <w:rPr>
          <w:rFonts w:eastAsia="Calibri"/>
          <w:sz w:val="22"/>
          <w:szCs w:val="22"/>
          <w:lang w:eastAsia="en-US"/>
        </w:rPr>
        <w:t xml:space="preserve"> their</w:t>
      </w:r>
      <w:r w:rsidR="00D8724E">
        <w:rPr>
          <w:rFonts w:eastAsia="Calibri"/>
          <w:sz w:val="22"/>
          <w:szCs w:val="22"/>
          <w:lang w:eastAsia="en-US"/>
        </w:rPr>
        <w:t xml:space="preserve"> biblical origins,</w:t>
      </w:r>
      <w:r w:rsidR="00387EB2">
        <w:rPr>
          <w:rFonts w:eastAsia="Calibri"/>
          <w:sz w:val="22"/>
          <w:szCs w:val="22"/>
          <w:lang w:eastAsia="en-US"/>
        </w:rPr>
        <w:t xml:space="preserve"> </w:t>
      </w:r>
      <w:r w:rsidR="00DB4916">
        <w:rPr>
          <w:rFonts w:eastAsia="Calibri"/>
          <w:sz w:val="22"/>
          <w:szCs w:val="22"/>
          <w:lang w:eastAsia="en-US"/>
        </w:rPr>
        <w:t>theological connections and didactic functions</w:t>
      </w:r>
      <w:r w:rsidR="00881D00">
        <w:rPr>
          <w:rFonts w:eastAsia="Calibri"/>
          <w:sz w:val="22"/>
          <w:szCs w:val="22"/>
          <w:lang w:eastAsia="en-US"/>
        </w:rPr>
        <w:t xml:space="preserve"> within Christian c</w:t>
      </w:r>
      <w:r w:rsidR="00357B04">
        <w:rPr>
          <w:rFonts w:eastAsia="Calibri"/>
          <w:sz w:val="22"/>
          <w:szCs w:val="22"/>
          <w:lang w:eastAsia="en-US"/>
        </w:rPr>
        <w:t>ulture</w:t>
      </w:r>
      <w:r w:rsidR="00666967">
        <w:rPr>
          <w:rFonts w:eastAsia="Calibri"/>
          <w:sz w:val="22"/>
          <w:szCs w:val="22"/>
          <w:lang w:eastAsia="en-US"/>
        </w:rPr>
        <w:t>.</w:t>
      </w:r>
      <w:r w:rsidR="00666967">
        <w:rPr>
          <w:rStyle w:val="FootnoteReference"/>
          <w:rFonts w:eastAsia="Calibri"/>
          <w:sz w:val="22"/>
          <w:szCs w:val="22"/>
          <w:lang w:eastAsia="en-US"/>
        </w:rPr>
        <w:footnoteReference w:id="21"/>
      </w:r>
      <w:r w:rsidR="00BA42C1">
        <w:rPr>
          <w:rFonts w:eastAsia="Calibri"/>
          <w:sz w:val="22"/>
          <w:szCs w:val="22"/>
          <w:lang w:eastAsia="en-US"/>
        </w:rPr>
        <w:t xml:space="preserve"> </w:t>
      </w:r>
      <w:r w:rsidR="00F430D6">
        <w:rPr>
          <w:rFonts w:eastAsia="Calibri"/>
          <w:sz w:val="22"/>
          <w:szCs w:val="22"/>
          <w:lang w:eastAsia="en-US"/>
        </w:rPr>
        <w:t xml:space="preserve">Borrowing from St. Augustine, </w:t>
      </w:r>
      <w:r w:rsidR="004B1EDE">
        <w:rPr>
          <w:rFonts w:eastAsia="Calibri"/>
          <w:sz w:val="22"/>
          <w:szCs w:val="22"/>
          <w:lang w:eastAsia="en-US"/>
        </w:rPr>
        <w:t>Nancy Stork</w:t>
      </w:r>
      <w:r w:rsidR="009D5AF3">
        <w:rPr>
          <w:rFonts w:eastAsia="Calibri"/>
          <w:sz w:val="22"/>
          <w:szCs w:val="22"/>
          <w:lang w:eastAsia="en-US"/>
        </w:rPr>
        <w:t xml:space="preserve"> Porter</w:t>
      </w:r>
      <w:r w:rsidR="005969BD">
        <w:rPr>
          <w:rFonts w:eastAsia="Calibri"/>
          <w:sz w:val="22"/>
          <w:szCs w:val="22"/>
          <w:lang w:eastAsia="en-US"/>
        </w:rPr>
        <w:t xml:space="preserve"> </w:t>
      </w:r>
      <w:r w:rsidR="005C0111">
        <w:rPr>
          <w:rFonts w:eastAsia="Calibri"/>
          <w:sz w:val="22"/>
          <w:szCs w:val="22"/>
          <w:lang w:eastAsia="en-US"/>
        </w:rPr>
        <w:t>proposed</w:t>
      </w:r>
      <w:r w:rsidR="0038222D">
        <w:rPr>
          <w:rFonts w:eastAsia="Calibri"/>
          <w:sz w:val="22"/>
          <w:szCs w:val="22"/>
          <w:lang w:eastAsia="en-US"/>
        </w:rPr>
        <w:t xml:space="preserve"> </w:t>
      </w:r>
      <w:r w:rsidR="005969BD">
        <w:rPr>
          <w:rFonts w:eastAsia="Calibri"/>
          <w:sz w:val="22"/>
          <w:szCs w:val="22"/>
          <w:lang w:eastAsia="en-US"/>
        </w:rPr>
        <w:t>an</w:t>
      </w:r>
      <w:r w:rsidR="007F4385">
        <w:rPr>
          <w:rFonts w:eastAsia="Calibri"/>
          <w:sz w:val="22"/>
          <w:szCs w:val="22"/>
          <w:lang w:eastAsia="en-US"/>
        </w:rPr>
        <w:t xml:space="preserve"> </w:t>
      </w:r>
      <w:r w:rsidR="007F4385">
        <w:rPr>
          <w:rFonts w:eastAsia="Calibri"/>
          <w:i/>
          <w:iCs/>
          <w:sz w:val="22"/>
          <w:szCs w:val="22"/>
          <w:lang w:eastAsia="en-US"/>
        </w:rPr>
        <w:t xml:space="preserve">enigma </w:t>
      </w:r>
      <w:r w:rsidR="005C0111">
        <w:rPr>
          <w:rFonts w:eastAsia="Calibri"/>
          <w:sz w:val="22"/>
          <w:szCs w:val="22"/>
          <w:lang w:eastAsia="en-US"/>
        </w:rPr>
        <w:t>to be</w:t>
      </w:r>
      <w:r w:rsidR="00393A8C">
        <w:rPr>
          <w:rFonts w:eastAsia="Calibri"/>
          <w:sz w:val="22"/>
          <w:szCs w:val="22"/>
          <w:lang w:eastAsia="en-US"/>
        </w:rPr>
        <w:t xml:space="preserve"> ‘an obscure parable</w:t>
      </w:r>
      <w:r w:rsidR="004E4110">
        <w:rPr>
          <w:rFonts w:eastAsia="Calibri"/>
          <w:sz w:val="22"/>
          <w:szCs w:val="22"/>
          <w:lang w:eastAsia="en-US"/>
        </w:rPr>
        <w:t xml:space="preserve"> […]</w:t>
      </w:r>
      <w:r w:rsidR="00393A8C">
        <w:rPr>
          <w:rFonts w:eastAsia="Calibri"/>
          <w:sz w:val="22"/>
          <w:szCs w:val="22"/>
          <w:lang w:eastAsia="en-US"/>
        </w:rPr>
        <w:t xml:space="preserve"> understood with difficulty’</w:t>
      </w:r>
      <w:r w:rsidR="009A4852">
        <w:rPr>
          <w:rFonts w:eastAsia="Calibri"/>
          <w:sz w:val="22"/>
          <w:szCs w:val="22"/>
          <w:lang w:eastAsia="en-US"/>
        </w:rPr>
        <w:t>.</w:t>
      </w:r>
      <w:r w:rsidR="00393A8C">
        <w:rPr>
          <w:rStyle w:val="FootnoteReference"/>
          <w:rFonts w:eastAsia="Calibri"/>
          <w:sz w:val="22"/>
          <w:szCs w:val="22"/>
          <w:lang w:eastAsia="en-US"/>
        </w:rPr>
        <w:footnoteReference w:id="22"/>
      </w:r>
      <w:r w:rsidR="00EE07AA">
        <w:rPr>
          <w:rFonts w:eastAsia="Calibri"/>
          <w:sz w:val="22"/>
          <w:szCs w:val="22"/>
          <w:lang w:eastAsia="en-US"/>
        </w:rPr>
        <w:t xml:space="preserve"> </w:t>
      </w:r>
      <w:r w:rsidR="00F17625">
        <w:rPr>
          <w:rFonts w:eastAsia="Calibri"/>
          <w:sz w:val="22"/>
          <w:szCs w:val="22"/>
          <w:lang w:eastAsia="en-US"/>
        </w:rPr>
        <w:t xml:space="preserve">Porter </w:t>
      </w:r>
      <w:r w:rsidR="00D94B2E">
        <w:rPr>
          <w:rFonts w:eastAsia="Calibri"/>
          <w:sz w:val="22"/>
          <w:szCs w:val="22"/>
          <w:lang w:eastAsia="en-US"/>
        </w:rPr>
        <w:t>added that</w:t>
      </w:r>
      <w:r w:rsidR="00F17625">
        <w:rPr>
          <w:rFonts w:eastAsia="Calibri"/>
          <w:sz w:val="22"/>
          <w:szCs w:val="22"/>
          <w:lang w:eastAsia="en-US"/>
        </w:rPr>
        <w:t xml:space="preserve"> </w:t>
      </w:r>
      <w:r w:rsidR="000B3043">
        <w:rPr>
          <w:rFonts w:eastAsia="Calibri"/>
          <w:sz w:val="22"/>
          <w:szCs w:val="22"/>
          <w:lang w:eastAsia="en-US"/>
        </w:rPr>
        <w:t xml:space="preserve">St. </w:t>
      </w:r>
      <w:r w:rsidR="00EE07AA">
        <w:rPr>
          <w:rFonts w:eastAsia="Calibri"/>
          <w:sz w:val="22"/>
          <w:szCs w:val="22"/>
          <w:lang w:eastAsia="en-US"/>
        </w:rPr>
        <w:t>Augustine</w:t>
      </w:r>
      <w:r w:rsidR="00D94B2E">
        <w:rPr>
          <w:rFonts w:eastAsia="Calibri"/>
          <w:sz w:val="22"/>
          <w:szCs w:val="22"/>
          <w:lang w:eastAsia="en-US"/>
        </w:rPr>
        <w:t xml:space="preserve"> viewed the role of the Christian teacher </w:t>
      </w:r>
      <w:r w:rsidR="002B0FA2">
        <w:rPr>
          <w:rFonts w:eastAsia="Calibri"/>
          <w:sz w:val="22"/>
          <w:szCs w:val="22"/>
          <w:lang w:eastAsia="en-US"/>
        </w:rPr>
        <w:t>as helping to</w:t>
      </w:r>
      <w:r w:rsidR="000224FC">
        <w:rPr>
          <w:rFonts w:eastAsia="Calibri"/>
          <w:sz w:val="22"/>
          <w:szCs w:val="22"/>
          <w:lang w:eastAsia="en-US"/>
        </w:rPr>
        <w:t xml:space="preserve"> </w:t>
      </w:r>
      <w:r w:rsidR="007C607D">
        <w:rPr>
          <w:rFonts w:eastAsia="Calibri"/>
          <w:sz w:val="22"/>
          <w:szCs w:val="22"/>
          <w:lang w:eastAsia="en-US"/>
        </w:rPr>
        <w:t xml:space="preserve">reveal the secrets of </w:t>
      </w:r>
      <w:r w:rsidR="007C607D">
        <w:rPr>
          <w:rFonts w:eastAsia="Calibri"/>
          <w:i/>
          <w:iCs/>
          <w:sz w:val="22"/>
          <w:szCs w:val="22"/>
          <w:lang w:eastAsia="en-US"/>
        </w:rPr>
        <w:t>enigmata</w:t>
      </w:r>
      <w:r w:rsidR="007C607D">
        <w:rPr>
          <w:rFonts w:eastAsia="Calibri"/>
          <w:sz w:val="22"/>
          <w:szCs w:val="22"/>
          <w:lang w:eastAsia="en-US"/>
        </w:rPr>
        <w:t xml:space="preserve"> through</w:t>
      </w:r>
      <w:r w:rsidR="007E62B4">
        <w:rPr>
          <w:rFonts w:eastAsia="Calibri"/>
          <w:sz w:val="22"/>
          <w:szCs w:val="22"/>
          <w:lang w:eastAsia="en-US"/>
        </w:rPr>
        <w:t xml:space="preserve"> a combination of </w:t>
      </w:r>
      <w:r w:rsidR="00005F9A">
        <w:rPr>
          <w:rFonts w:eastAsia="Calibri"/>
          <w:sz w:val="22"/>
          <w:szCs w:val="22"/>
          <w:lang w:eastAsia="en-US"/>
        </w:rPr>
        <w:t>scriptur</w:t>
      </w:r>
      <w:r w:rsidR="00F430D6">
        <w:rPr>
          <w:rFonts w:eastAsia="Calibri"/>
          <w:sz w:val="22"/>
          <w:szCs w:val="22"/>
          <w:lang w:eastAsia="en-US"/>
        </w:rPr>
        <w:t>al knowledge</w:t>
      </w:r>
      <w:r w:rsidR="00005F9A">
        <w:rPr>
          <w:rFonts w:eastAsia="Calibri"/>
          <w:sz w:val="22"/>
          <w:szCs w:val="22"/>
          <w:lang w:eastAsia="en-US"/>
        </w:rPr>
        <w:t xml:space="preserve">, </w:t>
      </w:r>
      <w:r w:rsidR="007E62B4">
        <w:rPr>
          <w:rFonts w:eastAsia="Calibri"/>
          <w:sz w:val="22"/>
          <w:szCs w:val="22"/>
          <w:lang w:eastAsia="en-US"/>
        </w:rPr>
        <w:t>as well as</w:t>
      </w:r>
      <w:r w:rsidR="0030658B">
        <w:rPr>
          <w:rFonts w:eastAsia="Calibri"/>
          <w:sz w:val="22"/>
          <w:szCs w:val="22"/>
          <w:lang w:eastAsia="en-US"/>
        </w:rPr>
        <w:t xml:space="preserve"> </w:t>
      </w:r>
      <w:r w:rsidR="00CB7BD8">
        <w:rPr>
          <w:rFonts w:eastAsia="Calibri"/>
          <w:sz w:val="22"/>
          <w:szCs w:val="22"/>
          <w:lang w:eastAsia="en-US"/>
        </w:rPr>
        <w:t>knowledge</w:t>
      </w:r>
      <w:r w:rsidR="00C8221F">
        <w:rPr>
          <w:rFonts w:eastAsia="Calibri"/>
          <w:sz w:val="22"/>
          <w:szCs w:val="22"/>
          <w:lang w:eastAsia="en-US"/>
        </w:rPr>
        <w:t xml:space="preserve"> </w:t>
      </w:r>
      <w:r w:rsidR="00C405D0">
        <w:rPr>
          <w:rFonts w:eastAsia="Calibri"/>
          <w:sz w:val="22"/>
          <w:szCs w:val="22"/>
          <w:lang w:eastAsia="en-US"/>
        </w:rPr>
        <w:t xml:space="preserve">of the </w:t>
      </w:r>
      <w:r w:rsidR="00C8221F">
        <w:rPr>
          <w:rFonts w:eastAsia="Calibri"/>
          <w:sz w:val="22"/>
          <w:szCs w:val="22"/>
          <w:lang w:eastAsia="en-US"/>
        </w:rPr>
        <w:t>natural world.</w:t>
      </w:r>
      <w:r w:rsidR="006E12FD">
        <w:rPr>
          <w:rStyle w:val="FootnoteReference"/>
          <w:rFonts w:eastAsia="Calibri"/>
          <w:sz w:val="22"/>
          <w:szCs w:val="22"/>
          <w:lang w:eastAsia="en-US"/>
        </w:rPr>
        <w:footnoteReference w:id="23"/>
      </w:r>
      <w:r w:rsidR="00C8221F">
        <w:rPr>
          <w:rFonts w:eastAsia="Calibri"/>
          <w:sz w:val="22"/>
          <w:szCs w:val="22"/>
          <w:lang w:eastAsia="en-US"/>
        </w:rPr>
        <w:t xml:space="preserve"> </w:t>
      </w:r>
      <w:r w:rsidR="00CB7BD8">
        <w:rPr>
          <w:rFonts w:eastAsia="Calibri"/>
          <w:sz w:val="22"/>
          <w:szCs w:val="22"/>
          <w:lang w:eastAsia="en-US"/>
        </w:rPr>
        <w:t xml:space="preserve">Thus, </w:t>
      </w:r>
      <w:r w:rsidR="00B42562">
        <w:rPr>
          <w:rFonts w:eastAsia="Calibri"/>
          <w:sz w:val="22"/>
          <w:szCs w:val="22"/>
          <w:lang w:eastAsia="en-US"/>
        </w:rPr>
        <w:t xml:space="preserve">the very genre of Christian </w:t>
      </w:r>
      <w:r w:rsidR="00B42562">
        <w:rPr>
          <w:rFonts w:eastAsia="Calibri"/>
          <w:i/>
          <w:iCs/>
          <w:sz w:val="22"/>
          <w:szCs w:val="22"/>
          <w:lang w:eastAsia="en-US"/>
        </w:rPr>
        <w:t xml:space="preserve">enigmata </w:t>
      </w:r>
      <w:r w:rsidR="00B42562">
        <w:rPr>
          <w:rFonts w:eastAsia="Calibri"/>
          <w:sz w:val="22"/>
          <w:szCs w:val="22"/>
          <w:lang w:eastAsia="en-US"/>
        </w:rPr>
        <w:t xml:space="preserve">appear to reflect Eagleton’s view of culture’s more pedagogic function. </w:t>
      </w:r>
    </w:p>
    <w:p w14:paraId="4FC4F4B8" w14:textId="1DE945B8" w:rsidR="002254F0" w:rsidRDefault="000E74B3" w:rsidP="006445B3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 xml:space="preserve">While Aldhelm’s riddles </w:t>
      </w:r>
      <w:r w:rsidR="00952FDC">
        <w:rPr>
          <w:rFonts w:eastAsia="Calibri"/>
          <w:sz w:val="22"/>
          <w:szCs w:val="22"/>
          <w:lang w:eastAsia="en-US"/>
        </w:rPr>
        <w:t>contai</w:t>
      </w:r>
      <w:r>
        <w:rPr>
          <w:rFonts w:eastAsia="Calibri"/>
          <w:sz w:val="22"/>
          <w:szCs w:val="22"/>
          <w:lang w:eastAsia="en-US"/>
        </w:rPr>
        <w:t>n</w:t>
      </w:r>
      <w:r w:rsidR="0055228F">
        <w:rPr>
          <w:rFonts w:eastAsia="Calibri"/>
          <w:sz w:val="22"/>
          <w:szCs w:val="22"/>
          <w:lang w:eastAsia="en-US"/>
        </w:rPr>
        <w:t>ed</w:t>
      </w:r>
      <w:r w:rsidR="00952FDC">
        <w:rPr>
          <w:rFonts w:eastAsia="Calibri"/>
          <w:sz w:val="22"/>
          <w:szCs w:val="22"/>
          <w:lang w:eastAsia="en-US"/>
        </w:rPr>
        <w:t xml:space="preserve"> </w:t>
      </w:r>
      <w:r>
        <w:rPr>
          <w:rFonts w:eastAsia="Calibri"/>
          <w:sz w:val="22"/>
          <w:szCs w:val="22"/>
          <w:lang w:eastAsia="en-US"/>
        </w:rPr>
        <w:t>biblical allusions, many also include</w:t>
      </w:r>
      <w:r w:rsidR="0055228F">
        <w:rPr>
          <w:rFonts w:eastAsia="Calibri"/>
          <w:sz w:val="22"/>
          <w:szCs w:val="22"/>
          <w:lang w:eastAsia="en-US"/>
        </w:rPr>
        <w:t>d</w:t>
      </w:r>
      <w:r>
        <w:rPr>
          <w:rFonts w:eastAsia="Calibri"/>
          <w:sz w:val="22"/>
          <w:szCs w:val="22"/>
          <w:lang w:eastAsia="en-US"/>
        </w:rPr>
        <w:t xml:space="preserve"> references</w:t>
      </w:r>
      <w:r w:rsidR="003F7ECA">
        <w:rPr>
          <w:rFonts w:eastAsia="Calibri"/>
          <w:sz w:val="22"/>
          <w:szCs w:val="22"/>
          <w:lang w:eastAsia="en-US"/>
        </w:rPr>
        <w:t xml:space="preserve"> to Gr</w:t>
      </w:r>
      <w:r w:rsidR="00906092">
        <w:rPr>
          <w:rFonts w:eastAsia="Calibri"/>
          <w:sz w:val="22"/>
          <w:szCs w:val="22"/>
          <w:lang w:eastAsia="en-US"/>
        </w:rPr>
        <w:t>a</w:t>
      </w:r>
      <w:r w:rsidR="003F7ECA">
        <w:rPr>
          <w:rFonts w:eastAsia="Calibri"/>
          <w:sz w:val="22"/>
          <w:szCs w:val="22"/>
          <w:lang w:eastAsia="en-US"/>
        </w:rPr>
        <w:t>eco-Roman mythology</w:t>
      </w:r>
      <w:r w:rsidR="0082563E">
        <w:rPr>
          <w:rFonts w:eastAsia="Calibri"/>
          <w:sz w:val="22"/>
          <w:szCs w:val="22"/>
          <w:lang w:eastAsia="en-US"/>
        </w:rPr>
        <w:t>,</w:t>
      </w:r>
      <w:r w:rsidR="00865CC4">
        <w:rPr>
          <w:rFonts w:eastAsia="Calibri"/>
          <w:sz w:val="22"/>
          <w:szCs w:val="22"/>
          <w:lang w:eastAsia="en-US"/>
        </w:rPr>
        <w:t xml:space="preserve"> as well as more banal descriptions of</w:t>
      </w:r>
      <w:r w:rsidR="008A7C3B">
        <w:rPr>
          <w:rFonts w:eastAsia="Calibri"/>
          <w:sz w:val="22"/>
          <w:szCs w:val="22"/>
          <w:lang w:eastAsia="en-US"/>
        </w:rPr>
        <w:t xml:space="preserve"> </w:t>
      </w:r>
      <w:r w:rsidR="0023448D">
        <w:rPr>
          <w:rFonts w:eastAsia="Calibri"/>
          <w:sz w:val="22"/>
          <w:szCs w:val="22"/>
          <w:lang w:eastAsia="en-US"/>
        </w:rPr>
        <w:t>the everyday world</w:t>
      </w:r>
      <w:r w:rsidR="003F7ECA">
        <w:rPr>
          <w:rFonts w:eastAsia="Calibri"/>
          <w:sz w:val="22"/>
          <w:szCs w:val="22"/>
          <w:lang w:eastAsia="en-US"/>
        </w:rPr>
        <w:t xml:space="preserve">. Totalling one hundred </w:t>
      </w:r>
      <w:r w:rsidR="00E3590C">
        <w:rPr>
          <w:rFonts w:eastAsia="Calibri"/>
          <w:sz w:val="22"/>
          <w:szCs w:val="22"/>
          <w:lang w:eastAsia="en-US"/>
        </w:rPr>
        <w:t xml:space="preserve">riddles </w:t>
      </w:r>
      <w:r w:rsidR="003F7ECA">
        <w:rPr>
          <w:rFonts w:eastAsia="Calibri"/>
          <w:sz w:val="22"/>
          <w:szCs w:val="22"/>
          <w:lang w:eastAsia="en-US"/>
        </w:rPr>
        <w:t>and varying in length between four and</w:t>
      </w:r>
      <w:r w:rsidR="00D525DA">
        <w:rPr>
          <w:rFonts w:eastAsia="Calibri"/>
          <w:sz w:val="22"/>
          <w:szCs w:val="22"/>
          <w:lang w:eastAsia="en-US"/>
        </w:rPr>
        <w:t xml:space="preserve"> over eighty</w:t>
      </w:r>
      <w:r w:rsidR="006B170A">
        <w:rPr>
          <w:rFonts w:eastAsia="Calibri"/>
          <w:sz w:val="22"/>
          <w:szCs w:val="22"/>
          <w:lang w:eastAsia="en-US"/>
        </w:rPr>
        <w:t xml:space="preserve"> lines</w:t>
      </w:r>
      <w:r w:rsidR="00D525DA">
        <w:rPr>
          <w:rFonts w:eastAsia="Calibri"/>
          <w:sz w:val="22"/>
          <w:szCs w:val="22"/>
          <w:lang w:eastAsia="en-US"/>
        </w:rPr>
        <w:t xml:space="preserve">, the subjects </w:t>
      </w:r>
      <w:r w:rsidR="006B170A">
        <w:rPr>
          <w:rFonts w:eastAsia="Calibri"/>
          <w:sz w:val="22"/>
          <w:szCs w:val="22"/>
          <w:lang w:eastAsia="en-US"/>
        </w:rPr>
        <w:t xml:space="preserve">themselves </w:t>
      </w:r>
      <w:r w:rsidR="0098438F">
        <w:rPr>
          <w:rFonts w:eastAsia="Calibri"/>
          <w:sz w:val="22"/>
          <w:szCs w:val="22"/>
          <w:lang w:eastAsia="en-US"/>
        </w:rPr>
        <w:t>we</w:t>
      </w:r>
      <w:r w:rsidR="006B170A">
        <w:rPr>
          <w:rFonts w:eastAsia="Calibri"/>
          <w:sz w:val="22"/>
          <w:szCs w:val="22"/>
          <w:lang w:eastAsia="en-US"/>
        </w:rPr>
        <w:t xml:space="preserve">re drawn from </w:t>
      </w:r>
      <w:r w:rsidR="00E3590C">
        <w:rPr>
          <w:rFonts w:eastAsia="Calibri"/>
          <w:sz w:val="22"/>
          <w:szCs w:val="22"/>
          <w:lang w:eastAsia="en-US"/>
        </w:rPr>
        <w:t>both</w:t>
      </w:r>
      <w:r w:rsidR="00245930">
        <w:rPr>
          <w:rFonts w:eastAsia="Calibri"/>
          <w:sz w:val="22"/>
          <w:szCs w:val="22"/>
          <w:lang w:eastAsia="en-US"/>
        </w:rPr>
        <w:t xml:space="preserve"> </w:t>
      </w:r>
      <w:r w:rsidR="006B170A">
        <w:rPr>
          <w:rFonts w:eastAsia="Calibri"/>
          <w:sz w:val="22"/>
          <w:szCs w:val="22"/>
          <w:lang w:eastAsia="en-US"/>
        </w:rPr>
        <w:t>the natural world</w:t>
      </w:r>
      <w:r w:rsidR="00E6726E">
        <w:rPr>
          <w:rFonts w:eastAsia="Calibri"/>
          <w:sz w:val="22"/>
          <w:szCs w:val="22"/>
          <w:lang w:eastAsia="en-US"/>
        </w:rPr>
        <w:t xml:space="preserve">, </w:t>
      </w:r>
      <w:r w:rsidR="00687EE0">
        <w:rPr>
          <w:rFonts w:eastAsia="Calibri"/>
          <w:sz w:val="22"/>
          <w:szCs w:val="22"/>
          <w:lang w:eastAsia="en-US"/>
        </w:rPr>
        <w:t>whether apple trees, bees or clouds</w:t>
      </w:r>
      <w:r w:rsidR="00E6726E">
        <w:rPr>
          <w:rFonts w:eastAsia="Calibri"/>
          <w:sz w:val="22"/>
          <w:szCs w:val="22"/>
          <w:lang w:eastAsia="en-US"/>
        </w:rPr>
        <w:t xml:space="preserve">, </w:t>
      </w:r>
      <w:r w:rsidR="006B170A">
        <w:rPr>
          <w:rFonts w:eastAsia="Calibri"/>
          <w:sz w:val="22"/>
          <w:szCs w:val="22"/>
          <w:lang w:eastAsia="en-US"/>
        </w:rPr>
        <w:t>or from everyday objects</w:t>
      </w:r>
      <w:r w:rsidR="00D63693">
        <w:rPr>
          <w:rFonts w:eastAsia="Calibri"/>
          <w:sz w:val="22"/>
          <w:szCs w:val="22"/>
          <w:lang w:eastAsia="en-US"/>
        </w:rPr>
        <w:t xml:space="preserve"> that an Anglo-Saxon oblate </w:t>
      </w:r>
      <w:r w:rsidR="00464916">
        <w:rPr>
          <w:rFonts w:eastAsia="Calibri"/>
          <w:sz w:val="22"/>
          <w:szCs w:val="22"/>
          <w:lang w:eastAsia="en-US"/>
        </w:rPr>
        <w:t xml:space="preserve">might have </w:t>
      </w:r>
      <w:r w:rsidR="001B0903">
        <w:rPr>
          <w:rFonts w:eastAsia="Calibri"/>
          <w:sz w:val="22"/>
          <w:szCs w:val="22"/>
          <w:lang w:eastAsia="en-US"/>
        </w:rPr>
        <w:t>encountered</w:t>
      </w:r>
      <w:r w:rsidR="00464916">
        <w:rPr>
          <w:rFonts w:eastAsia="Calibri"/>
          <w:sz w:val="22"/>
          <w:szCs w:val="22"/>
          <w:lang w:eastAsia="en-US"/>
        </w:rPr>
        <w:t xml:space="preserve">, such as a </w:t>
      </w:r>
      <w:r w:rsidR="00BD1DC7">
        <w:rPr>
          <w:rFonts w:eastAsia="Calibri"/>
          <w:sz w:val="22"/>
          <w:szCs w:val="22"/>
          <w:lang w:eastAsia="en-US"/>
        </w:rPr>
        <w:t xml:space="preserve">candle, </w:t>
      </w:r>
      <w:r w:rsidR="00BA42C1">
        <w:rPr>
          <w:rFonts w:eastAsia="Calibri"/>
          <w:sz w:val="22"/>
          <w:szCs w:val="22"/>
          <w:lang w:eastAsia="en-US"/>
        </w:rPr>
        <w:t xml:space="preserve">a </w:t>
      </w:r>
      <w:r w:rsidR="00BD1DC7">
        <w:rPr>
          <w:rFonts w:eastAsia="Calibri"/>
          <w:sz w:val="22"/>
          <w:szCs w:val="22"/>
          <w:lang w:eastAsia="en-US"/>
        </w:rPr>
        <w:t>wine</w:t>
      </w:r>
      <w:r w:rsidR="00CD4F4C">
        <w:rPr>
          <w:rFonts w:eastAsia="Calibri"/>
          <w:sz w:val="22"/>
          <w:szCs w:val="22"/>
          <w:lang w:eastAsia="en-US"/>
        </w:rPr>
        <w:t xml:space="preserve"> cask or </w:t>
      </w:r>
      <w:r w:rsidR="00BA42C1">
        <w:rPr>
          <w:rFonts w:eastAsia="Calibri"/>
          <w:sz w:val="22"/>
          <w:szCs w:val="22"/>
          <w:lang w:eastAsia="en-US"/>
        </w:rPr>
        <w:t xml:space="preserve">a </w:t>
      </w:r>
      <w:r w:rsidR="00687EE0">
        <w:rPr>
          <w:rFonts w:eastAsia="Calibri"/>
          <w:sz w:val="22"/>
          <w:szCs w:val="22"/>
          <w:lang w:eastAsia="en-US"/>
        </w:rPr>
        <w:t>bookcase</w:t>
      </w:r>
      <w:r w:rsidR="00CD4F4C">
        <w:rPr>
          <w:rFonts w:eastAsia="Calibri"/>
          <w:sz w:val="22"/>
          <w:szCs w:val="22"/>
          <w:lang w:eastAsia="en-US"/>
        </w:rPr>
        <w:t xml:space="preserve">. </w:t>
      </w:r>
      <w:r w:rsidR="00D31913">
        <w:rPr>
          <w:rFonts w:eastAsia="Calibri"/>
          <w:sz w:val="22"/>
          <w:szCs w:val="22"/>
          <w:lang w:eastAsia="en-US"/>
        </w:rPr>
        <w:t>The</w:t>
      </w:r>
      <w:r w:rsidR="00CA5E63">
        <w:rPr>
          <w:rFonts w:eastAsia="Calibri"/>
          <w:sz w:val="22"/>
          <w:szCs w:val="22"/>
          <w:lang w:eastAsia="en-US"/>
        </w:rPr>
        <w:t>se</w:t>
      </w:r>
      <w:r w:rsidR="00D31913">
        <w:rPr>
          <w:rFonts w:eastAsia="Calibri"/>
          <w:sz w:val="22"/>
          <w:szCs w:val="22"/>
          <w:lang w:eastAsia="en-US"/>
        </w:rPr>
        <w:t xml:space="preserve"> </w:t>
      </w:r>
      <w:r w:rsidR="0098438F">
        <w:rPr>
          <w:rFonts w:eastAsia="Calibri"/>
          <w:sz w:val="22"/>
          <w:szCs w:val="22"/>
          <w:lang w:eastAsia="en-US"/>
        </w:rPr>
        <w:t>subjects</w:t>
      </w:r>
      <w:r w:rsidR="0072654A">
        <w:rPr>
          <w:rFonts w:eastAsia="Calibri"/>
          <w:sz w:val="22"/>
          <w:szCs w:val="22"/>
          <w:lang w:eastAsia="en-US"/>
        </w:rPr>
        <w:t xml:space="preserve"> </w:t>
      </w:r>
      <w:r w:rsidR="00D31913">
        <w:rPr>
          <w:rFonts w:eastAsia="Calibri"/>
          <w:sz w:val="22"/>
          <w:szCs w:val="22"/>
          <w:lang w:eastAsia="en-US"/>
        </w:rPr>
        <w:t xml:space="preserve">may </w:t>
      </w:r>
      <w:r w:rsidR="005F104F">
        <w:rPr>
          <w:rFonts w:eastAsia="Calibri"/>
          <w:sz w:val="22"/>
          <w:szCs w:val="22"/>
          <w:lang w:eastAsia="en-US"/>
        </w:rPr>
        <w:t>provide</w:t>
      </w:r>
      <w:r w:rsidR="0072654A">
        <w:rPr>
          <w:rFonts w:eastAsia="Calibri"/>
          <w:sz w:val="22"/>
          <w:szCs w:val="22"/>
          <w:lang w:eastAsia="en-US"/>
        </w:rPr>
        <w:t xml:space="preserve"> further</w:t>
      </w:r>
      <w:r w:rsidR="00D31913">
        <w:rPr>
          <w:rFonts w:eastAsia="Calibri"/>
          <w:sz w:val="22"/>
          <w:szCs w:val="22"/>
          <w:lang w:eastAsia="en-US"/>
        </w:rPr>
        <w:t xml:space="preserve"> clue</w:t>
      </w:r>
      <w:r w:rsidR="0072654A">
        <w:rPr>
          <w:rFonts w:eastAsia="Calibri"/>
          <w:sz w:val="22"/>
          <w:szCs w:val="22"/>
          <w:lang w:eastAsia="en-US"/>
        </w:rPr>
        <w:t>s</w:t>
      </w:r>
      <w:r w:rsidR="00D31913">
        <w:rPr>
          <w:rFonts w:eastAsia="Calibri"/>
          <w:sz w:val="22"/>
          <w:szCs w:val="22"/>
          <w:lang w:eastAsia="en-US"/>
        </w:rPr>
        <w:t xml:space="preserve"> as to the</w:t>
      </w:r>
      <w:r w:rsidR="00FE2B59">
        <w:rPr>
          <w:rFonts w:eastAsia="Calibri"/>
          <w:sz w:val="22"/>
          <w:szCs w:val="22"/>
          <w:lang w:eastAsia="en-US"/>
        </w:rPr>
        <w:t>ir</w:t>
      </w:r>
      <w:r w:rsidR="00D31913">
        <w:rPr>
          <w:rFonts w:eastAsia="Calibri"/>
          <w:sz w:val="22"/>
          <w:szCs w:val="22"/>
          <w:lang w:eastAsia="en-US"/>
        </w:rPr>
        <w:t xml:space="preserve"> form</w:t>
      </w:r>
      <w:r w:rsidR="00303990">
        <w:rPr>
          <w:rFonts w:eastAsia="Calibri"/>
          <w:sz w:val="22"/>
          <w:szCs w:val="22"/>
          <w:lang w:eastAsia="en-US"/>
        </w:rPr>
        <w:t xml:space="preserve"> and cultural function</w:t>
      </w:r>
      <w:r w:rsidR="00F162AE">
        <w:rPr>
          <w:rFonts w:eastAsia="Calibri"/>
          <w:sz w:val="22"/>
          <w:szCs w:val="22"/>
          <w:lang w:eastAsia="en-US"/>
        </w:rPr>
        <w:t>. Mercedes Salvador-Bello has argued</w:t>
      </w:r>
      <w:r w:rsidR="0066636F">
        <w:rPr>
          <w:rFonts w:eastAsia="Calibri"/>
          <w:sz w:val="22"/>
          <w:szCs w:val="22"/>
          <w:lang w:eastAsia="en-US"/>
        </w:rPr>
        <w:t xml:space="preserve"> that</w:t>
      </w:r>
      <w:r w:rsidR="006539BE">
        <w:rPr>
          <w:rFonts w:eastAsia="Calibri"/>
          <w:sz w:val="22"/>
          <w:szCs w:val="22"/>
          <w:lang w:eastAsia="en-US"/>
        </w:rPr>
        <w:t xml:space="preserve"> although Aldhelm’s riddles depart</w:t>
      </w:r>
      <w:r w:rsidR="0066636F">
        <w:rPr>
          <w:rFonts w:eastAsia="Calibri"/>
          <w:sz w:val="22"/>
          <w:szCs w:val="22"/>
          <w:lang w:eastAsia="en-US"/>
        </w:rPr>
        <w:t>ed</w:t>
      </w:r>
      <w:r w:rsidR="006539BE">
        <w:rPr>
          <w:rFonts w:eastAsia="Calibri"/>
          <w:sz w:val="22"/>
          <w:szCs w:val="22"/>
          <w:lang w:eastAsia="en-US"/>
        </w:rPr>
        <w:t xml:space="preserve"> from</w:t>
      </w:r>
      <w:r w:rsidR="00160B69">
        <w:rPr>
          <w:rFonts w:eastAsia="Calibri"/>
          <w:sz w:val="22"/>
          <w:szCs w:val="22"/>
          <w:lang w:eastAsia="en-US"/>
        </w:rPr>
        <w:t xml:space="preserve"> structural adherence to </w:t>
      </w:r>
      <w:r w:rsidR="003974D7">
        <w:rPr>
          <w:rFonts w:eastAsia="Calibri"/>
          <w:sz w:val="22"/>
          <w:szCs w:val="22"/>
          <w:lang w:eastAsia="en-US"/>
        </w:rPr>
        <w:t xml:space="preserve">the encyclopaedic </w:t>
      </w:r>
      <w:r w:rsidR="00D844F0">
        <w:rPr>
          <w:rFonts w:eastAsia="Calibri"/>
          <w:sz w:val="22"/>
          <w:szCs w:val="22"/>
          <w:lang w:eastAsia="en-US"/>
        </w:rPr>
        <w:t xml:space="preserve">model </w:t>
      </w:r>
      <w:r w:rsidR="003974D7">
        <w:rPr>
          <w:rFonts w:eastAsia="Calibri"/>
          <w:sz w:val="22"/>
          <w:szCs w:val="22"/>
          <w:lang w:eastAsia="en-US"/>
        </w:rPr>
        <w:t>first introduced by Isidore of Seville’s</w:t>
      </w:r>
      <w:r w:rsidR="00DC6191">
        <w:rPr>
          <w:rFonts w:eastAsia="Calibri"/>
          <w:sz w:val="22"/>
          <w:szCs w:val="22"/>
          <w:lang w:eastAsia="en-US"/>
        </w:rPr>
        <w:t xml:space="preserve"> </w:t>
      </w:r>
      <w:r w:rsidR="003974D7">
        <w:rPr>
          <w:rFonts w:eastAsia="Calibri"/>
          <w:i/>
          <w:iCs/>
          <w:sz w:val="22"/>
          <w:szCs w:val="22"/>
          <w:lang w:eastAsia="en-US"/>
        </w:rPr>
        <w:lastRenderedPageBreak/>
        <w:t>Et</w:t>
      </w:r>
      <w:r w:rsidR="00DC6191">
        <w:rPr>
          <w:rFonts w:eastAsia="Calibri"/>
          <w:i/>
          <w:iCs/>
          <w:sz w:val="22"/>
          <w:szCs w:val="22"/>
          <w:lang w:eastAsia="en-US"/>
        </w:rPr>
        <w:t>ymologiae</w:t>
      </w:r>
      <w:r w:rsidR="00DC6191">
        <w:rPr>
          <w:rFonts w:eastAsia="Calibri"/>
          <w:sz w:val="22"/>
          <w:szCs w:val="22"/>
          <w:lang w:eastAsia="en-US"/>
        </w:rPr>
        <w:t xml:space="preserve"> (Etymologies)</w:t>
      </w:r>
      <w:r w:rsidR="00CF3195">
        <w:rPr>
          <w:rFonts w:eastAsia="Calibri"/>
          <w:sz w:val="22"/>
          <w:szCs w:val="22"/>
          <w:lang w:eastAsia="en-US"/>
        </w:rPr>
        <w:t>,</w:t>
      </w:r>
      <w:r w:rsidR="00160B69">
        <w:rPr>
          <w:rFonts w:eastAsia="Calibri"/>
          <w:sz w:val="22"/>
          <w:szCs w:val="22"/>
          <w:lang w:eastAsia="en-US"/>
        </w:rPr>
        <w:t xml:space="preserve"> they </w:t>
      </w:r>
      <w:r w:rsidR="008E7A59">
        <w:rPr>
          <w:rFonts w:eastAsia="Calibri"/>
          <w:sz w:val="22"/>
          <w:szCs w:val="22"/>
          <w:lang w:eastAsia="en-US"/>
        </w:rPr>
        <w:t>we</w:t>
      </w:r>
      <w:r w:rsidR="00160B69">
        <w:rPr>
          <w:rFonts w:eastAsia="Calibri"/>
          <w:sz w:val="22"/>
          <w:szCs w:val="22"/>
          <w:lang w:eastAsia="en-US"/>
        </w:rPr>
        <w:t>re nevertheless</w:t>
      </w:r>
      <w:r w:rsidR="0066636F">
        <w:rPr>
          <w:rFonts w:eastAsia="Calibri"/>
          <w:sz w:val="22"/>
          <w:szCs w:val="22"/>
          <w:lang w:eastAsia="en-US"/>
        </w:rPr>
        <w:t xml:space="preserve"> based on and</w:t>
      </w:r>
      <w:r w:rsidR="00160B69">
        <w:rPr>
          <w:rFonts w:eastAsia="Calibri"/>
          <w:sz w:val="22"/>
          <w:szCs w:val="22"/>
          <w:lang w:eastAsia="en-US"/>
        </w:rPr>
        <w:t xml:space="preserve"> ‘infused with </w:t>
      </w:r>
      <w:r w:rsidR="0024528F">
        <w:rPr>
          <w:rFonts w:eastAsia="Calibri"/>
          <w:sz w:val="22"/>
          <w:szCs w:val="22"/>
          <w:lang w:eastAsia="en-US"/>
        </w:rPr>
        <w:t>encyclopaedic</w:t>
      </w:r>
      <w:r w:rsidR="00160B69">
        <w:rPr>
          <w:rFonts w:eastAsia="Calibri"/>
          <w:sz w:val="22"/>
          <w:szCs w:val="22"/>
          <w:lang w:eastAsia="en-US"/>
        </w:rPr>
        <w:t xml:space="preserve"> lore’</w:t>
      </w:r>
      <w:r w:rsidR="004A652C">
        <w:rPr>
          <w:rFonts w:eastAsia="Calibri"/>
          <w:sz w:val="22"/>
          <w:szCs w:val="22"/>
          <w:lang w:eastAsia="en-US"/>
        </w:rPr>
        <w:t>.</w:t>
      </w:r>
      <w:r w:rsidR="004A652C">
        <w:rPr>
          <w:rStyle w:val="FootnoteReference"/>
          <w:rFonts w:eastAsia="Calibri"/>
          <w:sz w:val="22"/>
          <w:szCs w:val="22"/>
          <w:lang w:eastAsia="en-US"/>
        </w:rPr>
        <w:footnoteReference w:id="24"/>
      </w:r>
      <w:r w:rsidR="00477A56">
        <w:rPr>
          <w:rFonts w:eastAsia="Calibri"/>
          <w:sz w:val="22"/>
          <w:szCs w:val="22"/>
          <w:lang w:eastAsia="en-US"/>
        </w:rPr>
        <w:t xml:space="preserve"> </w:t>
      </w:r>
      <w:r w:rsidR="004076C1">
        <w:rPr>
          <w:rFonts w:eastAsia="Calibri"/>
          <w:sz w:val="22"/>
          <w:szCs w:val="22"/>
          <w:lang w:eastAsia="en-US"/>
        </w:rPr>
        <w:t xml:space="preserve">Andy Orchard </w:t>
      </w:r>
      <w:r w:rsidR="00535556">
        <w:rPr>
          <w:rFonts w:eastAsia="Calibri"/>
          <w:sz w:val="22"/>
          <w:szCs w:val="22"/>
          <w:lang w:eastAsia="en-US"/>
        </w:rPr>
        <w:t>expressed</w:t>
      </w:r>
      <w:r w:rsidR="00853F2F">
        <w:rPr>
          <w:rFonts w:eastAsia="Calibri"/>
          <w:sz w:val="22"/>
          <w:szCs w:val="22"/>
          <w:lang w:eastAsia="en-US"/>
        </w:rPr>
        <w:t xml:space="preserve"> a similar view, </w:t>
      </w:r>
      <w:r w:rsidR="004076C1">
        <w:rPr>
          <w:rFonts w:eastAsia="Calibri"/>
          <w:sz w:val="22"/>
          <w:szCs w:val="22"/>
          <w:lang w:eastAsia="en-US"/>
        </w:rPr>
        <w:t xml:space="preserve">concluding that </w:t>
      </w:r>
      <w:r w:rsidR="0082322E">
        <w:rPr>
          <w:rFonts w:eastAsia="Calibri"/>
          <w:sz w:val="22"/>
          <w:szCs w:val="22"/>
          <w:lang w:eastAsia="en-US"/>
        </w:rPr>
        <w:t>the ‘heavily didactic’</w:t>
      </w:r>
      <w:r w:rsidR="00A50347">
        <w:rPr>
          <w:rFonts w:eastAsia="Calibri"/>
          <w:sz w:val="22"/>
          <w:szCs w:val="22"/>
          <w:lang w:eastAsia="en-US"/>
        </w:rPr>
        <w:t xml:space="preserve"> nature of</w:t>
      </w:r>
      <w:r w:rsidR="0082322E">
        <w:rPr>
          <w:rFonts w:eastAsia="Calibri"/>
          <w:sz w:val="22"/>
          <w:szCs w:val="22"/>
          <w:lang w:eastAsia="en-US"/>
        </w:rPr>
        <w:t xml:space="preserve"> Aldhelm’s </w:t>
      </w:r>
      <w:r w:rsidR="0082322E">
        <w:rPr>
          <w:rFonts w:eastAsia="Calibri"/>
          <w:i/>
          <w:iCs/>
          <w:sz w:val="22"/>
          <w:szCs w:val="22"/>
          <w:lang w:eastAsia="en-US"/>
        </w:rPr>
        <w:t xml:space="preserve">Enigmata </w:t>
      </w:r>
      <w:r w:rsidR="002309AF">
        <w:rPr>
          <w:rFonts w:eastAsia="Calibri"/>
          <w:sz w:val="22"/>
          <w:szCs w:val="22"/>
          <w:lang w:eastAsia="en-US"/>
        </w:rPr>
        <w:t>eclipsed any ‘riddling element</w:t>
      </w:r>
      <w:r w:rsidR="003B4574">
        <w:rPr>
          <w:rFonts w:eastAsia="Calibri"/>
          <w:sz w:val="22"/>
          <w:szCs w:val="22"/>
          <w:lang w:eastAsia="en-US"/>
        </w:rPr>
        <w:t>’</w:t>
      </w:r>
      <w:r w:rsidR="00440CCE">
        <w:rPr>
          <w:rFonts w:eastAsia="Calibri"/>
          <w:sz w:val="22"/>
          <w:szCs w:val="22"/>
          <w:lang w:eastAsia="en-US"/>
        </w:rPr>
        <w:t>.</w:t>
      </w:r>
      <w:r w:rsidR="00440CCE">
        <w:rPr>
          <w:rStyle w:val="FootnoteReference"/>
          <w:rFonts w:eastAsia="Calibri"/>
          <w:sz w:val="22"/>
          <w:szCs w:val="22"/>
          <w:lang w:eastAsia="en-US"/>
        </w:rPr>
        <w:footnoteReference w:id="25"/>
      </w:r>
      <w:r w:rsidR="00B876F4">
        <w:rPr>
          <w:rFonts w:eastAsia="Calibri"/>
          <w:sz w:val="22"/>
          <w:szCs w:val="22"/>
          <w:lang w:eastAsia="en-US"/>
        </w:rPr>
        <w:t xml:space="preserve"> </w:t>
      </w:r>
      <w:r w:rsidR="008926BA">
        <w:rPr>
          <w:rFonts w:eastAsia="Calibri"/>
          <w:sz w:val="22"/>
          <w:szCs w:val="22"/>
          <w:lang w:eastAsia="en-US"/>
        </w:rPr>
        <w:t>Nevertheless, both scholars agree</w:t>
      </w:r>
      <w:r w:rsidR="00736FB7">
        <w:rPr>
          <w:rFonts w:eastAsia="Calibri"/>
          <w:sz w:val="22"/>
          <w:szCs w:val="22"/>
          <w:lang w:eastAsia="en-US"/>
        </w:rPr>
        <w:t>d</w:t>
      </w:r>
      <w:r w:rsidR="008926BA">
        <w:rPr>
          <w:rFonts w:eastAsia="Calibri"/>
          <w:sz w:val="22"/>
          <w:szCs w:val="22"/>
          <w:lang w:eastAsia="en-US"/>
        </w:rPr>
        <w:t xml:space="preserve"> that Aldhelm’s riddle</w:t>
      </w:r>
      <w:r w:rsidR="00D32E94">
        <w:rPr>
          <w:rFonts w:eastAsia="Calibri"/>
          <w:sz w:val="22"/>
          <w:szCs w:val="22"/>
          <w:lang w:eastAsia="en-US"/>
        </w:rPr>
        <w:t>s were influential throughout the early Medieval</w:t>
      </w:r>
      <w:r w:rsidR="00061543">
        <w:rPr>
          <w:rFonts w:eastAsia="Calibri"/>
          <w:sz w:val="22"/>
          <w:szCs w:val="22"/>
          <w:lang w:eastAsia="en-US"/>
        </w:rPr>
        <w:t xml:space="preserve"> world owing to ‘</w:t>
      </w:r>
      <w:r w:rsidR="00F61A22">
        <w:rPr>
          <w:rFonts w:eastAsia="Calibri"/>
          <w:sz w:val="22"/>
          <w:szCs w:val="22"/>
          <w:lang w:eastAsia="en-US"/>
        </w:rPr>
        <w:t>the didactic and instructional possibilities inherent in these texts’</w:t>
      </w:r>
      <w:r w:rsidR="006445B3">
        <w:rPr>
          <w:rFonts w:eastAsia="Calibri"/>
          <w:sz w:val="22"/>
          <w:szCs w:val="22"/>
          <w:lang w:eastAsia="en-US"/>
        </w:rPr>
        <w:t>.</w:t>
      </w:r>
      <w:r w:rsidR="00F61A22">
        <w:rPr>
          <w:rStyle w:val="FootnoteReference"/>
          <w:rFonts w:eastAsia="Calibri"/>
          <w:sz w:val="22"/>
          <w:szCs w:val="22"/>
          <w:lang w:eastAsia="en-US"/>
        </w:rPr>
        <w:footnoteReference w:id="26"/>
      </w:r>
      <w:r w:rsidR="00AE0E65">
        <w:rPr>
          <w:rFonts w:eastAsia="Calibri"/>
          <w:sz w:val="22"/>
          <w:szCs w:val="22"/>
          <w:lang w:eastAsia="en-US"/>
        </w:rPr>
        <w:t xml:space="preserve"> Copies of Aldhelm’s riddles were made </w:t>
      </w:r>
      <w:r w:rsidR="00694461">
        <w:rPr>
          <w:rFonts w:eastAsia="Calibri"/>
          <w:sz w:val="22"/>
          <w:szCs w:val="22"/>
          <w:lang w:eastAsia="en-US"/>
        </w:rPr>
        <w:t>in various continental European scriptoria,</w:t>
      </w:r>
      <w:r w:rsidR="00647EEE">
        <w:rPr>
          <w:rFonts w:eastAsia="Calibri"/>
          <w:sz w:val="22"/>
          <w:szCs w:val="22"/>
          <w:lang w:eastAsia="en-US"/>
        </w:rPr>
        <w:t xml:space="preserve"> </w:t>
      </w:r>
      <w:r w:rsidR="000855EB">
        <w:rPr>
          <w:rFonts w:eastAsia="Calibri"/>
          <w:sz w:val="22"/>
          <w:szCs w:val="22"/>
          <w:lang w:eastAsia="en-US"/>
        </w:rPr>
        <w:t>while</w:t>
      </w:r>
      <w:r w:rsidR="009F46A3">
        <w:rPr>
          <w:rFonts w:eastAsia="Calibri"/>
          <w:sz w:val="22"/>
          <w:szCs w:val="22"/>
          <w:lang w:eastAsia="en-US"/>
        </w:rPr>
        <w:t xml:space="preserve"> </w:t>
      </w:r>
      <w:r w:rsidR="00694461">
        <w:rPr>
          <w:rFonts w:eastAsia="Calibri"/>
          <w:sz w:val="22"/>
          <w:szCs w:val="22"/>
          <w:lang w:eastAsia="en-US"/>
        </w:rPr>
        <w:t xml:space="preserve">St. Boniface’s continental mission in 716 was </w:t>
      </w:r>
      <w:r w:rsidR="002D00E7">
        <w:rPr>
          <w:rFonts w:eastAsia="Calibri"/>
          <w:sz w:val="22"/>
          <w:szCs w:val="22"/>
          <w:lang w:eastAsia="en-US"/>
        </w:rPr>
        <w:t>thought</w:t>
      </w:r>
      <w:r w:rsidR="00694461">
        <w:rPr>
          <w:rFonts w:eastAsia="Calibri"/>
          <w:sz w:val="22"/>
          <w:szCs w:val="22"/>
          <w:lang w:eastAsia="en-US"/>
        </w:rPr>
        <w:t xml:space="preserve"> to have </w:t>
      </w:r>
      <w:r w:rsidR="006445B3">
        <w:rPr>
          <w:rFonts w:eastAsia="Calibri"/>
          <w:sz w:val="22"/>
          <w:szCs w:val="22"/>
          <w:lang w:eastAsia="en-US"/>
        </w:rPr>
        <w:t>introduced Aldhelm’s</w:t>
      </w:r>
      <w:r w:rsidR="00694461">
        <w:rPr>
          <w:rFonts w:eastAsia="Calibri"/>
          <w:sz w:val="22"/>
          <w:szCs w:val="22"/>
          <w:lang w:eastAsia="en-US"/>
        </w:rPr>
        <w:t xml:space="preserve"> </w:t>
      </w:r>
      <w:r w:rsidR="00694461">
        <w:rPr>
          <w:rFonts w:eastAsia="Calibri"/>
          <w:i/>
          <w:iCs/>
          <w:sz w:val="22"/>
          <w:szCs w:val="22"/>
          <w:lang w:eastAsia="en-US"/>
        </w:rPr>
        <w:t xml:space="preserve">Enigmata </w:t>
      </w:r>
      <w:r w:rsidR="00A440B9">
        <w:rPr>
          <w:rFonts w:eastAsia="Calibri"/>
          <w:sz w:val="22"/>
          <w:szCs w:val="22"/>
          <w:lang w:eastAsia="en-US"/>
        </w:rPr>
        <w:t>to Central Europe, where</w:t>
      </w:r>
      <w:r w:rsidR="00235A14">
        <w:rPr>
          <w:rFonts w:eastAsia="Calibri"/>
          <w:sz w:val="22"/>
          <w:szCs w:val="22"/>
          <w:lang w:eastAsia="en-US"/>
        </w:rPr>
        <w:t>, today, copies may be found</w:t>
      </w:r>
      <w:r w:rsidR="00A440B9">
        <w:rPr>
          <w:rFonts w:eastAsia="Calibri"/>
          <w:sz w:val="22"/>
          <w:szCs w:val="22"/>
          <w:lang w:eastAsia="en-US"/>
        </w:rPr>
        <w:t xml:space="preserve"> as far as</w:t>
      </w:r>
      <w:r w:rsidR="00D55DB8">
        <w:rPr>
          <w:rFonts w:eastAsia="Calibri"/>
          <w:sz w:val="22"/>
          <w:szCs w:val="22"/>
          <w:lang w:eastAsia="en-US"/>
        </w:rPr>
        <w:t xml:space="preserve"> St. Petersburg</w:t>
      </w:r>
      <w:r w:rsidR="000855EB">
        <w:rPr>
          <w:rFonts w:eastAsia="Calibri"/>
          <w:sz w:val="22"/>
          <w:szCs w:val="22"/>
          <w:lang w:eastAsia="en-US"/>
        </w:rPr>
        <w:t>, Russia</w:t>
      </w:r>
      <w:r w:rsidR="00D55DB8">
        <w:rPr>
          <w:rFonts w:eastAsia="Calibri"/>
          <w:sz w:val="22"/>
          <w:szCs w:val="22"/>
          <w:lang w:eastAsia="en-US"/>
        </w:rPr>
        <w:t>.</w:t>
      </w:r>
      <w:r w:rsidR="00F742F5">
        <w:rPr>
          <w:rStyle w:val="FootnoteReference"/>
          <w:rFonts w:eastAsia="Calibri"/>
          <w:sz w:val="22"/>
          <w:szCs w:val="22"/>
          <w:lang w:eastAsia="en-US"/>
        </w:rPr>
        <w:footnoteReference w:id="27"/>
      </w:r>
    </w:p>
    <w:p w14:paraId="59E5A4D7" w14:textId="2BE7964B" w:rsidR="002364EE" w:rsidRDefault="00003F80" w:rsidP="002254F0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 xml:space="preserve">Among Aldhelm’s riddles, those that most concern this essay </w:t>
      </w:r>
      <w:r w:rsidR="0068745B">
        <w:rPr>
          <w:rFonts w:eastAsia="Calibri"/>
          <w:sz w:val="22"/>
          <w:szCs w:val="22"/>
          <w:lang w:eastAsia="en-US"/>
        </w:rPr>
        <w:t>reflect</w:t>
      </w:r>
      <w:r w:rsidR="00E43725">
        <w:rPr>
          <w:rFonts w:eastAsia="Calibri"/>
          <w:sz w:val="22"/>
          <w:szCs w:val="22"/>
          <w:lang w:eastAsia="en-US"/>
        </w:rPr>
        <w:t>ed</w:t>
      </w:r>
      <w:r>
        <w:rPr>
          <w:rFonts w:eastAsia="Calibri"/>
          <w:sz w:val="22"/>
          <w:szCs w:val="22"/>
          <w:lang w:eastAsia="en-US"/>
        </w:rPr>
        <w:t xml:space="preserve"> cosmological topics</w:t>
      </w:r>
      <w:r w:rsidR="009A5437">
        <w:rPr>
          <w:rFonts w:eastAsia="Calibri"/>
          <w:sz w:val="22"/>
          <w:szCs w:val="22"/>
          <w:lang w:eastAsia="en-US"/>
        </w:rPr>
        <w:t xml:space="preserve">, such as </w:t>
      </w:r>
      <w:r w:rsidR="00A01F62">
        <w:rPr>
          <w:rFonts w:eastAsia="Calibri"/>
          <w:sz w:val="22"/>
          <w:szCs w:val="22"/>
          <w:lang w:eastAsia="en-US"/>
        </w:rPr>
        <w:t>the movement of the heavens, the</w:t>
      </w:r>
      <w:r w:rsidR="009A5437">
        <w:rPr>
          <w:rFonts w:eastAsia="Calibri"/>
          <w:sz w:val="22"/>
          <w:szCs w:val="22"/>
          <w:lang w:eastAsia="en-US"/>
        </w:rPr>
        <w:t xml:space="preserve"> course of the</w:t>
      </w:r>
      <w:r w:rsidR="00A01F62">
        <w:rPr>
          <w:rFonts w:eastAsia="Calibri"/>
          <w:sz w:val="22"/>
          <w:szCs w:val="22"/>
          <w:lang w:eastAsia="en-US"/>
        </w:rPr>
        <w:t xml:space="preserve"> sun and moon,</w:t>
      </w:r>
      <w:r w:rsidR="001F6B44">
        <w:rPr>
          <w:rFonts w:eastAsia="Calibri"/>
          <w:sz w:val="22"/>
          <w:szCs w:val="22"/>
          <w:lang w:eastAsia="en-US"/>
        </w:rPr>
        <w:t xml:space="preserve"> meteorological occurrences,</w:t>
      </w:r>
      <w:r w:rsidR="00A01F62">
        <w:rPr>
          <w:rFonts w:eastAsia="Calibri"/>
          <w:sz w:val="22"/>
          <w:szCs w:val="22"/>
          <w:lang w:eastAsia="en-US"/>
        </w:rPr>
        <w:t xml:space="preserve"> and </w:t>
      </w:r>
      <w:r w:rsidR="008042B1">
        <w:rPr>
          <w:rFonts w:eastAsia="Calibri"/>
          <w:sz w:val="22"/>
          <w:szCs w:val="22"/>
          <w:lang w:eastAsia="en-US"/>
        </w:rPr>
        <w:t>certain</w:t>
      </w:r>
      <w:r w:rsidR="00A01F62">
        <w:rPr>
          <w:rFonts w:eastAsia="Calibri"/>
          <w:sz w:val="22"/>
          <w:szCs w:val="22"/>
          <w:lang w:eastAsia="en-US"/>
        </w:rPr>
        <w:t xml:space="preserve"> constellation</w:t>
      </w:r>
      <w:r w:rsidR="002F21DC">
        <w:rPr>
          <w:rFonts w:eastAsia="Calibri"/>
          <w:sz w:val="22"/>
          <w:szCs w:val="22"/>
          <w:lang w:eastAsia="en-US"/>
        </w:rPr>
        <w:t>s</w:t>
      </w:r>
      <w:r w:rsidR="005910AF">
        <w:rPr>
          <w:rFonts w:eastAsia="Calibri"/>
          <w:sz w:val="22"/>
          <w:szCs w:val="22"/>
          <w:lang w:eastAsia="en-US"/>
        </w:rPr>
        <w:t xml:space="preserve">. </w:t>
      </w:r>
      <w:r w:rsidR="006A52D5">
        <w:rPr>
          <w:rFonts w:eastAsia="Calibri"/>
          <w:sz w:val="22"/>
          <w:szCs w:val="22"/>
          <w:lang w:eastAsia="en-US"/>
        </w:rPr>
        <w:t>Salvador-Bello found</w:t>
      </w:r>
      <w:r w:rsidR="00946522">
        <w:rPr>
          <w:rFonts w:eastAsia="Calibri"/>
          <w:sz w:val="22"/>
          <w:szCs w:val="22"/>
          <w:lang w:eastAsia="en-US"/>
        </w:rPr>
        <w:t xml:space="preserve"> </w:t>
      </w:r>
      <w:r w:rsidR="005910AF">
        <w:rPr>
          <w:rFonts w:eastAsia="Calibri"/>
          <w:sz w:val="22"/>
          <w:szCs w:val="22"/>
          <w:lang w:eastAsia="en-US"/>
        </w:rPr>
        <w:t>cosmological riddles to</w:t>
      </w:r>
      <w:r w:rsidR="00946522">
        <w:rPr>
          <w:rFonts w:eastAsia="Calibri"/>
          <w:sz w:val="22"/>
          <w:szCs w:val="22"/>
          <w:lang w:eastAsia="en-US"/>
        </w:rPr>
        <w:t xml:space="preserve"> be one of three categories characteristic of most Medieval riddle collections,</w:t>
      </w:r>
      <w:r w:rsidR="002F21DC">
        <w:rPr>
          <w:rFonts w:eastAsia="Calibri"/>
          <w:sz w:val="22"/>
          <w:szCs w:val="22"/>
          <w:lang w:eastAsia="en-US"/>
        </w:rPr>
        <w:t xml:space="preserve"> alongside biological and instrumental riddles dealing with plants, animals, tools and implements</w:t>
      </w:r>
      <w:r w:rsidR="006A52D5">
        <w:rPr>
          <w:rFonts w:eastAsia="Calibri"/>
          <w:sz w:val="22"/>
          <w:szCs w:val="22"/>
          <w:lang w:eastAsia="en-US"/>
        </w:rPr>
        <w:t>.</w:t>
      </w:r>
      <w:r w:rsidR="001D725E">
        <w:rPr>
          <w:rStyle w:val="FootnoteReference"/>
          <w:rFonts w:eastAsia="Calibri"/>
          <w:sz w:val="22"/>
          <w:szCs w:val="22"/>
          <w:lang w:eastAsia="en-US"/>
        </w:rPr>
        <w:footnoteReference w:id="28"/>
      </w:r>
      <w:r w:rsidR="004C58CB">
        <w:rPr>
          <w:rFonts w:eastAsia="Calibri"/>
          <w:sz w:val="22"/>
          <w:szCs w:val="22"/>
          <w:lang w:eastAsia="en-US"/>
        </w:rPr>
        <w:t xml:space="preserve"> </w:t>
      </w:r>
      <w:r w:rsidR="00EE278E">
        <w:rPr>
          <w:rFonts w:eastAsia="Calibri"/>
          <w:sz w:val="22"/>
          <w:szCs w:val="22"/>
          <w:lang w:eastAsia="en-US"/>
        </w:rPr>
        <w:t xml:space="preserve">Thus, this </w:t>
      </w:r>
      <w:r w:rsidR="0073643F">
        <w:rPr>
          <w:rFonts w:eastAsia="Calibri"/>
          <w:sz w:val="22"/>
          <w:szCs w:val="22"/>
          <w:lang w:eastAsia="en-US"/>
        </w:rPr>
        <w:t xml:space="preserve">essay </w:t>
      </w:r>
      <w:r w:rsidR="00946522">
        <w:rPr>
          <w:rFonts w:eastAsia="Calibri"/>
          <w:sz w:val="22"/>
          <w:szCs w:val="22"/>
          <w:lang w:eastAsia="en-US"/>
        </w:rPr>
        <w:t>consider</w:t>
      </w:r>
      <w:r w:rsidR="00551750">
        <w:rPr>
          <w:rFonts w:eastAsia="Calibri"/>
          <w:sz w:val="22"/>
          <w:szCs w:val="22"/>
          <w:lang w:eastAsia="en-US"/>
        </w:rPr>
        <w:t>s</w:t>
      </w:r>
      <w:r w:rsidR="0073643F">
        <w:rPr>
          <w:rFonts w:eastAsia="Calibri"/>
          <w:sz w:val="22"/>
          <w:szCs w:val="22"/>
          <w:lang w:eastAsia="en-US"/>
        </w:rPr>
        <w:t xml:space="preserve"> twelve riddles</w:t>
      </w:r>
      <w:r w:rsidR="00946522">
        <w:rPr>
          <w:rFonts w:eastAsia="Calibri"/>
          <w:sz w:val="22"/>
          <w:szCs w:val="22"/>
          <w:lang w:eastAsia="en-US"/>
        </w:rPr>
        <w:t xml:space="preserve"> </w:t>
      </w:r>
      <w:r w:rsidR="00551750">
        <w:rPr>
          <w:rFonts w:eastAsia="Calibri"/>
          <w:sz w:val="22"/>
          <w:szCs w:val="22"/>
          <w:lang w:eastAsia="en-US"/>
        </w:rPr>
        <w:t>to be broadly cosmological,</w:t>
      </w:r>
      <w:r w:rsidR="00A44DBB">
        <w:rPr>
          <w:rStyle w:val="FootnoteReference"/>
          <w:rFonts w:eastAsia="Calibri"/>
          <w:sz w:val="22"/>
          <w:szCs w:val="22"/>
          <w:lang w:eastAsia="en-US"/>
        </w:rPr>
        <w:footnoteReference w:id="29"/>
      </w:r>
      <w:r w:rsidR="0056311B">
        <w:rPr>
          <w:rFonts w:eastAsia="Calibri"/>
          <w:sz w:val="22"/>
          <w:szCs w:val="22"/>
          <w:lang w:eastAsia="en-US"/>
        </w:rPr>
        <w:t xml:space="preserve"> reflecting </w:t>
      </w:r>
      <w:r w:rsidR="00946522">
        <w:rPr>
          <w:rFonts w:eastAsia="Calibri"/>
          <w:sz w:val="22"/>
          <w:szCs w:val="22"/>
          <w:lang w:eastAsia="en-US"/>
        </w:rPr>
        <w:t xml:space="preserve">ideas about </w:t>
      </w:r>
      <w:r w:rsidR="0073643F">
        <w:rPr>
          <w:rFonts w:eastAsia="Calibri"/>
          <w:sz w:val="22"/>
          <w:szCs w:val="22"/>
          <w:lang w:eastAsia="en-US"/>
        </w:rPr>
        <w:t xml:space="preserve">the composition, structure </w:t>
      </w:r>
      <w:r w:rsidR="00551750">
        <w:rPr>
          <w:rFonts w:eastAsia="Calibri"/>
          <w:sz w:val="22"/>
          <w:szCs w:val="22"/>
          <w:lang w:eastAsia="en-US"/>
        </w:rPr>
        <w:t>and mechanics of</w:t>
      </w:r>
      <w:r w:rsidR="0073643F">
        <w:rPr>
          <w:rFonts w:eastAsia="Calibri"/>
          <w:sz w:val="22"/>
          <w:szCs w:val="22"/>
          <w:lang w:eastAsia="en-US"/>
        </w:rPr>
        <w:t xml:space="preserve"> the heavens</w:t>
      </w:r>
      <w:r w:rsidR="00946522">
        <w:rPr>
          <w:rFonts w:eastAsia="Calibri"/>
          <w:sz w:val="22"/>
          <w:szCs w:val="22"/>
          <w:lang w:eastAsia="en-US"/>
        </w:rPr>
        <w:t>.</w:t>
      </w:r>
      <w:r w:rsidR="0073643F">
        <w:rPr>
          <w:rFonts w:eastAsia="Calibri"/>
          <w:sz w:val="22"/>
          <w:szCs w:val="22"/>
          <w:lang w:eastAsia="en-US"/>
        </w:rPr>
        <w:t xml:space="preserve"> </w:t>
      </w:r>
      <w:r w:rsidR="00A44DBB">
        <w:rPr>
          <w:rFonts w:eastAsia="Calibri"/>
          <w:sz w:val="22"/>
          <w:szCs w:val="22"/>
          <w:lang w:eastAsia="en-US"/>
        </w:rPr>
        <w:t xml:space="preserve">Additionally, this essay will </w:t>
      </w:r>
      <w:r w:rsidR="00AB13A6">
        <w:rPr>
          <w:rFonts w:eastAsia="Calibri"/>
          <w:sz w:val="22"/>
          <w:szCs w:val="22"/>
          <w:lang w:eastAsia="en-US"/>
        </w:rPr>
        <w:t>consider passing references to constellations found in certain biological riddles</w:t>
      </w:r>
      <w:r w:rsidR="0002276F">
        <w:rPr>
          <w:rFonts w:eastAsia="Calibri"/>
          <w:sz w:val="22"/>
          <w:szCs w:val="22"/>
          <w:lang w:eastAsia="en-US"/>
        </w:rPr>
        <w:t xml:space="preserve"> as they </w:t>
      </w:r>
      <w:r w:rsidR="00E43725">
        <w:rPr>
          <w:rFonts w:eastAsia="Calibri"/>
          <w:sz w:val="22"/>
          <w:szCs w:val="22"/>
          <w:lang w:eastAsia="en-US"/>
        </w:rPr>
        <w:t xml:space="preserve">appear to </w:t>
      </w:r>
      <w:r w:rsidR="0002276F">
        <w:rPr>
          <w:rFonts w:eastAsia="Calibri"/>
          <w:sz w:val="22"/>
          <w:szCs w:val="22"/>
          <w:lang w:eastAsia="en-US"/>
        </w:rPr>
        <w:t>evince further linkages to cosmological thought</w:t>
      </w:r>
      <w:r w:rsidR="00CD3248">
        <w:rPr>
          <w:rFonts w:eastAsia="Calibri"/>
          <w:sz w:val="22"/>
          <w:szCs w:val="22"/>
          <w:lang w:eastAsia="en-US"/>
        </w:rPr>
        <w:t xml:space="preserve">. </w:t>
      </w:r>
      <w:r w:rsidR="00A14FE1">
        <w:rPr>
          <w:rFonts w:eastAsia="Calibri"/>
          <w:sz w:val="22"/>
          <w:szCs w:val="22"/>
          <w:lang w:eastAsia="en-US"/>
        </w:rPr>
        <w:t>Finally, this essay will</w:t>
      </w:r>
      <w:r w:rsidR="00AB13A6">
        <w:rPr>
          <w:rFonts w:eastAsia="Calibri"/>
          <w:sz w:val="22"/>
          <w:szCs w:val="22"/>
          <w:lang w:eastAsia="en-US"/>
        </w:rPr>
        <w:t xml:space="preserve"> consider</w:t>
      </w:r>
      <w:r w:rsidR="00A701C2">
        <w:rPr>
          <w:rFonts w:eastAsia="Calibri"/>
          <w:sz w:val="22"/>
          <w:szCs w:val="22"/>
          <w:lang w:eastAsia="en-US"/>
        </w:rPr>
        <w:t xml:space="preserve"> the preface to</w:t>
      </w:r>
      <w:r w:rsidR="00AB13A6">
        <w:rPr>
          <w:rFonts w:eastAsia="Calibri"/>
          <w:sz w:val="22"/>
          <w:szCs w:val="22"/>
          <w:lang w:eastAsia="en-US"/>
        </w:rPr>
        <w:t xml:space="preserve"> </w:t>
      </w:r>
      <w:r w:rsidR="00A44DBB">
        <w:rPr>
          <w:rFonts w:eastAsia="Calibri"/>
          <w:sz w:val="22"/>
          <w:szCs w:val="22"/>
          <w:lang w:eastAsia="en-US"/>
        </w:rPr>
        <w:t>Aldhelm’s</w:t>
      </w:r>
      <w:r w:rsidR="00A14FE1">
        <w:rPr>
          <w:rFonts w:eastAsia="Calibri"/>
          <w:sz w:val="22"/>
          <w:szCs w:val="22"/>
          <w:lang w:eastAsia="en-US"/>
        </w:rPr>
        <w:t xml:space="preserve"> </w:t>
      </w:r>
      <w:r w:rsidR="004A1675">
        <w:rPr>
          <w:rFonts w:eastAsia="Calibri"/>
          <w:sz w:val="22"/>
          <w:szCs w:val="22"/>
          <w:lang w:eastAsia="en-US"/>
        </w:rPr>
        <w:t xml:space="preserve">riddle collection, as well as his last riddle, </w:t>
      </w:r>
      <w:r w:rsidR="00A14FE1">
        <w:rPr>
          <w:rFonts w:eastAsia="Calibri"/>
          <w:i/>
          <w:iCs/>
          <w:sz w:val="22"/>
          <w:szCs w:val="22"/>
          <w:lang w:eastAsia="en-US"/>
        </w:rPr>
        <w:t xml:space="preserve">Creatura </w:t>
      </w:r>
      <w:r w:rsidR="00A14FE1">
        <w:rPr>
          <w:rFonts w:eastAsia="Calibri"/>
          <w:sz w:val="22"/>
          <w:szCs w:val="22"/>
          <w:lang w:eastAsia="en-US"/>
        </w:rPr>
        <w:t xml:space="preserve">(Creation), </w:t>
      </w:r>
      <w:r w:rsidR="004A1675">
        <w:rPr>
          <w:rFonts w:eastAsia="Calibri"/>
          <w:sz w:val="22"/>
          <w:szCs w:val="22"/>
          <w:lang w:eastAsia="en-US"/>
        </w:rPr>
        <w:t xml:space="preserve">both of </w:t>
      </w:r>
      <w:r w:rsidR="00A14FE1">
        <w:rPr>
          <w:rFonts w:eastAsia="Calibri"/>
          <w:sz w:val="22"/>
          <w:szCs w:val="22"/>
          <w:lang w:eastAsia="en-US"/>
        </w:rPr>
        <w:t>which contain</w:t>
      </w:r>
      <w:r w:rsidR="0056311B">
        <w:rPr>
          <w:rFonts w:eastAsia="Calibri"/>
          <w:sz w:val="22"/>
          <w:szCs w:val="22"/>
          <w:lang w:eastAsia="en-US"/>
        </w:rPr>
        <w:t>ed</w:t>
      </w:r>
      <w:r w:rsidR="00A14FE1">
        <w:rPr>
          <w:rFonts w:eastAsia="Calibri"/>
          <w:sz w:val="22"/>
          <w:szCs w:val="22"/>
          <w:lang w:eastAsia="en-US"/>
        </w:rPr>
        <w:t xml:space="preserve"> cosmogenic references to the origin and creation of the universe. </w:t>
      </w:r>
      <w:r w:rsidR="000F5174">
        <w:rPr>
          <w:rFonts w:eastAsia="Calibri"/>
          <w:sz w:val="22"/>
          <w:szCs w:val="22"/>
          <w:lang w:eastAsia="en-US"/>
        </w:rPr>
        <w:t>This essay will now</w:t>
      </w:r>
      <w:r w:rsidR="005C7AB2">
        <w:rPr>
          <w:rFonts w:eastAsia="Calibri"/>
          <w:sz w:val="22"/>
          <w:szCs w:val="22"/>
          <w:lang w:eastAsia="en-US"/>
        </w:rPr>
        <w:t xml:space="preserve"> turn to a discussion of Aldhelm’s</w:t>
      </w:r>
      <w:r w:rsidR="007D008E">
        <w:rPr>
          <w:rFonts w:eastAsia="Calibri"/>
          <w:sz w:val="22"/>
          <w:szCs w:val="22"/>
          <w:lang w:eastAsia="en-US"/>
        </w:rPr>
        <w:t xml:space="preserve"> </w:t>
      </w:r>
      <w:r w:rsidR="000145F5">
        <w:rPr>
          <w:rFonts w:eastAsia="Calibri"/>
          <w:sz w:val="22"/>
          <w:szCs w:val="22"/>
          <w:lang w:eastAsia="en-US"/>
        </w:rPr>
        <w:t xml:space="preserve">views </w:t>
      </w:r>
      <w:r w:rsidR="00C50E55">
        <w:rPr>
          <w:rFonts w:eastAsia="Calibri"/>
          <w:sz w:val="22"/>
          <w:szCs w:val="22"/>
          <w:lang w:eastAsia="en-US"/>
        </w:rPr>
        <w:t>concerning</w:t>
      </w:r>
      <w:r w:rsidR="000145F5">
        <w:rPr>
          <w:rFonts w:eastAsia="Calibri"/>
          <w:sz w:val="22"/>
          <w:szCs w:val="22"/>
          <w:lang w:eastAsia="en-US"/>
        </w:rPr>
        <w:t xml:space="preserve"> the order and composition of the cosmos.</w:t>
      </w:r>
    </w:p>
    <w:p w14:paraId="5C1F5709" w14:textId="77777777" w:rsidR="00822518" w:rsidRDefault="00822518" w:rsidP="00485BE1">
      <w:pPr>
        <w:ind w:firstLine="567"/>
        <w:rPr>
          <w:rFonts w:eastAsia="Calibri"/>
          <w:sz w:val="22"/>
          <w:szCs w:val="22"/>
          <w:lang w:eastAsia="en-US"/>
        </w:rPr>
      </w:pPr>
    </w:p>
    <w:p w14:paraId="6E1D1D43" w14:textId="1FB82ECC" w:rsidR="00822518" w:rsidRDefault="00847C57" w:rsidP="00822518">
      <w:pPr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u w:val="single"/>
          <w:lang w:eastAsia="en-US"/>
        </w:rPr>
        <w:t>Aldhelm’s Cosmo</w:t>
      </w:r>
      <w:r w:rsidR="00006947">
        <w:rPr>
          <w:rFonts w:eastAsia="Calibri"/>
          <w:sz w:val="22"/>
          <w:szCs w:val="22"/>
          <w:u w:val="single"/>
          <w:lang w:eastAsia="en-US"/>
        </w:rPr>
        <w:t>s in</w:t>
      </w:r>
      <w:r w:rsidR="004E3AB2">
        <w:rPr>
          <w:rFonts w:eastAsia="Calibri"/>
          <w:sz w:val="22"/>
          <w:szCs w:val="22"/>
          <w:u w:val="single"/>
          <w:lang w:eastAsia="en-US"/>
        </w:rPr>
        <w:t xml:space="preserve"> Poetic Verse</w:t>
      </w:r>
    </w:p>
    <w:p w14:paraId="6A111090" w14:textId="77777777" w:rsidR="00847C57" w:rsidRDefault="00847C57" w:rsidP="00822518">
      <w:pPr>
        <w:rPr>
          <w:rFonts w:eastAsia="Calibri"/>
          <w:sz w:val="22"/>
          <w:szCs w:val="22"/>
          <w:lang w:eastAsia="en-US"/>
        </w:rPr>
      </w:pPr>
    </w:p>
    <w:p w14:paraId="21D0D7F2" w14:textId="6A411BAE" w:rsidR="00685E7C" w:rsidRPr="00BA5AB1" w:rsidRDefault="009510BE" w:rsidP="00BA5AB1">
      <w:pPr>
        <w:ind w:firstLine="567"/>
      </w:pPr>
      <w:r>
        <w:rPr>
          <w:rFonts w:eastAsia="Calibri"/>
          <w:sz w:val="22"/>
          <w:szCs w:val="22"/>
          <w:lang w:eastAsia="en-US"/>
        </w:rPr>
        <w:t>Before exploring</w:t>
      </w:r>
      <w:r w:rsidR="00A83F79" w:rsidRPr="00A23FA0">
        <w:rPr>
          <w:rFonts w:eastAsia="Calibri"/>
          <w:sz w:val="22"/>
          <w:szCs w:val="22"/>
          <w:lang w:eastAsia="en-US"/>
        </w:rPr>
        <w:t xml:space="preserve"> </w:t>
      </w:r>
      <w:r w:rsidR="00E60550" w:rsidRPr="00A23FA0">
        <w:rPr>
          <w:rFonts w:eastAsia="Calibri"/>
          <w:sz w:val="22"/>
          <w:szCs w:val="22"/>
          <w:lang w:eastAsia="en-US"/>
        </w:rPr>
        <w:t>the cosmolog</w:t>
      </w:r>
      <w:r>
        <w:rPr>
          <w:rFonts w:eastAsia="Calibri"/>
          <w:sz w:val="22"/>
          <w:szCs w:val="22"/>
          <w:lang w:eastAsia="en-US"/>
        </w:rPr>
        <w:t>ical ideas contained in Aldhelm’s</w:t>
      </w:r>
      <w:r w:rsidR="00E60550" w:rsidRPr="00A23FA0">
        <w:rPr>
          <w:rFonts w:eastAsia="Calibri"/>
          <w:sz w:val="22"/>
          <w:szCs w:val="22"/>
          <w:lang w:eastAsia="en-US"/>
        </w:rPr>
        <w:t xml:space="preserve"> riddles</w:t>
      </w:r>
      <w:r w:rsidR="00A83F79" w:rsidRPr="00A23FA0">
        <w:rPr>
          <w:rFonts w:eastAsia="Calibri"/>
          <w:sz w:val="22"/>
          <w:szCs w:val="22"/>
          <w:lang w:eastAsia="en-US"/>
        </w:rPr>
        <w:t>, it is helpful to re</w:t>
      </w:r>
      <w:r w:rsidR="003767B3" w:rsidRPr="00A23FA0">
        <w:rPr>
          <w:rFonts w:eastAsia="Calibri"/>
          <w:sz w:val="22"/>
          <w:szCs w:val="22"/>
          <w:lang w:eastAsia="en-US"/>
        </w:rPr>
        <w:t>state</w:t>
      </w:r>
      <w:r w:rsidR="00A83F79" w:rsidRPr="00A23FA0">
        <w:rPr>
          <w:rFonts w:eastAsia="Calibri"/>
          <w:sz w:val="22"/>
          <w:szCs w:val="22"/>
          <w:lang w:eastAsia="en-US"/>
        </w:rPr>
        <w:t xml:space="preserve"> the original definitions</w:t>
      </w:r>
      <w:r w:rsidR="00C50B88">
        <w:rPr>
          <w:rFonts w:eastAsia="Calibri"/>
          <w:sz w:val="22"/>
          <w:szCs w:val="22"/>
          <w:lang w:eastAsia="en-US"/>
        </w:rPr>
        <w:t xml:space="preserve"> of ‘cosmology’</w:t>
      </w:r>
      <w:r w:rsidR="000D1723">
        <w:rPr>
          <w:rFonts w:eastAsia="Calibri"/>
          <w:sz w:val="22"/>
          <w:szCs w:val="22"/>
          <w:lang w:eastAsia="en-US"/>
        </w:rPr>
        <w:t xml:space="preserve"> </w:t>
      </w:r>
      <w:r w:rsidR="00620A19">
        <w:rPr>
          <w:rFonts w:eastAsia="Calibri"/>
          <w:sz w:val="22"/>
          <w:szCs w:val="22"/>
          <w:lang w:eastAsia="en-US"/>
        </w:rPr>
        <w:t>introduced</w:t>
      </w:r>
      <w:r w:rsidR="009C573F" w:rsidRPr="00A23FA0">
        <w:rPr>
          <w:rFonts w:eastAsia="Calibri"/>
          <w:sz w:val="22"/>
          <w:szCs w:val="22"/>
          <w:lang w:eastAsia="en-US"/>
        </w:rPr>
        <w:t>; these include</w:t>
      </w:r>
      <w:r w:rsidR="002A0A6D" w:rsidRPr="00A23FA0">
        <w:rPr>
          <w:rFonts w:eastAsia="Calibri"/>
          <w:sz w:val="22"/>
          <w:szCs w:val="22"/>
          <w:lang w:eastAsia="en-US"/>
        </w:rPr>
        <w:t xml:space="preserve">d </w:t>
      </w:r>
      <w:r w:rsidR="00035C76" w:rsidRPr="00A23FA0">
        <w:rPr>
          <w:rFonts w:eastAsia="Calibri"/>
          <w:sz w:val="22"/>
          <w:szCs w:val="22"/>
          <w:lang w:eastAsia="en-US"/>
        </w:rPr>
        <w:t>cosmology as a</w:t>
      </w:r>
      <w:r w:rsidR="002A0A6D" w:rsidRPr="00A23FA0">
        <w:rPr>
          <w:rFonts w:eastAsia="Calibri"/>
          <w:sz w:val="22"/>
          <w:szCs w:val="22"/>
          <w:lang w:eastAsia="en-US"/>
        </w:rPr>
        <w:t xml:space="preserve"> theory of</w:t>
      </w:r>
      <w:r w:rsidR="009C573F" w:rsidRPr="00A23FA0">
        <w:rPr>
          <w:rFonts w:eastAsia="Calibri"/>
          <w:sz w:val="22"/>
          <w:szCs w:val="22"/>
          <w:lang w:eastAsia="en-US"/>
        </w:rPr>
        <w:t xml:space="preserve"> </w:t>
      </w:r>
      <w:r w:rsidR="002A0A6D" w:rsidRPr="00A23FA0">
        <w:rPr>
          <w:rFonts w:eastAsia="Calibri"/>
          <w:sz w:val="22"/>
          <w:szCs w:val="22"/>
          <w:lang w:eastAsia="en-US"/>
        </w:rPr>
        <w:t>creation</w:t>
      </w:r>
      <w:r w:rsidR="009C573F" w:rsidRPr="00A23FA0">
        <w:rPr>
          <w:rFonts w:eastAsia="Calibri"/>
          <w:sz w:val="22"/>
          <w:szCs w:val="22"/>
          <w:lang w:eastAsia="en-US"/>
        </w:rPr>
        <w:t xml:space="preserve">, philosophies of time and space, ways of seeing the sky, </w:t>
      </w:r>
      <w:r w:rsidR="00155CC4" w:rsidRPr="00A23FA0">
        <w:rPr>
          <w:rFonts w:eastAsia="Calibri"/>
          <w:sz w:val="22"/>
          <w:szCs w:val="22"/>
          <w:lang w:eastAsia="en-US"/>
        </w:rPr>
        <w:t>and how human beings locate themselves within</w:t>
      </w:r>
      <w:r w:rsidR="00842DCE" w:rsidRPr="00A23FA0">
        <w:rPr>
          <w:rFonts w:eastAsia="Calibri"/>
          <w:sz w:val="22"/>
          <w:szCs w:val="22"/>
          <w:lang w:eastAsia="en-US"/>
        </w:rPr>
        <w:t>,</w:t>
      </w:r>
      <w:r w:rsidR="00155CC4" w:rsidRPr="00A23FA0">
        <w:rPr>
          <w:rFonts w:eastAsia="Calibri"/>
          <w:sz w:val="22"/>
          <w:szCs w:val="22"/>
          <w:lang w:eastAsia="en-US"/>
        </w:rPr>
        <w:t xml:space="preserve"> and</w:t>
      </w:r>
      <w:r w:rsidR="002A0A6D" w:rsidRPr="00A23FA0">
        <w:rPr>
          <w:rFonts w:eastAsia="Calibri"/>
          <w:sz w:val="22"/>
          <w:szCs w:val="22"/>
          <w:lang w:eastAsia="en-US"/>
        </w:rPr>
        <w:t xml:space="preserve"> in</w:t>
      </w:r>
      <w:r w:rsidR="00155CC4" w:rsidRPr="00A23FA0">
        <w:rPr>
          <w:rFonts w:eastAsia="Calibri"/>
          <w:sz w:val="22"/>
          <w:szCs w:val="22"/>
          <w:lang w:eastAsia="en-US"/>
        </w:rPr>
        <w:t xml:space="preserve"> relation to</w:t>
      </w:r>
      <w:r w:rsidR="00842DCE" w:rsidRPr="00A23FA0">
        <w:rPr>
          <w:rFonts w:eastAsia="Calibri"/>
          <w:sz w:val="22"/>
          <w:szCs w:val="22"/>
          <w:lang w:eastAsia="en-US"/>
        </w:rPr>
        <w:t>,</w:t>
      </w:r>
      <w:r w:rsidR="00155CC4" w:rsidRPr="00A23FA0">
        <w:rPr>
          <w:rFonts w:eastAsia="Calibri"/>
          <w:sz w:val="22"/>
          <w:szCs w:val="22"/>
          <w:lang w:eastAsia="en-US"/>
        </w:rPr>
        <w:t xml:space="preserve"> the world</w:t>
      </w:r>
      <w:r w:rsidR="00690C93" w:rsidRPr="00A23FA0">
        <w:rPr>
          <w:rFonts w:eastAsia="Calibri"/>
          <w:sz w:val="22"/>
          <w:szCs w:val="22"/>
          <w:lang w:eastAsia="en-US"/>
        </w:rPr>
        <w:t>.</w:t>
      </w:r>
      <w:r w:rsidR="00A23FA0">
        <w:rPr>
          <w:rFonts w:eastAsia="Calibri"/>
          <w:sz w:val="22"/>
          <w:szCs w:val="22"/>
          <w:lang w:eastAsia="en-US"/>
        </w:rPr>
        <w:t xml:space="preserve"> </w:t>
      </w:r>
      <w:r w:rsidR="00696D34">
        <w:rPr>
          <w:rFonts w:eastAsia="Calibri"/>
          <w:sz w:val="22"/>
          <w:szCs w:val="22"/>
          <w:lang w:eastAsia="en-US"/>
        </w:rPr>
        <w:t xml:space="preserve">It is also germane to note </w:t>
      </w:r>
      <w:r w:rsidR="000B5912">
        <w:rPr>
          <w:rFonts w:eastAsia="Calibri"/>
          <w:sz w:val="22"/>
          <w:szCs w:val="22"/>
          <w:lang w:eastAsia="en-US"/>
        </w:rPr>
        <w:t>scholarly</w:t>
      </w:r>
      <w:r w:rsidR="00F228BD">
        <w:rPr>
          <w:rFonts w:eastAsia="Calibri"/>
          <w:sz w:val="22"/>
          <w:szCs w:val="22"/>
          <w:lang w:eastAsia="en-US"/>
        </w:rPr>
        <w:t xml:space="preserve"> views</w:t>
      </w:r>
      <w:r w:rsidR="000B5912">
        <w:rPr>
          <w:rFonts w:eastAsia="Calibri"/>
          <w:sz w:val="22"/>
          <w:szCs w:val="22"/>
          <w:lang w:eastAsia="en-US"/>
        </w:rPr>
        <w:t xml:space="preserve"> </w:t>
      </w:r>
      <w:r w:rsidR="00DD1A02">
        <w:rPr>
          <w:rFonts w:eastAsia="Calibri"/>
          <w:sz w:val="22"/>
          <w:szCs w:val="22"/>
          <w:lang w:eastAsia="en-US"/>
        </w:rPr>
        <w:t>concerning the heterogeneity of</w:t>
      </w:r>
      <w:r w:rsidR="00F228BD">
        <w:rPr>
          <w:rFonts w:eastAsia="Calibri"/>
          <w:sz w:val="22"/>
          <w:szCs w:val="22"/>
          <w:lang w:eastAsia="en-US"/>
        </w:rPr>
        <w:t xml:space="preserve"> </w:t>
      </w:r>
      <w:r w:rsidR="00A2206A">
        <w:rPr>
          <w:rFonts w:eastAsia="Calibri"/>
          <w:sz w:val="22"/>
          <w:szCs w:val="22"/>
          <w:lang w:eastAsia="en-US"/>
        </w:rPr>
        <w:t xml:space="preserve">cosmologies </w:t>
      </w:r>
      <w:r w:rsidR="00F7122B">
        <w:rPr>
          <w:rFonts w:eastAsia="Calibri"/>
          <w:sz w:val="22"/>
          <w:szCs w:val="22"/>
          <w:lang w:eastAsia="en-US"/>
        </w:rPr>
        <w:t>as cultural constructs</w:t>
      </w:r>
      <w:r w:rsidR="00A2206A">
        <w:rPr>
          <w:rFonts w:eastAsia="Calibri"/>
          <w:sz w:val="22"/>
          <w:szCs w:val="22"/>
          <w:lang w:eastAsia="en-US"/>
        </w:rPr>
        <w:t xml:space="preserve">. </w:t>
      </w:r>
      <w:r w:rsidR="0011698D">
        <w:rPr>
          <w:rFonts w:eastAsia="Calibri"/>
          <w:sz w:val="22"/>
          <w:szCs w:val="22"/>
          <w:lang w:eastAsia="en-US"/>
        </w:rPr>
        <w:t>Norris</w:t>
      </w:r>
      <w:r w:rsidR="00D43C0A">
        <w:rPr>
          <w:rFonts w:eastAsia="Calibri"/>
          <w:sz w:val="22"/>
          <w:szCs w:val="22"/>
          <w:lang w:eastAsia="en-US"/>
        </w:rPr>
        <w:t>s</w:t>
      </w:r>
      <w:r w:rsidR="0011698D">
        <w:rPr>
          <w:rFonts w:eastAsia="Calibri"/>
          <w:sz w:val="22"/>
          <w:szCs w:val="22"/>
          <w:lang w:eastAsia="en-US"/>
        </w:rPr>
        <w:t xml:space="preserve"> </w:t>
      </w:r>
      <w:r w:rsidR="006A699E">
        <w:rPr>
          <w:rFonts w:eastAsia="Calibri"/>
          <w:sz w:val="22"/>
          <w:szCs w:val="22"/>
          <w:lang w:eastAsia="en-US"/>
        </w:rPr>
        <w:t xml:space="preserve">S. </w:t>
      </w:r>
      <w:r w:rsidR="0011698D">
        <w:rPr>
          <w:rFonts w:eastAsia="Calibri"/>
          <w:sz w:val="22"/>
          <w:szCs w:val="22"/>
          <w:lang w:eastAsia="en-US"/>
        </w:rPr>
        <w:t>Hetherington</w:t>
      </w:r>
      <w:r w:rsidR="00A2206A">
        <w:rPr>
          <w:rFonts w:eastAsia="Calibri"/>
          <w:sz w:val="22"/>
          <w:szCs w:val="22"/>
          <w:lang w:eastAsia="en-US"/>
        </w:rPr>
        <w:t xml:space="preserve">, for example, has suggested that </w:t>
      </w:r>
      <w:r w:rsidR="008C2F20">
        <w:rPr>
          <w:rFonts w:eastAsia="Calibri"/>
          <w:sz w:val="22"/>
          <w:szCs w:val="22"/>
          <w:lang w:eastAsia="en-US"/>
        </w:rPr>
        <w:t>cosmology is ‘a human intellectual creation’</w:t>
      </w:r>
      <w:r w:rsidR="00A2206A">
        <w:rPr>
          <w:rFonts w:eastAsia="Calibri"/>
          <w:sz w:val="22"/>
          <w:szCs w:val="22"/>
          <w:lang w:eastAsia="en-US"/>
        </w:rPr>
        <w:t xml:space="preserve"> thus explaining why </w:t>
      </w:r>
      <w:r w:rsidR="00B41202">
        <w:rPr>
          <w:rFonts w:eastAsia="Calibri"/>
          <w:sz w:val="22"/>
          <w:szCs w:val="22"/>
          <w:lang w:eastAsia="en-US"/>
        </w:rPr>
        <w:t>‘different cultures have produced different sciences, including different cosmologies’.</w:t>
      </w:r>
      <w:r w:rsidR="00B41202">
        <w:rPr>
          <w:rStyle w:val="FootnoteReference"/>
          <w:rFonts w:eastAsia="Calibri"/>
          <w:sz w:val="22"/>
          <w:szCs w:val="22"/>
          <w:lang w:eastAsia="en-US"/>
        </w:rPr>
        <w:footnoteReference w:id="30"/>
      </w:r>
      <w:r w:rsidR="00190EFE">
        <w:rPr>
          <w:rFonts w:eastAsia="Calibri"/>
          <w:sz w:val="22"/>
          <w:szCs w:val="22"/>
          <w:lang w:eastAsia="en-US"/>
        </w:rPr>
        <w:t xml:space="preserve"> </w:t>
      </w:r>
    </w:p>
    <w:p w14:paraId="07A31F6C" w14:textId="5081AB97" w:rsidR="0041635E" w:rsidRDefault="00A379D0" w:rsidP="00147B74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 xml:space="preserve">For Aldhelm, the prevailing </w:t>
      </w:r>
      <w:r w:rsidR="0007405F">
        <w:rPr>
          <w:rFonts w:eastAsia="Calibri"/>
          <w:sz w:val="22"/>
          <w:szCs w:val="22"/>
          <w:lang w:eastAsia="en-US"/>
        </w:rPr>
        <w:t>cosmological model was</w:t>
      </w:r>
      <w:r>
        <w:rPr>
          <w:rFonts w:eastAsia="Calibri"/>
          <w:sz w:val="22"/>
          <w:szCs w:val="22"/>
          <w:lang w:eastAsia="en-US"/>
        </w:rPr>
        <w:t xml:space="preserve"> inherited from</w:t>
      </w:r>
      <w:r w:rsidR="00333C5B">
        <w:rPr>
          <w:rFonts w:eastAsia="Calibri"/>
          <w:sz w:val="22"/>
          <w:szCs w:val="22"/>
          <w:lang w:eastAsia="en-US"/>
        </w:rPr>
        <w:t xml:space="preserve"> </w:t>
      </w:r>
      <w:r w:rsidR="00533027">
        <w:rPr>
          <w:rFonts w:eastAsia="Calibri"/>
          <w:sz w:val="22"/>
          <w:szCs w:val="22"/>
          <w:lang w:eastAsia="en-US"/>
        </w:rPr>
        <w:t xml:space="preserve">extant </w:t>
      </w:r>
      <w:r w:rsidR="005F0AD4">
        <w:rPr>
          <w:rFonts w:eastAsia="Calibri"/>
          <w:sz w:val="22"/>
          <w:szCs w:val="22"/>
          <w:lang w:eastAsia="en-US"/>
        </w:rPr>
        <w:t xml:space="preserve">classical </w:t>
      </w:r>
      <w:r w:rsidR="00030989">
        <w:rPr>
          <w:rFonts w:eastAsia="Calibri"/>
          <w:sz w:val="22"/>
          <w:szCs w:val="22"/>
          <w:lang w:eastAsia="en-US"/>
        </w:rPr>
        <w:t>Gr</w:t>
      </w:r>
      <w:r w:rsidR="00906092">
        <w:rPr>
          <w:rFonts w:eastAsia="Calibri"/>
          <w:sz w:val="22"/>
          <w:szCs w:val="22"/>
          <w:lang w:eastAsia="en-US"/>
        </w:rPr>
        <w:t>a</w:t>
      </w:r>
      <w:r w:rsidR="00030989">
        <w:rPr>
          <w:rFonts w:eastAsia="Calibri"/>
          <w:sz w:val="22"/>
          <w:szCs w:val="22"/>
          <w:lang w:eastAsia="en-US"/>
        </w:rPr>
        <w:t>eco</w:t>
      </w:r>
      <w:r w:rsidR="005F0AD4">
        <w:rPr>
          <w:rFonts w:eastAsia="Calibri"/>
          <w:sz w:val="22"/>
          <w:szCs w:val="22"/>
          <w:lang w:eastAsia="en-US"/>
        </w:rPr>
        <w:t>-Roman material</w:t>
      </w:r>
      <w:r w:rsidR="0041635E">
        <w:rPr>
          <w:rFonts w:eastAsia="Calibri"/>
          <w:sz w:val="22"/>
          <w:szCs w:val="22"/>
          <w:lang w:eastAsia="en-US"/>
        </w:rPr>
        <w:t>,</w:t>
      </w:r>
      <w:r w:rsidR="0051543A">
        <w:rPr>
          <w:rFonts w:eastAsia="Calibri"/>
          <w:sz w:val="22"/>
          <w:szCs w:val="22"/>
          <w:lang w:eastAsia="en-US"/>
        </w:rPr>
        <w:t xml:space="preserve"> and though </w:t>
      </w:r>
      <w:r w:rsidR="00BB1113">
        <w:rPr>
          <w:rFonts w:eastAsia="Calibri"/>
          <w:sz w:val="22"/>
          <w:szCs w:val="22"/>
          <w:lang w:eastAsia="en-US"/>
        </w:rPr>
        <w:t>few sources reportedly survived into the seventh century</w:t>
      </w:r>
      <w:r w:rsidR="004E7632">
        <w:rPr>
          <w:rFonts w:eastAsia="Calibri"/>
          <w:sz w:val="22"/>
          <w:szCs w:val="22"/>
          <w:lang w:eastAsia="en-US"/>
        </w:rPr>
        <w:t xml:space="preserve">, </w:t>
      </w:r>
      <w:r w:rsidR="00E85F91">
        <w:rPr>
          <w:rFonts w:eastAsia="Calibri"/>
          <w:sz w:val="22"/>
          <w:szCs w:val="22"/>
          <w:lang w:eastAsia="en-US"/>
        </w:rPr>
        <w:t>certain basic conceptions of the cosmos were transmitted by patristic writers</w:t>
      </w:r>
      <w:r w:rsidR="003604EB">
        <w:rPr>
          <w:rFonts w:eastAsia="Calibri"/>
          <w:sz w:val="22"/>
          <w:szCs w:val="22"/>
          <w:lang w:eastAsia="en-US"/>
        </w:rPr>
        <w:t xml:space="preserve">; these included </w:t>
      </w:r>
      <w:r w:rsidR="009C1298">
        <w:rPr>
          <w:rFonts w:eastAsia="Calibri"/>
          <w:sz w:val="22"/>
          <w:szCs w:val="22"/>
          <w:lang w:eastAsia="en-US"/>
        </w:rPr>
        <w:t>the revolving</w:t>
      </w:r>
      <w:r w:rsidR="00792678">
        <w:rPr>
          <w:rFonts w:eastAsia="Calibri"/>
          <w:sz w:val="22"/>
          <w:szCs w:val="22"/>
          <w:lang w:eastAsia="en-US"/>
        </w:rPr>
        <w:t>,</w:t>
      </w:r>
      <w:r w:rsidR="009C1298">
        <w:rPr>
          <w:rFonts w:eastAsia="Calibri"/>
          <w:sz w:val="22"/>
          <w:szCs w:val="22"/>
          <w:lang w:eastAsia="en-US"/>
        </w:rPr>
        <w:t xml:space="preserve"> multi-spherical composition of the universe, </w:t>
      </w:r>
      <w:r w:rsidR="00DA59FC">
        <w:rPr>
          <w:rFonts w:eastAsia="Calibri"/>
          <w:sz w:val="22"/>
          <w:szCs w:val="22"/>
          <w:lang w:eastAsia="en-US"/>
        </w:rPr>
        <w:t>the four elemental building blocks,</w:t>
      </w:r>
      <w:r w:rsidR="006A11F4">
        <w:rPr>
          <w:rFonts w:eastAsia="Calibri"/>
          <w:sz w:val="22"/>
          <w:szCs w:val="22"/>
          <w:lang w:eastAsia="en-US"/>
        </w:rPr>
        <w:t xml:space="preserve"> and </w:t>
      </w:r>
      <w:r w:rsidR="00792678">
        <w:rPr>
          <w:rFonts w:eastAsia="Calibri"/>
          <w:sz w:val="22"/>
          <w:szCs w:val="22"/>
          <w:lang w:eastAsia="en-US"/>
        </w:rPr>
        <w:t xml:space="preserve">what Ahern described as </w:t>
      </w:r>
      <w:r w:rsidR="006A11F4">
        <w:rPr>
          <w:rFonts w:eastAsia="Calibri"/>
          <w:sz w:val="22"/>
          <w:szCs w:val="22"/>
          <w:lang w:eastAsia="en-US"/>
        </w:rPr>
        <w:t xml:space="preserve">the </w:t>
      </w:r>
      <w:r w:rsidR="005B77BB">
        <w:rPr>
          <w:rFonts w:eastAsia="Calibri"/>
          <w:sz w:val="22"/>
          <w:szCs w:val="22"/>
          <w:lang w:eastAsia="en-US"/>
        </w:rPr>
        <w:t>‘</w:t>
      </w:r>
      <w:r w:rsidR="006A11F4">
        <w:rPr>
          <w:rFonts w:eastAsia="Calibri"/>
          <w:sz w:val="22"/>
          <w:szCs w:val="22"/>
          <w:lang w:eastAsia="en-US"/>
        </w:rPr>
        <w:t>dualist</w:t>
      </w:r>
      <w:r w:rsidR="005B77BB">
        <w:rPr>
          <w:rFonts w:eastAsia="Calibri"/>
          <w:sz w:val="22"/>
          <w:szCs w:val="22"/>
          <w:lang w:eastAsia="en-US"/>
        </w:rPr>
        <w:t>’</w:t>
      </w:r>
      <w:r w:rsidR="006A11F4">
        <w:rPr>
          <w:rFonts w:eastAsia="Calibri"/>
          <w:sz w:val="22"/>
          <w:szCs w:val="22"/>
          <w:lang w:eastAsia="en-US"/>
        </w:rPr>
        <w:t xml:space="preserve"> </w:t>
      </w:r>
      <w:r w:rsidR="0041635E">
        <w:rPr>
          <w:rFonts w:eastAsia="Calibri"/>
          <w:sz w:val="22"/>
          <w:szCs w:val="22"/>
          <w:lang w:eastAsia="en-US"/>
        </w:rPr>
        <w:t>view</w:t>
      </w:r>
      <w:r w:rsidR="00BE5726">
        <w:rPr>
          <w:rFonts w:eastAsia="Calibri"/>
          <w:sz w:val="22"/>
          <w:szCs w:val="22"/>
          <w:lang w:eastAsia="en-US"/>
        </w:rPr>
        <w:t xml:space="preserve"> that both human beings and the cosmos were composed of ‘</w:t>
      </w:r>
      <w:r w:rsidR="00DB63AB">
        <w:rPr>
          <w:rFonts w:eastAsia="Calibri"/>
          <w:sz w:val="22"/>
          <w:szCs w:val="22"/>
          <w:lang w:eastAsia="en-US"/>
        </w:rPr>
        <w:t>bodily and spiritual matter</w:t>
      </w:r>
      <w:r w:rsidR="00BE5726">
        <w:rPr>
          <w:rFonts w:eastAsia="Calibri"/>
          <w:sz w:val="22"/>
          <w:szCs w:val="22"/>
          <w:lang w:eastAsia="en-US"/>
        </w:rPr>
        <w:t>’</w:t>
      </w:r>
      <w:r w:rsidR="00DB63AB">
        <w:rPr>
          <w:rFonts w:eastAsia="Calibri"/>
          <w:sz w:val="22"/>
          <w:szCs w:val="22"/>
          <w:lang w:eastAsia="en-US"/>
        </w:rPr>
        <w:t>.</w:t>
      </w:r>
      <w:r w:rsidR="005E490F">
        <w:rPr>
          <w:rStyle w:val="FootnoteReference"/>
          <w:rFonts w:eastAsia="Calibri"/>
          <w:sz w:val="22"/>
          <w:szCs w:val="22"/>
          <w:lang w:eastAsia="en-US"/>
        </w:rPr>
        <w:footnoteReference w:id="31"/>
      </w:r>
      <w:r w:rsidR="0041635E">
        <w:rPr>
          <w:rFonts w:eastAsia="Calibri"/>
          <w:sz w:val="22"/>
          <w:szCs w:val="22"/>
          <w:lang w:eastAsia="en-US"/>
        </w:rPr>
        <w:t xml:space="preserve"> As Faith Wallis has </w:t>
      </w:r>
      <w:r w:rsidR="00AD4927">
        <w:rPr>
          <w:rFonts w:eastAsia="Calibri"/>
          <w:sz w:val="22"/>
          <w:szCs w:val="22"/>
          <w:lang w:eastAsia="en-US"/>
        </w:rPr>
        <w:t>argued</w:t>
      </w:r>
      <w:r w:rsidR="0041635E">
        <w:rPr>
          <w:rFonts w:eastAsia="Calibri"/>
          <w:sz w:val="22"/>
          <w:szCs w:val="22"/>
          <w:lang w:eastAsia="en-US"/>
        </w:rPr>
        <w:t xml:space="preserve">, </w:t>
      </w:r>
      <w:r w:rsidR="004E7632">
        <w:rPr>
          <w:rFonts w:eastAsia="Calibri"/>
          <w:sz w:val="22"/>
          <w:szCs w:val="22"/>
          <w:lang w:eastAsia="en-US"/>
        </w:rPr>
        <w:t xml:space="preserve">absent an ‘authoritative’ </w:t>
      </w:r>
      <w:r w:rsidR="004E7632">
        <w:rPr>
          <w:rFonts w:eastAsia="Calibri"/>
          <w:sz w:val="22"/>
          <w:szCs w:val="22"/>
          <w:lang w:eastAsia="en-US"/>
        </w:rPr>
        <w:lastRenderedPageBreak/>
        <w:t xml:space="preserve">biblical cosmology, </w:t>
      </w:r>
      <w:r w:rsidR="00AD4927">
        <w:rPr>
          <w:rFonts w:eastAsia="Calibri"/>
          <w:sz w:val="22"/>
          <w:szCs w:val="22"/>
          <w:lang w:eastAsia="en-US"/>
        </w:rPr>
        <w:t xml:space="preserve">Church Fathers could adopt </w:t>
      </w:r>
      <w:r w:rsidR="00147B74">
        <w:rPr>
          <w:rFonts w:eastAsia="Calibri"/>
          <w:sz w:val="22"/>
          <w:szCs w:val="22"/>
          <w:lang w:eastAsia="en-US"/>
        </w:rPr>
        <w:t>classical pagan views with relatively few modifications</w:t>
      </w:r>
      <w:r w:rsidR="001C221E">
        <w:rPr>
          <w:rFonts w:eastAsia="Calibri"/>
          <w:sz w:val="22"/>
          <w:szCs w:val="22"/>
          <w:lang w:eastAsia="en-US"/>
        </w:rPr>
        <w:t xml:space="preserve"> so long as creation </w:t>
      </w:r>
      <w:r w:rsidR="00815383">
        <w:rPr>
          <w:rFonts w:eastAsia="Calibri"/>
          <w:sz w:val="22"/>
          <w:szCs w:val="22"/>
          <w:lang w:eastAsia="en-US"/>
        </w:rPr>
        <w:t xml:space="preserve">took place </w:t>
      </w:r>
      <w:r w:rsidR="00815383">
        <w:rPr>
          <w:rFonts w:eastAsia="Calibri"/>
          <w:i/>
          <w:iCs/>
          <w:sz w:val="22"/>
          <w:szCs w:val="22"/>
          <w:lang w:eastAsia="en-US"/>
        </w:rPr>
        <w:t>ex nihilo</w:t>
      </w:r>
      <w:r w:rsidR="00147B74">
        <w:rPr>
          <w:rFonts w:eastAsia="Calibri"/>
          <w:sz w:val="22"/>
          <w:szCs w:val="22"/>
          <w:lang w:eastAsia="en-US"/>
        </w:rPr>
        <w:t>.</w:t>
      </w:r>
      <w:r w:rsidR="00147B74">
        <w:rPr>
          <w:rStyle w:val="FootnoteReference"/>
          <w:rFonts w:eastAsia="Calibri"/>
          <w:sz w:val="22"/>
          <w:szCs w:val="22"/>
          <w:lang w:eastAsia="en-US"/>
        </w:rPr>
        <w:footnoteReference w:id="32"/>
      </w:r>
      <w:r w:rsidR="00147B74">
        <w:rPr>
          <w:rFonts w:eastAsia="Calibri"/>
          <w:sz w:val="22"/>
          <w:szCs w:val="22"/>
          <w:lang w:eastAsia="en-US"/>
        </w:rPr>
        <w:t xml:space="preserve"> </w:t>
      </w:r>
    </w:p>
    <w:p w14:paraId="1A7EECDF" w14:textId="53E563A2" w:rsidR="00123C6A" w:rsidRDefault="00FB4D74" w:rsidP="009232A0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>Despite the ordinary object</w:t>
      </w:r>
      <w:r w:rsidR="001C221E">
        <w:rPr>
          <w:rFonts w:eastAsia="Calibri"/>
          <w:sz w:val="22"/>
          <w:szCs w:val="22"/>
          <w:lang w:eastAsia="en-US"/>
        </w:rPr>
        <w:t xml:space="preserve">s </w:t>
      </w:r>
      <w:r w:rsidR="00AD4927">
        <w:rPr>
          <w:rFonts w:eastAsia="Calibri"/>
          <w:sz w:val="22"/>
          <w:szCs w:val="22"/>
          <w:lang w:eastAsia="en-US"/>
        </w:rPr>
        <w:t>contained in</w:t>
      </w:r>
      <w:r w:rsidR="001C221E">
        <w:rPr>
          <w:rFonts w:eastAsia="Calibri"/>
          <w:sz w:val="22"/>
          <w:szCs w:val="22"/>
          <w:lang w:eastAsia="en-US"/>
        </w:rPr>
        <w:t xml:space="preserve"> Aldhelm’s riddles, a theory of creation </w:t>
      </w:r>
      <w:r w:rsidR="00C4524E">
        <w:rPr>
          <w:rFonts w:eastAsia="Calibri"/>
          <w:sz w:val="22"/>
          <w:szCs w:val="22"/>
          <w:lang w:eastAsia="en-US"/>
        </w:rPr>
        <w:t>framed</w:t>
      </w:r>
      <w:r w:rsidR="00E70442">
        <w:rPr>
          <w:rFonts w:eastAsia="Calibri"/>
          <w:sz w:val="22"/>
          <w:szCs w:val="22"/>
          <w:lang w:eastAsia="en-US"/>
        </w:rPr>
        <w:t xml:space="preserve"> the collection</w:t>
      </w:r>
      <w:r w:rsidR="001C221E">
        <w:rPr>
          <w:rFonts w:eastAsia="Calibri"/>
          <w:sz w:val="22"/>
          <w:szCs w:val="22"/>
          <w:lang w:eastAsia="en-US"/>
        </w:rPr>
        <w:t xml:space="preserve">. </w:t>
      </w:r>
      <w:r w:rsidR="00815383">
        <w:rPr>
          <w:rFonts w:eastAsia="Calibri"/>
          <w:sz w:val="22"/>
          <w:szCs w:val="22"/>
          <w:lang w:eastAsia="en-US"/>
        </w:rPr>
        <w:t xml:space="preserve">God </w:t>
      </w:r>
      <w:r w:rsidR="00CF167D">
        <w:rPr>
          <w:rFonts w:eastAsia="Calibri"/>
          <w:sz w:val="22"/>
          <w:szCs w:val="22"/>
          <w:lang w:eastAsia="en-US"/>
        </w:rPr>
        <w:t>wa</w:t>
      </w:r>
      <w:r w:rsidR="00990DAA">
        <w:rPr>
          <w:rFonts w:eastAsia="Calibri"/>
          <w:sz w:val="22"/>
          <w:szCs w:val="22"/>
          <w:lang w:eastAsia="en-US"/>
        </w:rPr>
        <w:t>s at the centre of the cosmological model,</w:t>
      </w:r>
      <w:r w:rsidR="004170B8">
        <w:rPr>
          <w:rFonts w:eastAsia="Calibri"/>
          <w:sz w:val="22"/>
          <w:szCs w:val="22"/>
          <w:lang w:eastAsia="en-US"/>
        </w:rPr>
        <w:t xml:space="preserve"> </w:t>
      </w:r>
      <w:r w:rsidR="001C4B7C">
        <w:rPr>
          <w:rFonts w:eastAsia="Calibri"/>
          <w:sz w:val="22"/>
          <w:szCs w:val="22"/>
          <w:lang w:eastAsia="en-US"/>
        </w:rPr>
        <w:t xml:space="preserve">‘eternally in heaven’ and ‘governing it by </w:t>
      </w:r>
      <w:r w:rsidR="006923F1">
        <w:rPr>
          <w:rFonts w:eastAsia="Calibri"/>
          <w:sz w:val="22"/>
          <w:szCs w:val="22"/>
          <w:lang w:eastAsia="en-US"/>
        </w:rPr>
        <w:t>eternal laws’</w:t>
      </w:r>
      <w:r w:rsidR="00111D60">
        <w:rPr>
          <w:rFonts w:eastAsia="Calibri"/>
          <w:sz w:val="22"/>
          <w:szCs w:val="22"/>
          <w:lang w:eastAsia="en-US"/>
        </w:rPr>
        <w:t>.</w:t>
      </w:r>
      <w:r w:rsidR="001A558E">
        <w:rPr>
          <w:rStyle w:val="FootnoteReference"/>
          <w:rFonts w:eastAsia="Calibri"/>
          <w:sz w:val="22"/>
          <w:szCs w:val="22"/>
          <w:lang w:eastAsia="en-US"/>
        </w:rPr>
        <w:footnoteReference w:id="33"/>
      </w:r>
      <w:r w:rsidR="00647F2C">
        <w:rPr>
          <w:rFonts w:eastAsia="Calibri"/>
          <w:sz w:val="22"/>
          <w:szCs w:val="22"/>
          <w:lang w:eastAsia="en-US"/>
        </w:rPr>
        <w:t xml:space="preserve"> </w:t>
      </w:r>
      <w:r w:rsidR="00111D60">
        <w:rPr>
          <w:rFonts w:eastAsia="Calibri"/>
          <w:sz w:val="22"/>
          <w:szCs w:val="22"/>
          <w:lang w:eastAsia="en-US"/>
        </w:rPr>
        <w:t xml:space="preserve">Riddle 48, </w:t>
      </w:r>
      <w:r w:rsidR="00111D60">
        <w:rPr>
          <w:rFonts w:eastAsia="Calibri"/>
          <w:i/>
          <w:iCs/>
          <w:sz w:val="22"/>
          <w:szCs w:val="22"/>
          <w:lang w:eastAsia="en-US"/>
        </w:rPr>
        <w:t xml:space="preserve">Vertico Poli </w:t>
      </w:r>
      <w:r w:rsidR="00111D60">
        <w:rPr>
          <w:rFonts w:eastAsia="Calibri"/>
          <w:sz w:val="22"/>
          <w:szCs w:val="22"/>
          <w:lang w:eastAsia="en-US"/>
        </w:rPr>
        <w:t>(</w:t>
      </w:r>
      <w:r w:rsidR="00547EEA">
        <w:rPr>
          <w:rFonts w:eastAsia="Calibri"/>
          <w:sz w:val="22"/>
          <w:szCs w:val="22"/>
          <w:lang w:eastAsia="en-US"/>
        </w:rPr>
        <w:t xml:space="preserve">Movement of the Heavens) and Riddle 100, </w:t>
      </w:r>
      <w:r w:rsidR="00547EEA">
        <w:rPr>
          <w:rFonts w:eastAsia="Calibri"/>
          <w:i/>
          <w:iCs/>
          <w:sz w:val="22"/>
          <w:szCs w:val="22"/>
          <w:lang w:eastAsia="en-US"/>
        </w:rPr>
        <w:t xml:space="preserve">Creatura </w:t>
      </w:r>
      <w:r w:rsidR="00547EEA">
        <w:rPr>
          <w:rFonts w:eastAsia="Calibri"/>
          <w:sz w:val="22"/>
          <w:szCs w:val="22"/>
          <w:lang w:eastAsia="en-US"/>
        </w:rPr>
        <w:t xml:space="preserve">(Creation), </w:t>
      </w:r>
      <w:r w:rsidR="00FA4CD5">
        <w:rPr>
          <w:rFonts w:eastAsia="Calibri"/>
          <w:sz w:val="22"/>
          <w:szCs w:val="22"/>
          <w:lang w:eastAsia="en-US"/>
        </w:rPr>
        <w:t>articulated</w:t>
      </w:r>
      <w:r w:rsidR="009E7955">
        <w:rPr>
          <w:rFonts w:eastAsia="Calibri"/>
          <w:sz w:val="22"/>
          <w:szCs w:val="22"/>
          <w:lang w:eastAsia="en-US"/>
        </w:rPr>
        <w:t xml:space="preserve"> the</w:t>
      </w:r>
      <w:r w:rsidR="00547EEA">
        <w:rPr>
          <w:rFonts w:eastAsia="Calibri"/>
          <w:sz w:val="22"/>
          <w:szCs w:val="22"/>
          <w:lang w:eastAsia="en-US"/>
        </w:rPr>
        <w:t xml:space="preserve"> split between these realms</w:t>
      </w:r>
      <w:r w:rsidR="009E7955">
        <w:rPr>
          <w:rFonts w:eastAsia="Calibri"/>
          <w:sz w:val="22"/>
          <w:szCs w:val="22"/>
          <w:lang w:eastAsia="en-US"/>
        </w:rPr>
        <w:t>:</w:t>
      </w:r>
      <w:r w:rsidR="00547EEA">
        <w:rPr>
          <w:rFonts w:eastAsia="Calibri"/>
          <w:sz w:val="22"/>
          <w:szCs w:val="22"/>
          <w:lang w:eastAsia="en-US"/>
        </w:rPr>
        <w:t xml:space="preserve"> Creation</w:t>
      </w:r>
      <w:r w:rsidR="00BB1113">
        <w:rPr>
          <w:rFonts w:eastAsia="Calibri"/>
          <w:sz w:val="22"/>
          <w:szCs w:val="22"/>
          <w:lang w:eastAsia="en-US"/>
        </w:rPr>
        <w:t xml:space="preserve"> </w:t>
      </w:r>
      <w:r w:rsidR="00547EEA">
        <w:rPr>
          <w:rFonts w:eastAsia="Calibri"/>
          <w:sz w:val="22"/>
          <w:szCs w:val="22"/>
          <w:lang w:eastAsia="en-US"/>
        </w:rPr>
        <w:t>‘[encompasse</w:t>
      </w:r>
      <w:r w:rsidR="00735DBE">
        <w:rPr>
          <w:rFonts w:eastAsia="Calibri"/>
          <w:sz w:val="22"/>
          <w:szCs w:val="22"/>
          <w:lang w:eastAsia="en-US"/>
        </w:rPr>
        <w:t>d</w:t>
      </w:r>
      <w:r w:rsidR="00547EEA">
        <w:rPr>
          <w:rFonts w:eastAsia="Calibri"/>
          <w:sz w:val="22"/>
          <w:szCs w:val="22"/>
          <w:lang w:eastAsia="en-US"/>
        </w:rPr>
        <w:t>] all things under the boundary of heaven’,</w:t>
      </w:r>
      <w:r w:rsidR="00547EEA">
        <w:rPr>
          <w:rStyle w:val="FootnoteReference"/>
          <w:rFonts w:eastAsia="Calibri"/>
          <w:sz w:val="22"/>
          <w:szCs w:val="22"/>
          <w:lang w:eastAsia="en-US"/>
        </w:rPr>
        <w:footnoteReference w:id="34"/>
      </w:r>
      <w:r w:rsidR="00547EEA">
        <w:rPr>
          <w:rFonts w:eastAsia="Calibri"/>
          <w:sz w:val="22"/>
          <w:szCs w:val="22"/>
          <w:lang w:eastAsia="en-US"/>
        </w:rPr>
        <w:t xml:space="preserve"> while the heavens</w:t>
      </w:r>
      <w:r w:rsidR="009E7955">
        <w:rPr>
          <w:rFonts w:eastAsia="Calibri"/>
          <w:sz w:val="22"/>
          <w:szCs w:val="22"/>
          <w:lang w:eastAsia="en-US"/>
        </w:rPr>
        <w:t xml:space="preserve"> </w:t>
      </w:r>
      <w:r w:rsidR="00547EEA" w:rsidRPr="00FB5640">
        <w:rPr>
          <w:rFonts w:eastAsia="Calibri"/>
          <w:sz w:val="22"/>
          <w:szCs w:val="22"/>
          <w:lang w:eastAsia="en-US"/>
        </w:rPr>
        <w:t>‘</w:t>
      </w:r>
      <w:r w:rsidR="001015D2">
        <w:rPr>
          <w:rFonts w:eastAsia="Calibri"/>
          <w:sz w:val="22"/>
          <w:szCs w:val="22"/>
          <w:lang w:eastAsia="en-US"/>
        </w:rPr>
        <w:t>[encircled] the whole</w:t>
      </w:r>
      <w:r w:rsidR="00C36B0C">
        <w:rPr>
          <w:rFonts w:eastAsia="Calibri"/>
          <w:sz w:val="22"/>
          <w:szCs w:val="22"/>
          <w:lang w:eastAsia="en-US"/>
        </w:rPr>
        <w:t xml:space="preserve"> </w:t>
      </w:r>
      <w:r w:rsidR="007A4F58">
        <w:rPr>
          <w:rFonts w:eastAsia="Calibri"/>
          <w:sz w:val="22"/>
          <w:szCs w:val="22"/>
          <w:lang w:eastAsia="en-US"/>
        </w:rPr>
        <w:t>round</w:t>
      </w:r>
      <w:r w:rsidR="001015D2">
        <w:rPr>
          <w:rFonts w:eastAsia="Calibri"/>
          <w:sz w:val="22"/>
          <w:szCs w:val="22"/>
          <w:lang w:eastAsia="en-US"/>
        </w:rPr>
        <w:t xml:space="preserve"> world by spacious rings</w:t>
      </w:r>
      <w:r w:rsidR="00547EEA" w:rsidRPr="00FB5640">
        <w:rPr>
          <w:rFonts w:eastAsia="Calibri"/>
          <w:sz w:val="22"/>
          <w:szCs w:val="22"/>
          <w:lang w:eastAsia="en-US"/>
        </w:rPr>
        <w:t>’.</w:t>
      </w:r>
      <w:r w:rsidR="00547EEA" w:rsidRPr="00FB5640">
        <w:rPr>
          <w:rStyle w:val="FootnoteReference"/>
          <w:rFonts w:eastAsia="Calibri"/>
          <w:sz w:val="22"/>
          <w:szCs w:val="22"/>
          <w:lang w:eastAsia="en-US"/>
        </w:rPr>
        <w:footnoteReference w:id="35"/>
      </w:r>
      <w:r w:rsidR="009232A0">
        <w:rPr>
          <w:rFonts w:eastAsia="Calibri"/>
          <w:sz w:val="22"/>
          <w:szCs w:val="22"/>
          <w:lang w:eastAsia="en-US"/>
        </w:rPr>
        <w:t xml:space="preserve"> T</w:t>
      </w:r>
      <w:r w:rsidR="00724762">
        <w:rPr>
          <w:rFonts w:eastAsia="Calibri"/>
          <w:sz w:val="22"/>
          <w:szCs w:val="22"/>
          <w:lang w:eastAsia="en-US"/>
        </w:rPr>
        <w:t>hese riddles</w:t>
      </w:r>
      <w:r w:rsidR="001637F2">
        <w:rPr>
          <w:rFonts w:eastAsia="Calibri"/>
          <w:sz w:val="22"/>
          <w:szCs w:val="22"/>
          <w:lang w:eastAsia="en-US"/>
        </w:rPr>
        <w:t xml:space="preserve"> </w:t>
      </w:r>
      <w:r w:rsidR="00C16B40">
        <w:rPr>
          <w:rFonts w:eastAsia="Calibri"/>
          <w:sz w:val="22"/>
          <w:szCs w:val="22"/>
          <w:lang w:eastAsia="en-US"/>
        </w:rPr>
        <w:t xml:space="preserve">also appear </w:t>
      </w:r>
      <w:r w:rsidR="00CF167D">
        <w:rPr>
          <w:rFonts w:eastAsia="Calibri"/>
          <w:sz w:val="22"/>
          <w:szCs w:val="22"/>
          <w:lang w:eastAsia="en-US"/>
        </w:rPr>
        <w:t xml:space="preserve">to introduce the concepts of natural forces controlling movement. </w:t>
      </w:r>
      <w:r w:rsidR="00410369">
        <w:rPr>
          <w:rFonts w:eastAsia="Calibri"/>
          <w:sz w:val="22"/>
          <w:szCs w:val="22"/>
          <w:lang w:eastAsia="en-US"/>
        </w:rPr>
        <w:t xml:space="preserve">Riddle 4, </w:t>
      </w:r>
      <w:r w:rsidR="00410369">
        <w:rPr>
          <w:rFonts w:eastAsia="Calibri"/>
          <w:i/>
          <w:iCs/>
          <w:sz w:val="22"/>
          <w:szCs w:val="22"/>
          <w:lang w:eastAsia="en-US"/>
        </w:rPr>
        <w:t xml:space="preserve">Natura </w:t>
      </w:r>
      <w:r w:rsidR="00410369">
        <w:rPr>
          <w:rFonts w:eastAsia="Calibri"/>
          <w:sz w:val="22"/>
          <w:szCs w:val="22"/>
          <w:lang w:eastAsia="en-US"/>
        </w:rPr>
        <w:t xml:space="preserve">(Natural Order), </w:t>
      </w:r>
      <w:r w:rsidR="00CF167D">
        <w:rPr>
          <w:rFonts w:eastAsia="Calibri"/>
          <w:sz w:val="22"/>
          <w:szCs w:val="22"/>
          <w:lang w:eastAsia="en-US"/>
        </w:rPr>
        <w:t xml:space="preserve">not only </w:t>
      </w:r>
      <w:r w:rsidR="00735DBE">
        <w:rPr>
          <w:rFonts w:eastAsia="Calibri"/>
          <w:sz w:val="22"/>
          <w:szCs w:val="22"/>
          <w:lang w:eastAsia="en-US"/>
        </w:rPr>
        <w:t>reiterated</w:t>
      </w:r>
      <w:r w:rsidR="00CF167D">
        <w:rPr>
          <w:rFonts w:eastAsia="Calibri"/>
          <w:sz w:val="22"/>
          <w:szCs w:val="22"/>
          <w:lang w:eastAsia="en-US"/>
        </w:rPr>
        <w:t xml:space="preserve"> the separation </w:t>
      </w:r>
      <w:r w:rsidR="00735DBE">
        <w:rPr>
          <w:rFonts w:eastAsia="Calibri"/>
          <w:sz w:val="22"/>
          <w:szCs w:val="22"/>
          <w:lang w:eastAsia="en-US"/>
        </w:rPr>
        <w:t>between</w:t>
      </w:r>
      <w:r w:rsidR="00CF167D">
        <w:rPr>
          <w:rFonts w:eastAsia="Calibri"/>
          <w:sz w:val="22"/>
          <w:szCs w:val="22"/>
          <w:lang w:eastAsia="en-US"/>
        </w:rPr>
        <w:t xml:space="preserve"> </w:t>
      </w:r>
      <w:r w:rsidR="00E70442">
        <w:rPr>
          <w:rFonts w:eastAsia="Calibri"/>
          <w:sz w:val="22"/>
          <w:szCs w:val="22"/>
          <w:lang w:eastAsia="en-US"/>
        </w:rPr>
        <w:t xml:space="preserve">the celestial and terrestrial realms, </w:t>
      </w:r>
      <w:r w:rsidR="00410369">
        <w:rPr>
          <w:rFonts w:eastAsia="Calibri"/>
          <w:sz w:val="22"/>
          <w:szCs w:val="22"/>
          <w:lang w:eastAsia="en-US"/>
        </w:rPr>
        <w:t xml:space="preserve">but also </w:t>
      </w:r>
      <w:r w:rsidR="00BA5D93">
        <w:rPr>
          <w:rFonts w:eastAsia="Calibri"/>
          <w:sz w:val="22"/>
          <w:szCs w:val="22"/>
          <w:lang w:eastAsia="en-US"/>
        </w:rPr>
        <w:t>suggest</w:t>
      </w:r>
      <w:r w:rsidR="00FB11DA">
        <w:rPr>
          <w:rFonts w:eastAsia="Calibri"/>
          <w:sz w:val="22"/>
          <w:szCs w:val="22"/>
          <w:lang w:eastAsia="en-US"/>
        </w:rPr>
        <w:t>ed</w:t>
      </w:r>
      <w:r w:rsidR="00BA5D93">
        <w:rPr>
          <w:rFonts w:eastAsia="Calibri"/>
          <w:sz w:val="22"/>
          <w:szCs w:val="22"/>
          <w:lang w:eastAsia="en-US"/>
        </w:rPr>
        <w:t xml:space="preserve"> </w:t>
      </w:r>
      <w:r w:rsidR="00410369">
        <w:rPr>
          <w:rFonts w:eastAsia="Calibri"/>
          <w:sz w:val="22"/>
          <w:szCs w:val="22"/>
          <w:lang w:eastAsia="en-US"/>
        </w:rPr>
        <w:t>that</w:t>
      </w:r>
      <w:r w:rsidR="00CF167D">
        <w:rPr>
          <w:rFonts w:eastAsia="Calibri"/>
          <w:sz w:val="22"/>
          <w:szCs w:val="22"/>
          <w:lang w:eastAsia="en-US"/>
        </w:rPr>
        <w:t xml:space="preserve"> celestial</w:t>
      </w:r>
      <w:r w:rsidR="00410369">
        <w:rPr>
          <w:rFonts w:eastAsia="Calibri"/>
          <w:sz w:val="22"/>
          <w:szCs w:val="22"/>
          <w:lang w:eastAsia="en-US"/>
        </w:rPr>
        <w:t xml:space="preserve"> objects </w:t>
      </w:r>
      <w:r w:rsidR="00CF167D">
        <w:rPr>
          <w:rFonts w:eastAsia="Calibri"/>
          <w:sz w:val="22"/>
          <w:szCs w:val="22"/>
          <w:lang w:eastAsia="en-US"/>
        </w:rPr>
        <w:t>w</w:t>
      </w:r>
      <w:r w:rsidR="001B1BD6">
        <w:rPr>
          <w:rFonts w:eastAsia="Calibri"/>
          <w:sz w:val="22"/>
          <w:szCs w:val="22"/>
          <w:lang w:eastAsia="en-US"/>
        </w:rPr>
        <w:t>e</w:t>
      </w:r>
      <w:r w:rsidR="00992EE4">
        <w:rPr>
          <w:rFonts w:eastAsia="Calibri"/>
          <w:sz w:val="22"/>
          <w:szCs w:val="22"/>
          <w:lang w:eastAsia="en-US"/>
        </w:rPr>
        <w:t>re</w:t>
      </w:r>
      <w:r w:rsidR="00410369">
        <w:rPr>
          <w:rFonts w:eastAsia="Calibri"/>
          <w:sz w:val="22"/>
          <w:szCs w:val="22"/>
          <w:lang w:eastAsia="en-US"/>
        </w:rPr>
        <w:t xml:space="preserve"> subject to </w:t>
      </w:r>
      <w:r w:rsidR="002F6142">
        <w:rPr>
          <w:rFonts w:eastAsia="Calibri"/>
          <w:sz w:val="22"/>
          <w:szCs w:val="22"/>
          <w:lang w:eastAsia="en-US"/>
        </w:rPr>
        <w:t xml:space="preserve">predictable </w:t>
      </w:r>
      <w:r w:rsidR="00410369">
        <w:rPr>
          <w:rFonts w:eastAsia="Calibri"/>
          <w:sz w:val="22"/>
          <w:szCs w:val="22"/>
          <w:lang w:eastAsia="en-US"/>
        </w:rPr>
        <w:t xml:space="preserve">movements. Natural Order, </w:t>
      </w:r>
      <w:r w:rsidR="002F2DB9">
        <w:rPr>
          <w:rFonts w:eastAsia="Calibri"/>
          <w:sz w:val="22"/>
          <w:szCs w:val="22"/>
          <w:lang w:eastAsia="en-US"/>
        </w:rPr>
        <w:t>speaking in the first person</w:t>
      </w:r>
      <w:r w:rsidR="00410369">
        <w:rPr>
          <w:rFonts w:eastAsia="Calibri"/>
          <w:sz w:val="22"/>
          <w:szCs w:val="22"/>
          <w:lang w:eastAsia="en-US"/>
        </w:rPr>
        <w:t>, state</w:t>
      </w:r>
      <w:r w:rsidR="00962C67">
        <w:rPr>
          <w:rFonts w:eastAsia="Calibri"/>
          <w:sz w:val="22"/>
          <w:szCs w:val="22"/>
          <w:lang w:eastAsia="en-US"/>
        </w:rPr>
        <w:t>d</w:t>
      </w:r>
      <w:r w:rsidR="00410369">
        <w:rPr>
          <w:rFonts w:eastAsia="Calibri"/>
          <w:sz w:val="22"/>
          <w:szCs w:val="22"/>
          <w:lang w:eastAsia="en-US"/>
        </w:rPr>
        <w:t xml:space="preserve"> that</w:t>
      </w:r>
      <w:r w:rsidR="001B1BD6">
        <w:rPr>
          <w:rFonts w:eastAsia="Calibri"/>
          <w:sz w:val="22"/>
          <w:szCs w:val="22"/>
          <w:lang w:eastAsia="en-US"/>
        </w:rPr>
        <w:t>,</w:t>
      </w:r>
      <w:r w:rsidR="00410369">
        <w:rPr>
          <w:rFonts w:eastAsia="Calibri"/>
          <w:sz w:val="22"/>
          <w:szCs w:val="22"/>
          <w:lang w:eastAsia="en-US"/>
        </w:rPr>
        <w:t xml:space="preserve"> ‘by my authority the sky is turned: the sun in the vault of heaven and the radiance of the moon and its course’.</w:t>
      </w:r>
      <w:r w:rsidR="00410369">
        <w:rPr>
          <w:rStyle w:val="FootnoteReference"/>
          <w:rFonts w:eastAsia="Calibri"/>
          <w:sz w:val="22"/>
          <w:szCs w:val="22"/>
          <w:lang w:eastAsia="en-US"/>
        </w:rPr>
        <w:footnoteReference w:id="36"/>
      </w:r>
      <w:r w:rsidR="00FB11DA">
        <w:rPr>
          <w:rFonts w:eastAsia="Calibri"/>
          <w:sz w:val="22"/>
          <w:szCs w:val="22"/>
          <w:lang w:eastAsia="en-US"/>
        </w:rPr>
        <w:t xml:space="preserve"> </w:t>
      </w:r>
      <w:r w:rsidR="0040183D">
        <w:rPr>
          <w:rFonts w:eastAsia="Calibri"/>
          <w:sz w:val="22"/>
          <w:szCs w:val="22"/>
          <w:lang w:eastAsia="en-US"/>
        </w:rPr>
        <w:t xml:space="preserve">This latter reference </w:t>
      </w:r>
      <w:r w:rsidR="00992EE4">
        <w:rPr>
          <w:rFonts w:eastAsia="Calibri"/>
          <w:sz w:val="22"/>
          <w:szCs w:val="22"/>
          <w:lang w:eastAsia="en-US"/>
        </w:rPr>
        <w:t>recur</w:t>
      </w:r>
      <w:r w:rsidR="001B1BD6">
        <w:rPr>
          <w:rFonts w:eastAsia="Calibri"/>
          <w:sz w:val="22"/>
          <w:szCs w:val="22"/>
          <w:lang w:eastAsia="en-US"/>
        </w:rPr>
        <w:t>red</w:t>
      </w:r>
      <w:r w:rsidR="00992EE4">
        <w:rPr>
          <w:rFonts w:eastAsia="Calibri"/>
          <w:sz w:val="22"/>
          <w:szCs w:val="22"/>
          <w:lang w:eastAsia="en-US"/>
        </w:rPr>
        <w:t xml:space="preserve"> in the </w:t>
      </w:r>
      <w:r w:rsidR="007F6B1E">
        <w:rPr>
          <w:rFonts w:eastAsia="Calibri"/>
          <w:sz w:val="22"/>
          <w:szCs w:val="22"/>
          <w:lang w:eastAsia="en-US"/>
        </w:rPr>
        <w:t xml:space="preserve">riddle on the moon, </w:t>
      </w:r>
      <w:r w:rsidR="0040183D">
        <w:rPr>
          <w:rFonts w:eastAsia="Calibri"/>
          <w:sz w:val="22"/>
          <w:szCs w:val="22"/>
          <w:lang w:eastAsia="en-US"/>
        </w:rPr>
        <w:t xml:space="preserve">where </w:t>
      </w:r>
      <w:r w:rsidR="007C4B7F">
        <w:rPr>
          <w:rFonts w:eastAsia="Calibri"/>
          <w:sz w:val="22"/>
          <w:szCs w:val="22"/>
          <w:lang w:eastAsia="en-US"/>
        </w:rPr>
        <w:t>the luminary’s</w:t>
      </w:r>
      <w:r w:rsidR="0040183D">
        <w:rPr>
          <w:rFonts w:eastAsia="Calibri"/>
          <w:sz w:val="22"/>
          <w:szCs w:val="22"/>
          <w:lang w:eastAsia="en-US"/>
        </w:rPr>
        <w:t xml:space="preserve"> monthly cycle, as well as its correspondence to sea levels and tides </w:t>
      </w:r>
      <w:r w:rsidR="009C09EF">
        <w:rPr>
          <w:rFonts w:eastAsia="Calibri"/>
          <w:sz w:val="22"/>
          <w:szCs w:val="22"/>
          <w:lang w:eastAsia="en-US"/>
        </w:rPr>
        <w:t>was</w:t>
      </w:r>
      <w:r w:rsidR="0040183D">
        <w:rPr>
          <w:rFonts w:eastAsia="Calibri"/>
          <w:sz w:val="22"/>
          <w:szCs w:val="22"/>
          <w:lang w:eastAsia="en-US"/>
        </w:rPr>
        <w:t xml:space="preserve"> more fully explicated.</w:t>
      </w:r>
      <w:r w:rsidR="005700DD">
        <w:rPr>
          <w:rStyle w:val="FootnoteReference"/>
          <w:rFonts w:eastAsia="Calibri"/>
          <w:sz w:val="22"/>
          <w:szCs w:val="22"/>
          <w:lang w:eastAsia="en-US"/>
        </w:rPr>
        <w:footnoteReference w:id="37"/>
      </w:r>
    </w:p>
    <w:p w14:paraId="14D8D809" w14:textId="2F407EDD" w:rsidR="00FB11DA" w:rsidRDefault="00BA5D93" w:rsidP="00F81C6F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 xml:space="preserve">What appears most </w:t>
      </w:r>
      <w:r w:rsidR="00FB11DA">
        <w:rPr>
          <w:rFonts w:eastAsia="Calibri"/>
          <w:sz w:val="22"/>
          <w:szCs w:val="22"/>
          <w:lang w:eastAsia="en-US"/>
        </w:rPr>
        <w:t>striking</w:t>
      </w:r>
      <w:r>
        <w:rPr>
          <w:rFonts w:eastAsia="Calibri"/>
          <w:sz w:val="22"/>
          <w:szCs w:val="22"/>
          <w:lang w:eastAsia="en-US"/>
        </w:rPr>
        <w:t xml:space="preserve"> </w:t>
      </w:r>
      <w:r w:rsidR="009F0CEC">
        <w:rPr>
          <w:rFonts w:eastAsia="Calibri"/>
          <w:sz w:val="22"/>
          <w:szCs w:val="22"/>
          <w:lang w:eastAsia="en-US"/>
        </w:rPr>
        <w:t xml:space="preserve">about these riddles is </w:t>
      </w:r>
      <w:r w:rsidR="00901DD5">
        <w:rPr>
          <w:rFonts w:eastAsia="Calibri"/>
          <w:sz w:val="22"/>
          <w:szCs w:val="22"/>
          <w:lang w:eastAsia="en-US"/>
        </w:rPr>
        <w:t xml:space="preserve">the seeming autonomy by which the heavens </w:t>
      </w:r>
      <w:r w:rsidR="00182AE2">
        <w:rPr>
          <w:rFonts w:eastAsia="Calibri"/>
          <w:sz w:val="22"/>
          <w:szCs w:val="22"/>
          <w:lang w:eastAsia="en-US"/>
        </w:rPr>
        <w:t>we</w:t>
      </w:r>
      <w:r w:rsidR="009D4EB5">
        <w:rPr>
          <w:rFonts w:eastAsia="Calibri"/>
          <w:sz w:val="22"/>
          <w:szCs w:val="22"/>
          <w:lang w:eastAsia="en-US"/>
        </w:rPr>
        <w:t>re thought to move</w:t>
      </w:r>
      <w:r w:rsidR="00901DD5">
        <w:rPr>
          <w:rFonts w:eastAsia="Calibri"/>
          <w:sz w:val="22"/>
          <w:szCs w:val="22"/>
          <w:lang w:eastAsia="en-US"/>
        </w:rPr>
        <w:t xml:space="preserve">, independent of </w:t>
      </w:r>
      <w:r w:rsidR="002217F0">
        <w:rPr>
          <w:rFonts w:eastAsia="Calibri"/>
          <w:sz w:val="22"/>
          <w:szCs w:val="22"/>
          <w:lang w:eastAsia="en-US"/>
        </w:rPr>
        <w:t>God</w:t>
      </w:r>
      <w:r w:rsidR="003E7663">
        <w:rPr>
          <w:rFonts w:eastAsia="Calibri"/>
          <w:sz w:val="22"/>
          <w:szCs w:val="22"/>
          <w:lang w:eastAsia="en-US"/>
        </w:rPr>
        <w:t>.</w:t>
      </w:r>
      <w:r w:rsidR="00210239">
        <w:rPr>
          <w:rFonts w:eastAsia="Calibri"/>
          <w:sz w:val="22"/>
          <w:szCs w:val="22"/>
          <w:lang w:eastAsia="en-US"/>
        </w:rPr>
        <w:t xml:space="preserve"> Ahern has suggested that one of the most </w:t>
      </w:r>
      <w:r w:rsidR="00D74203">
        <w:rPr>
          <w:rFonts w:eastAsia="Calibri"/>
          <w:sz w:val="22"/>
          <w:szCs w:val="22"/>
          <w:lang w:eastAsia="en-US"/>
        </w:rPr>
        <w:t xml:space="preserve">significant </w:t>
      </w:r>
      <w:r w:rsidR="00210239">
        <w:rPr>
          <w:rFonts w:eastAsia="Calibri"/>
          <w:sz w:val="22"/>
          <w:szCs w:val="22"/>
          <w:lang w:eastAsia="en-US"/>
        </w:rPr>
        <w:t>departures from classical</w:t>
      </w:r>
      <w:r w:rsidR="002217F0">
        <w:rPr>
          <w:rFonts w:eastAsia="Calibri"/>
          <w:sz w:val="22"/>
          <w:szCs w:val="22"/>
          <w:lang w:eastAsia="en-US"/>
        </w:rPr>
        <w:t xml:space="preserve"> cosmological</w:t>
      </w:r>
      <w:r w:rsidR="00210239">
        <w:rPr>
          <w:rFonts w:eastAsia="Calibri"/>
          <w:sz w:val="22"/>
          <w:szCs w:val="22"/>
          <w:lang w:eastAsia="en-US"/>
        </w:rPr>
        <w:t xml:space="preserve"> models during this period was the ‘demotion of “nature” </w:t>
      </w:r>
      <w:r w:rsidR="00435EF8">
        <w:rPr>
          <w:rFonts w:eastAsia="Calibri"/>
          <w:sz w:val="22"/>
          <w:szCs w:val="22"/>
          <w:lang w:eastAsia="en-US"/>
        </w:rPr>
        <w:t>from an independent, often semi-divine entity</w:t>
      </w:r>
      <w:r w:rsidR="00210239">
        <w:rPr>
          <w:rFonts w:eastAsia="Calibri"/>
          <w:sz w:val="22"/>
          <w:szCs w:val="22"/>
          <w:lang w:eastAsia="en-US"/>
        </w:rPr>
        <w:t xml:space="preserve"> to an extension of God’s power’</w:t>
      </w:r>
      <w:r w:rsidR="00210239">
        <w:rPr>
          <w:rStyle w:val="FootnoteReference"/>
          <w:rFonts w:eastAsia="Calibri"/>
          <w:sz w:val="22"/>
          <w:szCs w:val="22"/>
          <w:lang w:eastAsia="en-US"/>
        </w:rPr>
        <w:footnoteReference w:id="38"/>
      </w:r>
      <w:r w:rsidR="00CC0D2B">
        <w:rPr>
          <w:rFonts w:eastAsia="Calibri"/>
          <w:sz w:val="22"/>
          <w:szCs w:val="22"/>
          <w:lang w:eastAsia="en-US"/>
        </w:rPr>
        <w:t>—an interpretation that these riddles</w:t>
      </w:r>
      <w:r w:rsidR="005B672A">
        <w:rPr>
          <w:rFonts w:eastAsia="Calibri"/>
          <w:sz w:val="22"/>
          <w:szCs w:val="22"/>
          <w:lang w:eastAsia="en-US"/>
        </w:rPr>
        <w:t xml:space="preserve"> </w:t>
      </w:r>
      <w:r w:rsidR="00E0729A">
        <w:rPr>
          <w:rFonts w:eastAsia="Calibri"/>
          <w:sz w:val="22"/>
          <w:szCs w:val="22"/>
          <w:lang w:eastAsia="en-US"/>
        </w:rPr>
        <w:t>partially reflect</w:t>
      </w:r>
      <w:r w:rsidR="00B13D2E">
        <w:rPr>
          <w:rFonts w:eastAsia="Calibri"/>
          <w:sz w:val="22"/>
          <w:szCs w:val="22"/>
          <w:lang w:eastAsia="en-US"/>
        </w:rPr>
        <w:t>.</w:t>
      </w:r>
      <w:r w:rsidR="00E3209C">
        <w:rPr>
          <w:rFonts w:eastAsia="Calibri"/>
          <w:sz w:val="22"/>
          <w:szCs w:val="22"/>
          <w:lang w:eastAsia="en-US"/>
        </w:rPr>
        <w:t xml:space="preserve"> T</w:t>
      </w:r>
      <w:r w:rsidR="00E0729A">
        <w:rPr>
          <w:rFonts w:eastAsia="Calibri"/>
          <w:sz w:val="22"/>
          <w:szCs w:val="22"/>
          <w:lang w:eastAsia="en-US"/>
        </w:rPr>
        <w:t>he</w:t>
      </w:r>
      <w:r w:rsidR="00E3209C">
        <w:rPr>
          <w:rFonts w:eastAsia="Calibri"/>
          <w:sz w:val="22"/>
          <w:szCs w:val="22"/>
          <w:lang w:eastAsia="en-US"/>
        </w:rPr>
        <w:t xml:space="preserve"> </w:t>
      </w:r>
      <w:r w:rsidR="005B672A">
        <w:rPr>
          <w:rFonts w:eastAsia="Calibri"/>
          <w:sz w:val="22"/>
          <w:szCs w:val="22"/>
          <w:lang w:eastAsia="en-US"/>
        </w:rPr>
        <w:t xml:space="preserve">autonomy </w:t>
      </w:r>
      <w:r w:rsidR="006F74ED">
        <w:rPr>
          <w:rFonts w:eastAsia="Calibri"/>
          <w:sz w:val="22"/>
          <w:szCs w:val="22"/>
          <w:lang w:eastAsia="en-US"/>
        </w:rPr>
        <w:t xml:space="preserve">that the heavens appear to have </w:t>
      </w:r>
      <w:r w:rsidR="00E0729A">
        <w:rPr>
          <w:rFonts w:eastAsia="Calibri"/>
          <w:sz w:val="22"/>
          <w:szCs w:val="22"/>
          <w:lang w:eastAsia="en-US"/>
        </w:rPr>
        <w:t xml:space="preserve">may also </w:t>
      </w:r>
      <w:r w:rsidR="00B53D45">
        <w:rPr>
          <w:rFonts w:eastAsia="Calibri"/>
          <w:sz w:val="22"/>
          <w:szCs w:val="22"/>
          <w:lang w:eastAsia="en-US"/>
        </w:rPr>
        <w:t>align with</w:t>
      </w:r>
      <w:r w:rsidR="00E3209C">
        <w:rPr>
          <w:rFonts w:eastAsia="Calibri"/>
          <w:sz w:val="22"/>
          <w:szCs w:val="22"/>
          <w:lang w:eastAsia="en-US"/>
        </w:rPr>
        <w:t xml:space="preserve"> </w:t>
      </w:r>
      <w:r w:rsidR="00E0729A">
        <w:rPr>
          <w:rFonts w:eastAsia="Calibri"/>
          <w:sz w:val="22"/>
          <w:szCs w:val="22"/>
          <w:lang w:eastAsia="en-US"/>
        </w:rPr>
        <w:t xml:space="preserve">Stephen McCluskey’s view </w:t>
      </w:r>
      <w:r w:rsidR="00435EF8">
        <w:rPr>
          <w:rFonts w:eastAsia="Calibri"/>
          <w:sz w:val="22"/>
          <w:szCs w:val="22"/>
          <w:lang w:eastAsia="en-US"/>
        </w:rPr>
        <w:t>that</w:t>
      </w:r>
      <w:r w:rsidR="00723067">
        <w:rPr>
          <w:rFonts w:eastAsia="Calibri"/>
          <w:sz w:val="22"/>
          <w:szCs w:val="22"/>
          <w:lang w:eastAsia="en-US"/>
        </w:rPr>
        <w:t xml:space="preserve"> patristic</w:t>
      </w:r>
      <w:r w:rsidR="004F473F">
        <w:rPr>
          <w:rFonts w:eastAsia="Calibri"/>
          <w:sz w:val="22"/>
          <w:szCs w:val="22"/>
          <w:lang w:eastAsia="en-US"/>
        </w:rPr>
        <w:t xml:space="preserve"> writers</w:t>
      </w:r>
      <w:r w:rsidR="00723067">
        <w:rPr>
          <w:rFonts w:eastAsia="Calibri"/>
          <w:sz w:val="22"/>
          <w:szCs w:val="22"/>
          <w:lang w:eastAsia="en-US"/>
        </w:rPr>
        <w:t xml:space="preserve"> did, in fact, advance the ‘idea of a stable natural order’ predicated on ‘regular movements’</w:t>
      </w:r>
      <w:r w:rsidR="00A80941">
        <w:rPr>
          <w:rFonts w:eastAsia="Calibri"/>
          <w:sz w:val="22"/>
          <w:szCs w:val="22"/>
          <w:lang w:eastAsia="en-US"/>
        </w:rPr>
        <w:t xml:space="preserve"> rather than solely on God’s ‘ability to intervene at will to suspend [</w:t>
      </w:r>
      <w:r w:rsidR="000568AA">
        <w:rPr>
          <w:rFonts w:eastAsia="Calibri"/>
          <w:sz w:val="22"/>
          <w:szCs w:val="22"/>
          <w:lang w:eastAsia="en-US"/>
        </w:rPr>
        <w:t>them</w:t>
      </w:r>
      <w:r w:rsidR="00A80941">
        <w:rPr>
          <w:rFonts w:eastAsia="Calibri"/>
          <w:sz w:val="22"/>
          <w:szCs w:val="22"/>
          <w:lang w:eastAsia="en-US"/>
        </w:rPr>
        <w:t>]’.</w:t>
      </w:r>
      <w:r w:rsidR="00723067">
        <w:rPr>
          <w:rStyle w:val="FootnoteReference"/>
          <w:rFonts w:eastAsia="Calibri"/>
          <w:sz w:val="22"/>
          <w:szCs w:val="22"/>
          <w:lang w:eastAsia="en-US"/>
        </w:rPr>
        <w:footnoteReference w:id="39"/>
      </w:r>
    </w:p>
    <w:p w14:paraId="436D8528" w14:textId="4D0743DE" w:rsidR="00A25745" w:rsidRDefault="00DF56EA" w:rsidP="00BF5DB4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 xml:space="preserve">From </w:t>
      </w:r>
      <w:r w:rsidR="00F634E0">
        <w:rPr>
          <w:rFonts w:eastAsia="Calibri"/>
          <w:sz w:val="22"/>
          <w:szCs w:val="22"/>
          <w:lang w:eastAsia="en-US"/>
        </w:rPr>
        <w:t>Aldhelm’s</w:t>
      </w:r>
      <w:r>
        <w:rPr>
          <w:rFonts w:eastAsia="Calibri"/>
          <w:sz w:val="22"/>
          <w:szCs w:val="22"/>
          <w:lang w:eastAsia="en-US"/>
        </w:rPr>
        <w:t xml:space="preserve"> cosmological riddles, readers </w:t>
      </w:r>
      <w:r w:rsidR="00D12660">
        <w:rPr>
          <w:rFonts w:eastAsia="Calibri"/>
          <w:sz w:val="22"/>
          <w:szCs w:val="22"/>
          <w:lang w:eastAsia="en-US"/>
        </w:rPr>
        <w:t>may arrive at</w:t>
      </w:r>
      <w:r w:rsidR="008E1B22">
        <w:rPr>
          <w:rFonts w:eastAsia="Calibri"/>
          <w:sz w:val="22"/>
          <w:szCs w:val="22"/>
          <w:lang w:eastAsia="en-US"/>
        </w:rPr>
        <w:t xml:space="preserve"> </w:t>
      </w:r>
      <w:r w:rsidR="008E4B54">
        <w:rPr>
          <w:rFonts w:eastAsia="Calibri"/>
          <w:sz w:val="22"/>
          <w:szCs w:val="22"/>
          <w:lang w:eastAsia="en-US"/>
        </w:rPr>
        <w:t>certain</w:t>
      </w:r>
      <w:r w:rsidR="00EB429C">
        <w:rPr>
          <w:rFonts w:eastAsia="Calibri"/>
          <w:sz w:val="22"/>
          <w:szCs w:val="22"/>
          <w:lang w:eastAsia="en-US"/>
        </w:rPr>
        <w:t xml:space="preserve"> understanding</w:t>
      </w:r>
      <w:r w:rsidR="008E4B54">
        <w:rPr>
          <w:rFonts w:eastAsia="Calibri"/>
          <w:sz w:val="22"/>
          <w:szCs w:val="22"/>
          <w:lang w:eastAsia="en-US"/>
        </w:rPr>
        <w:t>s</w:t>
      </w:r>
      <w:r w:rsidR="00EB429C">
        <w:rPr>
          <w:rFonts w:eastAsia="Calibri"/>
          <w:sz w:val="22"/>
          <w:szCs w:val="22"/>
          <w:lang w:eastAsia="en-US"/>
        </w:rPr>
        <w:t xml:space="preserve"> of the cosmos</w:t>
      </w:r>
      <w:r w:rsidR="00D12660">
        <w:rPr>
          <w:rFonts w:eastAsia="Calibri"/>
          <w:sz w:val="22"/>
          <w:szCs w:val="22"/>
          <w:lang w:eastAsia="en-US"/>
        </w:rPr>
        <w:t xml:space="preserve">. Although </w:t>
      </w:r>
      <w:r w:rsidR="008E4B54">
        <w:rPr>
          <w:rFonts w:eastAsia="Calibri"/>
          <w:sz w:val="22"/>
          <w:szCs w:val="22"/>
          <w:lang w:eastAsia="en-US"/>
        </w:rPr>
        <w:t>a</w:t>
      </w:r>
      <w:r w:rsidR="00184D11">
        <w:rPr>
          <w:rFonts w:eastAsia="Calibri"/>
          <w:sz w:val="22"/>
          <w:szCs w:val="22"/>
          <w:lang w:eastAsia="en-US"/>
        </w:rPr>
        <w:t xml:space="preserve"> complete model of the heavens was never fully articulated,</w:t>
      </w:r>
      <w:r w:rsidR="009417C0">
        <w:rPr>
          <w:rFonts w:eastAsia="Calibri"/>
          <w:sz w:val="22"/>
          <w:szCs w:val="22"/>
          <w:lang w:eastAsia="en-US"/>
        </w:rPr>
        <w:t xml:space="preserve"> a reader </w:t>
      </w:r>
      <w:r w:rsidR="00911310">
        <w:rPr>
          <w:rFonts w:eastAsia="Calibri"/>
          <w:sz w:val="22"/>
          <w:szCs w:val="22"/>
          <w:lang w:eastAsia="en-US"/>
        </w:rPr>
        <w:t>could</w:t>
      </w:r>
      <w:r w:rsidR="00F634E0">
        <w:rPr>
          <w:rFonts w:eastAsia="Calibri"/>
          <w:sz w:val="22"/>
          <w:szCs w:val="22"/>
          <w:lang w:eastAsia="en-US"/>
        </w:rPr>
        <w:t xml:space="preserve"> nonetheless </w:t>
      </w:r>
      <w:r w:rsidR="0097225C">
        <w:rPr>
          <w:rFonts w:eastAsia="Calibri"/>
          <w:sz w:val="22"/>
          <w:szCs w:val="22"/>
          <w:lang w:eastAsia="en-US"/>
        </w:rPr>
        <w:t>learn</w:t>
      </w:r>
      <w:r w:rsidR="00911310">
        <w:rPr>
          <w:rFonts w:eastAsia="Calibri"/>
          <w:sz w:val="22"/>
          <w:szCs w:val="22"/>
          <w:lang w:eastAsia="en-US"/>
        </w:rPr>
        <w:t xml:space="preserve"> </w:t>
      </w:r>
      <w:r w:rsidR="003A418C">
        <w:rPr>
          <w:rFonts w:eastAsia="Calibri"/>
          <w:sz w:val="22"/>
          <w:szCs w:val="22"/>
          <w:lang w:eastAsia="en-US"/>
        </w:rPr>
        <w:t xml:space="preserve">that </w:t>
      </w:r>
      <w:r w:rsidR="00FB7C16">
        <w:rPr>
          <w:rFonts w:eastAsia="Calibri"/>
          <w:sz w:val="22"/>
          <w:szCs w:val="22"/>
          <w:lang w:eastAsia="en-US"/>
        </w:rPr>
        <w:t>the he</w:t>
      </w:r>
      <w:r w:rsidR="001032E5">
        <w:rPr>
          <w:rFonts w:eastAsia="Calibri"/>
          <w:sz w:val="22"/>
          <w:szCs w:val="22"/>
          <w:lang w:eastAsia="en-US"/>
        </w:rPr>
        <w:t xml:space="preserve">avens </w:t>
      </w:r>
      <w:r w:rsidR="00724B2B">
        <w:rPr>
          <w:rFonts w:eastAsia="Calibri"/>
          <w:sz w:val="22"/>
          <w:szCs w:val="22"/>
          <w:lang w:eastAsia="en-US"/>
        </w:rPr>
        <w:t>contained water</w:t>
      </w:r>
      <w:r w:rsidR="00587748">
        <w:rPr>
          <w:rFonts w:eastAsia="Calibri"/>
          <w:sz w:val="22"/>
          <w:szCs w:val="22"/>
          <w:lang w:eastAsia="en-US"/>
        </w:rPr>
        <w:t>s</w:t>
      </w:r>
      <w:r w:rsidR="001032E5">
        <w:rPr>
          <w:rFonts w:eastAsia="Calibri"/>
          <w:sz w:val="22"/>
          <w:szCs w:val="22"/>
          <w:lang w:eastAsia="en-US"/>
        </w:rPr>
        <w:t>,</w:t>
      </w:r>
      <w:r w:rsidR="003A678C" w:rsidRPr="003A678C">
        <w:rPr>
          <w:rStyle w:val="FootnoteReference"/>
          <w:rFonts w:eastAsia="Calibri"/>
          <w:sz w:val="22"/>
          <w:szCs w:val="22"/>
          <w:lang w:eastAsia="en-US"/>
        </w:rPr>
        <w:t xml:space="preserve"> </w:t>
      </w:r>
      <w:r w:rsidR="003A678C">
        <w:rPr>
          <w:rStyle w:val="FootnoteReference"/>
          <w:rFonts w:eastAsia="Calibri"/>
          <w:sz w:val="22"/>
          <w:szCs w:val="22"/>
          <w:lang w:eastAsia="en-US"/>
        </w:rPr>
        <w:footnoteReference w:id="40"/>
      </w:r>
      <w:r w:rsidR="001032E5">
        <w:rPr>
          <w:rFonts w:eastAsia="Calibri"/>
          <w:sz w:val="22"/>
          <w:szCs w:val="22"/>
          <w:lang w:eastAsia="en-US"/>
        </w:rPr>
        <w:t xml:space="preserve"> that </w:t>
      </w:r>
      <w:r w:rsidR="00F634E0">
        <w:rPr>
          <w:rFonts w:eastAsia="Calibri"/>
          <w:sz w:val="22"/>
          <w:szCs w:val="22"/>
          <w:lang w:eastAsia="en-US"/>
        </w:rPr>
        <w:t xml:space="preserve">there </w:t>
      </w:r>
      <w:r w:rsidR="004915AB">
        <w:rPr>
          <w:rFonts w:eastAsia="Calibri"/>
          <w:sz w:val="22"/>
          <w:szCs w:val="22"/>
          <w:lang w:eastAsia="en-US"/>
        </w:rPr>
        <w:t>we</w:t>
      </w:r>
      <w:r w:rsidR="00F634E0">
        <w:rPr>
          <w:rFonts w:eastAsia="Calibri"/>
          <w:sz w:val="22"/>
          <w:szCs w:val="22"/>
          <w:lang w:eastAsia="en-US"/>
        </w:rPr>
        <w:t>re</w:t>
      </w:r>
      <w:r w:rsidR="007F08E1">
        <w:rPr>
          <w:rFonts w:eastAsia="Calibri"/>
          <w:sz w:val="22"/>
          <w:szCs w:val="22"/>
          <w:lang w:eastAsia="en-US"/>
        </w:rPr>
        <w:t xml:space="preserve"> </w:t>
      </w:r>
      <w:r w:rsidR="00BE475A">
        <w:rPr>
          <w:rFonts w:eastAsia="Calibri"/>
          <w:sz w:val="22"/>
          <w:szCs w:val="22"/>
          <w:lang w:eastAsia="en-US"/>
        </w:rPr>
        <w:t>seven main ‘stars’</w:t>
      </w:r>
      <w:r w:rsidR="00E06566">
        <w:rPr>
          <w:rFonts w:eastAsia="Calibri"/>
          <w:sz w:val="22"/>
          <w:szCs w:val="22"/>
          <w:lang w:eastAsia="en-US"/>
        </w:rPr>
        <w:t xml:space="preserve"> </w:t>
      </w:r>
      <w:r w:rsidR="003A678C">
        <w:rPr>
          <w:rFonts w:eastAsia="Calibri"/>
          <w:sz w:val="22"/>
          <w:szCs w:val="22"/>
          <w:lang w:eastAsia="en-US"/>
        </w:rPr>
        <w:t>constantly</w:t>
      </w:r>
      <w:r w:rsidR="00E06566">
        <w:rPr>
          <w:rFonts w:eastAsia="Calibri"/>
          <w:sz w:val="22"/>
          <w:szCs w:val="22"/>
          <w:lang w:eastAsia="en-US"/>
        </w:rPr>
        <w:t xml:space="preserve"> in mo</w:t>
      </w:r>
      <w:r w:rsidR="003A678C">
        <w:rPr>
          <w:rFonts w:eastAsia="Calibri"/>
          <w:sz w:val="22"/>
          <w:szCs w:val="22"/>
          <w:lang w:eastAsia="en-US"/>
        </w:rPr>
        <w:t>tion</w:t>
      </w:r>
      <w:r w:rsidR="00BE475A">
        <w:rPr>
          <w:rFonts w:eastAsia="Calibri"/>
          <w:sz w:val="22"/>
          <w:szCs w:val="22"/>
          <w:lang w:eastAsia="en-US"/>
        </w:rPr>
        <w:t>,</w:t>
      </w:r>
      <w:r w:rsidR="00BE475A">
        <w:rPr>
          <w:rStyle w:val="FootnoteReference"/>
          <w:rFonts w:eastAsia="Calibri"/>
          <w:sz w:val="22"/>
          <w:szCs w:val="22"/>
          <w:lang w:eastAsia="en-US"/>
        </w:rPr>
        <w:footnoteReference w:id="41"/>
      </w:r>
      <w:r w:rsidR="003A678C">
        <w:rPr>
          <w:rFonts w:eastAsia="Calibri"/>
          <w:sz w:val="22"/>
          <w:szCs w:val="22"/>
          <w:lang w:eastAsia="en-US"/>
        </w:rPr>
        <w:t xml:space="preserve"> </w:t>
      </w:r>
      <w:r w:rsidR="00812430">
        <w:rPr>
          <w:rFonts w:eastAsia="Calibri"/>
          <w:sz w:val="22"/>
          <w:szCs w:val="22"/>
          <w:lang w:eastAsia="en-US"/>
        </w:rPr>
        <w:t>that the earth was spherical,</w:t>
      </w:r>
      <w:r w:rsidR="00812430">
        <w:rPr>
          <w:rStyle w:val="FootnoteReference"/>
          <w:rFonts w:eastAsia="Calibri"/>
          <w:sz w:val="22"/>
          <w:szCs w:val="22"/>
          <w:lang w:eastAsia="en-US"/>
        </w:rPr>
        <w:footnoteReference w:id="42"/>
      </w:r>
      <w:r w:rsidR="006F2283">
        <w:rPr>
          <w:rFonts w:eastAsia="Calibri"/>
          <w:sz w:val="22"/>
          <w:szCs w:val="22"/>
          <w:lang w:eastAsia="en-US"/>
        </w:rPr>
        <w:t xml:space="preserve"> </w:t>
      </w:r>
      <w:r w:rsidR="00724B2B">
        <w:rPr>
          <w:rFonts w:eastAsia="Calibri"/>
          <w:sz w:val="22"/>
          <w:szCs w:val="22"/>
          <w:lang w:eastAsia="en-US"/>
        </w:rPr>
        <w:t xml:space="preserve">and </w:t>
      </w:r>
      <w:r w:rsidR="006F2283">
        <w:rPr>
          <w:rFonts w:eastAsia="Calibri"/>
          <w:sz w:val="22"/>
          <w:szCs w:val="22"/>
          <w:lang w:eastAsia="en-US"/>
        </w:rPr>
        <w:t>that Venus</w:t>
      </w:r>
      <w:r w:rsidR="00724B2B">
        <w:rPr>
          <w:rFonts w:eastAsia="Calibri"/>
          <w:sz w:val="22"/>
          <w:szCs w:val="22"/>
          <w:lang w:eastAsia="en-US"/>
        </w:rPr>
        <w:t xml:space="preserve"> had both morning and evening star incarnations</w:t>
      </w:r>
      <w:r w:rsidR="007F2972">
        <w:rPr>
          <w:rFonts w:eastAsia="Calibri"/>
          <w:sz w:val="22"/>
          <w:szCs w:val="22"/>
          <w:lang w:eastAsia="en-US"/>
        </w:rPr>
        <w:t>.</w:t>
      </w:r>
      <w:r w:rsidR="00B65697" w:rsidRPr="00B65697">
        <w:rPr>
          <w:rStyle w:val="FootnoteReference"/>
          <w:rFonts w:eastAsia="Calibri"/>
          <w:sz w:val="22"/>
          <w:szCs w:val="22"/>
          <w:lang w:eastAsia="en-US"/>
        </w:rPr>
        <w:t xml:space="preserve"> </w:t>
      </w:r>
      <w:r w:rsidR="00B65697">
        <w:rPr>
          <w:rStyle w:val="FootnoteReference"/>
          <w:rFonts w:eastAsia="Calibri"/>
          <w:sz w:val="22"/>
          <w:szCs w:val="22"/>
          <w:lang w:eastAsia="en-US"/>
        </w:rPr>
        <w:footnoteReference w:id="43"/>
      </w:r>
      <w:r w:rsidR="003A5111">
        <w:rPr>
          <w:rFonts w:eastAsia="Calibri"/>
          <w:sz w:val="22"/>
          <w:szCs w:val="22"/>
          <w:lang w:eastAsia="en-US"/>
        </w:rPr>
        <w:t xml:space="preserve"> Aldhelm’s two main </w:t>
      </w:r>
      <w:r w:rsidR="001E3315">
        <w:rPr>
          <w:rFonts w:eastAsia="Calibri"/>
          <w:sz w:val="22"/>
          <w:szCs w:val="22"/>
          <w:lang w:eastAsia="en-US"/>
        </w:rPr>
        <w:t>constellation</w:t>
      </w:r>
      <w:r w:rsidR="00B04E27">
        <w:rPr>
          <w:rFonts w:eastAsia="Calibri"/>
          <w:sz w:val="22"/>
          <w:szCs w:val="22"/>
          <w:lang w:eastAsia="en-US"/>
        </w:rPr>
        <w:t xml:space="preserve"> riddles</w:t>
      </w:r>
      <w:r w:rsidR="001E3315">
        <w:rPr>
          <w:rFonts w:eastAsia="Calibri"/>
          <w:sz w:val="22"/>
          <w:szCs w:val="22"/>
          <w:lang w:eastAsia="en-US"/>
        </w:rPr>
        <w:t>—Riddle</w:t>
      </w:r>
      <w:r w:rsidR="006E4AD0">
        <w:rPr>
          <w:rFonts w:eastAsia="Calibri"/>
          <w:sz w:val="22"/>
          <w:szCs w:val="22"/>
          <w:lang w:eastAsia="en-US"/>
        </w:rPr>
        <w:t xml:space="preserve"> 8, </w:t>
      </w:r>
      <w:r w:rsidR="006E4AD0">
        <w:rPr>
          <w:rFonts w:eastAsia="Calibri"/>
          <w:i/>
          <w:iCs/>
          <w:sz w:val="22"/>
          <w:szCs w:val="22"/>
          <w:lang w:eastAsia="en-US"/>
        </w:rPr>
        <w:t xml:space="preserve">Pliades </w:t>
      </w:r>
      <w:r w:rsidR="006E4AD0">
        <w:rPr>
          <w:rFonts w:eastAsia="Calibri"/>
          <w:sz w:val="22"/>
          <w:szCs w:val="22"/>
          <w:lang w:eastAsia="en-US"/>
        </w:rPr>
        <w:t xml:space="preserve">(Pleiades) and Riddle </w:t>
      </w:r>
      <w:r w:rsidR="001D27DB">
        <w:rPr>
          <w:rFonts w:eastAsia="Calibri"/>
          <w:sz w:val="22"/>
          <w:szCs w:val="22"/>
          <w:lang w:eastAsia="en-US"/>
        </w:rPr>
        <w:t xml:space="preserve">53, </w:t>
      </w:r>
      <w:r w:rsidR="001D27DB">
        <w:rPr>
          <w:rFonts w:eastAsia="Calibri"/>
          <w:i/>
          <w:iCs/>
          <w:sz w:val="22"/>
          <w:szCs w:val="22"/>
          <w:lang w:eastAsia="en-US"/>
        </w:rPr>
        <w:t xml:space="preserve">Arcturus </w:t>
      </w:r>
      <w:r w:rsidR="001D27DB">
        <w:rPr>
          <w:rFonts w:eastAsia="Calibri"/>
          <w:sz w:val="22"/>
          <w:szCs w:val="22"/>
          <w:lang w:eastAsia="en-US"/>
        </w:rPr>
        <w:t>(Great Bear)—</w:t>
      </w:r>
      <w:r w:rsidR="008440C8">
        <w:rPr>
          <w:rFonts w:eastAsia="Calibri"/>
          <w:sz w:val="22"/>
          <w:szCs w:val="22"/>
          <w:lang w:eastAsia="en-US"/>
        </w:rPr>
        <w:t xml:space="preserve">furnished information about star formations. </w:t>
      </w:r>
      <w:r w:rsidR="00B913A1">
        <w:rPr>
          <w:rFonts w:eastAsia="Calibri"/>
          <w:sz w:val="22"/>
          <w:szCs w:val="22"/>
          <w:lang w:eastAsia="en-US"/>
        </w:rPr>
        <w:t>Aldhelm wrote that</w:t>
      </w:r>
      <w:r w:rsidR="00531230">
        <w:rPr>
          <w:rFonts w:eastAsia="Calibri"/>
          <w:sz w:val="22"/>
          <w:szCs w:val="22"/>
          <w:lang w:eastAsia="en-US"/>
        </w:rPr>
        <w:t xml:space="preserve"> the ‘band of seven [stars]’ known as the Pleiades</w:t>
      </w:r>
      <w:r w:rsidR="00EB7EBB">
        <w:rPr>
          <w:rFonts w:eastAsia="Calibri"/>
          <w:sz w:val="22"/>
          <w:szCs w:val="22"/>
          <w:lang w:eastAsia="en-US"/>
        </w:rPr>
        <w:t xml:space="preserve"> </w:t>
      </w:r>
      <w:r w:rsidR="004F2B60">
        <w:rPr>
          <w:rFonts w:eastAsia="Calibri"/>
          <w:sz w:val="22"/>
          <w:szCs w:val="22"/>
          <w:lang w:eastAsia="en-US"/>
        </w:rPr>
        <w:t>‘walk through heaven, and likewise under the infernal regions of the earth’</w:t>
      </w:r>
      <w:r w:rsidR="00C934C5">
        <w:rPr>
          <w:rFonts w:eastAsia="Calibri"/>
          <w:sz w:val="22"/>
          <w:szCs w:val="22"/>
          <w:lang w:eastAsia="en-US"/>
        </w:rPr>
        <w:t>,</w:t>
      </w:r>
      <w:r w:rsidR="003C56EE">
        <w:rPr>
          <w:rStyle w:val="FootnoteReference"/>
          <w:rFonts w:eastAsia="Calibri"/>
          <w:sz w:val="22"/>
          <w:szCs w:val="22"/>
          <w:lang w:eastAsia="en-US"/>
        </w:rPr>
        <w:footnoteReference w:id="44"/>
      </w:r>
      <w:r w:rsidR="00C934C5">
        <w:rPr>
          <w:rFonts w:eastAsia="Calibri"/>
          <w:sz w:val="22"/>
          <w:szCs w:val="22"/>
          <w:lang w:eastAsia="en-US"/>
        </w:rPr>
        <w:t xml:space="preserve"> </w:t>
      </w:r>
      <w:r w:rsidR="00682792">
        <w:rPr>
          <w:rFonts w:eastAsia="Calibri"/>
          <w:sz w:val="22"/>
          <w:szCs w:val="22"/>
          <w:lang w:eastAsia="en-US"/>
        </w:rPr>
        <w:t xml:space="preserve">while </w:t>
      </w:r>
      <w:r w:rsidR="00EB7EBB">
        <w:rPr>
          <w:rFonts w:eastAsia="Calibri"/>
          <w:sz w:val="22"/>
          <w:szCs w:val="22"/>
          <w:lang w:eastAsia="en-US"/>
        </w:rPr>
        <w:t xml:space="preserve">the Great Bear </w:t>
      </w:r>
      <w:r w:rsidR="00C5386A">
        <w:rPr>
          <w:rFonts w:eastAsia="Calibri"/>
          <w:sz w:val="22"/>
          <w:szCs w:val="22"/>
          <w:lang w:eastAsia="en-US"/>
        </w:rPr>
        <w:t xml:space="preserve">never </w:t>
      </w:r>
      <w:r w:rsidR="003C56EE">
        <w:rPr>
          <w:rFonts w:eastAsia="Calibri"/>
          <w:sz w:val="22"/>
          <w:szCs w:val="22"/>
          <w:lang w:eastAsia="en-US"/>
        </w:rPr>
        <w:t>‘[slopes] downwards like the other lights of heaven hurrying to the sea’.</w:t>
      </w:r>
      <w:r w:rsidR="003C56EE">
        <w:rPr>
          <w:rStyle w:val="FootnoteReference"/>
          <w:rFonts w:eastAsia="Calibri"/>
          <w:sz w:val="22"/>
          <w:szCs w:val="22"/>
          <w:lang w:eastAsia="en-US"/>
        </w:rPr>
        <w:footnoteReference w:id="45"/>
      </w:r>
      <w:r w:rsidR="000D7268">
        <w:rPr>
          <w:rFonts w:eastAsia="Calibri"/>
          <w:sz w:val="22"/>
          <w:szCs w:val="22"/>
          <w:lang w:eastAsia="en-US"/>
        </w:rPr>
        <w:t xml:space="preserve"> </w:t>
      </w:r>
    </w:p>
    <w:p w14:paraId="4D85D090" w14:textId="75028403" w:rsidR="00E23866" w:rsidRDefault="00E23866" w:rsidP="00BF5DB4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lastRenderedPageBreak/>
        <w:t>These two riddles contain</w:t>
      </w:r>
      <w:r w:rsidR="00F677FD">
        <w:rPr>
          <w:rFonts w:eastAsia="Calibri"/>
          <w:sz w:val="22"/>
          <w:szCs w:val="22"/>
          <w:lang w:eastAsia="en-US"/>
        </w:rPr>
        <w:t>ed</w:t>
      </w:r>
      <w:r>
        <w:rPr>
          <w:rFonts w:eastAsia="Calibri"/>
          <w:sz w:val="22"/>
          <w:szCs w:val="22"/>
          <w:lang w:eastAsia="en-US"/>
        </w:rPr>
        <w:t xml:space="preserve"> further </w:t>
      </w:r>
      <w:r w:rsidR="00F677FD">
        <w:rPr>
          <w:rFonts w:eastAsia="Calibri"/>
          <w:sz w:val="22"/>
          <w:szCs w:val="22"/>
          <w:lang w:eastAsia="en-US"/>
        </w:rPr>
        <w:t>information</w:t>
      </w:r>
      <w:r>
        <w:rPr>
          <w:rFonts w:eastAsia="Calibri"/>
          <w:sz w:val="22"/>
          <w:szCs w:val="22"/>
          <w:lang w:eastAsia="en-US"/>
        </w:rPr>
        <w:t xml:space="preserve"> about the visibility of the stars themselves: of the seven stars in the Pleiades, </w:t>
      </w:r>
      <w:r w:rsidR="000D7268">
        <w:rPr>
          <w:rFonts w:eastAsia="Calibri"/>
          <w:sz w:val="22"/>
          <w:szCs w:val="22"/>
          <w:lang w:eastAsia="en-US"/>
        </w:rPr>
        <w:t>‘one is hardly seen’</w:t>
      </w:r>
      <w:r w:rsidR="004E3735">
        <w:rPr>
          <w:rFonts w:eastAsia="Calibri"/>
          <w:sz w:val="22"/>
          <w:szCs w:val="22"/>
          <w:lang w:eastAsia="en-US"/>
        </w:rPr>
        <w:t>,</w:t>
      </w:r>
      <w:r>
        <w:rPr>
          <w:rFonts w:eastAsia="Calibri"/>
          <w:sz w:val="22"/>
          <w:szCs w:val="22"/>
          <w:lang w:eastAsia="en-US"/>
        </w:rPr>
        <w:t xml:space="preserve"> and the constellation itself </w:t>
      </w:r>
      <w:r w:rsidR="00F677FD">
        <w:rPr>
          <w:rFonts w:eastAsia="Calibri"/>
          <w:sz w:val="22"/>
          <w:szCs w:val="22"/>
          <w:lang w:eastAsia="en-US"/>
        </w:rPr>
        <w:t>wa</w:t>
      </w:r>
      <w:r>
        <w:rPr>
          <w:rFonts w:eastAsia="Calibri"/>
          <w:sz w:val="22"/>
          <w:szCs w:val="22"/>
          <w:lang w:eastAsia="en-US"/>
        </w:rPr>
        <w:t xml:space="preserve">s reported </w:t>
      </w:r>
      <w:r w:rsidR="00A25745">
        <w:rPr>
          <w:rFonts w:eastAsia="Calibri"/>
          <w:sz w:val="22"/>
          <w:szCs w:val="22"/>
          <w:lang w:eastAsia="en-US"/>
        </w:rPr>
        <w:t xml:space="preserve">to </w:t>
      </w:r>
      <w:r w:rsidR="005C210D">
        <w:rPr>
          <w:rFonts w:eastAsia="Calibri"/>
          <w:sz w:val="22"/>
          <w:szCs w:val="22"/>
          <w:lang w:eastAsia="en-US"/>
        </w:rPr>
        <w:t>be</w:t>
      </w:r>
      <w:r>
        <w:rPr>
          <w:rFonts w:eastAsia="Calibri"/>
          <w:sz w:val="22"/>
          <w:szCs w:val="22"/>
          <w:lang w:eastAsia="en-US"/>
        </w:rPr>
        <w:t xml:space="preserve"> subject to seasonal risings and settings</w:t>
      </w:r>
      <w:r w:rsidR="00DF4BC3">
        <w:rPr>
          <w:rFonts w:eastAsia="Calibri"/>
          <w:sz w:val="22"/>
          <w:szCs w:val="22"/>
          <w:lang w:eastAsia="en-US"/>
        </w:rPr>
        <w:t>.</w:t>
      </w:r>
      <w:r w:rsidR="005019D2">
        <w:rPr>
          <w:rStyle w:val="FootnoteReference"/>
          <w:rFonts w:eastAsia="Calibri"/>
          <w:sz w:val="22"/>
          <w:szCs w:val="22"/>
          <w:lang w:eastAsia="en-US"/>
        </w:rPr>
        <w:footnoteReference w:id="46"/>
      </w:r>
      <w:r w:rsidR="00DF4BC3">
        <w:rPr>
          <w:rFonts w:eastAsia="Calibri"/>
          <w:sz w:val="22"/>
          <w:szCs w:val="22"/>
          <w:lang w:eastAsia="en-US"/>
        </w:rPr>
        <w:t xml:space="preserve"> Similarly, </w:t>
      </w:r>
      <w:r w:rsidR="002B454C">
        <w:rPr>
          <w:rFonts w:eastAsia="Calibri"/>
          <w:sz w:val="22"/>
          <w:szCs w:val="22"/>
          <w:lang w:eastAsia="en-US"/>
        </w:rPr>
        <w:t>the Great Bear</w:t>
      </w:r>
      <w:r w:rsidR="00E93ED7">
        <w:rPr>
          <w:rFonts w:eastAsia="Calibri"/>
          <w:sz w:val="22"/>
          <w:szCs w:val="22"/>
          <w:lang w:eastAsia="en-US"/>
        </w:rPr>
        <w:t xml:space="preserve"> </w:t>
      </w:r>
      <w:r w:rsidR="00A25745">
        <w:rPr>
          <w:rFonts w:eastAsia="Calibri"/>
          <w:sz w:val="22"/>
          <w:szCs w:val="22"/>
          <w:lang w:eastAsia="en-US"/>
        </w:rPr>
        <w:t>was thought</w:t>
      </w:r>
      <w:r w:rsidR="00E93ED7">
        <w:rPr>
          <w:rFonts w:eastAsia="Calibri"/>
          <w:sz w:val="22"/>
          <w:szCs w:val="22"/>
          <w:lang w:eastAsia="en-US"/>
        </w:rPr>
        <w:t xml:space="preserve"> to move </w:t>
      </w:r>
      <w:r w:rsidR="0036477F">
        <w:rPr>
          <w:rFonts w:eastAsia="Calibri"/>
          <w:sz w:val="22"/>
          <w:szCs w:val="22"/>
          <w:lang w:eastAsia="en-US"/>
        </w:rPr>
        <w:t>‘in a continually revolving circle’ among a</w:t>
      </w:r>
      <w:r w:rsidR="00F677FD">
        <w:rPr>
          <w:rFonts w:eastAsia="Calibri"/>
          <w:sz w:val="22"/>
          <w:szCs w:val="22"/>
          <w:lang w:eastAsia="en-US"/>
        </w:rPr>
        <w:t xml:space="preserve"> ‘</w:t>
      </w:r>
      <w:r w:rsidR="003D0D1A">
        <w:rPr>
          <w:rFonts w:eastAsia="Calibri"/>
          <w:sz w:val="22"/>
          <w:szCs w:val="22"/>
          <w:lang w:eastAsia="en-US"/>
        </w:rPr>
        <w:t>troop of stars […] in number equalling the Pleiades’</w:t>
      </w:r>
      <w:r w:rsidR="0012281B">
        <w:rPr>
          <w:rFonts w:eastAsia="Calibri"/>
          <w:sz w:val="22"/>
          <w:szCs w:val="22"/>
          <w:lang w:eastAsia="en-US"/>
        </w:rPr>
        <w:t>.</w:t>
      </w:r>
      <w:r w:rsidR="0012281B">
        <w:rPr>
          <w:rStyle w:val="FootnoteReference"/>
          <w:rFonts w:eastAsia="Calibri"/>
          <w:sz w:val="22"/>
          <w:szCs w:val="22"/>
          <w:lang w:eastAsia="en-US"/>
        </w:rPr>
        <w:footnoteReference w:id="47"/>
      </w:r>
      <w:r w:rsidR="00AF2FC8">
        <w:rPr>
          <w:rFonts w:eastAsia="Calibri"/>
          <w:sz w:val="22"/>
          <w:szCs w:val="22"/>
          <w:lang w:eastAsia="en-US"/>
        </w:rPr>
        <w:t xml:space="preserve"> These references </w:t>
      </w:r>
      <w:r w:rsidR="009E5B70">
        <w:rPr>
          <w:rFonts w:eastAsia="Calibri"/>
          <w:sz w:val="22"/>
          <w:szCs w:val="22"/>
          <w:lang w:eastAsia="en-US"/>
        </w:rPr>
        <w:t>we</w:t>
      </w:r>
      <w:r w:rsidR="00AF2FC8">
        <w:rPr>
          <w:rFonts w:eastAsia="Calibri"/>
          <w:sz w:val="22"/>
          <w:szCs w:val="22"/>
          <w:lang w:eastAsia="en-US"/>
        </w:rPr>
        <w:t xml:space="preserve">re not only consistent with Isidore’s entries on the constellations in </w:t>
      </w:r>
      <w:r w:rsidR="00AF2FC8">
        <w:rPr>
          <w:rFonts w:eastAsia="Calibri"/>
          <w:i/>
          <w:iCs/>
          <w:sz w:val="22"/>
          <w:szCs w:val="22"/>
          <w:lang w:eastAsia="en-US"/>
        </w:rPr>
        <w:t>Etymologiae</w:t>
      </w:r>
      <w:r w:rsidR="00AF2FC8">
        <w:rPr>
          <w:rFonts w:eastAsia="Calibri"/>
          <w:sz w:val="22"/>
          <w:szCs w:val="22"/>
          <w:lang w:eastAsia="en-US"/>
        </w:rPr>
        <w:t>,</w:t>
      </w:r>
      <w:r w:rsidR="00CF23E6">
        <w:rPr>
          <w:rStyle w:val="FootnoteReference"/>
          <w:rFonts w:eastAsia="Calibri"/>
          <w:sz w:val="22"/>
          <w:szCs w:val="22"/>
          <w:lang w:eastAsia="en-US"/>
        </w:rPr>
        <w:footnoteReference w:id="48"/>
      </w:r>
      <w:r w:rsidR="00AF2FC8">
        <w:rPr>
          <w:rFonts w:eastAsia="Calibri"/>
          <w:sz w:val="22"/>
          <w:szCs w:val="22"/>
          <w:lang w:eastAsia="en-US"/>
        </w:rPr>
        <w:t xml:space="preserve"> but </w:t>
      </w:r>
      <w:r w:rsidR="009E5B70">
        <w:rPr>
          <w:rFonts w:eastAsia="Calibri"/>
          <w:sz w:val="22"/>
          <w:szCs w:val="22"/>
          <w:lang w:eastAsia="en-US"/>
        </w:rPr>
        <w:t>also appear</w:t>
      </w:r>
      <w:r w:rsidR="005E6C19">
        <w:rPr>
          <w:rFonts w:eastAsia="Calibri"/>
          <w:sz w:val="22"/>
          <w:szCs w:val="22"/>
          <w:lang w:eastAsia="en-US"/>
        </w:rPr>
        <w:t xml:space="preserve"> to suggest certain essential realit</w:t>
      </w:r>
      <w:r w:rsidR="00AB524C">
        <w:rPr>
          <w:rFonts w:eastAsia="Calibri"/>
          <w:sz w:val="22"/>
          <w:szCs w:val="22"/>
          <w:lang w:eastAsia="en-US"/>
        </w:rPr>
        <w:t>ies</w:t>
      </w:r>
      <w:r w:rsidR="005E6C19">
        <w:rPr>
          <w:rFonts w:eastAsia="Calibri"/>
          <w:sz w:val="22"/>
          <w:szCs w:val="22"/>
          <w:lang w:eastAsia="en-US"/>
        </w:rPr>
        <w:t xml:space="preserve"> </w:t>
      </w:r>
      <w:r w:rsidR="00EB63F3">
        <w:rPr>
          <w:rFonts w:eastAsia="Calibri"/>
          <w:sz w:val="22"/>
          <w:szCs w:val="22"/>
          <w:lang w:eastAsia="en-US"/>
        </w:rPr>
        <w:t>concernin</w:t>
      </w:r>
      <w:r w:rsidR="009E5B70">
        <w:rPr>
          <w:rFonts w:eastAsia="Calibri"/>
          <w:sz w:val="22"/>
          <w:szCs w:val="22"/>
          <w:lang w:eastAsia="en-US"/>
        </w:rPr>
        <w:t>g their movements</w:t>
      </w:r>
      <w:r w:rsidR="00DF4BC3">
        <w:rPr>
          <w:rFonts w:eastAsia="Calibri"/>
          <w:sz w:val="22"/>
          <w:szCs w:val="22"/>
          <w:lang w:eastAsia="en-US"/>
        </w:rPr>
        <w:t>; this</w:t>
      </w:r>
      <w:r w:rsidR="009E5B70">
        <w:rPr>
          <w:rFonts w:eastAsia="Calibri"/>
          <w:sz w:val="22"/>
          <w:szCs w:val="22"/>
          <w:lang w:eastAsia="en-US"/>
        </w:rPr>
        <w:t xml:space="preserve"> further</w:t>
      </w:r>
      <w:r w:rsidR="00E774E5">
        <w:rPr>
          <w:rFonts w:eastAsia="Calibri"/>
          <w:sz w:val="22"/>
          <w:szCs w:val="22"/>
          <w:lang w:eastAsia="en-US"/>
        </w:rPr>
        <w:t xml:space="preserve"> underscore</w:t>
      </w:r>
      <w:r w:rsidR="00DF4BC3">
        <w:rPr>
          <w:rFonts w:eastAsia="Calibri"/>
          <w:sz w:val="22"/>
          <w:szCs w:val="22"/>
          <w:lang w:eastAsia="en-US"/>
        </w:rPr>
        <w:t>s</w:t>
      </w:r>
      <w:r w:rsidR="00E774E5">
        <w:rPr>
          <w:rFonts w:eastAsia="Calibri"/>
          <w:sz w:val="22"/>
          <w:szCs w:val="22"/>
          <w:lang w:eastAsia="en-US"/>
        </w:rPr>
        <w:t xml:space="preserve"> McCluskey’s view that patristic authors may have indeed embraced a ‘stable natural order’ predicated on regular astronomical movements.</w:t>
      </w:r>
    </w:p>
    <w:p w14:paraId="1E6A9045" w14:textId="13DE9E91" w:rsidR="00A224BC" w:rsidRPr="00E4788D" w:rsidRDefault="00EF4C2F" w:rsidP="003A71F8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>Scholars have</w:t>
      </w:r>
      <w:r w:rsidR="004828C0">
        <w:rPr>
          <w:rFonts w:eastAsia="Calibri"/>
          <w:sz w:val="22"/>
          <w:szCs w:val="22"/>
          <w:lang w:eastAsia="en-US"/>
        </w:rPr>
        <w:t xml:space="preserve"> also</w:t>
      </w:r>
      <w:r>
        <w:rPr>
          <w:rFonts w:eastAsia="Calibri"/>
          <w:sz w:val="22"/>
          <w:szCs w:val="22"/>
          <w:lang w:eastAsia="en-US"/>
        </w:rPr>
        <w:t xml:space="preserve"> debated the </w:t>
      </w:r>
      <w:r w:rsidR="00644520">
        <w:rPr>
          <w:rFonts w:eastAsia="Calibri"/>
          <w:sz w:val="22"/>
          <w:szCs w:val="22"/>
          <w:lang w:eastAsia="en-US"/>
        </w:rPr>
        <w:t>extent</w:t>
      </w:r>
      <w:r>
        <w:rPr>
          <w:rFonts w:eastAsia="Calibri"/>
          <w:sz w:val="22"/>
          <w:szCs w:val="22"/>
          <w:lang w:eastAsia="en-US"/>
        </w:rPr>
        <w:t xml:space="preserve"> to which </w:t>
      </w:r>
      <w:r w:rsidR="00346A0B">
        <w:rPr>
          <w:rFonts w:eastAsia="Calibri"/>
          <w:sz w:val="22"/>
          <w:szCs w:val="22"/>
          <w:lang w:eastAsia="en-US"/>
        </w:rPr>
        <w:t xml:space="preserve">Aldhelm’s riddles </w:t>
      </w:r>
      <w:r w:rsidR="00194A2A">
        <w:rPr>
          <w:rFonts w:eastAsia="Calibri"/>
          <w:sz w:val="22"/>
          <w:szCs w:val="22"/>
          <w:lang w:eastAsia="en-US"/>
        </w:rPr>
        <w:t xml:space="preserve">may </w:t>
      </w:r>
      <w:r w:rsidR="003C5B48">
        <w:rPr>
          <w:rFonts w:eastAsia="Calibri"/>
          <w:sz w:val="22"/>
          <w:szCs w:val="22"/>
          <w:lang w:eastAsia="en-US"/>
        </w:rPr>
        <w:t>contain his</w:t>
      </w:r>
      <w:r w:rsidR="00346A0B">
        <w:rPr>
          <w:rFonts w:eastAsia="Calibri"/>
          <w:sz w:val="22"/>
          <w:szCs w:val="22"/>
          <w:lang w:eastAsia="en-US"/>
        </w:rPr>
        <w:t xml:space="preserve"> own observations</w:t>
      </w:r>
      <w:r w:rsidR="00B70E44">
        <w:rPr>
          <w:rFonts w:eastAsia="Calibri"/>
          <w:sz w:val="22"/>
          <w:szCs w:val="22"/>
          <w:lang w:eastAsia="en-US"/>
        </w:rPr>
        <w:t xml:space="preserve"> </w:t>
      </w:r>
      <w:r w:rsidR="00C648A2">
        <w:rPr>
          <w:rFonts w:eastAsia="Calibri"/>
          <w:sz w:val="22"/>
          <w:szCs w:val="22"/>
          <w:lang w:eastAsia="en-US"/>
        </w:rPr>
        <w:t>of</w:t>
      </w:r>
      <w:r w:rsidR="003C5B48">
        <w:rPr>
          <w:rFonts w:eastAsia="Calibri"/>
          <w:sz w:val="22"/>
          <w:szCs w:val="22"/>
          <w:lang w:eastAsia="en-US"/>
        </w:rPr>
        <w:t xml:space="preserve"> </w:t>
      </w:r>
      <w:r w:rsidR="00B70E44">
        <w:rPr>
          <w:rFonts w:eastAsia="Calibri"/>
          <w:sz w:val="22"/>
          <w:szCs w:val="22"/>
          <w:lang w:eastAsia="en-US"/>
        </w:rPr>
        <w:t>the natural world</w:t>
      </w:r>
      <w:r w:rsidR="00644520">
        <w:rPr>
          <w:rFonts w:eastAsia="Calibri"/>
          <w:sz w:val="22"/>
          <w:szCs w:val="22"/>
          <w:lang w:eastAsia="en-US"/>
        </w:rPr>
        <w:t>.</w:t>
      </w:r>
      <w:r w:rsidR="003275DE">
        <w:rPr>
          <w:rStyle w:val="FootnoteReference"/>
          <w:rFonts w:eastAsia="Calibri"/>
          <w:sz w:val="22"/>
          <w:szCs w:val="22"/>
          <w:lang w:eastAsia="en-US"/>
        </w:rPr>
        <w:footnoteReference w:id="49"/>
      </w:r>
      <w:r w:rsidR="007C40C5">
        <w:rPr>
          <w:rFonts w:eastAsia="Calibri"/>
          <w:sz w:val="22"/>
          <w:szCs w:val="22"/>
          <w:lang w:eastAsia="en-US"/>
        </w:rPr>
        <w:t xml:space="preserve"> </w:t>
      </w:r>
      <w:r w:rsidR="00346A0B">
        <w:rPr>
          <w:rFonts w:eastAsia="Calibri"/>
          <w:sz w:val="22"/>
          <w:szCs w:val="22"/>
          <w:lang w:eastAsia="en-US"/>
        </w:rPr>
        <w:t xml:space="preserve">While Aldhelm’s surviving </w:t>
      </w:r>
      <w:r w:rsidR="00103286">
        <w:rPr>
          <w:rFonts w:eastAsia="Calibri"/>
          <w:sz w:val="22"/>
          <w:szCs w:val="22"/>
          <w:lang w:eastAsia="en-US"/>
        </w:rPr>
        <w:t xml:space="preserve">letters </w:t>
      </w:r>
      <w:r w:rsidR="00B6109B">
        <w:rPr>
          <w:rFonts w:eastAsia="Calibri"/>
          <w:sz w:val="22"/>
          <w:szCs w:val="22"/>
          <w:lang w:eastAsia="en-US"/>
        </w:rPr>
        <w:t>reference his</w:t>
      </w:r>
      <w:r w:rsidR="00857DCB">
        <w:rPr>
          <w:rFonts w:eastAsia="Calibri"/>
          <w:sz w:val="22"/>
          <w:szCs w:val="22"/>
          <w:lang w:eastAsia="en-US"/>
        </w:rPr>
        <w:t xml:space="preserve"> </w:t>
      </w:r>
      <w:r w:rsidR="00CC1D87">
        <w:rPr>
          <w:rFonts w:eastAsia="Calibri"/>
          <w:sz w:val="22"/>
          <w:szCs w:val="22"/>
          <w:lang w:eastAsia="en-US"/>
        </w:rPr>
        <w:t>stud</w:t>
      </w:r>
      <w:r w:rsidR="00D81762">
        <w:rPr>
          <w:rFonts w:eastAsia="Calibri"/>
          <w:sz w:val="22"/>
          <w:szCs w:val="22"/>
          <w:lang w:eastAsia="en-US"/>
        </w:rPr>
        <w:t>y</w:t>
      </w:r>
      <w:r w:rsidR="00CC1D87">
        <w:rPr>
          <w:rFonts w:eastAsia="Calibri"/>
          <w:sz w:val="22"/>
          <w:szCs w:val="22"/>
          <w:lang w:eastAsia="en-US"/>
        </w:rPr>
        <w:t xml:space="preserve"> of astronomy and </w:t>
      </w:r>
      <w:r w:rsidR="00E4788D">
        <w:rPr>
          <w:rFonts w:eastAsia="Calibri"/>
          <w:i/>
          <w:iCs/>
          <w:sz w:val="22"/>
          <w:szCs w:val="22"/>
          <w:lang w:eastAsia="en-US"/>
        </w:rPr>
        <w:t>comput</w:t>
      </w:r>
      <w:r w:rsidR="003A71F8">
        <w:rPr>
          <w:rFonts w:eastAsia="Calibri"/>
          <w:i/>
          <w:iCs/>
          <w:sz w:val="22"/>
          <w:szCs w:val="22"/>
          <w:lang w:eastAsia="en-US"/>
        </w:rPr>
        <w:t>u</w:t>
      </w:r>
      <w:r w:rsidR="00E4788D">
        <w:rPr>
          <w:rFonts w:eastAsia="Calibri"/>
          <w:i/>
          <w:iCs/>
          <w:sz w:val="22"/>
          <w:szCs w:val="22"/>
          <w:lang w:eastAsia="en-US"/>
        </w:rPr>
        <w:t>s</w:t>
      </w:r>
      <w:r w:rsidR="00E4788D">
        <w:rPr>
          <w:rFonts w:eastAsia="Calibri"/>
          <w:sz w:val="22"/>
          <w:szCs w:val="22"/>
          <w:lang w:eastAsia="en-US"/>
        </w:rPr>
        <w:t xml:space="preserve">, </w:t>
      </w:r>
      <w:r w:rsidR="008B62CA">
        <w:rPr>
          <w:rFonts w:eastAsia="Calibri"/>
          <w:sz w:val="22"/>
          <w:szCs w:val="22"/>
          <w:lang w:eastAsia="en-US"/>
        </w:rPr>
        <w:t xml:space="preserve">more </w:t>
      </w:r>
      <w:r w:rsidR="00E4788D">
        <w:rPr>
          <w:rFonts w:eastAsia="Calibri"/>
          <w:sz w:val="22"/>
          <w:szCs w:val="22"/>
          <w:lang w:eastAsia="en-US"/>
        </w:rPr>
        <w:t xml:space="preserve">recent scholarship </w:t>
      </w:r>
      <w:r w:rsidR="003A71F8">
        <w:rPr>
          <w:rFonts w:eastAsia="Calibri"/>
          <w:sz w:val="22"/>
          <w:szCs w:val="22"/>
          <w:lang w:eastAsia="en-US"/>
        </w:rPr>
        <w:t xml:space="preserve">has </w:t>
      </w:r>
      <w:r w:rsidR="00E4788D">
        <w:rPr>
          <w:rFonts w:eastAsia="Calibri"/>
          <w:sz w:val="22"/>
          <w:szCs w:val="22"/>
          <w:lang w:eastAsia="en-US"/>
        </w:rPr>
        <w:t>suggest</w:t>
      </w:r>
      <w:r w:rsidR="003A71F8">
        <w:rPr>
          <w:rFonts w:eastAsia="Calibri"/>
          <w:sz w:val="22"/>
          <w:szCs w:val="22"/>
          <w:lang w:eastAsia="en-US"/>
        </w:rPr>
        <w:t>ed</w:t>
      </w:r>
      <w:r w:rsidR="00E4788D">
        <w:rPr>
          <w:rFonts w:eastAsia="Calibri"/>
          <w:sz w:val="22"/>
          <w:szCs w:val="22"/>
          <w:lang w:eastAsia="en-US"/>
        </w:rPr>
        <w:t xml:space="preserve"> that Aldhelm</w:t>
      </w:r>
      <w:r w:rsidR="003A71F8">
        <w:rPr>
          <w:rFonts w:eastAsia="Calibri"/>
          <w:sz w:val="22"/>
          <w:szCs w:val="22"/>
          <w:lang w:eastAsia="en-US"/>
        </w:rPr>
        <w:t xml:space="preserve"> lacked</w:t>
      </w:r>
      <w:r w:rsidR="00E4788D">
        <w:rPr>
          <w:rFonts w:eastAsia="Calibri"/>
          <w:sz w:val="22"/>
          <w:szCs w:val="22"/>
          <w:lang w:eastAsia="en-US"/>
        </w:rPr>
        <w:t xml:space="preserve"> ‘a profound knowledge of Hellenistic astronomy’</w:t>
      </w:r>
      <w:r w:rsidR="003275DE">
        <w:rPr>
          <w:rFonts w:eastAsia="Calibri"/>
          <w:sz w:val="22"/>
          <w:szCs w:val="22"/>
          <w:lang w:eastAsia="en-US"/>
        </w:rPr>
        <w:t xml:space="preserve">, instead confining </w:t>
      </w:r>
      <w:r w:rsidR="00E4788D">
        <w:rPr>
          <w:rFonts w:eastAsia="Calibri"/>
          <w:sz w:val="22"/>
          <w:szCs w:val="22"/>
          <w:lang w:eastAsia="en-US"/>
        </w:rPr>
        <w:t>himself to ‘descriptive accounts of stellar phenomena</w:t>
      </w:r>
      <w:r w:rsidR="003A71F8">
        <w:rPr>
          <w:rFonts w:eastAsia="Calibri"/>
          <w:sz w:val="22"/>
          <w:szCs w:val="22"/>
          <w:lang w:eastAsia="en-US"/>
        </w:rPr>
        <w:t>’</w:t>
      </w:r>
      <w:r w:rsidR="00E4788D">
        <w:rPr>
          <w:rFonts w:eastAsia="Calibri"/>
          <w:sz w:val="22"/>
          <w:szCs w:val="22"/>
          <w:lang w:eastAsia="en-US"/>
        </w:rPr>
        <w:t>.</w:t>
      </w:r>
      <w:r w:rsidR="00E4788D">
        <w:rPr>
          <w:rStyle w:val="FootnoteReference"/>
          <w:rFonts w:eastAsia="Calibri"/>
          <w:sz w:val="22"/>
          <w:szCs w:val="22"/>
          <w:lang w:eastAsia="en-US"/>
        </w:rPr>
        <w:footnoteReference w:id="50"/>
      </w:r>
      <w:r w:rsidR="003275DE">
        <w:rPr>
          <w:rFonts w:eastAsia="Calibri"/>
          <w:sz w:val="22"/>
          <w:szCs w:val="22"/>
          <w:lang w:eastAsia="en-US"/>
        </w:rPr>
        <w:t xml:space="preserve"> </w:t>
      </w:r>
      <w:r w:rsidR="006F370B">
        <w:rPr>
          <w:rFonts w:eastAsia="Calibri"/>
          <w:sz w:val="22"/>
          <w:szCs w:val="22"/>
          <w:lang w:eastAsia="en-US"/>
        </w:rPr>
        <w:t>On balance, a</w:t>
      </w:r>
      <w:r w:rsidR="0048210F">
        <w:rPr>
          <w:rFonts w:eastAsia="Calibri"/>
          <w:sz w:val="22"/>
          <w:szCs w:val="22"/>
          <w:lang w:eastAsia="en-US"/>
        </w:rPr>
        <w:t xml:space="preserve"> combination of these views may be </w:t>
      </w:r>
      <w:r w:rsidR="009A17F9">
        <w:rPr>
          <w:rFonts w:eastAsia="Calibri"/>
          <w:sz w:val="22"/>
          <w:szCs w:val="22"/>
          <w:lang w:eastAsia="en-US"/>
        </w:rPr>
        <w:t>more</w:t>
      </w:r>
      <w:r w:rsidR="008A384A">
        <w:rPr>
          <w:rFonts w:eastAsia="Calibri"/>
          <w:sz w:val="22"/>
          <w:szCs w:val="22"/>
          <w:lang w:eastAsia="en-US"/>
        </w:rPr>
        <w:t xml:space="preserve"> likely</w:t>
      </w:r>
      <w:r w:rsidR="006F370B">
        <w:rPr>
          <w:rFonts w:eastAsia="Calibri"/>
          <w:sz w:val="22"/>
          <w:szCs w:val="22"/>
          <w:lang w:eastAsia="en-US"/>
        </w:rPr>
        <w:t xml:space="preserve">; while </w:t>
      </w:r>
      <w:r w:rsidR="00FD216B">
        <w:rPr>
          <w:rFonts w:eastAsia="Calibri"/>
          <w:sz w:val="22"/>
          <w:szCs w:val="22"/>
          <w:lang w:eastAsia="en-US"/>
        </w:rPr>
        <w:t>certain aspects of Aldhelm’s cosmological</w:t>
      </w:r>
      <w:r w:rsidR="00B253AA">
        <w:rPr>
          <w:rFonts w:eastAsia="Calibri"/>
          <w:sz w:val="22"/>
          <w:szCs w:val="22"/>
          <w:lang w:eastAsia="en-US"/>
        </w:rPr>
        <w:t xml:space="preserve"> references </w:t>
      </w:r>
      <w:r w:rsidR="009A17F9">
        <w:rPr>
          <w:rFonts w:eastAsia="Calibri"/>
          <w:sz w:val="22"/>
          <w:szCs w:val="22"/>
          <w:lang w:eastAsia="en-US"/>
        </w:rPr>
        <w:t>are thought to have been borrowed from patristic writers,</w:t>
      </w:r>
      <w:r w:rsidR="00D81762">
        <w:rPr>
          <w:rFonts w:eastAsia="Calibri"/>
          <w:sz w:val="22"/>
          <w:szCs w:val="22"/>
          <w:lang w:eastAsia="en-US"/>
        </w:rPr>
        <w:t xml:space="preserve"> </w:t>
      </w:r>
      <w:r w:rsidR="003D167B">
        <w:rPr>
          <w:rFonts w:eastAsia="Calibri"/>
          <w:sz w:val="22"/>
          <w:szCs w:val="22"/>
          <w:lang w:eastAsia="en-US"/>
        </w:rPr>
        <w:t>the path of the sun, moon and Venus</w:t>
      </w:r>
      <w:r w:rsidR="003B052D">
        <w:rPr>
          <w:rFonts w:eastAsia="Calibri"/>
          <w:sz w:val="22"/>
          <w:szCs w:val="22"/>
          <w:lang w:eastAsia="en-US"/>
        </w:rPr>
        <w:t>, a</w:t>
      </w:r>
      <w:r w:rsidR="00F378E4">
        <w:rPr>
          <w:rFonts w:eastAsia="Calibri"/>
          <w:sz w:val="22"/>
          <w:szCs w:val="22"/>
          <w:lang w:eastAsia="en-US"/>
        </w:rPr>
        <w:t>s well as</w:t>
      </w:r>
      <w:r w:rsidR="003B052D">
        <w:rPr>
          <w:rFonts w:eastAsia="Calibri"/>
          <w:sz w:val="22"/>
          <w:szCs w:val="22"/>
          <w:lang w:eastAsia="en-US"/>
        </w:rPr>
        <w:t xml:space="preserve"> the visibility of the constellations</w:t>
      </w:r>
      <w:r w:rsidR="006261FD">
        <w:rPr>
          <w:rFonts w:eastAsia="Calibri"/>
          <w:sz w:val="22"/>
          <w:szCs w:val="22"/>
          <w:lang w:eastAsia="en-US"/>
        </w:rPr>
        <w:t>,</w:t>
      </w:r>
      <w:r w:rsidR="003D167B">
        <w:rPr>
          <w:rFonts w:eastAsia="Calibri"/>
          <w:sz w:val="22"/>
          <w:szCs w:val="22"/>
          <w:lang w:eastAsia="en-US"/>
        </w:rPr>
        <w:t xml:space="preserve"> </w:t>
      </w:r>
      <w:r w:rsidR="009A17F9">
        <w:rPr>
          <w:rFonts w:eastAsia="Calibri"/>
          <w:sz w:val="22"/>
          <w:szCs w:val="22"/>
          <w:lang w:eastAsia="en-US"/>
        </w:rPr>
        <w:t>could have contained more direct</w:t>
      </w:r>
      <w:r w:rsidR="00F378E4">
        <w:rPr>
          <w:rFonts w:eastAsia="Calibri"/>
          <w:sz w:val="22"/>
          <w:szCs w:val="22"/>
          <w:lang w:eastAsia="en-US"/>
        </w:rPr>
        <w:t xml:space="preserve"> observations</w:t>
      </w:r>
      <w:r w:rsidR="00CB016C">
        <w:rPr>
          <w:rFonts w:eastAsia="Calibri"/>
          <w:sz w:val="22"/>
          <w:szCs w:val="22"/>
          <w:lang w:eastAsia="en-US"/>
        </w:rPr>
        <w:t xml:space="preserve"> owing </w:t>
      </w:r>
      <w:r w:rsidR="000F32BD">
        <w:rPr>
          <w:rFonts w:eastAsia="Calibri"/>
          <w:sz w:val="22"/>
          <w:szCs w:val="22"/>
          <w:lang w:eastAsia="en-US"/>
        </w:rPr>
        <w:t>to the ‘observational</w:t>
      </w:r>
      <w:r w:rsidR="00CB016C">
        <w:rPr>
          <w:rFonts w:eastAsia="Calibri"/>
          <w:sz w:val="22"/>
          <w:szCs w:val="22"/>
          <w:lang w:eastAsia="en-US"/>
        </w:rPr>
        <w:t xml:space="preserve"> practices’</w:t>
      </w:r>
      <w:r w:rsidR="000F32BD">
        <w:rPr>
          <w:rFonts w:eastAsia="Calibri"/>
          <w:sz w:val="22"/>
          <w:szCs w:val="22"/>
          <w:lang w:eastAsia="en-US"/>
        </w:rPr>
        <w:t xml:space="preserve"> </w:t>
      </w:r>
      <w:r w:rsidR="000505DD">
        <w:rPr>
          <w:rFonts w:eastAsia="Calibri"/>
          <w:sz w:val="22"/>
          <w:szCs w:val="22"/>
          <w:lang w:eastAsia="en-US"/>
        </w:rPr>
        <w:t>that were thought to have been</w:t>
      </w:r>
      <w:r w:rsidR="00CB016C">
        <w:rPr>
          <w:rFonts w:eastAsia="Calibri"/>
          <w:sz w:val="22"/>
          <w:szCs w:val="22"/>
          <w:lang w:eastAsia="en-US"/>
        </w:rPr>
        <w:t xml:space="preserve"> characteristic of monastic timekeeping during t</w:t>
      </w:r>
      <w:r w:rsidR="00047BFD">
        <w:rPr>
          <w:rFonts w:eastAsia="Calibri"/>
          <w:sz w:val="22"/>
          <w:szCs w:val="22"/>
          <w:lang w:eastAsia="en-US"/>
        </w:rPr>
        <w:t>his period</w:t>
      </w:r>
      <w:r w:rsidR="00AD0C0E">
        <w:rPr>
          <w:rFonts w:eastAsia="Calibri"/>
          <w:sz w:val="22"/>
          <w:szCs w:val="22"/>
          <w:lang w:eastAsia="en-US"/>
        </w:rPr>
        <w:t>.</w:t>
      </w:r>
      <w:r w:rsidR="00AD0C0E">
        <w:rPr>
          <w:rStyle w:val="FootnoteReference"/>
          <w:rFonts w:eastAsia="Calibri"/>
          <w:sz w:val="22"/>
          <w:szCs w:val="22"/>
          <w:lang w:eastAsia="en-US"/>
        </w:rPr>
        <w:footnoteReference w:id="51"/>
      </w:r>
      <w:r w:rsidR="005E1AD2">
        <w:t xml:space="preserve"> </w:t>
      </w:r>
    </w:p>
    <w:p w14:paraId="50D0D463" w14:textId="389A8B38" w:rsidR="00E77764" w:rsidRDefault="005E1AD2" w:rsidP="00E77764">
      <w:pPr>
        <w:ind w:firstLine="567"/>
        <w:rPr>
          <w:rFonts w:eastAsia="Calibri"/>
          <w:sz w:val="22"/>
          <w:szCs w:val="22"/>
          <w:lang w:eastAsia="en-US"/>
        </w:rPr>
      </w:pPr>
      <w:r>
        <w:t xml:space="preserve">In </w:t>
      </w:r>
      <w:r w:rsidR="007F1724">
        <w:rPr>
          <w:rFonts w:eastAsia="Calibri"/>
          <w:sz w:val="22"/>
          <w:szCs w:val="22"/>
          <w:lang w:eastAsia="en-US"/>
        </w:rPr>
        <w:t xml:space="preserve">this way, Aldhelm’s cosmological riddles may </w:t>
      </w:r>
      <w:r w:rsidR="002F09B6">
        <w:rPr>
          <w:rFonts w:eastAsia="Calibri"/>
          <w:sz w:val="22"/>
          <w:szCs w:val="22"/>
          <w:lang w:eastAsia="en-US"/>
        </w:rPr>
        <w:t>ref</w:t>
      </w:r>
      <w:r w:rsidR="0025120B">
        <w:rPr>
          <w:rFonts w:eastAsia="Calibri"/>
          <w:sz w:val="22"/>
          <w:szCs w:val="22"/>
          <w:lang w:eastAsia="en-US"/>
        </w:rPr>
        <w:t>lect</w:t>
      </w:r>
      <w:r w:rsidR="007F1724">
        <w:rPr>
          <w:rFonts w:eastAsia="Calibri"/>
          <w:sz w:val="22"/>
          <w:szCs w:val="22"/>
          <w:lang w:eastAsia="en-US"/>
        </w:rPr>
        <w:t xml:space="preserve"> </w:t>
      </w:r>
      <w:r w:rsidR="009C7361">
        <w:rPr>
          <w:rFonts w:eastAsia="Calibri"/>
          <w:sz w:val="22"/>
          <w:szCs w:val="22"/>
          <w:lang w:eastAsia="en-US"/>
        </w:rPr>
        <w:t>both cultural influences and certain essential realities concerning the</w:t>
      </w:r>
      <w:r w:rsidR="002F6616">
        <w:rPr>
          <w:rFonts w:eastAsia="Calibri"/>
          <w:sz w:val="22"/>
          <w:szCs w:val="22"/>
          <w:lang w:eastAsia="en-US"/>
        </w:rPr>
        <w:t xml:space="preserve"> </w:t>
      </w:r>
      <w:r w:rsidR="009C7361">
        <w:rPr>
          <w:rFonts w:eastAsia="Calibri"/>
          <w:sz w:val="22"/>
          <w:szCs w:val="22"/>
          <w:lang w:eastAsia="en-US"/>
        </w:rPr>
        <w:t>sky</w:t>
      </w:r>
      <w:r w:rsidR="00F86EC1">
        <w:rPr>
          <w:rFonts w:eastAsia="Calibri"/>
          <w:sz w:val="22"/>
          <w:szCs w:val="22"/>
          <w:lang w:eastAsia="en-US"/>
        </w:rPr>
        <w:t>. T</w:t>
      </w:r>
      <w:r w:rsidR="00C72362">
        <w:rPr>
          <w:rFonts w:eastAsia="Calibri"/>
          <w:sz w:val="22"/>
          <w:szCs w:val="22"/>
          <w:lang w:eastAsia="en-US"/>
        </w:rPr>
        <w:t xml:space="preserve">he independence afforded the movement of the heavens, and </w:t>
      </w:r>
      <w:r w:rsidR="00B428A0">
        <w:rPr>
          <w:rFonts w:eastAsia="Calibri"/>
          <w:sz w:val="22"/>
          <w:szCs w:val="22"/>
          <w:lang w:eastAsia="en-US"/>
        </w:rPr>
        <w:t xml:space="preserve">the </w:t>
      </w:r>
      <w:r w:rsidR="007300E7">
        <w:rPr>
          <w:rFonts w:eastAsia="Calibri"/>
          <w:sz w:val="22"/>
          <w:szCs w:val="22"/>
          <w:lang w:eastAsia="en-US"/>
        </w:rPr>
        <w:t xml:space="preserve">course of </w:t>
      </w:r>
      <w:r w:rsidR="00C72362">
        <w:rPr>
          <w:rFonts w:eastAsia="Calibri"/>
          <w:sz w:val="22"/>
          <w:szCs w:val="22"/>
          <w:lang w:eastAsia="en-US"/>
        </w:rPr>
        <w:t xml:space="preserve">the sun, moon, and stars </w:t>
      </w:r>
      <w:r w:rsidR="007300E7">
        <w:rPr>
          <w:rFonts w:eastAsia="Calibri"/>
          <w:sz w:val="22"/>
          <w:szCs w:val="22"/>
          <w:lang w:eastAsia="en-US"/>
        </w:rPr>
        <w:t>could suggest a recognition of the natural order</w:t>
      </w:r>
      <w:r w:rsidR="00E8273E">
        <w:rPr>
          <w:rFonts w:eastAsia="Calibri"/>
          <w:sz w:val="22"/>
          <w:szCs w:val="22"/>
          <w:lang w:eastAsia="en-US"/>
        </w:rPr>
        <w:t xml:space="preserve"> and predetermined courses that these celestial bodies </w:t>
      </w:r>
      <w:r w:rsidR="006261FD">
        <w:rPr>
          <w:rFonts w:eastAsia="Calibri"/>
          <w:sz w:val="22"/>
          <w:szCs w:val="22"/>
          <w:lang w:eastAsia="en-US"/>
        </w:rPr>
        <w:t>adhered to</w:t>
      </w:r>
      <w:r w:rsidR="00F86EC1">
        <w:rPr>
          <w:rFonts w:eastAsia="Calibri"/>
          <w:sz w:val="22"/>
          <w:szCs w:val="22"/>
          <w:lang w:eastAsia="en-US"/>
        </w:rPr>
        <w:t xml:space="preserve">, though they were ultimately </w:t>
      </w:r>
      <w:r w:rsidR="00171D16">
        <w:rPr>
          <w:rFonts w:eastAsia="Calibri"/>
          <w:sz w:val="22"/>
          <w:szCs w:val="22"/>
          <w:lang w:eastAsia="en-US"/>
        </w:rPr>
        <w:t xml:space="preserve">believed to be </w:t>
      </w:r>
      <w:r w:rsidR="00F86EC1">
        <w:rPr>
          <w:rFonts w:eastAsia="Calibri"/>
          <w:sz w:val="22"/>
          <w:szCs w:val="22"/>
          <w:lang w:eastAsia="en-US"/>
        </w:rPr>
        <w:t>extensions of God’s creation</w:t>
      </w:r>
      <w:r w:rsidR="00E8273E">
        <w:rPr>
          <w:rFonts w:eastAsia="Calibri"/>
          <w:sz w:val="22"/>
          <w:szCs w:val="22"/>
          <w:lang w:eastAsia="en-US"/>
        </w:rPr>
        <w:t xml:space="preserve">. Thus, </w:t>
      </w:r>
      <w:r w:rsidR="00996133">
        <w:rPr>
          <w:rFonts w:eastAsia="Calibri"/>
          <w:sz w:val="22"/>
          <w:szCs w:val="22"/>
          <w:lang w:eastAsia="en-US"/>
        </w:rPr>
        <w:t xml:space="preserve">Aldhelm’s </w:t>
      </w:r>
      <w:r w:rsidR="00E8273E">
        <w:rPr>
          <w:rFonts w:eastAsia="Calibri"/>
          <w:sz w:val="22"/>
          <w:szCs w:val="22"/>
          <w:lang w:eastAsia="en-US"/>
        </w:rPr>
        <w:t>cosmo</w:t>
      </w:r>
      <w:r w:rsidR="00996133">
        <w:rPr>
          <w:rFonts w:eastAsia="Calibri"/>
          <w:sz w:val="22"/>
          <w:szCs w:val="22"/>
          <w:lang w:eastAsia="en-US"/>
        </w:rPr>
        <w:t xml:space="preserve">logy appeared to reflect not only a theory of creation, but also </w:t>
      </w:r>
      <w:r w:rsidR="0035240A">
        <w:rPr>
          <w:rFonts w:eastAsia="Calibri"/>
          <w:sz w:val="22"/>
          <w:szCs w:val="22"/>
          <w:lang w:eastAsia="en-US"/>
        </w:rPr>
        <w:t>components of a</w:t>
      </w:r>
      <w:r w:rsidR="00C934C5">
        <w:rPr>
          <w:rFonts w:eastAsia="Calibri"/>
          <w:sz w:val="22"/>
          <w:szCs w:val="22"/>
          <w:lang w:eastAsia="en-US"/>
        </w:rPr>
        <w:t xml:space="preserve"> universal</w:t>
      </w:r>
      <w:r w:rsidR="0035240A">
        <w:rPr>
          <w:rFonts w:eastAsia="Calibri"/>
          <w:sz w:val="22"/>
          <w:szCs w:val="22"/>
          <w:lang w:eastAsia="en-US"/>
        </w:rPr>
        <w:t xml:space="preserve"> structure and order, an understanding of time</w:t>
      </w:r>
      <w:r w:rsidR="009221A3">
        <w:rPr>
          <w:rFonts w:eastAsia="Calibri"/>
          <w:sz w:val="22"/>
          <w:szCs w:val="22"/>
          <w:lang w:eastAsia="en-US"/>
        </w:rPr>
        <w:t xml:space="preserve"> and</w:t>
      </w:r>
      <w:r w:rsidR="0035240A">
        <w:rPr>
          <w:rFonts w:eastAsia="Calibri"/>
          <w:sz w:val="22"/>
          <w:szCs w:val="22"/>
          <w:lang w:eastAsia="en-US"/>
        </w:rPr>
        <w:t xml:space="preserve"> space, and a view that all things in the terrestrial </w:t>
      </w:r>
      <w:r w:rsidR="006261FD">
        <w:rPr>
          <w:rFonts w:eastAsia="Calibri"/>
          <w:sz w:val="22"/>
          <w:szCs w:val="22"/>
          <w:lang w:eastAsia="en-US"/>
        </w:rPr>
        <w:t xml:space="preserve">and celestial </w:t>
      </w:r>
      <w:r w:rsidR="0035240A">
        <w:rPr>
          <w:rFonts w:eastAsia="Calibri"/>
          <w:sz w:val="22"/>
          <w:szCs w:val="22"/>
          <w:lang w:eastAsia="en-US"/>
        </w:rPr>
        <w:t>realm</w:t>
      </w:r>
      <w:r w:rsidR="006261FD">
        <w:rPr>
          <w:rFonts w:eastAsia="Calibri"/>
          <w:sz w:val="22"/>
          <w:szCs w:val="22"/>
          <w:lang w:eastAsia="en-US"/>
        </w:rPr>
        <w:t>s</w:t>
      </w:r>
      <w:r w:rsidR="0035240A">
        <w:rPr>
          <w:rFonts w:eastAsia="Calibri"/>
          <w:sz w:val="22"/>
          <w:szCs w:val="22"/>
          <w:lang w:eastAsia="en-US"/>
        </w:rPr>
        <w:t xml:space="preserve"> were subject to God’s </w:t>
      </w:r>
      <w:r w:rsidR="00E77764">
        <w:rPr>
          <w:rFonts w:eastAsia="Calibri"/>
          <w:sz w:val="22"/>
          <w:szCs w:val="22"/>
          <w:lang w:eastAsia="en-US"/>
        </w:rPr>
        <w:t xml:space="preserve">eternal laws. </w:t>
      </w:r>
    </w:p>
    <w:p w14:paraId="2D74A129" w14:textId="464F3DB9" w:rsidR="003805E9" w:rsidRPr="00F86EC1" w:rsidRDefault="00E77764" w:rsidP="00E77764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 xml:space="preserve">However, as much as Aldhelm’s riddles </w:t>
      </w:r>
      <w:r w:rsidR="000C19F6">
        <w:rPr>
          <w:rFonts w:eastAsia="Calibri"/>
          <w:sz w:val="22"/>
          <w:szCs w:val="22"/>
          <w:lang w:eastAsia="en-US"/>
        </w:rPr>
        <w:t>may have constructed cosmological ideas from</w:t>
      </w:r>
      <w:r>
        <w:rPr>
          <w:rFonts w:eastAsia="Calibri"/>
          <w:sz w:val="22"/>
          <w:szCs w:val="22"/>
          <w:lang w:eastAsia="en-US"/>
        </w:rPr>
        <w:t xml:space="preserve"> </w:t>
      </w:r>
      <w:r w:rsidR="000C19F6">
        <w:rPr>
          <w:rFonts w:eastAsia="Calibri"/>
          <w:sz w:val="22"/>
          <w:szCs w:val="22"/>
          <w:lang w:eastAsia="en-US"/>
        </w:rPr>
        <w:t xml:space="preserve">the </w:t>
      </w:r>
      <w:r>
        <w:rPr>
          <w:rFonts w:eastAsia="Calibri"/>
          <w:sz w:val="22"/>
          <w:szCs w:val="22"/>
          <w:lang w:eastAsia="en-US"/>
        </w:rPr>
        <w:t xml:space="preserve">‘raw material’ of </w:t>
      </w:r>
      <w:r w:rsidR="006261FD">
        <w:rPr>
          <w:rFonts w:eastAsia="Calibri"/>
          <w:sz w:val="22"/>
          <w:szCs w:val="22"/>
          <w:lang w:eastAsia="en-US"/>
        </w:rPr>
        <w:t>pagan, patristic</w:t>
      </w:r>
      <w:r>
        <w:rPr>
          <w:rFonts w:eastAsia="Calibri"/>
          <w:sz w:val="22"/>
          <w:szCs w:val="22"/>
          <w:lang w:eastAsia="en-US"/>
        </w:rPr>
        <w:t xml:space="preserve"> and encyclopaedic sources, the dialectical tension </w:t>
      </w:r>
      <w:r w:rsidR="00237D4D">
        <w:rPr>
          <w:rFonts w:eastAsia="Calibri"/>
          <w:sz w:val="22"/>
          <w:szCs w:val="22"/>
          <w:lang w:eastAsia="en-US"/>
        </w:rPr>
        <w:t xml:space="preserve">resultant from a </w:t>
      </w:r>
      <w:r>
        <w:rPr>
          <w:rFonts w:eastAsia="Calibri"/>
          <w:sz w:val="22"/>
          <w:szCs w:val="22"/>
          <w:lang w:eastAsia="en-US"/>
        </w:rPr>
        <w:t xml:space="preserve">simultaneous process of deconstruction cannot be overlooked. This </w:t>
      </w:r>
      <w:r w:rsidR="006733F3">
        <w:rPr>
          <w:rFonts w:eastAsia="Calibri"/>
          <w:sz w:val="22"/>
          <w:szCs w:val="22"/>
          <w:lang w:eastAsia="en-US"/>
        </w:rPr>
        <w:t>essay</w:t>
      </w:r>
      <w:r w:rsidR="00237D4D">
        <w:rPr>
          <w:rFonts w:eastAsia="Calibri"/>
          <w:sz w:val="22"/>
          <w:szCs w:val="22"/>
          <w:lang w:eastAsia="en-US"/>
        </w:rPr>
        <w:t xml:space="preserve"> will now turn to exploring th</w:t>
      </w:r>
      <w:r w:rsidR="00F04AB7">
        <w:rPr>
          <w:rFonts w:eastAsia="Calibri"/>
          <w:sz w:val="22"/>
          <w:szCs w:val="22"/>
          <w:lang w:eastAsia="en-US"/>
        </w:rPr>
        <w:t>e</w:t>
      </w:r>
      <w:r w:rsidR="00237D4D">
        <w:rPr>
          <w:rFonts w:eastAsia="Calibri"/>
          <w:sz w:val="22"/>
          <w:szCs w:val="22"/>
          <w:lang w:eastAsia="en-US"/>
        </w:rPr>
        <w:t xml:space="preserve"> tension </w:t>
      </w:r>
      <w:r>
        <w:rPr>
          <w:rFonts w:eastAsia="Calibri"/>
          <w:sz w:val="22"/>
          <w:szCs w:val="22"/>
          <w:lang w:eastAsia="en-US"/>
        </w:rPr>
        <w:t xml:space="preserve">between </w:t>
      </w:r>
      <w:r w:rsidR="00AB1AD0">
        <w:rPr>
          <w:rFonts w:eastAsia="Calibri"/>
          <w:sz w:val="22"/>
          <w:szCs w:val="22"/>
          <w:lang w:eastAsia="en-US"/>
        </w:rPr>
        <w:t xml:space="preserve">a Christian </w:t>
      </w:r>
      <w:r>
        <w:rPr>
          <w:rFonts w:eastAsia="Calibri"/>
          <w:sz w:val="22"/>
          <w:szCs w:val="22"/>
          <w:lang w:eastAsia="en-US"/>
        </w:rPr>
        <w:t>worldview</w:t>
      </w:r>
      <w:r w:rsidR="00AB1AD0">
        <w:rPr>
          <w:rFonts w:eastAsia="Calibri"/>
          <w:sz w:val="22"/>
          <w:szCs w:val="22"/>
          <w:lang w:eastAsia="en-US"/>
        </w:rPr>
        <w:t xml:space="preserve"> and the Graeco-Roman mythological </w:t>
      </w:r>
      <w:r>
        <w:rPr>
          <w:rFonts w:eastAsia="Calibri"/>
          <w:sz w:val="22"/>
          <w:szCs w:val="22"/>
          <w:lang w:eastAsia="en-US"/>
        </w:rPr>
        <w:t xml:space="preserve">cosmology that </w:t>
      </w:r>
      <w:r w:rsidR="00237D4D">
        <w:rPr>
          <w:rFonts w:eastAsia="Calibri"/>
          <w:sz w:val="22"/>
          <w:szCs w:val="22"/>
          <w:lang w:eastAsia="en-US"/>
        </w:rPr>
        <w:t>Aldhelm</w:t>
      </w:r>
      <w:r>
        <w:rPr>
          <w:rFonts w:eastAsia="Calibri"/>
          <w:sz w:val="22"/>
          <w:szCs w:val="22"/>
          <w:lang w:eastAsia="en-US"/>
        </w:rPr>
        <w:t xml:space="preserve"> appeared to be supplanting.</w:t>
      </w:r>
      <w:r w:rsidR="00BC2480">
        <w:rPr>
          <w:rFonts w:eastAsia="Calibri"/>
          <w:sz w:val="22"/>
          <w:szCs w:val="22"/>
          <w:lang w:eastAsia="en-US"/>
        </w:rPr>
        <w:t xml:space="preserve"> </w:t>
      </w:r>
      <w:r w:rsidR="0046138B">
        <w:rPr>
          <w:rFonts w:eastAsia="Calibri"/>
          <w:sz w:val="22"/>
          <w:szCs w:val="22"/>
          <w:lang w:eastAsia="en-US"/>
        </w:rPr>
        <w:t xml:space="preserve"> </w:t>
      </w:r>
    </w:p>
    <w:p w14:paraId="0228A694" w14:textId="77777777" w:rsidR="00A00D81" w:rsidRDefault="00A00D81" w:rsidP="00BC7E85">
      <w:pPr>
        <w:ind w:firstLine="567"/>
        <w:rPr>
          <w:rFonts w:eastAsia="Calibri"/>
          <w:sz w:val="22"/>
          <w:szCs w:val="22"/>
          <w:lang w:eastAsia="en-US"/>
        </w:rPr>
      </w:pPr>
    </w:p>
    <w:p w14:paraId="33388858" w14:textId="0ED98AEF" w:rsidR="00A00D81" w:rsidRDefault="00A00D81" w:rsidP="00A00D81">
      <w:pPr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u w:val="single"/>
          <w:lang w:eastAsia="en-US"/>
        </w:rPr>
        <w:t xml:space="preserve">Deconstructing the </w:t>
      </w:r>
      <w:r w:rsidR="009B6EF6">
        <w:rPr>
          <w:rFonts w:eastAsia="Calibri"/>
          <w:sz w:val="22"/>
          <w:szCs w:val="22"/>
          <w:u w:val="single"/>
          <w:lang w:eastAsia="en-US"/>
        </w:rPr>
        <w:t>Classical Pagan</w:t>
      </w:r>
      <w:r>
        <w:rPr>
          <w:rFonts w:eastAsia="Calibri"/>
          <w:sz w:val="22"/>
          <w:szCs w:val="22"/>
          <w:u w:val="single"/>
          <w:lang w:eastAsia="en-US"/>
        </w:rPr>
        <w:t xml:space="preserve"> Cosmos</w:t>
      </w:r>
    </w:p>
    <w:p w14:paraId="48F564B5" w14:textId="77777777" w:rsidR="00A00D81" w:rsidRDefault="00A00D81" w:rsidP="00A00D81">
      <w:pPr>
        <w:rPr>
          <w:rFonts w:eastAsia="Calibri"/>
          <w:sz w:val="22"/>
          <w:szCs w:val="22"/>
          <w:lang w:eastAsia="en-US"/>
        </w:rPr>
      </w:pPr>
    </w:p>
    <w:p w14:paraId="3B3BD640" w14:textId="110CEC48" w:rsidR="00312A2F" w:rsidRDefault="00761582" w:rsidP="00326D77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>S</w:t>
      </w:r>
      <w:r w:rsidR="00312A2F">
        <w:rPr>
          <w:rFonts w:eastAsia="Calibri"/>
          <w:sz w:val="22"/>
          <w:szCs w:val="22"/>
          <w:lang w:eastAsia="en-US"/>
        </w:rPr>
        <w:t>urveys of Aldhelm’s career and the school of Canterbury which he was thought to have attended under the tutelage of one of its Graeco-Roman teachers Hadrian, provide insight into the potential breadth of Aldhelm’s education. Scholars have proposed that</w:t>
      </w:r>
      <w:r w:rsidR="004D18E7">
        <w:rPr>
          <w:rFonts w:eastAsia="Calibri"/>
          <w:sz w:val="22"/>
          <w:szCs w:val="22"/>
          <w:lang w:eastAsia="en-US"/>
        </w:rPr>
        <w:t xml:space="preserve"> he</w:t>
      </w:r>
      <w:r w:rsidR="00312A2F">
        <w:rPr>
          <w:rFonts w:eastAsia="Calibri"/>
          <w:sz w:val="22"/>
          <w:szCs w:val="22"/>
          <w:lang w:eastAsia="en-US"/>
        </w:rPr>
        <w:t xml:space="preserve"> studied poetic metre, </w:t>
      </w:r>
      <w:r w:rsidR="00312A2F">
        <w:rPr>
          <w:rFonts w:eastAsia="Calibri"/>
          <w:sz w:val="22"/>
          <w:szCs w:val="22"/>
          <w:lang w:eastAsia="en-US"/>
        </w:rPr>
        <w:lastRenderedPageBreak/>
        <w:t xml:space="preserve">astronomy and </w:t>
      </w:r>
      <w:r w:rsidR="00312A2F">
        <w:rPr>
          <w:rFonts w:eastAsia="Calibri"/>
          <w:i/>
          <w:iCs/>
          <w:sz w:val="22"/>
          <w:szCs w:val="22"/>
          <w:lang w:eastAsia="en-US"/>
        </w:rPr>
        <w:t>computus</w:t>
      </w:r>
      <w:r w:rsidR="00312A2F">
        <w:rPr>
          <w:rFonts w:eastAsia="Calibri"/>
          <w:sz w:val="22"/>
          <w:szCs w:val="22"/>
          <w:lang w:eastAsia="en-US"/>
        </w:rPr>
        <w:t>, while exposure to classical sources likely included the poetry of Vergil</w:t>
      </w:r>
      <w:r w:rsidR="00BF472C">
        <w:rPr>
          <w:rFonts w:eastAsia="Calibri"/>
          <w:sz w:val="22"/>
          <w:szCs w:val="22"/>
          <w:lang w:eastAsia="en-US"/>
        </w:rPr>
        <w:t xml:space="preserve"> and </w:t>
      </w:r>
      <w:r w:rsidR="00312A2F">
        <w:rPr>
          <w:rFonts w:eastAsia="Calibri"/>
          <w:sz w:val="22"/>
          <w:szCs w:val="22"/>
          <w:lang w:eastAsia="en-US"/>
        </w:rPr>
        <w:t>Ovid</w:t>
      </w:r>
      <w:r w:rsidR="00510FD0">
        <w:rPr>
          <w:rFonts w:eastAsia="Calibri"/>
          <w:sz w:val="22"/>
          <w:szCs w:val="22"/>
          <w:lang w:eastAsia="en-US"/>
        </w:rPr>
        <w:t>.</w:t>
      </w:r>
      <w:r w:rsidR="00510FD0">
        <w:rPr>
          <w:rStyle w:val="FootnoteReference"/>
          <w:rFonts w:eastAsia="Calibri"/>
          <w:sz w:val="22"/>
          <w:szCs w:val="22"/>
          <w:lang w:eastAsia="en-US"/>
        </w:rPr>
        <w:footnoteReference w:id="52"/>
      </w:r>
      <w:r w:rsidR="00312A2F">
        <w:rPr>
          <w:rFonts w:eastAsia="Calibri"/>
          <w:sz w:val="22"/>
          <w:szCs w:val="22"/>
          <w:lang w:eastAsia="en-US"/>
        </w:rPr>
        <w:t xml:space="preserve"> In composing his</w:t>
      </w:r>
      <w:r w:rsidR="00312A2F">
        <w:rPr>
          <w:rFonts w:eastAsia="Calibri"/>
          <w:i/>
          <w:iCs/>
          <w:sz w:val="22"/>
          <w:szCs w:val="22"/>
          <w:lang w:eastAsia="en-US"/>
        </w:rPr>
        <w:t xml:space="preserve"> Enigmata</w:t>
      </w:r>
      <w:r w:rsidR="00312A2F">
        <w:rPr>
          <w:rFonts w:eastAsia="Calibri"/>
          <w:sz w:val="22"/>
          <w:szCs w:val="22"/>
          <w:lang w:eastAsia="en-US"/>
        </w:rPr>
        <w:t xml:space="preserve">, </w:t>
      </w:r>
      <w:r w:rsidR="00ED128E">
        <w:rPr>
          <w:rFonts w:eastAsia="Calibri"/>
          <w:sz w:val="22"/>
          <w:szCs w:val="22"/>
          <w:lang w:eastAsia="en-US"/>
        </w:rPr>
        <w:t xml:space="preserve">in addition to the </w:t>
      </w:r>
      <w:r w:rsidR="00ED128E" w:rsidRPr="00ED128E">
        <w:rPr>
          <w:rFonts w:eastAsia="Calibri"/>
          <w:i/>
          <w:iCs/>
          <w:sz w:val="22"/>
          <w:szCs w:val="22"/>
          <w:lang w:eastAsia="en-US"/>
        </w:rPr>
        <w:t>Etymologiae</w:t>
      </w:r>
      <w:r w:rsidR="00ED128E">
        <w:rPr>
          <w:rFonts w:eastAsia="Calibri"/>
          <w:sz w:val="22"/>
          <w:szCs w:val="22"/>
          <w:lang w:eastAsia="en-US"/>
        </w:rPr>
        <w:t xml:space="preserve">, </w:t>
      </w:r>
      <w:r w:rsidR="00312A2F" w:rsidRPr="00ED128E">
        <w:rPr>
          <w:rFonts w:eastAsia="Calibri"/>
          <w:sz w:val="22"/>
          <w:szCs w:val="22"/>
          <w:lang w:eastAsia="en-US"/>
        </w:rPr>
        <w:t>Aldhelm</w:t>
      </w:r>
      <w:r w:rsidR="00312A2F">
        <w:rPr>
          <w:rFonts w:eastAsia="Calibri"/>
          <w:sz w:val="22"/>
          <w:szCs w:val="22"/>
          <w:lang w:eastAsia="en-US"/>
        </w:rPr>
        <w:t xml:space="preserve"> was thought to have drawn Orosius’ </w:t>
      </w:r>
      <w:r w:rsidR="00312A2F">
        <w:rPr>
          <w:rFonts w:eastAsia="Calibri"/>
          <w:i/>
          <w:iCs/>
          <w:sz w:val="22"/>
          <w:szCs w:val="22"/>
          <w:lang w:eastAsia="en-US"/>
        </w:rPr>
        <w:t xml:space="preserve">Historia adversus paganos </w:t>
      </w:r>
      <w:r w:rsidR="00312A2F">
        <w:rPr>
          <w:rFonts w:eastAsia="Calibri"/>
          <w:sz w:val="22"/>
          <w:szCs w:val="22"/>
          <w:lang w:eastAsia="en-US"/>
        </w:rPr>
        <w:t xml:space="preserve">(History Against the Pagans) and Ovid’s </w:t>
      </w:r>
      <w:r w:rsidR="00312A2F">
        <w:rPr>
          <w:rFonts w:eastAsia="Calibri"/>
          <w:i/>
          <w:iCs/>
          <w:sz w:val="22"/>
          <w:szCs w:val="22"/>
          <w:lang w:eastAsia="en-US"/>
        </w:rPr>
        <w:t>Metamorphoses</w:t>
      </w:r>
      <w:r w:rsidR="00312A2F">
        <w:rPr>
          <w:rFonts w:eastAsia="Calibri"/>
          <w:sz w:val="22"/>
          <w:szCs w:val="22"/>
          <w:lang w:eastAsia="en-US"/>
        </w:rPr>
        <w:t xml:space="preserve"> </w:t>
      </w:r>
      <w:r w:rsidR="00673747">
        <w:rPr>
          <w:rFonts w:eastAsia="Calibri"/>
          <w:sz w:val="22"/>
          <w:szCs w:val="22"/>
          <w:lang w:eastAsia="en-US"/>
        </w:rPr>
        <w:t>for</w:t>
      </w:r>
      <w:r w:rsidR="00312A2F">
        <w:rPr>
          <w:rFonts w:eastAsia="Calibri"/>
          <w:sz w:val="22"/>
          <w:szCs w:val="22"/>
          <w:lang w:eastAsia="en-US"/>
        </w:rPr>
        <w:t xml:space="preserve"> </w:t>
      </w:r>
      <w:r w:rsidR="00C369C0">
        <w:rPr>
          <w:rFonts w:eastAsia="Calibri"/>
          <w:sz w:val="22"/>
          <w:szCs w:val="22"/>
          <w:lang w:eastAsia="en-US"/>
        </w:rPr>
        <w:t xml:space="preserve">his </w:t>
      </w:r>
      <w:r w:rsidR="00434002">
        <w:rPr>
          <w:rFonts w:eastAsia="Calibri"/>
          <w:sz w:val="22"/>
          <w:szCs w:val="22"/>
          <w:lang w:eastAsia="en-US"/>
        </w:rPr>
        <w:t>mythological references</w:t>
      </w:r>
      <w:r w:rsidR="00312A2F">
        <w:rPr>
          <w:rFonts w:eastAsia="Calibri"/>
          <w:sz w:val="22"/>
          <w:szCs w:val="22"/>
          <w:lang w:eastAsia="en-US"/>
        </w:rPr>
        <w:t>.</w:t>
      </w:r>
      <w:r w:rsidR="00312A2F">
        <w:rPr>
          <w:rStyle w:val="FootnoteReference"/>
          <w:rFonts w:eastAsia="Calibri"/>
          <w:sz w:val="22"/>
          <w:szCs w:val="22"/>
          <w:lang w:eastAsia="en-US"/>
        </w:rPr>
        <w:footnoteReference w:id="53"/>
      </w:r>
    </w:p>
    <w:p w14:paraId="19E3FC9B" w14:textId="77777777" w:rsidR="00892083" w:rsidRDefault="00326D77" w:rsidP="00091462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 xml:space="preserve">Emily Thornbury’s study of the Muses in Aldhelm’s </w:t>
      </w:r>
      <w:r>
        <w:rPr>
          <w:rFonts w:eastAsia="Calibri"/>
          <w:i/>
          <w:iCs/>
          <w:sz w:val="22"/>
          <w:szCs w:val="22"/>
          <w:lang w:eastAsia="en-US"/>
        </w:rPr>
        <w:t>Enigmata</w:t>
      </w:r>
      <w:r>
        <w:rPr>
          <w:rFonts w:eastAsia="Calibri"/>
          <w:sz w:val="22"/>
          <w:szCs w:val="22"/>
          <w:lang w:eastAsia="en-US"/>
        </w:rPr>
        <w:t xml:space="preserve"> </w:t>
      </w:r>
      <w:r w:rsidR="005439BD">
        <w:rPr>
          <w:rFonts w:eastAsia="Calibri"/>
          <w:sz w:val="22"/>
          <w:szCs w:val="22"/>
          <w:lang w:eastAsia="en-US"/>
        </w:rPr>
        <w:t>provides</w:t>
      </w:r>
      <w:r w:rsidR="0036066D">
        <w:rPr>
          <w:rFonts w:eastAsia="Calibri"/>
          <w:sz w:val="22"/>
          <w:szCs w:val="22"/>
          <w:lang w:eastAsia="en-US"/>
        </w:rPr>
        <w:t xml:space="preserve"> insight </w:t>
      </w:r>
      <w:r w:rsidR="00AC68C7">
        <w:rPr>
          <w:rFonts w:eastAsia="Calibri"/>
          <w:sz w:val="22"/>
          <w:szCs w:val="22"/>
          <w:lang w:eastAsia="en-US"/>
        </w:rPr>
        <w:t>in</w:t>
      </w:r>
      <w:r w:rsidR="0036066D">
        <w:rPr>
          <w:rFonts w:eastAsia="Calibri"/>
          <w:sz w:val="22"/>
          <w:szCs w:val="22"/>
          <w:lang w:eastAsia="en-US"/>
        </w:rPr>
        <w:t>to the</w:t>
      </w:r>
      <w:r w:rsidR="00F27FCB">
        <w:rPr>
          <w:rFonts w:eastAsia="Calibri"/>
          <w:sz w:val="22"/>
          <w:szCs w:val="22"/>
          <w:lang w:eastAsia="en-US"/>
        </w:rPr>
        <w:t xml:space="preserve"> Christian paradigm that th</w:t>
      </w:r>
      <w:r w:rsidR="00ED2AAC">
        <w:rPr>
          <w:rFonts w:eastAsia="Calibri"/>
          <w:sz w:val="22"/>
          <w:szCs w:val="22"/>
          <w:lang w:eastAsia="en-US"/>
        </w:rPr>
        <w:t>e</w:t>
      </w:r>
      <w:r w:rsidR="00F27FCB">
        <w:rPr>
          <w:rFonts w:eastAsia="Calibri"/>
          <w:sz w:val="22"/>
          <w:szCs w:val="22"/>
          <w:lang w:eastAsia="en-US"/>
        </w:rPr>
        <w:t xml:space="preserve"> riddles</w:t>
      </w:r>
      <w:r w:rsidR="00ED2AAC">
        <w:rPr>
          <w:rFonts w:eastAsia="Calibri"/>
          <w:sz w:val="22"/>
          <w:szCs w:val="22"/>
          <w:lang w:eastAsia="en-US"/>
        </w:rPr>
        <w:t xml:space="preserve"> may have</w:t>
      </w:r>
      <w:r w:rsidR="00F27FCB">
        <w:rPr>
          <w:rFonts w:eastAsia="Calibri"/>
          <w:sz w:val="22"/>
          <w:szCs w:val="22"/>
          <w:lang w:eastAsia="en-US"/>
        </w:rPr>
        <w:t xml:space="preserve"> </w:t>
      </w:r>
      <w:r w:rsidR="00851FE1">
        <w:rPr>
          <w:rFonts w:eastAsia="Calibri"/>
          <w:sz w:val="22"/>
          <w:szCs w:val="22"/>
          <w:lang w:eastAsia="en-US"/>
        </w:rPr>
        <w:t xml:space="preserve">sought to </w:t>
      </w:r>
      <w:r w:rsidR="00F27FCB">
        <w:rPr>
          <w:rFonts w:eastAsia="Calibri"/>
          <w:sz w:val="22"/>
          <w:szCs w:val="22"/>
          <w:lang w:eastAsia="en-US"/>
        </w:rPr>
        <w:t>establish</w:t>
      </w:r>
      <w:r w:rsidR="00D120D2">
        <w:rPr>
          <w:rFonts w:eastAsia="Calibri"/>
          <w:sz w:val="22"/>
          <w:szCs w:val="22"/>
          <w:lang w:eastAsia="en-US"/>
        </w:rPr>
        <w:t>, deconstructing th</w:t>
      </w:r>
      <w:r w:rsidR="00177CAC">
        <w:rPr>
          <w:rFonts w:eastAsia="Calibri"/>
          <w:sz w:val="22"/>
          <w:szCs w:val="22"/>
          <w:lang w:eastAsia="en-US"/>
        </w:rPr>
        <w:t>ose aspects of</w:t>
      </w:r>
      <w:r w:rsidR="00D120D2">
        <w:rPr>
          <w:rFonts w:eastAsia="Calibri"/>
          <w:sz w:val="22"/>
          <w:szCs w:val="22"/>
          <w:lang w:eastAsia="en-US"/>
        </w:rPr>
        <w:t xml:space="preserve"> a classical pagan cosmos that appeared incompatible with a Christian worldview</w:t>
      </w:r>
      <w:r w:rsidR="00F27FCB">
        <w:rPr>
          <w:rFonts w:eastAsia="Calibri"/>
          <w:sz w:val="22"/>
          <w:szCs w:val="22"/>
          <w:lang w:eastAsia="en-US"/>
        </w:rPr>
        <w:t>.</w:t>
      </w:r>
      <w:r w:rsidR="00D120D2">
        <w:rPr>
          <w:rFonts w:eastAsia="Calibri"/>
          <w:sz w:val="22"/>
          <w:szCs w:val="22"/>
          <w:lang w:eastAsia="en-US"/>
        </w:rPr>
        <w:t xml:space="preserve"> In Aldhelm’s preface, </w:t>
      </w:r>
      <w:r w:rsidR="0085551C">
        <w:rPr>
          <w:rFonts w:eastAsia="Calibri"/>
          <w:sz w:val="22"/>
          <w:szCs w:val="22"/>
          <w:lang w:eastAsia="en-US"/>
        </w:rPr>
        <w:t xml:space="preserve">the Muses are the first encounter that a reader has with the pantheon of Graeco-Roman figures; </w:t>
      </w:r>
      <w:r w:rsidR="00193E43">
        <w:rPr>
          <w:rFonts w:eastAsia="Calibri"/>
          <w:sz w:val="22"/>
          <w:szCs w:val="22"/>
          <w:lang w:eastAsia="en-US"/>
        </w:rPr>
        <w:t>Aldhelm</w:t>
      </w:r>
      <w:r w:rsidR="0085551C">
        <w:rPr>
          <w:rFonts w:eastAsia="Calibri"/>
          <w:sz w:val="22"/>
          <w:szCs w:val="22"/>
          <w:lang w:eastAsia="en-US"/>
        </w:rPr>
        <w:t xml:space="preserve"> rejected</w:t>
      </w:r>
      <w:r w:rsidR="00193E43">
        <w:rPr>
          <w:rFonts w:eastAsia="Calibri"/>
          <w:sz w:val="22"/>
          <w:szCs w:val="22"/>
          <w:lang w:eastAsia="en-US"/>
        </w:rPr>
        <w:t xml:space="preserve"> them</w:t>
      </w:r>
      <w:r w:rsidR="0085551C">
        <w:rPr>
          <w:rFonts w:eastAsia="Calibri"/>
          <w:sz w:val="22"/>
          <w:szCs w:val="22"/>
          <w:lang w:eastAsia="en-US"/>
        </w:rPr>
        <w:t xml:space="preserve"> as </w:t>
      </w:r>
      <w:r w:rsidR="00981BEF">
        <w:rPr>
          <w:rFonts w:eastAsia="Calibri"/>
          <w:sz w:val="22"/>
          <w:szCs w:val="22"/>
          <w:lang w:eastAsia="en-US"/>
        </w:rPr>
        <w:t>the</w:t>
      </w:r>
      <w:r w:rsidR="0085551C">
        <w:rPr>
          <w:rFonts w:eastAsia="Calibri"/>
          <w:sz w:val="22"/>
          <w:szCs w:val="22"/>
          <w:lang w:eastAsia="en-US"/>
        </w:rPr>
        <w:t xml:space="preserve"> source of </w:t>
      </w:r>
      <w:r w:rsidR="00981BEF">
        <w:rPr>
          <w:rFonts w:eastAsia="Calibri"/>
          <w:sz w:val="22"/>
          <w:szCs w:val="22"/>
          <w:lang w:eastAsia="en-US"/>
        </w:rPr>
        <w:t xml:space="preserve">his </w:t>
      </w:r>
      <w:r w:rsidR="0085551C">
        <w:rPr>
          <w:rFonts w:eastAsia="Calibri"/>
          <w:sz w:val="22"/>
          <w:szCs w:val="22"/>
          <w:lang w:eastAsia="en-US"/>
        </w:rPr>
        <w:t>inspiration</w:t>
      </w:r>
      <w:r w:rsidR="00981BEF">
        <w:rPr>
          <w:rFonts w:eastAsia="Calibri"/>
          <w:sz w:val="22"/>
          <w:szCs w:val="22"/>
          <w:lang w:eastAsia="en-US"/>
        </w:rPr>
        <w:t xml:space="preserve">, </w:t>
      </w:r>
      <w:r w:rsidR="0049582F">
        <w:rPr>
          <w:rFonts w:eastAsia="Calibri"/>
          <w:sz w:val="22"/>
          <w:szCs w:val="22"/>
          <w:lang w:eastAsia="en-US"/>
        </w:rPr>
        <w:t xml:space="preserve">instead </w:t>
      </w:r>
      <w:r w:rsidR="00981BEF">
        <w:rPr>
          <w:rFonts w:eastAsia="Calibri"/>
          <w:sz w:val="22"/>
          <w:szCs w:val="22"/>
          <w:lang w:eastAsia="en-US"/>
        </w:rPr>
        <w:t>favouring God through whom</w:t>
      </w:r>
      <w:r w:rsidR="0085551C">
        <w:rPr>
          <w:rFonts w:eastAsia="Calibri"/>
          <w:sz w:val="22"/>
          <w:szCs w:val="22"/>
          <w:lang w:eastAsia="en-US"/>
        </w:rPr>
        <w:t xml:space="preserve"> </w:t>
      </w:r>
      <w:r w:rsidR="00193E43">
        <w:rPr>
          <w:rFonts w:eastAsia="Calibri"/>
          <w:sz w:val="22"/>
          <w:szCs w:val="22"/>
          <w:lang w:eastAsia="en-US"/>
        </w:rPr>
        <w:t>he</w:t>
      </w:r>
      <w:r w:rsidR="0085551C">
        <w:rPr>
          <w:rFonts w:eastAsia="Calibri"/>
          <w:sz w:val="22"/>
          <w:szCs w:val="22"/>
          <w:lang w:eastAsia="en-US"/>
        </w:rPr>
        <w:t xml:space="preserve"> </w:t>
      </w:r>
      <w:r w:rsidR="007D359C">
        <w:rPr>
          <w:rFonts w:eastAsia="Calibri"/>
          <w:sz w:val="22"/>
          <w:szCs w:val="22"/>
          <w:lang w:eastAsia="en-US"/>
        </w:rPr>
        <w:t>hoped to ‘reveal the secret mysteries of things in [poetic] verses’.</w:t>
      </w:r>
      <w:r w:rsidR="007D359C">
        <w:rPr>
          <w:rStyle w:val="FootnoteReference"/>
          <w:rFonts w:eastAsia="Calibri"/>
          <w:sz w:val="22"/>
          <w:szCs w:val="22"/>
          <w:lang w:eastAsia="en-US"/>
        </w:rPr>
        <w:footnoteReference w:id="54"/>
      </w:r>
      <w:r w:rsidR="00AE0370">
        <w:rPr>
          <w:rFonts w:eastAsia="Calibri"/>
          <w:sz w:val="22"/>
          <w:szCs w:val="22"/>
          <w:lang w:eastAsia="en-US"/>
        </w:rPr>
        <w:t xml:space="preserve"> As Thornbury </w:t>
      </w:r>
      <w:r w:rsidR="002D3EF9">
        <w:rPr>
          <w:rFonts w:eastAsia="Calibri"/>
          <w:sz w:val="22"/>
          <w:szCs w:val="22"/>
          <w:lang w:eastAsia="en-US"/>
        </w:rPr>
        <w:t>wrote</w:t>
      </w:r>
      <w:r w:rsidR="00AE0370">
        <w:rPr>
          <w:rFonts w:eastAsia="Calibri"/>
          <w:sz w:val="22"/>
          <w:szCs w:val="22"/>
          <w:lang w:eastAsia="en-US"/>
        </w:rPr>
        <w:t xml:space="preserve">, the Muses </w:t>
      </w:r>
      <w:r w:rsidR="00ED2AAC">
        <w:rPr>
          <w:rFonts w:eastAsia="Calibri"/>
          <w:sz w:val="22"/>
          <w:szCs w:val="22"/>
          <w:lang w:eastAsia="en-US"/>
        </w:rPr>
        <w:t xml:space="preserve">were well known </w:t>
      </w:r>
      <w:r w:rsidR="00193E43">
        <w:rPr>
          <w:rFonts w:eastAsia="Calibri"/>
          <w:sz w:val="22"/>
          <w:szCs w:val="22"/>
          <w:lang w:eastAsia="en-US"/>
        </w:rPr>
        <w:t>across</w:t>
      </w:r>
      <w:r w:rsidR="00ED2AAC">
        <w:rPr>
          <w:rFonts w:eastAsia="Calibri"/>
          <w:sz w:val="22"/>
          <w:szCs w:val="22"/>
          <w:lang w:eastAsia="en-US"/>
        </w:rPr>
        <w:t xml:space="preserve"> the ancient world for their connection </w:t>
      </w:r>
      <w:r w:rsidR="00D00C6C">
        <w:rPr>
          <w:rFonts w:eastAsia="Calibri"/>
          <w:sz w:val="22"/>
          <w:szCs w:val="22"/>
          <w:lang w:eastAsia="en-US"/>
        </w:rPr>
        <w:t xml:space="preserve">to </w:t>
      </w:r>
      <w:r w:rsidR="00ED2AAC">
        <w:rPr>
          <w:rFonts w:eastAsia="Calibri"/>
          <w:sz w:val="22"/>
          <w:szCs w:val="22"/>
          <w:lang w:eastAsia="en-US"/>
        </w:rPr>
        <w:t>education</w:t>
      </w:r>
      <w:r w:rsidR="00CB6D3A">
        <w:rPr>
          <w:rFonts w:eastAsia="Calibri"/>
          <w:sz w:val="22"/>
          <w:szCs w:val="22"/>
          <w:lang w:eastAsia="en-US"/>
        </w:rPr>
        <w:t>; th</w:t>
      </w:r>
      <w:r w:rsidR="00001E23">
        <w:rPr>
          <w:rFonts w:eastAsia="Calibri"/>
          <w:sz w:val="22"/>
          <w:szCs w:val="22"/>
          <w:lang w:eastAsia="en-US"/>
        </w:rPr>
        <w:t xml:space="preserve">is association continued throughout the early Middle Ages, with many ‘traditionally educated Christians’ hesitating to ‘abandon [this] literary heritage’ in which the praise and invocation </w:t>
      </w:r>
      <w:r w:rsidR="00CE1993">
        <w:rPr>
          <w:rFonts w:eastAsia="Calibri"/>
          <w:sz w:val="22"/>
          <w:szCs w:val="22"/>
          <w:lang w:eastAsia="en-US"/>
        </w:rPr>
        <w:t xml:space="preserve">of the Muses </w:t>
      </w:r>
      <w:r w:rsidR="00001E23">
        <w:rPr>
          <w:rFonts w:eastAsia="Calibri"/>
          <w:sz w:val="22"/>
          <w:szCs w:val="22"/>
          <w:lang w:eastAsia="en-US"/>
        </w:rPr>
        <w:t xml:space="preserve">was often thought to have been </w:t>
      </w:r>
      <w:r w:rsidR="00537DDB">
        <w:rPr>
          <w:rFonts w:eastAsia="Calibri"/>
          <w:sz w:val="22"/>
          <w:szCs w:val="22"/>
          <w:lang w:eastAsia="en-US"/>
        </w:rPr>
        <w:t>a ‘hallmark of refined and elevated verse’</w:t>
      </w:r>
      <w:r w:rsidR="00555BCE">
        <w:rPr>
          <w:rFonts w:eastAsia="Calibri"/>
          <w:sz w:val="22"/>
          <w:szCs w:val="22"/>
          <w:lang w:eastAsia="en-US"/>
        </w:rPr>
        <w:t>.</w:t>
      </w:r>
      <w:r w:rsidR="00555BCE">
        <w:rPr>
          <w:rStyle w:val="FootnoteReference"/>
          <w:rFonts w:eastAsia="Calibri"/>
          <w:sz w:val="22"/>
          <w:szCs w:val="22"/>
          <w:lang w:eastAsia="en-US"/>
        </w:rPr>
        <w:footnoteReference w:id="55"/>
      </w:r>
      <w:r w:rsidR="00091462">
        <w:rPr>
          <w:rFonts w:eastAsia="Calibri"/>
          <w:sz w:val="22"/>
          <w:szCs w:val="22"/>
          <w:lang w:eastAsia="en-US"/>
        </w:rPr>
        <w:t xml:space="preserve"> </w:t>
      </w:r>
    </w:p>
    <w:p w14:paraId="79C693A2" w14:textId="39DAB173" w:rsidR="00AD491F" w:rsidRDefault="00001E23" w:rsidP="00892083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 xml:space="preserve">Aldhelm’s rejection of the Muses may </w:t>
      </w:r>
      <w:r w:rsidR="009D31BF">
        <w:rPr>
          <w:rFonts w:eastAsia="Calibri"/>
          <w:sz w:val="22"/>
          <w:szCs w:val="22"/>
          <w:lang w:eastAsia="en-US"/>
        </w:rPr>
        <w:t xml:space="preserve">be more significant in setting the tone for his treatment of pagan mythology. </w:t>
      </w:r>
      <w:r w:rsidR="00B82532">
        <w:rPr>
          <w:rFonts w:eastAsia="Calibri"/>
          <w:sz w:val="22"/>
          <w:szCs w:val="22"/>
          <w:lang w:eastAsia="en-US"/>
        </w:rPr>
        <w:t>The cosmological riddles carr</w:t>
      </w:r>
      <w:r w:rsidR="009D31BF">
        <w:rPr>
          <w:rFonts w:eastAsia="Calibri"/>
          <w:sz w:val="22"/>
          <w:szCs w:val="22"/>
          <w:lang w:eastAsia="en-US"/>
        </w:rPr>
        <w:t>ied</w:t>
      </w:r>
      <w:r w:rsidR="00B82532">
        <w:rPr>
          <w:rFonts w:eastAsia="Calibri"/>
          <w:sz w:val="22"/>
          <w:szCs w:val="22"/>
          <w:lang w:eastAsia="en-US"/>
        </w:rPr>
        <w:t xml:space="preserve"> this </w:t>
      </w:r>
      <w:r w:rsidR="00DE36B8">
        <w:rPr>
          <w:rFonts w:eastAsia="Calibri"/>
          <w:sz w:val="22"/>
          <w:szCs w:val="22"/>
          <w:lang w:eastAsia="en-US"/>
        </w:rPr>
        <w:t>rejection forward</w:t>
      </w:r>
      <w:r w:rsidR="00027B8B">
        <w:rPr>
          <w:rFonts w:eastAsia="Calibri"/>
          <w:sz w:val="22"/>
          <w:szCs w:val="22"/>
          <w:lang w:eastAsia="en-US"/>
        </w:rPr>
        <w:t>, with</w:t>
      </w:r>
      <w:r w:rsidR="009D31BF">
        <w:rPr>
          <w:rFonts w:eastAsia="Calibri"/>
          <w:sz w:val="22"/>
          <w:szCs w:val="22"/>
          <w:lang w:eastAsia="en-US"/>
        </w:rPr>
        <w:t xml:space="preserve"> epithets</w:t>
      </w:r>
      <w:r w:rsidR="000D37A1">
        <w:rPr>
          <w:rFonts w:eastAsia="Calibri"/>
          <w:sz w:val="22"/>
          <w:szCs w:val="22"/>
          <w:lang w:eastAsia="en-US"/>
        </w:rPr>
        <w:t xml:space="preserve"> deriding the ancients</w:t>
      </w:r>
      <w:r w:rsidR="00027B8B">
        <w:rPr>
          <w:rFonts w:eastAsia="Calibri"/>
          <w:sz w:val="22"/>
          <w:szCs w:val="22"/>
          <w:lang w:eastAsia="en-US"/>
        </w:rPr>
        <w:t xml:space="preserve"> as </w:t>
      </w:r>
      <w:r w:rsidR="00DD1E58">
        <w:rPr>
          <w:rFonts w:eastAsia="Calibri"/>
          <w:sz w:val="22"/>
          <w:szCs w:val="22"/>
          <w:lang w:eastAsia="en-US"/>
        </w:rPr>
        <w:t>‘</w:t>
      </w:r>
      <w:r w:rsidR="00AD3EEB">
        <w:rPr>
          <w:rFonts w:eastAsia="Calibri"/>
          <w:sz w:val="22"/>
          <w:szCs w:val="22"/>
          <w:lang w:eastAsia="en-US"/>
        </w:rPr>
        <w:t>foolish’</w:t>
      </w:r>
      <w:r w:rsidR="00C2768F">
        <w:rPr>
          <w:rFonts w:eastAsia="Calibri"/>
          <w:sz w:val="22"/>
          <w:szCs w:val="22"/>
          <w:lang w:eastAsia="en-US"/>
        </w:rPr>
        <w:t xml:space="preserve"> for believing that the Pleiades </w:t>
      </w:r>
      <w:r w:rsidR="00DE36B8">
        <w:rPr>
          <w:rFonts w:eastAsia="Calibri"/>
          <w:sz w:val="22"/>
          <w:szCs w:val="22"/>
          <w:lang w:eastAsia="en-US"/>
        </w:rPr>
        <w:t>had been</w:t>
      </w:r>
      <w:r w:rsidR="00C2768F">
        <w:rPr>
          <w:rFonts w:eastAsia="Calibri"/>
          <w:sz w:val="22"/>
          <w:szCs w:val="22"/>
          <w:lang w:eastAsia="en-US"/>
        </w:rPr>
        <w:t xml:space="preserve"> born</w:t>
      </w:r>
      <w:r w:rsidR="00FF1C80">
        <w:rPr>
          <w:rFonts w:eastAsia="Calibri"/>
          <w:sz w:val="22"/>
          <w:szCs w:val="22"/>
          <w:lang w:eastAsia="en-US"/>
        </w:rPr>
        <w:t xml:space="preserve"> of</w:t>
      </w:r>
      <w:r w:rsidR="00B949F2">
        <w:rPr>
          <w:rFonts w:eastAsia="Calibri"/>
          <w:sz w:val="22"/>
          <w:szCs w:val="22"/>
          <w:lang w:eastAsia="en-US"/>
        </w:rPr>
        <w:t xml:space="preserve"> Atlas</w:t>
      </w:r>
      <w:r w:rsidR="00AD3EEB">
        <w:rPr>
          <w:rFonts w:eastAsia="Calibri"/>
          <w:sz w:val="22"/>
          <w:szCs w:val="22"/>
          <w:lang w:eastAsia="en-US"/>
        </w:rPr>
        <w:t>,</w:t>
      </w:r>
      <w:r w:rsidR="00AD3EEB">
        <w:rPr>
          <w:rStyle w:val="FootnoteReference"/>
          <w:rFonts w:eastAsia="Calibri"/>
          <w:sz w:val="22"/>
          <w:szCs w:val="22"/>
          <w:lang w:eastAsia="en-US"/>
        </w:rPr>
        <w:footnoteReference w:id="56"/>
      </w:r>
      <w:r w:rsidR="00AD3EEB">
        <w:rPr>
          <w:rFonts w:eastAsia="Calibri"/>
          <w:sz w:val="22"/>
          <w:szCs w:val="22"/>
          <w:lang w:eastAsia="en-US"/>
        </w:rPr>
        <w:t xml:space="preserve"> </w:t>
      </w:r>
      <w:r w:rsidR="000D37A1">
        <w:rPr>
          <w:rFonts w:eastAsia="Calibri"/>
          <w:sz w:val="22"/>
          <w:szCs w:val="22"/>
          <w:lang w:eastAsia="en-US"/>
        </w:rPr>
        <w:t>or</w:t>
      </w:r>
      <w:r w:rsidR="00AD3EEB">
        <w:rPr>
          <w:rFonts w:eastAsia="Calibri"/>
          <w:sz w:val="22"/>
          <w:szCs w:val="22"/>
          <w:lang w:eastAsia="en-US"/>
        </w:rPr>
        <w:t xml:space="preserve"> urging readers not to believe that</w:t>
      </w:r>
      <w:r w:rsidR="00A85486">
        <w:rPr>
          <w:rFonts w:eastAsia="Calibri"/>
          <w:sz w:val="22"/>
          <w:szCs w:val="22"/>
          <w:lang w:eastAsia="en-US"/>
        </w:rPr>
        <w:t xml:space="preserve"> the rainbow, the sun and the moon </w:t>
      </w:r>
      <w:r w:rsidR="00892EC8">
        <w:rPr>
          <w:rFonts w:eastAsia="Calibri"/>
          <w:sz w:val="22"/>
          <w:szCs w:val="22"/>
          <w:lang w:eastAsia="en-US"/>
        </w:rPr>
        <w:t>had descended from</w:t>
      </w:r>
      <w:r w:rsidR="00AD3EEB">
        <w:rPr>
          <w:rFonts w:eastAsia="Calibri"/>
          <w:sz w:val="22"/>
          <w:szCs w:val="22"/>
          <w:lang w:eastAsia="en-US"/>
        </w:rPr>
        <w:t xml:space="preserve"> Thaumas, Jupiter or Latona</w:t>
      </w:r>
      <w:r w:rsidR="009D31BF">
        <w:rPr>
          <w:rFonts w:eastAsia="Calibri"/>
          <w:sz w:val="22"/>
          <w:szCs w:val="22"/>
          <w:lang w:eastAsia="en-US"/>
        </w:rPr>
        <w:t xml:space="preserve"> respectively</w:t>
      </w:r>
      <w:r w:rsidR="00AD3EEB">
        <w:rPr>
          <w:rFonts w:eastAsia="Calibri"/>
          <w:sz w:val="22"/>
          <w:szCs w:val="22"/>
          <w:lang w:eastAsia="en-US"/>
        </w:rPr>
        <w:t>.</w:t>
      </w:r>
      <w:r w:rsidR="00AD3EEB">
        <w:rPr>
          <w:rStyle w:val="FootnoteReference"/>
          <w:rFonts w:eastAsia="Calibri"/>
          <w:sz w:val="22"/>
          <w:szCs w:val="22"/>
          <w:lang w:eastAsia="en-US"/>
        </w:rPr>
        <w:footnoteReference w:id="57"/>
      </w:r>
      <w:r w:rsidR="00A97D36">
        <w:rPr>
          <w:rFonts w:eastAsia="Calibri"/>
          <w:sz w:val="22"/>
          <w:szCs w:val="22"/>
          <w:lang w:eastAsia="en-US"/>
        </w:rPr>
        <w:t xml:space="preserve"> </w:t>
      </w:r>
      <w:r w:rsidR="009E0690">
        <w:rPr>
          <w:rFonts w:eastAsia="Calibri"/>
          <w:sz w:val="22"/>
          <w:szCs w:val="22"/>
          <w:lang w:eastAsia="en-US"/>
        </w:rPr>
        <w:t>However, not all riddles present</w:t>
      </w:r>
      <w:r w:rsidR="00A85486">
        <w:rPr>
          <w:rFonts w:eastAsia="Calibri"/>
          <w:sz w:val="22"/>
          <w:szCs w:val="22"/>
          <w:lang w:eastAsia="en-US"/>
        </w:rPr>
        <w:t>ed</w:t>
      </w:r>
      <w:r w:rsidR="009E0690">
        <w:rPr>
          <w:rFonts w:eastAsia="Calibri"/>
          <w:sz w:val="22"/>
          <w:szCs w:val="22"/>
          <w:lang w:eastAsia="en-US"/>
        </w:rPr>
        <w:t xml:space="preserve"> a clear assault on the classical pagan</w:t>
      </w:r>
      <w:r w:rsidR="008602EE">
        <w:rPr>
          <w:rFonts w:eastAsia="Calibri"/>
          <w:sz w:val="22"/>
          <w:szCs w:val="22"/>
          <w:lang w:eastAsia="en-US"/>
        </w:rPr>
        <w:t xml:space="preserve"> cosmos</w:t>
      </w:r>
      <w:r w:rsidR="009E0690">
        <w:rPr>
          <w:rFonts w:eastAsia="Calibri"/>
          <w:sz w:val="22"/>
          <w:szCs w:val="22"/>
          <w:lang w:eastAsia="en-US"/>
        </w:rPr>
        <w:t>. For example, references to old constellation names, such as ‘Nepa’ for</w:t>
      </w:r>
      <w:r w:rsidR="008734F2">
        <w:rPr>
          <w:rFonts w:eastAsia="Calibri"/>
          <w:sz w:val="22"/>
          <w:szCs w:val="22"/>
          <w:lang w:eastAsia="en-US"/>
        </w:rPr>
        <w:t xml:space="preserve"> Cancer</w:t>
      </w:r>
      <w:r w:rsidR="00B846E9">
        <w:rPr>
          <w:rFonts w:eastAsia="Calibri"/>
          <w:sz w:val="22"/>
          <w:szCs w:val="22"/>
          <w:lang w:eastAsia="en-US"/>
        </w:rPr>
        <w:t>,</w:t>
      </w:r>
      <w:r w:rsidR="00DF59BB">
        <w:rPr>
          <w:rStyle w:val="FootnoteReference"/>
          <w:rFonts w:eastAsia="Calibri"/>
          <w:sz w:val="22"/>
          <w:szCs w:val="22"/>
          <w:lang w:eastAsia="en-US"/>
        </w:rPr>
        <w:footnoteReference w:id="58"/>
      </w:r>
      <w:r w:rsidR="008734F2">
        <w:rPr>
          <w:rFonts w:eastAsia="Calibri"/>
          <w:sz w:val="22"/>
          <w:szCs w:val="22"/>
          <w:lang w:eastAsia="en-US"/>
        </w:rPr>
        <w:t xml:space="preserve"> </w:t>
      </w:r>
      <w:r w:rsidR="009E0690">
        <w:rPr>
          <w:rFonts w:eastAsia="Calibri"/>
          <w:sz w:val="22"/>
          <w:szCs w:val="22"/>
          <w:lang w:eastAsia="en-US"/>
        </w:rPr>
        <w:t>or</w:t>
      </w:r>
      <w:r w:rsidR="008734F2">
        <w:rPr>
          <w:rFonts w:eastAsia="Calibri"/>
          <w:sz w:val="22"/>
          <w:szCs w:val="22"/>
          <w:lang w:eastAsia="en-US"/>
        </w:rPr>
        <w:t xml:space="preserve"> </w:t>
      </w:r>
      <w:r w:rsidR="00CD4A7C">
        <w:rPr>
          <w:rFonts w:eastAsia="Calibri"/>
          <w:sz w:val="22"/>
          <w:szCs w:val="22"/>
          <w:lang w:eastAsia="en-US"/>
        </w:rPr>
        <w:t xml:space="preserve">‘Esseda’ </w:t>
      </w:r>
      <w:r w:rsidR="00E65756">
        <w:rPr>
          <w:rFonts w:eastAsia="Calibri"/>
          <w:sz w:val="22"/>
          <w:szCs w:val="22"/>
          <w:lang w:eastAsia="en-US"/>
        </w:rPr>
        <w:t xml:space="preserve">as a synonym for the more </w:t>
      </w:r>
      <w:r w:rsidR="002E3141">
        <w:rPr>
          <w:rFonts w:eastAsia="Calibri"/>
          <w:sz w:val="22"/>
          <w:szCs w:val="22"/>
          <w:lang w:eastAsia="en-US"/>
        </w:rPr>
        <w:t>colloquially named</w:t>
      </w:r>
      <w:r w:rsidR="00BA2BAD">
        <w:rPr>
          <w:rFonts w:eastAsia="Calibri"/>
          <w:sz w:val="22"/>
          <w:szCs w:val="22"/>
          <w:lang w:eastAsia="en-US"/>
        </w:rPr>
        <w:t xml:space="preserve"> </w:t>
      </w:r>
      <w:r w:rsidR="00E65756">
        <w:rPr>
          <w:rFonts w:eastAsia="Calibri"/>
          <w:sz w:val="22"/>
          <w:szCs w:val="22"/>
          <w:lang w:eastAsia="en-US"/>
        </w:rPr>
        <w:t>‘</w:t>
      </w:r>
      <w:r w:rsidR="00BA2BAD">
        <w:rPr>
          <w:rFonts w:eastAsia="Calibri"/>
          <w:sz w:val="22"/>
          <w:szCs w:val="22"/>
          <w:lang w:eastAsia="en-US"/>
        </w:rPr>
        <w:t>W</w:t>
      </w:r>
      <w:r w:rsidR="00E65756">
        <w:rPr>
          <w:rFonts w:eastAsia="Calibri"/>
          <w:sz w:val="22"/>
          <w:szCs w:val="22"/>
          <w:lang w:eastAsia="en-US"/>
        </w:rPr>
        <w:t>agon’</w:t>
      </w:r>
      <w:r w:rsidR="00BA2BAD">
        <w:rPr>
          <w:rFonts w:eastAsia="Calibri"/>
          <w:sz w:val="22"/>
          <w:szCs w:val="22"/>
          <w:lang w:eastAsia="en-US"/>
        </w:rPr>
        <w:t xml:space="preserve"> star</w:t>
      </w:r>
      <w:r w:rsidR="00E65756">
        <w:rPr>
          <w:rFonts w:eastAsia="Calibri"/>
          <w:sz w:val="22"/>
          <w:szCs w:val="22"/>
          <w:lang w:eastAsia="en-US"/>
        </w:rPr>
        <w:t>,</w:t>
      </w:r>
      <w:r w:rsidR="00BA2BAD">
        <w:rPr>
          <w:rStyle w:val="FootnoteReference"/>
          <w:rFonts w:eastAsia="Calibri"/>
          <w:sz w:val="22"/>
          <w:szCs w:val="22"/>
          <w:lang w:eastAsia="en-US"/>
        </w:rPr>
        <w:footnoteReference w:id="59"/>
      </w:r>
      <w:r w:rsidR="00E65756">
        <w:rPr>
          <w:rFonts w:eastAsia="Calibri"/>
          <w:sz w:val="22"/>
          <w:szCs w:val="22"/>
          <w:lang w:eastAsia="en-US"/>
        </w:rPr>
        <w:t xml:space="preserve"> </w:t>
      </w:r>
      <w:r w:rsidR="00EF561A">
        <w:rPr>
          <w:rFonts w:eastAsia="Calibri"/>
          <w:sz w:val="22"/>
          <w:szCs w:val="22"/>
          <w:lang w:eastAsia="en-US"/>
        </w:rPr>
        <w:t xml:space="preserve">may suggest </w:t>
      </w:r>
      <w:r w:rsidR="00EA221B">
        <w:rPr>
          <w:rFonts w:eastAsia="Calibri"/>
          <w:sz w:val="22"/>
          <w:szCs w:val="22"/>
          <w:lang w:eastAsia="en-US"/>
        </w:rPr>
        <w:t>certain</w:t>
      </w:r>
      <w:r w:rsidR="00FB70A3">
        <w:rPr>
          <w:rFonts w:eastAsia="Calibri"/>
          <w:sz w:val="22"/>
          <w:szCs w:val="22"/>
          <w:lang w:eastAsia="en-US"/>
        </w:rPr>
        <w:t xml:space="preserve"> </w:t>
      </w:r>
      <w:r w:rsidR="007D1F34">
        <w:rPr>
          <w:rFonts w:eastAsia="Calibri"/>
          <w:sz w:val="22"/>
          <w:szCs w:val="22"/>
          <w:lang w:eastAsia="en-US"/>
        </w:rPr>
        <w:t>instances</w:t>
      </w:r>
      <w:r w:rsidR="00AD491F">
        <w:rPr>
          <w:rFonts w:eastAsia="Calibri"/>
          <w:sz w:val="22"/>
          <w:szCs w:val="22"/>
          <w:lang w:eastAsia="en-US"/>
        </w:rPr>
        <w:t xml:space="preserve"> </w:t>
      </w:r>
      <w:r w:rsidR="007D1F34">
        <w:rPr>
          <w:rFonts w:eastAsia="Calibri"/>
          <w:sz w:val="22"/>
          <w:szCs w:val="22"/>
          <w:lang w:eastAsia="en-US"/>
        </w:rPr>
        <w:t>where</w:t>
      </w:r>
      <w:r w:rsidR="00AD491F">
        <w:rPr>
          <w:rFonts w:eastAsia="Calibri"/>
          <w:sz w:val="22"/>
          <w:szCs w:val="22"/>
          <w:lang w:eastAsia="en-US"/>
        </w:rPr>
        <w:t xml:space="preserve"> pagan mythology could coexist alongside a Christian cosmological </w:t>
      </w:r>
      <w:r w:rsidR="00AB56E2">
        <w:rPr>
          <w:rFonts w:eastAsia="Calibri"/>
          <w:sz w:val="22"/>
          <w:szCs w:val="22"/>
          <w:lang w:eastAsia="en-US"/>
        </w:rPr>
        <w:t>world</w:t>
      </w:r>
      <w:r w:rsidR="00AD491F">
        <w:rPr>
          <w:rFonts w:eastAsia="Calibri"/>
          <w:sz w:val="22"/>
          <w:szCs w:val="22"/>
          <w:lang w:eastAsia="en-US"/>
        </w:rPr>
        <w:t>view</w:t>
      </w:r>
      <w:r w:rsidR="00DF3425">
        <w:rPr>
          <w:rFonts w:eastAsia="Calibri"/>
          <w:sz w:val="22"/>
          <w:szCs w:val="22"/>
          <w:lang w:eastAsia="en-US"/>
        </w:rPr>
        <w:t>.</w:t>
      </w:r>
      <w:r w:rsidR="00AD491F">
        <w:rPr>
          <w:rFonts w:eastAsia="Calibri"/>
          <w:sz w:val="22"/>
          <w:szCs w:val="22"/>
          <w:lang w:eastAsia="en-US"/>
        </w:rPr>
        <w:t xml:space="preserve"> Where</w:t>
      </w:r>
      <w:r w:rsidR="00AA7531">
        <w:rPr>
          <w:rFonts w:eastAsia="Calibri"/>
          <w:sz w:val="22"/>
          <w:szCs w:val="22"/>
          <w:lang w:eastAsia="en-US"/>
        </w:rPr>
        <w:t xml:space="preserve"> mythological </w:t>
      </w:r>
      <w:r w:rsidR="00DF3425">
        <w:rPr>
          <w:rFonts w:eastAsia="Calibri"/>
          <w:sz w:val="22"/>
          <w:szCs w:val="22"/>
          <w:lang w:eastAsia="en-US"/>
        </w:rPr>
        <w:t>explanations</w:t>
      </w:r>
      <w:r w:rsidR="00AA7531">
        <w:rPr>
          <w:rFonts w:eastAsia="Calibri"/>
          <w:sz w:val="22"/>
          <w:szCs w:val="22"/>
          <w:lang w:eastAsia="en-US"/>
        </w:rPr>
        <w:t xml:space="preserve"> appear</w:t>
      </w:r>
      <w:r w:rsidR="00F62422">
        <w:rPr>
          <w:rFonts w:eastAsia="Calibri"/>
          <w:sz w:val="22"/>
          <w:szCs w:val="22"/>
          <w:lang w:eastAsia="en-US"/>
        </w:rPr>
        <w:t>ed</w:t>
      </w:r>
      <w:r w:rsidR="00AA7531">
        <w:rPr>
          <w:rFonts w:eastAsia="Calibri"/>
          <w:sz w:val="22"/>
          <w:szCs w:val="22"/>
          <w:lang w:eastAsia="en-US"/>
        </w:rPr>
        <w:t xml:space="preserve"> </w:t>
      </w:r>
      <w:r w:rsidR="00E64443">
        <w:rPr>
          <w:rFonts w:eastAsia="Calibri"/>
          <w:sz w:val="22"/>
          <w:szCs w:val="22"/>
          <w:lang w:eastAsia="en-US"/>
        </w:rPr>
        <w:t xml:space="preserve">the </w:t>
      </w:r>
      <w:r w:rsidR="00AA7531">
        <w:rPr>
          <w:rFonts w:eastAsia="Calibri"/>
          <w:sz w:val="22"/>
          <w:szCs w:val="22"/>
          <w:lang w:eastAsia="en-US"/>
        </w:rPr>
        <w:t xml:space="preserve">least compatible with Christianity </w:t>
      </w:r>
      <w:r w:rsidR="00E64443">
        <w:rPr>
          <w:rFonts w:eastAsia="Calibri"/>
          <w:sz w:val="22"/>
          <w:szCs w:val="22"/>
          <w:lang w:eastAsia="en-US"/>
        </w:rPr>
        <w:t>occur</w:t>
      </w:r>
      <w:r w:rsidR="00253FFC">
        <w:rPr>
          <w:rFonts w:eastAsia="Calibri"/>
          <w:sz w:val="22"/>
          <w:szCs w:val="22"/>
          <w:lang w:eastAsia="en-US"/>
        </w:rPr>
        <w:t>r</w:t>
      </w:r>
      <w:r w:rsidR="00F62422">
        <w:rPr>
          <w:rFonts w:eastAsia="Calibri"/>
          <w:sz w:val="22"/>
          <w:szCs w:val="22"/>
          <w:lang w:eastAsia="en-US"/>
        </w:rPr>
        <w:t>ed</w:t>
      </w:r>
      <w:r w:rsidR="00AA7531">
        <w:rPr>
          <w:rFonts w:eastAsia="Calibri"/>
          <w:sz w:val="22"/>
          <w:szCs w:val="22"/>
          <w:lang w:eastAsia="en-US"/>
        </w:rPr>
        <w:t xml:space="preserve"> </w:t>
      </w:r>
      <w:r w:rsidR="00E64443">
        <w:rPr>
          <w:rFonts w:eastAsia="Calibri"/>
          <w:sz w:val="22"/>
          <w:szCs w:val="22"/>
          <w:lang w:eastAsia="en-US"/>
        </w:rPr>
        <w:t>with</w:t>
      </w:r>
      <w:r w:rsidR="00AA7531">
        <w:rPr>
          <w:rFonts w:eastAsia="Calibri"/>
          <w:sz w:val="22"/>
          <w:szCs w:val="22"/>
          <w:lang w:eastAsia="en-US"/>
        </w:rPr>
        <w:t xml:space="preserve">in </w:t>
      </w:r>
      <w:r w:rsidR="00F62422">
        <w:rPr>
          <w:rFonts w:eastAsia="Calibri"/>
          <w:sz w:val="22"/>
          <w:szCs w:val="22"/>
          <w:lang w:eastAsia="en-US"/>
        </w:rPr>
        <w:t>riddles referring to the</w:t>
      </w:r>
      <w:r w:rsidR="00AA7531">
        <w:rPr>
          <w:rFonts w:eastAsia="Calibri"/>
          <w:sz w:val="22"/>
          <w:szCs w:val="22"/>
          <w:lang w:eastAsia="en-US"/>
        </w:rPr>
        <w:t xml:space="preserve"> origins of celestial</w:t>
      </w:r>
      <w:r w:rsidR="00DF3425">
        <w:rPr>
          <w:rFonts w:eastAsia="Calibri"/>
          <w:sz w:val="22"/>
          <w:szCs w:val="22"/>
          <w:lang w:eastAsia="en-US"/>
        </w:rPr>
        <w:t xml:space="preserve"> phenomena</w:t>
      </w:r>
      <w:r w:rsidR="00AA7531">
        <w:rPr>
          <w:rFonts w:eastAsia="Calibri"/>
          <w:sz w:val="22"/>
          <w:szCs w:val="22"/>
          <w:lang w:eastAsia="en-US"/>
        </w:rPr>
        <w:t xml:space="preserve">, including meteorological events and occurrences. </w:t>
      </w:r>
      <w:r w:rsidR="00AA0BBE">
        <w:rPr>
          <w:rFonts w:eastAsia="Calibri"/>
          <w:sz w:val="22"/>
          <w:szCs w:val="22"/>
          <w:lang w:eastAsia="en-US"/>
        </w:rPr>
        <w:t>In Riddle 5</w:t>
      </w:r>
      <w:r w:rsidR="001F0A53">
        <w:rPr>
          <w:rFonts w:eastAsia="Calibri"/>
          <w:sz w:val="22"/>
          <w:szCs w:val="22"/>
          <w:lang w:eastAsia="en-US"/>
        </w:rPr>
        <w:t>,</w:t>
      </w:r>
      <w:r w:rsidR="00AA0BBE">
        <w:rPr>
          <w:rFonts w:eastAsia="Calibri"/>
          <w:sz w:val="22"/>
          <w:szCs w:val="22"/>
          <w:lang w:eastAsia="en-US"/>
        </w:rPr>
        <w:t xml:space="preserve"> </w:t>
      </w:r>
      <w:r w:rsidR="00AA0BBE">
        <w:rPr>
          <w:rFonts w:eastAsia="Calibri"/>
          <w:i/>
          <w:iCs/>
          <w:sz w:val="22"/>
          <w:szCs w:val="22"/>
          <w:lang w:eastAsia="en-US"/>
        </w:rPr>
        <w:t>Iris</w:t>
      </w:r>
      <w:r w:rsidR="00AA0BBE">
        <w:rPr>
          <w:rFonts w:eastAsia="Calibri"/>
          <w:sz w:val="22"/>
          <w:szCs w:val="22"/>
          <w:lang w:eastAsia="en-US"/>
        </w:rPr>
        <w:t xml:space="preserve"> (Rainbow), Aldhelm </w:t>
      </w:r>
      <w:r w:rsidR="007109F3">
        <w:rPr>
          <w:rFonts w:eastAsia="Calibri"/>
          <w:sz w:val="22"/>
          <w:szCs w:val="22"/>
          <w:lang w:eastAsia="en-US"/>
        </w:rPr>
        <w:t>title</w:t>
      </w:r>
      <w:r w:rsidR="00374352">
        <w:rPr>
          <w:rFonts w:eastAsia="Calibri"/>
          <w:sz w:val="22"/>
          <w:szCs w:val="22"/>
          <w:lang w:eastAsia="en-US"/>
        </w:rPr>
        <w:t>d</w:t>
      </w:r>
      <w:r w:rsidR="007109F3">
        <w:rPr>
          <w:rFonts w:eastAsia="Calibri"/>
          <w:sz w:val="22"/>
          <w:szCs w:val="22"/>
          <w:lang w:eastAsia="en-US"/>
        </w:rPr>
        <w:t xml:space="preserve"> the riddle with the</w:t>
      </w:r>
      <w:r w:rsidR="00AA0BBE">
        <w:rPr>
          <w:rFonts w:eastAsia="Calibri"/>
          <w:sz w:val="22"/>
          <w:szCs w:val="22"/>
          <w:lang w:eastAsia="en-US"/>
        </w:rPr>
        <w:t xml:space="preserve"> mythological name for the </w:t>
      </w:r>
      <w:r w:rsidR="009E30EC">
        <w:rPr>
          <w:rFonts w:eastAsia="Calibri"/>
          <w:sz w:val="22"/>
          <w:szCs w:val="22"/>
          <w:lang w:eastAsia="en-US"/>
        </w:rPr>
        <w:t xml:space="preserve">rainbow, yet, in the lines that followed, eschewed </w:t>
      </w:r>
      <w:r w:rsidR="007109F3">
        <w:rPr>
          <w:rFonts w:eastAsia="Calibri"/>
          <w:sz w:val="22"/>
          <w:szCs w:val="22"/>
          <w:lang w:eastAsia="en-US"/>
        </w:rPr>
        <w:t>any</w:t>
      </w:r>
      <w:r w:rsidR="009E30EC">
        <w:rPr>
          <w:rFonts w:eastAsia="Calibri"/>
          <w:sz w:val="22"/>
          <w:szCs w:val="22"/>
          <w:lang w:eastAsia="en-US"/>
        </w:rPr>
        <w:t xml:space="preserve"> </w:t>
      </w:r>
      <w:r w:rsidR="00AA0BBE">
        <w:rPr>
          <w:rFonts w:eastAsia="Calibri"/>
          <w:sz w:val="22"/>
          <w:szCs w:val="22"/>
          <w:lang w:eastAsia="en-US"/>
        </w:rPr>
        <w:t xml:space="preserve">mythological parentage, suggesting instead that </w:t>
      </w:r>
      <w:r w:rsidR="007109F3">
        <w:rPr>
          <w:rFonts w:eastAsia="Calibri"/>
          <w:sz w:val="22"/>
          <w:szCs w:val="22"/>
          <w:lang w:eastAsia="en-US"/>
        </w:rPr>
        <w:t>rainbows</w:t>
      </w:r>
      <w:r w:rsidR="00EC4FE3">
        <w:rPr>
          <w:rFonts w:eastAsia="Calibri"/>
          <w:sz w:val="22"/>
          <w:szCs w:val="22"/>
          <w:lang w:eastAsia="en-US"/>
        </w:rPr>
        <w:t xml:space="preserve"> were</w:t>
      </w:r>
      <w:r w:rsidR="00AA0BBE">
        <w:rPr>
          <w:rFonts w:eastAsia="Calibri"/>
          <w:sz w:val="22"/>
          <w:szCs w:val="22"/>
          <w:lang w:eastAsia="en-US"/>
        </w:rPr>
        <w:t xml:space="preserve"> ‘born of a cloud of water’</w:t>
      </w:r>
      <w:r w:rsidR="008E68EF">
        <w:rPr>
          <w:rFonts w:eastAsia="Calibri"/>
          <w:sz w:val="22"/>
          <w:szCs w:val="22"/>
          <w:lang w:eastAsia="en-US"/>
        </w:rPr>
        <w:t>.</w:t>
      </w:r>
      <w:r w:rsidR="00AA0BBE">
        <w:rPr>
          <w:rStyle w:val="FootnoteReference"/>
          <w:rFonts w:eastAsia="Calibri"/>
          <w:sz w:val="22"/>
          <w:szCs w:val="22"/>
          <w:lang w:eastAsia="en-US"/>
        </w:rPr>
        <w:footnoteReference w:id="60"/>
      </w:r>
      <w:r w:rsidR="0014038C">
        <w:rPr>
          <w:rFonts w:eastAsia="Calibri"/>
          <w:sz w:val="22"/>
          <w:szCs w:val="22"/>
          <w:lang w:eastAsia="en-US"/>
        </w:rPr>
        <w:t xml:space="preserve"> An example of the primacy of God may be found in Aldhelm’s rejection of Jupiter as the father of </w:t>
      </w:r>
      <w:r w:rsidR="008E68EF">
        <w:rPr>
          <w:rFonts w:eastAsia="Calibri"/>
          <w:sz w:val="22"/>
          <w:szCs w:val="22"/>
          <w:lang w:eastAsia="en-US"/>
        </w:rPr>
        <w:lastRenderedPageBreak/>
        <w:t>‘Cynthia’ and ‘Apollo’</w:t>
      </w:r>
      <w:r w:rsidR="00841ED1">
        <w:rPr>
          <w:rFonts w:eastAsia="Calibri"/>
          <w:sz w:val="22"/>
          <w:szCs w:val="22"/>
          <w:lang w:eastAsia="en-US"/>
        </w:rPr>
        <w:t xml:space="preserve">; renamed the </w:t>
      </w:r>
      <w:r w:rsidR="0014038C">
        <w:rPr>
          <w:rFonts w:eastAsia="Calibri"/>
          <w:sz w:val="22"/>
          <w:szCs w:val="22"/>
          <w:lang w:eastAsia="en-US"/>
        </w:rPr>
        <w:t>sun and moon</w:t>
      </w:r>
      <w:r w:rsidR="00841ED1">
        <w:rPr>
          <w:rFonts w:eastAsia="Calibri"/>
          <w:sz w:val="22"/>
          <w:szCs w:val="22"/>
          <w:lang w:eastAsia="en-US"/>
        </w:rPr>
        <w:t>, he emphasized that</w:t>
      </w:r>
      <w:r w:rsidR="007F0133">
        <w:rPr>
          <w:rFonts w:eastAsia="Calibri"/>
          <w:sz w:val="22"/>
          <w:szCs w:val="22"/>
          <w:lang w:eastAsia="en-US"/>
        </w:rPr>
        <w:t xml:space="preserve"> they were</w:t>
      </w:r>
      <w:r w:rsidR="009E5E2F">
        <w:rPr>
          <w:rFonts w:eastAsia="Calibri"/>
          <w:sz w:val="22"/>
          <w:szCs w:val="22"/>
          <w:lang w:eastAsia="en-US"/>
        </w:rPr>
        <w:t xml:space="preserve"> in fact</w:t>
      </w:r>
      <w:r w:rsidR="00847BA8">
        <w:rPr>
          <w:rFonts w:eastAsia="Calibri"/>
          <w:sz w:val="22"/>
          <w:szCs w:val="22"/>
          <w:lang w:eastAsia="en-US"/>
        </w:rPr>
        <w:t xml:space="preserve"> </w:t>
      </w:r>
      <w:r w:rsidR="0014038C">
        <w:rPr>
          <w:rFonts w:eastAsia="Calibri"/>
          <w:sz w:val="22"/>
          <w:szCs w:val="22"/>
          <w:lang w:eastAsia="en-US"/>
        </w:rPr>
        <w:t xml:space="preserve">born </w:t>
      </w:r>
      <w:r w:rsidR="00AA0BBE">
        <w:rPr>
          <w:rFonts w:eastAsia="Calibri"/>
          <w:sz w:val="22"/>
          <w:szCs w:val="22"/>
          <w:lang w:eastAsia="en-US"/>
        </w:rPr>
        <w:t>of the ‘highest king of heaven’.</w:t>
      </w:r>
      <w:r w:rsidR="00AA0BBE">
        <w:rPr>
          <w:rStyle w:val="FootnoteReference"/>
          <w:rFonts w:eastAsia="Calibri"/>
          <w:sz w:val="22"/>
          <w:szCs w:val="22"/>
          <w:lang w:eastAsia="en-US"/>
        </w:rPr>
        <w:footnoteReference w:id="61"/>
      </w:r>
    </w:p>
    <w:p w14:paraId="7F7D8935" w14:textId="0CA07B28" w:rsidR="00413DA7" w:rsidRDefault="00434A42" w:rsidP="00E509C8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>Some scholars have</w:t>
      </w:r>
      <w:r w:rsidR="00A42D97">
        <w:rPr>
          <w:rFonts w:eastAsia="Calibri"/>
          <w:sz w:val="22"/>
          <w:szCs w:val="22"/>
          <w:lang w:eastAsia="en-US"/>
        </w:rPr>
        <w:t xml:space="preserve"> attributed</w:t>
      </w:r>
      <w:r>
        <w:rPr>
          <w:rFonts w:eastAsia="Calibri"/>
          <w:sz w:val="22"/>
          <w:szCs w:val="22"/>
          <w:lang w:eastAsia="en-US"/>
        </w:rPr>
        <w:t xml:space="preserve"> </w:t>
      </w:r>
      <w:r w:rsidR="00C344D9">
        <w:rPr>
          <w:rFonts w:eastAsia="Calibri"/>
          <w:sz w:val="22"/>
          <w:szCs w:val="22"/>
          <w:lang w:eastAsia="en-US"/>
        </w:rPr>
        <w:t>Aldhelm’s</w:t>
      </w:r>
      <w:r>
        <w:rPr>
          <w:rFonts w:eastAsia="Calibri"/>
          <w:sz w:val="22"/>
          <w:szCs w:val="22"/>
          <w:lang w:eastAsia="en-US"/>
        </w:rPr>
        <w:t xml:space="preserve"> pagan </w:t>
      </w:r>
      <w:r w:rsidR="00C344D9">
        <w:rPr>
          <w:rFonts w:eastAsia="Calibri"/>
          <w:sz w:val="22"/>
          <w:szCs w:val="22"/>
          <w:lang w:eastAsia="en-US"/>
        </w:rPr>
        <w:t>references</w:t>
      </w:r>
      <w:r>
        <w:rPr>
          <w:rFonts w:eastAsia="Calibri"/>
          <w:sz w:val="22"/>
          <w:szCs w:val="22"/>
          <w:lang w:eastAsia="en-US"/>
        </w:rPr>
        <w:t xml:space="preserve"> </w:t>
      </w:r>
      <w:r w:rsidR="00A42D97">
        <w:rPr>
          <w:rFonts w:eastAsia="Calibri"/>
          <w:sz w:val="22"/>
          <w:szCs w:val="22"/>
          <w:lang w:eastAsia="en-US"/>
        </w:rPr>
        <w:t>to</w:t>
      </w:r>
      <w:r>
        <w:rPr>
          <w:rFonts w:eastAsia="Calibri"/>
          <w:sz w:val="22"/>
          <w:szCs w:val="22"/>
          <w:lang w:eastAsia="en-US"/>
        </w:rPr>
        <w:t xml:space="preserve"> poetic flourish</w:t>
      </w:r>
      <w:r w:rsidR="00C22705">
        <w:rPr>
          <w:rFonts w:eastAsia="Calibri"/>
          <w:sz w:val="22"/>
          <w:szCs w:val="22"/>
          <w:lang w:eastAsia="en-US"/>
        </w:rPr>
        <w:t>,</w:t>
      </w:r>
      <w:r w:rsidR="00372086">
        <w:rPr>
          <w:rFonts w:eastAsia="Calibri"/>
          <w:sz w:val="22"/>
          <w:szCs w:val="22"/>
          <w:lang w:eastAsia="en-US"/>
        </w:rPr>
        <w:t xml:space="preserve"> while others have </w:t>
      </w:r>
      <w:r w:rsidR="009A5C8B">
        <w:rPr>
          <w:rFonts w:eastAsia="Calibri"/>
          <w:sz w:val="22"/>
          <w:szCs w:val="22"/>
          <w:lang w:eastAsia="en-US"/>
        </w:rPr>
        <w:t>pointed to</w:t>
      </w:r>
      <w:r w:rsidR="0092012E">
        <w:rPr>
          <w:rFonts w:eastAsia="Calibri"/>
          <w:sz w:val="22"/>
          <w:szCs w:val="22"/>
          <w:lang w:eastAsia="en-US"/>
        </w:rPr>
        <w:t xml:space="preserve"> a tradition found in the </w:t>
      </w:r>
      <w:r w:rsidR="001770EF">
        <w:rPr>
          <w:rFonts w:eastAsia="Calibri"/>
          <w:sz w:val="22"/>
          <w:szCs w:val="22"/>
          <w:lang w:eastAsia="en-US"/>
        </w:rPr>
        <w:t xml:space="preserve">writings of his </w:t>
      </w:r>
      <w:r w:rsidR="0092012E">
        <w:rPr>
          <w:rFonts w:eastAsia="Calibri"/>
          <w:sz w:val="22"/>
          <w:szCs w:val="22"/>
          <w:lang w:eastAsia="en-US"/>
        </w:rPr>
        <w:t>patristic predecessors</w:t>
      </w:r>
      <w:r w:rsidR="001770EF">
        <w:rPr>
          <w:rFonts w:eastAsia="Calibri"/>
          <w:sz w:val="22"/>
          <w:szCs w:val="22"/>
          <w:lang w:eastAsia="en-US"/>
        </w:rPr>
        <w:t>,</w:t>
      </w:r>
      <w:r w:rsidR="0092012E">
        <w:rPr>
          <w:rFonts w:eastAsia="Calibri"/>
          <w:sz w:val="22"/>
          <w:szCs w:val="22"/>
          <w:lang w:eastAsia="en-US"/>
        </w:rPr>
        <w:t xml:space="preserve"> who blended</w:t>
      </w:r>
      <w:r w:rsidR="00E65FEB">
        <w:rPr>
          <w:rFonts w:eastAsia="Calibri"/>
          <w:sz w:val="22"/>
          <w:szCs w:val="22"/>
          <w:lang w:eastAsia="en-US"/>
        </w:rPr>
        <w:t xml:space="preserve"> pagan words ‘to express Christian teachings’.</w:t>
      </w:r>
      <w:r w:rsidR="00E65FEB">
        <w:rPr>
          <w:rStyle w:val="FootnoteReference"/>
          <w:rFonts w:eastAsia="Calibri"/>
          <w:sz w:val="22"/>
          <w:szCs w:val="22"/>
          <w:lang w:eastAsia="en-US"/>
        </w:rPr>
        <w:footnoteReference w:id="62"/>
      </w:r>
      <w:r w:rsidR="009A5C8B">
        <w:rPr>
          <w:rFonts w:eastAsia="Calibri"/>
          <w:sz w:val="22"/>
          <w:szCs w:val="22"/>
          <w:lang w:eastAsia="en-US"/>
        </w:rPr>
        <w:t xml:space="preserve"> Michael Herren has highlighted </w:t>
      </w:r>
      <w:r w:rsidR="001770EF">
        <w:rPr>
          <w:rFonts w:eastAsia="Calibri"/>
          <w:sz w:val="22"/>
          <w:szCs w:val="22"/>
          <w:lang w:eastAsia="en-US"/>
        </w:rPr>
        <w:t>some</w:t>
      </w:r>
      <w:r w:rsidR="009A5C8B">
        <w:rPr>
          <w:rFonts w:eastAsia="Calibri"/>
          <w:sz w:val="22"/>
          <w:szCs w:val="22"/>
          <w:lang w:eastAsia="en-US"/>
        </w:rPr>
        <w:t xml:space="preserve"> common syncretic allusions, including </w:t>
      </w:r>
      <w:r w:rsidR="00465307">
        <w:rPr>
          <w:rFonts w:eastAsia="Calibri"/>
          <w:i/>
          <w:iCs/>
          <w:sz w:val="22"/>
          <w:szCs w:val="22"/>
          <w:lang w:eastAsia="en-US"/>
        </w:rPr>
        <w:t>Olympus</w:t>
      </w:r>
      <w:r w:rsidR="00465307">
        <w:rPr>
          <w:rFonts w:eastAsia="Calibri"/>
          <w:sz w:val="22"/>
          <w:szCs w:val="22"/>
          <w:lang w:eastAsia="en-US"/>
        </w:rPr>
        <w:t xml:space="preserve"> for heaven, </w:t>
      </w:r>
      <w:r w:rsidR="00465307">
        <w:rPr>
          <w:rFonts w:eastAsia="Calibri"/>
          <w:i/>
          <w:iCs/>
          <w:sz w:val="22"/>
          <w:szCs w:val="22"/>
          <w:lang w:eastAsia="en-US"/>
        </w:rPr>
        <w:t>Tartarus</w:t>
      </w:r>
      <w:r w:rsidR="00465307">
        <w:rPr>
          <w:rFonts w:eastAsia="Calibri"/>
          <w:sz w:val="22"/>
          <w:szCs w:val="22"/>
          <w:lang w:eastAsia="en-US"/>
        </w:rPr>
        <w:t xml:space="preserve"> for hell, and </w:t>
      </w:r>
      <w:r w:rsidR="00465307">
        <w:rPr>
          <w:rFonts w:eastAsia="Calibri"/>
          <w:i/>
          <w:iCs/>
          <w:sz w:val="22"/>
          <w:szCs w:val="22"/>
          <w:lang w:eastAsia="en-US"/>
        </w:rPr>
        <w:t xml:space="preserve">Tonans </w:t>
      </w:r>
      <w:r w:rsidR="00465307">
        <w:rPr>
          <w:rFonts w:eastAsia="Calibri"/>
          <w:sz w:val="22"/>
          <w:szCs w:val="22"/>
          <w:lang w:eastAsia="en-US"/>
        </w:rPr>
        <w:t>(‘thunderer’) for God himself</w:t>
      </w:r>
      <w:r w:rsidR="0092012E">
        <w:rPr>
          <w:rFonts w:eastAsia="Calibri"/>
          <w:sz w:val="22"/>
          <w:szCs w:val="22"/>
          <w:lang w:eastAsia="en-US"/>
        </w:rPr>
        <w:t>;</w:t>
      </w:r>
      <w:r w:rsidR="00C66E5C">
        <w:rPr>
          <w:rStyle w:val="FootnoteReference"/>
          <w:rFonts w:eastAsia="Calibri"/>
          <w:sz w:val="22"/>
          <w:szCs w:val="22"/>
          <w:lang w:eastAsia="en-US"/>
        </w:rPr>
        <w:footnoteReference w:id="63"/>
      </w:r>
      <w:r w:rsidR="0092012E">
        <w:rPr>
          <w:rFonts w:eastAsia="Calibri"/>
          <w:sz w:val="22"/>
          <w:szCs w:val="22"/>
          <w:lang w:eastAsia="en-US"/>
        </w:rPr>
        <w:t xml:space="preserve"> these all appeared in Aldhelm’s riddles, where the Pleiades wandered through</w:t>
      </w:r>
      <w:r w:rsidR="00BF29DB">
        <w:rPr>
          <w:rFonts w:eastAsia="Calibri"/>
          <w:sz w:val="22"/>
          <w:szCs w:val="22"/>
          <w:lang w:eastAsia="en-US"/>
        </w:rPr>
        <w:t xml:space="preserve"> </w:t>
      </w:r>
      <w:r w:rsidR="001770EF">
        <w:rPr>
          <w:rFonts w:eastAsia="Calibri"/>
          <w:sz w:val="22"/>
          <w:szCs w:val="22"/>
          <w:lang w:eastAsia="en-US"/>
        </w:rPr>
        <w:t>‘</w:t>
      </w:r>
      <w:r w:rsidR="00BF29DB" w:rsidRPr="001770EF">
        <w:rPr>
          <w:rFonts w:eastAsia="Calibri"/>
          <w:sz w:val="22"/>
          <w:szCs w:val="22"/>
          <w:lang w:eastAsia="en-US"/>
        </w:rPr>
        <w:t>Tartarus</w:t>
      </w:r>
      <w:r w:rsidR="001770EF">
        <w:rPr>
          <w:rFonts w:eastAsia="Calibri"/>
          <w:sz w:val="22"/>
          <w:szCs w:val="22"/>
          <w:lang w:eastAsia="en-US"/>
        </w:rPr>
        <w:t>’</w:t>
      </w:r>
      <w:r w:rsidR="00BF29DB">
        <w:rPr>
          <w:rFonts w:eastAsia="Calibri"/>
          <w:sz w:val="22"/>
          <w:szCs w:val="22"/>
          <w:lang w:eastAsia="en-US"/>
        </w:rPr>
        <w:t>,</w:t>
      </w:r>
      <w:r w:rsidR="00B26393">
        <w:rPr>
          <w:rStyle w:val="FootnoteReference"/>
          <w:rFonts w:eastAsia="Calibri"/>
          <w:sz w:val="22"/>
          <w:szCs w:val="22"/>
          <w:lang w:eastAsia="en-US"/>
        </w:rPr>
        <w:footnoteReference w:id="64"/>
      </w:r>
      <w:r w:rsidR="00BF29DB">
        <w:rPr>
          <w:rFonts w:eastAsia="Calibri"/>
          <w:sz w:val="22"/>
          <w:szCs w:val="22"/>
          <w:lang w:eastAsia="en-US"/>
        </w:rPr>
        <w:t xml:space="preserve"> </w:t>
      </w:r>
      <w:r w:rsidR="00E5277F">
        <w:rPr>
          <w:rFonts w:eastAsia="Calibri"/>
          <w:sz w:val="22"/>
          <w:szCs w:val="22"/>
          <w:lang w:eastAsia="en-US"/>
        </w:rPr>
        <w:t>the</w:t>
      </w:r>
      <w:r w:rsidR="00001521">
        <w:rPr>
          <w:rFonts w:eastAsia="Calibri"/>
          <w:sz w:val="22"/>
          <w:szCs w:val="22"/>
          <w:lang w:eastAsia="en-US"/>
        </w:rPr>
        <w:t xml:space="preserve"> constellation of Cancer </w:t>
      </w:r>
      <w:r w:rsidR="00D306C1">
        <w:rPr>
          <w:rFonts w:eastAsia="Calibri"/>
          <w:sz w:val="22"/>
          <w:szCs w:val="22"/>
          <w:lang w:eastAsia="en-US"/>
        </w:rPr>
        <w:t>‘decorated’</w:t>
      </w:r>
      <w:r w:rsidR="00E5277F">
        <w:rPr>
          <w:rFonts w:eastAsia="Calibri"/>
          <w:sz w:val="22"/>
          <w:szCs w:val="22"/>
          <w:lang w:eastAsia="en-US"/>
        </w:rPr>
        <w:t xml:space="preserve"> ‘heavenly O</w:t>
      </w:r>
      <w:r w:rsidR="00B26393">
        <w:rPr>
          <w:rFonts w:eastAsia="Calibri"/>
          <w:sz w:val="22"/>
          <w:szCs w:val="22"/>
          <w:lang w:eastAsia="en-US"/>
        </w:rPr>
        <w:t>lympus’,</w:t>
      </w:r>
      <w:r w:rsidR="00807657">
        <w:rPr>
          <w:rStyle w:val="FootnoteReference"/>
          <w:rFonts w:eastAsia="Calibri"/>
          <w:sz w:val="22"/>
          <w:szCs w:val="22"/>
          <w:lang w:eastAsia="en-US"/>
        </w:rPr>
        <w:footnoteReference w:id="65"/>
      </w:r>
      <w:r w:rsidR="00B27122">
        <w:rPr>
          <w:rFonts w:eastAsia="Calibri"/>
          <w:sz w:val="22"/>
          <w:szCs w:val="22"/>
          <w:lang w:eastAsia="en-US"/>
        </w:rPr>
        <w:t xml:space="preserve"> </w:t>
      </w:r>
      <w:r w:rsidR="002A7272">
        <w:rPr>
          <w:rFonts w:eastAsia="Calibri"/>
          <w:sz w:val="22"/>
          <w:szCs w:val="22"/>
          <w:lang w:eastAsia="en-US"/>
        </w:rPr>
        <w:t xml:space="preserve">and </w:t>
      </w:r>
      <w:r w:rsidR="00EC619F">
        <w:rPr>
          <w:rFonts w:eastAsia="Calibri"/>
          <w:sz w:val="22"/>
          <w:szCs w:val="22"/>
          <w:lang w:eastAsia="en-US"/>
        </w:rPr>
        <w:t xml:space="preserve">Lucifer </w:t>
      </w:r>
      <w:r w:rsidR="00E75E36">
        <w:rPr>
          <w:rFonts w:eastAsia="Calibri"/>
          <w:sz w:val="22"/>
          <w:szCs w:val="22"/>
          <w:lang w:eastAsia="en-US"/>
        </w:rPr>
        <w:t>‘</w:t>
      </w:r>
      <w:r w:rsidR="00B22196">
        <w:rPr>
          <w:rFonts w:eastAsia="Calibri"/>
          <w:sz w:val="22"/>
          <w:szCs w:val="22"/>
          <w:lang w:eastAsia="en-US"/>
        </w:rPr>
        <w:t>obeyed</w:t>
      </w:r>
      <w:r w:rsidR="008D7A3C">
        <w:rPr>
          <w:rFonts w:eastAsia="Calibri"/>
          <w:sz w:val="22"/>
          <w:szCs w:val="22"/>
          <w:lang w:eastAsia="en-US"/>
        </w:rPr>
        <w:t xml:space="preserve"> the </w:t>
      </w:r>
      <w:r w:rsidR="00745BD2">
        <w:rPr>
          <w:rFonts w:eastAsia="Calibri"/>
          <w:sz w:val="22"/>
          <w:szCs w:val="22"/>
          <w:lang w:eastAsia="en-US"/>
        </w:rPr>
        <w:t xml:space="preserve">law </w:t>
      </w:r>
      <w:r w:rsidR="00EC619F">
        <w:rPr>
          <w:rFonts w:eastAsia="Calibri"/>
          <w:sz w:val="22"/>
          <w:szCs w:val="22"/>
          <w:lang w:eastAsia="en-US"/>
        </w:rPr>
        <w:t xml:space="preserve">of </w:t>
      </w:r>
      <w:r w:rsidR="00C1271D">
        <w:rPr>
          <w:rFonts w:eastAsia="Calibri"/>
          <w:sz w:val="22"/>
          <w:szCs w:val="22"/>
          <w:lang w:eastAsia="en-US"/>
        </w:rPr>
        <w:t xml:space="preserve">the </w:t>
      </w:r>
      <w:r w:rsidR="006B65A9">
        <w:rPr>
          <w:rFonts w:eastAsia="Calibri"/>
          <w:sz w:val="22"/>
          <w:szCs w:val="22"/>
          <w:lang w:eastAsia="en-US"/>
        </w:rPr>
        <w:t>Thunderer</w:t>
      </w:r>
      <w:r w:rsidR="00C1271D">
        <w:rPr>
          <w:rFonts w:eastAsia="Calibri"/>
          <w:sz w:val="22"/>
          <w:szCs w:val="22"/>
          <w:lang w:eastAsia="en-US"/>
        </w:rPr>
        <w:t xml:space="preserve"> [</w:t>
      </w:r>
      <w:r w:rsidR="00C1271D">
        <w:rPr>
          <w:rFonts w:eastAsia="Calibri"/>
          <w:i/>
          <w:iCs/>
          <w:sz w:val="22"/>
          <w:szCs w:val="22"/>
          <w:lang w:eastAsia="en-US"/>
        </w:rPr>
        <w:t>Tonantis</w:t>
      </w:r>
      <w:r w:rsidR="00C1271D">
        <w:rPr>
          <w:rFonts w:eastAsia="Calibri"/>
          <w:sz w:val="22"/>
          <w:szCs w:val="22"/>
          <w:lang w:eastAsia="en-US"/>
        </w:rPr>
        <w:t>]</w:t>
      </w:r>
      <w:r w:rsidR="00EF2A8C">
        <w:rPr>
          <w:rFonts w:eastAsia="Calibri"/>
          <w:sz w:val="22"/>
          <w:szCs w:val="22"/>
          <w:lang w:eastAsia="en-US"/>
        </w:rPr>
        <w:t>’</w:t>
      </w:r>
      <w:r w:rsidR="00EC619F">
        <w:rPr>
          <w:rFonts w:eastAsia="Calibri"/>
          <w:sz w:val="22"/>
          <w:szCs w:val="22"/>
          <w:lang w:eastAsia="en-US"/>
        </w:rPr>
        <w:t>.</w:t>
      </w:r>
      <w:r w:rsidR="00EC619F">
        <w:rPr>
          <w:rStyle w:val="FootnoteReference"/>
          <w:rFonts w:eastAsia="Calibri"/>
          <w:sz w:val="22"/>
          <w:szCs w:val="22"/>
          <w:lang w:eastAsia="en-US"/>
        </w:rPr>
        <w:footnoteReference w:id="66"/>
      </w:r>
      <w:r w:rsidR="00B26393">
        <w:rPr>
          <w:rFonts w:eastAsia="Calibri"/>
          <w:sz w:val="22"/>
          <w:szCs w:val="22"/>
          <w:lang w:eastAsia="en-US"/>
        </w:rPr>
        <w:t xml:space="preserve"> </w:t>
      </w:r>
      <w:r w:rsidR="00CF7DD8">
        <w:rPr>
          <w:rFonts w:eastAsia="Calibri"/>
          <w:sz w:val="22"/>
          <w:szCs w:val="22"/>
          <w:lang w:eastAsia="en-US"/>
        </w:rPr>
        <w:t>A</w:t>
      </w:r>
      <w:r w:rsidR="00265C6F">
        <w:rPr>
          <w:rFonts w:eastAsia="Calibri"/>
          <w:sz w:val="22"/>
          <w:szCs w:val="22"/>
          <w:lang w:eastAsia="en-US"/>
        </w:rPr>
        <w:t xml:space="preserve"> </w:t>
      </w:r>
      <w:r w:rsidR="00CF7DD8">
        <w:rPr>
          <w:rFonts w:eastAsia="Calibri"/>
          <w:sz w:val="22"/>
          <w:szCs w:val="22"/>
          <w:lang w:eastAsia="en-US"/>
        </w:rPr>
        <w:t xml:space="preserve">compelling example </w:t>
      </w:r>
      <w:r w:rsidR="003B0D38">
        <w:rPr>
          <w:rFonts w:eastAsia="Calibri"/>
          <w:sz w:val="22"/>
          <w:szCs w:val="22"/>
          <w:lang w:eastAsia="en-US"/>
        </w:rPr>
        <w:t>suggesting that these allusions may have been more than ornamental may be found a</w:t>
      </w:r>
      <w:r w:rsidR="00F02C86">
        <w:rPr>
          <w:rFonts w:eastAsia="Calibri"/>
          <w:sz w:val="22"/>
          <w:szCs w:val="22"/>
          <w:lang w:eastAsia="en-US"/>
        </w:rPr>
        <w:t>mong the cosmological riddles that begin Aldhelm’s collection</w:t>
      </w:r>
      <w:r w:rsidR="003B0D38">
        <w:rPr>
          <w:rFonts w:eastAsia="Calibri"/>
          <w:sz w:val="22"/>
          <w:szCs w:val="22"/>
          <w:lang w:eastAsia="en-US"/>
        </w:rPr>
        <w:t>.</w:t>
      </w:r>
      <w:r w:rsidR="00F02C86">
        <w:rPr>
          <w:rFonts w:eastAsia="Calibri"/>
          <w:sz w:val="22"/>
          <w:szCs w:val="22"/>
          <w:lang w:eastAsia="en-US"/>
        </w:rPr>
        <w:t xml:space="preserve"> </w:t>
      </w:r>
      <w:r w:rsidR="003B0D38">
        <w:rPr>
          <w:rFonts w:eastAsia="Calibri"/>
          <w:sz w:val="22"/>
          <w:szCs w:val="22"/>
          <w:lang w:eastAsia="en-US"/>
        </w:rPr>
        <w:t>A</w:t>
      </w:r>
      <w:r w:rsidR="00F02C86">
        <w:rPr>
          <w:rFonts w:eastAsia="Calibri"/>
          <w:sz w:val="22"/>
          <w:szCs w:val="22"/>
          <w:lang w:eastAsia="en-US"/>
        </w:rPr>
        <w:t xml:space="preserve"> seemingly </w:t>
      </w:r>
      <w:r w:rsidR="00D928AD">
        <w:rPr>
          <w:rFonts w:eastAsia="Calibri"/>
          <w:sz w:val="22"/>
          <w:szCs w:val="22"/>
          <w:lang w:eastAsia="en-US"/>
        </w:rPr>
        <w:t xml:space="preserve">incompatible riddle </w:t>
      </w:r>
      <w:r w:rsidR="003B0D38">
        <w:rPr>
          <w:rFonts w:eastAsia="Calibri"/>
          <w:sz w:val="22"/>
          <w:szCs w:val="22"/>
          <w:lang w:eastAsia="en-US"/>
        </w:rPr>
        <w:t>concerning</w:t>
      </w:r>
      <w:r w:rsidR="00D928AD">
        <w:rPr>
          <w:rFonts w:eastAsia="Calibri"/>
          <w:sz w:val="22"/>
          <w:szCs w:val="22"/>
          <w:lang w:eastAsia="en-US"/>
        </w:rPr>
        <w:t xml:space="preserve"> Fate </w:t>
      </w:r>
      <w:r w:rsidR="003D0011">
        <w:rPr>
          <w:rFonts w:eastAsia="Calibri"/>
          <w:sz w:val="22"/>
          <w:szCs w:val="22"/>
          <w:lang w:eastAsia="en-US"/>
        </w:rPr>
        <w:t xml:space="preserve">appeared </w:t>
      </w:r>
      <w:r w:rsidR="00D928AD">
        <w:rPr>
          <w:rFonts w:eastAsia="Calibri"/>
          <w:sz w:val="22"/>
          <w:szCs w:val="22"/>
          <w:lang w:eastAsia="en-US"/>
        </w:rPr>
        <w:t xml:space="preserve">between </w:t>
      </w:r>
      <w:r w:rsidR="00616829">
        <w:rPr>
          <w:rFonts w:eastAsia="Calibri"/>
          <w:sz w:val="22"/>
          <w:szCs w:val="22"/>
          <w:lang w:eastAsia="en-US"/>
        </w:rPr>
        <w:t xml:space="preserve">those </w:t>
      </w:r>
      <w:r w:rsidR="009D2B49">
        <w:rPr>
          <w:rFonts w:eastAsia="Calibri"/>
          <w:sz w:val="22"/>
          <w:szCs w:val="22"/>
          <w:lang w:eastAsia="en-US"/>
        </w:rPr>
        <w:t>on the moon and the Pleiades</w:t>
      </w:r>
      <w:r w:rsidR="007B6500">
        <w:rPr>
          <w:rFonts w:eastAsia="Calibri"/>
          <w:sz w:val="22"/>
          <w:szCs w:val="22"/>
          <w:lang w:eastAsia="en-US"/>
        </w:rPr>
        <w:t xml:space="preserve">, suggesting that Fate </w:t>
      </w:r>
      <w:r w:rsidR="007B4E8F">
        <w:rPr>
          <w:rFonts w:eastAsia="Calibri"/>
          <w:sz w:val="22"/>
          <w:szCs w:val="22"/>
          <w:lang w:eastAsia="en-US"/>
        </w:rPr>
        <w:t>might have had a place in classical pagan cosmology, as Aldhelm noted that</w:t>
      </w:r>
      <w:r w:rsidR="00616829">
        <w:rPr>
          <w:rFonts w:eastAsia="Calibri"/>
          <w:sz w:val="22"/>
          <w:szCs w:val="22"/>
          <w:lang w:eastAsia="en-US"/>
        </w:rPr>
        <w:t xml:space="preserve"> </w:t>
      </w:r>
      <w:r w:rsidR="003C17A1">
        <w:rPr>
          <w:rFonts w:eastAsia="Calibri"/>
          <w:sz w:val="22"/>
          <w:szCs w:val="22"/>
          <w:lang w:eastAsia="en-US"/>
        </w:rPr>
        <w:t>the ancients had ‘</w:t>
      </w:r>
      <w:r w:rsidR="005C6D4B">
        <w:rPr>
          <w:rFonts w:eastAsia="Calibri"/>
          <w:sz w:val="22"/>
          <w:szCs w:val="22"/>
          <w:lang w:eastAsia="en-US"/>
        </w:rPr>
        <w:t xml:space="preserve">been accustomed to </w:t>
      </w:r>
      <w:r w:rsidR="00D94A18">
        <w:rPr>
          <w:rFonts w:eastAsia="Calibri"/>
          <w:sz w:val="22"/>
          <w:szCs w:val="22"/>
          <w:lang w:eastAsia="en-US"/>
        </w:rPr>
        <w:t>falsely</w:t>
      </w:r>
      <w:r w:rsidR="003C17A1">
        <w:rPr>
          <w:rFonts w:eastAsia="Calibri"/>
          <w:sz w:val="22"/>
          <w:szCs w:val="22"/>
          <w:lang w:eastAsia="en-US"/>
        </w:rPr>
        <w:t xml:space="preserve"> </w:t>
      </w:r>
      <w:r w:rsidR="0071390E">
        <w:rPr>
          <w:rFonts w:eastAsia="Calibri"/>
          <w:sz w:val="22"/>
          <w:szCs w:val="22"/>
          <w:lang w:eastAsia="en-US"/>
        </w:rPr>
        <w:t>calling</w:t>
      </w:r>
      <w:r w:rsidR="003C17A1">
        <w:rPr>
          <w:rFonts w:eastAsia="Calibri"/>
          <w:sz w:val="22"/>
          <w:szCs w:val="22"/>
          <w:lang w:eastAsia="en-US"/>
        </w:rPr>
        <w:t xml:space="preserve"> [it] </w:t>
      </w:r>
      <w:r w:rsidR="0047158F">
        <w:rPr>
          <w:rFonts w:eastAsia="Calibri"/>
          <w:sz w:val="22"/>
          <w:szCs w:val="22"/>
          <w:lang w:eastAsia="en-US"/>
        </w:rPr>
        <w:t>Mistress</w:t>
      </w:r>
      <w:r w:rsidR="005C6D4B">
        <w:rPr>
          <w:rFonts w:eastAsia="Calibri"/>
          <w:sz w:val="22"/>
          <w:szCs w:val="22"/>
          <w:lang w:eastAsia="en-US"/>
        </w:rPr>
        <w:t xml:space="preserve">—the one ruling the </w:t>
      </w:r>
      <w:r w:rsidR="00E87906">
        <w:rPr>
          <w:rFonts w:eastAsia="Calibri"/>
          <w:sz w:val="22"/>
          <w:szCs w:val="22"/>
          <w:lang w:eastAsia="en-US"/>
        </w:rPr>
        <w:t>sceptres of the world’.</w:t>
      </w:r>
      <w:r w:rsidR="00144A03">
        <w:rPr>
          <w:rStyle w:val="FootnoteReference"/>
          <w:rFonts w:eastAsia="Calibri"/>
          <w:sz w:val="22"/>
          <w:szCs w:val="22"/>
          <w:lang w:eastAsia="en-US"/>
        </w:rPr>
        <w:footnoteReference w:id="67"/>
      </w:r>
      <w:r w:rsidR="00E87906">
        <w:rPr>
          <w:rFonts w:eastAsia="Calibri"/>
          <w:sz w:val="22"/>
          <w:szCs w:val="22"/>
          <w:lang w:eastAsia="en-US"/>
        </w:rPr>
        <w:t xml:space="preserve"> </w:t>
      </w:r>
      <w:r w:rsidR="00F02576">
        <w:rPr>
          <w:rFonts w:eastAsia="Calibri"/>
          <w:sz w:val="22"/>
          <w:szCs w:val="22"/>
          <w:lang w:eastAsia="en-US"/>
        </w:rPr>
        <w:t xml:space="preserve">While </w:t>
      </w:r>
      <w:r w:rsidR="00CD243C">
        <w:rPr>
          <w:rFonts w:eastAsia="Calibri"/>
          <w:sz w:val="22"/>
          <w:szCs w:val="22"/>
          <w:lang w:eastAsia="en-US"/>
        </w:rPr>
        <w:t>more benign allusions to pagan sources may indeed have been ornamental, these</w:t>
      </w:r>
      <w:r w:rsidR="00F02576">
        <w:rPr>
          <w:rFonts w:eastAsia="Calibri"/>
          <w:sz w:val="22"/>
          <w:szCs w:val="22"/>
          <w:lang w:eastAsia="en-US"/>
        </w:rPr>
        <w:t xml:space="preserve"> more striking dismissals of pagan cosmological </w:t>
      </w:r>
      <w:r w:rsidR="00CD243C">
        <w:rPr>
          <w:rFonts w:eastAsia="Calibri"/>
          <w:sz w:val="22"/>
          <w:szCs w:val="22"/>
          <w:lang w:eastAsia="en-US"/>
        </w:rPr>
        <w:t xml:space="preserve">components may </w:t>
      </w:r>
      <w:r w:rsidR="00F02576">
        <w:rPr>
          <w:rFonts w:eastAsia="Calibri"/>
          <w:sz w:val="22"/>
          <w:szCs w:val="22"/>
          <w:lang w:eastAsia="en-US"/>
        </w:rPr>
        <w:t>challenge the overall reduction of these references to mere flourishes.</w:t>
      </w:r>
    </w:p>
    <w:p w14:paraId="6ECB8381" w14:textId="32188774" w:rsidR="00BB75A1" w:rsidRDefault="00F773DE" w:rsidP="00413DA7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>T</w:t>
      </w:r>
      <w:r w:rsidR="00BB75A1">
        <w:rPr>
          <w:rFonts w:eastAsia="Calibri"/>
          <w:sz w:val="22"/>
          <w:szCs w:val="22"/>
          <w:lang w:eastAsia="en-US"/>
        </w:rPr>
        <w:t>h</w:t>
      </w:r>
      <w:r w:rsidR="00551B9C">
        <w:rPr>
          <w:rFonts w:eastAsia="Calibri"/>
          <w:sz w:val="22"/>
          <w:szCs w:val="22"/>
          <w:lang w:eastAsia="en-US"/>
        </w:rPr>
        <w:t>e</w:t>
      </w:r>
      <w:r w:rsidR="00BB75A1">
        <w:rPr>
          <w:rFonts w:eastAsia="Calibri"/>
          <w:sz w:val="22"/>
          <w:szCs w:val="22"/>
          <w:lang w:eastAsia="en-US"/>
        </w:rPr>
        <w:t xml:space="preserve"> tension between </w:t>
      </w:r>
      <w:r w:rsidR="00203F54">
        <w:rPr>
          <w:rFonts w:eastAsia="Calibri"/>
          <w:sz w:val="22"/>
          <w:szCs w:val="22"/>
          <w:lang w:eastAsia="en-US"/>
        </w:rPr>
        <w:t xml:space="preserve">aspects of a </w:t>
      </w:r>
      <w:r w:rsidR="00BB75A1">
        <w:rPr>
          <w:rFonts w:eastAsia="Calibri"/>
          <w:sz w:val="22"/>
          <w:szCs w:val="22"/>
          <w:lang w:eastAsia="en-US"/>
        </w:rPr>
        <w:t>pagan cosmos an</w:t>
      </w:r>
      <w:r w:rsidR="00203F54">
        <w:rPr>
          <w:rFonts w:eastAsia="Calibri"/>
          <w:sz w:val="22"/>
          <w:szCs w:val="22"/>
          <w:lang w:eastAsia="en-US"/>
        </w:rPr>
        <w:t xml:space="preserve">d its confrontation with a dominant </w:t>
      </w:r>
      <w:r w:rsidR="00BB75A1">
        <w:rPr>
          <w:rFonts w:eastAsia="Calibri"/>
          <w:sz w:val="22"/>
          <w:szCs w:val="22"/>
          <w:lang w:eastAsia="en-US"/>
        </w:rPr>
        <w:t>Christian</w:t>
      </w:r>
      <w:r w:rsidR="00203F54">
        <w:rPr>
          <w:rFonts w:eastAsia="Calibri"/>
          <w:sz w:val="22"/>
          <w:szCs w:val="22"/>
          <w:lang w:eastAsia="en-US"/>
        </w:rPr>
        <w:t xml:space="preserve"> worldview</w:t>
      </w:r>
      <w:r w:rsidR="00BB75A1">
        <w:rPr>
          <w:rFonts w:eastAsia="Calibri"/>
          <w:sz w:val="22"/>
          <w:szCs w:val="22"/>
          <w:lang w:eastAsia="en-US"/>
        </w:rPr>
        <w:t xml:space="preserve"> harks back to Said’s observation regarding culture as theatre for ideological engagement. </w:t>
      </w:r>
      <w:r w:rsidR="00551B9C">
        <w:rPr>
          <w:rFonts w:eastAsia="Calibri"/>
          <w:sz w:val="22"/>
          <w:szCs w:val="22"/>
          <w:lang w:eastAsia="en-US"/>
        </w:rPr>
        <w:t>I</w:t>
      </w:r>
      <w:r w:rsidR="00BB75A1">
        <w:rPr>
          <w:rFonts w:eastAsia="Calibri"/>
          <w:sz w:val="22"/>
          <w:szCs w:val="22"/>
          <w:lang w:eastAsia="en-US"/>
        </w:rPr>
        <w:t xml:space="preserve">t can be argued that pagan conceptions of the cosmos </w:t>
      </w:r>
      <w:r w:rsidR="00B172BC">
        <w:rPr>
          <w:rFonts w:eastAsia="Calibri"/>
          <w:sz w:val="22"/>
          <w:szCs w:val="22"/>
          <w:lang w:eastAsia="en-US"/>
        </w:rPr>
        <w:t>we</w:t>
      </w:r>
      <w:r w:rsidR="00BB75A1">
        <w:rPr>
          <w:rFonts w:eastAsia="Calibri"/>
          <w:sz w:val="22"/>
          <w:szCs w:val="22"/>
          <w:lang w:eastAsia="en-US"/>
        </w:rPr>
        <w:t>re, to some extent, con</w:t>
      </w:r>
      <w:r w:rsidR="00203F54">
        <w:rPr>
          <w:rFonts w:eastAsia="Calibri"/>
          <w:sz w:val="22"/>
          <w:szCs w:val="22"/>
          <w:lang w:eastAsia="en-US"/>
        </w:rPr>
        <w:t xml:space="preserve">sidered benign when referring to star names, but when </w:t>
      </w:r>
      <w:r w:rsidR="0076321A">
        <w:rPr>
          <w:rFonts w:eastAsia="Calibri"/>
          <w:sz w:val="22"/>
          <w:szCs w:val="22"/>
          <w:lang w:eastAsia="en-US"/>
        </w:rPr>
        <w:t xml:space="preserve">describing the origins of natural </w:t>
      </w:r>
      <w:r w:rsidR="00167A72">
        <w:rPr>
          <w:rFonts w:eastAsia="Calibri"/>
          <w:sz w:val="22"/>
          <w:szCs w:val="22"/>
          <w:lang w:eastAsia="en-US"/>
        </w:rPr>
        <w:t>phenomena,</w:t>
      </w:r>
      <w:r w:rsidR="0076321A">
        <w:rPr>
          <w:rFonts w:eastAsia="Calibri"/>
          <w:sz w:val="22"/>
          <w:szCs w:val="22"/>
          <w:lang w:eastAsia="en-US"/>
        </w:rPr>
        <w:t xml:space="preserve"> they contradict</w:t>
      </w:r>
      <w:r w:rsidR="00A379C8">
        <w:rPr>
          <w:rFonts w:eastAsia="Calibri"/>
          <w:sz w:val="22"/>
          <w:szCs w:val="22"/>
          <w:lang w:eastAsia="en-US"/>
        </w:rPr>
        <w:t>ed</w:t>
      </w:r>
      <w:r w:rsidR="0076321A">
        <w:rPr>
          <w:rFonts w:eastAsia="Calibri"/>
          <w:sz w:val="22"/>
          <w:szCs w:val="22"/>
          <w:lang w:eastAsia="en-US"/>
        </w:rPr>
        <w:t xml:space="preserve"> a preferred Christian cosmological view</w:t>
      </w:r>
      <w:r w:rsidR="00D67048">
        <w:rPr>
          <w:rFonts w:eastAsia="Calibri"/>
          <w:sz w:val="22"/>
          <w:szCs w:val="22"/>
          <w:lang w:eastAsia="en-US"/>
        </w:rPr>
        <w:t xml:space="preserve"> that</w:t>
      </w:r>
      <w:r w:rsidR="0076321A">
        <w:rPr>
          <w:rFonts w:eastAsia="Calibri"/>
          <w:sz w:val="22"/>
          <w:szCs w:val="22"/>
          <w:lang w:eastAsia="en-US"/>
        </w:rPr>
        <w:t xml:space="preserve"> place</w:t>
      </w:r>
      <w:r w:rsidR="00D67048">
        <w:rPr>
          <w:rFonts w:eastAsia="Calibri"/>
          <w:sz w:val="22"/>
          <w:szCs w:val="22"/>
          <w:lang w:eastAsia="en-US"/>
        </w:rPr>
        <w:t>d</w:t>
      </w:r>
      <w:r w:rsidR="0076321A">
        <w:rPr>
          <w:rFonts w:eastAsia="Calibri"/>
          <w:sz w:val="22"/>
          <w:szCs w:val="22"/>
          <w:lang w:eastAsia="en-US"/>
        </w:rPr>
        <w:t xml:space="preserve"> God at the centre of creation.</w:t>
      </w:r>
      <w:r w:rsidR="00166BBE">
        <w:rPr>
          <w:rFonts w:eastAsia="Calibri"/>
          <w:sz w:val="22"/>
          <w:szCs w:val="22"/>
          <w:lang w:eastAsia="en-US"/>
        </w:rPr>
        <w:t xml:space="preserve"> Thus, the dialectical process that Eagleton highlighted </w:t>
      </w:r>
      <w:r w:rsidR="00551B9C">
        <w:rPr>
          <w:rFonts w:eastAsia="Calibri"/>
          <w:sz w:val="22"/>
          <w:szCs w:val="22"/>
          <w:lang w:eastAsia="en-US"/>
        </w:rPr>
        <w:t>may</w:t>
      </w:r>
      <w:r w:rsidR="00166BBE">
        <w:rPr>
          <w:rFonts w:eastAsia="Calibri"/>
          <w:sz w:val="22"/>
          <w:szCs w:val="22"/>
          <w:lang w:eastAsia="en-US"/>
        </w:rPr>
        <w:t xml:space="preserve"> be detected through the extent to which </w:t>
      </w:r>
      <w:r w:rsidR="00B172BC">
        <w:rPr>
          <w:rFonts w:eastAsia="Calibri"/>
          <w:sz w:val="22"/>
          <w:szCs w:val="22"/>
          <w:lang w:eastAsia="en-US"/>
        </w:rPr>
        <w:t>p</w:t>
      </w:r>
      <w:r w:rsidR="00166BBE">
        <w:rPr>
          <w:rFonts w:eastAsia="Calibri"/>
          <w:sz w:val="22"/>
          <w:szCs w:val="22"/>
          <w:lang w:eastAsia="en-US"/>
        </w:rPr>
        <w:t>agan-mythological view</w:t>
      </w:r>
      <w:r w:rsidR="00B172BC">
        <w:rPr>
          <w:rFonts w:eastAsia="Calibri"/>
          <w:sz w:val="22"/>
          <w:szCs w:val="22"/>
          <w:lang w:eastAsia="en-US"/>
        </w:rPr>
        <w:t>s</w:t>
      </w:r>
      <w:r w:rsidR="00166BBE">
        <w:rPr>
          <w:rFonts w:eastAsia="Calibri"/>
          <w:sz w:val="22"/>
          <w:szCs w:val="22"/>
          <w:lang w:eastAsia="en-US"/>
        </w:rPr>
        <w:t xml:space="preserve"> of the universe </w:t>
      </w:r>
      <w:r w:rsidR="00D67048">
        <w:rPr>
          <w:rFonts w:eastAsia="Calibri"/>
          <w:sz w:val="22"/>
          <w:szCs w:val="22"/>
          <w:lang w:eastAsia="en-US"/>
        </w:rPr>
        <w:t>we</w:t>
      </w:r>
      <w:r w:rsidR="00166BBE">
        <w:rPr>
          <w:rFonts w:eastAsia="Calibri"/>
          <w:sz w:val="22"/>
          <w:szCs w:val="22"/>
          <w:lang w:eastAsia="en-US"/>
        </w:rPr>
        <w:t>re deconstructed</w:t>
      </w:r>
      <w:r w:rsidR="00C005BE">
        <w:rPr>
          <w:rFonts w:eastAsia="Calibri"/>
          <w:sz w:val="22"/>
          <w:szCs w:val="22"/>
          <w:lang w:eastAsia="en-US"/>
        </w:rPr>
        <w:t>—</w:t>
      </w:r>
      <w:r w:rsidR="00166BBE">
        <w:rPr>
          <w:rFonts w:eastAsia="Calibri"/>
          <w:sz w:val="22"/>
          <w:szCs w:val="22"/>
          <w:lang w:eastAsia="en-US"/>
        </w:rPr>
        <w:t>either through epithets</w:t>
      </w:r>
      <w:r w:rsidR="00B172BC">
        <w:rPr>
          <w:rFonts w:eastAsia="Calibri"/>
          <w:sz w:val="22"/>
          <w:szCs w:val="22"/>
          <w:lang w:eastAsia="en-US"/>
        </w:rPr>
        <w:t>, outright rejection</w:t>
      </w:r>
      <w:r w:rsidR="00D67048">
        <w:rPr>
          <w:rFonts w:eastAsia="Calibri"/>
          <w:sz w:val="22"/>
          <w:szCs w:val="22"/>
          <w:lang w:eastAsia="en-US"/>
        </w:rPr>
        <w:t xml:space="preserve"> of mythological origin stories,</w:t>
      </w:r>
      <w:r w:rsidR="00166BBE">
        <w:rPr>
          <w:rFonts w:eastAsia="Calibri"/>
          <w:sz w:val="22"/>
          <w:szCs w:val="22"/>
          <w:lang w:eastAsia="en-US"/>
        </w:rPr>
        <w:t xml:space="preserve"> or through the perceived realities of natural phenomena</w:t>
      </w:r>
      <w:r w:rsidR="00194A8F">
        <w:rPr>
          <w:rFonts w:eastAsia="Calibri"/>
          <w:sz w:val="22"/>
          <w:szCs w:val="22"/>
          <w:lang w:eastAsia="en-US"/>
        </w:rPr>
        <w:t xml:space="preserve">. Simultaneously, </w:t>
      </w:r>
      <w:r w:rsidR="00166BBE">
        <w:rPr>
          <w:rFonts w:eastAsia="Calibri"/>
          <w:sz w:val="22"/>
          <w:szCs w:val="22"/>
          <w:lang w:eastAsia="en-US"/>
        </w:rPr>
        <w:t>a more Christian view of the cosmos and its creatio</w:t>
      </w:r>
      <w:r w:rsidR="00194A8F">
        <w:rPr>
          <w:rFonts w:eastAsia="Calibri"/>
          <w:sz w:val="22"/>
          <w:szCs w:val="22"/>
          <w:lang w:eastAsia="en-US"/>
        </w:rPr>
        <w:t xml:space="preserve">n </w:t>
      </w:r>
      <w:r w:rsidR="00D67048">
        <w:rPr>
          <w:rFonts w:eastAsia="Calibri"/>
          <w:sz w:val="22"/>
          <w:szCs w:val="22"/>
          <w:lang w:eastAsia="en-US"/>
        </w:rPr>
        <w:t>was constructed, further amplifying the pedagogic function of these riddles.</w:t>
      </w:r>
    </w:p>
    <w:p w14:paraId="0FFE1488" w14:textId="77777777" w:rsidR="00BB75A1" w:rsidRDefault="00BB75A1" w:rsidP="00BB75A1">
      <w:pPr>
        <w:ind w:firstLine="567"/>
        <w:rPr>
          <w:rFonts w:eastAsia="Calibri"/>
          <w:sz w:val="22"/>
          <w:szCs w:val="22"/>
          <w:lang w:eastAsia="en-US"/>
        </w:rPr>
      </w:pPr>
    </w:p>
    <w:p w14:paraId="0DB1E3BF" w14:textId="668E4991" w:rsidR="00A00D81" w:rsidRDefault="00A00D81" w:rsidP="00A00D81">
      <w:pPr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u w:val="single"/>
          <w:lang w:eastAsia="en-US"/>
        </w:rPr>
        <w:t>Conclusion</w:t>
      </w:r>
      <w:r w:rsidR="00056BAA">
        <w:rPr>
          <w:rFonts w:eastAsia="Calibri"/>
          <w:sz w:val="22"/>
          <w:szCs w:val="22"/>
          <w:u w:val="single"/>
          <w:lang w:eastAsia="en-US"/>
        </w:rPr>
        <w:t xml:space="preserve">: </w:t>
      </w:r>
      <w:r w:rsidR="00B72C15">
        <w:rPr>
          <w:rFonts w:eastAsia="Calibri"/>
          <w:sz w:val="22"/>
          <w:szCs w:val="22"/>
          <w:u w:val="single"/>
          <w:lang w:eastAsia="en-US"/>
        </w:rPr>
        <w:t>Aldhelm’s Cosmology as Cultural Legacy</w:t>
      </w:r>
    </w:p>
    <w:p w14:paraId="25723B62" w14:textId="77777777" w:rsidR="009F6FBA" w:rsidRDefault="009F6FBA" w:rsidP="009F6FBA">
      <w:pPr>
        <w:rPr>
          <w:rFonts w:eastAsia="Calibri"/>
          <w:sz w:val="22"/>
          <w:szCs w:val="22"/>
          <w:lang w:eastAsia="en-US"/>
        </w:rPr>
      </w:pPr>
    </w:p>
    <w:p w14:paraId="4828EC1A" w14:textId="578F1AD0" w:rsidR="00465779" w:rsidRDefault="008358CE" w:rsidP="00E27F7C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 xml:space="preserve">Scholars have posited </w:t>
      </w:r>
      <w:r w:rsidR="006552BF">
        <w:rPr>
          <w:rFonts w:eastAsia="Calibri"/>
          <w:sz w:val="22"/>
          <w:szCs w:val="22"/>
          <w:lang w:eastAsia="en-US"/>
        </w:rPr>
        <w:t xml:space="preserve">that </w:t>
      </w:r>
      <w:r w:rsidR="00B533D8">
        <w:rPr>
          <w:rFonts w:eastAsia="Calibri"/>
          <w:sz w:val="22"/>
          <w:szCs w:val="22"/>
          <w:lang w:eastAsia="en-US"/>
        </w:rPr>
        <w:t xml:space="preserve">extant </w:t>
      </w:r>
      <w:r w:rsidR="006552BF">
        <w:rPr>
          <w:rFonts w:eastAsia="Calibri"/>
          <w:sz w:val="22"/>
          <w:szCs w:val="22"/>
          <w:lang w:eastAsia="en-US"/>
        </w:rPr>
        <w:t>riddle collections</w:t>
      </w:r>
      <w:r w:rsidR="00251BE2">
        <w:rPr>
          <w:rFonts w:eastAsia="Calibri"/>
          <w:sz w:val="22"/>
          <w:szCs w:val="22"/>
          <w:lang w:eastAsia="en-US"/>
        </w:rPr>
        <w:t xml:space="preserve"> copying Aldhelm’s </w:t>
      </w:r>
      <w:r w:rsidR="00251BE2">
        <w:rPr>
          <w:rFonts w:eastAsia="Calibri"/>
          <w:i/>
          <w:iCs/>
          <w:sz w:val="22"/>
          <w:szCs w:val="22"/>
          <w:lang w:eastAsia="en-US"/>
        </w:rPr>
        <w:t xml:space="preserve">Enigmata </w:t>
      </w:r>
      <w:r w:rsidR="006D7BF3">
        <w:rPr>
          <w:rFonts w:eastAsia="Calibri"/>
          <w:sz w:val="22"/>
          <w:szCs w:val="22"/>
          <w:lang w:eastAsia="en-US"/>
        </w:rPr>
        <w:t xml:space="preserve">are testament to </w:t>
      </w:r>
      <w:r w:rsidR="00901682">
        <w:rPr>
          <w:rFonts w:eastAsia="Calibri"/>
          <w:sz w:val="22"/>
          <w:szCs w:val="22"/>
          <w:lang w:eastAsia="en-US"/>
        </w:rPr>
        <w:t>their</w:t>
      </w:r>
      <w:r w:rsidR="006D7BF3">
        <w:rPr>
          <w:rFonts w:eastAsia="Calibri"/>
          <w:sz w:val="22"/>
          <w:szCs w:val="22"/>
          <w:lang w:eastAsia="en-US"/>
        </w:rPr>
        <w:t xml:space="preserve"> influence, with Porter, specifically, counting</w:t>
      </w:r>
      <w:r w:rsidR="006A1A06">
        <w:rPr>
          <w:rFonts w:eastAsia="Calibri"/>
          <w:sz w:val="22"/>
          <w:szCs w:val="22"/>
          <w:lang w:eastAsia="en-US"/>
        </w:rPr>
        <w:t xml:space="preserve"> </w:t>
      </w:r>
      <w:r w:rsidR="0052029D">
        <w:rPr>
          <w:rFonts w:eastAsia="Calibri"/>
          <w:sz w:val="22"/>
          <w:szCs w:val="22"/>
          <w:lang w:eastAsia="en-US"/>
        </w:rPr>
        <w:t>thirty-two surviving manuscripts and fragments</w:t>
      </w:r>
      <w:r w:rsidR="006552BF">
        <w:rPr>
          <w:rFonts w:eastAsia="Calibri"/>
          <w:i/>
          <w:iCs/>
          <w:sz w:val="22"/>
          <w:szCs w:val="22"/>
          <w:lang w:eastAsia="en-US"/>
        </w:rPr>
        <w:t>.</w:t>
      </w:r>
      <w:r w:rsidR="0052029D" w:rsidRPr="00C25625">
        <w:rPr>
          <w:rStyle w:val="FootnoteReference"/>
          <w:rFonts w:eastAsia="Calibri"/>
          <w:sz w:val="22"/>
          <w:szCs w:val="22"/>
          <w:lang w:eastAsia="en-US"/>
        </w:rPr>
        <w:footnoteReference w:id="68"/>
      </w:r>
      <w:r w:rsidR="006552BF">
        <w:rPr>
          <w:rFonts w:eastAsia="Calibri"/>
          <w:i/>
          <w:iCs/>
          <w:sz w:val="22"/>
          <w:szCs w:val="22"/>
          <w:lang w:eastAsia="en-US"/>
        </w:rPr>
        <w:t xml:space="preserve"> </w:t>
      </w:r>
      <w:r w:rsidR="00C25625">
        <w:rPr>
          <w:rFonts w:eastAsia="Calibri"/>
          <w:sz w:val="22"/>
          <w:szCs w:val="22"/>
          <w:lang w:eastAsia="en-US"/>
        </w:rPr>
        <w:t xml:space="preserve">Among these, </w:t>
      </w:r>
      <w:r w:rsidR="00805803">
        <w:rPr>
          <w:rFonts w:eastAsia="Calibri"/>
          <w:sz w:val="22"/>
          <w:szCs w:val="22"/>
          <w:lang w:eastAsia="en-US"/>
        </w:rPr>
        <w:t>surviving</w:t>
      </w:r>
      <w:r w:rsidR="00C25625">
        <w:rPr>
          <w:rFonts w:eastAsia="Calibri"/>
          <w:sz w:val="22"/>
          <w:szCs w:val="22"/>
          <w:lang w:eastAsia="en-US"/>
        </w:rPr>
        <w:t xml:space="preserve"> riddle collections </w:t>
      </w:r>
      <w:r w:rsidR="00805803">
        <w:rPr>
          <w:rFonts w:eastAsia="Calibri"/>
          <w:sz w:val="22"/>
          <w:szCs w:val="22"/>
          <w:lang w:eastAsia="en-US"/>
        </w:rPr>
        <w:t>suggest</w:t>
      </w:r>
      <w:r w:rsidR="00C25625">
        <w:rPr>
          <w:rFonts w:eastAsia="Calibri"/>
          <w:sz w:val="22"/>
          <w:szCs w:val="22"/>
          <w:lang w:eastAsia="en-US"/>
        </w:rPr>
        <w:t xml:space="preserve"> that </w:t>
      </w:r>
      <w:r w:rsidR="00525327">
        <w:rPr>
          <w:rFonts w:eastAsia="Calibri"/>
          <w:sz w:val="22"/>
          <w:szCs w:val="22"/>
          <w:lang w:eastAsia="en-US"/>
        </w:rPr>
        <w:t xml:space="preserve">Aldhelm’s </w:t>
      </w:r>
      <w:r w:rsidR="00525327">
        <w:rPr>
          <w:rFonts w:eastAsia="Calibri"/>
          <w:i/>
          <w:iCs/>
          <w:sz w:val="22"/>
          <w:szCs w:val="22"/>
          <w:lang w:eastAsia="en-US"/>
        </w:rPr>
        <w:t>Enigmata</w:t>
      </w:r>
      <w:r w:rsidR="00C25625">
        <w:rPr>
          <w:rFonts w:eastAsia="Calibri"/>
          <w:sz w:val="22"/>
          <w:szCs w:val="22"/>
          <w:lang w:eastAsia="en-US"/>
        </w:rPr>
        <w:t xml:space="preserve"> continued to be copied</w:t>
      </w:r>
      <w:r w:rsidR="00792B90">
        <w:rPr>
          <w:rFonts w:eastAsia="Calibri"/>
          <w:sz w:val="22"/>
          <w:szCs w:val="22"/>
          <w:lang w:eastAsia="en-US"/>
        </w:rPr>
        <w:t xml:space="preserve"> at least up to the eleventh century</w:t>
      </w:r>
      <w:r w:rsidR="007021DF">
        <w:rPr>
          <w:rFonts w:eastAsia="Calibri"/>
          <w:sz w:val="22"/>
          <w:szCs w:val="22"/>
          <w:lang w:eastAsia="en-US"/>
        </w:rPr>
        <w:t>,</w:t>
      </w:r>
      <w:r w:rsidR="004E5333">
        <w:rPr>
          <w:rFonts w:eastAsia="Calibri"/>
          <w:sz w:val="22"/>
          <w:szCs w:val="22"/>
          <w:lang w:eastAsia="en-US"/>
        </w:rPr>
        <w:t xml:space="preserve"> most notably</w:t>
      </w:r>
      <w:r w:rsidR="007021DF">
        <w:rPr>
          <w:rFonts w:eastAsia="Calibri"/>
          <w:sz w:val="22"/>
          <w:szCs w:val="22"/>
          <w:lang w:eastAsia="en-US"/>
        </w:rPr>
        <w:t xml:space="preserve"> </w:t>
      </w:r>
      <w:r w:rsidR="00D74B15">
        <w:rPr>
          <w:rFonts w:eastAsia="Calibri"/>
          <w:sz w:val="22"/>
          <w:szCs w:val="22"/>
          <w:lang w:eastAsia="en-US"/>
        </w:rPr>
        <w:t xml:space="preserve">in </w:t>
      </w:r>
      <w:r w:rsidR="007021DF">
        <w:rPr>
          <w:rFonts w:eastAsia="Calibri"/>
          <w:sz w:val="22"/>
          <w:szCs w:val="22"/>
          <w:lang w:eastAsia="en-US"/>
        </w:rPr>
        <w:t>Carolingian scriptoria where</w:t>
      </w:r>
      <w:r w:rsidR="00792B90">
        <w:rPr>
          <w:rFonts w:eastAsia="Calibri"/>
          <w:sz w:val="22"/>
          <w:szCs w:val="22"/>
          <w:lang w:eastAsia="en-US"/>
        </w:rPr>
        <w:t xml:space="preserve"> </w:t>
      </w:r>
      <w:r w:rsidR="00525327">
        <w:rPr>
          <w:rFonts w:eastAsia="Calibri"/>
          <w:sz w:val="22"/>
          <w:szCs w:val="22"/>
          <w:lang w:eastAsia="en-US"/>
        </w:rPr>
        <w:t xml:space="preserve">the </w:t>
      </w:r>
      <w:r w:rsidR="00525327">
        <w:rPr>
          <w:rFonts w:eastAsia="Calibri"/>
          <w:i/>
          <w:iCs/>
          <w:sz w:val="22"/>
          <w:szCs w:val="22"/>
          <w:lang w:eastAsia="en-US"/>
        </w:rPr>
        <w:t>Enigmata</w:t>
      </w:r>
      <w:r w:rsidR="00525327">
        <w:rPr>
          <w:rFonts w:eastAsia="Calibri"/>
          <w:sz w:val="22"/>
          <w:szCs w:val="22"/>
          <w:lang w:eastAsia="en-US"/>
        </w:rPr>
        <w:t xml:space="preserve"> were thought</w:t>
      </w:r>
      <w:r w:rsidR="00792B90">
        <w:rPr>
          <w:rFonts w:eastAsia="Calibri"/>
          <w:sz w:val="22"/>
          <w:szCs w:val="22"/>
          <w:lang w:eastAsia="en-US"/>
        </w:rPr>
        <w:t xml:space="preserve"> to have figured into the ‘educational program’ of the Carolingian Renaissance.</w:t>
      </w:r>
      <w:r w:rsidR="00792B90">
        <w:rPr>
          <w:rStyle w:val="FootnoteReference"/>
          <w:rFonts w:eastAsia="Calibri"/>
          <w:sz w:val="22"/>
          <w:szCs w:val="22"/>
          <w:lang w:eastAsia="en-US"/>
        </w:rPr>
        <w:footnoteReference w:id="69"/>
      </w:r>
      <w:r w:rsidR="00201CB2">
        <w:rPr>
          <w:rFonts w:eastAsia="Calibri"/>
          <w:sz w:val="22"/>
          <w:szCs w:val="22"/>
          <w:lang w:eastAsia="en-US"/>
        </w:rPr>
        <w:t xml:space="preserve"> </w:t>
      </w:r>
      <w:r w:rsidR="00D74B15">
        <w:rPr>
          <w:rFonts w:eastAsia="Calibri"/>
          <w:sz w:val="22"/>
          <w:szCs w:val="22"/>
          <w:lang w:eastAsia="en-US"/>
        </w:rPr>
        <w:t>Additionally, t</w:t>
      </w:r>
      <w:r w:rsidR="00186F42">
        <w:rPr>
          <w:rFonts w:eastAsia="Calibri"/>
          <w:sz w:val="22"/>
          <w:szCs w:val="22"/>
          <w:lang w:eastAsia="en-US"/>
        </w:rPr>
        <w:t>he</w:t>
      </w:r>
      <w:r w:rsidR="00D603E5">
        <w:rPr>
          <w:rFonts w:eastAsia="Calibri"/>
          <w:sz w:val="22"/>
          <w:szCs w:val="22"/>
          <w:lang w:eastAsia="en-US"/>
        </w:rPr>
        <w:t xml:space="preserve"> Old English</w:t>
      </w:r>
      <w:r w:rsidR="00186F42">
        <w:rPr>
          <w:rFonts w:eastAsia="Calibri"/>
          <w:sz w:val="22"/>
          <w:szCs w:val="22"/>
          <w:lang w:eastAsia="en-US"/>
        </w:rPr>
        <w:t xml:space="preserve"> Exeter Book</w:t>
      </w:r>
      <w:r w:rsidR="00D603E5">
        <w:rPr>
          <w:rFonts w:eastAsia="Calibri"/>
          <w:sz w:val="22"/>
          <w:szCs w:val="22"/>
          <w:lang w:eastAsia="en-US"/>
        </w:rPr>
        <w:t xml:space="preserve"> is</w:t>
      </w:r>
      <w:r w:rsidR="00AD75FB">
        <w:rPr>
          <w:rFonts w:eastAsia="Calibri"/>
          <w:sz w:val="22"/>
          <w:szCs w:val="22"/>
          <w:lang w:eastAsia="en-US"/>
        </w:rPr>
        <w:t xml:space="preserve"> </w:t>
      </w:r>
      <w:r w:rsidR="00D603E5">
        <w:rPr>
          <w:rFonts w:eastAsia="Calibri"/>
          <w:sz w:val="22"/>
          <w:szCs w:val="22"/>
          <w:lang w:eastAsia="en-US"/>
        </w:rPr>
        <w:t>widely regarded as one of the few surviving tenth-century examples</w:t>
      </w:r>
      <w:r w:rsidR="008E5153">
        <w:rPr>
          <w:rFonts w:eastAsia="Calibri"/>
          <w:sz w:val="22"/>
          <w:szCs w:val="22"/>
          <w:lang w:eastAsia="en-US"/>
        </w:rPr>
        <w:t xml:space="preserve"> </w:t>
      </w:r>
      <w:r w:rsidR="002931AB">
        <w:rPr>
          <w:rFonts w:eastAsia="Calibri"/>
          <w:sz w:val="22"/>
          <w:szCs w:val="22"/>
          <w:lang w:eastAsia="en-US"/>
        </w:rPr>
        <w:t>containing</w:t>
      </w:r>
      <w:r w:rsidR="008E5153">
        <w:rPr>
          <w:rFonts w:eastAsia="Calibri"/>
          <w:sz w:val="22"/>
          <w:szCs w:val="22"/>
          <w:lang w:eastAsia="en-US"/>
        </w:rPr>
        <w:t xml:space="preserve"> riddles </w:t>
      </w:r>
      <w:r w:rsidR="00D603E5">
        <w:rPr>
          <w:rFonts w:eastAsia="Calibri"/>
          <w:sz w:val="22"/>
          <w:szCs w:val="22"/>
          <w:lang w:eastAsia="en-US"/>
        </w:rPr>
        <w:t xml:space="preserve">based on Aldhelm’s </w:t>
      </w:r>
      <w:r w:rsidR="00D603E5">
        <w:rPr>
          <w:rFonts w:eastAsia="Calibri"/>
          <w:i/>
          <w:iCs/>
          <w:sz w:val="22"/>
          <w:szCs w:val="22"/>
          <w:lang w:eastAsia="en-US"/>
        </w:rPr>
        <w:t>Enigmata</w:t>
      </w:r>
      <w:r w:rsidR="00D74B15">
        <w:rPr>
          <w:rFonts w:eastAsia="Calibri"/>
          <w:i/>
          <w:iCs/>
          <w:sz w:val="22"/>
          <w:szCs w:val="22"/>
          <w:lang w:eastAsia="en-US"/>
        </w:rPr>
        <w:t xml:space="preserve"> </w:t>
      </w:r>
      <w:r w:rsidR="00D74B15">
        <w:rPr>
          <w:rFonts w:eastAsia="Calibri"/>
          <w:sz w:val="22"/>
          <w:szCs w:val="22"/>
          <w:lang w:eastAsia="en-US"/>
        </w:rPr>
        <w:t xml:space="preserve">in </w:t>
      </w:r>
      <w:r w:rsidR="00306705">
        <w:rPr>
          <w:rFonts w:eastAsia="Calibri"/>
          <w:sz w:val="22"/>
          <w:szCs w:val="22"/>
          <w:lang w:eastAsia="en-US"/>
        </w:rPr>
        <w:t xml:space="preserve">vernacular </w:t>
      </w:r>
      <w:r w:rsidR="00D74B15">
        <w:rPr>
          <w:rFonts w:eastAsia="Calibri"/>
          <w:sz w:val="22"/>
          <w:szCs w:val="22"/>
          <w:lang w:eastAsia="en-US"/>
        </w:rPr>
        <w:t>Anglo-Saxon</w:t>
      </w:r>
      <w:r w:rsidR="00432207">
        <w:rPr>
          <w:rFonts w:eastAsia="Calibri"/>
          <w:sz w:val="22"/>
          <w:szCs w:val="22"/>
          <w:lang w:eastAsia="en-US"/>
        </w:rPr>
        <w:t>,</w:t>
      </w:r>
      <w:r w:rsidR="00D603E5">
        <w:rPr>
          <w:rFonts w:eastAsia="Calibri"/>
          <w:sz w:val="22"/>
          <w:szCs w:val="22"/>
          <w:lang w:eastAsia="en-US"/>
        </w:rPr>
        <w:t xml:space="preserve"> while </w:t>
      </w:r>
      <w:r w:rsidR="00DC4BAC">
        <w:rPr>
          <w:rFonts w:eastAsia="Calibri"/>
          <w:sz w:val="22"/>
          <w:szCs w:val="22"/>
          <w:lang w:eastAsia="en-US"/>
        </w:rPr>
        <w:t>Porter</w:t>
      </w:r>
      <w:r w:rsidR="00CE2772">
        <w:rPr>
          <w:rFonts w:eastAsia="Calibri"/>
          <w:sz w:val="22"/>
          <w:szCs w:val="22"/>
          <w:lang w:eastAsia="en-US"/>
        </w:rPr>
        <w:t xml:space="preserve"> has</w:t>
      </w:r>
      <w:r w:rsidR="006E08DD">
        <w:rPr>
          <w:rFonts w:eastAsia="Calibri"/>
          <w:sz w:val="22"/>
          <w:szCs w:val="22"/>
          <w:lang w:eastAsia="en-US"/>
        </w:rPr>
        <w:t xml:space="preserve"> </w:t>
      </w:r>
      <w:r w:rsidR="00C06529">
        <w:rPr>
          <w:rFonts w:eastAsia="Calibri"/>
          <w:sz w:val="22"/>
          <w:szCs w:val="22"/>
          <w:lang w:eastAsia="en-US"/>
        </w:rPr>
        <w:t xml:space="preserve">reproduced the </w:t>
      </w:r>
      <w:r w:rsidR="00306705">
        <w:rPr>
          <w:rFonts w:eastAsia="Calibri"/>
          <w:sz w:val="22"/>
          <w:szCs w:val="22"/>
          <w:lang w:eastAsia="en-US"/>
        </w:rPr>
        <w:t xml:space="preserve">complete </w:t>
      </w:r>
      <w:r w:rsidR="00346A5A">
        <w:rPr>
          <w:rFonts w:eastAsia="Calibri"/>
          <w:sz w:val="22"/>
          <w:szCs w:val="22"/>
          <w:lang w:eastAsia="en-US"/>
        </w:rPr>
        <w:t>glosses</w:t>
      </w:r>
      <w:r w:rsidR="00C06529">
        <w:rPr>
          <w:rFonts w:eastAsia="Calibri"/>
          <w:sz w:val="22"/>
          <w:szCs w:val="22"/>
          <w:lang w:eastAsia="en-US"/>
        </w:rPr>
        <w:t xml:space="preserve"> to Aldhelm’s </w:t>
      </w:r>
      <w:r w:rsidR="00C06529">
        <w:rPr>
          <w:rFonts w:eastAsia="Calibri"/>
          <w:i/>
          <w:iCs/>
          <w:sz w:val="22"/>
          <w:szCs w:val="22"/>
          <w:lang w:eastAsia="en-US"/>
        </w:rPr>
        <w:lastRenderedPageBreak/>
        <w:t>Enigmata</w:t>
      </w:r>
      <w:r w:rsidR="00C06529">
        <w:rPr>
          <w:rFonts w:eastAsia="Calibri"/>
          <w:sz w:val="22"/>
          <w:szCs w:val="22"/>
          <w:lang w:eastAsia="en-US"/>
        </w:rPr>
        <w:t xml:space="preserve"> </w:t>
      </w:r>
      <w:r w:rsidR="00306705">
        <w:rPr>
          <w:rFonts w:eastAsia="Calibri"/>
          <w:sz w:val="22"/>
          <w:szCs w:val="22"/>
          <w:lang w:eastAsia="en-US"/>
        </w:rPr>
        <w:t xml:space="preserve">only believed to </w:t>
      </w:r>
      <w:r w:rsidR="009C4711">
        <w:rPr>
          <w:rFonts w:eastAsia="Calibri"/>
          <w:sz w:val="22"/>
          <w:szCs w:val="22"/>
          <w:lang w:eastAsia="en-US"/>
        </w:rPr>
        <w:t>survive in an early eleventh-century Cante</w:t>
      </w:r>
      <w:r w:rsidR="00465779">
        <w:rPr>
          <w:rFonts w:eastAsia="Calibri"/>
          <w:sz w:val="22"/>
          <w:szCs w:val="22"/>
          <w:lang w:eastAsia="en-US"/>
        </w:rPr>
        <w:t>r</w:t>
      </w:r>
      <w:r w:rsidR="009C4711">
        <w:rPr>
          <w:rFonts w:eastAsia="Calibri"/>
          <w:sz w:val="22"/>
          <w:szCs w:val="22"/>
          <w:lang w:eastAsia="en-US"/>
        </w:rPr>
        <w:t>bury manuscript contained in the British Library.</w:t>
      </w:r>
      <w:r w:rsidR="009C4711">
        <w:rPr>
          <w:rStyle w:val="FootnoteReference"/>
          <w:rFonts w:eastAsia="Calibri"/>
          <w:sz w:val="22"/>
          <w:szCs w:val="22"/>
          <w:lang w:eastAsia="en-US"/>
        </w:rPr>
        <w:footnoteReference w:id="70"/>
      </w:r>
      <w:r w:rsidR="00FD5332">
        <w:rPr>
          <w:rFonts w:eastAsia="Calibri"/>
          <w:sz w:val="22"/>
          <w:szCs w:val="22"/>
          <w:lang w:eastAsia="en-US"/>
        </w:rPr>
        <w:t xml:space="preserve"> </w:t>
      </w:r>
      <w:r w:rsidR="00DC4BAC">
        <w:rPr>
          <w:rFonts w:eastAsia="Calibri"/>
          <w:sz w:val="22"/>
          <w:szCs w:val="22"/>
          <w:lang w:eastAsia="en-US"/>
        </w:rPr>
        <w:t>Porter</w:t>
      </w:r>
      <w:r w:rsidR="00FD5332">
        <w:rPr>
          <w:rFonts w:eastAsia="Calibri"/>
          <w:sz w:val="22"/>
          <w:szCs w:val="22"/>
          <w:lang w:eastAsia="en-US"/>
        </w:rPr>
        <w:t>’s contribution is</w:t>
      </w:r>
      <w:r w:rsidR="00D831E6">
        <w:rPr>
          <w:rFonts w:eastAsia="Calibri"/>
          <w:sz w:val="22"/>
          <w:szCs w:val="22"/>
          <w:lang w:eastAsia="en-US"/>
        </w:rPr>
        <w:t xml:space="preserve"> particularly</w:t>
      </w:r>
      <w:r w:rsidR="00FD5332">
        <w:rPr>
          <w:rFonts w:eastAsia="Calibri"/>
          <w:sz w:val="22"/>
          <w:szCs w:val="22"/>
          <w:lang w:eastAsia="en-US"/>
        </w:rPr>
        <w:t xml:space="preserve"> relevant within a cosmological and cultural context, demonstrating where monastic copyists</w:t>
      </w:r>
      <w:r w:rsidR="007C2815">
        <w:rPr>
          <w:rFonts w:eastAsia="Calibri"/>
          <w:sz w:val="22"/>
          <w:szCs w:val="22"/>
          <w:lang w:eastAsia="en-US"/>
        </w:rPr>
        <w:t xml:space="preserve"> noted correspondences between</w:t>
      </w:r>
      <w:r w:rsidR="00987CEA">
        <w:rPr>
          <w:rFonts w:eastAsia="Calibri"/>
          <w:sz w:val="22"/>
          <w:szCs w:val="22"/>
          <w:lang w:eastAsia="en-US"/>
        </w:rPr>
        <w:t xml:space="preserve"> Aldhelm’s </w:t>
      </w:r>
      <w:r w:rsidR="00987CEA">
        <w:rPr>
          <w:rFonts w:eastAsia="Calibri"/>
          <w:i/>
          <w:iCs/>
          <w:sz w:val="22"/>
          <w:szCs w:val="22"/>
          <w:lang w:eastAsia="en-US"/>
        </w:rPr>
        <w:t>Enigmata</w:t>
      </w:r>
      <w:r w:rsidR="00987CEA">
        <w:rPr>
          <w:rFonts w:eastAsia="Calibri"/>
          <w:sz w:val="22"/>
          <w:szCs w:val="22"/>
          <w:lang w:eastAsia="en-US"/>
        </w:rPr>
        <w:t xml:space="preserve">, </w:t>
      </w:r>
      <w:r w:rsidR="00222A56">
        <w:rPr>
          <w:rFonts w:eastAsia="Calibri"/>
          <w:sz w:val="22"/>
          <w:szCs w:val="22"/>
          <w:lang w:eastAsia="en-US"/>
        </w:rPr>
        <w:t xml:space="preserve">Isidore’s </w:t>
      </w:r>
      <w:r w:rsidR="00222A56">
        <w:rPr>
          <w:rFonts w:eastAsia="Calibri"/>
          <w:i/>
          <w:iCs/>
          <w:sz w:val="22"/>
          <w:szCs w:val="22"/>
          <w:lang w:eastAsia="en-US"/>
        </w:rPr>
        <w:t>Etymologiae</w:t>
      </w:r>
      <w:r w:rsidR="00987CEA">
        <w:rPr>
          <w:rFonts w:eastAsia="Calibri"/>
          <w:sz w:val="22"/>
          <w:szCs w:val="22"/>
          <w:lang w:eastAsia="en-US"/>
        </w:rPr>
        <w:t xml:space="preserve"> and</w:t>
      </w:r>
      <w:r w:rsidR="007C2815">
        <w:rPr>
          <w:rFonts w:eastAsia="Calibri"/>
          <w:sz w:val="22"/>
          <w:szCs w:val="22"/>
          <w:lang w:eastAsia="en-US"/>
        </w:rPr>
        <w:t xml:space="preserve"> his </w:t>
      </w:r>
      <w:r w:rsidR="007C2815">
        <w:rPr>
          <w:rFonts w:eastAsia="Calibri"/>
          <w:i/>
          <w:iCs/>
          <w:sz w:val="22"/>
          <w:szCs w:val="22"/>
          <w:lang w:eastAsia="en-US"/>
        </w:rPr>
        <w:t xml:space="preserve">De Natura Rerum </w:t>
      </w:r>
      <w:r w:rsidR="007C2815">
        <w:rPr>
          <w:rFonts w:eastAsia="Calibri"/>
          <w:sz w:val="22"/>
          <w:szCs w:val="22"/>
          <w:lang w:eastAsia="en-US"/>
        </w:rPr>
        <w:t>(On the Nature of Things),</w:t>
      </w:r>
      <w:r w:rsidR="00222A56">
        <w:rPr>
          <w:rFonts w:eastAsia="Calibri"/>
          <w:sz w:val="22"/>
          <w:szCs w:val="22"/>
          <w:lang w:eastAsia="en-US"/>
        </w:rPr>
        <w:t xml:space="preserve"> Ve</w:t>
      </w:r>
      <w:r w:rsidR="00465779">
        <w:rPr>
          <w:rFonts w:eastAsia="Calibri"/>
          <w:sz w:val="22"/>
          <w:szCs w:val="22"/>
          <w:lang w:eastAsia="en-US"/>
        </w:rPr>
        <w:t>rgil’s poetry</w:t>
      </w:r>
      <w:r w:rsidR="00F96DDF">
        <w:rPr>
          <w:rFonts w:eastAsia="Calibri"/>
          <w:sz w:val="22"/>
          <w:szCs w:val="22"/>
          <w:lang w:eastAsia="en-US"/>
        </w:rPr>
        <w:t xml:space="preserve">, </w:t>
      </w:r>
      <w:r w:rsidR="00AC7CA5">
        <w:rPr>
          <w:rFonts w:eastAsia="Calibri"/>
          <w:sz w:val="22"/>
          <w:szCs w:val="22"/>
          <w:lang w:eastAsia="en-US"/>
        </w:rPr>
        <w:t>and biblical verses</w:t>
      </w:r>
      <w:r w:rsidR="00D30BF1">
        <w:rPr>
          <w:rFonts w:eastAsia="Calibri"/>
          <w:sz w:val="22"/>
          <w:szCs w:val="22"/>
          <w:lang w:eastAsia="en-US"/>
        </w:rPr>
        <w:t xml:space="preserve">. </w:t>
      </w:r>
      <w:r w:rsidR="00465779">
        <w:rPr>
          <w:rFonts w:eastAsia="Calibri"/>
          <w:sz w:val="22"/>
          <w:szCs w:val="22"/>
          <w:lang w:eastAsia="en-US"/>
        </w:rPr>
        <w:t>The enduring influence of Aldhelm’s riddles</w:t>
      </w:r>
      <w:r w:rsidR="002B1AF2">
        <w:rPr>
          <w:rFonts w:eastAsia="Calibri"/>
          <w:sz w:val="22"/>
          <w:szCs w:val="22"/>
          <w:lang w:eastAsia="en-US"/>
        </w:rPr>
        <w:t xml:space="preserve"> may</w:t>
      </w:r>
      <w:r w:rsidR="00465779">
        <w:rPr>
          <w:rFonts w:eastAsia="Calibri"/>
          <w:sz w:val="22"/>
          <w:szCs w:val="22"/>
          <w:lang w:eastAsia="en-US"/>
        </w:rPr>
        <w:t xml:space="preserve"> also point to a more general acceptance of certain cosmological views that the </w:t>
      </w:r>
      <w:r w:rsidR="00465779">
        <w:rPr>
          <w:rFonts w:eastAsia="Calibri"/>
          <w:i/>
          <w:iCs/>
          <w:sz w:val="22"/>
          <w:szCs w:val="22"/>
          <w:lang w:eastAsia="en-US"/>
        </w:rPr>
        <w:t xml:space="preserve">Enigmata </w:t>
      </w:r>
      <w:r w:rsidR="00465779">
        <w:rPr>
          <w:rFonts w:eastAsia="Calibri"/>
          <w:sz w:val="22"/>
          <w:szCs w:val="22"/>
          <w:lang w:eastAsia="en-US"/>
        </w:rPr>
        <w:t>contained.</w:t>
      </w:r>
      <w:r w:rsidR="004404DE">
        <w:rPr>
          <w:rFonts w:eastAsia="Calibri"/>
          <w:sz w:val="22"/>
          <w:szCs w:val="22"/>
          <w:lang w:eastAsia="en-US"/>
        </w:rPr>
        <w:t xml:space="preserve"> Salvador-Bello </w:t>
      </w:r>
      <w:r w:rsidR="005E0FFE">
        <w:rPr>
          <w:rFonts w:eastAsia="Calibri"/>
          <w:sz w:val="22"/>
          <w:szCs w:val="22"/>
          <w:lang w:eastAsia="en-US"/>
        </w:rPr>
        <w:t xml:space="preserve">has </w:t>
      </w:r>
      <w:r w:rsidR="004404DE">
        <w:rPr>
          <w:rFonts w:eastAsia="Calibri"/>
          <w:sz w:val="22"/>
          <w:szCs w:val="22"/>
          <w:lang w:eastAsia="en-US"/>
        </w:rPr>
        <w:t>suggested that Aldhelm</w:t>
      </w:r>
      <w:r w:rsidR="003A6842">
        <w:rPr>
          <w:rFonts w:eastAsia="Calibri"/>
          <w:sz w:val="22"/>
          <w:szCs w:val="22"/>
          <w:lang w:eastAsia="en-US"/>
        </w:rPr>
        <w:t xml:space="preserve"> ultimately</w:t>
      </w:r>
      <w:r w:rsidR="004404DE">
        <w:rPr>
          <w:rFonts w:eastAsia="Calibri"/>
          <w:sz w:val="22"/>
          <w:szCs w:val="22"/>
          <w:lang w:eastAsia="en-US"/>
        </w:rPr>
        <w:t xml:space="preserve"> ‘[paved] the way for</w:t>
      </w:r>
      <w:r w:rsidR="0071755F">
        <w:rPr>
          <w:rFonts w:eastAsia="Calibri"/>
          <w:sz w:val="22"/>
          <w:szCs w:val="22"/>
          <w:lang w:eastAsia="en-US"/>
        </w:rPr>
        <w:t xml:space="preserve"> future Anglo-Saxon authors’, </w:t>
      </w:r>
      <w:r w:rsidR="001E4BDC">
        <w:rPr>
          <w:rFonts w:eastAsia="Calibri"/>
          <w:sz w:val="22"/>
          <w:szCs w:val="22"/>
          <w:lang w:eastAsia="en-US"/>
        </w:rPr>
        <w:t>including</w:t>
      </w:r>
      <w:r w:rsidR="0071755F">
        <w:rPr>
          <w:rFonts w:eastAsia="Calibri"/>
          <w:sz w:val="22"/>
          <w:szCs w:val="22"/>
          <w:lang w:eastAsia="en-US"/>
        </w:rPr>
        <w:t xml:space="preserve"> Tatwine, </w:t>
      </w:r>
      <w:r w:rsidR="009056BC">
        <w:rPr>
          <w:rFonts w:eastAsia="Calibri"/>
          <w:sz w:val="22"/>
          <w:szCs w:val="22"/>
          <w:lang w:eastAsia="en-US"/>
        </w:rPr>
        <w:t>Eu</w:t>
      </w:r>
      <w:r w:rsidR="0071755F">
        <w:rPr>
          <w:rFonts w:eastAsia="Calibri"/>
          <w:sz w:val="22"/>
          <w:szCs w:val="22"/>
          <w:lang w:eastAsia="en-US"/>
        </w:rPr>
        <w:t>sebius, Boniface, Alcuin and Pseudo-Bede</w:t>
      </w:r>
      <w:r w:rsidR="005620B1">
        <w:rPr>
          <w:rFonts w:eastAsia="Calibri"/>
          <w:sz w:val="22"/>
          <w:szCs w:val="22"/>
          <w:lang w:eastAsia="en-US"/>
        </w:rPr>
        <w:t>,</w:t>
      </w:r>
      <w:r w:rsidR="005620B1">
        <w:rPr>
          <w:rStyle w:val="FootnoteReference"/>
          <w:rFonts w:eastAsia="Calibri"/>
          <w:sz w:val="22"/>
          <w:szCs w:val="22"/>
          <w:lang w:eastAsia="en-US"/>
        </w:rPr>
        <w:footnoteReference w:id="71"/>
      </w:r>
      <w:r w:rsidR="005620B1">
        <w:rPr>
          <w:rFonts w:eastAsia="Calibri"/>
          <w:sz w:val="22"/>
          <w:szCs w:val="22"/>
          <w:lang w:eastAsia="en-US"/>
        </w:rPr>
        <w:t xml:space="preserve"> </w:t>
      </w:r>
      <w:r w:rsidR="00B47B29">
        <w:rPr>
          <w:rFonts w:eastAsia="Calibri"/>
          <w:sz w:val="22"/>
          <w:szCs w:val="22"/>
          <w:lang w:eastAsia="en-US"/>
        </w:rPr>
        <w:t>echoing</w:t>
      </w:r>
      <w:r w:rsidR="005620B1">
        <w:rPr>
          <w:rFonts w:eastAsia="Calibri"/>
          <w:sz w:val="22"/>
          <w:szCs w:val="22"/>
          <w:lang w:eastAsia="en-US"/>
        </w:rPr>
        <w:t xml:space="preserve"> </w:t>
      </w:r>
      <w:r w:rsidR="005E0FFE">
        <w:rPr>
          <w:rFonts w:eastAsia="Calibri"/>
          <w:sz w:val="22"/>
          <w:szCs w:val="22"/>
          <w:lang w:eastAsia="en-US"/>
        </w:rPr>
        <w:t xml:space="preserve">Eagleton’s </w:t>
      </w:r>
      <w:r w:rsidR="00B47B29">
        <w:rPr>
          <w:rFonts w:eastAsia="Calibri"/>
          <w:sz w:val="22"/>
          <w:szCs w:val="22"/>
          <w:lang w:eastAsia="en-US"/>
        </w:rPr>
        <w:t>contention</w:t>
      </w:r>
      <w:r w:rsidR="005E0FFE">
        <w:rPr>
          <w:rFonts w:eastAsia="Calibri"/>
          <w:sz w:val="22"/>
          <w:szCs w:val="22"/>
          <w:lang w:eastAsia="en-US"/>
        </w:rPr>
        <w:t xml:space="preserve"> concerning </w:t>
      </w:r>
      <w:r w:rsidR="005620B1">
        <w:rPr>
          <w:rFonts w:eastAsia="Calibri"/>
          <w:sz w:val="22"/>
          <w:szCs w:val="22"/>
          <w:lang w:eastAsia="en-US"/>
        </w:rPr>
        <w:t>cultur</w:t>
      </w:r>
      <w:r w:rsidR="005E0FFE">
        <w:rPr>
          <w:rFonts w:eastAsia="Calibri"/>
          <w:sz w:val="22"/>
          <w:szCs w:val="22"/>
          <w:lang w:eastAsia="en-US"/>
        </w:rPr>
        <w:t xml:space="preserve">e as </w:t>
      </w:r>
      <w:r w:rsidR="005620B1">
        <w:rPr>
          <w:rFonts w:eastAsia="Calibri"/>
          <w:sz w:val="22"/>
          <w:szCs w:val="22"/>
          <w:lang w:eastAsia="en-US"/>
        </w:rPr>
        <w:t xml:space="preserve">pedagogy. </w:t>
      </w:r>
    </w:p>
    <w:p w14:paraId="09F90EFB" w14:textId="055881D0" w:rsidR="00BE35BD" w:rsidRDefault="005620B1" w:rsidP="003C3B42">
      <w:pPr>
        <w:ind w:firstLine="567"/>
        <w:rPr>
          <w:rFonts w:eastAsia="Times New Roman"/>
          <w:sz w:val="22"/>
          <w:szCs w:val="22"/>
          <w:lang w:val="en-US" w:eastAsia="en-CA"/>
        </w:rPr>
      </w:pPr>
      <w:r>
        <w:rPr>
          <w:rFonts w:eastAsia="Calibri"/>
          <w:sz w:val="22"/>
          <w:szCs w:val="22"/>
          <w:lang w:eastAsia="en-US"/>
        </w:rPr>
        <w:t>This essay has endeavoured to query whether cosmologies arise out of cultural behaviour and assumptions, or whether they have some essential</w:t>
      </w:r>
      <w:r w:rsidR="00BE35BD">
        <w:rPr>
          <w:rFonts w:eastAsia="Calibri"/>
          <w:sz w:val="22"/>
          <w:szCs w:val="22"/>
          <w:lang w:eastAsia="en-US"/>
        </w:rPr>
        <w:t xml:space="preserve"> reality</w:t>
      </w:r>
      <w:r>
        <w:rPr>
          <w:rFonts w:eastAsia="Times New Roman"/>
          <w:sz w:val="22"/>
          <w:szCs w:val="22"/>
          <w:lang w:val="en-US" w:eastAsia="en-CA"/>
        </w:rPr>
        <w:t xml:space="preserve">. Taking </w:t>
      </w:r>
      <w:r w:rsidR="00FF0B9B">
        <w:rPr>
          <w:rFonts w:eastAsia="Times New Roman"/>
          <w:sz w:val="22"/>
          <w:szCs w:val="22"/>
          <w:lang w:val="en-US" w:eastAsia="en-CA"/>
        </w:rPr>
        <w:t>the definitions proposed by Tracy, Lash and Campion, this essay</w:t>
      </w:r>
      <w:r w:rsidR="00BE35BD">
        <w:rPr>
          <w:rFonts w:eastAsia="Times New Roman"/>
          <w:sz w:val="22"/>
          <w:szCs w:val="22"/>
          <w:lang w:val="en-US" w:eastAsia="en-CA"/>
        </w:rPr>
        <w:t xml:space="preserve"> has</w:t>
      </w:r>
      <w:r w:rsidR="00FF0B9B">
        <w:rPr>
          <w:rFonts w:eastAsia="Times New Roman"/>
          <w:sz w:val="22"/>
          <w:szCs w:val="22"/>
          <w:lang w:val="en-US" w:eastAsia="en-CA"/>
        </w:rPr>
        <w:t xml:space="preserve"> argued that Aldhelm’s cosmological riddles convey</w:t>
      </w:r>
      <w:r w:rsidR="00514C90">
        <w:rPr>
          <w:rFonts w:eastAsia="Times New Roman"/>
          <w:sz w:val="22"/>
          <w:szCs w:val="22"/>
          <w:lang w:val="en-US" w:eastAsia="en-CA"/>
        </w:rPr>
        <w:t>ed</w:t>
      </w:r>
      <w:r w:rsidR="00FF0B9B">
        <w:rPr>
          <w:rFonts w:eastAsia="Times New Roman"/>
          <w:sz w:val="22"/>
          <w:szCs w:val="22"/>
          <w:lang w:val="en-US" w:eastAsia="en-CA"/>
        </w:rPr>
        <w:t xml:space="preserve"> several features of a </w:t>
      </w:r>
      <w:r w:rsidR="000A3E7B">
        <w:rPr>
          <w:rFonts w:eastAsia="Times New Roman"/>
          <w:sz w:val="22"/>
          <w:szCs w:val="22"/>
          <w:lang w:val="en-US" w:eastAsia="en-CA"/>
        </w:rPr>
        <w:t>cosmology</w:t>
      </w:r>
      <w:r w:rsidR="00FF0B9B">
        <w:rPr>
          <w:rFonts w:eastAsia="Times New Roman"/>
          <w:sz w:val="22"/>
          <w:szCs w:val="22"/>
          <w:lang w:val="en-US" w:eastAsia="en-CA"/>
        </w:rPr>
        <w:t>, including a theological account of creation, a philosophy o</w:t>
      </w:r>
      <w:r w:rsidR="000A3E7B">
        <w:rPr>
          <w:rFonts w:eastAsia="Times New Roman"/>
          <w:sz w:val="22"/>
          <w:szCs w:val="22"/>
          <w:lang w:val="en-US" w:eastAsia="en-CA"/>
        </w:rPr>
        <w:t>f</w:t>
      </w:r>
      <w:r w:rsidR="00FF0B9B">
        <w:rPr>
          <w:rFonts w:eastAsia="Times New Roman"/>
          <w:sz w:val="22"/>
          <w:szCs w:val="22"/>
          <w:lang w:val="en-US" w:eastAsia="en-CA"/>
        </w:rPr>
        <w:t xml:space="preserve"> time and space, a way of seeing the sky, and </w:t>
      </w:r>
      <w:r w:rsidR="00ED7339">
        <w:rPr>
          <w:rFonts w:eastAsia="Times New Roman"/>
          <w:sz w:val="22"/>
          <w:szCs w:val="22"/>
          <w:lang w:val="en-US" w:eastAsia="en-CA"/>
        </w:rPr>
        <w:t>a theory of the universe</w:t>
      </w:r>
      <w:r w:rsidR="004F099D">
        <w:rPr>
          <w:rFonts w:eastAsia="Times New Roman"/>
          <w:sz w:val="22"/>
          <w:szCs w:val="22"/>
          <w:lang w:val="en-US" w:eastAsia="en-CA"/>
        </w:rPr>
        <w:t xml:space="preserve"> that included</w:t>
      </w:r>
      <w:r w:rsidR="00ED7339">
        <w:rPr>
          <w:rFonts w:eastAsia="Times New Roman"/>
          <w:sz w:val="22"/>
          <w:szCs w:val="22"/>
          <w:lang w:val="en-US" w:eastAsia="en-CA"/>
        </w:rPr>
        <w:t xml:space="preserve"> its composition and mechanics</w:t>
      </w:r>
      <w:r w:rsidR="00082540">
        <w:rPr>
          <w:rFonts w:eastAsia="Times New Roman"/>
          <w:sz w:val="22"/>
          <w:szCs w:val="22"/>
          <w:lang w:val="en-US" w:eastAsia="en-CA"/>
        </w:rPr>
        <w:t>. H</w:t>
      </w:r>
      <w:r w:rsidR="0070312E">
        <w:rPr>
          <w:rFonts w:eastAsia="Times New Roman"/>
          <w:sz w:val="22"/>
          <w:szCs w:val="22"/>
          <w:lang w:val="en-US" w:eastAsia="en-CA"/>
        </w:rPr>
        <w:t>owever, this essay</w:t>
      </w:r>
      <w:r w:rsidR="00082540">
        <w:rPr>
          <w:rFonts w:eastAsia="Times New Roman"/>
          <w:sz w:val="22"/>
          <w:szCs w:val="22"/>
          <w:lang w:val="en-US" w:eastAsia="en-CA"/>
        </w:rPr>
        <w:t xml:space="preserve"> has also</w:t>
      </w:r>
      <w:r w:rsidR="0070312E">
        <w:rPr>
          <w:rFonts w:eastAsia="Times New Roman"/>
          <w:sz w:val="22"/>
          <w:szCs w:val="22"/>
          <w:lang w:val="en-US" w:eastAsia="en-CA"/>
        </w:rPr>
        <w:t xml:space="preserve"> proposed that the essential realit</w:t>
      </w:r>
      <w:r w:rsidR="00082540">
        <w:rPr>
          <w:rFonts w:eastAsia="Times New Roman"/>
          <w:sz w:val="22"/>
          <w:szCs w:val="22"/>
          <w:lang w:val="en-US" w:eastAsia="en-CA"/>
        </w:rPr>
        <w:t>ies</w:t>
      </w:r>
      <w:r w:rsidR="0070312E">
        <w:rPr>
          <w:rFonts w:eastAsia="Times New Roman"/>
          <w:sz w:val="22"/>
          <w:szCs w:val="22"/>
          <w:lang w:val="en-US" w:eastAsia="en-CA"/>
        </w:rPr>
        <w:t xml:space="preserve"> of the sky</w:t>
      </w:r>
      <w:r w:rsidR="00082540">
        <w:rPr>
          <w:rFonts w:eastAsia="Times New Roman"/>
          <w:sz w:val="22"/>
          <w:szCs w:val="22"/>
          <w:lang w:val="en-US" w:eastAsia="en-CA"/>
        </w:rPr>
        <w:t>—</w:t>
      </w:r>
      <w:r w:rsidR="0070312E">
        <w:rPr>
          <w:rFonts w:eastAsia="Times New Roman"/>
          <w:sz w:val="22"/>
          <w:szCs w:val="22"/>
          <w:lang w:val="en-US" w:eastAsia="en-CA"/>
        </w:rPr>
        <w:t xml:space="preserve">as Aldhelm articulated through his conception of </w:t>
      </w:r>
      <w:r w:rsidR="0035762A">
        <w:rPr>
          <w:rFonts w:eastAsia="Times New Roman"/>
          <w:sz w:val="22"/>
          <w:szCs w:val="22"/>
          <w:lang w:val="en-US" w:eastAsia="en-CA"/>
        </w:rPr>
        <w:t xml:space="preserve">the movements </w:t>
      </w:r>
      <w:r w:rsidR="0070312E">
        <w:rPr>
          <w:rFonts w:eastAsia="Times New Roman"/>
          <w:sz w:val="22"/>
          <w:szCs w:val="22"/>
          <w:lang w:val="en-US" w:eastAsia="en-CA"/>
        </w:rPr>
        <w:t>of the planets and constellations</w:t>
      </w:r>
      <w:r w:rsidR="00082540">
        <w:rPr>
          <w:rFonts w:eastAsia="Times New Roman"/>
          <w:sz w:val="22"/>
          <w:szCs w:val="22"/>
          <w:lang w:val="en-US" w:eastAsia="en-CA"/>
        </w:rPr>
        <w:t>—</w:t>
      </w:r>
      <w:r w:rsidR="0070312E">
        <w:rPr>
          <w:rFonts w:eastAsia="Times New Roman"/>
          <w:sz w:val="22"/>
          <w:szCs w:val="22"/>
          <w:lang w:val="en-US" w:eastAsia="en-CA"/>
        </w:rPr>
        <w:t xml:space="preserve">may </w:t>
      </w:r>
      <w:r w:rsidR="00082540">
        <w:rPr>
          <w:rFonts w:eastAsia="Times New Roman"/>
          <w:sz w:val="22"/>
          <w:szCs w:val="22"/>
          <w:lang w:val="en-US" w:eastAsia="en-CA"/>
        </w:rPr>
        <w:t xml:space="preserve">suggest that cosmologies </w:t>
      </w:r>
      <w:r w:rsidR="00CF19D8">
        <w:rPr>
          <w:rFonts w:eastAsia="Times New Roman"/>
          <w:sz w:val="22"/>
          <w:szCs w:val="22"/>
          <w:lang w:val="en-US" w:eastAsia="en-CA"/>
        </w:rPr>
        <w:t xml:space="preserve">are cultural constructs built on </w:t>
      </w:r>
      <w:r w:rsidR="007D2B62">
        <w:rPr>
          <w:rFonts w:eastAsia="Times New Roman"/>
          <w:sz w:val="22"/>
          <w:szCs w:val="22"/>
          <w:lang w:val="en-US" w:eastAsia="en-CA"/>
        </w:rPr>
        <w:t>astronomical</w:t>
      </w:r>
      <w:r w:rsidR="00CF19D8">
        <w:rPr>
          <w:rFonts w:eastAsia="Times New Roman"/>
          <w:sz w:val="22"/>
          <w:szCs w:val="22"/>
          <w:lang w:val="en-US" w:eastAsia="en-CA"/>
        </w:rPr>
        <w:t xml:space="preserve"> foundations. </w:t>
      </w:r>
    </w:p>
    <w:p w14:paraId="5E548F38" w14:textId="5DD4573A" w:rsidR="002F267A" w:rsidRDefault="00CF19D8" w:rsidP="00CF19D8">
      <w:pPr>
        <w:ind w:firstLine="567"/>
        <w:rPr>
          <w:rFonts w:eastAsia="Times New Roman"/>
          <w:sz w:val="22"/>
          <w:szCs w:val="22"/>
          <w:lang w:val="en-US" w:eastAsia="en-CA"/>
        </w:rPr>
      </w:pPr>
      <w:r>
        <w:rPr>
          <w:rFonts w:eastAsia="Times New Roman"/>
          <w:sz w:val="22"/>
          <w:szCs w:val="22"/>
          <w:lang w:val="en-US" w:eastAsia="en-CA"/>
        </w:rPr>
        <w:t>As this essay investigated the extent to which</w:t>
      </w:r>
      <w:r w:rsidR="00514C90">
        <w:rPr>
          <w:rFonts w:eastAsia="Times New Roman"/>
          <w:sz w:val="22"/>
          <w:szCs w:val="22"/>
          <w:lang w:val="en-US" w:eastAsia="en-CA"/>
        </w:rPr>
        <w:t xml:space="preserve"> Aldhelm’s cosmology</w:t>
      </w:r>
      <w:r w:rsidR="000E78DD">
        <w:rPr>
          <w:rFonts w:eastAsia="Times New Roman"/>
          <w:sz w:val="22"/>
          <w:szCs w:val="22"/>
          <w:lang w:val="en-US" w:eastAsia="en-CA"/>
        </w:rPr>
        <w:t xml:space="preserve"> arose from</w:t>
      </w:r>
      <w:r w:rsidR="00514C90">
        <w:rPr>
          <w:rFonts w:eastAsia="Times New Roman"/>
          <w:sz w:val="22"/>
          <w:szCs w:val="22"/>
          <w:lang w:val="en-US" w:eastAsia="en-CA"/>
        </w:rPr>
        <w:t xml:space="preserve"> cultural beliefs</w:t>
      </w:r>
      <w:r w:rsidR="00527C52">
        <w:rPr>
          <w:rFonts w:eastAsia="Times New Roman"/>
          <w:sz w:val="22"/>
          <w:szCs w:val="22"/>
          <w:lang w:val="en-US" w:eastAsia="en-CA"/>
        </w:rPr>
        <w:t xml:space="preserve"> and assumptions</w:t>
      </w:r>
      <w:r>
        <w:rPr>
          <w:rFonts w:eastAsia="Times New Roman"/>
          <w:sz w:val="22"/>
          <w:szCs w:val="22"/>
          <w:lang w:val="en-US" w:eastAsia="en-CA"/>
        </w:rPr>
        <w:t xml:space="preserve">, the views of Eagleton and Said were considered, arguing that Aldhelm’s cosmology represented </w:t>
      </w:r>
      <w:r w:rsidR="0078434A">
        <w:rPr>
          <w:rFonts w:eastAsia="Times New Roman"/>
          <w:sz w:val="22"/>
          <w:szCs w:val="22"/>
          <w:lang w:val="en-US" w:eastAsia="en-CA"/>
        </w:rPr>
        <w:t xml:space="preserve">an </w:t>
      </w:r>
      <w:r>
        <w:rPr>
          <w:rFonts w:eastAsia="Times New Roman"/>
          <w:sz w:val="22"/>
          <w:szCs w:val="22"/>
          <w:lang w:val="en-US" w:eastAsia="en-CA"/>
        </w:rPr>
        <w:t xml:space="preserve">ethical pedagogy, a dialectical process </w:t>
      </w:r>
      <w:r w:rsidR="00527C52">
        <w:rPr>
          <w:rFonts w:eastAsia="Times New Roman"/>
          <w:sz w:val="22"/>
          <w:szCs w:val="22"/>
          <w:lang w:val="en-US" w:eastAsia="en-CA"/>
        </w:rPr>
        <w:t xml:space="preserve">between deconstruction and </w:t>
      </w:r>
      <w:r>
        <w:rPr>
          <w:rFonts w:eastAsia="Times New Roman"/>
          <w:sz w:val="22"/>
          <w:szCs w:val="22"/>
          <w:lang w:val="en-US" w:eastAsia="en-CA"/>
        </w:rPr>
        <w:t>re</w:t>
      </w:r>
      <w:r w:rsidR="00527C52">
        <w:rPr>
          <w:rFonts w:eastAsia="Times New Roman"/>
          <w:sz w:val="22"/>
          <w:szCs w:val="22"/>
          <w:lang w:val="en-US" w:eastAsia="en-CA"/>
        </w:rPr>
        <w:t>construction</w:t>
      </w:r>
      <w:r>
        <w:rPr>
          <w:rFonts w:eastAsia="Times New Roman"/>
          <w:sz w:val="22"/>
          <w:szCs w:val="22"/>
          <w:lang w:val="en-US" w:eastAsia="en-CA"/>
        </w:rPr>
        <w:t xml:space="preserve"> of cultural material</w:t>
      </w:r>
      <w:r w:rsidR="00527C52">
        <w:rPr>
          <w:rFonts w:eastAsia="Times New Roman"/>
          <w:sz w:val="22"/>
          <w:szCs w:val="22"/>
          <w:lang w:val="en-US" w:eastAsia="en-CA"/>
        </w:rPr>
        <w:t xml:space="preserve">, </w:t>
      </w:r>
      <w:r>
        <w:rPr>
          <w:rFonts w:eastAsia="Times New Roman"/>
          <w:sz w:val="22"/>
          <w:szCs w:val="22"/>
          <w:lang w:val="en-US" w:eastAsia="en-CA"/>
        </w:rPr>
        <w:t>and</w:t>
      </w:r>
      <w:r w:rsidR="006525BD">
        <w:rPr>
          <w:rFonts w:eastAsia="Times New Roman"/>
          <w:sz w:val="22"/>
          <w:szCs w:val="22"/>
          <w:lang w:val="en-US" w:eastAsia="en-CA"/>
        </w:rPr>
        <w:t xml:space="preserve"> a</w:t>
      </w:r>
      <w:r w:rsidR="00527C52">
        <w:rPr>
          <w:rFonts w:eastAsia="Times New Roman"/>
          <w:sz w:val="22"/>
          <w:szCs w:val="22"/>
          <w:lang w:val="en-US" w:eastAsia="en-CA"/>
        </w:rPr>
        <w:t xml:space="preserve"> theatre for ideological engagement</w:t>
      </w:r>
      <w:r>
        <w:rPr>
          <w:rFonts w:eastAsia="Times New Roman"/>
          <w:sz w:val="22"/>
          <w:szCs w:val="22"/>
          <w:lang w:val="en-US" w:eastAsia="en-CA"/>
        </w:rPr>
        <w:t xml:space="preserve">. These views appeared to express themselves through </w:t>
      </w:r>
      <w:r w:rsidR="00733A27">
        <w:rPr>
          <w:rFonts w:eastAsia="Times New Roman"/>
          <w:sz w:val="22"/>
          <w:szCs w:val="22"/>
          <w:lang w:val="en-US" w:eastAsia="en-CA"/>
        </w:rPr>
        <w:t>Aldhelm</w:t>
      </w:r>
      <w:r>
        <w:rPr>
          <w:rFonts w:eastAsia="Times New Roman"/>
          <w:sz w:val="22"/>
          <w:szCs w:val="22"/>
          <w:lang w:val="en-US" w:eastAsia="en-CA"/>
        </w:rPr>
        <w:t xml:space="preserve">’s attempts </w:t>
      </w:r>
      <w:r w:rsidR="00733A27">
        <w:rPr>
          <w:rFonts w:eastAsia="Times New Roman"/>
          <w:sz w:val="22"/>
          <w:szCs w:val="22"/>
          <w:lang w:val="en-US" w:eastAsia="en-CA"/>
        </w:rPr>
        <w:t>to dismantle a</w:t>
      </w:r>
      <w:r>
        <w:rPr>
          <w:rFonts w:eastAsia="Times New Roman"/>
          <w:sz w:val="22"/>
          <w:szCs w:val="22"/>
          <w:lang w:val="en-US" w:eastAsia="en-CA"/>
        </w:rPr>
        <w:t>spects of a</w:t>
      </w:r>
      <w:r w:rsidR="00733A27">
        <w:rPr>
          <w:rFonts w:eastAsia="Times New Roman"/>
          <w:sz w:val="22"/>
          <w:szCs w:val="22"/>
          <w:lang w:val="en-US" w:eastAsia="en-CA"/>
        </w:rPr>
        <w:t xml:space="preserve"> classical pagan </w:t>
      </w:r>
      <w:r>
        <w:rPr>
          <w:rFonts w:eastAsia="Times New Roman"/>
          <w:sz w:val="22"/>
          <w:szCs w:val="22"/>
          <w:lang w:val="en-US" w:eastAsia="en-CA"/>
        </w:rPr>
        <w:t>cosmology</w:t>
      </w:r>
      <w:r w:rsidR="003D184E">
        <w:rPr>
          <w:rFonts w:eastAsia="Times New Roman"/>
          <w:sz w:val="22"/>
          <w:szCs w:val="22"/>
          <w:lang w:val="en-US" w:eastAsia="en-CA"/>
        </w:rPr>
        <w:t xml:space="preserve">, privileging </w:t>
      </w:r>
      <w:r w:rsidR="00A47D0A">
        <w:rPr>
          <w:rFonts w:eastAsia="Times New Roman"/>
          <w:sz w:val="22"/>
          <w:szCs w:val="22"/>
          <w:lang w:val="en-US" w:eastAsia="en-CA"/>
        </w:rPr>
        <w:t xml:space="preserve">a </w:t>
      </w:r>
      <w:r w:rsidR="006525BD">
        <w:rPr>
          <w:rFonts w:eastAsia="Times New Roman"/>
          <w:sz w:val="22"/>
          <w:szCs w:val="22"/>
          <w:lang w:val="en-US" w:eastAsia="en-CA"/>
        </w:rPr>
        <w:t>re</w:t>
      </w:r>
      <w:r w:rsidR="00A47D0A">
        <w:rPr>
          <w:rFonts w:eastAsia="Times New Roman"/>
          <w:sz w:val="22"/>
          <w:szCs w:val="22"/>
          <w:lang w:val="en-US" w:eastAsia="en-CA"/>
        </w:rPr>
        <w:t>constructed Christian understanding</w:t>
      </w:r>
      <w:r w:rsidR="00962182">
        <w:rPr>
          <w:rFonts w:eastAsia="Times New Roman"/>
          <w:sz w:val="22"/>
          <w:szCs w:val="22"/>
          <w:lang w:val="en-US" w:eastAsia="en-CA"/>
        </w:rPr>
        <w:t xml:space="preserve"> of the universe</w:t>
      </w:r>
      <w:r w:rsidR="0078434A">
        <w:rPr>
          <w:rFonts w:eastAsia="Times New Roman"/>
          <w:sz w:val="22"/>
          <w:szCs w:val="22"/>
          <w:lang w:val="en-US" w:eastAsia="en-CA"/>
        </w:rPr>
        <w:t xml:space="preserve"> instead</w:t>
      </w:r>
      <w:r w:rsidR="00A47D0A">
        <w:rPr>
          <w:rFonts w:eastAsia="Times New Roman"/>
          <w:sz w:val="22"/>
          <w:szCs w:val="22"/>
          <w:lang w:val="en-US" w:eastAsia="en-CA"/>
        </w:rPr>
        <w:t xml:space="preserve">. </w:t>
      </w:r>
      <w:r>
        <w:rPr>
          <w:rFonts w:eastAsia="Times New Roman"/>
          <w:sz w:val="22"/>
          <w:szCs w:val="22"/>
          <w:lang w:val="en-US" w:eastAsia="en-CA"/>
        </w:rPr>
        <w:t xml:space="preserve">Given Aldhelm’s legacy, his </w:t>
      </w:r>
      <w:r w:rsidR="00A47D0A">
        <w:rPr>
          <w:rFonts w:eastAsia="Times New Roman"/>
          <w:sz w:val="22"/>
          <w:szCs w:val="22"/>
          <w:lang w:val="en-US" w:eastAsia="en-CA"/>
        </w:rPr>
        <w:t xml:space="preserve">cosmology </w:t>
      </w:r>
      <w:r>
        <w:rPr>
          <w:rFonts w:eastAsia="Times New Roman"/>
          <w:sz w:val="22"/>
          <w:szCs w:val="22"/>
          <w:lang w:val="en-US" w:eastAsia="en-CA"/>
        </w:rPr>
        <w:t>may be a</w:t>
      </w:r>
      <w:r w:rsidR="00A47D0A">
        <w:rPr>
          <w:rFonts w:eastAsia="Times New Roman"/>
          <w:sz w:val="22"/>
          <w:szCs w:val="22"/>
          <w:lang w:val="en-US" w:eastAsia="en-CA"/>
        </w:rPr>
        <w:t xml:space="preserve">n instructive example for demonstrating </w:t>
      </w:r>
      <w:r w:rsidR="002F267A">
        <w:rPr>
          <w:rFonts w:eastAsia="Times New Roman"/>
          <w:sz w:val="22"/>
          <w:szCs w:val="22"/>
          <w:lang w:val="en-US" w:eastAsia="en-CA"/>
        </w:rPr>
        <w:t xml:space="preserve">the essential astronomical realities on which ideological and philosophical views </w:t>
      </w:r>
      <w:r w:rsidR="001D27FD">
        <w:rPr>
          <w:rFonts w:eastAsia="Times New Roman"/>
          <w:sz w:val="22"/>
          <w:szCs w:val="22"/>
          <w:lang w:val="en-US" w:eastAsia="en-CA"/>
        </w:rPr>
        <w:t>of</w:t>
      </w:r>
      <w:r w:rsidR="002F267A">
        <w:rPr>
          <w:rFonts w:eastAsia="Times New Roman"/>
          <w:sz w:val="22"/>
          <w:szCs w:val="22"/>
          <w:lang w:val="en-US" w:eastAsia="en-CA"/>
        </w:rPr>
        <w:t xml:space="preserve"> the cosmos are grafted.</w:t>
      </w:r>
    </w:p>
    <w:p w14:paraId="49B155D4" w14:textId="77777777" w:rsidR="002F267A" w:rsidRDefault="002F267A" w:rsidP="00CF19D8">
      <w:pPr>
        <w:ind w:firstLine="567"/>
        <w:rPr>
          <w:rFonts w:eastAsia="Times New Roman"/>
          <w:sz w:val="22"/>
          <w:szCs w:val="22"/>
          <w:lang w:val="en-US" w:eastAsia="en-CA"/>
        </w:rPr>
      </w:pPr>
    </w:p>
    <w:p w14:paraId="78615B42" w14:textId="3EF3AE71" w:rsidR="00E443D3" w:rsidRPr="00527C52" w:rsidRDefault="00A47D0A" w:rsidP="00CF19D8">
      <w:pPr>
        <w:ind w:firstLine="567"/>
        <w:rPr>
          <w:rFonts w:eastAsia="Times New Roman"/>
          <w:sz w:val="22"/>
          <w:szCs w:val="22"/>
          <w:lang w:val="en-US" w:eastAsia="en-CA"/>
        </w:rPr>
      </w:pPr>
      <w:r>
        <w:rPr>
          <w:rFonts w:eastAsia="Times New Roman"/>
          <w:sz w:val="22"/>
          <w:szCs w:val="22"/>
          <w:lang w:val="en-US" w:eastAsia="en-CA"/>
        </w:rPr>
        <w:t xml:space="preserve"> </w:t>
      </w:r>
    </w:p>
    <w:p w14:paraId="79F6CDFC" w14:textId="77777777" w:rsidR="004F0634" w:rsidRDefault="004F0634">
      <w:pPr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br w:type="page"/>
      </w:r>
    </w:p>
    <w:p w14:paraId="4D1AF84E" w14:textId="18AE837B" w:rsidR="00DB0B7A" w:rsidRPr="00E56C92" w:rsidRDefault="00DB0B7A" w:rsidP="000D1471">
      <w:pPr>
        <w:spacing w:after="160" w:line="259" w:lineRule="auto"/>
        <w:jc w:val="center"/>
        <w:rPr>
          <w:rFonts w:eastAsia="Calibri"/>
          <w:sz w:val="22"/>
          <w:szCs w:val="22"/>
          <w:lang w:eastAsia="en-US"/>
        </w:rPr>
      </w:pPr>
      <w:r w:rsidRPr="00E56C92">
        <w:rPr>
          <w:rFonts w:eastAsia="Calibri"/>
          <w:sz w:val="22"/>
          <w:szCs w:val="22"/>
          <w:lang w:eastAsia="en-US"/>
        </w:rPr>
        <w:lastRenderedPageBreak/>
        <w:t>Bibliography</w:t>
      </w:r>
    </w:p>
    <w:p w14:paraId="01C2E366" w14:textId="77E02547" w:rsidR="00F122B2" w:rsidRPr="00E56C92" w:rsidRDefault="00F122B2" w:rsidP="00C005D4">
      <w:pPr>
        <w:spacing w:after="160" w:line="259" w:lineRule="auto"/>
        <w:rPr>
          <w:rFonts w:eastAsia="Calibri"/>
          <w:sz w:val="22"/>
          <w:szCs w:val="22"/>
          <w:u w:val="single"/>
          <w:lang w:eastAsia="en-US"/>
        </w:rPr>
      </w:pPr>
      <w:r w:rsidRPr="00E56C92">
        <w:rPr>
          <w:rFonts w:eastAsia="Calibri"/>
          <w:sz w:val="22"/>
          <w:szCs w:val="22"/>
          <w:u w:val="single"/>
          <w:lang w:eastAsia="en-US"/>
        </w:rPr>
        <w:t>Primary Sources</w:t>
      </w:r>
    </w:p>
    <w:p w14:paraId="7FD3CBB6" w14:textId="2DFA3089" w:rsidR="00291A6A" w:rsidRPr="00291A6A" w:rsidRDefault="007374CF" w:rsidP="00186E42">
      <w:pPr>
        <w:pStyle w:val="FootnoteText"/>
        <w:rPr>
          <w:sz w:val="22"/>
          <w:szCs w:val="22"/>
          <w:lang w:val="en-CA"/>
        </w:rPr>
      </w:pPr>
      <w:r>
        <w:rPr>
          <w:sz w:val="22"/>
          <w:szCs w:val="22"/>
        </w:rPr>
        <w:t xml:space="preserve">Aldhelm, </w:t>
      </w:r>
      <w:r w:rsidR="00291A6A" w:rsidRPr="00E56C92">
        <w:rPr>
          <w:i/>
          <w:iCs/>
          <w:sz w:val="22"/>
          <w:szCs w:val="22"/>
          <w:lang w:val="en-CA"/>
        </w:rPr>
        <w:t>Aldhelm: The Prose Works</w:t>
      </w:r>
      <w:r w:rsidR="00291A6A">
        <w:rPr>
          <w:sz w:val="22"/>
          <w:szCs w:val="22"/>
          <w:lang w:val="en-CA"/>
        </w:rPr>
        <w:t>, ed. by Michael W. Herren and Michael Lapidge</w:t>
      </w:r>
      <w:r w:rsidR="00291A6A" w:rsidRPr="00E56C92">
        <w:rPr>
          <w:sz w:val="22"/>
          <w:szCs w:val="22"/>
          <w:lang w:val="en-CA"/>
        </w:rPr>
        <w:t xml:space="preserve"> (Cambridge: D. S. Brewer, 1979) </w:t>
      </w:r>
    </w:p>
    <w:p w14:paraId="20C0FE20" w14:textId="77777777" w:rsidR="00291A6A" w:rsidRDefault="00291A6A" w:rsidP="00186E42">
      <w:pPr>
        <w:pStyle w:val="FootnoteText"/>
        <w:rPr>
          <w:sz w:val="22"/>
          <w:szCs w:val="22"/>
        </w:rPr>
      </w:pPr>
    </w:p>
    <w:p w14:paraId="0EADC5D1" w14:textId="6227AAA7" w:rsidR="007374CF" w:rsidRPr="007374CF" w:rsidRDefault="00291A6A" w:rsidP="00186E42">
      <w:pPr>
        <w:pStyle w:val="FootnoteText"/>
        <w:rPr>
          <w:sz w:val="22"/>
          <w:szCs w:val="22"/>
        </w:rPr>
      </w:pPr>
      <w:r>
        <w:rPr>
          <w:sz w:val="22"/>
          <w:szCs w:val="22"/>
        </w:rPr>
        <w:t xml:space="preserve">_____, </w:t>
      </w:r>
      <w:r w:rsidR="007374CF">
        <w:rPr>
          <w:i/>
          <w:iCs/>
          <w:sz w:val="22"/>
          <w:szCs w:val="22"/>
        </w:rPr>
        <w:t>Aldhelmi</w:t>
      </w:r>
      <w:r w:rsidR="002A0FDF">
        <w:rPr>
          <w:i/>
          <w:iCs/>
          <w:sz w:val="22"/>
          <w:szCs w:val="22"/>
        </w:rPr>
        <w:t xml:space="preserve"> Opera</w:t>
      </w:r>
      <w:r w:rsidR="007374CF">
        <w:rPr>
          <w:i/>
          <w:iCs/>
          <w:sz w:val="22"/>
          <w:szCs w:val="22"/>
        </w:rPr>
        <w:t xml:space="preserve">, </w:t>
      </w:r>
      <w:r w:rsidR="007374CF">
        <w:rPr>
          <w:sz w:val="22"/>
          <w:szCs w:val="22"/>
        </w:rPr>
        <w:t xml:space="preserve">ed. by </w:t>
      </w:r>
      <w:r w:rsidR="00447488">
        <w:rPr>
          <w:sz w:val="22"/>
          <w:szCs w:val="22"/>
        </w:rPr>
        <w:t xml:space="preserve">Rudolf Ehwald, </w:t>
      </w:r>
      <w:r w:rsidR="00BA4293" w:rsidRPr="00E56C92">
        <w:rPr>
          <w:sz w:val="22"/>
          <w:szCs w:val="22"/>
          <w:lang w:val="en-CA"/>
        </w:rPr>
        <w:t>Monumenta</w:t>
      </w:r>
      <w:r w:rsidR="00447488" w:rsidRPr="00E56C92">
        <w:rPr>
          <w:sz w:val="22"/>
          <w:szCs w:val="22"/>
          <w:lang w:val="en-CA"/>
        </w:rPr>
        <w:t xml:space="preserve"> Germaniae Historica 15 (Berlin: Weidmann, 1919)</w:t>
      </w:r>
    </w:p>
    <w:p w14:paraId="18B42828" w14:textId="77777777" w:rsidR="005233E0" w:rsidRPr="00E56C92" w:rsidRDefault="005233E0" w:rsidP="00186E42">
      <w:pPr>
        <w:pStyle w:val="FootnoteText"/>
        <w:rPr>
          <w:sz w:val="22"/>
          <w:szCs w:val="22"/>
        </w:rPr>
      </w:pPr>
    </w:p>
    <w:p w14:paraId="76421044" w14:textId="215C0CD9" w:rsidR="005233E0" w:rsidRPr="00E56C92" w:rsidRDefault="004F6211" w:rsidP="00186E42">
      <w:pPr>
        <w:pStyle w:val="FootnoteText"/>
        <w:rPr>
          <w:sz w:val="22"/>
          <w:szCs w:val="22"/>
          <w:lang w:val="en-CA"/>
        </w:rPr>
      </w:pPr>
      <w:r>
        <w:rPr>
          <w:sz w:val="22"/>
          <w:szCs w:val="22"/>
        </w:rPr>
        <w:t xml:space="preserve">Isidore of Seville, </w:t>
      </w:r>
      <w:r w:rsidR="005233E0" w:rsidRPr="004F6211">
        <w:rPr>
          <w:i/>
          <w:iCs/>
          <w:sz w:val="22"/>
          <w:szCs w:val="22"/>
        </w:rPr>
        <w:t xml:space="preserve">The Etymologies </w:t>
      </w:r>
      <w:r w:rsidR="0012278C">
        <w:rPr>
          <w:i/>
          <w:iCs/>
          <w:sz w:val="22"/>
          <w:szCs w:val="22"/>
        </w:rPr>
        <w:t>O</w:t>
      </w:r>
      <w:r w:rsidR="005233E0" w:rsidRPr="004F6211">
        <w:rPr>
          <w:i/>
          <w:iCs/>
          <w:sz w:val="22"/>
          <w:szCs w:val="22"/>
        </w:rPr>
        <w:t xml:space="preserve">f Isidore </w:t>
      </w:r>
      <w:r w:rsidR="0012278C">
        <w:rPr>
          <w:i/>
          <w:iCs/>
          <w:sz w:val="22"/>
          <w:szCs w:val="22"/>
        </w:rPr>
        <w:t>O</w:t>
      </w:r>
      <w:r w:rsidR="005233E0" w:rsidRPr="004F6211">
        <w:rPr>
          <w:i/>
          <w:iCs/>
          <w:sz w:val="22"/>
          <w:szCs w:val="22"/>
        </w:rPr>
        <w:t>f Seville</w:t>
      </w:r>
      <w:r w:rsidR="005233E0" w:rsidRPr="004F6211">
        <w:rPr>
          <w:sz w:val="22"/>
          <w:szCs w:val="22"/>
        </w:rPr>
        <w:t>, trans. by Stephen A. Barney</w:t>
      </w:r>
      <w:r w:rsidR="0000535C">
        <w:rPr>
          <w:sz w:val="22"/>
          <w:szCs w:val="22"/>
        </w:rPr>
        <w:t xml:space="preserve"> and </w:t>
      </w:r>
      <w:r w:rsidR="00AE4060">
        <w:rPr>
          <w:sz w:val="22"/>
          <w:szCs w:val="22"/>
        </w:rPr>
        <w:t>o</w:t>
      </w:r>
      <w:r w:rsidR="0000535C">
        <w:rPr>
          <w:sz w:val="22"/>
          <w:szCs w:val="22"/>
        </w:rPr>
        <w:t>thers</w:t>
      </w:r>
      <w:r w:rsidR="005233E0" w:rsidRPr="004F6211">
        <w:rPr>
          <w:sz w:val="22"/>
          <w:szCs w:val="22"/>
        </w:rPr>
        <w:t xml:space="preserve"> (Cambridge: Cambridge University Press, 2006)</w:t>
      </w:r>
      <w:r w:rsidR="005233E0" w:rsidRPr="00E56C92">
        <w:rPr>
          <w:sz w:val="22"/>
          <w:szCs w:val="22"/>
        </w:rPr>
        <w:t xml:space="preserve"> </w:t>
      </w:r>
    </w:p>
    <w:p w14:paraId="176D8A99" w14:textId="77777777" w:rsidR="00186E42" w:rsidRPr="00E56C92" w:rsidRDefault="00186E42" w:rsidP="00186E42">
      <w:pPr>
        <w:pStyle w:val="FootnoteText"/>
        <w:rPr>
          <w:sz w:val="22"/>
          <w:szCs w:val="22"/>
          <w:lang w:val="en-CA"/>
        </w:rPr>
      </w:pPr>
    </w:p>
    <w:p w14:paraId="382FA6D4" w14:textId="4F58FA18" w:rsidR="002C2EF1" w:rsidRPr="00E56C92" w:rsidRDefault="00E700D4" w:rsidP="00186E42">
      <w:pPr>
        <w:spacing w:after="160" w:line="259" w:lineRule="auto"/>
        <w:rPr>
          <w:rFonts w:eastAsia="Calibri"/>
          <w:sz w:val="22"/>
          <w:szCs w:val="22"/>
          <w:u w:val="single"/>
          <w:lang w:eastAsia="en-US"/>
        </w:rPr>
      </w:pPr>
      <w:r w:rsidRPr="00E56C92">
        <w:rPr>
          <w:rFonts w:eastAsia="Calibri"/>
          <w:sz w:val="22"/>
          <w:szCs w:val="22"/>
          <w:u w:val="single"/>
          <w:lang w:eastAsia="en-US"/>
        </w:rPr>
        <w:t>Secondary</w:t>
      </w:r>
      <w:r w:rsidR="00341529" w:rsidRPr="00E56C92">
        <w:rPr>
          <w:rFonts w:eastAsia="Calibri"/>
          <w:sz w:val="22"/>
          <w:szCs w:val="22"/>
          <w:u w:val="single"/>
          <w:lang w:eastAsia="en-US"/>
        </w:rPr>
        <w:t xml:space="preserve"> Sources</w:t>
      </w:r>
    </w:p>
    <w:p w14:paraId="5F29A861" w14:textId="4D54F973" w:rsidR="003A3799" w:rsidRPr="00E56C92" w:rsidRDefault="003A3799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Ahern, Eoghan, </w:t>
      </w:r>
      <w:r w:rsidRPr="00E56C92">
        <w:rPr>
          <w:i/>
          <w:iCs/>
          <w:sz w:val="22"/>
          <w:szCs w:val="22"/>
          <w:lang w:val="en-CA"/>
        </w:rPr>
        <w:t xml:space="preserve">Bede </w:t>
      </w:r>
      <w:r w:rsidR="0012278C">
        <w:rPr>
          <w:i/>
          <w:iCs/>
          <w:sz w:val="22"/>
          <w:szCs w:val="22"/>
          <w:lang w:val="en-CA"/>
        </w:rPr>
        <w:t>A</w:t>
      </w:r>
      <w:r w:rsidRPr="00E56C92">
        <w:rPr>
          <w:i/>
          <w:iCs/>
          <w:sz w:val="22"/>
          <w:szCs w:val="22"/>
          <w:lang w:val="en-CA"/>
        </w:rPr>
        <w:t xml:space="preserve">nd </w:t>
      </w:r>
      <w:r w:rsidR="0012278C">
        <w:rPr>
          <w:i/>
          <w:iCs/>
          <w:sz w:val="22"/>
          <w:szCs w:val="22"/>
          <w:lang w:val="en-CA"/>
        </w:rPr>
        <w:t>T</w:t>
      </w:r>
      <w:r w:rsidRPr="00E56C92">
        <w:rPr>
          <w:i/>
          <w:iCs/>
          <w:sz w:val="22"/>
          <w:szCs w:val="22"/>
          <w:lang w:val="en-CA"/>
        </w:rPr>
        <w:t xml:space="preserve">he Cosmos: Theology </w:t>
      </w:r>
      <w:r w:rsidR="0012278C">
        <w:rPr>
          <w:i/>
          <w:iCs/>
          <w:sz w:val="22"/>
          <w:szCs w:val="22"/>
          <w:lang w:val="en-CA"/>
        </w:rPr>
        <w:t>A</w:t>
      </w:r>
      <w:r w:rsidRPr="00E56C92">
        <w:rPr>
          <w:i/>
          <w:iCs/>
          <w:sz w:val="22"/>
          <w:szCs w:val="22"/>
          <w:lang w:val="en-CA"/>
        </w:rPr>
        <w:t xml:space="preserve">nd Nature </w:t>
      </w:r>
      <w:r w:rsidR="0012278C">
        <w:rPr>
          <w:i/>
          <w:iCs/>
          <w:sz w:val="22"/>
          <w:szCs w:val="22"/>
          <w:lang w:val="en-CA"/>
        </w:rPr>
        <w:t>I</w:t>
      </w:r>
      <w:r w:rsidRPr="00E56C92">
        <w:rPr>
          <w:i/>
          <w:iCs/>
          <w:sz w:val="22"/>
          <w:szCs w:val="22"/>
          <w:lang w:val="en-CA"/>
        </w:rPr>
        <w:t xml:space="preserve">n </w:t>
      </w:r>
      <w:r w:rsidR="0012278C">
        <w:rPr>
          <w:i/>
          <w:iCs/>
          <w:sz w:val="22"/>
          <w:szCs w:val="22"/>
          <w:lang w:val="en-CA"/>
        </w:rPr>
        <w:t>T</w:t>
      </w:r>
      <w:r w:rsidRPr="00E56C92">
        <w:rPr>
          <w:i/>
          <w:iCs/>
          <w:sz w:val="22"/>
          <w:szCs w:val="22"/>
          <w:lang w:val="en-CA"/>
        </w:rPr>
        <w:t>he Eighth Century</w:t>
      </w:r>
      <w:r w:rsidRPr="00E56C92">
        <w:rPr>
          <w:sz w:val="22"/>
          <w:szCs w:val="22"/>
          <w:lang w:val="en-CA"/>
        </w:rPr>
        <w:t xml:space="preserve"> (London: Routledge, 2020)</w:t>
      </w:r>
    </w:p>
    <w:p w14:paraId="350C33AA" w14:textId="77777777" w:rsidR="00EA68F8" w:rsidRDefault="00EA68F8" w:rsidP="00EA68F8">
      <w:pPr>
        <w:pStyle w:val="FootnoteText"/>
        <w:rPr>
          <w:sz w:val="22"/>
          <w:szCs w:val="22"/>
        </w:rPr>
      </w:pPr>
    </w:p>
    <w:p w14:paraId="3026D222" w14:textId="77777777" w:rsidR="00EA68F8" w:rsidRPr="00E56C92" w:rsidRDefault="00EA68F8" w:rsidP="00EA68F8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</w:rPr>
        <w:t xml:space="preserve">Bede, </w:t>
      </w:r>
      <w:r w:rsidRPr="00E56C92">
        <w:rPr>
          <w:i/>
          <w:iCs/>
          <w:sz w:val="22"/>
          <w:szCs w:val="22"/>
        </w:rPr>
        <w:t xml:space="preserve">The Ecclesiastical History </w:t>
      </w:r>
      <w:r>
        <w:rPr>
          <w:i/>
          <w:iCs/>
          <w:sz w:val="22"/>
          <w:szCs w:val="22"/>
        </w:rPr>
        <w:t>O</w:t>
      </w:r>
      <w:r w:rsidRPr="00E56C92">
        <w:rPr>
          <w:i/>
          <w:iCs/>
          <w:sz w:val="22"/>
          <w:szCs w:val="22"/>
        </w:rPr>
        <w:t xml:space="preserve">f </w:t>
      </w:r>
      <w:r>
        <w:rPr>
          <w:i/>
          <w:iCs/>
          <w:sz w:val="22"/>
          <w:szCs w:val="22"/>
        </w:rPr>
        <w:t>T</w:t>
      </w:r>
      <w:r w:rsidRPr="00E56C92">
        <w:rPr>
          <w:i/>
          <w:iCs/>
          <w:sz w:val="22"/>
          <w:szCs w:val="22"/>
        </w:rPr>
        <w:t>he English People</w:t>
      </w:r>
      <w:r w:rsidRPr="00E56C92">
        <w:rPr>
          <w:sz w:val="22"/>
          <w:szCs w:val="22"/>
        </w:rPr>
        <w:t>, ed. by Judith McClure and Roger Collins (Oxford and New York: Oxford University Press, 19</w:t>
      </w:r>
      <w:r>
        <w:rPr>
          <w:sz w:val="22"/>
          <w:szCs w:val="22"/>
        </w:rPr>
        <w:t>99</w:t>
      </w:r>
      <w:r w:rsidRPr="00E56C92">
        <w:rPr>
          <w:sz w:val="22"/>
          <w:szCs w:val="22"/>
        </w:rPr>
        <w:t>)</w:t>
      </w:r>
      <w:r w:rsidRPr="00E56C92">
        <w:rPr>
          <w:sz w:val="22"/>
          <w:szCs w:val="22"/>
          <w:lang w:val="en-CA"/>
        </w:rPr>
        <w:t xml:space="preserve"> </w:t>
      </w:r>
    </w:p>
    <w:p w14:paraId="20B75A34" w14:textId="77777777" w:rsidR="00EA68F8" w:rsidRDefault="00EA68F8" w:rsidP="00186E42">
      <w:pPr>
        <w:pStyle w:val="FootnoteText"/>
        <w:rPr>
          <w:sz w:val="22"/>
          <w:szCs w:val="22"/>
          <w:lang w:val="en-CA"/>
        </w:rPr>
      </w:pPr>
    </w:p>
    <w:p w14:paraId="1E0B98ED" w14:textId="7F956101" w:rsidR="00C545F3" w:rsidRPr="00E56C92" w:rsidRDefault="00C545F3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Cameron, M. L., ‘Aldhelm </w:t>
      </w:r>
      <w:r w:rsidR="0012278C">
        <w:rPr>
          <w:sz w:val="22"/>
          <w:szCs w:val="22"/>
          <w:lang w:val="en-CA"/>
        </w:rPr>
        <w:t>A</w:t>
      </w:r>
      <w:r w:rsidRPr="00E56C92">
        <w:rPr>
          <w:sz w:val="22"/>
          <w:szCs w:val="22"/>
          <w:lang w:val="en-CA"/>
        </w:rPr>
        <w:t xml:space="preserve">s Naturalist: A Re-Examination </w:t>
      </w:r>
      <w:r w:rsidR="0012278C">
        <w:rPr>
          <w:sz w:val="22"/>
          <w:szCs w:val="22"/>
          <w:lang w:val="en-CA"/>
        </w:rPr>
        <w:t>O</w:t>
      </w:r>
      <w:r w:rsidRPr="00E56C92">
        <w:rPr>
          <w:sz w:val="22"/>
          <w:szCs w:val="22"/>
          <w:lang w:val="en-CA"/>
        </w:rPr>
        <w:t xml:space="preserve">f Some </w:t>
      </w:r>
      <w:r w:rsidR="0012278C">
        <w:rPr>
          <w:sz w:val="22"/>
          <w:szCs w:val="22"/>
          <w:lang w:val="en-CA"/>
        </w:rPr>
        <w:t>O</w:t>
      </w:r>
      <w:r w:rsidRPr="00E56C92">
        <w:rPr>
          <w:sz w:val="22"/>
          <w:szCs w:val="22"/>
          <w:lang w:val="en-CA"/>
        </w:rPr>
        <w:t xml:space="preserve">f His Enigmata’, </w:t>
      </w:r>
      <w:r w:rsidRPr="00E56C92">
        <w:rPr>
          <w:i/>
          <w:iCs/>
          <w:sz w:val="22"/>
          <w:szCs w:val="22"/>
          <w:lang w:val="en-CA"/>
        </w:rPr>
        <w:t xml:space="preserve">Pertitia </w:t>
      </w:r>
      <w:r w:rsidRPr="00E56C92">
        <w:rPr>
          <w:sz w:val="22"/>
          <w:szCs w:val="22"/>
          <w:lang w:val="en-CA"/>
        </w:rPr>
        <w:t>4 (1985), 117-133</w:t>
      </w:r>
    </w:p>
    <w:p w14:paraId="7BFDCAE7" w14:textId="77777777" w:rsidR="00CA0921" w:rsidRPr="00E56C92" w:rsidRDefault="00CA0921" w:rsidP="00186E42">
      <w:pPr>
        <w:pStyle w:val="FootnoteText"/>
        <w:rPr>
          <w:sz w:val="22"/>
          <w:szCs w:val="22"/>
          <w:lang w:val="en-CA"/>
        </w:rPr>
      </w:pPr>
    </w:p>
    <w:p w14:paraId="7788A16D" w14:textId="48F53C4B" w:rsidR="00CA0921" w:rsidRPr="00E56C92" w:rsidRDefault="00CA0921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Campion, Nicholas, </w:t>
      </w:r>
      <w:r w:rsidRPr="00E56C92">
        <w:rPr>
          <w:i/>
          <w:iCs/>
          <w:sz w:val="22"/>
          <w:szCs w:val="22"/>
          <w:lang w:val="en-CA"/>
        </w:rPr>
        <w:t xml:space="preserve">Astrology </w:t>
      </w:r>
      <w:r w:rsidR="0012278C">
        <w:rPr>
          <w:i/>
          <w:iCs/>
          <w:sz w:val="22"/>
          <w:szCs w:val="22"/>
          <w:lang w:val="en-CA"/>
        </w:rPr>
        <w:t>A</w:t>
      </w:r>
      <w:r w:rsidRPr="00E56C92">
        <w:rPr>
          <w:i/>
          <w:iCs/>
          <w:sz w:val="22"/>
          <w:szCs w:val="22"/>
          <w:lang w:val="en-CA"/>
        </w:rPr>
        <w:t xml:space="preserve">nd Cosmology </w:t>
      </w:r>
      <w:r w:rsidR="0012278C">
        <w:rPr>
          <w:i/>
          <w:iCs/>
          <w:sz w:val="22"/>
          <w:szCs w:val="22"/>
          <w:lang w:val="en-CA"/>
        </w:rPr>
        <w:t>I</w:t>
      </w:r>
      <w:r w:rsidRPr="00E56C92">
        <w:rPr>
          <w:i/>
          <w:iCs/>
          <w:sz w:val="22"/>
          <w:szCs w:val="22"/>
          <w:lang w:val="en-CA"/>
        </w:rPr>
        <w:t xml:space="preserve">n </w:t>
      </w:r>
      <w:r w:rsidR="0012278C">
        <w:rPr>
          <w:i/>
          <w:iCs/>
          <w:sz w:val="22"/>
          <w:szCs w:val="22"/>
          <w:lang w:val="en-CA"/>
        </w:rPr>
        <w:t>T</w:t>
      </w:r>
      <w:r w:rsidRPr="00E56C92">
        <w:rPr>
          <w:i/>
          <w:iCs/>
          <w:sz w:val="22"/>
          <w:szCs w:val="22"/>
          <w:lang w:val="en-CA"/>
        </w:rPr>
        <w:t xml:space="preserve">he World’s Religions </w:t>
      </w:r>
      <w:r w:rsidRPr="00E56C92">
        <w:rPr>
          <w:sz w:val="22"/>
          <w:szCs w:val="22"/>
          <w:lang w:val="en-CA"/>
        </w:rPr>
        <w:t>(New York: New York University Press, 2012)</w:t>
      </w:r>
    </w:p>
    <w:p w14:paraId="349660D2" w14:textId="77777777" w:rsidR="008B4612" w:rsidRPr="00E56C92" w:rsidRDefault="008B4612" w:rsidP="00186E42">
      <w:pPr>
        <w:pStyle w:val="FootnoteText"/>
        <w:rPr>
          <w:sz w:val="22"/>
          <w:szCs w:val="22"/>
          <w:lang w:val="en-CA"/>
        </w:rPr>
      </w:pPr>
    </w:p>
    <w:p w14:paraId="7912FE27" w14:textId="1E328A44" w:rsidR="008B4612" w:rsidRPr="00E56C92" w:rsidRDefault="008B4612" w:rsidP="00186E42">
      <w:pPr>
        <w:pStyle w:val="FootnoteText"/>
        <w:rPr>
          <w:sz w:val="22"/>
          <w:szCs w:val="22"/>
        </w:rPr>
      </w:pPr>
      <w:r w:rsidRPr="00E56C92">
        <w:rPr>
          <w:sz w:val="22"/>
          <w:szCs w:val="22"/>
          <w:lang w:val="en-CA"/>
        </w:rPr>
        <w:t xml:space="preserve">de Caro, F. A., </w:t>
      </w:r>
      <w:r w:rsidRPr="00E56C92">
        <w:rPr>
          <w:sz w:val="22"/>
          <w:szCs w:val="22"/>
        </w:rPr>
        <w:t xml:space="preserve">‘Riddles and Proverbs’ in </w:t>
      </w:r>
      <w:r w:rsidRPr="00E56C92">
        <w:rPr>
          <w:i/>
          <w:iCs/>
          <w:sz w:val="22"/>
          <w:szCs w:val="22"/>
        </w:rPr>
        <w:t xml:space="preserve">Folklore </w:t>
      </w:r>
      <w:r w:rsidR="0012278C">
        <w:rPr>
          <w:i/>
          <w:iCs/>
          <w:sz w:val="22"/>
          <w:szCs w:val="22"/>
        </w:rPr>
        <w:t>A</w:t>
      </w:r>
      <w:r w:rsidRPr="00E56C92">
        <w:rPr>
          <w:i/>
          <w:iCs/>
          <w:sz w:val="22"/>
          <w:szCs w:val="22"/>
        </w:rPr>
        <w:t>nd Folklore Genres: An Introduction</w:t>
      </w:r>
      <w:r w:rsidRPr="00E56C92">
        <w:rPr>
          <w:sz w:val="22"/>
          <w:szCs w:val="22"/>
        </w:rPr>
        <w:t>, ed. by Elliott Oring (Logan, Utah: Utah State University Press, 1987), pp. 175-198</w:t>
      </w:r>
    </w:p>
    <w:p w14:paraId="3C700CAC" w14:textId="77777777" w:rsidR="005C1E39" w:rsidRPr="00E56C92" w:rsidRDefault="005C1E39" w:rsidP="00186E42">
      <w:pPr>
        <w:pStyle w:val="FootnoteText"/>
        <w:rPr>
          <w:sz w:val="22"/>
          <w:szCs w:val="22"/>
        </w:rPr>
      </w:pPr>
    </w:p>
    <w:p w14:paraId="23E68F59" w14:textId="378D1069" w:rsidR="005C1E39" w:rsidRPr="00E56C92" w:rsidRDefault="005C1E39" w:rsidP="005C1E39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Discenza, Nicole Guenther, </w:t>
      </w:r>
      <w:r w:rsidRPr="00E56C92">
        <w:rPr>
          <w:i/>
          <w:iCs/>
          <w:sz w:val="22"/>
          <w:szCs w:val="22"/>
          <w:lang w:val="en-CA"/>
        </w:rPr>
        <w:t xml:space="preserve">Inhabited Spaces: Anglo-Saxon Constructions </w:t>
      </w:r>
      <w:r w:rsidR="00A77AFE">
        <w:rPr>
          <w:i/>
          <w:iCs/>
          <w:sz w:val="22"/>
          <w:szCs w:val="22"/>
          <w:lang w:val="en-CA"/>
        </w:rPr>
        <w:t>O</w:t>
      </w:r>
      <w:r w:rsidRPr="00E56C92">
        <w:rPr>
          <w:i/>
          <w:iCs/>
          <w:sz w:val="22"/>
          <w:szCs w:val="22"/>
          <w:lang w:val="en-CA"/>
        </w:rPr>
        <w:t xml:space="preserve">f Place </w:t>
      </w:r>
      <w:r w:rsidRPr="00E56C92">
        <w:rPr>
          <w:sz w:val="22"/>
          <w:szCs w:val="22"/>
          <w:lang w:val="en-CA"/>
        </w:rPr>
        <w:t>(Toronto: University of Toronto Press, 2017)</w:t>
      </w:r>
    </w:p>
    <w:p w14:paraId="7276A17F" w14:textId="77777777" w:rsidR="0082012A" w:rsidRPr="00E56C92" w:rsidRDefault="0082012A" w:rsidP="00186E42">
      <w:pPr>
        <w:pStyle w:val="FootnoteText"/>
        <w:rPr>
          <w:sz w:val="22"/>
          <w:szCs w:val="22"/>
        </w:rPr>
      </w:pPr>
    </w:p>
    <w:p w14:paraId="47D1C4AA" w14:textId="6358BC55" w:rsidR="0082012A" w:rsidRPr="00E56C92" w:rsidRDefault="0082012A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</w:rPr>
        <w:t xml:space="preserve">Eagleton, Terry, </w:t>
      </w:r>
      <w:r w:rsidRPr="00E56C92">
        <w:rPr>
          <w:i/>
          <w:iCs/>
          <w:sz w:val="22"/>
          <w:szCs w:val="22"/>
          <w:lang w:val="en-CA"/>
        </w:rPr>
        <w:t xml:space="preserve">The Idea </w:t>
      </w:r>
      <w:r w:rsidR="00A77AFE">
        <w:rPr>
          <w:i/>
          <w:iCs/>
          <w:sz w:val="22"/>
          <w:szCs w:val="22"/>
          <w:lang w:val="en-CA"/>
        </w:rPr>
        <w:t>O</w:t>
      </w:r>
      <w:r w:rsidRPr="00E56C92">
        <w:rPr>
          <w:i/>
          <w:iCs/>
          <w:sz w:val="22"/>
          <w:szCs w:val="22"/>
          <w:lang w:val="en-CA"/>
        </w:rPr>
        <w:t>f Culture</w:t>
      </w:r>
      <w:r w:rsidRPr="00E56C92">
        <w:rPr>
          <w:sz w:val="22"/>
          <w:szCs w:val="22"/>
          <w:lang w:val="en-CA"/>
        </w:rPr>
        <w:t xml:space="preserve"> (London: Blackwell Publishing, 2000)</w:t>
      </w:r>
    </w:p>
    <w:p w14:paraId="5193F727" w14:textId="77777777" w:rsidR="00DC3E4B" w:rsidRPr="00E56C92" w:rsidRDefault="00DC3E4B" w:rsidP="00186E42">
      <w:pPr>
        <w:pStyle w:val="FootnoteText"/>
        <w:rPr>
          <w:sz w:val="22"/>
          <w:szCs w:val="22"/>
          <w:lang w:val="en-CA"/>
        </w:rPr>
      </w:pPr>
    </w:p>
    <w:p w14:paraId="4BA34DB3" w14:textId="214FCD3B" w:rsidR="00DC3E4B" w:rsidRPr="00E56C92" w:rsidRDefault="00DC3E4B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Georges Robert A. and Alan Dundes, ‘Toward </w:t>
      </w:r>
      <w:r w:rsidR="00A77AFE">
        <w:rPr>
          <w:sz w:val="22"/>
          <w:szCs w:val="22"/>
          <w:lang w:val="en-CA"/>
        </w:rPr>
        <w:t>A</w:t>
      </w:r>
      <w:r w:rsidRPr="00E56C92">
        <w:rPr>
          <w:sz w:val="22"/>
          <w:szCs w:val="22"/>
          <w:lang w:val="en-CA"/>
        </w:rPr>
        <w:t xml:space="preserve"> Structural Definition </w:t>
      </w:r>
      <w:r w:rsidR="00A77AFE">
        <w:rPr>
          <w:sz w:val="22"/>
          <w:szCs w:val="22"/>
          <w:lang w:val="en-CA"/>
        </w:rPr>
        <w:t>O</w:t>
      </w:r>
      <w:r w:rsidRPr="00E56C92">
        <w:rPr>
          <w:sz w:val="22"/>
          <w:szCs w:val="22"/>
          <w:lang w:val="en-CA"/>
        </w:rPr>
        <w:t xml:space="preserve">f </w:t>
      </w:r>
      <w:r w:rsidR="00A77AFE">
        <w:rPr>
          <w:sz w:val="22"/>
          <w:szCs w:val="22"/>
          <w:lang w:val="en-CA"/>
        </w:rPr>
        <w:t>T</w:t>
      </w:r>
      <w:r w:rsidRPr="00E56C92">
        <w:rPr>
          <w:sz w:val="22"/>
          <w:szCs w:val="22"/>
          <w:lang w:val="en-CA"/>
        </w:rPr>
        <w:t xml:space="preserve">he Riddle’, </w:t>
      </w:r>
      <w:r w:rsidRPr="00E56C92">
        <w:rPr>
          <w:i/>
          <w:iCs/>
          <w:sz w:val="22"/>
          <w:szCs w:val="22"/>
          <w:lang w:val="en-CA"/>
        </w:rPr>
        <w:t xml:space="preserve">The Journal of American Folklore </w:t>
      </w:r>
      <w:r w:rsidRPr="00E56C92">
        <w:rPr>
          <w:sz w:val="22"/>
          <w:szCs w:val="22"/>
          <w:lang w:val="en-CA"/>
        </w:rPr>
        <w:t>76.300 (1963), 111-118 &lt;</w:t>
      </w:r>
      <w:hyperlink r:id="rId10" w:history="1">
        <w:r w:rsidRPr="00E56C92">
          <w:rPr>
            <w:rStyle w:val="Hyperlink"/>
            <w:sz w:val="22"/>
            <w:szCs w:val="22"/>
            <w:lang w:val="en-CA"/>
          </w:rPr>
          <w:t>https://www.jstor.org/stable/538610</w:t>
        </w:r>
      </w:hyperlink>
      <w:r w:rsidRPr="00E56C92">
        <w:rPr>
          <w:sz w:val="22"/>
          <w:szCs w:val="22"/>
          <w:lang w:val="en-CA"/>
        </w:rPr>
        <w:t>&gt; [accessed 13 December 2022]</w:t>
      </w:r>
    </w:p>
    <w:p w14:paraId="6DE5A9B0" w14:textId="77777777" w:rsidR="000A0CB0" w:rsidRPr="00E56C92" w:rsidRDefault="000A0CB0" w:rsidP="00186E42">
      <w:pPr>
        <w:pStyle w:val="FootnoteText"/>
        <w:rPr>
          <w:sz w:val="22"/>
          <w:szCs w:val="22"/>
          <w:lang w:val="en-CA"/>
        </w:rPr>
      </w:pPr>
    </w:p>
    <w:p w14:paraId="3F326257" w14:textId="468923E5" w:rsidR="000A0CB0" w:rsidRPr="00E56C92" w:rsidRDefault="000A0CB0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Goldberg, Harriet, </w:t>
      </w:r>
      <w:r w:rsidRPr="00E56C92">
        <w:rPr>
          <w:sz w:val="22"/>
          <w:szCs w:val="22"/>
        </w:rPr>
        <w:t xml:space="preserve">‘Riddles </w:t>
      </w:r>
      <w:r w:rsidR="00A77AFE">
        <w:rPr>
          <w:sz w:val="22"/>
          <w:szCs w:val="22"/>
        </w:rPr>
        <w:t>A</w:t>
      </w:r>
      <w:r w:rsidRPr="00E56C92">
        <w:rPr>
          <w:sz w:val="22"/>
          <w:szCs w:val="22"/>
        </w:rPr>
        <w:t xml:space="preserve">nd Enigmas </w:t>
      </w:r>
      <w:r w:rsidR="00A77AFE">
        <w:rPr>
          <w:sz w:val="22"/>
          <w:szCs w:val="22"/>
        </w:rPr>
        <w:t>I</w:t>
      </w:r>
      <w:r w:rsidRPr="00E56C92">
        <w:rPr>
          <w:sz w:val="22"/>
          <w:szCs w:val="22"/>
        </w:rPr>
        <w:t xml:space="preserve">n Medieval Castilian Literature’, </w:t>
      </w:r>
      <w:r w:rsidRPr="00E56C92">
        <w:rPr>
          <w:i/>
          <w:iCs/>
          <w:sz w:val="22"/>
          <w:szCs w:val="22"/>
        </w:rPr>
        <w:t xml:space="preserve">Romance Philology </w:t>
      </w:r>
      <w:r w:rsidRPr="00E56C92">
        <w:rPr>
          <w:sz w:val="22"/>
          <w:szCs w:val="22"/>
        </w:rPr>
        <w:t>36.2 (1982), 209-221 &lt;</w:t>
      </w:r>
      <w:hyperlink r:id="rId11" w:history="1">
        <w:r w:rsidR="009D4063" w:rsidRPr="00E56C92">
          <w:rPr>
            <w:rStyle w:val="Hyperlink"/>
            <w:sz w:val="22"/>
            <w:szCs w:val="22"/>
            <w:lang w:val="en-CA"/>
          </w:rPr>
          <w:t>https://www.jstor.org/stable/44943246</w:t>
        </w:r>
      </w:hyperlink>
      <w:r w:rsidRPr="00E56C92">
        <w:rPr>
          <w:sz w:val="22"/>
          <w:szCs w:val="22"/>
          <w:lang w:val="en-CA"/>
        </w:rPr>
        <w:t>&gt; [accessed 14 December 2022</w:t>
      </w:r>
      <w:r w:rsidR="003F05A9">
        <w:rPr>
          <w:sz w:val="22"/>
          <w:szCs w:val="22"/>
          <w:lang w:val="en-CA"/>
        </w:rPr>
        <w:t>]</w:t>
      </w:r>
    </w:p>
    <w:p w14:paraId="1D330CBD" w14:textId="77777777" w:rsidR="00CE7C35" w:rsidRPr="00E56C92" w:rsidRDefault="00CE7C35" w:rsidP="00186E42">
      <w:pPr>
        <w:pStyle w:val="FootnoteText"/>
        <w:rPr>
          <w:sz w:val="22"/>
          <w:szCs w:val="22"/>
          <w:lang w:val="en-CA"/>
        </w:rPr>
      </w:pPr>
    </w:p>
    <w:p w14:paraId="22B37488" w14:textId="0A1EBF16" w:rsidR="00CE7C35" w:rsidRPr="00E56C92" w:rsidRDefault="00CE7C35" w:rsidP="00186E42">
      <w:pPr>
        <w:pStyle w:val="FootnoteText"/>
        <w:rPr>
          <w:sz w:val="22"/>
          <w:szCs w:val="22"/>
        </w:rPr>
      </w:pPr>
      <w:r w:rsidRPr="00E56C92">
        <w:rPr>
          <w:sz w:val="22"/>
          <w:szCs w:val="22"/>
        </w:rPr>
        <w:t>Herren, Michael W.</w:t>
      </w:r>
      <w:r w:rsidR="00A77AFE">
        <w:rPr>
          <w:sz w:val="22"/>
          <w:szCs w:val="22"/>
        </w:rPr>
        <w:t>,</w:t>
      </w:r>
      <w:r w:rsidRPr="00E56C92">
        <w:rPr>
          <w:sz w:val="22"/>
          <w:szCs w:val="22"/>
        </w:rPr>
        <w:t xml:space="preserve"> ‘Aldhelm </w:t>
      </w:r>
      <w:r w:rsidR="00422F3F">
        <w:rPr>
          <w:sz w:val="22"/>
          <w:szCs w:val="22"/>
        </w:rPr>
        <w:t>T</w:t>
      </w:r>
      <w:r w:rsidRPr="00E56C92">
        <w:rPr>
          <w:sz w:val="22"/>
          <w:szCs w:val="22"/>
        </w:rPr>
        <w:t xml:space="preserve">he Theologian’, in </w:t>
      </w:r>
      <w:r w:rsidRPr="00E56C92">
        <w:rPr>
          <w:i/>
          <w:iCs/>
          <w:sz w:val="22"/>
          <w:szCs w:val="22"/>
        </w:rPr>
        <w:t xml:space="preserve">Latin Learning </w:t>
      </w:r>
      <w:r w:rsidR="00422F3F">
        <w:rPr>
          <w:i/>
          <w:iCs/>
          <w:sz w:val="22"/>
          <w:szCs w:val="22"/>
        </w:rPr>
        <w:t>A</w:t>
      </w:r>
      <w:r w:rsidRPr="00E56C92">
        <w:rPr>
          <w:i/>
          <w:iCs/>
          <w:sz w:val="22"/>
          <w:szCs w:val="22"/>
        </w:rPr>
        <w:t xml:space="preserve">nd English Lore (Volumes I &amp; II): Studies </w:t>
      </w:r>
      <w:r w:rsidR="00422F3F">
        <w:rPr>
          <w:i/>
          <w:iCs/>
          <w:sz w:val="22"/>
          <w:szCs w:val="22"/>
        </w:rPr>
        <w:t>I</w:t>
      </w:r>
      <w:r w:rsidRPr="00E56C92">
        <w:rPr>
          <w:i/>
          <w:iCs/>
          <w:sz w:val="22"/>
          <w:szCs w:val="22"/>
        </w:rPr>
        <w:t xml:space="preserve">n Anglo-Saxon Literature </w:t>
      </w:r>
      <w:r w:rsidR="00422F3F">
        <w:rPr>
          <w:i/>
          <w:iCs/>
          <w:sz w:val="22"/>
          <w:szCs w:val="22"/>
        </w:rPr>
        <w:t>F</w:t>
      </w:r>
      <w:r w:rsidRPr="00E56C92">
        <w:rPr>
          <w:i/>
          <w:iCs/>
          <w:sz w:val="22"/>
          <w:szCs w:val="22"/>
        </w:rPr>
        <w:t>or Michael Lapidge</w:t>
      </w:r>
      <w:r w:rsidRPr="00E56C92">
        <w:rPr>
          <w:sz w:val="22"/>
          <w:szCs w:val="22"/>
        </w:rPr>
        <w:t>, ed. by Katherine O’Brien O’Keeffe and Andy Orchard (Toronto: University of Toronto Press, 2005), pp. 68-89 &lt;</w:t>
      </w:r>
      <w:hyperlink r:id="rId12" w:history="1">
        <w:r w:rsidRPr="00E56C92">
          <w:rPr>
            <w:rStyle w:val="Hyperlink"/>
            <w:sz w:val="22"/>
            <w:szCs w:val="22"/>
          </w:rPr>
          <w:t>https://www.jstor.org/stable/ 10.3138/9781442676589</w:t>
        </w:r>
      </w:hyperlink>
      <w:r w:rsidRPr="00E56C92">
        <w:rPr>
          <w:sz w:val="22"/>
          <w:szCs w:val="22"/>
        </w:rPr>
        <w:t>&gt; [accessed 7 December 2022]</w:t>
      </w:r>
    </w:p>
    <w:p w14:paraId="54359C6E" w14:textId="77777777" w:rsidR="002631AC" w:rsidRPr="00E56C92" w:rsidRDefault="002631AC" w:rsidP="00186E42">
      <w:pPr>
        <w:pStyle w:val="FootnoteText"/>
        <w:rPr>
          <w:sz w:val="22"/>
          <w:szCs w:val="22"/>
        </w:rPr>
      </w:pPr>
    </w:p>
    <w:p w14:paraId="7257EF63" w14:textId="2C6D9AA5" w:rsidR="008B4612" w:rsidRDefault="002631AC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_____, ‘The Transmission </w:t>
      </w:r>
      <w:r w:rsidR="008E1A76">
        <w:rPr>
          <w:sz w:val="22"/>
          <w:szCs w:val="22"/>
          <w:lang w:val="en-CA"/>
        </w:rPr>
        <w:t>A</w:t>
      </w:r>
      <w:r w:rsidRPr="00E56C92">
        <w:rPr>
          <w:sz w:val="22"/>
          <w:szCs w:val="22"/>
          <w:lang w:val="en-CA"/>
        </w:rPr>
        <w:t xml:space="preserve">nd Reception </w:t>
      </w:r>
      <w:r w:rsidR="008E1A76">
        <w:rPr>
          <w:sz w:val="22"/>
          <w:szCs w:val="22"/>
          <w:lang w:val="en-CA"/>
        </w:rPr>
        <w:t>O</w:t>
      </w:r>
      <w:r w:rsidRPr="00E56C92">
        <w:rPr>
          <w:sz w:val="22"/>
          <w:szCs w:val="22"/>
          <w:lang w:val="en-CA"/>
        </w:rPr>
        <w:t xml:space="preserve">f Graeco-Roman Mythology </w:t>
      </w:r>
      <w:r w:rsidR="008E1A76">
        <w:rPr>
          <w:sz w:val="22"/>
          <w:szCs w:val="22"/>
          <w:lang w:val="en-CA"/>
        </w:rPr>
        <w:t>I</w:t>
      </w:r>
      <w:r w:rsidRPr="00E56C92">
        <w:rPr>
          <w:sz w:val="22"/>
          <w:szCs w:val="22"/>
          <w:lang w:val="en-CA"/>
        </w:rPr>
        <w:t xml:space="preserve">n Anglo-Saxon England, 670-800’, </w:t>
      </w:r>
      <w:r w:rsidRPr="00E56C92">
        <w:rPr>
          <w:i/>
          <w:iCs/>
          <w:sz w:val="22"/>
          <w:szCs w:val="22"/>
          <w:lang w:val="en-CA"/>
        </w:rPr>
        <w:t>Anglo-Saxon England</w:t>
      </w:r>
      <w:r w:rsidRPr="00E56C92">
        <w:rPr>
          <w:sz w:val="22"/>
          <w:szCs w:val="22"/>
          <w:lang w:val="en-CA"/>
        </w:rPr>
        <w:t xml:space="preserve"> 27 (1998), 87-103 &lt;</w:t>
      </w:r>
      <w:hyperlink r:id="rId13" w:history="1">
        <w:r w:rsidR="008E1A76" w:rsidRPr="00961D22">
          <w:rPr>
            <w:rStyle w:val="Hyperlink"/>
            <w:sz w:val="22"/>
            <w:szCs w:val="22"/>
            <w:lang w:val="en-CA"/>
          </w:rPr>
          <w:t>https://www.jstor.org/stable/ 44510369</w:t>
        </w:r>
      </w:hyperlink>
      <w:r w:rsidRPr="00E56C92">
        <w:rPr>
          <w:sz w:val="22"/>
          <w:szCs w:val="22"/>
          <w:lang w:val="en-CA"/>
        </w:rPr>
        <w:t>&gt; [accessed 30 November 2022]</w:t>
      </w:r>
    </w:p>
    <w:p w14:paraId="59117158" w14:textId="77777777" w:rsidR="007771FC" w:rsidRDefault="007771FC" w:rsidP="00186E42">
      <w:pPr>
        <w:pStyle w:val="FootnoteText"/>
        <w:rPr>
          <w:sz w:val="22"/>
          <w:szCs w:val="22"/>
          <w:lang w:val="en-CA"/>
        </w:rPr>
      </w:pPr>
    </w:p>
    <w:p w14:paraId="730107BC" w14:textId="3D126D72" w:rsidR="007771FC" w:rsidRPr="00EE76B9" w:rsidRDefault="007771FC" w:rsidP="00186E42">
      <w:pPr>
        <w:pStyle w:val="FootnoteText"/>
        <w:rPr>
          <w:sz w:val="22"/>
          <w:szCs w:val="22"/>
          <w:lang w:val="en-CA"/>
        </w:rPr>
      </w:pPr>
      <w:r w:rsidRPr="00EE76B9">
        <w:rPr>
          <w:sz w:val="22"/>
          <w:szCs w:val="22"/>
        </w:rPr>
        <w:lastRenderedPageBreak/>
        <w:t>Hetherington, Norris</w:t>
      </w:r>
      <w:r w:rsidR="00D43C0A">
        <w:rPr>
          <w:sz w:val="22"/>
          <w:szCs w:val="22"/>
        </w:rPr>
        <w:t>s</w:t>
      </w:r>
      <w:r w:rsidRPr="00EE76B9">
        <w:rPr>
          <w:sz w:val="22"/>
          <w:szCs w:val="22"/>
        </w:rPr>
        <w:t xml:space="preserve"> S., ed., </w:t>
      </w:r>
      <w:r w:rsidRPr="00EE76B9">
        <w:rPr>
          <w:i/>
          <w:iCs/>
          <w:sz w:val="22"/>
          <w:szCs w:val="22"/>
        </w:rPr>
        <w:t xml:space="preserve">Cosmology: Historical, Literary, Philosophical, Religious, </w:t>
      </w:r>
      <w:r w:rsidR="004F4635">
        <w:rPr>
          <w:i/>
          <w:iCs/>
          <w:sz w:val="22"/>
          <w:szCs w:val="22"/>
        </w:rPr>
        <w:t>A</w:t>
      </w:r>
      <w:r w:rsidRPr="00EE76B9">
        <w:rPr>
          <w:i/>
          <w:iCs/>
          <w:sz w:val="22"/>
          <w:szCs w:val="22"/>
        </w:rPr>
        <w:t>nd Scientific Perspectives</w:t>
      </w:r>
      <w:r w:rsidRPr="00EE76B9">
        <w:rPr>
          <w:sz w:val="22"/>
          <w:szCs w:val="22"/>
        </w:rPr>
        <w:t xml:space="preserve"> (New York: Garland Publishing, 1993)</w:t>
      </w:r>
    </w:p>
    <w:p w14:paraId="35E620C0" w14:textId="77777777" w:rsidR="00C545F3" w:rsidRPr="00E56C92" w:rsidRDefault="00C545F3" w:rsidP="00186E42">
      <w:pPr>
        <w:pStyle w:val="FootnoteText"/>
        <w:rPr>
          <w:sz w:val="22"/>
          <w:szCs w:val="22"/>
          <w:lang w:val="en-CA"/>
        </w:rPr>
      </w:pPr>
    </w:p>
    <w:p w14:paraId="5BA8298E" w14:textId="55D745C7" w:rsidR="00186E42" w:rsidRPr="00E56C92" w:rsidRDefault="00186E42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Howe, Nicholas, ‘Aldhelm’s </w:t>
      </w:r>
      <w:r w:rsidRPr="00E56C92">
        <w:rPr>
          <w:i/>
          <w:iCs/>
          <w:sz w:val="22"/>
          <w:szCs w:val="22"/>
          <w:lang w:val="en-CA"/>
        </w:rPr>
        <w:t>Enigmata</w:t>
      </w:r>
      <w:r w:rsidRPr="00E56C92">
        <w:rPr>
          <w:sz w:val="22"/>
          <w:szCs w:val="22"/>
          <w:lang w:val="en-CA"/>
        </w:rPr>
        <w:t xml:space="preserve"> </w:t>
      </w:r>
      <w:r w:rsidR="004F4635">
        <w:rPr>
          <w:sz w:val="22"/>
          <w:szCs w:val="22"/>
          <w:lang w:val="en-CA"/>
        </w:rPr>
        <w:t>A</w:t>
      </w:r>
      <w:r w:rsidRPr="00E56C92">
        <w:rPr>
          <w:sz w:val="22"/>
          <w:szCs w:val="22"/>
          <w:lang w:val="en-CA"/>
        </w:rPr>
        <w:t xml:space="preserve">nd Isidorian </w:t>
      </w:r>
      <w:r w:rsidR="00395999">
        <w:rPr>
          <w:sz w:val="22"/>
          <w:szCs w:val="22"/>
          <w:lang w:val="en-CA"/>
        </w:rPr>
        <w:t>E</w:t>
      </w:r>
      <w:r w:rsidRPr="00E56C92">
        <w:rPr>
          <w:sz w:val="22"/>
          <w:szCs w:val="22"/>
          <w:lang w:val="en-CA"/>
        </w:rPr>
        <w:t xml:space="preserve">tymology’, </w:t>
      </w:r>
      <w:r w:rsidRPr="00E56C92">
        <w:rPr>
          <w:i/>
          <w:iCs/>
          <w:sz w:val="22"/>
          <w:szCs w:val="22"/>
          <w:lang w:val="en-CA"/>
        </w:rPr>
        <w:t xml:space="preserve">Anglo-Saxon England </w:t>
      </w:r>
      <w:r w:rsidRPr="00E56C92">
        <w:rPr>
          <w:sz w:val="22"/>
          <w:szCs w:val="22"/>
          <w:lang w:val="en-CA"/>
        </w:rPr>
        <w:t>14 (1985), 37-59 &lt;</w:t>
      </w:r>
      <w:hyperlink r:id="rId14" w:history="1">
        <w:r w:rsidRPr="00E56C92">
          <w:rPr>
            <w:rStyle w:val="Hyperlink"/>
            <w:sz w:val="22"/>
            <w:szCs w:val="22"/>
            <w:lang w:val="en-CA"/>
          </w:rPr>
          <w:t>https://www.jstor.org/stable/44509859</w:t>
        </w:r>
      </w:hyperlink>
      <w:r w:rsidRPr="00E56C92">
        <w:rPr>
          <w:sz w:val="22"/>
          <w:szCs w:val="22"/>
          <w:lang w:val="en-CA"/>
        </w:rPr>
        <w:t>&gt; [accessed 30 November 2022]</w:t>
      </w:r>
    </w:p>
    <w:p w14:paraId="1BE7444F" w14:textId="4E8EE9B2" w:rsidR="00186E42" w:rsidRPr="00E56C92" w:rsidRDefault="00186E42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 </w:t>
      </w:r>
    </w:p>
    <w:p w14:paraId="66E9072C" w14:textId="7B721563" w:rsidR="007707AB" w:rsidRPr="00E56C92" w:rsidRDefault="007707AB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Lapidge, Michael, ‘The Career </w:t>
      </w:r>
      <w:r w:rsidR="004829D4">
        <w:rPr>
          <w:sz w:val="22"/>
          <w:szCs w:val="22"/>
          <w:lang w:val="en-CA"/>
        </w:rPr>
        <w:t>O</w:t>
      </w:r>
      <w:r w:rsidRPr="00E56C92">
        <w:rPr>
          <w:sz w:val="22"/>
          <w:szCs w:val="22"/>
          <w:lang w:val="en-CA"/>
        </w:rPr>
        <w:t xml:space="preserve">f Aldhelm’, </w:t>
      </w:r>
      <w:r w:rsidRPr="00E56C92">
        <w:rPr>
          <w:i/>
          <w:iCs/>
          <w:sz w:val="22"/>
          <w:szCs w:val="22"/>
          <w:lang w:val="en-CA"/>
        </w:rPr>
        <w:t xml:space="preserve">Anglo-Saxon England </w:t>
      </w:r>
      <w:r w:rsidRPr="00E56C92">
        <w:rPr>
          <w:sz w:val="22"/>
          <w:szCs w:val="22"/>
          <w:lang w:val="en-CA"/>
        </w:rPr>
        <w:t>36 (2007), 15-69 &lt;</w:t>
      </w:r>
      <w:hyperlink w:history="1">
        <w:r w:rsidRPr="00E56C92">
          <w:rPr>
            <w:rStyle w:val="Hyperlink"/>
            <w:sz w:val="22"/>
            <w:szCs w:val="22"/>
            <w:lang w:val="en-CA"/>
          </w:rPr>
          <w:t>https://doi. org/10.1017/50263675107000026</w:t>
        </w:r>
      </w:hyperlink>
      <w:r w:rsidRPr="00E56C92">
        <w:rPr>
          <w:sz w:val="22"/>
          <w:szCs w:val="22"/>
          <w:lang w:val="en-CA"/>
        </w:rPr>
        <w:t>&gt; [accessed 1 December 2022]</w:t>
      </w:r>
    </w:p>
    <w:p w14:paraId="2D5D139C" w14:textId="77777777" w:rsidR="00FF51E9" w:rsidRPr="00E56C92" w:rsidRDefault="00FF51E9" w:rsidP="00186E42">
      <w:pPr>
        <w:pStyle w:val="FootnoteText"/>
        <w:rPr>
          <w:sz w:val="22"/>
          <w:szCs w:val="22"/>
          <w:lang w:val="en-CA"/>
        </w:rPr>
      </w:pPr>
    </w:p>
    <w:p w14:paraId="57C469FF" w14:textId="3AACAC60" w:rsidR="00FF51E9" w:rsidRDefault="00FF51E9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_____, ‘The School </w:t>
      </w:r>
      <w:r w:rsidR="00742CB7">
        <w:rPr>
          <w:sz w:val="22"/>
          <w:szCs w:val="22"/>
          <w:lang w:val="en-CA"/>
        </w:rPr>
        <w:t>O</w:t>
      </w:r>
      <w:r w:rsidRPr="00E56C92">
        <w:rPr>
          <w:sz w:val="22"/>
          <w:szCs w:val="22"/>
          <w:lang w:val="en-CA"/>
        </w:rPr>
        <w:t xml:space="preserve">f Theodore </w:t>
      </w:r>
      <w:r w:rsidR="00742CB7">
        <w:rPr>
          <w:sz w:val="22"/>
          <w:szCs w:val="22"/>
          <w:lang w:val="en-CA"/>
        </w:rPr>
        <w:t>A</w:t>
      </w:r>
      <w:r w:rsidRPr="00E56C92">
        <w:rPr>
          <w:sz w:val="22"/>
          <w:szCs w:val="22"/>
          <w:lang w:val="en-CA"/>
        </w:rPr>
        <w:t xml:space="preserve">nd Hadrian’, </w:t>
      </w:r>
      <w:r w:rsidRPr="00E56C92">
        <w:rPr>
          <w:i/>
          <w:iCs/>
          <w:sz w:val="22"/>
          <w:szCs w:val="22"/>
          <w:lang w:val="en-CA"/>
        </w:rPr>
        <w:t xml:space="preserve">Anglo-Saxon England </w:t>
      </w:r>
      <w:r w:rsidRPr="00E56C92">
        <w:rPr>
          <w:sz w:val="22"/>
          <w:szCs w:val="22"/>
          <w:lang w:val="en-CA"/>
        </w:rPr>
        <w:t>15 (1986), 45-72 &lt;</w:t>
      </w:r>
      <w:hyperlink r:id="rId15" w:history="1">
        <w:r w:rsidR="00742CB7" w:rsidRPr="00961D22">
          <w:rPr>
            <w:rStyle w:val="Hyperlink"/>
            <w:sz w:val="22"/>
            <w:szCs w:val="22"/>
            <w:lang w:val="en-CA"/>
          </w:rPr>
          <w:t>https://doi.org/10.1017/S0263675100003689</w:t>
        </w:r>
      </w:hyperlink>
      <w:r w:rsidRPr="00E56C92">
        <w:rPr>
          <w:sz w:val="22"/>
          <w:szCs w:val="22"/>
          <w:lang w:val="en-CA"/>
        </w:rPr>
        <w:t>&gt; [accessed 30 November 2022]</w:t>
      </w:r>
    </w:p>
    <w:p w14:paraId="210040B8" w14:textId="77777777" w:rsidR="00594FDC" w:rsidRDefault="00594FDC" w:rsidP="00186E42">
      <w:pPr>
        <w:pStyle w:val="FootnoteText"/>
        <w:rPr>
          <w:sz w:val="22"/>
          <w:szCs w:val="22"/>
          <w:lang w:val="en-CA"/>
        </w:rPr>
      </w:pPr>
    </w:p>
    <w:p w14:paraId="4CEF79AF" w14:textId="5A81B38F" w:rsidR="00594FDC" w:rsidRDefault="00594FDC" w:rsidP="00186E42">
      <w:pPr>
        <w:pStyle w:val="FootnoteText"/>
        <w:rPr>
          <w:sz w:val="22"/>
          <w:szCs w:val="22"/>
          <w:lang w:val="en-CA"/>
        </w:rPr>
      </w:pPr>
      <w:r w:rsidRPr="00594FDC">
        <w:rPr>
          <w:sz w:val="22"/>
          <w:szCs w:val="22"/>
          <w:lang w:val="en-CA"/>
        </w:rPr>
        <w:t xml:space="preserve">McCluskey, Stephen, </w:t>
      </w:r>
      <w:r w:rsidRPr="00594FDC">
        <w:rPr>
          <w:i/>
          <w:iCs/>
          <w:sz w:val="22"/>
          <w:szCs w:val="22"/>
          <w:lang w:val="en-CA"/>
        </w:rPr>
        <w:t xml:space="preserve">Astronomies </w:t>
      </w:r>
      <w:r w:rsidR="00742CB7">
        <w:rPr>
          <w:i/>
          <w:iCs/>
          <w:sz w:val="22"/>
          <w:szCs w:val="22"/>
          <w:lang w:val="en-CA"/>
        </w:rPr>
        <w:t>A</w:t>
      </w:r>
      <w:r w:rsidRPr="00594FDC">
        <w:rPr>
          <w:i/>
          <w:iCs/>
          <w:sz w:val="22"/>
          <w:szCs w:val="22"/>
          <w:lang w:val="en-CA"/>
        </w:rPr>
        <w:t xml:space="preserve">nd Cultures </w:t>
      </w:r>
      <w:r w:rsidR="00742CB7">
        <w:rPr>
          <w:i/>
          <w:iCs/>
          <w:sz w:val="22"/>
          <w:szCs w:val="22"/>
          <w:lang w:val="en-CA"/>
        </w:rPr>
        <w:t>I</w:t>
      </w:r>
      <w:r w:rsidRPr="00594FDC">
        <w:rPr>
          <w:i/>
          <w:iCs/>
          <w:sz w:val="22"/>
          <w:szCs w:val="22"/>
          <w:lang w:val="en-CA"/>
        </w:rPr>
        <w:t xml:space="preserve">n Early Medieval Europe </w:t>
      </w:r>
      <w:r w:rsidRPr="00594FDC">
        <w:rPr>
          <w:sz w:val="22"/>
          <w:szCs w:val="22"/>
          <w:lang w:val="en-CA"/>
        </w:rPr>
        <w:t>(Cambridge: Cambridge University Press, 2000)</w:t>
      </w:r>
    </w:p>
    <w:p w14:paraId="0F4EAEEE" w14:textId="77777777" w:rsidR="007B1119" w:rsidRDefault="007B1119" w:rsidP="00186E42">
      <w:pPr>
        <w:pStyle w:val="FootnoteText"/>
        <w:rPr>
          <w:sz w:val="22"/>
          <w:szCs w:val="22"/>
          <w:lang w:val="en-CA"/>
        </w:rPr>
      </w:pPr>
    </w:p>
    <w:p w14:paraId="17DB63B5" w14:textId="4A65DB4B" w:rsidR="007B1119" w:rsidRPr="007B1119" w:rsidRDefault="007B1119" w:rsidP="00186E42">
      <w:pPr>
        <w:pStyle w:val="FootnoteText"/>
        <w:rPr>
          <w:sz w:val="22"/>
          <w:szCs w:val="22"/>
          <w:lang w:val="en-CA"/>
        </w:rPr>
      </w:pPr>
      <w:r w:rsidRPr="007B1119">
        <w:rPr>
          <w:sz w:val="22"/>
          <w:szCs w:val="22"/>
          <w:lang w:val="en-CA"/>
        </w:rPr>
        <w:t xml:space="preserve">_____, ‘Gregory </w:t>
      </w:r>
      <w:r w:rsidR="00742CB7">
        <w:rPr>
          <w:sz w:val="22"/>
          <w:szCs w:val="22"/>
          <w:lang w:val="en-CA"/>
        </w:rPr>
        <w:t>O</w:t>
      </w:r>
      <w:r w:rsidRPr="007B1119">
        <w:rPr>
          <w:sz w:val="22"/>
          <w:szCs w:val="22"/>
          <w:lang w:val="en-CA"/>
        </w:rPr>
        <w:t xml:space="preserve">f Tours, Monastic Timekeeping, </w:t>
      </w:r>
      <w:r w:rsidR="00742CB7">
        <w:rPr>
          <w:sz w:val="22"/>
          <w:szCs w:val="22"/>
          <w:lang w:val="en-CA"/>
        </w:rPr>
        <w:t>A</w:t>
      </w:r>
      <w:r w:rsidRPr="007B1119">
        <w:rPr>
          <w:sz w:val="22"/>
          <w:szCs w:val="22"/>
          <w:lang w:val="en-CA"/>
        </w:rPr>
        <w:t xml:space="preserve">nd Early Christian Attitudes </w:t>
      </w:r>
      <w:r w:rsidR="00742CB7">
        <w:rPr>
          <w:sz w:val="22"/>
          <w:szCs w:val="22"/>
          <w:lang w:val="en-CA"/>
        </w:rPr>
        <w:t>T</w:t>
      </w:r>
      <w:r w:rsidRPr="007B1119">
        <w:rPr>
          <w:sz w:val="22"/>
          <w:szCs w:val="22"/>
          <w:lang w:val="en-CA"/>
        </w:rPr>
        <w:t xml:space="preserve">o Astronomy’, </w:t>
      </w:r>
      <w:r w:rsidRPr="007B1119">
        <w:rPr>
          <w:i/>
          <w:iCs/>
          <w:sz w:val="22"/>
          <w:szCs w:val="22"/>
          <w:lang w:val="en-CA"/>
        </w:rPr>
        <w:t xml:space="preserve">Isis </w:t>
      </w:r>
      <w:r w:rsidRPr="007B1119">
        <w:rPr>
          <w:sz w:val="22"/>
          <w:szCs w:val="22"/>
          <w:lang w:val="en-CA"/>
        </w:rPr>
        <w:t>81.1 (1990), 8-22 &lt;</w:t>
      </w:r>
      <w:hyperlink r:id="rId16" w:history="1">
        <w:r w:rsidRPr="007B1119">
          <w:rPr>
            <w:rStyle w:val="Hyperlink"/>
            <w:sz w:val="22"/>
            <w:szCs w:val="22"/>
            <w:lang w:val="en-CA"/>
          </w:rPr>
          <w:t>https://www.jstor.org/stable/234080</w:t>
        </w:r>
      </w:hyperlink>
      <w:r w:rsidRPr="007B1119">
        <w:rPr>
          <w:sz w:val="22"/>
          <w:szCs w:val="22"/>
          <w:lang w:val="en-CA"/>
        </w:rPr>
        <w:t>&gt; [accessed 13 December 2022]</w:t>
      </w:r>
    </w:p>
    <w:p w14:paraId="24C31929" w14:textId="77777777" w:rsidR="000F3CE0" w:rsidRPr="00E56C92" w:rsidRDefault="000F3CE0" w:rsidP="00186E42">
      <w:pPr>
        <w:pStyle w:val="FootnoteText"/>
        <w:rPr>
          <w:sz w:val="22"/>
          <w:szCs w:val="22"/>
        </w:rPr>
      </w:pPr>
    </w:p>
    <w:p w14:paraId="4F13B43B" w14:textId="06FD875C" w:rsidR="000F3CE0" w:rsidRPr="00E56C92" w:rsidRDefault="000F3CE0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Michelet, Fabienne L., </w:t>
      </w:r>
      <w:r w:rsidRPr="00E56C92">
        <w:rPr>
          <w:i/>
          <w:iCs/>
          <w:sz w:val="22"/>
          <w:szCs w:val="22"/>
          <w:lang w:val="en-CA"/>
        </w:rPr>
        <w:t xml:space="preserve">Creation, Migration, </w:t>
      </w:r>
      <w:r w:rsidR="00E11A77">
        <w:rPr>
          <w:i/>
          <w:iCs/>
          <w:sz w:val="22"/>
          <w:szCs w:val="22"/>
          <w:lang w:val="en-CA"/>
        </w:rPr>
        <w:t>A</w:t>
      </w:r>
      <w:r w:rsidRPr="00E56C92">
        <w:rPr>
          <w:i/>
          <w:iCs/>
          <w:sz w:val="22"/>
          <w:szCs w:val="22"/>
          <w:lang w:val="en-CA"/>
        </w:rPr>
        <w:t xml:space="preserve">nd Conquest: Imaginary Geography </w:t>
      </w:r>
      <w:r w:rsidR="00E11A77">
        <w:rPr>
          <w:i/>
          <w:iCs/>
          <w:sz w:val="22"/>
          <w:szCs w:val="22"/>
          <w:lang w:val="en-CA"/>
        </w:rPr>
        <w:t>A</w:t>
      </w:r>
      <w:r w:rsidRPr="00E56C92">
        <w:rPr>
          <w:i/>
          <w:iCs/>
          <w:sz w:val="22"/>
          <w:szCs w:val="22"/>
          <w:lang w:val="en-CA"/>
        </w:rPr>
        <w:t xml:space="preserve">nd Sense </w:t>
      </w:r>
      <w:r w:rsidR="00E11A77">
        <w:rPr>
          <w:i/>
          <w:iCs/>
          <w:sz w:val="22"/>
          <w:szCs w:val="22"/>
          <w:lang w:val="en-CA"/>
        </w:rPr>
        <w:t>O</w:t>
      </w:r>
      <w:r w:rsidRPr="00E56C92">
        <w:rPr>
          <w:i/>
          <w:iCs/>
          <w:sz w:val="22"/>
          <w:szCs w:val="22"/>
          <w:lang w:val="en-CA"/>
        </w:rPr>
        <w:t xml:space="preserve">f Space </w:t>
      </w:r>
      <w:r w:rsidR="00E11A77">
        <w:rPr>
          <w:i/>
          <w:iCs/>
          <w:sz w:val="22"/>
          <w:szCs w:val="22"/>
          <w:lang w:val="en-CA"/>
        </w:rPr>
        <w:t>I</w:t>
      </w:r>
      <w:r w:rsidRPr="00E56C92">
        <w:rPr>
          <w:i/>
          <w:iCs/>
          <w:sz w:val="22"/>
          <w:szCs w:val="22"/>
          <w:lang w:val="en-CA"/>
        </w:rPr>
        <w:t>n Old English Literature</w:t>
      </w:r>
      <w:r w:rsidRPr="00E56C92">
        <w:rPr>
          <w:sz w:val="22"/>
          <w:szCs w:val="22"/>
          <w:lang w:val="en-CA"/>
        </w:rPr>
        <w:t xml:space="preserve"> (Oxford: Oxford University Press, 2006)</w:t>
      </w:r>
    </w:p>
    <w:p w14:paraId="7A40805C" w14:textId="77777777" w:rsidR="00AC183B" w:rsidRPr="00E56C92" w:rsidRDefault="00AC183B" w:rsidP="00186E42">
      <w:pPr>
        <w:pStyle w:val="FootnoteText"/>
        <w:rPr>
          <w:sz w:val="22"/>
          <w:szCs w:val="22"/>
          <w:lang w:val="en-CA"/>
        </w:rPr>
      </w:pPr>
    </w:p>
    <w:p w14:paraId="083F17DC" w14:textId="3E85B24E" w:rsidR="00AC183B" w:rsidRPr="00E56C92" w:rsidRDefault="00AC183B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>Morgan, Gwendolyn A.</w:t>
      </w:r>
      <w:r w:rsidR="00924838">
        <w:rPr>
          <w:sz w:val="22"/>
          <w:szCs w:val="22"/>
          <w:lang w:val="en-CA"/>
        </w:rPr>
        <w:t>,</w:t>
      </w:r>
      <w:r w:rsidRPr="00E56C92">
        <w:rPr>
          <w:sz w:val="22"/>
          <w:szCs w:val="22"/>
          <w:lang w:val="en-CA"/>
        </w:rPr>
        <w:t xml:space="preserve"> ‘Dualism </w:t>
      </w:r>
      <w:r w:rsidR="00E11A77">
        <w:rPr>
          <w:sz w:val="22"/>
          <w:szCs w:val="22"/>
          <w:lang w:val="en-CA"/>
        </w:rPr>
        <w:t>A</w:t>
      </w:r>
      <w:r w:rsidRPr="00E56C92">
        <w:rPr>
          <w:sz w:val="22"/>
          <w:szCs w:val="22"/>
          <w:lang w:val="en-CA"/>
        </w:rPr>
        <w:t xml:space="preserve">nd Mirror Imagery </w:t>
      </w:r>
      <w:r w:rsidR="00E11A77">
        <w:rPr>
          <w:sz w:val="22"/>
          <w:szCs w:val="22"/>
          <w:lang w:val="en-CA"/>
        </w:rPr>
        <w:t>I</w:t>
      </w:r>
      <w:r w:rsidRPr="00E56C92">
        <w:rPr>
          <w:sz w:val="22"/>
          <w:szCs w:val="22"/>
          <w:lang w:val="en-CA"/>
        </w:rPr>
        <w:t xml:space="preserve">n Anglo-Saxon Riddles’, </w:t>
      </w:r>
      <w:r w:rsidRPr="00E56C92">
        <w:rPr>
          <w:i/>
          <w:iCs/>
          <w:sz w:val="22"/>
          <w:szCs w:val="22"/>
          <w:lang w:val="en-CA"/>
        </w:rPr>
        <w:t xml:space="preserve">Journal </w:t>
      </w:r>
      <w:r w:rsidR="00E11A77">
        <w:rPr>
          <w:i/>
          <w:iCs/>
          <w:sz w:val="22"/>
          <w:szCs w:val="22"/>
          <w:lang w:val="en-CA"/>
        </w:rPr>
        <w:t>O</w:t>
      </w:r>
      <w:r w:rsidRPr="00E56C92">
        <w:rPr>
          <w:i/>
          <w:iCs/>
          <w:sz w:val="22"/>
          <w:szCs w:val="22"/>
          <w:lang w:val="en-CA"/>
        </w:rPr>
        <w:t xml:space="preserve">f </w:t>
      </w:r>
      <w:r w:rsidR="00E11A77">
        <w:rPr>
          <w:i/>
          <w:iCs/>
          <w:sz w:val="22"/>
          <w:szCs w:val="22"/>
          <w:lang w:val="en-CA"/>
        </w:rPr>
        <w:t>T</w:t>
      </w:r>
      <w:r w:rsidRPr="00E56C92">
        <w:rPr>
          <w:i/>
          <w:iCs/>
          <w:sz w:val="22"/>
          <w:szCs w:val="22"/>
          <w:lang w:val="en-CA"/>
        </w:rPr>
        <w:t>he Fan</w:t>
      </w:r>
      <w:r w:rsidR="00090E6D" w:rsidRPr="00E56C92">
        <w:rPr>
          <w:i/>
          <w:iCs/>
          <w:sz w:val="22"/>
          <w:szCs w:val="22"/>
          <w:lang w:val="en-CA"/>
        </w:rPr>
        <w:t>ta</w:t>
      </w:r>
      <w:r w:rsidRPr="00E56C92">
        <w:rPr>
          <w:i/>
          <w:iCs/>
          <w:sz w:val="22"/>
          <w:szCs w:val="22"/>
          <w:lang w:val="en-CA"/>
        </w:rPr>
        <w:t xml:space="preserve">stic </w:t>
      </w:r>
      <w:r w:rsidR="00E11A77">
        <w:rPr>
          <w:i/>
          <w:iCs/>
          <w:sz w:val="22"/>
          <w:szCs w:val="22"/>
          <w:lang w:val="en-CA"/>
        </w:rPr>
        <w:t>I</w:t>
      </w:r>
      <w:r w:rsidRPr="00E56C92">
        <w:rPr>
          <w:i/>
          <w:iCs/>
          <w:sz w:val="22"/>
          <w:szCs w:val="22"/>
          <w:lang w:val="en-CA"/>
        </w:rPr>
        <w:t xml:space="preserve">n </w:t>
      </w:r>
      <w:r w:rsidR="00E11A77">
        <w:rPr>
          <w:i/>
          <w:iCs/>
          <w:sz w:val="22"/>
          <w:szCs w:val="22"/>
          <w:lang w:val="en-CA"/>
        </w:rPr>
        <w:t>T</w:t>
      </w:r>
      <w:r w:rsidRPr="00E56C92">
        <w:rPr>
          <w:i/>
          <w:iCs/>
          <w:sz w:val="22"/>
          <w:szCs w:val="22"/>
          <w:lang w:val="en-CA"/>
        </w:rPr>
        <w:t xml:space="preserve">he Arts </w:t>
      </w:r>
      <w:r w:rsidRPr="00E56C92">
        <w:rPr>
          <w:sz w:val="22"/>
          <w:szCs w:val="22"/>
          <w:lang w:val="en-CA"/>
        </w:rPr>
        <w:t>5.1 (1992), 74-85 &lt;</w:t>
      </w:r>
      <w:hyperlink r:id="rId17" w:history="1">
        <w:r w:rsidRPr="00E56C92">
          <w:rPr>
            <w:rStyle w:val="Hyperlink"/>
            <w:sz w:val="22"/>
            <w:szCs w:val="22"/>
            <w:lang w:val="en-CA"/>
          </w:rPr>
          <w:t>https://www.jstor.org/stable/43308139</w:t>
        </w:r>
      </w:hyperlink>
      <w:r w:rsidRPr="00E56C92">
        <w:rPr>
          <w:sz w:val="22"/>
          <w:szCs w:val="22"/>
          <w:lang w:val="en-CA"/>
        </w:rPr>
        <w:t>&gt; [accessed 16 December 2022]</w:t>
      </w:r>
    </w:p>
    <w:p w14:paraId="3FCC1098" w14:textId="77777777" w:rsidR="002F7A8B" w:rsidRPr="00E56C92" w:rsidRDefault="002F7A8B" w:rsidP="00186E42">
      <w:pPr>
        <w:pStyle w:val="FootnoteText"/>
        <w:rPr>
          <w:sz w:val="22"/>
          <w:szCs w:val="22"/>
          <w:lang w:val="en-CA"/>
        </w:rPr>
      </w:pPr>
    </w:p>
    <w:p w14:paraId="6DC736F3" w14:textId="70BB5C2C" w:rsidR="002F7A8B" w:rsidRPr="00E56C92" w:rsidRDefault="002F7A8B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Neville, Jennifer, </w:t>
      </w:r>
      <w:r w:rsidRPr="00E56C92">
        <w:rPr>
          <w:i/>
          <w:iCs/>
          <w:sz w:val="22"/>
          <w:szCs w:val="22"/>
          <w:lang w:val="en-CA"/>
        </w:rPr>
        <w:t xml:space="preserve">Representations </w:t>
      </w:r>
      <w:r w:rsidR="00A81A5D">
        <w:rPr>
          <w:i/>
          <w:iCs/>
          <w:sz w:val="22"/>
          <w:szCs w:val="22"/>
          <w:lang w:val="en-CA"/>
        </w:rPr>
        <w:t>O</w:t>
      </w:r>
      <w:r w:rsidRPr="00E56C92">
        <w:rPr>
          <w:i/>
          <w:iCs/>
          <w:sz w:val="22"/>
          <w:szCs w:val="22"/>
          <w:lang w:val="en-CA"/>
        </w:rPr>
        <w:t xml:space="preserve">f </w:t>
      </w:r>
      <w:r w:rsidR="00A81A5D">
        <w:rPr>
          <w:i/>
          <w:iCs/>
          <w:sz w:val="22"/>
          <w:szCs w:val="22"/>
          <w:lang w:val="en-CA"/>
        </w:rPr>
        <w:t>T</w:t>
      </w:r>
      <w:r w:rsidRPr="00E56C92">
        <w:rPr>
          <w:i/>
          <w:iCs/>
          <w:sz w:val="22"/>
          <w:szCs w:val="22"/>
          <w:lang w:val="en-CA"/>
        </w:rPr>
        <w:t xml:space="preserve">he Natural World </w:t>
      </w:r>
      <w:r w:rsidR="00A81A5D">
        <w:rPr>
          <w:i/>
          <w:iCs/>
          <w:sz w:val="22"/>
          <w:szCs w:val="22"/>
          <w:lang w:val="en-CA"/>
        </w:rPr>
        <w:t>I</w:t>
      </w:r>
      <w:r w:rsidRPr="00E56C92">
        <w:rPr>
          <w:i/>
          <w:iCs/>
          <w:sz w:val="22"/>
          <w:szCs w:val="22"/>
          <w:lang w:val="en-CA"/>
        </w:rPr>
        <w:t xml:space="preserve">n Old English Poetry </w:t>
      </w:r>
      <w:r w:rsidRPr="00E56C92">
        <w:rPr>
          <w:sz w:val="22"/>
          <w:szCs w:val="22"/>
          <w:lang w:val="en-CA"/>
        </w:rPr>
        <w:t>(Cambridge: Cambridge University Press, 2009)</w:t>
      </w:r>
    </w:p>
    <w:p w14:paraId="4A654495" w14:textId="77777777" w:rsidR="00DD336A" w:rsidRPr="00E56C92" w:rsidRDefault="00DD336A" w:rsidP="00186E42">
      <w:pPr>
        <w:pStyle w:val="FootnoteText"/>
        <w:rPr>
          <w:sz w:val="22"/>
          <w:szCs w:val="22"/>
          <w:lang w:val="en-CA"/>
        </w:rPr>
      </w:pPr>
    </w:p>
    <w:p w14:paraId="17F63D6D" w14:textId="4DCA55AD" w:rsidR="00DD336A" w:rsidRPr="00E56C92" w:rsidRDefault="00DD336A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Orchard, Andy, </w:t>
      </w:r>
      <w:r w:rsidRPr="00E56C92">
        <w:rPr>
          <w:i/>
          <w:iCs/>
          <w:sz w:val="22"/>
          <w:szCs w:val="22"/>
          <w:lang w:val="en-CA"/>
        </w:rPr>
        <w:t xml:space="preserve">The Poetic Art </w:t>
      </w:r>
      <w:r w:rsidR="00A009C4">
        <w:rPr>
          <w:i/>
          <w:iCs/>
          <w:sz w:val="22"/>
          <w:szCs w:val="22"/>
          <w:lang w:val="en-CA"/>
        </w:rPr>
        <w:t>O</w:t>
      </w:r>
      <w:r w:rsidRPr="00E56C92">
        <w:rPr>
          <w:i/>
          <w:iCs/>
          <w:sz w:val="22"/>
          <w:szCs w:val="22"/>
          <w:lang w:val="en-CA"/>
        </w:rPr>
        <w:t xml:space="preserve">f Aldhelm </w:t>
      </w:r>
      <w:r w:rsidRPr="00E56C92">
        <w:rPr>
          <w:sz w:val="22"/>
          <w:szCs w:val="22"/>
          <w:lang w:val="en-CA"/>
        </w:rPr>
        <w:t>(Cambridge</w:t>
      </w:r>
      <w:r w:rsidR="00982546">
        <w:rPr>
          <w:sz w:val="22"/>
          <w:szCs w:val="22"/>
          <w:lang w:val="en-CA"/>
        </w:rPr>
        <w:t xml:space="preserve">: </w:t>
      </w:r>
      <w:r w:rsidRPr="00E56C92">
        <w:rPr>
          <w:sz w:val="22"/>
          <w:szCs w:val="22"/>
          <w:lang w:val="en-CA"/>
        </w:rPr>
        <w:t>Cambridge University Press, 1994)</w:t>
      </w:r>
    </w:p>
    <w:p w14:paraId="70DE2426" w14:textId="77777777" w:rsidR="00F04037" w:rsidRPr="00E56C92" w:rsidRDefault="00F04037" w:rsidP="00186E42">
      <w:pPr>
        <w:pStyle w:val="FootnoteText"/>
        <w:rPr>
          <w:sz w:val="22"/>
          <w:szCs w:val="22"/>
          <w:lang w:val="en-CA"/>
        </w:rPr>
      </w:pPr>
    </w:p>
    <w:p w14:paraId="2FCF68AB" w14:textId="41513965" w:rsidR="00F04037" w:rsidRPr="00E56C92" w:rsidRDefault="00F04037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>Parker, Sarah Jeanne</w:t>
      </w:r>
      <w:r w:rsidR="00F446B0" w:rsidRPr="00E56C92">
        <w:rPr>
          <w:sz w:val="22"/>
          <w:szCs w:val="22"/>
          <w:lang w:val="en-CA"/>
        </w:rPr>
        <w:t>,</w:t>
      </w:r>
      <w:r w:rsidRPr="00E56C92">
        <w:rPr>
          <w:sz w:val="22"/>
          <w:szCs w:val="22"/>
          <w:lang w:val="en-CA"/>
        </w:rPr>
        <w:t xml:space="preserve"> ‘Vernacular Cosmologies: Models </w:t>
      </w:r>
      <w:r w:rsidR="00A009C4">
        <w:rPr>
          <w:sz w:val="22"/>
          <w:szCs w:val="22"/>
          <w:lang w:val="en-CA"/>
        </w:rPr>
        <w:t>O</w:t>
      </w:r>
      <w:r w:rsidRPr="00E56C92">
        <w:rPr>
          <w:sz w:val="22"/>
          <w:szCs w:val="22"/>
          <w:lang w:val="en-CA"/>
        </w:rPr>
        <w:t xml:space="preserve">f </w:t>
      </w:r>
      <w:r w:rsidR="00A009C4">
        <w:rPr>
          <w:sz w:val="22"/>
          <w:szCs w:val="22"/>
          <w:lang w:val="en-CA"/>
        </w:rPr>
        <w:t>T</w:t>
      </w:r>
      <w:r w:rsidRPr="00E56C92">
        <w:rPr>
          <w:sz w:val="22"/>
          <w:szCs w:val="22"/>
          <w:lang w:val="en-CA"/>
        </w:rPr>
        <w:t xml:space="preserve">he Universe </w:t>
      </w:r>
      <w:r w:rsidR="00A009C4">
        <w:rPr>
          <w:sz w:val="22"/>
          <w:szCs w:val="22"/>
          <w:lang w:val="en-CA"/>
        </w:rPr>
        <w:t>I</w:t>
      </w:r>
      <w:r w:rsidRPr="00E56C92">
        <w:rPr>
          <w:sz w:val="22"/>
          <w:szCs w:val="22"/>
          <w:lang w:val="en-CA"/>
        </w:rPr>
        <w:t xml:space="preserve">n Old English Literature’, </w:t>
      </w:r>
      <w:r w:rsidRPr="00E56C92">
        <w:rPr>
          <w:i/>
          <w:iCs/>
          <w:sz w:val="22"/>
          <w:szCs w:val="22"/>
          <w:lang w:val="en-CA"/>
        </w:rPr>
        <w:t xml:space="preserve">Early Science </w:t>
      </w:r>
      <w:r w:rsidR="00A009C4">
        <w:rPr>
          <w:i/>
          <w:iCs/>
          <w:sz w:val="22"/>
          <w:szCs w:val="22"/>
          <w:lang w:val="en-CA"/>
        </w:rPr>
        <w:t>A</w:t>
      </w:r>
      <w:r w:rsidRPr="00E56C92">
        <w:rPr>
          <w:i/>
          <w:iCs/>
          <w:sz w:val="22"/>
          <w:szCs w:val="22"/>
          <w:lang w:val="en-CA"/>
        </w:rPr>
        <w:t xml:space="preserve">nd Medicine </w:t>
      </w:r>
      <w:r w:rsidRPr="00E56C92">
        <w:rPr>
          <w:sz w:val="22"/>
          <w:szCs w:val="22"/>
          <w:lang w:val="en-CA"/>
        </w:rPr>
        <w:t>26 (2021), 55-76 &lt;DOI:10.1163/15733823-02610002&gt; [accessed 13 December 2022]</w:t>
      </w:r>
    </w:p>
    <w:p w14:paraId="04077915" w14:textId="77777777" w:rsidR="00471737" w:rsidRPr="00E56C92" w:rsidRDefault="00471737" w:rsidP="00186E42">
      <w:pPr>
        <w:pStyle w:val="FootnoteText"/>
        <w:rPr>
          <w:sz w:val="22"/>
          <w:szCs w:val="22"/>
          <w:lang w:val="en-CA"/>
        </w:rPr>
      </w:pPr>
    </w:p>
    <w:p w14:paraId="3C5614D9" w14:textId="0123A201" w:rsidR="00471737" w:rsidRPr="00E56C92" w:rsidRDefault="00471737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Porter, David W., ‘Isidore’s </w:t>
      </w:r>
      <w:r w:rsidRPr="00E56C92">
        <w:rPr>
          <w:i/>
          <w:iCs/>
          <w:sz w:val="22"/>
          <w:szCs w:val="22"/>
          <w:lang w:val="en-CA"/>
        </w:rPr>
        <w:t>Etymologiae</w:t>
      </w:r>
      <w:r w:rsidRPr="00E56C92">
        <w:rPr>
          <w:sz w:val="22"/>
          <w:szCs w:val="22"/>
          <w:lang w:val="en-CA"/>
        </w:rPr>
        <w:t xml:space="preserve"> </w:t>
      </w:r>
      <w:r w:rsidR="00B53AA6">
        <w:rPr>
          <w:sz w:val="22"/>
          <w:szCs w:val="22"/>
          <w:lang w:val="en-CA"/>
        </w:rPr>
        <w:t>A</w:t>
      </w:r>
      <w:r w:rsidRPr="00E56C92">
        <w:rPr>
          <w:sz w:val="22"/>
          <w:szCs w:val="22"/>
          <w:lang w:val="en-CA"/>
        </w:rPr>
        <w:t xml:space="preserve">t </w:t>
      </w:r>
      <w:r w:rsidR="00B53AA6">
        <w:rPr>
          <w:sz w:val="22"/>
          <w:szCs w:val="22"/>
          <w:lang w:val="en-CA"/>
        </w:rPr>
        <w:t>T</w:t>
      </w:r>
      <w:r w:rsidRPr="00E56C92">
        <w:rPr>
          <w:sz w:val="22"/>
          <w:szCs w:val="22"/>
          <w:lang w:val="en-CA"/>
        </w:rPr>
        <w:t xml:space="preserve">he </w:t>
      </w:r>
      <w:r w:rsidR="00B53AA6">
        <w:rPr>
          <w:sz w:val="22"/>
          <w:szCs w:val="22"/>
          <w:lang w:val="en-CA"/>
        </w:rPr>
        <w:t>S</w:t>
      </w:r>
      <w:r w:rsidRPr="00E56C92">
        <w:rPr>
          <w:sz w:val="22"/>
          <w:szCs w:val="22"/>
          <w:lang w:val="en-CA"/>
        </w:rPr>
        <w:t xml:space="preserve">chool of Canterbury’, </w:t>
      </w:r>
      <w:r w:rsidRPr="00E56C92">
        <w:rPr>
          <w:i/>
          <w:iCs/>
          <w:sz w:val="22"/>
          <w:szCs w:val="22"/>
          <w:lang w:val="en-CA"/>
        </w:rPr>
        <w:t xml:space="preserve">Anglo-Saxon England </w:t>
      </w:r>
      <w:r w:rsidRPr="00E56C92">
        <w:rPr>
          <w:sz w:val="22"/>
          <w:szCs w:val="22"/>
          <w:lang w:val="en-CA"/>
        </w:rPr>
        <w:t>43 (2014), 7-44 &lt;</w:t>
      </w:r>
      <w:hyperlink r:id="rId18" w:history="1">
        <w:r w:rsidRPr="00E56C92">
          <w:rPr>
            <w:rStyle w:val="Hyperlink"/>
            <w:sz w:val="22"/>
            <w:szCs w:val="22"/>
            <w:lang w:val="en-CA"/>
          </w:rPr>
          <w:t>https://doi.org/10/1017/50263675114000015</w:t>
        </w:r>
      </w:hyperlink>
      <w:r w:rsidRPr="00E56C92">
        <w:rPr>
          <w:sz w:val="22"/>
          <w:szCs w:val="22"/>
          <w:lang w:val="en-CA"/>
        </w:rPr>
        <w:t>&gt; [accessed 1 December 2022]</w:t>
      </w:r>
    </w:p>
    <w:p w14:paraId="3B16CC10" w14:textId="77777777" w:rsidR="00DC5019" w:rsidRPr="00E56C92" w:rsidRDefault="00DC5019" w:rsidP="00186E42">
      <w:pPr>
        <w:pStyle w:val="FootnoteText"/>
        <w:rPr>
          <w:sz w:val="22"/>
          <w:szCs w:val="22"/>
          <w:lang w:val="en-CA"/>
        </w:rPr>
      </w:pPr>
    </w:p>
    <w:p w14:paraId="21C5393F" w14:textId="11AB3D4C" w:rsidR="00DC5019" w:rsidRPr="00E56C92" w:rsidRDefault="00DC5019" w:rsidP="00186E42">
      <w:pPr>
        <w:pStyle w:val="FootnoteText"/>
        <w:rPr>
          <w:sz w:val="22"/>
          <w:szCs w:val="22"/>
        </w:rPr>
      </w:pPr>
      <w:r w:rsidRPr="00E56C92">
        <w:rPr>
          <w:sz w:val="22"/>
          <w:szCs w:val="22"/>
        </w:rPr>
        <w:t xml:space="preserve">Porter, Nancy Stork, </w:t>
      </w:r>
      <w:r w:rsidRPr="00E56C92">
        <w:rPr>
          <w:i/>
          <w:iCs/>
          <w:sz w:val="22"/>
          <w:szCs w:val="22"/>
        </w:rPr>
        <w:t xml:space="preserve">Through </w:t>
      </w:r>
      <w:r w:rsidR="00B53AA6">
        <w:rPr>
          <w:i/>
          <w:iCs/>
          <w:sz w:val="22"/>
          <w:szCs w:val="22"/>
        </w:rPr>
        <w:t>A</w:t>
      </w:r>
      <w:r w:rsidRPr="00E56C92">
        <w:rPr>
          <w:i/>
          <w:iCs/>
          <w:sz w:val="22"/>
          <w:szCs w:val="22"/>
        </w:rPr>
        <w:t xml:space="preserve"> Gloss Darkly: Aldhelm’s Riddles </w:t>
      </w:r>
      <w:r w:rsidR="00B53AA6">
        <w:rPr>
          <w:i/>
          <w:iCs/>
          <w:sz w:val="22"/>
          <w:szCs w:val="22"/>
        </w:rPr>
        <w:t>I</w:t>
      </w:r>
      <w:r w:rsidRPr="00E56C92">
        <w:rPr>
          <w:i/>
          <w:iCs/>
          <w:sz w:val="22"/>
          <w:szCs w:val="22"/>
        </w:rPr>
        <w:t xml:space="preserve">n </w:t>
      </w:r>
      <w:r w:rsidR="00B53AA6">
        <w:rPr>
          <w:i/>
          <w:iCs/>
          <w:sz w:val="22"/>
          <w:szCs w:val="22"/>
        </w:rPr>
        <w:t>T</w:t>
      </w:r>
      <w:r w:rsidRPr="00E56C92">
        <w:rPr>
          <w:i/>
          <w:iCs/>
          <w:sz w:val="22"/>
          <w:szCs w:val="22"/>
        </w:rPr>
        <w:t xml:space="preserve">he British Library MS Royal 12.C.xxiii </w:t>
      </w:r>
      <w:r w:rsidRPr="00E56C92">
        <w:rPr>
          <w:sz w:val="22"/>
          <w:szCs w:val="22"/>
        </w:rPr>
        <w:t>(Toronto: Pontifical Institute of Mediaeval Studies, 1990)</w:t>
      </w:r>
    </w:p>
    <w:p w14:paraId="1CF548FF" w14:textId="77777777" w:rsidR="0028558A" w:rsidRPr="00E56C92" w:rsidRDefault="0028558A" w:rsidP="00186E42">
      <w:pPr>
        <w:pStyle w:val="FootnoteText"/>
        <w:rPr>
          <w:sz w:val="22"/>
          <w:szCs w:val="22"/>
        </w:rPr>
      </w:pPr>
    </w:p>
    <w:p w14:paraId="18797825" w14:textId="751B005C" w:rsidR="0028558A" w:rsidRPr="00E56C92" w:rsidRDefault="0028558A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>Said, Edward W.</w:t>
      </w:r>
      <w:r w:rsidR="00B53AA6">
        <w:rPr>
          <w:sz w:val="22"/>
          <w:szCs w:val="22"/>
          <w:lang w:val="en-CA"/>
        </w:rPr>
        <w:t>,</w:t>
      </w:r>
      <w:r w:rsidRPr="00E56C92">
        <w:rPr>
          <w:sz w:val="22"/>
          <w:szCs w:val="22"/>
          <w:lang w:val="en-CA"/>
        </w:rPr>
        <w:t xml:space="preserve"> </w:t>
      </w:r>
      <w:r w:rsidRPr="00E56C92">
        <w:rPr>
          <w:i/>
          <w:iCs/>
          <w:sz w:val="22"/>
          <w:szCs w:val="22"/>
          <w:lang w:val="en-CA"/>
        </w:rPr>
        <w:t xml:space="preserve">Culture </w:t>
      </w:r>
      <w:r w:rsidR="00B53AA6">
        <w:rPr>
          <w:i/>
          <w:iCs/>
          <w:sz w:val="22"/>
          <w:szCs w:val="22"/>
          <w:lang w:val="en-CA"/>
        </w:rPr>
        <w:t>A</w:t>
      </w:r>
      <w:r w:rsidRPr="00E56C92">
        <w:rPr>
          <w:i/>
          <w:iCs/>
          <w:sz w:val="22"/>
          <w:szCs w:val="22"/>
          <w:lang w:val="en-CA"/>
        </w:rPr>
        <w:t xml:space="preserve">nd Imperialism </w:t>
      </w:r>
      <w:r w:rsidRPr="00E56C92">
        <w:rPr>
          <w:sz w:val="22"/>
          <w:szCs w:val="22"/>
          <w:lang w:val="en-CA"/>
        </w:rPr>
        <w:t>(New York: Vintage Books, 1993)</w:t>
      </w:r>
    </w:p>
    <w:p w14:paraId="69C9DB45" w14:textId="77777777" w:rsidR="007707AB" w:rsidRPr="00E56C92" w:rsidRDefault="007707AB" w:rsidP="00186E42">
      <w:pPr>
        <w:pStyle w:val="FootnoteText"/>
        <w:rPr>
          <w:sz w:val="22"/>
          <w:szCs w:val="22"/>
          <w:lang w:val="en-CA"/>
        </w:rPr>
      </w:pPr>
    </w:p>
    <w:p w14:paraId="065B531C" w14:textId="6DF5B279" w:rsidR="007707AB" w:rsidRPr="00924838" w:rsidRDefault="00186E42" w:rsidP="00186E42">
      <w:pPr>
        <w:pStyle w:val="FootnoteText"/>
        <w:rPr>
          <w:sz w:val="22"/>
          <w:szCs w:val="22"/>
          <w:lang w:val="en-CA"/>
        </w:rPr>
      </w:pPr>
      <w:r w:rsidRPr="00924838">
        <w:rPr>
          <w:sz w:val="22"/>
          <w:szCs w:val="22"/>
          <w:lang w:val="en-CA"/>
        </w:rPr>
        <w:t xml:space="preserve">Salvador-Bello, Mercedes, </w:t>
      </w:r>
      <w:r w:rsidRPr="00924838">
        <w:rPr>
          <w:i/>
          <w:iCs/>
          <w:sz w:val="22"/>
          <w:szCs w:val="22"/>
          <w:lang w:val="en-CA"/>
        </w:rPr>
        <w:t xml:space="preserve">Isidorean Perceptions </w:t>
      </w:r>
      <w:r w:rsidR="00B53AA6" w:rsidRPr="00924838">
        <w:rPr>
          <w:i/>
          <w:iCs/>
          <w:sz w:val="22"/>
          <w:szCs w:val="22"/>
          <w:lang w:val="en-CA"/>
        </w:rPr>
        <w:t>O</w:t>
      </w:r>
      <w:r w:rsidRPr="00924838">
        <w:rPr>
          <w:i/>
          <w:iCs/>
          <w:sz w:val="22"/>
          <w:szCs w:val="22"/>
          <w:lang w:val="en-CA"/>
        </w:rPr>
        <w:t xml:space="preserve">f Order: The Exeter Book Riddles </w:t>
      </w:r>
      <w:r w:rsidR="00B53AA6" w:rsidRPr="00924838">
        <w:rPr>
          <w:i/>
          <w:iCs/>
          <w:sz w:val="22"/>
          <w:szCs w:val="22"/>
          <w:lang w:val="en-CA"/>
        </w:rPr>
        <w:t>A</w:t>
      </w:r>
      <w:r w:rsidRPr="00924838">
        <w:rPr>
          <w:i/>
          <w:iCs/>
          <w:sz w:val="22"/>
          <w:szCs w:val="22"/>
          <w:lang w:val="en-CA"/>
        </w:rPr>
        <w:t>nd Medieval Latin Enigmata</w:t>
      </w:r>
      <w:r w:rsidRPr="00924838">
        <w:rPr>
          <w:sz w:val="22"/>
          <w:szCs w:val="22"/>
          <w:lang w:val="en-CA"/>
        </w:rPr>
        <w:t xml:space="preserve"> (Morgantown</w:t>
      </w:r>
      <w:r w:rsidR="00982546" w:rsidRPr="00924838">
        <w:rPr>
          <w:sz w:val="22"/>
          <w:szCs w:val="22"/>
          <w:lang w:val="en-CA"/>
        </w:rPr>
        <w:t>, West Virginia</w:t>
      </w:r>
      <w:r w:rsidRPr="00924838">
        <w:rPr>
          <w:sz w:val="22"/>
          <w:szCs w:val="22"/>
          <w:lang w:val="en-CA"/>
        </w:rPr>
        <w:t>: West Virginia University Press, 2015)</w:t>
      </w:r>
    </w:p>
    <w:p w14:paraId="2F9E1F15" w14:textId="77777777" w:rsidR="00825CC5" w:rsidRPr="00924838" w:rsidRDefault="00825CC5" w:rsidP="00186E42">
      <w:pPr>
        <w:pStyle w:val="FootnoteText"/>
        <w:rPr>
          <w:sz w:val="22"/>
          <w:szCs w:val="22"/>
          <w:lang w:val="en-CA"/>
        </w:rPr>
      </w:pPr>
    </w:p>
    <w:p w14:paraId="0C459BA5" w14:textId="47F6245A" w:rsidR="00825CC5" w:rsidRPr="00924838" w:rsidRDefault="00825CC5" w:rsidP="00186E42">
      <w:pPr>
        <w:pStyle w:val="FootnoteText"/>
        <w:rPr>
          <w:sz w:val="22"/>
          <w:szCs w:val="22"/>
          <w:lang w:val="en-CA"/>
        </w:rPr>
      </w:pPr>
      <w:r w:rsidRPr="00924838">
        <w:rPr>
          <w:sz w:val="22"/>
          <w:szCs w:val="22"/>
          <w:lang w:val="en-CA"/>
        </w:rPr>
        <w:t xml:space="preserve">_____, ‘Patterns </w:t>
      </w:r>
      <w:r w:rsidR="00B53AA6" w:rsidRPr="00924838">
        <w:rPr>
          <w:sz w:val="22"/>
          <w:szCs w:val="22"/>
          <w:lang w:val="en-CA"/>
        </w:rPr>
        <w:t>O</w:t>
      </w:r>
      <w:r w:rsidRPr="00924838">
        <w:rPr>
          <w:sz w:val="22"/>
          <w:szCs w:val="22"/>
          <w:lang w:val="en-CA"/>
        </w:rPr>
        <w:t xml:space="preserve">f Compilation </w:t>
      </w:r>
      <w:r w:rsidR="00B53AA6" w:rsidRPr="00924838">
        <w:rPr>
          <w:sz w:val="22"/>
          <w:szCs w:val="22"/>
          <w:lang w:val="en-CA"/>
        </w:rPr>
        <w:t>I</w:t>
      </w:r>
      <w:r w:rsidRPr="00924838">
        <w:rPr>
          <w:sz w:val="22"/>
          <w:szCs w:val="22"/>
          <w:lang w:val="en-CA"/>
        </w:rPr>
        <w:t xml:space="preserve">n Anglo-Latin </w:t>
      </w:r>
      <w:r w:rsidRPr="00924838">
        <w:rPr>
          <w:i/>
          <w:iCs/>
          <w:sz w:val="22"/>
          <w:szCs w:val="22"/>
          <w:lang w:val="en-CA"/>
        </w:rPr>
        <w:t xml:space="preserve">Enigmata </w:t>
      </w:r>
      <w:r w:rsidR="00B53AA6" w:rsidRPr="00924838">
        <w:rPr>
          <w:sz w:val="22"/>
          <w:szCs w:val="22"/>
          <w:lang w:val="en-CA"/>
        </w:rPr>
        <w:t>A</w:t>
      </w:r>
      <w:r w:rsidRPr="00924838">
        <w:rPr>
          <w:sz w:val="22"/>
          <w:szCs w:val="22"/>
          <w:lang w:val="en-CA"/>
        </w:rPr>
        <w:t xml:space="preserve">nd </w:t>
      </w:r>
      <w:r w:rsidR="00B53AA6" w:rsidRPr="00924838">
        <w:rPr>
          <w:sz w:val="22"/>
          <w:szCs w:val="22"/>
          <w:lang w:val="en-CA"/>
        </w:rPr>
        <w:t>T</w:t>
      </w:r>
      <w:r w:rsidRPr="00924838">
        <w:rPr>
          <w:sz w:val="22"/>
          <w:szCs w:val="22"/>
          <w:lang w:val="en-CA"/>
        </w:rPr>
        <w:t xml:space="preserve">he Evidence </w:t>
      </w:r>
      <w:r w:rsidR="00B53AA6" w:rsidRPr="00924838">
        <w:rPr>
          <w:sz w:val="22"/>
          <w:szCs w:val="22"/>
          <w:lang w:val="en-CA"/>
        </w:rPr>
        <w:t>O</w:t>
      </w:r>
      <w:r w:rsidRPr="00924838">
        <w:rPr>
          <w:sz w:val="22"/>
          <w:szCs w:val="22"/>
          <w:lang w:val="en-CA"/>
        </w:rPr>
        <w:t xml:space="preserve">f </w:t>
      </w:r>
      <w:r w:rsidR="00B53AA6" w:rsidRPr="00924838">
        <w:rPr>
          <w:sz w:val="22"/>
          <w:szCs w:val="22"/>
          <w:lang w:val="en-CA"/>
        </w:rPr>
        <w:t>A</w:t>
      </w:r>
      <w:r w:rsidRPr="00924838">
        <w:rPr>
          <w:sz w:val="22"/>
          <w:szCs w:val="22"/>
          <w:lang w:val="en-CA"/>
        </w:rPr>
        <w:t xml:space="preserve"> Source-Collection </w:t>
      </w:r>
      <w:r w:rsidR="00B53AA6" w:rsidRPr="00924838">
        <w:rPr>
          <w:sz w:val="22"/>
          <w:szCs w:val="22"/>
          <w:lang w:val="en-CA"/>
        </w:rPr>
        <w:t>I</w:t>
      </w:r>
      <w:r w:rsidRPr="00924838">
        <w:rPr>
          <w:sz w:val="22"/>
          <w:szCs w:val="22"/>
          <w:lang w:val="en-CA"/>
        </w:rPr>
        <w:t xml:space="preserve">n Riddles 1-40 </w:t>
      </w:r>
      <w:r w:rsidR="00B53AA6" w:rsidRPr="00924838">
        <w:rPr>
          <w:sz w:val="22"/>
          <w:szCs w:val="22"/>
          <w:lang w:val="en-CA"/>
        </w:rPr>
        <w:t>O</w:t>
      </w:r>
      <w:r w:rsidRPr="00924838">
        <w:rPr>
          <w:sz w:val="22"/>
          <w:szCs w:val="22"/>
          <w:lang w:val="en-CA"/>
        </w:rPr>
        <w:t xml:space="preserve">f </w:t>
      </w:r>
      <w:r w:rsidR="00B53AA6" w:rsidRPr="00924838">
        <w:rPr>
          <w:sz w:val="22"/>
          <w:szCs w:val="22"/>
          <w:lang w:val="en-CA"/>
        </w:rPr>
        <w:t>T</w:t>
      </w:r>
      <w:r w:rsidRPr="00924838">
        <w:rPr>
          <w:sz w:val="22"/>
          <w:szCs w:val="22"/>
          <w:lang w:val="en-CA"/>
        </w:rPr>
        <w:t xml:space="preserve">he Exeter Book’, </w:t>
      </w:r>
      <w:r w:rsidRPr="00924838">
        <w:rPr>
          <w:i/>
          <w:iCs/>
          <w:sz w:val="22"/>
          <w:szCs w:val="22"/>
          <w:lang w:val="en-CA"/>
        </w:rPr>
        <w:t xml:space="preserve">Viator </w:t>
      </w:r>
      <w:r w:rsidRPr="00924838">
        <w:rPr>
          <w:sz w:val="22"/>
          <w:szCs w:val="22"/>
          <w:lang w:val="en-CA"/>
        </w:rPr>
        <w:t>1 (2012), 339-374 &lt;DOI: 10.1484/J.VIATOR.1.102554&gt; [accessed 19 December 2022]</w:t>
      </w:r>
    </w:p>
    <w:p w14:paraId="61AF7549" w14:textId="77777777" w:rsidR="005612BD" w:rsidRDefault="005612BD" w:rsidP="00186E42">
      <w:pPr>
        <w:pStyle w:val="FootnoteText"/>
        <w:rPr>
          <w:sz w:val="22"/>
          <w:szCs w:val="22"/>
          <w:lang w:val="en-CA"/>
        </w:rPr>
      </w:pPr>
    </w:p>
    <w:p w14:paraId="034BE9AC" w14:textId="79AF992C" w:rsidR="005612BD" w:rsidRPr="005612BD" w:rsidRDefault="005612BD" w:rsidP="00186E42">
      <w:pPr>
        <w:pStyle w:val="FootnoteText"/>
        <w:rPr>
          <w:sz w:val="22"/>
          <w:szCs w:val="22"/>
          <w:lang w:val="en-CA"/>
        </w:rPr>
      </w:pPr>
      <w:r w:rsidRPr="005612BD">
        <w:rPr>
          <w:sz w:val="22"/>
          <w:szCs w:val="22"/>
        </w:rPr>
        <w:lastRenderedPageBreak/>
        <w:t xml:space="preserve">Scott, Peter Dale, </w:t>
      </w:r>
      <w:r w:rsidRPr="005612BD">
        <w:rPr>
          <w:sz w:val="22"/>
          <w:szCs w:val="22"/>
          <w:lang w:val="en-CA"/>
        </w:rPr>
        <w:t xml:space="preserve">‘Rhetorical </w:t>
      </w:r>
      <w:r w:rsidR="00A1791A">
        <w:rPr>
          <w:sz w:val="22"/>
          <w:szCs w:val="22"/>
          <w:lang w:val="en-CA"/>
        </w:rPr>
        <w:t>A</w:t>
      </w:r>
      <w:r w:rsidRPr="005612BD">
        <w:rPr>
          <w:sz w:val="22"/>
          <w:szCs w:val="22"/>
          <w:lang w:val="en-CA"/>
        </w:rPr>
        <w:t xml:space="preserve">nd Symbolic Ambiguity: The Riddles </w:t>
      </w:r>
      <w:r w:rsidR="00A1791A">
        <w:rPr>
          <w:sz w:val="22"/>
          <w:szCs w:val="22"/>
          <w:lang w:val="en-CA"/>
        </w:rPr>
        <w:t>O</w:t>
      </w:r>
      <w:r w:rsidRPr="005612BD">
        <w:rPr>
          <w:sz w:val="22"/>
          <w:szCs w:val="22"/>
          <w:lang w:val="en-CA"/>
        </w:rPr>
        <w:t xml:space="preserve">f Symphosius </w:t>
      </w:r>
      <w:r w:rsidR="001407F9">
        <w:rPr>
          <w:sz w:val="22"/>
          <w:szCs w:val="22"/>
          <w:lang w:val="en-CA"/>
        </w:rPr>
        <w:t>A</w:t>
      </w:r>
      <w:r w:rsidRPr="005612BD">
        <w:rPr>
          <w:sz w:val="22"/>
          <w:szCs w:val="22"/>
          <w:lang w:val="en-CA"/>
        </w:rPr>
        <w:t xml:space="preserve">nd Aldhelm’, in </w:t>
      </w:r>
      <w:r w:rsidRPr="005612BD">
        <w:rPr>
          <w:i/>
          <w:iCs/>
          <w:sz w:val="22"/>
          <w:szCs w:val="22"/>
          <w:lang w:val="en-CA"/>
        </w:rPr>
        <w:t xml:space="preserve">Saints, Scholars </w:t>
      </w:r>
      <w:r w:rsidR="00A1791A">
        <w:rPr>
          <w:i/>
          <w:iCs/>
          <w:sz w:val="22"/>
          <w:szCs w:val="22"/>
          <w:lang w:val="en-CA"/>
        </w:rPr>
        <w:t>A</w:t>
      </w:r>
      <w:r w:rsidRPr="005612BD">
        <w:rPr>
          <w:i/>
          <w:iCs/>
          <w:sz w:val="22"/>
          <w:szCs w:val="22"/>
          <w:lang w:val="en-CA"/>
        </w:rPr>
        <w:t xml:space="preserve">nd Heroes: Studies </w:t>
      </w:r>
      <w:r w:rsidR="00A1791A">
        <w:rPr>
          <w:i/>
          <w:iCs/>
          <w:sz w:val="22"/>
          <w:szCs w:val="22"/>
          <w:lang w:val="en-CA"/>
        </w:rPr>
        <w:t>I</w:t>
      </w:r>
      <w:r w:rsidRPr="005612BD">
        <w:rPr>
          <w:i/>
          <w:iCs/>
          <w:sz w:val="22"/>
          <w:szCs w:val="22"/>
          <w:lang w:val="en-CA"/>
        </w:rPr>
        <w:t xml:space="preserve">n Medieval Culture </w:t>
      </w:r>
      <w:r w:rsidR="00A1791A">
        <w:rPr>
          <w:i/>
          <w:iCs/>
          <w:sz w:val="22"/>
          <w:szCs w:val="22"/>
          <w:lang w:val="en-CA"/>
        </w:rPr>
        <w:t>I</w:t>
      </w:r>
      <w:r w:rsidRPr="005612BD">
        <w:rPr>
          <w:i/>
          <w:iCs/>
          <w:sz w:val="22"/>
          <w:szCs w:val="22"/>
          <w:lang w:val="en-CA"/>
        </w:rPr>
        <w:t xml:space="preserve">n Honour </w:t>
      </w:r>
      <w:r w:rsidR="00A1791A">
        <w:rPr>
          <w:i/>
          <w:iCs/>
          <w:sz w:val="22"/>
          <w:szCs w:val="22"/>
          <w:lang w:val="en-CA"/>
        </w:rPr>
        <w:t>O</w:t>
      </w:r>
      <w:r w:rsidRPr="005612BD">
        <w:rPr>
          <w:i/>
          <w:iCs/>
          <w:sz w:val="22"/>
          <w:szCs w:val="22"/>
          <w:lang w:val="en-CA"/>
        </w:rPr>
        <w:t xml:space="preserve">f Charles W. Jones, </w:t>
      </w:r>
      <w:r w:rsidRPr="005612BD">
        <w:rPr>
          <w:sz w:val="22"/>
          <w:szCs w:val="22"/>
          <w:lang w:val="en-CA"/>
        </w:rPr>
        <w:t>ed. by Margot H. King and Wesley M. Stevens (Collegeville, Minnesota: Hill Monastic Manuscript Library, Saint John’s Abbey and University, 1979), I, pp. 117-144</w:t>
      </w:r>
    </w:p>
    <w:p w14:paraId="24735177" w14:textId="77777777" w:rsidR="00CD6122" w:rsidRPr="00E56C92" w:rsidRDefault="00CD6122" w:rsidP="00186E42">
      <w:pPr>
        <w:pStyle w:val="FootnoteText"/>
        <w:rPr>
          <w:sz w:val="22"/>
          <w:szCs w:val="22"/>
          <w:lang w:val="en-CA"/>
        </w:rPr>
      </w:pPr>
    </w:p>
    <w:p w14:paraId="330B15C6" w14:textId="1C46E1F5" w:rsidR="00CD6122" w:rsidRDefault="00CD6122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Steen, Janie, </w:t>
      </w:r>
      <w:r w:rsidRPr="00E56C92">
        <w:rPr>
          <w:i/>
          <w:iCs/>
          <w:sz w:val="22"/>
          <w:szCs w:val="22"/>
          <w:lang w:val="en-CA"/>
        </w:rPr>
        <w:t xml:space="preserve">Verse </w:t>
      </w:r>
      <w:r w:rsidR="00A1791A">
        <w:rPr>
          <w:i/>
          <w:iCs/>
          <w:sz w:val="22"/>
          <w:szCs w:val="22"/>
          <w:lang w:val="en-CA"/>
        </w:rPr>
        <w:t>A</w:t>
      </w:r>
      <w:r w:rsidRPr="00E56C92">
        <w:rPr>
          <w:i/>
          <w:iCs/>
          <w:sz w:val="22"/>
          <w:szCs w:val="22"/>
          <w:lang w:val="en-CA"/>
        </w:rPr>
        <w:t xml:space="preserve">nd Virtuosity: The Adaptation </w:t>
      </w:r>
      <w:r w:rsidR="00A1791A">
        <w:rPr>
          <w:i/>
          <w:iCs/>
          <w:sz w:val="22"/>
          <w:szCs w:val="22"/>
          <w:lang w:val="en-CA"/>
        </w:rPr>
        <w:t>O</w:t>
      </w:r>
      <w:r w:rsidRPr="00E56C92">
        <w:rPr>
          <w:i/>
          <w:iCs/>
          <w:sz w:val="22"/>
          <w:szCs w:val="22"/>
          <w:lang w:val="en-CA"/>
        </w:rPr>
        <w:t xml:space="preserve">f Latin Rhetoric </w:t>
      </w:r>
      <w:r w:rsidR="00A1791A">
        <w:rPr>
          <w:i/>
          <w:iCs/>
          <w:sz w:val="22"/>
          <w:szCs w:val="22"/>
          <w:lang w:val="en-CA"/>
        </w:rPr>
        <w:t>I</w:t>
      </w:r>
      <w:r w:rsidRPr="00E56C92">
        <w:rPr>
          <w:i/>
          <w:iCs/>
          <w:sz w:val="22"/>
          <w:szCs w:val="22"/>
          <w:lang w:val="en-CA"/>
        </w:rPr>
        <w:t xml:space="preserve">n Old English Poetry </w:t>
      </w:r>
      <w:r w:rsidRPr="00E56C92">
        <w:rPr>
          <w:sz w:val="22"/>
          <w:szCs w:val="22"/>
          <w:lang w:val="en-CA"/>
        </w:rPr>
        <w:t>(Toronto: University of Toronto Press, 2008) &lt;</w:t>
      </w:r>
      <w:hyperlink r:id="rId19" w:history="1">
        <w:r w:rsidR="00A1791A" w:rsidRPr="00961D22">
          <w:rPr>
            <w:rStyle w:val="Hyperlink"/>
            <w:sz w:val="22"/>
            <w:szCs w:val="22"/>
            <w:lang w:val="en-CA"/>
          </w:rPr>
          <w:t>https://www.jstor.org/stable/10.3138/9781442 689572.10</w:t>
        </w:r>
      </w:hyperlink>
      <w:r w:rsidRPr="00E56C92">
        <w:rPr>
          <w:sz w:val="22"/>
          <w:szCs w:val="22"/>
          <w:lang w:val="en-CA"/>
        </w:rPr>
        <w:t>&gt; [accessed 12 December 2022]</w:t>
      </w:r>
    </w:p>
    <w:p w14:paraId="029595F9" w14:textId="77777777" w:rsidR="00361B76" w:rsidRDefault="00361B76" w:rsidP="00186E42">
      <w:pPr>
        <w:pStyle w:val="FootnoteText"/>
        <w:rPr>
          <w:sz w:val="22"/>
          <w:szCs w:val="22"/>
          <w:lang w:val="en-CA"/>
        </w:rPr>
      </w:pPr>
    </w:p>
    <w:p w14:paraId="0BA24698" w14:textId="7FC679C4" w:rsidR="00361B76" w:rsidRPr="0076124D" w:rsidRDefault="00361B76" w:rsidP="00186E42">
      <w:pPr>
        <w:pStyle w:val="FootnoteText"/>
        <w:rPr>
          <w:sz w:val="22"/>
          <w:szCs w:val="22"/>
          <w:lang w:val="en-CA"/>
        </w:rPr>
      </w:pPr>
      <w:r w:rsidRPr="0076124D">
        <w:rPr>
          <w:sz w:val="22"/>
          <w:szCs w:val="22"/>
        </w:rPr>
        <w:t xml:space="preserve">Stevens, Wesley M., ‘Sidereal Time </w:t>
      </w:r>
      <w:r w:rsidR="00A1791A">
        <w:rPr>
          <w:sz w:val="22"/>
          <w:szCs w:val="22"/>
        </w:rPr>
        <w:t>I</w:t>
      </w:r>
      <w:r w:rsidRPr="0076124D">
        <w:rPr>
          <w:sz w:val="22"/>
          <w:szCs w:val="22"/>
        </w:rPr>
        <w:t xml:space="preserve">n Anglo Saxon England’, in </w:t>
      </w:r>
      <w:r w:rsidRPr="0076124D">
        <w:rPr>
          <w:i/>
          <w:iCs/>
          <w:sz w:val="22"/>
          <w:szCs w:val="22"/>
        </w:rPr>
        <w:t xml:space="preserve">Voyage </w:t>
      </w:r>
      <w:r w:rsidR="00A1791A">
        <w:rPr>
          <w:i/>
          <w:iCs/>
          <w:sz w:val="22"/>
          <w:szCs w:val="22"/>
        </w:rPr>
        <w:t>T</w:t>
      </w:r>
      <w:r w:rsidRPr="0076124D">
        <w:rPr>
          <w:i/>
          <w:iCs/>
          <w:sz w:val="22"/>
          <w:szCs w:val="22"/>
        </w:rPr>
        <w:t xml:space="preserve">o </w:t>
      </w:r>
      <w:r w:rsidR="00A1791A">
        <w:rPr>
          <w:i/>
          <w:iCs/>
          <w:sz w:val="22"/>
          <w:szCs w:val="22"/>
        </w:rPr>
        <w:t>T</w:t>
      </w:r>
      <w:r w:rsidRPr="0076124D">
        <w:rPr>
          <w:i/>
          <w:iCs/>
          <w:sz w:val="22"/>
          <w:szCs w:val="22"/>
        </w:rPr>
        <w:t xml:space="preserve">he Other World: The Legacy </w:t>
      </w:r>
      <w:r w:rsidR="00A1791A">
        <w:rPr>
          <w:i/>
          <w:iCs/>
          <w:sz w:val="22"/>
          <w:szCs w:val="22"/>
        </w:rPr>
        <w:t>O</w:t>
      </w:r>
      <w:r w:rsidRPr="0076124D">
        <w:rPr>
          <w:i/>
          <w:iCs/>
          <w:sz w:val="22"/>
          <w:szCs w:val="22"/>
        </w:rPr>
        <w:t xml:space="preserve">f Sutton Hoo </w:t>
      </w:r>
      <w:r w:rsidRPr="0076124D">
        <w:rPr>
          <w:sz w:val="22"/>
          <w:szCs w:val="22"/>
        </w:rPr>
        <w:t>(Minneapolis</w:t>
      </w:r>
      <w:r w:rsidR="00982546">
        <w:rPr>
          <w:sz w:val="22"/>
          <w:szCs w:val="22"/>
        </w:rPr>
        <w:t>, Minnesota</w:t>
      </w:r>
      <w:r w:rsidRPr="0076124D">
        <w:rPr>
          <w:sz w:val="22"/>
          <w:szCs w:val="22"/>
        </w:rPr>
        <w:t xml:space="preserve">: University of Minnesota Press, 1992), pp. 125-152 </w:t>
      </w:r>
      <w:r w:rsidRPr="0076124D">
        <w:rPr>
          <w:sz w:val="22"/>
          <w:szCs w:val="22"/>
          <w:lang w:val="en-CA"/>
        </w:rPr>
        <w:t>&lt;</w:t>
      </w:r>
      <w:hyperlink w:history="1">
        <w:r w:rsidR="0076124D" w:rsidRPr="0076124D">
          <w:rPr>
            <w:rStyle w:val="Hyperlink"/>
            <w:sz w:val="22"/>
            <w:szCs w:val="22"/>
            <w:lang w:val="en-CA"/>
          </w:rPr>
          <w:t>https://www.jstor. com/stable/10.5749/j.ctttv0mr12</w:t>
        </w:r>
      </w:hyperlink>
      <w:r w:rsidRPr="0076124D">
        <w:rPr>
          <w:sz w:val="22"/>
          <w:szCs w:val="22"/>
          <w:lang w:val="en-CA"/>
        </w:rPr>
        <w:t>&gt; [accessed 25 November 2022]</w:t>
      </w:r>
    </w:p>
    <w:p w14:paraId="53D023E8" w14:textId="77777777" w:rsidR="00E9106C" w:rsidRPr="00E56C92" w:rsidRDefault="00E9106C" w:rsidP="00186E42">
      <w:pPr>
        <w:pStyle w:val="FootnoteText"/>
        <w:rPr>
          <w:sz w:val="22"/>
          <w:szCs w:val="22"/>
          <w:lang w:val="en-CA"/>
        </w:rPr>
      </w:pPr>
    </w:p>
    <w:p w14:paraId="357BC9E2" w14:textId="5F1025C2" w:rsidR="000C1207" w:rsidRPr="005A1342" w:rsidRDefault="005A1342" w:rsidP="00186E42">
      <w:pPr>
        <w:pStyle w:val="FootnoteText"/>
        <w:rPr>
          <w:sz w:val="22"/>
          <w:szCs w:val="22"/>
          <w:lang w:val="en-CA"/>
        </w:rPr>
      </w:pPr>
      <w:r w:rsidRPr="005A1342">
        <w:rPr>
          <w:sz w:val="22"/>
          <w:szCs w:val="22"/>
          <w:lang w:val="en-CA"/>
        </w:rPr>
        <w:t xml:space="preserve">Taylor, Archer, ‘The Riddle’, </w:t>
      </w:r>
      <w:r w:rsidRPr="005A1342">
        <w:rPr>
          <w:i/>
          <w:iCs/>
          <w:sz w:val="22"/>
          <w:szCs w:val="22"/>
          <w:lang w:val="en-CA"/>
        </w:rPr>
        <w:t xml:space="preserve">California Folklore Quarterly </w:t>
      </w:r>
      <w:r w:rsidRPr="005A1342">
        <w:rPr>
          <w:sz w:val="22"/>
          <w:szCs w:val="22"/>
          <w:lang w:val="en-CA"/>
        </w:rPr>
        <w:t>2.2 (1943), 129-147</w:t>
      </w:r>
      <w:r w:rsidR="00A332C2">
        <w:rPr>
          <w:sz w:val="22"/>
          <w:szCs w:val="22"/>
          <w:lang w:val="en-CA"/>
        </w:rPr>
        <w:t xml:space="preserve"> </w:t>
      </w:r>
      <w:r w:rsidRPr="005A1342">
        <w:rPr>
          <w:sz w:val="22"/>
          <w:szCs w:val="22"/>
          <w:lang w:val="en-CA"/>
        </w:rPr>
        <w:t>&lt;</w:t>
      </w:r>
      <w:hyperlink r:id="rId20" w:history="1">
        <w:r w:rsidR="00A332C2" w:rsidRPr="00961D22">
          <w:rPr>
            <w:rStyle w:val="Hyperlink"/>
            <w:sz w:val="22"/>
            <w:szCs w:val="22"/>
            <w:lang w:val="en-CA"/>
          </w:rPr>
          <w:t>https://doi.org/ 10.2307/14955557</w:t>
        </w:r>
      </w:hyperlink>
      <w:r w:rsidRPr="005A1342">
        <w:rPr>
          <w:sz w:val="22"/>
          <w:szCs w:val="22"/>
          <w:lang w:val="en-CA"/>
        </w:rPr>
        <w:t>&gt; [accessed 21 December 2022]</w:t>
      </w:r>
    </w:p>
    <w:p w14:paraId="06C49A1F" w14:textId="77777777" w:rsidR="005A1342" w:rsidRPr="00E56C92" w:rsidRDefault="005A1342" w:rsidP="00186E42">
      <w:pPr>
        <w:pStyle w:val="FootnoteText"/>
        <w:rPr>
          <w:sz w:val="22"/>
          <w:szCs w:val="22"/>
          <w:lang w:val="en-CA"/>
        </w:rPr>
      </w:pPr>
    </w:p>
    <w:p w14:paraId="40AA5517" w14:textId="5460D464" w:rsidR="000C1207" w:rsidRPr="00E56C92" w:rsidRDefault="000C1207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>Thornbury, Emily V.</w:t>
      </w:r>
      <w:r w:rsidR="003E2388">
        <w:rPr>
          <w:sz w:val="22"/>
          <w:szCs w:val="22"/>
          <w:lang w:val="en-CA"/>
        </w:rPr>
        <w:t>,</w:t>
      </w:r>
      <w:r w:rsidRPr="00E56C92">
        <w:rPr>
          <w:sz w:val="22"/>
          <w:szCs w:val="22"/>
          <w:lang w:val="en-CA"/>
        </w:rPr>
        <w:t xml:space="preserve"> ‘Aldhelm’s </w:t>
      </w:r>
      <w:r w:rsidR="003B5604">
        <w:rPr>
          <w:sz w:val="22"/>
          <w:szCs w:val="22"/>
          <w:lang w:val="en-CA"/>
        </w:rPr>
        <w:t>R</w:t>
      </w:r>
      <w:r w:rsidRPr="00E56C92">
        <w:rPr>
          <w:sz w:val="22"/>
          <w:szCs w:val="22"/>
          <w:lang w:val="en-CA"/>
        </w:rPr>
        <w:t xml:space="preserve">ejection </w:t>
      </w:r>
      <w:r w:rsidR="00A332C2">
        <w:rPr>
          <w:sz w:val="22"/>
          <w:szCs w:val="22"/>
          <w:lang w:val="en-CA"/>
        </w:rPr>
        <w:t>O</w:t>
      </w:r>
      <w:r w:rsidRPr="00E56C92">
        <w:rPr>
          <w:sz w:val="22"/>
          <w:szCs w:val="22"/>
          <w:lang w:val="en-CA"/>
        </w:rPr>
        <w:t xml:space="preserve">f </w:t>
      </w:r>
      <w:r w:rsidR="00A332C2">
        <w:rPr>
          <w:sz w:val="22"/>
          <w:szCs w:val="22"/>
          <w:lang w:val="en-CA"/>
        </w:rPr>
        <w:t>T</w:t>
      </w:r>
      <w:r w:rsidRPr="00E56C92">
        <w:rPr>
          <w:sz w:val="22"/>
          <w:szCs w:val="22"/>
          <w:lang w:val="en-CA"/>
        </w:rPr>
        <w:t xml:space="preserve">he Muses </w:t>
      </w:r>
      <w:r w:rsidR="00A332C2">
        <w:rPr>
          <w:sz w:val="22"/>
          <w:szCs w:val="22"/>
          <w:lang w:val="en-CA"/>
        </w:rPr>
        <w:t>A</w:t>
      </w:r>
      <w:r w:rsidRPr="00E56C92">
        <w:rPr>
          <w:sz w:val="22"/>
          <w:szCs w:val="22"/>
          <w:lang w:val="en-CA"/>
        </w:rPr>
        <w:t xml:space="preserve">nd </w:t>
      </w:r>
      <w:r w:rsidR="00A332C2">
        <w:rPr>
          <w:sz w:val="22"/>
          <w:szCs w:val="22"/>
          <w:lang w:val="en-CA"/>
        </w:rPr>
        <w:t>T</w:t>
      </w:r>
      <w:r w:rsidRPr="00E56C92">
        <w:rPr>
          <w:sz w:val="22"/>
          <w:szCs w:val="22"/>
          <w:lang w:val="en-CA"/>
        </w:rPr>
        <w:t xml:space="preserve">he </w:t>
      </w:r>
      <w:r w:rsidR="003B5604">
        <w:rPr>
          <w:sz w:val="22"/>
          <w:szCs w:val="22"/>
          <w:lang w:val="en-CA"/>
        </w:rPr>
        <w:t>M</w:t>
      </w:r>
      <w:r w:rsidRPr="00E56C92">
        <w:rPr>
          <w:sz w:val="22"/>
          <w:szCs w:val="22"/>
          <w:lang w:val="en-CA"/>
        </w:rPr>
        <w:t xml:space="preserve">echanics </w:t>
      </w:r>
      <w:r w:rsidR="00A332C2">
        <w:rPr>
          <w:sz w:val="22"/>
          <w:szCs w:val="22"/>
          <w:lang w:val="en-CA"/>
        </w:rPr>
        <w:t>O</w:t>
      </w:r>
      <w:r w:rsidRPr="00E56C92">
        <w:rPr>
          <w:sz w:val="22"/>
          <w:szCs w:val="22"/>
          <w:lang w:val="en-CA"/>
        </w:rPr>
        <w:t xml:space="preserve">f </w:t>
      </w:r>
      <w:r w:rsidR="003B5604">
        <w:rPr>
          <w:sz w:val="22"/>
          <w:szCs w:val="22"/>
          <w:lang w:val="en-CA"/>
        </w:rPr>
        <w:t>P</w:t>
      </w:r>
      <w:r w:rsidRPr="00E56C92">
        <w:rPr>
          <w:sz w:val="22"/>
          <w:szCs w:val="22"/>
          <w:lang w:val="en-CA"/>
        </w:rPr>
        <w:t xml:space="preserve">oetic </w:t>
      </w:r>
      <w:r w:rsidR="003B5604">
        <w:rPr>
          <w:sz w:val="22"/>
          <w:szCs w:val="22"/>
          <w:lang w:val="en-CA"/>
        </w:rPr>
        <w:t>I</w:t>
      </w:r>
      <w:r w:rsidRPr="00E56C92">
        <w:rPr>
          <w:sz w:val="22"/>
          <w:szCs w:val="22"/>
          <w:lang w:val="en-CA"/>
        </w:rPr>
        <w:t xml:space="preserve">nspiration </w:t>
      </w:r>
      <w:r w:rsidR="00A332C2">
        <w:rPr>
          <w:sz w:val="22"/>
          <w:szCs w:val="22"/>
          <w:lang w:val="en-CA"/>
        </w:rPr>
        <w:t>I</w:t>
      </w:r>
      <w:r w:rsidRPr="00E56C92">
        <w:rPr>
          <w:sz w:val="22"/>
          <w:szCs w:val="22"/>
          <w:lang w:val="en-CA"/>
        </w:rPr>
        <w:t xml:space="preserve">n </w:t>
      </w:r>
      <w:r w:rsidR="003B5604">
        <w:rPr>
          <w:sz w:val="22"/>
          <w:szCs w:val="22"/>
          <w:lang w:val="en-CA"/>
        </w:rPr>
        <w:t>E</w:t>
      </w:r>
      <w:r w:rsidRPr="00E56C92">
        <w:rPr>
          <w:sz w:val="22"/>
          <w:szCs w:val="22"/>
          <w:lang w:val="en-CA"/>
        </w:rPr>
        <w:t xml:space="preserve">arly Anglo-Saxon England’, </w:t>
      </w:r>
      <w:r w:rsidRPr="00E56C92">
        <w:rPr>
          <w:i/>
          <w:iCs/>
          <w:sz w:val="22"/>
          <w:szCs w:val="22"/>
          <w:lang w:val="en-CA"/>
        </w:rPr>
        <w:t xml:space="preserve">Anglo-Saxon England </w:t>
      </w:r>
      <w:r w:rsidRPr="00E56C92">
        <w:rPr>
          <w:sz w:val="22"/>
          <w:szCs w:val="22"/>
          <w:lang w:val="en-CA"/>
        </w:rPr>
        <w:t>36 (2007), 71-92 &lt;</w:t>
      </w:r>
      <w:hyperlink r:id="rId21" w:history="1">
        <w:r w:rsidRPr="00E56C92">
          <w:rPr>
            <w:rStyle w:val="Hyperlink"/>
            <w:sz w:val="22"/>
            <w:szCs w:val="22"/>
            <w:lang w:val="en-CA"/>
          </w:rPr>
          <w:t>https://www.jstor.org/stable/ 44510961</w:t>
        </w:r>
      </w:hyperlink>
      <w:r w:rsidRPr="00E56C92">
        <w:rPr>
          <w:sz w:val="22"/>
          <w:szCs w:val="22"/>
          <w:lang w:val="en-CA"/>
        </w:rPr>
        <w:t>&gt; [accessed 12 December 2022]</w:t>
      </w:r>
    </w:p>
    <w:p w14:paraId="6B247DF3" w14:textId="77777777" w:rsidR="006E23AC" w:rsidRPr="00E56C92" w:rsidRDefault="006E23AC" w:rsidP="00186E42">
      <w:pPr>
        <w:pStyle w:val="FootnoteText"/>
        <w:rPr>
          <w:sz w:val="22"/>
          <w:szCs w:val="22"/>
          <w:lang w:val="en-CA"/>
        </w:rPr>
      </w:pPr>
    </w:p>
    <w:p w14:paraId="2170CD74" w14:textId="6CFC6BA8" w:rsidR="006E23AC" w:rsidRPr="00E56C92" w:rsidRDefault="006E23AC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</w:rPr>
        <w:t xml:space="preserve">Tracy, David and Nicholas Lash, eds., </w:t>
      </w:r>
      <w:r w:rsidRPr="00E56C92">
        <w:rPr>
          <w:i/>
          <w:iCs/>
          <w:sz w:val="22"/>
          <w:szCs w:val="22"/>
        </w:rPr>
        <w:t xml:space="preserve">Cosmology </w:t>
      </w:r>
      <w:r w:rsidR="00260806">
        <w:rPr>
          <w:i/>
          <w:iCs/>
          <w:sz w:val="22"/>
          <w:szCs w:val="22"/>
        </w:rPr>
        <w:t>A</w:t>
      </w:r>
      <w:r w:rsidRPr="00E56C92">
        <w:rPr>
          <w:i/>
          <w:iCs/>
          <w:sz w:val="22"/>
          <w:szCs w:val="22"/>
        </w:rPr>
        <w:t xml:space="preserve">nd Theology </w:t>
      </w:r>
      <w:r w:rsidRPr="00E56C92">
        <w:rPr>
          <w:sz w:val="22"/>
          <w:szCs w:val="22"/>
        </w:rPr>
        <w:t>(Edinburgh: T. &amp; T. Clark, 1983</w:t>
      </w:r>
      <w:r w:rsidR="00486A7E" w:rsidRPr="00E56C92">
        <w:rPr>
          <w:sz w:val="22"/>
          <w:szCs w:val="22"/>
        </w:rPr>
        <w:t>)</w:t>
      </w:r>
    </w:p>
    <w:p w14:paraId="52BF7AC5" w14:textId="77777777" w:rsidR="00C545F3" w:rsidRPr="00E56C92" w:rsidRDefault="00C545F3" w:rsidP="00186E42">
      <w:pPr>
        <w:pStyle w:val="FootnoteText"/>
        <w:rPr>
          <w:sz w:val="22"/>
          <w:szCs w:val="22"/>
          <w:lang w:val="en-CA"/>
        </w:rPr>
      </w:pPr>
    </w:p>
    <w:p w14:paraId="6C8C66DD" w14:textId="323B8B96" w:rsidR="00C545F3" w:rsidRPr="00E56C92" w:rsidRDefault="00C545F3" w:rsidP="00C545F3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Wallis, Faith, ‘Bede </w:t>
      </w:r>
      <w:r w:rsidR="00260806">
        <w:rPr>
          <w:sz w:val="22"/>
          <w:szCs w:val="22"/>
          <w:lang w:val="en-CA"/>
        </w:rPr>
        <w:t>A</w:t>
      </w:r>
      <w:r w:rsidRPr="00E56C92">
        <w:rPr>
          <w:sz w:val="22"/>
          <w:szCs w:val="22"/>
          <w:lang w:val="en-CA"/>
        </w:rPr>
        <w:t xml:space="preserve">nd Science’ in </w:t>
      </w:r>
      <w:r w:rsidRPr="00E56C92">
        <w:rPr>
          <w:i/>
          <w:iCs/>
          <w:sz w:val="22"/>
          <w:szCs w:val="22"/>
          <w:lang w:val="en-CA"/>
        </w:rPr>
        <w:t xml:space="preserve">The Cambridge Companion </w:t>
      </w:r>
      <w:r w:rsidR="00260806">
        <w:rPr>
          <w:i/>
          <w:iCs/>
          <w:sz w:val="22"/>
          <w:szCs w:val="22"/>
          <w:lang w:val="en-CA"/>
        </w:rPr>
        <w:t>T</w:t>
      </w:r>
      <w:r w:rsidRPr="00E56C92">
        <w:rPr>
          <w:i/>
          <w:iCs/>
          <w:sz w:val="22"/>
          <w:szCs w:val="22"/>
          <w:lang w:val="en-CA"/>
        </w:rPr>
        <w:t>o Bede</w:t>
      </w:r>
      <w:r w:rsidRPr="00E56C92">
        <w:rPr>
          <w:sz w:val="22"/>
          <w:szCs w:val="22"/>
          <w:lang w:val="en-CA"/>
        </w:rPr>
        <w:t>, ed. by Scott DeGregorio (Cambridge: Cambridge University Press, 2010), pp. 113-126 &lt;</w:t>
      </w:r>
      <w:hyperlink r:id="rId22" w:history="1">
        <w:r w:rsidRPr="00E56C92">
          <w:rPr>
            <w:rStyle w:val="Hyperlink"/>
            <w:sz w:val="22"/>
            <w:szCs w:val="22"/>
          </w:rPr>
          <w:t>http://dx.doi.org/10.1017/CCOL97 80521514958</w:t>
        </w:r>
      </w:hyperlink>
      <w:r w:rsidRPr="00E56C92">
        <w:rPr>
          <w:sz w:val="22"/>
          <w:szCs w:val="22"/>
        </w:rPr>
        <w:t>&gt;</w:t>
      </w:r>
      <w:r w:rsidRPr="00E56C92">
        <w:rPr>
          <w:sz w:val="22"/>
          <w:szCs w:val="22"/>
          <w:lang w:val="en-CA"/>
        </w:rPr>
        <w:t xml:space="preserve"> [accessed 30 November 2022]</w:t>
      </w:r>
    </w:p>
    <w:p w14:paraId="70E26983" w14:textId="77777777" w:rsidR="00CD5C48" w:rsidRPr="00E56C92" w:rsidRDefault="00CD5C48" w:rsidP="00C545F3">
      <w:pPr>
        <w:pStyle w:val="FootnoteText"/>
        <w:rPr>
          <w:sz w:val="22"/>
          <w:szCs w:val="22"/>
          <w:lang w:val="en-CA"/>
        </w:rPr>
      </w:pPr>
    </w:p>
    <w:p w14:paraId="6AEDD141" w14:textId="54E9A686" w:rsidR="00CD5C48" w:rsidRPr="00E56C92" w:rsidRDefault="00CD5C48" w:rsidP="00C545F3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_____, ‘Isidore </w:t>
      </w:r>
      <w:r w:rsidR="002A2FD4">
        <w:rPr>
          <w:sz w:val="22"/>
          <w:szCs w:val="22"/>
          <w:lang w:val="en-CA"/>
        </w:rPr>
        <w:t>O</w:t>
      </w:r>
      <w:r w:rsidRPr="00E56C92">
        <w:rPr>
          <w:sz w:val="22"/>
          <w:szCs w:val="22"/>
          <w:lang w:val="en-CA"/>
        </w:rPr>
        <w:t xml:space="preserve">f Seville </w:t>
      </w:r>
      <w:r w:rsidR="002A2FD4">
        <w:rPr>
          <w:sz w:val="22"/>
          <w:szCs w:val="22"/>
          <w:lang w:val="en-CA"/>
        </w:rPr>
        <w:t>A</w:t>
      </w:r>
      <w:r w:rsidRPr="00E56C92">
        <w:rPr>
          <w:sz w:val="22"/>
          <w:szCs w:val="22"/>
          <w:lang w:val="en-CA"/>
        </w:rPr>
        <w:t xml:space="preserve">nd Science’, in </w:t>
      </w:r>
      <w:r w:rsidRPr="00E56C92">
        <w:rPr>
          <w:i/>
          <w:iCs/>
          <w:sz w:val="22"/>
          <w:szCs w:val="22"/>
          <w:lang w:val="en-CA"/>
        </w:rPr>
        <w:t xml:space="preserve">A Companion </w:t>
      </w:r>
      <w:r w:rsidR="002A2FD4">
        <w:rPr>
          <w:i/>
          <w:iCs/>
          <w:sz w:val="22"/>
          <w:szCs w:val="22"/>
          <w:lang w:val="en-CA"/>
        </w:rPr>
        <w:t>T</w:t>
      </w:r>
      <w:r w:rsidRPr="00E56C92">
        <w:rPr>
          <w:i/>
          <w:iCs/>
          <w:sz w:val="22"/>
          <w:szCs w:val="22"/>
          <w:lang w:val="en-CA"/>
        </w:rPr>
        <w:t xml:space="preserve">o Isidore </w:t>
      </w:r>
      <w:r w:rsidR="002A2FD4">
        <w:rPr>
          <w:i/>
          <w:iCs/>
          <w:sz w:val="22"/>
          <w:szCs w:val="22"/>
          <w:lang w:val="en-CA"/>
        </w:rPr>
        <w:t>O</w:t>
      </w:r>
      <w:r w:rsidRPr="00E56C92">
        <w:rPr>
          <w:i/>
          <w:iCs/>
          <w:sz w:val="22"/>
          <w:szCs w:val="22"/>
          <w:lang w:val="en-CA"/>
        </w:rPr>
        <w:t>f Seville</w:t>
      </w:r>
      <w:r w:rsidRPr="00E56C92">
        <w:rPr>
          <w:sz w:val="22"/>
          <w:szCs w:val="22"/>
          <w:lang w:val="en-CA"/>
        </w:rPr>
        <w:t>, ed. by Andrew Fear and Jamie Wood (Leiden: Brill, 2020), pp. 182-221</w:t>
      </w:r>
    </w:p>
    <w:p w14:paraId="3B41E8C2" w14:textId="77777777" w:rsidR="00B629D0" w:rsidRPr="00E56C92" w:rsidRDefault="00B629D0" w:rsidP="00C545F3">
      <w:pPr>
        <w:pStyle w:val="FootnoteText"/>
        <w:rPr>
          <w:sz w:val="22"/>
          <w:szCs w:val="22"/>
          <w:lang w:val="en-CA"/>
        </w:rPr>
      </w:pPr>
    </w:p>
    <w:p w14:paraId="54CB9E9B" w14:textId="56DEE80A" w:rsidR="00CA0921" w:rsidRPr="00E56C92" w:rsidRDefault="00B629D0" w:rsidP="00CA0921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Williams, Raymond, </w:t>
      </w:r>
      <w:r w:rsidRPr="00E56C92">
        <w:rPr>
          <w:i/>
          <w:iCs/>
          <w:sz w:val="22"/>
          <w:szCs w:val="22"/>
          <w:lang w:val="en-CA"/>
        </w:rPr>
        <w:t xml:space="preserve">Keywords: A Vocabulary </w:t>
      </w:r>
      <w:r w:rsidR="002A2FD4">
        <w:rPr>
          <w:i/>
          <w:iCs/>
          <w:sz w:val="22"/>
          <w:szCs w:val="22"/>
          <w:lang w:val="en-CA"/>
        </w:rPr>
        <w:t>O</w:t>
      </w:r>
      <w:r w:rsidRPr="00E56C92">
        <w:rPr>
          <w:i/>
          <w:iCs/>
          <w:sz w:val="22"/>
          <w:szCs w:val="22"/>
          <w:lang w:val="en-CA"/>
        </w:rPr>
        <w:t xml:space="preserve">f Culture </w:t>
      </w:r>
      <w:r w:rsidR="002A2FD4">
        <w:rPr>
          <w:i/>
          <w:iCs/>
          <w:sz w:val="22"/>
          <w:szCs w:val="22"/>
          <w:lang w:val="en-CA"/>
        </w:rPr>
        <w:t>A</w:t>
      </w:r>
      <w:r w:rsidRPr="00E56C92">
        <w:rPr>
          <w:i/>
          <w:iCs/>
          <w:sz w:val="22"/>
          <w:szCs w:val="22"/>
          <w:lang w:val="en-CA"/>
        </w:rPr>
        <w:t>nd Society</w:t>
      </w:r>
      <w:r w:rsidRPr="00E56C92">
        <w:rPr>
          <w:sz w:val="22"/>
          <w:szCs w:val="22"/>
          <w:lang w:val="en-CA"/>
        </w:rPr>
        <w:t xml:space="preserve"> (</w:t>
      </w:r>
      <w:r w:rsidR="00D2336D">
        <w:rPr>
          <w:sz w:val="22"/>
          <w:szCs w:val="22"/>
          <w:lang w:val="en-CA"/>
        </w:rPr>
        <w:t>Oxford</w:t>
      </w:r>
      <w:r w:rsidRPr="00E56C92">
        <w:rPr>
          <w:sz w:val="22"/>
          <w:szCs w:val="22"/>
          <w:lang w:val="en-CA"/>
        </w:rPr>
        <w:t>: Oxford University Press, 1985)</w:t>
      </w:r>
    </w:p>
    <w:sectPr w:rsidR="00CA0921" w:rsidRPr="00E56C92" w:rsidSect="00DB0B7A">
      <w:headerReference w:type="default" r:id="rId23"/>
      <w:pgSz w:w="12240" w:h="15840"/>
      <w:pgMar w:top="1418" w:right="1797" w:bottom="1276" w:left="1797" w:header="567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04098E" w14:textId="77777777" w:rsidR="004E187F" w:rsidRDefault="004E187F" w:rsidP="00AD5D5A">
      <w:r>
        <w:separator/>
      </w:r>
    </w:p>
  </w:endnote>
  <w:endnote w:type="continuationSeparator" w:id="0">
    <w:p w14:paraId="30789DF0" w14:textId="77777777" w:rsidR="004E187F" w:rsidRDefault="004E187F" w:rsidP="00AD5D5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lbertus">
    <w:altName w:val="Cambria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AD3AC88" w14:textId="77777777" w:rsidR="009C1A08" w:rsidRPr="00337A70" w:rsidRDefault="009C1A08">
    <w:pPr>
      <w:pStyle w:val="Footer"/>
      <w:rPr>
        <w:rFonts w:ascii="Trebuchet MS" w:hAnsi="Trebuchet MS"/>
        <w:sz w:val="18"/>
        <w:szCs w:val="18"/>
      </w:rPr>
    </w:pPr>
    <w:r w:rsidRPr="00337A70">
      <w:rPr>
        <w:rFonts w:ascii="Trebuchet MS" w:hAnsi="Trebuchet MS"/>
        <w:sz w:val="18"/>
        <w:szCs w:val="18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3AF0C2" w14:textId="77777777" w:rsidR="004E187F" w:rsidRDefault="004E187F" w:rsidP="00AD5D5A">
      <w:r>
        <w:separator/>
      </w:r>
    </w:p>
  </w:footnote>
  <w:footnote w:type="continuationSeparator" w:id="0">
    <w:p w14:paraId="6A46F6E2" w14:textId="77777777" w:rsidR="004E187F" w:rsidRDefault="004E187F" w:rsidP="00AD5D5A">
      <w:r>
        <w:continuationSeparator/>
      </w:r>
    </w:p>
  </w:footnote>
  <w:footnote w:id="1">
    <w:p w14:paraId="0D362D9C" w14:textId="72C1E8DD" w:rsidR="004614F9" w:rsidRPr="009D6273" w:rsidRDefault="004614F9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A45B45">
        <w:rPr>
          <w:lang w:val="en-CA"/>
        </w:rPr>
        <w:t>Michael W. Herren and Michael Lapidge</w:t>
      </w:r>
      <w:r w:rsidR="00267A63">
        <w:rPr>
          <w:lang w:val="en-CA"/>
        </w:rPr>
        <w:t xml:space="preserve"> in </w:t>
      </w:r>
      <w:r w:rsidR="009D6273">
        <w:rPr>
          <w:lang w:val="en-CA"/>
        </w:rPr>
        <w:t xml:space="preserve">Aldhelm, </w:t>
      </w:r>
      <w:r w:rsidR="009D6273">
        <w:rPr>
          <w:i/>
          <w:iCs/>
          <w:lang w:val="en-CA"/>
        </w:rPr>
        <w:t>Aldhelm: The Prose Works</w:t>
      </w:r>
      <w:r w:rsidR="009D6273">
        <w:rPr>
          <w:lang w:val="en-CA"/>
        </w:rPr>
        <w:t>, ed. by Michael W. Herren and Michael Lapidge (Cambridge: D. S. Brewer, 1979), p. 1</w:t>
      </w:r>
      <w:r w:rsidR="002D1439">
        <w:rPr>
          <w:lang w:val="en-CA"/>
        </w:rPr>
        <w:t xml:space="preserve">; </w:t>
      </w:r>
      <w:r w:rsidR="002D1439">
        <w:t xml:space="preserve">Bede, </w:t>
      </w:r>
      <w:r w:rsidR="002D1439">
        <w:rPr>
          <w:i/>
          <w:iCs/>
        </w:rPr>
        <w:t>The Ecclesiastical History Of The English People</w:t>
      </w:r>
      <w:r w:rsidR="002D1439">
        <w:t>, trans. and ed. by Judith McClure and Roger Collins (Oxford: Oxford University Press, 19</w:t>
      </w:r>
      <w:r w:rsidR="005703D0">
        <w:t>99</w:t>
      </w:r>
      <w:r w:rsidR="002D1439">
        <w:t>), p. 2</w:t>
      </w:r>
      <w:r w:rsidR="0025627F">
        <w:t>88</w:t>
      </w:r>
      <w:r w:rsidR="002D1439">
        <w:t>.</w:t>
      </w:r>
    </w:p>
  </w:footnote>
  <w:footnote w:id="2">
    <w:p w14:paraId="288F3A3E" w14:textId="2823BDFE" w:rsidR="000D4E8B" w:rsidRPr="00AA10F0" w:rsidRDefault="000D4E8B" w:rsidP="000D4E8B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C85D75">
        <w:rPr>
          <w:lang w:val="en-CA"/>
        </w:rPr>
        <w:t xml:space="preserve">Michael Lapidge, ‘The Career </w:t>
      </w:r>
      <w:r w:rsidR="006005CE">
        <w:rPr>
          <w:lang w:val="en-CA"/>
        </w:rPr>
        <w:t>O</w:t>
      </w:r>
      <w:r w:rsidR="00C85D75">
        <w:rPr>
          <w:lang w:val="en-CA"/>
        </w:rPr>
        <w:t xml:space="preserve">f Aldhelm’, </w:t>
      </w:r>
      <w:r w:rsidR="00C85D75">
        <w:rPr>
          <w:i/>
          <w:iCs/>
          <w:lang w:val="en-CA"/>
        </w:rPr>
        <w:t xml:space="preserve">Anglo-Saxon England </w:t>
      </w:r>
      <w:r w:rsidR="00C85D75">
        <w:rPr>
          <w:lang w:val="en-CA"/>
        </w:rPr>
        <w:t>36 (2007), 15-69 (p. 67) &lt;</w:t>
      </w:r>
      <w:hyperlink w:history="1">
        <w:r w:rsidR="00C85D75" w:rsidRPr="00961D22">
          <w:rPr>
            <w:rStyle w:val="Hyperlink"/>
            <w:lang w:val="en-CA"/>
          </w:rPr>
          <w:t>https://doi. org/10.1017/50263675107000026</w:t>
        </w:r>
      </w:hyperlink>
      <w:r w:rsidR="00C85D75">
        <w:rPr>
          <w:lang w:val="en-CA"/>
        </w:rPr>
        <w:t>&gt; [accessed 1 December 2022]</w:t>
      </w:r>
      <w:r>
        <w:t>, offer</w:t>
      </w:r>
      <w:r w:rsidR="003A495B">
        <w:t>ed</w:t>
      </w:r>
      <w:r>
        <w:t xml:space="preserve"> a date range between the time that </w:t>
      </w:r>
      <w:r w:rsidR="008D0DFD">
        <w:t>Aldhelm</w:t>
      </w:r>
      <w:r>
        <w:t xml:space="preserve"> was a student at the school </w:t>
      </w:r>
      <w:r w:rsidR="006005CE">
        <w:t>at</w:t>
      </w:r>
      <w:r>
        <w:t xml:space="preserve"> Canterbury </w:t>
      </w:r>
      <w:r w:rsidR="000C46BF">
        <w:t xml:space="preserve">(c. </w:t>
      </w:r>
      <w:r>
        <w:t>670-680) and installed as abbot of Malmesbury</w:t>
      </w:r>
      <w:r w:rsidR="006005CE">
        <w:t xml:space="preserve"> Abbey</w:t>
      </w:r>
      <w:r>
        <w:t xml:space="preserve"> (c.</w:t>
      </w:r>
      <w:r w:rsidR="00EB1012">
        <w:t xml:space="preserve"> </w:t>
      </w:r>
      <w:r>
        <w:t xml:space="preserve">686), while </w:t>
      </w:r>
      <w:r>
        <w:rPr>
          <w:lang w:val="en-CA"/>
        </w:rPr>
        <w:t xml:space="preserve">M. L. Cameron, ‘Aldhelm </w:t>
      </w:r>
      <w:r w:rsidR="003A265F">
        <w:rPr>
          <w:lang w:val="en-CA"/>
        </w:rPr>
        <w:t>A</w:t>
      </w:r>
      <w:r>
        <w:rPr>
          <w:lang w:val="en-CA"/>
        </w:rPr>
        <w:t xml:space="preserve">s Naturalist: A Re-Examination </w:t>
      </w:r>
      <w:r w:rsidR="003A265F">
        <w:rPr>
          <w:lang w:val="en-CA"/>
        </w:rPr>
        <w:t>O</w:t>
      </w:r>
      <w:r>
        <w:rPr>
          <w:lang w:val="en-CA"/>
        </w:rPr>
        <w:t xml:space="preserve">f Some </w:t>
      </w:r>
      <w:r w:rsidR="003A265F">
        <w:rPr>
          <w:lang w:val="en-CA"/>
        </w:rPr>
        <w:t>O</w:t>
      </w:r>
      <w:r>
        <w:rPr>
          <w:lang w:val="en-CA"/>
        </w:rPr>
        <w:t xml:space="preserve">f His Enigmata’, </w:t>
      </w:r>
      <w:r>
        <w:rPr>
          <w:i/>
          <w:iCs/>
          <w:lang w:val="en-CA"/>
        </w:rPr>
        <w:t xml:space="preserve">Pertitia </w:t>
      </w:r>
      <w:r>
        <w:rPr>
          <w:lang w:val="en-CA"/>
        </w:rPr>
        <w:t>4 (1985), 117-133 (p. 117) offer</w:t>
      </w:r>
      <w:r w:rsidR="003A495B">
        <w:rPr>
          <w:lang w:val="en-CA"/>
        </w:rPr>
        <w:t>ed</w:t>
      </w:r>
      <w:r>
        <w:rPr>
          <w:lang w:val="en-CA"/>
        </w:rPr>
        <w:t xml:space="preserve"> 695.</w:t>
      </w:r>
    </w:p>
  </w:footnote>
  <w:footnote w:id="3">
    <w:p w14:paraId="28B14391" w14:textId="01F1A477" w:rsidR="00A4663D" w:rsidRPr="009C778F" w:rsidRDefault="00A4663D" w:rsidP="00A4663D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Mercedes Salvador-Bello, </w:t>
      </w:r>
      <w:r>
        <w:rPr>
          <w:i/>
          <w:iCs/>
          <w:lang w:val="en-CA"/>
        </w:rPr>
        <w:t xml:space="preserve">Isidorean Perceptions </w:t>
      </w:r>
      <w:r w:rsidR="00410DA5">
        <w:rPr>
          <w:i/>
          <w:iCs/>
          <w:lang w:val="en-CA"/>
        </w:rPr>
        <w:t>O</w:t>
      </w:r>
      <w:r>
        <w:rPr>
          <w:i/>
          <w:iCs/>
          <w:lang w:val="en-CA"/>
        </w:rPr>
        <w:t xml:space="preserve">f Order: The Exeter Book Riddles </w:t>
      </w:r>
      <w:r w:rsidR="00410DA5">
        <w:rPr>
          <w:i/>
          <w:iCs/>
          <w:lang w:val="en-CA"/>
        </w:rPr>
        <w:t>A</w:t>
      </w:r>
      <w:r>
        <w:rPr>
          <w:i/>
          <w:iCs/>
          <w:lang w:val="en-CA"/>
        </w:rPr>
        <w:t>nd Medieval Latin Enigmata</w:t>
      </w:r>
      <w:r>
        <w:rPr>
          <w:lang w:val="en-CA"/>
        </w:rPr>
        <w:t xml:space="preserve"> (Morgantown</w:t>
      </w:r>
      <w:r w:rsidR="00FE660D">
        <w:rPr>
          <w:lang w:val="en-CA"/>
        </w:rPr>
        <w:t>,</w:t>
      </w:r>
      <w:r w:rsidR="00940BFB">
        <w:rPr>
          <w:lang w:val="en-CA"/>
        </w:rPr>
        <w:t xml:space="preserve"> West Virginia</w:t>
      </w:r>
      <w:r>
        <w:rPr>
          <w:lang w:val="en-CA"/>
        </w:rPr>
        <w:t xml:space="preserve">: West Virginia University Press, 2015), pp. </w:t>
      </w:r>
      <w:r w:rsidR="00430852">
        <w:rPr>
          <w:lang w:val="en-CA"/>
        </w:rPr>
        <w:t>11</w:t>
      </w:r>
      <w:r>
        <w:rPr>
          <w:lang w:val="en-CA"/>
        </w:rPr>
        <w:t>-1</w:t>
      </w:r>
      <w:r w:rsidR="00364F0F">
        <w:rPr>
          <w:lang w:val="en-CA"/>
        </w:rPr>
        <w:t>7</w:t>
      </w:r>
      <w:r w:rsidR="00430852">
        <w:rPr>
          <w:lang w:val="en-CA"/>
        </w:rPr>
        <w:t>, 28</w:t>
      </w:r>
      <w:r>
        <w:rPr>
          <w:lang w:val="en-CA"/>
        </w:rPr>
        <w:t>.</w:t>
      </w:r>
    </w:p>
  </w:footnote>
  <w:footnote w:id="4">
    <w:p w14:paraId="1925357B" w14:textId="3F8CA18B" w:rsidR="004D7402" w:rsidRPr="004D7402" w:rsidRDefault="004D7402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7B6E3A">
        <w:rPr>
          <w:lang w:val="en-CA"/>
        </w:rPr>
        <w:t xml:space="preserve">See Fabienne L. Michelet, </w:t>
      </w:r>
      <w:r w:rsidR="007B6E3A">
        <w:rPr>
          <w:i/>
          <w:iCs/>
          <w:lang w:val="en-CA"/>
        </w:rPr>
        <w:t xml:space="preserve">Creation, Migration, </w:t>
      </w:r>
      <w:r w:rsidR="00410DA5">
        <w:rPr>
          <w:i/>
          <w:iCs/>
          <w:lang w:val="en-CA"/>
        </w:rPr>
        <w:t>A</w:t>
      </w:r>
      <w:r w:rsidR="007B6E3A">
        <w:rPr>
          <w:i/>
          <w:iCs/>
          <w:lang w:val="en-CA"/>
        </w:rPr>
        <w:t xml:space="preserve">nd Conquest: Imaginary Geography </w:t>
      </w:r>
      <w:r w:rsidR="00410DA5">
        <w:rPr>
          <w:i/>
          <w:iCs/>
          <w:lang w:val="en-CA"/>
        </w:rPr>
        <w:t>A</w:t>
      </w:r>
      <w:r w:rsidR="007B6E3A">
        <w:rPr>
          <w:i/>
          <w:iCs/>
          <w:lang w:val="en-CA"/>
        </w:rPr>
        <w:t xml:space="preserve">nd Sense </w:t>
      </w:r>
      <w:r w:rsidR="00410DA5">
        <w:rPr>
          <w:i/>
          <w:iCs/>
          <w:lang w:val="en-CA"/>
        </w:rPr>
        <w:t>O</w:t>
      </w:r>
      <w:r w:rsidR="007B6E3A">
        <w:rPr>
          <w:i/>
          <w:iCs/>
          <w:lang w:val="en-CA"/>
        </w:rPr>
        <w:t xml:space="preserve">f Space </w:t>
      </w:r>
      <w:r w:rsidR="00410DA5">
        <w:rPr>
          <w:i/>
          <w:iCs/>
          <w:lang w:val="en-CA"/>
        </w:rPr>
        <w:t>I</w:t>
      </w:r>
      <w:r w:rsidR="007B6E3A">
        <w:rPr>
          <w:i/>
          <w:iCs/>
          <w:lang w:val="en-CA"/>
        </w:rPr>
        <w:t>n Old English Literature</w:t>
      </w:r>
      <w:r w:rsidR="007B6E3A">
        <w:rPr>
          <w:lang w:val="en-CA"/>
        </w:rPr>
        <w:t xml:space="preserve"> (Oxford: Oxford University Press, 2006), and Nicole Guenther Discenza, </w:t>
      </w:r>
      <w:r w:rsidR="007B6E3A">
        <w:rPr>
          <w:i/>
          <w:iCs/>
          <w:lang w:val="en-CA"/>
        </w:rPr>
        <w:t xml:space="preserve">Inhabited Spaces: Anglo-Saxon Constructions </w:t>
      </w:r>
      <w:r w:rsidR="00410DA5">
        <w:rPr>
          <w:i/>
          <w:iCs/>
          <w:lang w:val="en-CA"/>
        </w:rPr>
        <w:t>O</w:t>
      </w:r>
      <w:r w:rsidR="007B6E3A">
        <w:rPr>
          <w:i/>
          <w:iCs/>
          <w:lang w:val="en-CA"/>
        </w:rPr>
        <w:t xml:space="preserve">f Place </w:t>
      </w:r>
      <w:r w:rsidR="007B6E3A">
        <w:rPr>
          <w:lang w:val="en-CA"/>
        </w:rPr>
        <w:t>(Toronto: University of Toronto Press, 2017).</w:t>
      </w:r>
    </w:p>
  </w:footnote>
  <w:footnote w:id="5">
    <w:p w14:paraId="0AFCF26C" w14:textId="4020929A" w:rsidR="00F573A8" w:rsidRPr="00F573A8" w:rsidRDefault="00F573A8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Jennifer Neville, </w:t>
      </w:r>
      <w:r>
        <w:rPr>
          <w:i/>
          <w:iCs/>
          <w:lang w:val="en-CA"/>
        </w:rPr>
        <w:t xml:space="preserve">Representations </w:t>
      </w:r>
      <w:r w:rsidR="00C0602A">
        <w:rPr>
          <w:i/>
          <w:iCs/>
          <w:lang w:val="en-CA"/>
        </w:rPr>
        <w:t>O</w:t>
      </w:r>
      <w:r>
        <w:rPr>
          <w:i/>
          <w:iCs/>
          <w:lang w:val="en-CA"/>
        </w:rPr>
        <w:t xml:space="preserve">f </w:t>
      </w:r>
      <w:r w:rsidR="00C0602A">
        <w:rPr>
          <w:i/>
          <w:iCs/>
          <w:lang w:val="en-CA"/>
        </w:rPr>
        <w:t>T</w:t>
      </w:r>
      <w:r>
        <w:rPr>
          <w:i/>
          <w:iCs/>
          <w:lang w:val="en-CA"/>
        </w:rPr>
        <w:t xml:space="preserve">he Natural World </w:t>
      </w:r>
      <w:r w:rsidR="00C0602A">
        <w:rPr>
          <w:i/>
          <w:iCs/>
          <w:lang w:val="en-CA"/>
        </w:rPr>
        <w:t>I</w:t>
      </w:r>
      <w:r>
        <w:rPr>
          <w:i/>
          <w:iCs/>
          <w:lang w:val="en-CA"/>
        </w:rPr>
        <w:t xml:space="preserve">n Old English Poetry </w:t>
      </w:r>
      <w:r>
        <w:rPr>
          <w:lang w:val="en-CA"/>
        </w:rPr>
        <w:t>(Cambridge: Cambridge University Press, 2009), pp. 7, 146.</w:t>
      </w:r>
    </w:p>
  </w:footnote>
  <w:footnote w:id="6">
    <w:p w14:paraId="1F173CA9" w14:textId="735D36FF" w:rsidR="00AE1FF5" w:rsidRPr="00A92056" w:rsidRDefault="00AE1FF5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821D58">
        <w:rPr>
          <w:lang w:val="en-CA"/>
        </w:rPr>
        <w:t xml:space="preserve">Sarah Jeanne Parker, ‘Vernacular Cosmologies: Models </w:t>
      </w:r>
      <w:r w:rsidR="005D2783">
        <w:rPr>
          <w:lang w:val="en-CA"/>
        </w:rPr>
        <w:t>O</w:t>
      </w:r>
      <w:r w:rsidR="00821D58">
        <w:rPr>
          <w:lang w:val="en-CA"/>
        </w:rPr>
        <w:t xml:space="preserve">f </w:t>
      </w:r>
      <w:r w:rsidR="005D2783">
        <w:rPr>
          <w:lang w:val="en-CA"/>
        </w:rPr>
        <w:t>T</w:t>
      </w:r>
      <w:r w:rsidR="00821D58">
        <w:rPr>
          <w:lang w:val="en-CA"/>
        </w:rPr>
        <w:t xml:space="preserve">he Universe </w:t>
      </w:r>
      <w:r w:rsidR="005D2783">
        <w:rPr>
          <w:lang w:val="en-CA"/>
        </w:rPr>
        <w:t>I</w:t>
      </w:r>
      <w:r w:rsidR="00821D58">
        <w:rPr>
          <w:lang w:val="en-CA"/>
        </w:rPr>
        <w:t xml:space="preserve">n Old English Literature’, </w:t>
      </w:r>
      <w:r w:rsidR="00821D58">
        <w:rPr>
          <w:i/>
          <w:iCs/>
          <w:lang w:val="en-CA"/>
        </w:rPr>
        <w:t xml:space="preserve">Early Science </w:t>
      </w:r>
      <w:r w:rsidR="005D2783">
        <w:rPr>
          <w:i/>
          <w:iCs/>
          <w:lang w:val="en-CA"/>
        </w:rPr>
        <w:t>A</w:t>
      </w:r>
      <w:r w:rsidR="00821D58">
        <w:rPr>
          <w:i/>
          <w:iCs/>
          <w:lang w:val="en-CA"/>
        </w:rPr>
        <w:t xml:space="preserve">nd Medicine </w:t>
      </w:r>
      <w:r w:rsidR="00821D58">
        <w:rPr>
          <w:lang w:val="en-CA"/>
        </w:rPr>
        <w:t>26 (2021), 55-76 (p</w:t>
      </w:r>
      <w:r w:rsidR="00B04726">
        <w:rPr>
          <w:lang w:val="en-CA"/>
        </w:rPr>
        <w:t>p. 55-56)</w:t>
      </w:r>
      <w:r w:rsidR="00821D58">
        <w:rPr>
          <w:lang w:val="en-CA"/>
        </w:rPr>
        <w:t xml:space="preserve"> &lt;DOI:10.1163/15733823-02610002&gt; [accessed 13 December 2022].</w:t>
      </w:r>
    </w:p>
  </w:footnote>
  <w:footnote w:id="7">
    <w:p w14:paraId="3AFC9922" w14:textId="12B9C7DA" w:rsidR="00484963" w:rsidRPr="00484963" w:rsidRDefault="00484963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Discenza, </w:t>
      </w:r>
      <w:r>
        <w:rPr>
          <w:i/>
          <w:iCs/>
          <w:lang w:val="en-CA"/>
        </w:rPr>
        <w:t>Inhabited Spaces</w:t>
      </w:r>
      <w:r>
        <w:rPr>
          <w:lang w:val="en-CA"/>
        </w:rPr>
        <w:t xml:space="preserve">, pp. 12, 17-20, 31. </w:t>
      </w:r>
    </w:p>
  </w:footnote>
  <w:footnote w:id="8">
    <w:p w14:paraId="12CEABA2" w14:textId="6378980B" w:rsidR="00EC6225" w:rsidRPr="00EC6225" w:rsidRDefault="00EC6225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Eoghan Ahern, </w:t>
      </w:r>
      <w:r>
        <w:rPr>
          <w:i/>
          <w:iCs/>
          <w:lang w:val="en-CA"/>
        </w:rPr>
        <w:t xml:space="preserve">Bede </w:t>
      </w:r>
      <w:r w:rsidR="005D2783">
        <w:rPr>
          <w:i/>
          <w:iCs/>
          <w:lang w:val="en-CA"/>
        </w:rPr>
        <w:t>A</w:t>
      </w:r>
      <w:r>
        <w:rPr>
          <w:i/>
          <w:iCs/>
          <w:lang w:val="en-CA"/>
        </w:rPr>
        <w:t xml:space="preserve">nd </w:t>
      </w:r>
      <w:r w:rsidR="005D2783">
        <w:rPr>
          <w:i/>
          <w:iCs/>
          <w:lang w:val="en-CA"/>
        </w:rPr>
        <w:t>T</w:t>
      </w:r>
      <w:r>
        <w:rPr>
          <w:i/>
          <w:iCs/>
          <w:lang w:val="en-CA"/>
        </w:rPr>
        <w:t xml:space="preserve">he Cosmos: Theology </w:t>
      </w:r>
      <w:r w:rsidR="0094690A">
        <w:rPr>
          <w:i/>
          <w:iCs/>
          <w:lang w:val="en-CA"/>
        </w:rPr>
        <w:t>A</w:t>
      </w:r>
      <w:r>
        <w:rPr>
          <w:i/>
          <w:iCs/>
          <w:lang w:val="en-CA"/>
        </w:rPr>
        <w:t xml:space="preserve">nd Nature </w:t>
      </w:r>
      <w:r w:rsidR="0094690A">
        <w:rPr>
          <w:i/>
          <w:iCs/>
          <w:lang w:val="en-CA"/>
        </w:rPr>
        <w:t>I</w:t>
      </w:r>
      <w:r>
        <w:rPr>
          <w:i/>
          <w:iCs/>
          <w:lang w:val="en-CA"/>
        </w:rPr>
        <w:t xml:space="preserve">n </w:t>
      </w:r>
      <w:r w:rsidR="0094690A">
        <w:rPr>
          <w:i/>
          <w:iCs/>
          <w:lang w:val="en-CA"/>
        </w:rPr>
        <w:t>T</w:t>
      </w:r>
      <w:r>
        <w:rPr>
          <w:i/>
          <w:iCs/>
          <w:lang w:val="en-CA"/>
        </w:rPr>
        <w:t>he Eighth Century</w:t>
      </w:r>
      <w:r>
        <w:rPr>
          <w:lang w:val="en-CA"/>
        </w:rPr>
        <w:t xml:space="preserve"> (London: Routledge, 2020), pp. 2-3.</w:t>
      </w:r>
    </w:p>
  </w:footnote>
  <w:footnote w:id="9">
    <w:p w14:paraId="5C9F559B" w14:textId="0A08AEBB" w:rsidR="00070D0D" w:rsidRPr="00782E6C" w:rsidRDefault="00070D0D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Ahern, </w:t>
      </w:r>
      <w:r w:rsidR="00782E6C">
        <w:rPr>
          <w:i/>
          <w:iCs/>
          <w:lang w:val="en-CA"/>
        </w:rPr>
        <w:t xml:space="preserve">Bede </w:t>
      </w:r>
      <w:r w:rsidR="005D2783">
        <w:rPr>
          <w:i/>
          <w:iCs/>
          <w:lang w:val="en-CA"/>
        </w:rPr>
        <w:t>A</w:t>
      </w:r>
      <w:r w:rsidR="00782E6C">
        <w:rPr>
          <w:i/>
          <w:iCs/>
          <w:lang w:val="en-CA"/>
        </w:rPr>
        <w:t xml:space="preserve">nd </w:t>
      </w:r>
      <w:r w:rsidR="005D2783">
        <w:rPr>
          <w:i/>
          <w:iCs/>
          <w:lang w:val="en-CA"/>
        </w:rPr>
        <w:t>T</w:t>
      </w:r>
      <w:r w:rsidR="00782E6C">
        <w:rPr>
          <w:i/>
          <w:iCs/>
          <w:lang w:val="en-CA"/>
        </w:rPr>
        <w:t>he Cosmos</w:t>
      </w:r>
      <w:r w:rsidR="00782E6C">
        <w:rPr>
          <w:lang w:val="en-CA"/>
        </w:rPr>
        <w:t xml:space="preserve">, pp. </w:t>
      </w:r>
      <w:r w:rsidR="00B2025E">
        <w:rPr>
          <w:lang w:val="en-CA"/>
        </w:rPr>
        <w:t>7-11.</w:t>
      </w:r>
    </w:p>
  </w:footnote>
  <w:footnote w:id="10">
    <w:p w14:paraId="2B3ECDCC" w14:textId="77777777" w:rsidR="003B05A0" w:rsidRPr="00E6064A" w:rsidRDefault="003B05A0" w:rsidP="003B05A0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Discenza, </w:t>
      </w:r>
      <w:r>
        <w:rPr>
          <w:i/>
          <w:iCs/>
          <w:lang w:val="en-CA"/>
        </w:rPr>
        <w:t>Inhabited Spaces</w:t>
      </w:r>
      <w:r>
        <w:rPr>
          <w:lang w:val="en-CA"/>
        </w:rPr>
        <w:t>, p. 12.</w:t>
      </w:r>
    </w:p>
  </w:footnote>
  <w:footnote w:id="11">
    <w:p w14:paraId="35DE7909" w14:textId="46E21A04" w:rsidR="00AE173D" w:rsidRPr="00AE173D" w:rsidRDefault="00AE173D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Ahern, </w:t>
      </w:r>
      <w:r>
        <w:rPr>
          <w:i/>
          <w:iCs/>
          <w:lang w:val="en-CA"/>
        </w:rPr>
        <w:t xml:space="preserve">Bede </w:t>
      </w:r>
      <w:r w:rsidR="005D2783">
        <w:rPr>
          <w:i/>
          <w:iCs/>
          <w:lang w:val="en-CA"/>
        </w:rPr>
        <w:t>A</w:t>
      </w:r>
      <w:r>
        <w:rPr>
          <w:i/>
          <w:iCs/>
          <w:lang w:val="en-CA"/>
        </w:rPr>
        <w:t xml:space="preserve">nd </w:t>
      </w:r>
      <w:r w:rsidR="005D2783">
        <w:rPr>
          <w:i/>
          <w:iCs/>
          <w:lang w:val="en-CA"/>
        </w:rPr>
        <w:t>T</w:t>
      </w:r>
      <w:r>
        <w:rPr>
          <w:i/>
          <w:iCs/>
          <w:lang w:val="en-CA"/>
        </w:rPr>
        <w:t>he Cosmos</w:t>
      </w:r>
      <w:r>
        <w:rPr>
          <w:lang w:val="en-CA"/>
        </w:rPr>
        <w:t>, pp. 2-3.</w:t>
      </w:r>
    </w:p>
  </w:footnote>
  <w:footnote w:id="12">
    <w:p w14:paraId="3A4817FB" w14:textId="66594879" w:rsidR="00EB1596" w:rsidRPr="008306D5" w:rsidRDefault="00EB1596" w:rsidP="00EB159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David Tracy and Nicholas Lash, eds., </w:t>
      </w:r>
      <w:r>
        <w:rPr>
          <w:i/>
          <w:iCs/>
        </w:rPr>
        <w:t xml:space="preserve">Cosmology </w:t>
      </w:r>
      <w:r w:rsidR="005D2783">
        <w:rPr>
          <w:i/>
          <w:iCs/>
        </w:rPr>
        <w:t>A</w:t>
      </w:r>
      <w:r>
        <w:rPr>
          <w:i/>
          <w:iCs/>
        </w:rPr>
        <w:t xml:space="preserve">nd Theology </w:t>
      </w:r>
      <w:r>
        <w:t>(Edinburgh: T. &amp; T. Clark, 1983),</w:t>
      </w:r>
      <w:r w:rsidR="004C03E0">
        <w:t xml:space="preserve"> p.</w:t>
      </w:r>
      <w:r>
        <w:rPr>
          <w:i/>
          <w:iCs/>
        </w:rPr>
        <w:t xml:space="preserve"> </w:t>
      </w:r>
      <w:r>
        <w:t>ii.</w:t>
      </w:r>
    </w:p>
  </w:footnote>
  <w:footnote w:id="13">
    <w:p w14:paraId="727133BB" w14:textId="0C6A6991" w:rsidR="00DE3354" w:rsidRPr="00DE3354" w:rsidRDefault="00DE3354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Nicholas Campion, </w:t>
      </w:r>
      <w:r>
        <w:rPr>
          <w:i/>
          <w:iCs/>
          <w:lang w:val="en-CA"/>
        </w:rPr>
        <w:t xml:space="preserve">Astrology </w:t>
      </w:r>
      <w:r w:rsidR="005D2783">
        <w:rPr>
          <w:i/>
          <w:iCs/>
          <w:lang w:val="en-CA"/>
        </w:rPr>
        <w:t>A</w:t>
      </w:r>
      <w:r>
        <w:rPr>
          <w:i/>
          <w:iCs/>
          <w:lang w:val="en-CA"/>
        </w:rPr>
        <w:t xml:space="preserve">nd Cosmology </w:t>
      </w:r>
      <w:r w:rsidR="005D2783">
        <w:rPr>
          <w:i/>
          <w:iCs/>
          <w:lang w:val="en-CA"/>
        </w:rPr>
        <w:t>I</w:t>
      </w:r>
      <w:r>
        <w:rPr>
          <w:i/>
          <w:iCs/>
          <w:lang w:val="en-CA"/>
        </w:rPr>
        <w:t xml:space="preserve">n </w:t>
      </w:r>
      <w:r w:rsidR="005D2783">
        <w:rPr>
          <w:i/>
          <w:iCs/>
          <w:lang w:val="en-CA"/>
        </w:rPr>
        <w:t>T</w:t>
      </w:r>
      <w:r>
        <w:rPr>
          <w:i/>
          <w:iCs/>
          <w:lang w:val="en-CA"/>
        </w:rPr>
        <w:t xml:space="preserve">he World’s Religions </w:t>
      </w:r>
      <w:r>
        <w:rPr>
          <w:lang w:val="en-CA"/>
        </w:rPr>
        <w:t>(</w:t>
      </w:r>
      <w:r w:rsidR="00FF5B2F">
        <w:rPr>
          <w:lang w:val="en-CA"/>
        </w:rPr>
        <w:t>New York: New York University Press, 2012),</w:t>
      </w:r>
      <w:r>
        <w:rPr>
          <w:lang w:val="en-CA"/>
        </w:rPr>
        <w:t xml:space="preserve"> pp. 1-2.</w:t>
      </w:r>
    </w:p>
  </w:footnote>
  <w:footnote w:id="14">
    <w:p w14:paraId="666612DB" w14:textId="11DD0213" w:rsidR="002C141D" w:rsidRPr="002C141D" w:rsidRDefault="002C141D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47241E">
        <w:rPr>
          <w:lang w:val="en-CA"/>
        </w:rPr>
        <w:t xml:space="preserve">Raymond Williams, </w:t>
      </w:r>
      <w:r w:rsidRPr="0047241E">
        <w:rPr>
          <w:i/>
          <w:iCs/>
          <w:lang w:val="en-CA"/>
        </w:rPr>
        <w:t xml:space="preserve">Keywords: A Vocabulary </w:t>
      </w:r>
      <w:r>
        <w:rPr>
          <w:i/>
          <w:iCs/>
          <w:lang w:val="en-CA"/>
        </w:rPr>
        <w:t>O</w:t>
      </w:r>
      <w:r w:rsidRPr="0047241E">
        <w:rPr>
          <w:i/>
          <w:iCs/>
          <w:lang w:val="en-CA"/>
        </w:rPr>
        <w:t xml:space="preserve">f Culture </w:t>
      </w:r>
      <w:r>
        <w:rPr>
          <w:i/>
          <w:iCs/>
          <w:lang w:val="en-CA"/>
        </w:rPr>
        <w:t>A</w:t>
      </w:r>
      <w:r w:rsidRPr="0047241E">
        <w:rPr>
          <w:i/>
          <w:iCs/>
          <w:lang w:val="en-CA"/>
        </w:rPr>
        <w:t>nd Society</w:t>
      </w:r>
      <w:r w:rsidRPr="0047241E">
        <w:rPr>
          <w:lang w:val="en-CA"/>
        </w:rPr>
        <w:t xml:space="preserve"> (Oxford: Oxford University Press, 1985), p. 87</w:t>
      </w:r>
      <w:r>
        <w:rPr>
          <w:lang w:val="en-CA"/>
        </w:rPr>
        <w:t>.</w:t>
      </w:r>
    </w:p>
  </w:footnote>
  <w:footnote w:id="15">
    <w:p w14:paraId="493FC009" w14:textId="044B7A90" w:rsidR="009D1D03" w:rsidRPr="009D1D03" w:rsidRDefault="009D1D03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 w:rsidR="002C141D">
        <w:rPr>
          <w:lang w:val="en-CA"/>
        </w:rPr>
        <w:t xml:space="preserve"> </w:t>
      </w:r>
      <w:r w:rsidR="002C141D" w:rsidRPr="00E04B71">
        <w:rPr>
          <w:lang w:val="en-CA"/>
        </w:rPr>
        <w:t>Ibid.</w:t>
      </w:r>
      <w:r w:rsidR="002C141D">
        <w:rPr>
          <w:lang w:val="en-CA"/>
        </w:rPr>
        <w:t xml:space="preserve"> p. 87</w:t>
      </w:r>
      <w:r w:rsidR="00217CF7">
        <w:rPr>
          <w:lang w:val="en-CA"/>
        </w:rPr>
        <w:t xml:space="preserve">; </w:t>
      </w:r>
      <w:r w:rsidR="00217CF7">
        <w:t xml:space="preserve">Terry Eagleton, </w:t>
      </w:r>
      <w:r w:rsidR="00217CF7">
        <w:rPr>
          <w:i/>
          <w:iCs/>
          <w:lang w:val="en-CA"/>
        </w:rPr>
        <w:t>The Idea Of Culture</w:t>
      </w:r>
      <w:r w:rsidR="00217CF7">
        <w:rPr>
          <w:lang w:val="en-CA"/>
        </w:rPr>
        <w:t xml:space="preserve"> (London: Blackwell Publishing, 2000), p. 1.</w:t>
      </w:r>
    </w:p>
  </w:footnote>
  <w:footnote w:id="16">
    <w:p w14:paraId="15288011" w14:textId="1C95DD8F" w:rsidR="00046658" w:rsidRPr="00046658" w:rsidRDefault="00046658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3E2277">
        <w:rPr>
          <w:lang w:val="en-CA"/>
        </w:rPr>
        <w:t xml:space="preserve">Eagleton, </w:t>
      </w:r>
      <w:r w:rsidR="003E2277">
        <w:rPr>
          <w:i/>
          <w:iCs/>
          <w:lang w:val="en-CA"/>
        </w:rPr>
        <w:t xml:space="preserve">The Idea of </w:t>
      </w:r>
      <w:r w:rsidR="003E2277" w:rsidRPr="003E2277">
        <w:rPr>
          <w:i/>
          <w:iCs/>
          <w:lang w:val="en-CA"/>
        </w:rPr>
        <w:t>Culture</w:t>
      </w:r>
      <w:r w:rsidR="003E2277">
        <w:rPr>
          <w:lang w:val="en-CA"/>
        </w:rPr>
        <w:t xml:space="preserve">, </w:t>
      </w:r>
      <w:r w:rsidRPr="003E2277">
        <w:rPr>
          <w:lang w:val="en-CA"/>
        </w:rPr>
        <w:t>p</w:t>
      </w:r>
      <w:r>
        <w:rPr>
          <w:lang w:val="en-CA"/>
        </w:rPr>
        <w:t xml:space="preserve">. 2. </w:t>
      </w:r>
    </w:p>
  </w:footnote>
  <w:footnote w:id="17">
    <w:p w14:paraId="1241D4DC" w14:textId="77777777" w:rsidR="00FD096F" w:rsidRPr="00FE2BFB" w:rsidRDefault="00FD096F" w:rsidP="00FD096F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Edward W. Said, </w:t>
      </w:r>
      <w:r>
        <w:rPr>
          <w:i/>
          <w:iCs/>
          <w:lang w:val="en-CA"/>
        </w:rPr>
        <w:t xml:space="preserve">Culture And Imperialism </w:t>
      </w:r>
      <w:r>
        <w:rPr>
          <w:lang w:val="en-CA"/>
        </w:rPr>
        <w:t>(New York: Vintage Books, 1993),</w:t>
      </w:r>
      <w:r>
        <w:rPr>
          <w:i/>
          <w:iCs/>
          <w:lang w:val="en-CA"/>
        </w:rPr>
        <w:t xml:space="preserve"> </w:t>
      </w:r>
      <w:r>
        <w:rPr>
          <w:lang w:val="en-CA"/>
        </w:rPr>
        <w:t>p. xiii.</w:t>
      </w:r>
    </w:p>
  </w:footnote>
  <w:footnote w:id="18">
    <w:p w14:paraId="4D56BD74" w14:textId="23CC4BB0" w:rsidR="00236129" w:rsidRPr="00236129" w:rsidRDefault="00236129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7B0609">
        <w:t xml:space="preserve">F. A. de Caro, ‘Riddles </w:t>
      </w:r>
      <w:r w:rsidR="00B56403">
        <w:t>A</w:t>
      </w:r>
      <w:r w:rsidR="007B0609">
        <w:t xml:space="preserve">nd Proverbs’ in </w:t>
      </w:r>
      <w:r w:rsidR="0057733A">
        <w:rPr>
          <w:i/>
          <w:iCs/>
        </w:rPr>
        <w:t xml:space="preserve">Folklore </w:t>
      </w:r>
      <w:r w:rsidR="00B56403">
        <w:rPr>
          <w:i/>
          <w:iCs/>
        </w:rPr>
        <w:t>A</w:t>
      </w:r>
      <w:r w:rsidR="0057733A">
        <w:rPr>
          <w:i/>
          <w:iCs/>
        </w:rPr>
        <w:t>nd Folklore Genres: An Introduction</w:t>
      </w:r>
      <w:r w:rsidR="0057733A">
        <w:t xml:space="preserve">, ed. by Elliott Oring (Logan, Utah: Utah State University Press, 1987), pp. </w:t>
      </w:r>
      <w:r w:rsidR="00D91DAF">
        <w:t>175-198</w:t>
      </w:r>
      <w:r w:rsidR="0057733A">
        <w:t xml:space="preserve"> </w:t>
      </w:r>
      <w:r w:rsidR="00B16B7A">
        <w:t xml:space="preserve">(p. 179); </w:t>
      </w:r>
      <w:r w:rsidR="00E8269E">
        <w:t xml:space="preserve">Harriet Goldberg, ‘Riddles </w:t>
      </w:r>
      <w:r w:rsidR="00B56403">
        <w:t>A</w:t>
      </w:r>
      <w:r w:rsidR="00E8269E">
        <w:t xml:space="preserve">nd Enigmas </w:t>
      </w:r>
      <w:r w:rsidR="00B56403">
        <w:t>I</w:t>
      </w:r>
      <w:r w:rsidR="00E8269E">
        <w:t xml:space="preserve">n Medieval Castilian Literature’, </w:t>
      </w:r>
      <w:r w:rsidR="00E8269E">
        <w:rPr>
          <w:i/>
          <w:iCs/>
        </w:rPr>
        <w:t xml:space="preserve">Romance Philology </w:t>
      </w:r>
      <w:r w:rsidR="00E8269E">
        <w:t xml:space="preserve">36.2 (1982), 209-221 (p. </w:t>
      </w:r>
      <w:r>
        <w:rPr>
          <w:lang w:val="en-CA"/>
        </w:rPr>
        <w:t>209</w:t>
      </w:r>
      <w:r w:rsidR="00E8269E">
        <w:rPr>
          <w:lang w:val="en-CA"/>
        </w:rPr>
        <w:t>) &lt;</w:t>
      </w:r>
      <w:hyperlink r:id="rId1" w:history="1">
        <w:r w:rsidR="00E8269E" w:rsidRPr="00961D22">
          <w:rPr>
            <w:rStyle w:val="Hyperlink"/>
            <w:lang w:val="en-CA"/>
          </w:rPr>
          <w:t>https://www.jstor.org/stable/44943246</w:t>
        </w:r>
      </w:hyperlink>
      <w:r w:rsidR="00E8269E">
        <w:rPr>
          <w:lang w:val="en-CA"/>
        </w:rPr>
        <w:t>&gt;</w:t>
      </w:r>
      <w:r>
        <w:rPr>
          <w:lang w:val="en-CA"/>
        </w:rPr>
        <w:t xml:space="preserve"> [accessed 14 December 2022].</w:t>
      </w:r>
    </w:p>
  </w:footnote>
  <w:footnote w:id="19">
    <w:p w14:paraId="47C40B11" w14:textId="30B7A0F9" w:rsidR="0000414F" w:rsidRPr="0000414F" w:rsidRDefault="0000414F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Archer Taylor, ‘The Riddle’, </w:t>
      </w:r>
      <w:r>
        <w:rPr>
          <w:i/>
          <w:iCs/>
          <w:lang w:val="en-CA"/>
        </w:rPr>
        <w:t xml:space="preserve">California Folklore Quarterly </w:t>
      </w:r>
      <w:r>
        <w:rPr>
          <w:lang w:val="en-CA"/>
        </w:rPr>
        <w:t>2.2 (1943), 129-147 (p. 129) &lt;</w:t>
      </w:r>
      <w:hyperlink r:id="rId2" w:history="1">
        <w:r w:rsidRPr="00961D22">
          <w:rPr>
            <w:rStyle w:val="Hyperlink"/>
            <w:lang w:val="en-CA"/>
          </w:rPr>
          <w:t>https://doi.org/10.2307/14955557</w:t>
        </w:r>
      </w:hyperlink>
      <w:r>
        <w:rPr>
          <w:lang w:val="en-CA"/>
        </w:rPr>
        <w:t xml:space="preserve">&gt; [accessed 21 December 2022]. </w:t>
      </w:r>
    </w:p>
  </w:footnote>
  <w:footnote w:id="20">
    <w:p w14:paraId="6CB9169A" w14:textId="504D8C2A" w:rsidR="00AE3731" w:rsidRPr="00DC3BDA" w:rsidRDefault="00AE3731" w:rsidP="00AE3731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Robert A. Georges and Alan Dundes, ‘Toward </w:t>
      </w:r>
      <w:r w:rsidR="004C41A4">
        <w:rPr>
          <w:lang w:val="en-CA"/>
        </w:rPr>
        <w:t>A</w:t>
      </w:r>
      <w:r>
        <w:rPr>
          <w:lang w:val="en-CA"/>
        </w:rPr>
        <w:t xml:space="preserve"> Structural Definition </w:t>
      </w:r>
      <w:r w:rsidR="004C41A4">
        <w:rPr>
          <w:lang w:val="en-CA"/>
        </w:rPr>
        <w:t>O</w:t>
      </w:r>
      <w:r>
        <w:rPr>
          <w:lang w:val="en-CA"/>
        </w:rPr>
        <w:t xml:space="preserve">f </w:t>
      </w:r>
      <w:r w:rsidR="004C41A4">
        <w:rPr>
          <w:lang w:val="en-CA"/>
        </w:rPr>
        <w:t>T</w:t>
      </w:r>
      <w:r>
        <w:rPr>
          <w:lang w:val="en-CA"/>
        </w:rPr>
        <w:t xml:space="preserve">he Riddle’, </w:t>
      </w:r>
      <w:r>
        <w:rPr>
          <w:i/>
          <w:iCs/>
          <w:lang w:val="en-CA"/>
        </w:rPr>
        <w:t xml:space="preserve">The Journal </w:t>
      </w:r>
      <w:r w:rsidR="004C41A4">
        <w:rPr>
          <w:i/>
          <w:iCs/>
          <w:lang w:val="en-CA"/>
        </w:rPr>
        <w:t>O</w:t>
      </w:r>
      <w:r>
        <w:rPr>
          <w:i/>
          <w:iCs/>
          <w:lang w:val="en-CA"/>
        </w:rPr>
        <w:t xml:space="preserve">f American Folklore </w:t>
      </w:r>
      <w:r>
        <w:rPr>
          <w:lang w:val="en-CA"/>
        </w:rPr>
        <w:t>76.300 (1963), 111-118 (p. 113) &lt;</w:t>
      </w:r>
      <w:hyperlink r:id="rId3" w:history="1">
        <w:r w:rsidRPr="00961D22">
          <w:rPr>
            <w:rStyle w:val="Hyperlink"/>
            <w:lang w:val="en-CA"/>
          </w:rPr>
          <w:t>https://www.jstor.org/stable/538610</w:t>
        </w:r>
      </w:hyperlink>
      <w:r>
        <w:rPr>
          <w:lang w:val="en-CA"/>
        </w:rPr>
        <w:t>&gt; [accessed 13 December 2022].</w:t>
      </w:r>
    </w:p>
  </w:footnote>
  <w:footnote w:id="21">
    <w:p w14:paraId="6AB09674" w14:textId="11FC80BF" w:rsidR="00666967" w:rsidRPr="00DD550C" w:rsidRDefault="00666967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721C86">
        <w:rPr>
          <w:lang w:val="en-CA"/>
        </w:rPr>
        <w:t xml:space="preserve">Andy Orchard, </w:t>
      </w:r>
      <w:r w:rsidR="00721C86">
        <w:rPr>
          <w:i/>
          <w:iCs/>
          <w:lang w:val="en-CA"/>
        </w:rPr>
        <w:t xml:space="preserve">The Poetic Art </w:t>
      </w:r>
      <w:r w:rsidR="0040438C">
        <w:rPr>
          <w:i/>
          <w:iCs/>
          <w:lang w:val="en-CA"/>
        </w:rPr>
        <w:t>O</w:t>
      </w:r>
      <w:r w:rsidR="00721C86">
        <w:rPr>
          <w:i/>
          <w:iCs/>
          <w:lang w:val="en-CA"/>
        </w:rPr>
        <w:t xml:space="preserve">f Aldhelm </w:t>
      </w:r>
      <w:r w:rsidR="00721C86">
        <w:rPr>
          <w:lang w:val="en-CA"/>
        </w:rPr>
        <w:t>(Cambridge: Cambridge University Press, 1994), p. 158</w:t>
      </w:r>
      <w:r w:rsidR="00036F9D">
        <w:rPr>
          <w:lang w:val="en-CA"/>
        </w:rPr>
        <w:t>;</w:t>
      </w:r>
      <w:r w:rsidR="00721C86">
        <w:t xml:space="preserve"> </w:t>
      </w:r>
      <w:r w:rsidR="00DD550C">
        <w:rPr>
          <w:lang w:val="en-CA"/>
        </w:rPr>
        <w:t xml:space="preserve">Janie Steen, </w:t>
      </w:r>
      <w:r w:rsidR="00DD550C">
        <w:rPr>
          <w:i/>
          <w:iCs/>
          <w:lang w:val="en-CA"/>
        </w:rPr>
        <w:t xml:space="preserve">Verse </w:t>
      </w:r>
      <w:r w:rsidR="0040438C">
        <w:rPr>
          <w:i/>
          <w:iCs/>
          <w:lang w:val="en-CA"/>
        </w:rPr>
        <w:t>A</w:t>
      </w:r>
      <w:r w:rsidR="00DD550C">
        <w:rPr>
          <w:i/>
          <w:iCs/>
          <w:lang w:val="en-CA"/>
        </w:rPr>
        <w:t xml:space="preserve">nd Virtuosity: The Adaptation </w:t>
      </w:r>
      <w:r w:rsidR="0040438C">
        <w:rPr>
          <w:i/>
          <w:iCs/>
          <w:lang w:val="en-CA"/>
        </w:rPr>
        <w:t>O</w:t>
      </w:r>
      <w:r w:rsidR="00DD550C">
        <w:rPr>
          <w:i/>
          <w:iCs/>
          <w:lang w:val="en-CA"/>
        </w:rPr>
        <w:t xml:space="preserve">f Latin Rhetoric </w:t>
      </w:r>
      <w:r w:rsidR="0040438C">
        <w:rPr>
          <w:i/>
          <w:iCs/>
          <w:lang w:val="en-CA"/>
        </w:rPr>
        <w:t>I</w:t>
      </w:r>
      <w:r w:rsidR="00DD550C">
        <w:rPr>
          <w:i/>
          <w:iCs/>
          <w:lang w:val="en-CA"/>
        </w:rPr>
        <w:t xml:space="preserve">n Old English Poetry </w:t>
      </w:r>
      <w:r w:rsidR="00DD550C">
        <w:rPr>
          <w:lang w:val="en-CA"/>
        </w:rPr>
        <w:t>(Toronto: University of Toronto Press, 2008)</w:t>
      </w:r>
      <w:r w:rsidR="007D1D08">
        <w:rPr>
          <w:lang w:val="en-CA"/>
        </w:rPr>
        <w:t>, p. 89 &lt;</w:t>
      </w:r>
      <w:hyperlink r:id="rId4" w:history="1">
        <w:r w:rsidR="00036F9D" w:rsidRPr="00961D22">
          <w:rPr>
            <w:rStyle w:val="Hyperlink"/>
            <w:lang w:val="en-CA"/>
          </w:rPr>
          <w:t>https://www.jstor.org/stable/10.3138/97814426895 72.10</w:t>
        </w:r>
      </w:hyperlink>
      <w:r w:rsidR="007D1D08">
        <w:rPr>
          <w:lang w:val="en-CA"/>
        </w:rPr>
        <w:t>&gt; [accessed 12 December 2022].</w:t>
      </w:r>
    </w:p>
  </w:footnote>
  <w:footnote w:id="22">
    <w:p w14:paraId="603B8AEF" w14:textId="7F944415" w:rsidR="00393A8C" w:rsidRPr="00CD529F" w:rsidRDefault="00393A8C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6E4C28">
        <w:t xml:space="preserve">Nancy Stork Porter, </w:t>
      </w:r>
      <w:r w:rsidR="006E4C28">
        <w:rPr>
          <w:i/>
          <w:iCs/>
        </w:rPr>
        <w:t xml:space="preserve">Through </w:t>
      </w:r>
      <w:r w:rsidR="000C2C16">
        <w:rPr>
          <w:i/>
          <w:iCs/>
        </w:rPr>
        <w:t>A</w:t>
      </w:r>
      <w:r w:rsidR="006E4C28">
        <w:rPr>
          <w:i/>
          <w:iCs/>
        </w:rPr>
        <w:t xml:space="preserve"> Gloss Darkly: Aldhelm’s Riddles </w:t>
      </w:r>
      <w:r w:rsidR="000C2C16">
        <w:rPr>
          <w:i/>
          <w:iCs/>
        </w:rPr>
        <w:t>I</w:t>
      </w:r>
      <w:r w:rsidR="006E4C28">
        <w:rPr>
          <w:i/>
          <w:iCs/>
        </w:rPr>
        <w:t xml:space="preserve">n </w:t>
      </w:r>
      <w:r w:rsidR="000C2C16">
        <w:rPr>
          <w:i/>
          <w:iCs/>
        </w:rPr>
        <w:t>T</w:t>
      </w:r>
      <w:r w:rsidR="006E4C28">
        <w:rPr>
          <w:i/>
          <w:iCs/>
        </w:rPr>
        <w:t>he British Library MS Royal 12.C.xxii</w:t>
      </w:r>
      <w:r w:rsidR="00CD529F">
        <w:rPr>
          <w:i/>
          <w:iCs/>
        </w:rPr>
        <w:t xml:space="preserve">i </w:t>
      </w:r>
      <w:r w:rsidR="00CD529F">
        <w:t>(</w:t>
      </w:r>
      <w:r w:rsidR="003C0D53">
        <w:t>Toronto: Pontifical Institute of Mediaeval Studies, 1990</w:t>
      </w:r>
      <w:r w:rsidR="00CD529F">
        <w:t xml:space="preserve">), p. 61. </w:t>
      </w:r>
    </w:p>
  </w:footnote>
  <w:footnote w:id="23">
    <w:p w14:paraId="5B97C1B4" w14:textId="542CA385" w:rsidR="006E12FD" w:rsidRPr="006E12FD" w:rsidRDefault="006E12FD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115F99" w:rsidRPr="00520649">
        <w:rPr>
          <w:lang w:val="en-CA"/>
        </w:rPr>
        <w:t>Ibid.</w:t>
      </w:r>
      <w:r>
        <w:rPr>
          <w:lang w:val="en-CA"/>
        </w:rPr>
        <w:t xml:space="preserve"> p. 61. </w:t>
      </w:r>
    </w:p>
  </w:footnote>
  <w:footnote w:id="24">
    <w:p w14:paraId="3DF2831D" w14:textId="581EE671" w:rsidR="004A652C" w:rsidRPr="004A652C" w:rsidRDefault="004A652C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892729">
        <w:t xml:space="preserve">Mercedes </w:t>
      </w:r>
      <w:r w:rsidR="00F039F4">
        <w:rPr>
          <w:lang w:val="en-CA"/>
        </w:rPr>
        <w:t>Sal</w:t>
      </w:r>
      <w:r w:rsidR="00F541CE">
        <w:rPr>
          <w:lang w:val="en-CA"/>
        </w:rPr>
        <w:t>vador-Bello, ‘Patter</w:t>
      </w:r>
      <w:r w:rsidR="00825CC5">
        <w:rPr>
          <w:lang w:val="en-CA"/>
        </w:rPr>
        <w:t>n</w:t>
      </w:r>
      <w:r w:rsidR="00F541CE">
        <w:rPr>
          <w:lang w:val="en-CA"/>
        </w:rPr>
        <w:t xml:space="preserve">s </w:t>
      </w:r>
      <w:r w:rsidR="006F51AA">
        <w:rPr>
          <w:lang w:val="en-CA"/>
        </w:rPr>
        <w:t>O</w:t>
      </w:r>
      <w:r w:rsidR="00F541CE">
        <w:rPr>
          <w:lang w:val="en-CA"/>
        </w:rPr>
        <w:t xml:space="preserve">f Compilation </w:t>
      </w:r>
      <w:r w:rsidR="006F51AA">
        <w:rPr>
          <w:lang w:val="en-CA"/>
        </w:rPr>
        <w:t>I</w:t>
      </w:r>
      <w:r w:rsidR="00F541CE">
        <w:rPr>
          <w:lang w:val="en-CA"/>
        </w:rPr>
        <w:t xml:space="preserve">n Anglo-Latin </w:t>
      </w:r>
      <w:r w:rsidR="00F541CE">
        <w:rPr>
          <w:i/>
          <w:iCs/>
          <w:lang w:val="en-CA"/>
        </w:rPr>
        <w:t xml:space="preserve">Enigmata </w:t>
      </w:r>
      <w:r w:rsidR="006F51AA">
        <w:rPr>
          <w:lang w:val="en-CA"/>
        </w:rPr>
        <w:t>A</w:t>
      </w:r>
      <w:r w:rsidR="00F541CE">
        <w:rPr>
          <w:lang w:val="en-CA"/>
        </w:rPr>
        <w:t xml:space="preserve">nd </w:t>
      </w:r>
      <w:r w:rsidR="006F51AA">
        <w:rPr>
          <w:lang w:val="en-CA"/>
        </w:rPr>
        <w:t>T</w:t>
      </w:r>
      <w:r w:rsidR="00F541CE">
        <w:rPr>
          <w:lang w:val="en-CA"/>
        </w:rPr>
        <w:t xml:space="preserve">he Evidence </w:t>
      </w:r>
      <w:r w:rsidR="006F51AA">
        <w:rPr>
          <w:lang w:val="en-CA"/>
        </w:rPr>
        <w:t>O</w:t>
      </w:r>
      <w:r w:rsidR="00F541CE">
        <w:rPr>
          <w:lang w:val="en-CA"/>
        </w:rPr>
        <w:t xml:space="preserve">f </w:t>
      </w:r>
      <w:r w:rsidR="006F51AA">
        <w:rPr>
          <w:lang w:val="en-CA"/>
        </w:rPr>
        <w:t>A</w:t>
      </w:r>
      <w:r w:rsidR="00F541CE">
        <w:rPr>
          <w:lang w:val="en-CA"/>
        </w:rPr>
        <w:t xml:space="preserve"> Source-Collection </w:t>
      </w:r>
      <w:r w:rsidR="006F51AA">
        <w:rPr>
          <w:lang w:val="en-CA"/>
        </w:rPr>
        <w:t>I</w:t>
      </w:r>
      <w:r w:rsidR="00F541CE">
        <w:rPr>
          <w:lang w:val="en-CA"/>
        </w:rPr>
        <w:t xml:space="preserve">n Riddles 1-40 </w:t>
      </w:r>
      <w:r w:rsidR="006F51AA">
        <w:rPr>
          <w:lang w:val="en-CA"/>
        </w:rPr>
        <w:t>O</w:t>
      </w:r>
      <w:r w:rsidR="00F541CE">
        <w:rPr>
          <w:lang w:val="en-CA"/>
        </w:rPr>
        <w:t xml:space="preserve">f </w:t>
      </w:r>
      <w:r w:rsidR="006F51AA">
        <w:rPr>
          <w:lang w:val="en-CA"/>
        </w:rPr>
        <w:t>T</w:t>
      </w:r>
      <w:r w:rsidR="00F541CE">
        <w:rPr>
          <w:lang w:val="en-CA"/>
        </w:rPr>
        <w:t xml:space="preserve">he Exeter Book’, </w:t>
      </w:r>
      <w:r w:rsidR="00F4014D">
        <w:rPr>
          <w:i/>
          <w:iCs/>
          <w:lang w:val="en-CA"/>
        </w:rPr>
        <w:t xml:space="preserve">Viator </w:t>
      </w:r>
      <w:r w:rsidR="00F4014D">
        <w:rPr>
          <w:lang w:val="en-CA"/>
        </w:rPr>
        <w:t>1 (2012), 339-374 (p. 341) &lt;DOI: 10.1484/J.VIATOR.1.102554&gt; [accessed 19 December 2022]</w:t>
      </w:r>
      <w:r w:rsidR="00F541CE">
        <w:rPr>
          <w:lang w:val="en-CA"/>
        </w:rPr>
        <w:t>.</w:t>
      </w:r>
    </w:p>
  </w:footnote>
  <w:footnote w:id="25">
    <w:p w14:paraId="48035FCD" w14:textId="6C0F4326" w:rsidR="00440CCE" w:rsidRPr="00440CCE" w:rsidRDefault="00440CCE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D576ED">
        <w:rPr>
          <w:lang w:val="en-CA"/>
        </w:rPr>
        <w:t xml:space="preserve">Orchard, </w:t>
      </w:r>
      <w:r w:rsidR="00D576ED">
        <w:rPr>
          <w:i/>
          <w:iCs/>
          <w:lang w:val="en-CA"/>
        </w:rPr>
        <w:t xml:space="preserve">The Poetic Art </w:t>
      </w:r>
      <w:r w:rsidR="006F51AA">
        <w:rPr>
          <w:i/>
          <w:iCs/>
          <w:lang w:val="en-CA"/>
        </w:rPr>
        <w:t>O</w:t>
      </w:r>
      <w:r w:rsidR="00D576ED">
        <w:rPr>
          <w:i/>
          <w:iCs/>
          <w:lang w:val="en-CA"/>
        </w:rPr>
        <w:t>f Aldhelm</w:t>
      </w:r>
      <w:r w:rsidR="00D576ED">
        <w:rPr>
          <w:lang w:val="en-CA"/>
        </w:rPr>
        <w:t>, p. 1</w:t>
      </w:r>
      <w:r w:rsidR="00331554">
        <w:rPr>
          <w:lang w:val="en-CA"/>
        </w:rPr>
        <w:t>58.</w:t>
      </w:r>
    </w:p>
  </w:footnote>
  <w:footnote w:id="26">
    <w:p w14:paraId="2916DCE8" w14:textId="5C1321CE" w:rsidR="00F61A22" w:rsidRPr="00721C86" w:rsidRDefault="00F61A22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Salvador-Bello, </w:t>
      </w:r>
      <w:r>
        <w:rPr>
          <w:i/>
          <w:iCs/>
          <w:lang w:val="en-CA"/>
        </w:rPr>
        <w:t xml:space="preserve">Isidorean Perceptions </w:t>
      </w:r>
      <w:r w:rsidR="006F51AA">
        <w:rPr>
          <w:i/>
          <w:iCs/>
          <w:lang w:val="en-CA"/>
        </w:rPr>
        <w:t>O</w:t>
      </w:r>
      <w:r>
        <w:rPr>
          <w:i/>
          <w:iCs/>
          <w:lang w:val="en-CA"/>
        </w:rPr>
        <w:t>f Order</w:t>
      </w:r>
      <w:r>
        <w:rPr>
          <w:lang w:val="en-CA"/>
        </w:rPr>
        <w:t xml:space="preserve">, p. </w:t>
      </w:r>
      <w:r w:rsidR="00700934">
        <w:rPr>
          <w:lang w:val="en-CA"/>
        </w:rPr>
        <w:t>11</w:t>
      </w:r>
      <w:r>
        <w:rPr>
          <w:lang w:val="en-CA"/>
        </w:rPr>
        <w:t xml:space="preserve">; </w:t>
      </w:r>
      <w:r w:rsidR="00721C86">
        <w:rPr>
          <w:lang w:val="en-CA"/>
        </w:rPr>
        <w:t xml:space="preserve">Orchard, </w:t>
      </w:r>
      <w:r w:rsidR="00721C86">
        <w:rPr>
          <w:i/>
          <w:iCs/>
          <w:lang w:val="en-CA"/>
        </w:rPr>
        <w:t xml:space="preserve">The Poetic Art </w:t>
      </w:r>
      <w:r w:rsidR="006F51AA">
        <w:rPr>
          <w:i/>
          <w:iCs/>
          <w:lang w:val="en-CA"/>
        </w:rPr>
        <w:t>O</w:t>
      </w:r>
      <w:r w:rsidR="00721C86">
        <w:rPr>
          <w:i/>
          <w:iCs/>
          <w:lang w:val="en-CA"/>
        </w:rPr>
        <w:t>f Aldhelm</w:t>
      </w:r>
      <w:r w:rsidR="00721C86">
        <w:rPr>
          <w:lang w:val="en-CA"/>
        </w:rPr>
        <w:t xml:space="preserve">, </w:t>
      </w:r>
      <w:r w:rsidR="00D67F02">
        <w:rPr>
          <w:lang w:val="en-CA"/>
        </w:rPr>
        <w:t>p. 158.</w:t>
      </w:r>
    </w:p>
  </w:footnote>
  <w:footnote w:id="27">
    <w:p w14:paraId="6162827D" w14:textId="5CA6A131" w:rsidR="00F742F5" w:rsidRPr="00F742F5" w:rsidRDefault="00F742F5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5565C4">
        <w:rPr>
          <w:lang w:val="en-CA"/>
        </w:rPr>
        <w:t xml:space="preserve">Salvador-Bello, </w:t>
      </w:r>
      <w:r w:rsidR="005565C4">
        <w:rPr>
          <w:i/>
          <w:iCs/>
          <w:lang w:val="en-CA"/>
        </w:rPr>
        <w:t>Isidorean Perceptions Of Order</w:t>
      </w:r>
      <w:r w:rsidR="00DA353C">
        <w:rPr>
          <w:lang w:val="en-CA"/>
        </w:rPr>
        <w:t xml:space="preserve">, pp. 6-9, 16-17, 54; </w:t>
      </w:r>
      <w:r w:rsidR="001A4B8F">
        <w:rPr>
          <w:lang w:val="en-CA"/>
        </w:rPr>
        <w:t>Porter</w:t>
      </w:r>
      <w:r w:rsidR="00DA353C">
        <w:rPr>
          <w:lang w:val="en-CA"/>
        </w:rPr>
        <w:t xml:space="preserve">, </w:t>
      </w:r>
      <w:r w:rsidR="00DA353C">
        <w:rPr>
          <w:i/>
          <w:iCs/>
          <w:lang w:val="en-CA"/>
        </w:rPr>
        <w:t xml:space="preserve">Through </w:t>
      </w:r>
      <w:r w:rsidR="000C5651">
        <w:rPr>
          <w:i/>
          <w:iCs/>
          <w:lang w:val="en-CA"/>
        </w:rPr>
        <w:t>A</w:t>
      </w:r>
      <w:r w:rsidR="00DA353C">
        <w:rPr>
          <w:i/>
          <w:iCs/>
          <w:lang w:val="en-CA"/>
        </w:rPr>
        <w:t xml:space="preserve"> Gloss Darkly</w:t>
      </w:r>
      <w:r w:rsidR="00DA353C">
        <w:rPr>
          <w:lang w:val="en-CA"/>
        </w:rPr>
        <w:t>, pp. 12-19</w:t>
      </w:r>
      <w:r>
        <w:rPr>
          <w:lang w:val="en-CA"/>
        </w:rPr>
        <w:t>.</w:t>
      </w:r>
    </w:p>
  </w:footnote>
  <w:footnote w:id="28">
    <w:p w14:paraId="7E11BBF8" w14:textId="23DBEAAB" w:rsidR="001D725E" w:rsidRPr="001D725E" w:rsidRDefault="001D725E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0C5651">
        <w:rPr>
          <w:lang w:val="en-CA"/>
        </w:rPr>
        <w:t xml:space="preserve">Salvador-Bello, </w:t>
      </w:r>
      <w:r w:rsidR="000C5651">
        <w:rPr>
          <w:i/>
          <w:iCs/>
          <w:lang w:val="en-CA"/>
        </w:rPr>
        <w:t>Isidorean Perceptions Of Order</w:t>
      </w:r>
      <w:r w:rsidR="000C5651">
        <w:rPr>
          <w:lang w:val="en-CA"/>
        </w:rPr>
        <w:t>,</w:t>
      </w:r>
      <w:r w:rsidR="00E41319">
        <w:rPr>
          <w:lang w:val="en-CA"/>
        </w:rPr>
        <w:t xml:space="preserve"> p</w:t>
      </w:r>
      <w:r w:rsidR="00781BAF">
        <w:rPr>
          <w:lang w:val="en-CA"/>
        </w:rPr>
        <w:t>p</w:t>
      </w:r>
      <w:r w:rsidR="00E41319">
        <w:rPr>
          <w:lang w:val="en-CA"/>
        </w:rPr>
        <w:t>. 6</w:t>
      </w:r>
      <w:r w:rsidR="00781BAF">
        <w:rPr>
          <w:lang w:val="en-CA"/>
        </w:rPr>
        <w:t>-9</w:t>
      </w:r>
      <w:r w:rsidR="00E41319">
        <w:rPr>
          <w:lang w:val="en-CA"/>
        </w:rPr>
        <w:t>.</w:t>
      </w:r>
    </w:p>
  </w:footnote>
  <w:footnote w:id="29">
    <w:p w14:paraId="4227C875" w14:textId="3836663A" w:rsidR="00A44DBB" w:rsidRPr="00185552" w:rsidRDefault="00A44DBB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7C30D5">
        <w:t>The</w:t>
      </w:r>
      <w:r w:rsidR="00185552">
        <w:rPr>
          <w:lang w:val="en-CA"/>
        </w:rPr>
        <w:t xml:space="preserve"> twelve riddles</w:t>
      </w:r>
      <w:r w:rsidR="00DE1ECB">
        <w:rPr>
          <w:lang w:val="en-CA"/>
        </w:rPr>
        <w:t xml:space="preserve"> are:</w:t>
      </w:r>
      <w:r w:rsidR="00185552">
        <w:rPr>
          <w:lang w:val="en-CA"/>
        </w:rPr>
        <w:t xml:space="preserve"> </w:t>
      </w:r>
      <w:r w:rsidR="00994DC2">
        <w:rPr>
          <w:lang w:val="en-CA"/>
        </w:rPr>
        <w:t>I. Terra (Earth), II. Ventus (Wind), III. Nubes (Cloud), IV. Natura (Natur</w:t>
      </w:r>
      <w:r w:rsidR="002F6967">
        <w:rPr>
          <w:lang w:val="en-CA"/>
        </w:rPr>
        <w:t>al Order</w:t>
      </w:r>
      <w:r w:rsidR="00994DC2">
        <w:rPr>
          <w:lang w:val="en-CA"/>
        </w:rPr>
        <w:t xml:space="preserve">), V. Iris (Rainbow), VI. Luna (Moon), VIII. Pliades (Pleiades), </w:t>
      </w:r>
      <w:r w:rsidR="001B4DCD">
        <w:rPr>
          <w:lang w:val="en-CA"/>
        </w:rPr>
        <w:t>XLVIII. Vertico Poli</w:t>
      </w:r>
      <w:r w:rsidR="00BA6F0B">
        <w:rPr>
          <w:lang w:val="en-CA"/>
        </w:rPr>
        <w:t xml:space="preserve"> (</w:t>
      </w:r>
      <w:r w:rsidR="00DC562B">
        <w:rPr>
          <w:lang w:val="en-CA"/>
        </w:rPr>
        <w:t>Movement of the Heavens</w:t>
      </w:r>
      <w:r w:rsidR="00BA6F0B">
        <w:rPr>
          <w:lang w:val="en-CA"/>
        </w:rPr>
        <w:t xml:space="preserve">), </w:t>
      </w:r>
      <w:r w:rsidR="0004705A">
        <w:rPr>
          <w:lang w:val="en-CA"/>
        </w:rPr>
        <w:t>L</w:t>
      </w:r>
      <w:r w:rsidR="00C250F3">
        <w:rPr>
          <w:lang w:val="en-CA"/>
        </w:rPr>
        <w:t>III</w:t>
      </w:r>
      <w:r w:rsidR="0004705A">
        <w:rPr>
          <w:lang w:val="en-CA"/>
        </w:rPr>
        <w:t xml:space="preserve">. Arcturus (Great Bear), </w:t>
      </w:r>
      <w:r w:rsidR="00E11DFD">
        <w:rPr>
          <w:lang w:val="en-CA"/>
        </w:rPr>
        <w:t xml:space="preserve">LVIII. Vesper Sidus (Evening Star), </w:t>
      </w:r>
      <w:r w:rsidR="001064B6" w:rsidRPr="00013330">
        <w:rPr>
          <w:lang w:val="en-CA"/>
        </w:rPr>
        <w:t>LXXIX. Sol et Luna</w:t>
      </w:r>
      <w:r w:rsidR="001064B6">
        <w:rPr>
          <w:lang w:val="en-CA"/>
        </w:rPr>
        <w:t xml:space="preserve"> (Sun and Moon), </w:t>
      </w:r>
      <w:r w:rsidR="00D86EBC">
        <w:rPr>
          <w:lang w:val="en-CA"/>
        </w:rPr>
        <w:t xml:space="preserve">and </w:t>
      </w:r>
      <w:r w:rsidR="007A5ED4">
        <w:rPr>
          <w:lang w:val="en-CA"/>
        </w:rPr>
        <w:t>LXXXI. Lucifer (Morning Star)</w:t>
      </w:r>
      <w:r w:rsidR="007C30D5">
        <w:rPr>
          <w:lang w:val="en-CA"/>
        </w:rPr>
        <w:t xml:space="preserve"> in Aldhelm, </w:t>
      </w:r>
      <w:r w:rsidR="007C30D5">
        <w:rPr>
          <w:i/>
          <w:iCs/>
          <w:lang w:val="en-CA"/>
        </w:rPr>
        <w:t>Aldhelmi Opera</w:t>
      </w:r>
      <w:r w:rsidR="007C30D5">
        <w:rPr>
          <w:lang w:val="en-CA"/>
        </w:rPr>
        <w:t>, ed. by Rudolf Ehwald, Monumenta Germaniae Historica 15 (Berlin: Weidmann, 1919)</w:t>
      </w:r>
      <w:r w:rsidR="007F6A1A">
        <w:rPr>
          <w:lang w:val="en-CA"/>
        </w:rPr>
        <w:t>.</w:t>
      </w:r>
    </w:p>
  </w:footnote>
  <w:footnote w:id="30">
    <w:p w14:paraId="569DF104" w14:textId="0BC47EF3" w:rsidR="00B41202" w:rsidRPr="00B41202" w:rsidRDefault="00B41202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0D45C3">
        <w:t>Norris</w:t>
      </w:r>
      <w:r w:rsidR="00D43C0A">
        <w:t>s</w:t>
      </w:r>
      <w:r w:rsidR="000D45C3">
        <w:t xml:space="preserve"> </w:t>
      </w:r>
      <w:r w:rsidR="00AD61E6">
        <w:t xml:space="preserve">S. Hetherington, ed., </w:t>
      </w:r>
      <w:r w:rsidR="00AD61E6">
        <w:rPr>
          <w:i/>
          <w:iCs/>
        </w:rPr>
        <w:t xml:space="preserve">Cosmology: Historical, Literary, Philosophical, Religious, </w:t>
      </w:r>
      <w:r w:rsidR="00BE4C48">
        <w:rPr>
          <w:i/>
          <w:iCs/>
        </w:rPr>
        <w:t>A</w:t>
      </w:r>
      <w:r w:rsidR="00AD61E6">
        <w:rPr>
          <w:i/>
          <w:iCs/>
        </w:rPr>
        <w:t>nd Scientific Perspectives</w:t>
      </w:r>
      <w:r w:rsidR="00AD61E6">
        <w:t xml:space="preserve"> (</w:t>
      </w:r>
      <w:r w:rsidR="002229BF">
        <w:t xml:space="preserve">New York: Garland Publishing, </w:t>
      </w:r>
      <w:r w:rsidR="00AD61E6">
        <w:t>1993), p.</w:t>
      </w:r>
      <w:r w:rsidR="000D45C3">
        <w:t xml:space="preserve"> 6</w:t>
      </w:r>
      <w:r w:rsidR="00AD61E6">
        <w:t>.</w:t>
      </w:r>
    </w:p>
  </w:footnote>
  <w:footnote w:id="31">
    <w:p w14:paraId="390C8D8B" w14:textId="08AECFBB" w:rsidR="005E490F" w:rsidRPr="005E490F" w:rsidRDefault="005E490F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Ahern, </w:t>
      </w:r>
      <w:r>
        <w:rPr>
          <w:i/>
          <w:iCs/>
          <w:lang w:val="en-CA"/>
        </w:rPr>
        <w:t xml:space="preserve">Bede </w:t>
      </w:r>
      <w:r w:rsidR="00FA1001">
        <w:rPr>
          <w:i/>
          <w:iCs/>
          <w:lang w:val="en-CA"/>
        </w:rPr>
        <w:t>A</w:t>
      </w:r>
      <w:r>
        <w:rPr>
          <w:i/>
          <w:iCs/>
          <w:lang w:val="en-CA"/>
        </w:rPr>
        <w:t xml:space="preserve">nd </w:t>
      </w:r>
      <w:r w:rsidR="00FA1001">
        <w:rPr>
          <w:i/>
          <w:iCs/>
          <w:lang w:val="en-CA"/>
        </w:rPr>
        <w:t>T</w:t>
      </w:r>
      <w:r>
        <w:rPr>
          <w:i/>
          <w:iCs/>
          <w:lang w:val="en-CA"/>
        </w:rPr>
        <w:t>he Cosmos</w:t>
      </w:r>
      <w:r>
        <w:rPr>
          <w:lang w:val="en-CA"/>
        </w:rPr>
        <w:t xml:space="preserve">, p. 14. </w:t>
      </w:r>
    </w:p>
  </w:footnote>
  <w:footnote w:id="32">
    <w:p w14:paraId="48B72140" w14:textId="6479CFAC" w:rsidR="00147B74" w:rsidRPr="00147B74" w:rsidRDefault="00147B74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D7061B">
        <w:rPr>
          <w:lang w:val="en-CA"/>
        </w:rPr>
        <w:t xml:space="preserve">Faith Wallis, ‘Bede </w:t>
      </w:r>
      <w:r w:rsidR="00FA1001">
        <w:rPr>
          <w:lang w:val="en-CA"/>
        </w:rPr>
        <w:t>A</w:t>
      </w:r>
      <w:r w:rsidR="00D7061B">
        <w:rPr>
          <w:lang w:val="en-CA"/>
        </w:rPr>
        <w:t xml:space="preserve">nd Science’ in </w:t>
      </w:r>
      <w:r w:rsidR="00D7061B">
        <w:rPr>
          <w:i/>
          <w:iCs/>
          <w:lang w:val="en-CA"/>
        </w:rPr>
        <w:t xml:space="preserve">The Cambridge Companion </w:t>
      </w:r>
      <w:r w:rsidR="00FA1001">
        <w:rPr>
          <w:i/>
          <w:iCs/>
          <w:lang w:val="en-CA"/>
        </w:rPr>
        <w:t>T</w:t>
      </w:r>
      <w:r w:rsidR="00D7061B">
        <w:rPr>
          <w:i/>
          <w:iCs/>
          <w:lang w:val="en-CA"/>
        </w:rPr>
        <w:t>o Bede</w:t>
      </w:r>
      <w:r w:rsidR="00D7061B">
        <w:rPr>
          <w:lang w:val="en-CA"/>
        </w:rPr>
        <w:t>, ed. by Scott DeGregorio (Cambridge: Cambridge University Press, 2010), pp. 113-126 (p</w:t>
      </w:r>
      <w:r w:rsidR="00F007C1">
        <w:rPr>
          <w:lang w:val="en-CA"/>
        </w:rPr>
        <w:t>p. 116-</w:t>
      </w:r>
      <w:r w:rsidR="00D7061B">
        <w:rPr>
          <w:lang w:val="en-CA"/>
        </w:rPr>
        <w:t>117) &lt;</w:t>
      </w:r>
      <w:hyperlink r:id="rId5" w:history="1">
        <w:r w:rsidR="00212468" w:rsidRPr="00961D22">
          <w:rPr>
            <w:rStyle w:val="Hyperlink"/>
          </w:rPr>
          <w:t>http://dx.doi.org/10.1017/ CCOL97 80521514958</w:t>
        </w:r>
      </w:hyperlink>
      <w:r w:rsidR="00D7061B">
        <w:t>&gt;</w:t>
      </w:r>
      <w:r w:rsidR="00D7061B">
        <w:rPr>
          <w:lang w:val="en-CA"/>
        </w:rPr>
        <w:t xml:space="preserve"> [accessed 30 November 2022]</w:t>
      </w:r>
      <w:r w:rsidR="00F007C1">
        <w:rPr>
          <w:lang w:val="en-CA"/>
        </w:rPr>
        <w:t>.</w:t>
      </w:r>
    </w:p>
  </w:footnote>
  <w:footnote w:id="33">
    <w:p w14:paraId="2B1371ED" w14:textId="124AA657" w:rsidR="001A558E" w:rsidRPr="00AC13B7" w:rsidRDefault="001A558E" w:rsidP="001A558E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 </w:t>
      </w:r>
      <w:r w:rsidR="00212468">
        <w:rPr>
          <w:lang w:val="en-CA"/>
        </w:rPr>
        <w:t>Aldhelm,</w:t>
      </w:r>
      <w:r>
        <w:rPr>
          <w:lang w:val="en-CA"/>
        </w:rPr>
        <w:t xml:space="preserve"> </w:t>
      </w:r>
      <w:r>
        <w:rPr>
          <w:i/>
          <w:iCs/>
          <w:lang w:val="en-CA"/>
        </w:rPr>
        <w:t>Aldhelmi Opera</w:t>
      </w:r>
      <w:r>
        <w:rPr>
          <w:lang w:val="en-CA"/>
        </w:rPr>
        <w:t xml:space="preserve">, Praefatio, p. 97: </w:t>
      </w:r>
      <w:r w:rsidRPr="0006547C">
        <w:rPr>
          <w:lang w:val="en-CA"/>
        </w:rPr>
        <w:t>‘Arbiter</w:t>
      </w:r>
      <w:r w:rsidR="00314F50">
        <w:rPr>
          <w:lang w:val="en-CA"/>
        </w:rPr>
        <w:t>, aethereo iugiter</w:t>
      </w:r>
      <w:r w:rsidRPr="0006547C">
        <w:rPr>
          <w:lang w:val="en-CA"/>
        </w:rPr>
        <w:t xml:space="preserve"> […]</w:t>
      </w:r>
      <w:r w:rsidR="00C627FB">
        <w:rPr>
          <w:lang w:val="en-CA"/>
        </w:rPr>
        <w:t xml:space="preserve"> </w:t>
      </w:r>
      <w:r w:rsidRPr="0006547C">
        <w:rPr>
          <w:lang w:val="en-CA"/>
        </w:rPr>
        <w:t>moderans aeternis legibus illud’</w:t>
      </w:r>
      <w:r w:rsidR="00711741" w:rsidRPr="0006547C">
        <w:rPr>
          <w:lang w:val="en-CA"/>
        </w:rPr>
        <w:t xml:space="preserve"> (author’s translation)</w:t>
      </w:r>
      <w:r w:rsidRPr="0006547C">
        <w:rPr>
          <w:lang w:val="en-CA"/>
        </w:rPr>
        <w:t>.</w:t>
      </w:r>
      <w:r>
        <w:rPr>
          <w:lang w:val="en-CA"/>
        </w:rPr>
        <w:t xml:space="preserve"> </w:t>
      </w:r>
    </w:p>
  </w:footnote>
  <w:footnote w:id="34">
    <w:p w14:paraId="2DD9CACE" w14:textId="4F89FB7C" w:rsidR="00547EEA" w:rsidRPr="00313AF1" w:rsidRDefault="00547EEA" w:rsidP="00547EEA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685A3E" w:rsidRPr="00520649">
        <w:rPr>
          <w:lang w:val="en-CA"/>
        </w:rPr>
        <w:t>Ibid.</w:t>
      </w:r>
      <w:r>
        <w:rPr>
          <w:lang w:val="en-CA"/>
        </w:rPr>
        <w:t xml:space="preserve"> C. Creatura, p. 145</w:t>
      </w:r>
      <w:r w:rsidR="0074775C">
        <w:rPr>
          <w:lang w:val="en-CA"/>
        </w:rPr>
        <w:t>-6</w:t>
      </w:r>
      <w:r w:rsidR="0097472B">
        <w:rPr>
          <w:lang w:val="en-CA"/>
        </w:rPr>
        <w:t>.</w:t>
      </w:r>
      <w:r>
        <w:rPr>
          <w:lang w:val="en-CA"/>
        </w:rPr>
        <w:t xml:space="preserve"> ‘Sic ego complector sub caeli cardine cuncta […]</w:t>
      </w:r>
      <w:r w:rsidR="00182AE2">
        <w:rPr>
          <w:lang w:val="en-CA"/>
        </w:rPr>
        <w:t xml:space="preserve"> </w:t>
      </w:r>
      <w:r w:rsidR="00711741">
        <w:rPr>
          <w:lang w:val="en-CA"/>
        </w:rPr>
        <w:t>(author’s translation)</w:t>
      </w:r>
      <w:r>
        <w:rPr>
          <w:lang w:val="en-CA"/>
        </w:rPr>
        <w:t>.</w:t>
      </w:r>
    </w:p>
  </w:footnote>
  <w:footnote w:id="35">
    <w:p w14:paraId="174610DD" w14:textId="7B819989" w:rsidR="00547EEA" w:rsidRPr="00EE6E81" w:rsidRDefault="00547EEA" w:rsidP="00547EEA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685A3E" w:rsidRPr="00520649">
        <w:rPr>
          <w:lang w:val="en-CA"/>
        </w:rPr>
        <w:t>Ibid</w:t>
      </w:r>
      <w:r w:rsidRPr="00520649">
        <w:rPr>
          <w:lang w:val="en-CA"/>
        </w:rPr>
        <w:t>.</w:t>
      </w:r>
      <w:r>
        <w:rPr>
          <w:lang w:val="en-CA"/>
        </w:rPr>
        <w:t xml:space="preserve"> XLVIII. Vertico Poli, p. 118</w:t>
      </w:r>
      <w:r w:rsidR="0097472B">
        <w:rPr>
          <w:lang w:val="en-CA"/>
        </w:rPr>
        <w:t>.</w:t>
      </w:r>
      <w:r>
        <w:rPr>
          <w:lang w:val="en-CA"/>
        </w:rPr>
        <w:t xml:space="preserve"> ‘Lustro teres tota spatiosis saecula ciclis’</w:t>
      </w:r>
      <w:r w:rsidR="00711741">
        <w:rPr>
          <w:lang w:val="en-CA"/>
        </w:rPr>
        <w:t xml:space="preserve"> (author’s translation)</w:t>
      </w:r>
      <w:r>
        <w:rPr>
          <w:lang w:val="en-CA"/>
        </w:rPr>
        <w:t>.</w:t>
      </w:r>
    </w:p>
  </w:footnote>
  <w:footnote w:id="36">
    <w:p w14:paraId="5AAC09BF" w14:textId="35EC26A3" w:rsidR="00410369" w:rsidRPr="00BF44E1" w:rsidRDefault="00410369" w:rsidP="00410369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685A3E" w:rsidRPr="00520649">
        <w:rPr>
          <w:lang w:val="en-CA"/>
        </w:rPr>
        <w:t>Ibid</w:t>
      </w:r>
      <w:r w:rsidR="0013152E" w:rsidRPr="00520649">
        <w:rPr>
          <w:lang w:val="en-CA"/>
        </w:rPr>
        <w:t>.</w:t>
      </w:r>
      <w:r>
        <w:rPr>
          <w:lang w:val="en-CA"/>
        </w:rPr>
        <w:t xml:space="preserve"> </w:t>
      </w:r>
      <w:r w:rsidR="000E07CF">
        <w:rPr>
          <w:lang w:val="en-CA"/>
        </w:rPr>
        <w:t xml:space="preserve">IV. Natura, </w:t>
      </w:r>
      <w:r>
        <w:rPr>
          <w:lang w:val="en-CA"/>
        </w:rPr>
        <w:t>p. 100</w:t>
      </w:r>
      <w:r w:rsidR="0097472B">
        <w:rPr>
          <w:lang w:val="en-CA"/>
        </w:rPr>
        <w:t>.</w:t>
      </w:r>
      <w:r>
        <w:rPr>
          <w:lang w:val="en-CA"/>
        </w:rPr>
        <w:t xml:space="preserve"> ‘</w:t>
      </w:r>
      <w:r w:rsidR="0097472B">
        <w:rPr>
          <w:lang w:val="en-CA"/>
        </w:rPr>
        <w:t>[…]</w:t>
      </w:r>
      <w:r w:rsidR="00D34E4D">
        <w:rPr>
          <w:lang w:val="en-CA"/>
        </w:rPr>
        <w:t xml:space="preserve"> </w:t>
      </w:r>
      <w:r>
        <w:rPr>
          <w:lang w:val="en-CA"/>
        </w:rPr>
        <w:t>dicione mea convexa rotari / Alta poli solisque iubar lunaeque meatus?’</w:t>
      </w:r>
      <w:r w:rsidR="00711741">
        <w:rPr>
          <w:lang w:val="en-CA"/>
        </w:rPr>
        <w:t xml:space="preserve"> (author’s translation)</w:t>
      </w:r>
      <w:r>
        <w:rPr>
          <w:lang w:val="en-CA"/>
        </w:rPr>
        <w:t>.</w:t>
      </w:r>
    </w:p>
  </w:footnote>
  <w:footnote w:id="37">
    <w:p w14:paraId="6FF8286B" w14:textId="3F931D72" w:rsidR="005700DD" w:rsidRPr="00255003" w:rsidRDefault="005700DD" w:rsidP="005700DD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685A3E" w:rsidRPr="00520649">
        <w:rPr>
          <w:lang w:val="en-CA"/>
        </w:rPr>
        <w:t>Ibid.</w:t>
      </w:r>
      <w:r>
        <w:rPr>
          <w:lang w:val="en-CA"/>
        </w:rPr>
        <w:t xml:space="preserve"> VI. Luna, p. 101.</w:t>
      </w:r>
    </w:p>
  </w:footnote>
  <w:footnote w:id="38">
    <w:p w14:paraId="3FB028B7" w14:textId="1D2C58E8" w:rsidR="00210239" w:rsidRPr="00210239" w:rsidRDefault="00210239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Ahern, </w:t>
      </w:r>
      <w:r>
        <w:rPr>
          <w:i/>
          <w:iCs/>
          <w:lang w:val="en-CA"/>
        </w:rPr>
        <w:t xml:space="preserve">Bede </w:t>
      </w:r>
      <w:r w:rsidR="00672F30">
        <w:rPr>
          <w:i/>
          <w:iCs/>
          <w:lang w:val="en-CA"/>
        </w:rPr>
        <w:t>A</w:t>
      </w:r>
      <w:r>
        <w:rPr>
          <w:i/>
          <w:iCs/>
          <w:lang w:val="en-CA"/>
        </w:rPr>
        <w:t xml:space="preserve">nd </w:t>
      </w:r>
      <w:r w:rsidR="00672F30">
        <w:rPr>
          <w:i/>
          <w:iCs/>
          <w:lang w:val="en-CA"/>
        </w:rPr>
        <w:t>T</w:t>
      </w:r>
      <w:r>
        <w:rPr>
          <w:i/>
          <w:iCs/>
          <w:lang w:val="en-CA"/>
        </w:rPr>
        <w:t>he Cosmos</w:t>
      </w:r>
      <w:r>
        <w:rPr>
          <w:lang w:val="en-CA"/>
        </w:rPr>
        <w:t>, p. 17.</w:t>
      </w:r>
    </w:p>
  </w:footnote>
  <w:footnote w:id="39">
    <w:p w14:paraId="542129A1" w14:textId="339EF525" w:rsidR="00723067" w:rsidRPr="000A4358" w:rsidRDefault="00723067" w:rsidP="00723067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Stephen McCluskey, </w:t>
      </w:r>
      <w:r>
        <w:rPr>
          <w:i/>
          <w:iCs/>
          <w:lang w:val="en-CA"/>
        </w:rPr>
        <w:t xml:space="preserve">Astronomies </w:t>
      </w:r>
      <w:r w:rsidR="00672F30">
        <w:rPr>
          <w:i/>
          <w:iCs/>
          <w:lang w:val="en-CA"/>
        </w:rPr>
        <w:t>A</w:t>
      </w:r>
      <w:r>
        <w:rPr>
          <w:i/>
          <w:iCs/>
          <w:lang w:val="en-CA"/>
        </w:rPr>
        <w:t xml:space="preserve">nd Cultures </w:t>
      </w:r>
      <w:r w:rsidR="00672F30">
        <w:rPr>
          <w:i/>
          <w:iCs/>
          <w:lang w:val="en-CA"/>
        </w:rPr>
        <w:t>I</w:t>
      </w:r>
      <w:r>
        <w:rPr>
          <w:i/>
          <w:iCs/>
          <w:lang w:val="en-CA"/>
        </w:rPr>
        <w:t xml:space="preserve">n Early Medieval Europe </w:t>
      </w:r>
      <w:r>
        <w:rPr>
          <w:lang w:val="en-CA"/>
        </w:rPr>
        <w:t>(Cambridge: Cambridge University Press, 2000), pp. 29-30.</w:t>
      </w:r>
    </w:p>
  </w:footnote>
  <w:footnote w:id="40">
    <w:p w14:paraId="24FDC565" w14:textId="68FA1D7D" w:rsidR="003A678C" w:rsidRPr="00975001" w:rsidRDefault="003A678C" w:rsidP="003A678C">
      <w:pPr>
        <w:pStyle w:val="FootnoteText"/>
        <w:rPr>
          <w:lang w:val="en-CA"/>
        </w:rPr>
      </w:pPr>
      <w:r w:rsidRPr="00975001">
        <w:rPr>
          <w:rStyle w:val="FootnoteReference"/>
        </w:rPr>
        <w:footnoteRef/>
      </w:r>
      <w:r w:rsidRPr="00975001">
        <w:t xml:space="preserve"> </w:t>
      </w:r>
      <w:r w:rsidR="00E0256E">
        <w:rPr>
          <w:lang w:val="en-CA"/>
        </w:rPr>
        <w:t>Aldhelm,</w:t>
      </w:r>
      <w:r w:rsidR="00B14E52" w:rsidRPr="00975001">
        <w:rPr>
          <w:lang w:val="en-CA"/>
        </w:rPr>
        <w:t xml:space="preserve"> </w:t>
      </w:r>
      <w:r w:rsidR="00BE19DB" w:rsidRPr="00975001">
        <w:rPr>
          <w:i/>
          <w:iCs/>
          <w:lang w:val="en-CA"/>
        </w:rPr>
        <w:t>Aldhelmi</w:t>
      </w:r>
      <w:r w:rsidR="00B14E52" w:rsidRPr="00975001">
        <w:rPr>
          <w:i/>
          <w:iCs/>
          <w:lang w:val="en-CA"/>
        </w:rPr>
        <w:t xml:space="preserve"> Opera</w:t>
      </w:r>
      <w:r w:rsidR="00B14E52" w:rsidRPr="00975001">
        <w:rPr>
          <w:lang w:val="en-CA"/>
        </w:rPr>
        <w:t>, XLVIII. Vertico Poli, p.</w:t>
      </w:r>
      <w:r w:rsidR="001F45DD">
        <w:rPr>
          <w:lang w:val="en-CA"/>
        </w:rPr>
        <w:t xml:space="preserve"> </w:t>
      </w:r>
      <w:r w:rsidR="00B14E52" w:rsidRPr="00975001">
        <w:rPr>
          <w:lang w:val="en-CA"/>
        </w:rPr>
        <w:t>101.</w:t>
      </w:r>
    </w:p>
  </w:footnote>
  <w:footnote w:id="41">
    <w:p w14:paraId="5C638507" w14:textId="09DD7D47" w:rsidR="00BE475A" w:rsidRPr="00975001" w:rsidRDefault="00BE475A">
      <w:pPr>
        <w:pStyle w:val="FootnoteText"/>
        <w:rPr>
          <w:lang w:val="en-CA"/>
        </w:rPr>
      </w:pPr>
      <w:r w:rsidRPr="00975001">
        <w:rPr>
          <w:rStyle w:val="FootnoteReference"/>
        </w:rPr>
        <w:footnoteRef/>
      </w:r>
      <w:r w:rsidRPr="00975001">
        <w:t xml:space="preserve"> </w:t>
      </w:r>
      <w:r w:rsidR="00685A3E" w:rsidRPr="00520649">
        <w:rPr>
          <w:lang w:val="en-CA"/>
        </w:rPr>
        <w:t>Ibid.</w:t>
      </w:r>
      <w:r w:rsidR="001971EE" w:rsidRPr="00975001">
        <w:rPr>
          <w:lang w:val="en-CA"/>
        </w:rPr>
        <w:t xml:space="preserve"> </w:t>
      </w:r>
      <w:r w:rsidR="00CD5645" w:rsidRPr="00975001">
        <w:rPr>
          <w:lang w:val="en-CA"/>
        </w:rPr>
        <w:t xml:space="preserve">XLVIII. Vertico Poli, </w:t>
      </w:r>
      <w:r w:rsidR="001971EE" w:rsidRPr="00975001">
        <w:rPr>
          <w:lang w:val="en-CA"/>
        </w:rPr>
        <w:t>p.101;</w:t>
      </w:r>
      <w:r w:rsidR="00E21E41" w:rsidRPr="00975001">
        <w:rPr>
          <w:lang w:val="en-CA"/>
        </w:rPr>
        <w:t xml:space="preserve"> </w:t>
      </w:r>
      <w:r w:rsidR="001971EE" w:rsidRPr="00975001">
        <w:rPr>
          <w:lang w:val="en-CA"/>
        </w:rPr>
        <w:t xml:space="preserve">LXXXI. Lucifer, p. 135. </w:t>
      </w:r>
    </w:p>
  </w:footnote>
  <w:footnote w:id="42">
    <w:p w14:paraId="63E1D9D0" w14:textId="111BBEA0" w:rsidR="00812430" w:rsidRPr="00975001" w:rsidRDefault="00812430">
      <w:pPr>
        <w:pStyle w:val="FootnoteText"/>
        <w:rPr>
          <w:lang w:val="en-CA"/>
        </w:rPr>
      </w:pPr>
      <w:r w:rsidRPr="00975001">
        <w:rPr>
          <w:rStyle w:val="FootnoteReference"/>
        </w:rPr>
        <w:footnoteRef/>
      </w:r>
      <w:r w:rsidRPr="00975001">
        <w:t xml:space="preserve"> </w:t>
      </w:r>
      <w:r w:rsidR="00685A3E" w:rsidRPr="00520649">
        <w:t>Ibid.</w:t>
      </w:r>
      <w:r w:rsidR="00C65011" w:rsidRPr="00975001">
        <w:t xml:space="preserve"> </w:t>
      </w:r>
      <w:r w:rsidR="00D34987" w:rsidRPr="00975001">
        <w:t>LXXXI. Lucifer, pp. 134-135.</w:t>
      </w:r>
    </w:p>
  </w:footnote>
  <w:footnote w:id="43">
    <w:p w14:paraId="403060B1" w14:textId="706CAB95" w:rsidR="00B65697" w:rsidRPr="003510B1" w:rsidRDefault="00B65697" w:rsidP="00B65697">
      <w:pPr>
        <w:pStyle w:val="FootnoteText"/>
        <w:rPr>
          <w:lang w:val="en-CA"/>
        </w:rPr>
      </w:pPr>
      <w:r w:rsidRPr="00975001">
        <w:rPr>
          <w:rStyle w:val="FootnoteReference"/>
        </w:rPr>
        <w:footnoteRef/>
      </w:r>
      <w:r w:rsidRPr="00975001">
        <w:t xml:space="preserve"> </w:t>
      </w:r>
      <w:r w:rsidR="00685A3E" w:rsidRPr="00520649">
        <w:t>Ibid.</w:t>
      </w:r>
      <w:r w:rsidR="003510B1" w:rsidRPr="00975001">
        <w:t xml:space="preserve"> LXXXI. Lucifer, pp. 134</w:t>
      </w:r>
      <w:r w:rsidR="003510B1">
        <w:t>-135</w:t>
      </w:r>
      <w:r w:rsidR="00726B53">
        <w:t>;</w:t>
      </w:r>
      <w:r w:rsidR="003510B1">
        <w:t xml:space="preserve"> </w:t>
      </w:r>
      <w:r w:rsidR="003510B1">
        <w:rPr>
          <w:lang w:val="en-CA"/>
        </w:rPr>
        <w:t>LVIII. Vesper Sidus</w:t>
      </w:r>
      <w:r w:rsidR="004555E3">
        <w:rPr>
          <w:lang w:val="en-CA"/>
        </w:rPr>
        <w:t xml:space="preserve">, p. </w:t>
      </w:r>
      <w:r w:rsidR="00C73480">
        <w:rPr>
          <w:lang w:val="en-CA"/>
        </w:rPr>
        <w:t>123.</w:t>
      </w:r>
    </w:p>
  </w:footnote>
  <w:footnote w:id="44">
    <w:p w14:paraId="7909F518" w14:textId="13FF5A75" w:rsidR="003C56EE" w:rsidRPr="003C56EE" w:rsidRDefault="003C56EE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685A3E" w:rsidRPr="00520649">
        <w:rPr>
          <w:lang w:val="en-CA"/>
        </w:rPr>
        <w:t>Ibid.</w:t>
      </w:r>
      <w:r w:rsidR="006F6982">
        <w:rPr>
          <w:lang w:val="en-CA"/>
        </w:rPr>
        <w:t xml:space="preserve"> </w:t>
      </w:r>
      <w:r w:rsidR="0004705A">
        <w:rPr>
          <w:lang w:val="en-CA"/>
        </w:rPr>
        <w:t xml:space="preserve">VIII. Pliades, </w:t>
      </w:r>
      <w:r w:rsidR="006F6982">
        <w:rPr>
          <w:lang w:val="en-CA"/>
        </w:rPr>
        <w:t>p</w:t>
      </w:r>
      <w:r w:rsidR="00BF2338">
        <w:rPr>
          <w:lang w:val="en-CA"/>
        </w:rPr>
        <w:t>p</w:t>
      </w:r>
      <w:r w:rsidR="006F6982">
        <w:rPr>
          <w:lang w:val="en-CA"/>
        </w:rPr>
        <w:t>. 101-102</w:t>
      </w:r>
      <w:r w:rsidR="00483BA0">
        <w:rPr>
          <w:lang w:val="en-CA"/>
        </w:rPr>
        <w:t>.</w:t>
      </w:r>
      <w:r w:rsidR="006F6982">
        <w:rPr>
          <w:lang w:val="en-CA"/>
        </w:rPr>
        <w:t xml:space="preserve"> </w:t>
      </w:r>
      <w:r w:rsidR="00CE638E">
        <w:rPr>
          <w:lang w:val="en-CA"/>
        </w:rPr>
        <w:t xml:space="preserve">‘Nam septena cohors est, </w:t>
      </w:r>
      <w:r w:rsidR="003D4143">
        <w:rPr>
          <w:lang w:val="en-CA"/>
        </w:rPr>
        <w:t xml:space="preserve">[…] </w:t>
      </w:r>
      <w:r w:rsidR="00CE638E">
        <w:rPr>
          <w:lang w:val="en-CA"/>
        </w:rPr>
        <w:t>Arce poli gradimur nec non sub Tartara terrae</w:t>
      </w:r>
      <w:r w:rsidR="00D33217">
        <w:rPr>
          <w:lang w:val="en-CA"/>
        </w:rPr>
        <w:t>’</w:t>
      </w:r>
      <w:r w:rsidR="00711741">
        <w:rPr>
          <w:lang w:val="en-CA"/>
        </w:rPr>
        <w:t xml:space="preserve"> (author’s translation)</w:t>
      </w:r>
      <w:r w:rsidR="00D33217">
        <w:rPr>
          <w:lang w:val="en-CA"/>
        </w:rPr>
        <w:t>.</w:t>
      </w:r>
    </w:p>
  </w:footnote>
  <w:footnote w:id="45">
    <w:p w14:paraId="1F3DE7B6" w14:textId="463E0090" w:rsidR="003C56EE" w:rsidRPr="00D33217" w:rsidRDefault="003C56EE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685A3E" w:rsidRPr="00520649">
        <w:t>Ibid.</w:t>
      </w:r>
      <w:r w:rsidR="00327BCA">
        <w:t xml:space="preserve"> </w:t>
      </w:r>
      <w:r w:rsidR="00327BCA">
        <w:rPr>
          <w:lang w:val="en-CA"/>
        </w:rPr>
        <w:t>L</w:t>
      </w:r>
      <w:r w:rsidR="00977CFF">
        <w:rPr>
          <w:lang w:val="en-CA"/>
        </w:rPr>
        <w:t>III</w:t>
      </w:r>
      <w:r w:rsidR="00327BCA">
        <w:rPr>
          <w:lang w:val="en-CA"/>
        </w:rPr>
        <w:t>. Arcturus,</w:t>
      </w:r>
      <w:r w:rsidR="00D33217">
        <w:t xml:space="preserve"> p</w:t>
      </w:r>
      <w:r w:rsidR="00BF2338">
        <w:t>p. 120-121</w:t>
      </w:r>
      <w:r w:rsidR="00483BA0">
        <w:t>.</w:t>
      </w:r>
      <w:r w:rsidR="00533245">
        <w:t xml:space="preserve"> </w:t>
      </w:r>
      <w:r w:rsidR="009A0535">
        <w:t>‘[</w:t>
      </w:r>
      <w:r w:rsidR="00462A20">
        <w:t xml:space="preserve">…] </w:t>
      </w:r>
      <w:r w:rsidR="00533245">
        <w:t xml:space="preserve">non vergo deorsum, </w:t>
      </w:r>
      <w:r w:rsidR="006754FF">
        <w:t xml:space="preserve">/ </w:t>
      </w:r>
      <w:r w:rsidR="00533245">
        <w:t>Cetera ceu properant caelorum lumina ponto’</w:t>
      </w:r>
      <w:r w:rsidR="00711741">
        <w:t xml:space="preserve"> (author’s translation)</w:t>
      </w:r>
      <w:r w:rsidR="00533245">
        <w:t>.</w:t>
      </w:r>
    </w:p>
  </w:footnote>
  <w:footnote w:id="46">
    <w:p w14:paraId="4676E3FC" w14:textId="53A867C8" w:rsidR="005019D2" w:rsidRPr="007A4361" w:rsidRDefault="005019D2" w:rsidP="005019D2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520649">
        <w:rPr>
          <w:lang w:val="en-CA"/>
        </w:rPr>
        <w:t>Ibid.</w:t>
      </w:r>
      <w:r>
        <w:rPr>
          <w:lang w:val="en-CA"/>
        </w:rPr>
        <w:t xml:space="preserve"> VIII. Pliades, p. 101</w:t>
      </w:r>
      <w:r w:rsidR="00483BA0">
        <w:rPr>
          <w:lang w:val="en-CA"/>
        </w:rPr>
        <w:t>.</w:t>
      </w:r>
      <w:r>
        <w:rPr>
          <w:lang w:val="en-CA"/>
        </w:rPr>
        <w:t xml:space="preserve"> ‘[…] sed vix cernitur una’ (author’s translation).</w:t>
      </w:r>
    </w:p>
  </w:footnote>
  <w:footnote w:id="47">
    <w:p w14:paraId="3CEDCB9D" w14:textId="7EA24AD4" w:rsidR="0012281B" w:rsidRPr="0012281B" w:rsidRDefault="0012281B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685A3E" w:rsidRPr="00520649">
        <w:rPr>
          <w:lang w:val="en-CA"/>
        </w:rPr>
        <w:t>Ibid.</w:t>
      </w:r>
      <w:r>
        <w:rPr>
          <w:lang w:val="en-CA"/>
        </w:rPr>
        <w:t xml:space="preserve"> L</w:t>
      </w:r>
      <w:r w:rsidR="00FD7114">
        <w:rPr>
          <w:lang w:val="en-CA"/>
        </w:rPr>
        <w:t>III</w:t>
      </w:r>
      <w:r>
        <w:rPr>
          <w:lang w:val="en-CA"/>
        </w:rPr>
        <w:t>. Arcturus,</w:t>
      </w:r>
      <w:r w:rsidR="00EA6866">
        <w:rPr>
          <w:lang w:val="en-CA"/>
        </w:rPr>
        <w:t xml:space="preserve"> p.</w:t>
      </w:r>
      <w:r w:rsidR="0070181E">
        <w:rPr>
          <w:lang w:val="en-CA"/>
        </w:rPr>
        <w:t xml:space="preserve"> 121</w:t>
      </w:r>
      <w:r w:rsidR="00483BA0">
        <w:rPr>
          <w:lang w:val="en-CA"/>
        </w:rPr>
        <w:t>.</w:t>
      </w:r>
      <w:r w:rsidR="0070181E">
        <w:rPr>
          <w:lang w:val="en-CA"/>
        </w:rPr>
        <w:t xml:space="preserve"> ‘In giro volvens iugiter […]</w:t>
      </w:r>
      <w:r w:rsidR="00A82523">
        <w:rPr>
          <w:lang w:val="en-CA"/>
        </w:rPr>
        <w:t xml:space="preserve"> Vergilias numeris aequans’</w:t>
      </w:r>
      <w:r w:rsidR="00711741">
        <w:rPr>
          <w:lang w:val="en-CA"/>
        </w:rPr>
        <w:t xml:space="preserve"> (author’s translation)</w:t>
      </w:r>
      <w:r w:rsidR="00A82523">
        <w:rPr>
          <w:lang w:val="en-CA"/>
        </w:rPr>
        <w:t>.</w:t>
      </w:r>
    </w:p>
  </w:footnote>
  <w:footnote w:id="48">
    <w:p w14:paraId="17242CE6" w14:textId="2C3EB655" w:rsidR="00CF23E6" w:rsidRPr="004F6211" w:rsidRDefault="00CF23E6">
      <w:pPr>
        <w:pStyle w:val="FootnoteText"/>
        <w:rPr>
          <w:sz w:val="22"/>
          <w:szCs w:val="22"/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4F6211" w:rsidRPr="004F6211">
        <w:rPr>
          <w:lang w:val="en-CA"/>
        </w:rPr>
        <w:t xml:space="preserve">Isidore of Seville, </w:t>
      </w:r>
      <w:r w:rsidR="004F6211" w:rsidRPr="004F6211">
        <w:rPr>
          <w:i/>
          <w:iCs/>
        </w:rPr>
        <w:t xml:space="preserve">The Etymologies </w:t>
      </w:r>
      <w:r w:rsidR="0033227D">
        <w:rPr>
          <w:i/>
          <w:iCs/>
        </w:rPr>
        <w:t>O</w:t>
      </w:r>
      <w:r w:rsidR="004F6211" w:rsidRPr="004F6211">
        <w:rPr>
          <w:i/>
          <w:iCs/>
        </w:rPr>
        <w:t>f Isidore of Seville</w:t>
      </w:r>
      <w:r w:rsidR="004F6211" w:rsidRPr="004F6211">
        <w:t>, trans. by Stephen A. Barney</w:t>
      </w:r>
      <w:r w:rsidR="00787197">
        <w:t xml:space="preserve"> and others</w:t>
      </w:r>
      <w:r w:rsidR="004F6211" w:rsidRPr="004F6211">
        <w:t xml:space="preserve"> (Cambridge: Cambridge University Press, 2006), </w:t>
      </w:r>
      <w:r w:rsidRPr="004F6211">
        <w:rPr>
          <w:lang w:val="en-CA"/>
        </w:rPr>
        <w:t>III.lxxi.6</w:t>
      </w:r>
      <w:r w:rsidR="00D72139">
        <w:rPr>
          <w:lang w:val="en-CA"/>
        </w:rPr>
        <w:t>-</w:t>
      </w:r>
      <w:r w:rsidR="005E6C19" w:rsidRPr="004F6211">
        <w:rPr>
          <w:lang w:val="en-CA"/>
        </w:rPr>
        <w:t>13</w:t>
      </w:r>
      <w:r w:rsidR="0047034C" w:rsidRPr="004F6211">
        <w:rPr>
          <w:lang w:val="en-CA"/>
        </w:rPr>
        <w:t xml:space="preserve">, </w:t>
      </w:r>
      <w:r w:rsidRPr="004F6211">
        <w:rPr>
          <w:lang w:val="en-CA"/>
        </w:rPr>
        <w:t>p</w:t>
      </w:r>
      <w:r w:rsidR="005E6C19" w:rsidRPr="004F6211">
        <w:rPr>
          <w:lang w:val="en-CA"/>
        </w:rPr>
        <w:t>p</w:t>
      </w:r>
      <w:r w:rsidRPr="004F6211">
        <w:rPr>
          <w:lang w:val="en-CA"/>
        </w:rPr>
        <w:t>. 104</w:t>
      </w:r>
      <w:r w:rsidR="005E6C19" w:rsidRPr="004F6211">
        <w:rPr>
          <w:lang w:val="en-CA"/>
        </w:rPr>
        <w:t>-105</w:t>
      </w:r>
      <w:r w:rsidRPr="004F6211">
        <w:rPr>
          <w:lang w:val="en-CA"/>
        </w:rPr>
        <w:t>.</w:t>
      </w:r>
    </w:p>
  </w:footnote>
  <w:footnote w:id="49">
    <w:p w14:paraId="2A9490F2" w14:textId="377D6F88" w:rsidR="003275DE" w:rsidRPr="003275DE" w:rsidRDefault="003275DE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300BF7">
        <w:rPr>
          <w:lang w:val="en-CA"/>
        </w:rPr>
        <w:t xml:space="preserve">Cameron, ‘Aldhelm </w:t>
      </w:r>
      <w:r w:rsidR="0033227D">
        <w:rPr>
          <w:lang w:val="en-CA"/>
        </w:rPr>
        <w:t>A</w:t>
      </w:r>
      <w:r w:rsidR="00300BF7">
        <w:rPr>
          <w:lang w:val="en-CA"/>
        </w:rPr>
        <w:t xml:space="preserve">s Naturalist’, p. 17; </w:t>
      </w:r>
      <w:r w:rsidR="00300BF7">
        <w:t xml:space="preserve">Peter Dale Scott, </w:t>
      </w:r>
      <w:r w:rsidR="00300BF7">
        <w:rPr>
          <w:lang w:val="en-CA"/>
        </w:rPr>
        <w:t xml:space="preserve">‘Rhetorical </w:t>
      </w:r>
      <w:r w:rsidR="0033227D">
        <w:rPr>
          <w:lang w:val="en-CA"/>
        </w:rPr>
        <w:t>A</w:t>
      </w:r>
      <w:r w:rsidR="00300BF7">
        <w:rPr>
          <w:lang w:val="en-CA"/>
        </w:rPr>
        <w:t xml:space="preserve">nd Symbolic Ambiguity: The Riddles </w:t>
      </w:r>
      <w:r w:rsidR="0033227D">
        <w:rPr>
          <w:lang w:val="en-CA"/>
        </w:rPr>
        <w:t>O</w:t>
      </w:r>
      <w:r w:rsidR="00300BF7">
        <w:rPr>
          <w:lang w:val="en-CA"/>
        </w:rPr>
        <w:t xml:space="preserve">f Symphosius </w:t>
      </w:r>
      <w:r w:rsidR="0033227D">
        <w:rPr>
          <w:lang w:val="en-CA"/>
        </w:rPr>
        <w:t>A</w:t>
      </w:r>
      <w:r w:rsidR="00300BF7">
        <w:rPr>
          <w:lang w:val="en-CA"/>
        </w:rPr>
        <w:t xml:space="preserve">nd Aldhelm’, in </w:t>
      </w:r>
      <w:r w:rsidR="00300BF7">
        <w:rPr>
          <w:i/>
          <w:iCs/>
          <w:lang w:val="en-CA"/>
        </w:rPr>
        <w:t xml:space="preserve">Saints, Scholars </w:t>
      </w:r>
      <w:r w:rsidR="0033227D">
        <w:rPr>
          <w:i/>
          <w:iCs/>
          <w:lang w:val="en-CA"/>
        </w:rPr>
        <w:t>A</w:t>
      </w:r>
      <w:r w:rsidR="00300BF7">
        <w:rPr>
          <w:i/>
          <w:iCs/>
          <w:lang w:val="en-CA"/>
        </w:rPr>
        <w:t xml:space="preserve">nd Heroes: Studies </w:t>
      </w:r>
      <w:r w:rsidR="0033227D">
        <w:rPr>
          <w:i/>
          <w:iCs/>
          <w:lang w:val="en-CA"/>
        </w:rPr>
        <w:t>I</w:t>
      </w:r>
      <w:r w:rsidR="00300BF7">
        <w:rPr>
          <w:i/>
          <w:iCs/>
          <w:lang w:val="en-CA"/>
        </w:rPr>
        <w:t xml:space="preserve">n Medieval Culture </w:t>
      </w:r>
      <w:r w:rsidR="0033227D">
        <w:rPr>
          <w:i/>
          <w:iCs/>
          <w:lang w:val="en-CA"/>
        </w:rPr>
        <w:t>I</w:t>
      </w:r>
      <w:r w:rsidR="00300BF7">
        <w:rPr>
          <w:i/>
          <w:iCs/>
          <w:lang w:val="en-CA"/>
        </w:rPr>
        <w:t xml:space="preserve">n Honour </w:t>
      </w:r>
      <w:r w:rsidR="0033227D">
        <w:rPr>
          <w:i/>
          <w:iCs/>
          <w:lang w:val="en-CA"/>
        </w:rPr>
        <w:t>O</w:t>
      </w:r>
      <w:r w:rsidR="00300BF7">
        <w:rPr>
          <w:i/>
          <w:iCs/>
          <w:lang w:val="en-CA"/>
        </w:rPr>
        <w:t xml:space="preserve">f Charles W. Jones, </w:t>
      </w:r>
      <w:r w:rsidR="00300BF7">
        <w:rPr>
          <w:lang w:val="en-CA"/>
        </w:rPr>
        <w:t>ed. by Margot H. King and Wesley M. Stevens (Collegeville, Minnesota: Hill Monastic Manuscript Library, Saint John’s Abbey and University, 1979), I, pp. 117-144 (pp. 124-125).</w:t>
      </w:r>
    </w:p>
  </w:footnote>
  <w:footnote w:id="50">
    <w:p w14:paraId="6620732A" w14:textId="0992593E" w:rsidR="00E4788D" w:rsidRPr="00602160" w:rsidRDefault="00E4788D" w:rsidP="00E4788D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EC6979">
        <w:t xml:space="preserve">‘Letter 1: To Leuthere [?]’ in Aldhelm, </w:t>
      </w:r>
      <w:r w:rsidR="00EC6979">
        <w:rPr>
          <w:i/>
          <w:iCs/>
        </w:rPr>
        <w:t>Aldhelm: The Prose Works</w:t>
      </w:r>
      <w:r w:rsidR="00EC6979">
        <w:t xml:space="preserve">, p. 153; </w:t>
      </w:r>
      <w:r>
        <w:t xml:space="preserve">Wesley M. Stevens, ‘Sidereal Time </w:t>
      </w:r>
      <w:r w:rsidR="003B1D21">
        <w:t>I</w:t>
      </w:r>
      <w:r>
        <w:t xml:space="preserve">n Anglo Saxon England’, in </w:t>
      </w:r>
      <w:r>
        <w:rPr>
          <w:i/>
          <w:iCs/>
        </w:rPr>
        <w:t xml:space="preserve">Voyage </w:t>
      </w:r>
      <w:r w:rsidR="003B1D21">
        <w:rPr>
          <w:i/>
          <w:iCs/>
        </w:rPr>
        <w:t>T</w:t>
      </w:r>
      <w:r>
        <w:rPr>
          <w:i/>
          <w:iCs/>
        </w:rPr>
        <w:t xml:space="preserve">o </w:t>
      </w:r>
      <w:r w:rsidR="003B1D21">
        <w:rPr>
          <w:i/>
          <w:iCs/>
        </w:rPr>
        <w:t>T</w:t>
      </w:r>
      <w:r>
        <w:rPr>
          <w:i/>
          <w:iCs/>
        </w:rPr>
        <w:t xml:space="preserve">he Other World: The Legacy </w:t>
      </w:r>
      <w:r w:rsidR="003B1D21">
        <w:rPr>
          <w:i/>
          <w:iCs/>
        </w:rPr>
        <w:t>O</w:t>
      </w:r>
      <w:r>
        <w:rPr>
          <w:i/>
          <w:iCs/>
        </w:rPr>
        <w:t xml:space="preserve">f Sutton Hoo </w:t>
      </w:r>
      <w:r>
        <w:t>(Minneapolis, M</w:t>
      </w:r>
      <w:r w:rsidR="0047034C">
        <w:t>innesota</w:t>
      </w:r>
      <w:r>
        <w:t xml:space="preserve">: University of Minnesota Press, 1992), pp. 125-152 (p. </w:t>
      </w:r>
      <w:r>
        <w:rPr>
          <w:lang w:val="en-CA"/>
        </w:rPr>
        <w:t>130) &lt;</w:t>
      </w:r>
      <w:hyperlink r:id="rId6" w:history="1">
        <w:r w:rsidRPr="00961D22">
          <w:rPr>
            <w:rStyle w:val="Hyperlink"/>
            <w:lang w:val="en-CA"/>
          </w:rPr>
          <w:t>https://www.jstor.com/stable/10.5749/j.ctttv0mr12</w:t>
        </w:r>
      </w:hyperlink>
      <w:r>
        <w:rPr>
          <w:lang w:val="en-CA"/>
        </w:rPr>
        <w:t>&gt; [accessed 25 November 2022].</w:t>
      </w:r>
    </w:p>
  </w:footnote>
  <w:footnote w:id="51">
    <w:p w14:paraId="0C1E810E" w14:textId="3DA42F61" w:rsidR="00AD0C0E" w:rsidRPr="009D5F13" w:rsidRDefault="00AD0C0E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>Stephen McCluskey, ‘</w:t>
      </w:r>
      <w:r w:rsidR="009D5F13">
        <w:rPr>
          <w:lang w:val="en-CA"/>
        </w:rPr>
        <w:t xml:space="preserve">Gregory </w:t>
      </w:r>
      <w:r w:rsidR="009A3D44">
        <w:rPr>
          <w:lang w:val="en-CA"/>
        </w:rPr>
        <w:t>O</w:t>
      </w:r>
      <w:r w:rsidR="009D5F13">
        <w:rPr>
          <w:lang w:val="en-CA"/>
        </w:rPr>
        <w:t xml:space="preserve">f Tours, Monastic Timekeeping, </w:t>
      </w:r>
      <w:r w:rsidR="009A3D44">
        <w:rPr>
          <w:lang w:val="en-CA"/>
        </w:rPr>
        <w:t>A</w:t>
      </w:r>
      <w:r w:rsidR="009D5F13">
        <w:rPr>
          <w:lang w:val="en-CA"/>
        </w:rPr>
        <w:t xml:space="preserve">nd Early Christian Attitudes </w:t>
      </w:r>
      <w:r w:rsidR="009A3D44">
        <w:rPr>
          <w:lang w:val="en-CA"/>
        </w:rPr>
        <w:t>T</w:t>
      </w:r>
      <w:r w:rsidR="009D5F13">
        <w:rPr>
          <w:lang w:val="en-CA"/>
        </w:rPr>
        <w:t xml:space="preserve">o Astronomy’, </w:t>
      </w:r>
      <w:r w:rsidR="009D5F13">
        <w:rPr>
          <w:i/>
          <w:iCs/>
          <w:lang w:val="en-CA"/>
        </w:rPr>
        <w:t xml:space="preserve">Isis </w:t>
      </w:r>
      <w:r w:rsidR="009D5F13">
        <w:rPr>
          <w:lang w:val="en-CA"/>
        </w:rPr>
        <w:t>81.1 (1990), 8-22</w:t>
      </w:r>
      <w:r w:rsidR="00EB33DC">
        <w:rPr>
          <w:lang w:val="en-CA"/>
        </w:rPr>
        <w:t xml:space="preserve"> (pp. 8, 19) &lt;</w:t>
      </w:r>
      <w:hyperlink r:id="rId7" w:history="1">
        <w:r w:rsidR="00EB33DC" w:rsidRPr="00961D22">
          <w:rPr>
            <w:rStyle w:val="Hyperlink"/>
            <w:lang w:val="en-CA"/>
          </w:rPr>
          <w:t>https://www.jstor.org/stable/234080</w:t>
        </w:r>
      </w:hyperlink>
      <w:r w:rsidR="00EB33DC">
        <w:rPr>
          <w:lang w:val="en-CA"/>
        </w:rPr>
        <w:t>&gt; [accessed 13 December 2022].</w:t>
      </w:r>
    </w:p>
  </w:footnote>
  <w:footnote w:id="52">
    <w:p w14:paraId="423A608E" w14:textId="6F120C2A" w:rsidR="00510FD0" w:rsidRPr="007F613A" w:rsidRDefault="00510FD0" w:rsidP="00510FD0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Michael Lapidge, ‘The School </w:t>
      </w:r>
      <w:r w:rsidR="00621CA3">
        <w:rPr>
          <w:lang w:val="en-CA"/>
        </w:rPr>
        <w:t>O</w:t>
      </w:r>
      <w:r>
        <w:rPr>
          <w:lang w:val="en-CA"/>
        </w:rPr>
        <w:t xml:space="preserve">f Theodore </w:t>
      </w:r>
      <w:r w:rsidR="00621CA3">
        <w:rPr>
          <w:lang w:val="en-CA"/>
        </w:rPr>
        <w:t>A</w:t>
      </w:r>
      <w:r>
        <w:rPr>
          <w:lang w:val="en-CA"/>
        </w:rPr>
        <w:t xml:space="preserve">nd Hadrian’, </w:t>
      </w:r>
      <w:r>
        <w:rPr>
          <w:i/>
          <w:iCs/>
          <w:lang w:val="en-CA"/>
        </w:rPr>
        <w:t xml:space="preserve">Anglo-Saxon England </w:t>
      </w:r>
      <w:r>
        <w:rPr>
          <w:lang w:val="en-CA"/>
        </w:rPr>
        <w:t>15 (1986), 45-72 (pp. 53-55) &lt;</w:t>
      </w:r>
      <w:hyperlink r:id="rId8" w:history="1">
        <w:r w:rsidRPr="00E6036D">
          <w:rPr>
            <w:rStyle w:val="Hyperlink"/>
            <w:lang w:val="en-CA"/>
          </w:rPr>
          <w:t>https://doi.org/10.1017/S0263675100003689</w:t>
        </w:r>
      </w:hyperlink>
      <w:r>
        <w:rPr>
          <w:lang w:val="en-CA"/>
        </w:rPr>
        <w:t xml:space="preserve">&gt; [accessed 30 November 2022]; Michael Lapidge, ‘The Career </w:t>
      </w:r>
      <w:r w:rsidR="00621CA3">
        <w:rPr>
          <w:lang w:val="en-CA"/>
        </w:rPr>
        <w:t>O</w:t>
      </w:r>
      <w:r>
        <w:rPr>
          <w:lang w:val="en-CA"/>
        </w:rPr>
        <w:t xml:space="preserve">f Aldhelm’, pp. 22, 29; Andy Orchard, </w:t>
      </w:r>
      <w:r>
        <w:rPr>
          <w:i/>
          <w:iCs/>
          <w:lang w:val="en-CA"/>
        </w:rPr>
        <w:t xml:space="preserve">The Poetic Art </w:t>
      </w:r>
      <w:r w:rsidR="00180813">
        <w:rPr>
          <w:i/>
          <w:iCs/>
          <w:lang w:val="en-CA"/>
        </w:rPr>
        <w:t>O</w:t>
      </w:r>
      <w:r>
        <w:rPr>
          <w:i/>
          <w:iCs/>
          <w:lang w:val="en-CA"/>
        </w:rPr>
        <w:t>f Aldhelm</w:t>
      </w:r>
      <w:r>
        <w:rPr>
          <w:lang w:val="en-CA"/>
        </w:rPr>
        <w:t xml:space="preserve">, p. 161; Michael W. Herren, ‘The Transmission </w:t>
      </w:r>
      <w:r w:rsidR="00D56533">
        <w:rPr>
          <w:lang w:val="en-CA"/>
        </w:rPr>
        <w:t>A</w:t>
      </w:r>
      <w:r>
        <w:rPr>
          <w:lang w:val="en-CA"/>
        </w:rPr>
        <w:t xml:space="preserve">nd Reception </w:t>
      </w:r>
      <w:r w:rsidR="00D56533">
        <w:rPr>
          <w:lang w:val="en-CA"/>
        </w:rPr>
        <w:t>O</w:t>
      </w:r>
      <w:r>
        <w:rPr>
          <w:lang w:val="en-CA"/>
        </w:rPr>
        <w:t xml:space="preserve">f Graeco-Roman Mythology </w:t>
      </w:r>
      <w:r w:rsidR="00324419">
        <w:rPr>
          <w:lang w:val="en-CA"/>
        </w:rPr>
        <w:t>I</w:t>
      </w:r>
      <w:r>
        <w:rPr>
          <w:lang w:val="en-CA"/>
        </w:rPr>
        <w:t xml:space="preserve">n Anglo-Saxon England, 670-800’, </w:t>
      </w:r>
      <w:r>
        <w:rPr>
          <w:i/>
          <w:iCs/>
          <w:lang w:val="en-CA"/>
        </w:rPr>
        <w:t>Anglo-Saxon England</w:t>
      </w:r>
      <w:r>
        <w:rPr>
          <w:lang w:val="en-CA"/>
        </w:rPr>
        <w:t xml:space="preserve"> 27 (1998), 87-103 (pp. 87-89) &lt;</w:t>
      </w:r>
      <w:hyperlink r:id="rId9" w:history="1">
        <w:r w:rsidRPr="00961D22">
          <w:rPr>
            <w:rStyle w:val="Hyperlink"/>
            <w:lang w:val="en-CA"/>
          </w:rPr>
          <w:t>https://www.jstor.org/stable/44510369</w:t>
        </w:r>
      </w:hyperlink>
      <w:r>
        <w:rPr>
          <w:lang w:val="en-CA"/>
        </w:rPr>
        <w:t xml:space="preserve">&gt; [accessed 30 November 2022]; David W. Porter, ‘Isidore’s </w:t>
      </w:r>
      <w:r>
        <w:rPr>
          <w:i/>
          <w:iCs/>
          <w:lang w:val="en-CA"/>
        </w:rPr>
        <w:t>Etymologiae</w:t>
      </w:r>
      <w:r>
        <w:rPr>
          <w:lang w:val="en-CA"/>
        </w:rPr>
        <w:t xml:space="preserve"> </w:t>
      </w:r>
      <w:r w:rsidR="00B842B3">
        <w:rPr>
          <w:lang w:val="en-CA"/>
        </w:rPr>
        <w:t>A</w:t>
      </w:r>
      <w:r>
        <w:rPr>
          <w:lang w:val="en-CA"/>
        </w:rPr>
        <w:t xml:space="preserve">t </w:t>
      </w:r>
      <w:r w:rsidR="00B842B3">
        <w:rPr>
          <w:lang w:val="en-CA"/>
        </w:rPr>
        <w:t>T</w:t>
      </w:r>
      <w:r>
        <w:rPr>
          <w:lang w:val="en-CA"/>
        </w:rPr>
        <w:t xml:space="preserve">he </w:t>
      </w:r>
      <w:r w:rsidR="00B842B3">
        <w:rPr>
          <w:lang w:val="en-CA"/>
        </w:rPr>
        <w:t>S</w:t>
      </w:r>
      <w:r>
        <w:rPr>
          <w:lang w:val="en-CA"/>
        </w:rPr>
        <w:t xml:space="preserve">chool </w:t>
      </w:r>
      <w:r w:rsidR="00B842B3">
        <w:rPr>
          <w:lang w:val="en-CA"/>
        </w:rPr>
        <w:t>O</w:t>
      </w:r>
      <w:r>
        <w:rPr>
          <w:lang w:val="en-CA"/>
        </w:rPr>
        <w:t xml:space="preserve">f Canterbury’, </w:t>
      </w:r>
      <w:r>
        <w:rPr>
          <w:i/>
          <w:iCs/>
          <w:lang w:val="en-CA"/>
        </w:rPr>
        <w:t xml:space="preserve">Anglo-Saxon England </w:t>
      </w:r>
      <w:r>
        <w:rPr>
          <w:lang w:val="en-CA"/>
        </w:rPr>
        <w:t>43 (2014), 7-44 (p.13) &lt;</w:t>
      </w:r>
      <w:hyperlink r:id="rId10" w:history="1">
        <w:r w:rsidRPr="00961D22">
          <w:rPr>
            <w:rStyle w:val="Hyperlink"/>
            <w:lang w:val="en-CA"/>
          </w:rPr>
          <w:t>https://doi.org/10/1017/50263675114000015</w:t>
        </w:r>
      </w:hyperlink>
      <w:r>
        <w:rPr>
          <w:lang w:val="en-CA"/>
        </w:rPr>
        <w:t xml:space="preserve">&gt; [accessed 1 December 2022]; </w:t>
      </w:r>
      <w:r w:rsidR="0066251A">
        <w:rPr>
          <w:lang w:val="en-CA"/>
        </w:rPr>
        <w:t xml:space="preserve">Faith </w:t>
      </w:r>
      <w:r>
        <w:rPr>
          <w:lang w:val="en-CA"/>
        </w:rPr>
        <w:t xml:space="preserve">Wallis, ‘Isidore </w:t>
      </w:r>
      <w:r w:rsidR="004119C8">
        <w:rPr>
          <w:lang w:val="en-CA"/>
        </w:rPr>
        <w:t>O</w:t>
      </w:r>
      <w:r>
        <w:rPr>
          <w:lang w:val="en-CA"/>
        </w:rPr>
        <w:t xml:space="preserve">f Seville </w:t>
      </w:r>
      <w:r w:rsidR="004119C8">
        <w:rPr>
          <w:lang w:val="en-CA"/>
        </w:rPr>
        <w:t>A</w:t>
      </w:r>
      <w:r>
        <w:rPr>
          <w:lang w:val="en-CA"/>
        </w:rPr>
        <w:t>nd Science’,</w:t>
      </w:r>
      <w:r w:rsidR="001060AB">
        <w:rPr>
          <w:lang w:val="en-CA"/>
        </w:rPr>
        <w:t xml:space="preserve"> in </w:t>
      </w:r>
      <w:r w:rsidR="001060AB">
        <w:rPr>
          <w:i/>
          <w:iCs/>
          <w:lang w:val="en-CA"/>
        </w:rPr>
        <w:t xml:space="preserve">A Companion </w:t>
      </w:r>
      <w:r w:rsidR="00E63645">
        <w:rPr>
          <w:i/>
          <w:iCs/>
          <w:lang w:val="en-CA"/>
        </w:rPr>
        <w:t>T</w:t>
      </w:r>
      <w:r w:rsidR="001060AB">
        <w:rPr>
          <w:i/>
          <w:iCs/>
          <w:lang w:val="en-CA"/>
        </w:rPr>
        <w:t xml:space="preserve">o Isidore </w:t>
      </w:r>
      <w:r w:rsidR="00E63645">
        <w:rPr>
          <w:i/>
          <w:iCs/>
          <w:lang w:val="en-CA"/>
        </w:rPr>
        <w:t>O</w:t>
      </w:r>
      <w:r w:rsidR="001060AB">
        <w:rPr>
          <w:i/>
          <w:iCs/>
          <w:lang w:val="en-CA"/>
        </w:rPr>
        <w:t>f Seville</w:t>
      </w:r>
      <w:r w:rsidR="001060AB">
        <w:rPr>
          <w:lang w:val="en-CA"/>
        </w:rPr>
        <w:t xml:space="preserve">, ed. by Andrew Fear and Jamie Wood (Leiden: Brill, 2020), pp. </w:t>
      </w:r>
      <w:r w:rsidR="00CD5C48">
        <w:rPr>
          <w:lang w:val="en-CA"/>
        </w:rPr>
        <w:t>182-221</w:t>
      </w:r>
      <w:r>
        <w:rPr>
          <w:lang w:val="en-CA"/>
        </w:rPr>
        <w:t xml:space="preserve"> </w:t>
      </w:r>
      <w:r w:rsidR="00CD5C48">
        <w:rPr>
          <w:lang w:val="en-CA"/>
        </w:rPr>
        <w:t>(</w:t>
      </w:r>
      <w:r>
        <w:rPr>
          <w:lang w:val="en-CA"/>
        </w:rPr>
        <w:t>p. 205</w:t>
      </w:r>
      <w:r w:rsidR="00CD5C48">
        <w:rPr>
          <w:lang w:val="en-CA"/>
        </w:rPr>
        <w:t>)</w:t>
      </w:r>
      <w:r>
        <w:rPr>
          <w:lang w:val="en-CA"/>
        </w:rPr>
        <w:t>.</w:t>
      </w:r>
    </w:p>
  </w:footnote>
  <w:footnote w:id="53">
    <w:p w14:paraId="4E8DD233" w14:textId="07D8C737" w:rsidR="00312A2F" w:rsidRPr="00613F90" w:rsidRDefault="00312A2F" w:rsidP="00312A2F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Howe, ‘Aldhelm’s “Enigmata” </w:t>
      </w:r>
      <w:r w:rsidR="00324419">
        <w:rPr>
          <w:lang w:val="en-CA"/>
        </w:rPr>
        <w:t>A</w:t>
      </w:r>
      <w:r>
        <w:rPr>
          <w:lang w:val="en-CA"/>
        </w:rPr>
        <w:t xml:space="preserve">nd Isidorian Etymology’, pp. 38, 50; Herren, ‘The Transmission </w:t>
      </w:r>
      <w:r w:rsidR="00324419">
        <w:rPr>
          <w:lang w:val="en-CA"/>
        </w:rPr>
        <w:t>A</w:t>
      </w:r>
      <w:r>
        <w:rPr>
          <w:lang w:val="en-CA"/>
        </w:rPr>
        <w:t xml:space="preserve">nd Reception </w:t>
      </w:r>
      <w:r w:rsidR="00324419">
        <w:rPr>
          <w:lang w:val="en-CA"/>
        </w:rPr>
        <w:t>O</w:t>
      </w:r>
      <w:r>
        <w:rPr>
          <w:lang w:val="en-CA"/>
        </w:rPr>
        <w:t>f Graeco-Roman Mythology’, pp. 87, 92.</w:t>
      </w:r>
    </w:p>
  </w:footnote>
  <w:footnote w:id="54">
    <w:p w14:paraId="7E2E8D75" w14:textId="570064A2" w:rsidR="007D359C" w:rsidRPr="007D359C" w:rsidRDefault="007D359C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9145E4">
        <w:rPr>
          <w:lang w:val="en-CA"/>
        </w:rPr>
        <w:t>Aldhelm</w:t>
      </w:r>
      <w:r>
        <w:rPr>
          <w:lang w:val="en-CA"/>
        </w:rPr>
        <w:t xml:space="preserve">, </w:t>
      </w:r>
      <w:r>
        <w:rPr>
          <w:i/>
          <w:iCs/>
          <w:lang w:val="en-CA"/>
        </w:rPr>
        <w:t>Aldhelmi Opera</w:t>
      </w:r>
      <w:r>
        <w:rPr>
          <w:lang w:val="en-CA"/>
        </w:rPr>
        <w:t>, Praefatio, p. 97</w:t>
      </w:r>
      <w:r w:rsidR="00A90D18">
        <w:rPr>
          <w:lang w:val="en-CA"/>
        </w:rPr>
        <w:t>.</w:t>
      </w:r>
      <w:r>
        <w:rPr>
          <w:lang w:val="en-CA"/>
        </w:rPr>
        <w:t xml:space="preserve"> ‘</w:t>
      </w:r>
      <w:r w:rsidR="0026518B">
        <w:rPr>
          <w:lang w:val="en-CA"/>
        </w:rPr>
        <w:t>[…]</w:t>
      </w:r>
      <w:r w:rsidR="0076528B">
        <w:rPr>
          <w:lang w:val="en-CA"/>
        </w:rPr>
        <w:t xml:space="preserve"> </w:t>
      </w:r>
      <w:r w:rsidR="0026518B">
        <w:rPr>
          <w:lang w:val="en-CA"/>
        </w:rPr>
        <w:t>pandere rerum / Versibus enigmata’</w:t>
      </w:r>
      <w:r w:rsidR="00BB171F">
        <w:rPr>
          <w:lang w:val="en-CA"/>
        </w:rPr>
        <w:t xml:space="preserve"> (author’s translation)</w:t>
      </w:r>
      <w:r w:rsidR="0026518B">
        <w:rPr>
          <w:lang w:val="en-CA"/>
        </w:rPr>
        <w:t>.</w:t>
      </w:r>
    </w:p>
  </w:footnote>
  <w:footnote w:id="55">
    <w:p w14:paraId="72CFD77D" w14:textId="6A4883FE" w:rsidR="00555BCE" w:rsidRPr="00B36112" w:rsidRDefault="00555BCE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B36112">
        <w:rPr>
          <w:lang w:val="en-CA"/>
        </w:rPr>
        <w:t>Emily V. Thornbury, ‘</w:t>
      </w:r>
      <w:r w:rsidR="00511968">
        <w:rPr>
          <w:lang w:val="en-CA"/>
        </w:rPr>
        <w:t>Aldhelm’s</w:t>
      </w:r>
      <w:r w:rsidR="00B36112">
        <w:rPr>
          <w:lang w:val="en-CA"/>
        </w:rPr>
        <w:t xml:space="preserve"> </w:t>
      </w:r>
      <w:r w:rsidR="004F0224">
        <w:rPr>
          <w:lang w:val="en-CA"/>
        </w:rPr>
        <w:t>R</w:t>
      </w:r>
      <w:r w:rsidR="00B36112">
        <w:rPr>
          <w:lang w:val="en-CA"/>
        </w:rPr>
        <w:t xml:space="preserve">ejection </w:t>
      </w:r>
      <w:r w:rsidR="001649E3">
        <w:rPr>
          <w:lang w:val="en-CA"/>
        </w:rPr>
        <w:t>O</w:t>
      </w:r>
      <w:r w:rsidR="00B36112">
        <w:rPr>
          <w:lang w:val="en-CA"/>
        </w:rPr>
        <w:t xml:space="preserve">f </w:t>
      </w:r>
      <w:r w:rsidR="001649E3">
        <w:rPr>
          <w:lang w:val="en-CA"/>
        </w:rPr>
        <w:t>T</w:t>
      </w:r>
      <w:r w:rsidR="00B36112">
        <w:rPr>
          <w:lang w:val="en-CA"/>
        </w:rPr>
        <w:t xml:space="preserve">he Muses </w:t>
      </w:r>
      <w:r w:rsidR="001649E3">
        <w:rPr>
          <w:lang w:val="en-CA"/>
        </w:rPr>
        <w:t>A</w:t>
      </w:r>
      <w:r w:rsidR="00B36112">
        <w:rPr>
          <w:lang w:val="en-CA"/>
        </w:rPr>
        <w:t xml:space="preserve">nd </w:t>
      </w:r>
      <w:r w:rsidR="001649E3">
        <w:rPr>
          <w:lang w:val="en-CA"/>
        </w:rPr>
        <w:t>T</w:t>
      </w:r>
      <w:r w:rsidR="00B36112">
        <w:rPr>
          <w:lang w:val="en-CA"/>
        </w:rPr>
        <w:t xml:space="preserve">he </w:t>
      </w:r>
      <w:r w:rsidR="004F0224">
        <w:rPr>
          <w:lang w:val="en-CA"/>
        </w:rPr>
        <w:t>M</w:t>
      </w:r>
      <w:r w:rsidR="00B36112">
        <w:rPr>
          <w:lang w:val="en-CA"/>
        </w:rPr>
        <w:t xml:space="preserve">echanics </w:t>
      </w:r>
      <w:r w:rsidR="001649E3">
        <w:rPr>
          <w:lang w:val="en-CA"/>
        </w:rPr>
        <w:t>O</w:t>
      </w:r>
      <w:r w:rsidR="00B36112">
        <w:rPr>
          <w:lang w:val="en-CA"/>
        </w:rPr>
        <w:t xml:space="preserve">f </w:t>
      </w:r>
      <w:r w:rsidR="004F0224">
        <w:rPr>
          <w:lang w:val="en-CA"/>
        </w:rPr>
        <w:t>P</w:t>
      </w:r>
      <w:r w:rsidR="00B36112">
        <w:rPr>
          <w:lang w:val="en-CA"/>
        </w:rPr>
        <w:t xml:space="preserve">oetic </w:t>
      </w:r>
      <w:r w:rsidR="004F0224">
        <w:rPr>
          <w:lang w:val="en-CA"/>
        </w:rPr>
        <w:t>I</w:t>
      </w:r>
      <w:r w:rsidR="00B36112">
        <w:rPr>
          <w:lang w:val="en-CA"/>
        </w:rPr>
        <w:t xml:space="preserve">nspiration </w:t>
      </w:r>
      <w:r w:rsidR="001649E3">
        <w:rPr>
          <w:lang w:val="en-CA"/>
        </w:rPr>
        <w:t>I</w:t>
      </w:r>
      <w:r w:rsidR="00B36112">
        <w:rPr>
          <w:lang w:val="en-CA"/>
        </w:rPr>
        <w:t xml:space="preserve">n </w:t>
      </w:r>
      <w:r w:rsidR="004F0224">
        <w:rPr>
          <w:lang w:val="en-CA"/>
        </w:rPr>
        <w:t>E</w:t>
      </w:r>
      <w:r w:rsidR="00B36112">
        <w:rPr>
          <w:lang w:val="en-CA"/>
        </w:rPr>
        <w:t xml:space="preserve">arly Anglo-Saxon England’, </w:t>
      </w:r>
      <w:r w:rsidR="00B36112">
        <w:rPr>
          <w:i/>
          <w:iCs/>
          <w:lang w:val="en-CA"/>
        </w:rPr>
        <w:t xml:space="preserve">Anglo-Saxon England </w:t>
      </w:r>
      <w:r w:rsidR="00B36112">
        <w:rPr>
          <w:lang w:val="en-CA"/>
        </w:rPr>
        <w:t>36 (2007), 71-92 (p</w:t>
      </w:r>
      <w:r w:rsidR="00537DDB">
        <w:rPr>
          <w:lang w:val="en-CA"/>
        </w:rPr>
        <w:t>p</w:t>
      </w:r>
      <w:r w:rsidR="00B36112">
        <w:rPr>
          <w:lang w:val="en-CA"/>
        </w:rPr>
        <w:t xml:space="preserve">. </w:t>
      </w:r>
      <w:r w:rsidR="00537DDB">
        <w:rPr>
          <w:lang w:val="en-CA"/>
        </w:rPr>
        <w:t xml:space="preserve">72, </w:t>
      </w:r>
      <w:r w:rsidR="00B36112">
        <w:rPr>
          <w:lang w:val="en-CA"/>
        </w:rPr>
        <w:t>74) &lt;</w:t>
      </w:r>
      <w:hyperlink r:id="rId11" w:history="1">
        <w:r w:rsidR="0047034C" w:rsidRPr="00961D22">
          <w:rPr>
            <w:rStyle w:val="Hyperlink"/>
            <w:lang w:val="en-CA"/>
          </w:rPr>
          <w:t>https://www.jstor.org/ stable/ 44510961</w:t>
        </w:r>
      </w:hyperlink>
      <w:r w:rsidR="00B36112">
        <w:rPr>
          <w:lang w:val="en-CA"/>
        </w:rPr>
        <w:t>&gt; [</w:t>
      </w:r>
      <w:r w:rsidR="005A766F">
        <w:rPr>
          <w:lang w:val="en-CA"/>
        </w:rPr>
        <w:t>accessed 12 December 2022].</w:t>
      </w:r>
    </w:p>
  </w:footnote>
  <w:footnote w:id="56">
    <w:p w14:paraId="0FFA3226" w14:textId="19BBF889" w:rsidR="00AD3EEB" w:rsidRPr="00816743" w:rsidRDefault="00AD3EEB" w:rsidP="00AD3EEB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816743">
        <w:t xml:space="preserve">Aldhelm, </w:t>
      </w:r>
      <w:r w:rsidR="00816743">
        <w:rPr>
          <w:i/>
          <w:iCs/>
        </w:rPr>
        <w:t>Aldhelmi Opera</w:t>
      </w:r>
      <w:r w:rsidR="00816743">
        <w:t>, VIII. Pliades, p. 101. ‘Nos Athlante satas stolidi dixere priores’ (author’s translation).</w:t>
      </w:r>
    </w:p>
  </w:footnote>
  <w:footnote w:id="57">
    <w:p w14:paraId="4710DC66" w14:textId="331DABCA" w:rsidR="00AD3EEB" w:rsidRPr="007D275B" w:rsidRDefault="00AD3EEB" w:rsidP="00AD3EEB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 w:rsidR="00816743">
        <w:rPr>
          <w:lang w:val="en-CA"/>
        </w:rPr>
        <w:t xml:space="preserve"> </w:t>
      </w:r>
      <w:r w:rsidR="00816743" w:rsidRPr="00520649">
        <w:rPr>
          <w:lang w:val="en-CA"/>
        </w:rPr>
        <w:t>Ibid.</w:t>
      </w:r>
      <w:r w:rsidR="00816743" w:rsidRPr="00013330">
        <w:rPr>
          <w:lang w:val="en-CA"/>
        </w:rPr>
        <w:t xml:space="preserve"> V. Iris, p. 100; LXXIX. Sol et Luna, pp. 133-134.</w:t>
      </w:r>
    </w:p>
  </w:footnote>
  <w:footnote w:id="58">
    <w:p w14:paraId="5D6E7BBD" w14:textId="14543921" w:rsidR="00DF59BB" w:rsidRPr="00616829" w:rsidRDefault="00DF59BB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DE48DC" w:rsidRPr="00520649">
        <w:t>Ibid.</w:t>
      </w:r>
      <w:r w:rsidR="00616829">
        <w:t xml:space="preserve"> </w:t>
      </w:r>
      <w:r w:rsidR="00DC2555">
        <w:t>XXXVII. Cancer, p. 113</w:t>
      </w:r>
      <w:r w:rsidR="00EE1F19">
        <w:t>.</w:t>
      </w:r>
      <w:r w:rsidR="00DC2555">
        <w:t xml:space="preserve"> ‘Nepa mi</w:t>
      </w:r>
      <w:r w:rsidR="00051BA2">
        <w:t>h</w:t>
      </w:r>
      <w:r w:rsidR="00DC2555">
        <w:t>i nomen veteres dixere Latin</w:t>
      </w:r>
      <w:r w:rsidR="00E7552F">
        <w:t>i’</w:t>
      </w:r>
      <w:r w:rsidR="00BB171F">
        <w:t xml:space="preserve"> (author’s translation)</w:t>
      </w:r>
      <w:r w:rsidR="00E7552F">
        <w:t>.</w:t>
      </w:r>
    </w:p>
  </w:footnote>
  <w:footnote w:id="59">
    <w:p w14:paraId="2DC6C85A" w14:textId="7E206B2B" w:rsidR="00BA2BAD" w:rsidRPr="00A32F75" w:rsidRDefault="00BA2BAD" w:rsidP="00A32F75">
      <w:pPr>
        <w:rPr>
          <w:sz w:val="20"/>
          <w:szCs w:val="20"/>
        </w:rPr>
      </w:pPr>
      <w:r w:rsidRPr="00A32F75">
        <w:rPr>
          <w:rStyle w:val="FootnoteReference"/>
          <w:sz w:val="20"/>
          <w:szCs w:val="20"/>
        </w:rPr>
        <w:footnoteRef/>
      </w:r>
      <w:r w:rsidRPr="00A32F75">
        <w:rPr>
          <w:sz w:val="20"/>
          <w:szCs w:val="20"/>
        </w:rPr>
        <w:t xml:space="preserve"> </w:t>
      </w:r>
      <w:r w:rsidR="0005367D" w:rsidRPr="00520649">
        <w:rPr>
          <w:sz w:val="20"/>
          <w:szCs w:val="20"/>
          <w:lang w:val="en-CA"/>
        </w:rPr>
        <w:t>Ibid.</w:t>
      </w:r>
      <w:r w:rsidR="0005367D">
        <w:rPr>
          <w:sz w:val="20"/>
          <w:szCs w:val="20"/>
          <w:lang w:val="en-CA"/>
        </w:rPr>
        <w:t xml:space="preserve"> </w:t>
      </w:r>
      <w:r w:rsidRPr="0005367D">
        <w:rPr>
          <w:sz w:val="20"/>
          <w:szCs w:val="20"/>
          <w:lang w:val="en-CA"/>
        </w:rPr>
        <w:t>L</w:t>
      </w:r>
      <w:r w:rsidR="003A3B0B">
        <w:rPr>
          <w:sz w:val="20"/>
          <w:szCs w:val="20"/>
          <w:lang w:val="en-CA"/>
        </w:rPr>
        <w:t>III</w:t>
      </w:r>
      <w:r w:rsidRPr="00A32F75">
        <w:rPr>
          <w:sz w:val="20"/>
          <w:szCs w:val="20"/>
          <w:lang w:val="en-CA"/>
        </w:rPr>
        <w:t>. Arcturus, p. 12</w:t>
      </w:r>
      <w:r w:rsidR="003A3B0B">
        <w:rPr>
          <w:sz w:val="20"/>
          <w:szCs w:val="20"/>
          <w:lang w:val="en-CA"/>
        </w:rPr>
        <w:t>0</w:t>
      </w:r>
      <w:r w:rsidR="00B127D1">
        <w:rPr>
          <w:sz w:val="20"/>
          <w:szCs w:val="20"/>
          <w:lang w:val="en-CA"/>
        </w:rPr>
        <w:t>.</w:t>
      </w:r>
      <w:r w:rsidR="00A32F75" w:rsidRPr="00A32F75">
        <w:rPr>
          <w:sz w:val="20"/>
          <w:szCs w:val="20"/>
          <w:lang w:val="en-CA"/>
        </w:rPr>
        <w:t xml:space="preserve"> ‘</w:t>
      </w:r>
      <w:r w:rsidR="00A32F75" w:rsidRPr="00A32F75">
        <w:rPr>
          <w:sz w:val="20"/>
          <w:szCs w:val="20"/>
        </w:rPr>
        <w:t>Esseda famoso gesto cognomina vulgo’</w:t>
      </w:r>
      <w:r w:rsidR="00BB171F">
        <w:rPr>
          <w:sz w:val="20"/>
          <w:szCs w:val="20"/>
        </w:rPr>
        <w:t xml:space="preserve"> (author’s translation)</w:t>
      </w:r>
      <w:r w:rsidR="00A32F75" w:rsidRPr="00A32F75">
        <w:rPr>
          <w:sz w:val="20"/>
          <w:szCs w:val="20"/>
        </w:rPr>
        <w:t>.</w:t>
      </w:r>
      <w:r w:rsidRPr="00A32F75">
        <w:rPr>
          <w:sz w:val="20"/>
          <w:szCs w:val="20"/>
          <w:lang w:val="en-CA"/>
        </w:rPr>
        <w:t xml:space="preserve"> </w:t>
      </w:r>
    </w:p>
  </w:footnote>
  <w:footnote w:id="60">
    <w:p w14:paraId="3F269C92" w14:textId="20B5D0B4" w:rsidR="00AA0BBE" w:rsidRPr="002D3249" w:rsidRDefault="00AA0BBE" w:rsidP="00AA0BBE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DE48DC" w:rsidRPr="00520649">
        <w:rPr>
          <w:lang w:val="en-CA"/>
        </w:rPr>
        <w:t>Ibid.</w:t>
      </w:r>
      <w:r>
        <w:rPr>
          <w:lang w:val="en-CA"/>
        </w:rPr>
        <w:t xml:space="preserve"> V. Iris, p. 100</w:t>
      </w:r>
      <w:r w:rsidR="00A04677">
        <w:rPr>
          <w:lang w:val="en-CA"/>
        </w:rPr>
        <w:t>.</w:t>
      </w:r>
      <w:r>
        <w:rPr>
          <w:lang w:val="en-CA"/>
        </w:rPr>
        <w:t xml:space="preserve"> ‘</w:t>
      </w:r>
      <w:r w:rsidR="00A04677">
        <w:rPr>
          <w:lang w:val="en-CA"/>
        </w:rPr>
        <w:t xml:space="preserve">[…] </w:t>
      </w:r>
      <w:r>
        <w:t>genitus sum partu nubis aquosae’</w:t>
      </w:r>
      <w:r w:rsidR="00BB171F">
        <w:t xml:space="preserve"> (author’s translation)</w:t>
      </w:r>
      <w:r>
        <w:t>.</w:t>
      </w:r>
    </w:p>
  </w:footnote>
  <w:footnote w:id="61">
    <w:p w14:paraId="47515F03" w14:textId="7A1447E1" w:rsidR="00AA0BBE" w:rsidRPr="003E1011" w:rsidRDefault="00AA0BBE" w:rsidP="00AA0BBE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DE48DC" w:rsidRPr="00520649">
        <w:rPr>
          <w:lang w:val="en-CA"/>
        </w:rPr>
        <w:t>Ibid.</w:t>
      </w:r>
      <w:r>
        <w:rPr>
          <w:lang w:val="en-CA"/>
        </w:rPr>
        <w:t xml:space="preserve"> LXXIX. Sol et Luna, p. 133</w:t>
      </w:r>
      <w:r w:rsidR="00A04677">
        <w:rPr>
          <w:lang w:val="en-CA"/>
        </w:rPr>
        <w:t>.</w:t>
      </w:r>
      <w:r>
        <w:rPr>
          <w:lang w:val="en-CA"/>
        </w:rPr>
        <w:t xml:space="preserve"> ‘Sed potius summi genuit regnator Olimpi’</w:t>
      </w:r>
      <w:r w:rsidR="00BB171F">
        <w:rPr>
          <w:lang w:val="en-CA"/>
        </w:rPr>
        <w:t xml:space="preserve"> (author’s translation)</w:t>
      </w:r>
      <w:r>
        <w:rPr>
          <w:lang w:val="en-CA"/>
        </w:rPr>
        <w:t>.</w:t>
      </w:r>
    </w:p>
  </w:footnote>
  <w:footnote w:id="62">
    <w:p w14:paraId="5AFF94B1" w14:textId="62FD1D9B" w:rsidR="00E65FEB" w:rsidRPr="00E65FEB" w:rsidRDefault="00E65FEB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E11D7C">
        <w:t xml:space="preserve">Michael W. Herren, ‘Aldhelm The Theologian’, in </w:t>
      </w:r>
      <w:r w:rsidR="00E11D7C">
        <w:rPr>
          <w:i/>
          <w:iCs/>
        </w:rPr>
        <w:t>Latin Learning And English Lore (Volumes I &amp; II): Studies In Anglo-Saxon Literature For Michael Lapidge</w:t>
      </w:r>
      <w:r w:rsidR="00E11D7C">
        <w:t>, ed. by Katherine O’Brien O’Keeffe and Andy Orchard (Toronto: University of Toronto Press, 2005), pp. 68-89 (p. 74) &lt;</w:t>
      </w:r>
      <w:hyperlink r:id="rId12" w:history="1">
        <w:r w:rsidR="00E11D7C" w:rsidRPr="00961D22">
          <w:rPr>
            <w:rStyle w:val="Hyperlink"/>
          </w:rPr>
          <w:t>https://www.jstor.org/stable/ 10.3138/9781442676589</w:t>
        </w:r>
      </w:hyperlink>
      <w:r w:rsidR="00E11D7C">
        <w:t xml:space="preserve">&gt; [accessed 7 December 2022]; Steen, </w:t>
      </w:r>
      <w:r w:rsidR="00E11D7C">
        <w:rPr>
          <w:i/>
          <w:iCs/>
        </w:rPr>
        <w:t>Verse And Virtuosity</w:t>
      </w:r>
      <w:r w:rsidR="00E11D7C">
        <w:t xml:space="preserve">, p. 103.; </w:t>
      </w:r>
      <w:r>
        <w:rPr>
          <w:lang w:val="en-CA"/>
        </w:rPr>
        <w:t xml:space="preserve">Herren, ‘Graeco-Roman Mythology </w:t>
      </w:r>
      <w:r w:rsidR="00F808B3">
        <w:rPr>
          <w:lang w:val="en-CA"/>
        </w:rPr>
        <w:t>I</w:t>
      </w:r>
      <w:r>
        <w:rPr>
          <w:lang w:val="en-CA"/>
        </w:rPr>
        <w:t xml:space="preserve">n Anglo-Saxon England’, p. 89. </w:t>
      </w:r>
    </w:p>
  </w:footnote>
  <w:footnote w:id="63">
    <w:p w14:paraId="4219A8FD" w14:textId="18EB9770" w:rsidR="00C66E5C" w:rsidRPr="00C66E5C" w:rsidRDefault="00C66E5C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520649">
        <w:rPr>
          <w:lang w:val="en-CA"/>
        </w:rPr>
        <w:t xml:space="preserve">Steen, </w:t>
      </w:r>
      <w:r w:rsidR="00520649">
        <w:rPr>
          <w:i/>
          <w:iCs/>
          <w:lang w:val="en-CA"/>
        </w:rPr>
        <w:t>Verse and Virtuosity</w:t>
      </w:r>
      <w:r w:rsidR="00520649">
        <w:rPr>
          <w:lang w:val="en-CA"/>
        </w:rPr>
        <w:t>,</w:t>
      </w:r>
      <w:r>
        <w:rPr>
          <w:lang w:val="en-CA"/>
        </w:rPr>
        <w:t xml:space="preserve"> p. 89.</w:t>
      </w:r>
    </w:p>
  </w:footnote>
  <w:footnote w:id="64">
    <w:p w14:paraId="637E6ABC" w14:textId="735E17BF" w:rsidR="00807657" w:rsidRPr="00B26393" w:rsidRDefault="00B26393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F808B3">
        <w:rPr>
          <w:lang w:val="en-CA"/>
        </w:rPr>
        <w:t>Aldhelm</w:t>
      </w:r>
      <w:r w:rsidR="00807657">
        <w:rPr>
          <w:lang w:val="en-CA"/>
        </w:rPr>
        <w:t xml:space="preserve">, </w:t>
      </w:r>
      <w:r w:rsidR="00923E39">
        <w:rPr>
          <w:i/>
          <w:iCs/>
          <w:lang w:val="en-CA"/>
        </w:rPr>
        <w:t>Aldhelmi</w:t>
      </w:r>
      <w:r w:rsidR="00807657">
        <w:rPr>
          <w:i/>
          <w:iCs/>
          <w:lang w:val="en-CA"/>
        </w:rPr>
        <w:t xml:space="preserve"> Opera</w:t>
      </w:r>
      <w:r w:rsidR="00807657">
        <w:rPr>
          <w:lang w:val="en-CA"/>
        </w:rPr>
        <w:t>, VIII. Pliades, pp. 101-102</w:t>
      </w:r>
      <w:r w:rsidR="00C0491B">
        <w:rPr>
          <w:lang w:val="en-CA"/>
        </w:rPr>
        <w:t>.</w:t>
      </w:r>
      <w:r w:rsidR="00807657">
        <w:rPr>
          <w:lang w:val="en-CA"/>
        </w:rPr>
        <w:t xml:space="preserve"> ‘Arce poli gradimur nec non sub Tartara terrae’</w:t>
      </w:r>
      <w:r w:rsidR="00BB171F">
        <w:rPr>
          <w:lang w:val="en-CA"/>
        </w:rPr>
        <w:t xml:space="preserve"> (author’s translation)</w:t>
      </w:r>
      <w:r w:rsidR="00807657">
        <w:rPr>
          <w:lang w:val="en-CA"/>
        </w:rPr>
        <w:t>.</w:t>
      </w:r>
    </w:p>
  </w:footnote>
  <w:footnote w:id="65">
    <w:p w14:paraId="25654436" w14:textId="42396523" w:rsidR="00807657" w:rsidRPr="00807657" w:rsidRDefault="00807657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DE48DC" w:rsidRPr="00FD2421">
        <w:rPr>
          <w:lang w:val="en-CA"/>
        </w:rPr>
        <w:t>Ibid.</w:t>
      </w:r>
      <w:r>
        <w:rPr>
          <w:lang w:val="en-CA"/>
        </w:rPr>
        <w:t xml:space="preserve"> </w:t>
      </w:r>
      <w:r w:rsidR="00B302ED">
        <w:rPr>
          <w:lang w:val="en-CA"/>
        </w:rPr>
        <w:t>XXXVII. Cancer, p.</w:t>
      </w:r>
      <w:r w:rsidR="00F20C5F">
        <w:rPr>
          <w:lang w:val="en-CA"/>
        </w:rPr>
        <w:t xml:space="preserve"> 113</w:t>
      </w:r>
      <w:r w:rsidR="00C0491B">
        <w:rPr>
          <w:lang w:val="en-CA"/>
        </w:rPr>
        <w:t>.</w:t>
      </w:r>
      <w:r w:rsidR="00B302ED">
        <w:rPr>
          <w:lang w:val="en-CA"/>
        </w:rPr>
        <w:t xml:space="preserve"> ‘</w:t>
      </w:r>
      <w:r w:rsidR="00B302ED">
        <w:t>Et tamen aethereus per me decorat</w:t>
      </w:r>
      <w:r w:rsidR="00E32A29">
        <w:t>u</w:t>
      </w:r>
      <w:r w:rsidR="00B302ED">
        <w:t xml:space="preserve">r </w:t>
      </w:r>
      <w:r w:rsidR="00B302ED" w:rsidRPr="00E4192F">
        <w:t>Olimpus</w:t>
      </w:r>
      <w:r w:rsidR="00E4192F" w:rsidRPr="00E4192F">
        <w:t>’</w:t>
      </w:r>
      <w:r w:rsidR="00BB171F">
        <w:t xml:space="preserve"> (author’s translation)</w:t>
      </w:r>
      <w:r w:rsidR="00E4192F">
        <w:t>.</w:t>
      </w:r>
    </w:p>
  </w:footnote>
  <w:footnote w:id="66">
    <w:p w14:paraId="3F2AF89B" w14:textId="2EE9B9D2" w:rsidR="00EC619F" w:rsidRPr="00EC619F" w:rsidRDefault="00EC619F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2D28E6" w:rsidRPr="00FD2421">
        <w:rPr>
          <w:lang w:val="en-CA"/>
        </w:rPr>
        <w:t>Ibid.</w:t>
      </w:r>
      <w:r>
        <w:rPr>
          <w:lang w:val="en-CA"/>
        </w:rPr>
        <w:t xml:space="preserve"> </w:t>
      </w:r>
      <w:r w:rsidR="000912B3">
        <w:rPr>
          <w:lang w:val="en-CA"/>
        </w:rPr>
        <w:t xml:space="preserve">LXXXI. Lucifer, p. </w:t>
      </w:r>
      <w:r w:rsidR="00B07B24">
        <w:rPr>
          <w:lang w:val="en-CA"/>
        </w:rPr>
        <w:t>135</w:t>
      </w:r>
      <w:r w:rsidR="00C0491B">
        <w:rPr>
          <w:lang w:val="en-CA"/>
        </w:rPr>
        <w:t>.</w:t>
      </w:r>
      <w:r w:rsidR="00B07B24">
        <w:rPr>
          <w:lang w:val="en-CA"/>
        </w:rPr>
        <w:t xml:space="preserve"> ‘O felix olim servata lege Tonantis!’</w:t>
      </w:r>
      <w:r w:rsidR="00BB171F">
        <w:rPr>
          <w:lang w:val="en-CA"/>
        </w:rPr>
        <w:t xml:space="preserve"> (author’s translation)</w:t>
      </w:r>
      <w:r w:rsidR="00B07B24">
        <w:rPr>
          <w:lang w:val="en-CA"/>
        </w:rPr>
        <w:t>.</w:t>
      </w:r>
    </w:p>
  </w:footnote>
  <w:footnote w:id="67">
    <w:p w14:paraId="158B649B" w14:textId="578A796A" w:rsidR="00144A03" w:rsidRPr="00144A03" w:rsidRDefault="00144A03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DE48DC" w:rsidRPr="00FD2421">
        <w:rPr>
          <w:lang w:val="en-CA"/>
        </w:rPr>
        <w:t>Ibid.</w:t>
      </w:r>
      <w:r>
        <w:rPr>
          <w:lang w:val="en-CA"/>
        </w:rPr>
        <w:t xml:space="preserve"> </w:t>
      </w:r>
      <w:r w:rsidR="00807B69">
        <w:rPr>
          <w:lang w:val="en-CA"/>
        </w:rPr>
        <w:t>VII</w:t>
      </w:r>
      <w:r>
        <w:rPr>
          <w:lang w:val="en-CA"/>
        </w:rPr>
        <w:t xml:space="preserve">. </w:t>
      </w:r>
      <w:r w:rsidR="00807B69">
        <w:rPr>
          <w:lang w:val="en-CA"/>
        </w:rPr>
        <w:t>Fatum</w:t>
      </w:r>
      <w:r>
        <w:rPr>
          <w:lang w:val="en-CA"/>
        </w:rPr>
        <w:t>, p. 1</w:t>
      </w:r>
      <w:r w:rsidR="00807B69">
        <w:rPr>
          <w:lang w:val="en-CA"/>
        </w:rPr>
        <w:t>01</w:t>
      </w:r>
      <w:r w:rsidR="00C0491B">
        <w:rPr>
          <w:lang w:val="en-CA"/>
        </w:rPr>
        <w:t>.</w:t>
      </w:r>
      <w:r>
        <w:rPr>
          <w:lang w:val="en-CA"/>
        </w:rPr>
        <w:t xml:space="preserve"> ‘</w:t>
      </w:r>
      <w:r w:rsidR="005F6ACB">
        <w:rPr>
          <w:lang w:val="en-CA"/>
        </w:rPr>
        <w:t xml:space="preserve">Me veteres falso dominam vocitare solebant, / </w:t>
      </w:r>
      <w:r w:rsidR="007732F4">
        <w:rPr>
          <w:lang w:val="en-CA"/>
        </w:rPr>
        <w:t>Sceptra regens mundi</w:t>
      </w:r>
      <w:r>
        <w:rPr>
          <w:lang w:val="en-CA"/>
        </w:rPr>
        <w:t>’</w:t>
      </w:r>
      <w:r w:rsidR="00BB171F">
        <w:rPr>
          <w:lang w:val="en-CA"/>
        </w:rPr>
        <w:t xml:space="preserve"> (author’s translation)</w:t>
      </w:r>
      <w:r>
        <w:rPr>
          <w:lang w:val="en-CA"/>
        </w:rPr>
        <w:t>.</w:t>
      </w:r>
    </w:p>
  </w:footnote>
  <w:footnote w:id="68">
    <w:p w14:paraId="6DBAB7BF" w14:textId="1D164062" w:rsidR="0052029D" w:rsidRPr="0052029D" w:rsidRDefault="0052029D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1A4B8F">
        <w:rPr>
          <w:lang w:val="en-CA"/>
        </w:rPr>
        <w:t>Porter</w:t>
      </w:r>
      <w:r>
        <w:rPr>
          <w:lang w:val="en-CA"/>
        </w:rPr>
        <w:t xml:space="preserve">, </w:t>
      </w:r>
      <w:r>
        <w:rPr>
          <w:i/>
          <w:iCs/>
          <w:lang w:val="en-CA"/>
        </w:rPr>
        <w:t xml:space="preserve">Through </w:t>
      </w:r>
      <w:r w:rsidR="00D94C35">
        <w:rPr>
          <w:i/>
          <w:iCs/>
          <w:lang w:val="en-CA"/>
        </w:rPr>
        <w:t>A</w:t>
      </w:r>
      <w:r>
        <w:rPr>
          <w:i/>
          <w:iCs/>
          <w:lang w:val="en-CA"/>
        </w:rPr>
        <w:t xml:space="preserve"> Gloss Darkly</w:t>
      </w:r>
      <w:r>
        <w:rPr>
          <w:lang w:val="en-CA"/>
        </w:rPr>
        <w:t xml:space="preserve">, p. </w:t>
      </w:r>
      <w:r w:rsidR="00634331">
        <w:rPr>
          <w:lang w:val="en-CA"/>
        </w:rPr>
        <w:t>1.</w:t>
      </w:r>
    </w:p>
  </w:footnote>
  <w:footnote w:id="69">
    <w:p w14:paraId="5508F53D" w14:textId="3B2849E3" w:rsidR="00792B90" w:rsidRPr="00B45673" w:rsidRDefault="00792B90" w:rsidP="00792B90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02425A">
        <w:rPr>
          <w:lang w:val="en-CA"/>
        </w:rPr>
        <w:t xml:space="preserve">Steen, </w:t>
      </w:r>
      <w:r w:rsidR="0002425A">
        <w:rPr>
          <w:i/>
          <w:iCs/>
          <w:lang w:val="en-CA"/>
        </w:rPr>
        <w:t xml:space="preserve">Verse </w:t>
      </w:r>
      <w:r w:rsidR="00243E25">
        <w:rPr>
          <w:i/>
          <w:iCs/>
          <w:lang w:val="en-CA"/>
        </w:rPr>
        <w:t>A</w:t>
      </w:r>
      <w:r w:rsidR="0002425A">
        <w:rPr>
          <w:i/>
          <w:iCs/>
          <w:lang w:val="en-CA"/>
        </w:rPr>
        <w:t>nd Virtuosity</w:t>
      </w:r>
      <w:r w:rsidR="0002425A">
        <w:rPr>
          <w:lang w:val="en-CA"/>
        </w:rPr>
        <w:t xml:space="preserve">, p. 89; </w:t>
      </w:r>
      <w:r>
        <w:rPr>
          <w:lang w:val="en-CA"/>
        </w:rPr>
        <w:t xml:space="preserve">Salvador-Bello, </w:t>
      </w:r>
      <w:r>
        <w:rPr>
          <w:i/>
          <w:iCs/>
          <w:lang w:val="en-CA"/>
        </w:rPr>
        <w:t xml:space="preserve">Isidorean Perceptions </w:t>
      </w:r>
      <w:r w:rsidR="00243E25">
        <w:rPr>
          <w:i/>
          <w:iCs/>
          <w:lang w:val="en-CA"/>
        </w:rPr>
        <w:t>O</w:t>
      </w:r>
      <w:r>
        <w:rPr>
          <w:i/>
          <w:iCs/>
          <w:lang w:val="en-CA"/>
        </w:rPr>
        <w:t>f Order</w:t>
      </w:r>
      <w:r>
        <w:rPr>
          <w:lang w:val="en-CA"/>
        </w:rPr>
        <w:t xml:space="preserve">, pp. </w:t>
      </w:r>
      <w:r w:rsidR="00AC7C97">
        <w:rPr>
          <w:lang w:val="en-CA"/>
        </w:rPr>
        <w:t>14-42</w:t>
      </w:r>
      <w:r>
        <w:rPr>
          <w:lang w:val="en-CA"/>
        </w:rPr>
        <w:t>.</w:t>
      </w:r>
    </w:p>
  </w:footnote>
  <w:footnote w:id="70">
    <w:p w14:paraId="0FF0BBAC" w14:textId="25903EB1" w:rsidR="009C4711" w:rsidRPr="009C4711" w:rsidRDefault="009C4711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F82AA8">
        <w:rPr>
          <w:lang w:val="en-CA"/>
        </w:rPr>
        <w:t xml:space="preserve">Gwendolyn A. Morgan, ‘Dualism And Mirror Imagery In Anglo-Saxon Riddles’, </w:t>
      </w:r>
      <w:r w:rsidR="00F82AA8">
        <w:rPr>
          <w:i/>
          <w:iCs/>
          <w:lang w:val="en-CA"/>
        </w:rPr>
        <w:t xml:space="preserve">Journal of the Fantastic in the Arts </w:t>
      </w:r>
      <w:r w:rsidR="00F82AA8">
        <w:rPr>
          <w:lang w:val="en-CA"/>
        </w:rPr>
        <w:t>5.1 (1992), 74-85 (pp. 74-75) &lt;</w:t>
      </w:r>
      <w:hyperlink r:id="rId13" w:history="1">
        <w:r w:rsidR="00F82AA8" w:rsidRPr="00961D22">
          <w:rPr>
            <w:rStyle w:val="Hyperlink"/>
            <w:lang w:val="en-CA"/>
          </w:rPr>
          <w:t>https://www.jstor.org/stable/43308139</w:t>
        </w:r>
      </w:hyperlink>
      <w:r w:rsidR="00F82AA8">
        <w:rPr>
          <w:lang w:val="en-CA"/>
        </w:rPr>
        <w:t xml:space="preserve">&gt; [accessed 16 December 2022]; </w:t>
      </w:r>
      <w:r w:rsidR="001A4B8F">
        <w:rPr>
          <w:lang w:val="en-CA"/>
        </w:rPr>
        <w:t>Porter</w:t>
      </w:r>
      <w:r>
        <w:rPr>
          <w:lang w:val="en-CA"/>
        </w:rPr>
        <w:t xml:space="preserve">, </w:t>
      </w:r>
      <w:r>
        <w:rPr>
          <w:i/>
          <w:iCs/>
          <w:lang w:val="en-CA"/>
        </w:rPr>
        <w:t>Through A Gloss Darkly</w:t>
      </w:r>
      <w:r>
        <w:rPr>
          <w:lang w:val="en-CA"/>
        </w:rPr>
        <w:t xml:space="preserve">, p. </w:t>
      </w:r>
      <w:r w:rsidR="00192ADC">
        <w:rPr>
          <w:lang w:val="en-CA"/>
        </w:rPr>
        <w:t>2.</w:t>
      </w:r>
    </w:p>
  </w:footnote>
  <w:footnote w:id="71">
    <w:p w14:paraId="780E1620" w14:textId="2634E693" w:rsidR="005620B1" w:rsidRPr="002C6CE7" w:rsidRDefault="005620B1" w:rsidP="005620B1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Salvador-Bello, </w:t>
      </w:r>
      <w:r>
        <w:rPr>
          <w:i/>
          <w:iCs/>
          <w:lang w:val="en-CA"/>
        </w:rPr>
        <w:t xml:space="preserve">Isidorean Perceptions </w:t>
      </w:r>
      <w:r w:rsidR="00501D8B">
        <w:rPr>
          <w:i/>
          <w:iCs/>
          <w:lang w:val="en-CA"/>
        </w:rPr>
        <w:t>O</w:t>
      </w:r>
      <w:r>
        <w:rPr>
          <w:i/>
          <w:iCs/>
          <w:lang w:val="en-CA"/>
        </w:rPr>
        <w:t>f Order</w:t>
      </w:r>
      <w:r>
        <w:rPr>
          <w:lang w:val="en-CA"/>
        </w:rPr>
        <w:t>, pp. 1, 166.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007365" w14:textId="7A7EEE8B" w:rsidR="00DB0B7A" w:rsidRPr="00DB0B7A" w:rsidRDefault="00DB0B7A">
    <w:pPr>
      <w:pStyle w:val="Header"/>
      <w:rPr>
        <w:rFonts w:ascii="Times New Roman" w:hAnsi="Times New Roman"/>
        <w:sz w:val="24"/>
        <w:szCs w:val="24"/>
      </w:rPr>
    </w:pPr>
    <w:r w:rsidRPr="00DB0B7A">
      <w:rPr>
        <w:rFonts w:ascii="Times New Roman" w:hAnsi="Times New Roman"/>
        <w:sz w:val="24"/>
        <w:szCs w:val="24"/>
      </w:rPr>
      <w:t>Krystyna Cap 2123816</w:t>
    </w:r>
    <w:r w:rsidRPr="00DB0B7A">
      <w:rPr>
        <w:rFonts w:ascii="Times New Roman" w:hAnsi="Times New Roman"/>
        <w:sz w:val="24"/>
        <w:szCs w:val="24"/>
      </w:rPr>
      <w:tab/>
    </w:r>
    <w:r w:rsidRPr="00DB0B7A">
      <w:rPr>
        <w:rFonts w:ascii="Times New Roman" w:hAnsi="Times New Roman"/>
        <w:sz w:val="24"/>
        <w:szCs w:val="24"/>
      </w:rPr>
      <w:tab/>
    </w:r>
    <w:r w:rsidRPr="00DB0B7A">
      <w:rPr>
        <w:rFonts w:ascii="Times New Roman" w:hAnsi="Times New Roman"/>
        <w:sz w:val="24"/>
        <w:szCs w:val="24"/>
      </w:rPr>
      <w:fldChar w:fldCharType="begin"/>
    </w:r>
    <w:r w:rsidRPr="00DB0B7A">
      <w:rPr>
        <w:rFonts w:ascii="Times New Roman" w:hAnsi="Times New Roman"/>
        <w:sz w:val="24"/>
        <w:szCs w:val="24"/>
      </w:rPr>
      <w:instrText xml:space="preserve"> PAGE   \* MERGEFORMAT </w:instrText>
    </w:r>
    <w:r w:rsidRPr="00DB0B7A">
      <w:rPr>
        <w:rFonts w:ascii="Times New Roman" w:hAnsi="Times New Roman"/>
        <w:sz w:val="24"/>
        <w:szCs w:val="24"/>
      </w:rPr>
      <w:fldChar w:fldCharType="separate"/>
    </w:r>
    <w:r w:rsidRPr="00DB0B7A">
      <w:rPr>
        <w:rFonts w:ascii="Times New Roman" w:hAnsi="Times New Roman"/>
        <w:sz w:val="24"/>
        <w:szCs w:val="24"/>
      </w:rPr>
      <w:t>1</w:t>
    </w:r>
    <w:r w:rsidRPr="00DB0B7A">
      <w:rPr>
        <w:rFonts w:ascii="Times New Roman" w:hAnsi="Times New Roman"/>
        <w:noProof/>
        <w:sz w:val="24"/>
        <w:szCs w:val="24"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20D6C1B"/>
    <w:multiLevelType w:val="hybridMultilevel"/>
    <w:tmpl w:val="2AF8D06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2495603"/>
    <w:multiLevelType w:val="hybridMultilevel"/>
    <w:tmpl w:val="E842C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8D2346"/>
    <w:multiLevelType w:val="hybridMultilevel"/>
    <w:tmpl w:val="31B41100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1A893302"/>
    <w:multiLevelType w:val="hybridMultilevel"/>
    <w:tmpl w:val="1464C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DE8119E"/>
    <w:multiLevelType w:val="hybridMultilevel"/>
    <w:tmpl w:val="2F4A88A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2C4D4F0F"/>
    <w:multiLevelType w:val="hybridMultilevel"/>
    <w:tmpl w:val="799262E0"/>
    <w:lvl w:ilvl="0" w:tplc="08090013">
      <w:start w:val="1"/>
      <w:numFmt w:val="upperRoman"/>
      <w:lvlText w:val="%1."/>
      <w:lvlJc w:val="right"/>
      <w:pPr>
        <w:ind w:left="540" w:hanging="360"/>
      </w:pPr>
    </w:lvl>
    <w:lvl w:ilvl="1" w:tplc="08090019" w:tentative="1">
      <w:start w:val="1"/>
      <w:numFmt w:val="lowerLetter"/>
      <w:lvlText w:val="%2."/>
      <w:lvlJc w:val="left"/>
      <w:pPr>
        <w:ind w:left="1260" w:hanging="360"/>
      </w:pPr>
    </w:lvl>
    <w:lvl w:ilvl="2" w:tplc="0809001B" w:tentative="1">
      <w:start w:val="1"/>
      <w:numFmt w:val="lowerRoman"/>
      <w:lvlText w:val="%3."/>
      <w:lvlJc w:val="right"/>
      <w:pPr>
        <w:ind w:left="1980" w:hanging="180"/>
      </w:pPr>
    </w:lvl>
    <w:lvl w:ilvl="3" w:tplc="0809000F" w:tentative="1">
      <w:start w:val="1"/>
      <w:numFmt w:val="decimal"/>
      <w:lvlText w:val="%4."/>
      <w:lvlJc w:val="left"/>
      <w:pPr>
        <w:ind w:left="2700" w:hanging="360"/>
      </w:pPr>
    </w:lvl>
    <w:lvl w:ilvl="4" w:tplc="08090019" w:tentative="1">
      <w:start w:val="1"/>
      <w:numFmt w:val="lowerLetter"/>
      <w:lvlText w:val="%5."/>
      <w:lvlJc w:val="left"/>
      <w:pPr>
        <w:ind w:left="3420" w:hanging="360"/>
      </w:pPr>
    </w:lvl>
    <w:lvl w:ilvl="5" w:tplc="0809001B" w:tentative="1">
      <w:start w:val="1"/>
      <w:numFmt w:val="lowerRoman"/>
      <w:lvlText w:val="%6."/>
      <w:lvlJc w:val="right"/>
      <w:pPr>
        <w:ind w:left="4140" w:hanging="180"/>
      </w:pPr>
    </w:lvl>
    <w:lvl w:ilvl="6" w:tplc="0809000F" w:tentative="1">
      <w:start w:val="1"/>
      <w:numFmt w:val="decimal"/>
      <w:lvlText w:val="%7."/>
      <w:lvlJc w:val="left"/>
      <w:pPr>
        <w:ind w:left="4860" w:hanging="360"/>
      </w:pPr>
    </w:lvl>
    <w:lvl w:ilvl="7" w:tplc="08090019" w:tentative="1">
      <w:start w:val="1"/>
      <w:numFmt w:val="lowerLetter"/>
      <w:lvlText w:val="%8."/>
      <w:lvlJc w:val="left"/>
      <w:pPr>
        <w:ind w:left="5580" w:hanging="360"/>
      </w:pPr>
    </w:lvl>
    <w:lvl w:ilvl="8" w:tplc="08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7" w15:restartNumberingAfterBreak="0">
    <w:nsid w:val="31900F40"/>
    <w:multiLevelType w:val="hybridMultilevel"/>
    <w:tmpl w:val="902A26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76313C9"/>
    <w:multiLevelType w:val="hybridMultilevel"/>
    <w:tmpl w:val="6CBA7B9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3B5149EF"/>
    <w:multiLevelType w:val="hybridMultilevel"/>
    <w:tmpl w:val="173E0136"/>
    <w:lvl w:ilvl="0" w:tplc="1A32473C">
      <w:start w:val="1"/>
      <w:numFmt w:val="lowerRoman"/>
      <w:lvlText w:val="(%1)"/>
      <w:lvlJc w:val="left"/>
      <w:pPr>
        <w:ind w:left="540" w:hanging="720"/>
      </w:pPr>
      <w:rPr>
        <w:rFonts w:hint="default"/>
        <w:sz w:val="20"/>
      </w:rPr>
    </w:lvl>
    <w:lvl w:ilvl="1" w:tplc="08090019">
      <w:start w:val="1"/>
      <w:numFmt w:val="lowerLetter"/>
      <w:lvlText w:val="%2."/>
      <w:lvlJc w:val="left"/>
      <w:pPr>
        <w:ind w:left="900" w:hanging="360"/>
      </w:pPr>
    </w:lvl>
    <w:lvl w:ilvl="2" w:tplc="0809001B" w:tentative="1">
      <w:start w:val="1"/>
      <w:numFmt w:val="lowerRoman"/>
      <w:lvlText w:val="%3."/>
      <w:lvlJc w:val="right"/>
      <w:pPr>
        <w:ind w:left="1620" w:hanging="180"/>
      </w:pPr>
    </w:lvl>
    <w:lvl w:ilvl="3" w:tplc="0809000F" w:tentative="1">
      <w:start w:val="1"/>
      <w:numFmt w:val="decimal"/>
      <w:lvlText w:val="%4."/>
      <w:lvlJc w:val="left"/>
      <w:pPr>
        <w:ind w:left="2340" w:hanging="360"/>
      </w:pPr>
    </w:lvl>
    <w:lvl w:ilvl="4" w:tplc="08090019" w:tentative="1">
      <w:start w:val="1"/>
      <w:numFmt w:val="lowerLetter"/>
      <w:lvlText w:val="%5."/>
      <w:lvlJc w:val="left"/>
      <w:pPr>
        <w:ind w:left="3060" w:hanging="360"/>
      </w:pPr>
    </w:lvl>
    <w:lvl w:ilvl="5" w:tplc="0809001B" w:tentative="1">
      <w:start w:val="1"/>
      <w:numFmt w:val="lowerRoman"/>
      <w:lvlText w:val="%6."/>
      <w:lvlJc w:val="right"/>
      <w:pPr>
        <w:ind w:left="3780" w:hanging="180"/>
      </w:pPr>
    </w:lvl>
    <w:lvl w:ilvl="6" w:tplc="0809000F" w:tentative="1">
      <w:start w:val="1"/>
      <w:numFmt w:val="decimal"/>
      <w:lvlText w:val="%7."/>
      <w:lvlJc w:val="left"/>
      <w:pPr>
        <w:ind w:left="4500" w:hanging="360"/>
      </w:pPr>
    </w:lvl>
    <w:lvl w:ilvl="7" w:tplc="08090019" w:tentative="1">
      <w:start w:val="1"/>
      <w:numFmt w:val="lowerLetter"/>
      <w:lvlText w:val="%8."/>
      <w:lvlJc w:val="left"/>
      <w:pPr>
        <w:ind w:left="5220" w:hanging="360"/>
      </w:pPr>
    </w:lvl>
    <w:lvl w:ilvl="8" w:tplc="0809001B" w:tentative="1">
      <w:start w:val="1"/>
      <w:numFmt w:val="lowerRoman"/>
      <w:lvlText w:val="%9."/>
      <w:lvlJc w:val="right"/>
      <w:pPr>
        <w:ind w:left="5940" w:hanging="180"/>
      </w:pPr>
    </w:lvl>
  </w:abstractNum>
  <w:abstractNum w:abstractNumId="10" w15:restartNumberingAfterBreak="0">
    <w:nsid w:val="3D411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1" w15:restartNumberingAfterBreak="0">
    <w:nsid w:val="3DEF2C4F"/>
    <w:multiLevelType w:val="hybridMultilevel"/>
    <w:tmpl w:val="57CE02B0"/>
    <w:lvl w:ilvl="0" w:tplc="10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10090019" w:tentative="1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5894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3" w15:restartNumberingAfterBreak="0">
    <w:nsid w:val="46F02AE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4" w15:restartNumberingAfterBreak="0">
    <w:nsid w:val="48CB68FA"/>
    <w:multiLevelType w:val="hybridMultilevel"/>
    <w:tmpl w:val="0C42A938"/>
    <w:lvl w:ilvl="0" w:tplc="DC9E2210">
      <w:numFmt w:val="bullet"/>
      <w:lvlText w:val="-"/>
      <w:lvlJc w:val="left"/>
      <w:pPr>
        <w:ind w:left="927" w:hanging="360"/>
      </w:pPr>
      <w:rPr>
        <w:rFonts w:ascii="Times New Roman" w:eastAsia="Times New Roman" w:hAnsi="Times New Roman" w:cs="Times New Roman" w:hint="default"/>
      </w:rPr>
    </w:lvl>
    <w:lvl w:ilvl="1" w:tplc="10090003" w:tentative="1">
      <w:start w:val="1"/>
      <w:numFmt w:val="bullet"/>
      <w:lvlText w:val="o"/>
      <w:lvlJc w:val="left"/>
      <w:pPr>
        <w:ind w:left="1647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367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3087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807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527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247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967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687" w:hanging="360"/>
      </w:pPr>
      <w:rPr>
        <w:rFonts w:ascii="Wingdings" w:hAnsi="Wingdings" w:hint="default"/>
      </w:rPr>
    </w:lvl>
  </w:abstractNum>
  <w:abstractNum w:abstractNumId="15" w15:restartNumberingAfterBreak="0">
    <w:nsid w:val="4AC93B2A"/>
    <w:multiLevelType w:val="hybridMultilevel"/>
    <w:tmpl w:val="726E5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4BA2079"/>
    <w:multiLevelType w:val="hybridMultilevel"/>
    <w:tmpl w:val="B3A2D668"/>
    <w:lvl w:ilvl="0" w:tplc="10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6A4107C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8" w15:restartNumberingAfterBreak="0">
    <w:nsid w:val="580D3A84"/>
    <w:multiLevelType w:val="hybridMultilevel"/>
    <w:tmpl w:val="1BA6272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9A979B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0" w15:restartNumberingAfterBreak="0">
    <w:nsid w:val="5CCB20C1"/>
    <w:multiLevelType w:val="hybridMultilevel"/>
    <w:tmpl w:val="99225DD2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1" w15:restartNumberingAfterBreak="0">
    <w:nsid w:val="65B7720D"/>
    <w:multiLevelType w:val="hybridMultilevel"/>
    <w:tmpl w:val="5C664BAC"/>
    <w:lvl w:ilvl="0" w:tplc="1DA80576">
      <w:start w:val="1"/>
      <w:numFmt w:val="bullet"/>
      <w:lvlText w:val="*"/>
      <w:lvlJc w:val="left"/>
      <w:pPr>
        <w:tabs>
          <w:tab w:val="num" w:pos="540"/>
        </w:tabs>
        <w:ind w:left="540" w:hanging="360"/>
      </w:pPr>
      <w:rPr>
        <w:rFonts w:ascii="Albertus" w:hAnsi="Albertu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6DD7A72"/>
    <w:multiLevelType w:val="multilevel"/>
    <w:tmpl w:val="0809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23" w15:restartNumberingAfterBreak="0">
    <w:nsid w:val="6A54753F"/>
    <w:multiLevelType w:val="hybridMultilevel"/>
    <w:tmpl w:val="8A1266FA"/>
    <w:lvl w:ilvl="0" w:tplc="04090001">
      <w:start w:val="1"/>
      <w:numFmt w:val="bullet"/>
      <w:lvlText w:val=""/>
      <w:lvlJc w:val="left"/>
      <w:pPr>
        <w:tabs>
          <w:tab w:val="num" w:pos="540"/>
        </w:tabs>
        <w:ind w:left="54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260"/>
        </w:tabs>
        <w:ind w:left="12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980"/>
        </w:tabs>
        <w:ind w:left="19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700"/>
        </w:tabs>
        <w:ind w:left="27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420"/>
        </w:tabs>
        <w:ind w:left="34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140"/>
        </w:tabs>
        <w:ind w:left="41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860"/>
        </w:tabs>
        <w:ind w:left="48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580"/>
        </w:tabs>
        <w:ind w:left="55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300"/>
        </w:tabs>
        <w:ind w:left="6300" w:hanging="360"/>
      </w:pPr>
      <w:rPr>
        <w:rFonts w:ascii="Wingdings" w:hAnsi="Wingdings" w:hint="default"/>
      </w:rPr>
    </w:lvl>
  </w:abstractNum>
  <w:abstractNum w:abstractNumId="24" w15:restartNumberingAfterBreak="0">
    <w:nsid w:val="74791E22"/>
    <w:multiLevelType w:val="hybridMultilevel"/>
    <w:tmpl w:val="7BC0D8A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5" w15:restartNumberingAfterBreak="0">
    <w:nsid w:val="75690EF0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6" w15:restartNumberingAfterBreak="0">
    <w:nsid w:val="7E665C95"/>
    <w:multiLevelType w:val="hybridMultilevel"/>
    <w:tmpl w:val="227678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2097246716">
    <w:abstractNumId w:val="21"/>
  </w:num>
  <w:num w:numId="2" w16cid:durableId="1247808492">
    <w:abstractNumId w:val="23"/>
  </w:num>
  <w:num w:numId="3" w16cid:durableId="946078744">
    <w:abstractNumId w:val="9"/>
  </w:num>
  <w:num w:numId="4" w16cid:durableId="1469199459">
    <w:abstractNumId w:val="6"/>
  </w:num>
  <w:num w:numId="5" w16cid:durableId="1120034631">
    <w:abstractNumId w:val="2"/>
  </w:num>
  <w:num w:numId="6" w16cid:durableId="1769500447">
    <w:abstractNumId w:val="4"/>
  </w:num>
  <w:num w:numId="7" w16cid:durableId="702091859">
    <w:abstractNumId w:val="15"/>
  </w:num>
  <w:num w:numId="8" w16cid:durableId="1739013583">
    <w:abstractNumId w:val="24"/>
  </w:num>
  <w:num w:numId="9" w16cid:durableId="1938633551">
    <w:abstractNumId w:val="26"/>
  </w:num>
  <w:num w:numId="10" w16cid:durableId="700714309">
    <w:abstractNumId w:val="5"/>
  </w:num>
  <w:num w:numId="11" w16cid:durableId="66345443">
    <w:abstractNumId w:val="22"/>
  </w:num>
  <w:num w:numId="12" w16cid:durableId="1705445156">
    <w:abstractNumId w:val="25"/>
  </w:num>
  <w:num w:numId="13" w16cid:durableId="1756778848">
    <w:abstractNumId w:val="12"/>
  </w:num>
  <w:num w:numId="14" w16cid:durableId="227768211">
    <w:abstractNumId w:val="17"/>
  </w:num>
  <w:num w:numId="15" w16cid:durableId="1208759144">
    <w:abstractNumId w:val="19"/>
  </w:num>
  <w:num w:numId="16" w16cid:durableId="162671935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7" w16cid:durableId="1572425596">
    <w:abstractNumId w:val="10"/>
  </w:num>
  <w:num w:numId="18" w16cid:durableId="1610435123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9" w16cid:durableId="369574187">
    <w:abstractNumId w:val="13"/>
  </w:num>
  <w:num w:numId="20" w16cid:durableId="1691829765">
    <w:abstractNumId w:val="20"/>
  </w:num>
  <w:num w:numId="21" w16cid:durableId="756826487">
    <w:abstractNumId w:val="3"/>
  </w:num>
  <w:num w:numId="22" w16cid:durableId="474951654">
    <w:abstractNumId w:val="7"/>
  </w:num>
  <w:num w:numId="23" w16cid:durableId="553079473">
    <w:abstractNumId w:val="18"/>
  </w:num>
  <w:num w:numId="24" w16cid:durableId="1444499283">
    <w:abstractNumId w:val="8"/>
  </w:num>
  <w:num w:numId="25" w16cid:durableId="2137016436">
    <w:abstractNumId w:val="1"/>
  </w:num>
  <w:num w:numId="26" w16cid:durableId="1138760764">
    <w:abstractNumId w:val="14"/>
  </w:num>
  <w:num w:numId="27" w16cid:durableId="133331007">
    <w:abstractNumId w:val="16"/>
  </w:num>
  <w:num w:numId="28" w16cid:durableId="39981284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3"/>
  <w:displayBackgroundShape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185F"/>
    <w:rsid w:val="00000993"/>
    <w:rsid w:val="000009C5"/>
    <w:rsid w:val="00000BA5"/>
    <w:rsid w:val="000014FA"/>
    <w:rsid w:val="00001521"/>
    <w:rsid w:val="0000156B"/>
    <w:rsid w:val="000017DB"/>
    <w:rsid w:val="00001993"/>
    <w:rsid w:val="00001AE6"/>
    <w:rsid w:val="00001B6F"/>
    <w:rsid w:val="00001C3B"/>
    <w:rsid w:val="00001E23"/>
    <w:rsid w:val="000020EF"/>
    <w:rsid w:val="00002129"/>
    <w:rsid w:val="000022B8"/>
    <w:rsid w:val="00002789"/>
    <w:rsid w:val="000028BF"/>
    <w:rsid w:val="00002D49"/>
    <w:rsid w:val="000031FC"/>
    <w:rsid w:val="00003A15"/>
    <w:rsid w:val="00003AE8"/>
    <w:rsid w:val="00003BAD"/>
    <w:rsid w:val="00003F80"/>
    <w:rsid w:val="0000414F"/>
    <w:rsid w:val="00004425"/>
    <w:rsid w:val="000045EB"/>
    <w:rsid w:val="00004760"/>
    <w:rsid w:val="00004979"/>
    <w:rsid w:val="00004B6E"/>
    <w:rsid w:val="00004D4E"/>
    <w:rsid w:val="00004DFC"/>
    <w:rsid w:val="00004ED1"/>
    <w:rsid w:val="00004F67"/>
    <w:rsid w:val="0000535C"/>
    <w:rsid w:val="00005584"/>
    <w:rsid w:val="00005CF6"/>
    <w:rsid w:val="00005F67"/>
    <w:rsid w:val="00005F9A"/>
    <w:rsid w:val="0000604A"/>
    <w:rsid w:val="000062B8"/>
    <w:rsid w:val="0000649B"/>
    <w:rsid w:val="00006947"/>
    <w:rsid w:val="000069B1"/>
    <w:rsid w:val="00006CC2"/>
    <w:rsid w:val="00006E17"/>
    <w:rsid w:val="00006EA8"/>
    <w:rsid w:val="00006F64"/>
    <w:rsid w:val="00007456"/>
    <w:rsid w:val="00010179"/>
    <w:rsid w:val="00010743"/>
    <w:rsid w:val="00010BCF"/>
    <w:rsid w:val="00011C27"/>
    <w:rsid w:val="000123AA"/>
    <w:rsid w:val="00012423"/>
    <w:rsid w:val="0001295E"/>
    <w:rsid w:val="000129EB"/>
    <w:rsid w:val="00012B39"/>
    <w:rsid w:val="00012E42"/>
    <w:rsid w:val="00012ECD"/>
    <w:rsid w:val="00013243"/>
    <w:rsid w:val="00013330"/>
    <w:rsid w:val="00013545"/>
    <w:rsid w:val="0001361C"/>
    <w:rsid w:val="0001384C"/>
    <w:rsid w:val="000138C2"/>
    <w:rsid w:val="00013EF8"/>
    <w:rsid w:val="00014049"/>
    <w:rsid w:val="000141DF"/>
    <w:rsid w:val="0001423B"/>
    <w:rsid w:val="000145F5"/>
    <w:rsid w:val="00014903"/>
    <w:rsid w:val="00014933"/>
    <w:rsid w:val="0001573A"/>
    <w:rsid w:val="00015C1F"/>
    <w:rsid w:val="00015DAE"/>
    <w:rsid w:val="00015F52"/>
    <w:rsid w:val="000161C8"/>
    <w:rsid w:val="00016253"/>
    <w:rsid w:val="0001639A"/>
    <w:rsid w:val="00016480"/>
    <w:rsid w:val="00016537"/>
    <w:rsid w:val="00016875"/>
    <w:rsid w:val="000168C3"/>
    <w:rsid w:val="0001702D"/>
    <w:rsid w:val="0001732E"/>
    <w:rsid w:val="000173B8"/>
    <w:rsid w:val="000174E1"/>
    <w:rsid w:val="000177FF"/>
    <w:rsid w:val="00017CC3"/>
    <w:rsid w:val="00020037"/>
    <w:rsid w:val="00020386"/>
    <w:rsid w:val="000206DB"/>
    <w:rsid w:val="00020849"/>
    <w:rsid w:val="00020C1C"/>
    <w:rsid w:val="00020C22"/>
    <w:rsid w:val="00020F6F"/>
    <w:rsid w:val="000212EA"/>
    <w:rsid w:val="0002143E"/>
    <w:rsid w:val="00021758"/>
    <w:rsid w:val="00021B68"/>
    <w:rsid w:val="00021B6B"/>
    <w:rsid w:val="00022345"/>
    <w:rsid w:val="000224FC"/>
    <w:rsid w:val="0002276F"/>
    <w:rsid w:val="000229F7"/>
    <w:rsid w:val="00022C3B"/>
    <w:rsid w:val="00022F25"/>
    <w:rsid w:val="000231BC"/>
    <w:rsid w:val="00023A61"/>
    <w:rsid w:val="00023A87"/>
    <w:rsid w:val="00023A94"/>
    <w:rsid w:val="0002425A"/>
    <w:rsid w:val="0002430D"/>
    <w:rsid w:val="0002447D"/>
    <w:rsid w:val="000245E0"/>
    <w:rsid w:val="00024E16"/>
    <w:rsid w:val="00024E33"/>
    <w:rsid w:val="00025573"/>
    <w:rsid w:val="0002560D"/>
    <w:rsid w:val="000256E0"/>
    <w:rsid w:val="00025738"/>
    <w:rsid w:val="00025902"/>
    <w:rsid w:val="00025BFC"/>
    <w:rsid w:val="00026363"/>
    <w:rsid w:val="000263C9"/>
    <w:rsid w:val="000266DB"/>
    <w:rsid w:val="00026753"/>
    <w:rsid w:val="00026AD6"/>
    <w:rsid w:val="00026B54"/>
    <w:rsid w:val="00026BA9"/>
    <w:rsid w:val="00026E0C"/>
    <w:rsid w:val="0002701F"/>
    <w:rsid w:val="00027404"/>
    <w:rsid w:val="0002766E"/>
    <w:rsid w:val="00027801"/>
    <w:rsid w:val="00027B19"/>
    <w:rsid w:val="00027B8B"/>
    <w:rsid w:val="00027CC7"/>
    <w:rsid w:val="00030478"/>
    <w:rsid w:val="00030989"/>
    <w:rsid w:val="00030BC9"/>
    <w:rsid w:val="00030D63"/>
    <w:rsid w:val="00030E93"/>
    <w:rsid w:val="00030F9E"/>
    <w:rsid w:val="0003121D"/>
    <w:rsid w:val="00031396"/>
    <w:rsid w:val="00031502"/>
    <w:rsid w:val="0003204A"/>
    <w:rsid w:val="000320A4"/>
    <w:rsid w:val="00032248"/>
    <w:rsid w:val="000324F3"/>
    <w:rsid w:val="00032D85"/>
    <w:rsid w:val="00032FF0"/>
    <w:rsid w:val="00033116"/>
    <w:rsid w:val="000332EE"/>
    <w:rsid w:val="000334FC"/>
    <w:rsid w:val="00033C5A"/>
    <w:rsid w:val="00033CDF"/>
    <w:rsid w:val="00034067"/>
    <w:rsid w:val="0003453D"/>
    <w:rsid w:val="0003462C"/>
    <w:rsid w:val="00034B96"/>
    <w:rsid w:val="00035299"/>
    <w:rsid w:val="000356CE"/>
    <w:rsid w:val="000358A4"/>
    <w:rsid w:val="00035980"/>
    <w:rsid w:val="00035BF5"/>
    <w:rsid w:val="00035C76"/>
    <w:rsid w:val="00036B52"/>
    <w:rsid w:val="00036F9D"/>
    <w:rsid w:val="00037115"/>
    <w:rsid w:val="000372BD"/>
    <w:rsid w:val="00037605"/>
    <w:rsid w:val="0003791A"/>
    <w:rsid w:val="00037961"/>
    <w:rsid w:val="00037A02"/>
    <w:rsid w:val="00037C00"/>
    <w:rsid w:val="00037C0E"/>
    <w:rsid w:val="00040054"/>
    <w:rsid w:val="000400C1"/>
    <w:rsid w:val="0004029C"/>
    <w:rsid w:val="00040344"/>
    <w:rsid w:val="000407BA"/>
    <w:rsid w:val="000408E2"/>
    <w:rsid w:val="000408F8"/>
    <w:rsid w:val="00040C4E"/>
    <w:rsid w:val="0004125E"/>
    <w:rsid w:val="000412D2"/>
    <w:rsid w:val="000413D4"/>
    <w:rsid w:val="00041608"/>
    <w:rsid w:val="00041942"/>
    <w:rsid w:val="0004195E"/>
    <w:rsid w:val="00041A97"/>
    <w:rsid w:val="00041F23"/>
    <w:rsid w:val="00041FE1"/>
    <w:rsid w:val="00042070"/>
    <w:rsid w:val="0004252D"/>
    <w:rsid w:val="00042599"/>
    <w:rsid w:val="00042BB0"/>
    <w:rsid w:val="00042C42"/>
    <w:rsid w:val="00042DA8"/>
    <w:rsid w:val="00042ED5"/>
    <w:rsid w:val="00042FDF"/>
    <w:rsid w:val="0004314D"/>
    <w:rsid w:val="00043211"/>
    <w:rsid w:val="000434A9"/>
    <w:rsid w:val="00043549"/>
    <w:rsid w:val="000437AB"/>
    <w:rsid w:val="0004391C"/>
    <w:rsid w:val="00043993"/>
    <w:rsid w:val="00043C09"/>
    <w:rsid w:val="00043D08"/>
    <w:rsid w:val="000440FA"/>
    <w:rsid w:val="0004433B"/>
    <w:rsid w:val="000443D9"/>
    <w:rsid w:val="00044440"/>
    <w:rsid w:val="00044586"/>
    <w:rsid w:val="00044BDB"/>
    <w:rsid w:val="00045136"/>
    <w:rsid w:val="00045414"/>
    <w:rsid w:val="00045456"/>
    <w:rsid w:val="00045BF3"/>
    <w:rsid w:val="00045CC9"/>
    <w:rsid w:val="00045D97"/>
    <w:rsid w:val="000464AF"/>
    <w:rsid w:val="0004652E"/>
    <w:rsid w:val="00046658"/>
    <w:rsid w:val="00046A16"/>
    <w:rsid w:val="0004705A"/>
    <w:rsid w:val="00047074"/>
    <w:rsid w:val="00047152"/>
    <w:rsid w:val="00047355"/>
    <w:rsid w:val="00047435"/>
    <w:rsid w:val="00047525"/>
    <w:rsid w:val="00047724"/>
    <w:rsid w:val="00047BFD"/>
    <w:rsid w:val="00047C41"/>
    <w:rsid w:val="00047E32"/>
    <w:rsid w:val="0005022E"/>
    <w:rsid w:val="000505DD"/>
    <w:rsid w:val="00050B88"/>
    <w:rsid w:val="00050C48"/>
    <w:rsid w:val="00050CCF"/>
    <w:rsid w:val="00050F52"/>
    <w:rsid w:val="00051064"/>
    <w:rsid w:val="000510BA"/>
    <w:rsid w:val="000510F3"/>
    <w:rsid w:val="00051235"/>
    <w:rsid w:val="0005148D"/>
    <w:rsid w:val="000516AB"/>
    <w:rsid w:val="0005178B"/>
    <w:rsid w:val="000519D7"/>
    <w:rsid w:val="00051B06"/>
    <w:rsid w:val="00051BA2"/>
    <w:rsid w:val="00051DB4"/>
    <w:rsid w:val="00051E92"/>
    <w:rsid w:val="000523D2"/>
    <w:rsid w:val="00052543"/>
    <w:rsid w:val="00052593"/>
    <w:rsid w:val="000526F4"/>
    <w:rsid w:val="0005277B"/>
    <w:rsid w:val="000529BE"/>
    <w:rsid w:val="00052C42"/>
    <w:rsid w:val="00052F7E"/>
    <w:rsid w:val="0005308A"/>
    <w:rsid w:val="0005325C"/>
    <w:rsid w:val="0005367D"/>
    <w:rsid w:val="00053DA7"/>
    <w:rsid w:val="00053E59"/>
    <w:rsid w:val="00053E78"/>
    <w:rsid w:val="00053F57"/>
    <w:rsid w:val="00053FB1"/>
    <w:rsid w:val="000544F1"/>
    <w:rsid w:val="0005474B"/>
    <w:rsid w:val="00054B12"/>
    <w:rsid w:val="00055303"/>
    <w:rsid w:val="000555D1"/>
    <w:rsid w:val="00055715"/>
    <w:rsid w:val="00055B7C"/>
    <w:rsid w:val="00055EA4"/>
    <w:rsid w:val="0005630E"/>
    <w:rsid w:val="0005685D"/>
    <w:rsid w:val="000568AA"/>
    <w:rsid w:val="00056ADF"/>
    <w:rsid w:val="00056BAA"/>
    <w:rsid w:val="00056BCF"/>
    <w:rsid w:val="00056FA8"/>
    <w:rsid w:val="00057000"/>
    <w:rsid w:val="00057685"/>
    <w:rsid w:val="00057759"/>
    <w:rsid w:val="00057FC5"/>
    <w:rsid w:val="00060131"/>
    <w:rsid w:val="00060182"/>
    <w:rsid w:val="0006037F"/>
    <w:rsid w:val="000604A1"/>
    <w:rsid w:val="0006092C"/>
    <w:rsid w:val="00060935"/>
    <w:rsid w:val="00060B18"/>
    <w:rsid w:val="00060CD9"/>
    <w:rsid w:val="00060DA2"/>
    <w:rsid w:val="000614C8"/>
    <w:rsid w:val="00061543"/>
    <w:rsid w:val="00061CFC"/>
    <w:rsid w:val="000629D9"/>
    <w:rsid w:val="00062AC7"/>
    <w:rsid w:val="00062F54"/>
    <w:rsid w:val="00062FAB"/>
    <w:rsid w:val="00063413"/>
    <w:rsid w:val="000635F7"/>
    <w:rsid w:val="00063607"/>
    <w:rsid w:val="00063A23"/>
    <w:rsid w:val="00063D38"/>
    <w:rsid w:val="00063E28"/>
    <w:rsid w:val="00063F80"/>
    <w:rsid w:val="00064D17"/>
    <w:rsid w:val="00064E45"/>
    <w:rsid w:val="0006511E"/>
    <w:rsid w:val="0006547C"/>
    <w:rsid w:val="00065635"/>
    <w:rsid w:val="00065682"/>
    <w:rsid w:val="00065922"/>
    <w:rsid w:val="00065C2E"/>
    <w:rsid w:val="0006684B"/>
    <w:rsid w:val="00066964"/>
    <w:rsid w:val="00066A2E"/>
    <w:rsid w:val="00066C6A"/>
    <w:rsid w:val="00066CDF"/>
    <w:rsid w:val="000672E3"/>
    <w:rsid w:val="00067452"/>
    <w:rsid w:val="0006770C"/>
    <w:rsid w:val="0006779D"/>
    <w:rsid w:val="00067964"/>
    <w:rsid w:val="00067C13"/>
    <w:rsid w:val="00067DAD"/>
    <w:rsid w:val="000705D9"/>
    <w:rsid w:val="00070BD4"/>
    <w:rsid w:val="00070D0D"/>
    <w:rsid w:val="00070F75"/>
    <w:rsid w:val="0007102B"/>
    <w:rsid w:val="000715E6"/>
    <w:rsid w:val="00071740"/>
    <w:rsid w:val="0007194C"/>
    <w:rsid w:val="00071EC7"/>
    <w:rsid w:val="00071F5F"/>
    <w:rsid w:val="0007259D"/>
    <w:rsid w:val="000725D5"/>
    <w:rsid w:val="000725D9"/>
    <w:rsid w:val="00072C3D"/>
    <w:rsid w:val="00072FB9"/>
    <w:rsid w:val="0007306D"/>
    <w:rsid w:val="0007315B"/>
    <w:rsid w:val="0007367F"/>
    <w:rsid w:val="000739F1"/>
    <w:rsid w:val="00073B24"/>
    <w:rsid w:val="00073C13"/>
    <w:rsid w:val="0007405F"/>
    <w:rsid w:val="00074B18"/>
    <w:rsid w:val="00074C7B"/>
    <w:rsid w:val="00074E25"/>
    <w:rsid w:val="000755DA"/>
    <w:rsid w:val="000756F4"/>
    <w:rsid w:val="000757D8"/>
    <w:rsid w:val="00075BB8"/>
    <w:rsid w:val="00075D11"/>
    <w:rsid w:val="0007601E"/>
    <w:rsid w:val="000763C5"/>
    <w:rsid w:val="000767E3"/>
    <w:rsid w:val="00076A0B"/>
    <w:rsid w:val="00076A36"/>
    <w:rsid w:val="00076AC8"/>
    <w:rsid w:val="00076EE7"/>
    <w:rsid w:val="00076F68"/>
    <w:rsid w:val="00077397"/>
    <w:rsid w:val="000774B8"/>
    <w:rsid w:val="000776F9"/>
    <w:rsid w:val="000779CB"/>
    <w:rsid w:val="00077D19"/>
    <w:rsid w:val="00077D9E"/>
    <w:rsid w:val="00077F58"/>
    <w:rsid w:val="00077FF5"/>
    <w:rsid w:val="00080371"/>
    <w:rsid w:val="00080629"/>
    <w:rsid w:val="00080977"/>
    <w:rsid w:val="00081709"/>
    <w:rsid w:val="00081746"/>
    <w:rsid w:val="00081829"/>
    <w:rsid w:val="00081B2A"/>
    <w:rsid w:val="00081C8F"/>
    <w:rsid w:val="00081CD1"/>
    <w:rsid w:val="00082035"/>
    <w:rsid w:val="00082089"/>
    <w:rsid w:val="000822F5"/>
    <w:rsid w:val="000823B0"/>
    <w:rsid w:val="0008252B"/>
    <w:rsid w:val="00082540"/>
    <w:rsid w:val="00082684"/>
    <w:rsid w:val="00082B31"/>
    <w:rsid w:val="00082EE5"/>
    <w:rsid w:val="00083036"/>
    <w:rsid w:val="00083079"/>
    <w:rsid w:val="00083232"/>
    <w:rsid w:val="000836E2"/>
    <w:rsid w:val="00083904"/>
    <w:rsid w:val="000839AC"/>
    <w:rsid w:val="00083C27"/>
    <w:rsid w:val="00083F41"/>
    <w:rsid w:val="0008433F"/>
    <w:rsid w:val="000845D4"/>
    <w:rsid w:val="0008468D"/>
    <w:rsid w:val="00084B82"/>
    <w:rsid w:val="00084CF4"/>
    <w:rsid w:val="00085197"/>
    <w:rsid w:val="000854DF"/>
    <w:rsid w:val="000855EB"/>
    <w:rsid w:val="00085896"/>
    <w:rsid w:val="00085DAA"/>
    <w:rsid w:val="00086094"/>
    <w:rsid w:val="000860BE"/>
    <w:rsid w:val="00086325"/>
    <w:rsid w:val="000863C8"/>
    <w:rsid w:val="00086C29"/>
    <w:rsid w:val="00086C73"/>
    <w:rsid w:val="0008729B"/>
    <w:rsid w:val="00087E6D"/>
    <w:rsid w:val="00087EA9"/>
    <w:rsid w:val="000901F8"/>
    <w:rsid w:val="000902CE"/>
    <w:rsid w:val="00090879"/>
    <w:rsid w:val="00090C43"/>
    <w:rsid w:val="00090D49"/>
    <w:rsid w:val="00090E60"/>
    <w:rsid w:val="00090E6D"/>
    <w:rsid w:val="00091038"/>
    <w:rsid w:val="000912B3"/>
    <w:rsid w:val="0009134D"/>
    <w:rsid w:val="00091462"/>
    <w:rsid w:val="00091A78"/>
    <w:rsid w:val="00091FEF"/>
    <w:rsid w:val="0009246A"/>
    <w:rsid w:val="000926BB"/>
    <w:rsid w:val="00092788"/>
    <w:rsid w:val="00092F84"/>
    <w:rsid w:val="000930B4"/>
    <w:rsid w:val="00093395"/>
    <w:rsid w:val="00093993"/>
    <w:rsid w:val="00093C91"/>
    <w:rsid w:val="00093CEC"/>
    <w:rsid w:val="000941ED"/>
    <w:rsid w:val="00094388"/>
    <w:rsid w:val="000948D5"/>
    <w:rsid w:val="000949F6"/>
    <w:rsid w:val="000951A8"/>
    <w:rsid w:val="000954BC"/>
    <w:rsid w:val="000956A9"/>
    <w:rsid w:val="000957BF"/>
    <w:rsid w:val="00095BFD"/>
    <w:rsid w:val="00095FA9"/>
    <w:rsid w:val="0009627A"/>
    <w:rsid w:val="000968BD"/>
    <w:rsid w:val="00096B84"/>
    <w:rsid w:val="000971CD"/>
    <w:rsid w:val="000975FA"/>
    <w:rsid w:val="00097804"/>
    <w:rsid w:val="0009782E"/>
    <w:rsid w:val="000978C9"/>
    <w:rsid w:val="00097C14"/>
    <w:rsid w:val="00097F07"/>
    <w:rsid w:val="00097F40"/>
    <w:rsid w:val="00097F66"/>
    <w:rsid w:val="000A0182"/>
    <w:rsid w:val="000A08A8"/>
    <w:rsid w:val="000A08DD"/>
    <w:rsid w:val="000A0A0F"/>
    <w:rsid w:val="000A0CB0"/>
    <w:rsid w:val="000A0EA3"/>
    <w:rsid w:val="000A1544"/>
    <w:rsid w:val="000A19D9"/>
    <w:rsid w:val="000A1D62"/>
    <w:rsid w:val="000A1E5C"/>
    <w:rsid w:val="000A213F"/>
    <w:rsid w:val="000A2C02"/>
    <w:rsid w:val="000A2CF3"/>
    <w:rsid w:val="000A35F7"/>
    <w:rsid w:val="000A3672"/>
    <w:rsid w:val="000A3D57"/>
    <w:rsid w:val="000A3E7B"/>
    <w:rsid w:val="000A3F71"/>
    <w:rsid w:val="000A4358"/>
    <w:rsid w:val="000A43DA"/>
    <w:rsid w:val="000A508B"/>
    <w:rsid w:val="000A51FF"/>
    <w:rsid w:val="000A5805"/>
    <w:rsid w:val="000A592E"/>
    <w:rsid w:val="000A5F46"/>
    <w:rsid w:val="000A5FB0"/>
    <w:rsid w:val="000A61F9"/>
    <w:rsid w:val="000A683D"/>
    <w:rsid w:val="000A6A6C"/>
    <w:rsid w:val="000A6A95"/>
    <w:rsid w:val="000A6D49"/>
    <w:rsid w:val="000A6D5F"/>
    <w:rsid w:val="000A6E03"/>
    <w:rsid w:val="000A700E"/>
    <w:rsid w:val="000A71B2"/>
    <w:rsid w:val="000A743E"/>
    <w:rsid w:val="000A754A"/>
    <w:rsid w:val="000A7779"/>
    <w:rsid w:val="000A783F"/>
    <w:rsid w:val="000A7857"/>
    <w:rsid w:val="000A797E"/>
    <w:rsid w:val="000A7B7D"/>
    <w:rsid w:val="000B004C"/>
    <w:rsid w:val="000B010F"/>
    <w:rsid w:val="000B0574"/>
    <w:rsid w:val="000B0657"/>
    <w:rsid w:val="000B0EF6"/>
    <w:rsid w:val="000B110E"/>
    <w:rsid w:val="000B12ED"/>
    <w:rsid w:val="000B133F"/>
    <w:rsid w:val="000B14AE"/>
    <w:rsid w:val="000B14D2"/>
    <w:rsid w:val="000B1997"/>
    <w:rsid w:val="000B1A91"/>
    <w:rsid w:val="000B22D4"/>
    <w:rsid w:val="000B24CD"/>
    <w:rsid w:val="000B2588"/>
    <w:rsid w:val="000B2638"/>
    <w:rsid w:val="000B288F"/>
    <w:rsid w:val="000B2BB6"/>
    <w:rsid w:val="000B2D96"/>
    <w:rsid w:val="000B2FC2"/>
    <w:rsid w:val="000B3043"/>
    <w:rsid w:val="000B32FF"/>
    <w:rsid w:val="000B373F"/>
    <w:rsid w:val="000B392D"/>
    <w:rsid w:val="000B3C06"/>
    <w:rsid w:val="000B3C24"/>
    <w:rsid w:val="000B3C33"/>
    <w:rsid w:val="000B3D6F"/>
    <w:rsid w:val="000B3F0B"/>
    <w:rsid w:val="000B424D"/>
    <w:rsid w:val="000B434B"/>
    <w:rsid w:val="000B43A6"/>
    <w:rsid w:val="000B45BA"/>
    <w:rsid w:val="000B4A7B"/>
    <w:rsid w:val="000B517A"/>
    <w:rsid w:val="000B5912"/>
    <w:rsid w:val="000B596F"/>
    <w:rsid w:val="000B5EC7"/>
    <w:rsid w:val="000B607F"/>
    <w:rsid w:val="000B633E"/>
    <w:rsid w:val="000B659E"/>
    <w:rsid w:val="000B69A4"/>
    <w:rsid w:val="000B6D93"/>
    <w:rsid w:val="000B6F8E"/>
    <w:rsid w:val="000B7111"/>
    <w:rsid w:val="000B71CD"/>
    <w:rsid w:val="000B7223"/>
    <w:rsid w:val="000B73B7"/>
    <w:rsid w:val="000B7747"/>
    <w:rsid w:val="000B778B"/>
    <w:rsid w:val="000B7C9D"/>
    <w:rsid w:val="000B7CFB"/>
    <w:rsid w:val="000B7EC6"/>
    <w:rsid w:val="000C04AE"/>
    <w:rsid w:val="000C0559"/>
    <w:rsid w:val="000C05D2"/>
    <w:rsid w:val="000C08A7"/>
    <w:rsid w:val="000C0C09"/>
    <w:rsid w:val="000C1207"/>
    <w:rsid w:val="000C1758"/>
    <w:rsid w:val="000C19C5"/>
    <w:rsid w:val="000C19F6"/>
    <w:rsid w:val="000C1A1E"/>
    <w:rsid w:val="000C1D19"/>
    <w:rsid w:val="000C1D36"/>
    <w:rsid w:val="000C24DF"/>
    <w:rsid w:val="000C250C"/>
    <w:rsid w:val="000C26A4"/>
    <w:rsid w:val="000C2855"/>
    <w:rsid w:val="000C2A44"/>
    <w:rsid w:val="000C2AEC"/>
    <w:rsid w:val="000C2C16"/>
    <w:rsid w:val="000C3092"/>
    <w:rsid w:val="000C352A"/>
    <w:rsid w:val="000C3606"/>
    <w:rsid w:val="000C3C90"/>
    <w:rsid w:val="000C3CFF"/>
    <w:rsid w:val="000C3D65"/>
    <w:rsid w:val="000C4200"/>
    <w:rsid w:val="000C46BF"/>
    <w:rsid w:val="000C4C50"/>
    <w:rsid w:val="000C4F00"/>
    <w:rsid w:val="000C5047"/>
    <w:rsid w:val="000C5274"/>
    <w:rsid w:val="000C55CE"/>
    <w:rsid w:val="000C5651"/>
    <w:rsid w:val="000C5B50"/>
    <w:rsid w:val="000C5F6B"/>
    <w:rsid w:val="000C6016"/>
    <w:rsid w:val="000C6195"/>
    <w:rsid w:val="000C6832"/>
    <w:rsid w:val="000C6E31"/>
    <w:rsid w:val="000C7179"/>
    <w:rsid w:val="000C760A"/>
    <w:rsid w:val="000C78C3"/>
    <w:rsid w:val="000C78FF"/>
    <w:rsid w:val="000C7D5B"/>
    <w:rsid w:val="000D009B"/>
    <w:rsid w:val="000D0524"/>
    <w:rsid w:val="000D07EC"/>
    <w:rsid w:val="000D0D77"/>
    <w:rsid w:val="000D0DDC"/>
    <w:rsid w:val="000D0E8E"/>
    <w:rsid w:val="000D1274"/>
    <w:rsid w:val="000D1471"/>
    <w:rsid w:val="000D1723"/>
    <w:rsid w:val="000D1C79"/>
    <w:rsid w:val="000D1F8E"/>
    <w:rsid w:val="000D20F0"/>
    <w:rsid w:val="000D21F5"/>
    <w:rsid w:val="000D271E"/>
    <w:rsid w:val="000D2ADD"/>
    <w:rsid w:val="000D301B"/>
    <w:rsid w:val="000D3413"/>
    <w:rsid w:val="000D367A"/>
    <w:rsid w:val="000D37A1"/>
    <w:rsid w:val="000D3A57"/>
    <w:rsid w:val="000D3B09"/>
    <w:rsid w:val="000D3E0A"/>
    <w:rsid w:val="000D406D"/>
    <w:rsid w:val="000D45C3"/>
    <w:rsid w:val="000D47F4"/>
    <w:rsid w:val="000D48DB"/>
    <w:rsid w:val="000D4CED"/>
    <w:rsid w:val="000D4DB0"/>
    <w:rsid w:val="000D4DD9"/>
    <w:rsid w:val="000D4E8B"/>
    <w:rsid w:val="000D53BB"/>
    <w:rsid w:val="000D5436"/>
    <w:rsid w:val="000D56E9"/>
    <w:rsid w:val="000D5D4F"/>
    <w:rsid w:val="000D63B8"/>
    <w:rsid w:val="000D673E"/>
    <w:rsid w:val="000D6A8E"/>
    <w:rsid w:val="000D6C98"/>
    <w:rsid w:val="000D6DD3"/>
    <w:rsid w:val="000D6E1A"/>
    <w:rsid w:val="000D7185"/>
    <w:rsid w:val="000D7268"/>
    <w:rsid w:val="000D74ED"/>
    <w:rsid w:val="000D7681"/>
    <w:rsid w:val="000D7997"/>
    <w:rsid w:val="000D7E25"/>
    <w:rsid w:val="000D7F27"/>
    <w:rsid w:val="000E0116"/>
    <w:rsid w:val="000E07CF"/>
    <w:rsid w:val="000E0A9F"/>
    <w:rsid w:val="000E0AF3"/>
    <w:rsid w:val="000E0E68"/>
    <w:rsid w:val="000E1065"/>
    <w:rsid w:val="000E1195"/>
    <w:rsid w:val="000E11E3"/>
    <w:rsid w:val="000E12D0"/>
    <w:rsid w:val="000E1521"/>
    <w:rsid w:val="000E1847"/>
    <w:rsid w:val="000E1CF7"/>
    <w:rsid w:val="000E1D71"/>
    <w:rsid w:val="000E203E"/>
    <w:rsid w:val="000E217C"/>
    <w:rsid w:val="000E2446"/>
    <w:rsid w:val="000E2E09"/>
    <w:rsid w:val="000E3682"/>
    <w:rsid w:val="000E3751"/>
    <w:rsid w:val="000E3BAC"/>
    <w:rsid w:val="000E44EA"/>
    <w:rsid w:val="000E45BE"/>
    <w:rsid w:val="000E4A97"/>
    <w:rsid w:val="000E4B71"/>
    <w:rsid w:val="000E4DEC"/>
    <w:rsid w:val="000E4EA0"/>
    <w:rsid w:val="000E4F5D"/>
    <w:rsid w:val="000E4FCE"/>
    <w:rsid w:val="000E51E7"/>
    <w:rsid w:val="000E5468"/>
    <w:rsid w:val="000E5BA6"/>
    <w:rsid w:val="000E5BAC"/>
    <w:rsid w:val="000E5C92"/>
    <w:rsid w:val="000E61CE"/>
    <w:rsid w:val="000E6455"/>
    <w:rsid w:val="000E66F4"/>
    <w:rsid w:val="000E7322"/>
    <w:rsid w:val="000E7494"/>
    <w:rsid w:val="000E74B3"/>
    <w:rsid w:val="000E7566"/>
    <w:rsid w:val="000E7669"/>
    <w:rsid w:val="000E78DD"/>
    <w:rsid w:val="000E7A3F"/>
    <w:rsid w:val="000E7A7B"/>
    <w:rsid w:val="000E7CB5"/>
    <w:rsid w:val="000F0883"/>
    <w:rsid w:val="000F0ACF"/>
    <w:rsid w:val="000F0D55"/>
    <w:rsid w:val="000F0F83"/>
    <w:rsid w:val="000F11FF"/>
    <w:rsid w:val="000F133C"/>
    <w:rsid w:val="000F1440"/>
    <w:rsid w:val="000F1A92"/>
    <w:rsid w:val="000F1DC2"/>
    <w:rsid w:val="000F20BA"/>
    <w:rsid w:val="000F24E4"/>
    <w:rsid w:val="000F29CA"/>
    <w:rsid w:val="000F2A1A"/>
    <w:rsid w:val="000F2A82"/>
    <w:rsid w:val="000F2EA5"/>
    <w:rsid w:val="000F32BD"/>
    <w:rsid w:val="000F3300"/>
    <w:rsid w:val="000F341C"/>
    <w:rsid w:val="000F3422"/>
    <w:rsid w:val="000F3504"/>
    <w:rsid w:val="000F3866"/>
    <w:rsid w:val="000F3CE0"/>
    <w:rsid w:val="000F3FD4"/>
    <w:rsid w:val="000F4343"/>
    <w:rsid w:val="000F4447"/>
    <w:rsid w:val="000F44F4"/>
    <w:rsid w:val="000F4919"/>
    <w:rsid w:val="000F4A47"/>
    <w:rsid w:val="000F4AF3"/>
    <w:rsid w:val="000F4C59"/>
    <w:rsid w:val="000F4D44"/>
    <w:rsid w:val="000F4EF4"/>
    <w:rsid w:val="000F5174"/>
    <w:rsid w:val="000F5198"/>
    <w:rsid w:val="000F538F"/>
    <w:rsid w:val="000F55E3"/>
    <w:rsid w:val="000F5809"/>
    <w:rsid w:val="000F5813"/>
    <w:rsid w:val="000F5899"/>
    <w:rsid w:val="000F5959"/>
    <w:rsid w:val="000F5D39"/>
    <w:rsid w:val="000F6235"/>
    <w:rsid w:val="000F6296"/>
    <w:rsid w:val="000F6554"/>
    <w:rsid w:val="000F6BAD"/>
    <w:rsid w:val="000F6C3C"/>
    <w:rsid w:val="000F6DBB"/>
    <w:rsid w:val="000F6DC6"/>
    <w:rsid w:val="000F72D6"/>
    <w:rsid w:val="000F741C"/>
    <w:rsid w:val="000F7453"/>
    <w:rsid w:val="000F75AD"/>
    <w:rsid w:val="000F7759"/>
    <w:rsid w:val="000F7A29"/>
    <w:rsid w:val="000F7DBB"/>
    <w:rsid w:val="000F7E80"/>
    <w:rsid w:val="0010033D"/>
    <w:rsid w:val="00100AB0"/>
    <w:rsid w:val="00100D3C"/>
    <w:rsid w:val="00100FD0"/>
    <w:rsid w:val="001015D2"/>
    <w:rsid w:val="00101649"/>
    <w:rsid w:val="00101776"/>
    <w:rsid w:val="0010199D"/>
    <w:rsid w:val="00101C1F"/>
    <w:rsid w:val="00102106"/>
    <w:rsid w:val="001021D3"/>
    <w:rsid w:val="001022B2"/>
    <w:rsid w:val="00102517"/>
    <w:rsid w:val="00102740"/>
    <w:rsid w:val="001027AC"/>
    <w:rsid w:val="001029A3"/>
    <w:rsid w:val="00102D01"/>
    <w:rsid w:val="00102FB0"/>
    <w:rsid w:val="00103031"/>
    <w:rsid w:val="0010304D"/>
    <w:rsid w:val="0010326F"/>
    <w:rsid w:val="00103286"/>
    <w:rsid w:val="001032A7"/>
    <w:rsid w:val="001032E5"/>
    <w:rsid w:val="00103698"/>
    <w:rsid w:val="0010385A"/>
    <w:rsid w:val="0010393C"/>
    <w:rsid w:val="001044C1"/>
    <w:rsid w:val="00104527"/>
    <w:rsid w:val="0010462A"/>
    <w:rsid w:val="0010553F"/>
    <w:rsid w:val="00105832"/>
    <w:rsid w:val="00105881"/>
    <w:rsid w:val="0010592F"/>
    <w:rsid w:val="0010594F"/>
    <w:rsid w:val="001059AD"/>
    <w:rsid w:val="00106089"/>
    <w:rsid w:val="001060AB"/>
    <w:rsid w:val="001061C5"/>
    <w:rsid w:val="0010627E"/>
    <w:rsid w:val="001064B6"/>
    <w:rsid w:val="00106986"/>
    <w:rsid w:val="00106BFE"/>
    <w:rsid w:val="00106E1B"/>
    <w:rsid w:val="001070F2"/>
    <w:rsid w:val="00107117"/>
    <w:rsid w:val="001079BA"/>
    <w:rsid w:val="00107AE6"/>
    <w:rsid w:val="00107E35"/>
    <w:rsid w:val="00107E6E"/>
    <w:rsid w:val="00107EC3"/>
    <w:rsid w:val="00107ECE"/>
    <w:rsid w:val="00110103"/>
    <w:rsid w:val="001107C0"/>
    <w:rsid w:val="00110894"/>
    <w:rsid w:val="00110984"/>
    <w:rsid w:val="00110C88"/>
    <w:rsid w:val="0011115E"/>
    <w:rsid w:val="00111283"/>
    <w:rsid w:val="00111284"/>
    <w:rsid w:val="0011161A"/>
    <w:rsid w:val="00111681"/>
    <w:rsid w:val="001118F7"/>
    <w:rsid w:val="0011194A"/>
    <w:rsid w:val="00111D35"/>
    <w:rsid w:val="00111D60"/>
    <w:rsid w:val="00111F54"/>
    <w:rsid w:val="00112006"/>
    <w:rsid w:val="00112050"/>
    <w:rsid w:val="00112197"/>
    <w:rsid w:val="001123D0"/>
    <w:rsid w:val="00112681"/>
    <w:rsid w:val="00112F55"/>
    <w:rsid w:val="001132BE"/>
    <w:rsid w:val="001136D2"/>
    <w:rsid w:val="00113B57"/>
    <w:rsid w:val="00114266"/>
    <w:rsid w:val="00114858"/>
    <w:rsid w:val="00114F11"/>
    <w:rsid w:val="00115596"/>
    <w:rsid w:val="00115F99"/>
    <w:rsid w:val="0011698D"/>
    <w:rsid w:val="00116A06"/>
    <w:rsid w:val="001171F4"/>
    <w:rsid w:val="0011729E"/>
    <w:rsid w:val="00117334"/>
    <w:rsid w:val="0011763A"/>
    <w:rsid w:val="0011776B"/>
    <w:rsid w:val="00117844"/>
    <w:rsid w:val="00117D3F"/>
    <w:rsid w:val="0012083E"/>
    <w:rsid w:val="00121169"/>
    <w:rsid w:val="001212E7"/>
    <w:rsid w:val="001217BF"/>
    <w:rsid w:val="00121E69"/>
    <w:rsid w:val="00121FA3"/>
    <w:rsid w:val="00122041"/>
    <w:rsid w:val="00122279"/>
    <w:rsid w:val="0012278C"/>
    <w:rsid w:val="0012281B"/>
    <w:rsid w:val="0012294D"/>
    <w:rsid w:val="00122E0D"/>
    <w:rsid w:val="00122F68"/>
    <w:rsid w:val="0012322C"/>
    <w:rsid w:val="001232BF"/>
    <w:rsid w:val="00123557"/>
    <w:rsid w:val="00123926"/>
    <w:rsid w:val="001239F7"/>
    <w:rsid w:val="00123C6A"/>
    <w:rsid w:val="0012449A"/>
    <w:rsid w:val="00124A83"/>
    <w:rsid w:val="00124DE6"/>
    <w:rsid w:val="00124E9C"/>
    <w:rsid w:val="00125003"/>
    <w:rsid w:val="0012562E"/>
    <w:rsid w:val="00125C1C"/>
    <w:rsid w:val="00125DD0"/>
    <w:rsid w:val="00125F00"/>
    <w:rsid w:val="00126435"/>
    <w:rsid w:val="0012659F"/>
    <w:rsid w:val="00126D03"/>
    <w:rsid w:val="0012742D"/>
    <w:rsid w:val="001276EB"/>
    <w:rsid w:val="00127787"/>
    <w:rsid w:val="00127AF5"/>
    <w:rsid w:val="00127FA4"/>
    <w:rsid w:val="00130D8E"/>
    <w:rsid w:val="00131140"/>
    <w:rsid w:val="0013140A"/>
    <w:rsid w:val="0013152E"/>
    <w:rsid w:val="00131E74"/>
    <w:rsid w:val="00132535"/>
    <w:rsid w:val="0013258A"/>
    <w:rsid w:val="001327AE"/>
    <w:rsid w:val="001328CC"/>
    <w:rsid w:val="00132B03"/>
    <w:rsid w:val="00132C54"/>
    <w:rsid w:val="00132F8D"/>
    <w:rsid w:val="00132FF8"/>
    <w:rsid w:val="001330B9"/>
    <w:rsid w:val="0013319C"/>
    <w:rsid w:val="001335CF"/>
    <w:rsid w:val="001337F0"/>
    <w:rsid w:val="0013381D"/>
    <w:rsid w:val="001338FB"/>
    <w:rsid w:val="00133CC6"/>
    <w:rsid w:val="00133DAA"/>
    <w:rsid w:val="00133F75"/>
    <w:rsid w:val="0013408A"/>
    <w:rsid w:val="00134A00"/>
    <w:rsid w:val="00134A69"/>
    <w:rsid w:val="00134EFF"/>
    <w:rsid w:val="001354E1"/>
    <w:rsid w:val="00135578"/>
    <w:rsid w:val="001356B1"/>
    <w:rsid w:val="00135A09"/>
    <w:rsid w:val="00135C9A"/>
    <w:rsid w:val="00135CA3"/>
    <w:rsid w:val="00135E72"/>
    <w:rsid w:val="00135EDE"/>
    <w:rsid w:val="00135FEB"/>
    <w:rsid w:val="00136219"/>
    <w:rsid w:val="00136436"/>
    <w:rsid w:val="00136496"/>
    <w:rsid w:val="001367B7"/>
    <w:rsid w:val="00136B62"/>
    <w:rsid w:val="00136DFB"/>
    <w:rsid w:val="0013705B"/>
    <w:rsid w:val="00137695"/>
    <w:rsid w:val="001376D5"/>
    <w:rsid w:val="00137C70"/>
    <w:rsid w:val="00137D79"/>
    <w:rsid w:val="00137D80"/>
    <w:rsid w:val="00137FF2"/>
    <w:rsid w:val="0014038C"/>
    <w:rsid w:val="00140515"/>
    <w:rsid w:val="00140608"/>
    <w:rsid w:val="00140747"/>
    <w:rsid w:val="00140768"/>
    <w:rsid w:val="001407F9"/>
    <w:rsid w:val="00140BF8"/>
    <w:rsid w:val="00140EF9"/>
    <w:rsid w:val="00140FA1"/>
    <w:rsid w:val="0014138A"/>
    <w:rsid w:val="0014153C"/>
    <w:rsid w:val="001416B6"/>
    <w:rsid w:val="0014194F"/>
    <w:rsid w:val="001420BB"/>
    <w:rsid w:val="0014262E"/>
    <w:rsid w:val="0014265C"/>
    <w:rsid w:val="0014286F"/>
    <w:rsid w:val="00142D4A"/>
    <w:rsid w:val="00142DA1"/>
    <w:rsid w:val="00142E30"/>
    <w:rsid w:val="00142E32"/>
    <w:rsid w:val="00143523"/>
    <w:rsid w:val="0014366B"/>
    <w:rsid w:val="00143854"/>
    <w:rsid w:val="00143FF4"/>
    <w:rsid w:val="0014428E"/>
    <w:rsid w:val="0014484A"/>
    <w:rsid w:val="00144A03"/>
    <w:rsid w:val="00144AA6"/>
    <w:rsid w:val="00144CEB"/>
    <w:rsid w:val="00145071"/>
    <w:rsid w:val="0014559A"/>
    <w:rsid w:val="00145619"/>
    <w:rsid w:val="00145B45"/>
    <w:rsid w:val="00145CE7"/>
    <w:rsid w:val="00146387"/>
    <w:rsid w:val="0014667C"/>
    <w:rsid w:val="00146A8C"/>
    <w:rsid w:val="00146AB0"/>
    <w:rsid w:val="00146ADD"/>
    <w:rsid w:val="00147283"/>
    <w:rsid w:val="001473A0"/>
    <w:rsid w:val="00147545"/>
    <w:rsid w:val="00147B74"/>
    <w:rsid w:val="00147CF2"/>
    <w:rsid w:val="00147D89"/>
    <w:rsid w:val="00147F5B"/>
    <w:rsid w:val="0015008F"/>
    <w:rsid w:val="0015011E"/>
    <w:rsid w:val="0015078A"/>
    <w:rsid w:val="0015091B"/>
    <w:rsid w:val="00150A4D"/>
    <w:rsid w:val="00150D5A"/>
    <w:rsid w:val="00151599"/>
    <w:rsid w:val="00151700"/>
    <w:rsid w:val="00151A1A"/>
    <w:rsid w:val="00151BA9"/>
    <w:rsid w:val="00151F7E"/>
    <w:rsid w:val="001520EF"/>
    <w:rsid w:val="001523B7"/>
    <w:rsid w:val="00152665"/>
    <w:rsid w:val="00152671"/>
    <w:rsid w:val="00152848"/>
    <w:rsid w:val="00152CF6"/>
    <w:rsid w:val="00152DE9"/>
    <w:rsid w:val="00153032"/>
    <w:rsid w:val="001539B6"/>
    <w:rsid w:val="00153A89"/>
    <w:rsid w:val="00153FE4"/>
    <w:rsid w:val="001545D6"/>
    <w:rsid w:val="001545E2"/>
    <w:rsid w:val="0015497B"/>
    <w:rsid w:val="001549E9"/>
    <w:rsid w:val="00154CAF"/>
    <w:rsid w:val="00154DB6"/>
    <w:rsid w:val="00154EBC"/>
    <w:rsid w:val="00155010"/>
    <w:rsid w:val="00155311"/>
    <w:rsid w:val="00155460"/>
    <w:rsid w:val="00155507"/>
    <w:rsid w:val="00155ADC"/>
    <w:rsid w:val="00155CC4"/>
    <w:rsid w:val="00156B66"/>
    <w:rsid w:val="00156EC7"/>
    <w:rsid w:val="00157020"/>
    <w:rsid w:val="001572D3"/>
    <w:rsid w:val="001576DE"/>
    <w:rsid w:val="001578F1"/>
    <w:rsid w:val="00157AF6"/>
    <w:rsid w:val="001602AE"/>
    <w:rsid w:val="0016064D"/>
    <w:rsid w:val="00160B69"/>
    <w:rsid w:val="00160D77"/>
    <w:rsid w:val="00160DEC"/>
    <w:rsid w:val="001612B5"/>
    <w:rsid w:val="001612F0"/>
    <w:rsid w:val="00161583"/>
    <w:rsid w:val="001616B9"/>
    <w:rsid w:val="00161A2A"/>
    <w:rsid w:val="00162060"/>
    <w:rsid w:val="00162241"/>
    <w:rsid w:val="00162357"/>
    <w:rsid w:val="001628E8"/>
    <w:rsid w:val="00162A3A"/>
    <w:rsid w:val="00162CFC"/>
    <w:rsid w:val="00163496"/>
    <w:rsid w:val="001635A3"/>
    <w:rsid w:val="00163621"/>
    <w:rsid w:val="001637F2"/>
    <w:rsid w:val="0016399C"/>
    <w:rsid w:val="00163CAF"/>
    <w:rsid w:val="00163D98"/>
    <w:rsid w:val="0016400F"/>
    <w:rsid w:val="00164047"/>
    <w:rsid w:val="0016472D"/>
    <w:rsid w:val="001649A2"/>
    <w:rsid w:val="001649B1"/>
    <w:rsid w:val="001649E3"/>
    <w:rsid w:val="00164DAC"/>
    <w:rsid w:val="00164F20"/>
    <w:rsid w:val="00165042"/>
    <w:rsid w:val="00165047"/>
    <w:rsid w:val="00165148"/>
    <w:rsid w:val="00165485"/>
    <w:rsid w:val="00165602"/>
    <w:rsid w:val="001659AB"/>
    <w:rsid w:val="00165BE4"/>
    <w:rsid w:val="001661D1"/>
    <w:rsid w:val="001661DE"/>
    <w:rsid w:val="00166912"/>
    <w:rsid w:val="001669C9"/>
    <w:rsid w:val="00166B47"/>
    <w:rsid w:val="00166BBE"/>
    <w:rsid w:val="001671DB"/>
    <w:rsid w:val="001671E6"/>
    <w:rsid w:val="001672ED"/>
    <w:rsid w:val="001672F6"/>
    <w:rsid w:val="0016793C"/>
    <w:rsid w:val="00167969"/>
    <w:rsid w:val="00167A72"/>
    <w:rsid w:val="001701B2"/>
    <w:rsid w:val="0017069E"/>
    <w:rsid w:val="00170827"/>
    <w:rsid w:val="001709E6"/>
    <w:rsid w:val="00170F82"/>
    <w:rsid w:val="00170FFC"/>
    <w:rsid w:val="0017111A"/>
    <w:rsid w:val="001711C3"/>
    <w:rsid w:val="00171485"/>
    <w:rsid w:val="00171645"/>
    <w:rsid w:val="00171D16"/>
    <w:rsid w:val="0017218F"/>
    <w:rsid w:val="00172497"/>
    <w:rsid w:val="001725A9"/>
    <w:rsid w:val="00172968"/>
    <w:rsid w:val="001729F8"/>
    <w:rsid w:val="00172C24"/>
    <w:rsid w:val="00172C6B"/>
    <w:rsid w:val="00172DCE"/>
    <w:rsid w:val="00173928"/>
    <w:rsid w:val="00173B71"/>
    <w:rsid w:val="00173E57"/>
    <w:rsid w:val="0017407F"/>
    <w:rsid w:val="00174606"/>
    <w:rsid w:val="00174610"/>
    <w:rsid w:val="0017461C"/>
    <w:rsid w:val="001747E9"/>
    <w:rsid w:val="00174A41"/>
    <w:rsid w:val="00175932"/>
    <w:rsid w:val="00175B1D"/>
    <w:rsid w:val="00175C69"/>
    <w:rsid w:val="0017637A"/>
    <w:rsid w:val="00176441"/>
    <w:rsid w:val="001767D2"/>
    <w:rsid w:val="00176835"/>
    <w:rsid w:val="00176951"/>
    <w:rsid w:val="001770EF"/>
    <w:rsid w:val="0017743F"/>
    <w:rsid w:val="00177750"/>
    <w:rsid w:val="0017784E"/>
    <w:rsid w:val="00177BFA"/>
    <w:rsid w:val="00177CAC"/>
    <w:rsid w:val="00177E0F"/>
    <w:rsid w:val="00180813"/>
    <w:rsid w:val="00180AFE"/>
    <w:rsid w:val="00180EC1"/>
    <w:rsid w:val="00181021"/>
    <w:rsid w:val="00181431"/>
    <w:rsid w:val="00181EBE"/>
    <w:rsid w:val="00182711"/>
    <w:rsid w:val="001828F6"/>
    <w:rsid w:val="00182A97"/>
    <w:rsid w:val="00182AE2"/>
    <w:rsid w:val="00182CB8"/>
    <w:rsid w:val="00182EA3"/>
    <w:rsid w:val="0018339E"/>
    <w:rsid w:val="0018343C"/>
    <w:rsid w:val="00183DDC"/>
    <w:rsid w:val="00183FFC"/>
    <w:rsid w:val="001841BE"/>
    <w:rsid w:val="00184827"/>
    <w:rsid w:val="00184C55"/>
    <w:rsid w:val="00184D11"/>
    <w:rsid w:val="00185552"/>
    <w:rsid w:val="001855C6"/>
    <w:rsid w:val="0018592F"/>
    <w:rsid w:val="00185938"/>
    <w:rsid w:val="00185A07"/>
    <w:rsid w:val="0018602E"/>
    <w:rsid w:val="0018630D"/>
    <w:rsid w:val="0018666C"/>
    <w:rsid w:val="0018671E"/>
    <w:rsid w:val="00186936"/>
    <w:rsid w:val="00186B4E"/>
    <w:rsid w:val="00186D38"/>
    <w:rsid w:val="00186E42"/>
    <w:rsid w:val="00186F42"/>
    <w:rsid w:val="00186F53"/>
    <w:rsid w:val="0018721A"/>
    <w:rsid w:val="001878D2"/>
    <w:rsid w:val="00187A9A"/>
    <w:rsid w:val="00187D15"/>
    <w:rsid w:val="00187E6C"/>
    <w:rsid w:val="00190096"/>
    <w:rsid w:val="001900F9"/>
    <w:rsid w:val="00190159"/>
    <w:rsid w:val="001903DA"/>
    <w:rsid w:val="00190642"/>
    <w:rsid w:val="00190B1A"/>
    <w:rsid w:val="00190C78"/>
    <w:rsid w:val="00190EFE"/>
    <w:rsid w:val="00190F84"/>
    <w:rsid w:val="0019102E"/>
    <w:rsid w:val="001910AC"/>
    <w:rsid w:val="00191A23"/>
    <w:rsid w:val="001928B4"/>
    <w:rsid w:val="00192A5E"/>
    <w:rsid w:val="00192AA9"/>
    <w:rsid w:val="00192ADC"/>
    <w:rsid w:val="00193187"/>
    <w:rsid w:val="001934C2"/>
    <w:rsid w:val="0019359F"/>
    <w:rsid w:val="00193E43"/>
    <w:rsid w:val="001949CE"/>
    <w:rsid w:val="00194A2A"/>
    <w:rsid w:val="00194A8F"/>
    <w:rsid w:val="00194AC2"/>
    <w:rsid w:val="00194CA0"/>
    <w:rsid w:val="00194DCB"/>
    <w:rsid w:val="00195903"/>
    <w:rsid w:val="00195928"/>
    <w:rsid w:val="00195C5A"/>
    <w:rsid w:val="00195D56"/>
    <w:rsid w:val="00195D97"/>
    <w:rsid w:val="00195F0C"/>
    <w:rsid w:val="001966BF"/>
    <w:rsid w:val="00196E53"/>
    <w:rsid w:val="001971EE"/>
    <w:rsid w:val="00197B4F"/>
    <w:rsid w:val="00197C5E"/>
    <w:rsid w:val="00197FA2"/>
    <w:rsid w:val="001A0213"/>
    <w:rsid w:val="001A0218"/>
    <w:rsid w:val="001A04AE"/>
    <w:rsid w:val="001A04DE"/>
    <w:rsid w:val="001A0524"/>
    <w:rsid w:val="001A086B"/>
    <w:rsid w:val="001A0C73"/>
    <w:rsid w:val="001A0E86"/>
    <w:rsid w:val="001A0EAD"/>
    <w:rsid w:val="001A1525"/>
    <w:rsid w:val="001A1534"/>
    <w:rsid w:val="001A19F0"/>
    <w:rsid w:val="001A2238"/>
    <w:rsid w:val="001A2421"/>
    <w:rsid w:val="001A2677"/>
    <w:rsid w:val="001A2821"/>
    <w:rsid w:val="001A2823"/>
    <w:rsid w:val="001A2A4F"/>
    <w:rsid w:val="001A2B66"/>
    <w:rsid w:val="001A3514"/>
    <w:rsid w:val="001A3726"/>
    <w:rsid w:val="001A3873"/>
    <w:rsid w:val="001A3D56"/>
    <w:rsid w:val="001A3DAE"/>
    <w:rsid w:val="001A478E"/>
    <w:rsid w:val="001A4B8F"/>
    <w:rsid w:val="001A4FD7"/>
    <w:rsid w:val="001A51C2"/>
    <w:rsid w:val="001A558E"/>
    <w:rsid w:val="001A5A5C"/>
    <w:rsid w:val="001A5BC9"/>
    <w:rsid w:val="001A5CDB"/>
    <w:rsid w:val="001A607C"/>
    <w:rsid w:val="001A651F"/>
    <w:rsid w:val="001A6841"/>
    <w:rsid w:val="001A69DF"/>
    <w:rsid w:val="001A6BBC"/>
    <w:rsid w:val="001A6CC6"/>
    <w:rsid w:val="001A6FA2"/>
    <w:rsid w:val="001A6FB8"/>
    <w:rsid w:val="001A7393"/>
    <w:rsid w:val="001A7745"/>
    <w:rsid w:val="001A7801"/>
    <w:rsid w:val="001A7895"/>
    <w:rsid w:val="001A7B3C"/>
    <w:rsid w:val="001A7C85"/>
    <w:rsid w:val="001A7F3A"/>
    <w:rsid w:val="001B0313"/>
    <w:rsid w:val="001B0427"/>
    <w:rsid w:val="001B0608"/>
    <w:rsid w:val="001B06B7"/>
    <w:rsid w:val="001B0903"/>
    <w:rsid w:val="001B0947"/>
    <w:rsid w:val="001B0AED"/>
    <w:rsid w:val="001B0DD8"/>
    <w:rsid w:val="001B0EFB"/>
    <w:rsid w:val="001B0F51"/>
    <w:rsid w:val="001B16B2"/>
    <w:rsid w:val="001B17BA"/>
    <w:rsid w:val="001B193B"/>
    <w:rsid w:val="001B1BA6"/>
    <w:rsid w:val="001B1BD6"/>
    <w:rsid w:val="001B1C25"/>
    <w:rsid w:val="001B1EA0"/>
    <w:rsid w:val="001B2510"/>
    <w:rsid w:val="001B2CB8"/>
    <w:rsid w:val="001B2ED9"/>
    <w:rsid w:val="001B3579"/>
    <w:rsid w:val="001B377C"/>
    <w:rsid w:val="001B39F0"/>
    <w:rsid w:val="001B4125"/>
    <w:rsid w:val="001B4189"/>
    <w:rsid w:val="001B4237"/>
    <w:rsid w:val="001B44AD"/>
    <w:rsid w:val="001B490E"/>
    <w:rsid w:val="001B4B8D"/>
    <w:rsid w:val="001B4DCD"/>
    <w:rsid w:val="001B5873"/>
    <w:rsid w:val="001B6024"/>
    <w:rsid w:val="001B61B9"/>
    <w:rsid w:val="001B6BF6"/>
    <w:rsid w:val="001B6CFB"/>
    <w:rsid w:val="001B6E72"/>
    <w:rsid w:val="001B73C9"/>
    <w:rsid w:val="001B7410"/>
    <w:rsid w:val="001B74E8"/>
    <w:rsid w:val="001B7661"/>
    <w:rsid w:val="001B7E22"/>
    <w:rsid w:val="001C058C"/>
    <w:rsid w:val="001C09F3"/>
    <w:rsid w:val="001C0ACE"/>
    <w:rsid w:val="001C0AFC"/>
    <w:rsid w:val="001C0B52"/>
    <w:rsid w:val="001C0DE8"/>
    <w:rsid w:val="001C0E25"/>
    <w:rsid w:val="001C0FB6"/>
    <w:rsid w:val="001C1127"/>
    <w:rsid w:val="001C177E"/>
    <w:rsid w:val="001C1843"/>
    <w:rsid w:val="001C18E6"/>
    <w:rsid w:val="001C18F3"/>
    <w:rsid w:val="001C1FE0"/>
    <w:rsid w:val="001C20F4"/>
    <w:rsid w:val="001C218E"/>
    <w:rsid w:val="001C221E"/>
    <w:rsid w:val="001C2375"/>
    <w:rsid w:val="001C2451"/>
    <w:rsid w:val="001C2521"/>
    <w:rsid w:val="001C256A"/>
    <w:rsid w:val="001C279D"/>
    <w:rsid w:val="001C2B5C"/>
    <w:rsid w:val="001C2BE5"/>
    <w:rsid w:val="001C2C76"/>
    <w:rsid w:val="001C32DB"/>
    <w:rsid w:val="001C3373"/>
    <w:rsid w:val="001C33C8"/>
    <w:rsid w:val="001C33D6"/>
    <w:rsid w:val="001C3457"/>
    <w:rsid w:val="001C3519"/>
    <w:rsid w:val="001C36BF"/>
    <w:rsid w:val="001C3E0E"/>
    <w:rsid w:val="001C456F"/>
    <w:rsid w:val="001C466C"/>
    <w:rsid w:val="001C46F4"/>
    <w:rsid w:val="001C4701"/>
    <w:rsid w:val="001C4B2D"/>
    <w:rsid w:val="001C4B7C"/>
    <w:rsid w:val="001C4EBE"/>
    <w:rsid w:val="001C50B2"/>
    <w:rsid w:val="001C5420"/>
    <w:rsid w:val="001C560D"/>
    <w:rsid w:val="001C58C2"/>
    <w:rsid w:val="001C5A76"/>
    <w:rsid w:val="001C5C14"/>
    <w:rsid w:val="001C5DAB"/>
    <w:rsid w:val="001C61D0"/>
    <w:rsid w:val="001C629A"/>
    <w:rsid w:val="001C62CF"/>
    <w:rsid w:val="001C6731"/>
    <w:rsid w:val="001C6ADC"/>
    <w:rsid w:val="001C6F33"/>
    <w:rsid w:val="001C7116"/>
    <w:rsid w:val="001C7314"/>
    <w:rsid w:val="001C7605"/>
    <w:rsid w:val="001C7D9D"/>
    <w:rsid w:val="001C7ECF"/>
    <w:rsid w:val="001D0104"/>
    <w:rsid w:val="001D024F"/>
    <w:rsid w:val="001D07D8"/>
    <w:rsid w:val="001D099F"/>
    <w:rsid w:val="001D0CFA"/>
    <w:rsid w:val="001D0E21"/>
    <w:rsid w:val="001D15A7"/>
    <w:rsid w:val="001D1846"/>
    <w:rsid w:val="001D1849"/>
    <w:rsid w:val="001D198C"/>
    <w:rsid w:val="001D1FF2"/>
    <w:rsid w:val="001D21A8"/>
    <w:rsid w:val="001D237A"/>
    <w:rsid w:val="001D2402"/>
    <w:rsid w:val="001D2726"/>
    <w:rsid w:val="001D27DB"/>
    <w:rsid w:val="001D27FD"/>
    <w:rsid w:val="001D2825"/>
    <w:rsid w:val="001D31B9"/>
    <w:rsid w:val="001D380C"/>
    <w:rsid w:val="001D38EE"/>
    <w:rsid w:val="001D3CEF"/>
    <w:rsid w:val="001D41BA"/>
    <w:rsid w:val="001D47EA"/>
    <w:rsid w:val="001D49FF"/>
    <w:rsid w:val="001D5180"/>
    <w:rsid w:val="001D561C"/>
    <w:rsid w:val="001D5784"/>
    <w:rsid w:val="001D57D4"/>
    <w:rsid w:val="001D5C0A"/>
    <w:rsid w:val="001D5D3E"/>
    <w:rsid w:val="001D6038"/>
    <w:rsid w:val="001D64C5"/>
    <w:rsid w:val="001D69FB"/>
    <w:rsid w:val="001D6C26"/>
    <w:rsid w:val="001D6C3A"/>
    <w:rsid w:val="001D71E9"/>
    <w:rsid w:val="001D725E"/>
    <w:rsid w:val="001D72B6"/>
    <w:rsid w:val="001D73BA"/>
    <w:rsid w:val="001D752B"/>
    <w:rsid w:val="001D79C4"/>
    <w:rsid w:val="001D7C7A"/>
    <w:rsid w:val="001E0564"/>
    <w:rsid w:val="001E05B9"/>
    <w:rsid w:val="001E0743"/>
    <w:rsid w:val="001E076E"/>
    <w:rsid w:val="001E0E06"/>
    <w:rsid w:val="001E0EE0"/>
    <w:rsid w:val="001E1979"/>
    <w:rsid w:val="001E1AB7"/>
    <w:rsid w:val="001E1D98"/>
    <w:rsid w:val="001E212F"/>
    <w:rsid w:val="001E257B"/>
    <w:rsid w:val="001E25E2"/>
    <w:rsid w:val="001E2713"/>
    <w:rsid w:val="001E2A4E"/>
    <w:rsid w:val="001E2E49"/>
    <w:rsid w:val="001E3304"/>
    <w:rsid w:val="001E3315"/>
    <w:rsid w:val="001E333A"/>
    <w:rsid w:val="001E3845"/>
    <w:rsid w:val="001E3A31"/>
    <w:rsid w:val="001E3A6F"/>
    <w:rsid w:val="001E3C24"/>
    <w:rsid w:val="001E40B5"/>
    <w:rsid w:val="001E4212"/>
    <w:rsid w:val="001E4479"/>
    <w:rsid w:val="001E455C"/>
    <w:rsid w:val="001E460C"/>
    <w:rsid w:val="001E4679"/>
    <w:rsid w:val="001E484B"/>
    <w:rsid w:val="001E488B"/>
    <w:rsid w:val="001E48F7"/>
    <w:rsid w:val="001E49D2"/>
    <w:rsid w:val="001E4B7A"/>
    <w:rsid w:val="001E4BDC"/>
    <w:rsid w:val="001E5533"/>
    <w:rsid w:val="001E59F6"/>
    <w:rsid w:val="001E5E35"/>
    <w:rsid w:val="001E5E8B"/>
    <w:rsid w:val="001E6194"/>
    <w:rsid w:val="001E67BF"/>
    <w:rsid w:val="001E696B"/>
    <w:rsid w:val="001E6B33"/>
    <w:rsid w:val="001E6D10"/>
    <w:rsid w:val="001E6F68"/>
    <w:rsid w:val="001E7100"/>
    <w:rsid w:val="001E7527"/>
    <w:rsid w:val="001E77C5"/>
    <w:rsid w:val="001E7809"/>
    <w:rsid w:val="001E7B32"/>
    <w:rsid w:val="001E7DBC"/>
    <w:rsid w:val="001E7EB2"/>
    <w:rsid w:val="001F0664"/>
    <w:rsid w:val="001F06C3"/>
    <w:rsid w:val="001F0831"/>
    <w:rsid w:val="001F0A53"/>
    <w:rsid w:val="001F0CF3"/>
    <w:rsid w:val="001F1063"/>
    <w:rsid w:val="001F1093"/>
    <w:rsid w:val="001F1290"/>
    <w:rsid w:val="001F15DA"/>
    <w:rsid w:val="001F16BF"/>
    <w:rsid w:val="001F17F3"/>
    <w:rsid w:val="001F2023"/>
    <w:rsid w:val="001F232A"/>
    <w:rsid w:val="001F238C"/>
    <w:rsid w:val="001F25A9"/>
    <w:rsid w:val="001F2ACA"/>
    <w:rsid w:val="001F2BA4"/>
    <w:rsid w:val="001F2D04"/>
    <w:rsid w:val="001F2E0D"/>
    <w:rsid w:val="001F2F44"/>
    <w:rsid w:val="001F313D"/>
    <w:rsid w:val="001F3154"/>
    <w:rsid w:val="001F3299"/>
    <w:rsid w:val="001F37B0"/>
    <w:rsid w:val="001F385E"/>
    <w:rsid w:val="001F38EC"/>
    <w:rsid w:val="001F3A2D"/>
    <w:rsid w:val="001F3E85"/>
    <w:rsid w:val="001F45DD"/>
    <w:rsid w:val="001F4760"/>
    <w:rsid w:val="001F4ACD"/>
    <w:rsid w:val="001F4CE1"/>
    <w:rsid w:val="001F4D93"/>
    <w:rsid w:val="001F4F06"/>
    <w:rsid w:val="001F521D"/>
    <w:rsid w:val="001F54B5"/>
    <w:rsid w:val="001F55B2"/>
    <w:rsid w:val="001F5EAC"/>
    <w:rsid w:val="001F6440"/>
    <w:rsid w:val="001F6787"/>
    <w:rsid w:val="001F6B38"/>
    <w:rsid w:val="001F6B44"/>
    <w:rsid w:val="001F7059"/>
    <w:rsid w:val="001F7228"/>
    <w:rsid w:val="001F75F2"/>
    <w:rsid w:val="001F78C7"/>
    <w:rsid w:val="001F7B8E"/>
    <w:rsid w:val="001F7BA0"/>
    <w:rsid w:val="001F7ECD"/>
    <w:rsid w:val="001F7F02"/>
    <w:rsid w:val="0020024A"/>
    <w:rsid w:val="002002D1"/>
    <w:rsid w:val="00200322"/>
    <w:rsid w:val="0020044D"/>
    <w:rsid w:val="00200481"/>
    <w:rsid w:val="002004D1"/>
    <w:rsid w:val="002012F6"/>
    <w:rsid w:val="00201327"/>
    <w:rsid w:val="002013DD"/>
    <w:rsid w:val="0020194D"/>
    <w:rsid w:val="00201A58"/>
    <w:rsid w:val="00201ADC"/>
    <w:rsid w:val="00201CB2"/>
    <w:rsid w:val="00201EC4"/>
    <w:rsid w:val="00202146"/>
    <w:rsid w:val="00202150"/>
    <w:rsid w:val="00202235"/>
    <w:rsid w:val="00202767"/>
    <w:rsid w:val="00202A72"/>
    <w:rsid w:val="00202B51"/>
    <w:rsid w:val="00202B72"/>
    <w:rsid w:val="00202C95"/>
    <w:rsid w:val="00203643"/>
    <w:rsid w:val="002036E2"/>
    <w:rsid w:val="00203873"/>
    <w:rsid w:val="00203B53"/>
    <w:rsid w:val="00203E77"/>
    <w:rsid w:val="00203F54"/>
    <w:rsid w:val="00203FB0"/>
    <w:rsid w:val="00204174"/>
    <w:rsid w:val="00205168"/>
    <w:rsid w:val="002055C1"/>
    <w:rsid w:val="002056F3"/>
    <w:rsid w:val="002057A6"/>
    <w:rsid w:val="002057FB"/>
    <w:rsid w:val="00205AB4"/>
    <w:rsid w:val="00205B20"/>
    <w:rsid w:val="002061D7"/>
    <w:rsid w:val="00206330"/>
    <w:rsid w:val="002065C5"/>
    <w:rsid w:val="0020680B"/>
    <w:rsid w:val="002068E3"/>
    <w:rsid w:val="00206A24"/>
    <w:rsid w:val="00206B61"/>
    <w:rsid w:val="00206B92"/>
    <w:rsid w:val="00206C0D"/>
    <w:rsid w:val="002070D2"/>
    <w:rsid w:val="00207212"/>
    <w:rsid w:val="00207318"/>
    <w:rsid w:val="002074A1"/>
    <w:rsid w:val="00207541"/>
    <w:rsid w:val="002078C6"/>
    <w:rsid w:val="00207BF9"/>
    <w:rsid w:val="00207E37"/>
    <w:rsid w:val="00207F58"/>
    <w:rsid w:val="00210239"/>
    <w:rsid w:val="00210C5B"/>
    <w:rsid w:val="002115C9"/>
    <w:rsid w:val="00211978"/>
    <w:rsid w:val="00211A93"/>
    <w:rsid w:val="00211CA1"/>
    <w:rsid w:val="00212181"/>
    <w:rsid w:val="002122E6"/>
    <w:rsid w:val="00212468"/>
    <w:rsid w:val="0021251D"/>
    <w:rsid w:val="00212A2C"/>
    <w:rsid w:val="00212B8A"/>
    <w:rsid w:val="00212C23"/>
    <w:rsid w:val="00212E1B"/>
    <w:rsid w:val="00213186"/>
    <w:rsid w:val="002132DC"/>
    <w:rsid w:val="002134EC"/>
    <w:rsid w:val="00213636"/>
    <w:rsid w:val="00213934"/>
    <w:rsid w:val="00213A93"/>
    <w:rsid w:val="00213B37"/>
    <w:rsid w:val="00213CA3"/>
    <w:rsid w:val="00213E39"/>
    <w:rsid w:val="00213FF1"/>
    <w:rsid w:val="00214812"/>
    <w:rsid w:val="00214DC2"/>
    <w:rsid w:val="00214F76"/>
    <w:rsid w:val="002152B6"/>
    <w:rsid w:val="002152B8"/>
    <w:rsid w:val="002153DD"/>
    <w:rsid w:val="0021554B"/>
    <w:rsid w:val="002156F7"/>
    <w:rsid w:val="0021573F"/>
    <w:rsid w:val="0021594D"/>
    <w:rsid w:val="00215C9A"/>
    <w:rsid w:val="00215E36"/>
    <w:rsid w:val="00215F52"/>
    <w:rsid w:val="00216211"/>
    <w:rsid w:val="00216568"/>
    <w:rsid w:val="00216709"/>
    <w:rsid w:val="00216916"/>
    <w:rsid w:val="002169FD"/>
    <w:rsid w:val="00216BEE"/>
    <w:rsid w:val="00216D2B"/>
    <w:rsid w:val="00216E96"/>
    <w:rsid w:val="0021702A"/>
    <w:rsid w:val="00217356"/>
    <w:rsid w:val="00217708"/>
    <w:rsid w:val="00217904"/>
    <w:rsid w:val="00217CF7"/>
    <w:rsid w:val="00217FCA"/>
    <w:rsid w:val="002206A5"/>
    <w:rsid w:val="00220835"/>
    <w:rsid w:val="002208AF"/>
    <w:rsid w:val="00220B51"/>
    <w:rsid w:val="00220BF6"/>
    <w:rsid w:val="00220CD3"/>
    <w:rsid w:val="00220DBD"/>
    <w:rsid w:val="00220E4B"/>
    <w:rsid w:val="00220EFB"/>
    <w:rsid w:val="00221561"/>
    <w:rsid w:val="002217F0"/>
    <w:rsid w:val="00221A30"/>
    <w:rsid w:val="00221E79"/>
    <w:rsid w:val="00222505"/>
    <w:rsid w:val="0022268E"/>
    <w:rsid w:val="0022289D"/>
    <w:rsid w:val="002229BF"/>
    <w:rsid w:val="00222A56"/>
    <w:rsid w:val="00222AAD"/>
    <w:rsid w:val="00222B4F"/>
    <w:rsid w:val="0022304B"/>
    <w:rsid w:val="002236DA"/>
    <w:rsid w:val="00223B13"/>
    <w:rsid w:val="0022460F"/>
    <w:rsid w:val="0022462B"/>
    <w:rsid w:val="0022486D"/>
    <w:rsid w:val="00224B95"/>
    <w:rsid w:val="00225282"/>
    <w:rsid w:val="002254F0"/>
    <w:rsid w:val="0022588F"/>
    <w:rsid w:val="00225914"/>
    <w:rsid w:val="00225B03"/>
    <w:rsid w:val="002263EA"/>
    <w:rsid w:val="00226688"/>
    <w:rsid w:val="00226CDF"/>
    <w:rsid w:val="0022754E"/>
    <w:rsid w:val="00227704"/>
    <w:rsid w:val="002277D9"/>
    <w:rsid w:val="00227B0F"/>
    <w:rsid w:val="00227FDC"/>
    <w:rsid w:val="002301EB"/>
    <w:rsid w:val="0023020E"/>
    <w:rsid w:val="002305E7"/>
    <w:rsid w:val="0023092F"/>
    <w:rsid w:val="002309AF"/>
    <w:rsid w:val="00230D1D"/>
    <w:rsid w:val="00230EEA"/>
    <w:rsid w:val="00230F35"/>
    <w:rsid w:val="002311E8"/>
    <w:rsid w:val="00231211"/>
    <w:rsid w:val="00231639"/>
    <w:rsid w:val="002319B2"/>
    <w:rsid w:val="00231FF9"/>
    <w:rsid w:val="00232043"/>
    <w:rsid w:val="0023227C"/>
    <w:rsid w:val="0023237C"/>
    <w:rsid w:val="00232511"/>
    <w:rsid w:val="0023255F"/>
    <w:rsid w:val="00232890"/>
    <w:rsid w:val="00232BEE"/>
    <w:rsid w:val="00232C31"/>
    <w:rsid w:val="002333F4"/>
    <w:rsid w:val="00233529"/>
    <w:rsid w:val="00233537"/>
    <w:rsid w:val="0023390E"/>
    <w:rsid w:val="00233AEF"/>
    <w:rsid w:val="00233B9A"/>
    <w:rsid w:val="00233C8B"/>
    <w:rsid w:val="00233CE9"/>
    <w:rsid w:val="00233ED5"/>
    <w:rsid w:val="002343F4"/>
    <w:rsid w:val="0023443A"/>
    <w:rsid w:val="0023448D"/>
    <w:rsid w:val="00234BDC"/>
    <w:rsid w:val="002351C7"/>
    <w:rsid w:val="002352A0"/>
    <w:rsid w:val="002355EE"/>
    <w:rsid w:val="00235739"/>
    <w:rsid w:val="002358A2"/>
    <w:rsid w:val="00235A14"/>
    <w:rsid w:val="00235ADF"/>
    <w:rsid w:val="00236129"/>
    <w:rsid w:val="002362C8"/>
    <w:rsid w:val="002363C4"/>
    <w:rsid w:val="002364EE"/>
    <w:rsid w:val="002365A8"/>
    <w:rsid w:val="00236A58"/>
    <w:rsid w:val="00237157"/>
    <w:rsid w:val="002373D6"/>
    <w:rsid w:val="00237C3F"/>
    <w:rsid w:val="00237D4D"/>
    <w:rsid w:val="00237F7E"/>
    <w:rsid w:val="00237FC5"/>
    <w:rsid w:val="002401F5"/>
    <w:rsid w:val="0024085A"/>
    <w:rsid w:val="00240CDD"/>
    <w:rsid w:val="00240F85"/>
    <w:rsid w:val="00241355"/>
    <w:rsid w:val="00241937"/>
    <w:rsid w:val="00241B70"/>
    <w:rsid w:val="00241C3F"/>
    <w:rsid w:val="002423AE"/>
    <w:rsid w:val="00242589"/>
    <w:rsid w:val="002427CA"/>
    <w:rsid w:val="002429D1"/>
    <w:rsid w:val="002431A0"/>
    <w:rsid w:val="002433BF"/>
    <w:rsid w:val="00243E25"/>
    <w:rsid w:val="00243E58"/>
    <w:rsid w:val="002440D8"/>
    <w:rsid w:val="002445CD"/>
    <w:rsid w:val="0024482C"/>
    <w:rsid w:val="00244AA8"/>
    <w:rsid w:val="002450C6"/>
    <w:rsid w:val="002450C8"/>
    <w:rsid w:val="0024528F"/>
    <w:rsid w:val="002452DA"/>
    <w:rsid w:val="002452FF"/>
    <w:rsid w:val="002453FD"/>
    <w:rsid w:val="002456D1"/>
    <w:rsid w:val="00245930"/>
    <w:rsid w:val="00245C1D"/>
    <w:rsid w:val="00245C4C"/>
    <w:rsid w:val="00245E2D"/>
    <w:rsid w:val="00245E5C"/>
    <w:rsid w:val="00246B98"/>
    <w:rsid w:val="00246D04"/>
    <w:rsid w:val="002470D5"/>
    <w:rsid w:val="00247677"/>
    <w:rsid w:val="00247C54"/>
    <w:rsid w:val="00247E8B"/>
    <w:rsid w:val="00247FA4"/>
    <w:rsid w:val="00250084"/>
    <w:rsid w:val="00250199"/>
    <w:rsid w:val="0025034C"/>
    <w:rsid w:val="0025038A"/>
    <w:rsid w:val="002503A9"/>
    <w:rsid w:val="00250624"/>
    <w:rsid w:val="00250938"/>
    <w:rsid w:val="00250A12"/>
    <w:rsid w:val="00250D89"/>
    <w:rsid w:val="0025120B"/>
    <w:rsid w:val="00251483"/>
    <w:rsid w:val="002515B4"/>
    <w:rsid w:val="00251614"/>
    <w:rsid w:val="00251677"/>
    <w:rsid w:val="002518C1"/>
    <w:rsid w:val="0025193F"/>
    <w:rsid w:val="00251B1D"/>
    <w:rsid w:val="00251BE2"/>
    <w:rsid w:val="00252639"/>
    <w:rsid w:val="00252F11"/>
    <w:rsid w:val="00253582"/>
    <w:rsid w:val="00253819"/>
    <w:rsid w:val="00253890"/>
    <w:rsid w:val="00253C4A"/>
    <w:rsid w:val="00253ED0"/>
    <w:rsid w:val="00253F54"/>
    <w:rsid w:val="00253FFC"/>
    <w:rsid w:val="0025443E"/>
    <w:rsid w:val="00254466"/>
    <w:rsid w:val="0025471C"/>
    <w:rsid w:val="00254AEE"/>
    <w:rsid w:val="00254F7C"/>
    <w:rsid w:val="00255003"/>
    <w:rsid w:val="00255034"/>
    <w:rsid w:val="00255172"/>
    <w:rsid w:val="0025518E"/>
    <w:rsid w:val="00255217"/>
    <w:rsid w:val="002552F9"/>
    <w:rsid w:val="0025530E"/>
    <w:rsid w:val="00255565"/>
    <w:rsid w:val="00256228"/>
    <w:rsid w:val="0025627F"/>
    <w:rsid w:val="00256372"/>
    <w:rsid w:val="00256466"/>
    <w:rsid w:val="0025656F"/>
    <w:rsid w:val="0025686D"/>
    <w:rsid w:val="0025693E"/>
    <w:rsid w:val="00256A9F"/>
    <w:rsid w:val="00256D64"/>
    <w:rsid w:val="00257082"/>
    <w:rsid w:val="0025743C"/>
    <w:rsid w:val="002579AB"/>
    <w:rsid w:val="00257DA5"/>
    <w:rsid w:val="00260000"/>
    <w:rsid w:val="002600A0"/>
    <w:rsid w:val="002601BD"/>
    <w:rsid w:val="00260301"/>
    <w:rsid w:val="0026043B"/>
    <w:rsid w:val="0026052B"/>
    <w:rsid w:val="00260806"/>
    <w:rsid w:val="00260A9B"/>
    <w:rsid w:val="00260AAB"/>
    <w:rsid w:val="0026106D"/>
    <w:rsid w:val="00261277"/>
    <w:rsid w:val="002618CF"/>
    <w:rsid w:val="00261C78"/>
    <w:rsid w:val="00261CAA"/>
    <w:rsid w:val="00261F6A"/>
    <w:rsid w:val="002627DC"/>
    <w:rsid w:val="00262A3F"/>
    <w:rsid w:val="00262F59"/>
    <w:rsid w:val="002631AC"/>
    <w:rsid w:val="002633D0"/>
    <w:rsid w:val="00263771"/>
    <w:rsid w:val="00263B66"/>
    <w:rsid w:val="00263D10"/>
    <w:rsid w:val="00263F61"/>
    <w:rsid w:val="00264249"/>
    <w:rsid w:val="00264357"/>
    <w:rsid w:val="0026476E"/>
    <w:rsid w:val="00264943"/>
    <w:rsid w:val="0026518B"/>
    <w:rsid w:val="00265875"/>
    <w:rsid w:val="002658C5"/>
    <w:rsid w:val="00265C6F"/>
    <w:rsid w:val="00265C86"/>
    <w:rsid w:val="00265D5E"/>
    <w:rsid w:val="00265DF7"/>
    <w:rsid w:val="00265E63"/>
    <w:rsid w:val="00266031"/>
    <w:rsid w:val="0026604A"/>
    <w:rsid w:val="00266083"/>
    <w:rsid w:val="002661AF"/>
    <w:rsid w:val="0026640E"/>
    <w:rsid w:val="0026650B"/>
    <w:rsid w:val="002666B9"/>
    <w:rsid w:val="00266DFB"/>
    <w:rsid w:val="00267144"/>
    <w:rsid w:val="002673E9"/>
    <w:rsid w:val="002678DF"/>
    <w:rsid w:val="00267A63"/>
    <w:rsid w:val="002702D2"/>
    <w:rsid w:val="002703D1"/>
    <w:rsid w:val="0027063E"/>
    <w:rsid w:val="00270CDC"/>
    <w:rsid w:val="00271074"/>
    <w:rsid w:val="00271086"/>
    <w:rsid w:val="0027129D"/>
    <w:rsid w:val="002714B4"/>
    <w:rsid w:val="002715FA"/>
    <w:rsid w:val="00271781"/>
    <w:rsid w:val="00271C66"/>
    <w:rsid w:val="00271D13"/>
    <w:rsid w:val="002720AF"/>
    <w:rsid w:val="00272812"/>
    <w:rsid w:val="00272CF8"/>
    <w:rsid w:val="00272F3C"/>
    <w:rsid w:val="00272F9B"/>
    <w:rsid w:val="0027329C"/>
    <w:rsid w:val="0027348F"/>
    <w:rsid w:val="002737D5"/>
    <w:rsid w:val="00273955"/>
    <w:rsid w:val="00273A46"/>
    <w:rsid w:val="00273E3E"/>
    <w:rsid w:val="00274021"/>
    <w:rsid w:val="0027453F"/>
    <w:rsid w:val="0027478B"/>
    <w:rsid w:val="00274C00"/>
    <w:rsid w:val="002755CA"/>
    <w:rsid w:val="00275861"/>
    <w:rsid w:val="002758AC"/>
    <w:rsid w:val="0027599B"/>
    <w:rsid w:val="00275A1D"/>
    <w:rsid w:val="00275B6C"/>
    <w:rsid w:val="00275EBD"/>
    <w:rsid w:val="00276002"/>
    <w:rsid w:val="00276543"/>
    <w:rsid w:val="002765A5"/>
    <w:rsid w:val="00276ADD"/>
    <w:rsid w:val="00276C81"/>
    <w:rsid w:val="00276E74"/>
    <w:rsid w:val="00277021"/>
    <w:rsid w:val="002770A5"/>
    <w:rsid w:val="00277421"/>
    <w:rsid w:val="002779E8"/>
    <w:rsid w:val="00277EC7"/>
    <w:rsid w:val="00280715"/>
    <w:rsid w:val="0028072E"/>
    <w:rsid w:val="00281569"/>
    <w:rsid w:val="00281B08"/>
    <w:rsid w:val="00281BBB"/>
    <w:rsid w:val="0028260F"/>
    <w:rsid w:val="002826F9"/>
    <w:rsid w:val="00282871"/>
    <w:rsid w:val="00282AE9"/>
    <w:rsid w:val="00282C69"/>
    <w:rsid w:val="00282E62"/>
    <w:rsid w:val="00282EC3"/>
    <w:rsid w:val="002833AD"/>
    <w:rsid w:val="00283441"/>
    <w:rsid w:val="002835AC"/>
    <w:rsid w:val="002837B0"/>
    <w:rsid w:val="002839C0"/>
    <w:rsid w:val="00283A23"/>
    <w:rsid w:val="00283B42"/>
    <w:rsid w:val="00283E5F"/>
    <w:rsid w:val="002841C0"/>
    <w:rsid w:val="002842F8"/>
    <w:rsid w:val="00284E21"/>
    <w:rsid w:val="00284F99"/>
    <w:rsid w:val="002850C7"/>
    <w:rsid w:val="002854E2"/>
    <w:rsid w:val="0028558A"/>
    <w:rsid w:val="00285C36"/>
    <w:rsid w:val="0028618B"/>
    <w:rsid w:val="0028619C"/>
    <w:rsid w:val="00286248"/>
    <w:rsid w:val="00286597"/>
    <w:rsid w:val="0028666C"/>
    <w:rsid w:val="002868EC"/>
    <w:rsid w:val="00286C01"/>
    <w:rsid w:val="00287469"/>
    <w:rsid w:val="00287C78"/>
    <w:rsid w:val="00287EE7"/>
    <w:rsid w:val="00287F93"/>
    <w:rsid w:val="00290289"/>
    <w:rsid w:val="00290457"/>
    <w:rsid w:val="00290783"/>
    <w:rsid w:val="002908E9"/>
    <w:rsid w:val="00290916"/>
    <w:rsid w:val="00290BBA"/>
    <w:rsid w:val="00290CC5"/>
    <w:rsid w:val="00290F6B"/>
    <w:rsid w:val="002911F4"/>
    <w:rsid w:val="00291304"/>
    <w:rsid w:val="002913FF"/>
    <w:rsid w:val="00291A6A"/>
    <w:rsid w:val="00291D7D"/>
    <w:rsid w:val="00292077"/>
    <w:rsid w:val="00292894"/>
    <w:rsid w:val="002928DE"/>
    <w:rsid w:val="00292BF8"/>
    <w:rsid w:val="002931AB"/>
    <w:rsid w:val="0029324C"/>
    <w:rsid w:val="0029331E"/>
    <w:rsid w:val="00293B9C"/>
    <w:rsid w:val="00293BBC"/>
    <w:rsid w:val="00293BDA"/>
    <w:rsid w:val="002944CD"/>
    <w:rsid w:val="00294BC2"/>
    <w:rsid w:val="00294D3E"/>
    <w:rsid w:val="00294EA7"/>
    <w:rsid w:val="00294F5A"/>
    <w:rsid w:val="00294F80"/>
    <w:rsid w:val="002952C5"/>
    <w:rsid w:val="002956EE"/>
    <w:rsid w:val="00295808"/>
    <w:rsid w:val="00295B47"/>
    <w:rsid w:val="00295F44"/>
    <w:rsid w:val="002960C9"/>
    <w:rsid w:val="002961D7"/>
    <w:rsid w:val="0029640A"/>
    <w:rsid w:val="00296569"/>
    <w:rsid w:val="00296A84"/>
    <w:rsid w:val="00296D8D"/>
    <w:rsid w:val="002971CD"/>
    <w:rsid w:val="00297992"/>
    <w:rsid w:val="00297A2A"/>
    <w:rsid w:val="00297AD0"/>
    <w:rsid w:val="002A01B5"/>
    <w:rsid w:val="002A0233"/>
    <w:rsid w:val="002A050B"/>
    <w:rsid w:val="002A0A6D"/>
    <w:rsid w:val="002A0CC3"/>
    <w:rsid w:val="002A0CC6"/>
    <w:rsid w:val="002A0ED4"/>
    <w:rsid w:val="002A0FDF"/>
    <w:rsid w:val="002A1486"/>
    <w:rsid w:val="002A154E"/>
    <w:rsid w:val="002A167D"/>
    <w:rsid w:val="002A19C3"/>
    <w:rsid w:val="002A1E20"/>
    <w:rsid w:val="002A265E"/>
    <w:rsid w:val="002A272D"/>
    <w:rsid w:val="002A2FD4"/>
    <w:rsid w:val="002A3C70"/>
    <w:rsid w:val="002A4296"/>
    <w:rsid w:val="002A44D5"/>
    <w:rsid w:val="002A4597"/>
    <w:rsid w:val="002A4954"/>
    <w:rsid w:val="002A4DF8"/>
    <w:rsid w:val="002A4E81"/>
    <w:rsid w:val="002A4F74"/>
    <w:rsid w:val="002A4F82"/>
    <w:rsid w:val="002A5681"/>
    <w:rsid w:val="002A5992"/>
    <w:rsid w:val="002A5C45"/>
    <w:rsid w:val="002A5E11"/>
    <w:rsid w:val="002A6077"/>
    <w:rsid w:val="002A6377"/>
    <w:rsid w:val="002A715F"/>
    <w:rsid w:val="002A7186"/>
    <w:rsid w:val="002A7272"/>
    <w:rsid w:val="002A7564"/>
    <w:rsid w:val="002A7BD9"/>
    <w:rsid w:val="002A7D5A"/>
    <w:rsid w:val="002A7F6A"/>
    <w:rsid w:val="002A7FB2"/>
    <w:rsid w:val="002B02C7"/>
    <w:rsid w:val="002B035B"/>
    <w:rsid w:val="002B06BC"/>
    <w:rsid w:val="002B0BAC"/>
    <w:rsid w:val="002B0C97"/>
    <w:rsid w:val="002B0FA2"/>
    <w:rsid w:val="002B10A6"/>
    <w:rsid w:val="002B1328"/>
    <w:rsid w:val="002B133F"/>
    <w:rsid w:val="002B1908"/>
    <w:rsid w:val="002B1957"/>
    <w:rsid w:val="002B19E0"/>
    <w:rsid w:val="002B1AF2"/>
    <w:rsid w:val="002B1FCE"/>
    <w:rsid w:val="002B1FED"/>
    <w:rsid w:val="002B238D"/>
    <w:rsid w:val="002B2FA4"/>
    <w:rsid w:val="002B31A0"/>
    <w:rsid w:val="002B31E5"/>
    <w:rsid w:val="002B3252"/>
    <w:rsid w:val="002B3264"/>
    <w:rsid w:val="002B3370"/>
    <w:rsid w:val="002B349C"/>
    <w:rsid w:val="002B4121"/>
    <w:rsid w:val="002B454C"/>
    <w:rsid w:val="002B4B61"/>
    <w:rsid w:val="002B57A6"/>
    <w:rsid w:val="002B5D61"/>
    <w:rsid w:val="002B63E4"/>
    <w:rsid w:val="002B6511"/>
    <w:rsid w:val="002B66F6"/>
    <w:rsid w:val="002B69AE"/>
    <w:rsid w:val="002B6C96"/>
    <w:rsid w:val="002B7217"/>
    <w:rsid w:val="002B75D4"/>
    <w:rsid w:val="002B7631"/>
    <w:rsid w:val="002B7707"/>
    <w:rsid w:val="002B7715"/>
    <w:rsid w:val="002B77C7"/>
    <w:rsid w:val="002B78BD"/>
    <w:rsid w:val="002B794E"/>
    <w:rsid w:val="002B799B"/>
    <w:rsid w:val="002B7A0D"/>
    <w:rsid w:val="002B7F40"/>
    <w:rsid w:val="002C009B"/>
    <w:rsid w:val="002C03CF"/>
    <w:rsid w:val="002C09B8"/>
    <w:rsid w:val="002C09DF"/>
    <w:rsid w:val="002C0BE7"/>
    <w:rsid w:val="002C0E35"/>
    <w:rsid w:val="002C100C"/>
    <w:rsid w:val="002C11B6"/>
    <w:rsid w:val="002C11C6"/>
    <w:rsid w:val="002C141D"/>
    <w:rsid w:val="002C1E3D"/>
    <w:rsid w:val="002C1EA8"/>
    <w:rsid w:val="002C1F22"/>
    <w:rsid w:val="002C242E"/>
    <w:rsid w:val="002C244C"/>
    <w:rsid w:val="002C2591"/>
    <w:rsid w:val="002C2602"/>
    <w:rsid w:val="002C2EA2"/>
    <w:rsid w:val="002C2EE9"/>
    <w:rsid w:val="002C2EF1"/>
    <w:rsid w:val="002C2F62"/>
    <w:rsid w:val="002C30BE"/>
    <w:rsid w:val="002C32A6"/>
    <w:rsid w:val="002C36FC"/>
    <w:rsid w:val="002C3A18"/>
    <w:rsid w:val="002C425A"/>
    <w:rsid w:val="002C4495"/>
    <w:rsid w:val="002C486D"/>
    <w:rsid w:val="002C49F2"/>
    <w:rsid w:val="002C4A0B"/>
    <w:rsid w:val="002C4BC5"/>
    <w:rsid w:val="002C4BD8"/>
    <w:rsid w:val="002C537E"/>
    <w:rsid w:val="002C5392"/>
    <w:rsid w:val="002C53A7"/>
    <w:rsid w:val="002C572C"/>
    <w:rsid w:val="002C581B"/>
    <w:rsid w:val="002C5A6A"/>
    <w:rsid w:val="002C5A85"/>
    <w:rsid w:val="002C5AAA"/>
    <w:rsid w:val="002C5B0B"/>
    <w:rsid w:val="002C5DC2"/>
    <w:rsid w:val="002C6390"/>
    <w:rsid w:val="002C6A66"/>
    <w:rsid w:val="002C6C51"/>
    <w:rsid w:val="002C6CE7"/>
    <w:rsid w:val="002C6F4B"/>
    <w:rsid w:val="002C7234"/>
    <w:rsid w:val="002C7891"/>
    <w:rsid w:val="002C7B5D"/>
    <w:rsid w:val="002C7E8C"/>
    <w:rsid w:val="002C7FBB"/>
    <w:rsid w:val="002D00E7"/>
    <w:rsid w:val="002D03CA"/>
    <w:rsid w:val="002D06D1"/>
    <w:rsid w:val="002D07BA"/>
    <w:rsid w:val="002D08BC"/>
    <w:rsid w:val="002D0F92"/>
    <w:rsid w:val="002D1439"/>
    <w:rsid w:val="002D1932"/>
    <w:rsid w:val="002D1A06"/>
    <w:rsid w:val="002D1B74"/>
    <w:rsid w:val="002D1D39"/>
    <w:rsid w:val="002D28E6"/>
    <w:rsid w:val="002D2A04"/>
    <w:rsid w:val="002D305F"/>
    <w:rsid w:val="002D316C"/>
    <w:rsid w:val="002D3249"/>
    <w:rsid w:val="002D344F"/>
    <w:rsid w:val="002D3898"/>
    <w:rsid w:val="002D39FF"/>
    <w:rsid w:val="002D3DF5"/>
    <w:rsid w:val="002D3EF9"/>
    <w:rsid w:val="002D436B"/>
    <w:rsid w:val="002D4495"/>
    <w:rsid w:val="002D4594"/>
    <w:rsid w:val="002D51F3"/>
    <w:rsid w:val="002D5291"/>
    <w:rsid w:val="002D59DD"/>
    <w:rsid w:val="002D5CD7"/>
    <w:rsid w:val="002D6013"/>
    <w:rsid w:val="002D63E5"/>
    <w:rsid w:val="002D662E"/>
    <w:rsid w:val="002D6973"/>
    <w:rsid w:val="002D69F7"/>
    <w:rsid w:val="002D6A56"/>
    <w:rsid w:val="002D6C44"/>
    <w:rsid w:val="002D6EBD"/>
    <w:rsid w:val="002D7696"/>
    <w:rsid w:val="002D79D4"/>
    <w:rsid w:val="002D7C8B"/>
    <w:rsid w:val="002D7C97"/>
    <w:rsid w:val="002E02A6"/>
    <w:rsid w:val="002E0797"/>
    <w:rsid w:val="002E096E"/>
    <w:rsid w:val="002E0DF0"/>
    <w:rsid w:val="002E1958"/>
    <w:rsid w:val="002E1C0B"/>
    <w:rsid w:val="002E1E19"/>
    <w:rsid w:val="002E24D2"/>
    <w:rsid w:val="002E2A2E"/>
    <w:rsid w:val="002E2AD4"/>
    <w:rsid w:val="002E2BA0"/>
    <w:rsid w:val="002E2D0D"/>
    <w:rsid w:val="002E304B"/>
    <w:rsid w:val="002E3141"/>
    <w:rsid w:val="002E3304"/>
    <w:rsid w:val="002E330F"/>
    <w:rsid w:val="002E35D4"/>
    <w:rsid w:val="002E365D"/>
    <w:rsid w:val="002E3816"/>
    <w:rsid w:val="002E3951"/>
    <w:rsid w:val="002E3AD9"/>
    <w:rsid w:val="002E408B"/>
    <w:rsid w:val="002E46A9"/>
    <w:rsid w:val="002E4823"/>
    <w:rsid w:val="002E48E0"/>
    <w:rsid w:val="002E4EDB"/>
    <w:rsid w:val="002E5135"/>
    <w:rsid w:val="002E5430"/>
    <w:rsid w:val="002E543A"/>
    <w:rsid w:val="002E5496"/>
    <w:rsid w:val="002E58D1"/>
    <w:rsid w:val="002E5DC7"/>
    <w:rsid w:val="002E5F47"/>
    <w:rsid w:val="002E65F4"/>
    <w:rsid w:val="002E667A"/>
    <w:rsid w:val="002E67CE"/>
    <w:rsid w:val="002E6851"/>
    <w:rsid w:val="002E690D"/>
    <w:rsid w:val="002E69BA"/>
    <w:rsid w:val="002E6B54"/>
    <w:rsid w:val="002E6E9D"/>
    <w:rsid w:val="002E7670"/>
    <w:rsid w:val="002E7839"/>
    <w:rsid w:val="002E7B3E"/>
    <w:rsid w:val="002F00F2"/>
    <w:rsid w:val="002F02BD"/>
    <w:rsid w:val="002F09B6"/>
    <w:rsid w:val="002F0A46"/>
    <w:rsid w:val="002F10C1"/>
    <w:rsid w:val="002F138F"/>
    <w:rsid w:val="002F1475"/>
    <w:rsid w:val="002F1568"/>
    <w:rsid w:val="002F1988"/>
    <w:rsid w:val="002F1E73"/>
    <w:rsid w:val="002F1EA2"/>
    <w:rsid w:val="002F21DC"/>
    <w:rsid w:val="002F2594"/>
    <w:rsid w:val="002F25B8"/>
    <w:rsid w:val="002F267A"/>
    <w:rsid w:val="002F2B51"/>
    <w:rsid w:val="002F2DB9"/>
    <w:rsid w:val="002F30A3"/>
    <w:rsid w:val="002F3491"/>
    <w:rsid w:val="002F3792"/>
    <w:rsid w:val="002F3885"/>
    <w:rsid w:val="002F3936"/>
    <w:rsid w:val="002F3997"/>
    <w:rsid w:val="002F3AD2"/>
    <w:rsid w:val="002F3C44"/>
    <w:rsid w:val="002F3C87"/>
    <w:rsid w:val="002F3D23"/>
    <w:rsid w:val="002F3F19"/>
    <w:rsid w:val="002F462E"/>
    <w:rsid w:val="002F467C"/>
    <w:rsid w:val="002F48E9"/>
    <w:rsid w:val="002F4A1A"/>
    <w:rsid w:val="002F522A"/>
    <w:rsid w:val="002F53C1"/>
    <w:rsid w:val="002F5801"/>
    <w:rsid w:val="002F58F8"/>
    <w:rsid w:val="002F607F"/>
    <w:rsid w:val="002F6142"/>
    <w:rsid w:val="002F61D6"/>
    <w:rsid w:val="002F6616"/>
    <w:rsid w:val="002F690A"/>
    <w:rsid w:val="002F6967"/>
    <w:rsid w:val="002F6BF0"/>
    <w:rsid w:val="002F6DDB"/>
    <w:rsid w:val="002F7524"/>
    <w:rsid w:val="002F781D"/>
    <w:rsid w:val="002F7A8B"/>
    <w:rsid w:val="002F7C5B"/>
    <w:rsid w:val="002F7D48"/>
    <w:rsid w:val="002F7FFB"/>
    <w:rsid w:val="003003F9"/>
    <w:rsid w:val="0030055E"/>
    <w:rsid w:val="003005EA"/>
    <w:rsid w:val="0030069D"/>
    <w:rsid w:val="00300934"/>
    <w:rsid w:val="00300AEF"/>
    <w:rsid w:val="00300BF7"/>
    <w:rsid w:val="00300DB6"/>
    <w:rsid w:val="00300E24"/>
    <w:rsid w:val="003013F3"/>
    <w:rsid w:val="003014F6"/>
    <w:rsid w:val="00301782"/>
    <w:rsid w:val="003017A1"/>
    <w:rsid w:val="00301D08"/>
    <w:rsid w:val="00302442"/>
    <w:rsid w:val="00302496"/>
    <w:rsid w:val="00302B76"/>
    <w:rsid w:val="00302CF9"/>
    <w:rsid w:val="003030A8"/>
    <w:rsid w:val="00303702"/>
    <w:rsid w:val="0030382B"/>
    <w:rsid w:val="00303990"/>
    <w:rsid w:val="003039D6"/>
    <w:rsid w:val="00304130"/>
    <w:rsid w:val="00304EE4"/>
    <w:rsid w:val="00304F63"/>
    <w:rsid w:val="00305079"/>
    <w:rsid w:val="00305185"/>
    <w:rsid w:val="00305306"/>
    <w:rsid w:val="00306131"/>
    <w:rsid w:val="0030658B"/>
    <w:rsid w:val="00306705"/>
    <w:rsid w:val="00306882"/>
    <w:rsid w:val="003068E0"/>
    <w:rsid w:val="00306B04"/>
    <w:rsid w:val="00306C4B"/>
    <w:rsid w:val="00306D19"/>
    <w:rsid w:val="00306D20"/>
    <w:rsid w:val="00306EFB"/>
    <w:rsid w:val="00307279"/>
    <w:rsid w:val="003078BF"/>
    <w:rsid w:val="00307933"/>
    <w:rsid w:val="00307B22"/>
    <w:rsid w:val="00310271"/>
    <w:rsid w:val="00310754"/>
    <w:rsid w:val="003107BB"/>
    <w:rsid w:val="00310963"/>
    <w:rsid w:val="00310B27"/>
    <w:rsid w:val="00311101"/>
    <w:rsid w:val="0031142E"/>
    <w:rsid w:val="00311B26"/>
    <w:rsid w:val="0031211E"/>
    <w:rsid w:val="003124C8"/>
    <w:rsid w:val="003124DB"/>
    <w:rsid w:val="00312512"/>
    <w:rsid w:val="003126B1"/>
    <w:rsid w:val="00312A2F"/>
    <w:rsid w:val="0031307D"/>
    <w:rsid w:val="003136F0"/>
    <w:rsid w:val="0031380E"/>
    <w:rsid w:val="00313AF1"/>
    <w:rsid w:val="00313F46"/>
    <w:rsid w:val="00314021"/>
    <w:rsid w:val="003141EA"/>
    <w:rsid w:val="00314718"/>
    <w:rsid w:val="003147A2"/>
    <w:rsid w:val="003149E8"/>
    <w:rsid w:val="00314A2A"/>
    <w:rsid w:val="00314D5B"/>
    <w:rsid w:val="00314E99"/>
    <w:rsid w:val="00314F50"/>
    <w:rsid w:val="003152B1"/>
    <w:rsid w:val="00315334"/>
    <w:rsid w:val="00315363"/>
    <w:rsid w:val="003158AB"/>
    <w:rsid w:val="00315CE7"/>
    <w:rsid w:val="00315D63"/>
    <w:rsid w:val="00316028"/>
    <w:rsid w:val="00316304"/>
    <w:rsid w:val="003163D5"/>
    <w:rsid w:val="003164B9"/>
    <w:rsid w:val="00316599"/>
    <w:rsid w:val="00316648"/>
    <w:rsid w:val="0031674A"/>
    <w:rsid w:val="003168A5"/>
    <w:rsid w:val="003169BC"/>
    <w:rsid w:val="00316AD4"/>
    <w:rsid w:val="00316B75"/>
    <w:rsid w:val="00316C6A"/>
    <w:rsid w:val="00316C8E"/>
    <w:rsid w:val="003174E2"/>
    <w:rsid w:val="00317520"/>
    <w:rsid w:val="00317563"/>
    <w:rsid w:val="00317F35"/>
    <w:rsid w:val="00317F55"/>
    <w:rsid w:val="00320811"/>
    <w:rsid w:val="003208F2"/>
    <w:rsid w:val="00321000"/>
    <w:rsid w:val="00321413"/>
    <w:rsid w:val="0032161B"/>
    <w:rsid w:val="00321641"/>
    <w:rsid w:val="003218DF"/>
    <w:rsid w:val="00321D7B"/>
    <w:rsid w:val="00321F0F"/>
    <w:rsid w:val="0032200B"/>
    <w:rsid w:val="003226D4"/>
    <w:rsid w:val="0032361E"/>
    <w:rsid w:val="00323653"/>
    <w:rsid w:val="003236C2"/>
    <w:rsid w:val="003241B4"/>
    <w:rsid w:val="0032428F"/>
    <w:rsid w:val="00324419"/>
    <w:rsid w:val="00324BD5"/>
    <w:rsid w:val="00324C80"/>
    <w:rsid w:val="00324DCB"/>
    <w:rsid w:val="00324FE5"/>
    <w:rsid w:val="00325194"/>
    <w:rsid w:val="0032548F"/>
    <w:rsid w:val="003254BD"/>
    <w:rsid w:val="00325614"/>
    <w:rsid w:val="003258C3"/>
    <w:rsid w:val="00325DDB"/>
    <w:rsid w:val="003262EB"/>
    <w:rsid w:val="00326631"/>
    <w:rsid w:val="00326719"/>
    <w:rsid w:val="00326AE1"/>
    <w:rsid w:val="00326B4D"/>
    <w:rsid w:val="00326D77"/>
    <w:rsid w:val="00326DC2"/>
    <w:rsid w:val="00326E4E"/>
    <w:rsid w:val="00326EFA"/>
    <w:rsid w:val="00327076"/>
    <w:rsid w:val="003272CB"/>
    <w:rsid w:val="003275DE"/>
    <w:rsid w:val="00327B5B"/>
    <w:rsid w:val="00327BCA"/>
    <w:rsid w:val="00327E1E"/>
    <w:rsid w:val="00330338"/>
    <w:rsid w:val="0033033A"/>
    <w:rsid w:val="003305C5"/>
    <w:rsid w:val="0033088F"/>
    <w:rsid w:val="00330A14"/>
    <w:rsid w:val="00330C81"/>
    <w:rsid w:val="00330D8A"/>
    <w:rsid w:val="00330EE4"/>
    <w:rsid w:val="00331211"/>
    <w:rsid w:val="00331554"/>
    <w:rsid w:val="003315F0"/>
    <w:rsid w:val="00331665"/>
    <w:rsid w:val="003316F0"/>
    <w:rsid w:val="00331770"/>
    <w:rsid w:val="003317A9"/>
    <w:rsid w:val="00331D41"/>
    <w:rsid w:val="00331D44"/>
    <w:rsid w:val="0033227D"/>
    <w:rsid w:val="003322EC"/>
    <w:rsid w:val="00332A98"/>
    <w:rsid w:val="00332C21"/>
    <w:rsid w:val="00332EC3"/>
    <w:rsid w:val="00333C5B"/>
    <w:rsid w:val="00333DA4"/>
    <w:rsid w:val="00333F97"/>
    <w:rsid w:val="00334102"/>
    <w:rsid w:val="0033434F"/>
    <w:rsid w:val="00334568"/>
    <w:rsid w:val="00334944"/>
    <w:rsid w:val="00334C0E"/>
    <w:rsid w:val="00334FEC"/>
    <w:rsid w:val="003355E7"/>
    <w:rsid w:val="003356AB"/>
    <w:rsid w:val="00335882"/>
    <w:rsid w:val="0033594E"/>
    <w:rsid w:val="0033599D"/>
    <w:rsid w:val="00335C35"/>
    <w:rsid w:val="0033602A"/>
    <w:rsid w:val="0033646D"/>
    <w:rsid w:val="00336C53"/>
    <w:rsid w:val="00336C75"/>
    <w:rsid w:val="00336D0A"/>
    <w:rsid w:val="003370CE"/>
    <w:rsid w:val="003370E0"/>
    <w:rsid w:val="0033711D"/>
    <w:rsid w:val="00337135"/>
    <w:rsid w:val="00337318"/>
    <w:rsid w:val="00337A70"/>
    <w:rsid w:val="00337F3E"/>
    <w:rsid w:val="00340180"/>
    <w:rsid w:val="003401DD"/>
    <w:rsid w:val="003405C6"/>
    <w:rsid w:val="003409B2"/>
    <w:rsid w:val="00340E03"/>
    <w:rsid w:val="0034116A"/>
    <w:rsid w:val="0034144F"/>
    <w:rsid w:val="00341529"/>
    <w:rsid w:val="00341D2F"/>
    <w:rsid w:val="00341EB8"/>
    <w:rsid w:val="0034219E"/>
    <w:rsid w:val="003421A0"/>
    <w:rsid w:val="003421C2"/>
    <w:rsid w:val="003421C6"/>
    <w:rsid w:val="003431A1"/>
    <w:rsid w:val="00343E5A"/>
    <w:rsid w:val="00344173"/>
    <w:rsid w:val="003441F1"/>
    <w:rsid w:val="003442FB"/>
    <w:rsid w:val="00344827"/>
    <w:rsid w:val="003448B8"/>
    <w:rsid w:val="00344AE5"/>
    <w:rsid w:val="00344CDE"/>
    <w:rsid w:val="00344F7E"/>
    <w:rsid w:val="003456F5"/>
    <w:rsid w:val="003459B5"/>
    <w:rsid w:val="00345D32"/>
    <w:rsid w:val="00345D7D"/>
    <w:rsid w:val="00345DF1"/>
    <w:rsid w:val="00346090"/>
    <w:rsid w:val="00346481"/>
    <w:rsid w:val="00346549"/>
    <w:rsid w:val="0034660C"/>
    <w:rsid w:val="00346A0B"/>
    <w:rsid w:val="00346A5A"/>
    <w:rsid w:val="00346B93"/>
    <w:rsid w:val="00346E88"/>
    <w:rsid w:val="00350115"/>
    <w:rsid w:val="003505A9"/>
    <w:rsid w:val="003509BF"/>
    <w:rsid w:val="00350AAB"/>
    <w:rsid w:val="00350ADC"/>
    <w:rsid w:val="00350D6D"/>
    <w:rsid w:val="00350F98"/>
    <w:rsid w:val="00351040"/>
    <w:rsid w:val="003510B1"/>
    <w:rsid w:val="003515F2"/>
    <w:rsid w:val="0035179A"/>
    <w:rsid w:val="003517C0"/>
    <w:rsid w:val="00351C1C"/>
    <w:rsid w:val="00351F4B"/>
    <w:rsid w:val="0035240A"/>
    <w:rsid w:val="003524EE"/>
    <w:rsid w:val="0035270E"/>
    <w:rsid w:val="0035280A"/>
    <w:rsid w:val="00352A99"/>
    <w:rsid w:val="00352BC2"/>
    <w:rsid w:val="00352D90"/>
    <w:rsid w:val="00353305"/>
    <w:rsid w:val="00353B04"/>
    <w:rsid w:val="00354770"/>
    <w:rsid w:val="00354D74"/>
    <w:rsid w:val="00354F7A"/>
    <w:rsid w:val="003550A7"/>
    <w:rsid w:val="003550D1"/>
    <w:rsid w:val="003558B2"/>
    <w:rsid w:val="003559E0"/>
    <w:rsid w:val="00356460"/>
    <w:rsid w:val="0035652B"/>
    <w:rsid w:val="003567A7"/>
    <w:rsid w:val="003569F7"/>
    <w:rsid w:val="00356ED9"/>
    <w:rsid w:val="00356F37"/>
    <w:rsid w:val="00356FAF"/>
    <w:rsid w:val="003570F6"/>
    <w:rsid w:val="003571B7"/>
    <w:rsid w:val="0035726D"/>
    <w:rsid w:val="0035762A"/>
    <w:rsid w:val="003579A3"/>
    <w:rsid w:val="00357B04"/>
    <w:rsid w:val="0036023E"/>
    <w:rsid w:val="00360381"/>
    <w:rsid w:val="003604C5"/>
    <w:rsid w:val="003604EB"/>
    <w:rsid w:val="0036066D"/>
    <w:rsid w:val="00360AB6"/>
    <w:rsid w:val="00360EE8"/>
    <w:rsid w:val="003611CF"/>
    <w:rsid w:val="003612A2"/>
    <w:rsid w:val="003614E9"/>
    <w:rsid w:val="0036167A"/>
    <w:rsid w:val="003617B8"/>
    <w:rsid w:val="003618BC"/>
    <w:rsid w:val="00361B76"/>
    <w:rsid w:val="00361DE6"/>
    <w:rsid w:val="003620CA"/>
    <w:rsid w:val="00362262"/>
    <w:rsid w:val="003623A6"/>
    <w:rsid w:val="0036257F"/>
    <w:rsid w:val="003629BB"/>
    <w:rsid w:val="00362A8A"/>
    <w:rsid w:val="00363167"/>
    <w:rsid w:val="003631BB"/>
    <w:rsid w:val="00363A3B"/>
    <w:rsid w:val="00363A92"/>
    <w:rsid w:val="00364186"/>
    <w:rsid w:val="00364573"/>
    <w:rsid w:val="0036477F"/>
    <w:rsid w:val="00364857"/>
    <w:rsid w:val="003649FE"/>
    <w:rsid w:val="00364C90"/>
    <w:rsid w:val="00364F0F"/>
    <w:rsid w:val="00365067"/>
    <w:rsid w:val="0036513D"/>
    <w:rsid w:val="003651EC"/>
    <w:rsid w:val="003658AC"/>
    <w:rsid w:val="003658CD"/>
    <w:rsid w:val="00365EA0"/>
    <w:rsid w:val="0036615D"/>
    <w:rsid w:val="003662B3"/>
    <w:rsid w:val="00366427"/>
    <w:rsid w:val="003668B0"/>
    <w:rsid w:val="00366F5E"/>
    <w:rsid w:val="00367084"/>
    <w:rsid w:val="00367641"/>
    <w:rsid w:val="0036787A"/>
    <w:rsid w:val="00367D46"/>
    <w:rsid w:val="00367F77"/>
    <w:rsid w:val="00370499"/>
    <w:rsid w:val="003706E9"/>
    <w:rsid w:val="00370B33"/>
    <w:rsid w:val="00371150"/>
    <w:rsid w:val="00371760"/>
    <w:rsid w:val="00372086"/>
    <w:rsid w:val="00372398"/>
    <w:rsid w:val="0037241D"/>
    <w:rsid w:val="0037247A"/>
    <w:rsid w:val="0037249A"/>
    <w:rsid w:val="00372B2D"/>
    <w:rsid w:val="00372B6C"/>
    <w:rsid w:val="00372DEB"/>
    <w:rsid w:val="00373772"/>
    <w:rsid w:val="00373C39"/>
    <w:rsid w:val="00373F54"/>
    <w:rsid w:val="003741F5"/>
    <w:rsid w:val="00374268"/>
    <w:rsid w:val="00374352"/>
    <w:rsid w:val="0037453C"/>
    <w:rsid w:val="003749F1"/>
    <w:rsid w:val="00374CB7"/>
    <w:rsid w:val="00376089"/>
    <w:rsid w:val="00376167"/>
    <w:rsid w:val="00376425"/>
    <w:rsid w:val="003764DA"/>
    <w:rsid w:val="003767B3"/>
    <w:rsid w:val="0037689B"/>
    <w:rsid w:val="00376A67"/>
    <w:rsid w:val="00376B97"/>
    <w:rsid w:val="00376CAC"/>
    <w:rsid w:val="00376D7E"/>
    <w:rsid w:val="003776A6"/>
    <w:rsid w:val="003779A0"/>
    <w:rsid w:val="00377EC3"/>
    <w:rsid w:val="00377F27"/>
    <w:rsid w:val="003800C8"/>
    <w:rsid w:val="003805E9"/>
    <w:rsid w:val="00380603"/>
    <w:rsid w:val="00380A67"/>
    <w:rsid w:val="00380E06"/>
    <w:rsid w:val="00380E38"/>
    <w:rsid w:val="003810ED"/>
    <w:rsid w:val="003815CF"/>
    <w:rsid w:val="003817F8"/>
    <w:rsid w:val="00381978"/>
    <w:rsid w:val="0038222D"/>
    <w:rsid w:val="003823D0"/>
    <w:rsid w:val="003824F3"/>
    <w:rsid w:val="00382D82"/>
    <w:rsid w:val="00382F3D"/>
    <w:rsid w:val="00383158"/>
    <w:rsid w:val="00383414"/>
    <w:rsid w:val="0038342D"/>
    <w:rsid w:val="0038379E"/>
    <w:rsid w:val="003837D0"/>
    <w:rsid w:val="003838C7"/>
    <w:rsid w:val="00383A5B"/>
    <w:rsid w:val="00383F06"/>
    <w:rsid w:val="0038402D"/>
    <w:rsid w:val="00384032"/>
    <w:rsid w:val="003840C1"/>
    <w:rsid w:val="0038448E"/>
    <w:rsid w:val="00384D15"/>
    <w:rsid w:val="00384EF7"/>
    <w:rsid w:val="00385598"/>
    <w:rsid w:val="00385C5A"/>
    <w:rsid w:val="0038622D"/>
    <w:rsid w:val="0038653F"/>
    <w:rsid w:val="0038663C"/>
    <w:rsid w:val="003868A8"/>
    <w:rsid w:val="003868F9"/>
    <w:rsid w:val="0038691A"/>
    <w:rsid w:val="00386C8C"/>
    <w:rsid w:val="00386DE6"/>
    <w:rsid w:val="00386F21"/>
    <w:rsid w:val="00387938"/>
    <w:rsid w:val="00387CAC"/>
    <w:rsid w:val="00387E79"/>
    <w:rsid w:val="00387EB2"/>
    <w:rsid w:val="00387EB7"/>
    <w:rsid w:val="00387F84"/>
    <w:rsid w:val="0039008D"/>
    <w:rsid w:val="003907E4"/>
    <w:rsid w:val="00390DD2"/>
    <w:rsid w:val="00390ECB"/>
    <w:rsid w:val="00390F97"/>
    <w:rsid w:val="00391269"/>
    <w:rsid w:val="0039185E"/>
    <w:rsid w:val="00391A32"/>
    <w:rsid w:val="00391DD1"/>
    <w:rsid w:val="00391FE0"/>
    <w:rsid w:val="00392308"/>
    <w:rsid w:val="00392309"/>
    <w:rsid w:val="00392341"/>
    <w:rsid w:val="00392425"/>
    <w:rsid w:val="00392B56"/>
    <w:rsid w:val="003930DA"/>
    <w:rsid w:val="003931CC"/>
    <w:rsid w:val="00393221"/>
    <w:rsid w:val="003932F6"/>
    <w:rsid w:val="0039341C"/>
    <w:rsid w:val="0039388E"/>
    <w:rsid w:val="00393A8C"/>
    <w:rsid w:val="00393CB2"/>
    <w:rsid w:val="00393D30"/>
    <w:rsid w:val="00394294"/>
    <w:rsid w:val="003944DE"/>
    <w:rsid w:val="00394DDC"/>
    <w:rsid w:val="00395039"/>
    <w:rsid w:val="0039505B"/>
    <w:rsid w:val="0039516C"/>
    <w:rsid w:val="0039554D"/>
    <w:rsid w:val="003956A1"/>
    <w:rsid w:val="00395999"/>
    <w:rsid w:val="00395A8D"/>
    <w:rsid w:val="00395F47"/>
    <w:rsid w:val="00396634"/>
    <w:rsid w:val="0039689D"/>
    <w:rsid w:val="003968F4"/>
    <w:rsid w:val="00396AF6"/>
    <w:rsid w:val="00396FAD"/>
    <w:rsid w:val="00396FE8"/>
    <w:rsid w:val="003974D7"/>
    <w:rsid w:val="0039798A"/>
    <w:rsid w:val="003A0042"/>
    <w:rsid w:val="003A0175"/>
    <w:rsid w:val="003A0525"/>
    <w:rsid w:val="003A07DB"/>
    <w:rsid w:val="003A0AF3"/>
    <w:rsid w:val="003A0B0F"/>
    <w:rsid w:val="003A1478"/>
    <w:rsid w:val="003A15CD"/>
    <w:rsid w:val="003A1605"/>
    <w:rsid w:val="003A17EA"/>
    <w:rsid w:val="003A1D94"/>
    <w:rsid w:val="003A1DC6"/>
    <w:rsid w:val="003A1E63"/>
    <w:rsid w:val="003A265F"/>
    <w:rsid w:val="003A2BD1"/>
    <w:rsid w:val="003A2D84"/>
    <w:rsid w:val="003A2E44"/>
    <w:rsid w:val="003A3799"/>
    <w:rsid w:val="003A3B0B"/>
    <w:rsid w:val="003A3E88"/>
    <w:rsid w:val="003A418C"/>
    <w:rsid w:val="003A421A"/>
    <w:rsid w:val="003A495B"/>
    <w:rsid w:val="003A4B68"/>
    <w:rsid w:val="003A5111"/>
    <w:rsid w:val="003A5218"/>
    <w:rsid w:val="003A550A"/>
    <w:rsid w:val="003A57CA"/>
    <w:rsid w:val="003A5AD3"/>
    <w:rsid w:val="003A5C8D"/>
    <w:rsid w:val="003A6299"/>
    <w:rsid w:val="003A6525"/>
    <w:rsid w:val="003A6669"/>
    <w:rsid w:val="003A678C"/>
    <w:rsid w:val="003A6842"/>
    <w:rsid w:val="003A69AE"/>
    <w:rsid w:val="003A69BD"/>
    <w:rsid w:val="003A7043"/>
    <w:rsid w:val="003A71CB"/>
    <w:rsid w:val="003A71F8"/>
    <w:rsid w:val="003A7807"/>
    <w:rsid w:val="003A791D"/>
    <w:rsid w:val="003A7A23"/>
    <w:rsid w:val="003A7A83"/>
    <w:rsid w:val="003B0114"/>
    <w:rsid w:val="003B04DF"/>
    <w:rsid w:val="003B052D"/>
    <w:rsid w:val="003B054B"/>
    <w:rsid w:val="003B055E"/>
    <w:rsid w:val="003B05A0"/>
    <w:rsid w:val="003B063A"/>
    <w:rsid w:val="003B0A71"/>
    <w:rsid w:val="003B0D38"/>
    <w:rsid w:val="003B10B1"/>
    <w:rsid w:val="003B15D6"/>
    <w:rsid w:val="003B1639"/>
    <w:rsid w:val="003B1819"/>
    <w:rsid w:val="003B18F5"/>
    <w:rsid w:val="003B1D21"/>
    <w:rsid w:val="003B1DCD"/>
    <w:rsid w:val="003B28E9"/>
    <w:rsid w:val="003B29BD"/>
    <w:rsid w:val="003B2C19"/>
    <w:rsid w:val="003B2CB6"/>
    <w:rsid w:val="003B2D28"/>
    <w:rsid w:val="003B3238"/>
    <w:rsid w:val="003B3257"/>
    <w:rsid w:val="003B3599"/>
    <w:rsid w:val="003B3CA4"/>
    <w:rsid w:val="003B3DC1"/>
    <w:rsid w:val="003B4025"/>
    <w:rsid w:val="003B41C5"/>
    <w:rsid w:val="003B44FA"/>
    <w:rsid w:val="003B4574"/>
    <w:rsid w:val="003B47AA"/>
    <w:rsid w:val="003B493F"/>
    <w:rsid w:val="003B4B05"/>
    <w:rsid w:val="003B5604"/>
    <w:rsid w:val="003B5914"/>
    <w:rsid w:val="003B5A08"/>
    <w:rsid w:val="003B5D43"/>
    <w:rsid w:val="003B5DA2"/>
    <w:rsid w:val="003B5EE3"/>
    <w:rsid w:val="003B5F2D"/>
    <w:rsid w:val="003B6127"/>
    <w:rsid w:val="003B6505"/>
    <w:rsid w:val="003B665A"/>
    <w:rsid w:val="003B682B"/>
    <w:rsid w:val="003B6D9A"/>
    <w:rsid w:val="003B7249"/>
    <w:rsid w:val="003B7497"/>
    <w:rsid w:val="003B76C1"/>
    <w:rsid w:val="003B76E7"/>
    <w:rsid w:val="003B7CC5"/>
    <w:rsid w:val="003B7F30"/>
    <w:rsid w:val="003B7F31"/>
    <w:rsid w:val="003C080A"/>
    <w:rsid w:val="003C0874"/>
    <w:rsid w:val="003C0BC7"/>
    <w:rsid w:val="003C0C62"/>
    <w:rsid w:val="003C0D53"/>
    <w:rsid w:val="003C105E"/>
    <w:rsid w:val="003C1257"/>
    <w:rsid w:val="003C17A1"/>
    <w:rsid w:val="003C1865"/>
    <w:rsid w:val="003C1FB4"/>
    <w:rsid w:val="003C205A"/>
    <w:rsid w:val="003C2289"/>
    <w:rsid w:val="003C22A3"/>
    <w:rsid w:val="003C231F"/>
    <w:rsid w:val="003C2485"/>
    <w:rsid w:val="003C277D"/>
    <w:rsid w:val="003C2C4D"/>
    <w:rsid w:val="003C2FDD"/>
    <w:rsid w:val="003C3A6E"/>
    <w:rsid w:val="003C3B42"/>
    <w:rsid w:val="003C3DE0"/>
    <w:rsid w:val="003C3F4F"/>
    <w:rsid w:val="003C4064"/>
    <w:rsid w:val="003C448B"/>
    <w:rsid w:val="003C455F"/>
    <w:rsid w:val="003C4578"/>
    <w:rsid w:val="003C469A"/>
    <w:rsid w:val="003C4797"/>
    <w:rsid w:val="003C4E08"/>
    <w:rsid w:val="003C4FCB"/>
    <w:rsid w:val="003C56EE"/>
    <w:rsid w:val="003C57A6"/>
    <w:rsid w:val="003C593D"/>
    <w:rsid w:val="003C5ABB"/>
    <w:rsid w:val="003C5B48"/>
    <w:rsid w:val="003C5C89"/>
    <w:rsid w:val="003C60A0"/>
    <w:rsid w:val="003C6204"/>
    <w:rsid w:val="003C64BC"/>
    <w:rsid w:val="003C6560"/>
    <w:rsid w:val="003C6EC2"/>
    <w:rsid w:val="003C7A7B"/>
    <w:rsid w:val="003C7BE7"/>
    <w:rsid w:val="003C7F6F"/>
    <w:rsid w:val="003C7FBB"/>
    <w:rsid w:val="003D0011"/>
    <w:rsid w:val="003D001C"/>
    <w:rsid w:val="003D0056"/>
    <w:rsid w:val="003D0952"/>
    <w:rsid w:val="003D0BDE"/>
    <w:rsid w:val="003D0BED"/>
    <w:rsid w:val="003D0BF6"/>
    <w:rsid w:val="003D0D1A"/>
    <w:rsid w:val="003D167B"/>
    <w:rsid w:val="003D184E"/>
    <w:rsid w:val="003D185B"/>
    <w:rsid w:val="003D19C4"/>
    <w:rsid w:val="003D1AA8"/>
    <w:rsid w:val="003D1AE7"/>
    <w:rsid w:val="003D208D"/>
    <w:rsid w:val="003D21FB"/>
    <w:rsid w:val="003D2877"/>
    <w:rsid w:val="003D31F0"/>
    <w:rsid w:val="003D3264"/>
    <w:rsid w:val="003D33EE"/>
    <w:rsid w:val="003D39A6"/>
    <w:rsid w:val="003D39EB"/>
    <w:rsid w:val="003D3A72"/>
    <w:rsid w:val="003D3C95"/>
    <w:rsid w:val="003D4143"/>
    <w:rsid w:val="003D48E7"/>
    <w:rsid w:val="003D48F7"/>
    <w:rsid w:val="003D524A"/>
    <w:rsid w:val="003D57DB"/>
    <w:rsid w:val="003D5E3A"/>
    <w:rsid w:val="003D5F3A"/>
    <w:rsid w:val="003D6124"/>
    <w:rsid w:val="003D6255"/>
    <w:rsid w:val="003D64A7"/>
    <w:rsid w:val="003D64CE"/>
    <w:rsid w:val="003D653C"/>
    <w:rsid w:val="003D6855"/>
    <w:rsid w:val="003D691D"/>
    <w:rsid w:val="003D6947"/>
    <w:rsid w:val="003D6BE0"/>
    <w:rsid w:val="003D6CB9"/>
    <w:rsid w:val="003D6E07"/>
    <w:rsid w:val="003D6E58"/>
    <w:rsid w:val="003D76AD"/>
    <w:rsid w:val="003D7ABB"/>
    <w:rsid w:val="003D7B65"/>
    <w:rsid w:val="003D7DD0"/>
    <w:rsid w:val="003D7FA2"/>
    <w:rsid w:val="003E056E"/>
    <w:rsid w:val="003E0715"/>
    <w:rsid w:val="003E08D8"/>
    <w:rsid w:val="003E08F3"/>
    <w:rsid w:val="003E1011"/>
    <w:rsid w:val="003E1406"/>
    <w:rsid w:val="003E184E"/>
    <w:rsid w:val="003E192E"/>
    <w:rsid w:val="003E199F"/>
    <w:rsid w:val="003E1F2B"/>
    <w:rsid w:val="003E2277"/>
    <w:rsid w:val="003E2388"/>
    <w:rsid w:val="003E2669"/>
    <w:rsid w:val="003E279D"/>
    <w:rsid w:val="003E2DCA"/>
    <w:rsid w:val="003E2E33"/>
    <w:rsid w:val="003E2EB7"/>
    <w:rsid w:val="003E3464"/>
    <w:rsid w:val="003E353F"/>
    <w:rsid w:val="003E35F5"/>
    <w:rsid w:val="003E38C3"/>
    <w:rsid w:val="003E3903"/>
    <w:rsid w:val="003E3B17"/>
    <w:rsid w:val="003E3BE4"/>
    <w:rsid w:val="003E3E54"/>
    <w:rsid w:val="003E456E"/>
    <w:rsid w:val="003E48E5"/>
    <w:rsid w:val="003E4BA5"/>
    <w:rsid w:val="003E5744"/>
    <w:rsid w:val="003E58D7"/>
    <w:rsid w:val="003E5BD4"/>
    <w:rsid w:val="003E5ED9"/>
    <w:rsid w:val="003E6BFB"/>
    <w:rsid w:val="003E6FA5"/>
    <w:rsid w:val="003E7387"/>
    <w:rsid w:val="003E7463"/>
    <w:rsid w:val="003E7663"/>
    <w:rsid w:val="003E7747"/>
    <w:rsid w:val="003E7FE0"/>
    <w:rsid w:val="003F01B8"/>
    <w:rsid w:val="003F05A9"/>
    <w:rsid w:val="003F078D"/>
    <w:rsid w:val="003F0850"/>
    <w:rsid w:val="003F0AD2"/>
    <w:rsid w:val="003F1089"/>
    <w:rsid w:val="003F16D0"/>
    <w:rsid w:val="003F19C2"/>
    <w:rsid w:val="003F1AAE"/>
    <w:rsid w:val="003F1AEE"/>
    <w:rsid w:val="003F1CD9"/>
    <w:rsid w:val="003F2243"/>
    <w:rsid w:val="003F2484"/>
    <w:rsid w:val="003F26FA"/>
    <w:rsid w:val="003F2841"/>
    <w:rsid w:val="003F289B"/>
    <w:rsid w:val="003F28E8"/>
    <w:rsid w:val="003F294C"/>
    <w:rsid w:val="003F2AB8"/>
    <w:rsid w:val="003F2B0E"/>
    <w:rsid w:val="003F2D08"/>
    <w:rsid w:val="003F30CA"/>
    <w:rsid w:val="003F3356"/>
    <w:rsid w:val="003F3766"/>
    <w:rsid w:val="003F3B56"/>
    <w:rsid w:val="003F3CEB"/>
    <w:rsid w:val="003F415C"/>
    <w:rsid w:val="003F459C"/>
    <w:rsid w:val="003F4862"/>
    <w:rsid w:val="003F49C0"/>
    <w:rsid w:val="003F4A01"/>
    <w:rsid w:val="003F4F21"/>
    <w:rsid w:val="003F55DD"/>
    <w:rsid w:val="003F5B14"/>
    <w:rsid w:val="003F5B38"/>
    <w:rsid w:val="003F5BA6"/>
    <w:rsid w:val="003F6370"/>
    <w:rsid w:val="003F648D"/>
    <w:rsid w:val="003F64C2"/>
    <w:rsid w:val="003F68E2"/>
    <w:rsid w:val="003F6BAB"/>
    <w:rsid w:val="003F6F46"/>
    <w:rsid w:val="003F6FCA"/>
    <w:rsid w:val="003F7347"/>
    <w:rsid w:val="003F737B"/>
    <w:rsid w:val="003F78A3"/>
    <w:rsid w:val="003F7AAF"/>
    <w:rsid w:val="003F7CDA"/>
    <w:rsid w:val="003F7ECA"/>
    <w:rsid w:val="003F7F84"/>
    <w:rsid w:val="00400293"/>
    <w:rsid w:val="004008B0"/>
    <w:rsid w:val="00400956"/>
    <w:rsid w:val="00400F61"/>
    <w:rsid w:val="004013D0"/>
    <w:rsid w:val="004014DA"/>
    <w:rsid w:val="0040152C"/>
    <w:rsid w:val="0040183D"/>
    <w:rsid w:val="00401885"/>
    <w:rsid w:val="00401C8E"/>
    <w:rsid w:val="00401CC1"/>
    <w:rsid w:val="00402390"/>
    <w:rsid w:val="004023D3"/>
    <w:rsid w:val="004027DA"/>
    <w:rsid w:val="004028B5"/>
    <w:rsid w:val="00402ABC"/>
    <w:rsid w:val="00402AC4"/>
    <w:rsid w:val="00402DA4"/>
    <w:rsid w:val="00402DB0"/>
    <w:rsid w:val="00402FE2"/>
    <w:rsid w:val="0040308B"/>
    <w:rsid w:val="00403243"/>
    <w:rsid w:val="00403722"/>
    <w:rsid w:val="0040382C"/>
    <w:rsid w:val="00403997"/>
    <w:rsid w:val="004039A8"/>
    <w:rsid w:val="00403A24"/>
    <w:rsid w:val="00403C44"/>
    <w:rsid w:val="00403E88"/>
    <w:rsid w:val="00404015"/>
    <w:rsid w:val="0040438C"/>
    <w:rsid w:val="00404E11"/>
    <w:rsid w:val="00404EB0"/>
    <w:rsid w:val="00405089"/>
    <w:rsid w:val="004056CB"/>
    <w:rsid w:val="004059A0"/>
    <w:rsid w:val="004059A4"/>
    <w:rsid w:val="00405F5D"/>
    <w:rsid w:val="00406251"/>
    <w:rsid w:val="004063F7"/>
    <w:rsid w:val="00406561"/>
    <w:rsid w:val="00406582"/>
    <w:rsid w:val="0040690B"/>
    <w:rsid w:val="00406C06"/>
    <w:rsid w:val="004072D1"/>
    <w:rsid w:val="0040732D"/>
    <w:rsid w:val="00407649"/>
    <w:rsid w:val="00407660"/>
    <w:rsid w:val="004076C1"/>
    <w:rsid w:val="004076E7"/>
    <w:rsid w:val="0040770B"/>
    <w:rsid w:val="00407966"/>
    <w:rsid w:val="004079E9"/>
    <w:rsid w:val="00407BC1"/>
    <w:rsid w:val="00407BFD"/>
    <w:rsid w:val="00407F54"/>
    <w:rsid w:val="00407FE5"/>
    <w:rsid w:val="00410369"/>
    <w:rsid w:val="00410378"/>
    <w:rsid w:val="0041042C"/>
    <w:rsid w:val="00410554"/>
    <w:rsid w:val="004106BA"/>
    <w:rsid w:val="00410832"/>
    <w:rsid w:val="00410932"/>
    <w:rsid w:val="00410BAD"/>
    <w:rsid w:val="00410C3A"/>
    <w:rsid w:val="00410DA5"/>
    <w:rsid w:val="00410EDD"/>
    <w:rsid w:val="00411203"/>
    <w:rsid w:val="00411447"/>
    <w:rsid w:val="004117C7"/>
    <w:rsid w:val="004118E5"/>
    <w:rsid w:val="004119C8"/>
    <w:rsid w:val="00411A43"/>
    <w:rsid w:val="00411B4B"/>
    <w:rsid w:val="00411CC1"/>
    <w:rsid w:val="0041253C"/>
    <w:rsid w:val="0041272F"/>
    <w:rsid w:val="0041280A"/>
    <w:rsid w:val="00413188"/>
    <w:rsid w:val="004134B8"/>
    <w:rsid w:val="004136D4"/>
    <w:rsid w:val="0041379E"/>
    <w:rsid w:val="0041380B"/>
    <w:rsid w:val="00413DA7"/>
    <w:rsid w:val="00413DF7"/>
    <w:rsid w:val="0041419C"/>
    <w:rsid w:val="00414393"/>
    <w:rsid w:val="00414601"/>
    <w:rsid w:val="00414707"/>
    <w:rsid w:val="00414C89"/>
    <w:rsid w:val="00414D92"/>
    <w:rsid w:val="00414E49"/>
    <w:rsid w:val="00415F20"/>
    <w:rsid w:val="004161A3"/>
    <w:rsid w:val="0041635E"/>
    <w:rsid w:val="004164B9"/>
    <w:rsid w:val="00416644"/>
    <w:rsid w:val="0041686F"/>
    <w:rsid w:val="00416A65"/>
    <w:rsid w:val="00416B3E"/>
    <w:rsid w:val="004170B8"/>
    <w:rsid w:val="00417131"/>
    <w:rsid w:val="004171DC"/>
    <w:rsid w:val="00417297"/>
    <w:rsid w:val="004176AD"/>
    <w:rsid w:val="00417B18"/>
    <w:rsid w:val="00417E1F"/>
    <w:rsid w:val="00417ED7"/>
    <w:rsid w:val="0042015C"/>
    <w:rsid w:val="0042016D"/>
    <w:rsid w:val="004204EC"/>
    <w:rsid w:val="00420821"/>
    <w:rsid w:val="004209DD"/>
    <w:rsid w:val="00420CF4"/>
    <w:rsid w:val="00420CF7"/>
    <w:rsid w:val="00420CF9"/>
    <w:rsid w:val="00421581"/>
    <w:rsid w:val="004215EA"/>
    <w:rsid w:val="00421896"/>
    <w:rsid w:val="0042194A"/>
    <w:rsid w:val="00422176"/>
    <w:rsid w:val="00422408"/>
    <w:rsid w:val="00422566"/>
    <w:rsid w:val="0042267F"/>
    <w:rsid w:val="004228CE"/>
    <w:rsid w:val="004229B5"/>
    <w:rsid w:val="00422F3F"/>
    <w:rsid w:val="004231E0"/>
    <w:rsid w:val="004232D8"/>
    <w:rsid w:val="00423A58"/>
    <w:rsid w:val="0042445C"/>
    <w:rsid w:val="00424518"/>
    <w:rsid w:val="004245C7"/>
    <w:rsid w:val="004246AC"/>
    <w:rsid w:val="00424A0D"/>
    <w:rsid w:val="00424F26"/>
    <w:rsid w:val="004250DD"/>
    <w:rsid w:val="0042517B"/>
    <w:rsid w:val="004252B7"/>
    <w:rsid w:val="004255AC"/>
    <w:rsid w:val="004259F4"/>
    <w:rsid w:val="00426812"/>
    <w:rsid w:val="00426B05"/>
    <w:rsid w:val="00426C41"/>
    <w:rsid w:val="004270B8"/>
    <w:rsid w:val="00427278"/>
    <w:rsid w:val="00427606"/>
    <w:rsid w:val="00427F70"/>
    <w:rsid w:val="004303A6"/>
    <w:rsid w:val="00430852"/>
    <w:rsid w:val="00430EA0"/>
    <w:rsid w:val="00430F32"/>
    <w:rsid w:val="00431324"/>
    <w:rsid w:val="00431362"/>
    <w:rsid w:val="0043184A"/>
    <w:rsid w:val="00432207"/>
    <w:rsid w:val="004328C9"/>
    <w:rsid w:val="00432907"/>
    <w:rsid w:val="004331A3"/>
    <w:rsid w:val="004331EF"/>
    <w:rsid w:val="0043345E"/>
    <w:rsid w:val="0043372E"/>
    <w:rsid w:val="0043394D"/>
    <w:rsid w:val="00433BBA"/>
    <w:rsid w:val="00433C2E"/>
    <w:rsid w:val="00433F31"/>
    <w:rsid w:val="00433F7F"/>
    <w:rsid w:val="00434002"/>
    <w:rsid w:val="00434255"/>
    <w:rsid w:val="00434601"/>
    <w:rsid w:val="004347F5"/>
    <w:rsid w:val="00434A42"/>
    <w:rsid w:val="00434B29"/>
    <w:rsid w:val="00434C7C"/>
    <w:rsid w:val="00434CA3"/>
    <w:rsid w:val="00434E55"/>
    <w:rsid w:val="00434F8F"/>
    <w:rsid w:val="00435201"/>
    <w:rsid w:val="004352F0"/>
    <w:rsid w:val="00435885"/>
    <w:rsid w:val="00435EF8"/>
    <w:rsid w:val="00436538"/>
    <w:rsid w:val="004366A4"/>
    <w:rsid w:val="00436729"/>
    <w:rsid w:val="004370A9"/>
    <w:rsid w:val="0043758C"/>
    <w:rsid w:val="00437627"/>
    <w:rsid w:val="0043762C"/>
    <w:rsid w:val="00437774"/>
    <w:rsid w:val="00437B21"/>
    <w:rsid w:val="00437DA5"/>
    <w:rsid w:val="004400F8"/>
    <w:rsid w:val="004404DE"/>
    <w:rsid w:val="00440CCE"/>
    <w:rsid w:val="00441015"/>
    <w:rsid w:val="0044104A"/>
    <w:rsid w:val="00441073"/>
    <w:rsid w:val="00441105"/>
    <w:rsid w:val="004411BB"/>
    <w:rsid w:val="0044129B"/>
    <w:rsid w:val="004412D9"/>
    <w:rsid w:val="0044179A"/>
    <w:rsid w:val="0044206B"/>
    <w:rsid w:val="004420F2"/>
    <w:rsid w:val="004421BB"/>
    <w:rsid w:val="00442504"/>
    <w:rsid w:val="004428A8"/>
    <w:rsid w:val="00442CD5"/>
    <w:rsid w:val="00442EF6"/>
    <w:rsid w:val="0044365A"/>
    <w:rsid w:val="00443B18"/>
    <w:rsid w:val="00444283"/>
    <w:rsid w:val="0044472C"/>
    <w:rsid w:val="0044492C"/>
    <w:rsid w:val="00444A65"/>
    <w:rsid w:val="00444C98"/>
    <w:rsid w:val="00444F31"/>
    <w:rsid w:val="00445072"/>
    <w:rsid w:val="00445419"/>
    <w:rsid w:val="004458D2"/>
    <w:rsid w:val="00445DA3"/>
    <w:rsid w:val="00445DCB"/>
    <w:rsid w:val="00446227"/>
    <w:rsid w:val="00446608"/>
    <w:rsid w:val="00446686"/>
    <w:rsid w:val="00446855"/>
    <w:rsid w:val="00446E90"/>
    <w:rsid w:val="00446EA9"/>
    <w:rsid w:val="00447180"/>
    <w:rsid w:val="00447488"/>
    <w:rsid w:val="00447497"/>
    <w:rsid w:val="004474AC"/>
    <w:rsid w:val="00447864"/>
    <w:rsid w:val="00447A74"/>
    <w:rsid w:val="00447B22"/>
    <w:rsid w:val="00447C08"/>
    <w:rsid w:val="00447F6B"/>
    <w:rsid w:val="00447F7A"/>
    <w:rsid w:val="00450735"/>
    <w:rsid w:val="00450755"/>
    <w:rsid w:val="00450804"/>
    <w:rsid w:val="00450DDB"/>
    <w:rsid w:val="00450F7C"/>
    <w:rsid w:val="00451087"/>
    <w:rsid w:val="00451413"/>
    <w:rsid w:val="004514B7"/>
    <w:rsid w:val="0045179E"/>
    <w:rsid w:val="0045194E"/>
    <w:rsid w:val="004520EA"/>
    <w:rsid w:val="00452539"/>
    <w:rsid w:val="004529C2"/>
    <w:rsid w:val="00452C1D"/>
    <w:rsid w:val="0045332E"/>
    <w:rsid w:val="00453740"/>
    <w:rsid w:val="0045396A"/>
    <w:rsid w:val="00453C3F"/>
    <w:rsid w:val="00453F39"/>
    <w:rsid w:val="0045413F"/>
    <w:rsid w:val="00454317"/>
    <w:rsid w:val="00454528"/>
    <w:rsid w:val="0045482F"/>
    <w:rsid w:val="00454997"/>
    <w:rsid w:val="00454AB9"/>
    <w:rsid w:val="00454D70"/>
    <w:rsid w:val="0045537F"/>
    <w:rsid w:val="004554F1"/>
    <w:rsid w:val="004555E3"/>
    <w:rsid w:val="00455630"/>
    <w:rsid w:val="00455778"/>
    <w:rsid w:val="004558EA"/>
    <w:rsid w:val="004561D7"/>
    <w:rsid w:val="0045630A"/>
    <w:rsid w:val="004563FA"/>
    <w:rsid w:val="00456834"/>
    <w:rsid w:val="00456CC6"/>
    <w:rsid w:val="0045709B"/>
    <w:rsid w:val="00457445"/>
    <w:rsid w:val="004576E1"/>
    <w:rsid w:val="00457AD8"/>
    <w:rsid w:val="00457D1F"/>
    <w:rsid w:val="00457DB0"/>
    <w:rsid w:val="00457E78"/>
    <w:rsid w:val="00457F25"/>
    <w:rsid w:val="00460146"/>
    <w:rsid w:val="004603FC"/>
    <w:rsid w:val="004604D5"/>
    <w:rsid w:val="004606F2"/>
    <w:rsid w:val="00460745"/>
    <w:rsid w:val="00460972"/>
    <w:rsid w:val="00460980"/>
    <w:rsid w:val="00460A5C"/>
    <w:rsid w:val="00460A5E"/>
    <w:rsid w:val="00460B51"/>
    <w:rsid w:val="00460C35"/>
    <w:rsid w:val="00460F1F"/>
    <w:rsid w:val="004612B4"/>
    <w:rsid w:val="004612F4"/>
    <w:rsid w:val="0046138B"/>
    <w:rsid w:val="0046146F"/>
    <w:rsid w:val="004614F9"/>
    <w:rsid w:val="00461873"/>
    <w:rsid w:val="00461AE2"/>
    <w:rsid w:val="00461F09"/>
    <w:rsid w:val="00462317"/>
    <w:rsid w:val="004624F1"/>
    <w:rsid w:val="00462508"/>
    <w:rsid w:val="004626DC"/>
    <w:rsid w:val="00462741"/>
    <w:rsid w:val="004627BA"/>
    <w:rsid w:val="0046298F"/>
    <w:rsid w:val="00462A20"/>
    <w:rsid w:val="00462E1C"/>
    <w:rsid w:val="00462F0D"/>
    <w:rsid w:val="00462F98"/>
    <w:rsid w:val="0046315E"/>
    <w:rsid w:val="00463689"/>
    <w:rsid w:val="004637C4"/>
    <w:rsid w:val="00463D91"/>
    <w:rsid w:val="00463E43"/>
    <w:rsid w:val="00463F24"/>
    <w:rsid w:val="00463F44"/>
    <w:rsid w:val="004640D6"/>
    <w:rsid w:val="00464118"/>
    <w:rsid w:val="0046450A"/>
    <w:rsid w:val="004647CD"/>
    <w:rsid w:val="00464916"/>
    <w:rsid w:val="00464A61"/>
    <w:rsid w:val="00464B02"/>
    <w:rsid w:val="00464BD2"/>
    <w:rsid w:val="00464DAB"/>
    <w:rsid w:val="00464FA6"/>
    <w:rsid w:val="00464FCC"/>
    <w:rsid w:val="00464FE1"/>
    <w:rsid w:val="00465307"/>
    <w:rsid w:val="004653F1"/>
    <w:rsid w:val="004654F8"/>
    <w:rsid w:val="00465547"/>
    <w:rsid w:val="00465628"/>
    <w:rsid w:val="00465779"/>
    <w:rsid w:val="00465F03"/>
    <w:rsid w:val="00466053"/>
    <w:rsid w:val="00466064"/>
    <w:rsid w:val="004660BF"/>
    <w:rsid w:val="00466224"/>
    <w:rsid w:val="0046626F"/>
    <w:rsid w:val="0046699D"/>
    <w:rsid w:val="00466AEF"/>
    <w:rsid w:val="00466E2F"/>
    <w:rsid w:val="00467332"/>
    <w:rsid w:val="004674D0"/>
    <w:rsid w:val="00467503"/>
    <w:rsid w:val="00467B4C"/>
    <w:rsid w:val="00467DEC"/>
    <w:rsid w:val="004700C0"/>
    <w:rsid w:val="0047034C"/>
    <w:rsid w:val="0047040E"/>
    <w:rsid w:val="004705C1"/>
    <w:rsid w:val="004709E5"/>
    <w:rsid w:val="00470AC4"/>
    <w:rsid w:val="00470AD2"/>
    <w:rsid w:val="00470CFA"/>
    <w:rsid w:val="00470D41"/>
    <w:rsid w:val="00470DBF"/>
    <w:rsid w:val="00470EDB"/>
    <w:rsid w:val="00471048"/>
    <w:rsid w:val="00471195"/>
    <w:rsid w:val="0047158F"/>
    <w:rsid w:val="00471737"/>
    <w:rsid w:val="00471794"/>
    <w:rsid w:val="004717D3"/>
    <w:rsid w:val="00471803"/>
    <w:rsid w:val="00471D91"/>
    <w:rsid w:val="0047201F"/>
    <w:rsid w:val="00472091"/>
    <w:rsid w:val="004720C1"/>
    <w:rsid w:val="0047241E"/>
    <w:rsid w:val="004724D6"/>
    <w:rsid w:val="004728C1"/>
    <w:rsid w:val="00472C74"/>
    <w:rsid w:val="00473BB1"/>
    <w:rsid w:val="00473CC9"/>
    <w:rsid w:val="004741C3"/>
    <w:rsid w:val="00474648"/>
    <w:rsid w:val="00474770"/>
    <w:rsid w:val="00474963"/>
    <w:rsid w:val="0047514C"/>
    <w:rsid w:val="004751EA"/>
    <w:rsid w:val="004752B9"/>
    <w:rsid w:val="0047535E"/>
    <w:rsid w:val="004753FD"/>
    <w:rsid w:val="00475703"/>
    <w:rsid w:val="00475B96"/>
    <w:rsid w:val="00475BFA"/>
    <w:rsid w:val="00475C78"/>
    <w:rsid w:val="00475D29"/>
    <w:rsid w:val="004760B5"/>
    <w:rsid w:val="0047698C"/>
    <w:rsid w:val="00476AF5"/>
    <w:rsid w:val="00476C1A"/>
    <w:rsid w:val="0047709B"/>
    <w:rsid w:val="00477206"/>
    <w:rsid w:val="0047752A"/>
    <w:rsid w:val="004775C4"/>
    <w:rsid w:val="004776F0"/>
    <w:rsid w:val="00477980"/>
    <w:rsid w:val="004779B7"/>
    <w:rsid w:val="00477A56"/>
    <w:rsid w:val="00477D6F"/>
    <w:rsid w:val="00477F0E"/>
    <w:rsid w:val="00480402"/>
    <w:rsid w:val="004804CE"/>
    <w:rsid w:val="00480DA2"/>
    <w:rsid w:val="00480E67"/>
    <w:rsid w:val="004811A5"/>
    <w:rsid w:val="004812D2"/>
    <w:rsid w:val="004812EF"/>
    <w:rsid w:val="004819F5"/>
    <w:rsid w:val="00481C69"/>
    <w:rsid w:val="00481E79"/>
    <w:rsid w:val="00481FA6"/>
    <w:rsid w:val="0048210F"/>
    <w:rsid w:val="004823E8"/>
    <w:rsid w:val="00482523"/>
    <w:rsid w:val="0048273A"/>
    <w:rsid w:val="004828C0"/>
    <w:rsid w:val="004829D4"/>
    <w:rsid w:val="00482CA0"/>
    <w:rsid w:val="00482FB7"/>
    <w:rsid w:val="0048326F"/>
    <w:rsid w:val="00483512"/>
    <w:rsid w:val="00483713"/>
    <w:rsid w:val="004838ED"/>
    <w:rsid w:val="00483A2F"/>
    <w:rsid w:val="00483A3B"/>
    <w:rsid w:val="00483BA0"/>
    <w:rsid w:val="00483FBE"/>
    <w:rsid w:val="004845F1"/>
    <w:rsid w:val="004847D0"/>
    <w:rsid w:val="00484963"/>
    <w:rsid w:val="004849A8"/>
    <w:rsid w:val="00484AD8"/>
    <w:rsid w:val="00484F30"/>
    <w:rsid w:val="00484F4B"/>
    <w:rsid w:val="00485157"/>
    <w:rsid w:val="004851DE"/>
    <w:rsid w:val="004855EE"/>
    <w:rsid w:val="00485744"/>
    <w:rsid w:val="004857F2"/>
    <w:rsid w:val="00485BE1"/>
    <w:rsid w:val="00485DC0"/>
    <w:rsid w:val="004860EA"/>
    <w:rsid w:val="00486278"/>
    <w:rsid w:val="004869E6"/>
    <w:rsid w:val="00486A7E"/>
    <w:rsid w:val="00487474"/>
    <w:rsid w:val="00487567"/>
    <w:rsid w:val="0048760A"/>
    <w:rsid w:val="004878D0"/>
    <w:rsid w:val="00487EA2"/>
    <w:rsid w:val="00490528"/>
    <w:rsid w:val="0049056C"/>
    <w:rsid w:val="004906E3"/>
    <w:rsid w:val="00490771"/>
    <w:rsid w:val="00490B07"/>
    <w:rsid w:val="00491274"/>
    <w:rsid w:val="00491338"/>
    <w:rsid w:val="0049149D"/>
    <w:rsid w:val="004915AB"/>
    <w:rsid w:val="00491655"/>
    <w:rsid w:val="00491A03"/>
    <w:rsid w:val="00491B0C"/>
    <w:rsid w:val="00491DD6"/>
    <w:rsid w:val="00491E06"/>
    <w:rsid w:val="004922EB"/>
    <w:rsid w:val="0049234E"/>
    <w:rsid w:val="004923FE"/>
    <w:rsid w:val="00492C7E"/>
    <w:rsid w:val="00492FFC"/>
    <w:rsid w:val="004936CC"/>
    <w:rsid w:val="00493737"/>
    <w:rsid w:val="00493B49"/>
    <w:rsid w:val="00493CD5"/>
    <w:rsid w:val="00494136"/>
    <w:rsid w:val="0049425B"/>
    <w:rsid w:val="00494556"/>
    <w:rsid w:val="004948D6"/>
    <w:rsid w:val="004949B6"/>
    <w:rsid w:val="0049577D"/>
    <w:rsid w:val="0049582F"/>
    <w:rsid w:val="00495DCE"/>
    <w:rsid w:val="00495DD1"/>
    <w:rsid w:val="00495E37"/>
    <w:rsid w:val="00496233"/>
    <w:rsid w:val="00496660"/>
    <w:rsid w:val="00496926"/>
    <w:rsid w:val="004969FB"/>
    <w:rsid w:val="00497059"/>
    <w:rsid w:val="004971BA"/>
    <w:rsid w:val="004973BF"/>
    <w:rsid w:val="0049747B"/>
    <w:rsid w:val="00497A5F"/>
    <w:rsid w:val="00497C36"/>
    <w:rsid w:val="00497FAE"/>
    <w:rsid w:val="004A0026"/>
    <w:rsid w:val="004A024B"/>
    <w:rsid w:val="004A0726"/>
    <w:rsid w:val="004A0B50"/>
    <w:rsid w:val="004A12EA"/>
    <w:rsid w:val="004A1486"/>
    <w:rsid w:val="004A1675"/>
    <w:rsid w:val="004A1844"/>
    <w:rsid w:val="004A1977"/>
    <w:rsid w:val="004A23CD"/>
    <w:rsid w:val="004A2804"/>
    <w:rsid w:val="004A29CE"/>
    <w:rsid w:val="004A2A91"/>
    <w:rsid w:val="004A2B32"/>
    <w:rsid w:val="004A2E97"/>
    <w:rsid w:val="004A3030"/>
    <w:rsid w:val="004A312E"/>
    <w:rsid w:val="004A32BA"/>
    <w:rsid w:val="004A36E5"/>
    <w:rsid w:val="004A39E7"/>
    <w:rsid w:val="004A4413"/>
    <w:rsid w:val="004A4F78"/>
    <w:rsid w:val="004A5123"/>
    <w:rsid w:val="004A5437"/>
    <w:rsid w:val="004A5D01"/>
    <w:rsid w:val="004A64BA"/>
    <w:rsid w:val="004A652C"/>
    <w:rsid w:val="004A6734"/>
    <w:rsid w:val="004A679C"/>
    <w:rsid w:val="004A6C7B"/>
    <w:rsid w:val="004A70AE"/>
    <w:rsid w:val="004A7156"/>
    <w:rsid w:val="004A7566"/>
    <w:rsid w:val="004A75E0"/>
    <w:rsid w:val="004A7991"/>
    <w:rsid w:val="004A7B45"/>
    <w:rsid w:val="004B000A"/>
    <w:rsid w:val="004B003C"/>
    <w:rsid w:val="004B043F"/>
    <w:rsid w:val="004B04B7"/>
    <w:rsid w:val="004B0885"/>
    <w:rsid w:val="004B1359"/>
    <w:rsid w:val="004B144E"/>
    <w:rsid w:val="004B15B8"/>
    <w:rsid w:val="004B17B0"/>
    <w:rsid w:val="004B1EDE"/>
    <w:rsid w:val="004B2346"/>
    <w:rsid w:val="004B2354"/>
    <w:rsid w:val="004B26A8"/>
    <w:rsid w:val="004B27EB"/>
    <w:rsid w:val="004B2823"/>
    <w:rsid w:val="004B295B"/>
    <w:rsid w:val="004B2A1F"/>
    <w:rsid w:val="004B2A71"/>
    <w:rsid w:val="004B2C9D"/>
    <w:rsid w:val="004B2E5E"/>
    <w:rsid w:val="004B3283"/>
    <w:rsid w:val="004B3394"/>
    <w:rsid w:val="004B3555"/>
    <w:rsid w:val="004B37BA"/>
    <w:rsid w:val="004B3A33"/>
    <w:rsid w:val="004B3F14"/>
    <w:rsid w:val="004B3FF6"/>
    <w:rsid w:val="004B413B"/>
    <w:rsid w:val="004B41E8"/>
    <w:rsid w:val="004B46BC"/>
    <w:rsid w:val="004B47F9"/>
    <w:rsid w:val="004B4A10"/>
    <w:rsid w:val="004B4A27"/>
    <w:rsid w:val="004B4A69"/>
    <w:rsid w:val="004B4CAF"/>
    <w:rsid w:val="004B4CDC"/>
    <w:rsid w:val="004B4D30"/>
    <w:rsid w:val="004B4F9D"/>
    <w:rsid w:val="004B52BE"/>
    <w:rsid w:val="004B5562"/>
    <w:rsid w:val="004B5820"/>
    <w:rsid w:val="004B5A70"/>
    <w:rsid w:val="004B601E"/>
    <w:rsid w:val="004B6422"/>
    <w:rsid w:val="004B66B7"/>
    <w:rsid w:val="004B6AA9"/>
    <w:rsid w:val="004B6E8F"/>
    <w:rsid w:val="004B73BA"/>
    <w:rsid w:val="004B7450"/>
    <w:rsid w:val="004B771E"/>
    <w:rsid w:val="004B7945"/>
    <w:rsid w:val="004C0151"/>
    <w:rsid w:val="004C03A9"/>
    <w:rsid w:val="004C03E0"/>
    <w:rsid w:val="004C09CF"/>
    <w:rsid w:val="004C0B03"/>
    <w:rsid w:val="004C1025"/>
    <w:rsid w:val="004C10E9"/>
    <w:rsid w:val="004C1C72"/>
    <w:rsid w:val="004C1E8D"/>
    <w:rsid w:val="004C236D"/>
    <w:rsid w:val="004C25D0"/>
    <w:rsid w:val="004C299A"/>
    <w:rsid w:val="004C33B0"/>
    <w:rsid w:val="004C350B"/>
    <w:rsid w:val="004C3AE0"/>
    <w:rsid w:val="004C41A4"/>
    <w:rsid w:val="004C42BF"/>
    <w:rsid w:val="004C4463"/>
    <w:rsid w:val="004C47DC"/>
    <w:rsid w:val="004C4EB8"/>
    <w:rsid w:val="004C53F4"/>
    <w:rsid w:val="004C5552"/>
    <w:rsid w:val="004C58CB"/>
    <w:rsid w:val="004C5BFD"/>
    <w:rsid w:val="004C5E56"/>
    <w:rsid w:val="004C60C1"/>
    <w:rsid w:val="004C64AA"/>
    <w:rsid w:val="004C6798"/>
    <w:rsid w:val="004C699B"/>
    <w:rsid w:val="004C69B4"/>
    <w:rsid w:val="004C6AC9"/>
    <w:rsid w:val="004C6B7C"/>
    <w:rsid w:val="004C6BD6"/>
    <w:rsid w:val="004C6D3B"/>
    <w:rsid w:val="004C6DD7"/>
    <w:rsid w:val="004C70F5"/>
    <w:rsid w:val="004C7111"/>
    <w:rsid w:val="004C761B"/>
    <w:rsid w:val="004C778C"/>
    <w:rsid w:val="004C79C3"/>
    <w:rsid w:val="004C79CE"/>
    <w:rsid w:val="004C7A3B"/>
    <w:rsid w:val="004C7F97"/>
    <w:rsid w:val="004D03B4"/>
    <w:rsid w:val="004D05AB"/>
    <w:rsid w:val="004D05B9"/>
    <w:rsid w:val="004D10F9"/>
    <w:rsid w:val="004D14D3"/>
    <w:rsid w:val="004D14D4"/>
    <w:rsid w:val="004D160F"/>
    <w:rsid w:val="004D18E7"/>
    <w:rsid w:val="004D1A8C"/>
    <w:rsid w:val="004D22F7"/>
    <w:rsid w:val="004D2A86"/>
    <w:rsid w:val="004D2C8B"/>
    <w:rsid w:val="004D32F8"/>
    <w:rsid w:val="004D43BF"/>
    <w:rsid w:val="004D463E"/>
    <w:rsid w:val="004D46BB"/>
    <w:rsid w:val="004D4717"/>
    <w:rsid w:val="004D48BC"/>
    <w:rsid w:val="004D4A8D"/>
    <w:rsid w:val="004D50CC"/>
    <w:rsid w:val="004D5293"/>
    <w:rsid w:val="004D57DF"/>
    <w:rsid w:val="004D58AC"/>
    <w:rsid w:val="004D5960"/>
    <w:rsid w:val="004D5D34"/>
    <w:rsid w:val="004D5D35"/>
    <w:rsid w:val="004D602C"/>
    <w:rsid w:val="004D689D"/>
    <w:rsid w:val="004D6BE4"/>
    <w:rsid w:val="004D6D57"/>
    <w:rsid w:val="004D6F21"/>
    <w:rsid w:val="004D7402"/>
    <w:rsid w:val="004D79C1"/>
    <w:rsid w:val="004D7D62"/>
    <w:rsid w:val="004D7F80"/>
    <w:rsid w:val="004D7FCE"/>
    <w:rsid w:val="004E040F"/>
    <w:rsid w:val="004E04FF"/>
    <w:rsid w:val="004E07AD"/>
    <w:rsid w:val="004E07D6"/>
    <w:rsid w:val="004E0923"/>
    <w:rsid w:val="004E0B1D"/>
    <w:rsid w:val="004E1156"/>
    <w:rsid w:val="004E12B4"/>
    <w:rsid w:val="004E158F"/>
    <w:rsid w:val="004E15ED"/>
    <w:rsid w:val="004E187F"/>
    <w:rsid w:val="004E2192"/>
    <w:rsid w:val="004E21E6"/>
    <w:rsid w:val="004E2C10"/>
    <w:rsid w:val="004E2FB9"/>
    <w:rsid w:val="004E2FEB"/>
    <w:rsid w:val="004E3089"/>
    <w:rsid w:val="004E3298"/>
    <w:rsid w:val="004E35D1"/>
    <w:rsid w:val="004E3686"/>
    <w:rsid w:val="004E3735"/>
    <w:rsid w:val="004E37D9"/>
    <w:rsid w:val="004E3AB2"/>
    <w:rsid w:val="004E3CD6"/>
    <w:rsid w:val="004E3EEE"/>
    <w:rsid w:val="004E4110"/>
    <w:rsid w:val="004E4120"/>
    <w:rsid w:val="004E4188"/>
    <w:rsid w:val="004E46DB"/>
    <w:rsid w:val="004E4728"/>
    <w:rsid w:val="004E473B"/>
    <w:rsid w:val="004E4BB2"/>
    <w:rsid w:val="004E4BFC"/>
    <w:rsid w:val="004E4F88"/>
    <w:rsid w:val="004E4FE4"/>
    <w:rsid w:val="004E5333"/>
    <w:rsid w:val="004E5B1D"/>
    <w:rsid w:val="004E5C80"/>
    <w:rsid w:val="004E5DB9"/>
    <w:rsid w:val="004E628C"/>
    <w:rsid w:val="004E65FD"/>
    <w:rsid w:val="004E6781"/>
    <w:rsid w:val="004E699C"/>
    <w:rsid w:val="004E6E51"/>
    <w:rsid w:val="004E700E"/>
    <w:rsid w:val="004E71FB"/>
    <w:rsid w:val="004E7445"/>
    <w:rsid w:val="004E74CD"/>
    <w:rsid w:val="004E75AC"/>
    <w:rsid w:val="004E7632"/>
    <w:rsid w:val="004E7639"/>
    <w:rsid w:val="004E773F"/>
    <w:rsid w:val="004E7FF1"/>
    <w:rsid w:val="004F011F"/>
    <w:rsid w:val="004F012B"/>
    <w:rsid w:val="004F0224"/>
    <w:rsid w:val="004F0634"/>
    <w:rsid w:val="004F074E"/>
    <w:rsid w:val="004F099D"/>
    <w:rsid w:val="004F0AC0"/>
    <w:rsid w:val="004F0E37"/>
    <w:rsid w:val="004F109B"/>
    <w:rsid w:val="004F154E"/>
    <w:rsid w:val="004F176C"/>
    <w:rsid w:val="004F1961"/>
    <w:rsid w:val="004F1D3F"/>
    <w:rsid w:val="004F1DBA"/>
    <w:rsid w:val="004F1EC8"/>
    <w:rsid w:val="004F1FD4"/>
    <w:rsid w:val="004F208E"/>
    <w:rsid w:val="004F20D5"/>
    <w:rsid w:val="004F235F"/>
    <w:rsid w:val="004F26C9"/>
    <w:rsid w:val="004F280C"/>
    <w:rsid w:val="004F2872"/>
    <w:rsid w:val="004F29E8"/>
    <w:rsid w:val="004F2A79"/>
    <w:rsid w:val="004F2B31"/>
    <w:rsid w:val="004F2B60"/>
    <w:rsid w:val="004F2B83"/>
    <w:rsid w:val="004F302C"/>
    <w:rsid w:val="004F30B9"/>
    <w:rsid w:val="004F3429"/>
    <w:rsid w:val="004F36CF"/>
    <w:rsid w:val="004F38CC"/>
    <w:rsid w:val="004F390C"/>
    <w:rsid w:val="004F3B74"/>
    <w:rsid w:val="004F3ECC"/>
    <w:rsid w:val="004F4635"/>
    <w:rsid w:val="004F473F"/>
    <w:rsid w:val="004F47F3"/>
    <w:rsid w:val="004F4A20"/>
    <w:rsid w:val="004F4A53"/>
    <w:rsid w:val="004F580F"/>
    <w:rsid w:val="004F589A"/>
    <w:rsid w:val="004F5AFB"/>
    <w:rsid w:val="004F6211"/>
    <w:rsid w:val="004F62E1"/>
    <w:rsid w:val="004F6CFF"/>
    <w:rsid w:val="004F70AE"/>
    <w:rsid w:val="004F7571"/>
    <w:rsid w:val="004F76D2"/>
    <w:rsid w:val="004F7D06"/>
    <w:rsid w:val="004F7F98"/>
    <w:rsid w:val="004F7F9F"/>
    <w:rsid w:val="00500118"/>
    <w:rsid w:val="00500265"/>
    <w:rsid w:val="005003E3"/>
    <w:rsid w:val="00500493"/>
    <w:rsid w:val="00500701"/>
    <w:rsid w:val="00500D0D"/>
    <w:rsid w:val="00500DDF"/>
    <w:rsid w:val="00500F7C"/>
    <w:rsid w:val="00500FB8"/>
    <w:rsid w:val="00501275"/>
    <w:rsid w:val="0050138A"/>
    <w:rsid w:val="00501957"/>
    <w:rsid w:val="005019D2"/>
    <w:rsid w:val="00501A43"/>
    <w:rsid w:val="00501AA6"/>
    <w:rsid w:val="00501C54"/>
    <w:rsid w:val="00501CB3"/>
    <w:rsid w:val="00501D14"/>
    <w:rsid w:val="00501D8B"/>
    <w:rsid w:val="00501F13"/>
    <w:rsid w:val="005021B8"/>
    <w:rsid w:val="0050232D"/>
    <w:rsid w:val="00502687"/>
    <w:rsid w:val="0050284F"/>
    <w:rsid w:val="00502858"/>
    <w:rsid w:val="00502872"/>
    <w:rsid w:val="0050299E"/>
    <w:rsid w:val="00502CE1"/>
    <w:rsid w:val="005032C8"/>
    <w:rsid w:val="005034BC"/>
    <w:rsid w:val="00503D29"/>
    <w:rsid w:val="00503EF8"/>
    <w:rsid w:val="00503FB1"/>
    <w:rsid w:val="005040AB"/>
    <w:rsid w:val="005041FD"/>
    <w:rsid w:val="0050462C"/>
    <w:rsid w:val="0050463F"/>
    <w:rsid w:val="005046CB"/>
    <w:rsid w:val="00504830"/>
    <w:rsid w:val="00504DE4"/>
    <w:rsid w:val="00505322"/>
    <w:rsid w:val="0050570A"/>
    <w:rsid w:val="00505786"/>
    <w:rsid w:val="00505E33"/>
    <w:rsid w:val="00505F16"/>
    <w:rsid w:val="00505FCA"/>
    <w:rsid w:val="00506067"/>
    <w:rsid w:val="0050623C"/>
    <w:rsid w:val="00506382"/>
    <w:rsid w:val="005068DE"/>
    <w:rsid w:val="00507018"/>
    <w:rsid w:val="00507037"/>
    <w:rsid w:val="005073DC"/>
    <w:rsid w:val="005073FB"/>
    <w:rsid w:val="005079F0"/>
    <w:rsid w:val="00507CBB"/>
    <w:rsid w:val="00507E4E"/>
    <w:rsid w:val="005100A9"/>
    <w:rsid w:val="0051039B"/>
    <w:rsid w:val="00510E20"/>
    <w:rsid w:val="00510E5C"/>
    <w:rsid w:val="00510FD0"/>
    <w:rsid w:val="005115A9"/>
    <w:rsid w:val="00511968"/>
    <w:rsid w:val="00511D2A"/>
    <w:rsid w:val="005129CB"/>
    <w:rsid w:val="00512CC0"/>
    <w:rsid w:val="00513071"/>
    <w:rsid w:val="00513124"/>
    <w:rsid w:val="00513645"/>
    <w:rsid w:val="00513785"/>
    <w:rsid w:val="00513A3D"/>
    <w:rsid w:val="00513A43"/>
    <w:rsid w:val="00513B61"/>
    <w:rsid w:val="00513CEF"/>
    <w:rsid w:val="0051407D"/>
    <w:rsid w:val="0051440F"/>
    <w:rsid w:val="00514C90"/>
    <w:rsid w:val="00515156"/>
    <w:rsid w:val="0051543A"/>
    <w:rsid w:val="00515911"/>
    <w:rsid w:val="00516031"/>
    <w:rsid w:val="00516212"/>
    <w:rsid w:val="0051627B"/>
    <w:rsid w:val="005167E2"/>
    <w:rsid w:val="00516845"/>
    <w:rsid w:val="00516AD3"/>
    <w:rsid w:val="00516C22"/>
    <w:rsid w:val="005170CD"/>
    <w:rsid w:val="00517114"/>
    <w:rsid w:val="00517529"/>
    <w:rsid w:val="00520299"/>
    <w:rsid w:val="0052029D"/>
    <w:rsid w:val="005204F3"/>
    <w:rsid w:val="00520564"/>
    <w:rsid w:val="00520597"/>
    <w:rsid w:val="00520649"/>
    <w:rsid w:val="00520ABE"/>
    <w:rsid w:val="005210AE"/>
    <w:rsid w:val="00521536"/>
    <w:rsid w:val="005216B2"/>
    <w:rsid w:val="00521E0F"/>
    <w:rsid w:val="00521F98"/>
    <w:rsid w:val="0052259E"/>
    <w:rsid w:val="00522715"/>
    <w:rsid w:val="00522A77"/>
    <w:rsid w:val="00522CCD"/>
    <w:rsid w:val="00523337"/>
    <w:rsid w:val="005233E0"/>
    <w:rsid w:val="00523414"/>
    <w:rsid w:val="0052344A"/>
    <w:rsid w:val="00523530"/>
    <w:rsid w:val="0052356D"/>
    <w:rsid w:val="005237D5"/>
    <w:rsid w:val="005237FE"/>
    <w:rsid w:val="00523F2C"/>
    <w:rsid w:val="00523F9E"/>
    <w:rsid w:val="00524085"/>
    <w:rsid w:val="0052439B"/>
    <w:rsid w:val="0052460E"/>
    <w:rsid w:val="00524BDF"/>
    <w:rsid w:val="00524D8A"/>
    <w:rsid w:val="00524E6C"/>
    <w:rsid w:val="00524F86"/>
    <w:rsid w:val="00525327"/>
    <w:rsid w:val="00525930"/>
    <w:rsid w:val="00525BF8"/>
    <w:rsid w:val="00525DC2"/>
    <w:rsid w:val="00526021"/>
    <w:rsid w:val="0052602E"/>
    <w:rsid w:val="00526469"/>
    <w:rsid w:val="00526777"/>
    <w:rsid w:val="00526879"/>
    <w:rsid w:val="00526BDB"/>
    <w:rsid w:val="005273A9"/>
    <w:rsid w:val="005275CE"/>
    <w:rsid w:val="0052761E"/>
    <w:rsid w:val="005276F5"/>
    <w:rsid w:val="0052780B"/>
    <w:rsid w:val="00527899"/>
    <w:rsid w:val="00527B7A"/>
    <w:rsid w:val="00527C52"/>
    <w:rsid w:val="00530216"/>
    <w:rsid w:val="00530512"/>
    <w:rsid w:val="00530546"/>
    <w:rsid w:val="005305E2"/>
    <w:rsid w:val="00530703"/>
    <w:rsid w:val="005309DC"/>
    <w:rsid w:val="00530DCD"/>
    <w:rsid w:val="00531109"/>
    <w:rsid w:val="00531230"/>
    <w:rsid w:val="005312CA"/>
    <w:rsid w:val="005315CD"/>
    <w:rsid w:val="00531B76"/>
    <w:rsid w:val="00531C6A"/>
    <w:rsid w:val="00531E3F"/>
    <w:rsid w:val="00532802"/>
    <w:rsid w:val="00532C57"/>
    <w:rsid w:val="00532DCD"/>
    <w:rsid w:val="00533027"/>
    <w:rsid w:val="00533245"/>
    <w:rsid w:val="00533479"/>
    <w:rsid w:val="005334D2"/>
    <w:rsid w:val="00533A5E"/>
    <w:rsid w:val="00533BF1"/>
    <w:rsid w:val="005340C3"/>
    <w:rsid w:val="005349C3"/>
    <w:rsid w:val="00535026"/>
    <w:rsid w:val="00535501"/>
    <w:rsid w:val="00535556"/>
    <w:rsid w:val="00535659"/>
    <w:rsid w:val="0053591E"/>
    <w:rsid w:val="00535C0A"/>
    <w:rsid w:val="005369F0"/>
    <w:rsid w:val="00537524"/>
    <w:rsid w:val="00537B4C"/>
    <w:rsid w:val="00537D3B"/>
    <w:rsid w:val="00537DDB"/>
    <w:rsid w:val="00537E2F"/>
    <w:rsid w:val="0054031C"/>
    <w:rsid w:val="005406D4"/>
    <w:rsid w:val="00540B50"/>
    <w:rsid w:val="00540BCF"/>
    <w:rsid w:val="005410A6"/>
    <w:rsid w:val="00541433"/>
    <w:rsid w:val="0054172E"/>
    <w:rsid w:val="005419AC"/>
    <w:rsid w:val="00541B53"/>
    <w:rsid w:val="00541D3A"/>
    <w:rsid w:val="005429EF"/>
    <w:rsid w:val="00542AA5"/>
    <w:rsid w:val="005439BD"/>
    <w:rsid w:val="0054464A"/>
    <w:rsid w:val="00544778"/>
    <w:rsid w:val="005449D1"/>
    <w:rsid w:val="005449D2"/>
    <w:rsid w:val="00544A9D"/>
    <w:rsid w:val="00544E96"/>
    <w:rsid w:val="00544F74"/>
    <w:rsid w:val="00544F88"/>
    <w:rsid w:val="00544FCB"/>
    <w:rsid w:val="0054562D"/>
    <w:rsid w:val="00545701"/>
    <w:rsid w:val="00545A91"/>
    <w:rsid w:val="00545F15"/>
    <w:rsid w:val="00545FC1"/>
    <w:rsid w:val="005462D8"/>
    <w:rsid w:val="00546365"/>
    <w:rsid w:val="00546867"/>
    <w:rsid w:val="00546C78"/>
    <w:rsid w:val="0054725E"/>
    <w:rsid w:val="005475F2"/>
    <w:rsid w:val="00547972"/>
    <w:rsid w:val="00547EEA"/>
    <w:rsid w:val="005500AF"/>
    <w:rsid w:val="00550786"/>
    <w:rsid w:val="00550965"/>
    <w:rsid w:val="00551025"/>
    <w:rsid w:val="00551717"/>
    <w:rsid w:val="00551750"/>
    <w:rsid w:val="00551A4F"/>
    <w:rsid w:val="00551B18"/>
    <w:rsid w:val="00551B9C"/>
    <w:rsid w:val="00551EF2"/>
    <w:rsid w:val="00551FD1"/>
    <w:rsid w:val="00551FEA"/>
    <w:rsid w:val="0055228F"/>
    <w:rsid w:val="00552308"/>
    <w:rsid w:val="00552934"/>
    <w:rsid w:val="00552F93"/>
    <w:rsid w:val="00553111"/>
    <w:rsid w:val="00553163"/>
    <w:rsid w:val="00553821"/>
    <w:rsid w:val="00553AF3"/>
    <w:rsid w:val="00553C39"/>
    <w:rsid w:val="00553C94"/>
    <w:rsid w:val="005540BE"/>
    <w:rsid w:val="005541F1"/>
    <w:rsid w:val="0055421B"/>
    <w:rsid w:val="005546AA"/>
    <w:rsid w:val="00554778"/>
    <w:rsid w:val="005547F5"/>
    <w:rsid w:val="00554910"/>
    <w:rsid w:val="00554BFD"/>
    <w:rsid w:val="00554E87"/>
    <w:rsid w:val="00555142"/>
    <w:rsid w:val="00555469"/>
    <w:rsid w:val="005555DD"/>
    <w:rsid w:val="00555B3D"/>
    <w:rsid w:val="00555BCE"/>
    <w:rsid w:val="0055633D"/>
    <w:rsid w:val="005565C4"/>
    <w:rsid w:val="005567C3"/>
    <w:rsid w:val="00556866"/>
    <w:rsid w:val="00556921"/>
    <w:rsid w:val="00556CF9"/>
    <w:rsid w:val="005570BE"/>
    <w:rsid w:val="00557183"/>
    <w:rsid w:val="0055737B"/>
    <w:rsid w:val="005573E1"/>
    <w:rsid w:val="00557459"/>
    <w:rsid w:val="005578CA"/>
    <w:rsid w:val="00557F17"/>
    <w:rsid w:val="005600A5"/>
    <w:rsid w:val="00560438"/>
    <w:rsid w:val="005604B3"/>
    <w:rsid w:val="00560838"/>
    <w:rsid w:val="00560AC4"/>
    <w:rsid w:val="00560E91"/>
    <w:rsid w:val="00560FBB"/>
    <w:rsid w:val="0056111F"/>
    <w:rsid w:val="005612BD"/>
    <w:rsid w:val="00561EEF"/>
    <w:rsid w:val="005620B1"/>
    <w:rsid w:val="00562466"/>
    <w:rsid w:val="005627D4"/>
    <w:rsid w:val="005629FC"/>
    <w:rsid w:val="00562F06"/>
    <w:rsid w:val="0056311B"/>
    <w:rsid w:val="00563148"/>
    <w:rsid w:val="005635C8"/>
    <w:rsid w:val="0056384E"/>
    <w:rsid w:val="00563C31"/>
    <w:rsid w:val="00563D52"/>
    <w:rsid w:val="00564026"/>
    <w:rsid w:val="0056411B"/>
    <w:rsid w:val="00564189"/>
    <w:rsid w:val="005644D7"/>
    <w:rsid w:val="005645DF"/>
    <w:rsid w:val="00564A68"/>
    <w:rsid w:val="00564B7B"/>
    <w:rsid w:val="00564C3B"/>
    <w:rsid w:val="00564C4E"/>
    <w:rsid w:val="005650D9"/>
    <w:rsid w:val="005650DE"/>
    <w:rsid w:val="00565D83"/>
    <w:rsid w:val="00566178"/>
    <w:rsid w:val="005661EE"/>
    <w:rsid w:val="005663FA"/>
    <w:rsid w:val="00566486"/>
    <w:rsid w:val="005665D5"/>
    <w:rsid w:val="00566627"/>
    <w:rsid w:val="00566714"/>
    <w:rsid w:val="00566931"/>
    <w:rsid w:val="00566D72"/>
    <w:rsid w:val="00566E0C"/>
    <w:rsid w:val="00567360"/>
    <w:rsid w:val="00567C19"/>
    <w:rsid w:val="00567F5F"/>
    <w:rsid w:val="00570063"/>
    <w:rsid w:val="005700DD"/>
    <w:rsid w:val="005702AB"/>
    <w:rsid w:val="005703D0"/>
    <w:rsid w:val="005705F5"/>
    <w:rsid w:val="005705F7"/>
    <w:rsid w:val="005706B0"/>
    <w:rsid w:val="0057095B"/>
    <w:rsid w:val="00570D73"/>
    <w:rsid w:val="005711CE"/>
    <w:rsid w:val="0057189F"/>
    <w:rsid w:val="005718FC"/>
    <w:rsid w:val="00572172"/>
    <w:rsid w:val="0057225D"/>
    <w:rsid w:val="005723C1"/>
    <w:rsid w:val="005726DC"/>
    <w:rsid w:val="00572795"/>
    <w:rsid w:val="005727AA"/>
    <w:rsid w:val="005728E7"/>
    <w:rsid w:val="00572903"/>
    <w:rsid w:val="00572ADB"/>
    <w:rsid w:val="00572E24"/>
    <w:rsid w:val="00573384"/>
    <w:rsid w:val="005739FB"/>
    <w:rsid w:val="00573D0B"/>
    <w:rsid w:val="00573EF1"/>
    <w:rsid w:val="00573F25"/>
    <w:rsid w:val="00574157"/>
    <w:rsid w:val="00574234"/>
    <w:rsid w:val="00574462"/>
    <w:rsid w:val="005744F1"/>
    <w:rsid w:val="00574793"/>
    <w:rsid w:val="00575053"/>
    <w:rsid w:val="0057517E"/>
    <w:rsid w:val="0057550F"/>
    <w:rsid w:val="0057552A"/>
    <w:rsid w:val="00575856"/>
    <w:rsid w:val="00575960"/>
    <w:rsid w:val="00575A44"/>
    <w:rsid w:val="005769C7"/>
    <w:rsid w:val="00577032"/>
    <w:rsid w:val="0057704C"/>
    <w:rsid w:val="0057733A"/>
    <w:rsid w:val="005773EE"/>
    <w:rsid w:val="0057786E"/>
    <w:rsid w:val="00580A7D"/>
    <w:rsid w:val="00580E17"/>
    <w:rsid w:val="00580F79"/>
    <w:rsid w:val="00581093"/>
    <w:rsid w:val="00581366"/>
    <w:rsid w:val="0058155C"/>
    <w:rsid w:val="0058169A"/>
    <w:rsid w:val="005818D0"/>
    <w:rsid w:val="00581C76"/>
    <w:rsid w:val="00581DD1"/>
    <w:rsid w:val="0058215C"/>
    <w:rsid w:val="00582272"/>
    <w:rsid w:val="00582290"/>
    <w:rsid w:val="005826C7"/>
    <w:rsid w:val="005828B5"/>
    <w:rsid w:val="005829A5"/>
    <w:rsid w:val="00582A96"/>
    <w:rsid w:val="00582D9D"/>
    <w:rsid w:val="0058349C"/>
    <w:rsid w:val="0058359A"/>
    <w:rsid w:val="00583DA6"/>
    <w:rsid w:val="00584B00"/>
    <w:rsid w:val="00584B03"/>
    <w:rsid w:val="00584DB4"/>
    <w:rsid w:val="00584F41"/>
    <w:rsid w:val="005858DB"/>
    <w:rsid w:val="00585971"/>
    <w:rsid w:val="00585B06"/>
    <w:rsid w:val="00585B1E"/>
    <w:rsid w:val="00585C2F"/>
    <w:rsid w:val="00585EAD"/>
    <w:rsid w:val="00586244"/>
    <w:rsid w:val="00586299"/>
    <w:rsid w:val="0058641F"/>
    <w:rsid w:val="005865E1"/>
    <w:rsid w:val="0058670F"/>
    <w:rsid w:val="00586A9A"/>
    <w:rsid w:val="00586B0E"/>
    <w:rsid w:val="00586E80"/>
    <w:rsid w:val="00586EF6"/>
    <w:rsid w:val="00586F6F"/>
    <w:rsid w:val="00586FA6"/>
    <w:rsid w:val="005870D8"/>
    <w:rsid w:val="0058726A"/>
    <w:rsid w:val="005872A7"/>
    <w:rsid w:val="00587748"/>
    <w:rsid w:val="0058776D"/>
    <w:rsid w:val="00587811"/>
    <w:rsid w:val="0058791D"/>
    <w:rsid w:val="00587AA1"/>
    <w:rsid w:val="00587F13"/>
    <w:rsid w:val="00590614"/>
    <w:rsid w:val="005906D2"/>
    <w:rsid w:val="00590C6E"/>
    <w:rsid w:val="00590E9A"/>
    <w:rsid w:val="005910AF"/>
    <w:rsid w:val="00591894"/>
    <w:rsid w:val="00591A87"/>
    <w:rsid w:val="00591AAD"/>
    <w:rsid w:val="00591E18"/>
    <w:rsid w:val="00591EDE"/>
    <w:rsid w:val="00591F71"/>
    <w:rsid w:val="00592B11"/>
    <w:rsid w:val="00592CC8"/>
    <w:rsid w:val="00592DDA"/>
    <w:rsid w:val="00592DE4"/>
    <w:rsid w:val="00592F3D"/>
    <w:rsid w:val="005933E5"/>
    <w:rsid w:val="005934D1"/>
    <w:rsid w:val="00593965"/>
    <w:rsid w:val="005939BE"/>
    <w:rsid w:val="00593CC5"/>
    <w:rsid w:val="00593CDC"/>
    <w:rsid w:val="005940B9"/>
    <w:rsid w:val="005942E9"/>
    <w:rsid w:val="005948D8"/>
    <w:rsid w:val="00594FDC"/>
    <w:rsid w:val="00595ABC"/>
    <w:rsid w:val="00595F7A"/>
    <w:rsid w:val="0059611D"/>
    <w:rsid w:val="0059614F"/>
    <w:rsid w:val="0059650D"/>
    <w:rsid w:val="00596511"/>
    <w:rsid w:val="00596594"/>
    <w:rsid w:val="005967D5"/>
    <w:rsid w:val="005969BD"/>
    <w:rsid w:val="00596C0F"/>
    <w:rsid w:val="00596CDD"/>
    <w:rsid w:val="00596EB7"/>
    <w:rsid w:val="00596FCF"/>
    <w:rsid w:val="005970F7"/>
    <w:rsid w:val="00597789"/>
    <w:rsid w:val="00597845"/>
    <w:rsid w:val="0059789A"/>
    <w:rsid w:val="00597F05"/>
    <w:rsid w:val="005A01C5"/>
    <w:rsid w:val="005A0289"/>
    <w:rsid w:val="005A0BC1"/>
    <w:rsid w:val="005A0DB9"/>
    <w:rsid w:val="005A1342"/>
    <w:rsid w:val="005A14E2"/>
    <w:rsid w:val="005A16ED"/>
    <w:rsid w:val="005A1871"/>
    <w:rsid w:val="005A18EC"/>
    <w:rsid w:val="005A1976"/>
    <w:rsid w:val="005A1DDE"/>
    <w:rsid w:val="005A1FDB"/>
    <w:rsid w:val="005A2568"/>
    <w:rsid w:val="005A2C9B"/>
    <w:rsid w:val="005A2D87"/>
    <w:rsid w:val="005A2E02"/>
    <w:rsid w:val="005A33FB"/>
    <w:rsid w:val="005A3406"/>
    <w:rsid w:val="005A3609"/>
    <w:rsid w:val="005A3E73"/>
    <w:rsid w:val="005A422F"/>
    <w:rsid w:val="005A437C"/>
    <w:rsid w:val="005A44F7"/>
    <w:rsid w:val="005A471C"/>
    <w:rsid w:val="005A4BCE"/>
    <w:rsid w:val="005A4BE9"/>
    <w:rsid w:val="005A4D54"/>
    <w:rsid w:val="005A5080"/>
    <w:rsid w:val="005A53E1"/>
    <w:rsid w:val="005A55BE"/>
    <w:rsid w:val="005A58C9"/>
    <w:rsid w:val="005A5A72"/>
    <w:rsid w:val="005A5A7A"/>
    <w:rsid w:val="005A61A1"/>
    <w:rsid w:val="005A6483"/>
    <w:rsid w:val="005A65A9"/>
    <w:rsid w:val="005A6C29"/>
    <w:rsid w:val="005A6C55"/>
    <w:rsid w:val="005A6F20"/>
    <w:rsid w:val="005A766F"/>
    <w:rsid w:val="005A77E6"/>
    <w:rsid w:val="005A7A7E"/>
    <w:rsid w:val="005A7CD8"/>
    <w:rsid w:val="005A7EA6"/>
    <w:rsid w:val="005B02C2"/>
    <w:rsid w:val="005B0446"/>
    <w:rsid w:val="005B0473"/>
    <w:rsid w:val="005B0589"/>
    <w:rsid w:val="005B06A6"/>
    <w:rsid w:val="005B0BE9"/>
    <w:rsid w:val="005B1127"/>
    <w:rsid w:val="005B190F"/>
    <w:rsid w:val="005B1D37"/>
    <w:rsid w:val="005B1D8E"/>
    <w:rsid w:val="005B2194"/>
    <w:rsid w:val="005B2222"/>
    <w:rsid w:val="005B22B5"/>
    <w:rsid w:val="005B2EF0"/>
    <w:rsid w:val="005B3555"/>
    <w:rsid w:val="005B3893"/>
    <w:rsid w:val="005B3A7D"/>
    <w:rsid w:val="005B4210"/>
    <w:rsid w:val="005B4297"/>
    <w:rsid w:val="005B4700"/>
    <w:rsid w:val="005B475A"/>
    <w:rsid w:val="005B48FA"/>
    <w:rsid w:val="005B49BD"/>
    <w:rsid w:val="005B4A38"/>
    <w:rsid w:val="005B4ECC"/>
    <w:rsid w:val="005B50E0"/>
    <w:rsid w:val="005B5422"/>
    <w:rsid w:val="005B5494"/>
    <w:rsid w:val="005B54F5"/>
    <w:rsid w:val="005B5E2E"/>
    <w:rsid w:val="005B62BC"/>
    <w:rsid w:val="005B6476"/>
    <w:rsid w:val="005B6541"/>
    <w:rsid w:val="005B672A"/>
    <w:rsid w:val="005B6A41"/>
    <w:rsid w:val="005B6BBF"/>
    <w:rsid w:val="005B6D13"/>
    <w:rsid w:val="005B6EE4"/>
    <w:rsid w:val="005B702D"/>
    <w:rsid w:val="005B719C"/>
    <w:rsid w:val="005B77BB"/>
    <w:rsid w:val="005B7CF3"/>
    <w:rsid w:val="005B7EB4"/>
    <w:rsid w:val="005C0037"/>
    <w:rsid w:val="005C0111"/>
    <w:rsid w:val="005C0506"/>
    <w:rsid w:val="005C0816"/>
    <w:rsid w:val="005C08D8"/>
    <w:rsid w:val="005C0E62"/>
    <w:rsid w:val="005C0EB1"/>
    <w:rsid w:val="005C15EA"/>
    <w:rsid w:val="005C1B2D"/>
    <w:rsid w:val="005C1C8F"/>
    <w:rsid w:val="005C1CA5"/>
    <w:rsid w:val="005C1D8D"/>
    <w:rsid w:val="005C1E39"/>
    <w:rsid w:val="005C210D"/>
    <w:rsid w:val="005C238A"/>
    <w:rsid w:val="005C24B7"/>
    <w:rsid w:val="005C250F"/>
    <w:rsid w:val="005C258F"/>
    <w:rsid w:val="005C299E"/>
    <w:rsid w:val="005C2C77"/>
    <w:rsid w:val="005C2C8B"/>
    <w:rsid w:val="005C2D44"/>
    <w:rsid w:val="005C2E65"/>
    <w:rsid w:val="005C2E81"/>
    <w:rsid w:val="005C33E6"/>
    <w:rsid w:val="005C34AB"/>
    <w:rsid w:val="005C37FD"/>
    <w:rsid w:val="005C3D1A"/>
    <w:rsid w:val="005C3E41"/>
    <w:rsid w:val="005C4396"/>
    <w:rsid w:val="005C4A9E"/>
    <w:rsid w:val="005C4C5D"/>
    <w:rsid w:val="005C5128"/>
    <w:rsid w:val="005C5BEA"/>
    <w:rsid w:val="005C5FC2"/>
    <w:rsid w:val="005C6017"/>
    <w:rsid w:val="005C6269"/>
    <w:rsid w:val="005C6560"/>
    <w:rsid w:val="005C68B7"/>
    <w:rsid w:val="005C6A66"/>
    <w:rsid w:val="005C6B60"/>
    <w:rsid w:val="005C6D4B"/>
    <w:rsid w:val="005C753D"/>
    <w:rsid w:val="005C77AF"/>
    <w:rsid w:val="005C7942"/>
    <w:rsid w:val="005C7A78"/>
    <w:rsid w:val="005C7AB2"/>
    <w:rsid w:val="005C7B7E"/>
    <w:rsid w:val="005C7F00"/>
    <w:rsid w:val="005C7F18"/>
    <w:rsid w:val="005D038C"/>
    <w:rsid w:val="005D089E"/>
    <w:rsid w:val="005D108C"/>
    <w:rsid w:val="005D12C0"/>
    <w:rsid w:val="005D1648"/>
    <w:rsid w:val="005D1A50"/>
    <w:rsid w:val="005D1B31"/>
    <w:rsid w:val="005D1BA2"/>
    <w:rsid w:val="005D1C04"/>
    <w:rsid w:val="005D1D6A"/>
    <w:rsid w:val="005D1DC6"/>
    <w:rsid w:val="005D23A5"/>
    <w:rsid w:val="005D2783"/>
    <w:rsid w:val="005D27E7"/>
    <w:rsid w:val="005D29EA"/>
    <w:rsid w:val="005D2A16"/>
    <w:rsid w:val="005D31D2"/>
    <w:rsid w:val="005D3722"/>
    <w:rsid w:val="005D3A5B"/>
    <w:rsid w:val="005D3CD7"/>
    <w:rsid w:val="005D3D45"/>
    <w:rsid w:val="005D3D47"/>
    <w:rsid w:val="005D44FD"/>
    <w:rsid w:val="005D4910"/>
    <w:rsid w:val="005D4ADE"/>
    <w:rsid w:val="005D4FC1"/>
    <w:rsid w:val="005D5156"/>
    <w:rsid w:val="005D5417"/>
    <w:rsid w:val="005D54E9"/>
    <w:rsid w:val="005D5612"/>
    <w:rsid w:val="005D58DE"/>
    <w:rsid w:val="005D5B33"/>
    <w:rsid w:val="005D5FE3"/>
    <w:rsid w:val="005D649F"/>
    <w:rsid w:val="005D6686"/>
    <w:rsid w:val="005D6989"/>
    <w:rsid w:val="005D6C2D"/>
    <w:rsid w:val="005D6D3C"/>
    <w:rsid w:val="005D724B"/>
    <w:rsid w:val="005D76F8"/>
    <w:rsid w:val="005D77A7"/>
    <w:rsid w:val="005D7840"/>
    <w:rsid w:val="005D7B34"/>
    <w:rsid w:val="005D7B8C"/>
    <w:rsid w:val="005D7CC6"/>
    <w:rsid w:val="005E00CE"/>
    <w:rsid w:val="005E039C"/>
    <w:rsid w:val="005E0476"/>
    <w:rsid w:val="005E04F5"/>
    <w:rsid w:val="005E0823"/>
    <w:rsid w:val="005E0A04"/>
    <w:rsid w:val="005E0A8E"/>
    <w:rsid w:val="005E0FFE"/>
    <w:rsid w:val="005E10E2"/>
    <w:rsid w:val="005E11CB"/>
    <w:rsid w:val="005E12AF"/>
    <w:rsid w:val="005E1AD2"/>
    <w:rsid w:val="005E1AD5"/>
    <w:rsid w:val="005E1C5F"/>
    <w:rsid w:val="005E21A2"/>
    <w:rsid w:val="005E2207"/>
    <w:rsid w:val="005E290C"/>
    <w:rsid w:val="005E2BD1"/>
    <w:rsid w:val="005E333E"/>
    <w:rsid w:val="005E33E8"/>
    <w:rsid w:val="005E39E9"/>
    <w:rsid w:val="005E441A"/>
    <w:rsid w:val="005E4470"/>
    <w:rsid w:val="005E450E"/>
    <w:rsid w:val="005E48A4"/>
    <w:rsid w:val="005E490F"/>
    <w:rsid w:val="005E4963"/>
    <w:rsid w:val="005E4964"/>
    <w:rsid w:val="005E4B76"/>
    <w:rsid w:val="005E4C21"/>
    <w:rsid w:val="005E4CB3"/>
    <w:rsid w:val="005E4D7F"/>
    <w:rsid w:val="005E4E0F"/>
    <w:rsid w:val="005E523C"/>
    <w:rsid w:val="005E56B3"/>
    <w:rsid w:val="005E5723"/>
    <w:rsid w:val="005E57C2"/>
    <w:rsid w:val="005E5C31"/>
    <w:rsid w:val="005E5FAF"/>
    <w:rsid w:val="005E616F"/>
    <w:rsid w:val="005E62BE"/>
    <w:rsid w:val="005E653D"/>
    <w:rsid w:val="005E653F"/>
    <w:rsid w:val="005E65E3"/>
    <w:rsid w:val="005E6C19"/>
    <w:rsid w:val="005E6D37"/>
    <w:rsid w:val="005E6D6A"/>
    <w:rsid w:val="005E73E0"/>
    <w:rsid w:val="005E7814"/>
    <w:rsid w:val="005E7AF7"/>
    <w:rsid w:val="005E7E86"/>
    <w:rsid w:val="005E7E8D"/>
    <w:rsid w:val="005F0678"/>
    <w:rsid w:val="005F0871"/>
    <w:rsid w:val="005F0971"/>
    <w:rsid w:val="005F09CF"/>
    <w:rsid w:val="005F0AD4"/>
    <w:rsid w:val="005F0B50"/>
    <w:rsid w:val="005F0E43"/>
    <w:rsid w:val="005F0EB7"/>
    <w:rsid w:val="005F104F"/>
    <w:rsid w:val="005F19F5"/>
    <w:rsid w:val="005F1BA9"/>
    <w:rsid w:val="005F1DB4"/>
    <w:rsid w:val="005F218D"/>
    <w:rsid w:val="005F27F4"/>
    <w:rsid w:val="005F2F46"/>
    <w:rsid w:val="005F3008"/>
    <w:rsid w:val="005F33F1"/>
    <w:rsid w:val="005F3495"/>
    <w:rsid w:val="005F3505"/>
    <w:rsid w:val="005F3807"/>
    <w:rsid w:val="005F3AA9"/>
    <w:rsid w:val="005F3FCC"/>
    <w:rsid w:val="005F4037"/>
    <w:rsid w:val="005F461E"/>
    <w:rsid w:val="005F4CC1"/>
    <w:rsid w:val="005F4DCD"/>
    <w:rsid w:val="005F51F2"/>
    <w:rsid w:val="005F595E"/>
    <w:rsid w:val="005F5C49"/>
    <w:rsid w:val="005F6318"/>
    <w:rsid w:val="005F639E"/>
    <w:rsid w:val="005F66A1"/>
    <w:rsid w:val="005F67C1"/>
    <w:rsid w:val="005F681E"/>
    <w:rsid w:val="005F699F"/>
    <w:rsid w:val="005F6ACB"/>
    <w:rsid w:val="005F6FF6"/>
    <w:rsid w:val="005F7E2D"/>
    <w:rsid w:val="0060025F"/>
    <w:rsid w:val="00600276"/>
    <w:rsid w:val="006003DF"/>
    <w:rsid w:val="006005CE"/>
    <w:rsid w:val="006007AB"/>
    <w:rsid w:val="00600D6E"/>
    <w:rsid w:val="00601520"/>
    <w:rsid w:val="006019A1"/>
    <w:rsid w:val="00601B6F"/>
    <w:rsid w:val="00601BB1"/>
    <w:rsid w:val="00601C99"/>
    <w:rsid w:val="00601D9C"/>
    <w:rsid w:val="00601F8F"/>
    <w:rsid w:val="0060200F"/>
    <w:rsid w:val="00602069"/>
    <w:rsid w:val="0060212E"/>
    <w:rsid w:val="00602160"/>
    <w:rsid w:val="006022CB"/>
    <w:rsid w:val="006022DE"/>
    <w:rsid w:val="00602445"/>
    <w:rsid w:val="006027E2"/>
    <w:rsid w:val="00602823"/>
    <w:rsid w:val="006028DC"/>
    <w:rsid w:val="00602A22"/>
    <w:rsid w:val="00603130"/>
    <w:rsid w:val="0060334B"/>
    <w:rsid w:val="00603372"/>
    <w:rsid w:val="00603804"/>
    <w:rsid w:val="00603824"/>
    <w:rsid w:val="00603C26"/>
    <w:rsid w:val="00603D08"/>
    <w:rsid w:val="006042C5"/>
    <w:rsid w:val="00604631"/>
    <w:rsid w:val="00604F06"/>
    <w:rsid w:val="0060564B"/>
    <w:rsid w:val="006058CA"/>
    <w:rsid w:val="00605C94"/>
    <w:rsid w:val="00605CA8"/>
    <w:rsid w:val="0060610C"/>
    <w:rsid w:val="00606421"/>
    <w:rsid w:val="0060687D"/>
    <w:rsid w:val="006068E8"/>
    <w:rsid w:val="00606923"/>
    <w:rsid w:val="00606C26"/>
    <w:rsid w:val="00607097"/>
    <w:rsid w:val="006074B6"/>
    <w:rsid w:val="00607A4A"/>
    <w:rsid w:val="00607F0F"/>
    <w:rsid w:val="0061024B"/>
    <w:rsid w:val="00610262"/>
    <w:rsid w:val="00610318"/>
    <w:rsid w:val="0061033A"/>
    <w:rsid w:val="006103A6"/>
    <w:rsid w:val="00610636"/>
    <w:rsid w:val="0061070D"/>
    <w:rsid w:val="0061086D"/>
    <w:rsid w:val="00610B11"/>
    <w:rsid w:val="00610CC4"/>
    <w:rsid w:val="00610E06"/>
    <w:rsid w:val="00611DD0"/>
    <w:rsid w:val="00612285"/>
    <w:rsid w:val="00612380"/>
    <w:rsid w:val="006123E9"/>
    <w:rsid w:val="00612740"/>
    <w:rsid w:val="00612978"/>
    <w:rsid w:val="00612E2F"/>
    <w:rsid w:val="00613532"/>
    <w:rsid w:val="00613614"/>
    <w:rsid w:val="00613726"/>
    <w:rsid w:val="00613A53"/>
    <w:rsid w:val="00613AA6"/>
    <w:rsid w:val="00613D30"/>
    <w:rsid w:val="00613D45"/>
    <w:rsid w:val="00613F90"/>
    <w:rsid w:val="00614259"/>
    <w:rsid w:val="00614422"/>
    <w:rsid w:val="00614551"/>
    <w:rsid w:val="00614703"/>
    <w:rsid w:val="006147D9"/>
    <w:rsid w:val="006148ED"/>
    <w:rsid w:val="006149AE"/>
    <w:rsid w:val="00615187"/>
    <w:rsid w:val="0061539B"/>
    <w:rsid w:val="00615EDE"/>
    <w:rsid w:val="0061609C"/>
    <w:rsid w:val="006160EE"/>
    <w:rsid w:val="00616436"/>
    <w:rsid w:val="006164E0"/>
    <w:rsid w:val="00616829"/>
    <w:rsid w:val="00616A2B"/>
    <w:rsid w:val="0061796C"/>
    <w:rsid w:val="00617A39"/>
    <w:rsid w:val="00617BBF"/>
    <w:rsid w:val="00617E2C"/>
    <w:rsid w:val="0062007A"/>
    <w:rsid w:val="00620347"/>
    <w:rsid w:val="006208F8"/>
    <w:rsid w:val="00620A19"/>
    <w:rsid w:val="00621303"/>
    <w:rsid w:val="006214EB"/>
    <w:rsid w:val="00621829"/>
    <w:rsid w:val="00621A9A"/>
    <w:rsid w:val="00621CA3"/>
    <w:rsid w:val="00622179"/>
    <w:rsid w:val="006223CD"/>
    <w:rsid w:val="006225E4"/>
    <w:rsid w:val="006228EC"/>
    <w:rsid w:val="00622D25"/>
    <w:rsid w:val="00622F73"/>
    <w:rsid w:val="00622FCF"/>
    <w:rsid w:val="00622FD7"/>
    <w:rsid w:val="006232E6"/>
    <w:rsid w:val="006236C2"/>
    <w:rsid w:val="00623914"/>
    <w:rsid w:val="00624001"/>
    <w:rsid w:val="00624136"/>
    <w:rsid w:val="0062422F"/>
    <w:rsid w:val="006244AD"/>
    <w:rsid w:val="0062456E"/>
    <w:rsid w:val="006247A5"/>
    <w:rsid w:val="00624868"/>
    <w:rsid w:val="006249BA"/>
    <w:rsid w:val="00624A02"/>
    <w:rsid w:val="00624E67"/>
    <w:rsid w:val="0062579B"/>
    <w:rsid w:val="00625841"/>
    <w:rsid w:val="006258C1"/>
    <w:rsid w:val="0062594F"/>
    <w:rsid w:val="00625BC7"/>
    <w:rsid w:val="00625CB9"/>
    <w:rsid w:val="00625ECB"/>
    <w:rsid w:val="0062607D"/>
    <w:rsid w:val="006261FD"/>
    <w:rsid w:val="00626850"/>
    <w:rsid w:val="00626CA8"/>
    <w:rsid w:val="00627316"/>
    <w:rsid w:val="0063023E"/>
    <w:rsid w:val="00630603"/>
    <w:rsid w:val="006307C7"/>
    <w:rsid w:val="006308FF"/>
    <w:rsid w:val="00630AC1"/>
    <w:rsid w:val="00630C1E"/>
    <w:rsid w:val="00630C71"/>
    <w:rsid w:val="00630ECD"/>
    <w:rsid w:val="006310BC"/>
    <w:rsid w:val="0063169E"/>
    <w:rsid w:val="006317DB"/>
    <w:rsid w:val="00631888"/>
    <w:rsid w:val="00631B4C"/>
    <w:rsid w:val="00631F99"/>
    <w:rsid w:val="00632060"/>
    <w:rsid w:val="00632227"/>
    <w:rsid w:val="0063283F"/>
    <w:rsid w:val="00632937"/>
    <w:rsid w:val="00632987"/>
    <w:rsid w:val="00632F3B"/>
    <w:rsid w:val="00632F94"/>
    <w:rsid w:val="00633107"/>
    <w:rsid w:val="006334CD"/>
    <w:rsid w:val="00633D0E"/>
    <w:rsid w:val="00633F34"/>
    <w:rsid w:val="0063407E"/>
    <w:rsid w:val="0063430E"/>
    <w:rsid w:val="0063432D"/>
    <w:rsid w:val="00634331"/>
    <w:rsid w:val="00634486"/>
    <w:rsid w:val="00634575"/>
    <w:rsid w:val="00634A94"/>
    <w:rsid w:val="00634ACB"/>
    <w:rsid w:val="00634B2A"/>
    <w:rsid w:val="0063504B"/>
    <w:rsid w:val="006352E7"/>
    <w:rsid w:val="006354A6"/>
    <w:rsid w:val="00635604"/>
    <w:rsid w:val="00635670"/>
    <w:rsid w:val="006358D3"/>
    <w:rsid w:val="00635BE3"/>
    <w:rsid w:val="00635C8C"/>
    <w:rsid w:val="00635CD1"/>
    <w:rsid w:val="00635F0B"/>
    <w:rsid w:val="006360BF"/>
    <w:rsid w:val="00636175"/>
    <w:rsid w:val="00636AB5"/>
    <w:rsid w:val="00637781"/>
    <w:rsid w:val="00637D2A"/>
    <w:rsid w:val="00637E7B"/>
    <w:rsid w:val="006401BE"/>
    <w:rsid w:val="00640471"/>
    <w:rsid w:val="006406B7"/>
    <w:rsid w:val="00640DCD"/>
    <w:rsid w:val="00640E17"/>
    <w:rsid w:val="0064117C"/>
    <w:rsid w:val="006414AB"/>
    <w:rsid w:val="00642418"/>
    <w:rsid w:val="006426B8"/>
    <w:rsid w:val="00642763"/>
    <w:rsid w:val="00642CD3"/>
    <w:rsid w:val="006432E5"/>
    <w:rsid w:val="0064365B"/>
    <w:rsid w:val="006436E3"/>
    <w:rsid w:val="0064371C"/>
    <w:rsid w:val="006437CA"/>
    <w:rsid w:val="00643963"/>
    <w:rsid w:val="006439FF"/>
    <w:rsid w:val="00643BB7"/>
    <w:rsid w:val="00643C3D"/>
    <w:rsid w:val="00643D1E"/>
    <w:rsid w:val="00644276"/>
    <w:rsid w:val="006442E6"/>
    <w:rsid w:val="006444A1"/>
    <w:rsid w:val="00644520"/>
    <w:rsid w:val="006445B3"/>
    <w:rsid w:val="00644640"/>
    <w:rsid w:val="00644D90"/>
    <w:rsid w:val="006454B8"/>
    <w:rsid w:val="006454C9"/>
    <w:rsid w:val="0064578E"/>
    <w:rsid w:val="00645F5D"/>
    <w:rsid w:val="006460FE"/>
    <w:rsid w:val="00646364"/>
    <w:rsid w:val="006463F1"/>
    <w:rsid w:val="006464CC"/>
    <w:rsid w:val="0064659D"/>
    <w:rsid w:val="0064661B"/>
    <w:rsid w:val="0064671D"/>
    <w:rsid w:val="00646B81"/>
    <w:rsid w:val="00646C35"/>
    <w:rsid w:val="00646DA6"/>
    <w:rsid w:val="00646F85"/>
    <w:rsid w:val="006476BA"/>
    <w:rsid w:val="00647875"/>
    <w:rsid w:val="00647946"/>
    <w:rsid w:val="00647AF4"/>
    <w:rsid w:val="00647EEE"/>
    <w:rsid w:val="00647F2C"/>
    <w:rsid w:val="00647F72"/>
    <w:rsid w:val="00650268"/>
    <w:rsid w:val="0065065B"/>
    <w:rsid w:val="00650A89"/>
    <w:rsid w:val="00650A8E"/>
    <w:rsid w:val="00650C1E"/>
    <w:rsid w:val="00650D7D"/>
    <w:rsid w:val="0065130E"/>
    <w:rsid w:val="00651326"/>
    <w:rsid w:val="006513E8"/>
    <w:rsid w:val="0065141B"/>
    <w:rsid w:val="00651568"/>
    <w:rsid w:val="0065171A"/>
    <w:rsid w:val="006517EF"/>
    <w:rsid w:val="0065190F"/>
    <w:rsid w:val="00651D4B"/>
    <w:rsid w:val="00651E2B"/>
    <w:rsid w:val="00652101"/>
    <w:rsid w:val="0065215A"/>
    <w:rsid w:val="006525B1"/>
    <w:rsid w:val="006525BD"/>
    <w:rsid w:val="006525E1"/>
    <w:rsid w:val="0065276F"/>
    <w:rsid w:val="006528F9"/>
    <w:rsid w:val="00652EE2"/>
    <w:rsid w:val="00652FA1"/>
    <w:rsid w:val="0065343C"/>
    <w:rsid w:val="006535DF"/>
    <w:rsid w:val="006539BE"/>
    <w:rsid w:val="00653B2C"/>
    <w:rsid w:val="00653C03"/>
    <w:rsid w:val="00653D43"/>
    <w:rsid w:val="00653F48"/>
    <w:rsid w:val="0065427C"/>
    <w:rsid w:val="0065437A"/>
    <w:rsid w:val="00654F04"/>
    <w:rsid w:val="00654F83"/>
    <w:rsid w:val="00654FC1"/>
    <w:rsid w:val="006550BF"/>
    <w:rsid w:val="0065519A"/>
    <w:rsid w:val="006552BF"/>
    <w:rsid w:val="006558DC"/>
    <w:rsid w:val="00655AF5"/>
    <w:rsid w:val="00655E1C"/>
    <w:rsid w:val="00655F3D"/>
    <w:rsid w:val="006560AB"/>
    <w:rsid w:val="0065654E"/>
    <w:rsid w:val="0065656C"/>
    <w:rsid w:val="0065659A"/>
    <w:rsid w:val="00656798"/>
    <w:rsid w:val="00656894"/>
    <w:rsid w:val="00656899"/>
    <w:rsid w:val="00656932"/>
    <w:rsid w:val="00657597"/>
    <w:rsid w:val="00657701"/>
    <w:rsid w:val="0065799B"/>
    <w:rsid w:val="00657C71"/>
    <w:rsid w:val="00657E71"/>
    <w:rsid w:val="0066063B"/>
    <w:rsid w:val="00660922"/>
    <w:rsid w:val="00660925"/>
    <w:rsid w:val="00661AA0"/>
    <w:rsid w:val="00661B1D"/>
    <w:rsid w:val="00661BEE"/>
    <w:rsid w:val="00661D79"/>
    <w:rsid w:val="0066251A"/>
    <w:rsid w:val="00662542"/>
    <w:rsid w:val="00662804"/>
    <w:rsid w:val="00662A40"/>
    <w:rsid w:val="00662B18"/>
    <w:rsid w:val="00662C3F"/>
    <w:rsid w:val="00662FF5"/>
    <w:rsid w:val="00663601"/>
    <w:rsid w:val="00664225"/>
    <w:rsid w:val="00664E84"/>
    <w:rsid w:val="00664F9C"/>
    <w:rsid w:val="00665061"/>
    <w:rsid w:val="006658F1"/>
    <w:rsid w:val="00665993"/>
    <w:rsid w:val="006660B0"/>
    <w:rsid w:val="0066623E"/>
    <w:rsid w:val="0066630E"/>
    <w:rsid w:val="0066636F"/>
    <w:rsid w:val="00666759"/>
    <w:rsid w:val="00666967"/>
    <w:rsid w:val="00666DC5"/>
    <w:rsid w:val="0066763A"/>
    <w:rsid w:val="006676DD"/>
    <w:rsid w:val="0066775C"/>
    <w:rsid w:val="00670262"/>
    <w:rsid w:val="006702DC"/>
    <w:rsid w:val="0067031A"/>
    <w:rsid w:val="006705D9"/>
    <w:rsid w:val="006706F9"/>
    <w:rsid w:val="006707D2"/>
    <w:rsid w:val="00670DFA"/>
    <w:rsid w:val="00670F03"/>
    <w:rsid w:val="006710C5"/>
    <w:rsid w:val="00671235"/>
    <w:rsid w:val="00671792"/>
    <w:rsid w:val="006718CA"/>
    <w:rsid w:val="00671E32"/>
    <w:rsid w:val="00672099"/>
    <w:rsid w:val="0067210A"/>
    <w:rsid w:val="00672680"/>
    <w:rsid w:val="006728E7"/>
    <w:rsid w:val="00672F30"/>
    <w:rsid w:val="006730A1"/>
    <w:rsid w:val="006733F2"/>
    <w:rsid w:val="006733F3"/>
    <w:rsid w:val="006735B8"/>
    <w:rsid w:val="00673697"/>
    <w:rsid w:val="00673747"/>
    <w:rsid w:val="0067376C"/>
    <w:rsid w:val="006738AF"/>
    <w:rsid w:val="00673978"/>
    <w:rsid w:val="00673B25"/>
    <w:rsid w:val="00674877"/>
    <w:rsid w:val="00674C3F"/>
    <w:rsid w:val="00674C89"/>
    <w:rsid w:val="00674C98"/>
    <w:rsid w:val="00674D38"/>
    <w:rsid w:val="006752C7"/>
    <w:rsid w:val="006753FE"/>
    <w:rsid w:val="006754FF"/>
    <w:rsid w:val="006755C5"/>
    <w:rsid w:val="006757DA"/>
    <w:rsid w:val="0067587E"/>
    <w:rsid w:val="00675C02"/>
    <w:rsid w:val="00675C41"/>
    <w:rsid w:val="00675E72"/>
    <w:rsid w:val="006761E2"/>
    <w:rsid w:val="006769F7"/>
    <w:rsid w:val="00676C4A"/>
    <w:rsid w:val="00676CA6"/>
    <w:rsid w:val="00676E8F"/>
    <w:rsid w:val="00676E96"/>
    <w:rsid w:val="00677253"/>
    <w:rsid w:val="006772D2"/>
    <w:rsid w:val="006773E4"/>
    <w:rsid w:val="006777A0"/>
    <w:rsid w:val="00677EAC"/>
    <w:rsid w:val="00680127"/>
    <w:rsid w:val="006802E0"/>
    <w:rsid w:val="006805EC"/>
    <w:rsid w:val="006810E9"/>
    <w:rsid w:val="0068166A"/>
    <w:rsid w:val="00681680"/>
    <w:rsid w:val="00681D71"/>
    <w:rsid w:val="00682301"/>
    <w:rsid w:val="0068248A"/>
    <w:rsid w:val="00682792"/>
    <w:rsid w:val="006828C0"/>
    <w:rsid w:val="00682964"/>
    <w:rsid w:val="0068296C"/>
    <w:rsid w:val="00682AC6"/>
    <w:rsid w:val="00682DA2"/>
    <w:rsid w:val="00682EBE"/>
    <w:rsid w:val="00682F12"/>
    <w:rsid w:val="00682F23"/>
    <w:rsid w:val="0068322C"/>
    <w:rsid w:val="00683272"/>
    <w:rsid w:val="0068341D"/>
    <w:rsid w:val="00683FE7"/>
    <w:rsid w:val="0068442B"/>
    <w:rsid w:val="00684686"/>
    <w:rsid w:val="006848FD"/>
    <w:rsid w:val="00684B0D"/>
    <w:rsid w:val="00684D02"/>
    <w:rsid w:val="00684D89"/>
    <w:rsid w:val="00684E37"/>
    <w:rsid w:val="00685588"/>
    <w:rsid w:val="00685651"/>
    <w:rsid w:val="006858AC"/>
    <w:rsid w:val="006858C3"/>
    <w:rsid w:val="00685A3E"/>
    <w:rsid w:val="00685C02"/>
    <w:rsid w:val="00685E7C"/>
    <w:rsid w:val="0068631D"/>
    <w:rsid w:val="00686600"/>
    <w:rsid w:val="00686695"/>
    <w:rsid w:val="0068691D"/>
    <w:rsid w:val="00686CF8"/>
    <w:rsid w:val="00686DE1"/>
    <w:rsid w:val="00687131"/>
    <w:rsid w:val="0068741C"/>
    <w:rsid w:val="00687432"/>
    <w:rsid w:val="0068745B"/>
    <w:rsid w:val="006878B9"/>
    <w:rsid w:val="00687B3F"/>
    <w:rsid w:val="00687B9A"/>
    <w:rsid w:val="00687EE0"/>
    <w:rsid w:val="006901CA"/>
    <w:rsid w:val="00690300"/>
    <w:rsid w:val="0069089B"/>
    <w:rsid w:val="00690B49"/>
    <w:rsid w:val="00690C93"/>
    <w:rsid w:val="00690E12"/>
    <w:rsid w:val="0069118D"/>
    <w:rsid w:val="006912E6"/>
    <w:rsid w:val="00691646"/>
    <w:rsid w:val="00691819"/>
    <w:rsid w:val="006918F0"/>
    <w:rsid w:val="00691DE3"/>
    <w:rsid w:val="00691F62"/>
    <w:rsid w:val="006923F1"/>
    <w:rsid w:val="006926E3"/>
    <w:rsid w:val="0069287E"/>
    <w:rsid w:val="006929E8"/>
    <w:rsid w:val="00692A3C"/>
    <w:rsid w:val="00692E6C"/>
    <w:rsid w:val="00693061"/>
    <w:rsid w:val="0069323C"/>
    <w:rsid w:val="006932CA"/>
    <w:rsid w:val="006934B4"/>
    <w:rsid w:val="006935BA"/>
    <w:rsid w:val="006939E6"/>
    <w:rsid w:val="006939FC"/>
    <w:rsid w:val="00693C4D"/>
    <w:rsid w:val="00693E3C"/>
    <w:rsid w:val="0069415F"/>
    <w:rsid w:val="00694337"/>
    <w:rsid w:val="006943B4"/>
    <w:rsid w:val="00694461"/>
    <w:rsid w:val="00694A02"/>
    <w:rsid w:val="00694BBB"/>
    <w:rsid w:val="00694BCD"/>
    <w:rsid w:val="00694C3E"/>
    <w:rsid w:val="00694E31"/>
    <w:rsid w:val="00694E76"/>
    <w:rsid w:val="00694EF9"/>
    <w:rsid w:val="00694F20"/>
    <w:rsid w:val="0069560D"/>
    <w:rsid w:val="00695B3D"/>
    <w:rsid w:val="00695D86"/>
    <w:rsid w:val="00695DA5"/>
    <w:rsid w:val="00696594"/>
    <w:rsid w:val="00696A6C"/>
    <w:rsid w:val="00696CE6"/>
    <w:rsid w:val="00696D34"/>
    <w:rsid w:val="0069708F"/>
    <w:rsid w:val="006970C4"/>
    <w:rsid w:val="0069723D"/>
    <w:rsid w:val="00697436"/>
    <w:rsid w:val="00697CAB"/>
    <w:rsid w:val="00697CE0"/>
    <w:rsid w:val="006A096A"/>
    <w:rsid w:val="006A0A57"/>
    <w:rsid w:val="006A0E5F"/>
    <w:rsid w:val="006A11F4"/>
    <w:rsid w:val="006A1A06"/>
    <w:rsid w:val="006A1B23"/>
    <w:rsid w:val="006A1FB8"/>
    <w:rsid w:val="006A205D"/>
    <w:rsid w:val="006A21FA"/>
    <w:rsid w:val="006A2247"/>
    <w:rsid w:val="006A2E17"/>
    <w:rsid w:val="006A35BD"/>
    <w:rsid w:val="006A3708"/>
    <w:rsid w:val="006A37AF"/>
    <w:rsid w:val="006A3936"/>
    <w:rsid w:val="006A3DF5"/>
    <w:rsid w:val="006A3E76"/>
    <w:rsid w:val="006A40B3"/>
    <w:rsid w:val="006A4810"/>
    <w:rsid w:val="006A493B"/>
    <w:rsid w:val="006A4AAF"/>
    <w:rsid w:val="006A4B3F"/>
    <w:rsid w:val="006A4D0C"/>
    <w:rsid w:val="006A511D"/>
    <w:rsid w:val="006A527E"/>
    <w:rsid w:val="006A52D5"/>
    <w:rsid w:val="006A574E"/>
    <w:rsid w:val="006A592E"/>
    <w:rsid w:val="006A5959"/>
    <w:rsid w:val="006A5CE4"/>
    <w:rsid w:val="006A5CF8"/>
    <w:rsid w:val="006A5DEA"/>
    <w:rsid w:val="006A6065"/>
    <w:rsid w:val="006A606A"/>
    <w:rsid w:val="006A6183"/>
    <w:rsid w:val="006A61C4"/>
    <w:rsid w:val="006A64A9"/>
    <w:rsid w:val="006A6540"/>
    <w:rsid w:val="006A65E9"/>
    <w:rsid w:val="006A699E"/>
    <w:rsid w:val="006A6A92"/>
    <w:rsid w:val="006A74FD"/>
    <w:rsid w:val="006A7852"/>
    <w:rsid w:val="006A797C"/>
    <w:rsid w:val="006A798B"/>
    <w:rsid w:val="006A7A5A"/>
    <w:rsid w:val="006A7FFC"/>
    <w:rsid w:val="006B030B"/>
    <w:rsid w:val="006B035B"/>
    <w:rsid w:val="006B074A"/>
    <w:rsid w:val="006B0784"/>
    <w:rsid w:val="006B170A"/>
    <w:rsid w:val="006B18FC"/>
    <w:rsid w:val="006B1BA8"/>
    <w:rsid w:val="006B2A3F"/>
    <w:rsid w:val="006B2AE1"/>
    <w:rsid w:val="006B2B54"/>
    <w:rsid w:val="006B2D6A"/>
    <w:rsid w:val="006B2E49"/>
    <w:rsid w:val="006B2FD7"/>
    <w:rsid w:val="006B3C9E"/>
    <w:rsid w:val="006B3D4B"/>
    <w:rsid w:val="006B3FED"/>
    <w:rsid w:val="006B4182"/>
    <w:rsid w:val="006B4239"/>
    <w:rsid w:val="006B442F"/>
    <w:rsid w:val="006B45E4"/>
    <w:rsid w:val="006B463C"/>
    <w:rsid w:val="006B4855"/>
    <w:rsid w:val="006B49DE"/>
    <w:rsid w:val="006B4ACB"/>
    <w:rsid w:val="006B4FFF"/>
    <w:rsid w:val="006B51CB"/>
    <w:rsid w:val="006B5295"/>
    <w:rsid w:val="006B5359"/>
    <w:rsid w:val="006B57B6"/>
    <w:rsid w:val="006B59E9"/>
    <w:rsid w:val="006B5FFC"/>
    <w:rsid w:val="006B624E"/>
    <w:rsid w:val="006B6451"/>
    <w:rsid w:val="006B65A9"/>
    <w:rsid w:val="006B65DE"/>
    <w:rsid w:val="006B6616"/>
    <w:rsid w:val="006B6F41"/>
    <w:rsid w:val="006B6F76"/>
    <w:rsid w:val="006B74DC"/>
    <w:rsid w:val="006B77E9"/>
    <w:rsid w:val="006B7838"/>
    <w:rsid w:val="006B7C59"/>
    <w:rsid w:val="006B7D2C"/>
    <w:rsid w:val="006C0200"/>
    <w:rsid w:val="006C0393"/>
    <w:rsid w:val="006C0656"/>
    <w:rsid w:val="006C0A3A"/>
    <w:rsid w:val="006C0B8A"/>
    <w:rsid w:val="006C0C81"/>
    <w:rsid w:val="006C0FED"/>
    <w:rsid w:val="006C1020"/>
    <w:rsid w:val="006C139D"/>
    <w:rsid w:val="006C1465"/>
    <w:rsid w:val="006C164B"/>
    <w:rsid w:val="006C19D6"/>
    <w:rsid w:val="006C19E9"/>
    <w:rsid w:val="006C1F94"/>
    <w:rsid w:val="006C2119"/>
    <w:rsid w:val="006C269D"/>
    <w:rsid w:val="006C2B52"/>
    <w:rsid w:val="006C2BEF"/>
    <w:rsid w:val="006C2CD0"/>
    <w:rsid w:val="006C32CA"/>
    <w:rsid w:val="006C3422"/>
    <w:rsid w:val="006C3477"/>
    <w:rsid w:val="006C35DB"/>
    <w:rsid w:val="006C36F2"/>
    <w:rsid w:val="006C39D8"/>
    <w:rsid w:val="006C3A8D"/>
    <w:rsid w:val="006C3CB3"/>
    <w:rsid w:val="006C3F7C"/>
    <w:rsid w:val="006C4232"/>
    <w:rsid w:val="006C437D"/>
    <w:rsid w:val="006C4F02"/>
    <w:rsid w:val="006C539C"/>
    <w:rsid w:val="006C5910"/>
    <w:rsid w:val="006C5BFB"/>
    <w:rsid w:val="006C5E96"/>
    <w:rsid w:val="006C5ECB"/>
    <w:rsid w:val="006C6585"/>
    <w:rsid w:val="006C65EC"/>
    <w:rsid w:val="006C6BEE"/>
    <w:rsid w:val="006C7095"/>
    <w:rsid w:val="006C7253"/>
    <w:rsid w:val="006C7C10"/>
    <w:rsid w:val="006C7D0D"/>
    <w:rsid w:val="006C7D1A"/>
    <w:rsid w:val="006C7D57"/>
    <w:rsid w:val="006D0126"/>
    <w:rsid w:val="006D0129"/>
    <w:rsid w:val="006D0815"/>
    <w:rsid w:val="006D0D6F"/>
    <w:rsid w:val="006D0E85"/>
    <w:rsid w:val="006D15B5"/>
    <w:rsid w:val="006D1901"/>
    <w:rsid w:val="006D192F"/>
    <w:rsid w:val="006D2190"/>
    <w:rsid w:val="006D24BC"/>
    <w:rsid w:val="006D281D"/>
    <w:rsid w:val="006D28B0"/>
    <w:rsid w:val="006D34D4"/>
    <w:rsid w:val="006D384A"/>
    <w:rsid w:val="006D39C6"/>
    <w:rsid w:val="006D3ADF"/>
    <w:rsid w:val="006D3E6C"/>
    <w:rsid w:val="006D441D"/>
    <w:rsid w:val="006D470F"/>
    <w:rsid w:val="006D487C"/>
    <w:rsid w:val="006D4B86"/>
    <w:rsid w:val="006D4C45"/>
    <w:rsid w:val="006D4C8D"/>
    <w:rsid w:val="006D4E79"/>
    <w:rsid w:val="006D4F76"/>
    <w:rsid w:val="006D50A5"/>
    <w:rsid w:val="006D54A1"/>
    <w:rsid w:val="006D558C"/>
    <w:rsid w:val="006D5815"/>
    <w:rsid w:val="006D58F6"/>
    <w:rsid w:val="006D5947"/>
    <w:rsid w:val="006D5D97"/>
    <w:rsid w:val="006D6055"/>
    <w:rsid w:val="006D6405"/>
    <w:rsid w:val="006D6AAB"/>
    <w:rsid w:val="006D6E11"/>
    <w:rsid w:val="006D75E4"/>
    <w:rsid w:val="006D781D"/>
    <w:rsid w:val="006D7BF3"/>
    <w:rsid w:val="006E00F3"/>
    <w:rsid w:val="006E023E"/>
    <w:rsid w:val="006E0633"/>
    <w:rsid w:val="006E08DD"/>
    <w:rsid w:val="006E0F1B"/>
    <w:rsid w:val="006E11BA"/>
    <w:rsid w:val="006E12A3"/>
    <w:rsid w:val="006E12C2"/>
    <w:rsid w:val="006E12FD"/>
    <w:rsid w:val="006E156A"/>
    <w:rsid w:val="006E1646"/>
    <w:rsid w:val="006E16C7"/>
    <w:rsid w:val="006E1876"/>
    <w:rsid w:val="006E1962"/>
    <w:rsid w:val="006E1C53"/>
    <w:rsid w:val="006E21AD"/>
    <w:rsid w:val="006E22F4"/>
    <w:rsid w:val="006E23AC"/>
    <w:rsid w:val="006E23D5"/>
    <w:rsid w:val="006E244F"/>
    <w:rsid w:val="006E28B3"/>
    <w:rsid w:val="006E2A90"/>
    <w:rsid w:val="006E2C56"/>
    <w:rsid w:val="006E37D0"/>
    <w:rsid w:val="006E3897"/>
    <w:rsid w:val="006E3975"/>
    <w:rsid w:val="006E39BF"/>
    <w:rsid w:val="006E3AD1"/>
    <w:rsid w:val="006E4268"/>
    <w:rsid w:val="006E45C1"/>
    <w:rsid w:val="006E4877"/>
    <w:rsid w:val="006E4AD0"/>
    <w:rsid w:val="006E4B46"/>
    <w:rsid w:val="006E4BD1"/>
    <w:rsid w:val="006E4C28"/>
    <w:rsid w:val="006E4F24"/>
    <w:rsid w:val="006E5069"/>
    <w:rsid w:val="006E50C0"/>
    <w:rsid w:val="006E522C"/>
    <w:rsid w:val="006E54EC"/>
    <w:rsid w:val="006E5788"/>
    <w:rsid w:val="006E5E0D"/>
    <w:rsid w:val="006E5EF9"/>
    <w:rsid w:val="006E63F5"/>
    <w:rsid w:val="006E6740"/>
    <w:rsid w:val="006E6904"/>
    <w:rsid w:val="006E69F7"/>
    <w:rsid w:val="006E6AC3"/>
    <w:rsid w:val="006E7A91"/>
    <w:rsid w:val="006E7FB3"/>
    <w:rsid w:val="006F00B6"/>
    <w:rsid w:val="006F073D"/>
    <w:rsid w:val="006F12B3"/>
    <w:rsid w:val="006F20B5"/>
    <w:rsid w:val="006F2283"/>
    <w:rsid w:val="006F2302"/>
    <w:rsid w:val="006F25BF"/>
    <w:rsid w:val="006F28AD"/>
    <w:rsid w:val="006F2974"/>
    <w:rsid w:val="006F2A9F"/>
    <w:rsid w:val="006F2BD1"/>
    <w:rsid w:val="006F2F06"/>
    <w:rsid w:val="006F30CB"/>
    <w:rsid w:val="006F3253"/>
    <w:rsid w:val="006F370B"/>
    <w:rsid w:val="006F3AE5"/>
    <w:rsid w:val="006F3CEA"/>
    <w:rsid w:val="006F3E3C"/>
    <w:rsid w:val="006F3E8C"/>
    <w:rsid w:val="006F3EA5"/>
    <w:rsid w:val="006F3FFA"/>
    <w:rsid w:val="006F41CF"/>
    <w:rsid w:val="006F41E1"/>
    <w:rsid w:val="006F422A"/>
    <w:rsid w:val="006F4711"/>
    <w:rsid w:val="006F498C"/>
    <w:rsid w:val="006F51AA"/>
    <w:rsid w:val="006F53CE"/>
    <w:rsid w:val="006F5EDB"/>
    <w:rsid w:val="006F626B"/>
    <w:rsid w:val="006F66DD"/>
    <w:rsid w:val="006F67B8"/>
    <w:rsid w:val="006F6982"/>
    <w:rsid w:val="006F6B37"/>
    <w:rsid w:val="006F7209"/>
    <w:rsid w:val="006F74ED"/>
    <w:rsid w:val="006F78C2"/>
    <w:rsid w:val="006F795A"/>
    <w:rsid w:val="006F7B82"/>
    <w:rsid w:val="006F7D13"/>
    <w:rsid w:val="006F7E34"/>
    <w:rsid w:val="006F7F52"/>
    <w:rsid w:val="007003A7"/>
    <w:rsid w:val="007005E3"/>
    <w:rsid w:val="00700934"/>
    <w:rsid w:val="007014C4"/>
    <w:rsid w:val="00701684"/>
    <w:rsid w:val="0070181E"/>
    <w:rsid w:val="00701956"/>
    <w:rsid w:val="00701AEF"/>
    <w:rsid w:val="00701B57"/>
    <w:rsid w:val="007021DF"/>
    <w:rsid w:val="007029CA"/>
    <w:rsid w:val="00702C36"/>
    <w:rsid w:val="00702D2B"/>
    <w:rsid w:val="00702F30"/>
    <w:rsid w:val="00702FF8"/>
    <w:rsid w:val="0070312E"/>
    <w:rsid w:val="007033A9"/>
    <w:rsid w:val="00703806"/>
    <w:rsid w:val="00704089"/>
    <w:rsid w:val="0070417D"/>
    <w:rsid w:val="007041FB"/>
    <w:rsid w:val="00704265"/>
    <w:rsid w:val="00704824"/>
    <w:rsid w:val="00704ACC"/>
    <w:rsid w:val="00704D13"/>
    <w:rsid w:val="00704ED4"/>
    <w:rsid w:val="00705113"/>
    <w:rsid w:val="00705CCF"/>
    <w:rsid w:val="00705CD7"/>
    <w:rsid w:val="00705F58"/>
    <w:rsid w:val="00705FBB"/>
    <w:rsid w:val="00706129"/>
    <w:rsid w:val="00706532"/>
    <w:rsid w:val="0070690E"/>
    <w:rsid w:val="00707826"/>
    <w:rsid w:val="00707B36"/>
    <w:rsid w:val="007105CF"/>
    <w:rsid w:val="00710823"/>
    <w:rsid w:val="007108BF"/>
    <w:rsid w:val="007109F3"/>
    <w:rsid w:val="00710DE0"/>
    <w:rsid w:val="00710E96"/>
    <w:rsid w:val="00710F83"/>
    <w:rsid w:val="007114C6"/>
    <w:rsid w:val="00711704"/>
    <w:rsid w:val="00711722"/>
    <w:rsid w:val="00711741"/>
    <w:rsid w:val="007117F3"/>
    <w:rsid w:val="00711874"/>
    <w:rsid w:val="00711959"/>
    <w:rsid w:val="00711AA7"/>
    <w:rsid w:val="00711B32"/>
    <w:rsid w:val="00711D1F"/>
    <w:rsid w:val="00711DCC"/>
    <w:rsid w:val="00712031"/>
    <w:rsid w:val="00712C7A"/>
    <w:rsid w:val="00712D83"/>
    <w:rsid w:val="0071390E"/>
    <w:rsid w:val="00713E6E"/>
    <w:rsid w:val="00713F9E"/>
    <w:rsid w:val="00714131"/>
    <w:rsid w:val="00714347"/>
    <w:rsid w:val="00714896"/>
    <w:rsid w:val="00714DDB"/>
    <w:rsid w:val="00714EEB"/>
    <w:rsid w:val="007155E9"/>
    <w:rsid w:val="00715792"/>
    <w:rsid w:val="007158D6"/>
    <w:rsid w:val="007159FA"/>
    <w:rsid w:val="00715AAB"/>
    <w:rsid w:val="00715BF7"/>
    <w:rsid w:val="00715C13"/>
    <w:rsid w:val="0071601D"/>
    <w:rsid w:val="007160D8"/>
    <w:rsid w:val="00716212"/>
    <w:rsid w:val="0071657C"/>
    <w:rsid w:val="00716B11"/>
    <w:rsid w:val="00716B98"/>
    <w:rsid w:val="00716C25"/>
    <w:rsid w:val="00717419"/>
    <w:rsid w:val="0071755F"/>
    <w:rsid w:val="00720058"/>
    <w:rsid w:val="00720311"/>
    <w:rsid w:val="007204DF"/>
    <w:rsid w:val="0072056E"/>
    <w:rsid w:val="0072057C"/>
    <w:rsid w:val="007205B8"/>
    <w:rsid w:val="00720FED"/>
    <w:rsid w:val="00721381"/>
    <w:rsid w:val="007213A0"/>
    <w:rsid w:val="00721C86"/>
    <w:rsid w:val="007221DB"/>
    <w:rsid w:val="00722419"/>
    <w:rsid w:val="00722473"/>
    <w:rsid w:val="00723067"/>
    <w:rsid w:val="0072328B"/>
    <w:rsid w:val="007234A0"/>
    <w:rsid w:val="00723574"/>
    <w:rsid w:val="00723D38"/>
    <w:rsid w:val="00723FB5"/>
    <w:rsid w:val="00724222"/>
    <w:rsid w:val="00724762"/>
    <w:rsid w:val="0072477A"/>
    <w:rsid w:val="00724825"/>
    <w:rsid w:val="00724AB8"/>
    <w:rsid w:val="00724B2B"/>
    <w:rsid w:val="00724BEF"/>
    <w:rsid w:val="00724E78"/>
    <w:rsid w:val="00724E85"/>
    <w:rsid w:val="00725B76"/>
    <w:rsid w:val="00725D4D"/>
    <w:rsid w:val="00725F0B"/>
    <w:rsid w:val="00726171"/>
    <w:rsid w:val="007261E8"/>
    <w:rsid w:val="00726254"/>
    <w:rsid w:val="00726376"/>
    <w:rsid w:val="007264AD"/>
    <w:rsid w:val="00726543"/>
    <w:rsid w:val="0072654A"/>
    <w:rsid w:val="0072688D"/>
    <w:rsid w:val="007268EE"/>
    <w:rsid w:val="00726B53"/>
    <w:rsid w:val="00726C19"/>
    <w:rsid w:val="00726D38"/>
    <w:rsid w:val="00726F71"/>
    <w:rsid w:val="0072718F"/>
    <w:rsid w:val="0072743A"/>
    <w:rsid w:val="00727773"/>
    <w:rsid w:val="00727A8B"/>
    <w:rsid w:val="00727BD3"/>
    <w:rsid w:val="00727E54"/>
    <w:rsid w:val="00730040"/>
    <w:rsid w:val="007300E7"/>
    <w:rsid w:val="007301BB"/>
    <w:rsid w:val="00730225"/>
    <w:rsid w:val="00730452"/>
    <w:rsid w:val="007306B1"/>
    <w:rsid w:val="00730FD2"/>
    <w:rsid w:val="00731408"/>
    <w:rsid w:val="00731F59"/>
    <w:rsid w:val="00732030"/>
    <w:rsid w:val="0073218E"/>
    <w:rsid w:val="00732343"/>
    <w:rsid w:val="007323D9"/>
    <w:rsid w:val="0073242F"/>
    <w:rsid w:val="0073283C"/>
    <w:rsid w:val="00733004"/>
    <w:rsid w:val="007332C5"/>
    <w:rsid w:val="0073374A"/>
    <w:rsid w:val="00733A27"/>
    <w:rsid w:val="00733A6E"/>
    <w:rsid w:val="00733C37"/>
    <w:rsid w:val="00733E0E"/>
    <w:rsid w:val="00733EBE"/>
    <w:rsid w:val="007341A8"/>
    <w:rsid w:val="0073455B"/>
    <w:rsid w:val="007345C7"/>
    <w:rsid w:val="007347B6"/>
    <w:rsid w:val="00734A75"/>
    <w:rsid w:val="00734C78"/>
    <w:rsid w:val="00734FAC"/>
    <w:rsid w:val="0073563D"/>
    <w:rsid w:val="007357CE"/>
    <w:rsid w:val="0073583C"/>
    <w:rsid w:val="00735A48"/>
    <w:rsid w:val="00735A85"/>
    <w:rsid w:val="00735DBE"/>
    <w:rsid w:val="00735ED0"/>
    <w:rsid w:val="00735FDB"/>
    <w:rsid w:val="0073620E"/>
    <w:rsid w:val="0073643F"/>
    <w:rsid w:val="007364C5"/>
    <w:rsid w:val="00736577"/>
    <w:rsid w:val="0073657B"/>
    <w:rsid w:val="0073688B"/>
    <w:rsid w:val="00736BF6"/>
    <w:rsid w:val="00736DEE"/>
    <w:rsid w:val="00736EBC"/>
    <w:rsid w:val="00736FB7"/>
    <w:rsid w:val="00737415"/>
    <w:rsid w:val="007374BA"/>
    <w:rsid w:val="007374CF"/>
    <w:rsid w:val="007374FA"/>
    <w:rsid w:val="00737586"/>
    <w:rsid w:val="00737961"/>
    <w:rsid w:val="00737CBF"/>
    <w:rsid w:val="007400E6"/>
    <w:rsid w:val="00740308"/>
    <w:rsid w:val="00740603"/>
    <w:rsid w:val="007408C5"/>
    <w:rsid w:val="00740C85"/>
    <w:rsid w:val="00740DDF"/>
    <w:rsid w:val="00740EDC"/>
    <w:rsid w:val="00741177"/>
    <w:rsid w:val="0074132A"/>
    <w:rsid w:val="00741840"/>
    <w:rsid w:val="0074194D"/>
    <w:rsid w:val="00741E87"/>
    <w:rsid w:val="007424FD"/>
    <w:rsid w:val="0074253D"/>
    <w:rsid w:val="007425A2"/>
    <w:rsid w:val="00742CB7"/>
    <w:rsid w:val="00743358"/>
    <w:rsid w:val="007434C3"/>
    <w:rsid w:val="007435A1"/>
    <w:rsid w:val="00743EF9"/>
    <w:rsid w:val="007441E3"/>
    <w:rsid w:val="00744646"/>
    <w:rsid w:val="00744AE3"/>
    <w:rsid w:val="007452F6"/>
    <w:rsid w:val="007453E6"/>
    <w:rsid w:val="007456F5"/>
    <w:rsid w:val="007458BF"/>
    <w:rsid w:val="0074591B"/>
    <w:rsid w:val="007459EA"/>
    <w:rsid w:val="00745BD2"/>
    <w:rsid w:val="00745DF9"/>
    <w:rsid w:val="0074610B"/>
    <w:rsid w:val="0074631F"/>
    <w:rsid w:val="007465DF"/>
    <w:rsid w:val="00746675"/>
    <w:rsid w:val="00746D04"/>
    <w:rsid w:val="00746F23"/>
    <w:rsid w:val="007470F0"/>
    <w:rsid w:val="007471AB"/>
    <w:rsid w:val="00747628"/>
    <w:rsid w:val="00747662"/>
    <w:rsid w:val="0074775C"/>
    <w:rsid w:val="00747859"/>
    <w:rsid w:val="007502EF"/>
    <w:rsid w:val="007507E7"/>
    <w:rsid w:val="0075098C"/>
    <w:rsid w:val="00750BFF"/>
    <w:rsid w:val="00751638"/>
    <w:rsid w:val="007516A3"/>
    <w:rsid w:val="00751A76"/>
    <w:rsid w:val="00751BE2"/>
    <w:rsid w:val="00751C12"/>
    <w:rsid w:val="00751D79"/>
    <w:rsid w:val="00751E50"/>
    <w:rsid w:val="007520CE"/>
    <w:rsid w:val="00752169"/>
    <w:rsid w:val="00752187"/>
    <w:rsid w:val="007522AE"/>
    <w:rsid w:val="00752B14"/>
    <w:rsid w:val="00752D27"/>
    <w:rsid w:val="00752F1A"/>
    <w:rsid w:val="007531E4"/>
    <w:rsid w:val="00753343"/>
    <w:rsid w:val="00753619"/>
    <w:rsid w:val="00753CE9"/>
    <w:rsid w:val="007542FE"/>
    <w:rsid w:val="00754DE3"/>
    <w:rsid w:val="00754E84"/>
    <w:rsid w:val="00755391"/>
    <w:rsid w:val="00755864"/>
    <w:rsid w:val="007558A0"/>
    <w:rsid w:val="00755CBB"/>
    <w:rsid w:val="007560A0"/>
    <w:rsid w:val="0075681F"/>
    <w:rsid w:val="0075734A"/>
    <w:rsid w:val="0075749B"/>
    <w:rsid w:val="007574AD"/>
    <w:rsid w:val="007579AD"/>
    <w:rsid w:val="00757AD9"/>
    <w:rsid w:val="00757D02"/>
    <w:rsid w:val="0076064C"/>
    <w:rsid w:val="0076124D"/>
    <w:rsid w:val="00761582"/>
    <w:rsid w:val="007617DF"/>
    <w:rsid w:val="00761928"/>
    <w:rsid w:val="00761D5A"/>
    <w:rsid w:val="00761EAE"/>
    <w:rsid w:val="007625DB"/>
    <w:rsid w:val="0076321A"/>
    <w:rsid w:val="0076352C"/>
    <w:rsid w:val="00763B8B"/>
    <w:rsid w:val="00763BC9"/>
    <w:rsid w:val="00763DDE"/>
    <w:rsid w:val="007645A1"/>
    <w:rsid w:val="007649F9"/>
    <w:rsid w:val="00764C0A"/>
    <w:rsid w:val="007650E0"/>
    <w:rsid w:val="007651A0"/>
    <w:rsid w:val="0076528B"/>
    <w:rsid w:val="007652D4"/>
    <w:rsid w:val="00765344"/>
    <w:rsid w:val="00765417"/>
    <w:rsid w:val="0076541F"/>
    <w:rsid w:val="00765C8E"/>
    <w:rsid w:val="00765CF1"/>
    <w:rsid w:val="0076602E"/>
    <w:rsid w:val="00766142"/>
    <w:rsid w:val="007663BF"/>
    <w:rsid w:val="007665BD"/>
    <w:rsid w:val="007665E6"/>
    <w:rsid w:val="007667FD"/>
    <w:rsid w:val="00766B2A"/>
    <w:rsid w:val="0076709A"/>
    <w:rsid w:val="00767183"/>
    <w:rsid w:val="007672AD"/>
    <w:rsid w:val="00767639"/>
    <w:rsid w:val="007676CC"/>
    <w:rsid w:val="00767C36"/>
    <w:rsid w:val="00767C62"/>
    <w:rsid w:val="00767DAF"/>
    <w:rsid w:val="007702EA"/>
    <w:rsid w:val="0077037E"/>
    <w:rsid w:val="00770733"/>
    <w:rsid w:val="007707AB"/>
    <w:rsid w:val="00770AE0"/>
    <w:rsid w:val="00770B0F"/>
    <w:rsid w:val="00770D66"/>
    <w:rsid w:val="007710CC"/>
    <w:rsid w:val="007710EC"/>
    <w:rsid w:val="0077121B"/>
    <w:rsid w:val="007712C2"/>
    <w:rsid w:val="00771448"/>
    <w:rsid w:val="00771AF3"/>
    <w:rsid w:val="00771D5C"/>
    <w:rsid w:val="00771FE1"/>
    <w:rsid w:val="007724D1"/>
    <w:rsid w:val="00772671"/>
    <w:rsid w:val="007727CD"/>
    <w:rsid w:val="00772B01"/>
    <w:rsid w:val="007732F4"/>
    <w:rsid w:val="0077352E"/>
    <w:rsid w:val="007737AD"/>
    <w:rsid w:val="007737E2"/>
    <w:rsid w:val="00773BF1"/>
    <w:rsid w:val="00773C89"/>
    <w:rsid w:val="00773D0E"/>
    <w:rsid w:val="00773DB4"/>
    <w:rsid w:val="00773E9E"/>
    <w:rsid w:val="007740F3"/>
    <w:rsid w:val="007741B4"/>
    <w:rsid w:val="0077424E"/>
    <w:rsid w:val="00774593"/>
    <w:rsid w:val="00774720"/>
    <w:rsid w:val="00774CB5"/>
    <w:rsid w:val="00774E8D"/>
    <w:rsid w:val="00774FDE"/>
    <w:rsid w:val="0077508B"/>
    <w:rsid w:val="0077539A"/>
    <w:rsid w:val="007756FE"/>
    <w:rsid w:val="00776435"/>
    <w:rsid w:val="007771FC"/>
    <w:rsid w:val="007777F1"/>
    <w:rsid w:val="00777BED"/>
    <w:rsid w:val="0078006B"/>
    <w:rsid w:val="007806A1"/>
    <w:rsid w:val="00780770"/>
    <w:rsid w:val="00780869"/>
    <w:rsid w:val="007811F8"/>
    <w:rsid w:val="007811FA"/>
    <w:rsid w:val="00781621"/>
    <w:rsid w:val="0078176A"/>
    <w:rsid w:val="0078195D"/>
    <w:rsid w:val="0078196C"/>
    <w:rsid w:val="007819F6"/>
    <w:rsid w:val="00781BAF"/>
    <w:rsid w:val="00781D27"/>
    <w:rsid w:val="00781D77"/>
    <w:rsid w:val="007825AB"/>
    <w:rsid w:val="00782744"/>
    <w:rsid w:val="007827A5"/>
    <w:rsid w:val="00782926"/>
    <w:rsid w:val="00782A40"/>
    <w:rsid w:val="00782E6C"/>
    <w:rsid w:val="00782F9E"/>
    <w:rsid w:val="007832B0"/>
    <w:rsid w:val="00783399"/>
    <w:rsid w:val="007834E9"/>
    <w:rsid w:val="00783510"/>
    <w:rsid w:val="00783571"/>
    <w:rsid w:val="00783810"/>
    <w:rsid w:val="0078434A"/>
    <w:rsid w:val="0078447F"/>
    <w:rsid w:val="00784593"/>
    <w:rsid w:val="00785061"/>
    <w:rsid w:val="00785398"/>
    <w:rsid w:val="007855CE"/>
    <w:rsid w:val="00785DB1"/>
    <w:rsid w:val="00785DE1"/>
    <w:rsid w:val="00785F5A"/>
    <w:rsid w:val="007866C0"/>
    <w:rsid w:val="00786A23"/>
    <w:rsid w:val="00786CD2"/>
    <w:rsid w:val="00786CF3"/>
    <w:rsid w:val="00787197"/>
    <w:rsid w:val="00787266"/>
    <w:rsid w:val="00787273"/>
    <w:rsid w:val="007872BA"/>
    <w:rsid w:val="007875EF"/>
    <w:rsid w:val="007877AF"/>
    <w:rsid w:val="007877E3"/>
    <w:rsid w:val="00787A6D"/>
    <w:rsid w:val="00787BEB"/>
    <w:rsid w:val="0079011C"/>
    <w:rsid w:val="00790731"/>
    <w:rsid w:val="007908E3"/>
    <w:rsid w:val="00790D07"/>
    <w:rsid w:val="00790E2F"/>
    <w:rsid w:val="007911F5"/>
    <w:rsid w:val="007912AB"/>
    <w:rsid w:val="00791562"/>
    <w:rsid w:val="00791624"/>
    <w:rsid w:val="00791E80"/>
    <w:rsid w:val="00791EFD"/>
    <w:rsid w:val="00792310"/>
    <w:rsid w:val="007925AE"/>
    <w:rsid w:val="00792678"/>
    <w:rsid w:val="00792947"/>
    <w:rsid w:val="00792B90"/>
    <w:rsid w:val="00792BCB"/>
    <w:rsid w:val="00792CB8"/>
    <w:rsid w:val="007931C4"/>
    <w:rsid w:val="007931C5"/>
    <w:rsid w:val="007933BA"/>
    <w:rsid w:val="007933DC"/>
    <w:rsid w:val="0079348B"/>
    <w:rsid w:val="007935A6"/>
    <w:rsid w:val="007935F5"/>
    <w:rsid w:val="00793A41"/>
    <w:rsid w:val="00793B6E"/>
    <w:rsid w:val="00793E77"/>
    <w:rsid w:val="00793FF2"/>
    <w:rsid w:val="007940E8"/>
    <w:rsid w:val="007943FE"/>
    <w:rsid w:val="007945F9"/>
    <w:rsid w:val="00794924"/>
    <w:rsid w:val="00794AD2"/>
    <w:rsid w:val="00794BD7"/>
    <w:rsid w:val="00794EC6"/>
    <w:rsid w:val="00795603"/>
    <w:rsid w:val="00795BF6"/>
    <w:rsid w:val="0079638C"/>
    <w:rsid w:val="007966A6"/>
    <w:rsid w:val="007966B0"/>
    <w:rsid w:val="007967DC"/>
    <w:rsid w:val="007967FA"/>
    <w:rsid w:val="007969CB"/>
    <w:rsid w:val="00796C15"/>
    <w:rsid w:val="00796E5A"/>
    <w:rsid w:val="007974D5"/>
    <w:rsid w:val="007976EC"/>
    <w:rsid w:val="0079772B"/>
    <w:rsid w:val="007A0510"/>
    <w:rsid w:val="007A080A"/>
    <w:rsid w:val="007A176D"/>
    <w:rsid w:val="007A1822"/>
    <w:rsid w:val="007A19D1"/>
    <w:rsid w:val="007A1AB2"/>
    <w:rsid w:val="007A1B5F"/>
    <w:rsid w:val="007A1C04"/>
    <w:rsid w:val="007A1F7C"/>
    <w:rsid w:val="007A2289"/>
    <w:rsid w:val="007A271B"/>
    <w:rsid w:val="007A372E"/>
    <w:rsid w:val="007A3ACE"/>
    <w:rsid w:val="007A3B6F"/>
    <w:rsid w:val="007A3C40"/>
    <w:rsid w:val="007A41DE"/>
    <w:rsid w:val="007A432D"/>
    <w:rsid w:val="007A4361"/>
    <w:rsid w:val="007A4566"/>
    <w:rsid w:val="007A45AD"/>
    <w:rsid w:val="007A462A"/>
    <w:rsid w:val="007A4633"/>
    <w:rsid w:val="007A4790"/>
    <w:rsid w:val="007A490B"/>
    <w:rsid w:val="007A4F58"/>
    <w:rsid w:val="007A53DD"/>
    <w:rsid w:val="007A5AFA"/>
    <w:rsid w:val="007A5ED4"/>
    <w:rsid w:val="007A6659"/>
    <w:rsid w:val="007A668C"/>
    <w:rsid w:val="007A6836"/>
    <w:rsid w:val="007A6872"/>
    <w:rsid w:val="007A7412"/>
    <w:rsid w:val="007A7538"/>
    <w:rsid w:val="007A7679"/>
    <w:rsid w:val="007A786C"/>
    <w:rsid w:val="007A7BF8"/>
    <w:rsid w:val="007A7EF4"/>
    <w:rsid w:val="007B0055"/>
    <w:rsid w:val="007B0609"/>
    <w:rsid w:val="007B070E"/>
    <w:rsid w:val="007B0D2B"/>
    <w:rsid w:val="007B1106"/>
    <w:rsid w:val="007B1119"/>
    <w:rsid w:val="007B1512"/>
    <w:rsid w:val="007B166E"/>
    <w:rsid w:val="007B1AF3"/>
    <w:rsid w:val="007B1B91"/>
    <w:rsid w:val="007B1C47"/>
    <w:rsid w:val="007B1F56"/>
    <w:rsid w:val="007B2029"/>
    <w:rsid w:val="007B20E8"/>
    <w:rsid w:val="007B2641"/>
    <w:rsid w:val="007B276A"/>
    <w:rsid w:val="007B27E6"/>
    <w:rsid w:val="007B2B06"/>
    <w:rsid w:val="007B2BA9"/>
    <w:rsid w:val="007B32AC"/>
    <w:rsid w:val="007B3606"/>
    <w:rsid w:val="007B3ABD"/>
    <w:rsid w:val="007B3C85"/>
    <w:rsid w:val="007B3D7F"/>
    <w:rsid w:val="007B3F6B"/>
    <w:rsid w:val="007B3F91"/>
    <w:rsid w:val="007B4223"/>
    <w:rsid w:val="007B42A7"/>
    <w:rsid w:val="007B463A"/>
    <w:rsid w:val="007B4816"/>
    <w:rsid w:val="007B4B40"/>
    <w:rsid w:val="007B4B72"/>
    <w:rsid w:val="007B4BA9"/>
    <w:rsid w:val="007B4D5A"/>
    <w:rsid w:val="007B4E01"/>
    <w:rsid w:val="007B4E81"/>
    <w:rsid w:val="007B4E8F"/>
    <w:rsid w:val="007B54C1"/>
    <w:rsid w:val="007B54C5"/>
    <w:rsid w:val="007B58AB"/>
    <w:rsid w:val="007B640B"/>
    <w:rsid w:val="007B64EB"/>
    <w:rsid w:val="007B6500"/>
    <w:rsid w:val="007B658B"/>
    <w:rsid w:val="007B65C2"/>
    <w:rsid w:val="007B6A00"/>
    <w:rsid w:val="007B6D4A"/>
    <w:rsid w:val="007B6E3A"/>
    <w:rsid w:val="007B71B9"/>
    <w:rsid w:val="007B721A"/>
    <w:rsid w:val="007B76DC"/>
    <w:rsid w:val="007B785C"/>
    <w:rsid w:val="007B7B3A"/>
    <w:rsid w:val="007B7DFB"/>
    <w:rsid w:val="007B7EFE"/>
    <w:rsid w:val="007C0118"/>
    <w:rsid w:val="007C0503"/>
    <w:rsid w:val="007C0723"/>
    <w:rsid w:val="007C098A"/>
    <w:rsid w:val="007C0A86"/>
    <w:rsid w:val="007C145E"/>
    <w:rsid w:val="007C1997"/>
    <w:rsid w:val="007C1C51"/>
    <w:rsid w:val="007C2815"/>
    <w:rsid w:val="007C2833"/>
    <w:rsid w:val="007C285C"/>
    <w:rsid w:val="007C29C6"/>
    <w:rsid w:val="007C29EC"/>
    <w:rsid w:val="007C2BD7"/>
    <w:rsid w:val="007C2C6C"/>
    <w:rsid w:val="007C2F2E"/>
    <w:rsid w:val="007C2FD3"/>
    <w:rsid w:val="007C30D5"/>
    <w:rsid w:val="007C3745"/>
    <w:rsid w:val="007C3E72"/>
    <w:rsid w:val="007C40C5"/>
    <w:rsid w:val="007C45DD"/>
    <w:rsid w:val="007C48FD"/>
    <w:rsid w:val="007C49DE"/>
    <w:rsid w:val="007C4B7F"/>
    <w:rsid w:val="007C5B1E"/>
    <w:rsid w:val="007C5F68"/>
    <w:rsid w:val="007C607D"/>
    <w:rsid w:val="007C6294"/>
    <w:rsid w:val="007C6352"/>
    <w:rsid w:val="007C6514"/>
    <w:rsid w:val="007C68D1"/>
    <w:rsid w:val="007C6D37"/>
    <w:rsid w:val="007C6D6B"/>
    <w:rsid w:val="007C6D7C"/>
    <w:rsid w:val="007C6F33"/>
    <w:rsid w:val="007C74AD"/>
    <w:rsid w:val="007C77CB"/>
    <w:rsid w:val="007C7B88"/>
    <w:rsid w:val="007C7CED"/>
    <w:rsid w:val="007C7F9B"/>
    <w:rsid w:val="007C7FF4"/>
    <w:rsid w:val="007D008E"/>
    <w:rsid w:val="007D00A7"/>
    <w:rsid w:val="007D058E"/>
    <w:rsid w:val="007D098A"/>
    <w:rsid w:val="007D1321"/>
    <w:rsid w:val="007D13BA"/>
    <w:rsid w:val="007D15DD"/>
    <w:rsid w:val="007D1804"/>
    <w:rsid w:val="007D1BA8"/>
    <w:rsid w:val="007D1CF7"/>
    <w:rsid w:val="007D1D08"/>
    <w:rsid w:val="007D1DD5"/>
    <w:rsid w:val="007D1E39"/>
    <w:rsid w:val="007D1F34"/>
    <w:rsid w:val="007D2312"/>
    <w:rsid w:val="007D23D5"/>
    <w:rsid w:val="007D275B"/>
    <w:rsid w:val="007D2B62"/>
    <w:rsid w:val="007D2D20"/>
    <w:rsid w:val="007D2FE3"/>
    <w:rsid w:val="007D359C"/>
    <w:rsid w:val="007D3680"/>
    <w:rsid w:val="007D3D2F"/>
    <w:rsid w:val="007D3E1E"/>
    <w:rsid w:val="007D4254"/>
    <w:rsid w:val="007D456B"/>
    <w:rsid w:val="007D4AED"/>
    <w:rsid w:val="007D4F76"/>
    <w:rsid w:val="007D5070"/>
    <w:rsid w:val="007D53A5"/>
    <w:rsid w:val="007D55C3"/>
    <w:rsid w:val="007D57E9"/>
    <w:rsid w:val="007D59AD"/>
    <w:rsid w:val="007D61D0"/>
    <w:rsid w:val="007D6486"/>
    <w:rsid w:val="007D65A8"/>
    <w:rsid w:val="007D6611"/>
    <w:rsid w:val="007D66D7"/>
    <w:rsid w:val="007D66E1"/>
    <w:rsid w:val="007D6A9D"/>
    <w:rsid w:val="007D6B2D"/>
    <w:rsid w:val="007D6CE7"/>
    <w:rsid w:val="007D70FD"/>
    <w:rsid w:val="007D7125"/>
    <w:rsid w:val="007D71A1"/>
    <w:rsid w:val="007D732C"/>
    <w:rsid w:val="007D7356"/>
    <w:rsid w:val="007D73F1"/>
    <w:rsid w:val="007D76EF"/>
    <w:rsid w:val="007D7715"/>
    <w:rsid w:val="007D7775"/>
    <w:rsid w:val="007D7783"/>
    <w:rsid w:val="007D7AD9"/>
    <w:rsid w:val="007D7FB1"/>
    <w:rsid w:val="007E0450"/>
    <w:rsid w:val="007E05FD"/>
    <w:rsid w:val="007E07C4"/>
    <w:rsid w:val="007E0956"/>
    <w:rsid w:val="007E0AA2"/>
    <w:rsid w:val="007E0B41"/>
    <w:rsid w:val="007E0EA8"/>
    <w:rsid w:val="007E0FA4"/>
    <w:rsid w:val="007E1029"/>
    <w:rsid w:val="007E1056"/>
    <w:rsid w:val="007E1126"/>
    <w:rsid w:val="007E1DB3"/>
    <w:rsid w:val="007E1F3B"/>
    <w:rsid w:val="007E1FC5"/>
    <w:rsid w:val="007E2422"/>
    <w:rsid w:val="007E24AC"/>
    <w:rsid w:val="007E2932"/>
    <w:rsid w:val="007E2A0F"/>
    <w:rsid w:val="007E2AF1"/>
    <w:rsid w:val="007E2DC3"/>
    <w:rsid w:val="007E2E31"/>
    <w:rsid w:val="007E2EB4"/>
    <w:rsid w:val="007E2FAF"/>
    <w:rsid w:val="007E30EA"/>
    <w:rsid w:val="007E37A9"/>
    <w:rsid w:val="007E414D"/>
    <w:rsid w:val="007E419D"/>
    <w:rsid w:val="007E42BE"/>
    <w:rsid w:val="007E4EAA"/>
    <w:rsid w:val="007E512E"/>
    <w:rsid w:val="007E53DD"/>
    <w:rsid w:val="007E5A35"/>
    <w:rsid w:val="007E5D7F"/>
    <w:rsid w:val="007E5DBA"/>
    <w:rsid w:val="007E5EB0"/>
    <w:rsid w:val="007E62B4"/>
    <w:rsid w:val="007E6393"/>
    <w:rsid w:val="007E6833"/>
    <w:rsid w:val="007E71BE"/>
    <w:rsid w:val="007E73EF"/>
    <w:rsid w:val="007E7475"/>
    <w:rsid w:val="007E7E1B"/>
    <w:rsid w:val="007E7EB8"/>
    <w:rsid w:val="007F0133"/>
    <w:rsid w:val="007F05AB"/>
    <w:rsid w:val="007F08E1"/>
    <w:rsid w:val="007F0CC1"/>
    <w:rsid w:val="007F0FC2"/>
    <w:rsid w:val="007F1048"/>
    <w:rsid w:val="007F10B2"/>
    <w:rsid w:val="007F10F1"/>
    <w:rsid w:val="007F1191"/>
    <w:rsid w:val="007F12EB"/>
    <w:rsid w:val="007F1568"/>
    <w:rsid w:val="007F1724"/>
    <w:rsid w:val="007F1783"/>
    <w:rsid w:val="007F1887"/>
    <w:rsid w:val="007F2354"/>
    <w:rsid w:val="007F23FF"/>
    <w:rsid w:val="007F2554"/>
    <w:rsid w:val="007F27C4"/>
    <w:rsid w:val="007F2972"/>
    <w:rsid w:val="007F2A72"/>
    <w:rsid w:val="007F2C7B"/>
    <w:rsid w:val="007F2CB5"/>
    <w:rsid w:val="007F3283"/>
    <w:rsid w:val="007F32DF"/>
    <w:rsid w:val="007F3963"/>
    <w:rsid w:val="007F3B2B"/>
    <w:rsid w:val="007F4385"/>
    <w:rsid w:val="007F4C45"/>
    <w:rsid w:val="007F523A"/>
    <w:rsid w:val="007F613A"/>
    <w:rsid w:val="007F6352"/>
    <w:rsid w:val="007F6459"/>
    <w:rsid w:val="007F6858"/>
    <w:rsid w:val="007F6A1A"/>
    <w:rsid w:val="007F6B1E"/>
    <w:rsid w:val="007F6DF9"/>
    <w:rsid w:val="007F74A4"/>
    <w:rsid w:val="007F7B52"/>
    <w:rsid w:val="007F7BBC"/>
    <w:rsid w:val="007F7D16"/>
    <w:rsid w:val="007F7E08"/>
    <w:rsid w:val="00800137"/>
    <w:rsid w:val="008003FC"/>
    <w:rsid w:val="0080042C"/>
    <w:rsid w:val="008005D9"/>
    <w:rsid w:val="00800977"/>
    <w:rsid w:val="008018C0"/>
    <w:rsid w:val="00801909"/>
    <w:rsid w:val="00801FC6"/>
    <w:rsid w:val="00802081"/>
    <w:rsid w:val="00802420"/>
    <w:rsid w:val="00802611"/>
    <w:rsid w:val="008026B5"/>
    <w:rsid w:val="008027D8"/>
    <w:rsid w:val="0080299D"/>
    <w:rsid w:val="00802C30"/>
    <w:rsid w:val="00802E60"/>
    <w:rsid w:val="0080317C"/>
    <w:rsid w:val="00803223"/>
    <w:rsid w:val="00803254"/>
    <w:rsid w:val="0080371B"/>
    <w:rsid w:val="00803725"/>
    <w:rsid w:val="00803970"/>
    <w:rsid w:val="008039EE"/>
    <w:rsid w:val="00803CCA"/>
    <w:rsid w:val="00803E06"/>
    <w:rsid w:val="00803F33"/>
    <w:rsid w:val="008041FE"/>
    <w:rsid w:val="00804231"/>
    <w:rsid w:val="008042B1"/>
    <w:rsid w:val="0080478A"/>
    <w:rsid w:val="008047C7"/>
    <w:rsid w:val="00804AF8"/>
    <w:rsid w:val="00804C5B"/>
    <w:rsid w:val="00804D34"/>
    <w:rsid w:val="008054DF"/>
    <w:rsid w:val="00805580"/>
    <w:rsid w:val="008055FA"/>
    <w:rsid w:val="0080567A"/>
    <w:rsid w:val="00805774"/>
    <w:rsid w:val="00805803"/>
    <w:rsid w:val="00805D31"/>
    <w:rsid w:val="00805DBB"/>
    <w:rsid w:val="00805ED7"/>
    <w:rsid w:val="0080663F"/>
    <w:rsid w:val="0080688C"/>
    <w:rsid w:val="008069DB"/>
    <w:rsid w:val="00806A56"/>
    <w:rsid w:val="00807084"/>
    <w:rsid w:val="00807103"/>
    <w:rsid w:val="00807657"/>
    <w:rsid w:val="0080770F"/>
    <w:rsid w:val="00807AE6"/>
    <w:rsid w:val="00807B69"/>
    <w:rsid w:val="00807FD0"/>
    <w:rsid w:val="00807FDE"/>
    <w:rsid w:val="00810743"/>
    <w:rsid w:val="00810887"/>
    <w:rsid w:val="00810AA7"/>
    <w:rsid w:val="00810C8B"/>
    <w:rsid w:val="00811156"/>
    <w:rsid w:val="008111C9"/>
    <w:rsid w:val="0081137D"/>
    <w:rsid w:val="0081177B"/>
    <w:rsid w:val="00811EEA"/>
    <w:rsid w:val="00811FEB"/>
    <w:rsid w:val="00812430"/>
    <w:rsid w:val="0081268A"/>
    <w:rsid w:val="0081282E"/>
    <w:rsid w:val="00812E0B"/>
    <w:rsid w:val="0081311D"/>
    <w:rsid w:val="008132E4"/>
    <w:rsid w:val="0081341B"/>
    <w:rsid w:val="00813831"/>
    <w:rsid w:val="0081386C"/>
    <w:rsid w:val="00813CF6"/>
    <w:rsid w:val="00814443"/>
    <w:rsid w:val="00814563"/>
    <w:rsid w:val="00814A5C"/>
    <w:rsid w:val="00814C3B"/>
    <w:rsid w:val="00814CA2"/>
    <w:rsid w:val="00815383"/>
    <w:rsid w:val="00815A43"/>
    <w:rsid w:val="00815A7E"/>
    <w:rsid w:val="00815C8A"/>
    <w:rsid w:val="00816147"/>
    <w:rsid w:val="00816571"/>
    <w:rsid w:val="00816743"/>
    <w:rsid w:val="00816A2F"/>
    <w:rsid w:val="008170CF"/>
    <w:rsid w:val="008170D9"/>
    <w:rsid w:val="0081725B"/>
    <w:rsid w:val="008173E4"/>
    <w:rsid w:val="00817777"/>
    <w:rsid w:val="0082012A"/>
    <w:rsid w:val="0082040F"/>
    <w:rsid w:val="00820721"/>
    <w:rsid w:val="008207BA"/>
    <w:rsid w:val="00820E93"/>
    <w:rsid w:val="008215A1"/>
    <w:rsid w:val="008215D2"/>
    <w:rsid w:val="00821684"/>
    <w:rsid w:val="00821D58"/>
    <w:rsid w:val="00821DB9"/>
    <w:rsid w:val="008222B1"/>
    <w:rsid w:val="00822518"/>
    <w:rsid w:val="00822535"/>
    <w:rsid w:val="00822B2A"/>
    <w:rsid w:val="00822C69"/>
    <w:rsid w:val="00822E20"/>
    <w:rsid w:val="00823155"/>
    <w:rsid w:val="0082322E"/>
    <w:rsid w:val="008235A3"/>
    <w:rsid w:val="008236A4"/>
    <w:rsid w:val="00823895"/>
    <w:rsid w:val="00823954"/>
    <w:rsid w:val="008242CA"/>
    <w:rsid w:val="008243AA"/>
    <w:rsid w:val="008245CD"/>
    <w:rsid w:val="00824810"/>
    <w:rsid w:val="00825081"/>
    <w:rsid w:val="0082563E"/>
    <w:rsid w:val="0082592D"/>
    <w:rsid w:val="00825A9F"/>
    <w:rsid w:val="00825C6D"/>
    <w:rsid w:val="00825CC5"/>
    <w:rsid w:val="00825D9D"/>
    <w:rsid w:val="00825E3D"/>
    <w:rsid w:val="00825F22"/>
    <w:rsid w:val="00825F9E"/>
    <w:rsid w:val="008263FB"/>
    <w:rsid w:val="00826D0F"/>
    <w:rsid w:val="00826E58"/>
    <w:rsid w:val="00826EAD"/>
    <w:rsid w:val="00827699"/>
    <w:rsid w:val="008276B4"/>
    <w:rsid w:val="0082797D"/>
    <w:rsid w:val="00827F11"/>
    <w:rsid w:val="0083017E"/>
    <w:rsid w:val="008306D5"/>
    <w:rsid w:val="00830CA3"/>
    <w:rsid w:val="00830E3A"/>
    <w:rsid w:val="00830E4A"/>
    <w:rsid w:val="00830FF5"/>
    <w:rsid w:val="00831171"/>
    <w:rsid w:val="00831398"/>
    <w:rsid w:val="00831A36"/>
    <w:rsid w:val="00832438"/>
    <w:rsid w:val="008326AF"/>
    <w:rsid w:val="00832AD3"/>
    <w:rsid w:val="00832C7F"/>
    <w:rsid w:val="00832CCB"/>
    <w:rsid w:val="0083312D"/>
    <w:rsid w:val="008331D0"/>
    <w:rsid w:val="008333FC"/>
    <w:rsid w:val="008334CB"/>
    <w:rsid w:val="00833615"/>
    <w:rsid w:val="008337B8"/>
    <w:rsid w:val="008337D9"/>
    <w:rsid w:val="00833B3E"/>
    <w:rsid w:val="00833EC6"/>
    <w:rsid w:val="00833FF5"/>
    <w:rsid w:val="00834000"/>
    <w:rsid w:val="00834218"/>
    <w:rsid w:val="0083435C"/>
    <w:rsid w:val="0083442E"/>
    <w:rsid w:val="00834A21"/>
    <w:rsid w:val="00834A77"/>
    <w:rsid w:val="00834ECA"/>
    <w:rsid w:val="008352E4"/>
    <w:rsid w:val="008358CE"/>
    <w:rsid w:val="00835D32"/>
    <w:rsid w:val="00836086"/>
    <w:rsid w:val="008362A2"/>
    <w:rsid w:val="00836377"/>
    <w:rsid w:val="0083643B"/>
    <w:rsid w:val="008369B7"/>
    <w:rsid w:val="00836AC6"/>
    <w:rsid w:val="00836B16"/>
    <w:rsid w:val="00836E53"/>
    <w:rsid w:val="00837410"/>
    <w:rsid w:val="008377DB"/>
    <w:rsid w:val="00837B33"/>
    <w:rsid w:val="00837B52"/>
    <w:rsid w:val="00837C12"/>
    <w:rsid w:val="00837E74"/>
    <w:rsid w:val="008400F6"/>
    <w:rsid w:val="008403EB"/>
    <w:rsid w:val="00840A06"/>
    <w:rsid w:val="00840A8F"/>
    <w:rsid w:val="00840B95"/>
    <w:rsid w:val="0084125A"/>
    <w:rsid w:val="00841640"/>
    <w:rsid w:val="00841D84"/>
    <w:rsid w:val="00841ECF"/>
    <w:rsid w:val="00841ED1"/>
    <w:rsid w:val="00841EF6"/>
    <w:rsid w:val="008425B5"/>
    <w:rsid w:val="008426AE"/>
    <w:rsid w:val="0084272E"/>
    <w:rsid w:val="00842A2A"/>
    <w:rsid w:val="00842DC4"/>
    <w:rsid w:val="00842DCE"/>
    <w:rsid w:val="008430E9"/>
    <w:rsid w:val="00843690"/>
    <w:rsid w:val="00843AEB"/>
    <w:rsid w:val="00843B44"/>
    <w:rsid w:val="00843DE9"/>
    <w:rsid w:val="008440C8"/>
    <w:rsid w:val="0084426E"/>
    <w:rsid w:val="0084427F"/>
    <w:rsid w:val="0084436E"/>
    <w:rsid w:val="00844779"/>
    <w:rsid w:val="00844D48"/>
    <w:rsid w:val="00844F0E"/>
    <w:rsid w:val="00845092"/>
    <w:rsid w:val="0084551D"/>
    <w:rsid w:val="0084588A"/>
    <w:rsid w:val="008458B7"/>
    <w:rsid w:val="00845C05"/>
    <w:rsid w:val="00845CA1"/>
    <w:rsid w:val="00845FF1"/>
    <w:rsid w:val="00846530"/>
    <w:rsid w:val="0084658F"/>
    <w:rsid w:val="00846720"/>
    <w:rsid w:val="00846F94"/>
    <w:rsid w:val="00847027"/>
    <w:rsid w:val="008470A0"/>
    <w:rsid w:val="008474E5"/>
    <w:rsid w:val="0084761A"/>
    <w:rsid w:val="00847679"/>
    <w:rsid w:val="0084796D"/>
    <w:rsid w:val="008479D2"/>
    <w:rsid w:val="00847BA8"/>
    <w:rsid w:val="00847BEF"/>
    <w:rsid w:val="00847C57"/>
    <w:rsid w:val="00847E12"/>
    <w:rsid w:val="00850065"/>
    <w:rsid w:val="00850235"/>
    <w:rsid w:val="00850480"/>
    <w:rsid w:val="00850541"/>
    <w:rsid w:val="0085057C"/>
    <w:rsid w:val="008507D0"/>
    <w:rsid w:val="00851005"/>
    <w:rsid w:val="00851104"/>
    <w:rsid w:val="00851452"/>
    <w:rsid w:val="008516BE"/>
    <w:rsid w:val="00851711"/>
    <w:rsid w:val="00851975"/>
    <w:rsid w:val="00851A0D"/>
    <w:rsid w:val="00851A31"/>
    <w:rsid w:val="00851A3A"/>
    <w:rsid w:val="00851BB7"/>
    <w:rsid w:val="00851CEB"/>
    <w:rsid w:val="00851E50"/>
    <w:rsid w:val="00851E8B"/>
    <w:rsid w:val="00851FE1"/>
    <w:rsid w:val="00852293"/>
    <w:rsid w:val="008528FE"/>
    <w:rsid w:val="00852A86"/>
    <w:rsid w:val="00852CAD"/>
    <w:rsid w:val="00852E35"/>
    <w:rsid w:val="00852FD4"/>
    <w:rsid w:val="00853151"/>
    <w:rsid w:val="008538A1"/>
    <w:rsid w:val="00853A44"/>
    <w:rsid w:val="00853D69"/>
    <w:rsid w:val="00853F2F"/>
    <w:rsid w:val="00853F87"/>
    <w:rsid w:val="00854971"/>
    <w:rsid w:val="00854D46"/>
    <w:rsid w:val="00855245"/>
    <w:rsid w:val="00855423"/>
    <w:rsid w:val="0085551C"/>
    <w:rsid w:val="008555AC"/>
    <w:rsid w:val="00855697"/>
    <w:rsid w:val="0085575E"/>
    <w:rsid w:val="00855A5A"/>
    <w:rsid w:val="00855C8E"/>
    <w:rsid w:val="00855F65"/>
    <w:rsid w:val="00856957"/>
    <w:rsid w:val="00856AB6"/>
    <w:rsid w:val="00856FAE"/>
    <w:rsid w:val="0085756C"/>
    <w:rsid w:val="00857813"/>
    <w:rsid w:val="00857D21"/>
    <w:rsid w:val="00857DCB"/>
    <w:rsid w:val="00857FA3"/>
    <w:rsid w:val="00860295"/>
    <w:rsid w:val="008602EE"/>
    <w:rsid w:val="0086031D"/>
    <w:rsid w:val="00860329"/>
    <w:rsid w:val="0086052F"/>
    <w:rsid w:val="00860667"/>
    <w:rsid w:val="00860711"/>
    <w:rsid w:val="00860848"/>
    <w:rsid w:val="008608D7"/>
    <w:rsid w:val="00860A57"/>
    <w:rsid w:val="00860AB8"/>
    <w:rsid w:val="00861124"/>
    <w:rsid w:val="00861856"/>
    <w:rsid w:val="00861B2A"/>
    <w:rsid w:val="00861D01"/>
    <w:rsid w:val="008623A3"/>
    <w:rsid w:val="0086263A"/>
    <w:rsid w:val="0086296B"/>
    <w:rsid w:val="00862ADC"/>
    <w:rsid w:val="00862FD1"/>
    <w:rsid w:val="00863525"/>
    <w:rsid w:val="0086378A"/>
    <w:rsid w:val="008639F9"/>
    <w:rsid w:val="00863F56"/>
    <w:rsid w:val="00864025"/>
    <w:rsid w:val="00864433"/>
    <w:rsid w:val="008648AD"/>
    <w:rsid w:val="00864A72"/>
    <w:rsid w:val="00864E3E"/>
    <w:rsid w:val="008651BF"/>
    <w:rsid w:val="00865774"/>
    <w:rsid w:val="0086588B"/>
    <w:rsid w:val="008658AE"/>
    <w:rsid w:val="0086592B"/>
    <w:rsid w:val="00865B91"/>
    <w:rsid w:val="00865C7F"/>
    <w:rsid w:val="00865CC4"/>
    <w:rsid w:val="00865FA0"/>
    <w:rsid w:val="00866130"/>
    <w:rsid w:val="00866240"/>
    <w:rsid w:val="00866317"/>
    <w:rsid w:val="008663F5"/>
    <w:rsid w:val="0086652E"/>
    <w:rsid w:val="008666AB"/>
    <w:rsid w:val="00866B69"/>
    <w:rsid w:val="00866BFD"/>
    <w:rsid w:val="00866E00"/>
    <w:rsid w:val="008672AD"/>
    <w:rsid w:val="0086751B"/>
    <w:rsid w:val="008676E5"/>
    <w:rsid w:val="00867A17"/>
    <w:rsid w:val="00867DBB"/>
    <w:rsid w:val="00870EA1"/>
    <w:rsid w:val="008711B2"/>
    <w:rsid w:val="0087127D"/>
    <w:rsid w:val="008713B4"/>
    <w:rsid w:val="008713D6"/>
    <w:rsid w:val="00871416"/>
    <w:rsid w:val="00871423"/>
    <w:rsid w:val="0087157A"/>
    <w:rsid w:val="0087168C"/>
    <w:rsid w:val="008718A6"/>
    <w:rsid w:val="00871AD2"/>
    <w:rsid w:val="00871AF3"/>
    <w:rsid w:val="00871CBB"/>
    <w:rsid w:val="00871D30"/>
    <w:rsid w:val="00872290"/>
    <w:rsid w:val="008723CE"/>
    <w:rsid w:val="00872410"/>
    <w:rsid w:val="0087249B"/>
    <w:rsid w:val="0087274F"/>
    <w:rsid w:val="00872896"/>
    <w:rsid w:val="00872F6C"/>
    <w:rsid w:val="0087314C"/>
    <w:rsid w:val="00873165"/>
    <w:rsid w:val="008731A6"/>
    <w:rsid w:val="00873370"/>
    <w:rsid w:val="00873461"/>
    <w:rsid w:val="0087347A"/>
    <w:rsid w:val="0087347D"/>
    <w:rsid w:val="008734F2"/>
    <w:rsid w:val="0087369E"/>
    <w:rsid w:val="008737CC"/>
    <w:rsid w:val="00873D41"/>
    <w:rsid w:val="00873E74"/>
    <w:rsid w:val="00873F62"/>
    <w:rsid w:val="00874217"/>
    <w:rsid w:val="00874655"/>
    <w:rsid w:val="008749B1"/>
    <w:rsid w:val="00874F04"/>
    <w:rsid w:val="008751B8"/>
    <w:rsid w:val="0087522C"/>
    <w:rsid w:val="0087565B"/>
    <w:rsid w:val="00876094"/>
    <w:rsid w:val="008760DA"/>
    <w:rsid w:val="00876262"/>
    <w:rsid w:val="008762AA"/>
    <w:rsid w:val="008767C6"/>
    <w:rsid w:val="0087683D"/>
    <w:rsid w:val="00876F92"/>
    <w:rsid w:val="00877055"/>
    <w:rsid w:val="00877137"/>
    <w:rsid w:val="008772B1"/>
    <w:rsid w:val="00877CD6"/>
    <w:rsid w:val="00877D9F"/>
    <w:rsid w:val="00877E68"/>
    <w:rsid w:val="00880786"/>
    <w:rsid w:val="008809F2"/>
    <w:rsid w:val="00881089"/>
    <w:rsid w:val="008812CF"/>
    <w:rsid w:val="008812DB"/>
    <w:rsid w:val="008815FA"/>
    <w:rsid w:val="00881885"/>
    <w:rsid w:val="00881CD6"/>
    <w:rsid w:val="00881D00"/>
    <w:rsid w:val="00881DA4"/>
    <w:rsid w:val="008821B1"/>
    <w:rsid w:val="00882535"/>
    <w:rsid w:val="0088265A"/>
    <w:rsid w:val="0088266D"/>
    <w:rsid w:val="00882709"/>
    <w:rsid w:val="0088322E"/>
    <w:rsid w:val="0088341C"/>
    <w:rsid w:val="008834C7"/>
    <w:rsid w:val="00883CC7"/>
    <w:rsid w:val="00883D7F"/>
    <w:rsid w:val="00883D9B"/>
    <w:rsid w:val="00883FAB"/>
    <w:rsid w:val="00883FE4"/>
    <w:rsid w:val="00884084"/>
    <w:rsid w:val="0088418D"/>
    <w:rsid w:val="008841DE"/>
    <w:rsid w:val="008843D3"/>
    <w:rsid w:val="00884710"/>
    <w:rsid w:val="00884961"/>
    <w:rsid w:val="00884D81"/>
    <w:rsid w:val="008852B0"/>
    <w:rsid w:val="008853D1"/>
    <w:rsid w:val="00885517"/>
    <w:rsid w:val="00885572"/>
    <w:rsid w:val="008855E1"/>
    <w:rsid w:val="0088569D"/>
    <w:rsid w:val="008858AB"/>
    <w:rsid w:val="00885B2C"/>
    <w:rsid w:val="00885E09"/>
    <w:rsid w:val="00885E16"/>
    <w:rsid w:val="008862E2"/>
    <w:rsid w:val="008865D2"/>
    <w:rsid w:val="0088693C"/>
    <w:rsid w:val="00886973"/>
    <w:rsid w:val="00886FE7"/>
    <w:rsid w:val="008872DF"/>
    <w:rsid w:val="00887866"/>
    <w:rsid w:val="00887B2E"/>
    <w:rsid w:val="00887E02"/>
    <w:rsid w:val="0089009A"/>
    <w:rsid w:val="008902D3"/>
    <w:rsid w:val="008904FA"/>
    <w:rsid w:val="0089090E"/>
    <w:rsid w:val="00890AAE"/>
    <w:rsid w:val="00890E37"/>
    <w:rsid w:val="00890F19"/>
    <w:rsid w:val="00890F62"/>
    <w:rsid w:val="008913F9"/>
    <w:rsid w:val="008915C7"/>
    <w:rsid w:val="0089186D"/>
    <w:rsid w:val="008918C9"/>
    <w:rsid w:val="008919A1"/>
    <w:rsid w:val="00891BD8"/>
    <w:rsid w:val="00891F22"/>
    <w:rsid w:val="00891FD3"/>
    <w:rsid w:val="00892083"/>
    <w:rsid w:val="008921F3"/>
    <w:rsid w:val="0089248E"/>
    <w:rsid w:val="0089249D"/>
    <w:rsid w:val="0089259B"/>
    <w:rsid w:val="008926BA"/>
    <w:rsid w:val="008926F4"/>
    <w:rsid w:val="00892729"/>
    <w:rsid w:val="00892935"/>
    <w:rsid w:val="00892C1E"/>
    <w:rsid w:val="00892CD9"/>
    <w:rsid w:val="00892D24"/>
    <w:rsid w:val="00892E49"/>
    <w:rsid w:val="00892EC8"/>
    <w:rsid w:val="0089400C"/>
    <w:rsid w:val="00894139"/>
    <w:rsid w:val="00894282"/>
    <w:rsid w:val="0089447F"/>
    <w:rsid w:val="00894E94"/>
    <w:rsid w:val="0089512D"/>
    <w:rsid w:val="008951FA"/>
    <w:rsid w:val="00895703"/>
    <w:rsid w:val="0089603E"/>
    <w:rsid w:val="008967F8"/>
    <w:rsid w:val="0089695D"/>
    <w:rsid w:val="00896AB8"/>
    <w:rsid w:val="00896FAA"/>
    <w:rsid w:val="00896FF7"/>
    <w:rsid w:val="00897034"/>
    <w:rsid w:val="008970EA"/>
    <w:rsid w:val="00897534"/>
    <w:rsid w:val="008975C3"/>
    <w:rsid w:val="008976A1"/>
    <w:rsid w:val="008976C3"/>
    <w:rsid w:val="008977B7"/>
    <w:rsid w:val="008977D0"/>
    <w:rsid w:val="00897AAD"/>
    <w:rsid w:val="00897BF2"/>
    <w:rsid w:val="008A0994"/>
    <w:rsid w:val="008A0997"/>
    <w:rsid w:val="008A0D17"/>
    <w:rsid w:val="008A1D4E"/>
    <w:rsid w:val="008A1E51"/>
    <w:rsid w:val="008A1EF6"/>
    <w:rsid w:val="008A1EFD"/>
    <w:rsid w:val="008A2B81"/>
    <w:rsid w:val="008A2BA2"/>
    <w:rsid w:val="008A32D5"/>
    <w:rsid w:val="008A3327"/>
    <w:rsid w:val="008A33B8"/>
    <w:rsid w:val="008A384A"/>
    <w:rsid w:val="008A3C0D"/>
    <w:rsid w:val="008A3E90"/>
    <w:rsid w:val="008A3EEA"/>
    <w:rsid w:val="008A3F05"/>
    <w:rsid w:val="008A483D"/>
    <w:rsid w:val="008A48A3"/>
    <w:rsid w:val="008A4AAA"/>
    <w:rsid w:val="008A4DCC"/>
    <w:rsid w:val="008A4E7F"/>
    <w:rsid w:val="008A513F"/>
    <w:rsid w:val="008A52B6"/>
    <w:rsid w:val="008A5B0F"/>
    <w:rsid w:val="008A5CBB"/>
    <w:rsid w:val="008A62B7"/>
    <w:rsid w:val="008A6373"/>
    <w:rsid w:val="008A638B"/>
    <w:rsid w:val="008A67DF"/>
    <w:rsid w:val="008A69C1"/>
    <w:rsid w:val="008A7664"/>
    <w:rsid w:val="008A781A"/>
    <w:rsid w:val="008A790B"/>
    <w:rsid w:val="008A7A43"/>
    <w:rsid w:val="008A7C3B"/>
    <w:rsid w:val="008A7DBD"/>
    <w:rsid w:val="008A7E97"/>
    <w:rsid w:val="008B013F"/>
    <w:rsid w:val="008B0147"/>
    <w:rsid w:val="008B0305"/>
    <w:rsid w:val="008B04F0"/>
    <w:rsid w:val="008B0B3F"/>
    <w:rsid w:val="008B12A9"/>
    <w:rsid w:val="008B16DF"/>
    <w:rsid w:val="008B17D4"/>
    <w:rsid w:val="008B1BB5"/>
    <w:rsid w:val="008B1EA3"/>
    <w:rsid w:val="008B2430"/>
    <w:rsid w:val="008B2BF9"/>
    <w:rsid w:val="008B2C17"/>
    <w:rsid w:val="008B2FDE"/>
    <w:rsid w:val="008B3A97"/>
    <w:rsid w:val="008B3CC4"/>
    <w:rsid w:val="008B3E1B"/>
    <w:rsid w:val="008B460A"/>
    <w:rsid w:val="008B4612"/>
    <w:rsid w:val="008B473B"/>
    <w:rsid w:val="008B4818"/>
    <w:rsid w:val="008B48EF"/>
    <w:rsid w:val="008B4B1C"/>
    <w:rsid w:val="008B4C25"/>
    <w:rsid w:val="008B4F9E"/>
    <w:rsid w:val="008B4FEA"/>
    <w:rsid w:val="008B52A5"/>
    <w:rsid w:val="008B5536"/>
    <w:rsid w:val="008B56AD"/>
    <w:rsid w:val="008B5A8B"/>
    <w:rsid w:val="008B5DA6"/>
    <w:rsid w:val="008B62CA"/>
    <w:rsid w:val="008B6A48"/>
    <w:rsid w:val="008B6D85"/>
    <w:rsid w:val="008B6E94"/>
    <w:rsid w:val="008B7036"/>
    <w:rsid w:val="008B732B"/>
    <w:rsid w:val="008B775E"/>
    <w:rsid w:val="008B7A1F"/>
    <w:rsid w:val="008B7C1F"/>
    <w:rsid w:val="008B7D82"/>
    <w:rsid w:val="008C0952"/>
    <w:rsid w:val="008C0FC9"/>
    <w:rsid w:val="008C0FE7"/>
    <w:rsid w:val="008C1368"/>
    <w:rsid w:val="008C164F"/>
    <w:rsid w:val="008C16F7"/>
    <w:rsid w:val="008C1C50"/>
    <w:rsid w:val="008C1C87"/>
    <w:rsid w:val="008C1CC6"/>
    <w:rsid w:val="008C20CB"/>
    <w:rsid w:val="008C20E1"/>
    <w:rsid w:val="008C2217"/>
    <w:rsid w:val="008C22C3"/>
    <w:rsid w:val="008C265F"/>
    <w:rsid w:val="008C271F"/>
    <w:rsid w:val="008C2EC6"/>
    <w:rsid w:val="008C2F20"/>
    <w:rsid w:val="008C2F3F"/>
    <w:rsid w:val="008C2FE2"/>
    <w:rsid w:val="008C300F"/>
    <w:rsid w:val="008C30D9"/>
    <w:rsid w:val="008C30EE"/>
    <w:rsid w:val="008C3628"/>
    <w:rsid w:val="008C397A"/>
    <w:rsid w:val="008C3C2A"/>
    <w:rsid w:val="008C3C4F"/>
    <w:rsid w:val="008C3FCA"/>
    <w:rsid w:val="008C4388"/>
    <w:rsid w:val="008C47CE"/>
    <w:rsid w:val="008C4A1C"/>
    <w:rsid w:val="008C4B00"/>
    <w:rsid w:val="008C4BBB"/>
    <w:rsid w:val="008C4DBB"/>
    <w:rsid w:val="008C4F7C"/>
    <w:rsid w:val="008C513E"/>
    <w:rsid w:val="008C5350"/>
    <w:rsid w:val="008C5441"/>
    <w:rsid w:val="008C5512"/>
    <w:rsid w:val="008C555B"/>
    <w:rsid w:val="008C555E"/>
    <w:rsid w:val="008C56E4"/>
    <w:rsid w:val="008C5C76"/>
    <w:rsid w:val="008C5C9B"/>
    <w:rsid w:val="008C5D5A"/>
    <w:rsid w:val="008C6292"/>
    <w:rsid w:val="008C63C0"/>
    <w:rsid w:val="008C66A5"/>
    <w:rsid w:val="008C7055"/>
    <w:rsid w:val="008C7341"/>
    <w:rsid w:val="008C7D14"/>
    <w:rsid w:val="008C7E5E"/>
    <w:rsid w:val="008C7EB5"/>
    <w:rsid w:val="008D0145"/>
    <w:rsid w:val="008D03F0"/>
    <w:rsid w:val="008D0837"/>
    <w:rsid w:val="008D0A86"/>
    <w:rsid w:val="008D0B9C"/>
    <w:rsid w:val="008D0BB8"/>
    <w:rsid w:val="008D0DFD"/>
    <w:rsid w:val="008D0EE4"/>
    <w:rsid w:val="008D16D0"/>
    <w:rsid w:val="008D175F"/>
    <w:rsid w:val="008D1A87"/>
    <w:rsid w:val="008D1BD1"/>
    <w:rsid w:val="008D1D56"/>
    <w:rsid w:val="008D2366"/>
    <w:rsid w:val="008D2406"/>
    <w:rsid w:val="008D26A7"/>
    <w:rsid w:val="008D2ADD"/>
    <w:rsid w:val="008D2B39"/>
    <w:rsid w:val="008D3C8F"/>
    <w:rsid w:val="008D4B45"/>
    <w:rsid w:val="008D4C2F"/>
    <w:rsid w:val="008D4C5F"/>
    <w:rsid w:val="008D4F44"/>
    <w:rsid w:val="008D5123"/>
    <w:rsid w:val="008D512B"/>
    <w:rsid w:val="008D53F0"/>
    <w:rsid w:val="008D5463"/>
    <w:rsid w:val="008D55C7"/>
    <w:rsid w:val="008D5C83"/>
    <w:rsid w:val="008D5DFF"/>
    <w:rsid w:val="008D5F39"/>
    <w:rsid w:val="008D5F54"/>
    <w:rsid w:val="008D6547"/>
    <w:rsid w:val="008D66A8"/>
    <w:rsid w:val="008D674F"/>
    <w:rsid w:val="008D6852"/>
    <w:rsid w:val="008D69FB"/>
    <w:rsid w:val="008D6C71"/>
    <w:rsid w:val="008D72B5"/>
    <w:rsid w:val="008D7A3C"/>
    <w:rsid w:val="008E0114"/>
    <w:rsid w:val="008E04C4"/>
    <w:rsid w:val="008E07B5"/>
    <w:rsid w:val="008E0826"/>
    <w:rsid w:val="008E089A"/>
    <w:rsid w:val="008E0BAC"/>
    <w:rsid w:val="008E0E09"/>
    <w:rsid w:val="008E153A"/>
    <w:rsid w:val="008E1566"/>
    <w:rsid w:val="008E1937"/>
    <w:rsid w:val="008E1A3C"/>
    <w:rsid w:val="008E1A6D"/>
    <w:rsid w:val="008E1A76"/>
    <w:rsid w:val="008E1B22"/>
    <w:rsid w:val="008E1C2E"/>
    <w:rsid w:val="008E1F1F"/>
    <w:rsid w:val="008E245F"/>
    <w:rsid w:val="008E2CD1"/>
    <w:rsid w:val="008E30A8"/>
    <w:rsid w:val="008E312E"/>
    <w:rsid w:val="008E339D"/>
    <w:rsid w:val="008E3676"/>
    <w:rsid w:val="008E379A"/>
    <w:rsid w:val="008E379C"/>
    <w:rsid w:val="008E3963"/>
    <w:rsid w:val="008E3A1F"/>
    <w:rsid w:val="008E3BFF"/>
    <w:rsid w:val="008E411A"/>
    <w:rsid w:val="008E4597"/>
    <w:rsid w:val="008E48E5"/>
    <w:rsid w:val="008E4B54"/>
    <w:rsid w:val="008E50D3"/>
    <w:rsid w:val="008E5153"/>
    <w:rsid w:val="008E522D"/>
    <w:rsid w:val="008E525C"/>
    <w:rsid w:val="008E5470"/>
    <w:rsid w:val="008E5715"/>
    <w:rsid w:val="008E5EF3"/>
    <w:rsid w:val="008E652C"/>
    <w:rsid w:val="008E68EF"/>
    <w:rsid w:val="008E691F"/>
    <w:rsid w:val="008E6A3A"/>
    <w:rsid w:val="008E6DBB"/>
    <w:rsid w:val="008E6F82"/>
    <w:rsid w:val="008E77EB"/>
    <w:rsid w:val="008E79F4"/>
    <w:rsid w:val="008E7A59"/>
    <w:rsid w:val="008E7D53"/>
    <w:rsid w:val="008E7E92"/>
    <w:rsid w:val="008E7F46"/>
    <w:rsid w:val="008F00E5"/>
    <w:rsid w:val="008F0186"/>
    <w:rsid w:val="008F01C0"/>
    <w:rsid w:val="008F050D"/>
    <w:rsid w:val="008F0600"/>
    <w:rsid w:val="008F061F"/>
    <w:rsid w:val="008F0770"/>
    <w:rsid w:val="008F0C3C"/>
    <w:rsid w:val="008F0CA5"/>
    <w:rsid w:val="008F1214"/>
    <w:rsid w:val="008F1269"/>
    <w:rsid w:val="008F1588"/>
    <w:rsid w:val="008F16E4"/>
    <w:rsid w:val="008F177B"/>
    <w:rsid w:val="008F1859"/>
    <w:rsid w:val="008F18C7"/>
    <w:rsid w:val="008F1EC4"/>
    <w:rsid w:val="008F2398"/>
    <w:rsid w:val="008F2456"/>
    <w:rsid w:val="008F3633"/>
    <w:rsid w:val="008F3770"/>
    <w:rsid w:val="008F3AD1"/>
    <w:rsid w:val="008F3B2F"/>
    <w:rsid w:val="008F3C97"/>
    <w:rsid w:val="008F472F"/>
    <w:rsid w:val="008F4891"/>
    <w:rsid w:val="008F4E88"/>
    <w:rsid w:val="008F4F67"/>
    <w:rsid w:val="008F4F78"/>
    <w:rsid w:val="008F5648"/>
    <w:rsid w:val="008F56DB"/>
    <w:rsid w:val="008F591D"/>
    <w:rsid w:val="008F5B3E"/>
    <w:rsid w:val="008F5C45"/>
    <w:rsid w:val="008F5FAE"/>
    <w:rsid w:val="008F6177"/>
    <w:rsid w:val="008F631C"/>
    <w:rsid w:val="008F63F7"/>
    <w:rsid w:val="008F6711"/>
    <w:rsid w:val="008F6BA2"/>
    <w:rsid w:val="008F6E96"/>
    <w:rsid w:val="008F6EAE"/>
    <w:rsid w:val="008F7729"/>
    <w:rsid w:val="008F7973"/>
    <w:rsid w:val="008F7A90"/>
    <w:rsid w:val="008F7BEE"/>
    <w:rsid w:val="0090016F"/>
    <w:rsid w:val="00900586"/>
    <w:rsid w:val="009005CA"/>
    <w:rsid w:val="00900933"/>
    <w:rsid w:val="00900D1A"/>
    <w:rsid w:val="00900F68"/>
    <w:rsid w:val="00901157"/>
    <w:rsid w:val="00901682"/>
    <w:rsid w:val="00901AAD"/>
    <w:rsid w:val="00901C39"/>
    <w:rsid w:val="00901DD5"/>
    <w:rsid w:val="0090218C"/>
    <w:rsid w:val="009026F7"/>
    <w:rsid w:val="009029AE"/>
    <w:rsid w:val="009029F4"/>
    <w:rsid w:val="00902A00"/>
    <w:rsid w:val="009032D3"/>
    <w:rsid w:val="009034CA"/>
    <w:rsid w:val="009035F9"/>
    <w:rsid w:val="00903755"/>
    <w:rsid w:val="00903846"/>
    <w:rsid w:val="009038B8"/>
    <w:rsid w:val="009038EC"/>
    <w:rsid w:val="009038F1"/>
    <w:rsid w:val="00903A5A"/>
    <w:rsid w:val="009043DE"/>
    <w:rsid w:val="009048A7"/>
    <w:rsid w:val="00904A4D"/>
    <w:rsid w:val="00904D54"/>
    <w:rsid w:val="00904F12"/>
    <w:rsid w:val="00904F4E"/>
    <w:rsid w:val="0090535B"/>
    <w:rsid w:val="009056BC"/>
    <w:rsid w:val="009056C5"/>
    <w:rsid w:val="00905B6F"/>
    <w:rsid w:val="00905D18"/>
    <w:rsid w:val="00905E44"/>
    <w:rsid w:val="00906092"/>
    <w:rsid w:val="00906A56"/>
    <w:rsid w:val="00906B52"/>
    <w:rsid w:val="0090702D"/>
    <w:rsid w:val="00907402"/>
    <w:rsid w:val="009074B0"/>
    <w:rsid w:val="00907540"/>
    <w:rsid w:val="00907BEA"/>
    <w:rsid w:val="00907DDC"/>
    <w:rsid w:val="00907DE2"/>
    <w:rsid w:val="00910069"/>
    <w:rsid w:val="00910293"/>
    <w:rsid w:val="009103AC"/>
    <w:rsid w:val="00910475"/>
    <w:rsid w:val="009110C3"/>
    <w:rsid w:val="009112EF"/>
    <w:rsid w:val="00911310"/>
    <w:rsid w:val="00912194"/>
    <w:rsid w:val="0091257E"/>
    <w:rsid w:val="0091277D"/>
    <w:rsid w:val="00912AB6"/>
    <w:rsid w:val="00912C27"/>
    <w:rsid w:val="00912F1C"/>
    <w:rsid w:val="00913207"/>
    <w:rsid w:val="00913445"/>
    <w:rsid w:val="0091363B"/>
    <w:rsid w:val="00913CA9"/>
    <w:rsid w:val="00914408"/>
    <w:rsid w:val="00914493"/>
    <w:rsid w:val="009145E4"/>
    <w:rsid w:val="00914769"/>
    <w:rsid w:val="00914857"/>
    <w:rsid w:val="00914EE4"/>
    <w:rsid w:val="009155E3"/>
    <w:rsid w:val="0091570E"/>
    <w:rsid w:val="0091596F"/>
    <w:rsid w:val="009160B2"/>
    <w:rsid w:val="0091611F"/>
    <w:rsid w:val="009162CC"/>
    <w:rsid w:val="00916326"/>
    <w:rsid w:val="009167A1"/>
    <w:rsid w:val="009175AB"/>
    <w:rsid w:val="009179D3"/>
    <w:rsid w:val="00917AA4"/>
    <w:rsid w:val="00917B07"/>
    <w:rsid w:val="0092012E"/>
    <w:rsid w:val="009203E5"/>
    <w:rsid w:val="009204D9"/>
    <w:rsid w:val="00920564"/>
    <w:rsid w:val="00920876"/>
    <w:rsid w:val="00920BD5"/>
    <w:rsid w:val="0092157C"/>
    <w:rsid w:val="0092197C"/>
    <w:rsid w:val="00921A4F"/>
    <w:rsid w:val="00921EAC"/>
    <w:rsid w:val="00922023"/>
    <w:rsid w:val="009221A3"/>
    <w:rsid w:val="0092223E"/>
    <w:rsid w:val="0092264C"/>
    <w:rsid w:val="009228D5"/>
    <w:rsid w:val="009230BB"/>
    <w:rsid w:val="009232A0"/>
    <w:rsid w:val="00923378"/>
    <w:rsid w:val="00923E39"/>
    <w:rsid w:val="00923FF8"/>
    <w:rsid w:val="009241AD"/>
    <w:rsid w:val="00924838"/>
    <w:rsid w:val="00924F45"/>
    <w:rsid w:val="00924F78"/>
    <w:rsid w:val="009255D3"/>
    <w:rsid w:val="00925814"/>
    <w:rsid w:val="009259EB"/>
    <w:rsid w:val="0092603D"/>
    <w:rsid w:val="009263D4"/>
    <w:rsid w:val="009263FF"/>
    <w:rsid w:val="00926428"/>
    <w:rsid w:val="0092650F"/>
    <w:rsid w:val="00926759"/>
    <w:rsid w:val="009267B4"/>
    <w:rsid w:val="009267BE"/>
    <w:rsid w:val="00926C55"/>
    <w:rsid w:val="00926F90"/>
    <w:rsid w:val="00927007"/>
    <w:rsid w:val="00927166"/>
    <w:rsid w:val="00927308"/>
    <w:rsid w:val="0092732E"/>
    <w:rsid w:val="009275BA"/>
    <w:rsid w:val="00927ECC"/>
    <w:rsid w:val="00927F41"/>
    <w:rsid w:val="009301F4"/>
    <w:rsid w:val="00930594"/>
    <w:rsid w:val="00930731"/>
    <w:rsid w:val="00930785"/>
    <w:rsid w:val="00930B83"/>
    <w:rsid w:val="00930BA1"/>
    <w:rsid w:val="00930E68"/>
    <w:rsid w:val="0093104E"/>
    <w:rsid w:val="00931535"/>
    <w:rsid w:val="0093177E"/>
    <w:rsid w:val="00931A4B"/>
    <w:rsid w:val="00931C00"/>
    <w:rsid w:val="00931C7C"/>
    <w:rsid w:val="009327C3"/>
    <w:rsid w:val="0093289D"/>
    <w:rsid w:val="00933863"/>
    <w:rsid w:val="00933AC7"/>
    <w:rsid w:val="00934253"/>
    <w:rsid w:val="009342B3"/>
    <w:rsid w:val="00934553"/>
    <w:rsid w:val="009346B1"/>
    <w:rsid w:val="009348A0"/>
    <w:rsid w:val="00934AD7"/>
    <w:rsid w:val="00934FC5"/>
    <w:rsid w:val="009350A2"/>
    <w:rsid w:val="009352C0"/>
    <w:rsid w:val="00935300"/>
    <w:rsid w:val="009358D0"/>
    <w:rsid w:val="00935961"/>
    <w:rsid w:val="00935BF3"/>
    <w:rsid w:val="00936064"/>
    <w:rsid w:val="0093680C"/>
    <w:rsid w:val="00936AA6"/>
    <w:rsid w:val="00936C24"/>
    <w:rsid w:val="0093747D"/>
    <w:rsid w:val="0093749B"/>
    <w:rsid w:val="009374E0"/>
    <w:rsid w:val="00937C9A"/>
    <w:rsid w:val="00937F3D"/>
    <w:rsid w:val="00940028"/>
    <w:rsid w:val="0094005A"/>
    <w:rsid w:val="00940873"/>
    <w:rsid w:val="00940BFB"/>
    <w:rsid w:val="00940F56"/>
    <w:rsid w:val="00940FD8"/>
    <w:rsid w:val="00941511"/>
    <w:rsid w:val="0094179A"/>
    <w:rsid w:val="009417C0"/>
    <w:rsid w:val="00941846"/>
    <w:rsid w:val="00941A7C"/>
    <w:rsid w:val="0094235A"/>
    <w:rsid w:val="00942876"/>
    <w:rsid w:val="00942EA6"/>
    <w:rsid w:val="009434D2"/>
    <w:rsid w:val="009437B0"/>
    <w:rsid w:val="009439C7"/>
    <w:rsid w:val="00943FEA"/>
    <w:rsid w:val="00944240"/>
    <w:rsid w:val="0094426B"/>
    <w:rsid w:val="0094439F"/>
    <w:rsid w:val="0094448E"/>
    <w:rsid w:val="00944B3C"/>
    <w:rsid w:val="00944D19"/>
    <w:rsid w:val="00944E68"/>
    <w:rsid w:val="00944F5E"/>
    <w:rsid w:val="0094588F"/>
    <w:rsid w:val="0094595F"/>
    <w:rsid w:val="00945A6D"/>
    <w:rsid w:val="00945BD0"/>
    <w:rsid w:val="009460B7"/>
    <w:rsid w:val="00946235"/>
    <w:rsid w:val="009462A5"/>
    <w:rsid w:val="00946522"/>
    <w:rsid w:val="00946681"/>
    <w:rsid w:val="0094690A"/>
    <w:rsid w:val="00946A8D"/>
    <w:rsid w:val="00946E3C"/>
    <w:rsid w:val="00947096"/>
    <w:rsid w:val="009473FD"/>
    <w:rsid w:val="00947BC6"/>
    <w:rsid w:val="00947C90"/>
    <w:rsid w:val="009502C8"/>
    <w:rsid w:val="00950498"/>
    <w:rsid w:val="009505F5"/>
    <w:rsid w:val="009505FC"/>
    <w:rsid w:val="0095069C"/>
    <w:rsid w:val="0095076D"/>
    <w:rsid w:val="009509C4"/>
    <w:rsid w:val="00950FE2"/>
    <w:rsid w:val="009510BE"/>
    <w:rsid w:val="00951660"/>
    <w:rsid w:val="009516AD"/>
    <w:rsid w:val="00951761"/>
    <w:rsid w:val="0095210A"/>
    <w:rsid w:val="009523D3"/>
    <w:rsid w:val="009527D2"/>
    <w:rsid w:val="00952F8D"/>
    <w:rsid w:val="00952FDC"/>
    <w:rsid w:val="00953285"/>
    <w:rsid w:val="0095372B"/>
    <w:rsid w:val="00953832"/>
    <w:rsid w:val="00953C9D"/>
    <w:rsid w:val="00953CB2"/>
    <w:rsid w:val="00954483"/>
    <w:rsid w:val="00954811"/>
    <w:rsid w:val="0095482F"/>
    <w:rsid w:val="00954862"/>
    <w:rsid w:val="00954BD6"/>
    <w:rsid w:val="00954C19"/>
    <w:rsid w:val="00954F65"/>
    <w:rsid w:val="009553F5"/>
    <w:rsid w:val="00955836"/>
    <w:rsid w:val="009558F2"/>
    <w:rsid w:val="00956140"/>
    <w:rsid w:val="009564FF"/>
    <w:rsid w:val="0095657D"/>
    <w:rsid w:val="00956838"/>
    <w:rsid w:val="00956D96"/>
    <w:rsid w:val="00956DFB"/>
    <w:rsid w:val="009573BF"/>
    <w:rsid w:val="00957D67"/>
    <w:rsid w:val="00957E58"/>
    <w:rsid w:val="00960782"/>
    <w:rsid w:val="0096085B"/>
    <w:rsid w:val="009609A5"/>
    <w:rsid w:val="00960FF7"/>
    <w:rsid w:val="009611C0"/>
    <w:rsid w:val="0096179F"/>
    <w:rsid w:val="00961944"/>
    <w:rsid w:val="00961EB9"/>
    <w:rsid w:val="00962182"/>
    <w:rsid w:val="00962478"/>
    <w:rsid w:val="00962571"/>
    <w:rsid w:val="0096278D"/>
    <w:rsid w:val="00962C4A"/>
    <w:rsid w:val="00962C67"/>
    <w:rsid w:val="00963085"/>
    <w:rsid w:val="0096316A"/>
    <w:rsid w:val="00963520"/>
    <w:rsid w:val="0096368D"/>
    <w:rsid w:val="00963A76"/>
    <w:rsid w:val="00964514"/>
    <w:rsid w:val="00964837"/>
    <w:rsid w:val="00964C03"/>
    <w:rsid w:val="00964D0F"/>
    <w:rsid w:val="00965897"/>
    <w:rsid w:val="009659E2"/>
    <w:rsid w:val="00965ACD"/>
    <w:rsid w:val="00965B16"/>
    <w:rsid w:val="00965C3C"/>
    <w:rsid w:val="00965E01"/>
    <w:rsid w:val="00966C68"/>
    <w:rsid w:val="009671DE"/>
    <w:rsid w:val="0096738E"/>
    <w:rsid w:val="009679FA"/>
    <w:rsid w:val="00967C0F"/>
    <w:rsid w:val="00967DBE"/>
    <w:rsid w:val="00967FE3"/>
    <w:rsid w:val="00970646"/>
    <w:rsid w:val="009706DB"/>
    <w:rsid w:val="00970C8C"/>
    <w:rsid w:val="00970D07"/>
    <w:rsid w:val="00970E79"/>
    <w:rsid w:val="00970ED4"/>
    <w:rsid w:val="00970F0E"/>
    <w:rsid w:val="00970F1C"/>
    <w:rsid w:val="00971081"/>
    <w:rsid w:val="0097133B"/>
    <w:rsid w:val="009714D4"/>
    <w:rsid w:val="009715D7"/>
    <w:rsid w:val="0097177D"/>
    <w:rsid w:val="00971B3A"/>
    <w:rsid w:val="00971B9A"/>
    <w:rsid w:val="00971ECD"/>
    <w:rsid w:val="00971FE3"/>
    <w:rsid w:val="0097202D"/>
    <w:rsid w:val="0097225C"/>
    <w:rsid w:val="00972357"/>
    <w:rsid w:val="00972981"/>
    <w:rsid w:val="00972B61"/>
    <w:rsid w:val="00972DE5"/>
    <w:rsid w:val="00973175"/>
    <w:rsid w:val="00973521"/>
    <w:rsid w:val="0097368C"/>
    <w:rsid w:val="00973B32"/>
    <w:rsid w:val="00973B44"/>
    <w:rsid w:val="00973BDE"/>
    <w:rsid w:val="00973E13"/>
    <w:rsid w:val="009742B3"/>
    <w:rsid w:val="0097441C"/>
    <w:rsid w:val="009745EE"/>
    <w:rsid w:val="00974600"/>
    <w:rsid w:val="0097472B"/>
    <w:rsid w:val="0097475A"/>
    <w:rsid w:val="009748D2"/>
    <w:rsid w:val="00974AA9"/>
    <w:rsid w:val="00974B62"/>
    <w:rsid w:val="00974BC4"/>
    <w:rsid w:val="00974D13"/>
    <w:rsid w:val="00975001"/>
    <w:rsid w:val="0097505F"/>
    <w:rsid w:val="009751D3"/>
    <w:rsid w:val="009757C8"/>
    <w:rsid w:val="00975C3F"/>
    <w:rsid w:val="009761B7"/>
    <w:rsid w:val="00976BD8"/>
    <w:rsid w:val="00976D81"/>
    <w:rsid w:val="009774D8"/>
    <w:rsid w:val="009775FE"/>
    <w:rsid w:val="00977782"/>
    <w:rsid w:val="009778AD"/>
    <w:rsid w:val="009778EB"/>
    <w:rsid w:val="00977ABD"/>
    <w:rsid w:val="00977CFF"/>
    <w:rsid w:val="009801D3"/>
    <w:rsid w:val="009801F0"/>
    <w:rsid w:val="00980427"/>
    <w:rsid w:val="009807E3"/>
    <w:rsid w:val="009808EB"/>
    <w:rsid w:val="00980D02"/>
    <w:rsid w:val="00980E27"/>
    <w:rsid w:val="009812DC"/>
    <w:rsid w:val="00981376"/>
    <w:rsid w:val="00981822"/>
    <w:rsid w:val="009818A1"/>
    <w:rsid w:val="00981A0B"/>
    <w:rsid w:val="00981B00"/>
    <w:rsid w:val="00981BEF"/>
    <w:rsid w:val="00981E0D"/>
    <w:rsid w:val="00981FAA"/>
    <w:rsid w:val="00982277"/>
    <w:rsid w:val="00982546"/>
    <w:rsid w:val="00982604"/>
    <w:rsid w:val="00982C3A"/>
    <w:rsid w:val="00982EE1"/>
    <w:rsid w:val="00983076"/>
    <w:rsid w:val="0098309C"/>
    <w:rsid w:val="0098397A"/>
    <w:rsid w:val="00983C65"/>
    <w:rsid w:val="00983C7C"/>
    <w:rsid w:val="00983CCB"/>
    <w:rsid w:val="00983D5D"/>
    <w:rsid w:val="00983E4C"/>
    <w:rsid w:val="00983EE5"/>
    <w:rsid w:val="00984182"/>
    <w:rsid w:val="0098438F"/>
    <w:rsid w:val="009848A8"/>
    <w:rsid w:val="00984B61"/>
    <w:rsid w:val="00984BA3"/>
    <w:rsid w:val="00984CBA"/>
    <w:rsid w:val="00984DC9"/>
    <w:rsid w:val="00985106"/>
    <w:rsid w:val="009855BF"/>
    <w:rsid w:val="009856F6"/>
    <w:rsid w:val="00985995"/>
    <w:rsid w:val="00985A20"/>
    <w:rsid w:val="00985A7D"/>
    <w:rsid w:val="00985B71"/>
    <w:rsid w:val="00985D84"/>
    <w:rsid w:val="00985E8A"/>
    <w:rsid w:val="00985F18"/>
    <w:rsid w:val="00986023"/>
    <w:rsid w:val="009861C3"/>
    <w:rsid w:val="009863C7"/>
    <w:rsid w:val="009867A1"/>
    <w:rsid w:val="00986889"/>
    <w:rsid w:val="009868B8"/>
    <w:rsid w:val="00986A1F"/>
    <w:rsid w:val="00986C83"/>
    <w:rsid w:val="00987CEA"/>
    <w:rsid w:val="00987EE6"/>
    <w:rsid w:val="00987F18"/>
    <w:rsid w:val="00990157"/>
    <w:rsid w:val="00990904"/>
    <w:rsid w:val="009909CF"/>
    <w:rsid w:val="009909E5"/>
    <w:rsid w:val="00990BE8"/>
    <w:rsid w:val="00990DAA"/>
    <w:rsid w:val="00990EAC"/>
    <w:rsid w:val="00990F74"/>
    <w:rsid w:val="00990FDE"/>
    <w:rsid w:val="00991024"/>
    <w:rsid w:val="00991302"/>
    <w:rsid w:val="009914AD"/>
    <w:rsid w:val="00991673"/>
    <w:rsid w:val="00991780"/>
    <w:rsid w:val="00991785"/>
    <w:rsid w:val="00991BE7"/>
    <w:rsid w:val="00991DDB"/>
    <w:rsid w:val="00992044"/>
    <w:rsid w:val="00992C73"/>
    <w:rsid w:val="00992E44"/>
    <w:rsid w:val="00992EE4"/>
    <w:rsid w:val="00992EFB"/>
    <w:rsid w:val="00993006"/>
    <w:rsid w:val="009932A4"/>
    <w:rsid w:val="009934D6"/>
    <w:rsid w:val="009936E7"/>
    <w:rsid w:val="00993973"/>
    <w:rsid w:val="00993D75"/>
    <w:rsid w:val="009941ED"/>
    <w:rsid w:val="0099426D"/>
    <w:rsid w:val="00994475"/>
    <w:rsid w:val="00994581"/>
    <w:rsid w:val="0099483E"/>
    <w:rsid w:val="00994CDF"/>
    <w:rsid w:val="00994DC2"/>
    <w:rsid w:val="009950D6"/>
    <w:rsid w:val="0099522D"/>
    <w:rsid w:val="009956BA"/>
    <w:rsid w:val="00995859"/>
    <w:rsid w:val="00995DA0"/>
    <w:rsid w:val="00995DE0"/>
    <w:rsid w:val="009960A9"/>
    <w:rsid w:val="00996133"/>
    <w:rsid w:val="00996211"/>
    <w:rsid w:val="00996596"/>
    <w:rsid w:val="0099677B"/>
    <w:rsid w:val="0099684E"/>
    <w:rsid w:val="00996917"/>
    <w:rsid w:val="00996AD9"/>
    <w:rsid w:val="00996C2C"/>
    <w:rsid w:val="00996D49"/>
    <w:rsid w:val="009973BD"/>
    <w:rsid w:val="009973C6"/>
    <w:rsid w:val="0099783C"/>
    <w:rsid w:val="00997B31"/>
    <w:rsid w:val="00997CED"/>
    <w:rsid w:val="00997EDD"/>
    <w:rsid w:val="00997F64"/>
    <w:rsid w:val="009A01FA"/>
    <w:rsid w:val="009A04F5"/>
    <w:rsid w:val="009A0535"/>
    <w:rsid w:val="009A065B"/>
    <w:rsid w:val="009A0674"/>
    <w:rsid w:val="009A1451"/>
    <w:rsid w:val="009A17F9"/>
    <w:rsid w:val="009A1B81"/>
    <w:rsid w:val="009A1C97"/>
    <w:rsid w:val="009A1F68"/>
    <w:rsid w:val="009A1F6D"/>
    <w:rsid w:val="009A2475"/>
    <w:rsid w:val="009A2D83"/>
    <w:rsid w:val="009A3180"/>
    <w:rsid w:val="009A35FA"/>
    <w:rsid w:val="009A3650"/>
    <w:rsid w:val="009A38B2"/>
    <w:rsid w:val="009A3C66"/>
    <w:rsid w:val="009A3D0A"/>
    <w:rsid w:val="009A3D44"/>
    <w:rsid w:val="009A4291"/>
    <w:rsid w:val="009A43A2"/>
    <w:rsid w:val="009A4852"/>
    <w:rsid w:val="009A4AEF"/>
    <w:rsid w:val="009A4E13"/>
    <w:rsid w:val="009A5437"/>
    <w:rsid w:val="009A5C49"/>
    <w:rsid w:val="009A5C82"/>
    <w:rsid w:val="009A5C8B"/>
    <w:rsid w:val="009A5FE6"/>
    <w:rsid w:val="009A603A"/>
    <w:rsid w:val="009A6559"/>
    <w:rsid w:val="009A6643"/>
    <w:rsid w:val="009A689A"/>
    <w:rsid w:val="009A6A81"/>
    <w:rsid w:val="009A6CD8"/>
    <w:rsid w:val="009A6E00"/>
    <w:rsid w:val="009A7065"/>
    <w:rsid w:val="009A7377"/>
    <w:rsid w:val="009A73B6"/>
    <w:rsid w:val="009A77EA"/>
    <w:rsid w:val="009A781F"/>
    <w:rsid w:val="009A78B2"/>
    <w:rsid w:val="009B01B4"/>
    <w:rsid w:val="009B04F4"/>
    <w:rsid w:val="009B0599"/>
    <w:rsid w:val="009B0FF1"/>
    <w:rsid w:val="009B120B"/>
    <w:rsid w:val="009B12DB"/>
    <w:rsid w:val="009B1522"/>
    <w:rsid w:val="009B175A"/>
    <w:rsid w:val="009B1C4B"/>
    <w:rsid w:val="009B1D4F"/>
    <w:rsid w:val="009B1D5E"/>
    <w:rsid w:val="009B1D9C"/>
    <w:rsid w:val="009B2080"/>
    <w:rsid w:val="009B2453"/>
    <w:rsid w:val="009B2568"/>
    <w:rsid w:val="009B2901"/>
    <w:rsid w:val="009B295B"/>
    <w:rsid w:val="009B2CF7"/>
    <w:rsid w:val="009B2D10"/>
    <w:rsid w:val="009B2D41"/>
    <w:rsid w:val="009B2D97"/>
    <w:rsid w:val="009B2F4A"/>
    <w:rsid w:val="009B2F53"/>
    <w:rsid w:val="009B3079"/>
    <w:rsid w:val="009B3287"/>
    <w:rsid w:val="009B3349"/>
    <w:rsid w:val="009B3A96"/>
    <w:rsid w:val="009B3BFE"/>
    <w:rsid w:val="009B3C29"/>
    <w:rsid w:val="009B45B0"/>
    <w:rsid w:val="009B48EE"/>
    <w:rsid w:val="009B4BF6"/>
    <w:rsid w:val="009B4DD0"/>
    <w:rsid w:val="009B4E81"/>
    <w:rsid w:val="009B53A5"/>
    <w:rsid w:val="009B53E3"/>
    <w:rsid w:val="009B54A4"/>
    <w:rsid w:val="009B5882"/>
    <w:rsid w:val="009B5AFC"/>
    <w:rsid w:val="009B5B21"/>
    <w:rsid w:val="009B5E82"/>
    <w:rsid w:val="009B69F2"/>
    <w:rsid w:val="009B6AD7"/>
    <w:rsid w:val="009B6EF6"/>
    <w:rsid w:val="009B6FEF"/>
    <w:rsid w:val="009B730D"/>
    <w:rsid w:val="009B7310"/>
    <w:rsid w:val="009B78C5"/>
    <w:rsid w:val="009B7A8D"/>
    <w:rsid w:val="009B7C6E"/>
    <w:rsid w:val="009C0157"/>
    <w:rsid w:val="009C01A3"/>
    <w:rsid w:val="009C07CD"/>
    <w:rsid w:val="009C0807"/>
    <w:rsid w:val="009C0808"/>
    <w:rsid w:val="009C094D"/>
    <w:rsid w:val="009C09EF"/>
    <w:rsid w:val="009C1298"/>
    <w:rsid w:val="009C13EF"/>
    <w:rsid w:val="009C1A08"/>
    <w:rsid w:val="009C1D7F"/>
    <w:rsid w:val="009C1EB0"/>
    <w:rsid w:val="009C2284"/>
    <w:rsid w:val="009C2479"/>
    <w:rsid w:val="009C29B0"/>
    <w:rsid w:val="009C2A70"/>
    <w:rsid w:val="009C2A8A"/>
    <w:rsid w:val="009C2BFC"/>
    <w:rsid w:val="009C2CCF"/>
    <w:rsid w:val="009C32E1"/>
    <w:rsid w:val="009C35D2"/>
    <w:rsid w:val="009C3779"/>
    <w:rsid w:val="009C377C"/>
    <w:rsid w:val="009C384F"/>
    <w:rsid w:val="009C396A"/>
    <w:rsid w:val="009C3AEE"/>
    <w:rsid w:val="009C4039"/>
    <w:rsid w:val="009C4711"/>
    <w:rsid w:val="009C49D6"/>
    <w:rsid w:val="009C4D65"/>
    <w:rsid w:val="009C4F3B"/>
    <w:rsid w:val="009C5439"/>
    <w:rsid w:val="009C55A5"/>
    <w:rsid w:val="009C573F"/>
    <w:rsid w:val="009C5787"/>
    <w:rsid w:val="009C5917"/>
    <w:rsid w:val="009C5BE5"/>
    <w:rsid w:val="009C5DF6"/>
    <w:rsid w:val="009C5E39"/>
    <w:rsid w:val="009C60FC"/>
    <w:rsid w:val="009C6587"/>
    <w:rsid w:val="009C65DF"/>
    <w:rsid w:val="009C6788"/>
    <w:rsid w:val="009C6B06"/>
    <w:rsid w:val="009C6D3D"/>
    <w:rsid w:val="009C6EDC"/>
    <w:rsid w:val="009C6FD5"/>
    <w:rsid w:val="009C7361"/>
    <w:rsid w:val="009C742D"/>
    <w:rsid w:val="009C778F"/>
    <w:rsid w:val="009C77CB"/>
    <w:rsid w:val="009C7C01"/>
    <w:rsid w:val="009C7C21"/>
    <w:rsid w:val="009C7E47"/>
    <w:rsid w:val="009C7EF7"/>
    <w:rsid w:val="009D01EC"/>
    <w:rsid w:val="009D038C"/>
    <w:rsid w:val="009D07A3"/>
    <w:rsid w:val="009D09C5"/>
    <w:rsid w:val="009D0AFB"/>
    <w:rsid w:val="009D0B06"/>
    <w:rsid w:val="009D130A"/>
    <w:rsid w:val="009D15DB"/>
    <w:rsid w:val="009D17D5"/>
    <w:rsid w:val="009D1AC7"/>
    <w:rsid w:val="009D1D03"/>
    <w:rsid w:val="009D1EB2"/>
    <w:rsid w:val="009D1F5E"/>
    <w:rsid w:val="009D1F7E"/>
    <w:rsid w:val="009D2018"/>
    <w:rsid w:val="009D2142"/>
    <w:rsid w:val="009D217D"/>
    <w:rsid w:val="009D23C1"/>
    <w:rsid w:val="009D26C0"/>
    <w:rsid w:val="009D26D7"/>
    <w:rsid w:val="009D28E2"/>
    <w:rsid w:val="009D29E1"/>
    <w:rsid w:val="009D2B49"/>
    <w:rsid w:val="009D2FEF"/>
    <w:rsid w:val="009D31BF"/>
    <w:rsid w:val="009D34BE"/>
    <w:rsid w:val="009D4063"/>
    <w:rsid w:val="009D442B"/>
    <w:rsid w:val="009D46FC"/>
    <w:rsid w:val="009D49A1"/>
    <w:rsid w:val="009D49AA"/>
    <w:rsid w:val="009D4EB5"/>
    <w:rsid w:val="009D5179"/>
    <w:rsid w:val="009D524C"/>
    <w:rsid w:val="009D5337"/>
    <w:rsid w:val="009D545D"/>
    <w:rsid w:val="009D551F"/>
    <w:rsid w:val="009D5AF3"/>
    <w:rsid w:val="009D5DEF"/>
    <w:rsid w:val="009D5F13"/>
    <w:rsid w:val="009D61D1"/>
    <w:rsid w:val="009D6273"/>
    <w:rsid w:val="009D650C"/>
    <w:rsid w:val="009D6618"/>
    <w:rsid w:val="009D6BB9"/>
    <w:rsid w:val="009D6CC0"/>
    <w:rsid w:val="009D7C52"/>
    <w:rsid w:val="009D7D19"/>
    <w:rsid w:val="009D7D2E"/>
    <w:rsid w:val="009D7D7B"/>
    <w:rsid w:val="009E036D"/>
    <w:rsid w:val="009E038D"/>
    <w:rsid w:val="009E05AA"/>
    <w:rsid w:val="009E0690"/>
    <w:rsid w:val="009E17F2"/>
    <w:rsid w:val="009E18BC"/>
    <w:rsid w:val="009E19DA"/>
    <w:rsid w:val="009E1F5E"/>
    <w:rsid w:val="009E215C"/>
    <w:rsid w:val="009E232F"/>
    <w:rsid w:val="009E2362"/>
    <w:rsid w:val="009E24E0"/>
    <w:rsid w:val="009E26C0"/>
    <w:rsid w:val="009E2AC6"/>
    <w:rsid w:val="009E2D0A"/>
    <w:rsid w:val="009E2ECA"/>
    <w:rsid w:val="009E30E3"/>
    <w:rsid w:val="009E30EC"/>
    <w:rsid w:val="009E356B"/>
    <w:rsid w:val="009E3A70"/>
    <w:rsid w:val="009E3AEA"/>
    <w:rsid w:val="009E3B46"/>
    <w:rsid w:val="009E4047"/>
    <w:rsid w:val="009E4328"/>
    <w:rsid w:val="009E4442"/>
    <w:rsid w:val="009E460B"/>
    <w:rsid w:val="009E484A"/>
    <w:rsid w:val="009E4A86"/>
    <w:rsid w:val="009E5ABA"/>
    <w:rsid w:val="009E5B70"/>
    <w:rsid w:val="009E5BB5"/>
    <w:rsid w:val="009E5E2F"/>
    <w:rsid w:val="009E6152"/>
    <w:rsid w:val="009E62E2"/>
    <w:rsid w:val="009E6787"/>
    <w:rsid w:val="009E6A06"/>
    <w:rsid w:val="009E6A46"/>
    <w:rsid w:val="009E6B8F"/>
    <w:rsid w:val="009E6E0B"/>
    <w:rsid w:val="009E6F35"/>
    <w:rsid w:val="009E6F90"/>
    <w:rsid w:val="009E74AC"/>
    <w:rsid w:val="009E74E7"/>
    <w:rsid w:val="009E7955"/>
    <w:rsid w:val="009E7AA2"/>
    <w:rsid w:val="009E7B54"/>
    <w:rsid w:val="009E7F04"/>
    <w:rsid w:val="009E7F21"/>
    <w:rsid w:val="009E7FB5"/>
    <w:rsid w:val="009F040B"/>
    <w:rsid w:val="009F0515"/>
    <w:rsid w:val="009F0529"/>
    <w:rsid w:val="009F083C"/>
    <w:rsid w:val="009F098A"/>
    <w:rsid w:val="009F0CEC"/>
    <w:rsid w:val="009F1041"/>
    <w:rsid w:val="009F11B2"/>
    <w:rsid w:val="009F12A6"/>
    <w:rsid w:val="009F1316"/>
    <w:rsid w:val="009F15E4"/>
    <w:rsid w:val="009F1A88"/>
    <w:rsid w:val="009F1AB5"/>
    <w:rsid w:val="009F1E3B"/>
    <w:rsid w:val="009F1EEC"/>
    <w:rsid w:val="009F20C8"/>
    <w:rsid w:val="009F23C3"/>
    <w:rsid w:val="009F2527"/>
    <w:rsid w:val="009F2623"/>
    <w:rsid w:val="009F268A"/>
    <w:rsid w:val="009F26DE"/>
    <w:rsid w:val="009F2832"/>
    <w:rsid w:val="009F2AFE"/>
    <w:rsid w:val="009F2B58"/>
    <w:rsid w:val="009F2D47"/>
    <w:rsid w:val="009F317E"/>
    <w:rsid w:val="009F36DA"/>
    <w:rsid w:val="009F37E1"/>
    <w:rsid w:val="009F4098"/>
    <w:rsid w:val="009F40A3"/>
    <w:rsid w:val="009F41A1"/>
    <w:rsid w:val="009F4387"/>
    <w:rsid w:val="009F46A3"/>
    <w:rsid w:val="009F49E3"/>
    <w:rsid w:val="009F4B66"/>
    <w:rsid w:val="009F4F2A"/>
    <w:rsid w:val="009F5478"/>
    <w:rsid w:val="009F56D0"/>
    <w:rsid w:val="009F5782"/>
    <w:rsid w:val="009F5CCB"/>
    <w:rsid w:val="009F5E48"/>
    <w:rsid w:val="009F5F9D"/>
    <w:rsid w:val="009F6025"/>
    <w:rsid w:val="009F6051"/>
    <w:rsid w:val="009F64AE"/>
    <w:rsid w:val="009F6672"/>
    <w:rsid w:val="009F6CF2"/>
    <w:rsid w:val="009F6D61"/>
    <w:rsid w:val="009F6FBA"/>
    <w:rsid w:val="009F7541"/>
    <w:rsid w:val="009F7AA5"/>
    <w:rsid w:val="00A00088"/>
    <w:rsid w:val="00A00125"/>
    <w:rsid w:val="00A00226"/>
    <w:rsid w:val="00A0060D"/>
    <w:rsid w:val="00A008D3"/>
    <w:rsid w:val="00A00910"/>
    <w:rsid w:val="00A0093D"/>
    <w:rsid w:val="00A009C4"/>
    <w:rsid w:val="00A00A3D"/>
    <w:rsid w:val="00A00B10"/>
    <w:rsid w:val="00A00BCC"/>
    <w:rsid w:val="00A00D56"/>
    <w:rsid w:val="00A00D81"/>
    <w:rsid w:val="00A00FED"/>
    <w:rsid w:val="00A01345"/>
    <w:rsid w:val="00A018E8"/>
    <w:rsid w:val="00A01994"/>
    <w:rsid w:val="00A01A32"/>
    <w:rsid w:val="00A01D7D"/>
    <w:rsid w:val="00A01F62"/>
    <w:rsid w:val="00A0213C"/>
    <w:rsid w:val="00A02813"/>
    <w:rsid w:val="00A0289D"/>
    <w:rsid w:val="00A02A2B"/>
    <w:rsid w:val="00A02B9A"/>
    <w:rsid w:val="00A02C62"/>
    <w:rsid w:val="00A02ED5"/>
    <w:rsid w:val="00A02F73"/>
    <w:rsid w:val="00A04045"/>
    <w:rsid w:val="00A04057"/>
    <w:rsid w:val="00A0420C"/>
    <w:rsid w:val="00A04541"/>
    <w:rsid w:val="00A045B7"/>
    <w:rsid w:val="00A04677"/>
    <w:rsid w:val="00A046BE"/>
    <w:rsid w:val="00A047AD"/>
    <w:rsid w:val="00A04A54"/>
    <w:rsid w:val="00A04C84"/>
    <w:rsid w:val="00A04E6E"/>
    <w:rsid w:val="00A04F76"/>
    <w:rsid w:val="00A04FED"/>
    <w:rsid w:val="00A05067"/>
    <w:rsid w:val="00A05272"/>
    <w:rsid w:val="00A058AB"/>
    <w:rsid w:val="00A05BBB"/>
    <w:rsid w:val="00A060C8"/>
    <w:rsid w:val="00A063D6"/>
    <w:rsid w:val="00A064C3"/>
    <w:rsid w:val="00A06A8E"/>
    <w:rsid w:val="00A06B94"/>
    <w:rsid w:val="00A06BC6"/>
    <w:rsid w:val="00A06DCB"/>
    <w:rsid w:val="00A0720E"/>
    <w:rsid w:val="00A072CD"/>
    <w:rsid w:val="00A076FA"/>
    <w:rsid w:val="00A0797D"/>
    <w:rsid w:val="00A079BE"/>
    <w:rsid w:val="00A079CC"/>
    <w:rsid w:val="00A079F7"/>
    <w:rsid w:val="00A07DDF"/>
    <w:rsid w:val="00A10296"/>
    <w:rsid w:val="00A109C9"/>
    <w:rsid w:val="00A10A33"/>
    <w:rsid w:val="00A10BCA"/>
    <w:rsid w:val="00A10FB5"/>
    <w:rsid w:val="00A11228"/>
    <w:rsid w:val="00A112F9"/>
    <w:rsid w:val="00A1131B"/>
    <w:rsid w:val="00A116D5"/>
    <w:rsid w:val="00A1216D"/>
    <w:rsid w:val="00A12465"/>
    <w:rsid w:val="00A12814"/>
    <w:rsid w:val="00A129ED"/>
    <w:rsid w:val="00A12B78"/>
    <w:rsid w:val="00A12F3C"/>
    <w:rsid w:val="00A12F89"/>
    <w:rsid w:val="00A1317C"/>
    <w:rsid w:val="00A1340C"/>
    <w:rsid w:val="00A1398F"/>
    <w:rsid w:val="00A13AA5"/>
    <w:rsid w:val="00A13BC1"/>
    <w:rsid w:val="00A143AD"/>
    <w:rsid w:val="00A1445E"/>
    <w:rsid w:val="00A14642"/>
    <w:rsid w:val="00A1479A"/>
    <w:rsid w:val="00A1493D"/>
    <w:rsid w:val="00A14C11"/>
    <w:rsid w:val="00A14CA2"/>
    <w:rsid w:val="00A14FE1"/>
    <w:rsid w:val="00A15075"/>
    <w:rsid w:val="00A15291"/>
    <w:rsid w:val="00A15638"/>
    <w:rsid w:val="00A15C04"/>
    <w:rsid w:val="00A16659"/>
    <w:rsid w:val="00A16D7F"/>
    <w:rsid w:val="00A173B6"/>
    <w:rsid w:val="00A1740D"/>
    <w:rsid w:val="00A17689"/>
    <w:rsid w:val="00A1791A"/>
    <w:rsid w:val="00A17A19"/>
    <w:rsid w:val="00A17A29"/>
    <w:rsid w:val="00A17BBF"/>
    <w:rsid w:val="00A17C77"/>
    <w:rsid w:val="00A17D29"/>
    <w:rsid w:val="00A17D56"/>
    <w:rsid w:val="00A17E25"/>
    <w:rsid w:val="00A17E2F"/>
    <w:rsid w:val="00A2008F"/>
    <w:rsid w:val="00A201BE"/>
    <w:rsid w:val="00A201E0"/>
    <w:rsid w:val="00A2073F"/>
    <w:rsid w:val="00A20979"/>
    <w:rsid w:val="00A20ABB"/>
    <w:rsid w:val="00A20C1B"/>
    <w:rsid w:val="00A20C9C"/>
    <w:rsid w:val="00A20D03"/>
    <w:rsid w:val="00A20E79"/>
    <w:rsid w:val="00A21116"/>
    <w:rsid w:val="00A2113B"/>
    <w:rsid w:val="00A211E5"/>
    <w:rsid w:val="00A21263"/>
    <w:rsid w:val="00A21E91"/>
    <w:rsid w:val="00A22006"/>
    <w:rsid w:val="00A2206A"/>
    <w:rsid w:val="00A224BC"/>
    <w:rsid w:val="00A228E9"/>
    <w:rsid w:val="00A22A8C"/>
    <w:rsid w:val="00A22B7F"/>
    <w:rsid w:val="00A22E86"/>
    <w:rsid w:val="00A22E9D"/>
    <w:rsid w:val="00A230EA"/>
    <w:rsid w:val="00A2329D"/>
    <w:rsid w:val="00A233D5"/>
    <w:rsid w:val="00A23653"/>
    <w:rsid w:val="00A23785"/>
    <w:rsid w:val="00A23FA0"/>
    <w:rsid w:val="00A2415D"/>
    <w:rsid w:val="00A241A2"/>
    <w:rsid w:val="00A243ED"/>
    <w:rsid w:val="00A24525"/>
    <w:rsid w:val="00A248FB"/>
    <w:rsid w:val="00A249E3"/>
    <w:rsid w:val="00A24B1D"/>
    <w:rsid w:val="00A24DB9"/>
    <w:rsid w:val="00A24F67"/>
    <w:rsid w:val="00A254BB"/>
    <w:rsid w:val="00A254E3"/>
    <w:rsid w:val="00A256BA"/>
    <w:rsid w:val="00A256DC"/>
    <w:rsid w:val="00A25745"/>
    <w:rsid w:val="00A25D70"/>
    <w:rsid w:val="00A2619C"/>
    <w:rsid w:val="00A261A7"/>
    <w:rsid w:val="00A2672F"/>
    <w:rsid w:val="00A26DC5"/>
    <w:rsid w:val="00A26DDA"/>
    <w:rsid w:val="00A26E64"/>
    <w:rsid w:val="00A26F53"/>
    <w:rsid w:val="00A26FFD"/>
    <w:rsid w:val="00A27373"/>
    <w:rsid w:val="00A273DA"/>
    <w:rsid w:val="00A2759F"/>
    <w:rsid w:val="00A27D55"/>
    <w:rsid w:val="00A30188"/>
    <w:rsid w:val="00A3019B"/>
    <w:rsid w:val="00A301CC"/>
    <w:rsid w:val="00A3024B"/>
    <w:rsid w:val="00A302BA"/>
    <w:rsid w:val="00A3031F"/>
    <w:rsid w:val="00A303FE"/>
    <w:rsid w:val="00A304FE"/>
    <w:rsid w:val="00A3062A"/>
    <w:rsid w:val="00A30D18"/>
    <w:rsid w:val="00A30EDA"/>
    <w:rsid w:val="00A310EE"/>
    <w:rsid w:val="00A322A5"/>
    <w:rsid w:val="00A3246B"/>
    <w:rsid w:val="00A32785"/>
    <w:rsid w:val="00A32D69"/>
    <w:rsid w:val="00A32D9F"/>
    <w:rsid w:val="00A32F75"/>
    <w:rsid w:val="00A3302C"/>
    <w:rsid w:val="00A332C2"/>
    <w:rsid w:val="00A33421"/>
    <w:rsid w:val="00A336ED"/>
    <w:rsid w:val="00A33AF7"/>
    <w:rsid w:val="00A33E06"/>
    <w:rsid w:val="00A33E28"/>
    <w:rsid w:val="00A340B2"/>
    <w:rsid w:val="00A34202"/>
    <w:rsid w:val="00A34356"/>
    <w:rsid w:val="00A34869"/>
    <w:rsid w:val="00A3498F"/>
    <w:rsid w:val="00A34BC0"/>
    <w:rsid w:val="00A34F11"/>
    <w:rsid w:val="00A34FB9"/>
    <w:rsid w:val="00A353A0"/>
    <w:rsid w:val="00A35964"/>
    <w:rsid w:val="00A35B9E"/>
    <w:rsid w:val="00A35BA8"/>
    <w:rsid w:val="00A35C04"/>
    <w:rsid w:val="00A35D5D"/>
    <w:rsid w:val="00A35FB8"/>
    <w:rsid w:val="00A3602E"/>
    <w:rsid w:val="00A36C3C"/>
    <w:rsid w:val="00A36D70"/>
    <w:rsid w:val="00A3718C"/>
    <w:rsid w:val="00A371F4"/>
    <w:rsid w:val="00A374FD"/>
    <w:rsid w:val="00A3750B"/>
    <w:rsid w:val="00A37717"/>
    <w:rsid w:val="00A379C8"/>
    <w:rsid w:val="00A379D0"/>
    <w:rsid w:val="00A37C1A"/>
    <w:rsid w:val="00A37E92"/>
    <w:rsid w:val="00A37FE5"/>
    <w:rsid w:val="00A401C7"/>
    <w:rsid w:val="00A4031E"/>
    <w:rsid w:val="00A40494"/>
    <w:rsid w:val="00A4062D"/>
    <w:rsid w:val="00A407DE"/>
    <w:rsid w:val="00A40D2A"/>
    <w:rsid w:val="00A40D6D"/>
    <w:rsid w:val="00A40F13"/>
    <w:rsid w:val="00A41032"/>
    <w:rsid w:val="00A410DC"/>
    <w:rsid w:val="00A4136B"/>
    <w:rsid w:val="00A41971"/>
    <w:rsid w:val="00A41A3A"/>
    <w:rsid w:val="00A41AF9"/>
    <w:rsid w:val="00A4211C"/>
    <w:rsid w:val="00A42396"/>
    <w:rsid w:val="00A426EA"/>
    <w:rsid w:val="00A427FB"/>
    <w:rsid w:val="00A428FF"/>
    <w:rsid w:val="00A42D97"/>
    <w:rsid w:val="00A43394"/>
    <w:rsid w:val="00A4360F"/>
    <w:rsid w:val="00A4368D"/>
    <w:rsid w:val="00A43A49"/>
    <w:rsid w:val="00A43BA4"/>
    <w:rsid w:val="00A43BF0"/>
    <w:rsid w:val="00A43D89"/>
    <w:rsid w:val="00A440B9"/>
    <w:rsid w:val="00A44285"/>
    <w:rsid w:val="00A442F7"/>
    <w:rsid w:val="00A44A82"/>
    <w:rsid w:val="00A44DBB"/>
    <w:rsid w:val="00A450BD"/>
    <w:rsid w:val="00A456CD"/>
    <w:rsid w:val="00A458A4"/>
    <w:rsid w:val="00A45B45"/>
    <w:rsid w:val="00A4637B"/>
    <w:rsid w:val="00A46452"/>
    <w:rsid w:val="00A4663D"/>
    <w:rsid w:val="00A46D94"/>
    <w:rsid w:val="00A473C6"/>
    <w:rsid w:val="00A4745B"/>
    <w:rsid w:val="00A47D0A"/>
    <w:rsid w:val="00A47F48"/>
    <w:rsid w:val="00A47FF9"/>
    <w:rsid w:val="00A50347"/>
    <w:rsid w:val="00A5035D"/>
    <w:rsid w:val="00A507E4"/>
    <w:rsid w:val="00A50F2D"/>
    <w:rsid w:val="00A5117F"/>
    <w:rsid w:val="00A51B81"/>
    <w:rsid w:val="00A51CF2"/>
    <w:rsid w:val="00A51D11"/>
    <w:rsid w:val="00A52413"/>
    <w:rsid w:val="00A5256D"/>
    <w:rsid w:val="00A529FA"/>
    <w:rsid w:val="00A52C28"/>
    <w:rsid w:val="00A52D9C"/>
    <w:rsid w:val="00A53030"/>
    <w:rsid w:val="00A5322D"/>
    <w:rsid w:val="00A536BF"/>
    <w:rsid w:val="00A53846"/>
    <w:rsid w:val="00A54163"/>
    <w:rsid w:val="00A546FC"/>
    <w:rsid w:val="00A54AB1"/>
    <w:rsid w:val="00A54D95"/>
    <w:rsid w:val="00A551D3"/>
    <w:rsid w:val="00A55692"/>
    <w:rsid w:val="00A5578E"/>
    <w:rsid w:val="00A55B0B"/>
    <w:rsid w:val="00A56035"/>
    <w:rsid w:val="00A5618A"/>
    <w:rsid w:val="00A56D1F"/>
    <w:rsid w:val="00A57020"/>
    <w:rsid w:val="00A5760E"/>
    <w:rsid w:val="00A576C5"/>
    <w:rsid w:val="00A5774A"/>
    <w:rsid w:val="00A5785E"/>
    <w:rsid w:val="00A57D57"/>
    <w:rsid w:val="00A57DF7"/>
    <w:rsid w:val="00A57E3F"/>
    <w:rsid w:val="00A601E2"/>
    <w:rsid w:val="00A604F5"/>
    <w:rsid w:val="00A605BA"/>
    <w:rsid w:val="00A60708"/>
    <w:rsid w:val="00A60A98"/>
    <w:rsid w:val="00A60B85"/>
    <w:rsid w:val="00A60F93"/>
    <w:rsid w:val="00A61211"/>
    <w:rsid w:val="00A612DB"/>
    <w:rsid w:val="00A61413"/>
    <w:rsid w:val="00A61508"/>
    <w:rsid w:val="00A61EBA"/>
    <w:rsid w:val="00A621A8"/>
    <w:rsid w:val="00A6271E"/>
    <w:rsid w:val="00A62BC6"/>
    <w:rsid w:val="00A62E60"/>
    <w:rsid w:val="00A62E68"/>
    <w:rsid w:val="00A635FA"/>
    <w:rsid w:val="00A63AAC"/>
    <w:rsid w:val="00A63ECA"/>
    <w:rsid w:val="00A64521"/>
    <w:rsid w:val="00A64A0F"/>
    <w:rsid w:val="00A64C42"/>
    <w:rsid w:val="00A65441"/>
    <w:rsid w:val="00A65C9E"/>
    <w:rsid w:val="00A65F69"/>
    <w:rsid w:val="00A6632E"/>
    <w:rsid w:val="00A6642E"/>
    <w:rsid w:val="00A66F29"/>
    <w:rsid w:val="00A671B4"/>
    <w:rsid w:val="00A6721D"/>
    <w:rsid w:val="00A679E5"/>
    <w:rsid w:val="00A67B1F"/>
    <w:rsid w:val="00A67BE3"/>
    <w:rsid w:val="00A67E90"/>
    <w:rsid w:val="00A700AA"/>
    <w:rsid w:val="00A701C2"/>
    <w:rsid w:val="00A7049E"/>
    <w:rsid w:val="00A70928"/>
    <w:rsid w:val="00A70B99"/>
    <w:rsid w:val="00A713E9"/>
    <w:rsid w:val="00A71410"/>
    <w:rsid w:val="00A7149A"/>
    <w:rsid w:val="00A72065"/>
    <w:rsid w:val="00A72395"/>
    <w:rsid w:val="00A72427"/>
    <w:rsid w:val="00A726D1"/>
    <w:rsid w:val="00A7297F"/>
    <w:rsid w:val="00A72AA7"/>
    <w:rsid w:val="00A72B90"/>
    <w:rsid w:val="00A731E5"/>
    <w:rsid w:val="00A73518"/>
    <w:rsid w:val="00A7353C"/>
    <w:rsid w:val="00A735A3"/>
    <w:rsid w:val="00A73806"/>
    <w:rsid w:val="00A738B8"/>
    <w:rsid w:val="00A73F01"/>
    <w:rsid w:val="00A73F15"/>
    <w:rsid w:val="00A744EC"/>
    <w:rsid w:val="00A745B6"/>
    <w:rsid w:val="00A74621"/>
    <w:rsid w:val="00A74D15"/>
    <w:rsid w:val="00A75279"/>
    <w:rsid w:val="00A755AA"/>
    <w:rsid w:val="00A75BA9"/>
    <w:rsid w:val="00A75C67"/>
    <w:rsid w:val="00A76119"/>
    <w:rsid w:val="00A76346"/>
    <w:rsid w:val="00A76835"/>
    <w:rsid w:val="00A76942"/>
    <w:rsid w:val="00A769B5"/>
    <w:rsid w:val="00A770CE"/>
    <w:rsid w:val="00A77787"/>
    <w:rsid w:val="00A77AFE"/>
    <w:rsid w:val="00A77EEC"/>
    <w:rsid w:val="00A77FE4"/>
    <w:rsid w:val="00A804C8"/>
    <w:rsid w:val="00A80695"/>
    <w:rsid w:val="00A80941"/>
    <w:rsid w:val="00A80C6A"/>
    <w:rsid w:val="00A810E1"/>
    <w:rsid w:val="00A81188"/>
    <w:rsid w:val="00A815FF"/>
    <w:rsid w:val="00A81894"/>
    <w:rsid w:val="00A818AC"/>
    <w:rsid w:val="00A819C0"/>
    <w:rsid w:val="00A81A5D"/>
    <w:rsid w:val="00A81A86"/>
    <w:rsid w:val="00A81C7E"/>
    <w:rsid w:val="00A822AE"/>
    <w:rsid w:val="00A824A2"/>
    <w:rsid w:val="00A82523"/>
    <w:rsid w:val="00A825A5"/>
    <w:rsid w:val="00A82911"/>
    <w:rsid w:val="00A82A87"/>
    <w:rsid w:val="00A82B39"/>
    <w:rsid w:val="00A82D05"/>
    <w:rsid w:val="00A82F1A"/>
    <w:rsid w:val="00A831A7"/>
    <w:rsid w:val="00A83586"/>
    <w:rsid w:val="00A83612"/>
    <w:rsid w:val="00A837B7"/>
    <w:rsid w:val="00A838BF"/>
    <w:rsid w:val="00A83B55"/>
    <w:rsid w:val="00A83C5D"/>
    <w:rsid w:val="00A83F42"/>
    <w:rsid w:val="00A83F79"/>
    <w:rsid w:val="00A840A7"/>
    <w:rsid w:val="00A84782"/>
    <w:rsid w:val="00A84900"/>
    <w:rsid w:val="00A84FD6"/>
    <w:rsid w:val="00A85126"/>
    <w:rsid w:val="00A85486"/>
    <w:rsid w:val="00A85697"/>
    <w:rsid w:val="00A85755"/>
    <w:rsid w:val="00A859C8"/>
    <w:rsid w:val="00A85C40"/>
    <w:rsid w:val="00A8666F"/>
    <w:rsid w:val="00A86EEE"/>
    <w:rsid w:val="00A87878"/>
    <w:rsid w:val="00A87952"/>
    <w:rsid w:val="00A87D6F"/>
    <w:rsid w:val="00A87E94"/>
    <w:rsid w:val="00A90121"/>
    <w:rsid w:val="00A906E8"/>
    <w:rsid w:val="00A908D9"/>
    <w:rsid w:val="00A90B52"/>
    <w:rsid w:val="00A90D18"/>
    <w:rsid w:val="00A90EBA"/>
    <w:rsid w:val="00A9100B"/>
    <w:rsid w:val="00A91729"/>
    <w:rsid w:val="00A9186E"/>
    <w:rsid w:val="00A919D1"/>
    <w:rsid w:val="00A91B32"/>
    <w:rsid w:val="00A91D18"/>
    <w:rsid w:val="00A91D51"/>
    <w:rsid w:val="00A91D80"/>
    <w:rsid w:val="00A91E2B"/>
    <w:rsid w:val="00A91E7D"/>
    <w:rsid w:val="00A92056"/>
    <w:rsid w:val="00A92699"/>
    <w:rsid w:val="00A9282F"/>
    <w:rsid w:val="00A92DE1"/>
    <w:rsid w:val="00A93038"/>
    <w:rsid w:val="00A93482"/>
    <w:rsid w:val="00A93C3C"/>
    <w:rsid w:val="00A93FAD"/>
    <w:rsid w:val="00A9414F"/>
    <w:rsid w:val="00A94153"/>
    <w:rsid w:val="00A947F4"/>
    <w:rsid w:val="00A94CA0"/>
    <w:rsid w:val="00A9501B"/>
    <w:rsid w:val="00A9501E"/>
    <w:rsid w:val="00A956A7"/>
    <w:rsid w:val="00A9572D"/>
    <w:rsid w:val="00A95E37"/>
    <w:rsid w:val="00A9605C"/>
    <w:rsid w:val="00A9611C"/>
    <w:rsid w:val="00A96251"/>
    <w:rsid w:val="00A96287"/>
    <w:rsid w:val="00A9641F"/>
    <w:rsid w:val="00A96A45"/>
    <w:rsid w:val="00A97048"/>
    <w:rsid w:val="00A971E1"/>
    <w:rsid w:val="00A972E4"/>
    <w:rsid w:val="00A9744A"/>
    <w:rsid w:val="00A97458"/>
    <w:rsid w:val="00A97639"/>
    <w:rsid w:val="00A97799"/>
    <w:rsid w:val="00A97D36"/>
    <w:rsid w:val="00A97E4C"/>
    <w:rsid w:val="00A97FE2"/>
    <w:rsid w:val="00AA035B"/>
    <w:rsid w:val="00AA052E"/>
    <w:rsid w:val="00AA0BBE"/>
    <w:rsid w:val="00AA0F0F"/>
    <w:rsid w:val="00AA10F0"/>
    <w:rsid w:val="00AA11DE"/>
    <w:rsid w:val="00AA146E"/>
    <w:rsid w:val="00AA16C9"/>
    <w:rsid w:val="00AA189B"/>
    <w:rsid w:val="00AA1D8F"/>
    <w:rsid w:val="00AA1E09"/>
    <w:rsid w:val="00AA206F"/>
    <w:rsid w:val="00AA2C9B"/>
    <w:rsid w:val="00AA2E56"/>
    <w:rsid w:val="00AA3591"/>
    <w:rsid w:val="00AA386F"/>
    <w:rsid w:val="00AA3B63"/>
    <w:rsid w:val="00AA3C06"/>
    <w:rsid w:val="00AA4040"/>
    <w:rsid w:val="00AA4382"/>
    <w:rsid w:val="00AA4390"/>
    <w:rsid w:val="00AA45E6"/>
    <w:rsid w:val="00AA461C"/>
    <w:rsid w:val="00AA478B"/>
    <w:rsid w:val="00AA47EF"/>
    <w:rsid w:val="00AA4A7F"/>
    <w:rsid w:val="00AA4E86"/>
    <w:rsid w:val="00AA4FA8"/>
    <w:rsid w:val="00AA51C8"/>
    <w:rsid w:val="00AA544F"/>
    <w:rsid w:val="00AA5593"/>
    <w:rsid w:val="00AA586B"/>
    <w:rsid w:val="00AA59DE"/>
    <w:rsid w:val="00AA637A"/>
    <w:rsid w:val="00AA6B3C"/>
    <w:rsid w:val="00AA6ECD"/>
    <w:rsid w:val="00AA70D9"/>
    <w:rsid w:val="00AA73A3"/>
    <w:rsid w:val="00AA7531"/>
    <w:rsid w:val="00AA7A50"/>
    <w:rsid w:val="00AA7C98"/>
    <w:rsid w:val="00AB0C34"/>
    <w:rsid w:val="00AB10FA"/>
    <w:rsid w:val="00AB13A6"/>
    <w:rsid w:val="00AB14E6"/>
    <w:rsid w:val="00AB162E"/>
    <w:rsid w:val="00AB1AD0"/>
    <w:rsid w:val="00AB1D38"/>
    <w:rsid w:val="00AB1F27"/>
    <w:rsid w:val="00AB24E5"/>
    <w:rsid w:val="00AB28FB"/>
    <w:rsid w:val="00AB2C90"/>
    <w:rsid w:val="00AB2D66"/>
    <w:rsid w:val="00AB2FE4"/>
    <w:rsid w:val="00AB3164"/>
    <w:rsid w:val="00AB3773"/>
    <w:rsid w:val="00AB3BAF"/>
    <w:rsid w:val="00AB423A"/>
    <w:rsid w:val="00AB42D9"/>
    <w:rsid w:val="00AB4726"/>
    <w:rsid w:val="00AB4DA7"/>
    <w:rsid w:val="00AB4E95"/>
    <w:rsid w:val="00AB51C2"/>
    <w:rsid w:val="00AB524C"/>
    <w:rsid w:val="00AB529C"/>
    <w:rsid w:val="00AB53CC"/>
    <w:rsid w:val="00AB53F7"/>
    <w:rsid w:val="00AB5694"/>
    <w:rsid w:val="00AB56E2"/>
    <w:rsid w:val="00AB5782"/>
    <w:rsid w:val="00AB5794"/>
    <w:rsid w:val="00AB5CD6"/>
    <w:rsid w:val="00AB6108"/>
    <w:rsid w:val="00AB6158"/>
    <w:rsid w:val="00AB63CC"/>
    <w:rsid w:val="00AB643B"/>
    <w:rsid w:val="00AB662A"/>
    <w:rsid w:val="00AB6D0E"/>
    <w:rsid w:val="00AB6FF5"/>
    <w:rsid w:val="00AB70DC"/>
    <w:rsid w:val="00AB7416"/>
    <w:rsid w:val="00AB757A"/>
    <w:rsid w:val="00AB7A4A"/>
    <w:rsid w:val="00AB7C0C"/>
    <w:rsid w:val="00AB7CD8"/>
    <w:rsid w:val="00AB7CE6"/>
    <w:rsid w:val="00AC06C3"/>
    <w:rsid w:val="00AC080E"/>
    <w:rsid w:val="00AC0A11"/>
    <w:rsid w:val="00AC0B59"/>
    <w:rsid w:val="00AC0E07"/>
    <w:rsid w:val="00AC0E64"/>
    <w:rsid w:val="00AC1104"/>
    <w:rsid w:val="00AC1147"/>
    <w:rsid w:val="00AC13B7"/>
    <w:rsid w:val="00AC1735"/>
    <w:rsid w:val="00AC183B"/>
    <w:rsid w:val="00AC19C9"/>
    <w:rsid w:val="00AC1D0D"/>
    <w:rsid w:val="00AC23EA"/>
    <w:rsid w:val="00AC23FA"/>
    <w:rsid w:val="00AC2775"/>
    <w:rsid w:val="00AC2A56"/>
    <w:rsid w:val="00AC2BE5"/>
    <w:rsid w:val="00AC2C2B"/>
    <w:rsid w:val="00AC2F6B"/>
    <w:rsid w:val="00AC315F"/>
    <w:rsid w:val="00AC3376"/>
    <w:rsid w:val="00AC36E3"/>
    <w:rsid w:val="00AC3870"/>
    <w:rsid w:val="00AC3942"/>
    <w:rsid w:val="00AC4120"/>
    <w:rsid w:val="00AC43BB"/>
    <w:rsid w:val="00AC45A8"/>
    <w:rsid w:val="00AC48EA"/>
    <w:rsid w:val="00AC4A79"/>
    <w:rsid w:val="00AC4AF4"/>
    <w:rsid w:val="00AC54BF"/>
    <w:rsid w:val="00AC60B0"/>
    <w:rsid w:val="00AC60C3"/>
    <w:rsid w:val="00AC620B"/>
    <w:rsid w:val="00AC6213"/>
    <w:rsid w:val="00AC68C7"/>
    <w:rsid w:val="00AC6A08"/>
    <w:rsid w:val="00AC6BD8"/>
    <w:rsid w:val="00AC6F47"/>
    <w:rsid w:val="00AC6F98"/>
    <w:rsid w:val="00AC7142"/>
    <w:rsid w:val="00AC72BD"/>
    <w:rsid w:val="00AC732D"/>
    <w:rsid w:val="00AC7554"/>
    <w:rsid w:val="00AC763E"/>
    <w:rsid w:val="00AC76BB"/>
    <w:rsid w:val="00AC7C97"/>
    <w:rsid w:val="00AC7CA5"/>
    <w:rsid w:val="00AD0327"/>
    <w:rsid w:val="00AD0738"/>
    <w:rsid w:val="00AD0850"/>
    <w:rsid w:val="00AD09DD"/>
    <w:rsid w:val="00AD0C0E"/>
    <w:rsid w:val="00AD0CCC"/>
    <w:rsid w:val="00AD0D9C"/>
    <w:rsid w:val="00AD11A6"/>
    <w:rsid w:val="00AD1272"/>
    <w:rsid w:val="00AD1388"/>
    <w:rsid w:val="00AD16DF"/>
    <w:rsid w:val="00AD16EB"/>
    <w:rsid w:val="00AD1D1C"/>
    <w:rsid w:val="00AD24BD"/>
    <w:rsid w:val="00AD2A8C"/>
    <w:rsid w:val="00AD2BCB"/>
    <w:rsid w:val="00AD2C89"/>
    <w:rsid w:val="00AD2DE5"/>
    <w:rsid w:val="00AD2E94"/>
    <w:rsid w:val="00AD308A"/>
    <w:rsid w:val="00AD3741"/>
    <w:rsid w:val="00AD37CE"/>
    <w:rsid w:val="00AD391C"/>
    <w:rsid w:val="00AD3995"/>
    <w:rsid w:val="00AD3AEE"/>
    <w:rsid w:val="00AD3BC2"/>
    <w:rsid w:val="00AD3EBD"/>
    <w:rsid w:val="00AD3EEB"/>
    <w:rsid w:val="00AD3F93"/>
    <w:rsid w:val="00AD4570"/>
    <w:rsid w:val="00AD45D4"/>
    <w:rsid w:val="00AD475C"/>
    <w:rsid w:val="00AD475F"/>
    <w:rsid w:val="00AD48B4"/>
    <w:rsid w:val="00AD491F"/>
    <w:rsid w:val="00AD4927"/>
    <w:rsid w:val="00AD4A3E"/>
    <w:rsid w:val="00AD51DB"/>
    <w:rsid w:val="00AD54E3"/>
    <w:rsid w:val="00AD558D"/>
    <w:rsid w:val="00AD5797"/>
    <w:rsid w:val="00AD57B1"/>
    <w:rsid w:val="00AD58C4"/>
    <w:rsid w:val="00AD5D5A"/>
    <w:rsid w:val="00AD61E6"/>
    <w:rsid w:val="00AD64D5"/>
    <w:rsid w:val="00AD660D"/>
    <w:rsid w:val="00AD6805"/>
    <w:rsid w:val="00AD6938"/>
    <w:rsid w:val="00AD6AA6"/>
    <w:rsid w:val="00AD6B34"/>
    <w:rsid w:val="00AD6D48"/>
    <w:rsid w:val="00AD7181"/>
    <w:rsid w:val="00AD74B3"/>
    <w:rsid w:val="00AD7576"/>
    <w:rsid w:val="00AD75FB"/>
    <w:rsid w:val="00AD7608"/>
    <w:rsid w:val="00AD7649"/>
    <w:rsid w:val="00AD7711"/>
    <w:rsid w:val="00AD7829"/>
    <w:rsid w:val="00AD7F32"/>
    <w:rsid w:val="00AE0370"/>
    <w:rsid w:val="00AE0516"/>
    <w:rsid w:val="00AE05FA"/>
    <w:rsid w:val="00AE0892"/>
    <w:rsid w:val="00AE08ED"/>
    <w:rsid w:val="00AE0C49"/>
    <w:rsid w:val="00AE0E65"/>
    <w:rsid w:val="00AE1159"/>
    <w:rsid w:val="00AE173D"/>
    <w:rsid w:val="00AE19CC"/>
    <w:rsid w:val="00AE1C5B"/>
    <w:rsid w:val="00AE1FF5"/>
    <w:rsid w:val="00AE21A4"/>
    <w:rsid w:val="00AE22A0"/>
    <w:rsid w:val="00AE22CD"/>
    <w:rsid w:val="00AE2A64"/>
    <w:rsid w:val="00AE2C87"/>
    <w:rsid w:val="00AE302D"/>
    <w:rsid w:val="00AE3217"/>
    <w:rsid w:val="00AE3570"/>
    <w:rsid w:val="00AE3731"/>
    <w:rsid w:val="00AE39CF"/>
    <w:rsid w:val="00AE3A1B"/>
    <w:rsid w:val="00AE3A24"/>
    <w:rsid w:val="00AE3F12"/>
    <w:rsid w:val="00AE4060"/>
    <w:rsid w:val="00AE4295"/>
    <w:rsid w:val="00AE43AC"/>
    <w:rsid w:val="00AE46A3"/>
    <w:rsid w:val="00AE48D2"/>
    <w:rsid w:val="00AE4A5B"/>
    <w:rsid w:val="00AE4EBA"/>
    <w:rsid w:val="00AE546D"/>
    <w:rsid w:val="00AE54EE"/>
    <w:rsid w:val="00AE5CE6"/>
    <w:rsid w:val="00AE5FAA"/>
    <w:rsid w:val="00AE64C2"/>
    <w:rsid w:val="00AE66BB"/>
    <w:rsid w:val="00AE6A40"/>
    <w:rsid w:val="00AE6B6C"/>
    <w:rsid w:val="00AE6CC7"/>
    <w:rsid w:val="00AE6FCD"/>
    <w:rsid w:val="00AE72BB"/>
    <w:rsid w:val="00AE739F"/>
    <w:rsid w:val="00AE7427"/>
    <w:rsid w:val="00AE74DB"/>
    <w:rsid w:val="00AE7734"/>
    <w:rsid w:val="00AE79B2"/>
    <w:rsid w:val="00AE7A05"/>
    <w:rsid w:val="00AE7BB2"/>
    <w:rsid w:val="00AE7C79"/>
    <w:rsid w:val="00AE7E3D"/>
    <w:rsid w:val="00AF02F2"/>
    <w:rsid w:val="00AF0900"/>
    <w:rsid w:val="00AF09DD"/>
    <w:rsid w:val="00AF0A35"/>
    <w:rsid w:val="00AF0AA3"/>
    <w:rsid w:val="00AF0BEB"/>
    <w:rsid w:val="00AF0C69"/>
    <w:rsid w:val="00AF1120"/>
    <w:rsid w:val="00AF1602"/>
    <w:rsid w:val="00AF16FB"/>
    <w:rsid w:val="00AF18F1"/>
    <w:rsid w:val="00AF1E15"/>
    <w:rsid w:val="00AF2049"/>
    <w:rsid w:val="00AF2133"/>
    <w:rsid w:val="00AF2432"/>
    <w:rsid w:val="00AF2574"/>
    <w:rsid w:val="00AF25B7"/>
    <w:rsid w:val="00AF265B"/>
    <w:rsid w:val="00AF2A68"/>
    <w:rsid w:val="00AF2B05"/>
    <w:rsid w:val="00AF2F6F"/>
    <w:rsid w:val="00AF2FC8"/>
    <w:rsid w:val="00AF36FA"/>
    <w:rsid w:val="00AF3C53"/>
    <w:rsid w:val="00AF457A"/>
    <w:rsid w:val="00AF46D4"/>
    <w:rsid w:val="00AF482C"/>
    <w:rsid w:val="00AF4986"/>
    <w:rsid w:val="00AF4C16"/>
    <w:rsid w:val="00AF4D32"/>
    <w:rsid w:val="00AF4DEA"/>
    <w:rsid w:val="00AF4F0A"/>
    <w:rsid w:val="00AF4F3F"/>
    <w:rsid w:val="00AF51E1"/>
    <w:rsid w:val="00AF5318"/>
    <w:rsid w:val="00AF5639"/>
    <w:rsid w:val="00AF56DA"/>
    <w:rsid w:val="00AF5CBD"/>
    <w:rsid w:val="00AF62F6"/>
    <w:rsid w:val="00AF6313"/>
    <w:rsid w:val="00AF6563"/>
    <w:rsid w:val="00AF6622"/>
    <w:rsid w:val="00AF66D0"/>
    <w:rsid w:val="00AF69F3"/>
    <w:rsid w:val="00AF742D"/>
    <w:rsid w:val="00AF75A5"/>
    <w:rsid w:val="00AF770E"/>
    <w:rsid w:val="00AF772B"/>
    <w:rsid w:val="00B00111"/>
    <w:rsid w:val="00B0025D"/>
    <w:rsid w:val="00B0036B"/>
    <w:rsid w:val="00B00B51"/>
    <w:rsid w:val="00B00B75"/>
    <w:rsid w:val="00B00C4C"/>
    <w:rsid w:val="00B016E1"/>
    <w:rsid w:val="00B01738"/>
    <w:rsid w:val="00B0175F"/>
    <w:rsid w:val="00B019E1"/>
    <w:rsid w:val="00B02965"/>
    <w:rsid w:val="00B0298A"/>
    <w:rsid w:val="00B02B59"/>
    <w:rsid w:val="00B02B85"/>
    <w:rsid w:val="00B03068"/>
    <w:rsid w:val="00B030A1"/>
    <w:rsid w:val="00B030B7"/>
    <w:rsid w:val="00B031A2"/>
    <w:rsid w:val="00B03A26"/>
    <w:rsid w:val="00B03E84"/>
    <w:rsid w:val="00B0405D"/>
    <w:rsid w:val="00B043E4"/>
    <w:rsid w:val="00B04666"/>
    <w:rsid w:val="00B04726"/>
    <w:rsid w:val="00B0478C"/>
    <w:rsid w:val="00B04BB9"/>
    <w:rsid w:val="00B04E27"/>
    <w:rsid w:val="00B05021"/>
    <w:rsid w:val="00B05D5D"/>
    <w:rsid w:val="00B05E70"/>
    <w:rsid w:val="00B05EE4"/>
    <w:rsid w:val="00B060D4"/>
    <w:rsid w:val="00B0665C"/>
    <w:rsid w:val="00B06672"/>
    <w:rsid w:val="00B06B8C"/>
    <w:rsid w:val="00B06C79"/>
    <w:rsid w:val="00B06D94"/>
    <w:rsid w:val="00B06E4B"/>
    <w:rsid w:val="00B06F5B"/>
    <w:rsid w:val="00B06F93"/>
    <w:rsid w:val="00B0738E"/>
    <w:rsid w:val="00B0739A"/>
    <w:rsid w:val="00B07A3F"/>
    <w:rsid w:val="00B07B24"/>
    <w:rsid w:val="00B07E6C"/>
    <w:rsid w:val="00B07F47"/>
    <w:rsid w:val="00B103E4"/>
    <w:rsid w:val="00B103FB"/>
    <w:rsid w:val="00B1046E"/>
    <w:rsid w:val="00B10512"/>
    <w:rsid w:val="00B109AB"/>
    <w:rsid w:val="00B11249"/>
    <w:rsid w:val="00B112CE"/>
    <w:rsid w:val="00B11364"/>
    <w:rsid w:val="00B1161F"/>
    <w:rsid w:val="00B11765"/>
    <w:rsid w:val="00B11C05"/>
    <w:rsid w:val="00B11E29"/>
    <w:rsid w:val="00B11F7D"/>
    <w:rsid w:val="00B12083"/>
    <w:rsid w:val="00B1244E"/>
    <w:rsid w:val="00B12725"/>
    <w:rsid w:val="00B127D1"/>
    <w:rsid w:val="00B12975"/>
    <w:rsid w:val="00B12D31"/>
    <w:rsid w:val="00B12E67"/>
    <w:rsid w:val="00B13081"/>
    <w:rsid w:val="00B133D6"/>
    <w:rsid w:val="00B1399E"/>
    <w:rsid w:val="00B13D2E"/>
    <w:rsid w:val="00B13F4C"/>
    <w:rsid w:val="00B1407E"/>
    <w:rsid w:val="00B14E52"/>
    <w:rsid w:val="00B1540B"/>
    <w:rsid w:val="00B156AA"/>
    <w:rsid w:val="00B159A6"/>
    <w:rsid w:val="00B15D5C"/>
    <w:rsid w:val="00B16586"/>
    <w:rsid w:val="00B167A8"/>
    <w:rsid w:val="00B167E7"/>
    <w:rsid w:val="00B16B7A"/>
    <w:rsid w:val="00B16DC5"/>
    <w:rsid w:val="00B17109"/>
    <w:rsid w:val="00B1729E"/>
    <w:rsid w:val="00B172BC"/>
    <w:rsid w:val="00B1788E"/>
    <w:rsid w:val="00B17968"/>
    <w:rsid w:val="00B17DCF"/>
    <w:rsid w:val="00B200B0"/>
    <w:rsid w:val="00B200FD"/>
    <w:rsid w:val="00B20132"/>
    <w:rsid w:val="00B2015C"/>
    <w:rsid w:val="00B2025E"/>
    <w:rsid w:val="00B2099A"/>
    <w:rsid w:val="00B213D6"/>
    <w:rsid w:val="00B216B9"/>
    <w:rsid w:val="00B2189B"/>
    <w:rsid w:val="00B218A3"/>
    <w:rsid w:val="00B21BDB"/>
    <w:rsid w:val="00B21C7B"/>
    <w:rsid w:val="00B21D31"/>
    <w:rsid w:val="00B22196"/>
    <w:rsid w:val="00B230FE"/>
    <w:rsid w:val="00B232CF"/>
    <w:rsid w:val="00B23424"/>
    <w:rsid w:val="00B235C1"/>
    <w:rsid w:val="00B23A69"/>
    <w:rsid w:val="00B23AC6"/>
    <w:rsid w:val="00B240A0"/>
    <w:rsid w:val="00B2413B"/>
    <w:rsid w:val="00B244AB"/>
    <w:rsid w:val="00B247C4"/>
    <w:rsid w:val="00B24871"/>
    <w:rsid w:val="00B24D7B"/>
    <w:rsid w:val="00B24F55"/>
    <w:rsid w:val="00B250CC"/>
    <w:rsid w:val="00B2538B"/>
    <w:rsid w:val="00B253AA"/>
    <w:rsid w:val="00B25931"/>
    <w:rsid w:val="00B25ACE"/>
    <w:rsid w:val="00B25C03"/>
    <w:rsid w:val="00B25E84"/>
    <w:rsid w:val="00B25F38"/>
    <w:rsid w:val="00B2636E"/>
    <w:rsid w:val="00B26393"/>
    <w:rsid w:val="00B26FC4"/>
    <w:rsid w:val="00B2705E"/>
    <w:rsid w:val="00B27122"/>
    <w:rsid w:val="00B27132"/>
    <w:rsid w:val="00B27205"/>
    <w:rsid w:val="00B272BD"/>
    <w:rsid w:val="00B2738E"/>
    <w:rsid w:val="00B27577"/>
    <w:rsid w:val="00B27A4D"/>
    <w:rsid w:val="00B27C85"/>
    <w:rsid w:val="00B27CEE"/>
    <w:rsid w:val="00B27DF3"/>
    <w:rsid w:val="00B27E32"/>
    <w:rsid w:val="00B30143"/>
    <w:rsid w:val="00B302ED"/>
    <w:rsid w:val="00B303B7"/>
    <w:rsid w:val="00B3044F"/>
    <w:rsid w:val="00B30560"/>
    <w:rsid w:val="00B3059D"/>
    <w:rsid w:val="00B30650"/>
    <w:rsid w:val="00B30728"/>
    <w:rsid w:val="00B309A9"/>
    <w:rsid w:val="00B309D1"/>
    <w:rsid w:val="00B30FF6"/>
    <w:rsid w:val="00B31191"/>
    <w:rsid w:val="00B31521"/>
    <w:rsid w:val="00B3246C"/>
    <w:rsid w:val="00B328A9"/>
    <w:rsid w:val="00B32AEE"/>
    <w:rsid w:val="00B32E5B"/>
    <w:rsid w:val="00B33134"/>
    <w:rsid w:val="00B33362"/>
    <w:rsid w:val="00B334C4"/>
    <w:rsid w:val="00B33659"/>
    <w:rsid w:val="00B33713"/>
    <w:rsid w:val="00B33A5A"/>
    <w:rsid w:val="00B33FE1"/>
    <w:rsid w:val="00B342BB"/>
    <w:rsid w:val="00B343A4"/>
    <w:rsid w:val="00B34964"/>
    <w:rsid w:val="00B34AC2"/>
    <w:rsid w:val="00B35257"/>
    <w:rsid w:val="00B353B1"/>
    <w:rsid w:val="00B356A6"/>
    <w:rsid w:val="00B359F4"/>
    <w:rsid w:val="00B35AE9"/>
    <w:rsid w:val="00B36112"/>
    <w:rsid w:val="00B36230"/>
    <w:rsid w:val="00B3626B"/>
    <w:rsid w:val="00B366EF"/>
    <w:rsid w:val="00B36D69"/>
    <w:rsid w:val="00B36F4A"/>
    <w:rsid w:val="00B371FA"/>
    <w:rsid w:val="00B37F71"/>
    <w:rsid w:val="00B401C0"/>
    <w:rsid w:val="00B4042F"/>
    <w:rsid w:val="00B4087B"/>
    <w:rsid w:val="00B40A27"/>
    <w:rsid w:val="00B40A3F"/>
    <w:rsid w:val="00B40EA4"/>
    <w:rsid w:val="00B40ED8"/>
    <w:rsid w:val="00B41202"/>
    <w:rsid w:val="00B41485"/>
    <w:rsid w:val="00B417CF"/>
    <w:rsid w:val="00B4193A"/>
    <w:rsid w:val="00B41BDE"/>
    <w:rsid w:val="00B41CB0"/>
    <w:rsid w:val="00B41E25"/>
    <w:rsid w:val="00B420E8"/>
    <w:rsid w:val="00B42501"/>
    <w:rsid w:val="00B42562"/>
    <w:rsid w:val="00B42797"/>
    <w:rsid w:val="00B42860"/>
    <w:rsid w:val="00B428A0"/>
    <w:rsid w:val="00B42AB5"/>
    <w:rsid w:val="00B42CE9"/>
    <w:rsid w:val="00B43052"/>
    <w:rsid w:val="00B43942"/>
    <w:rsid w:val="00B43A96"/>
    <w:rsid w:val="00B43F0B"/>
    <w:rsid w:val="00B4403F"/>
    <w:rsid w:val="00B445E9"/>
    <w:rsid w:val="00B44750"/>
    <w:rsid w:val="00B44C6F"/>
    <w:rsid w:val="00B44D24"/>
    <w:rsid w:val="00B4503E"/>
    <w:rsid w:val="00B45673"/>
    <w:rsid w:val="00B45712"/>
    <w:rsid w:val="00B457B8"/>
    <w:rsid w:val="00B45A0D"/>
    <w:rsid w:val="00B45B86"/>
    <w:rsid w:val="00B45CB9"/>
    <w:rsid w:val="00B45CFA"/>
    <w:rsid w:val="00B45FEF"/>
    <w:rsid w:val="00B462B1"/>
    <w:rsid w:val="00B462CF"/>
    <w:rsid w:val="00B46512"/>
    <w:rsid w:val="00B46995"/>
    <w:rsid w:val="00B46BD5"/>
    <w:rsid w:val="00B46C62"/>
    <w:rsid w:val="00B46D62"/>
    <w:rsid w:val="00B476E2"/>
    <w:rsid w:val="00B47724"/>
    <w:rsid w:val="00B478D0"/>
    <w:rsid w:val="00B4792A"/>
    <w:rsid w:val="00B47B29"/>
    <w:rsid w:val="00B5073F"/>
    <w:rsid w:val="00B509AF"/>
    <w:rsid w:val="00B50B42"/>
    <w:rsid w:val="00B5116B"/>
    <w:rsid w:val="00B512B4"/>
    <w:rsid w:val="00B513E7"/>
    <w:rsid w:val="00B51952"/>
    <w:rsid w:val="00B51AC6"/>
    <w:rsid w:val="00B51CCF"/>
    <w:rsid w:val="00B524C2"/>
    <w:rsid w:val="00B524CE"/>
    <w:rsid w:val="00B528B7"/>
    <w:rsid w:val="00B52B11"/>
    <w:rsid w:val="00B52EE1"/>
    <w:rsid w:val="00B532B3"/>
    <w:rsid w:val="00B533D8"/>
    <w:rsid w:val="00B5346A"/>
    <w:rsid w:val="00B5382D"/>
    <w:rsid w:val="00B53AA6"/>
    <w:rsid w:val="00B53C12"/>
    <w:rsid w:val="00B53D2F"/>
    <w:rsid w:val="00B53D45"/>
    <w:rsid w:val="00B540E1"/>
    <w:rsid w:val="00B54393"/>
    <w:rsid w:val="00B54DEC"/>
    <w:rsid w:val="00B5573B"/>
    <w:rsid w:val="00B55924"/>
    <w:rsid w:val="00B55948"/>
    <w:rsid w:val="00B55B74"/>
    <w:rsid w:val="00B55D44"/>
    <w:rsid w:val="00B55FFD"/>
    <w:rsid w:val="00B56403"/>
    <w:rsid w:val="00B56521"/>
    <w:rsid w:val="00B5674A"/>
    <w:rsid w:val="00B56E7B"/>
    <w:rsid w:val="00B57216"/>
    <w:rsid w:val="00B57562"/>
    <w:rsid w:val="00B57B0C"/>
    <w:rsid w:val="00B57BF7"/>
    <w:rsid w:val="00B57F08"/>
    <w:rsid w:val="00B6025A"/>
    <w:rsid w:val="00B6037F"/>
    <w:rsid w:val="00B6049F"/>
    <w:rsid w:val="00B60500"/>
    <w:rsid w:val="00B6050C"/>
    <w:rsid w:val="00B6055F"/>
    <w:rsid w:val="00B6059A"/>
    <w:rsid w:val="00B61083"/>
    <w:rsid w:val="00B6109B"/>
    <w:rsid w:val="00B6118F"/>
    <w:rsid w:val="00B612C4"/>
    <w:rsid w:val="00B61332"/>
    <w:rsid w:val="00B614EC"/>
    <w:rsid w:val="00B618A5"/>
    <w:rsid w:val="00B619FE"/>
    <w:rsid w:val="00B61B7E"/>
    <w:rsid w:val="00B6230B"/>
    <w:rsid w:val="00B625D6"/>
    <w:rsid w:val="00B6261D"/>
    <w:rsid w:val="00B62651"/>
    <w:rsid w:val="00B6269B"/>
    <w:rsid w:val="00B629D0"/>
    <w:rsid w:val="00B6317C"/>
    <w:rsid w:val="00B63691"/>
    <w:rsid w:val="00B636AD"/>
    <w:rsid w:val="00B63B32"/>
    <w:rsid w:val="00B63D04"/>
    <w:rsid w:val="00B63E61"/>
    <w:rsid w:val="00B6419F"/>
    <w:rsid w:val="00B64217"/>
    <w:rsid w:val="00B642D4"/>
    <w:rsid w:val="00B643B0"/>
    <w:rsid w:val="00B6471B"/>
    <w:rsid w:val="00B64742"/>
    <w:rsid w:val="00B6489E"/>
    <w:rsid w:val="00B64973"/>
    <w:rsid w:val="00B65086"/>
    <w:rsid w:val="00B65412"/>
    <w:rsid w:val="00B65675"/>
    <w:rsid w:val="00B65697"/>
    <w:rsid w:val="00B65D38"/>
    <w:rsid w:val="00B6611B"/>
    <w:rsid w:val="00B6667C"/>
    <w:rsid w:val="00B667B0"/>
    <w:rsid w:val="00B6683C"/>
    <w:rsid w:val="00B66D8C"/>
    <w:rsid w:val="00B66FE0"/>
    <w:rsid w:val="00B67780"/>
    <w:rsid w:val="00B67C55"/>
    <w:rsid w:val="00B67D84"/>
    <w:rsid w:val="00B67EC2"/>
    <w:rsid w:val="00B700B8"/>
    <w:rsid w:val="00B700CC"/>
    <w:rsid w:val="00B70135"/>
    <w:rsid w:val="00B70166"/>
    <w:rsid w:val="00B7081F"/>
    <w:rsid w:val="00B70DB8"/>
    <w:rsid w:val="00B70E44"/>
    <w:rsid w:val="00B71084"/>
    <w:rsid w:val="00B711E5"/>
    <w:rsid w:val="00B713AD"/>
    <w:rsid w:val="00B71A69"/>
    <w:rsid w:val="00B71F4E"/>
    <w:rsid w:val="00B72A46"/>
    <w:rsid w:val="00B72C15"/>
    <w:rsid w:val="00B72D74"/>
    <w:rsid w:val="00B72E95"/>
    <w:rsid w:val="00B72F46"/>
    <w:rsid w:val="00B73206"/>
    <w:rsid w:val="00B73356"/>
    <w:rsid w:val="00B7376C"/>
    <w:rsid w:val="00B738F0"/>
    <w:rsid w:val="00B738F4"/>
    <w:rsid w:val="00B73A97"/>
    <w:rsid w:val="00B73D7F"/>
    <w:rsid w:val="00B74050"/>
    <w:rsid w:val="00B74079"/>
    <w:rsid w:val="00B74D4F"/>
    <w:rsid w:val="00B74E1A"/>
    <w:rsid w:val="00B75479"/>
    <w:rsid w:val="00B75792"/>
    <w:rsid w:val="00B75E12"/>
    <w:rsid w:val="00B75E16"/>
    <w:rsid w:val="00B75F92"/>
    <w:rsid w:val="00B76368"/>
    <w:rsid w:val="00B76686"/>
    <w:rsid w:val="00B76C6F"/>
    <w:rsid w:val="00B76D1B"/>
    <w:rsid w:val="00B7714D"/>
    <w:rsid w:val="00B77233"/>
    <w:rsid w:val="00B77599"/>
    <w:rsid w:val="00B77ABF"/>
    <w:rsid w:val="00B77F3E"/>
    <w:rsid w:val="00B8074A"/>
    <w:rsid w:val="00B80BE0"/>
    <w:rsid w:val="00B80C9D"/>
    <w:rsid w:val="00B80FA3"/>
    <w:rsid w:val="00B80FFE"/>
    <w:rsid w:val="00B80FFF"/>
    <w:rsid w:val="00B8109C"/>
    <w:rsid w:val="00B81139"/>
    <w:rsid w:val="00B8118C"/>
    <w:rsid w:val="00B811D8"/>
    <w:rsid w:val="00B812C4"/>
    <w:rsid w:val="00B81843"/>
    <w:rsid w:val="00B81A47"/>
    <w:rsid w:val="00B81E5D"/>
    <w:rsid w:val="00B82532"/>
    <w:rsid w:val="00B82770"/>
    <w:rsid w:val="00B827DB"/>
    <w:rsid w:val="00B82AA9"/>
    <w:rsid w:val="00B82EDD"/>
    <w:rsid w:val="00B8381A"/>
    <w:rsid w:val="00B83953"/>
    <w:rsid w:val="00B83A90"/>
    <w:rsid w:val="00B83C08"/>
    <w:rsid w:val="00B83C49"/>
    <w:rsid w:val="00B83CD9"/>
    <w:rsid w:val="00B841F9"/>
    <w:rsid w:val="00B842B3"/>
    <w:rsid w:val="00B846E9"/>
    <w:rsid w:val="00B84879"/>
    <w:rsid w:val="00B84CBA"/>
    <w:rsid w:val="00B84CEF"/>
    <w:rsid w:val="00B84E27"/>
    <w:rsid w:val="00B85031"/>
    <w:rsid w:val="00B85061"/>
    <w:rsid w:val="00B85390"/>
    <w:rsid w:val="00B85453"/>
    <w:rsid w:val="00B85A55"/>
    <w:rsid w:val="00B85AA1"/>
    <w:rsid w:val="00B85BF1"/>
    <w:rsid w:val="00B86162"/>
    <w:rsid w:val="00B8654A"/>
    <w:rsid w:val="00B86765"/>
    <w:rsid w:val="00B86938"/>
    <w:rsid w:val="00B86B99"/>
    <w:rsid w:val="00B86FC9"/>
    <w:rsid w:val="00B87131"/>
    <w:rsid w:val="00B8716A"/>
    <w:rsid w:val="00B876F4"/>
    <w:rsid w:val="00B87A20"/>
    <w:rsid w:val="00B87A80"/>
    <w:rsid w:val="00B87DFB"/>
    <w:rsid w:val="00B9009F"/>
    <w:rsid w:val="00B9015A"/>
    <w:rsid w:val="00B90920"/>
    <w:rsid w:val="00B90A0E"/>
    <w:rsid w:val="00B90C85"/>
    <w:rsid w:val="00B90C94"/>
    <w:rsid w:val="00B90DD3"/>
    <w:rsid w:val="00B9110C"/>
    <w:rsid w:val="00B913A1"/>
    <w:rsid w:val="00B91775"/>
    <w:rsid w:val="00B9196E"/>
    <w:rsid w:val="00B91D1C"/>
    <w:rsid w:val="00B92099"/>
    <w:rsid w:val="00B920EE"/>
    <w:rsid w:val="00B92164"/>
    <w:rsid w:val="00B92DD6"/>
    <w:rsid w:val="00B931F8"/>
    <w:rsid w:val="00B9325F"/>
    <w:rsid w:val="00B93292"/>
    <w:rsid w:val="00B93438"/>
    <w:rsid w:val="00B934A8"/>
    <w:rsid w:val="00B94366"/>
    <w:rsid w:val="00B946E8"/>
    <w:rsid w:val="00B949F2"/>
    <w:rsid w:val="00B950D6"/>
    <w:rsid w:val="00B95156"/>
    <w:rsid w:val="00B95446"/>
    <w:rsid w:val="00B95569"/>
    <w:rsid w:val="00B95717"/>
    <w:rsid w:val="00B95787"/>
    <w:rsid w:val="00B95A7D"/>
    <w:rsid w:val="00B95F10"/>
    <w:rsid w:val="00B95F9C"/>
    <w:rsid w:val="00B95FBC"/>
    <w:rsid w:val="00B9619E"/>
    <w:rsid w:val="00B961EA"/>
    <w:rsid w:val="00B96335"/>
    <w:rsid w:val="00B96758"/>
    <w:rsid w:val="00B968F3"/>
    <w:rsid w:val="00B96983"/>
    <w:rsid w:val="00B9724B"/>
    <w:rsid w:val="00B977FD"/>
    <w:rsid w:val="00B97A7A"/>
    <w:rsid w:val="00B97F56"/>
    <w:rsid w:val="00BA021D"/>
    <w:rsid w:val="00BA02F8"/>
    <w:rsid w:val="00BA0561"/>
    <w:rsid w:val="00BA0819"/>
    <w:rsid w:val="00BA0A40"/>
    <w:rsid w:val="00BA0F02"/>
    <w:rsid w:val="00BA105C"/>
    <w:rsid w:val="00BA1A16"/>
    <w:rsid w:val="00BA2054"/>
    <w:rsid w:val="00BA2236"/>
    <w:rsid w:val="00BA2819"/>
    <w:rsid w:val="00BA294B"/>
    <w:rsid w:val="00BA2AAD"/>
    <w:rsid w:val="00BA2BAD"/>
    <w:rsid w:val="00BA2E36"/>
    <w:rsid w:val="00BA37C4"/>
    <w:rsid w:val="00BA3A0E"/>
    <w:rsid w:val="00BA3A74"/>
    <w:rsid w:val="00BA3D42"/>
    <w:rsid w:val="00BA3D96"/>
    <w:rsid w:val="00BA3DD2"/>
    <w:rsid w:val="00BA3F75"/>
    <w:rsid w:val="00BA3FAF"/>
    <w:rsid w:val="00BA403D"/>
    <w:rsid w:val="00BA4293"/>
    <w:rsid w:val="00BA42C1"/>
    <w:rsid w:val="00BA43EC"/>
    <w:rsid w:val="00BA4BBB"/>
    <w:rsid w:val="00BA4EF7"/>
    <w:rsid w:val="00BA598D"/>
    <w:rsid w:val="00BA5AB1"/>
    <w:rsid w:val="00BA5D93"/>
    <w:rsid w:val="00BA5F13"/>
    <w:rsid w:val="00BA6B9C"/>
    <w:rsid w:val="00BA6F0B"/>
    <w:rsid w:val="00BA70C5"/>
    <w:rsid w:val="00BA7509"/>
    <w:rsid w:val="00BA750D"/>
    <w:rsid w:val="00BA7629"/>
    <w:rsid w:val="00BA7818"/>
    <w:rsid w:val="00BA7E98"/>
    <w:rsid w:val="00BA7F90"/>
    <w:rsid w:val="00BB0124"/>
    <w:rsid w:val="00BB038C"/>
    <w:rsid w:val="00BB0B51"/>
    <w:rsid w:val="00BB0CFB"/>
    <w:rsid w:val="00BB106B"/>
    <w:rsid w:val="00BB10C2"/>
    <w:rsid w:val="00BB1113"/>
    <w:rsid w:val="00BB171F"/>
    <w:rsid w:val="00BB17DA"/>
    <w:rsid w:val="00BB20F8"/>
    <w:rsid w:val="00BB2139"/>
    <w:rsid w:val="00BB21EA"/>
    <w:rsid w:val="00BB2430"/>
    <w:rsid w:val="00BB259D"/>
    <w:rsid w:val="00BB2776"/>
    <w:rsid w:val="00BB29ED"/>
    <w:rsid w:val="00BB2D38"/>
    <w:rsid w:val="00BB2DE5"/>
    <w:rsid w:val="00BB2EAF"/>
    <w:rsid w:val="00BB30B0"/>
    <w:rsid w:val="00BB30F9"/>
    <w:rsid w:val="00BB358D"/>
    <w:rsid w:val="00BB3AA7"/>
    <w:rsid w:val="00BB3C45"/>
    <w:rsid w:val="00BB435D"/>
    <w:rsid w:val="00BB4754"/>
    <w:rsid w:val="00BB495A"/>
    <w:rsid w:val="00BB4A91"/>
    <w:rsid w:val="00BB4AFA"/>
    <w:rsid w:val="00BB4CF8"/>
    <w:rsid w:val="00BB4D0F"/>
    <w:rsid w:val="00BB4D2F"/>
    <w:rsid w:val="00BB505D"/>
    <w:rsid w:val="00BB52CE"/>
    <w:rsid w:val="00BB553F"/>
    <w:rsid w:val="00BB5B1F"/>
    <w:rsid w:val="00BB5B31"/>
    <w:rsid w:val="00BB5D29"/>
    <w:rsid w:val="00BB5FBA"/>
    <w:rsid w:val="00BB63D6"/>
    <w:rsid w:val="00BB642F"/>
    <w:rsid w:val="00BB6628"/>
    <w:rsid w:val="00BB67E5"/>
    <w:rsid w:val="00BB69E6"/>
    <w:rsid w:val="00BB70AD"/>
    <w:rsid w:val="00BB75A1"/>
    <w:rsid w:val="00BB7BE5"/>
    <w:rsid w:val="00BB7E2F"/>
    <w:rsid w:val="00BC0217"/>
    <w:rsid w:val="00BC085C"/>
    <w:rsid w:val="00BC08A2"/>
    <w:rsid w:val="00BC0C24"/>
    <w:rsid w:val="00BC0D8D"/>
    <w:rsid w:val="00BC0FD7"/>
    <w:rsid w:val="00BC11DD"/>
    <w:rsid w:val="00BC16D6"/>
    <w:rsid w:val="00BC17DC"/>
    <w:rsid w:val="00BC17F1"/>
    <w:rsid w:val="00BC18A5"/>
    <w:rsid w:val="00BC1D4F"/>
    <w:rsid w:val="00BC1D82"/>
    <w:rsid w:val="00BC1F81"/>
    <w:rsid w:val="00BC2480"/>
    <w:rsid w:val="00BC2511"/>
    <w:rsid w:val="00BC2A3D"/>
    <w:rsid w:val="00BC2BFF"/>
    <w:rsid w:val="00BC2D8A"/>
    <w:rsid w:val="00BC3B67"/>
    <w:rsid w:val="00BC3C92"/>
    <w:rsid w:val="00BC3EC0"/>
    <w:rsid w:val="00BC4727"/>
    <w:rsid w:val="00BC4C72"/>
    <w:rsid w:val="00BC4CC4"/>
    <w:rsid w:val="00BC4EBC"/>
    <w:rsid w:val="00BC5020"/>
    <w:rsid w:val="00BC5DAD"/>
    <w:rsid w:val="00BC6272"/>
    <w:rsid w:val="00BC65E0"/>
    <w:rsid w:val="00BC6B64"/>
    <w:rsid w:val="00BC6DC2"/>
    <w:rsid w:val="00BC7058"/>
    <w:rsid w:val="00BC70F2"/>
    <w:rsid w:val="00BC766E"/>
    <w:rsid w:val="00BC7E85"/>
    <w:rsid w:val="00BD09CE"/>
    <w:rsid w:val="00BD0C66"/>
    <w:rsid w:val="00BD0F71"/>
    <w:rsid w:val="00BD0F8A"/>
    <w:rsid w:val="00BD176E"/>
    <w:rsid w:val="00BD1B3C"/>
    <w:rsid w:val="00BD1DC7"/>
    <w:rsid w:val="00BD1E93"/>
    <w:rsid w:val="00BD2183"/>
    <w:rsid w:val="00BD2EC1"/>
    <w:rsid w:val="00BD2FE5"/>
    <w:rsid w:val="00BD3811"/>
    <w:rsid w:val="00BD3BE1"/>
    <w:rsid w:val="00BD4120"/>
    <w:rsid w:val="00BD442C"/>
    <w:rsid w:val="00BD44DC"/>
    <w:rsid w:val="00BD4BE4"/>
    <w:rsid w:val="00BD4E0D"/>
    <w:rsid w:val="00BD50B1"/>
    <w:rsid w:val="00BD52C4"/>
    <w:rsid w:val="00BD54E6"/>
    <w:rsid w:val="00BD559C"/>
    <w:rsid w:val="00BD55F0"/>
    <w:rsid w:val="00BD56D9"/>
    <w:rsid w:val="00BD56E6"/>
    <w:rsid w:val="00BD575C"/>
    <w:rsid w:val="00BD5EC2"/>
    <w:rsid w:val="00BD6009"/>
    <w:rsid w:val="00BD60F7"/>
    <w:rsid w:val="00BD6236"/>
    <w:rsid w:val="00BD6386"/>
    <w:rsid w:val="00BD6B09"/>
    <w:rsid w:val="00BD6CFE"/>
    <w:rsid w:val="00BD7AD5"/>
    <w:rsid w:val="00BD7FB4"/>
    <w:rsid w:val="00BE04CB"/>
    <w:rsid w:val="00BE0C27"/>
    <w:rsid w:val="00BE0E8D"/>
    <w:rsid w:val="00BE0F51"/>
    <w:rsid w:val="00BE0F6A"/>
    <w:rsid w:val="00BE1003"/>
    <w:rsid w:val="00BE19DB"/>
    <w:rsid w:val="00BE20CD"/>
    <w:rsid w:val="00BE232C"/>
    <w:rsid w:val="00BE349F"/>
    <w:rsid w:val="00BE35BD"/>
    <w:rsid w:val="00BE3674"/>
    <w:rsid w:val="00BE3FF4"/>
    <w:rsid w:val="00BE41A0"/>
    <w:rsid w:val="00BE475A"/>
    <w:rsid w:val="00BE476C"/>
    <w:rsid w:val="00BE47EF"/>
    <w:rsid w:val="00BE4C48"/>
    <w:rsid w:val="00BE4E6C"/>
    <w:rsid w:val="00BE4E9C"/>
    <w:rsid w:val="00BE52E5"/>
    <w:rsid w:val="00BE5628"/>
    <w:rsid w:val="00BE5726"/>
    <w:rsid w:val="00BE5912"/>
    <w:rsid w:val="00BE5E37"/>
    <w:rsid w:val="00BE60D2"/>
    <w:rsid w:val="00BE6292"/>
    <w:rsid w:val="00BE6309"/>
    <w:rsid w:val="00BE6487"/>
    <w:rsid w:val="00BE698D"/>
    <w:rsid w:val="00BE7614"/>
    <w:rsid w:val="00BE76D5"/>
    <w:rsid w:val="00BE7853"/>
    <w:rsid w:val="00BE7B7A"/>
    <w:rsid w:val="00BE7C1A"/>
    <w:rsid w:val="00BE7D81"/>
    <w:rsid w:val="00BF0048"/>
    <w:rsid w:val="00BF02F8"/>
    <w:rsid w:val="00BF0878"/>
    <w:rsid w:val="00BF097E"/>
    <w:rsid w:val="00BF10A8"/>
    <w:rsid w:val="00BF117A"/>
    <w:rsid w:val="00BF1CD9"/>
    <w:rsid w:val="00BF1FF5"/>
    <w:rsid w:val="00BF2115"/>
    <w:rsid w:val="00BF22DC"/>
    <w:rsid w:val="00BF2338"/>
    <w:rsid w:val="00BF2423"/>
    <w:rsid w:val="00BF29DB"/>
    <w:rsid w:val="00BF2BC0"/>
    <w:rsid w:val="00BF3185"/>
    <w:rsid w:val="00BF324A"/>
    <w:rsid w:val="00BF33BC"/>
    <w:rsid w:val="00BF3685"/>
    <w:rsid w:val="00BF383E"/>
    <w:rsid w:val="00BF3C8D"/>
    <w:rsid w:val="00BF3D29"/>
    <w:rsid w:val="00BF3E48"/>
    <w:rsid w:val="00BF4019"/>
    <w:rsid w:val="00BF44E1"/>
    <w:rsid w:val="00BF4567"/>
    <w:rsid w:val="00BF4592"/>
    <w:rsid w:val="00BF472C"/>
    <w:rsid w:val="00BF49D0"/>
    <w:rsid w:val="00BF4BF1"/>
    <w:rsid w:val="00BF4D3A"/>
    <w:rsid w:val="00BF53B3"/>
    <w:rsid w:val="00BF5805"/>
    <w:rsid w:val="00BF5859"/>
    <w:rsid w:val="00BF5C98"/>
    <w:rsid w:val="00BF5CDD"/>
    <w:rsid w:val="00BF5DB4"/>
    <w:rsid w:val="00BF6291"/>
    <w:rsid w:val="00BF64A0"/>
    <w:rsid w:val="00BF6906"/>
    <w:rsid w:val="00BF6AE5"/>
    <w:rsid w:val="00BF6B97"/>
    <w:rsid w:val="00BF6F35"/>
    <w:rsid w:val="00BF798D"/>
    <w:rsid w:val="00BF7DB8"/>
    <w:rsid w:val="00BF7E21"/>
    <w:rsid w:val="00C005BE"/>
    <w:rsid w:val="00C005D4"/>
    <w:rsid w:val="00C005F9"/>
    <w:rsid w:val="00C00705"/>
    <w:rsid w:val="00C00708"/>
    <w:rsid w:val="00C00CA2"/>
    <w:rsid w:val="00C00D85"/>
    <w:rsid w:val="00C0115A"/>
    <w:rsid w:val="00C011E0"/>
    <w:rsid w:val="00C01428"/>
    <w:rsid w:val="00C014D9"/>
    <w:rsid w:val="00C016CF"/>
    <w:rsid w:val="00C01797"/>
    <w:rsid w:val="00C017E6"/>
    <w:rsid w:val="00C018B5"/>
    <w:rsid w:val="00C01D9E"/>
    <w:rsid w:val="00C01DA3"/>
    <w:rsid w:val="00C01F5A"/>
    <w:rsid w:val="00C01F5B"/>
    <w:rsid w:val="00C01F99"/>
    <w:rsid w:val="00C0260A"/>
    <w:rsid w:val="00C026CA"/>
    <w:rsid w:val="00C0279B"/>
    <w:rsid w:val="00C0296F"/>
    <w:rsid w:val="00C0298B"/>
    <w:rsid w:val="00C02E47"/>
    <w:rsid w:val="00C034C2"/>
    <w:rsid w:val="00C0378C"/>
    <w:rsid w:val="00C03B17"/>
    <w:rsid w:val="00C04103"/>
    <w:rsid w:val="00C04344"/>
    <w:rsid w:val="00C0491B"/>
    <w:rsid w:val="00C04A79"/>
    <w:rsid w:val="00C04C1D"/>
    <w:rsid w:val="00C05341"/>
    <w:rsid w:val="00C056AB"/>
    <w:rsid w:val="00C056EF"/>
    <w:rsid w:val="00C05768"/>
    <w:rsid w:val="00C057DB"/>
    <w:rsid w:val="00C05838"/>
    <w:rsid w:val="00C0588F"/>
    <w:rsid w:val="00C0602A"/>
    <w:rsid w:val="00C061B9"/>
    <w:rsid w:val="00C06443"/>
    <w:rsid w:val="00C06454"/>
    <w:rsid w:val="00C064A7"/>
    <w:rsid w:val="00C06529"/>
    <w:rsid w:val="00C06582"/>
    <w:rsid w:val="00C06633"/>
    <w:rsid w:val="00C06EE0"/>
    <w:rsid w:val="00C06FF7"/>
    <w:rsid w:val="00C073F7"/>
    <w:rsid w:val="00C07502"/>
    <w:rsid w:val="00C07604"/>
    <w:rsid w:val="00C079E9"/>
    <w:rsid w:val="00C07A3B"/>
    <w:rsid w:val="00C07ADB"/>
    <w:rsid w:val="00C07B4F"/>
    <w:rsid w:val="00C07CBA"/>
    <w:rsid w:val="00C1016B"/>
    <w:rsid w:val="00C10198"/>
    <w:rsid w:val="00C101FD"/>
    <w:rsid w:val="00C1055D"/>
    <w:rsid w:val="00C10704"/>
    <w:rsid w:val="00C10A42"/>
    <w:rsid w:val="00C10DC1"/>
    <w:rsid w:val="00C111F4"/>
    <w:rsid w:val="00C115FF"/>
    <w:rsid w:val="00C116A8"/>
    <w:rsid w:val="00C11C05"/>
    <w:rsid w:val="00C11DBF"/>
    <w:rsid w:val="00C12078"/>
    <w:rsid w:val="00C1219F"/>
    <w:rsid w:val="00C122DB"/>
    <w:rsid w:val="00C124E5"/>
    <w:rsid w:val="00C1255B"/>
    <w:rsid w:val="00C125CA"/>
    <w:rsid w:val="00C1271D"/>
    <w:rsid w:val="00C129C7"/>
    <w:rsid w:val="00C12D5C"/>
    <w:rsid w:val="00C13269"/>
    <w:rsid w:val="00C13294"/>
    <w:rsid w:val="00C137B0"/>
    <w:rsid w:val="00C13F9A"/>
    <w:rsid w:val="00C14019"/>
    <w:rsid w:val="00C1431E"/>
    <w:rsid w:val="00C14335"/>
    <w:rsid w:val="00C14664"/>
    <w:rsid w:val="00C148A5"/>
    <w:rsid w:val="00C1490B"/>
    <w:rsid w:val="00C14DEB"/>
    <w:rsid w:val="00C153B8"/>
    <w:rsid w:val="00C1546D"/>
    <w:rsid w:val="00C1558B"/>
    <w:rsid w:val="00C157DA"/>
    <w:rsid w:val="00C158DB"/>
    <w:rsid w:val="00C1599A"/>
    <w:rsid w:val="00C15A68"/>
    <w:rsid w:val="00C15A91"/>
    <w:rsid w:val="00C15F6A"/>
    <w:rsid w:val="00C1607F"/>
    <w:rsid w:val="00C1619A"/>
    <w:rsid w:val="00C161E9"/>
    <w:rsid w:val="00C164B9"/>
    <w:rsid w:val="00C168CB"/>
    <w:rsid w:val="00C169AF"/>
    <w:rsid w:val="00C16B40"/>
    <w:rsid w:val="00C17296"/>
    <w:rsid w:val="00C17324"/>
    <w:rsid w:val="00C173FF"/>
    <w:rsid w:val="00C1762E"/>
    <w:rsid w:val="00C17F37"/>
    <w:rsid w:val="00C17F46"/>
    <w:rsid w:val="00C2012F"/>
    <w:rsid w:val="00C201A9"/>
    <w:rsid w:val="00C204CA"/>
    <w:rsid w:val="00C206A0"/>
    <w:rsid w:val="00C20988"/>
    <w:rsid w:val="00C20D77"/>
    <w:rsid w:val="00C20FB4"/>
    <w:rsid w:val="00C2159A"/>
    <w:rsid w:val="00C21868"/>
    <w:rsid w:val="00C21881"/>
    <w:rsid w:val="00C22232"/>
    <w:rsid w:val="00C2246C"/>
    <w:rsid w:val="00C226E2"/>
    <w:rsid w:val="00C22705"/>
    <w:rsid w:val="00C22A88"/>
    <w:rsid w:val="00C22EFF"/>
    <w:rsid w:val="00C230FB"/>
    <w:rsid w:val="00C2316D"/>
    <w:rsid w:val="00C237DB"/>
    <w:rsid w:val="00C23B29"/>
    <w:rsid w:val="00C23B99"/>
    <w:rsid w:val="00C23FCC"/>
    <w:rsid w:val="00C240F4"/>
    <w:rsid w:val="00C242BC"/>
    <w:rsid w:val="00C248B2"/>
    <w:rsid w:val="00C24C25"/>
    <w:rsid w:val="00C24C9E"/>
    <w:rsid w:val="00C250F3"/>
    <w:rsid w:val="00C25152"/>
    <w:rsid w:val="00C25178"/>
    <w:rsid w:val="00C254C9"/>
    <w:rsid w:val="00C25625"/>
    <w:rsid w:val="00C259B3"/>
    <w:rsid w:val="00C25C27"/>
    <w:rsid w:val="00C25C8B"/>
    <w:rsid w:val="00C25E90"/>
    <w:rsid w:val="00C261B3"/>
    <w:rsid w:val="00C263FA"/>
    <w:rsid w:val="00C26D63"/>
    <w:rsid w:val="00C26DDB"/>
    <w:rsid w:val="00C26F4E"/>
    <w:rsid w:val="00C2768F"/>
    <w:rsid w:val="00C278DE"/>
    <w:rsid w:val="00C27B10"/>
    <w:rsid w:val="00C27BB6"/>
    <w:rsid w:val="00C3004C"/>
    <w:rsid w:val="00C303DF"/>
    <w:rsid w:val="00C30C04"/>
    <w:rsid w:val="00C30C09"/>
    <w:rsid w:val="00C30DAC"/>
    <w:rsid w:val="00C3121A"/>
    <w:rsid w:val="00C31368"/>
    <w:rsid w:val="00C31613"/>
    <w:rsid w:val="00C3188A"/>
    <w:rsid w:val="00C31F83"/>
    <w:rsid w:val="00C3207E"/>
    <w:rsid w:val="00C32140"/>
    <w:rsid w:val="00C3238B"/>
    <w:rsid w:val="00C326DC"/>
    <w:rsid w:val="00C335B9"/>
    <w:rsid w:val="00C335BC"/>
    <w:rsid w:val="00C33C16"/>
    <w:rsid w:val="00C33D3C"/>
    <w:rsid w:val="00C33E8A"/>
    <w:rsid w:val="00C34284"/>
    <w:rsid w:val="00C3435E"/>
    <w:rsid w:val="00C34468"/>
    <w:rsid w:val="00C344D9"/>
    <w:rsid w:val="00C34524"/>
    <w:rsid w:val="00C3460B"/>
    <w:rsid w:val="00C346D3"/>
    <w:rsid w:val="00C34902"/>
    <w:rsid w:val="00C34921"/>
    <w:rsid w:val="00C3495B"/>
    <w:rsid w:val="00C34B81"/>
    <w:rsid w:val="00C34B87"/>
    <w:rsid w:val="00C34CE5"/>
    <w:rsid w:val="00C3545B"/>
    <w:rsid w:val="00C357B1"/>
    <w:rsid w:val="00C357D1"/>
    <w:rsid w:val="00C35E22"/>
    <w:rsid w:val="00C35F07"/>
    <w:rsid w:val="00C360A6"/>
    <w:rsid w:val="00C3616B"/>
    <w:rsid w:val="00C3640D"/>
    <w:rsid w:val="00C366A8"/>
    <w:rsid w:val="00C369C0"/>
    <w:rsid w:val="00C36B0C"/>
    <w:rsid w:val="00C372D2"/>
    <w:rsid w:val="00C372D7"/>
    <w:rsid w:val="00C37683"/>
    <w:rsid w:val="00C37849"/>
    <w:rsid w:val="00C378C9"/>
    <w:rsid w:val="00C37922"/>
    <w:rsid w:val="00C37C9F"/>
    <w:rsid w:val="00C37DD4"/>
    <w:rsid w:val="00C4032E"/>
    <w:rsid w:val="00C405D0"/>
    <w:rsid w:val="00C41107"/>
    <w:rsid w:val="00C4152A"/>
    <w:rsid w:val="00C41827"/>
    <w:rsid w:val="00C41975"/>
    <w:rsid w:val="00C41C01"/>
    <w:rsid w:val="00C41C4F"/>
    <w:rsid w:val="00C42090"/>
    <w:rsid w:val="00C4225E"/>
    <w:rsid w:val="00C4238A"/>
    <w:rsid w:val="00C424A5"/>
    <w:rsid w:val="00C42722"/>
    <w:rsid w:val="00C42B0B"/>
    <w:rsid w:val="00C42E3E"/>
    <w:rsid w:val="00C4317E"/>
    <w:rsid w:val="00C4335C"/>
    <w:rsid w:val="00C43511"/>
    <w:rsid w:val="00C43AAA"/>
    <w:rsid w:val="00C4400F"/>
    <w:rsid w:val="00C44119"/>
    <w:rsid w:val="00C44680"/>
    <w:rsid w:val="00C44B95"/>
    <w:rsid w:val="00C450DF"/>
    <w:rsid w:val="00C4524E"/>
    <w:rsid w:val="00C45558"/>
    <w:rsid w:val="00C455D9"/>
    <w:rsid w:val="00C4577D"/>
    <w:rsid w:val="00C459C9"/>
    <w:rsid w:val="00C45F45"/>
    <w:rsid w:val="00C45F5C"/>
    <w:rsid w:val="00C46015"/>
    <w:rsid w:val="00C46179"/>
    <w:rsid w:val="00C464F0"/>
    <w:rsid w:val="00C464F2"/>
    <w:rsid w:val="00C46993"/>
    <w:rsid w:val="00C46CD1"/>
    <w:rsid w:val="00C46D98"/>
    <w:rsid w:val="00C46EC4"/>
    <w:rsid w:val="00C47112"/>
    <w:rsid w:val="00C4739D"/>
    <w:rsid w:val="00C475C4"/>
    <w:rsid w:val="00C47BD0"/>
    <w:rsid w:val="00C47D5B"/>
    <w:rsid w:val="00C47EFA"/>
    <w:rsid w:val="00C50139"/>
    <w:rsid w:val="00C5082A"/>
    <w:rsid w:val="00C50B88"/>
    <w:rsid w:val="00C50DE3"/>
    <w:rsid w:val="00C50E55"/>
    <w:rsid w:val="00C51043"/>
    <w:rsid w:val="00C512E9"/>
    <w:rsid w:val="00C515B7"/>
    <w:rsid w:val="00C51733"/>
    <w:rsid w:val="00C51B70"/>
    <w:rsid w:val="00C51B7C"/>
    <w:rsid w:val="00C51B94"/>
    <w:rsid w:val="00C51BE9"/>
    <w:rsid w:val="00C51FDF"/>
    <w:rsid w:val="00C522B8"/>
    <w:rsid w:val="00C52ADA"/>
    <w:rsid w:val="00C52AF9"/>
    <w:rsid w:val="00C52B8E"/>
    <w:rsid w:val="00C52C93"/>
    <w:rsid w:val="00C5319D"/>
    <w:rsid w:val="00C53498"/>
    <w:rsid w:val="00C536BF"/>
    <w:rsid w:val="00C5386A"/>
    <w:rsid w:val="00C540A1"/>
    <w:rsid w:val="00C542A3"/>
    <w:rsid w:val="00C5433C"/>
    <w:rsid w:val="00C543DC"/>
    <w:rsid w:val="00C544D4"/>
    <w:rsid w:val="00C545F3"/>
    <w:rsid w:val="00C54D16"/>
    <w:rsid w:val="00C55148"/>
    <w:rsid w:val="00C554BD"/>
    <w:rsid w:val="00C55764"/>
    <w:rsid w:val="00C5579E"/>
    <w:rsid w:val="00C558F1"/>
    <w:rsid w:val="00C55B30"/>
    <w:rsid w:val="00C55FB3"/>
    <w:rsid w:val="00C56086"/>
    <w:rsid w:val="00C560CC"/>
    <w:rsid w:val="00C560D8"/>
    <w:rsid w:val="00C56255"/>
    <w:rsid w:val="00C56475"/>
    <w:rsid w:val="00C565C8"/>
    <w:rsid w:val="00C56661"/>
    <w:rsid w:val="00C56B52"/>
    <w:rsid w:val="00C56F09"/>
    <w:rsid w:val="00C573F3"/>
    <w:rsid w:val="00C575A7"/>
    <w:rsid w:val="00C57629"/>
    <w:rsid w:val="00C57748"/>
    <w:rsid w:val="00C605D1"/>
    <w:rsid w:val="00C608AB"/>
    <w:rsid w:val="00C609E4"/>
    <w:rsid w:val="00C60E9C"/>
    <w:rsid w:val="00C60F3D"/>
    <w:rsid w:val="00C6186C"/>
    <w:rsid w:val="00C61FC4"/>
    <w:rsid w:val="00C623D1"/>
    <w:rsid w:val="00C62493"/>
    <w:rsid w:val="00C62580"/>
    <w:rsid w:val="00C627FB"/>
    <w:rsid w:val="00C628B9"/>
    <w:rsid w:val="00C629FB"/>
    <w:rsid w:val="00C62D26"/>
    <w:rsid w:val="00C62E4A"/>
    <w:rsid w:val="00C62ECB"/>
    <w:rsid w:val="00C63024"/>
    <w:rsid w:val="00C63128"/>
    <w:rsid w:val="00C63531"/>
    <w:rsid w:val="00C6374C"/>
    <w:rsid w:val="00C639F0"/>
    <w:rsid w:val="00C63A8F"/>
    <w:rsid w:val="00C63CC2"/>
    <w:rsid w:val="00C64225"/>
    <w:rsid w:val="00C64418"/>
    <w:rsid w:val="00C64751"/>
    <w:rsid w:val="00C647FB"/>
    <w:rsid w:val="00C648A2"/>
    <w:rsid w:val="00C64CC2"/>
    <w:rsid w:val="00C64CF0"/>
    <w:rsid w:val="00C64F73"/>
    <w:rsid w:val="00C65011"/>
    <w:rsid w:val="00C6522D"/>
    <w:rsid w:val="00C6526D"/>
    <w:rsid w:val="00C65A15"/>
    <w:rsid w:val="00C65E7F"/>
    <w:rsid w:val="00C66570"/>
    <w:rsid w:val="00C667BD"/>
    <w:rsid w:val="00C669C9"/>
    <w:rsid w:val="00C66BEF"/>
    <w:rsid w:val="00C66D24"/>
    <w:rsid w:val="00C66E5C"/>
    <w:rsid w:val="00C674B5"/>
    <w:rsid w:val="00C67644"/>
    <w:rsid w:val="00C678CA"/>
    <w:rsid w:val="00C67BC2"/>
    <w:rsid w:val="00C7053E"/>
    <w:rsid w:val="00C70628"/>
    <w:rsid w:val="00C70749"/>
    <w:rsid w:val="00C70D43"/>
    <w:rsid w:val="00C70E06"/>
    <w:rsid w:val="00C71CF3"/>
    <w:rsid w:val="00C72012"/>
    <w:rsid w:val="00C720EE"/>
    <w:rsid w:val="00C72362"/>
    <w:rsid w:val="00C72363"/>
    <w:rsid w:val="00C72529"/>
    <w:rsid w:val="00C72A4B"/>
    <w:rsid w:val="00C72BD3"/>
    <w:rsid w:val="00C731C4"/>
    <w:rsid w:val="00C7324C"/>
    <w:rsid w:val="00C73480"/>
    <w:rsid w:val="00C739AC"/>
    <w:rsid w:val="00C739E8"/>
    <w:rsid w:val="00C73A91"/>
    <w:rsid w:val="00C73B55"/>
    <w:rsid w:val="00C73CFB"/>
    <w:rsid w:val="00C73E38"/>
    <w:rsid w:val="00C748B9"/>
    <w:rsid w:val="00C74A7D"/>
    <w:rsid w:val="00C74D15"/>
    <w:rsid w:val="00C7585F"/>
    <w:rsid w:val="00C75B08"/>
    <w:rsid w:val="00C7600C"/>
    <w:rsid w:val="00C76221"/>
    <w:rsid w:val="00C7662B"/>
    <w:rsid w:val="00C768D9"/>
    <w:rsid w:val="00C769CD"/>
    <w:rsid w:val="00C772FB"/>
    <w:rsid w:val="00C774EA"/>
    <w:rsid w:val="00C7776D"/>
    <w:rsid w:val="00C77B45"/>
    <w:rsid w:val="00C77CD7"/>
    <w:rsid w:val="00C80119"/>
    <w:rsid w:val="00C802CC"/>
    <w:rsid w:val="00C80534"/>
    <w:rsid w:val="00C805EE"/>
    <w:rsid w:val="00C8079D"/>
    <w:rsid w:val="00C80ABB"/>
    <w:rsid w:val="00C80B39"/>
    <w:rsid w:val="00C80F53"/>
    <w:rsid w:val="00C80F73"/>
    <w:rsid w:val="00C81045"/>
    <w:rsid w:val="00C81191"/>
    <w:rsid w:val="00C81426"/>
    <w:rsid w:val="00C815AC"/>
    <w:rsid w:val="00C815C3"/>
    <w:rsid w:val="00C818DD"/>
    <w:rsid w:val="00C819CD"/>
    <w:rsid w:val="00C820AC"/>
    <w:rsid w:val="00C8221F"/>
    <w:rsid w:val="00C82322"/>
    <w:rsid w:val="00C82F1E"/>
    <w:rsid w:val="00C82FAA"/>
    <w:rsid w:val="00C830E0"/>
    <w:rsid w:val="00C83199"/>
    <w:rsid w:val="00C83288"/>
    <w:rsid w:val="00C835E8"/>
    <w:rsid w:val="00C836D8"/>
    <w:rsid w:val="00C84746"/>
    <w:rsid w:val="00C84771"/>
    <w:rsid w:val="00C84C31"/>
    <w:rsid w:val="00C84D4B"/>
    <w:rsid w:val="00C84E07"/>
    <w:rsid w:val="00C8559F"/>
    <w:rsid w:val="00C859A6"/>
    <w:rsid w:val="00C85BF4"/>
    <w:rsid w:val="00C85C39"/>
    <w:rsid w:val="00C85CEF"/>
    <w:rsid w:val="00C85D75"/>
    <w:rsid w:val="00C85F45"/>
    <w:rsid w:val="00C86425"/>
    <w:rsid w:val="00C8663D"/>
    <w:rsid w:val="00C866E6"/>
    <w:rsid w:val="00C8715B"/>
    <w:rsid w:val="00C87439"/>
    <w:rsid w:val="00C87536"/>
    <w:rsid w:val="00C87619"/>
    <w:rsid w:val="00C87EC1"/>
    <w:rsid w:val="00C90111"/>
    <w:rsid w:val="00C9021B"/>
    <w:rsid w:val="00C904A5"/>
    <w:rsid w:val="00C90AD3"/>
    <w:rsid w:val="00C90FC7"/>
    <w:rsid w:val="00C911C9"/>
    <w:rsid w:val="00C91328"/>
    <w:rsid w:val="00C91343"/>
    <w:rsid w:val="00C91475"/>
    <w:rsid w:val="00C9165D"/>
    <w:rsid w:val="00C91C84"/>
    <w:rsid w:val="00C91F8D"/>
    <w:rsid w:val="00C92065"/>
    <w:rsid w:val="00C921D7"/>
    <w:rsid w:val="00C9222D"/>
    <w:rsid w:val="00C927CF"/>
    <w:rsid w:val="00C9284B"/>
    <w:rsid w:val="00C92950"/>
    <w:rsid w:val="00C9298B"/>
    <w:rsid w:val="00C92E81"/>
    <w:rsid w:val="00C92F2D"/>
    <w:rsid w:val="00C9308A"/>
    <w:rsid w:val="00C932F2"/>
    <w:rsid w:val="00C934C5"/>
    <w:rsid w:val="00C9375B"/>
    <w:rsid w:val="00C93A71"/>
    <w:rsid w:val="00C93B38"/>
    <w:rsid w:val="00C93CD4"/>
    <w:rsid w:val="00C93FE8"/>
    <w:rsid w:val="00C940C9"/>
    <w:rsid w:val="00C94402"/>
    <w:rsid w:val="00C947BC"/>
    <w:rsid w:val="00C9497C"/>
    <w:rsid w:val="00C94DAE"/>
    <w:rsid w:val="00C94EB7"/>
    <w:rsid w:val="00C950C1"/>
    <w:rsid w:val="00C955FC"/>
    <w:rsid w:val="00C9561C"/>
    <w:rsid w:val="00C95625"/>
    <w:rsid w:val="00C95D38"/>
    <w:rsid w:val="00C9630A"/>
    <w:rsid w:val="00C966EE"/>
    <w:rsid w:val="00C969E4"/>
    <w:rsid w:val="00C96A89"/>
    <w:rsid w:val="00C96B07"/>
    <w:rsid w:val="00C96BDD"/>
    <w:rsid w:val="00C96FB3"/>
    <w:rsid w:val="00C97040"/>
    <w:rsid w:val="00C97195"/>
    <w:rsid w:val="00C973F1"/>
    <w:rsid w:val="00C974A4"/>
    <w:rsid w:val="00C97793"/>
    <w:rsid w:val="00C979C6"/>
    <w:rsid w:val="00C97EB0"/>
    <w:rsid w:val="00C97FAB"/>
    <w:rsid w:val="00C97FD3"/>
    <w:rsid w:val="00CA0037"/>
    <w:rsid w:val="00CA0216"/>
    <w:rsid w:val="00CA0268"/>
    <w:rsid w:val="00CA03A9"/>
    <w:rsid w:val="00CA0644"/>
    <w:rsid w:val="00CA0766"/>
    <w:rsid w:val="00CA0921"/>
    <w:rsid w:val="00CA0B09"/>
    <w:rsid w:val="00CA0E2D"/>
    <w:rsid w:val="00CA0E77"/>
    <w:rsid w:val="00CA10BF"/>
    <w:rsid w:val="00CA12F6"/>
    <w:rsid w:val="00CA1682"/>
    <w:rsid w:val="00CA1D8D"/>
    <w:rsid w:val="00CA1EBB"/>
    <w:rsid w:val="00CA1ECE"/>
    <w:rsid w:val="00CA1FB2"/>
    <w:rsid w:val="00CA202C"/>
    <w:rsid w:val="00CA251F"/>
    <w:rsid w:val="00CA2538"/>
    <w:rsid w:val="00CA2BF9"/>
    <w:rsid w:val="00CA2DDD"/>
    <w:rsid w:val="00CA2E4B"/>
    <w:rsid w:val="00CA2E6C"/>
    <w:rsid w:val="00CA364D"/>
    <w:rsid w:val="00CA37CA"/>
    <w:rsid w:val="00CA405D"/>
    <w:rsid w:val="00CA407A"/>
    <w:rsid w:val="00CA417E"/>
    <w:rsid w:val="00CA42C3"/>
    <w:rsid w:val="00CA4B44"/>
    <w:rsid w:val="00CA4F05"/>
    <w:rsid w:val="00CA502D"/>
    <w:rsid w:val="00CA50FE"/>
    <w:rsid w:val="00CA535C"/>
    <w:rsid w:val="00CA5384"/>
    <w:rsid w:val="00CA5844"/>
    <w:rsid w:val="00CA5CC6"/>
    <w:rsid w:val="00CA5E63"/>
    <w:rsid w:val="00CA624E"/>
    <w:rsid w:val="00CA62FC"/>
    <w:rsid w:val="00CA67CF"/>
    <w:rsid w:val="00CA6C8E"/>
    <w:rsid w:val="00CA71D5"/>
    <w:rsid w:val="00CA7738"/>
    <w:rsid w:val="00CB0135"/>
    <w:rsid w:val="00CB016B"/>
    <w:rsid w:val="00CB016C"/>
    <w:rsid w:val="00CB044E"/>
    <w:rsid w:val="00CB050A"/>
    <w:rsid w:val="00CB096E"/>
    <w:rsid w:val="00CB1107"/>
    <w:rsid w:val="00CB136D"/>
    <w:rsid w:val="00CB1504"/>
    <w:rsid w:val="00CB1784"/>
    <w:rsid w:val="00CB1B3C"/>
    <w:rsid w:val="00CB1DEA"/>
    <w:rsid w:val="00CB1EBE"/>
    <w:rsid w:val="00CB22B5"/>
    <w:rsid w:val="00CB23F5"/>
    <w:rsid w:val="00CB240C"/>
    <w:rsid w:val="00CB25DD"/>
    <w:rsid w:val="00CB2877"/>
    <w:rsid w:val="00CB2889"/>
    <w:rsid w:val="00CB2892"/>
    <w:rsid w:val="00CB2AA7"/>
    <w:rsid w:val="00CB2BC1"/>
    <w:rsid w:val="00CB2D95"/>
    <w:rsid w:val="00CB2FD8"/>
    <w:rsid w:val="00CB35D7"/>
    <w:rsid w:val="00CB36C9"/>
    <w:rsid w:val="00CB374D"/>
    <w:rsid w:val="00CB377C"/>
    <w:rsid w:val="00CB3B7A"/>
    <w:rsid w:val="00CB3D19"/>
    <w:rsid w:val="00CB3F35"/>
    <w:rsid w:val="00CB420B"/>
    <w:rsid w:val="00CB4482"/>
    <w:rsid w:val="00CB465F"/>
    <w:rsid w:val="00CB46F7"/>
    <w:rsid w:val="00CB4D98"/>
    <w:rsid w:val="00CB4E13"/>
    <w:rsid w:val="00CB4F3C"/>
    <w:rsid w:val="00CB58BA"/>
    <w:rsid w:val="00CB596F"/>
    <w:rsid w:val="00CB5A26"/>
    <w:rsid w:val="00CB5AEB"/>
    <w:rsid w:val="00CB5E37"/>
    <w:rsid w:val="00CB6CF1"/>
    <w:rsid w:val="00CB6D3A"/>
    <w:rsid w:val="00CB73F0"/>
    <w:rsid w:val="00CB767B"/>
    <w:rsid w:val="00CB77F3"/>
    <w:rsid w:val="00CB7AF9"/>
    <w:rsid w:val="00CB7BD8"/>
    <w:rsid w:val="00CB7D22"/>
    <w:rsid w:val="00CB7D96"/>
    <w:rsid w:val="00CB7DB5"/>
    <w:rsid w:val="00CB7DCD"/>
    <w:rsid w:val="00CB7DD8"/>
    <w:rsid w:val="00CC05D1"/>
    <w:rsid w:val="00CC074E"/>
    <w:rsid w:val="00CC08E9"/>
    <w:rsid w:val="00CC0977"/>
    <w:rsid w:val="00CC0AF0"/>
    <w:rsid w:val="00CC0D2B"/>
    <w:rsid w:val="00CC0E7F"/>
    <w:rsid w:val="00CC0EF2"/>
    <w:rsid w:val="00CC1D7D"/>
    <w:rsid w:val="00CC1D87"/>
    <w:rsid w:val="00CC1FEE"/>
    <w:rsid w:val="00CC206D"/>
    <w:rsid w:val="00CC24AA"/>
    <w:rsid w:val="00CC25B1"/>
    <w:rsid w:val="00CC2819"/>
    <w:rsid w:val="00CC2A9A"/>
    <w:rsid w:val="00CC2B21"/>
    <w:rsid w:val="00CC2D72"/>
    <w:rsid w:val="00CC2DA4"/>
    <w:rsid w:val="00CC2E95"/>
    <w:rsid w:val="00CC36BA"/>
    <w:rsid w:val="00CC36C7"/>
    <w:rsid w:val="00CC36EC"/>
    <w:rsid w:val="00CC37D0"/>
    <w:rsid w:val="00CC3A28"/>
    <w:rsid w:val="00CC3B05"/>
    <w:rsid w:val="00CC421B"/>
    <w:rsid w:val="00CC432F"/>
    <w:rsid w:val="00CC4795"/>
    <w:rsid w:val="00CC498F"/>
    <w:rsid w:val="00CC4CAF"/>
    <w:rsid w:val="00CC5223"/>
    <w:rsid w:val="00CC52A3"/>
    <w:rsid w:val="00CC52C8"/>
    <w:rsid w:val="00CC53BC"/>
    <w:rsid w:val="00CC5602"/>
    <w:rsid w:val="00CC5798"/>
    <w:rsid w:val="00CC5A74"/>
    <w:rsid w:val="00CC5C42"/>
    <w:rsid w:val="00CC5D35"/>
    <w:rsid w:val="00CC5F3E"/>
    <w:rsid w:val="00CC5F97"/>
    <w:rsid w:val="00CC6440"/>
    <w:rsid w:val="00CC647F"/>
    <w:rsid w:val="00CC6BB3"/>
    <w:rsid w:val="00CC6C37"/>
    <w:rsid w:val="00CC78E4"/>
    <w:rsid w:val="00CC7B75"/>
    <w:rsid w:val="00CC7CCE"/>
    <w:rsid w:val="00CC7F9C"/>
    <w:rsid w:val="00CD01A6"/>
    <w:rsid w:val="00CD0758"/>
    <w:rsid w:val="00CD08D2"/>
    <w:rsid w:val="00CD12A7"/>
    <w:rsid w:val="00CD1396"/>
    <w:rsid w:val="00CD1DB7"/>
    <w:rsid w:val="00CD1E9F"/>
    <w:rsid w:val="00CD2156"/>
    <w:rsid w:val="00CD2407"/>
    <w:rsid w:val="00CD243C"/>
    <w:rsid w:val="00CD25F8"/>
    <w:rsid w:val="00CD2889"/>
    <w:rsid w:val="00CD2DEE"/>
    <w:rsid w:val="00CD3248"/>
    <w:rsid w:val="00CD3475"/>
    <w:rsid w:val="00CD395E"/>
    <w:rsid w:val="00CD3B21"/>
    <w:rsid w:val="00CD4419"/>
    <w:rsid w:val="00CD4A7C"/>
    <w:rsid w:val="00CD4D7B"/>
    <w:rsid w:val="00CD4ECD"/>
    <w:rsid w:val="00CD4F4C"/>
    <w:rsid w:val="00CD4FC6"/>
    <w:rsid w:val="00CD5076"/>
    <w:rsid w:val="00CD50EF"/>
    <w:rsid w:val="00CD529F"/>
    <w:rsid w:val="00CD5645"/>
    <w:rsid w:val="00CD58E3"/>
    <w:rsid w:val="00CD5C48"/>
    <w:rsid w:val="00CD5E3B"/>
    <w:rsid w:val="00CD6122"/>
    <w:rsid w:val="00CD616B"/>
    <w:rsid w:val="00CD63A2"/>
    <w:rsid w:val="00CD6430"/>
    <w:rsid w:val="00CD64AA"/>
    <w:rsid w:val="00CD674B"/>
    <w:rsid w:val="00CD6A71"/>
    <w:rsid w:val="00CD6BD8"/>
    <w:rsid w:val="00CD6D62"/>
    <w:rsid w:val="00CD6FF3"/>
    <w:rsid w:val="00CD709F"/>
    <w:rsid w:val="00CD7163"/>
    <w:rsid w:val="00CD75B3"/>
    <w:rsid w:val="00CD7919"/>
    <w:rsid w:val="00CD7CD3"/>
    <w:rsid w:val="00CD7D6E"/>
    <w:rsid w:val="00CD7F08"/>
    <w:rsid w:val="00CE002F"/>
    <w:rsid w:val="00CE0232"/>
    <w:rsid w:val="00CE0E72"/>
    <w:rsid w:val="00CE0F64"/>
    <w:rsid w:val="00CE11DE"/>
    <w:rsid w:val="00CE1993"/>
    <w:rsid w:val="00CE2772"/>
    <w:rsid w:val="00CE29E2"/>
    <w:rsid w:val="00CE2E76"/>
    <w:rsid w:val="00CE352E"/>
    <w:rsid w:val="00CE377C"/>
    <w:rsid w:val="00CE37FC"/>
    <w:rsid w:val="00CE3B79"/>
    <w:rsid w:val="00CE3D12"/>
    <w:rsid w:val="00CE47B6"/>
    <w:rsid w:val="00CE4826"/>
    <w:rsid w:val="00CE4AAC"/>
    <w:rsid w:val="00CE4F0A"/>
    <w:rsid w:val="00CE55AD"/>
    <w:rsid w:val="00CE5725"/>
    <w:rsid w:val="00CE5838"/>
    <w:rsid w:val="00CE5FDD"/>
    <w:rsid w:val="00CE60C6"/>
    <w:rsid w:val="00CE638E"/>
    <w:rsid w:val="00CE69CC"/>
    <w:rsid w:val="00CE6AD9"/>
    <w:rsid w:val="00CE6F18"/>
    <w:rsid w:val="00CE784D"/>
    <w:rsid w:val="00CE7A9A"/>
    <w:rsid w:val="00CE7C35"/>
    <w:rsid w:val="00CF003F"/>
    <w:rsid w:val="00CF017B"/>
    <w:rsid w:val="00CF0B71"/>
    <w:rsid w:val="00CF167D"/>
    <w:rsid w:val="00CF16A8"/>
    <w:rsid w:val="00CF18C7"/>
    <w:rsid w:val="00CF196E"/>
    <w:rsid w:val="00CF19D8"/>
    <w:rsid w:val="00CF1D14"/>
    <w:rsid w:val="00CF1F1B"/>
    <w:rsid w:val="00CF2134"/>
    <w:rsid w:val="00CF227B"/>
    <w:rsid w:val="00CF23E6"/>
    <w:rsid w:val="00CF27E8"/>
    <w:rsid w:val="00CF2838"/>
    <w:rsid w:val="00CF29CD"/>
    <w:rsid w:val="00CF2AAD"/>
    <w:rsid w:val="00CF2CFD"/>
    <w:rsid w:val="00CF3102"/>
    <w:rsid w:val="00CF3195"/>
    <w:rsid w:val="00CF3299"/>
    <w:rsid w:val="00CF32D0"/>
    <w:rsid w:val="00CF3538"/>
    <w:rsid w:val="00CF3B9F"/>
    <w:rsid w:val="00CF3C29"/>
    <w:rsid w:val="00CF4000"/>
    <w:rsid w:val="00CF416B"/>
    <w:rsid w:val="00CF4598"/>
    <w:rsid w:val="00CF53C0"/>
    <w:rsid w:val="00CF53F2"/>
    <w:rsid w:val="00CF553F"/>
    <w:rsid w:val="00CF558D"/>
    <w:rsid w:val="00CF5696"/>
    <w:rsid w:val="00CF5D97"/>
    <w:rsid w:val="00CF62BD"/>
    <w:rsid w:val="00CF6F24"/>
    <w:rsid w:val="00CF6F53"/>
    <w:rsid w:val="00CF7249"/>
    <w:rsid w:val="00CF7416"/>
    <w:rsid w:val="00CF755C"/>
    <w:rsid w:val="00CF7DD8"/>
    <w:rsid w:val="00CF7E1E"/>
    <w:rsid w:val="00CF7E51"/>
    <w:rsid w:val="00D00166"/>
    <w:rsid w:val="00D001DC"/>
    <w:rsid w:val="00D00895"/>
    <w:rsid w:val="00D008CB"/>
    <w:rsid w:val="00D00C6C"/>
    <w:rsid w:val="00D01255"/>
    <w:rsid w:val="00D01325"/>
    <w:rsid w:val="00D01796"/>
    <w:rsid w:val="00D02357"/>
    <w:rsid w:val="00D02648"/>
    <w:rsid w:val="00D02831"/>
    <w:rsid w:val="00D02AA5"/>
    <w:rsid w:val="00D02D0C"/>
    <w:rsid w:val="00D02EE2"/>
    <w:rsid w:val="00D02F20"/>
    <w:rsid w:val="00D030FA"/>
    <w:rsid w:val="00D03250"/>
    <w:rsid w:val="00D03407"/>
    <w:rsid w:val="00D035E4"/>
    <w:rsid w:val="00D038AE"/>
    <w:rsid w:val="00D038C2"/>
    <w:rsid w:val="00D038D0"/>
    <w:rsid w:val="00D03DF3"/>
    <w:rsid w:val="00D03E0C"/>
    <w:rsid w:val="00D04A69"/>
    <w:rsid w:val="00D04A71"/>
    <w:rsid w:val="00D04BBE"/>
    <w:rsid w:val="00D04C87"/>
    <w:rsid w:val="00D05473"/>
    <w:rsid w:val="00D054F5"/>
    <w:rsid w:val="00D055A6"/>
    <w:rsid w:val="00D058EE"/>
    <w:rsid w:val="00D05939"/>
    <w:rsid w:val="00D0595B"/>
    <w:rsid w:val="00D05AD6"/>
    <w:rsid w:val="00D05CFB"/>
    <w:rsid w:val="00D05DF5"/>
    <w:rsid w:val="00D06122"/>
    <w:rsid w:val="00D06247"/>
    <w:rsid w:val="00D0641B"/>
    <w:rsid w:val="00D064EA"/>
    <w:rsid w:val="00D06668"/>
    <w:rsid w:val="00D06CE9"/>
    <w:rsid w:val="00D06F00"/>
    <w:rsid w:val="00D071D8"/>
    <w:rsid w:val="00D0754F"/>
    <w:rsid w:val="00D0769F"/>
    <w:rsid w:val="00D0786F"/>
    <w:rsid w:val="00D07B82"/>
    <w:rsid w:val="00D07C7E"/>
    <w:rsid w:val="00D10115"/>
    <w:rsid w:val="00D101DA"/>
    <w:rsid w:val="00D1039B"/>
    <w:rsid w:val="00D103F7"/>
    <w:rsid w:val="00D1062E"/>
    <w:rsid w:val="00D1063C"/>
    <w:rsid w:val="00D109DB"/>
    <w:rsid w:val="00D10AE7"/>
    <w:rsid w:val="00D10EE0"/>
    <w:rsid w:val="00D112C7"/>
    <w:rsid w:val="00D11300"/>
    <w:rsid w:val="00D11437"/>
    <w:rsid w:val="00D1162B"/>
    <w:rsid w:val="00D11632"/>
    <w:rsid w:val="00D117DE"/>
    <w:rsid w:val="00D11A49"/>
    <w:rsid w:val="00D120D2"/>
    <w:rsid w:val="00D12660"/>
    <w:rsid w:val="00D12BC8"/>
    <w:rsid w:val="00D131D1"/>
    <w:rsid w:val="00D132A2"/>
    <w:rsid w:val="00D13B75"/>
    <w:rsid w:val="00D13E02"/>
    <w:rsid w:val="00D13FA5"/>
    <w:rsid w:val="00D141C5"/>
    <w:rsid w:val="00D14225"/>
    <w:rsid w:val="00D14542"/>
    <w:rsid w:val="00D149AA"/>
    <w:rsid w:val="00D14C79"/>
    <w:rsid w:val="00D15847"/>
    <w:rsid w:val="00D1592A"/>
    <w:rsid w:val="00D15F2A"/>
    <w:rsid w:val="00D162C5"/>
    <w:rsid w:val="00D16374"/>
    <w:rsid w:val="00D16517"/>
    <w:rsid w:val="00D1684A"/>
    <w:rsid w:val="00D1687C"/>
    <w:rsid w:val="00D16A62"/>
    <w:rsid w:val="00D16C40"/>
    <w:rsid w:val="00D16EE4"/>
    <w:rsid w:val="00D1708E"/>
    <w:rsid w:val="00D170EE"/>
    <w:rsid w:val="00D177C2"/>
    <w:rsid w:val="00D17A01"/>
    <w:rsid w:val="00D17FE2"/>
    <w:rsid w:val="00D20008"/>
    <w:rsid w:val="00D20568"/>
    <w:rsid w:val="00D20C69"/>
    <w:rsid w:val="00D20FC0"/>
    <w:rsid w:val="00D21491"/>
    <w:rsid w:val="00D21552"/>
    <w:rsid w:val="00D21BB6"/>
    <w:rsid w:val="00D21F73"/>
    <w:rsid w:val="00D22002"/>
    <w:rsid w:val="00D229B3"/>
    <w:rsid w:val="00D22F4F"/>
    <w:rsid w:val="00D23076"/>
    <w:rsid w:val="00D2336D"/>
    <w:rsid w:val="00D23500"/>
    <w:rsid w:val="00D23D58"/>
    <w:rsid w:val="00D24055"/>
    <w:rsid w:val="00D24562"/>
    <w:rsid w:val="00D24602"/>
    <w:rsid w:val="00D2491B"/>
    <w:rsid w:val="00D24A1B"/>
    <w:rsid w:val="00D24A83"/>
    <w:rsid w:val="00D25097"/>
    <w:rsid w:val="00D251CB"/>
    <w:rsid w:val="00D2541E"/>
    <w:rsid w:val="00D25454"/>
    <w:rsid w:val="00D25573"/>
    <w:rsid w:val="00D255D2"/>
    <w:rsid w:val="00D25835"/>
    <w:rsid w:val="00D25A2C"/>
    <w:rsid w:val="00D25C5F"/>
    <w:rsid w:val="00D25E65"/>
    <w:rsid w:val="00D26334"/>
    <w:rsid w:val="00D267C1"/>
    <w:rsid w:val="00D26813"/>
    <w:rsid w:val="00D26A11"/>
    <w:rsid w:val="00D26DA9"/>
    <w:rsid w:val="00D2703E"/>
    <w:rsid w:val="00D2711F"/>
    <w:rsid w:val="00D2717D"/>
    <w:rsid w:val="00D273B3"/>
    <w:rsid w:val="00D27BBF"/>
    <w:rsid w:val="00D3008E"/>
    <w:rsid w:val="00D30637"/>
    <w:rsid w:val="00D306C1"/>
    <w:rsid w:val="00D309F7"/>
    <w:rsid w:val="00D30A1C"/>
    <w:rsid w:val="00D30BF1"/>
    <w:rsid w:val="00D30D94"/>
    <w:rsid w:val="00D30E5C"/>
    <w:rsid w:val="00D30EC3"/>
    <w:rsid w:val="00D30EF1"/>
    <w:rsid w:val="00D31125"/>
    <w:rsid w:val="00D31763"/>
    <w:rsid w:val="00D31913"/>
    <w:rsid w:val="00D31C75"/>
    <w:rsid w:val="00D31C8D"/>
    <w:rsid w:val="00D31CEA"/>
    <w:rsid w:val="00D31E03"/>
    <w:rsid w:val="00D31FDE"/>
    <w:rsid w:val="00D3213D"/>
    <w:rsid w:val="00D327CD"/>
    <w:rsid w:val="00D327F8"/>
    <w:rsid w:val="00D328AB"/>
    <w:rsid w:val="00D32967"/>
    <w:rsid w:val="00D32CD2"/>
    <w:rsid w:val="00D32E94"/>
    <w:rsid w:val="00D33165"/>
    <w:rsid w:val="00D33217"/>
    <w:rsid w:val="00D33328"/>
    <w:rsid w:val="00D3358D"/>
    <w:rsid w:val="00D3372A"/>
    <w:rsid w:val="00D339DA"/>
    <w:rsid w:val="00D33BFB"/>
    <w:rsid w:val="00D33C56"/>
    <w:rsid w:val="00D3419B"/>
    <w:rsid w:val="00D34281"/>
    <w:rsid w:val="00D3456F"/>
    <w:rsid w:val="00D34987"/>
    <w:rsid w:val="00D34C50"/>
    <w:rsid w:val="00D34D6C"/>
    <w:rsid w:val="00D34E1C"/>
    <w:rsid w:val="00D34E4B"/>
    <w:rsid w:val="00D34E4D"/>
    <w:rsid w:val="00D35331"/>
    <w:rsid w:val="00D35936"/>
    <w:rsid w:val="00D3596D"/>
    <w:rsid w:val="00D35B79"/>
    <w:rsid w:val="00D35CF3"/>
    <w:rsid w:val="00D35FB3"/>
    <w:rsid w:val="00D363E2"/>
    <w:rsid w:val="00D365ED"/>
    <w:rsid w:val="00D369F0"/>
    <w:rsid w:val="00D36C9B"/>
    <w:rsid w:val="00D36CBF"/>
    <w:rsid w:val="00D36D7A"/>
    <w:rsid w:val="00D36EBE"/>
    <w:rsid w:val="00D37353"/>
    <w:rsid w:val="00D37887"/>
    <w:rsid w:val="00D37A2C"/>
    <w:rsid w:val="00D37CA4"/>
    <w:rsid w:val="00D37D83"/>
    <w:rsid w:val="00D408FD"/>
    <w:rsid w:val="00D412AF"/>
    <w:rsid w:val="00D413B4"/>
    <w:rsid w:val="00D41432"/>
    <w:rsid w:val="00D4168C"/>
    <w:rsid w:val="00D41773"/>
    <w:rsid w:val="00D41984"/>
    <w:rsid w:val="00D421CF"/>
    <w:rsid w:val="00D42215"/>
    <w:rsid w:val="00D42382"/>
    <w:rsid w:val="00D42964"/>
    <w:rsid w:val="00D429CC"/>
    <w:rsid w:val="00D42C96"/>
    <w:rsid w:val="00D42D04"/>
    <w:rsid w:val="00D43120"/>
    <w:rsid w:val="00D432A0"/>
    <w:rsid w:val="00D4345A"/>
    <w:rsid w:val="00D43AA1"/>
    <w:rsid w:val="00D43C0A"/>
    <w:rsid w:val="00D440EB"/>
    <w:rsid w:val="00D446CE"/>
    <w:rsid w:val="00D449EB"/>
    <w:rsid w:val="00D44C0A"/>
    <w:rsid w:val="00D4522B"/>
    <w:rsid w:val="00D454D4"/>
    <w:rsid w:val="00D457C9"/>
    <w:rsid w:val="00D459DC"/>
    <w:rsid w:val="00D45AEB"/>
    <w:rsid w:val="00D45E83"/>
    <w:rsid w:val="00D4603E"/>
    <w:rsid w:val="00D4621F"/>
    <w:rsid w:val="00D466E4"/>
    <w:rsid w:val="00D4695A"/>
    <w:rsid w:val="00D4696A"/>
    <w:rsid w:val="00D47515"/>
    <w:rsid w:val="00D47824"/>
    <w:rsid w:val="00D47B12"/>
    <w:rsid w:val="00D47E53"/>
    <w:rsid w:val="00D505CB"/>
    <w:rsid w:val="00D50822"/>
    <w:rsid w:val="00D50C16"/>
    <w:rsid w:val="00D50F1D"/>
    <w:rsid w:val="00D50F47"/>
    <w:rsid w:val="00D512B5"/>
    <w:rsid w:val="00D5145D"/>
    <w:rsid w:val="00D51709"/>
    <w:rsid w:val="00D5198B"/>
    <w:rsid w:val="00D525DA"/>
    <w:rsid w:val="00D5272E"/>
    <w:rsid w:val="00D52B82"/>
    <w:rsid w:val="00D531C8"/>
    <w:rsid w:val="00D532B1"/>
    <w:rsid w:val="00D53E86"/>
    <w:rsid w:val="00D53FC6"/>
    <w:rsid w:val="00D540F4"/>
    <w:rsid w:val="00D541A4"/>
    <w:rsid w:val="00D54546"/>
    <w:rsid w:val="00D545FD"/>
    <w:rsid w:val="00D546F0"/>
    <w:rsid w:val="00D54766"/>
    <w:rsid w:val="00D54AE5"/>
    <w:rsid w:val="00D55025"/>
    <w:rsid w:val="00D5561B"/>
    <w:rsid w:val="00D559F5"/>
    <w:rsid w:val="00D55A21"/>
    <w:rsid w:val="00D55CD2"/>
    <w:rsid w:val="00D55DB8"/>
    <w:rsid w:val="00D55F44"/>
    <w:rsid w:val="00D561E7"/>
    <w:rsid w:val="00D56533"/>
    <w:rsid w:val="00D565B5"/>
    <w:rsid w:val="00D568C5"/>
    <w:rsid w:val="00D56BFF"/>
    <w:rsid w:val="00D56D8A"/>
    <w:rsid w:val="00D56EFA"/>
    <w:rsid w:val="00D57121"/>
    <w:rsid w:val="00D572DD"/>
    <w:rsid w:val="00D573B8"/>
    <w:rsid w:val="00D5744C"/>
    <w:rsid w:val="00D5762C"/>
    <w:rsid w:val="00D576ED"/>
    <w:rsid w:val="00D5788D"/>
    <w:rsid w:val="00D57A9E"/>
    <w:rsid w:val="00D57B26"/>
    <w:rsid w:val="00D57BA7"/>
    <w:rsid w:val="00D57E81"/>
    <w:rsid w:val="00D600DA"/>
    <w:rsid w:val="00D603E5"/>
    <w:rsid w:val="00D606FA"/>
    <w:rsid w:val="00D60893"/>
    <w:rsid w:val="00D60A1D"/>
    <w:rsid w:val="00D60A73"/>
    <w:rsid w:val="00D6109D"/>
    <w:rsid w:val="00D613A8"/>
    <w:rsid w:val="00D616F9"/>
    <w:rsid w:val="00D618B8"/>
    <w:rsid w:val="00D61C55"/>
    <w:rsid w:val="00D61CCC"/>
    <w:rsid w:val="00D62048"/>
    <w:rsid w:val="00D620CE"/>
    <w:rsid w:val="00D62141"/>
    <w:rsid w:val="00D623E9"/>
    <w:rsid w:val="00D62414"/>
    <w:rsid w:val="00D6247F"/>
    <w:rsid w:val="00D627B1"/>
    <w:rsid w:val="00D6303B"/>
    <w:rsid w:val="00D63393"/>
    <w:rsid w:val="00D63693"/>
    <w:rsid w:val="00D639C7"/>
    <w:rsid w:val="00D63F45"/>
    <w:rsid w:val="00D64311"/>
    <w:rsid w:val="00D64669"/>
    <w:rsid w:val="00D64911"/>
    <w:rsid w:val="00D6495F"/>
    <w:rsid w:val="00D64A52"/>
    <w:rsid w:val="00D64C6B"/>
    <w:rsid w:val="00D64E22"/>
    <w:rsid w:val="00D64EB8"/>
    <w:rsid w:val="00D64F7E"/>
    <w:rsid w:val="00D65036"/>
    <w:rsid w:val="00D651B5"/>
    <w:rsid w:val="00D65278"/>
    <w:rsid w:val="00D65BB4"/>
    <w:rsid w:val="00D65F0D"/>
    <w:rsid w:val="00D660DF"/>
    <w:rsid w:val="00D6633C"/>
    <w:rsid w:val="00D663DF"/>
    <w:rsid w:val="00D66856"/>
    <w:rsid w:val="00D66979"/>
    <w:rsid w:val="00D66D88"/>
    <w:rsid w:val="00D66E3D"/>
    <w:rsid w:val="00D66E69"/>
    <w:rsid w:val="00D67048"/>
    <w:rsid w:val="00D671A3"/>
    <w:rsid w:val="00D67232"/>
    <w:rsid w:val="00D67293"/>
    <w:rsid w:val="00D6762D"/>
    <w:rsid w:val="00D676CD"/>
    <w:rsid w:val="00D67889"/>
    <w:rsid w:val="00D67ACD"/>
    <w:rsid w:val="00D67BF8"/>
    <w:rsid w:val="00D67F02"/>
    <w:rsid w:val="00D67F8C"/>
    <w:rsid w:val="00D70189"/>
    <w:rsid w:val="00D705F2"/>
    <w:rsid w:val="00D7061B"/>
    <w:rsid w:val="00D706B7"/>
    <w:rsid w:val="00D70995"/>
    <w:rsid w:val="00D70A89"/>
    <w:rsid w:val="00D70C0A"/>
    <w:rsid w:val="00D70D75"/>
    <w:rsid w:val="00D70D7B"/>
    <w:rsid w:val="00D71401"/>
    <w:rsid w:val="00D71A4E"/>
    <w:rsid w:val="00D71B4D"/>
    <w:rsid w:val="00D71B68"/>
    <w:rsid w:val="00D71C10"/>
    <w:rsid w:val="00D71F79"/>
    <w:rsid w:val="00D72139"/>
    <w:rsid w:val="00D721CA"/>
    <w:rsid w:val="00D7222B"/>
    <w:rsid w:val="00D723ED"/>
    <w:rsid w:val="00D725A4"/>
    <w:rsid w:val="00D729F3"/>
    <w:rsid w:val="00D72E2E"/>
    <w:rsid w:val="00D72F8D"/>
    <w:rsid w:val="00D73185"/>
    <w:rsid w:val="00D733B8"/>
    <w:rsid w:val="00D73B4E"/>
    <w:rsid w:val="00D74024"/>
    <w:rsid w:val="00D7409E"/>
    <w:rsid w:val="00D74203"/>
    <w:rsid w:val="00D74543"/>
    <w:rsid w:val="00D745AE"/>
    <w:rsid w:val="00D74907"/>
    <w:rsid w:val="00D74967"/>
    <w:rsid w:val="00D749B7"/>
    <w:rsid w:val="00D74B15"/>
    <w:rsid w:val="00D7511A"/>
    <w:rsid w:val="00D75252"/>
    <w:rsid w:val="00D7548C"/>
    <w:rsid w:val="00D75705"/>
    <w:rsid w:val="00D758A9"/>
    <w:rsid w:val="00D75CFF"/>
    <w:rsid w:val="00D75D6C"/>
    <w:rsid w:val="00D761D8"/>
    <w:rsid w:val="00D764BD"/>
    <w:rsid w:val="00D76834"/>
    <w:rsid w:val="00D76892"/>
    <w:rsid w:val="00D76935"/>
    <w:rsid w:val="00D76FF5"/>
    <w:rsid w:val="00D77090"/>
    <w:rsid w:val="00D772E0"/>
    <w:rsid w:val="00D77708"/>
    <w:rsid w:val="00D7782B"/>
    <w:rsid w:val="00D8035B"/>
    <w:rsid w:val="00D80387"/>
    <w:rsid w:val="00D80ACA"/>
    <w:rsid w:val="00D81021"/>
    <w:rsid w:val="00D813AA"/>
    <w:rsid w:val="00D81762"/>
    <w:rsid w:val="00D817D9"/>
    <w:rsid w:val="00D817EA"/>
    <w:rsid w:val="00D81931"/>
    <w:rsid w:val="00D821A5"/>
    <w:rsid w:val="00D821AB"/>
    <w:rsid w:val="00D824F8"/>
    <w:rsid w:val="00D82AD9"/>
    <w:rsid w:val="00D830A9"/>
    <w:rsid w:val="00D831E6"/>
    <w:rsid w:val="00D833AA"/>
    <w:rsid w:val="00D833DB"/>
    <w:rsid w:val="00D8342D"/>
    <w:rsid w:val="00D83692"/>
    <w:rsid w:val="00D83735"/>
    <w:rsid w:val="00D83791"/>
    <w:rsid w:val="00D83A64"/>
    <w:rsid w:val="00D83A82"/>
    <w:rsid w:val="00D83B0B"/>
    <w:rsid w:val="00D84070"/>
    <w:rsid w:val="00D8432C"/>
    <w:rsid w:val="00D8438A"/>
    <w:rsid w:val="00D8443D"/>
    <w:rsid w:val="00D844F0"/>
    <w:rsid w:val="00D84507"/>
    <w:rsid w:val="00D847E8"/>
    <w:rsid w:val="00D84801"/>
    <w:rsid w:val="00D84972"/>
    <w:rsid w:val="00D84978"/>
    <w:rsid w:val="00D84DDF"/>
    <w:rsid w:val="00D84E1D"/>
    <w:rsid w:val="00D856D1"/>
    <w:rsid w:val="00D8595E"/>
    <w:rsid w:val="00D85A2B"/>
    <w:rsid w:val="00D85CBC"/>
    <w:rsid w:val="00D85CC3"/>
    <w:rsid w:val="00D85F2C"/>
    <w:rsid w:val="00D86026"/>
    <w:rsid w:val="00D86027"/>
    <w:rsid w:val="00D860B0"/>
    <w:rsid w:val="00D8621D"/>
    <w:rsid w:val="00D862FF"/>
    <w:rsid w:val="00D863AD"/>
    <w:rsid w:val="00D867DA"/>
    <w:rsid w:val="00D86E20"/>
    <w:rsid w:val="00D86EBC"/>
    <w:rsid w:val="00D8724E"/>
    <w:rsid w:val="00D87377"/>
    <w:rsid w:val="00D8750C"/>
    <w:rsid w:val="00D8769C"/>
    <w:rsid w:val="00D8798A"/>
    <w:rsid w:val="00D879E4"/>
    <w:rsid w:val="00D87A0E"/>
    <w:rsid w:val="00D87A42"/>
    <w:rsid w:val="00D87DAE"/>
    <w:rsid w:val="00D9033A"/>
    <w:rsid w:val="00D903BD"/>
    <w:rsid w:val="00D90479"/>
    <w:rsid w:val="00D90A72"/>
    <w:rsid w:val="00D90B00"/>
    <w:rsid w:val="00D90E13"/>
    <w:rsid w:val="00D91128"/>
    <w:rsid w:val="00D91350"/>
    <w:rsid w:val="00D91668"/>
    <w:rsid w:val="00D917BF"/>
    <w:rsid w:val="00D91DAF"/>
    <w:rsid w:val="00D91DB1"/>
    <w:rsid w:val="00D91E61"/>
    <w:rsid w:val="00D91F74"/>
    <w:rsid w:val="00D92215"/>
    <w:rsid w:val="00D928AD"/>
    <w:rsid w:val="00D9291B"/>
    <w:rsid w:val="00D92EA9"/>
    <w:rsid w:val="00D9321E"/>
    <w:rsid w:val="00D93BF1"/>
    <w:rsid w:val="00D93DA2"/>
    <w:rsid w:val="00D94206"/>
    <w:rsid w:val="00D946E9"/>
    <w:rsid w:val="00D94A18"/>
    <w:rsid w:val="00D94AD4"/>
    <w:rsid w:val="00D94B2E"/>
    <w:rsid w:val="00D94C35"/>
    <w:rsid w:val="00D94EEF"/>
    <w:rsid w:val="00D9558B"/>
    <w:rsid w:val="00D95732"/>
    <w:rsid w:val="00D959C9"/>
    <w:rsid w:val="00D95B65"/>
    <w:rsid w:val="00D95B73"/>
    <w:rsid w:val="00D95CBA"/>
    <w:rsid w:val="00D9659E"/>
    <w:rsid w:val="00D9726B"/>
    <w:rsid w:val="00D97467"/>
    <w:rsid w:val="00D977EF"/>
    <w:rsid w:val="00DA0224"/>
    <w:rsid w:val="00DA03AF"/>
    <w:rsid w:val="00DA0AC3"/>
    <w:rsid w:val="00DA0BEF"/>
    <w:rsid w:val="00DA0DB9"/>
    <w:rsid w:val="00DA0E48"/>
    <w:rsid w:val="00DA1414"/>
    <w:rsid w:val="00DA1465"/>
    <w:rsid w:val="00DA15E2"/>
    <w:rsid w:val="00DA1863"/>
    <w:rsid w:val="00DA18E4"/>
    <w:rsid w:val="00DA1977"/>
    <w:rsid w:val="00DA1B58"/>
    <w:rsid w:val="00DA1D90"/>
    <w:rsid w:val="00DA1E68"/>
    <w:rsid w:val="00DA1FDF"/>
    <w:rsid w:val="00DA236C"/>
    <w:rsid w:val="00DA245F"/>
    <w:rsid w:val="00DA2471"/>
    <w:rsid w:val="00DA278A"/>
    <w:rsid w:val="00DA278F"/>
    <w:rsid w:val="00DA2B0B"/>
    <w:rsid w:val="00DA2EEA"/>
    <w:rsid w:val="00DA2F1F"/>
    <w:rsid w:val="00DA3217"/>
    <w:rsid w:val="00DA3222"/>
    <w:rsid w:val="00DA32A4"/>
    <w:rsid w:val="00DA32DB"/>
    <w:rsid w:val="00DA3390"/>
    <w:rsid w:val="00DA350C"/>
    <w:rsid w:val="00DA353C"/>
    <w:rsid w:val="00DA35BF"/>
    <w:rsid w:val="00DA360F"/>
    <w:rsid w:val="00DA363D"/>
    <w:rsid w:val="00DA3737"/>
    <w:rsid w:val="00DA3A8D"/>
    <w:rsid w:val="00DA3B87"/>
    <w:rsid w:val="00DA3CAB"/>
    <w:rsid w:val="00DA3E0F"/>
    <w:rsid w:val="00DA3E16"/>
    <w:rsid w:val="00DA42C9"/>
    <w:rsid w:val="00DA44FA"/>
    <w:rsid w:val="00DA452D"/>
    <w:rsid w:val="00DA4982"/>
    <w:rsid w:val="00DA4BEF"/>
    <w:rsid w:val="00DA4F80"/>
    <w:rsid w:val="00DA4FEE"/>
    <w:rsid w:val="00DA5344"/>
    <w:rsid w:val="00DA563A"/>
    <w:rsid w:val="00DA588E"/>
    <w:rsid w:val="00DA59FC"/>
    <w:rsid w:val="00DA5AD9"/>
    <w:rsid w:val="00DA5E65"/>
    <w:rsid w:val="00DA5E75"/>
    <w:rsid w:val="00DA5EB5"/>
    <w:rsid w:val="00DA6327"/>
    <w:rsid w:val="00DA6347"/>
    <w:rsid w:val="00DA6388"/>
    <w:rsid w:val="00DA6656"/>
    <w:rsid w:val="00DA681F"/>
    <w:rsid w:val="00DA74DD"/>
    <w:rsid w:val="00DA77AD"/>
    <w:rsid w:val="00DA7ADF"/>
    <w:rsid w:val="00DA7EE2"/>
    <w:rsid w:val="00DB0894"/>
    <w:rsid w:val="00DB0B7A"/>
    <w:rsid w:val="00DB0C50"/>
    <w:rsid w:val="00DB0F05"/>
    <w:rsid w:val="00DB1355"/>
    <w:rsid w:val="00DB13D7"/>
    <w:rsid w:val="00DB185F"/>
    <w:rsid w:val="00DB1A55"/>
    <w:rsid w:val="00DB1C12"/>
    <w:rsid w:val="00DB1E8A"/>
    <w:rsid w:val="00DB2CE3"/>
    <w:rsid w:val="00DB2D89"/>
    <w:rsid w:val="00DB2E49"/>
    <w:rsid w:val="00DB305F"/>
    <w:rsid w:val="00DB33A0"/>
    <w:rsid w:val="00DB33DD"/>
    <w:rsid w:val="00DB37B6"/>
    <w:rsid w:val="00DB3EEC"/>
    <w:rsid w:val="00DB3EFC"/>
    <w:rsid w:val="00DB4013"/>
    <w:rsid w:val="00DB40A4"/>
    <w:rsid w:val="00DB426D"/>
    <w:rsid w:val="00DB43BB"/>
    <w:rsid w:val="00DB43DF"/>
    <w:rsid w:val="00DB43E8"/>
    <w:rsid w:val="00DB45B8"/>
    <w:rsid w:val="00DB476E"/>
    <w:rsid w:val="00DB48B2"/>
    <w:rsid w:val="00DB4916"/>
    <w:rsid w:val="00DB4988"/>
    <w:rsid w:val="00DB4C55"/>
    <w:rsid w:val="00DB585D"/>
    <w:rsid w:val="00DB5AC0"/>
    <w:rsid w:val="00DB60A2"/>
    <w:rsid w:val="00DB635A"/>
    <w:rsid w:val="00DB63AB"/>
    <w:rsid w:val="00DB6D84"/>
    <w:rsid w:val="00DB7132"/>
    <w:rsid w:val="00DB7499"/>
    <w:rsid w:val="00DB76F4"/>
    <w:rsid w:val="00DB7956"/>
    <w:rsid w:val="00DB7A1F"/>
    <w:rsid w:val="00DC03A9"/>
    <w:rsid w:val="00DC0492"/>
    <w:rsid w:val="00DC067F"/>
    <w:rsid w:val="00DC0F79"/>
    <w:rsid w:val="00DC0FBA"/>
    <w:rsid w:val="00DC1143"/>
    <w:rsid w:val="00DC1184"/>
    <w:rsid w:val="00DC1199"/>
    <w:rsid w:val="00DC12E7"/>
    <w:rsid w:val="00DC13A8"/>
    <w:rsid w:val="00DC18D4"/>
    <w:rsid w:val="00DC1AE9"/>
    <w:rsid w:val="00DC1F0F"/>
    <w:rsid w:val="00DC201F"/>
    <w:rsid w:val="00DC226F"/>
    <w:rsid w:val="00DC2452"/>
    <w:rsid w:val="00DC24AB"/>
    <w:rsid w:val="00DC2555"/>
    <w:rsid w:val="00DC2830"/>
    <w:rsid w:val="00DC28EE"/>
    <w:rsid w:val="00DC2B8C"/>
    <w:rsid w:val="00DC2D7F"/>
    <w:rsid w:val="00DC304A"/>
    <w:rsid w:val="00DC36EF"/>
    <w:rsid w:val="00DC39CF"/>
    <w:rsid w:val="00DC3BDA"/>
    <w:rsid w:val="00DC3DF9"/>
    <w:rsid w:val="00DC3E4B"/>
    <w:rsid w:val="00DC4043"/>
    <w:rsid w:val="00DC41DA"/>
    <w:rsid w:val="00DC4360"/>
    <w:rsid w:val="00DC4552"/>
    <w:rsid w:val="00DC455A"/>
    <w:rsid w:val="00DC475D"/>
    <w:rsid w:val="00DC47C7"/>
    <w:rsid w:val="00DC497E"/>
    <w:rsid w:val="00DC4B76"/>
    <w:rsid w:val="00DC4BAC"/>
    <w:rsid w:val="00DC4C61"/>
    <w:rsid w:val="00DC4CA6"/>
    <w:rsid w:val="00DC4F05"/>
    <w:rsid w:val="00DC5019"/>
    <w:rsid w:val="00DC522F"/>
    <w:rsid w:val="00DC523C"/>
    <w:rsid w:val="00DC52CE"/>
    <w:rsid w:val="00DC530A"/>
    <w:rsid w:val="00DC562B"/>
    <w:rsid w:val="00DC5BA0"/>
    <w:rsid w:val="00DC5C99"/>
    <w:rsid w:val="00DC5DE3"/>
    <w:rsid w:val="00DC5E9C"/>
    <w:rsid w:val="00DC6191"/>
    <w:rsid w:val="00DC65D2"/>
    <w:rsid w:val="00DC66ED"/>
    <w:rsid w:val="00DC68F7"/>
    <w:rsid w:val="00DC73F1"/>
    <w:rsid w:val="00DC7507"/>
    <w:rsid w:val="00DC7A6C"/>
    <w:rsid w:val="00DD0065"/>
    <w:rsid w:val="00DD0573"/>
    <w:rsid w:val="00DD06B4"/>
    <w:rsid w:val="00DD08DC"/>
    <w:rsid w:val="00DD0978"/>
    <w:rsid w:val="00DD0E4F"/>
    <w:rsid w:val="00DD0EAB"/>
    <w:rsid w:val="00DD0FDD"/>
    <w:rsid w:val="00DD16EA"/>
    <w:rsid w:val="00DD190F"/>
    <w:rsid w:val="00DD195B"/>
    <w:rsid w:val="00DD1A02"/>
    <w:rsid w:val="00DD1AAE"/>
    <w:rsid w:val="00DD1E58"/>
    <w:rsid w:val="00DD1F47"/>
    <w:rsid w:val="00DD220E"/>
    <w:rsid w:val="00DD287F"/>
    <w:rsid w:val="00DD2B70"/>
    <w:rsid w:val="00DD2D03"/>
    <w:rsid w:val="00DD2D44"/>
    <w:rsid w:val="00DD2DB8"/>
    <w:rsid w:val="00DD2FA0"/>
    <w:rsid w:val="00DD336A"/>
    <w:rsid w:val="00DD3498"/>
    <w:rsid w:val="00DD3632"/>
    <w:rsid w:val="00DD363B"/>
    <w:rsid w:val="00DD39CC"/>
    <w:rsid w:val="00DD3DA1"/>
    <w:rsid w:val="00DD4389"/>
    <w:rsid w:val="00DD47ED"/>
    <w:rsid w:val="00DD4972"/>
    <w:rsid w:val="00DD4AA3"/>
    <w:rsid w:val="00DD4EA6"/>
    <w:rsid w:val="00DD529A"/>
    <w:rsid w:val="00DD52D9"/>
    <w:rsid w:val="00DD549B"/>
    <w:rsid w:val="00DD550C"/>
    <w:rsid w:val="00DD590A"/>
    <w:rsid w:val="00DD5975"/>
    <w:rsid w:val="00DD5B28"/>
    <w:rsid w:val="00DD5BB7"/>
    <w:rsid w:val="00DD6230"/>
    <w:rsid w:val="00DD6672"/>
    <w:rsid w:val="00DD6CB6"/>
    <w:rsid w:val="00DD6CFA"/>
    <w:rsid w:val="00DD6DFF"/>
    <w:rsid w:val="00DD6E61"/>
    <w:rsid w:val="00DD71F6"/>
    <w:rsid w:val="00DD731D"/>
    <w:rsid w:val="00DD7721"/>
    <w:rsid w:val="00DD7F81"/>
    <w:rsid w:val="00DD7F9F"/>
    <w:rsid w:val="00DE01B8"/>
    <w:rsid w:val="00DE05E1"/>
    <w:rsid w:val="00DE0654"/>
    <w:rsid w:val="00DE0877"/>
    <w:rsid w:val="00DE08F4"/>
    <w:rsid w:val="00DE0DBC"/>
    <w:rsid w:val="00DE0F00"/>
    <w:rsid w:val="00DE1410"/>
    <w:rsid w:val="00DE144C"/>
    <w:rsid w:val="00DE1667"/>
    <w:rsid w:val="00DE16F9"/>
    <w:rsid w:val="00DE1ECB"/>
    <w:rsid w:val="00DE25F2"/>
    <w:rsid w:val="00DE2D12"/>
    <w:rsid w:val="00DE2F59"/>
    <w:rsid w:val="00DE3005"/>
    <w:rsid w:val="00DE3354"/>
    <w:rsid w:val="00DE36B8"/>
    <w:rsid w:val="00DE3C84"/>
    <w:rsid w:val="00DE3F6A"/>
    <w:rsid w:val="00DE409F"/>
    <w:rsid w:val="00DE4312"/>
    <w:rsid w:val="00DE48DC"/>
    <w:rsid w:val="00DE529B"/>
    <w:rsid w:val="00DE5355"/>
    <w:rsid w:val="00DE54B1"/>
    <w:rsid w:val="00DE560C"/>
    <w:rsid w:val="00DE58C9"/>
    <w:rsid w:val="00DE5CA3"/>
    <w:rsid w:val="00DE61F3"/>
    <w:rsid w:val="00DE6AE2"/>
    <w:rsid w:val="00DE6C44"/>
    <w:rsid w:val="00DE6EA7"/>
    <w:rsid w:val="00DE7008"/>
    <w:rsid w:val="00DE7494"/>
    <w:rsid w:val="00DE7C0D"/>
    <w:rsid w:val="00DE7D04"/>
    <w:rsid w:val="00DF0190"/>
    <w:rsid w:val="00DF028B"/>
    <w:rsid w:val="00DF0362"/>
    <w:rsid w:val="00DF09A6"/>
    <w:rsid w:val="00DF0EEB"/>
    <w:rsid w:val="00DF142F"/>
    <w:rsid w:val="00DF1444"/>
    <w:rsid w:val="00DF14E1"/>
    <w:rsid w:val="00DF1731"/>
    <w:rsid w:val="00DF19C9"/>
    <w:rsid w:val="00DF1D4B"/>
    <w:rsid w:val="00DF1ED5"/>
    <w:rsid w:val="00DF201F"/>
    <w:rsid w:val="00DF2432"/>
    <w:rsid w:val="00DF2980"/>
    <w:rsid w:val="00DF2B5B"/>
    <w:rsid w:val="00DF2E3A"/>
    <w:rsid w:val="00DF336E"/>
    <w:rsid w:val="00DF3382"/>
    <w:rsid w:val="00DF3425"/>
    <w:rsid w:val="00DF3C5D"/>
    <w:rsid w:val="00DF3CAB"/>
    <w:rsid w:val="00DF3EDC"/>
    <w:rsid w:val="00DF3F8B"/>
    <w:rsid w:val="00DF3F97"/>
    <w:rsid w:val="00DF3FCE"/>
    <w:rsid w:val="00DF415C"/>
    <w:rsid w:val="00DF42A6"/>
    <w:rsid w:val="00DF4BC3"/>
    <w:rsid w:val="00DF4D0E"/>
    <w:rsid w:val="00DF4F97"/>
    <w:rsid w:val="00DF5412"/>
    <w:rsid w:val="00DF56EA"/>
    <w:rsid w:val="00DF59BB"/>
    <w:rsid w:val="00DF5D87"/>
    <w:rsid w:val="00DF62F7"/>
    <w:rsid w:val="00DF63FF"/>
    <w:rsid w:val="00DF64D8"/>
    <w:rsid w:val="00DF6585"/>
    <w:rsid w:val="00DF7012"/>
    <w:rsid w:val="00DF714E"/>
    <w:rsid w:val="00DF71CD"/>
    <w:rsid w:val="00DF7520"/>
    <w:rsid w:val="00DF75CC"/>
    <w:rsid w:val="00DF777B"/>
    <w:rsid w:val="00DF77C3"/>
    <w:rsid w:val="00DF7CA0"/>
    <w:rsid w:val="00DF7EE8"/>
    <w:rsid w:val="00E00025"/>
    <w:rsid w:val="00E0010D"/>
    <w:rsid w:val="00E00617"/>
    <w:rsid w:val="00E00C72"/>
    <w:rsid w:val="00E00D1A"/>
    <w:rsid w:val="00E00DC4"/>
    <w:rsid w:val="00E00E0E"/>
    <w:rsid w:val="00E00E59"/>
    <w:rsid w:val="00E00EE0"/>
    <w:rsid w:val="00E00F89"/>
    <w:rsid w:val="00E0105F"/>
    <w:rsid w:val="00E0161E"/>
    <w:rsid w:val="00E01AEB"/>
    <w:rsid w:val="00E01EDA"/>
    <w:rsid w:val="00E021B1"/>
    <w:rsid w:val="00E0256E"/>
    <w:rsid w:val="00E0259D"/>
    <w:rsid w:val="00E030D1"/>
    <w:rsid w:val="00E03392"/>
    <w:rsid w:val="00E0341E"/>
    <w:rsid w:val="00E03532"/>
    <w:rsid w:val="00E03E98"/>
    <w:rsid w:val="00E0430D"/>
    <w:rsid w:val="00E04B71"/>
    <w:rsid w:val="00E04B72"/>
    <w:rsid w:val="00E04FC9"/>
    <w:rsid w:val="00E050F2"/>
    <w:rsid w:val="00E05908"/>
    <w:rsid w:val="00E05CDF"/>
    <w:rsid w:val="00E06144"/>
    <w:rsid w:val="00E06201"/>
    <w:rsid w:val="00E064D6"/>
    <w:rsid w:val="00E06566"/>
    <w:rsid w:val="00E065D4"/>
    <w:rsid w:val="00E06AE2"/>
    <w:rsid w:val="00E06E1D"/>
    <w:rsid w:val="00E0729A"/>
    <w:rsid w:val="00E076E1"/>
    <w:rsid w:val="00E07F4C"/>
    <w:rsid w:val="00E07FA0"/>
    <w:rsid w:val="00E101DD"/>
    <w:rsid w:val="00E10502"/>
    <w:rsid w:val="00E10A5B"/>
    <w:rsid w:val="00E10AF8"/>
    <w:rsid w:val="00E10E73"/>
    <w:rsid w:val="00E1104E"/>
    <w:rsid w:val="00E113FD"/>
    <w:rsid w:val="00E116BC"/>
    <w:rsid w:val="00E11927"/>
    <w:rsid w:val="00E11A77"/>
    <w:rsid w:val="00E11C59"/>
    <w:rsid w:val="00E11D2A"/>
    <w:rsid w:val="00E11D7C"/>
    <w:rsid w:val="00E11DFD"/>
    <w:rsid w:val="00E123F8"/>
    <w:rsid w:val="00E125B3"/>
    <w:rsid w:val="00E12C54"/>
    <w:rsid w:val="00E12CE6"/>
    <w:rsid w:val="00E13122"/>
    <w:rsid w:val="00E1317C"/>
    <w:rsid w:val="00E13192"/>
    <w:rsid w:val="00E132A0"/>
    <w:rsid w:val="00E1355E"/>
    <w:rsid w:val="00E13EDC"/>
    <w:rsid w:val="00E1486E"/>
    <w:rsid w:val="00E149D3"/>
    <w:rsid w:val="00E14AA2"/>
    <w:rsid w:val="00E1508B"/>
    <w:rsid w:val="00E153CE"/>
    <w:rsid w:val="00E1593A"/>
    <w:rsid w:val="00E159B2"/>
    <w:rsid w:val="00E16057"/>
    <w:rsid w:val="00E165D9"/>
    <w:rsid w:val="00E166CB"/>
    <w:rsid w:val="00E168B2"/>
    <w:rsid w:val="00E169B5"/>
    <w:rsid w:val="00E169E7"/>
    <w:rsid w:val="00E16B64"/>
    <w:rsid w:val="00E16F53"/>
    <w:rsid w:val="00E17076"/>
    <w:rsid w:val="00E1737E"/>
    <w:rsid w:val="00E17438"/>
    <w:rsid w:val="00E17D76"/>
    <w:rsid w:val="00E17D7C"/>
    <w:rsid w:val="00E17F12"/>
    <w:rsid w:val="00E20230"/>
    <w:rsid w:val="00E2085B"/>
    <w:rsid w:val="00E20CBB"/>
    <w:rsid w:val="00E20F4F"/>
    <w:rsid w:val="00E2143A"/>
    <w:rsid w:val="00E21648"/>
    <w:rsid w:val="00E216DF"/>
    <w:rsid w:val="00E219C7"/>
    <w:rsid w:val="00E21E41"/>
    <w:rsid w:val="00E22585"/>
    <w:rsid w:val="00E22636"/>
    <w:rsid w:val="00E2271E"/>
    <w:rsid w:val="00E228D1"/>
    <w:rsid w:val="00E22A0C"/>
    <w:rsid w:val="00E22D30"/>
    <w:rsid w:val="00E23375"/>
    <w:rsid w:val="00E23771"/>
    <w:rsid w:val="00E23866"/>
    <w:rsid w:val="00E23D07"/>
    <w:rsid w:val="00E24180"/>
    <w:rsid w:val="00E248D7"/>
    <w:rsid w:val="00E24AF5"/>
    <w:rsid w:val="00E24E50"/>
    <w:rsid w:val="00E24E88"/>
    <w:rsid w:val="00E251B2"/>
    <w:rsid w:val="00E2544A"/>
    <w:rsid w:val="00E256AC"/>
    <w:rsid w:val="00E257DA"/>
    <w:rsid w:val="00E259D3"/>
    <w:rsid w:val="00E25A49"/>
    <w:rsid w:val="00E25E22"/>
    <w:rsid w:val="00E25EEC"/>
    <w:rsid w:val="00E26171"/>
    <w:rsid w:val="00E263F1"/>
    <w:rsid w:val="00E2654F"/>
    <w:rsid w:val="00E2671B"/>
    <w:rsid w:val="00E267AE"/>
    <w:rsid w:val="00E268CC"/>
    <w:rsid w:val="00E2694B"/>
    <w:rsid w:val="00E26BAA"/>
    <w:rsid w:val="00E26D3A"/>
    <w:rsid w:val="00E26DE4"/>
    <w:rsid w:val="00E27372"/>
    <w:rsid w:val="00E274A2"/>
    <w:rsid w:val="00E27A0F"/>
    <w:rsid w:val="00E27A3C"/>
    <w:rsid w:val="00E27AE8"/>
    <w:rsid w:val="00E27F7C"/>
    <w:rsid w:val="00E300B8"/>
    <w:rsid w:val="00E3071B"/>
    <w:rsid w:val="00E30E49"/>
    <w:rsid w:val="00E30E78"/>
    <w:rsid w:val="00E30FB8"/>
    <w:rsid w:val="00E31024"/>
    <w:rsid w:val="00E31250"/>
    <w:rsid w:val="00E318A8"/>
    <w:rsid w:val="00E31A34"/>
    <w:rsid w:val="00E31B11"/>
    <w:rsid w:val="00E3209C"/>
    <w:rsid w:val="00E320B4"/>
    <w:rsid w:val="00E3214B"/>
    <w:rsid w:val="00E3246F"/>
    <w:rsid w:val="00E327F5"/>
    <w:rsid w:val="00E32A29"/>
    <w:rsid w:val="00E32DFB"/>
    <w:rsid w:val="00E32FCB"/>
    <w:rsid w:val="00E330DE"/>
    <w:rsid w:val="00E33395"/>
    <w:rsid w:val="00E33433"/>
    <w:rsid w:val="00E33A69"/>
    <w:rsid w:val="00E3420C"/>
    <w:rsid w:val="00E345EE"/>
    <w:rsid w:val="00E34929"/>
    <w:rsid w:val="00E3494E"/>
    <w:rsid w:val="00E34B98"/>
    <w:rsid w:val="00E34C75"/>
    <w:rsid w:val="00E34CBB"/>
    <w:rsid w:val="00E34D60"/>
    <w:rsid w:val="00E34EE0"/>
    <w:rsid w:val="00E3569A"/>
    <w:rsid w:val="00E358E1"/>
    <w:rsid w:val="00E3590C"/>
    <w:rsid w:val="00E35964"/>
    <w:rsid w:val="00E35C3C"/>
    <w:rsid w:val="00E362E8"/>
    <w:rsid w:val="00E3633D"/>
    <w:rsid w:val="00E36365"/>
    <w:rsid w:val="00E36D18"/>
    <w:rsid w:val="00E3710C"/>
    <w:rsid w:val="00E374B9"/>
    <w:rsid w:val="00E3766D"/>
    <w:rsid w:val="00E37918"/>
    <w:rsid w:val="00E4025F"/>
    <w:rsid w:val="00E405C2"/>
    <w:rsid w:val="00E406BD"/>
    <w:rsid w:val="00E40ABD"/>
    <w:rsid w:val="00E41319"/>
    <w:rsid w:val="00E413DD"/>
    <w:rsid w:val="00E418FA"/>
    <w:rsid w:val="00E4192F"/>
    <w:rsid w:val="00E41AFF"/>
    <w:rsid w:val="00E41E5D"/>
    <w:rsid w:val="00E41EAD"/>
    <w:rsid w:val="00E42014"/>
    <w:rsid w:val="00E42151"/>
    <w:rsid w:val="00E429DF"/>
    <w:rsid w:val="00E42E97"/>
    <w:rsid w:val="00E431FB"/>
    <w:rsid w:val="00E4331D"/>
    <w:rsid w:val="00E43725"/>
    <w:rsid w:val="00E43947"/>
    <w:rsid w:val="00E4396D"/>
    <w:rsid w:val="00E43CD4"/>
    <w:rsid w:val="00E43F96"/>
    <w:rsid w:val="00E44305"/>
    <w:rsid w:val="00E443D3"/>
    <w:rsid w:val="00E445A6"/>
    <w:rsid w:val="00E44D98"/>
    <w:rsid w:val="00E462C2"/>
    <w:rsid w:val="00E46388"/>
    <w:rsid w:val="00E464BB"/>
    <w:rsid w:val="00E468E9"/>
    <w:rsid w:val="00E46A24"/>
    <w:rsid w:val="00E46AD7"/>
    <w:rsid w:val="00E46B98"/>
    <w:rsid w:val="00E47572"/>
    <w:rsid w:val="00E47739"/>
    <w:rsid w:val="00E47820"/>
    <w:rsid w:val="00E4788D"/>
    <w:rsid w:val="00E478EA"/>
    <w:rsid w:val="00E47B18"/>
    <w:rsid w:val="00E47D88"/>
    <w:rsid w:val="00E501EA"/>
    <w:rsid w:val="00E502BA"/>
    <w:rsid w:val="00E50403"/>
    <w:rsid w:val="00E5052E"/>
    <w:rsid w:val="00E507A6"/>
    <w:rsid w:val="00E5085E"/>
    <w:rsid w:val="00E509C8"/>
    <w:rsid w:val="00E50C08"/>
    <w:rsid w:val="00E50EE7"/>
    <w:rsid w:val="00E50F5F"/>
    <w:rsid w:val="00E51155"/>
    <w:rsid w:val="00E5130F"/>
    <w:rsid w:val="00E51AD2"/>
    <w:rsid w:val="00E51E0E"/>
    <w:rsid w:val="00E521A8"/>
    <w:rsid w:val="00E52393"/>
    <w:rsid w:val="00E5274C"/>
    <w:rsid w:val="00E5276D"/>
    <w:rsid w:val="00E5277F"/>
    <w:rsid w:val="00E52F99"/>
    <w:rsid w:val="00E5361E"/>
    <w:rsid w:val="00E53858"/>
    <w:rsid w:val="00E5385D"/>
    <w:rsid w:val="00E53999"/>
    <w:rsid w:val="00E53D4F"/>
    <w:rsid w:val="00E54550"/>
    <w:rsid w:val="00E547B3"/>
    <w:rsid w:val="00E54C7D"/>
    <w:rsid w:val="00E54CF5"/>
    <w:rsid w:val="00E54D98"/>
    <w:rsid w:val="00E54EAD"/>
    <w:rsid w:val="00E55067"/>
    <w:rsid w:val="00E55105"/>
    <w:rsid w:val="00E55296"/>
    <w:rsid w:val="00E55466"/>
    <w:rsid w:val="00E55665"/>
    <w:rsid w:val="00E5588D"/>
    <w:rsid w:val="00E558F0"/>
    <w:rsid w:val="00E55B6E"/>
    <w:rsid w:val="00E55EAD"/>
    <w:rsid w:val="00E56408"/>
    <w:rsid w:val="00E56517"/>
    <w:rsid w:val="00E5698E"/>
    <w:rsid w:val="00E56C92"/>
    <w:rsid w:val="00E57076"/>
    <w:rsid w:val="00E570CF"/>
    <w:rsid w:val="00E574AC"/>
    <w:rsid w:val="00E57529"/>
    <w:rsid w:val="00E57841"/>
    <w:rsid w:val="00E57CF1"/>
    <w:rsid w:val="00E57F20"/>
    <w:rsid w:val="00E60550"/>
    <w:rsid w:val="00E60606"/>
    <w:rsid w:val="00E6064A"/>
    <w:rsid w:val="00E608A9"/>
    <w:rsid w:val="00E60A3E"/>
    <w:rsid w:val="00E60BC7"/>
    <w:rsid w:val="00E61011"/>
    <w:rsid w:val="00E611C9"/>
    <w:rsid w:val="00E61220"/>
    <w:rsid w:val="00E61602"/>
    <w:rsid w:val="00E61843"/>
    <w:rsid w:val="00E618FD"/>
    <w:rsid w:val="00E61940"/>
    <w:rsid w:val="00E61AD8"/>
    <w:rsid w:val="00E61C28"/>
    <w:rsid w:val="00E61F5A"/>
    <w:rsid w:val="00E62181"/>
    <w:rsid w:val="00E62654"/>
    <w:rsid w:val="00E626E9"/>
    <w:rsid w:val="00E628B6"/>
    <w:rsid w:val="00E62A56"/>
    <w:rsid w:val="00E62D43"/>
    <w:rsid w:val="00E62F8E"/>
    <w:rsid w:val="00E632B6"/>
    <w:rsid w:val="00E63335"/>
    <w:rsid w:val="00E633CF"/>
    <w:rsid w:val="00E63480"/>
    <w:rsid w:val="00E63645"/>
    <w:rsid w:val="00E6384C"/>
    <w:rsid w:val="00E63FA7"/>
    <w:rsid w:val="00E64443"/>
    <w:rsid w:val="00E64828"/>
    <w:rsid w:val="00E64977"/>
    <w:rsid w:val="00E64AD8"/>
    <w:rsid w:val="00E65243"/>
    <w:rsid w:val="00E65723"/>
    <w:rsid w:val="00E65756"/>
    <w:rsid w:val="00E65A21"/>
    <w:rsid w:val="00E65D03"/>
    <w:rsid w:val="00E65D16"/>
    <w:rsid w:val="00E65E48"/>
    <w:rsid w:val="00E65E61"/>
    <w:rsid w:val="00E65F2D"/>
    <w:rsid w:val="00E65F3E"/>
    <w:rsid w:val="00E65F9B"/>
    <w:rsid w:val="00E65FD6"/>
    <w:rsid w:val="00E65FEB"/>
    <w:rsid w:val="00E66180"/>
    <w:rsid w:val="00E66188"/>
    <w:rsid w:val="00E6636E"/>
    <w:rsid w:val="00E66B17"/>
    <w:rsid w:val="00E66B64"/>
    <w:rsid w:val="00E66F81"/>
    <w:rsid w:val="00E67222"/>
    <w:rsid w:val="00E6726E"/>
    <w:rsid w:val="00E67389"/>
    <w:rsid w:val="00E673FA"/>
    <w:rsid w:val="00E67719"/>
    <w:rsid w:val="00E67E37"/>
    <w:rsid w:val="00E700D4"/>
    <w:rsid w:val="00E70389"/>
    <w:rsid w:val="00E70442"/>
    <w:rsid w:val="00E704F0"/>
    <w:rsid w:val="00E705D4"/>
    <w:rsid w:val="00E7061A"/>
    <w:rsid w:val="00E708E3"/>
    <w:rsid w:val="00E70B3A"/>
    <w:rsid w:val="00E70C14"/>
    <w:rsid w:val="00E70D0C"/>
    <w:rsid w:val="00E70D47"/>
    <w:rsid w:val="00E70EEA"/>
    <w:rsid w:val="00E71381"/>
    <w:rsid w:val="00E71427"/>
    <w:rsid w:val="00E71564"/>
    <w:rsid w:val="00E71A3E"/>
    <w:rsid w:val="00E71B4F"/>
    <w:rsid w:val="00E71BC2"/>
    <w:rsid w:val="00E72282"/>
    <w:rsid w:val="00E722E0"/>
    <w:rsid w:val="00E72E22"/>
    <w:rsid w:val="00E72F3A"/>
    <w:rsid w:val="00E72F72"/>
    <w:rsid w:val="00E737B8"/>
    <w:rsid w:val="00E739B5"/>
    <w:rsid w:val="00E73CA1"/>
    <w:rsid w:val="00E74170"/>
    <w:rsid w:val="00E74236"/>
    <w:rsid w:val="00E74998"/>
    <w:rsid w:val="00E74C9C"/>
    <w:rsid w:val="00E74CC7"/>
    <w:rsid w:val="00E75053"/>
    <w:rsid w:val="00E7552F"/>
    <w:rsid w:val="00E75626"/>
    <w:rsid w:val="00E7574C"/>
    <w:rsid w:val="00E75940"/>
    <w:rsid w:val="00E75AA1"/>
    <w:rsid w:val="00E75E36"/>
    <w:rsid w:val="00E75EE9"/>
    <w:rsid w:val="00E766F2"/>
    <w:rsid w:val="00E76714"/>
    <w:rsid w:val="00E769D5"/>
    <w:rsid w:val="00E76A5F"/>
    <w:rsid w:val="00E76E1A"/>
    <w:rsid w:val="00E76E49"/>
    <w:rsid w:val="00E76FC8"/>
    <w:rsid w:val="00E770F8"/>
    <w:rsid w:val="00E772DC"/>
    <w:rsid w:val="00E7747B"/>
    <w:rsid w:val="00E774E5"/>
    <w:rsid w:val="00E77764"/>
    <w:rsid w:val="00E77C70"/>
    <w:rsid w:val="00E77DD8"/>
    <w:rsid w:val="00E805DF"/>
    <w:rsid w:val="00E80F55"/>
    <w:rsid w:val="00E810B7"/>
    <w:rsid w:val="00E813B4"/>
    <w:rsid w:val="00E81B7D"/>
    <w:rsid w:val="00E822A7"/>
    <w:rsid w:val="00E822DF"/>
    <w:rsid w:val="00E8235B"/>
    <w:rsid w:val="00E82530"/>
    <w:rsid w:val="00E8269E"/>
    <w:rsid w:val="00E8273E"/>
    <w:rsid w:val="00E828C2"/>
    <w:rsid w:val="00E82AD9"/>
    <w:rsid w:val="00E82F2C"/>
    <w:rsid w:val="00E82F7C"/>
    <w:rsid w:val="00E83280"/>
    <w:rsid w:val="00E833C3"/>
    <w:rsid w:val="00E8363E"/>
    <w:rsid w:val="00E8366D"/>
    <w:rsid w:val="00E836A8"/>
    <w:rsid w:val="00E83D15"/>
    <w:rsid w:val="00E83E58"/>
    <w:rsid w:val="00E841C4"/>
    <w:rsid w:val="00E842CE"/>
    <w:rsid w:val="00E844BF"/>
    <w:rsid w:val="00E84C56"/>
    <w:rsid w:val="00E84F5D"/>
    <w:rsid w:val="00E850C1"/>
    <w:rsid w:val="00E85246"/>
    <w:rsid w:val="00E855C2"/>
    <w:rsid w:val="00E85807"/>
    <w:rsid w:val="00E85C78"/>
    <w:rsid w:val="00E85F91"/>
    <w:rsid w:val="00E86391"/>
    <w:rsid w:val="00E863CC"/>
    <w:rsid w:val="00E866E0"/>
    <w:rsid w:val="00E869F5"/>
    <w:rsid w:val="00E86A34"/>
    <w:rsid w:val="00E870B5"/>
    <w:rsid w:val="00E87508"/>
    <w:rsid w:val="00E8756F"/>
    <w:rsid w:val="00E87663"/>
    <w:rsid w:val="00E876CA"/>
    <w:rsid w:val="00E87746"/>
    <w:rsid w:val="00E87906"/>
    <w:rsid w:val="00E87CAB"/>
    <w:rsid w:val="00E901EF"/>
    <w:rsid w:val="00E90857"/>
    <w:rsid w:val="00E90D28"/>
    <w:rsid w:val="00E90D44"/>
    <w:rsid w:val="00E90E91"/>
    <w:rsid w:val="00E9106C"/>
    <w:rsid w:val="00E9129A"/>
    <w:rsid w:val="00E91561"/>
    <w:rsid w:val="00E91631"/>
    <w:rsid w:val="00E9189E"/>
    <w:rsid w:val="00E9193E"/>
    <w:rsid w:val="00E91F40"/>
    <w:rsid w:val="00E92760"/>
    <w:rsid w:val="00E92768"/>
    <w:rsid w:val="00E9297D"/>
    <w:rsid w:val="00E92A77"/>
    <w:rsid w:val="00E92B3B"/>
    <w:rsid w:val="00E92DA8"/>
    <w:rsid w:val="00E92F69"/>
    <w:rsid w:val="00E93251"/>
    <w:rsid w:val="00E9334A"/>
    <w:rsid w:val="00E933C4"/>
    <w:rsid w:val="00E93789"/>
    <w:rsid w:val="00E93943"/>
    <w:rsid w:val="00E93977"/>
    <w:rsid w:val="00E93B5D"/>
    <w:rsid w:val="00E93B91"/>
    <w:rsid w:val="00E93CE1"/>
    <w:rsid w:val="00E93CFD"/>
    <w:rsid w:val="00E93ED7"/>
    <w:rsid w:val="00E93F51"/>
    <w:rsid w:val="00E94B20"/>
    <w:rsid w:val="00E94C4C"/>
    <w:rsid w:val="00E95781"/>
    <w:rsid w:val="00E95EEB"/>
    <w:rsid w:val="00E963C3"/>
    <w:rsid w:val="00E966A0"/>
    <w:rsid w:val="00E967F0"/>
    <w:rsid w:val="00E96F2F"/>
    <w:rsid w:val="00E97094"/>
    <w:rsid w:val="00E97360"/>
    <w:rsid w:val="00E97F5E"/>
    <w:rsid w:val="00EA02D6"/>
    <w:rsid w:val="00EA0333"/>
    <w:rsid w:val="00EA0FA2"/>
    <w:rsid w:val="00EA1646"/>
    <w:rsid w:val="00EA1E03"/>
    <w:rsid w:val="00EA1FAF"/>
    <w:rsid w:val="00EA221B"/>
    <w:rsid w:val="00EA22BB"/>
    <w:rsid w:val="00EA2734"/>
    <w:rsid w:val="00EA293D"/>
    <w:rsid w:val="00EA295B"/>
    <w:rsid w:val="00EA2BB9"/>
    <w:rsid w:val="00EA2D96"/>
    <w:rsid w:val="00EA2DBB"/>
    <w:rsid w:val="00EA3192"/>
    <w:rsid w:val="00EA3287"/>
    <w:rsid w:val="00EA36E8"/>
    <w:rsid w:val="00EA3798"/>
    <w:rsid w:val="00EA4377"/>
    <w:rsid w:val="00EA4F6E"/>
    <w:rsid w:val="00EA5B31"/>
    <w:rsid w:val="00EA61E0"/>
    <w:rsid w:val="00EA6650"/>
    <w:rsid w:val="00EA6866"/>
    <w:rsid w:val="00EA68C5"/>
    <w:rsid w:val="00EA68F8"/>
    <w:rsid w:val="00EA6C36"/>
    <w:rsid w:val="00EA6D60"/>
    <w:rsid w:val="00EA6DE4"/>
    <w:rsid w:val="00EA7055"/>
    <w:rsid w:val="00EA724F"/>
    <w:rsid w:val="00EA725C"/>
    <w:rsid w:val="00EA7295"/>
    <w:rsid w:val="00EA7341"/>
    <w:rsid w:val="00EA73FA"/>
    <w:rsid w:val="00EA7812"/>
    <w:rsid w:val="00EA7D96"/>
    <w:rsid w:val="00EA7DA8"/>
    <w:rsid w:val="00EA7DFA"/>
    <w:rsid w:val="00EB0547"/>
    <w:rsid w:val="00EB0938"/>
    <w:rsid w:val="00EB0AD0"/>
    <w:rsid w:val="00EB1012"/>
    <w:rsid w:val="00EB1227"/>
    <w:rsid w:val="00EB156E"/>
    <w:rsid w:val="00EB1596"/>
    <w:rsid w:val="00EB1610"/>
    <w:rsid w:val="00EB178C"/>
    <w:rsid w:val="00EB1A8E"/>
    <w:rsid w:val="00EB1AEF"/>
    <w:rsid w:val="00EB1CD7"/>
    <w:rsid w:val="00EB1D39"/>
    <w:rsid w:val="00EB2064"/>
    <w:rsid w:val="00EB25F5"/>
    <w:rsid w:val="00EB26A8"/>
    <w:rsid w:val="00EB283A"/>
    <w:rsid w:val="00EB2D60"/>
    <w:rsid w:val="00EB2F87"/>
    <w:rsid w:val="00EB33DC"/>
    <w:rsid w:val="00EB3992"/>
    <w:rsid w:val="00EB3E06"/>
    <w:rsid w:val="00EB3F3A"/>
    <w:rsid w:val="00EB4052"/>
    <w:rsid w:val="00EB4266"/>
    <w:rsid w:val="00EB429C"/>
    <w:rsid w:val="00EB436C"/>
    <w:rsid w:val="00EB4A5B"/>
    <w:rsid w:val="00EB4B47"/>
    <w:rsid w:val="00EB4E5B"/>
    <w:rsid w:val="00EB5021"/>
    <w:rsid w:val="00EB5CDE"/>
    <w:rsid w:val="00EB5E4B"/>
    <w:rsid w:val="00EB613E"/>
    <w:rsid w:val="00EB616C"/>
    <w:rsid w:val="00EB62CC"/>
    <w:rsid w:val="00EB63F3"/>
    <w:rsid w:val="00EB6508"/>
    <w:rsid w:val="00EB6572"/>
    <w:rsid w:val="00EB7C34"/>
    <w:rsid w:val="00EB7C74"/>
    <w:rsid w:val="00EB7CD6"/>
    <w:rsid w:val="00EB7CEA"/>
    <w:rsid w:val="00EB7EBB"/>
    <w:rsid w:val="00EC00DF"/>
    <w:rsid w:val="00EC03A3"/>
    <w:rsid w:val="00EC0640"/>
    <w:rsid w:val="00EC06B9"/>
    <w:rsid w:val="00EC0788"/>
    <w:rsid w:val="00EC080B"/>
    <w:rsid w:val="00EC0A75"/>
    <w:rsid w:val="00EC0CA6"/>
    <w:rsid w:val="00EC1214"/>
    <w:rsid w:val="00EC16B7"/>
    <w:rsid w:val="00EC1CA0"/>
    <w:rsid w:val="00EC1D78"/>
    <w:rsid w:val="00EC1E92"/>
    <w:rsid w:val="00EC1F60"/>
    <w:rsid w:val="00EC2797"/>
    <w:rsid w:val="00EC3341"/>
    <w:rsid w:val="00EC34C3"/>
    <w:rsid w:val="00EC35B2"/>
    <w:rsid w:val="00EC3774"/>
    <w:rsid w:val="00EC37E8"/>
    <w:rsid w:val="00EC3C22"/>
    <w:rsid w:val="00EC3C70"/>
    <w:rsid w:val="00EC42D4"/>
    <w:rsid w:val="00EC4354"/>
    <w:rsid w:val="00EC4539"/>
    <w:rsid w:val="00EC4D10"/>
    <w:rsid w:val="00EC4F9F"/>
    <w:rsid w:val="00EC4FE3"/>
    <w:rsid w:val="00EC52DF"/>
    <w:rsid w:val="00EC53F9"/>
    <w:rsid w:val="00EC54D5"/>
    <w:rsid w:val="00EC56A5"/>
    <w:rsid w:val="00EC589F"/>
    <w:rsid w:val="00EC5EAC"/>
    <w:rsid w:val="00EC619F"/>
    <w:rsid w:val="00EC61C0"/>
    <w:rsid w:val="00EC6225"/>
    <w:rsid w:val="00EC6979"/>
    <w:rsid w:val="00EC70E0"/>
    <w:rsid w:val="00EC74E9"/>
    <w:rsid w:val="00EC7539"/>
    <w:rsid w:val="00EC7546"/>
    <w:rsid w:val="00EC7651"/>
    <w:rsid w:val="00EC7B91"/>
    <w:rsid w:val="00EC7DD3"/>
    <w:rsid w:val="00EC7EF7"/>
    <w:rsid w:val="00ED0069"/>
    <w:rsid w:val="00ED0471"/>
    <w:rsid w:val="00ED05BD"/>
    <w:rsid w:val="00ED075E"/>
    <w:rsid w:val="00ED0B21"/>
    <w:rsid w:val="00ED0B40"/>
    <w:rsid w:val="00ED0F36"/>
    <w:rsid w:val="00ED11F0"/>
    <w:rsid w:val="00ED128E"/>
    <w:rsid w:val="00ED12D2"/>
    <w:rsid w:val="00ED1418"/>
    <w:rsid w:val="00ED1655"/>
    <w:rsid w:val="00ED1F45"/>
    <w:rsid w:val="00ED22EC"/>
    <w:rsid w:val="00ED2466"/>
    <w:rsid w:val="00ED25A9"/>
    <w:rsid w:val="00ED25E3"/>
    <w:rsid w:val="00ED2AAC"/>
    <w:rsid w:val="00ED2B54"/>
    <w:rsid w:val="00ED315E"/>
    <w:rsid w:val="00ED3635"/>
    <w:rsid w:val="00ED3999"/>
    <w:rsid w:val="00ED3A3D"/>
    <w:rsid w:val="00ED3C08"/>
    <w:rsid w:val="00ED4147"/>
    <w:rsid w:val="00ED4293"/>
    <w:rsid w:val="00ED4606"/>
    <w:rsid w:val="00ED492A"/>
    <w:rsid w:val="00ED4B96"/>
    <w:rsid w:val="00ED4E37"/>
    <w:rsid w:val="00ED4EC8"/>
    <w:rsid w:val="00ED4FF5"/>
    <w:rsid w:val="00ED5442"/>
    <w:rsid w:val="00ED5BED"/>
    <w:rsid w:val="00ED5C4E"/>
    <w:rsid w:val="00ED5C80"/>
    <w:rsid w:val="00ED5C87"/>
    <w:rsid w:val="00ED5E5C"/>
    <w:rsid w:val="00ED604C"/>
    <w:rsid w:val="00ED643A"/>
    <w:rsid w:val="00ED6A3B"/>
    <w:rsid w:val="00ED7281"/>
    <w:rsid w:val="00ED7339"/>
    <w:rsid w:val="00ED739C"/>
    <w:rsid w:val="00ED7579"/>
    <w:rsid w:val="00ED765E"/>
    <w:rsid w:val="00ED7CEC"/>
    <w:rsid w:val="00ED7E45"/>
    <w:rsid w:val="00EE01C1"/>
    <w:rsid w:val="00EE05C6"/>
    <w:rsid w:val="00EE073E"/>
    <w:rsid w:val="00EE07AA"/>
    <w:rsid w:val="00EE0A00"/>
    <w:rsid w:val="00EE0B45"/>
    <w:rsid w:val="00EE0EB7"/>
    <w:rsid w:val="00EE1010"/>
    <w:rsid w:val="00EE1DE3"/>
    <w:rsid w:val="00EE1EF5"/>
    <w:rsid w:val="00EE1F19"/>
    <w:rsid w:val="00EE201B"/>
    <w:rsid w:val="00EE2066"/>
    <w:rsid w:val="00EE23A6"/>
    <w:rsid w:val="00EE278E"/>
    <w:rsid w:val="00EE2937"/>
    <w:rsid w:val="00EE2BCD"/>
    <w:rsid w:val="00EE2C61"/>
    <w:rsid w:val="00EE2FDF"/>
    <w:rsid w:val="00EE3452"/>
    <w:rsid w:val="00EE3557"/>
    <w:rsid w:val="00EE361E"/>
    <w:rsid w:val="00EE3718"/>
    <w:rsid w:val="00EE3F57"/>
    <w:rsid w:val="00EE42E4"/>
    <w:rsid w:val="00EE44F6"/>
    <w:rsid w:val="00EE4647"/>
    <w:rsid w:val="00EE4807"/>
    <w:rsid w:val="00EE498A"/>
    <w:rsid w:val="00EE4A4B"/>
    <w:rsid w:val="00EE4D0B"/>
    <w:rsid w:val="00EE4D4B"/>
    <w:rsid w:val="00EE4DBA"/>
    <w:rsid w:val="00EE4DE4"/>
    <w:rsid w:val="00EE4E6B"/>
    <w:rsid w:val="00EE51A4"/>
    <w:rsid w:val="00EE51C0"/>
    <w:rsid w:val="00EE53B6"/>
    <w:rsid w:val="00EE566F"/>
    <w:rsid w:val="00EE57C9"/>
    <w:rsid w:val="00EE5C23"/>
    <w:rsid w:val="00EE5D57"/>
    <w:rsid w:val="00EE68CA"/>
    <w:rsid w:val="00EE6CC2"/>
    <w:rsid w:val="00EE6D4D"/>
    <w:rsid w:val="00EE6E81"/>
    <w:rsid w:val="00EE723E"/>
    <w:rsid w:val="00EE74D1"/>
    <w:rsid w:val="00EE759E"/>
    <w:rsid w:val="00EE76B9"/>
    <w:rsid w:val="00EE7955"/>
    <w:rsid w:val="00EF01D8"/>
    <w:rsid w:val="00EF064A"/>
    <w:rsid w:val="00EF082A"/>
    <w:rsid w:val="00EF0956"/>
    <w:rsid w:val="00EF0F76"/>
    <w:rsid w:val="00EF1222"/>
    <w:rsid w:val="00EF1385"/>
    <w:rsid w:val="00EF14FE"/>
    <w:rsid w:val="00EF1983"/>
    <w:rsid w:val="00EF1BA2"/>
    <w:rsid w:val="00EF216E"/>
    <w:rsid w:val="00EF2178"/>
    <w:rsid w:val="00EF2A8C"/>
    <w:rsid w:val="00EF2E33"/>
    <w:rsid w:val="00EF2F1D"/>
    <w:rsid w:val="00EF3200"/>
    <w:rsid w:val="00EF37A7"/>
    <w:rsid w:val="00EF3D15"/>
    <w:rsid w:val="00EF412A"/>
    <w:rsid w:val="00EF412D"/>
    <w:rsid w:val="00EF4537"/>
    <w:rsid w:val="00EF48D8"/>
    <w:rsid w:val="00EF498D"/>
    <w:rsid w:val="00EF4A23"/>
    <w:rsid w:val="00EF4A95"/>
    <w:rsid w:val="00EF4BF2"/>
    <w:rsid w:val="00EF4C19"/>
    <w:rsid w:val="00EF4C2F"/>
    <w:rsid w:val="00EF4FC9"/>
    <w:rsid w:val="00EF5148"/>
    <w:rsid w:val="00EF53F2"/>
    <w:rsid w:val="00EF542C"/>
    <w:rsid w:val="00EF561A"/>
    <w:rsid w:val="00EF5706"/>
    <w:rsid w:val="00EF5D48"/>
    <w:rsid w:val="00EF5E6B"/>
    <w:rsid w:val="00EF601D"/>
    <w:rsid w:val="00EF61E5"/>
    <w:rsid w:val="00EF62AB"/>
    <w:rsid w:val="00EF62C0"/>
    <w:rsid w:val="00EF63A4"/>
    <w:rsid w:val="00EF684C"/>
    <w:rsid w:val="00EF692D"/>
    <w:rsid w:val="00EF701E"/>
    <w:rsid w:val="00EF71B5"/>
    <w:rsid w:val="00EF76AF"/>
    <w:rsid w:val="00EF7ED6"/>
    <w:rsid w:val="00EF7F4A"/>
    <w:rsid w:val="00F00497"/>
    <w:rsid w:val="00F00550"/>
    <w:rsid w:val="00F00788"/>
    <w:rsid w:val="00F007C1"/>
    <w:rsid w:val="00F007C7"/>
    <w:rsid w:val="00F00A12"/>
    <w:rsid w:val="00F00D5E"/>
    <w:rsid w:val="00F014B8"/>
    <w:rsid w:val="00F014C8"/>
    <w:rsid w:val="00F0171C"/>
    <w:rsid w:val="00F0186D"/>
    <w:rsid w:val="00F01ACA"/>
    <w:rsid w:val="00F02066"/>
    <w:rsid w:val="00F02374"/>
    <w:rsid w:val="00F02576"/>
    <w:rsid w:val="00F0260E"/>
    <w:rsid w:val="00F02622"/>
    <w:rsid w:val="00F02889"/>
    <w:rsid w:val="00F02C86"/>
    <w:rsid w:val="00F02D06"/>
    <w:rsid w:val="00F02E95"/>
    <w:rsid w:val="00F035F9"/>
    <w:rsid w:val="00F03891"/>
    <w:rsid w:val="00F038AB"/>
    <w:rsid w:val="00F039F4"/>
    <w:rsid w:val="00F03FCF"/>
    <w:rsid w:val="00F04037"/>
    <w:rsid w:val="00F040A7"/>
    <w:rsid w:val="00F0474F"/>
    <w:rsid w:val="00F04AB7"/>
    <w:rsid w:val="00F04D5E"/>
    <w:rsid w:val="00F05082"/>
    <w:rsid w:val="00F0526F"/>
    <w:rsid w:val="00F052AD"/>
    <w:rsid w:val="00F057E6"/>
    <w:rsid w:val="00F058D1"/>
    <w:rsid w:val="00F05CA1"/>
    <w:rsid w:val="00F060C4"/>
    <w:rsid w:val="00F060F8"/>
    <w:rsid w:val="00F0638B"/>
    <w:rsid w:val="00F06914"/>
    <w:rsid w:val="00F069D8"/>
    <w:rsid w:val="00F06FFA"/>
    <w:rsid w:val="00F07BA8"/>
    <w:rsid w:val="00F1030A"/>
    <w:rsid w:val="00F106D6"/>
    <w:rsid w:val="00F10775"/>
    <w:rsid w:val="00F10BB7"/>
    <w:rsid w:val="00F10EBA"/>
    <w:rsid w:val="00F11016"/>
    <w:rsid w:val="00F11C06"/>
    <w:rsid w:val="00F11C4D"/>
    <w:rsid w:val="00F11C81"/>
    <w:rsid w:val="00F11DAF"/>
    <w:rsid w:val="00F12288"/>
    <w:rsid w:val="00F122B2"/>
    <w:rsid w:val="00F12A7B"/>
    <w:rsid w:val="00F12B7C"/>
    <w:rsid w:val="00F12E46"/>
    <w:rsid w:val="00F13007"/>
    <w:rsid w:val="00F130A2"/>
    <w:rsid w:val="00F135F7"/>
    <w:rsid w:val="00F13BA2"/>
    <w:rsid w:val="00F13FC8"/>
    <w:rsid w:val="00F1416F"/>
    <w:rsid w:val="00F1420B"/>
    <w:rsid w:val="00F1423F"/>
    <w:rsid w:val="00F146D0"/>
    <w:rsid w:val="00F146EA"/>
    <w:rsid w:val="00F14ABF"/>
    <w:rsid w:val="00F14BCE"/>
    <w:rsid w:val="00F151ED"/>
    <w:rsid w:val="00F151F1"/>
    <w:rsid w:val="00F151FD"/>
    <w:rsid w:val="00F15261"/>
    <w:rsid w:val="00F15B0D"/>
    <w:rsid w:val="00F15CD4"/>
    <w:rsid w:val="00F15F10"/>
    <w:rsid w:val="00F16016"/>
    <w:rsid w:val="00F162AE"/>
    <w:rsid w:val="00F1661E"/>
    <w:rsid w:val="00F16B96"/>
    <w:rsid w:val="00F16D08"/>
    <w:rsid w:val="00F16F4D"/>
    <w:rsid w:val="00F1704B"/>
    <w:rsid w:val="00F17178"/>
    <w:rsid w:val="00F17625"/>
    <w:rsid w:val="00F1769D"/>
    <w:rsid w:val="00F1787A"/>
    <w:rsid w:val="00F17CDA"/>
    <w:rsid w:val="00F17F4C"/>
    <w:rsid w:val="00F207D4"/>
    <w:rsid w:val="00F20888"/>
    <w:rsid w:val="00F209F7"/>
    <w:rsid w:val="00F20B22"/>
    <w:rsid w:val="00F20C5F"/>
    <w:rsid w:val="00F20C94"/>
    <w:rsid w:val="00F20EDD"/>
    <w:rsid w:val="00F2112B"/>
    <w:rsid w:val="00F211C7"/>
    <w:rsid w:val="00F21375"/>
    <w:rsid w:val="00F214B5"/>
    <w:rsid w:val="00F216A1"/>
    <w:rsid w:val="00F216E8"/>
    <w:rsid w:val="00F21CD6"/>
    <w:rsid w:val="00F21EE4"/>
    <w:rsid w:val="00F22414"/>
    <w:rsid w:val="00F2253E"/>
    <w:rsid w:val="00F22627"/>
    <w:rsid w:val="00F228BD"/>
    <w:rsid w:val="00F228FD"/>
    <w:rsid w:val="00F22B36"/>
    <w:rsid w:val="00F2342B"/>
    <w:rsid w:val="00F23589"/>
    <w:rsid w:val="00F23C37"/>
    <w:rsid w:val="00F24257"/>
    <w:rsid w:val="00F24511"/>
    <w:rsid w:val="00F2453C"/>
    <w:rsid w:val="00F24DDC"/>
    <w:rsid w:val="00F24EFF"/>
    <w:rsid w:val="00F24F2E"/>
    <w:rsid w:val="00F2526E"/>
    <w:rsid w:val="00F2552D"/>
    <w:rsid w:val="00F2567A"/>
    <w:rsid w:val="00F25905"/>
    <w:rsid w:val="00F25EDF"/>
    <w:rsid w:val="00F26342"/>
    <w:rsid w:val="00F26479"/>
    <w:rsid w:val="00F26714"/>
    <w:rsid w:val="00F26865"/>
    <w:rsid w:val="00F26A29"/>
    <w:rsid w:val="00F26F71"/>
    <w:rsid w:val="00F26FFA"/>
    <w:rsid w:val="00F27406"/>
    <w:rsid w:val="00F27506"/>
    <w:rsid w:val="00F277EF"/>
    <w:rsid w:val="00F27E6E"/>
    <w:rsid w:val="00F27FCB"/>
    <w:rsid w:val="00F303CD"/>
    <w:rsid w:val="00F3063A"/>
    <w:rsid w:val="00F306C4"/>
    <w:rsid w:val="00F30774"/>
    <w:rsid w:val="00F30C08"/>
    <w:rsid w:val="00F30C39"/>
    <w:rsid w:val="00F30DA5"/>
    <w:rsid w:val="00F30DF7"/>
    <w:rsid w:val="00F3112A"/>
    <w:rsid w:val="00F3146D"/>
    <w:rsid w:val="00F31689"/>
    <w:rsid w:val="00F32213"/>
    <w:rsid w:val="00F32414"/>
    <w:rsid w:val="00F3289A"/>
    <w:rsid w:val="00F328E6"/>
    <w:rsid w:val="00F329A1"/>
    <w:rsid w:val="00F32B12"/>
    <w:rsid w:val="00F32B1A"/>
    <w:rsid w:val="00F32F55"/>
    <w:rsid w:val="00F332A7"/>
    <w:rsid w:val="00F3333C"/>
    <w:rsid w:val="00F3337D"/>
    <w:rsid w:val="00F33B63"/>
    <w:rsid w:val="00F33E4C"/>
    <w:rsid w:val="00F343B6"/>
    <w:rsid w:val="00F346BE"/>
    <w:rsid w:val="00F349CD"/>
    <w:rsid w:val="00F34C80"/>
    <w:rsid w:val="00F35349"/>
    <w:rsid w:val="00F35488"/>
    <w:rsid w:val="00F357C7"/>
    <w:rsid w:val="00F36020"/>
    <w:rsid w:val="00F360DB"/>
    <w:rsid w:val="00F3626F"/>
    <w:rsid w:val="00F3640B"/>
    <w:rsid w:val="00F364AD"/>
    <w:rsid w:val="00F36626"/>
    <w:rsid w:val="00F36685"/>
    <w:rsid w:val="00F37018"/>
    <w:rsid w:val="00F378E4"/>
    <w:rsid w:val="00F37AA0"/>
    <w:rsid w:val="00F37D43"/>
    <w:rsid w:val="00F400AF"/>
    <w:rsid w:val="00F4014D"/>
    <w:rsid w:val="00F403E2"/>
    <w:rsid w:val="00F405D8"/>
    <w:rsid w:val="00F40A16"/>
    <w:rsid w:val="00F411CF"/>
    <w:rsid w:val="00F416F0"/>
    <w:rsid w:val="00F41A6D"/>
    <w:rsid w:val="00F41C6B"/>
    <w:rsid w:val="00F41ED7"/>
    <w:rsid w:val="00F41F0F"/>
    <w:rsid w:val="00F42156"/>
    <w:rsid w:val="00F422A4"/>
    <w:rsid w:val="00F43094"/>
    <w:rsid w:val="00F430D6"/>
    <w:rsid w:val="00F43125"/>
    <w:rsid w:val="00F433C7"/>
    <w:rsid w:val="00F434B6"/>
    <w:rsid w:val="00F4368F"/>
    <w:rsid w:val="00F43ADA"/>
    <w:rsid w:val="00F43BFA"/>
    <w:rsid w:val="00F44084"/>
    <w:rsid w:val="00F44124"/>
    <w:rsid w:val="00F44686"/>
    <w:rsid w:val="00F446B0"/>
    <w:rsid w:val="00F44869"/>
    <w:rsid w:val="00F44871"/>
    <w:rsid w:val="00F448FE"/>
    <w:rsid w:val="00F44F63"/>
    <w:rsid w:val="00F45029"/>
    <w:rsid w:val="00F452FA"/>
    <w:rsid w:val="00F4564B"/>
    <w:rsid w:val="00F45846"/>
    <w:rsid w:val="00F459A3"/>
    <w:rsid w:val="00F45A04"/>
    <w:rsid w:val="00F45ABA"/>
    <w:rsid w:val="00F45ED3"/>
    <w:rsid w:val="00F46271"/>
    <w:rsid w:val="00F46499"/>
    <w:rsid w:val="00F46582"/>
    <w:rsid w:val="00F46901"/>
    <w:rsid w:val="00F4695D"/>
    <w:rsid w:val="00F46B0D"/>
    <w:rsid w:val="00F46E6B"/>
    <w:rsid w:val="00F47850"/>
    <w:rsid w:val="00F47E93"/>
    <w:rsid w:val="00F5015E"/>
    <w:rsid w:val="00F5034F"/>
    <w:rsid w:val="00F50497"/>
    <w:rsid w:val="00F50582"/>
    <w:rsid w:val="00F50DE6"/>
    <w:rsid w:val="00F51095"/>
    <w:rsid w:val="00F51809"/>
    <w:rsid w:val="00F5188E"/>
    <w:rsid w:val="00F518B4"/>
    <w:rsid w:val="00F51930"/>
    <w:rsid w:val="00F51CA0"/>
    <w:rsid w:val="00F51F8A"/>
    <w:rsid w:val="00F51FED"/>
    <w:rsid w:val="00F52695"/>
    <w:rsid w:val="00F52D76"/>
    <w:rsid w:val="00F52F39"/>
    <w:rsid w:val="00F533DF"/>
    <w:rsid w:val="00F53446"/>
    <w:rsid w:val="00F534CA"/>
    <w:rsid w:val="00F5391C"/>
    <w:rsid w:val="00F539D7"/>
    <w:rsid w:val="00F540BF"/>
    <w:rsid w:val="00F541CE"/>
    <w:rsid w:val="00F5481B"/>
    <w:rsid w:val="00F548B7"/>
    <w:rsid w:val="00F549CB"/>
    <w:rsid w:val="00F54A87"/>
    <w:rsid w:val="00F54ACA"/>
    <w:rsid w:val="00F54D42"/>
    <w:rsid w:val="00F558F4"/>
    <w:rsid w:val="00F559DE"/>
    <w:rsid w:val="00F55D6E"/>
    <w:rsid w:val="00F56A24"/>
    <w:rsid w:val="00F56CF9"/>
    <w:rsid w:val="00F56E1E"/>
    <w:rsid w:val="00F56E56"/>
    <w:rsid w:val="00F56E80"/>
    <w:rsid w:val="00F573A8"/>
    <w:rsid w:val="00F575C4"/>
    <w:rsid w:val="00F5765C"/>
    <w:rsid w:val="00F576AB"/>
    <w:rsid w:val="00F57824"/>
    <w:rsid w:val="00F57B67"/>
    <w:rsid w:val="00F60649"/>
    <w:rsid w:val="00F60807"/>
    <w:rsid w:val="00F60907"/>
    <w:rsid w:val="00F60B1E"/>
    <w:rsid w:val="00F60B99"/>
    <w:rsid w:val="00F60BEF"/>
    <w:rsid w:val="00F612E6"/>
    <w:rsid w:val="00F6130D"/>
    <w:rsid w:val="00F6159F"/>
    <w:rsid w:val="00F61A22"/>
    <w:rsid w:val="00F61B18"/>
    <w:rsid w:val="00F61CFD"/>
    <w:rsid w:val="00F620BF"/>
    <w:rsid w:val="00F621AD"/>
    <w:rsid w:val="00F62422"/>
    <w:rsid w:val="00F62778"/>
    <w:rsid w:val="00F627FE"/>
    <w:rsid w:val="00F6284F"/>
    <w:rsid w:val="00F62D82"/>
    <w:rsid w:val="00F62E95"/>
    <w:rsid w:val="00F62F5F"/>
    <w:rsid w:val="00F63214"/>
    <w:rsid w:val="00F633C5"/>
    <w:rsid w:val="00F63435"/>
    <w:rsid w:val="00F634E0"/>
    <w:rsid w:val="00F635FF"/>
    <w:rsid w:val="00F636C1"/>
    <w:rsid w:val="00F6379A"/>
    <w:rsid w:val="00F63A22"/>
    <w:rsid w:val="00F6439D"/>
    <w:rsid w:val="00F643C4"/>
    <w:rsid w:val="00F64602"/>
    <w:rsid w:val="00F64644"/>
    <w:rsid w:val="00F6498B"/>
    <w:rsid w:val="00F64A7B"/>
    <w:rsid w:val="00F64E51"/>
    <w:rsid w:val="00F65020"/>
    <w:rsid w:val="00F656BD"/>
    <w:rsid w:val="00F65757"/>
    <w:rsid w:val="00F659FD"/>
    <w:rsid w:val="00F65AB5"/>
    <w:rsid w:val="00F65AD9"/>
    <w:rsid w:val="00F65E37"/>
    <w:rsid w:val="00F660E0"/>
    <w:rsid w:val="00F66CBF"/>
    <w:rsid w:val="00F67070"/>
    <w:rsid w:val="00F670DC"/>
    <w:rsid w:val="00F67134"/>
    <w:rsid w:val="00F676C1"/>
    <w:rsid w:val="00F677FD"/>
    <w:rsid w:val="00F677FF"/>
    <w:rsid w:val="00F67DB4"/>
    <w:rsid w:val="00F67FA8"/>
    <w:rsid w:val="00F70059"/>
    <w:rsid w:val="00F702F8"/>
    <w:rsid w:val="00F704C6"/>
    <w:rsid w:val="00F7055A"/>
    <w:rsid w:val="00F70EE7"/>
    <w:rsid w:val="00F70FCE"/>
    <w:rsid w:val="00F71049"/>
    <w:rsid w:val="00F7118B"/>
    <w:rsid w:val="00F7122B"/>
    <w:rsid w:val="00F7151E"/>
    <w:rsid w:val="00F716D9"/>
    <w:rsid w:val="00F71B1A"/>
    <w:rsid w:val="00F71C7F"/>
    <w:rsid w:val="00F71FF6"/>
    <w:rsid w:val="00F72276"/>
    <w:rsid w:val="00F722C1"/>
    <w:rsid w:val="00F723AF"/>
    <w:rsid w:val="00F72743"/>
    <w:rsid w:val="00F72879"/>
    <w:rsid w:val="00F728DF"/>
    <w:rsid w:val="00F72F6E"/>
    <w:rsid w:val="00F73533"/>
    <w:rsid w:val="00F73865"/>
    <w:rsid w:val="00F739DA"/>
    <w:rsid w:val="00F742F5"/>
    <w:rsid w:val="00F74972"/>
    <w:rsid w:val="00F74CAB"/>
    <w:rsid w:val="00F75408"/>
    <w:rsid w:val="00F75D9A"/>
    <w:rsid w:val="00F75E0C"/>
    <w:rsid w:val="00F762E0"/>
    <w:rsid w:val="00F76769"/>
    <w:rsid w:val="00F76A46"/>
    <w:rsid w:val="00F76DFF"/>
    <w:rsid w:val="00F76E01"/>
    <w:rsid w:val="00F76FB8"/>
    <w:rsid w:val="00F770B6"/>
    <w:rsid w:val="00F772D3"/>
    <w:rsid w:val="00F773DE"/>
    <w:rsid w:val="00F77520"/>
    <w:rsid w:val="00F7762C"/>
    <w:rsid w:val="00F777CC"/>
    <w:rsid w:val="00F77AB4"/>
    <w:rsid w:val="00F77AC6"/>
    <w:rsid w:val="00F77C54"/>
    <w:rsid w:val="00F77CB8"/>
    <w:rsid w:val="00F8011E"/>
    <w:rsid w:val="00F801CC"/>
    <w:rsid w:val="00F80296"/>
    <w:rsid w:val="00F8034C"/>
    <w:rsid w:val="00F804C7"/>
    <w:rsid w:val="00F8052F"/>
    <w:rsid w:val="00F805E0"/>
    <w:rsid w:val="00F80727"/>
    <w:rsid w:val="00F808B3"/>
    <w:rsid w:val="00F80BA4"/>
    <w:rsid w:val="00F8110D"/>
    <w:rsid w:val="00F81864"/>
    <w:rsid w:val="00F81947"/>
    <w:rsid w:val="00F81C20"/>
    <w:rsid w:val="00F81C2D"/>
    <w:rsid w:val="00F81C6F"/>
    <w:rsid w:val="00F825ED"/>
    <w:rsid w:val="00F8261B"/>
    <w:rsid w:val="00F827DC"/>
    <w:rsid w:val="00F82AA8"/>
    <w:rsid w:val="00F82AC9"/>
    <w:rsid w:val="00F82E67"/>
    <w:rsid w:val="00F833EB"/>
    <w:rsid w:val="00F83C45"/>
    <w:rsid w:val="00F83E4A"/>
    <w:rsid w:val="00F841DB"/>
    <w:rsid w:val="00F846F2"/>
    <w:rsid w:val="00F848C0"/>
    <w:rsid w:val="00F84964"/>
    <w:rsid w:val="00F856C9"/>
    <w:rsid w:val="00F85B37"/>
    <w:rsid w:val="00F85D3D"/>
    <w:rsid w:val="00F862F7"/>
    <w:rsid w:val="00F86725"/>
    <w:rsid w:val="00F86B0B"/>
    <w:rsid w:val="00F86B80"/>
    <w:rsid w:val="00F86EC1"/>
    <w:rsid w:val="00F8733C"/>
    <w:rsid w:val="00F87885"/>
    <w:rsid w:val="00F87B5B"/>
    <w:rsid w:val="00F87C02"/>
    <w:rsid w:val="00F9009D"/>
    <w:rsid w:val="00F9014B"/>
    <w:rsid w:val="00F906E9"/>
    <w:rsid w:val="00F908C3"/>
    <w:rsid w:val="00F914F8"/>
    <w:rsid w:val="00F91967"/>
    <w:rsid w:val="00F91CF9"/>
    <w:rsid w:val="00F91EFF"/>
    <w:rsid w:val="00F925B6"/>
    <w:rsid w:val="00F92879"/>
    <w:rsid w:val="00F92A0F"/>
    <w:rsid w:val="00F92BA8"/>
    <w:rsid w:val="00F92BDE"/>
    <w:rsid w:val="00F935F8"/>
    <w:rsid w:val="00F93816"/>
    <w:rsid w:val="00F93827"/>
    <w:rsid w:val="00F938CC"/>
    <w:rsid w:val="00F94074"/>
    <w:rsid w:val="00F94280"/>
    <w:rsid w:val="00F944E2"/>
    <w:rsid w:val="00F948BF"/>
    <w:rsid w:val="00F949E2"/>
    <w:rsid w:val="00F94EDC"/>
    <w:rsid w:val="00F953A1"/>
    <w:rsid w:val="00F95416"/>
    <w:rsid w:val="00F9582D"/>
    <w:rsid w:val="00F959F5"/>
    <w:rsid w:val="00F95BBF"/>
    <w:rsid w:val="00F96236"/>
    <w:rsid w:val="00F965D0"/>
    <w:rsid w:val="00F9669D"/>
    <w:rsid w:val="00F967A0"/>
    <w:rsid w:val="00F969D8"/>
    <w:rsid w:val="00F96DD4"/>
    <w:rsid w:val="00F96DDF"/>
    <w:rsid w:val="00F97AC0"/>
    <w:rsid w:val="00F97AD3"/>
    <w:rsid w:val="00FA00A2"/>
    <w:rsid w:val="00FA05C7"/>
    <w:rsid w:val="00FA06DF"/>
    <w:rsid w:val="00FA07E9"/>
    <w:rsid w:val="00FA0FBB"/>
    <w:rsid w:val="00FA1001"/>
    <w:rsid w:val="00FA12EA"/>
    <w:rsid w:val="00FA1F16"/>
    <w:rsid w:val="00FA2006"/>
    <w:rsid w:val="00FA2405"/>
    <w:rsid w:val="00FA24E3"/>
    <w:rsid w:val="00FA2982"/>
    <w:rsid w:val="00FA2A4C"/>
    <w:rsid w:val="00FA2CFB"/>
    <w:rsid w:val="00FA2F44"/>
    <w:rsid w:val="00FA311E"/>
    <w:rsid w:val="00FA3720"/>
    <w:rsid w:val="00FA397A"/>
    <w:rsid w:val="00FA3BEB"/>
    <w:rsid w:val="00FA3DEC"/>
    <w:rsid w:val="00FA3F1D"/>
    <w:rsid w:val="00FA46A9"/>
    <w:rsid w:val="00FA4BB0"/>
    <w:rsid w:val="00FA4CD5"/>
    <w:rsid w:val="00FA4E85"/>
    <w:rsid w:val="00FA53EC"/>
    <w:rsid w:val="00FA5A1D"/>
    <w:rsid w:val="00FA63BC"/>
    <w:rsid w:val="00FA67A7"/>
    <w:rsid w:val="00FA6857"/>
    <w:rsid w:val="00FA6905"/>
    <w:rsid w:val="00FA6944"/>
    <w:rsid w:val="00FA6DDE"/>
    <w:rsid w:val="00FA726B"/>
    <w:rsid w:val="00FA7623"/>
    <w:rsid w:val="00FA7B6D"/>
    <w:rsid w:val="00FA7B90"/>
    <w:rsid w:val="00FA7BEC"/>
    <w:rsid w:val="00FA7CE8"/>
    <w:rsid w:val="00FB01F0"/>
    <w:rsid w:val="00FB0409"/>
    <w:rsid w:val="00FB0559"/>
    <w:rsid w:val="00FB06B6"/>
    <w:rsid w:val="00FB0B5F"/>
    <w:rsid w:val="00FB0D0C"/>
    <w:rsid w:val="00FB0E09"/>
    <w:rsid w:val="00FB0F7C"/>
    <w:rsid w:val="00FB10B4"/>
    <w:rsid w:val="00FB10B6"/>
    <w:rsid w:val="00FB10D9"/>
    <w:rsid w:val="00FB11DA"/>
    <w:rsid w:val="00FB1290"/>
    <w:rsid w:val="00FB1448"/>
    <w:rsid w:val="00FB14CD"/>
    <w:rsid w:val="00FB1568"/>
    <w:rsid w:val="00FB175E"/>
    <w:rsid w:val="00FB17B9"/>
    <w:rsid w:val="00FB1859"/>
    <w:rsid w:val="00FB1B0D"/>
    <w:rsid w:val="00FB1BD3"/>
    <w:rsid w:val="00FB1C6F"/>
    <w:rsid w:val="00FB2BB2"/>
    <w:rsid w:val="00FB2DD8"/>
    <w:rsid w:val="00FB304B"/>
    <w:rsid w:val="00FB313C"/>
    <w:rsid w:val="00FB3142"/>
    <w:rsid w:val="00FB326E"/>
    <w:rsid w:val="00FB38E3"/>
    <w:rsid w:val="00FB403D"/>
    <w:rsid w:val="00FB414D"/>
    <w:rsid w:val="00FB47E0"/>
    <w:rsid w:val="00FB4C26"/>
    <w:rsid w:val="00FB4CDA"/>
    <w:rsid w:val="00FB4D74"/>
    <w:rsid w:val="00FB513E"/>
    <w:rsid w:val="00FB546A"/>
    <w:rsid w:val="00FB5640"/>
    <w:rsid w:val="00FB57F8"/>
    <w:rsid w:val="00FB5A1C"/>
    <w:rsid w:val="00FB5AAC"/>
    <w:rsid w:val="00FB5CCB"/>
    <w:rsid w:val="00FB5DC0"/>
    <w:rsid w:val="00FB5F2C"/>
    <w:rsid w:val="00FB5F6D"/>
    <w:rsid w:val="00FB611B"/>
    <w:rsid w:val="00FB6352"/>
    <w:rsid w:val="00FB675D"/>
    <w:rsid w:val="00FB6A1B"/>
    <w:rsid w:val="00FB6A9B"/>
    <w:rsid w:val="00FB6E45"/>
    <w:rsid w:val="00FB6E6F"/>
    <w:rsid w:val="00FB70A3"/>
    <w:rsid w:val="00FB70E6"/>
    <w:rsid w:val="00FB7166"/>
    <w:rsid w:val="00FB789A"/>
    <w:rsid w:val="00FB7A1B"/>
    <w:rsid w:val="00FB7C16"/>
    <w:rsid w:val="00FB7F37"/>
    <w:rsid w:val="00FC0344"/>
    <w:rsid w:val="00FC0407"/>
    <w:rsid w:val="00FC08FA"/>
    <w:rsid w:val="00FC111C"/>
    <w:rsid w:val="00FC117A"/>
    <w:rsid w:val="00FC11D9"/>
    <w:rsid w:val="00FC1272"/>
    <w:rsid w:val="00FC15AC"/>
    <w:rsid w:val="00FC16F6"/>
    <w:rsid w:val="00FC198C"/>
    <w:rsid w:val="00FC19CB"/>
    <w:rsid w:val="00FC1B68"/>
    <w:rsid w:val="00FC1C76"/>
    <w:rsid w:val="00FC23DC"/>
    <w:rsid w:val="00FC25B0"/>
    <w:rsid w:val="00FC271B"/>
    <w:rsid w:val="00FC292C"/>
    <w:rsid w:val="00FC2A84"/>
    <w:rsid w:val="00FC2AEB"/>
    <w:rsid w:val="00FC3494"/>
    <w:rsid w:val="00FC393C"/>
    <w:rsid w:val="00FC3B49"/>
    <w:rsid w:val="00FC3B51"/>
    <w:rsid w:val="00FC3B9F"/>
    <w:rsid w:val="00FC3ECC"/>
    <w:rsid w:val="00FC3EF9"/>
    <w:rsid w:val="00FC3FB8"/>
    <w:rsid w:val="00FC4AAF"/>
    <w:rsid w:val="00FC4FF7"/>
    <w:rsid w:val="00FC50CF"/>
    <w:rsid w:val="00FC50DB"/>
    <w:rsid w:val="00FC51AE"/>
    <w:rsid w:val="00FC52E7"/>
    <w:rsid w:val="00FC5669"/>
    <w:rsid w:val="00FC573A"/>
    <w:rsid w:val="00FC57BD"/>
    <w:rsid w:val="00FC58BB"/>
    <w:rsid w:val="00FC5B59"/>
    <w:rsid w:val="00FC5D4E"/>
    <w:rsid w:val="00FC60D1"/>
    <w:rsid w:val="00FC6181"/>
    <w:rsid w:val="00FC6951"/>
    <w:rsid w:val="00FC6D2A"/>
    <w:rsid w:val="00FC717B"/>
    <w:rsid w:val="00FC72EB"/>
    <w:rsid w:val="00FC731E"/>
    <w:rsid w:val="00FC76DB"/>
    <w:rsid w:val="00FC77CD"/>
    <w:rsid w:val="00FC7808"/>
    <w:rsid w:val="00FC786D"/>
    <w:rsid w:val="00FC79A4"/>
    <w:rsid w:val="00FC7A08"/>
    <w:rsid w:val="00FC7AF9"/>
    <w:rsid w:val="00FD00F7"/>
    <w:rsid w:val="00FD0136"/>
    <w:rsid w:val="00FD0300"/>
    <w:rsid w:val="00FD0531"/>
    <w:rsid w:val="00FD096F"/>
    <w:rsid w:val="00FD0A18"/>
    <w:rsid w:val="00FD1996"/>
    <w:rsid w:val="00FD19A8"/>
    <w:rsid w:val="00FD1A74"/>
    <w:rsid w:val="00FD1B0E"/>
    <w:rsid w:val="00FD1BDE"/>
    <w:rsid w:val="00FD1C28"/>
    <w:rsid w:val="00FD1DF2"/>
    <w:rsid w:val="00FD2071"/>
    <w:rsid w:val="00FD216B"/>
    <w:rsid w:val="00FD2191"/>
    <w:rsid w:val="00FD2421"/>
    <w:rsid w:val="00FD2470"/>
    <w:rsid w:val="00FD28EE"/>
    <w:rsid w:val="00FD298F"/>
    <w:rsid w:val="00FD2EB9"/>
    <w:rsid w:val="00FD3097"/>
    <w:rsid w:val="00FD363C"/>
    <w:rsid w:val="00FD370E"/>
    <w:rsid w:val="00FD3965"/>
    <w:rsid w:val="00FD40F8"/>
    <w:rsid w:val="00FD41D2"/>
    <w:rsid w:val="00FD44C4"/>
    <w:rsid w:val="00FD50F0"/>
    <w:rsid w:val="00FD5332"/>
    <w:rsid w:val="00FD567D"/>
    <w:rsid w:val="00FD5761"/>
    <w:rsid w:val="00FD68EC"/>
    <w:rsid w:val="00FD6AC9"/>
    <w:rsid w:val="00FD6D49"/>
    <w:rsid w:val="00FD70AA"/>
    <w:rsid w:val="00FD7114"/>
    <w:rsid w:val="00FD72B3"/>
    <w:rsid w:val="00FD764B"/>
    <w:rsid w:val="00FD7757"/>
    <w:rsid w:val="00FD7D32"/>
    <w:rsid w:val="00FE041D"/>
    <w:rsid w:val="00FE08C0"/>
    <w:rsid w:val="00FE0C73"/>
    <w:rsid w:val="00FE0FD3"/>
    <w:rsid w:val="00FE1202"/>
    <w:rsid w:val="00FE177A"/>
    <w:rsid w:val="00FE18E1"/>
    <w:rsid w:val="00FE1DBB"/>
    <w:rsid w:val="00FE20E4"/>
    <w:rsid w:val="00FE21BF"/>
    <w:rsid w:val="00FE240F"/>
    <w:rsid w:val="00FE270B"/>
    <w:rsid w:val="00FE27CD"/>
    <w:rsid w:val="00FE2B59"/>
    <w:rsid w:val="00FE2BFB"/>
    <w:rsid w:val="00FE2DC1"/>
    <w:rsid w:val="00FE2FBB"/>
    <w:rsid w:val="00FE31A3"/>
    <w:rsid w:val="00FE32CD"/>
    <w:rsid w:val="00FE36CB"/>
    <w:rsid w:val="00FE3B4D"/>
    <w:rsid w:val="00FE445E"/>
    <w:rsid w:val="00FE45C1"/>
    <w:rsid w:val="00FE4604"/>
    <w:rsid w:val="00FE4766"/>
    <w:rsid w:val="00FE4922"/>
    <w:rsid w:val="00FE4BAB"/>
    <w:rsid w:val="00FE4D0B"/>
    <w:rsid w:val="00FE5734"/>
    <w:rsid w:val="00FE5A16"/>
    <w:rsid w:val="00FE5D06"/>
    <w:rsid w:val="00FE5FC5"/>
    <w:rsid w:val="00FE64CB"/>
    <w:rsid w:val="00FE660D"/>
    <w:rsid w:val="00FE6681"/>
    <w:rsid w:val="00FE6834"/>
    <w:rsid w:val="00FE698E"/>
    <w:rsid w:val="00FE6BA2"/>
    <w:rsid w:val="00FE7175"/>
    <w:rsid w:val="00FE743C"/>
    <w:rsid w:val="00FE744E"/>
    <w:rsid w:val="00FE7B42"/>
    <w:rsid w:val="00FE7F6B"/>
    <w:rsid w:val="00FF0B9B"/>
    <w:rsid w:val="00FF0FF9"/>
    <w:rsid w:val="00FF1125"/>
    <w:rsid w:val="00FF146F"/>
    <w:rsid w:val="00FF1493"/>
    <w:rsid w:val="00FF15DE"/>
    <w:rsid w:val="00FF17A6"/>
    <w:rsid w:val="00FF1812"/>
    <w:rsid w:val="00FF1817"/>
    <w:rsid w:val="00FF189E"/>
    <w:rsid w:val="00FF18B4"/>
    <w:rsid w:val="00FF1C80"/>
    <w:rsid w:val="00FF2130"/>
    <w:rsid w:val="00FF23B0"/>
    <w:rsid w:val="00FF2AC6"/>
    <w:rsid w:val="00FF2BBE"/>
    <w:rsid w:val="00FF2DDB"/>
    <w:rsid w:val="00FF2E40"/>
    <w:rsid w:val="00FF35DD"/>
    <w:rsid w:val="00FF366E"/>
    <w:rsid w:val="00FF3ACB"/>
    <w:rsid w:val="00FF4080"/>
    <w:rsid w:val="00FF4332"/>
    <w:rsid w:val="00FF5097"/>
    <w:rsid w:val="00FF50E9"/>
    <w:rsid w:val="00FF515B"/>
    <w:rsid w:val="00FF51E9"/>
    <w:rsid w:val="00FF52BD"/>
    <w:rsid w:val="00FF53AE"/>
    <w:rsid w:val="00FF540A"/>
    <w:rsid w:val="00FF5480"/>
    <w:rsid w:val="00FF557E"/>
    <w:rsid w:val="00FF5625"/>
    <w:rsid w:val="00FF56E8"/>
    <w:rsid w:val="00FF57F4"/>
    <w:rsid w:val="00FF5997"/>
    <w:rsid w:val="00FF59BA"/>
    <w:rsid w:val="00FF59F1"/>
    <w:rsid w:val="00FF5B2F"/>
    <w:rsid w:val="00FF5F86"/>
    <w:rsid w:val="00FF602F"/>
    <w:rsid w:val="00FF6560"/>
    <w:rsid w:val="00FF6B25"/>
    <w:rsid w:val="00FF6C94"/>
    <w:rsid w:val="00FF70F9"/>
    <w:rsid w:val="00FF7741"/>
    <w:rsid w:val="00FF7DD1"/>
    <w:rsid w:val="00FF7F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5E6180D"/>
  <w15:chartTrackingRefBased/>
  <w15:docId w15:val="{08E4E2E9-CCFC-4C16-8D81-3B0377F853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SimSun" w:hAnsi="Times New Roman" w:cs="Times New Roman"/>
        <w:lang w:val="en-CA" w:eastAsia="en-CA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footnote text" w:uiPriority="99"/>
    <w:lsdException w:name="header" w:uiPriority="99"/>
    <w:lsdException w:name="footer" w:uiPriority="99"/>
    <w:lsdException w:name="caption" w:semiHidden="1" w:unhideWhenUsed="1" w:qFormat="1"/>
    <w:lsdException w:name="footnote reference" w:uiPriority="99"/>
    <w:lsdException w:name="Title" w:qFormat="1"/>
    <w:lsdException w:name="Subtitle" w:qFormat="1"/>
    <w:lsdException w:name="Strong" w:uiPriority="22" w:qFormat="1"/>
    <w:lsdException w:name="Emphasis" w:uiPriority="20" w:qFormat="1"/>
    <w:lsdException w:name="Normal (Web)" w:uiPriority="99"/>
    <w:lsdException w:name="HTML Cite" w:uiPriority="99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DB185F"/>
    <w:rPr>
      <w:sz w:val="24"/>
      <w:szCs w:val="24"/>
      <w:lang w:val="en-GB" w:eastAsia="zh-CN"/>
    </w:rPr>
  </w:style>
  <w:style w:type="paragraph" w:styleId="Heading1">
    <w:name w:val="heading 1"/>
    <w:basedOn w:val="Normal"/>
    <w:next w:val="Normal"/>
    <w:qFormat/>
    <w:rsid w:val="002E67CE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rsid w:val="002E67CE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paragraph" w:styleId="Heading3">
    <w:name w:val="heading 3"/>
    <w:basedOn w:val="Normal"/>
    <w:qFormat/>
    <w:rsid w:val="00DB185F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rsid w:val="00DB185F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character" w:styleId="CommentReference">
    <w:name w:val="annotation reference"/>
    <w:rsid w:val="00840B95"/>
    <w:rPr>
      <w:sz w:val="16"/>
      <w:szCs w:val="16"/>
    </w:rPr>
  </w:style>
  <w:style w:type="paragraph" w:styleId="CommentText">
    <w:name w:val="annotation text"/>
    <w:basedOn w:val="Normal"/>
    <w:link w:val="CommentTextChar"/>
    <w:rsid w:val="00840B95"/>
    <w:rPr>
      <w:sz w:val="20"/>
      <w:szCs w:val="20"/>
      <w:lang w:val="x-none"/>
    </w:rPr>
  </w:style>
  <w:style w:type="character" w:customStyle="1" w:styleId="CommentTextChar">
    <w:name w:val="Comment Text Char"/>
    <w:link w:val="CommentText"/>
    <w:rsid w:val="00840B95"/>
    <w:rPr>
      <w:lang w:eastAsia="zh-CN"/>
    </w:rPr>
  </w:style>
  <w:style w:type="paragraph" w:styleId="CommentSubject">
    <w:name w:val="annotation subject"/>
    <w:basedOn w:val="CommentText"/>
    <w:next w:val="CommentText"/>
    <w:link w:val="CommentSubjectChar"/>
    <w:rsid w:val="00840B95"/>
    <w:rPr>
      <w:b/>
      <w:bCs/>
    </w:rPr>
  </w:style>
  <w:style w:type="character" w:customStyle="1" w:styleId="CommentSubjectChar">
    <w:name w:val="Comment Subject Char"/>
    <w:link w:val="CommentSubject"/>
    <w:rsid w:val="00840B95"/>
    <w:rPr>
      <w:b/>
      <w:bCs/>
      <w:lang w:eastAsia="zh-CN"/>
    </w:rPr>
  </w:style>
  <w:style w:type="paragraph" w:styleId="BalloonText">
    <w:name w:val="Balloon Text"/>
    <w:basedOn w:val="Normal"/>
    <w:link w:val="BalloonTextChar"/>
    <w:rsid w:val="00840B95"/>
    <w:rPr>
      <w:rFonts w:ascii="Tahoma" w:hAnsi="Tahoma"/>
      <w:sz w:val="16"/>
      <w:szCs w:val="16"/>
      <w:lang w:val="x-none"/>
    </w:rPr>
  </w:style>
  <w:style w:type="character" w:customStyle="1" w:styleId="BalloonTextChar">
    <w:name w:val="Balloon Text Char"/>
    <w:link w:val="BalloonText"/>
    <w:rsid w:val="00840B95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8A4DCC"/>
    <w:pPr>
      <w:tabs>
        <w:tab w:val="center" w:pos="4513"/>
        <w:tab w:val="right" w:pos="9026"/>
      </w:tabs>
    </w:pPr>
    <w:rPr>
      <w:rFonts w:ascii="Trebuchet MS" w:eastAsia="Calibri" w:hAnsi="Trebuchet MS"/>
      <w:sz w:val="22"/>
      <w:szCs w:val="20"/>
      <w:lang w:val="x-none" w:eastAsia="en-US"/>
    </w:rPr>
  </w:style>
  <w:style w:type="character" w:customStyle="1" w:styleId="HeaderChar">
    <w:name w:val="Header Char"/>
    <w:link w:val="Header"/>
    <w:uiPriority w:val="99"/>
    <w:rsid w:val="008A4DCC"/>
    <w:rPr>
      <w:rFonts w:ascii="Trebuchet MS" w:eastAsia="Calibri" w:hAnsi="Trebuchet MS" w:cs="Tahoma"/>
      <w:sz w:val="22"/>
      <w:lang w:eastAsia="en-US"/>
    </w:rPr>
  </w:style>
  <w:style w:type="paragraph" w:styleId="Footer">
    <w:name w:val="footer"/>
    <w:basedOn w:val="Normal"/>
    <w:link w:val="FooterChar"/>
    <w:uiPriority w:val="99"/>
    <w:rsid w:val="00AD5D5A"/>
    <w:pPr>
      <w:tabs>
        <w:tab w:val="center" w:pos="4513"/>
        <w:tab w:val="right" w:pos="9026"/>
      </w:tabs>
    </w:pPr>
    <w:rPr>
      <w:lang w:val="x-none"/>
    </w:rPr>
  </w:style>
  <w:style w:type="character" w:customStyle="1" w:styleId="FooterChar">
    <w:name w:val="Footer Char"/>
    <w:link w:val="Footer"/>
    <w:uiPriority w:val="99"/>
    <w:rsid w:val="00AD5D5A"/>
    <w:rPr>
      <w:sz w:val="24"/>
      <w:szCs w:val="24"/>
      <w:lang w:eastAsia="zh-CN"/>
    </w:rPr>
  </w:style>
  <w:style w:type="table" w:styleId="TableGrid">
    <w:name w:val="Table Grid"/>
    <w:basedOn w:val="TableNormal"/>
    <w:rsid w:val="00D67BF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FootnoteText">
    <w:name w:val="footnote text"/>
    <w:basedOn w:val="Normal"/>
    <w:link w:val="FootnoteTextChar"/>
    <w:uiPriority w:val="99"/>
    <w:unhideWhenUsed/>
    <w:rsid w:val="00DB0B7A"/>
    <w:rPr>
      <w:rFonts w:eastAsia="Calibri"/>
      <w:sz w:val="20"/>
      <w:szCs w:val="20"/>
      <w:lang w:eastAsia="en-US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DB0B7A"/>
    <w:rPr>
      <w:rFonts w:eastAsia="Calibri"/>
      <w:lang w:val="en-GB" w:eastAsia="en-US"/>
    </w:rPr>
  </w:style>
  <w:style w:type="character" w:styleId="FootnoteReference">
    <w:name w:val="footnote reference"/>
    <w:uiPriority w:val="99"/>
    <w:unhideWhenUsed/>
    <w:rsid w:val="00DB0B7A"/>
    <w:rPr>
      <w:vertAlign w:val="superscript"/>
    </w:rPr>
  </w:style>
  <w:style w:type="character" w:styleId="Strong">
    <w:name w:val="Strong"/>
    <w:basedOn w:val="DefaultParagraphFont"/>
    <w:uiPriority w:val="22"/>
    <w:qFormat/>
    <w:rsid w:val="00D05AD6"/>
    <w:rPr>
      <w:b/>
      <w:bCs/>
    </w:rPr>
  </w:style>
  <w:style w:type="character" w:styleId="Emphasis">
    <w:name w:val="Emphasis"/>
    <w:basedOn w:val="DefaultParagraphFont"/>
    <w:uiPriority w:val="20"/>
    <w:qFormat/>
    <w:rsid w:val="00D05AD6"/>
    <w:rPr>
      <w:i/>
      <w:iCs/>
    </w:rPr>
  </w:style>
  <w:style w:type="character" w:styleId="Hyperlink">
    <w:name w:val="Hyperlink"/>
    <w:basedOn w:val="DefaultParagraphFont"/>
    <w:rsid w:val="00E737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37B8"/>
    <w:rPr>
      <w:color w:val="605E5C"/>
      <w:shd w:val="clear" w:color="auto" w:fill="E1DFDD"/>
    </w:rPr>
  </w:style>
  <w:style w:type="character" w:customStyle="1" w:styleId="name">
    <w:name w:val="name"/>
    <w:basedOn w:val="DefaultParagraphFont"/>
    <w:rsid w:val="008F6177"/>
  </w:style>
  <w:style w:type="character" w:customStyle="1" w:styleId="inlinequote">
    <w:name w:val="inlinequote"/>
    <w:basedOn w:val="DefaultParagraphFont"/>
    <w:rsid w:val="008F6177"/>
  </w:style>
  <w:style w:type="character" w:customStyle="1" w:styleId="bibitem">
    <w:name w:val="bibitem"/>
    <w:basedOn w:val="DefaultParagraphFont"/>
    <w:rsid w:val="008F6177"/>
  </w:style>
  <w:style w:type="paragraph" w:styleId="ListParagraph">
    <w:name w:val="List Paragraph"/>
    <w:basedOn w:val="Normal"/>
    <w:uiPriority w:val="34"/>
    <w:qFormat/>
    <w:rsid w:val="00992C73"/>
    <w:pPr>
      <w:ind w:left="720"/>
      <w:contextualSpacing/>
    </w:pPr>
  </w:style>
  <w:style w:type="character" w:styleId="FollowedHyperlink">
    <w:name w:val="FollowedHyperlink"/>
    <w:basedOn w:val="DefaultParagraphFont"/>
    <w:rsid w:val="00883FE4"/>
    <w:rPr>
      <w:color w:val="954F72" w:themeColor="followedHyperlink"/>
      <w:u w:val="single"/>
    </w:rPr>
  </w:style>
  <w:style w:type="paragraph" w:styleId="EndnoteText">
    <w:name w:val="endnote text"/>
    <w:basedOn w:val="Normal"/>
    <w:link w:val="EndnoteTextChar"/>
    <w:rsid w:val="003F2841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rsid w:val="003F2841"/>
    <w:rPr>
      <w:lang w:val="en-GB" w:eastAsia="zh-CN"/>
    </w:rPr>
  </w:style>
  <w:style w:type="character" w:styleId="EndnoteReference">
    <w:name w:val="endnote reference"/>
    <w:basedOn w:val="DefaultParagraphFont"/>
    <w:rsid w:val="003F2841"/>
    <w:rPr>
      <w:vertAlign w:val="superscript"/>
    </w:rPr>
  </w:style>
  <w:style w:type="character" w:styleId="HTMLCite">
    <w:name w:val="HTML Cite"/>
    <w:basedOn w:val="DefaultParagraphFont"/>
    <w:uiPriority w:val="99"/>
    <w:unhideWhenUsed/>
    <w:rsid w:val="001672ED"/>
    <w:rPr>
      <w:i/>
      <w:iCs/>
    </w:rPr>
  </w:style>
  <w:style w:type="paragraph" w:styleId="Caption">
    <w:name w:val="caption"/>
    <w:basedOn w:val="Normal"/>
    <w:next w:val="Normal"/>
    <w:unhideWhenUsed/>
    <w:qFormat/>
    <w:rsid w:val="003D653C"/>
    <w:pPr>
      <w:spacing w:after="200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3250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587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76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234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5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22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950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0178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4070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65353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418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1628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7546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20863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4360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1231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813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4611281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905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0721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5617569">
                  <w:marLeft w:val="0"/>
                  <w:marRight w:val="0"/>
                  <w:marTop w:val="0"/>
                  <w:marBottom w:val="0"/>
                  <w:divBdr>
                    <w:top w:val="single" w:sz="18" w:space="4" w:color="006FCA"/>
                    <w:left w:val="single" w:sz="18" w:space="4" w:color="006FCA"/>
                    <w:bottom w:val="single" w:sz="18" w:space="4" w:color="006FCA"/>
                    <w:right w:val="single" w:sz="18" w:space="4" w:color="006FCA"/>
                  </w:divBdr>
                  <w:divsChild>
                    <w:div w:id="3060138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56652408">
                          <w:marLeft w:val="0"/>
                          <w:marRight w:val="0"/>
                          <w:marTop w:val="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1177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012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6941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8324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3577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4041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5841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2129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1326050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40465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9797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0419624">
                  <w:marLeft w:val="0"/>
                  <w:marRight w:val="0"/>
                  <w:marTop w:val="0"/>
                  <w:marBottom w:val="0"/>
                  <w:divBdr>
                    <w:top w:val="single" w:sz="18" w:space="4" w:color="006FCA"/>
                    <w:left w:val="single" w:sz="18" w:space="4" w:color="006FCA"/>
                    <w:bottom w:val="single" w:sz="18" w:space="4" w:color="006FCA"/>
                    <w:right w:val="single" w:sz="18" w:space="4" w:color="006FCA"/>
                  </w:divBdr>
                  <w:divsChild>
                    <w:div w:id="537938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8434320">
                          <w:marLeft w:val="0"/>
                          <w:marRight w:val="0"/>
                          <w:marTop w:val="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2498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3374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7487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41095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2938305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02858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8065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0640762">
                  <w:marLeft w:val="0"/>
                  <w:marRight w:val="0"/>
                  <w:marTop w:val="0"/>
                  <w:marBottom w:val="0"/>
                  <w:divBdr>
                    <w:top w:val="single" w:sz="18" w:space="4" w:color="006FCA"/>
                    <w:left w:val="single" w:sz="18" w:space="4" w:color="006FCA"/>
                    <w:bottom w:val="single" w:sz="18" w:space="4" w:color="006FCA"/>
                    <w:right w:val="single" w:sz="18" w:space="4" w:color="006FCA"/>
                  </w:divBdr>
                  <w:divsChild>
                    <w:div w:id="1725773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6953453">
                          <w:marLeft w:val="0"/>
                          <w:marRight w:val="0"/>
                          <w:marTop w:val="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0075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140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2770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0111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jstor.org/stable/%2044510369" TargetMode="External"/><Relationship Id="rId18" Type="http://schemas.openxmlformats.org/officeDocument/2006/relationships/hyperlink" Target="https://doi.org/10/1017/50263675114000015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jstor.org/stable/%2044510961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jstor.org/stable/%2010.3138/9781442676589" TargetMode="External"/><Relationship Id="rId17" Type="http://schemas.openxmlformats.org/officeDocument/2006/relationships/hyperlink" Target="https://www.jstor.org/stable/43308139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jstor.org/stable/234080" TargetMode="External"/><Relationship Id="rId20" Type="http://schemas.openxmlformats.org/officeDocument/2006/relationships/hyperlink" Target="https://doi.org/%2010.2307/14955557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jstor.org/stable/44943246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doi.org/10.1017/S0263675100003689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www.jstor.org/stable/538610" TargetMode="External"/><Relationship Id="rId19" Type="http://schemas.openxmlformats.org/officeDocument/2006/relationships/hyperlink" Target="https://www.jstor.org/stable/10.3138/9781442%20689572.10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hyperlink" Target="https://www.jstor.org/stable/44509859" TargetMode="External"/><Relationship Id="rId22" Type="http://schemas.openxmlformats.org/officeDocument/2006/relationships/hyperlink" Target="http://dx.doi.org/10.1017/CCOL97%2080521514958" TargetMode="Externa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7/S0263675100003689" TargetMode="External"/><Relationship Id="rId13" Type="http://schemas.openxmlformats.org/officeDocument/2006/relationships/hyperlink" Target="https://www.jstor.org/stable/43308139" TargetMode="External"/><Relationship Id="rId3" Type="http://schemas.openxmlformats.org/officeDocument/2006/relationships/hyperlink" Target="https://www.jstor.org/stable/538610" TargetMode="External"/><Relationship Id="rId7" Type="http://schemas.openxmlformats.org/officeDocument/2006/relationships/hyperlink" Target="https://www.jstor.org/stable/234080" TargetMode="External"/><Relationship Id="rId12" Type="http://schemas.openxmlformats.org/officeDocument/2006/relationships/hyperlink" Target="https://www.jstor.org/stable/%2010.3138/9781442676589" TargetMode="External"/><Relationship Id="rId2" Type="http://schemas.openxmlformats.org/officeDocument/2006/relationships/hyperlink" Target="https://doi.org/10.2307/14955557" TargetMode="External"/><Relationship Id="rId1" Type="http://schemas.openxmlformats.org/officeDocument/2006/relationships/hyperlink" Target="https://www.jstor.org/stable/44943246" TargetMode="External"/><Relationship Id="rId6" Type="http://schemas.openxmlformats.org/officeDocument/2006/relationships/hyperlink" Target="https://www.jstor.com/stable/10.5749/j.ctttv0mr12" TargetMode="External"/><Relationship Id="rId11" Type="http://schemas.openxmlformats.org/officeDocument/2006/relationships/hyperlink" Target="https://www.jstor.org/%20stable/%2044510961" TargetMode="External"/><Relationship Id="rId5" Type="http://schemas.openxmlformats.org/officeDocument/2006/relationships/hyperlink" Target="http://dx.doi.org/10.1017/%20CCOL97%2080521514958" TargetMode="External"/><Relationship Id="rId10" Type="http://schemas.openxmlformats.org/officeDocument/2006/relationships/hyperlink" Target="https://doi.org/10/1017/50263675114000015" TargetMode="External"/><Relationship Id="rId4" Type="http://schemas.openxmlformats.org/officeDocument/2006/relationships/hyperlink" Target="https://www.jstor.org/stable/10.3138/97814426895%2072.10" TargetMode="External"/><Relationship Id="rId9" Type="http://schemas.openxmlformats.org/officeDocument/2006/relationships/hyperlink" Target="https://www.jstor.org/stable/4451036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05CEFA1-1D25-416A-961D-783CF783CB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14</Pages>
  <Words>4731</Words>
  <Characters>29463</Characters>
  <Application>Microsoft Office Word</Application>
  <DocSecurity>0</DocSecurity>
  <Lines>245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</vt:lpstr>
    </vt:vector>
  </TitlesOfParts>
  <Company>University of Wales Lampeter</Company>
  <LinksUpToDate>false</LinksUpToDate>
  <CharactersWithSpaces>34126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</dc:title>
  <dc:subject/>
  <dc:creator>sa044</dc:creator>
  <cp:keywords/>
  <cp:lastModifiedBy>Krystyna Cap</cp:lastModifiedBy>
  <cp:revision>17</cp:revision>
  <cp:lastPrinted>2022-12-20T18:31:00Z</cp:lastPrinted>
  <dcterms:created xsi:type="dcterms:W3CDTF">2022-12-27T22:42:00Z</dcterms:created>
  <dcterms:modified xsi:type="dcterms:W3CDTF">2022-12-28T15:28:00Z</dcterms:modified>
</cp:coreProperties>
</file>