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D26FA" w14:textId="77777777" w:rsidR="00311A1D" w:rsidRPr="00725006" w:rsidRDefault="00311A1D" w:rsidP="00725006">
      <w:pPr>
        <w:spacing w:after="0" w:line="360" w:lineRule="auto"/>
        <w:rPr>
          <w:rFonts w:ascii="Times New Roman" w:hAnsi="Times New Roman" w:cs="Times New Roman"/>
          <w:sz w:val="36"/>
          <w:szCs w:val="36"/>
        </w:rPr>
      </w:pPr>
    </w:p>
    <w:p w14:paraId="7A2D43BF" w14:textId="77777777" w:rsidR="00311A1D" w:rsidRPr="00725006" w:rsidRDefault="008E58DD" w:rsidP="00EE5698">
      <w:pPr>
        <w:spacing w:after="0" w:line="360" w:lineRule="auto"/>
        <w:jc w:val="center"/>
        <w:rPr>
          <w:rFonts w:ascii="Times New Roman" w:hAnsi="Times New Roman" w:cs="Times New Roman"/>
          <w:sz w:val="36"/>
          <w:szCs w:val="36"/>
        </w:rPr>
      </w:pPr>
      <w:r w:rsidRPr="00725006">
        <w:rPr>
          <w:rFonts w:ascii="Times New Roman" w:hAnsi="Times New Roman" w:cs="Times New Roman"/>
          <w:sz w:val="36"/>
          <w:szCs w:val="36"/>
        </w:rPr>
        <w:t xml:space="preserve">Hospitality and </w:t>
      </w:r>
      <w:r w:rsidR="00B66312" w:rsidRPr="00725006">
        <w:rPr>
          <w:rFonts w:ascii="Times New Roman" w:hAnsi="Times New Roman" w:cs="Times New Roman"/>
          <w:sz w:val="36"/>
          <w:szCs w:val="36"/>
        </w:rPr>
        <w:t>Tourism Management</w:t>
      </w:r>
    </w:p>
    <w:p w14:paraId="2F87892D" w14:textId="77777777" w:rsidR="00725006" w:rsidRPr="00725006" w:rsidRDefault="00725006" w:rsidP="00EE5698">
      <w:pPr>
        <w:spacing w:after="0" w:line="360" w:lineRule="auto"/>
        <w:jc w:val="center"/>
        <w:rPr>
          <w:rFonts w:ascii="Times New Roman" w:hAnsi="Times New Roman" w:cs="Times New Roman"/>
          <w:sz w:val="36"/>
          <w:szCs w:val="36"/>
        </w:rPr>
      </w:pPr>
      <w:r w:rsidRPr="00725006">
        <w:rPr>
          <w:rFonts w:ascii="Times New Roman" w:hAnsi="Times New Roman" w:cs="Times New Roman"/>
          <w:sz w:val="36"/>
          <w:szCs w:val="36"/>
        </w:rPr>
        <w:t xml:space="preserve">BMIH5007 </w:t>
      </w:r>
    </w:p>
    <w:p w14:paraId="3A142A34" w14:textId="77777777" w:rsidR="00A41201" w:rsidRDefault="00725006" w:rsidP="00EE5698">
      <w:pPr>
        <w:spacing w:after="0" w:line="360" w:lineRule="auto"/>
        <w:jc w:val="center"/>
        <w:rPr>
          <w:rFonts w:ascii="Times New Roman" w:hAnsi="Times New Roman" w:cs="Times New Roman"/>
          <w:sz w:val="36"/>
          <w:szCs w:val="36"/>
        </w:rPr>
      </w:pPr>
      <w:r w:rsidRPr="00725006">
        <w:rPr>
          <w:rFonts w:ascii="Times New Roman" w:hAnsi="Times New Roman" w:cs="Times New Roman"/>
          <w:sz w:val="36"/>
          <w:szCs w:val="36"/>
        </w:rPr>
        <w:t xml:space="preserve">Assignment 2   </w:t>
      </w:r>
    </w:p>
    <w:p w14:paraId="522584A5" w14:textId="2130DDD7" w:rsidR="00A41201" w:rsidRDefault="00A41201" w:rsidP="00EE5698">
      <w:pPr>
        <w:spacing w:after="0" w:line="360" w:lineRule="auto"/>
        <w:jc w:val="center"/>
        <w:rPr>
          <w:rFonts w:ascii="Times New Roman" w:hAnsi="Times New Roman" w:cs="Times New Roman"/>
          <w:sz w:val="36"/>
          <w:szCs w:val="36"/>
        </w:rPr>
      </w:pPr>
      <w:r>
        <w:rPr>
          <w:rFonts w:ascii="Times New Roman" w:hAnsi="Times New Roman" w:cs="Times New Roman"/>
          <w:sz w:val="36"/>
          <w:szCs w:val="36"/>
        </w:rPr>
        <w:t>Felicia Popescu</w:t>
      </w:r>
    </w:p>
    <w:p w14:paraId="2C2A7ACD" w14:textId="509C68C6" w:rsidR="00A41201" w:rsidRDefault="00A41201" w:rsidP="00EE5698">
      <w:pPr>
        <w:spacing w:after="0" w:line="360" w:lineRule="auto"/>
        <w:jc w:val="center"/>
        <w:rPr>
          <w:rFonts w:ascii="Times New Roman" w:hAnsi="Times New Roman" w:cs="Times New Roman"/>
          <w:sz w:val="36"/>
          <w:szCs w:val="36"/>
        </w:rPr>
      </w:pPr>
      <w:r>
        <w:rPr>
          <w:rFonts w:ascii="Times New Roman" w:hAnsi="Times New Roman" w:cs="Times New Roman"/>
          <w:sz w:val="36"/>
          <w:szCs w:val="36"/>
        </w:rPr>
        <w:t>2119254</w:t>
      </w:r>
    </w:p>
    <w:p w14:paraId="3838A497" w14:textId="77777777" w:rsidR="00A41201" w:rsidRDefault="00A41201" w:rsidP="00EE5698">
      <w:pPr>
        <w:spacing w:after="0" w:line="360" w:lineRule="auto"/>
        <w:jc w:val="center"/>
        <w:rPr>
          <w:rFonts w:ascii="Times New Roman" w:hAnsi="Times New Roman" w:cs="Times New Roman"/>
          <w:sz w:val="36"/>
          <w:szCs w:val="36"/>
        </w:rPr>
      </w:pPr>
    </w:p>
    <w:p w14:paraId="676CA4EC" w14:textId="045E7EF1" w:rsidR="00185509" w:rsidRPr="00B66312" w:rsidRDefault="008E58DD" w:rsidP="00EE5698">
      <w:pPr>
        <w:spacing w:after="0" w:line="360" w:lineRule="auto"/>
        <w:jc w:val="center"/>
        <w:rPr>
          <w:rFonts w:ascii="Times New Roman" w:hAnsi="Times New Roman" w:cs="Times New Roman"/>
          <w:sz w:val="24"/>
          <w:szCs w:val="24"/>
        </w:rPr>
      </w:pPr>
      <w:r w:rsidRPr="00B66312">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eastAsia="en-US"/>
        </w:rPr>
        <w:id w:val="-871225443"/>
        <w:docPartObj>
          <w:docPartGallery w:val="Table of Contents"/>
          <w:docPartUnique/>
        </w:docPartObj>
      </w:sdtPr>
      <w:sdtEndPr>
        <w:rPr>
          <w:noProof/>
        </w:rPr>
      </w:sdtEndPr>
      <w:sdtContent>
        <w:p w14:paraId="4DFFCFC5" w14:textId="77777777" w:rsidR="00185509" w:rsidRPr="000A0218" w:rsidRDefault="008E58DD" w:rsidP="00EE5698">
          <w:pPr>
            <w:pStyle w:val="TOCHeading"/>
            <w:spacing w:before="0" w:line="360" w:lineRule="auto"/>
            <w:jc w:val="center"/>
            <w:rPr>
              <w:rFonts w:ascii="Times New Roman" w:hAnsi="Times New Roman" w:cs="Times New Roman"/>
              <w:color w:val="000000" w:themeColor="text1"/>
              <w:szCs w:val="24"/>
            </w:rPr>
          </w:pPr>
          <w:r w:rsidRPr="000A0218">
            <w:rPr>
              <w:rFonts w:ascii="Times New Roman" w:hAnsi="Times New Roman" w:cs="Times New Roman"/>
              <w:color w:val="000000" w:themeColor="text1"/>
              <w:szCs w:val="24"/>
            </w:rPr>
            <w:t>Table of Contents</w:t>
          </w:r>
        </w:p>
        <w:p w14:paraId="69D290D4" w14:textId="77777777" w:rsidR="0020351E" w:rsidRPr="00B66312" w:rsidRDefault="0046662B" w:rsidP="00EE5698">
          <w:pPr>
            <w:pStyle w:val="TOC1"/>
            <w:tabs>
              <w:tab w:val="right" w:leader="dot" w:pos="9350"/>
            </w:tabs>
            <w:spacing w:after="0" w:line="360" w:lineRule="auto"/>
            <w:rPr>
              <w:rFonts w:ascii="Times New Roman" w:eastAsiaTheme="minorEastAsia" w:hAnsi="Times New Roman" w:cs="Times New Roman"/>
              <w:noProof/>
              <w:sz w:val="24"/>
              <w:szCs w:val="24"/>
            </w:rPr>
          </w:pPr>
          <w:r w:rsidRPr="00B66312">
            <w:rPr>
              <w:rFonts w:ascii="Times New Roman" w:hAnsi="Times New Roman" w:cs="Times New Roman"/>
              <w:sz w:val="24"/>
              <w:szCs w:val="24"/>
            </w:rPr>
            <w:fldChar w:fldCharType="begin"/>
          </w:r>
          <w:r w:rsidR="008E58DD" w:rsidRPr="00B66312">
            <w:rPr>
              <w:rFonts w:ascii="Times New Roman" w:hAnsi="Times New Roman" w:cs="Times New Roman"/>
              <w:sz w:val="24"/>
              <w:szCs w:val="24"/>
            </w:rPr>
            <w:instrText xml:space="preserve"> TOC \o "1-3" \h \z \u </w:instrText>
          </w:r>
          <w:r w:rsidRPr="00B66312">
            <w:rPr>
              <w:rFonts w:ascii="Times New Roman" w:hAnsi="Times New Roman" w:cs="Times New Roman"/>
              <w:sz w:val="24"/>
              <w:szCs w:val="24"/>
            </w:rPr>
            <w:fldChar w:fldCharType="separate"/>
          </w:r>
          <w:hyperlink w:anchor="_Toc135398554" w:history="1">
            <w:r w:rsidR="008E58DD" w:rsidRPr="00B66312">
              <w:rPr>
                <w:rStyle w:val="Hyperlink"/>
                <w:rFonts w:ascii="Times New Roman" w:hAnsi="Times New Roman" w:cs="Times New Roman"/>
                <w:noProof/>
                <w:sz w:val="24"/>
                <w:szCs w:val="24"/>
              </w:rPr>
              <w:t>Introduction</w:t>
            </w:r>
            <w:r w:rsidR="008E58DD" w:rsidRPr="00B66312">
              <w:rPr>
                <w:rFonts w:ascii="Times New Roman" w:hAnsi="Times New Roman" w:cs="Times New Roman"/>
                <w:noProof/>
                <w:webHidden/>
                <w:sz w:val="24"/>
                <w:szCs w:val="24"/>
              </w:rPr>
              <w:tab/>
            </w:r>
            <w:r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_Toc135398554 \h </w:instrText>
            </w:r>
            <w:r w:rsidRPr="00B66312">
              <w:rPr>
                <w:rFonts w:ascii="Times New Roman" w:hAnsi="Times New Roman" w:cs="Times New Roman"/>
                <w:noProof/>
                <w:webHidden/>
                <w:sz w:val="24"/>
                <w:szCs w:val="24"/>
              </w:rPr>
            </w:r>
            <w:r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3</w:t>
            </w:r>
            <w:r w:rsidRPr="00B66312">
              <w:rPr>
                <w:rFonts w:ascii="Times New Roman" w:hAnsi="Times New Roman" w:cs="Times New Roman"/>
                <w:noProof/>
                <w:webHidden/>
                <w:sz w:val="24"/>
                <w:szCs w:val="24"/>
              </w:rPr>
              <w:fldChar w:fldCharType="end"/>
            </w:r>
          </w:hyperlink>
        </w:p>
        <w:p w14:paraId="4E0B142B"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55" w:history="1">
            <w:r w:rsidR="008E58DD" w:rsidRPr="00B66312">
              <w:rPr>
                <w:rStyle w:val="Hyperlink"/>
                <w:rFonts w:ascii="Times New Roman" w:hAnsi="Times New Roman" w:cs="Times New Roman"/>
                <w:noProof/>
                <w:sz w:val="24"/>
                <w:szCs w:val="24"/>
              </w:rPr>
              <w:t>Argument: For Outsourcing the Housekeeping Department within Marriott International</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_Toc135398555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3</w:t>
            </w:r>
            <w:r w:rsidR="0046662B" w:rsidRPr="00B66312">
              <w:rPr>
                <w:rFonts w:ascii="Times New Roman" w:hAnsi="Times New Roman" w:cs="Times New Roman"/>
                <w:noProof/>
                <w:webHidden/>
                <w:sz w:val="24"/>
                <w:szCs w:val="24"/>
              </w:rPr>
              <w:fldChar w:fldCharType="end"/>
            </w:r>
          </w:hyperlink>
        </w:p>
        <w:p w14:paraId="1A1198D4"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56" w:history="1">
            <w:r w:rsidR="008E58DD" w:rsidRPr="00B66312">
              <w:rPr>
                <w:rStyle w:val="Hyperlink"/>
                <w:rFonts w:ascii="Times New Roman" w:hAnsi="Times New Roman" w:cs="Times New Roman"/>
                <w:noProof/>
                <w:sz w:val="24"/>
                <w:szCs w:val="24"/>
              </w:rPr>
              <w:t>Insourced housekeeping VS outsourcing housekeeping</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_Toc135398556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5</w:t>
            </w:r>
            <w:r w:rsidR="0046662B" w:rsidRPr="00B66312">
              <w:rPr>
                <w:rFonts w:ascii="Times New Roman" w:hAnsi="Times New Roman" w:cs="Times New Roman"/>
                <w:noProof/>
                <w:webHidden/>
                <w:sz w:val="24"/>
                <w:szCs w:val="24"/>
              </w:rPr>
              <w:fldChar w:fldCharType="end"/>
            </w:r>
          </w:hyperlink>
        </w:p>
        <w:p w14:paraId="3020C360"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57" w:history="1">
            <w:r w:rsidR="008E58DD" w:rsidRPr="00B66312">
              <w:rPr>
                <w:rStyle w:val="Hyperlink"/>
                <w:rFonts w:ascii="Times New Roman" w:hAnsi="Times New Roman" w:cs="Times New Roman"/>
                <w:noProof/>
                <w:sz w:val="24"/>
                <w:szCs w:val="24"/>
              </w:rPr>
              <w:t>Employee abilities</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_Toc135398557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6</w:t>
            </w:r>
            <w:r w:rsidR="0046662B" w:rsidRPr="00B66312">
              <w:rPr>
                <w:rFonts w:ascii="Times New Roman" w:hAnsi="Times New Roman" w:cs="Times New Roman"/>
                <w:noProof/>
                <w:webHidden/>
                <w:sz w:val="24"/>
                <w:szCs w:val="24"/>
              </w:rPr>
              <w:fldChar w:fldCharType="end"/>
            </w:r>
          </w:hyperlink>
        </w:p>
        <w:p w14:paraId="73F402DA"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58" w:history="1">
            <w:r w:rsidR="008E58DD" w:rsidRPr="00B66312">
              <w:rPr>
                <w:rStyle w:val="Hyperlink"/>
                <w:rFonts w:ascii="Times New Roman" w:hAnsi="Times New Roman" w:cs="Times New Roman"/>
                <w:noProof/>
                <w:sz w:val="24"/>
                <w:szCs w:val="24"/>
              </w:rPr>
              <w:t>Cost implications</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_Toc135398558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7</w:t>
            </w:r>
            <w:r w:rsidR="0046662B" w:rsidRPr="00B66312">
              <w:rPr>
                <w:rFonts w:ascii="Times New Roman" w:hAnsi="Times New Roman" w:cs="Times New Roman"/>
                <w:noProof/>
                <w:webHidden/>
                <w:sz w:val="24"/>
                <w:szCs w:val="24"/>
              </w:rPr>
              <w:fldChar w:fldCharType="end"/>
            </w:r>
          </w:hyperlink>
        </w:p>
        <w:p w14:paraId="731E623F"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59" w:history="1">
            <w:r w:rsidR="008E58DD" w:rsidRPr="00B66312">
              <w:rPr>
                <w:rStyle w:val="Hyperlink"/>
                <w:rFonts w:ascii="Times New Roman" w:hAnsi="Times New Roman" w:cs="Times New Roman"/>
                <w:noProof/>
                <w:sz w:val="24"/>
                <w:szCs w:val="24"/>
              </w:rPr>
              <w:t>Results and Sustainability</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_Toc135398559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8</w:t>
            </w:r>
            <w:r w:rsidR="0046662B" w:rsidRPr="00B66312">
              <w:rPr>
                <w:rFonts w:ascii="Times New Roman" w:hAnsi="Times New Roman" w:cs="Times New Roman"/>
                <w:noProof/>
                <w:webHidden/>
                <w:sz w:val="24"/>
                <w:szCs w:val="24"/>
              </w:rPr>
              <w:fldChar w:fldCharType="end"/>
            </w:r>
          </w:hyperlink>
        </w:p>
        <w:p w14:paraId="6FAC113B"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60" w:history="1">
            <w:r w:rsidR="008E58DD" w:rsidRPr="00B66312">
              <w:rPr>
                <w:rStyle w:val="Hyperlink"/>
                <w:rFonts w:ascii="Times New Roman" w:hAnsi="Times New Roman" w:cs="Times New Roman"/>
                <w:noProof/>
                <w:sz w:val="24"/>
                <w:szCs w:val="24"/>
              </w:rPr>
              <w:t>Consistency</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_Toc135398560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9</w:t>
            </w:r>
            <w:r w:rsidR="0046662B" w:rsidRPr="00B66312">
              <w:rPr>
                <w:rFonts w:ascii="Times New Roman" w:hAnsi="Times New Roman" w:cs="Times New Roman"/>
                <w:noProof/>
                <w:webHidden/>
                <w:sz w:val="24"/>
                <w:szCs w:val="24"/>
              </w:rPr>
              <w:fldChar w:fldCharType="end"/>
            </w:r>
          </w:hyperlink>
        </w:p>
        <w:p w14:paraId="371DF880" w14:textId="77777777" w:rsidR="0020351E" w:rsidRPr="00B66312" w:rsidRDefault="00000000" w:rsidP="00EE5698">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5398561" w:history="1">
            <w:r w:rsidR="008E58DD" w:rsidRPr="00B66312">
              <w:rPr>
                <w:rStyle w:val="Hyperlink"/>
                <w:rFonts w:ascii="Times New Roman" w:hAnsi="Times New Roman" w:cs="Times New Roman"/>
                <w:noProof/>
                <w:sz w:val="24"/>
                <w:szCs w:val="24"/>
              </w:rPr>
              <w:t>Guest experience</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_Toc135398561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10</w:t>
            </w:r>
            <w:r w:rsidR="0046662B" w:rsidRPr="00B66312">
              <w:rPr>
                <w:rFonts w:ascii="Times New Roman" w:hAnsi="Times New Roman" w:cs="Times New Roman"/>
                <w:noProof/>
                <w:webHidden/>
                <w:sz w:val="24"/>
                <w:szCs w:val="24"/>
              </w:rPr>
              <w:fldChar w:fldCharType="end"/>
            </w:r>
          </w:hyperlink>
        </w:p>
        <w:p w14:paraId="13D307EA" w14:textId="77777777" w:rsidR="0020351E" w:rsidRPr="00B66312" w:rsidRDefault="00000000" w:rsidP="00EE5698">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35398562" w:history="1">
            <w:r w:rsidR="008E58DD" w:rsidRPr="00B66312">
              <w:rPr>
                <w:rStyle w:val="Hyperlink"/>
                <w:rFonts w:ascii="Times New Roman" w:hAnsi="Times New Roman" w:cs="Times New Roman"/>
                <w:noProof/>
                <w:sz w:val="24"/>
                <w:szCs w:val="24"/>
              </w:rPr>
              <w:t>Conclusion</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_Toc135398562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11</w:t>
            </w:r>
            <w:r w:rsidR="0046662B" w:rsidRPr="00B66312">
              <w:rPr>
                <w:rFonts w:ascii="Times New Roman" w:hAnsi="Times New Roman" w:cs="Times New Roman"/>
                <w:noProof/>
                <w:webHidden/>
                <w:sz w:val="24"/>
                <w:szCs w:val="24"/>
              </w:rPr>
              <w:fldChar w:fldCharType="end"/>
            </w:r>
          </w:hyperlink>
        </w:p>
        <w:p w14:paraId="21E36571" w14:textId="77777777" w:rsidR="0020351E" w:rsidRPr="00B66312" w:rsidRDefault="00000000" w:rsidP="00EE5698">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35398563" w:history="1">
            <w:r w:rsidR="008E58DD" w:rsidRPr="00B66312">
              <w:rPr>
                <w:rStyle w:val="Hyperlink"/>
                <w:rFonts w:ascii="Times New Roman" w:hAnsi="Times New Roman" w:cs="Times New Roman"/>
                <w:noProof/>
                <w:sz w:val="24"/>
                <w:szCs w:val="24"/>
              </w:rPr>
              <w:t>References</w:t>
            </w:r>
            <w:r w:rsidR="008E58DD" w:rsidRPr="00B66312">
              <w:rPr>
                <w:rFonts w:ascii="Times New Roman" w:hAnsi="Times New Roman" w:cs="Times New Roman"/>
                <w:noProof/>
                <w:webHidden/>
                <w:sz w:val="24"/>
                <w:szCs w:val="24"/>
              </w:rPr>
              <w:tab/>
            </w:r>
            <w:r w:rsidR="0046662B" w:rsidRPr="00B66312">
              <w:rPr>
                <w:rFonts w:ascii="Times New Roman" w:hAnsi="Times New Roman" w:cs="Times New Roman"/>
                <w:noProof/>
                <w:webHidden/>
                <w:sz w:val="24"/>
                <w:szCs w:val="24"/>
              </w:rPr>
              <w:fldChar w:fldCharType="begin"/>
            </w:r>
            <w:r w:rsidR="008E58DD" w:rsidRPr="00B66312">
              <w:rPr>
                <w:rFonts w:ascii="Times New Roman" w:hAnsi="Times New Roman" w:cs="Times New Roman"/>
                <w:noProof/>
                <w:webHidden/>
                <w:sz w:val="24"/>
                <w:szCs w:val="24"/>
              </w:rPr>
              <w:instrText xml:space="preserve"> PAGEREF _Toc135398563 \h </w:instrText>
            </w:r>
            <w:r w:rsidR="0046662B" w:rsidRPr="00B66312">
              <w:rPr>
                <w:rFonts w:ascii="Times New Roman" w:hAnsi="Times New Roman" w:cs="Times New Roman"/>
                <w:noProof/>
                <w:webHidden/>
                <w:sz w:val="24"/>
                <w:szCs w:val="24"/>
              </w:rPr>
            </w:r>
            <w:r w:rsidR="0046662B" w:rsidRPr="00B66312">
              <w:rPr>
                <w:rFonts w:ascii="Times New Roman" w:hAnsi="Times New Roman" w:cs="Times New Roman"/>
                <w:noProof/>
                <w:webHidden/>
                <w:sz w:val="24"/>
                <w:szCs w:val="24"/>
              </w:rPr>
              <w:fldChar w:fldCharType="separate"/>
            </w:r>
            <w:r w:rsidR="008E58DD" w:rsidRPr="00B66312">
              <w:rPr>
                <w:rFonts w:ascii="Times New Roman" w:hAnsi="Times New Roman" w:cs="Times New Roman"/>
                <w:noProof/>
                <w:webHidden/>
                <w:sz w:val="24"/>
                <w:szCs w:val="24"/>
              </w:rPr>
              <w:t>13</w:t>
            </w:r>
            <w:r w:rsidR="0046662B" w:rsidRPr="00B66312">
              <w:rPr>
                <w:rFonts w:ascii="Times New Roman" w:hAnsi="Times New Roman" w:cs="Times New Roman"/>
                <w:noProof/>
                <w:webHidden/>
                <w:sz w:val="24"/>
                <w:szCs w:val="24"/>
              </w:rPr>
              <w:fldChar w:fldCharType="end"/>
            </w:r>
          </w:hyperlink>
        </w:p>
        <w:p w14:paraId="2BB753D4" w14:textId="77777777" w:rsidR="00185509" w:rsidRPr="00B66312" w:rsidRDefault="0046662B" w:rsidP="00EE5698">
          <w:pPr>
            <w:spacing w:after="0" w:line="360" w:lineRule="auto"/>
            <w:rPr>
              <w:rFonts w:ascii="Times New Roman" w:hAnsi="Times New Roman" w:cs="Times New Roman"/>
              <w:sz w:val="24"/>
              <w:szCs w:val="24"/>
            </w:rPr>
          </w:pPr>
          <w:r w:rsidRPr="00B66312">
            <w:rPr>
              <w:rFonts w:ascii="Times New Roman" w:hAnsi="Times New Roman" w:cs="Times New Roman"/>
              <w:b/>
              <w:bCs/>
              <w:noProof/>
              <w:sz w:val="24"/>
              <w:szCs w:val="24"/>
            </w:rPr>
            <w:fldChar w:fldCharType="end"/>
          </w:r>
        </w:p>
      </w:sdtContent>
    </w:sdt>
    <w:p w14:paraId="3317B333" w14:textId="77777777" w:rsidR="00185509" w:rsidRPr="00B66312" w:rsidRDefault="008E58DD" w:rsidP="00EE5698">
      <w:pPr>
        <w:spacing w:after="0" w:line="360" w:lineRule="auto"/>
        <w:rPr>
          <w:rFonts w:ascii="Times New Roman" w:eastAsiaTheme="majorEastAsia" w:hAnsi="Times New Roman" w:cs="Times New Roman"/>
          <w:b/>
          <w:bCs/>
          <w:i/>
          <w:color w:val="000000" w:themeColor="text1"/>
          <w:sz w:val="24"/>
          <w:szCs w:val="24"/>
        </w:rPr>
      </w:pPr>
      <w:r w:rsidRPr="00B66312">
        <w:rPr>
          <w:rFonts w:ascii="Times New Roman" w:hAnsi="Times New Roman" w:cs="Times New Roman"/>
          <w:sz w:val="24"/>
          <w:szCs w:val="24"/>
        </w:rPr>
        <w:br w:type="page"/>
      </w:r>
    </w:p>
    <w:p w14:paraId="2F42746F" w14:textId="77777777" w:rsidR="003173BF" w:rsidRPr="00B66312" w:rsidRDefault="008E58DD" w:rsidP="00EE5698">
      <w:pPr>
        <w:pStyle w:val="Heading1"/>
        <w:spacing w:before="0" w:line="360" w:lineRule="auto"/>
        <w:rPr>
          <w:rFonts w:cs="Times New Roman"/>
          <w:szCs w:val="24"/>
        </w:rPr>
      </w:pPr>
      <w:bookmarkStart w:id="0" w:name="_Toc135398554"/>
      <w:r w:rsidRPr="00B66312">
        <w:rPr>
          <w:rFonts w:cs="Times New Roman"/>
          <w:szCs w:val="24"/>
        </w:rPr>
        <w:lastRenderedPageBreak/>
        <w:t>Introduction</w:t>
      </w:r>
      <w:bookmarkEnd w:id="0"/>
    </w:p>
    <w:p w14:paraId="2379960D"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The housekeeping department in the hotel industry, including Marriot International, plays an essential role in ensuring the comfort, cleanliness, comfort, and overall guest experience at hotels. Insourcing involves employing an in-house team to manage housekeeping operations (</w:t>
      </w:r>
      <w:proofErr w:type="spellStart"/>
      <w:r w:rsidRPr="00B66312">
        <w:rPr>
          <w:rFonts w:ascii="Times New Roman" w:hAnsi="Times New Roman" w:cs="Times New Roman"/>
          <w:sz w:val="24"/>
          <w:szCs w:val="24"/>
        </w:rPr>
        <w:t>Schraefel</w:t>
      </w:r>
      <w:proofErr w:type="spellEnd"/>
      <w:r w:rsidRPr="00B66312">
        <w:rPr>
          <w:rFonts w:ascii="Times New Roman" w:hAnsi="Times New Roman" w:cs="Times New Roman"/>
          <w:sz w:val="24"/>
          <w:szCs w:val="24"/>
        </w:rPr>
        <w:t xml:space="preserve"> et al. 2020), while outsourcing involves partnering with external service providers to handle such duties and responsibilities (Espino, 2023). This decision has impacted different aspects, including the abilities of those employed, cost implications, sustainability, consistency, and guest </w:t>
      </w:r>
      <w:proofErr w:type="spellStart"/>
      <w:proofErr w:type="gramStart"/>
      <w:r w:rsidRPr="00B66312">
        <w:rPr>
          <w:rFonts w:ascii="Times New Roman" w:hAnsi="Times New Roman" w:cs="Times New Roman"/>
          <w:sz w:val="24"/>
          <w:szCs w:val="24"/>
        </w:rPr>
        <w:t>experience.The</w:t>
      </w:r>
      <w:proofErr w:type="spellEnd"/>
      <w:proofErr w:type="gramEnd"/>
      <w:r w:rsidRPr="00B66312">
        <w:rPr>
          <w:rFonts w:ascii="Times New Roman" w:hAnsi="Times New Roman" w:cs="Times New Roman"/>
          <w:sz w:val="24"/>
          <w:szCs w:val="24"/>
        </w:rPr>
        <w:t xml:space="preserve"> report compares the insourcing and outsourcing approaches for the housekeeping department within Marriott International. By critically </w:t>
      </w:r>
      <w:proofErr w:type="spellStart"/>
      <w:r w:rsidRPr="00B66312">
        <w:rPr>
          <w:rFonts w:ascii="Times New Roman" w:hAnsi="Times New Roman" w:cs="Times New Roman"/>
          <w:sz w:val="24"/>
          <w:szCs w:val="24"/>
        </w:rPr>
        <w:t>analysing</w:t>
      </w:r>
      <w:proofErr w:type="spellEnd"/>
      <w:r w:rsidRPr="00B66312">
        <w:rPr>
          <w:rFonts w:ascii="Times New Roman" w:hAnsi="Times New Roman" w:cs="Times New Roman"/>
          <w:sz w:val="24"/>
          <w:szCs w:val="24"/>
        </w:rPr>
        <w:t xml:space="preserve"> and evaluating the advantages and drawbacks of each approach, we can gain insights into the potential impact on operational efficiency, guest satisfaction, and overall business performance of outsourcing.</w:t>
      </w:r>
    </w:p>
    <w:p w14:paraId="0A7E2E64" w14:textId="77777777" w:rsidR="003173BF" w:rsidRPr="00B66312" w:rsidRDefault="003173BF" w:rsidP="00EE5698">
      <w:pPr>
        <w:spacing w:after="0" w:line="360" w:lineRule="auto"/>
        <w:jc w:val="both"/>
        <w:rPr>
          <w:rFonts w:ascii="Times New Roman" w:hAnsi="Times New Roman" w:cs="Times New Roman"/>
          <w:sz w:val="24"/>
          <w:szCs w:val="24"/>
        </w:rPr>
      </w:pPr>
    </w:p>
    <w:p w14:paraId="25C6789D" w14:textId="77777777" w:rsidR="003173BF" w:rsidRPr="00B66312" w:rsidRDefault="008E58DD" w:rsidP="00EE5698">
      <w:pPr>
        <w:pStyle w:val="Heading2"/>
        <w:spacing w:before="0" w:line="360" w:lineRule="auto"/>
        <w:rPr>
          <w:rFonts w:cs="Times New Roman"/>
          <w:szCs w:val="24"/>
        </w:rPr>
      </w:pPr>
      <w:bookmarkStart w:id="1" w:name="_Toc135398555"/>
      <w:r w:rsidRPr="00B66312">
        <w:rPr>
          <w:rFonts w:cs="Times New Roman"/>
          <w:szCs w:val="24"/>
        </w:rPr>
        <w:t>Argument: For Outsourcing the Housekeeping Department within Marriott International</w:t>
      </w:r>
      <w:bookmarkEnd w:id="1"/>
    </w:p>
    <w:p w14:paraId="4A0DE10C"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Outsourcing the housekeeping department within Marriott International can bring different benefits and advantages to the company. </w:t>
      </w:r>
      <w:proofErr w:type="gramStart"/>
      <w:r w:rsidRPr="00B66312">
        <w:rPr>
          <w:rFonts w:ascii="Times New Roman" w:hAnsi="Times New Roman" w:cs="Times New Roman"/>
          <w:sz w:val="24"/>
          <w:szCs w:val="24"/>
        </w:rPr>
        <w:t>By comparing the insourced housekeeping team with an outsourced housekeeping team, it</w:t>
      </w:r>
      <w:proofErr w:type="gramEnd"/>
      <w:r w:rsidRPr="00B66312">
        <w:rPr>
          <w:rFonts w:ascii="Times New Roman" w:hAnsi="Times New Roman" w:cs="Times New Roman"/>
          <w:sz w:val="24"/>
          <w:szCs w:val="24"/>
        </w:rPr>
        <w:t xml:space="preserve"> becomes evident that outsourcing can cause cost savings, increased flexibility, and improved operational efficiency (Hamza et al. 2021).</w:t>
      </w:r>
    </w:p>
    <w:p w14:paraId="117F642D" w14:textId="77777777" w:rsidR="003173BF" w:rsidRPr="00B66312" w:rsidRDefault="008E58DD" w:rsidP="00EE5698">
      <w:pPr>
        <w:pStyle w:val="ListParagraph"/>
        <w:numPr>
          <w:ilvl w:val="0"/>
          <w:numId w:val="7"/>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 xml:space="preserve">Cost Savings: </w:t>
      </w:r>
      <w:r w:rsidRPr="00B66312">
        <w:rPr>
          <w:rFonts w:ascii="Times New Roman" w:hAnsi="Times New Roman" w:cs="Times New Roman"/>
          <w:sz w:val="24"/>
          <w:szCs w:val="24"/>
        </w:rPr>
        <w:t xml:space="preserve">When outsourcing, the </w:t>
      </w:r>
      <w:proofErr w:type="spellStart"/>
      <w:r w:rsidRPr="00B66312">
        <w:rPr>
          <w:rFonts w:ascii="Times New Roman" w:hAnsi="Times New Roman" w:cs="Times New Roman"/>
          <w:sz w:val="24"/>
          <w:szCs w:val="24"/>
        </w:rPr>
        <w:t>organisation</w:t>
      </w:r>
      <w:proofErr w:type="spellEnd"/>
      <w:r w:rsidRPr="00B66312">
        <w:rPr>
          <w:rFonts w:ascii="Times New Roman" w:hAnsi="Times New Roman" w:cs="Times New Roman"/>
          <w:sz w:val="24"/>
          <w:szCs w:val="24"/>
        </w:rPr>
        <w:t xml:space="preserve"> can negotiate competitive contracts with external service providers, leveraging their expertise and economies of scale (Mohammad et al., 2022). </w:t>
      </w:r>
      <w:r w:rsidR="00FF28C3" w:rsidRPr="00FF28C3">
        <w:rPr>
          <w:rFonts w:ascii="Times New Roman" w:hAnsi="Times New Roman" w:cs="Times New Roman"/>
          <w:sz w:val="24"/>
          <w:szCs w:val="24"/>
        </w:rPr>
        <w:t>These suppliers frequently have access to specialist tools, training materials, and effective procedures, which can result in cost savings. By outsourcing the housekeeping division, Marriott International may save a lot of money (Spektor et al., 2023). Additionally, outsourcing can reduce or even eliminate the expense of hiring, training, and providing benefits to employees that come with having</w:t>
      </w:r>
      <w:r w:rsidR="00FF28C3">
        <w:rPr>
          <w:rFonts w:ascii="Times New Roman" w:hAnsi="Times New Roman" w:cs="Times New Roman"/>
          <w:sz w:val="24"/>
          <w:szCs w:val="24"/>
        </w:rPr>
        <w:t xml:space="preserve"> an internal housekeeping staff</w:t>
      </w:r>
      <w:r w:rsidRPr="00B66312">
        <w:rPr>
          <w:rFonts w:ascii="Times New Roman" w:hAnsi="Times New Roman" w:cs="Times New Roman"/>
          <w:sz w:val="24"/>
          <w:szCs w:val="24"/>
        </w:rPr>
        <w:t>.</w:t>
      </w:r>
    </w:p>
    <w:p w14:paraId="5F32CB84" w14:textId="77777777" w:rsidR="003173BF" w:rsidRPr="00B66312" w:rsidRDefault="008E58DD" w:rsidP="00EE5698">
      <w:pPr>
        <w:pStyle w:val="ListParagraph"/>
        <w:numPr>
          <w:ilvl w:val="0"/>
          <w:numId w:val="7"/>
        </w:numPr>
        <w:spacing w:after="0" w:line="360" w:lineRule="auto"/>
        <w:rPr>
          <w:rFonts w:ascii="Times New Roman" w:hAnsi="Times New Roman" w:cs="Times New Roman"/>
          <w:sz w:val="24"/>
          <w:szCs w:val="24"/>
        </w:rPr>
      </w:pPr>
      <w:r w:rsidRPr="00B66312">
        <w:rPr>
          <w:rFonts w:ascii="Times New Roman" w:hAnsi="Times New Roman" w:cs="Times New Roman"/>
          <w:b/>
          <w:sz w:val="24"/>
          <w:szCs w:val="24"/>
        </w:rPr>
        <w:t xml:space="preserve">Increased </w:t>
      </w:r>
      <w:proofErr w:type="spellStart"/>
      <w:proofErr w:type="gramStart"/>
      <w:r w:rsidRPr="00B66312">
        <w:rPr>
          <w:rFonts w:ascii="Times New Roman" w:hAnsi="Times New Roman" w:cs="Times New Roman"/>
          <w:b/>
          <w:sz w:val="24"/>
          <w:szCs w:val="24"/>
        </w:rPr>
        <w:t>Flexibility:</w:t>
      </w:r>
      <w:r w:rsidR="0081544C" w:rsidRPr="0081544C">
        <w:rPr>
          <w:rFonts w:ascii="Times New Roman" w:hAnsi="Times New Roman" w:cs="Times New Roman"/>
          <w:sz w:val="24"/>
          <w:szCs w:val="24"/>
        </w:rPr>
        <w:t>External</w:t>
      </w:r>
      <w:proofErr w:type="spellEnd"/>
      <w:proofErr w:type="gramEnd"/>
      <w:r w:rsidR="0081544C" w:rsidRPr="0081544C">
        <w:rPr>
          <w:rFonts w:ascii="Times New Roman" w:hAnsi="Times New Roman" w:cs="Times New Roman"/>
          <w:sz w:val="24"/>
          <w:szCs w:val="24"/>
        </w:rPr>
        <w:t xml:space="preserve"> service providers can easily provide more resources at busy times or special events to fulfil the increased need for cleaning. In contrast, during slower times, Marriott can modify the number of outsourced services to match lower occupancy levels, removing the need for additional workers and related expenses (</w:t>
      </w:r>
      <w:proofErr w:type="spellStart"/>
      <w:r w:rsidR="0081544C" w:rsidRPr="0081544C">
        <w:rPr>
          <w:rFonts w:ascii="Times New Roman" w:hAnsi="Times New Roman" w:cs="Times New Roman"/>
          <w:sz w:val="24"/>
          <w:szCs w:val="24"/>
        </w:rPr>
        <w:t>Lannuzzi</w:t>
      </w:r>
      <w:proofErr w:type="spellEnd"/>
      <w:r w:rsidR="0081544C" w:rsidRPr="0081544C">
        <w:rPr>
          <w:rFonts w:ascii="Times New Roman" w:hAnsi="Times New Roman" w:cs="Times New Roman"/>
          <w:sz w:val="24"/>
          <w:szCs w:val="24"/>
        </w:rPr>
        <w:t xml:space="preserve"> &amp; </w:t>
      </w:r>
      <w:proofErr w:type="spellStart"/>
      <w:r w:rsidR="0081544C" w:rsidRPr="0081544C">
        <w:rPr>
          <w:rFonts w:ascii="Times New Roman" w:hAnsi="Times New Roman" w:cs="Times New Roman"/>
          <w:sz w:val="24"/>
          <w:szCs w:val="24"/>
        </w:rPr>
        <w:t>Sacchetto</w:t>
      </w:r>
      <w:proofErr w:type="spellEnd"/>
      <w:r w:rsidR="0081544C" w:rsidRPr="0081544C">
        <w:rPr>
          <w:rFonts w:ascii="Times New Roman" w:hAnsi="Times New Roman" w:cs="Times New Roman"/>
          <w:sz w:val="24"/>
          <w:szCs w:val="24"/>
        </w:rPr>
        <w:t>, 2022). By outsourcing the housekeeping division, Marriott International can adjust operations i</w:t>
      </w:r>
      <w:r w:rsidR="0081544C">
        <w:rPr>
          <w:rFonts w:ascii="Times New Roman" w:hAnsi="Times New Roman" w:cs="Times New Roman"/>
          <w:sz w:val="24"/>
          <w:szCs w:val="24"/>
        </w:rPr>
        <w:t>n response to changes in demand</w:t>
      </w:r>
      <w:r w:rsidRPr="00B66312">
        <w:rPr>
          <w:rFonts w:ascii="Times New Roman" w:hAnsi="Times New Roman" w:cs="Times New Roman"/>
          <w:sz w:val="24"/>
          <w:szCs w:val="24"/>
        </w:rPr>
        <w:t>.</w:t>
      </w:r>
    </w:p>
    <w:p w14:paraId="3AB6777F" w14:textId="77777777" w:rsidR="003173BF" w:rsidRPr="00B66312" w:rsidRDefault="008E58DD" w:rsidP="00EE5698">
      <w:pPr>
        <w:pStyle w:val="ListParagraph"/>
        <w:numPr>
          <w:ilvl w:val="0"/>
          <w:numId w:val="7"/>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lastRenderedPageBreak/>
        <w:t>Improved Operational Efficiency:</w:t>
      </w:r>
      <w:r w:rsidRPr="00B66312">
        <w:rPr>
          <w:rFonts w:ascii="Times New Roman" w:hAnsi="Times New Roman" w:cs="Times New Roman"/>
          <w:sz w:val="24"/>
          <w:szCs w:val="24"/>
        </w:rPr>
        <w:t xml:space="preserve"> Professional outsourcing companies have the knowledge, experience, and resources to streamline operations, </w:t>
      </w:r>
      <w:proofErr w:type="spellStart"/>
      <w:r w:rsidRPr="00B66312">
        <w:rPr>
          <w:rFonts w:ascii="Times New Roman" w:hAnsi="Times New Roman" w:cs="Times New Roman"/>
          <w:sz w:val="24"/>
          <w:szCs w:val="24"/>
        </w:rPr>
        <w:t>optimise</w:t>
      </w:r>
      <w:proofErr w:type="spellEnd"/>
      <w:r w:rsidRPr="00B66312">
        <w:rPr>
          <w:rFonts w:ascii="Times New Roman" w:hAnsi="Times New Roman" w:cs="Times New Roman"/>
          <w:sz w:val="24"/>
          <w:szCs w:val="24"/>
        </w:rPr>
        <w:t xml:space="preserve"> scheduling, and maintain high standards of cleanliness (Wekesa, 2022). By leveraging their expertise, Marriott can ensure consistent and quality housekeeping services, enhancing guest satisfaction and loyalty. Outsourcing the housekeeping function allows Marriott International to focus on its core competencies while entrusting the </w:t>
      </w:r>
      <w:proofErr w:type="spellStart"/>
      <w:r w:rsidRPr="00B66312">
        <w:rPr>
          <w:rFonts w:ascii="Times New Roman" w:hAnsi="Times New Roman" w:cs="Times New Roman"/>
          <w:sz w:val="24"/>
          <w:szCs w:val="24"/>
        </w:rPr>
        <w:t>specialised</w:t>
      </w:r>
      <w:proofErr w:type="spellEnd"/>
      <w:r w:rsidRPr="00B66312">
        <w:rPr>
          <w:rFonts w:ascii="Times New Roman" w:hAnsi="Times New Roman" w:cs="Times New Roman"/>
          <w:sz w:val="24"/>
          <w:szCs w:val="24"/>
        </w:rPr>
        <w:t xml:space="preserve"> housekeeping task to external experts.</w:t>
      </w:r>
    </w:p>
    <w:p w14:paraId="0513163C"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It is essential to note that the decision to outsource the housekeeping department should be evaluated carefully, considering different factors such as the </w:t>
      </w:r>
      <w:proofErr w:type="gramStart"/>
      <w:r w:rsidRPr="00B66312">
        <w:rPr>
          <w:rFonts w:ascii="Times New Roman" w:hAnsi="Times New Roman" w:cs="Times New Roman"/>
          <w:sz w:val="24"/>
          <w:szCs w:val="24"/>
        </w:rPr>
        <w:t>particular requirements</w:t>
      </w:r>
      <w:proofErr w:type="gramEnd"/>
      <w:r w:rsidRPr="00B66312">
        <w:rPr>
          <w:rFonts w:ascii="Times New Roman" w:hAnsi="Times New Roman" w:cs="Times New Roman"/>
          <w:sz w:val="24"/>
          <w:szCs w:val="24"/>
        </w:rPr>
        <w:t xml:space="preserve"> of each property, cost considerations, and the potential impact on employee morale (Ko, 2019). Marriott International should conduct a thorough analysis to assess the suitability and feasibility of outsourcing based on the specific circumstances of each property and the broader </w:t>
      </w:r>
      <w:proofErr w:type="spellStart"/>
      <w:r w:rsidRPr="00B66312">
        <w:rPr>
          <w:rFonts w:ascii="Times New Roman" w:hAnsi="Times New Roman" w:cs="Times New Roman"/>
          <w:sz w:val="24"/>
          <w:szCs w:val="24"/>
        </w:rPr>
        <w:t>organisational</w:t>
      </w:r>
      <w:proofErr w:type="spellEnd"/>
      <w:r w:rsidRPr="00B66312">
        <w:rPr>
          <w:rFonts w:ascii="Times New Roman" w:hAnsi="Times New Roman" w:cs="Times New Roman"/>
          <w:sz w:val="24"/>
          <w:szCs w:val="24"/>
        </w:rPr>
        <w:t xml:space="preserve"> goals.</w:t>
      </w:r>
    </w:p>
    <w:p w14:paraId="4848C022" w14:textId="77777777" w:rsidR="003173BF" w:rsidRPr="009F2082" w:rsidRDefault="003173BF" w:rsidP="00EE5698">
      <w:pPr>
        <w:spacing w:after="0" w:line="360" w:lineRule="auto"/>
      </w:pPr>
    </w:p>
    <w:p w14:paraId="29FFA501" w14:textId="77777777" w:rsidR="003173BF" w:rsidRPr="00B66312" w:rsidRDefault="008E58DD" w:rsidP="00EE5698">
      <w:pPr>
        <w:pStyle w:val="Heading2"/>
        <w:spacing w:before="0" w:line="360" w:lineRule="auto"/>
        <w:rPr>
          <w:rFonts w:cs="Times New Roman"/>
          <w:szCs w:val="24"/>
        </w:rPr>
      </w:pPr>
      <w:bookmarkStart w:id="2" w:name="_Toc135398556"/>
      <w:r w:rsidRPr="00B66312">
        <w:rPr>
          <w:rFonts w:cs="Times New Roman"/>
          <w:szCs w:val="24"/>
        </w:rPr>
        <w:t xml:space="preserve">Insourced </w:t>
      </w:r>
      <w:r w:rsidR="0006658F" w:rsidRPr="00B66312">
        <w:rPr>
          <w:rFonts w:cs="Times New Roman"/>
          <w:szCs w:val="24"/>
        </w:rPr>
        <w:t xml:space="preserve">Housekeeping </w:t>
      </w:r>
      <w:r w:rsidRPr="00B66312">
        <w:rPr>
          <w:rFonts w:cs="Times New Roman"/>
          <w:szCs w:val="24"/>
        </w:rPr>
        <w:t xml:space="preserve">VS </w:t>
      </w:r>
      <w:r w:rsidR="0006658F" w:rsidRPr="00B66312">
        <w:rPr>
          <w:rFonts w:cs="Times New Roman"/>
          <w:szCs w:val="24"/>
        </w:rPr>
        <w:t>Outsourcing Housekeeping</w:t>
      </w:r>
      <w:bookmarkEnd w:id="2"/>
    </w:p>
    <w:p w14:paraId="4F69EA3C"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Different factors should be considered when comparing insourcing and outsourcing the housekeeping department within Marriott International.</w:t>
      </w:r>
    </w:p>
    <w:p w14:paraId="2D4BD597" w14:textId="77777777" w:rsidR="003173BF" w:rsidRPr="00B66312" w:rsidRDefault="008E58DD" w:rsidP="00EE5698">
      <w:pPr>
        <w:spacing w:after="0" w:line="360" w:lineRule="auto"/>
        <w:jc w:val="both"/>
        <w:rPr>
          <w:rFonts w:ascii="Times New Roman" w:hAnsi="Times New Roman" w:cs="Times New Roman"/>
          <w:sz w:val="24"/>
          <w:szCs w:val="24"/>
        </w:rPr>
      </w:pPr>
      <w:r w:rsidRPr="00B66312">
        <w:rPr>
          <w:rFonts w:ascii="Times New Roman" w:hAnsi="Times New Roman" w:cs="Times New Roman"/>
          <w:sz w:val="24"/>
          <w:szCs w:val="24"/>
        </w:rPr>
        <w:t xml:space="preserve">Insourcing the housekeeping team involves hiring and managing employees directly within the </w:t>
      </w:r>
      <w:proofErr w:type="spellStart"/>
      <w:r w:rsidRPr="00B66312">
        <w:rPr>
          <w:rFonts w:ascii="Times New Roman" w:hAnsi="Times New Roman" w:cs="Times New Roman"/>
          <w:sz w:val="24"/>
          <w:szCs w:val="24"/>
        </w:rPr>
        <w:t>organisation</w:t>
      </w:r>
      <w:proofErr w:type="spellEnd"/>
      <w:r w:rsidRPr="00B66312">
        <w:rPr>
          <w:rFonts w:ascii="Times New Roman" w:hAnsi="Times New Roman" w:cs="Times New Roman"/>
          <w:sz w:val="24"/>
          <w:szCs w:val="24"/>
        </w:rPr>
        <w:t xml:space="preserve"> (</w:t>
      </w:r>
      <w:proofErr w:type="spellStart"/>
      <w:r w:rsidRPr="00B66312">
        <w:rPr>
          <w:rFonts w:ascii="Times New Roman" w:hAnsi="Times New Roman" w:cs="Times New Roman"/>
          <w:sz w:val="24"/>
          <w:szCs w:val="24"/>
        </w:rPr>
        <w:t>Rösch</w:t>
      </w:r>
      <w:proofErr w:type="spellEnd"/>
      <w:r w:rsidRPr="00B66312">
        <w:rPr>
          <w:rFonts w:ascii="Times New Roman" w:hAnsi="Times New Roman" w:cs="Times New Roman"/>
          <w:sz w:val="24"/>
          <w:szCs w:val="24"/>
        </w:rPr>
        <w:t>, 2020).</w:t>
      </w:r>
    </w:p>
    <w:p w14:paraId="514DDADF" w14:textId="77777777" w:rsidR="003173BF" w:rsidRPr="00B66312" w:rsidRDefault="008E58DD" w:rsidP="00EE5698">
      <w:pPr>
        <w:pStyle w:val="ListParagraph"/>
        <w:numPr>
          <w:ilvl w:val="0"/>
          <w:numId w:val="6"/>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Employee Morale:</w:t>
      </w:r>
      <w:r w:rsidRPr="00B66312">
        <w:rPr>
          <w:rFonts w:ascii="Times New Roman" w:hAnsi="Times New Roman" w:cs="Times New Roman"/>
          <w:sz w:val="24"/>
          <w:szCs w:val="24"/>
        </w:rPr>
        <w:t xml:space="preserve"> Direct employment by Marriott may provide better job security, career advancement opportunities, and benefits, positively impacting employee morale and engagement.</w:t>
      </w:r>
    </w:p>
    <w:p w14:paraId="32D26EC2" w14:textId="77777777" w:rsidR="003173BF" w:rsidRPr="00B66312" w:rsidRDefault="008E58DD" w:rsidP="00EE5698">
      <w:pPr>
        <w:pStyle w:val="ListParagraph"/>
        <w:numPr>
          <w:ilvl w:val="0"/>
          <w:numId w:val="6"/>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Control and Quality:</w:t>
      </w:r>
      <w:r w:rsidRPr="00B66312">
        <w:rPr>
          <w:rFonts w:ascii="Times New Roman" w:hAnsi="Times New Roman" w:cs="Times New Roman"/>
          <w:sz w:val="24"/>
          <w:szCs w:val="24"/>
        </w:rPr>
        <w:t xml:space="preserve"> Insourcing allows Marriott full control over the selection and training of housekeeping staff, ensuring they align with the </w:t>
      </w:r>
      <w:proofErr w:type="spellStart"/>
      <w:r w:rsidRPr="00B66312">
        <w:rPr>
          <w:rFonts w:ascii="Times New Roman" w:hAnsi="Times New Roman" w:cs="Times New Roman"/>
          <w:sz w:val="24"/>
          <w:szCs w:val="24"/>
        </w:rPr>
        <w:t>organisation's</w:t>
      </w:r>
      <w:proofErr w:type="spellEnd"/>
      <w:r w:rsidRPr="00B66312">
        <w:rPr>
          <w:rFonts w:ascii="Times New Roman" w:hAnsi="Times New Roman" w:cs="Times New Roman"/>
          <w:sz w:val="24"/>
          <w:szCs w:val="24"/>
        </w:rPr>
        <w:t xml:space="preserve"> standards and values. </w:t>
      </w:r>
      <w:r w:rsidR="000276A2" w:rsidRPr="000276A2">
        <w:rPr>
          <w:rFonts w:ascii="Times New Roman" w:hAnsi="Times New Roman" w:cs="Times New Roman"/>
          <w:sz w:val="24"/>
          <w:szCs w:val="24"/>
        </w:rPr>
        <w:t xml:space="preserve">Marriott can develop certain processes, guidelines, and performance metrics to </w:t>
      </w:r>
      <w:r w:rsidR="000276A2">
        <w:rPr>
          <w:rFonts w:ascii="Times New Roman" w:hAnsi="Times New Roman" w:cs="Times New Roman"/>
          <w:sz w:val="24"/>
          <w:szCs w:val="24"/>
        </w:rPr>
        <w:t>uphold high standards</w:t>
      </w:r>
      <w:r w:rsidRPr="00B66312">
        <w:rPr>
          <w:rFonts w:ascii="Times New Roman" w:hAnsi="Times New Roman" w:cs="Times New Roman"/>
          <w:sz w:val="24"/>
          <w:szCs w:val="24"/>
        </w:rPr>
        <w:t>.</w:t>
      </w:r>
    </w:p>
    <w:p w14:paraId="4DEFE8D5" w14:textId="77777777" w:rsidR="00F37152" w:rsidRDefault="008E58DD" w:rsidP="00EE5698">
      <w:pPr>
        <w:pStyle w:val="ListParagraph"/>
        <w:numPr>
          <w:ilvl w:val="0"/>
          <w:numId w:val="6"/>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 xml:space="preserve">Flexibility and </w:t>
      </w:r>
      <w:proofErr w:type="spellStart"/>
      <w:proofErr w:type="gramStart"/>
      <w:r w:rsidRPr="00B66312">
        <w:rPr>
          <w:rFonts w:ascii="Times New Roman" w:hAnsi="Times New Roman" w:cs="Times New Roman"/>
          <w:b/>
          <w:sz w:val="24"/>
          <w:szCs w:val="24"/>
        </w:rPr>
        <w:t>Adaptability:</w:t>
      </w:r>
      <w:r w:rsidRPr="00F37152">
        <w:rPr>
          <w:rFonts w:ascii="Times New Roman" w:hAnsi="Times New Roman" w:cs="Times New Roman"/>
          <w:sz w:val="24"/>
          <w:szCs w:val="24"/>
        </w:rPr>
        <w:t>With</w:t>
      </w:r>
      <w:proofErr w:type="spellEnd"/>
      <w:proofErr w:type="gramEnd"/>
      <w:r w:rsidRPr="00F37152">
        <w:rPr>
          <w:rFonts w:ascii="Times New Roman" w:hAnsi="Times New Roman" w:cs="Times New Roman"/>
          <w:sz w:val="24"/>
          <w:szCs w:val="24"/>
        </w:rPr>
        <w:t xml:space="preserve"> insourcing, Marriott can modify employee levels and schedules in response to shifting demand. It gives you more control over how resources are distributed and gives you the flexibility to adapt rapidly to new requirements, such as unforeseen spikes in visitor volume or special occasions.</w:t>
      </w:r>
    </w:p>
    <w:p w14:paraId="07C423DA" w14:textId="77777777" w:rsidR="003173BF" w:rsidRPr="00F37152" w:rsidRDefault="008E58DD" w:rsidP="00EE5698">
      <w:pPr>
        <w:spacing w:after="0" w:line="360" w:lineRule="auto"/>
        <w:ind w:firstLine="720"/>
        <w:jc w:val="both"/>
        <w:rPr>
          <w:rFonts w:ascii="Times New Roman" w:hAnsi="Times New Roman" w:cs="Times New Roman"/>
          <w:sz w:val="24"/>
          <w:szCs w:val="24"/>
        </w:rPr>
      </w:pPr>
      <w:r w:rsidRPr="00F37152">
        <w:rPr>
          <w:rFonts w:ascii="Times New Roman" w:hAnsi="Times New Roman" w:cs="Times New Roman"/>
          <w:sz w:val="24"/>
          <w:szCs w:val="24"/>
        </w:rPr>
        <w:lastRenderedPageBreak/>
        <w:t xml:space="preserve">However, outsourcing the housekeeping division entails hiring outside service providers to conduct the cleaning duties </w:t>
      </w:r>
      <w:r w:rsidR="00E728AB" w:rsidRPr="00F37152">
        <w:rPr>
          <w:rFonts w:ascii="Times New Roman" w:hAnsi="Times New Roman" w:cs="Times New Roman"/>
          <w:sz w:val="24"/>
          <w:szCs w:val="24"/>
        </w:rPr>
        <w:t>(BAQUERO, 2022). Some important points include:</w:t>
      </w:r>
    </w:p>
    <w:p w14:paraId="0AA007F6" w14:textId="77777777" w:rsidR="003173BF" w:rsidRPr="00B66312" w:rsidRDefault="008E58DD" w:rsidP="00EE5698">
      <w:pPr>
        <w:pStyle w:val="ListParagraph"/>
        <w:numPr>
          <w:ilvl w:val="0"/>
          <w:numId w:val="2"/>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 xml:space="preserve">Expertise and </w:t>
      </w:r>
      <w:proofErr w:type="spellStart"/>
      <w:proofErr w:type="gramStart"/>
      <w:r w:rsidRPr="00B66312">
        <w:rPr>
          <w:rFonts w:ascii="Times New Roman" w:hAnsi="Times New Roman" w:cs="Times New Roman"/>
          <w:b/>
          <w:sz w:val="24"/>
          <w:szCs w:val="24"/>
        </w:rPr>
        <w:t>Efficiency:</w:t>
      </w:r>
      <w:r w:rsidR="00055011" w:rsidRPr="00055011">
        <w:rPr>
          <w:rFonts w:ascii="Times New Roman" w:hAnsi="Times New Roman" w:cs="Times New Roman"/>
          <w:sz w:val="24"/>
          <w:szCs w:val="24"/>
        </w:rPr>
        <w:t>Through</w:t>
      </w:r>
      <w:proofErr w:type="spellEnd"/>
      <w:proofErr w:type="gramEnd"/>
      <w:r w:rsidR="00055011" w:rsidRPr="00055011">
        <w:rPr>
          <w:rFonts w:ascii="Times New Roman" w:hAnsi="Times New Roman" w:cs="Times New Roman"/>
          <w:sz w:val="24"/>
          <w:szCs w:val="24"/>
        </w:rPr>
        <w:t xml:space="preserve"> outsourcing, Marriott may use the skills and knowledge of professional housekeeping service providers. These service providers are committed to providing expert cleaning services, applying best practices, and </w:t>
      </w:r>
      <w:proofErr w:type="spellStart"/>
      <w:r w:rsidR="00055011" w:rsidRPr="00055011">
        <w:rPr>
          <w:rFonts w:ascii="Times New Roman" w:hAnsi="Times New Roman" w:cs="Times New Roman"/>
          <w:sz w:val="24"/>
          <w:szCs w:val="24"/>
        </w:rPr>
        <w:t>capitalising</w:t>
      </w:r>
      <w:proofErr w:type="spellEnd"/>
      <w:r w:rsidR="00055011" w:rsidRPr="00055011">
        <w:rPr>
          <w:rFonts w:ascii="Times New Roman" w:hAnsi="Times New Roman" w:cs="Times New Roman"/>
          <w:sz w:val="24"/>
          <w:szCs w:val="24"/>
        </w:rPr>
        <w:t xml:space="preserve"> on their in-depth sector expertise. This might increase productivity, uphold better standards for cleaning,</w:t>
      </w:r>
      <w:r w:rsidR="00055011">
        <w:rPr>
          <w:rFonts w:ascii="Times New Roman" w:hAnsi="Times New Roman" w:cs="Times New Roman"/>
          <w:sz w:val="24"/>
          <w:szCs w:val="24"/>
        </w:rPr>
        <w:t xml:space="preserve"> and increase visitor happiness</w:t>
      </w:r>
      <w:r w:rsidRPr="00B66312">
        <w:rPr>
          <w:rFonts w:ascii="Times New Roman" w:hAnsi="Times New Roman" w:cs="Times New Roman"/>
          <w:sz w:val="24"/>
          <w:szCs w:val="24"/>
        </w:rPr>
        <w:t>.</w:t>
      </w:r>
    </w:p>
    <w:p w14:paraId="385E30D3" w14:textId="77777777" w:rsidR="003173BF" w:rsidRPr="00B66312" w:rsidRDefault="008E58DD" w:rsidP="00EE5698">
      <w:pPr>
        <w:pStyle w:val="ListParagraph"/>
        <w:numPr>
          <w:ilvl w:val="0"/>
          <w:numId w:val="3"/>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 xml:space="preserve">Cost Savings: </w:t>
      </w:r>
      <w:r w:rsidR="002B08EE" w:rsidRPr="002B08EE">
        <w:rPr>
          <w:rFonts w:ascii="Times New Roman" w:hAnsi="Times New Roman" w:cs="Times New Roman"/>
          <w:sz w:val="24"/>
          <w:szCs w:val="24"/>
        </w:rPr>
        <w:t>For Marriott, outsourcing could lead to cost savings. By using outside service providers, Marriott may save the costs of employing, training, and managing an internal cleaning workforce</w:t>
      </w:r>
      <w:r w:rsidRPr="00B66312">
        <w:rPr>
          <w:rFonts w:ascii="Times New Roman" w:hAnsi="Times New Roman" w:cs="Times New Roman"/>
          <w:sz w:val="24"/>
          <w:szCs w:val="24"/>
        </w:rPr>
        <w:t xml:space="preserve">. </w:t>
      </w:r>
      <w:r w:rsidR="0060454A" w:rsidRPr="0060454A">
        <w:rPr>
          <w:rFonts w:ascii="Times New Roman" w:hAnsi="Times New Roman" w:cs="Times New Roman"/>
          <w:sz w:val="24"/>
          <w:szCs w:val="24"/>
        </w:rPr>
        <w:t>The outsourcing firm may have specific machinery, proven economies of scale</w:t>
      </w:r>
      <w:r w:rsidR="0060454A">
        <w:rPr>
          <w:rFonts w:ascii="Times New Roman" w:hAnsi="Times New Roman" w:cs="Times New Roman"/>
          <w:sz w:val="24"/>
          <w:szCs w:val="24"/>
        </w:rPr>
        <w:t>, and cost-effective procedure</w:t>
      </w:r>
      <w:r w:rsidRPr="00B66312">
        <w:rPr>
          <w:rFonts w:ascii="Times New Roman" w:hAnsi="Times New Roman" w:cs="Times New Roman"/>
          <w:sz w:val="24"/>
          <w:szCs w:val="24"/>
        </w:rPr>
        <w:t>s.</w:t>
      </w:r>
    </w:p>
    <w:p w14:paraId="1083DAEF" w14:textId="77777777" w:rsidR="003173BF" w:rsidRPr="00B66312" w:rsidRDefault="008E58DD" w:rsidP="00EE5698">
      <w:pPr>
        <w:pStyle w:val="ListParagraph"/>
        <w:numPr>
          <w:ilvl w:val="0"/>
          <w:numId w:val="3"/>
        </w:numPr>
        <w:spacing w:after="0" w:line="360" w:lineRule="auto"/>
        <w:jc w:val="both"/>
        <w:rPr>
          <w:rFonts w:ascii="Times New Roman" w:hAnsi="Times New Roman" w:cs="Times New Roman"/>
          <w:sz w:val="24"/>
          <w:szCs w:val="24"/>
        </w:rPr>
      </w:pPr>
      <w:r w:rsidRPr="00B66312">
        <w:rPr>
          <w:rFonts w:ascii="Times New Roman" w:hAnsi="Times New Roman" w:cs="Times New Roman"/>
          <w:b/>
          <w:sz w:val="24"/>
          <w:szCs w:val="24"/>
        </w:rPr>
        <w:t>Focus on Core Competencies</w:t>
      </w:r>
      <w:r w:rsidRPr="00B66312">
        <w:rPr>
          <w:rFonts w:ascii="Times New Roman" w:hAnsi="Times New Roman" w:cs="Times New Roman"/>
          <w:sz w:val="24"/>
          <w:szCs w:val="24"/>
        </w:rPr>
        <w:t>: Outsourcing housekeeping enables Marriott to concentrate on its core competencies, such as hospitality and guest services. By delegating the housekeeping responsibilities to external experts, Marriott can allocate more time and resources to activities directly related to its strategic objectives.</w:t>
      </w:r>
    </w:p>
    <w:p w14:paraId="2D72B2DB"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The decision to insource or outsource the housekeeping department depends on different factors, including the </w:t>
      </w:r>
      <w:proofErr w:type="gramStart"/>
      <w:r w:rsidRPr="00B66312">
        <w:rPr>
          <w:rFonts w:ascii="Times New Roman" w:hAnsi="Times New Roman" w:cs="Times New Roman"/>
          <w:sz w:val="24"/>
          <w:szCs w:val="24"/>
        </w:rPr>
        <w:t>particular requirements</w:t>
      </w:r>
      <w:proofErr w:type="gramEnd"/>
      <w:r w:rsidRPr="00B66312">
        <w:rPr>
          <w:rFonts w:ascii="Times New Roman" w:hAnsi="Times New Roman" w:cs="Times New Roman"/>
          <w:sz w:val="24"/>
          <w:szCs w:val="24"/>
        </w:rPr>
        <w:t xml:space="preserve"> of each property, cost considerations, and the company's overall strategy. Marriott International must carefully evaluate such factors and assess which approach aligns better with its objectives, resources, and long-term sustainability. A combination of insourcing and outsourcing may also be considered, where certain properties may benefit from insourcing while others may find outsourcing more advantageous.</w:t>
      </w:r>
    </w:p>
    <w:p w14:paraId="24443F98" w14:textId="77777777" w:rsidR="003173BF" w:rsidRPr="00B66312" w:rsidRDefault="003173BF" w:rsidP="00EE5698">
      <w:pPr>
        <w:spacing w:after="0" w:line="360" w:lineRule="auto"/>
        <w:jc w:val="both"/>
        <w:rPr>
          <w:rFonts w:ascii="Times New Roman" w:hAnsi="Times New Roman" w:cs="Times New Roman"/>
          <w:sz w:val="24"/>
          <w:szCs w:val="24"/>
        </w:rPr>
      </w:pPr>
    </w:p>
    <w:p w14:paraId="6948815C" w14:textId="77777777" w:rsidR="003173BF" w:rsidRPr="00B66312" w:rsidRDefault="008E58DD" w:rsidP="00EE5698">
      <w:pPr>
        <w:pStyle w:val="Heading2"/>
        <w:spacing w:before="0" w:line="360" w:lineRule="auto"/>
        <w:rPr>
          <w:rFonts w:cs="Times New Roman"/>
          <w:szCs w:val="24"/>
        </w:rPr>
      </w:pPr>
      <w:bookmarkStart w:id="3" w:name="_Toc135398557"/>
      <w:r w:rsidRPr="00B66312">
        <w:rPr>
          <w:rFonts w:cs="Times New Roman"/>
          <w:szCs w:val="24"/>
        </w:rPr>
        <w:t xml:space="preserve">Employee </w:t>
      </w:r>
      <w:r w:rsidR="00185380" w:rsidRPr="00B66312">
        <w:rPr>
          <w:rFonts w:cs="Times New Roman"/>
          <w:szCs w:val="24"/>
        </w:rPr>
        <w:t>Abilities</w:t>
      </w:r>
      <w:bookmarkEnd w:id="3"/>
    </w:p>
    <w:p w14:paraId="1D9789C7"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When outsourcing the housekeeping department, Marriott relies on the abilities and expertise of the employees of the external service provider. Employees are experienced and trained in this field.</w:t>
      </w:r>
    </w:p>
    <w:p w14:paraId="598D6B96"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Marriott can make collaboration with reputable outsourcing </w:t>
      </w:r>
      <w:proofErr w:type="spellStart"/>
      <w:r w:rsidRPr="00B66312">
        <w:rPr>
          <w:rFonts w:ascii="Times New Roman" w:hAnsi="Times New Roman" w:cs="Times New Roman"/>
          <w:sz w:val="24"/>
          <w:szCs w:val="24"/>
        </w:rPr>
        <w:t>organisations</w:t>
      </w:r>
      <w:proofErr w:type="spellEnd"/>
      <w:r w:rsidRPr="00B66312">
        <w:rPr>
          <w:rFonts w:ascii="Times New Roman" w:hAnsi="Times New Roman" w:cs="Times New Roman"/>
          <w:sz w:val="24"/>
          <w:szCs w:val="24"/>
        </w:rPr>
        <w:t>. These companies often have established training programs and performance standards, ensuring their employees possess the necessary abilities to meet Marriott's requirements (Moret, 2020</w:t>
      </w:r>
      <w:proofErr w:type="gramStart"/>
      <w:r w:rsidRPr="00B66312">
        <w:rPr>
          <w:rFonts w:ascii="Times New Roman" w:hAnsi="Times New Roman" w:cs="Times New Roman"/>
          <w:sz w:val="24"/>
          <w:szCs w:val="24"/>
        </w:rPr>
        <w:t>).Outsourcing</w:t>
      </w:r>
      <w:proofErr w:type="gramEnd"/>
      <w:r w:rsidRPr="00B66312">
        <w:rPr>
          <w:rFonts w:ascii="Times New Roman" w:hAnsi="Times New Roman" w:cs="Times New Roman"/>
          <w:sz w:val="24"/>
          <w:szCs w:val="24"/>
        </w:rPr>
        <w:t xml:space="preserve"> can provide access to a larger talent pool (Tiwari et al., 2022), allowing Marriott to tap into diversely skilled housekeeping professionals with varied experiences and </w:t>
      </w:r>
      <w:r w:rsidRPr="00B66312">
        <w:rPr>
          <w:rFonts w:ascii="Times New Roman" w:hAnsi="Times New Roman" w:cs="Times New Roman"/>
          <w:sz w:val="24"/>
          <w:szCs w:val="24"/>
        </w:rPr>
        <w:lastRenderedPageBreak/>
        <w:t xml:space="preserve">abilities. By leveraging the expertise of external employees, Marriott can benefit from their </w:t>
      </w:r>
      <w:proofErr w:type="spellStart"/>
      <w:r w:rsidRPr="00B66312">
        <w:rPr>
          <w:rFonts w:ascii="Times New Roman" w:hAnsi="Times New Roman" w:cs="Times New Roman"/>
          <w:sz w:val="24"/>
          <w:szCs w:val="24"/>
        </w:rPr>
        <w:t>specialised</w:t>
      </w:r>
      <w:proofErr w:type="spellEnd"/>
      <w:r w:rsidRPr="00B66312">
        <w:rPr>
          <w:rFonts w:ascii="Times New Roman" w:hAnsi="Times New Roman" w:cs="Times New Roman"/>
          <w:sz w:val="24"/>
          <w:szCs w:val="24"/>
        </w:rPr>
        <w:t xml:space="preserve"> knowledge, efficiency, and proficiency in performing housekeeping tasks.</w:t>
      </w:r>
    </w:p>
    <w:p w14:paraId="21654099"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8E40BB">
        <w:rPr>
          <w:rFonts w:ascii="Times New Roman" w:hAnsi="Times New Roman" w:cs="Times New Roman"/>
          <w:sz w:val="24"/>
          <w:szCs w:val="24"/>
        </w:rPr>
        <w:t xml:space="preserve">To ensure that the outsourced staff maintain the appropriate skills, Marriott can set up effective communication channels and conduct periodic performance reviews with the outsourcing firm. Marriott may address any skill shortages, offer feedback, and make sure the capabilities of the outsourced housekeeping crew are in line with the </w:t>
      </w:r>
      <w:proofErr w:type="spellStart"/>
      <w:r w:rsidRPr="008E40BB">
        <w:rPr>
          <w:rFonts w:ascii="Times New Roman" w:hAnsi="Times New Roman" w:cs="Times New Roman"/>
          <w:sz w:val="24"/>
          <w:szCs w:val="24"/>
        </w:rPr>
        <w:t>organisation's</w:t>
      </w:r>
      <w:proofErr w:type="spellEnd"/>
      <w:r w:rsidRPr="008E40BB">
        <w:rPr>
          <w:rFonts w:ascii="Times New Roman" w:hAnsi="Times New Roman" w:cs="Times New Roman"/>
          <w:sz w:val="24"/>
          <w:szCs w:val="24"/>
        </w:rPr>
        <w:t xml:space="preserve"> goals by maintaining good relationships </w:t>
      </w:r>
      <w:r>
        <w:rPr>
          <w:rFonts w:ascii="Times New Roman" w:hAnsi="Times New Roman" w:cs="Times New Roman"/>
          <w:sz w:val="24"/>
          <w:szCs w:val="24"/>
        </w:rPr>
        <w:t>and open lines of communication</w:t>
      </w:r>
      <w:r w:rsidR="00E728AB" w:rsidRPr="00B66312">
        <w:rPr>
          <w:rFonts w:ascii="Times New Roman" w:hAnsi="Times New Roman" w:cs="Times New Roman"/>
          <w:sz w:val="24"/>
          <w:szCs w:val="24"/>
        </w:rPr>
        <w:t>.</w:t>
      </w:r>
    </w:p>
    <w:p w14:paraId="446BDEA9" w14:textId="77777777" w:rsidR="003173BF" w:rsidRPr="009F2082" w:rsidRDefault="003173BF" w:rsidP="00EE5698">
      <w:pPr>
        <w:spacing w:after="0" w:line="360" w:lineRule="auto"/>
      </w:pPr>
    </w:p>
    <w:p w14:paraId="7949D242" w14:textId="77777777" w:rsidR="003173BF" w:rsidRPr="00B66312" w:rsidRDefault="008E58DD" w:rsidP="00EE5698">
      <w:pPr>
        <w:pStyle w:val="Heading2"/>
        <w:spacing w:before="0" w:line="360" w:lineRule="auto"/>
        <w:rPr>
          <w:rFonts w:cs="Times New Roman"/>
          <w:szCs w:val="24"/>
        </w:rPr>
      </w:pPr>
      <w:bookmarkStart w:id="4" w:name="_Toc135398558"/>
      <w:r w:rsidRPr="00B66312">
        <w:rPr>
          <w:rFonts w:cs="Times New Roman"/>
          <w:szCs w:val="24"/>
        </w:rPr>
        <w:t xml:space="preserve">Cost </w:t>
      </w:r>
      <w:r w:rsidR="00ED2D0F" w:rsidRPr="00B66312">
        <w:rPr>
          <w:rFonts w:cs="Times New Roman"/>
          <w:szCs w:val="24"/>
        </w:rPr>
        <w:t>Implications</w:t>
      </w:r>
      <w:bookmarkEnd w:id="4"/>
    </w:p>
    <w:p w14:paraId="20141827"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AC1CF2">
        <w:rPr>
          <w:rFonts w:ascii="Times New Roman" w:hAnsi="Times New Roman" w:cs="Times New Roman"/>
          <w:sz w:val="24"/>
          <w:szCs w:val="24"/>
        </w:rPr>
        <w:t>The cleaning department's outsourcing would have its own set of financial repercussions. Using an outside service provider requires paying a charge for their assistance. These costs are normally calculated depending on the extent of the work, the number of rooms, and the desired quality of service. Outsourcing costs may be set or variable depending on the contract terms with the service provider (Leroi et al., 2021). Because service provider prices are frequently predetermined and can be paid for in advance, outsourcing helps businesses estimate costs (Garg &amp; Jain, 2019). As a result, Marriott can better manage expenditures and prevent unforeseen costs that come with</w:t>
      </w:r>
      <w:r>
        <w:rPr>
          <w:rFonts w:ascii="Times New Roman" w:hAnsi="Times New Roman" w:cs="Times New Roman"/>
          <w:sz w:val="24"/>
          <w:szCs w:val="24"/>
        </w:rPr>
        <w:t xml:space="preserve"> running an internal department</w:t>
      </w:r>
      <w:r w:rsidR="00E728AB" w:rsidRPr="00B66312">
        <w:rPr>
          <w:rFonts w:ascii="Times New Roman" w:hAnsi="Times New Roman" w:cs="Times New Roman"/>
          <w:sz w:val="24"/>
          <w:szCs w:val="24"/>
        </w:rPr>
        <w:t>.</w:t>
      </w:r>
    </w:p>
    <w:p w14:paraId="3DEF527B"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D573DD">
        <w:rPr>
          <w:rFonts w:ascii="Times New Roman" w:hAnsi="Times New Roman" w:cs="Times New Roman"/>
          <w:sz w:val="24"/>
          <w:szCs w:val="24"/>
        </w:rPr>
        <w:t>For Marriott, outsourcing could result in cost savings. Direct personnel costs, training costs, and administrative costs related to maintaining an internal workforce can be avoided by outsourcing. Service providers may benefit from economies of scale, allowing them to work more productively and deliver</w:t>
      </w:r>
      <w:r>
        <w:rPr>
          <w:rFonts w:ascii="Times New Roman" w:hAnsi="Times New Roman" w:cs="Times New Roman"/>
          <w:sz w:val="24"/>
          <w:szCs w:val="24"/>
        </w:rPr>
        <w:t xml:space="preserve"> affordable solutions </w:t>
      </w:r>
      <w:r w:rsidR="00E728AB" w:rsidRPr="00B66312">
        <w:rPr>
          <w:rFonts w:ascii="Times New Roman" w:hAnsi="Times New Roman" w:cs="Times New Roman"/>
          <w:sz w:val="24"/>
          <w:szCs w:val="24"/>
        </w:rPr>
        <w:t>(Twumasi, 2019).</w:t>
      </w:r>
    </w:p>
    <w:p w14:paraId="213C0902"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It is essential to note that cost implications can vary depending on the specific circumstances and contractual arrangements (Twumasi, 2019). The analysis should thoroughly evaluate </w:t>
      </w:r>
      <w:proofErr w:type="spellStart"/>
      <w:r w:rsidRPr="00B66312">
        <w:rPr>
          <w:rFonts w:ascii="Times New Roman" w:hAnsi="Times New Roman" w:cs="Times New Roman"/>
          <w:sz w:val="24"/>
          <w:szCs w:val="24"/>
        </w:rPr>
        <w:t>labour</w:t>
      </w:r>
      <w:proofErr w:type="spellEnd"/>
      <w:r w:rsidRPr="00B66312">
        <w:rPr>
          <w:rFonts w:ascii="Times New Roman" w:hAnsi="Times New Roman" w:cs="Times New Roman"/>
          <w:sz w:val="24"/>
          <w:szCs w:val="24"/>
        </w:rPr>
        <w:t xml:space="preserve"> costs, training expenses, administrative overheads, service provider fees, and the potential cost savings or efficiencies gained through outsourcing. The cost implications must be balanced against service quality, control, flexibility, and strategic alignment with Marriott's overall objectives and priorities. By carefully considering the cost implications, Marriott can make an informed decision that </w:t>
      </w:r>
      <w:proofErr w:type="spellStart"/>
      <w:r w:rsidRPr="00B66312">
        <w:rPr>
          <w:rFonts w:ascii="Times New Roman" w:hAnsi="Times New Roman" w:cs="Times New Roman"/>
          <w:sz w:val="24"/>
          <w:szCs w:val="24"/>
        </w:rPr>
        <w:t>optimises</w:t>
      </w:r>
      <w:proofErr w:type="spellEnd"/>
      <w:r w:rsidRPr="00B66312">
        <w:rPr>
          <w:rFonts w:ascii="Times New Roman" w:hAnsi="Times New Roman" w:cs="Times New Roman"/>
          <w:sz w:val="24"/>
          <w:szCs w:val="24"/>
        </w:rPr>
        <w:t xml:space="preserve"> resources while ensuring high-quality housekeeping services for its guests.</w:t>
      </w:r>
    </w:p>
    <w:p w14:paraId="173260C7" w14:textId="77777777" w:rsidR="003173BF" w:rsidRPr="00B66312" w:rsidRDefault="003173BF" w:rsidP="00EE5698">
      <w:pPr>
        <w:spacing w:after="0" w:line="360" w:lineRule="auto"/>
        <w:jc w:val="both"/>
        <w:rPr>
          <w:rFonts w:ascii="Times New Roman" w:hAnsi="Times New Roman" w:cs="Times New Roman"/>
          <w:sz w:val="24"/>
          <w:szCs w:val="24"/>
        </w:rPr>
      </w:pPr>
    </w:p>
    <w:p w14:paraId="02B77DFA" w14:textId="77777777" w:rsidR="003173BF" w:rsidRPr="00B66312" w:rsidRDefault="008E58DD" w:rsidP="00EE5698">
      <w:pPr>
        <w:pStyle w:val="Heading2"/>
        <w:spacing w:before="0" w:line="360" w:lineRule="auto"/>
        <w:rPr>
          <w:rFonts w:cs="Times New Roman"/>
          <w:szCs w:val="24"/>
        </w:rPr>
      </w:pPr>
      <w:bookmarkStart w:id="5" w:name="_Toc135398559"/>
      <w:r w:rsidRPr="00B66312">
        <w:rPr>
          <w:rFonts w:cs="Times New Roman"/>
          <w:szCs w:val="24"/>
        </w:rPr>
        <w:lastRenderedPageBreak/>
        <w:t xml:space="preserve">Results and </w:t>
      </w:r>
      <w:r w:rsidR="003564B4" w:rsidRPr="00B66312">
        <w:rPr>
          <w:rFonts w:cs="Times New Roman"/>
          <w:szCs w:val="24"/>
        </w:rPr>
        <w:t>Sustainability</w:t>
      </w:r>
      <w:bookmarkEnd w:id="5"/>
    </w:p>
    <w:p w14:paraId="54687E77"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Results and sustainability are critical when evaluating the insourcing and outsourcing of the housekeeping department within Marriott International. It encompasses environmental, social, and economic aspects integral to the </w:t>
      </w:r>
      <w:proofErr w:type="spellStart"/>
      <w:r w:rsidRPr="00B66312">
        <w:rPr>
          <w:rFonts w:ascii="Times New Roman" w:hAnsi="Times New Roman" w:cs="Times New Roman"/>
          <w:sz w:val="24"/>
          <w:szCs w:val="24"/>
        </w:rPr>
        <w:t>organisation's</w:t>
      </w:r>
      <w:proofErr w:type="spellEnd"/>
      <w:r w:rsidRPr="00B66312">
        <w:rPr>
          <w:rFonts w:ascii="Times New Roman" w:hAnsi="Times New Roman" w:cs="Times New Roman"/>
          <w:sz w:val="24"/>
          <w:szCs w:val="24"/>
        </w:rPr>
        <w:t xml:space="preserve"> long-term success and responsible business practices.</w:t>
      </w:r>
    </w:p>
    <w:p w14:paraId="47C8803C" w14:textId="77777777" w:rsidR="008E3878" w:rsidRPr="008E3878" w:rsidRDefault="008E58DD" w:rsidP="00EE5698">
      <w:pPr>
        <w:spacing w:after="0" w:line="360" w:lineRule="auto"/>
        <w:ind w:firstLine="720"/>
        <w:jc w:val="both"/>
        <w:rPr>
          <w:rFonts w:ascii="Times New Roman" w:hAnsi="Times New Roman" w:cs="Times New Roman"/>
          <w:sz w:val="24"/>
          <w:szCs w:val="24"/>
        </w:rPr>
      </w:pPr>
      <w:r w:rsidRPr="00B66312">
        <w:rPr>
          <w:rFonts w:ascii="Times New Roman" w:hAnsi="Times New Roman" w:cs="Times New Roman"/>
          <w:sz w:val="24"/>
          <w:szCs w:val="24"/>
        </w:rPr>
        <w:t xml:space="preserve">Outsourcing the housekeeping department requires careful consideration to ensure sustainability practices are maintained. Marriott must carefully select service providers that align with its objectives when outsourcing. This includes evaluating the provider's commitment to environmental stewardship, social responsibility, and ethical business practices. </w:t>
      </w:r>
      <w:proofErr w:type="gramStart"/>
      <w:r w:rsidR="00C0783F" w:rsidRPr="00C0783F">
        <w:rPr>
          <w:rFonts w:ascii="Times New Roman" w:hAnsi="Times New Roman" w:cs="Times New Roman"/>
          <w:sz w:val="24"/>
          <w:szCs w:val="24"/>
        </w:rPr>
        <w:t>In order to</w:t>
      </w:r>
      <w:proofErr w:type="gramEnd"/>
      <w:r w:rsidR="00C0783F" w:rsidRPr="00C0783F">
        <w:rPr>
          <w:rFonts w:ascii="Times New Roman" w:hAnsi="Times New Roman" w:cs="Times New Roman"/>
          <w:sz w:val="24"/>
          <w:szCs w:val="24"/>
        </w:rPr>
        <w:t xml:space="preserve"> ensure that the outsourced housekeeping crew adheres to the company's sustainability standard, Marriott might add sustainability factors </w:t>
      </w:r>
      <w:r w:rsidR="00C0783F">
        <w:rPr>
          <w:rFonts w:ascii="Times New Roman" w:hAnsi="Times New Roman" w:cs="Times New Roman"/>
          <w:sz w:val="24"/>
          <w:szCs w:val="24"/>
        </w:rPr>
        <w:t>to the supplier selection process</w:t>
      </w:r>
      <w:r w:rsidRPr="00B66312">
        <w:rPr>
          <w:rFonts w:ascii="Times New Roman" w:hAnsi="Times New Roman" w:cs="Times New Roman"/>
          <w:sz w:val="24"/>
          <w:szCs w:val="24"/>
        </w:rPr>
        <w:t xml:space="preserve">. Marriott can include sustainability clauses within outsourcing contracts to ensure service providers adhere to specified sustainability practices. </w:t>
      </w:r>
      <w:r w:rsidRPr="008E3878">
        <w:rPr>
          <w:rFonts w:ascii="Times New Roman" w:hAnsi="Times New Roman" w:cs="Times New Roman"/>
          <w:sz w:val="24"/>
          <w:szCs w:val="24"/>
        </w:rPr>
        <w:t xml:space="preserve">This may entail monitoring the service provider's performance regarding the environment, social responsibility </w:t>
      </w:r>
      <w:proofErr w:type="spellStart"/>
      <w:r w:rsidRPr="008E3878">
        <w:rPr>
          <w:rFonts w:ascii="Times New Roman" w:hAnsi="Times New Roman" w:cs="Times New Roman"/>
          <w:sz w:val="24"/>
          <w:szCs w:val="24"/>
        </w:rPr>
        <w:t>programmes</w:t>
      </w:r>
      <w:proofErr w:type="spellEnd"/>
      <w:r w:rsidRPr="008E3878">
        <w:rPr>
          <w:rFonts w:ascii="Times New Roman" w:hAnsi="Times New Roman" w:cs="Times New Roman"/>
          <w:sz w:val="24"/>
          <w:szCs w:val="24"/>
        </w:rPr>
        <w:t>, and adherence to pertinent sustainability certifications or standards (Alhassan et al., 2023).</w:t>
      </w:r>
    </w:p>
    <w:p w14:paraId="71EC68F1"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8E3878">
        <w:rPr>
          <w:rFonts w:ascii="Times New Roman" w:hAnsi="Times New Roman" w:cs="Times New Roman"/>
          <w:sz w:val="24"/>
          <w:szCs w:val="24"/>
        </w:rPr>
        <w:t xml:space="preserve">The service provider's sustainability performance must be continuously monitored </w:t>
      </w:r>
      <w:r w:rsidR="00EE5698">
        <w:rPr>
          <w:rFonts w:ascii="Times New Roman" w:hAnsi="Times New Roman" w:cs="Times New Roman"/>
          <w:sz w:val="24"/>
          <w:szCs w:val="24"/>
        </w:rPr>
        <w:t xml:space="preserve">and assessed while outsourcing </w:t>
      </w:r>
      <w:r w:rsidR="00EE5698" w:rsidRPr="00B66312">
        <w:rPr>
          <w:rFonts w:ascii="Times New Roman" w:hAnsi="Times New Roman" w:cs="Times New Roman"/>
          <w:sz w:val="24"/>
          <w:szCs w:val="24"/>
        </w:rPr>
        <w:t>(Tiwari et al., 2022)</w:t>
      </w:r>
      <w:r w:rsidRPr="008E3878">
        <w:rPr>
          <w:rFonts w:ascii="Times New Roman" w:hAnsi="Times New Roman" w:cs="Times New Roman"/>
          <w:sz w:val="24"/>
          <w:szCs w:val="24"/>
        </w:rPr>
        <w:t xml:space="preserve">. Marriott may set up recurring reporting procedures to monitor important sustainability metrics, including energy and water use, trash management, and worker wellbeing. Verifying the service provider's compliance with sustainability promises may be done through </w:t>
      </w:r>
      <w:r>
        <w:rPr>
          <w:rFonts w:ascii="Times New Roman" w:hAnsi="Times New Roman" w:cs="Times New Roman"/>
          <w:sz w:val="24"/>
          <w:szCs w:val="24"/>
        </w:rPr>
        <w:t>routine audits and site visits</w:t>
      </w:r>
      <w:r w:rsidR="00E728AB" w:rsidRPr="00B66312">
        <w:rPr>
          <w:rFonts w:ascii="Times New Roman" w:hAnsi="Times New Roman" w:cs="Times New Roman"/>
          <w:sz w:val="24"/>
          <w:szCs w:val="24"/>
        </w:rPr>
        <w:t>.</w:t>
      </w:r>
    </w:p>
    <w:p w14:paraId="1582DC04"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8C4792">
        <w:rPr>
          <w:rFonts w:ascii="Times New Roman" w:hAnsi="Times New Roman" w:cs="Times New Roman"/>
          <w:sz w:val="24"/>
          <w:szCs w:val="24"/>
        </w:rPr>
        <w:t xml:space="preserve">Therefore, outsourcing the housekeeping division presents Marriott International with the opportunity to take sustainability into account. Insourcing allows greater control over environmental effects, social responsibility, and community involvement. </w:t>
      </w:r>
      <w:proofErr w:type="gramStart"/>
      <w:r w:rsidRPr="008C4792">
        <w:rPr>
          <w:rFonts w:ascii="Times New Roman" w:hAnsi="Times New Roman" w:cs="Times New Roman"/>
          <w:sz w:val="24"/>
          <w:szCs w:val="24"/>
        </w:rPr>
        <w:t>In order to</w:t>
      </w:r>
      <w:proofErr w:type="gramEnd"/>
      <w:r w:rsidRPr="008C4792">
        <w:rPr>
          <w:rFonts w:ascii="Times New Roman" w:hAnsi="Times New Roman" w:cs="Times New Roman"/>
          <w:sz w:val="24"/>
          <w:szCs w:val="24"/>
        </w:rPr>
        <w:t xml:space="preserve"> outsource effectively, service suppliers must be carefully chosen, and contracts must reflect Marriott's sustainability objectives. Whether an insourced or outsourced strategy is adopted, ongoing monitoring and assessment are necessary to guarantee that sustainable practices are upheld in housekeeping operations. When making decisions on the housekeeping department, Marriott must stress sustainability as a crucial consideration </w:t>
      </w:r>
      <w:proofErr w:type="gramStart"/>
      <w:r w:rsidRPr="008C4792">
        <w:rPr>
          <w:rFonts w:ascii="Times New Roman" w:hAnsi="Times New Roman" w:cs="Times New Roman"/>
          <w:sz w:val="24"/>
          <w:szCs w:val="24"/>
        </w:rPr>
        <w:t>in order to</w:t>
      </w:r>
      <w:proofErr w:type="gramEnd"/>
      <w:r w:rsidRPr="008C4792">
        <w:rPr>
          <w:rFonts w:ascii="Times New Roman" w:hAnsi="Times New Roman" w:cs="Times New Roman"/>
          <w:sz w:val="24"/>
          <w:szCs w:val="24"/>
        </w:rPr>
        <w:t xml:space="preserve"> preserve its commitment to ethical business practices and contribu</w:t>
      </w:r>
      <w:r>
        <w:rPr>
          <w:rFonts w:ascii="Times New Roman" w:hAnsi="Times New Roman" w:cs="Times New Roman"/>
          <w:sz w:val="24"/>
          <w:szCs w:val="24"/>
        </w:rPr>
        <w:t>te to a more sustainable future</w:t>
      </w:r>
      <w:r w:rsidR="00E728AB" w:rsidRPr="00B66312">
        <w:rPr>
          <w:rFonts w:ascii="Times New Roman" w:hAnsi="Times New Roman" w:cs="Times New Roman"/>
          <w:sz w:val="24"/>
          <w:szCs w:val="24"/>
        </w:rPr>
        <w:t>.</w:t>
      </w:r>
    </w:p>
    <w:p w14:paraId="583F3FAC" w14:textId="77777777" w:rsidR="003173BF" w:rsidRPr="00B66312" w:rsidRDefault="003173BF" w:rsidP="00EE5698">
      <w:pPr>
        <w:spacing w:after="0" w:line="360" w:lineRule="auto"/>
        <w:jc w:val="both"/>
        <w:rPr>
          <w:rFonts w:ascii="Times New Roman" w:hAnsi="Times New Roman" w:cs="Times New Roman"/>
          <w:sz w:val="24"/>
          <w:szCs w:val="24"/>
        </w:rPr>
      </w:pPr>
    </w:p>
    <w:p w14:paraId="0D7A887F" w14:textId="77777777" w:rsidR="003173BF" w:rsidRPr="00B66312" w:rsidRDefault="008E58DD" w:rsidP="00EE5698">
      <w:pPr>
        <w:pStyle w:val="Heading2"/>
        <w:spacing w:before="0" w:line="360" w:lineRule="auto"/>
        <w:rPr>
          <w:rFonts w:cs="Times New Roman"/>
          <w:szCs w:val="24"/>
        </w:rPr>
      </w:pPr>
      <w:bookmarkStart w:id="6" w:name="_Toc135398560"/>
      <w:r w:rsidRPr="00B66312">
        <w:rPr>
          <w:rFonts w:cs="Times New Roman"/>
          <w:szCs w:val="24"/>
        </w:rPr>
        <w:lastRenderedPageBreak/>
        <w:t>Consistency</w:t>
      </w:r>
      <w:bookmarkEnd w:id="6"/>
    </w:p>
    <w:p w14:paraId="30D32FE7"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E86ECB">
        <w:rPr>
          <w:rFonts w:ascii="Times New Roman" w:hAnsi="Times New Roman" w:cs="Times New Roman"/>
          <w:sz w:val="24"/>
          <w:szCs w:val="24"/>
        </w:rPr>
        <w:t>When comparing the insourcing versus outsourcing of the housekeeping department within Marriott International, consistency is critical. It means upholding strong operating standards, high visitor satisfaction, and good service quality over time (</w:t>
      </w:r>
      <w:proofErr w:type="spellStart"/>
      <w:r w:rsidRPr="00E86ECB">
        <w:rPr>
          <w:rFonts w:ascii="Times New Roman" w:hAnsi="Times New Roman" w:cs="Times New Roman"/>
          <w:sz w:val="24"/>
          <w:szCs w:val="24"/>
        </w:rPr>
        <w:t>Escortell</w:t>
      </w:r>
      <w:proofErr w:type="spellEnd"/>
      <w:r w:rsidRPr="00E86ECB">
        <w:rPr>
          <w:rFonts w:ascii="Times New Roman" w:hAnsi="Times New Roman" w:cs="Times New Roman"/>
          <w:sz w:val="24"/>
          <w:szCs w:val="24"/>
        </w:rPr>
        <w:t xml:space="preserve"> et al., 2020). Maintaining consistency is complicated by outsourcing the housekeeping division. Marriott relies on outside service suppliers, who may follow its hiring, operating, and training procedures. This raises the possibility of variations in operating standards and levels of service across various properties or areas. To maintain consistency in service delivery, Marriott must choos</w:t>
      </w:r>
      <w:r>
        <w:rPr>
          <w:rFonts w:ascii="Times New Roman" w:hAnsi="Times New Roman" w:cs="Times New Roman"/>
          <w:sz w:val="24"/>
          <w:szCs w:val="24"/>
        </w:rPr>
        <w:t>e and manage suppliers</w:t>
      </w:r>
      <w:r w:rsidR="00E728AB" w:rsidRPr="00B66312">
        <w:rPr>
          <w:rFonts w:ascii="Times New Roman" w:hAnsi="Times New Roman" w:cs="Times New Roman"/>
          <w:sz w:val="24"/>
          <w:szCs w:val="24"/>
        </w:rPr>
        <w:t xml:space="preserve"> carefully.</w:t>
      </w:r>
    </w:p>
    <w:p w14:paraId="30E17A80"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7E54D8">
        <w:rPr>
          <w:rFonts w:ascii="Times New Roman" w:hAnsi="Times New Roman" w:cs="Times New Roman"/>
          <w:sz w:val="24"/>
          <w:szCs w:val="24"/>
        </w:rPr>
        <w:t>Outsourcing may need additional work to guarantee effective communication and alignment of expectations between Marriott and the service provider. To guarantee that the outsourced workforce comprehends and reaches Marriott's intended degree of consistency and quality, clear communication channels, frequent performance reviews, and continuing feedback systems are crucial (</w:t>
      </w:r>
      <w:proofErr w:type="spellStart"/>
      <w:r w:rsidRPr="007E54D8">
        <w:rPr>
          <w:rFonts w:ascii="Times New Roman" w:hAnsi="Times New Roman" w:cs="Times New Roman"/>
          <w:sz w:val="24"/>
          <w:szCs w:val="24"/>
        </w:rPr>
        <w:t>Elhoushy</w:t>
      </w:r>
      <w:proofErr w:type="spellEnd"/>
      <w:r w:rsidRPr="007E54D8">
        <w:rPr>
          <w:rFonts w:ascii="Times New Roman" w:hAnsi="Times New Roman" w:cs="Times New Roman"/>
          <w:sz w:val="24"/>
          <w:szCs w:val="24"/>
        </w:rPr>
        <w:t xml:space="preserve"> et al., 2020). Knowledge transfer and employee turnover: Higher staff turnover within the outsourced team is a potential with outsourcing. Loss of institutional knowledge, comprehension of property-specific requirements, and familiarity with visitor preferences may arise from this. To maintain consistency in service delivery, Marriott must collaborate closely with the service provider to reduce turnover and guarant</w:t>
      </w:r>
      <w:r>
        <w:rPr>
          <w:rFonts w:ascii="Times New Roman" w:hAnsi="Times New Roman" w:cs="Times New Roman"/>
          <w:sz w:val="24"/>
          <w:szCs w:val="24"/>
        </w:rPr>
        <w:t>ee efficient knowledge transfer</w:t>
      </w:r>
      <w:r w:rsidR="00E728AB" w:rsidRPr="00B66312">
        <w:rPr>
          <w:rFonts w:ascii="Times New Roman" w:hAnsi="Times New Roman" w:cs="Times New Roman"/>
          <w:sz w:val="24"/>
          <w:szCs w:val="24"/>
        </w:rPr>
        <w:t>.</w:t>
      </w:r>
    </w:p>
    <w:p w14:paraId="55254236" w14:textId="77777777" w:rsidR="003173BF" w:rsidRPr="00B66312" w:rsidRDefault="003173BF" w:rsidP="00EE5698">
      <w:pPr>
        <w:spacing w:after="0" w:line="360" w:lineRule="auto"/>
        <w:jc w:val="both"/>
        <w:rPr>
          <w:rFonts w:ascii="Times New Roman" w:hAnsi="Times New Roman" w:cs="Times New Roman"/>
          <w:sz w:val="24"/>
          <w:szCs w:val="24"/>
        </w:rPr>
      </w:pPr>
    </w:p>
    <w:p w14:paraId="1169F6EC" w14:textId="77777777" w:rsidR="003173BF" w:rsidRPr="00B66312" w:rsidRDefault="008E58DD" w:rsidP="00EE5698">
      <w:pPr>
        <w:pStyle w:val="Heading2"/>
        <w:spacing w:before="0" w:line="360" w:lineRule="auto"/>
        <w:rPr>
          <w:rFonts w:cs="Times New Roman"/>
          <w:szCs w:val="24"/>
        </w:rPr>
      </w:pPr>
      <w:bookmarkStart w:id="7" w:name="_Toc135398561"/>
      <w:r w:rsidRPr="00B66312">
        <w:rPr>
          <w:rFonts w:cs="Times New Roman"/>
          <w:szCs w:val="24"/>
        </w:rPr>
        <w:t xml:space="preserve">Guest </w:t>
      </w:r>
      <w:r w:rsidR="003564B4" w:rsidRPr="00B66312">
        <w:rPr>
          <w:rFonts w:cs="Times New Roman"/>
          <w:szCs w:val="24"/>
        </w:rPr>
        <w:t>Experience</w:t>
      </w:r>
      <w:bookmarkEnd w:id="7"/>
    </w:p>
    <w:p w14:paraId="29328564" w14:textId="77777777" w:rsidR="00647F23" w:rsidRPr="00647F23" w:rsidRDefault="008E58DD" w:rsidP="00EE5698">
      <w:pPr>
        <w:spacing w:after="0" w:line="360" w:lineRule="auto"/>
        <w:ind w:firstLine="720"/>
        <w:jc w:val="both"/>
        <w:rPr>
          <w:rFonts w:ascii="Times New Roman" w:hAnsi="Times New Roman" w:cs="Times New Roman"/>
          <w:sz w:val="24"/>
          <w:szCs w:val="24"/>
        </w:rPr>
      </w:pPr>
      <w:r w:rsidRPr="00647F23">
        <w:rPr>
          <w:rFonts w:ascii="Times New Roman" w:hAnsi="Times New Roman" w:cs="Times New Roman"/>
          <w:sz w:val="24"/>
          <w:szCs w:val="24"/>
        </w:rPr>
        <w:t>When examining the insourcing versus outsourcing of the housekeeping department within Marriott International, the guest experience is also considered. It relates to visitors' perceptions of Marriott properties and their general pleasure.</w:t>
      </w:r>
    </w:p>
    <w:p w14:paraId="12341603"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647F23">
        <w:rPr>
          <w:rFonts w:ascii="Times New Roman" w:hAnsi="Times New Roman" w:cs="Times New Roman"/>
          <w:sz w:val="24"/>
          <w:szCs w:val="24"/>
        </w:rPr>
        <w:t xml:space="preserve">Through outsourcing, Marriott can use any specialist knowledge or technology the service provider may give. This knowledge may increase housekeeping services' effectiveness and quality, improving the visitor experience. For instance, the outsourcing partner could have access to cutting-edge cleaning methods or equipment </w:t>
      </w:r>
      <w:r>
        <w:rPr>
          <w:rFonts w:ascii="Times New Roman" w:hAnsi="Times New Roman" w:cs="Times New Roman"/>
          <w:sz w:val="24"/>
          <w:szCs w:val="24"/>
        </w:rPr>
        <w:t>that can produce better results</w:t>
      </w:r>
      <w:r w:rsidR="00E728AB" w:rsidRPr="00B66312">
        <w:rPr>
          <w:rFonts w:ascii="Times New Roman" w:hAnsi="Times New Roman" w:cs="Times New Roman"/>
          <w:sz w:val="24"/>
          <w:szCs w:val="24"/>
        </w:rPr>
        <w:t xml:space="preserve">. </w:t>
      </w:r>
      <w:r w:rsidR="003F2095" w:rsidRPr="003F2095">
        <w:rPr>
          <w:rFonts w:ascii="Times New Roman" w:hAnsi="Times New Roman" w:cs="Times New Roman"/>
          <w:sz w:val="24"/>
          <w:szCs w:val="24"/>
        </w:rPr>
        <w:t xml:space="preserve">Marriott can manage housekeeping services with flexibility and scalability thanks to outsourcing. Outsourcing makes it possible to swiftly change staffing numbers to accommodate visitor demands during busy times or periods of high demand. As a result of this flexibility, visitors </w:t>
      </w:r>
      <w:r w:rsidR="003F2095" w:rsidRPr="003F2095">
        <w:rPr>
          <w:rFonts w:ascii="Times New Roman" w:hAnsi="Times New Roman" w:cs="Times New Roman"/>
          <w:sz w:val="24"/>
          <w:szCs w:val="24"/>
        </w:rPr>
        <w:lastRenderedPageBreak/>
        <w:t>receive timely and effective service, reducing wait times and im</w:t>
      </w:r>
      <w:r w:rsidR="003F2095">
        <w:rPr>
          <w:rFonts w:ascii="Times New Roman" w:hAnsi="Times New Roman" w:cs="Times New Roman"/>
          <w:sz w:val="24"/>
          <w:szCs w:val="24"/>
        </w:rPr>
        <w:t>proving their entire experience</w:t>
      </w:r>
      <w:r w:rsidR="00EE5698">
        <w:rPr>
          <w:rFonts w:ascii="Times New Roman" w:hAnsi="Times New Roman" w:cs="Times New Roman"/>
          <w:sz w:val="24"/>
          <w:szCs w:val="24"/>
        </w:rPr>
        <w:t xml:space="preserve"> </w:t>
      </w:r>
      <w:r w:rsidR="00E728AB" w:rsidRPr="00B66312">
        <w:rPr>
          <w:rFonts w:ascii="Times New Roman" w:hAnsi="Times New Roman" w:cs="Times New Roman"/>
          <w:sz w:val="24"/>
          <w:szCs w:val="24"/>
        </w:rPr>
        <w:t>(Sorin &amp; Sivarajah, 2021).</w:t>
      </w:r>
    </w:p>
    <w:p w14:paraId="733D2BE8"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A0444E">
        <w:rPr>
          <w:rFonts w:ascii="Times New Roman" w:hAnsi="Times New Roman" w:cs="Times New Roman"/>
          <w:sz w:val="24"/>
          <w:szCs w:val="24"/>
        </w:rPr>
        <w:t xml:space="preserve">By reducing costs through outsourcing, Marriott can focus more on improving the guest experience. Marriott can reduce expenses without sacrificing the guest experience by </w:t>
      </w:r>
      <w:proofErr w:type="spellStart"/>
      <w:r w:rsidRPr="00A0444E">
        <w:rPr>
          <w:rFonts w:ascii="Times New Roman" w:hAnsi="Times New Roman" w:cs="Times New Roman"/>
          <w:sz w:val="24"/>
          <w:szCs w:val="24"/>
        </w:rPr>
        <w:t>utilising</w:t>
      </w:r>
      <w:proofErr w:type="spellEnd"/>
      <w:r w:rsidRPr="00A0444E">
        <w:rPr>
          <w:rFonts w:ascii="Times New Roman" w:hAnsi="Times New Roman" w:cs="Times New Roman"/>
          <w:sz w:val="24"/>
          <w:szCs w:val="24"/>
        </w:rPr>
        <w:t xml:space="preserve"> the service provider's economies of scale and proficiency in managing housekeeping operations. Through a variety of methods, outsourcing the housekeeping department can enhance the visitor experience (Tiwari et al., 2023). To find the most effective strategy for providing excellent guest experiences, Marriott must thoroughly evaluate its goals, brand values, and expectations. Making an informed choice that </w:t>
      </w:r>
      <w:proofErr w:type="spellStart"/>
      <w:r w:rsidRPr="00A0444E">
        <w:rPr>
          <w:rFonts w:ascii="Times New Roman" w:hAnsi="Times New Roman" w:cs="Times New Roman"/>
          <w:sz w:val="24"/>
          <w:szCs w:val="24"/>
        </w:rPr>
        <w:t>optimises</w:t>
      </w:r>
      <w:proofErr w:type="spellEnd"/>
      <w:r w:rsidRPr="00A0444E">
        <w:rPr>
          <w:rFonts w:ascii="Times New Roman" w:hAnsi="Times New Roman" w:cs="Times New Roman"/>
          <w:sz w:val="24"/>
          <w:szCs w:val="24"/>
        </w:rPr>
        <w:t xml:space="preserve"> the guest experience while preserving operational excellence requires a thorough assessment of the demands of the particular property, market circumst</w:t>
      </w:r>
      <w:r w:rsidR="007F371C">
        <w:rPr>
          <w:rFonts w:ascii="Times New Roman" w:hAnsi="Times New Roman" w:cs="Times New Roman"/>
          <w:sz w:val="24"/>
          <w:szCs w:val="24"/>
        </w:rPr>
        <w:t>ances, and visitor demographics</w:t>
      </w:r>
      <w:r w:rsidR="00E728AB" w:rsidRPr="00B66312">
        <w:rPr>
          <w:rFonts w:ascii="Times New Roman" w:hAnsi="Times New Roman" w:cs="Times New Roman"/>
          <w:sz w:val="24"/>
          <w:szCs w:val="24"/>
        </w:rPr>
        <w:t>.</w:t>
      </w:r>
    </w:p>
    <w:p w14:paraId="0CCA53AD" w14:textId="77777777" w:rsidR="003173BF" w:rsidRPr="00B66312" w:rsidRDefault="003173BF" w:rsidP="00EE5698">
      <w:pPr>
        <w:spacing w:after="0" w:line="360" w:lineRule="auto"/>
        <w:jc w:val="both"/>
        <w:rPr>
          <w:rFonts w:ascii="Times New Roman" w:hAnsi="Times New Roman" w:cs="Times New Roman"/>
          <w:sz w:val="24"/>
          <w:szCs w:val="24"/>
        </w:rPr>
      </w:pPr>
    </w:p>
    <w:p w14:paraId="48F8D902" w14:textId="77777777" w:rsidR="003173BF" w:rsidRPr="00B66312" w:rsidRDefault="008E58DD" w:rsidP="00EE5698">
      <w:pPr>
        <w:pStyle w:val="Heading1"/>
        <w:spacing w:before="0" w:line="360" w:lineRule="auto"/>
        <w:rPr>
          <w:rFonts w:cs="Times New Roman"/>
          <w:szCs w:val="24"/>
        </w:rPr>
      </w:pPr>
      <w:bookmarkStart w:id="8" w:name="_Toc135398562"/>
      <w:r w:rsidRPr="00B66312">
        <w:rPr>
          <w:rFonts w:cs="Times New Roman"/>
          <w:szCs w:val="24"/>
        </w:rPr>
        <w:t>Conclusion</w:t>
      </w:r>
      <w:bookmarkEnd w:id="8"/>
    </w:p>
    <w:p w14:paraId="0DA9EE4F" w14:textId="77777777" w:rsidR="003173BF" w:rsidRPr="00B66312" w:rsidRDefault="008E58DD" w:rsidP="00EE5698">
      <w:pPr>
        <w:spacing w:after="0" w:line="360" w:lineRule="auto"/>
        <w:ind w:firstLine="720"/>
        <w:jc w:val="both"/>
        <w:rPr>
          <w:rFonts w:ascii="Times New Roman" w:hAnsi="Times New Roman" w:cs="Times New Roman"/>
          <w:sz w:val="24"/>
          <w:szCs w:val="24"/>
        </w:rPr>
      </w:pPr>
      <w:r w:rsidRPr="004C5218">
        <w:rPr>
          <w:rFonts w:ascii="Times New Roman" w:hAnsi="Times New Roman" w:cs="Times New Roman"/>
          <w:sz w:val="24"/>
          <w:szCs w:val="24"/>
        </w:rPr>
        <w:t xml:space="preserve">In conclusion, choosing whether to insource or outsource Marriott International's housekeeping division needs careful evaluation of several issues. Through insourcing, a high-quality visitor experience may be delivered with better control, consistency, and </w:t>
      </w:r>
      <w:proofErr w:type="spellStart"/>
      <w:r w:rsidRPr="004C5218">
        <w:rPr>
          <w:rFonts w:ascii="Times New Roman" w:hAnsi="Times New Roman" w:cs="Times New Roman"/>
          <w:sz w:val="24"/>
          <w:szCs w:val="24"/>
        </w:rPr>
        <w:t>personalisation</w:t>
      </w:r>
      <w:proofErr w:type="spellEnd"/>
      <w:r w:rsidRPr="004C5218">
        <w:rPr>
          <w:rFonts w:ascii="Times New Roman" w:hAnsi="Times New Roman" w:cs="Times New Roman"/>
          <w:sz w:val="24"/>
          <w:szCs w:val="24"/>
        </w:rPr>
        <w:t xml:space="preserve">. It enables Marriott to establish guest connections, meet customer demands quickly, and integrate housekeeping services with its brand standards. However, outsourcing can offer </w:t>
      </w:r>
      <w:proofErr w:type="gramStart"/>
      <w:r w:rsidRPr="004C5218">
        <w:rPr>
          <w:rFonts w:ascii="Times New Roman" w:hAnsi="Times New Roman" w:cs="Times New Roman"/>
          <w:sz w:val="24"/>
          <w:szCs w:val="24"/>
        </w:rPr>
        <w:t>particular knowledge</w:t>
      </w:r>
      <w:proofErr w:type="gramEnd"/>
      <w:r w:rsidRPr="004C5218">
        <w:rPr>
          <w:rFonts w:ascii="Times New Roman" w:hAnsi="Times New Roman" w:cs="Times New Roman"/>
          <w:sz w:val="24"/>
          <w:szCs w:val="24"/>
        </w:rPr>
        <w:t>, adaptability, and financial savings. Marriott must evaluate its goals, guest expectations, and market circumstances to decide the strategy that best reflects its dedication to providing excellent guest experie</w:t>
      </w:r>
      <w:r>
        <w:rPr>
          <w:rFonts w:ascii="Times New Roman" w:hAnsi="Times New Roman" w:cs="Times New Roman"/>
          <w:sz w:val="24"/>
          <w:szCs w:val="24"/>
        </w:rPr>
        <w:t>nces</w:t>
      </w:r>
      <w:r w:rsidR="00E728AB" w:rsidRPr="00B66312">
        <w:rPr>
          <w:rFonts w:ascii="Times New Roman" w:hAnsi="Times New Roman" w:cs="Times New Roman"/>
          <w:sz w:val="24"/>
          <w:szCs w:val="24"/>
        </w:rPr>
        <w:t xml:space="preserve">. </w:t>
      </w:r>
    </w:p>
    <w:p w14:paraId="4B27F23D" w14:textId="77777777" w:rsidR="00964B02" w:rsidRPr="001528FE" w:rsidRDefault="00964B02" w:rsidP="00EE5698">
      <w:pPr>
        <w:spacing w:after="0" w:line="360" w:lineRule="auto"/>
      </w:pPr>
    </w:p>
    <w:p w14:paraId="5684E813" w14:textId="77777777" w:rsidR="001528FE" w:rsidRDefault="008E58DD" w:rsidP="00EE5698">
      <w:pPr>
        <w:spacing w:after="0" w:line="360" w:lineRule="auto"/>
        <w:rPr>
          <w:rFonts w:ascii="Times New Roman" w:eastAsiaTheme="majorEastAsia" w:hAnsi="Times New Roman" w:cs="Times New Roman"/>
          <w:b/>
          <w:bCs/>
          <w:i/>
          <w:color w:val="000000" w:themeColor="text1"/>
          <w:sz w:val="24"/>
          <w:szCs w:val="24"/>
        </w:rPr>
      </w:pPr>
      <w:bookmarkStart w:id="9" w:name="_Toc135398563"/>
      <w:r>
        <w:rPr>
          <w:rFonts w:cs="Times New Roman"/>
          <w:szCs w:val="24"/>
        </w:rPr>
        <w:br w:type="page"/>
      </w:r>
    </w:p>
    <w:p w14:paraId="43C7F98B" w14:textId="77777777" w:rsidR="00CA6AB8" w:rsidRPr="003564B4" w:rsidRDefault="008E58DD" w:rsidP="00EE5698">
      <w:pPr>
        <w:pStyle w:val="Heading1"/>
        <w:spacing w:before="0" w:line="360" w:lineRule="auto"/>
        <w:rPr>
          <w:rFonts w:cs="Times New Roman"/>
          <w:szCs w:val="24"/>
        </w:rPr>
      </w:pPr>
      <w:r w:rsidRPr="00B66312">
        <w:rPr>
          <w:rFonts w:cs="Times New Roman"/>
          <w:szCs w:val="24"/>
        </w:rPr>
        <w:lastRenderedPageBreak/>
        <w:t>References</w:t>
      </w:r>
      <w:bookmarkEnd w:id="9"/>
    </w:p>
    <w:p w14:paraId="69BD1EC3"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Alhassan, T., </w:t>
      </w:r>
      <w:proofErr w:type="spellStart"/>
      <w:r w:rsidRPr="00B66312">
        <w:rPr>
          <w:rFonts w:ascii="Times New Roman" w:hAnsi="Times New Roman" w:cs="Times New Roman"/>
          <w:sz w:val="24"/>
          <w:szCs w:val="24"/>
        </w:rPr>
        <w:t>Kidido</w:t>
      </w:r>
      <w:proofErr w:type="spellEnd"/>
      <w:r w:rsidRPr="00B66312">
        <w:rPr>
          <w:rFonts w:ascii="Times New Roman" w:hAnsi="Times New Roman" w:cs="Times New Roman"/>
          <w:sz w:val="24"/>
          <w:szCs w:val="24"/>
        </w:rPr>
        <w:t xml:space="preserve">, J. </w:t>
      </w:r>
      <w:proofErr w:type="gramStart"/>
      <w:r w:rsidRPr="00B66312">
        <w:rPr>
          <w:rFonts w:ascii="Times New Roman" w:hAnsi="Times New Roman" w:cs="Times New Roman"/>
          <w:sz w:val="24"/>
          <w:szCs w:val="24"/>
        </w:rPr>
        <w:t>K.,&amp;</w:t>
      </w:r>
      <w:proofErr w:type="gramEnd"/>
      <w:r w:rsidRPr="00B66312">
        <w:rPr>
          <w:rFonts w:ascii="Times New Roman" w:hAnsi="Times New Roman" w:cs="Times New Roman"/>
          <w:sz w:val="24"/>
          <w:szCs w:val="24"/>
        </w:rPr>
        <w:t xml:space="preserve"> Tannor, O. (2023). Assessment of facilities management sourcing approaches in hotels in Ghana: a study of selected hotels in </w:t>
      </w:r>
      <w:proofErr w:type="spellStart"/>
      <w:r w:rsidRPr="00B66312">
        <w:rPr>
          <w:rFonts w:ascii="Times New Roman" w:hAnsi="Times New Roman" w:cs="Times New Roman"/>
          <w:sz w:val="24"/>
          <w:szCs w:val="24"/>
        </w:rPr>
        <w:t>Wa</w:t>
      </w:r>
      <w:proofErr w:type="spellEnd"/>
      <w:r w:rsidRPr="00B66312">
        <w:rPr>
          <w:rFonts w:ascii="Times New Roman" w:hAnsi="Times New Roman" w:cs="Times New Roman"/>
          <w:sz w:val="24"/>
          <w:szCs w:val="24"/>
        </w:rPr>
        <w:t>. Property Management.</w:t>
      </w:r>
    </w:p>
    <w:p w14:paraId="175213CE"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Baquero, A. (2022). Customer and Employee Satisfaction in Hotels. Journal of Hospitality and Tourism Issues, 4(2), 69-83.</w:t>
      </w:r>
    </w:p>
    <w:p w14:paraId="42CE8E11"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proofErr w:type="spellStart"/>
      <w:r w:rsidRPr="00B66312">
        <w:rPr>
          <w:rFonts w:ascii="Times New Roman" w:hAnsi="Times New Roman" w:cs="Times New Roman"/>
          <w:sz w:val="24"/>
          <w:szCs w:val="24"/>
        </w:rPr>
        <w:t>Elhoushy</w:t>
      </w:r>
      <w:proofErr w:type="spellEnd"/>
      <w:r w:rsidRPr="00B66312">
        <w:rPr>
          <w:rFonts w:ascii="Times New Roman" w:hAnsi="Times New Roman" w:cs="Times New Roman"/>
          <w:sz w:val="24"/>
          <w:szCs w:val="24"/>
        </w:rPr>
        <w:t>, S., Salem, I. E., &amp; Agag, G. (2020). The impact of perceived benefits and risks on current and desired levels of outsourcing: Hotel managers’ perspective. International Journal of Hospitality Management, 91, 102419.</w:t>
      </w:r>
    </w:p>
    <w:p w14:paraId="092CFFEA"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proofErr w:type="spellStart"/>
      <w:r w:rsidRPr="00B66312">
        <w:rPr>
          <w:rFonts w:ascii="Times New Roman" w:hAnsi="Times New Roman" w:cs="Times New Roman"/>
          <w:sz w:val="24"/>
          <w:szCs w:val="24"/>
        </w:rPr>
        <w:t>Escortell</w:t>
      </w:r>
      <w:proofErr w:type="spellEnd"/>
      <w:r w:rsidRPr="00B66312">
        <w:rPr>
          <w:rFonts w:ascii="Times New Roman" w:hAnsi="Times New Roman" w:cs="Times New Roman"/>
          <w:sz w:val="24"/>
          <w:szCs w:val="24"/>
        </w:rPr>
        <w:t>, R., Baquero, A., &amp; Delgado, B. (2020). The impact of transformational leadership on the job satisfaction of internal employees and outsourced workers. Cogent Business &amp; Management, 7(1), 1837460.</w:t>
      </w:r>
    </w:p>
    <w:p w14:paraId="1E627067"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Espino-Rodríguez, T. F. (2023). Research on Outsourcing by Hotel Firms: Current State and Future Directions. Tourism and Hospitality, 4(1), 21-35.</w:t>
      </w:r>
    </w:p>
    <w:p w14:paraId="417EE254"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Garg, N., &amp; Jain, M. (2019). Outsourcing project management services: Making it work for it or digitally outsourced projects. IUP Journal of Business Strategy, 16(4), 23-46.</w:t>
      </w:r>
    </w:p>
    <w:p w14:paraId="3BBD9239"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Hamza, P. A., Hamad, H. A., Qader, K. S., Gardi, B., &amp; Anwar, G. (2021). Management of outsourcing and its relationship with hotels’ performance: An empirical analysis of selected hotels in Erbil. International Journal of Advanced Engineering Research and Science, 8(10), 208-219.</w:t>
      </w:r>
    </w:p>
    <w:p w14:paraId="729F6926"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Iannuzzi, F. E., &amp; </w:t>
      </w:r>
      <w:proofErr w:type="spellStart"/>
      <w:r w:rsidRPr="00B66312">
        <w:rPr>
          <w:rFonts w:ascii="Times New Roman" w:hAnsi="Times New Roman" w:cs="Times New Roman"/>
          <w:sz w:val="24"/>
          <w:szCs w:val="24"/>
        </w:rPr>
        <w:t>Sacchetto</w:t>
      </w:r>
      <w:proofErr w:type="spellEnd"/>
      <w:r w:rsidRPr="00B66312">
        <w:rPr>
          <w:rFonts w:ascii="Times New Roman" w:hAnsi="Times New Roman" w:cs="Times New Roman"/>
          <w:sz w:val="24"/>
          <w:szCs w:val="24"/>
        </w:rPr>
        <w:t>, D. (2022). Outsourcing and workers’ resistance practices in Venice’s hotel industry: The role of migrants employed by cooperatives. Economic and Industrial Democracy, 43(2), 877-897.</w:t>
      </w:r>
    </w:p>
    <w:p w14:paraId="6891CBD7"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Ko, C. H. (2019). Exploring the performance effects of human resource outsourcing in the hotel industry. International Journal of Organizational Innovation (Online), 12(2), 20-28.</w:t>
      </w:r>
    </w:p>
    <w:p w14:paraId="3C45ECD2"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Leroi-</w:t>
      </w:r>
      <w:proofErr w:type="spellStart"/>
      <w:r w:rsidRPr="00B66312">
        <w:rPr>
          <w:rFonts w:ascii="Times New Roman" w:hAnsi="Times New Roman" w:cs="Times New Roman"/>
          <w:sz w:val="24"/>
          <w:szCs w:val="24"/>
        </w:rPr>
        <w:t>Werelds</w:t>
      </w:r>
      <w:proofErr w:type="spellEnd"/>
      <w:r w:rsidRPr="00B66312">
        <w:rPr>
          <w:rFonts w:ascii="Times New Roman" w:hAnsi="Times New Roman" w:cs="Times New Roman"/>
          <w:sz w:val="24"/>
          <w:szCs w:val="24"/>
        </w:rPr>
        <w:t xml:space="preserve">, S., </w:t>
      </w:r>
      <w:proofErr w:type="spellStart"/>
      <w:r w:rsidRPr="00B66312">
        <w:rPr>
          <w:rFonts w:ascii="Times New Roman" w:hAnsi="Times New Roman" w:cs="Times New Roman"/>
          <w:sz w:val="24"/>
          <w:szCs w:val="24"/>
        </w:rPr>
        <w:t>Verleye</w:t>
      </w:r>
      <w:proofErr w:type="spellEnd"/>
      <w:r w:rsidRPr="00B66312">
        <w:rPr>
          <w:rFonts w:ascii="Times New Roman" w:hAnsi="Times New Roman" w:cs="Times New Roman"/>
          <w:sz w:val="24"/>
          <w:szCs w:val="24"/>
        </w:rPr>
        <w:t>, K., Line, N., &amp; Bove, L. (2021). Value proposition dynamics in response to external event triggers. Journal of Business Research, 136, 274-283.</w:t>
      </w:r>
    </w:p>
    <w:p w14:paraId="619AF57A"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Mohammad, K., </w:t>
      </w:r>
      <w:proofErr w:type="spellStart"/>
      <w:r w:rsidRPr="00B66312">
        <w:rPr>
          <w:rFonts w:ascii="Times New Roman" w:hAnsi="Times New Roman" w:cs="Times New Roman"/>
          <w:sz w:val="24"/>
          <w:szCs w:val="24"/>
        </w:rPr>
        <w:t>Lathwal</w:t>
      </w:r>
      <w:proofErr w:type="spellEnd"/>
      <w:r w:rsidRPr="00B66312">
        <w:rPr>
          <w:rFonts w:ascii="Times New Roman" w:hAnsi="Times New Roman" w:cs="Times New Roman"/>
          <w:sz w:val="24"/>
          <w:szCs w:val="24"/>
        </w:rPr>
        <w:t>, A., Koushal, V., &amp; Sharma, D. K. (2022). Identification of environmental cleaning and managerial best practices for integration in competitive bidding documents for outsourcing housekeeping services in tertiary care hospitals in India. International Journal of Environmental Health Engineering, 11(1), 1.</w:t>
      </w:r>
    </w:p>
    <w:p w14:paraId="10C82436"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Moret, N. J. (2020). The sustainable business model of a hotel–the case of the W Barcelona.</w:t>
      </w:r>
    </w:p>
    <w:p w14:paraId="6921EBC1"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lastRenderedPageBreak/>
        <w:t>Rösch, P. (2020). Human-centric Service Co-Innovation in Hospitality: A practice-based view.</w:t>
      </w:r>
    </w:p>
    <w:p w14:paraId="555E3789"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proofErr w:type="spellStart"/>
      <w:r w:rsidRPr="00B66312">
        <w:rPr>
          <w:rFonts w:ascii="Times New Roman" w:hAnsi="Times New Roman" w:cs="Times New Roman"/>
          <w:sz w:val="24"/>
          <w:szCs w:val="24"/>
        </w:rPr>
        <w:t>Schraefel</w:t>
      </w:r>
      <w:proofErr w:type="spellEnd"/>
      <w:r w:rsidRPr="00B66312">
        <w:rPr>
          <w:rFonts w:ascii="Times New Roman" w:hAnsi="Times New Roman" w:cs="Times New Roman"/>
          <w:sz w:val="24"/>
          <w:szCs w:val="24"/>
        </w:rPr>
        <w:t xml:space="preserve">, M. C., Tabor, A., &amp; Andres, J. (2020). Toward insourcing-measurement in </w:t>
      </w:r>
      <w:proofErr w:type="spellStart"/>
      <w:r w:rsidRPr="00B66312">
        <w:rPr>
          <w:rFonts w:ascii="Times New Roman" w:hAnsi="Times New Roman" w:cs="Times New Roman"/>
          <w:sz w:val="24"/>
          <w:szCs w:val="24"/>
        </w:rPr>
        <w:t>inbodied</w:t>
      </w:r>
      <w:proofErr w:type="spellEnd"/>
      <w:r w:rsidRPr="00B66312">
        <w:rPr>
          <w:rFonts w:ascii="Times New Roman" w:hAnsi="Times New Roman" w:cs="Times New Roman"/>
          <w:sz w:val="24"/>
          <w:szCs w:val="24"/>
        </w:rPr>
        <w:t xml:space="preserve"> interaction design. Interactions, 27(2), 56-60.</w:t>
      </w:r>
    </w:p>
    <w:p w14:paraId="1A85563E"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Sorin, F., &amp; Sivarajah, U. (2021). Exploring Circular economy in the hospitality industry: empirical evidence from Scandinavian hotel operators. Scandinavian Journal of Hospitality and Tourism, 21(3), 265-285.</w:t>
      </w:r>
    </w:p>
    <w:p w14:paraId="084A4957"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Spektor, F., Fox, S. E., </w:t>
      </w:r>
      <w:proofErr w:type="spellStart"/>
      <w:r w:rsidRPr="00B66312">
        <w:rPr>
          <w:rFonts w:ascii="Times New Roman" w:hAnsi="Times New Roman" w:cs="Times New Roman"/>
          <w:sz w:val="24"/>
          <w:szCs w:val="24"/>
        </w:rPr>
        <w:t>Awumey</w:t>
      </w:r>
      <w:proofErr w:type="spellEnd"/>
      <w:r w:rsidRPr="00B66312">
        <w:rPr>
          <w:rFonts w:ascii="Times New Roman" w:hAnsi="Times New Roman" w:cs="Times New Roman"/>
          <w:sz w:val="24"/>
          <w:szCs w:val="24"/>
        </w:rPr>
        <w:t xml:space="preserve">, E., </w:t>
      </w:r>
      <w:proofErr w:type="spellStart"/>
      <w:r w:rsidRPr="00B66312">
        <w:rPr>
          <w:rFonts w:ascii="Times New Roman" w:hAnsi="Times New Roman" w:cs="Times New Roman"/>
          <w:sz w:val="24"/>
          <w:szCs w:val="24"/>
        </w:rPr>
        <w:t>Begleiter</w:t>
      </w:r>
      <w:proofErr w:type="spellEnd"/>
      <w:r w:rsidRPr="00B66312">
        <w:rPr>
          <w:rFonts w:ascii="Times New Roman" w:hAnsi="Times New Roman" w:cs="Times New Roman"/>
          <w:sz w:val="24"/>
          <w:szCs w:val="24"/>
        </w:rPr>
        <w:t xml:space="preserve">, B., Kulkarni, C., </w:t>
      </w:r>
      <w:proofErr w:type="spellStart"/>
      <w:r w:rsidRPr="00B66312">
        <w:rPr>
          <w:rFonts w:ascii="Times New Roman" w:hAnsi="Times New Roman" w:cs="Times New Roman"/>
          <w:sz w:val="24"/>
          <w:szCs w:val="24"/>
        </w:rPr>
        <w:t>Stringam</w:t>
      </w:r>
      <w:proofErr w:type="spellEnd"/>
      <w:r w:rsidRPr="00B66312">
        <w:rPr>
          <w:rFonts w:ascii="Times New Roman" w:hAnsi="Times New Roman" w:cs="Times New Roman"/>
          <w:sz w:val="24"/>
          <w:szCs w:val="24"/>
        </w:rPr>
        <w:t>, B., ... &amp; Forlizzi, J. (2023). Charting the Automation of Hospitality: An Interdisciplinary Literature Review Examining the Evolution of Frontline Service Work in the Face of Algorithmic Management. Proceedings of the ACM on Human-Computer Interaction, 7(CSCW1), 1-20.</w:t>
      </w:r>
    </w:p>
    <w:p w14:paraId="24EC46A7"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Tiwari, A., Singh, M., &amp; Dahiya, A. (2022, March). A study on the effect of Technological Innovation on Outsourcing in the Hotel Housekeeping Department. In 2022 International Mobile and Embedded Technology Conference (MECON) (pp. 37-40). IEEE.</w:t>
      </w:r>
    </w:p>
    <w:p w14:paraId="175F496A"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Tiwari, A., Singh, M., &amp; Dahiya, A. (2022, March). A study on the effect of Technological Innovation on Outsourcing in the Hotel Housekeeping Department. In 2022 International Mobile and Embedded Technology Conference (MECON) (pp. 37-40). IEEE.</w:t>
      </w:r>
    </w:p>
    <w:p w14:paraId="3D902BB1"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Tiwari, A., Singh, M., &amp; Dahiya, A. (2023). The Impact of Outsourcing of Hotel Housekeeping Services on Hotel Performance: </w:t>
      </w:r>
      <w:proofErr w:type="gramStart"/>
      <w:r w:rsidRPr="00B66312">
        <w:rPr>
          <w:rFonts w:ascii="Times New Roman" w:hAnsi="Times New Roman" w:cs="Times New Roman"/>
          <w:sz w:val="24"/>
          <w:szCs w:val="24"/>
        </w:rPr>
        <w:t>a</w:t>
      </w:r>
      <w:proofErr w:type="gramEnd"/>
      <w:r w:rsidRPr="00B66312">
        <w:rPr>
          <w:rFonts w:ascii="Times New Roman" w:hAnsi="Times New Roman" w:cs="Times New Roman"/>
          <w:sz w:val="24"/>
          <w:szCs w:val="24"/>
        </w:rPr>
        <w:t xml:space="preserve"> Study on 5-Star Hotels of Delhi NCR. International Journal of Professional Business Review, 8(1), e0905-e0905.</w:t>
      </w:r>
    </w:p>
    <w:p w14:paraId="5EE90A61"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Tiwari, A., Singh, M., &amp; Dahiya, A. The Impact of Outsourcing on Job Satisfaction and Productivity of Hotel Housekeeping Employees. Hospitality and Tourism Emerging Practices in Human Resource Management, 38.</w:t>
      </w:r>
    </w:p>
    <w:p w14:paraId="2D40065A"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Twumasi, F. (2019). Outsourcing cleaning services in the tourism and hospitality business.</w:t>
      </w:r>
    </w:p>
    <w:p w14:paraId="0C407FBE" w14:textId="77777777" w:rsidR="001528FE" w:rsidRPr="00B66312" w:rsidRDefault="008E58DD" w:rsidP="00EE5698">
      <w:pPr>
        <w:spacing w:after="0" w:line="360" w:lineRule="auto"/>
        <w:ind w:left="720" w:hanging="720"/>
        <w:jc w:val="both"/>
        <w:rPr>
          <w:rFonts w:ascii="Times New Roman" w:hAnsi="Times New Roman" w:cs="Times New Roman"/>
          <w:sz w:val="24"/>
          <w:szCs w:val="24"/>
        </w:rPr>
      </w:pPr>
      <w:r w:rsidRPr="00B66312">
        <w:rPr>
          <w:rFonts w:ascii="Times New Roman" w:hAnsi="Times New Roman" w:cs="Times New Roman"/>
          <w:sz w:val="24"/>
          <w:szCs w:val="24"/>
        </w:rPr>
        <w:t xml:space="preserve">Wekesa, H. N. (2022). Outsourcing Strategies and Competitive Advantage </w:t>
      </w:r>
      <w:proofErr w:type="gramStart"/>
      <w:r w:rsidRPr="00B66312">
        <w:rPr>
          <w:rFonts w:ascii="Times New Roman" w:hAnsi="Times New Roman" w:cs="Times New Roman"/>
          <w:sz w:val="24"/>
          <w:szCs w:val="24"/>
        </w:rPr>
        <w:t>Of</w:t>
      </w:r>
      <w:proofErr w:type="gramEnd"/>
      <w:r w:rsidRPr="00B66312">
        <w:rPr>
          <w:rFonts w:ascii="Times New Roman" w:hAnsi="Times New Roman" w:cs="Times New Roman"/>
          <w:sz w:val="24"/>
          <w:szCs w:val="24"/>
        </w:rPr>
        <w:t xml:space="preserve"> Hotels In Nairobi, Kenya (Doctoral dissertation, University of Nairobi).</w:t>
      </w:r>
    </w:p>
    <w:sectPr w:rsidR="001528FE" w:rsidRPr="00B66312" w:rsidSect="00B6631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09EDF" w14:textId="77777777" w:rsidR="00A55968" w:rsidRDefault="00A55968" w:rsidP="0046662B">
      <w:pPr>
        <w:spacing w:after="0" w:line="240" w:lineRule="auto"/>
      </w:pPr>
      <w:r>
        <w:separator/>
      </w:r>
    </w:p>
  </w:endnote>
  <w:endnote w:type="continuationSeparator" w:id="0">
    <w:p w14:paraId="198D79E6" w14:textId="77777777" w:rsidR="00A55968" w:rsidRDefault="00A55968" w:rsidP="00466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11C9D" w14:textId="77777777" w:rsidR="00A55968" w:rsidRDefault="00A55968" w:rsidP="0046662B">
      <w:pPr>
        <w:spacing w:after="0" w:line="240" w:lineRule="auto"/>
      </w:pPr>
      <w:r>
        <w:separator/>
      </w:r>
    </w:p>
  </w:footnote>
  <w:footnote w:type="continuationSeparator" w:id="0">
    <w:p w14:paraId="4401BE96" w14:textId="77777777" w:rsidR="00A55968" w:rsidRDefault="00A55968" w:rsidP="00466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04526" w14:textId="77777777" w:rsidR="00B66312" w:rsidRPr="00B66312" w:rsidRDefault="008E58DD">
    <w:pPr>
      <w:pStyle w:val="Header"/>
      <w:jc w:val="right"/>
      <w:rPr>
        <w:rFonts w:ascii="Times New Roman" w:hAnsi="Times New Roman" w:cs="Times New Roman"/>
        <w:sz w:val="24"/>
        <w:szCs w:val="24"/>
      </w:rPr>
    </w:pPr>
    <w:r w:rsidRPr="00B66312">
      <w:rPr>
        <w:rFonts w:ascii="Times New Roman" w:hAnsi="Times New Roman" w:cs="Times New Roman"/>
        <w:sz w:val="24"/>
        <w:szCs w:val="24"/>
      </w:rPr>
      <w:t xml:space="preserve">HOSPITALITY </w:t>
    </w:r>
    <w:sdt>
      <w:sdtPr>
        <w:rPr>
          <w:rFonts w:ascii="Times New Roman" w:hAnsi="Times New Roman" w:cs="Times New Roman"/>
          <w:sz w:val="24"/>
          <w:szCs w:val="24"/>
        </w:rPr>
        <w:id w:val="-1796972543"/>
        <w:docPartObj>
          <w:docPartGallery w:val="Page Numbers (Top of Page)"/>
          <w:docPartUnique/>
        </w:docPartObj>
      </w:sdtPr>
      <w:sdtEndPr>
        <w:rPr>
          <w:noProof/>
        </w:rPr>
      </w:sdtEndPr>
      <w:sdtContent>
        <w:r w:rsidR="0046662B" w:rsidRPr="00B66312">
          <w:rPr>
            <w:rFonts w:ascii="Times New Roman" w:hAnsi="Times New Roman" w:cs="Times New Roman"/>
            <w:sz w:val="24"/>
            <w:szCs w:val="24"/>
          </w:rPr>
          <w:fldChar w:fldCharType="begin"/>
        </w:r>
        <w:r w:rsidRPr="00B66312">
          <w:rPr>
            <w:rFonts w:ascii="Times New Roman" w:hAnsi="Times New Roman" w:cs="Times New Roman"/>
            <w:sz w:val="24"/>
            <w:szCs w:val="24"/>
          </w:rPr>
          <w:instrText xml:space="preserve"> PAGE   \* MERGEFORMAT </w:instrText>
        </w:r>
        <w:r w:rsidR="0046662B" w:rsidRPr="00B66312">
          <w:rPr>
            <w:rFonts w:ascii="Times New Roman" w:hAnsi="Times New Roman" w:cs="Times New Roman"/>
            <w:sz w:val="24"/>
            <w:szCs w:val="24"/>
          </w:rPr>
          <w:fldChar w:fldCharType="separate"/>
        </w:r>
        <w:r w:rsidR="00EE5698">
          <w:rPr>
            <w:rFonts w:ascii="Times New Roman" w:hAnsi="Times New Roman" w:cs="Times New Roman"/>
            <w:noProof/>
            <w:sz w:val="24"/>
            <w:szCs w:val="24"/>
          </w:rPr>
          <w:t>11</w:t>
        </w:r>
        <w:r w:rsidR="0046662B" w:rsidRPr="00B66312">
          <w:rPr>
            <w:rFonts w:ascii="Times New Roman" w:hAnsi="Times New Roman" w:cs="Times New Roman"/>
            <w:noProof/>
            <w:sz w:val="24"/>
            <w:szCs w:val="24"/>
          </w:rPr>
          <w:fldChar w:fldCharType="end"/>
        </w:r>
      </w:sdtContent>
    </w:sdt>
  </w:p>
  <w:p w14:paraId="746971A2" w14:textId="77777777" w:rsidR="00B66312" w:rsidRDefault="00B663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7DD"/>
    <w:multiLevelType w:val="hybridMultilevel"/>
    <w:tmpl w:val="2E8AF2F6"/>
    <w:lvl w:ilvl="0" w:tplc="423E990C">
      <w:start w:val="1"/>
      <w:numFmt w:val="bullet"/>
      <w:lvlText w:val=""/>
      <w:lvlJc w:val="left"/>
      <w:pPr>
        <w:ind w:left="720" w:hanging="360"/>
      </w:pPr>
      <w:rPr>
        <w:rFonts w:ascii="Symbol" w:hAnsi="Symbol" w:hint="default"/>
      </w:rPr>
    </w:lvl>
    <w:lvl w:ilvl="1" w:tplc="E29C2F16" w:tentative="1">
      <w:start w:val="1"/>
      <w:numFmt w:val="bullet"/>
      <w:lvlText w:val="o"/>
      <w:lvlJc w:val="left"/>
      <w:pPr>
        <w:ind w:left="1440" w:hanging="360"/>
      </w:pPr>
      <w:rPr>
        <w:rFonts w:ascii="Courier New" w:hAnsi="Courier New" w:cs="Courier New" w:hint="default"/>
      </w:rPr>
    </w:lvl>
    <w:lvl w:ilvl="2" w:tplc="D244F19A" w:tentative="1">
      <w:start w:val="1"/>
      <w:numFmt w:val="bullet"/>
      <w:lvlText w:val=""/>
      <w:lvlJc w:val="left"/>
      <w:pPr>
        <w:ind w:left="2160" w:hanging="360"/>
      </w:pPr>
      <w:rPr>
        <w:rFonts w:ascii="Wingdings" w:hAnsi="Wingdings" w:hint="default"/>
      </w:rPr>
    </w:lvl>
    <w:lvl w:ilvl="3" w:tplc="52B2FD66" w:tentative="1">
      <w:start w:val="1"/>
      <w:numFmt w:val="bullet"/>
      <w:lvlText w:val=""/>
      <w:lvlJc w:val="left"/>
      <w:pPr>
        <w:ind w:left="2880" w:hanging="360"/>
      </w:pPr>
      <w:rPr>
        <w:rFonts w:ascii="Symbol" w:hAnsi="Symbol" w:hint="default"/>
      </w:rPr>
    </w:lvl>
    <w:lvl w:ilvl="4" w:tplc="C5D8AC66" w:tentative="1">
      <w:start w:val="1"/>
      <w:numFmt w:val="bullet"/>
      <w:lvlText w:val="o"/>
      <w:lvlJc w:val="left"/>
      <w:pPr>
        <w:ind w:left="3600" w:hanging="360"/>
      </w:pPr>
      <w:rPr>
        <w:rFonts w:ascii="Courier New" w:hAnsi="Courier New" w:cs="Courier New" w:hint="default"/>
      </w:rPr>
    </w:lvl>
    <w:lvl w:ilvl="5" w:tplc="60564E76" w:tentative="1">
      <w:start w:val="1"/>
      <w:numFmt w:val="bullet"/>
      <w:lvlText w:val=""/>
      <w:lvlJc w:val="left"/>
      <w:pPr>
        <w:ind w:left="4320" w:hanging="360"/>
      </w:pPr>
      <w:rPr>
        <w:rFonts w:ascii="Wingdings" w:hAnsi="Wingdings" w:hint="default"/>
      </w:rPr>
    </w:lvl>
    <w:lvl w:ilvl="6" w:tplc="84703ED2" w:tentative="1">
      <w:start w:val="1"/>
      <w:numFmt w:val="bullet"/>
      <w:lvlText w:val=""/>
      <w:lvlJc w:val="left"/>
      <w:pPr>
        <w:ind w:left="5040" w:hanging="360"/>
      </w:pPr>
      <w:rPr>
        <w:rFonts w:ascii="Symbol" w:hAnsi="Symbol" w:hint="default"/>
      </w:rPr>
    </w:lvl>
    <w:lvl w:ilvl="7" w:tplc="8272CFF6" w:tentative="1">
      <w:start w:val="1"/>
      <w:numFmt w:val="bullet"/>
      <w:lvlText w:val="o"/>
      <w:lvlJc w:val="left"/>
      <w:pPr>
        <w:ind w:left="5760" w:hanging="360"/>
      </w:pPr>
      <w:rPr>
        <w:rFonts w:ascii="Courier New" w:hAnsi="Courier New" w:cs="Courier New" w:hint="default"/>
      </w:rPr>
    </w:lvl>
    <w:lvl w:ilvl="8" w:tplc="C494E5D8" w:tentative="1">
      <w:start w:val="1"/>
      <w:numFmt w:val="bullet"/>
      <w:lvlText w:val=""/>
      <w:lvlJc w:val="left"/>
      <w:pPr>
        <w:ind w:left="6480" w:hanging="360"/>
      </w:pPr>
      <w:rPr>
        <w:rFonts w:ascii="Wingdings" w:hAnsi="Wingdings" w:hint="default"/>
      </w:rPr>
    </w:lvl>
  </w:abstractNum>
  <w:abstractNum w:abstractNumId="1" w15:restartNumberingAfterBreak="0">
    <w:nsid w:val="1A737499"/>
    <w:multiLevelType w:val="hybridMultilevel"/>
    <w:tmpl w:val="A8B49B16"/>
    <w:lvl w:ilvl="0" w:tplc="8C7E2C78">
      <w:start w:val="1"/>
      <w:numFmt w:val="bullet"/>
      <w:lvlText w:val=""/>
      <w:lvlJc w:val="left"/>
      <w:pPr>
        <w:ind w:left="360" w:hanging="360"/>
      </w:pPr>
      <w:rPr>
        <w:rFonts w:ascii="Symbol" w:hAnsi="Symbol" w:hint="default"/>
      </w:rPr>
    </w:lvl>
    <w:lvl w:ilvl="1" w:tplc="812E27BE" w:tentative="1">
      <w:start w:val="1"/>
      <w:numFmt w:val="bullet"/>
      <w:lvlText w:val="o"/>
      <w:lvlJc w:val="left"/>
      <w:pPr>
        <w:ind w:left="1080" w:hanging="360"/>
      </w:pPr>
      <w:rPr>
        <w:rFonts w:ascii="Courier New" w:hAnsi="Courier New" w:cs="Courier New" w:hint="default"/>
      </w:rPr>
    </w:lvl>
    <w:lvl w:ilvl="2" w:tplc="E7728982" w:tentative="1">
      <w:start w:val="1"/>
      <w:numFmt w:val="bullet"/>
      <w:lvlText w:val=""/>
      <w:lvlJc w:val="left"/>
      <w:pPr>
        <w:ind w:left="1800" w:hanging="360"/>
      </w:pPr>
      <w:rPr>
        <w:rFonts w:ascii="Wingdings" w:hAnsi="Wingdings" w:hint="default"/>
      </w:rPr>
    </w:lvl>
    <w:lvl w:ilvl="3" w:tplc="D9F66504" w:tentative="1">
      <w:start w:val="1"/>
      <w:numFmt w:val="bullet"/>
      <w:lvlText w:val=""/>
      <w:lvlJc w:val="left"/>
      <w:pPr>
        <w:ind w:left="2520" w:hanging="360"/>
      </w:pPr>
      <w:rPr>
        <w:rFonts w:ascii="Symbol" w:hAnsi="Symbol" w:hint="default"/>
      </w:rPr>
    </w:lvl>
    <w:lvl w:ilvl="4" w:tplc="DC0EA3BA" w:tentative="1">
      <w:start w:val="1"/>
      <w:numFmt w:val="bullet"/>
      <w:lvlText w:val="o"/>
      <w:lvlJc w:val="left"/>
      <w:pPr>
        <w:ind w:left="3240" w:hanging="360"/>
      </w:pPr>
      <w:rPr>
        <w:rFonts w:ascii="Courier New" w:hAnsi="Courier New" w:cs="Courier New" w:hint="default"/>
      </w:rPr>
    </w:lvl>
    <w:lvl w:ilvl="5" w:tplc="920656FE" w:tentative="1">
      <w:start w:val="1"/>
      <w:numFmt w:val="bullet"/>
      <w:lvlText w:val=""/>
      <w:lvlJc w:val="left"/>
      <w:pPr>
        <w:ind w:left="3960" w:hanging="360"/>
      </w:pPr>
      <w:rPr>
        <w:rFonts w:ascii="Wingdings" w:hAnsi="Wingdings" w:hint="default"/>
      </w:rPr>
    </w:lvl>
    <w:lvl w:ilvl="6" w:tplc="C616CA86" w:tentative="1">
      <w:start w:val="1"/>
      <w:numFmt w:val="bullet"/>
      <w:lvlText w:val=""/>
      <w:lvlJc w:val="left"/>
      <w:pPr>
        <w:ind w:left="4680" w:hanging="360"/>
      </w:pPr>
      <w:rPr>
        <w:rFonts w:ascii="Symbol" w:hAnsi="Symbol" w:hint="default"/>
      </w:rPr>
    </w:lvl>
    <w:lvl w:ilvl="7" w:tplc="F81AC51E" w:tentative="1">
      <w:start w:val="1"/>
      <w:numFmt w:val="bullet"/>
      <w:lvlText w:val="o"/>
      <w:lvlJc w:val="left"/>
      <w:pPr>
        <w:ind w:left="5400" w:hanging="360"/>
      </w:pPr>
      <w:rPr>
        <w:rFonts w:ascii="Courier New" w:hAnsi="Courier New" w:cs="Courier New" w:hint="default"/>
      </w:rPr>
    </w:lvl>
    <w:lvl w:ilvl="8" w:tplc="BA6442F6" w:tentative="1">
      <w:start w:val="1"/>
      <w:numFmt w:val="bullet"/>
      <w:lvlText w:val=""/>
      <w:lvlJc w:val="left"/>
      <w:pPr>
        <w:ind w:left="6120" w:hanging="360"/>
      </w:pPr>
      <w:rPr>
        <w:rFonts w:ascii="Wingdings" w:hAnsi="Wingdings" w:hint="default"/>
      </w:rPr>
    </w:lvl>
  </w:abstractNum>
  <w:abstractNum w:abstractNumId="2" w15:restartNumberingAfterBreak="0">
    <w:nsid w:val="4AC47501"/>
    <w:multiLevelType w:val="hybridMultilevel"/>
    <w:tmpl w:val="14CA0D2E"/>
    <w:lvl w:ilvl="0" w:tplc="067E8682">
      <w:start w:val="1"/>
      <w:numFmt w:val="bullet"/>
      <w:lvlText w:val=""/>
      <w:lvlJc w:val="left"/>
      <w:pPr>
        <w:ind w:left="720" w:hanging="360"/>
      </w:pPr>
      <w:rPr>
        <w:rFonts w:ascii="Symbol" w:hAnsi="Symbol" w:hint="default"/>
      </w:rPr>
    </w:lvl>
    <w:lvl w:ilvl="1" w:tplc="BF246B5C" w:tentative="1">
      <w:start w:val="1"/>
      <w:numFmt w:val="bullet"/>
      <w:lvlText w:val="o"/>
      <w:lvlJc w:val="left"/>
      <w:pPr>
        <w:ind w:left="1440" w:hanging="360"/>
      </w:pPr>
      <w:rPr>
        <w:rFonts w:ascii="Courier New" w:hAnsi="Courier New" w:cs="Courier New" w:hint="default"/>
      </w:rPr>
    </w:lvl>
    <w:lvl w:ilvl="2" w:tplc="22CEABB6" w:tentative="1">
      <w:start w:val="1"/>
      <w:numFmt w:val="bullet"/>
      <w:lvlText w:val=""/>
      <w:lvlJc w:val="left"/>
      <w:pPr>
        <w:ind w:left="2160" w:hanging="360"/>
      </w:pPr>
      <w:rPr>
        <w:rFonts w:ascii="Wingdings" w:hAnsi="Wingdings" w:hint="default"/>
      </w:rPr>
    </w:lvl>
    <w:lvl w:ilvl="3" w:tplc="F518355A" w:tentative="1">
      <w:start w:val="1"/>
      <w:numFmt w:val="bullet"/>
      <w:lvlText w:val=""/>
      <w:lvlJc w:val="left"/>
      <w:pPr>
        <w:ind w:left="2880" w:hanging="360"/>
      </w:pPr>
      <w:rPr>
        <w:rFonts w:ascii="Symbol" w:hAnsi="Symbol" w:hint="default"/>
      </w:rPr>
    </w:lvl>
    <w:lvl w:ilvl="4" w:tplc="0EEE40CA" w:tentative="1">
      <w:start w:val="1"/>
      <w:numFmt w:val="bullet"/>
      <w:lvlText w:val="o"/>
      <w:lvlJc w:val="left"/>
      <w:pPr>
        <w:ind w:left="3600" w:hanging="360"/>
      </w:pPr>
      <w:rPr>
        <w:rFonts w:ascii="Courier New" w:hAnsi="Courier New" w:cs="Courier New" w:hint="default"/>
      </w:rPr>
    </w:lvl>
    <w:lvl w:ilvl="5" w:tplc="0CE8679E" w:tentative="1">
      <w:start w:val="1"/>
      <w:numFmt w:val="bullet"/>
      <w:lvlText w:val=""/>
      <w:lvlJc w:val="left"/>
      <w:pPr>
        <w:ind w:left="4320" w:hanging="360"/>
      </w:pPr>
      <w:rPr>
        <w:rFonts w:ascii="Wingdings" w:hAnsi="Wingdings" w:hint="default"/>
      </w:rPr>
    </w:lvl>
    <w:lvl w:ilvl="6" w:tplc="A6DE11F6" w:tentative="1">
      <w:start w:val="1"/>
      <w:numFmt w:val="bullet"/>
      <w:lvlText w:val=""/>
      <w:lvlJc w:val="left"/>
      <w:pPr>
        <w:ind w:left="5040" w:hanging="360"/>
      </w:pPr>
      <w:rPr>
        <w:rFonts w:ascii="Symbol" w:hAnsi="Symbol" w:hint="default"/>
      </w:rPr>
    </w:lvl>
    <w:lvl w:ilvl="7" w:tplc="52560C4C" w:tentative="1">
      <w:start w:val="1"/>
      <w:numFmt w:val="bullet"/>
      <w:lvlText w:val="o"/>
      <w:lvlJc w:val="left"/>
      <w:pPr>
        <w:ind w:left="5760" w:hanging="360"/>
      </w:pPr>
      <w:rPr>
        <w:rFonts w:ascii="Courier New" w:hAnsi="Courier New" w:cs="Courier New" w:hint="default"/>
      </w:rPr>
    </w:lvl>
    <w:lvl w:ilvl="8" w:tplc="FCA2624C" w:tentative="1">
      <w:start w:val="1"/>
      <w:numFmt w:val="bullet"/>
      <w:lvlText w:val=""/>
      <w:lvlJc w:val="left"/>
      <w:pPr>
        <w:ind w:left="6480" w:hanging="360"/>
      </w:pPr>
      <w:rPr>
        <w:rFonts w:ascii="Wingdings" w:hAnsi="Wingdings" w:hint="default"/>
      </w:rPr>
    </w:lvl>
  </w:abstractNum>
  <w:abstractNum w:abstractNumId="3" w15:restartNumberingAfterBreak="0">
    <w:nsid w:val="51131F73"/>
    <w:multiLevelType w:val="hybridMultilevel"/>
    <w:tmpl w:val="D4EAD024"/>
    <w:lvl w:ilvl="0" w:tplc="E76CA862">
      <w:start w:val="1"/>
      <w:numFmt w:val="bullet"/>
      <w:lvlText w:val=""/>
      <w:lvlJc w:val="left"/>
      <w:pPr>
        <w:ind w:left="720" w:hanging="360"/>
      </w:pPr>
      <w:rPr>
        <w:rFonts w:ascii="Symbol" w:hAnsi="Symbol" w:hint="default"/>
      </w:rPr>
    </w:lvl>
    <w:lvl w:ilvl="1" w:tplc="24BCA8DE" w:tentative="1">
      <w:start w:val="1"/>
      <w:numFmt w:val="bullet"/>
      <w:lvlText w:val="o"/>
      <w:lvlJc w:val="left"/>
      <w:pPr>
        <w:ind w:left="1440" w:hanging="360"/>
      </w:pPr>
      <w:rPr>
        <w:rFonts w:ascii="Courier New" w:hAnsi="Courier New" w:cs="Courier New" w:hint="default"/>
      </w:rPr>
    </w:lvl>
    <w:lvl w:ilvl="2" w:tplc="E7BCD66E" w:tentative="1">
      <w:start w:val="1"/>
      <w:numFmt w:val="bullet"/>
      <w:lvlText w:val=""/>
      <w:lvlJc w:val="left"/>
      <w:pPr>
        <w:ind w:left="2160" w:hanging="360"/>
      </w:pPr>
      <w:rPr>
        <w:rFonts w:ascii="Wingdings" w:hAnsi="Wingdings" w:hint="default"/>
      </w:rPr>
    </w:lvl>
    <w:lvl w:ilvl="3" w:tplc="FB466106" w:tentative="1">
      <w:start w:val="1"/>
      <w:numFmt w:val="bullet"/>
      <w:lvlText w:val=""/>
      <w:lvlJc w:val="left"/>
      <w:pPr>
        <w:ind w:left="2880" w:hanging="360"/>
      </w:pPr>
      <w:rPr>
        <w:rFonts w:ascii="Symbol" w:hAnsi="Symbol" w:hint="default"/>
      </w:rPr>
    </w:lvl>
    <w:lvl w:ilvl="4" w:tplc="B9B61912" w:tentative="1">
      <w:start w:val="1"/>
      <w:numFmt w:val="bullet"/>
      <w:lvlText w:val="o"/>
      <w:lvlJc w:val="left"/>
      <w:pPr>
        <w:ind w:left="3600" w:hanging="360"/>
      </w:pPr>
      <w:rPr>
        <w:rFonts w:ascii="Courier New" w:hAnsi="Courier New" w:cs="Courier New" w:hint="default"/>
      </w:rPr>
    </w:lvl>
    <w:lvl w:ilvl="5" w:tplc="15EA3796" w:tentative="1">
      <w:start w:val="1"/>
      <w:numFmt w:val="bullet"/>
      <w:lvlText w:val=""/>
      <w:lvlJc w:val="left"/>
      <w:pPr>
        <w:ind w:left="4320" w:hanging="360"/>
      </w:pPr>
      <w:rPr>
        <w:rFonts w:ascii="Wingdings" w:hAnsi="Wingdings" w:hint="default"/>
      </w:rPr>
    </w:lvl>
    <w:lvl w:ilvl="6" w:tplc="F1341D92" w:tentative="1">
      <w:start w:val="1"/>
      <w:numFmt w:val="bullet"/>
      <w:lvlText w:val=""/>
      <w:lvlJc w:val="left"/>
      <w:pPr>
        <w:ind w:left="5040" w:hanging="360"/>
      </w:pPr>
      <w:rPr>
        <w:rFonts w:ascii="Symbol" w:hAnsi="Symbol" w:hint="default"/>
      </w:rPr>
    </w:lvl>
    <w:lvl w:ilvl="7" w:tplc="B472F79A" w:tentative="1">
      <w:start w:val="1"/>
      <w:numFmt w:val="bullet"/>
      <w:lvlText w:val="o"/>
      <w:lvlJc w:val="left"/>
      <w:pPr>
        <w:ind w:left="5760" w:hanging="360"/>
      </w:pPr>
      <w:rPr>
        <w:rFonts w:ascii="Courier New" w:hAnsi="Courier New" w:cs="Courier New" w:hint="default"/>
      </w:rPr>
    </w:lvl>
    <w:lvl w:ilvl="8" w:tplc="5BB0CDB2" w:tentative="1">
      <w:start w:val="1"/>
      <w:numFmt w:val="bullet"/>
      <w:lvlText w:val=""/>
      <w:lvlJc w:val="left"/>
      <w:pPr>
        <w:ind w:left="6480" w:hanging="360"/>
      </w:pPr>
      <w:rPr>
        <w:rFonts w:ascii="Wingdings" w:hAnsi="Wingdings" w:hint="default"/>
      </w:rPr>
    </w:lvl>
  </w:abstractNum>
  <w:abstractNum w:abstractNumId="4" w15:restartNumberingAfterBreak="0">
    <w:nsid w:val="6E3C3629"/>
    <w:multiLevelType w:val="hybridMultilevel"/>
    <w:tmpl w:val="F056A0EE"/>
    <w:lvl w:ilvl="0" w:tplc="3BC8F434">
      <w:start w:val="1"/>
      <w:numFmt w:val="bullet"/>
      <w:lvlText w:val=""/>
      <w:lvlJc w:val="left"/>
      <w:pPr>
        <w:ind w:left="720" w:hanging="360"/>
      </w:pPr>
      <w:rPr>
        <w:rFonts w:ascii="Symbol" w:hAnsi="Symbol" w:hint="default"/>
      </w:rPr>
    </w:lvl>
    <w:lvl w:ilvl="1" w:tplc="04CAF4D2" w:tentative="1">
      <w:start w:val="1"/>
      <w:numFmt w:val="bullet"/>
      <w:lvlText w:val="o"/>
      <w:lvlJc w:val="left"/>
      <w:pPr>
        <w:ind w:left="1440" w:hanging="360"/>
      </w:pPr>
      <w:rPr>
        <w:rFonts w:ascii="Courier New" w:hAnsi="Courier New" w:cs="Courier New" w:hint="default"/>
      </w:rPr>
    </w:lvl>
    <w:lvl w:ilvl="2" w:tplc="D5D02684" w:tentative="1">
      <w:start w:val="1"/>
      <w:numFmt w:val="bullet"/>
      <w:lvlText w:val=""/>
      <w:lvlJc w:val="left"/>
      <w:pPr>
        <w:ind w:left="2160" w:hanging="360"/>
      </w:pPr>
      <w:rPr>
        <w:rFonts w:ascii="Wingdings" w:hAnsi="Wingdings" w:hint="default"/>
      </w:rPr>
    </w:lvl>
    <w:lvl w:ilvl="3" w:tplc="1038AE3A" w:tentative="1">
      <w:start w:val="1"/>
      <w:numFmt w:val="bullet"/>
      <w:lvlText w:val=""/>
      <w:lvlJc w:val="left"/>
      <w:pPr>
        <w:ind w:left="2880" w:hanging="360"/>
      </w:pPr>
      <w:rPr>
        <w:rFonts w:ascii="Symbol" w:hAnsi="Symbol" w:hint="default"/>
      </w:rPr>
    </w:lvl>
    <w:lvl w:ilvl="4" w:tplc="6C1AA27C" w:tentative="1">
      <w:start w:val="1"/>
      <w:numFmt w:val="bullet"/>
      <w:lvlText w:val="o"/>
      <w:lvlJc w:val="left"/>
      <w:pPr>
        <w:ind w:left="3600" w:hanging="360"/>
      </w:pPr>
      <w:rPr>
        <w:rFonts w:ascii="Courier New" w:hAnsi="Courier New" w:cs="Courier New" w:hint="default"/>
      </w:rPr>
    </w:lvl>
    <w:lvl w:ilvl="5" w:tplc="00EE0140" w:tentative="1">
      <w:start w:val="1"/>
      <w:numFmt w:val="bullet"/>
      <w:lvlText w:val=""/>
      <w:lvlJc w:val="left"/>
      <w:pPr>
        <w:ind w:left="4320" w:hanging="360"/>
      </w:pPr>
      <w:rPr>
        <w:rFonts w:ascii="Wingdings" w:hAnsi="Wingdings" w:hint="default"/>
      </w:rPr>
    </w:lvl>
    <w:lvl w:ilvl="6" w:tplc="5B069132" w:tentative="1">
      <w:start w:val="1"/>
      <w:numFmt w:val="bullet"/>
      <w:lvlText w:val=""/>
      <w:lvlJc w:val="left"/>
      <w:pPr>
        <w:ind w:left="5040" w:hanging="360"/>
      </w:pPr>
      <w:rPr>
        <w:rFonts w:ascii="Symbol" w:hAnsi="Symbol" w:hint="default"/>
      </w:rPr>
    </w:lvl>
    <w:lvl w:ilvl="7" w:tplc="A768B23C" w:tentative="1">
      <w:start w:val="1"/>
      <w:numFmt w:val="bullet"/>
      <w:lvlText w:val="o"/>
      <w:lvlJc w:val="left"/>
      <w:pPr>
        <w:ind w:left="5760" w:hanging="360"/>
      </w:pPr>
      <w:rPr>
        <w:rFonts w:ascii="Courier New" w:hAnsi="Courier New" w:cs="Courier New" w:hint="default"/>
      </w:rPr>
    </w:lvl>
    <w:lvl w:ilvl="8" w:tplc="29029A98" w:tentative="1">
      <w:start w:val="1"/>
      <w:numFmt w:val="bullet"/>
      <w:lvlText w:val=""/>
      <w:lvlJc w:val="left"/>
      <w:pPr>
        <w:ind w:left="6480" w:hanging="360"/>
      </w:pPr>
      <w:rPr>
        <w:rFonts w:ascii="Wingdings" w:hAnsi="Wingdings" w:hint="default"/>
      </w:rPr>
    </w:lvl>
  </w:abstractNum>
  <w:abstractNum w:abstractNumId="5" w15:restartNumberingAfterBreak="0">
    <w:nsid w:val="7DA85DAB"/>
    <w:multiLevelType w:val="hybridMultilevel"/>
    <w:tmpl w:val="F2900C44"/>
    <w:lvl w:ilvl="0" w:tplc="36722D0A">
      <w:start w:val="1"/>
      <w:numFmt w:val="bullet"/>
      <w:lvlText w:val=""/>
      <w:lvlJc w:val="left"/>
      <w:pPr>
        <w:ind w:left="720" w:hanging="360"/>
      </w:pPr>
      <w:rPr>
        <w:rFonts w:ascii="Symbol" w:hAnsi="Symbol" w:hint="default"/>
      </w:rPr>
    </w:lvl>
    <w:lvl w:ilvl="1" w:tplc="5CC800C2" w:tentative="1">
      <w:start w:val="1"/>
      <w:numFmt w:val="bullet"/>
      <w:lvlText w:val="o"/>
      <w:lvlJc w:val="left"/>
      <w:pPr>
        <w:ind w:left="1440" w:hanging="360"/>
      </w:pPr>
      <w:rPr>
        <w:rFonts w:ascii="Courier New" w:hAnsi="Courier New" w:cs="Courier New" w:hint="default"/>
      </w:rPr>
    </w:lvl>
    <w:lvl w:ilvl="2" w:tplc="6EF07BE6" w:tentative="1">
      <w:start w:val="1"/>
      <w:numFmt w:val="bullet"/>
      <w:lvlText w:val=""/>
      <w:lvlJc w:val="left"/>
      <w:pPr>
        <w:ind w:left="2160" w:hanging="360"/>
      </w:pPr>
      <w:rPr>
        <w:rFonts w:ascii="Wingdings" w:hAnsi="Wingdings" w:hint="default"/>
      </w:rPr>
    </w:lvl>
    <w:lvl w:ilvl="3" w:tplc="8B42EFE6" w:tentative="1">
      <w:start w:val="1"/>
      <w:numFmt w:val="bullet"/>
      <w:lvlText w:val=""/>
      <w:lvlJc w:val="left"/>
      <w:pPr>
        <w:ind w:left="2880" w:hanging="360"/>
      </w:pPr>
      <w:rPr>
        <w:rFonts w:ascii="Symbol" w:hAnsi="Symbol" w:hint="default"/>
      </w:rPr>
    </w:lvl>
    <w:lvl w:ilvl="4" w:tplc="F1A036DC" w:tentative="1">
      <w:start w:val="1"/>
      <w:numFmt w:val="bullet"/>
      <w:lvlText w:val="o"/>
      <w:lvlJc w:val="left"/>
      <w:pPr>
        <w:ind w:left="3600" w:hanging="360"/>
      </w:pPr>
      <w:rPr>
        <w:rFonts w:ascii="Courier New" w:hAnsi="Courier New" w:cs="Courier New" w:hint="default"/>
      </w:rPr>
    </w:lvl>
    <w:lvl w:ilvl="5" w:tplc="212CFEFC" w:tentative="1">
      <w:start w:val="1"/>
      <w:numFmt w:val="bullet"/>
      <w:lvlText w:val=""/>
      <w:lvlJc w:val="left"/>
      <w:pPr>
        <w:ind w:left="4320" w:hanging="360"/>
      </w:pPr>
      <w:rPr>
        <w:rFonts w:ascii="Wingdings" w:hAnsi="Wingdings" w:hint="default"/>
      </w:rPr>
    </w:lvl>
    <w:lvl w:ilvl="6" w:tplc="A518F320" w:tentative="1">
      <w:start w:val="1"/>
      <w:numFmt w:val="bullet"/>
      <w:lvlText w:val=""/>
      <w:lvlJc w:val="left"/>
      <w:pPr>
        <w:ind w:left="5040" w:hanging="360"/>
      </w:pPr>
      <w:rPr>
        <w:rFonts w:ascii="Symbol" w:hAnsi="Symbol" w:hint="default"/>
      </w:rPr>
    </w:lvl>
    <w:lvl w:ilvl="7" w:tplc="C80E3B40" w:tentative="1">
      <w:start w:val="1"/>
      <w:numFmt w:val="bullet"/>
      <w:lvlText w:val="o"/>
      <w:lvlJc w:val="left"/>
      <w:pPr>
        <w:ind w:left="5760" w:hanging="360"/>
      </w:pPr>
      <w:rPr>
        <w:rFonts w:ascii="Courier New" w:hAnsi="Courier New" w:cs="Courier New" w:hint="default"/>
      </w:rPr>
    </w:lvl>
    <w:lvl w:ilvl="8" w:tplc="974250E0" w:tentative="1">
      <w:start w:val="1"/>
      <w:numFmt w:val="bullet"/>
      <w:lvlText w:val=""/>
      <w:lvlJc w:val="left"/>
      <w:pPr>
        <w:ind w:left="6480" w:hanging="360"/>
      </w:pPr>
      <w:rPr>
        <w:rFonts w:ascii="Wingdings" w:hAnsi="Wingdings" w:hint="default"/>
      </w:rPr>
    </w:lvl>
  </w:abstractNum>
  <w:abstractNum w:abstractNumId="6" w15:restartNumberingAfterBreak="0">
    <w:nsid w:val="7F0B1097"/>
    <w:multiLevelType w:val="hybridMultilevel"/>
    <w:tmpl w:val="697426E6"/>
    <w:lvl w:ilvl="0" w:tplc="E1EA7BDE">
      <w:start w:val="1"/>
      <w:numFmt w:val="bullet"/>
      <w:lvlText w:val=""/>
      <w:lvlJc w:val="left"/>
      <w:pPr>
        <w:ind w:left="360" w:hanging="360"/>
      </w:pPr>
      <w:rPr>
        <w:rFonts w:ascii="Symbol" w:hAnsi="Symbol" w:hint="default"/>
      </w:rPr>
    </w:lvl>
    <w:lvl w:ilvl="1" w:tplc="5BBC946A" w:tentative="1">
      <w:start w:val="1"/>
      <w:numFmt w:val="bullet"/>
      <w:lvlText w:val="o"/>
      <w:lvlJc w:val="left"/>
      <w:pPr>
        <w:ind w:left="1080" w:hanging="360"/>
      </w:pPr>
      <w:rPr>
        <w:rFonts w:ascii="Courier New" w:hAnsi="Courier New" w:cs="Courier New" w:hint="default"/>
      </w:rPr>
    </w:lvl>
    <w:lvl w:ilvl="2" w:tplc="35600678" w:tentative="1">
      <w:start w:val="1"/>
      <w:numFmt w:val="bullet"/>
      <w:lvlText w:val=""/>
      <w:lvlJc w:val="left"/>
      <w:pPr>
        <w:ind w:left="1800" w:hanging="360"/>
      </w:pPr>
      <w:rPr>
        <w:rFonts w:ascii="Wingdings" w:hAnsi="Wingdings" w:hint="default"/>
      </w:rPr>
    </w:lvl>
    <w:lvl w:ilvl="3" w:tplc="A12475F2" w:tentative="1">
      <w:start w:val="1"/>
      <w:numFmt w:val="bullet"/>
      <w:lvlText w:val=""/>
      <w:lvlJc w:val="left"/>
      <w:pPr>
        <w:ind w:left="2520" w:hanging="360"/>
      </w:pPr>
      <w:rPr>
        <w:rFonts w:ascii="Symbol" w:hAnsi="Symbol" w:hint="default"/>
      </w:rPr>
    </w:lvl>
    <w:lvl w:ilvl="4" w:tplc="2856D428" w:tentative="1">
      <w:start w:val="1"/>
      <w:numFmt w:val="bullet"/>
      <w:lvlText w:val="o"/>
      <w:lvlJc w:val="left"/>
      <w:pPr>
        <w:ind w:left="3240" w:hanging="360"/>
      </w:pPr>
      <w:rPr>
        <w:rFonts w:ascii="Courier New" w:hAnsi="Courier New" w:cs="Courier New" w:hint="default"/>
      </w:rPr>
    </w:lvl>
    <w:lvl w:ilvl="5" w:tplc="8CB45FBA" w:tentative="1">
      <w:start w:val="1"/>
      <w:numFmt w:val="bullet"/>
      <w:lvlText w:val=""/>
      <w:lvlJc w:val="left"/>
      <w:pPr>
        <w:ind w:left="3960" w:hanging="360"/>
      </w:pPr>
      <w:rPr>
        <w:rFonts w:ascii="Wingdings" w:hAnsi="Wingdings" w:hint="default"/>
      </w:rPr>
    </w:lvl>
    <w:lvl w:ilvl="6" w:tplc="F1726CE6" w:tentative="1">
      <w:start w:val="1"/>
      <w:numFmt w:val="bullet"/>
      <w:lvlText w:val=""/>
      <w:lvlJc w:val="left"/>
      <w:pPr>
        <w:ind w:left="4680" w:hanging="360"/>
      </w:pPr>
      <w:rPr>
        <w:rFonts w:ascii="Symbol" w:hAnsi="Symbol" w:hint="default"/>
      </w:rPr>
    </w:lvl>
    <w:lvl w:ilvl="7" w:tplc="5636DF7E" w:tentative="1">
      <w:start w:val="1"/>
      <w:numFmt w:val="bullet"/>
      <w:lvlText w:val="o"/>
      <w:lvlJc w:val="left"/>
      <w:pPr>
        <w:ind w:left="5400" w:hanging="360"/>
      </w:pPr>
      <w:rPr>
        <w:rFonts w:ascii="Courier New" w:hAnsi="Courier New" w:cs="Courier New" w:hint="default"/>
      </w:rPr>
    </w:lvl>
    <w:lvl w:ilvl="8" w:tplc="7C8EF85C" w:tentative="1">
      <w:start w:val="1"/>
      <w:numFmt w:val="bullet"/>
      <w:lvlText w:val=""/>
      <w:lvlJc w:val="left"/>
      <w:pPr>
        <w:ind w:left="6120" w:hanging="360"/>
      </w:pPr>
      <w:rPr>
        <w:rFonts w:ascii="Wingdings" w:hAnsi="Wingdings" w:hint="default"/>
      </w:rPr>
    </w:lvl>
  </w:abstractNum>
  <w:num w:numId="1" w16cid:durableId="316423488">
    <w:abstractNumId w:val="0"/>
  </w:num>
  <w:num w:numId="2" w16cid:durableId="1267688464">
    <w:abstractNumId w:val="5"/>
  </w:num>
  <w:num w:numId="3" w16cid:durableId="228658752">
    <w:abstractNumId w:val="3"/>
  </w:num>
  <w:num w:numId="4" w16cid:durableId="1048341604">
    <w:abstractNumId w:val="1"/>
  </w:num>
  <w:num w:numId="5" w16cid:durableId="319695397">
    <w:abstractNumId w:val="6"/>
  </w:num>
  <w:num w:numId="6" w16cid:durableId="2010789476">
    <w:abstractNumId w:val="2"/>
  </w:num>
  <w:num w:numId="7" w16cid:durableId="6108226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F7C"/>
    <w:rsid w:val="000276A2"/>
    <w:rsid w:val="00055011"/>
    <w:rsid w:val="0006658F"/>
    <w:rsid w:val="000A0218"/>
    <w:rsid w:val="000B1B65"/>
    <w:rsid w:val="00145122"/>
    <w:rsid w:val="00151088"/>
    <w:rsid w:val="001528FE"/>
    <w:rsid w:val="00172C56"/>
    <w:rsid w:val="00185380"/>
    <w:rsid w:val="00185509"/>
    <w:rsid w:val="001B78A4"/>
    <w:rsid w:val="0020351E"/>
    <w:rsid w:val="002157F8"/>
    <w:rsid w:val="002B08EE"/>
    <w:rsid w:val="00306811"/>
    <w:rsid w:val="00311A1D"/>
    <w:rsid w:val="003173BF"/>
    <w:rsid w:val="003564B4"/>
    <w:rsid w:val="003C7F0B"/>
    <w:rsid w:val="003F2095"/>
    <w:rsid w:val="0046662B"/>
    <w:rsid w:val="004A40E0"/>
    <w:rsid w:val="004C5218"/>
    <w:rsid w:val="00510ECF"/>
    <w:rsid w:val="005375EF"/>
    <w:rsid w:val="005C7B81"/>
    <w:rsid w:val="005E570A"/>
    <w:rsid w:val="0060454A"/>
    <w:rsid w:val="00614D7A"/>
    <w:rsid w:val="00647F23"/>
    <w:rsid w:val="00725006"/>
    <w:rsid w:val="007E17AF"/>
    <w:rsid w:val="007E54D8"/>
    <w:rsid w:val="007F28FD"/>
    <w:rsid w:val="007F371C"/>
    <w:rsid w:val="0081544C"/>
    <w:rsid w:val="00831F7C"/>
    <w:rsid w:val="008C4792"/>
    <w:rsid w:val="008E211C"/>
    <w:rsid w:val="008E3878"/>
    <w:rsid w:val="008E40BB"/>
    <w:rsid w:val="008E58DD"/>
    <w:rsid w:val="0096461F"/>
    <w:rsid w:val="00964B02"/>
    <w:rsid w:val="009F2082"/>
    <w:rsid w:val="00A0444E"/>
    <w:rsid w:val="00A117C4"/>
    <w:rsid w:val="00A41201"/>
    <w:rsid w:val="00A55968"/>
    <w:rsid w:val="00A73A6D"/>
    <w:rsid w:val="00A822BC"/>
    <w:rsid w:val="00AC1CF2"/>
    <w:rsid w:val="00B13345"/>
    <w:rsid w:val="00B66312"/>
    <w:rsid w:val="00BC7B35"/>
    <w:rsid w:val="00C0783F"/>
    <w:rsid w:val="00C262FD"/>
    <w:rsid w:val="00C30F55"/>
    <w:rsid w:val="00C83EA9"/>
    <w:rsid w:val="00CA6AB8"/>
    <w:rsid w:val="00CC3952"/>
    <w:rsid w:val="00D1038D"/>
    <w:rsid w:val="00D573DD"/>
    <w:rsid w:val="00E728AB"/>
    <w:rsid w:val="00E86ECB"/>
    <w:rsid w:val="00EB749F"/>
    <w:rsid w:val="00ED2D0F"/>
    <w:rsid w:val="00EE5698"/>
    <w:rsid w:val="00EF5DC0"/>
    <w:rsid w:val="00F37152"/>
    <w:rsid w:val="00FF28C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0AE9A"/>
  <w15:docId w15:val="{78CA8657-58FE-4897-B1F2-9468F9A91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62B"/>
  </w:style>
  <w:style w:type="paragraph" w:styleId="Heading1">
    <w:name w:val="heading 1"/>
    <w:basedOn w:val="Normal"/>
    <w:next w:val="Normal"/>
    <w:link w:val="Heading1Char"/>
    <w:uiPriority w:val="9"/>
    <w:qFormat/>
    <w:rsid w:val="00EF5DC0"/>
    <w:pPr>
      <w:keepNext/>
      <w:keepLines/>
      <w:spacing w:before="480" w:after="0"/>
      <w:outlineLvl w:val="0"/>
    </w:pPr>
    <w:rPr>
      <w:rFonts w:ascii="Times New Roman" w:eastAsiaTheme="majorEastAsia" w:hAnsi="Times New Roman" w:cstheme="majorBidi"/>
      <w:b/>
      <w:bCs/>
      <w:i/>
      <w:color w:val="000000" w:themeColor="text1"/>
      <w:sz w:val="24"/>
      <w:szCs w:val="28"/>
    </w:rPr>
  </w:style>
  <w:style w:type="paragraph" w:styleId="Heading2">
    <w:name w:val="heading 2"/>
    <w:basedOn w:val="Normal"/>
    <w:next w:val="Normal"/>
    <w:link w:val="Heading2Char"/>
    <w:uiPriority w:val="9"/>
    <w:unhideWhenUsed/>
    <w:qFormat/>
    <w:rsid w:val="00145122"/>
    <w:pPr>
      <w:keepNext/>
      <w:keepLines/>
      <w:spacing w:before="200" w:after="0"/>
      <w:outlineLvl w:val="1"/>
    </w:pPr>
    <w:rPr>
      <w:rFonts w:ascii="Times New Roman" w:eastAsiaTheme="majorEastAsia" w:hAnsi="Times New Roman" w:cstheme="majorBidi"/>
      <w:bCs/>
      <w:i/>
      <w:color w:val="000000" w:themeColor="text1"/>
      <w:sz w:val="24"/>
      <w:szCs w:val="26"/>
    </w:rPr>
  </w:style>
  <w:style w:type="paragraph" w:styleId="Heading3">
    <w:name w:val="heading 3"/>
    <w:basedOn w:val="Normal"/>
    <w:next w:val="Normal"/>
    <w:link w:val="Heading3Char"/>
    <w:uiPriority w:val="9"/>
    <w:semiHidden/>
    <w:unhideWhenUsed/>
    <w:qFormat/>
    <w:rsid w:val="00145122"/>
    <w:pPr>
      <w:keepNext/>
      <w:keepLines/>
      <w:spacing w:before="40" w:after="0"/>
      <w:ind w:left="720"/>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6AB8"/>
    <w:pPr>
      <w:ind w:left="720"/>
      <w:contextualSpacing/>
    </w:pPr>
  </w:style>
  <w:style w:type="character" w:customStyle="1" w:styleId="Heading1Char">
    <w:name w:val="Heading 1 Char"/>
    <w:basedOn w:val="DefaultParagraphFont"/>
    <w:link w:val="Heading1"/>
    <w:uiPriority w:val="9"/>
    <w:rsid w:val="00EF5DC0"/>
    <w:rPr>
      <w:rFonts w:ascii="Times New Roman" w:eastAsiaTheme="majorEastAsia" w:hAnsi="Times New Roman" w:cstheme="majorBidi"/>
      <w:b/>
      <w:bCs/>
      <w:i/>
      <w:color w:val="000000" w:themeColor="text1"/>
      <w:sz w:val="24"/>
      <w:szCs w:val="28"/>
    </w:rPr>
  </w:style>
  <w:style w:type="character" w:customStyle="1" w:styleId="Heading2Char">
    <w:name w:val="Heading 2 Char"/>
    <w:basedOn w:val="DefaultParagraphFont"/>
    <w:link w:val="Heading2"/>
    <w:uiPriority w:val="9"/>
    <w:rsid w:val="00145122"/>
    <w:rPr>
      <w:rFonts w:ascii="Times New Roman" w:eastAsiaTheme="majorEastAsia" w:hAnsi="Times New Roman" w:cstheme="majorBidi"/>
      <w:bCs/>
      <w:i/>
      <w:color w:val="000000" w:themeColor="text1"/>
      <w:sz w:val="24"/>
      <w:szCs w:val="26"/>
    </w:rPr>
  </w:style>
  <w:style w:type="paragraph" w:styleId="TOCHeading">
    <w:name w:val="TOC Heading"/>
    <w:basedOn w:val="Heading1"/>
    <w:next w:val="Normal"/>
    <w:uiPriority w:val="39"/>
    <w:semiHidden/>
    <w:unhideWhenUsed/>
    <w:qFormat/>
    <w:rsid w:val="00185509"/>
    <w:pPr>
      <w:outlineLvl w:val="9"/>
    </w:pPr>
    <w:rPr>
      <w:rFonts w:asciiTheme="majorHAnsi" w:hAnsiTheme="majorHAnsi"/>
      <w:i w:val="0"/>
      <w:color w:val="365F91" w:themeColor="accent1" w:themeShade="BF"/>
      <w:sz w:val="28"/>
      <w:lang w:eastAsia="ja-JP"/>
    </w:rPr>
  </w:style>
  <w:style w:type="paragraph" w:styleId="TOC1">
    <w:name w:val="toc 1"/>
    <w:basedOn w:val="Normal"/>
    <w:next w:val="Normal"/>
    <w:autoRedefine/>
    <w:uiPriority w:val="39"/>
    <w:unhideWhenUsed/>
    <w:rsid w:val="00185509"/>
    <w:pPr>
      <w:spacing w:after="100"/>
    </w:pPr>
  </w:style>
  <w:style w:type="paragraph" w:styleId="TOC2">
    <w:name w:val="toc 2"/>
    <w:basedOn w:val="Normal"/>
    <w:next w:val="Normal"/>
    <w:autoRedefine/>
    <w:uiPriority w:val="39"/>
    <w:unhideWhenUsed/>
    <w:rsid w:val="00185509"/>
    <w:pPr>
      <w:spacing w:after="100"/>
      <w:ind w:left="220"/>
    </w:pPr>
  </w:style>
  <w:style w:type="character" w:styleId="Hyperlink">
    <w:name w:val="Hyperlink"/>
    <w:basedOn w:val="DefaultParagraphFont"/>
    <w:uiPriority w:val="99"/>
    <w:unhideWhenUsed/>
    <w:rsid w:val="00185509"/>
    <w:rPr>
      <w:color w:val="0000FF" w:themeColor="hyperlink"/>
      <w:u w:val="single"/>
    </w:rPr>
  </w:style>
  <w:style w:type="paragraph" w:styleId="BalloonText">
    <w:name w:val="Balloon Text"/>
    <w:basedOn w:val="Normal"/>
    <w:link w:val="BalloonTextChar"/>
    <w:uiPriority w:val="99"/>
    <w:semiHidden/>
    <w:unhideWhenUsed/>
    <w:rsid w:val="001855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509"/>
    <w:rPr>
      <w:rFonts w:ascii="Tahoma" w:hAnsi="Tahoma" w:cs="Tahoma"/>
      <w:sz w:val="16"/>
      <w:szCs w:val="16"/>
    </w:rPr>
  </w:style>
  <w:style w:type="paragraph" w:styleId="Header">
    <w:name w:val="header"/>
    <w:basedOn w:val="Normal"/>
    <w:link w:val="HeaderChar"/>
    <w:uiPriority w:val="99"/>
    <w:unhideWhenUsed/>
    <w:rsid w:val="00B663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312"/>
  </w:style>
  <w:style w:type="paragraph" w:styleId="Footer">
    <w:name w:val="footer"/>
    <w:basedOn w:val="Normal"/>
    <w:link w:val="FooterChar"/>
    <w:uiPriority w:val="99"/>
    <w:unhideWhenUsed/>
    <w:rsid w:val="00B663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312"/>
  </w:style>
  <w:style w:type="character" w:customStyle="1" w:styleId="Heading3Char">
    <w:name w:val="Heading 3 Char"/>
    <w:basedOn w:val="DefaultParagraphFont"/>
    <w:link w:val="Heading3"/>
    <w:uiPriority w:val="9"/>
    <w:semiHidden/>
    <w:rsid w:val="00145122"/>
    <w:rPr>
      <w:rFonts w:ascii="Times New Roman" w:eastAsiaTheme="majorEastAsia" w:hAnsi="Times New Roman" w:cstheme="majorBidi"/>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F8A0F8-353F-40B5-8D5A-0EC4811BD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3164</Words>
  <Characters>18040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felicia</dc:creator>
  <cp:lastModifiedBy>feliciaandreea91@gmail.com</cp:lastModifiedBy>
  <cp:revision>2</cp:revision>
  <dcterms:created xsi:type="dcterms:W3CDTF">2023-06-11T10:43:00Z</dcterms:created>
  <dcterms:modified xsi:type="dcterms:W3CDTF">2023-06-11T10:43:00Z</dcterms:modified>
</cp:coreProperties>
</file>