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AF5B92" w14:textId="10B935C9" w:rsidR="00C419FF" w:rsidRDefault="00C419FF" w:rsidP="00C419FF">
      <w:pPr>
        <w:rPr>
          <w:rFonts w:cs="Arial"/>
          <w:b/>
          <w:bCs/>
          <w:sz w:val="44"/>
          <w:szCs w:val="44"/>
        </w:rPr>
      </w:pPr>
      <w:r>
        <w:rPr>
          <w:rFonts w:cs="Arial"/>
          <w:bCs/>
          <w:sz w:val="44"/>
          <w:szCs w:val="44"/>
        </w:rPr>
        <w:t xml:space="preserve">            </w:t>
      </w:r>
      <w:r>
        <w:rPr>
          <w:rFonts w:cs="Arial"/>
          <w:b/>
          <w:bCs/>
          <w:sz w:val="44"/>
          <w:szCs w:val="44"/>
        </w:rPr>
        <w:t xml:space="preserve">  </w:t>
      </w:r>
      <w:r w:rsidR="005B3D68" w:rsidRPr="00385CFC">
        <w:rPr>
          <w:rFonts w:cs="Arial"/>
          <w:b/>
          <w:bCs/>
          <w:sz w:val="44"/>
          <w:szCs w:val="44"/>
        </w:rPr>
        <w:t>BA Business Management</w:t>
      </w:r>
    </w:p>
    <w:p w14:paraId="6161BCDF" w14:textId="0458B0B5" w:rsidR="00EE7174" w:rsidRPr="00C419FF" w:rsidRDefault="005B3D68" w:rsidP="005B3D68">
      <w:pPr>
        <w:jc w:val="center"/>
        <w:rPr>
          <w:rFonts w:cs="Arial"/>
          <w:b/>
          <w:bCs/>
          <w:sz w:val="44"/>
          <w:szCs w:val="44"/>
        </w:rPr>
      </w:pPr>
      <w:r w:rsidRPr="00C419FF">
        <w:rPr>
          <w:rFonts w:cs="Arial"/>
          <w:b/>
          <w:bCs/>
          <w:sz w:val="44"/>
          <w:szCs w:val="44"/>
        </w:rPr>
        <w:t xml:space="preserve"> </w:t>
      </w:r>
      <w:r w:rsidR="00C419FF" w:rsidRPr="00C419FF">
        <w:rPr>
          <w:b/>
          <w:sz w:val="44"/>
          <w:szCs w:val="44"/>
        </w:rPr>
        <w:t>Entrepreneurship</w:t>
      </w:r>
    </w:p>
    <w:p w14:paraId="4A0998D9" w14:textId="2EE2BC11" w:rsidR="005B3D68" w:rsidRPr="00C419FF" w:rsidRDefault="00C419FF" w:rsidP="005B3D68">
      <w:pPr>
        <w:jc w:val="center"/>
        <w:rPr>
          <w:rFonts w:cs="Arial"/>
          <w:b/>
          <w:bCs/>
          <w:sz w:val="44"/>
          <w:szCs w:val="44"/>
        </w:rPr>
      </w:pPr>
      <w:r w:rsidRPr="00C419FF">
        <w:rPr>
          <w:b/>
          <w:sz w:val="44"/>
          <w:szCs w:val="44"/>
        </w:rPr>
        <w:t>LCBB5001</w:t>
      </w:r>
    </w:p>
    <w:p w14:paraId="0C1775EF" w14:textId="77777777" w:rsidR="00C419FF" w:rsidRPr="00C419FF" w:rsidRDefault="00C419FF" w:rsidP="00C419FF">
      <w:pPr>
        <w:jc w:val="center"/>
        <w:rPr>
          <w:rFonts w:cs="Arial"/>
          <w:b/>
          <w:bCs/>
          <w:sz w:val="44"/>
          <w:szCs w:val="44"/>
        </w:rPr>
      </w:pPr>
      <w:r w:rsidRPr="00C419FF">
        <w:rPr>
          <w:b/>
          <w:sz w:val="44"/>
          <w:szCs w:val="44"/>
        </w:rPr>
        <w:t>Assignment Title: Assessment Component 1: Written Report/ Business Plan</w:t>
      </w:r>
    </w:p>
    <w:p w14:paraId="629D3A0B" w14:textId="77777777" w:rsidR="00C419FF" w:rsidRDefault="00C419FF" w:rsidP="005B3D68">
      <w:pPr>
        <w:jc w:val="center"/>
        <w:rPr>
          <w:rFonts w:cs="Arial"/>
          <w:b/>
          <w:bCs/>
          <w:sz w:val="44"/>
          <w:szCs w:val="44"/>
        </w:rPr>
      </w:pPr>
    </w:p>
    <w:p w14:paraId="44C8B520" w14:textId="77777777" w:rsidR="00C419FF" w:rsidRPr="00C419FF" w:rsidRDefault="00C419FF" w:rsidP="005B3D68">
      <w:pPr>
        <w:jc w:val="center"/>
        <w:rPr>
          <w:rFonts w:cs="Arial"/>
          <w:b/>
          <w:bCs/>
          <w:sz w:val="32"/>
          <w:szCs w:val="32"/>
        </w:rPr>
      </w:pPr>
    </w:p>
    <w:p w14:paraId="1BEA34E8" w14:textId="4B30DE66" w:rsidR="005B3D68" w:rsidRPr="00C419FF" w:rsidRDefault="00C419FF" w:rsidP="005B3D68">
      <w:pPr>
        <w:jc w:val="center"/>
        <w:rPr>
          <w:rFonts w:cs="Arial"/>
          <w:b/>
          <w:bCs/>
          <w:sz w:val="32"/>
          <w:szCs w:val="32"/>
        </w:rPr>
      </w:pPr>
      <w:r w:rsidRPr="00C419FF">
        <w:rPr>
          <w:rFonts w:cs="Arial"/>
          <w:b/>
          <w:bCs/>
          <w:sz w:val="32"/>
          <w:szCs w:val="32"/>
        </w:rPr>
        <w:t xml:space="preserve">Izabela </w:t>
      </w:r>
      <w:proofErr w:type="spellStart"/>
      <w:r w:rsidRPr="00C419FF">
        <w:rPr>
          <w:rFonts w:cs="Arial"/>
          <w:b/>
          <w:bCs/>
          <w:sz w:val="32"/>
          <w:szCs w:val="32"/>
        </w:rPr>
        <w:t>Ioana</w:t>
      </w:r>
      <w:proofErr w:type="spellEnd"/>
      <w:r w:rsidRPr="00C419FF">
        <w:rPr>
          <w:rFonts w:cs="Arial"/>
          <w:b/>
          <w:bCs/>
          <w:sz w:val="32"/>
          <w:szCs w:val="32"/>
        </w:rPr>
        <w:t xml:space="preserve"> </w:t>
      </w:r>
      <w:proofErr w:type="spellStart"/>
      <w:r w:rsidRPr="00C419FF">
        <w:rPr>
          <w:rFonts w:cs="Arial"/>
          <w:b/>
          <w:bCs/>
          <w:sz w:val="32"/>
          <w:szCs w:val="32"/>
        </w:rPr>
        <w:t>Stanescu</w:t>
      </w:r>
      <w:proofErr w:type="spellEnd"/>
      <w:r w:rsidRPr="00C419FF">
        <w:rPr>
          <w:rFonts w:cs="Arial"/>
          <w:b/>
          <w:bCs/>
          <w:sz w:val="32"/>
          <w:szCs w:val="32"/>
        </w:rPr>
        <w:t xml:space="preserve"> </w:t>
      </w:r>
    </w:p>
    <w:p w14:paraId="62D97380" w14:textId="2CD0D449" w:rsidR="00C419FF" w:rsidRPr="00C419FF" w:rsidRDefault="00C419FF" w:rsidP="005B3D68">
      <w:pPr>
        <w:jc w:val="center"/>
        <w:rPr>
          <w:rFonts w:cs="Arial"/>
          <w:b/>
          <w:bCs/>
          <w:sz w:val="32"/>
          <w:szCs w:val="32"/>
        </w:rPr>
      </w:pPr>
      <w:r w:rsidRPr="00C419FF">
        <w:rPr>
          <w:rFonts w:cs="Arial"/>
          <w:b/>
          <w:bCs/>
          <w:sz w:val="32"/>
          <w:szCs w:val="32"/>
        </w:rPr>
        <w:t>2025868</w:t>
      </w:r>
    </w:p>
    <w:p w14:paraId="626CB734" w14:textId="784E372D" w:rsidR="00C419FF" w:rsidRPr="00C419FF" w:rsidRDefault="00C419FF" w:rsidP="005B3D68">
      <w:pPr>
        <w:jc w:val="center"/>
        <w:rPr>
          <w:rFonts w:cs="Arial"/>
          <w:b/>
          <w:bCs/>
          <w:sz w:val="32"/>
          <w:szCs w:val="32"/>
        </w:rPr>
      </w:pPr>
      <w:r w:rsidRPr="00C419FF">
        <w:rPr>
          <w:b/>
          <w:sz w:val="32"/>
          <w:szCs w:val="32"/>
        </w:rPr>
        <w:t>Lecturer: Essa Bah</w:t>
      </w:r>
    </w:p>
    <w:p w14:paraId="77DECBED" w14:textId="5171DB97" w:rsidR="005B3D68" w:rsidRPr="00385CFC" w:rsidRDefault="00C419FF" w:rsidP="00C419FF">
      <w:pPr>
        <w:rPr>
          <w:rFonts w:cs="Arial"/>
          <w:b/>
          <w:bCs/>
          <w:sz w:val="44"/>
          <w:szCs w:val="44"/>
        </w:rPr>
      </w:pPr>
      <w:r>
        <w:rPr>
          <w:rFonts w:cs="Arial"/>
          <w:b/>
          <w:bCs/>
          <w:sz w:val="44"/>
          <w:szCs w:val="44"/>
        </w:rPr>
        <w:t xml:space="preserve">                             </w:t>
      </w:r>
    </w:p>
    <w:p w14:paraId="41B9DEFD" w14:textId="77777777" w:rsidR="005B3D68" w:rsidRPr="00385CFC" w:rsidRDefault="005B3D68">
      <w:pPr>
        <w:spacing w:line="259" w:lineRule="auto"/>
        <w:jc w:val="left"/>
        <w:rPr>
          <w:rFonts w:cs="Arial"/>
          <w:b/>
          <w:bCs/>
          <w:sz w:val="44"/>
          <w:szCs w:val="44"/>
        </w:rPr>
      </w:pPr>
      <w:r w:rsidRPr="00385CFC">
        <w:rPr>
          <w:rFonts w:cs="Arial"/>
          <w:b/>
          <w:bCs/>
          <w:sz w:val="44"/>
          <w:szCs w:val="44"/>
        </w:rPr>
        <w:br w:type="page"/>
      </w:r>
    </w:p>
    <w:sdt>
      <w:sdtPr>
        <w:rPr>
          <w:rFonts w:ascii="Arial" w:eastAsiaTheme="minorHAnsi" w:hAnsi="Arial" w:cs="Arial"/>
          <w:color w:val="auto"/>
          <w:sz w:val="24"/>
          <w:szCs w:val="22"/>
          <w:lang w:val="en-GB"/>
        </w:rPr>
        <w:id w:val="548421033"/>
        <w:docPartObj>
          <w:docPartGallery w:val="Table of Contents"/>
          <w:docPartUnique/>
        </w:docPartObj>
      </w:sdtPr>
      <w:sdtEndPr>
        <w:rPr>
          <w:b/>
          <w:bCs/>
          <w:noProof/>
          <w:sz w:val="22"/>
        </w:rPr>
      </w:sdtEndPr>
      <w:sdtContent>
        <w:p w14:paraId="627F204D" w14:textId="53CA57CA" w:rsidR="00485510" w:rsidRPr="00385CFC" w:rsidRDefault="00485510" w:rsidP="00485510">
          <w:pPr>
            <w:pStyle w:val="TOCHeading"/>
            <w:spacing w:line="360" w:lineRule="auto"/>
            <w:jc w:val="center"/>
            <w:rPr>
              <w:rStyle w:val="Heading1Char"/>
              <w:rFonts w:ascii="Arial" w:hAnsi="Arial" w:cs="Arial"/>
            </w:rPr>
          </w:pPr>
          <w:r w:rsidRPr="00385CFC">
            <w:rPr>
              <w:rStyle w:val="Heading1Char"/>
              <w:rFonts w:ascii="Arial" w:hAnsi="Arial" w:cs="Arial"/>
            </w:rPr>
            <w:t>Table of Contents</w:t>
          </w:r>
        </w:p>
        <w:p w14:paraId="407A8704" w14:textId="300454B0" w:rsidR="005D500D" w:rsidRDefault="00485510">
          <w:pPr>
            <w:pStyle w:val="TOC1"/>
            <w:tabs>
              <w:tab w:val="right" w:leader="dot" w:pos="9016"/>
            </w:tabs>
            <w:rPr>
              <w:rFonts w:asciiTheme="minorHAnsi" w:eastAsiaTheme="minorEastAsia" w:hAnsiTheme="minorHAnsi"/>
              <w:noProof/>
              <w:lang w:val="en-US"/>
            </w:rPr>
          </w:pPr>
          <w:r w:rsidRPr="00385CFC">
            <w:rPr>
              <w:rFonts w:cs="Arial"/>
            </w:rPr>
            <w:fldChar w:fldCharType="begin"/>
          </w:r>
          <w:r w:rsidRPr="00385CFC">
            <w:rPr>
              <w:rFonts w:cs="Arial"/>
            </w:rPr>
            <w:instrText xml:space="preserve"> TOC \o "1-3" \h \z \u </w:instrText>
          </w:r>
          <w:r w:rsidRPr="00385CFC">
            <w:rPr>
              <w:rFonts w:cs="Arial"/>
            </w:rPr>
            <w:fldChar w:fldCharType="separate"/>
          </w:r>
          <w:hyperlink w:anchor="_Toc149411178" w:history="1">
            <w:r w:rsidR="005D500D" w:rsidRPr="00D21675">
              <w:rPr>
                <w:rStyle w:val="Hyperlink"/>
                <w:rFonts w:cs="Arial"/>
                <w:noProof/>
              </w:rPr>
              <w:t>Introduction</w:t>
            </w:r>
            <w:r w:rsidR="005D500D">
              <w:rPr>
                <w:noProof/>
                <w:webHidden/>
              </w:rPr>
              <w:tab/>
            </w:r>
            <w:r w:rsidR="005D500D">
              <w:rPr>
                <w:noProof/>
                <w:webHidden/>
              </w:rPr>
              <w:fldChar w:fldCharType="begin"/>
            </w:r>
            <w:r w:rsidR="005D500D">
              <w:rPr>
                <w:noProof/>
                <w:webHidden/>
              </w:rPr>
              <w:instrText xml:space="preserve"> PAGEREF _Toc149411178 \h </w:instrText>
            </w:r>
            <w:r w:rsidR="005D500D">
              <w:rPr>
                <w:noProof/>
                <w:webHidden/>
              </w:rPr>
            </w:r>
            <w:r w:rsidR="005D500D">
              <w:rPr>
                <w:noProof/>
                <w:webHidden/>
              </w:rPr>
              <w:fldChar w:fldCharType="separate"/>
            </w:r>
            <w:r w:rsidR="005D500D">
              <w:rPr>
                <w:noProof/>
                <w:webHidden/>
              </w:rPr>
              <w:t>3</w:t>
            </w:r>
            <w:r w:rsidR="005D500D">
              <w:rPr>
                <w:noProof/>
                <w:webHidden/>
              </w:rPr>
              <w:fldChar w:fldCharType="end"/>
            </w:r>
          </w:hyperlink>
        </w:p>
        <w:p w14:paraId="379A78C0" w14:textId="5BC2FD68" w:rsidR="005D500D" w:rsidRDefault="002208D5">
          <w:pPr>
            <w:pStyle w:val="TOC1"/>
            <w:tabs>
              <w:tab w:val="right" w:leader="dot" w:pos="9016"/>
            </w:tabs>
            <w:rPr>
              <w:rFonts w:asciiTheme="minorHAnsi" w:eastAsiaTheme="minorEastAsia" w:hAnsiTheme="minorHAnsi"/>
              <w:noProof/>
              <w:lang w:val="en-US"/>
            </w:rPr>
          </w:pPr>
          <w:hyperlink w:anchor="_Toc149411179" w:history="1">
            <w:r w:rsidR="005D500D" w:rsidRPr="00D21675">
              <w:rPr>
                <w:rStyle w:val="Hyperlink"/>
                <w:rFonts w:cs="Arial"/>
                <w:noProof/>
              </w:rPr>
              <w:t>Overview of the Business Idea, Products, and Services</w:t>
            </w:r>
            <w:r w:rsidR="005D500D">
              <w:rPr>
                <w:noProof/>
                <w:webHidden/>
              </w:rPr>
              <w:tab/>
            </w:r>
            <w:r w:rsidR="005D500D">
              <w:rPr>
                <w:noProof/>
                <w:webHidden/>
              </w:rPr>
              <w:fldChar w:fldCharType="begin"/>
            </w:r>
            <w:r w:rsidR="005D500D">
              <w:rPr>
                <w:noProof/>
                <w:webHidden/>
              </w:rPr>
              <w:instrText xml:space="preserve"> PAGEREF _Toc149411179 \h </w:instrText>
            </w:r>
            <w:r w:rsidR="005D500D">
              <w:rPr>
                <w:noProof/>
                <w:webHidden/>
              </w:rPr>
            </w:r>
            <w:r w:rsidR="005D500D">
              <w:rPr>
                <w:noProof/>
                <w:webHidden/>
              </w:rPr>
              <w:fldChar w:fldCharType="separate"/>
            </w:r>
            <w:r w:rsidR="005D500D">
              <w:rPr>
                <w:noProof/>
                <w:webHidden/>
              </w:rPr>
              <w:t>4</w:t>
            </w:r>
            <w:r w:rsidR="005D500D">
              <w:rPr>
                <w:noProof/>
                <w:webHidden/>
              </w:rPr>
              <w:fldChar w:fldCharType="end"/>
            </w:r>
          </w:hyperlink>
        </w:p>
        <w:p w14:paraId="3C171E7D" w14:textId="296C1BE5" w:rsidR="005D500D" w:rsidRDefault="002208D5">
          <w:pPr>
            <w:pStyle w:val="TOC1"/>
            <w:tabs>
              <w:tab w:val="right" w:leader="dot" w:pos="9016"/>
            </w:tabs>
            <w:rPr>
              <w:rFonts w:asciiTheme="minorHAnsi" w:eastAsiaTheme="minorEastAsia" w:hAnsiTheme="minorHAnsi"/>
              <w:noProof/>
              <w:lang w:val="en-US"/>
            </w:rPr>
          </w:pPr>
          <w:hyperlink w:anchor="_Toc149411180" w:history="1">
            <w:r w:rsidR="005D500D" w:rsidRPr="00D21675">
              <w:rPr>
                <w:rStyle w:val="Hyperlink"/>
                <w:rFonts w:cs="Arial"/>
                <w:noProof/>
              </w:rPr>
              <w:t>Legal Format of the Startup Company</w:t>
            </w:r>
            <w:r w:rsidR="005D500D">
              <w:rPr>
                <w:noProof/>
                <w:webHidden/>
              </w:rPr>
              <w:tab/>
            </w:r>
            <w:r w:rsidR="005D500D">
              <w:rPr>
                <w:noProof/>
                <w:webHidden/>
              </w:rPr>
              <w:fldChar w:fldCharType="begin"/>
            </w:r>
            <w:r w:rsidR="005D500D">
              <w:rPr>
                <w:noProof/>
                <w:webHidden/>
              </w:rPr>
              <w:instrText xml:space="preserve"> PAGEREF _Toc149411180 \h </w:instrText>
            </w:r>
            <w:r w:rsidR="005D500D">
              <w:rPr>
                <w:noProof/>
                <w:webHidden/>
              </w:rPr>
            </w:r>
            <w:r w:rsidR="005D500D">
              <w:rPr>
                <w:noProof/>
                <w:webHidden/>
              </w:rPr>
              <w:fldChar w:fldCharType="separate"/>
            </w:r>
            <w:r w:rsidR="005D500D">
              <w:rPr>
                <w:noProof/>
                <w:webHidden/>
              </w:rPr>
              <w:t>4</w:t>
            </w:r>
            <w:r w:rsidR="005D500D">
              <w:rPr>
                <w:noProof/>
                <w:webHidden/>
              </w:rPr>
              <w:fldChar w:fldCharType="end"/>
            </w:r>
          </w:hyperlink>
        </w:p>
        <w:p w14:paraId="5DF978DA" w14:textId="631B20A8" w:rsidR="005D500D" w:rsidRDefault="002208D5">
          <w:pPr>
            <w:pStyle w:val="TOC1"/>
            <w:tabs>
              <w:tab w:val="right" w:leader="dot" w:pos="9016"/>
            </w:tabs>
            <w:rPr>
              <w:rFonts w:asciiTheme="minorHAnsi" w:eastAsiaTheme="minorEastAsia" w:hAnsiTheme="minorHAnsi"/>
              <w:noProof/>
              <w:lang w:val="en-US"/>
            </w:rPr>
          </w:pPr>
          <w:hyperlink w:anchor="_Toc149411181" w:history="1">
            <w:r w:rsidR="005D500D" w:rsidRPr="00D21675">
              <w:rPr>
                <w:rStyle w:val="Hyperlink"/>
                <w:rFonts w:cs="Arial"/>
                <w:noProof/>
              </w:rPr>
              <w:t>Management of the company</w:t>
            </w:r>
            <w:r w:rsidR="005D500D">
              <w:rPr>
                <w:noProof/>
                <w:webHidden/>
              </w:rPr>
              <w:tab/>
            </w:r>
            <w:r w:rsidR="005D500D">
              <w:rPr>
                <w:noProof/>
                <w:webHidden/>
              </w:rPr>
              <w:fldChar w:fldCharType="begin"/>
            </w:r>
            <w:r w:rsidR="005D500D">
              <w:rPr>
                <w:noProof/>
                <w:webHidden/>
              </w:rPr>
              <w:instrText xml:space="preserve"> PAGEREF _Toc149411181 \h </w:instrText>
            </w:r>
            <w:r w:rsidR="005D500D">
              <w:rPr>
                <w:noProof/>
                <w:webHidden/>
              </w:rPr>
            </w:r>
            <w:r w:rsidR="005D500D">
              <w:rPr>
                <w:noProof/>
                <w:webHidden/>
              </w:rPr>
              <w:fldChar w:fldCharType="separate"/>
            </w:r>
            <w:r w:rsidR="005D500D">
              <w:rPr>
                <w:noProof/>
                <w:webHidden/>
              </w:rPr>
              <w:t>5</w:t>
            </w:r>
            <w:r w:rsidR="005D500D">
              <w:rPr>
                <w:noProof/>
                <w:webHidden/>
              </w:rPr>
              <w:fldChar w:fldCharType="end"/>
            </w:r>
          </w:hyperlink>
        </w:p>
        <w:p w14:paraId="469E1C0F" w14:textId="7F2D79D5" w:rsidR="005D500D" w:rsidRDefault="002208D5">
          <w:pPr>
            <w:pStyle w:val="TOC1"/>
            <w:tabs>
              <w:tab w:val="right" w:leader="dot" w:pos="9016"/>
            </w:tabs>
            <w:rPr>
              <w:rFonts w:asciiTheme="minorHAnsi" w:eastAsiaTheme="minorEastAsia" w:hAnsiTheme="minorHAnsi"/>
              <w:noProof/>
              <w:lang w:val="en-US"/>
            </w:rPr>
          </w:pPr>
          <w:hyperlink w:anchor="_Toc149411182" w:history="1">
            <w:r w:rsidR="005D500D" w:rsidRPr="00D21675">
              <w:rPr>
                <w:rStyle w:val="Hyperlink"/>
                <w:noProof/>
              </w:rPr>
              <w:t>Evaluation of the Business Idea (SWOT Analysis)</w:t>
            </w:r>
            <w:r w:rsidR="005D500D">
              <w:rPr>
                <w:noProof/>
                <w:webHidden/>
              </w:rPr>
              <w:tab/>
            </w:r>
            <w:r w:rsidR="005D500D">
              <w:rPr>
                <w:noProof/>
                <w:webHidden/>
              </w:rPr>
              <w:fldChar w:fldCharType="begin"/>
            </w:r>
            <w:r w:rsidR="005D500D">
              <w:rPr>
                <w:noProof/>
                <w:webHidden/>
              </w:rPr>
              <w:instrText xml:space="preserve"> PAGEREF _Toc149411182 \h </w:instrText>
            </w:r>
            <w:r w:rsidR="005D500D">
              <w:rPr>
                <w:noProof/>
                <w:webHidden/>
              </w:rPr>
            </w:r>
            <w:r w:rsidR="005D500D">
              <w:rPr>
                <w:noProof/>
                <w:webHidden/>
              </w:rPr>
              <w:fldChar w:fldCharType="separate"/>
            </w:r>
            <w:r w:rsidR="005D500D">
              <w:rPr>
                <w:noProof/>
                <w:webHidden/>
              </w:rPr>
              <w:t>6</w:t>
            </w:r>
            <w:r w:rsidR="005D500D">
              <w:rPr>
                <w:noProof/>
                <w:webHidden/>
              </w:rPr>
              <w:fldChar w:fldCharType="end"/>
            </w:r>
          </w:hyperlink>
        </w:p>
        <w:p w14:paraId="3AA755A0" w14:textId="5C717019" w:rsidR="005D500D" w:rsidRDefault="002208D5">
          <w:pPr>
            <w:pStyle w:val="TOC1"/>
            <w:tabs>
              <w:tab w:val="right" w:leader="dot" w:pos="9016"/>
            </w:tabs>
            <w:rPr>
              <w:rFonts w:asciiTheme="minorHAnsi" w:eastAsiaTheme="minorEastAsia" w:hAnsiTheme="minorHAnsi"/>
              <w:noProof/>
              <w:lang w:val="en-US"/>
            </w:rPr>
          </w:pPr>
          <w:hyperlink w:anchor="_Toc149411183" w:history="1">
            <w:r w:rsidR="005D500D" w:rsidRPr="00D21675">
              <w:rPr>
                <w:rStyle w:val="Hyperlink"/>
                <w:rFonts w:cs="Arial"/>
                <w:noProof/>
              </w:rPr>
              <w:t>4Ps of Marketing Applied to Sweet Delights Bakery</w:t>
            </w:r>
            <w:r w:rsidR="005D500D">
              <w:rPr>
                <w:noProof/>
                <w:webHidden/>
              </w:rPr>
              <w:tab/>
            </w:r>
            <w:r w:rsidR="005D500D">
              <w:rPr>
                <w:noProof/>
                <w:webHidden/>
              </w:rPr>
              <w:fldChar w:fldCharType="begin"/>
            </w:r>
            <w:r w:rsidR="005D500D">
              <w:rPr>
                <w:noProof/>
                <w:webHidden/>
              </w:rPr>
              <w:instrText xml:space="preserve"> PAGEREF _Toc149411183 \h </w:instrText>
            </w:r>
            <w:r w:rsidR="005D500D">
              <w:rPr>
                <w:noProof/>
                <w:webHidden/>
              </w:rPr>
            </w:r>
            <w:r w:rsidR="005D500D">
              <w:rPr>
                <w:noProof/>
                <w:webHidden/>
              </w:rPr>
              <w:fldChar w:fldCharType="separate"/>
            </w:r>
            <w:r w:rsidR="005D500D">
              <w:rPr>
                <w:noProof/>
                <w:webHidden/>
              </w:rPr>
              <w:t>7</w:t>
            </w:r>
            <w:r w:rsidR="005D500D">
              <w:rPr>
                <w:noProof/>
                <w:webHidden/>
              </w:rPr>
              <w:fldChar w:fldCharType="end"/>
            </w:r>
          </w:hyperlink>
        </w:p>
        <w:p w14:paraId="408C9D5D" w14:textId="046C9B81" w:rsidR="005D500D" w:rsidRDefault="002208D5">
          <w:pPr>
            <w:pStyle w:val="TOC1"/>
            <w:tabs>
              <w:tab w:val="right" w:leader="dot" w:pos="9016"/>
            </w:tabs>
            <w:rPr>
              <w:rFonts w:asciiTheme="minorHAnsi" w:eastAsiaTheme="minorEastAsia" w:hAnsiTheme="minorHAnsi"/>
              <w:noProof/>
              <w:lang w:val="en-US"/>
            </w:rPr>
          </w:pPr>
          <w:hyperlink w:anchor="_Toc149411184" w:history="1">
            <w:r w:rsidR="005D500D" w:rsidRPr="00D21675">
              <w:rPr>
                <w:rStyle w:val="Hyperlink"/>
                <w:rFonts w:cs="Arial"/>
                <w:noProof/>
              </w:rPr>
              <w:t>Cash Flow Forecast for the First 12 Months</w:t>
            </w:r>
            <w:r w:rsidR="005D500D">
              <w:rPr>
                <w:noProof/>
                <w:webHidden/>
              </w:rPr>
              <w:tab/>
            </w:r>
            <w:r w:rsidR="005D500D">
              <w:rPr>
                <w:noProof/>
                <w:webHidden/>
              </w:rPr>
              <w:fldChar w:fldCharType="begin"/>
            </w:r>
            <w:r w:rsidR="005D500D">
              <w:rPr>
                <w:noProof/>
                <w:webHidden/>
              </w:rPr>
              <w:instrText xml:space="preserve"> PAGEREF _Toc149411184 \h </w:instrText>
            </w:r>
            <w:r w:rsidR="005D500D">
              <w:rPr>
                <w:noProof/>
                <w:webHidden/>
              </w:rPr>
            </w:r>
            <w:r w:rsidR="005D500D">
              <w:rPr>
                <w:noProof/>
                <w:webHidden/>
              </w:rPr>
              <w:fldChar w:fldCharType="separate"/>
            </w:r>
            <w:r w:rsidR="005D500D">
              <w:rPr>
                <w:noProof/>
                <w:webHidden/>
              </w:rPr>
              <w:t>8</w:t>
            </w:r>
            <w:r w:rsidR="005D500D">
              <w:rPr>
                <w:noProof/>
                <w:webHidden/>
              </w:rPr>
              <w:fldChar w:fldCharType="end"/>
            </w:r>
          </w:hyperlink>
        </w:p>
        <w:p w14:paraId="6D7DC223" w14:textId="1D6303AD" w:rsidR="005D500D" w:rsidRDefault="002208D5">
          <w:pPr>
            <w:pStyle w:val="TOC1"/>
            <w:tabs>
              <w:tab w:val="right" w:leader="dot" w:pos="9016"/>
            </w:tabs>
            <w:rPr>
              <w:rFonts w:asciiTheme="minorHAnsi" w:eastAsiaTheme="minorEastAsia" w:hAnsiTheme="minorHAnsi"/>
              <w:noProof/>
              <w:lang w:val="en-US"/>
            </w:rPr>
          </w:pPr>
          <w:hyperlink w:anchor="_Toc149411185" w:history="1">
            <w:r w:rsidR="005D500D" w:rsidRPr="00D21675">
              <w:rPr>
                <w:rStyle w:val="Hyperlink"/>
                <w:rFonts w:eastAsia="Times New Roman" w:cs="Arial"/>
                <w:noProof/>
                <w:lang w:val="en-IN" w:eastAsia="en-IN"/>
              </w:rPr>
              <w:t>Conclusion</w:t>
            </w:r>
            <w:r w:rsidR="005D500D">
              <w:rPr>
                <w:noProof/>
                <w:webHidden/>
              </w:rPr>
              <w:tab/>
            </w:r>
            <w:r w:rsidR="005D500D">
              <w:rPr>
                <w:noProof/>
                <w:webHidden/>
              </w:rPr>
              <w:fldChar w:fldCharType="begin"/>
            </w:r>
            <w:r w:rsidR="005D500D">
              <w:rPr>
                <w:noProof/>
                <w:webHidden/>
              </w:rPr>
              <w:instrText xml:space="preserve"> PAGEREF _Toc149411185 \h </w:instrText>
            </w:r>
            <w:r w:rsidR="005D500D">
              <w:rPr>
                <w:noProof/>
                <w:webHidden/>
              </w:rPr>
            </w:r>
            <w:r w:rsidR="005D500D">
              <w:rPr>
                <w:noProof/>
                <w:webHidden/>
              </w:rPr>
              <w:fldChar w:fldCharType="separate"/>
            </w:r>
            <w:r w:rsidR="005D500D">
              <w:rPr>
                <w:noProof/>
                <w:webHidden/>
              </w:rPr>
              <w:t>10</w:t>
            </w:r>
            <w:r w:rsidR="005D500D">
              <w:rPr>
                <w:noProof/>
                <w:webHidden/>
              </w:rPr>
              <w:fldChar w:fldCharType="end"/>
            </w:r>
          </w:hyperlink>
        </w:p>
        <w:p w14:paraId="0C8DB241" w14:textId="2EA387C9" w:rsidR="005D500D" w:rsidRDefault="002208D5">
          <w:pPr>
            <w:pStyle w:val="TOC1"/>
            <w:tabs>
              <w:tab w:val="right" w:leader="dot" w:pos="9016"/>
            </w:tabs>
            <w:rPr>
              <w:rFonts w:asciiTheme="minorHAnsi" w:eastAsiaTheme="minorEastAsia" w:hAnsiTheme="minorHAnsi"/>
              <w:noProof/>
              <w:lang w:val="en-US"/>
            </w:rPr>
          </w:pPr>
          <w:hyperlink w:anchor="_Toc149411186" w:history="1">
            <w:r w:rsidR="005D500D" w:rsidRPr="00D21675">
              <w:rPr>
                <w:rStyle w:val="Hyperlink"/>
                <w:rFonts w:cs="Arial"/>
                <w:noProof/>
                <w:lang w:val="en-IN"/>
              </w:rPr>
              <w:t>References</w:t>
            </w:r>
            <w:r w:rsidR="005D500D">
              <w:rPr>
                <w:noProof/>
                <w:webHidden/>
              </w:rPr>
              <w:tab/>
            </w:r>
            <w:r w:rsidR="005D500D">
              <w:rPr>
                <w:noProof/>
                <w:webHidden/>
              </w:rPr>
              <w:fldChar w:fldCharType="begin"/>
            </w:r>
            <w:r w:rsidR="005D500D">
              <w:rPr>
                <w:noProof/>
                <w:webHidden/>
              </w:rPr>
              <w:instrText xml:space="preserve"> PAGEREF _Toc149411186 \h </w:instrText>
            </w:r>
            <w:r w:rsidR="005D500D">
              <w:rPr>
                <w:noProof/>
                <w:webHidden/>
              </w:rPr>
            </w:r>
            <w:r w:rsidR="005D500D">
              <w:rPr>
                <w:noProof/>
                <w:webHidden/>
              </w:rPr>
              <w:fldChar w:fldCharType="separate"/>
            </w:r>
            <w:r w:rsidR="005D500D">
              <w:rPr>
                <w:noProof/>
                <w:webHidden/>
              </w:rPr>
              <w:t>11</w:t>
            </w:r>
            <w:r w:rsidR="005D500D">
              <w:rPr>
                <w:noProof/>
                <w:webHidden/>
              </w:rPr>
              <w:fldChar w:fldCharType="end"/>
            </w:r>
          </w:hyperlink>
        </w:p>
        <w:p w14:paraId="4207138C" w14:textId="1ABF85BE" w:rsidR="00485510" w:rsidRPr="00385CFC" w:rsidRDefault="00485510">
          <w:pPr>
            <w:rPr>
              <w:rFonts w:cs="Arial"/>
            </w:rPr>
          </w:pPr>
          <w:r w:rsidRPr="00385CFC">
            <w:rPr>
              <w:rFonts w:cs="Arial"/>
              <w:b/>
              <w:bCs/>
              <w:noProof/>
            </w:rPr>
            <w:fldChar w:fldCharType="end"/>
          </w:r>
        </w:p>
      </w:sdtContent>
    </w:sdt>
    <w:p w14:paraId="1A16167A" w14:textId="12AC6F4C" w:rsidR="005B3D68" w:rsidRPr="00385CFC" w:rsidRDefault="005B3D68">
      <w:pPr>
        <w:spacing w:line="259" w:lineRule="auto"/>
        <w:jc w:val="left"/>
        <w:rPr>
          <w:rFonts w:cs="Arial"/>
          <w:b/>
          <w:bCs/>
          <w:sz w:val="44"/>
          <w:szCs w:val="44"/>
        </w:rPr>
      </w:pPr>
      <w:r w:rsidRPr="00385CFC">
        <w:rPr>
          <w:rFonts w:cs="Arial"/>
          <w:b/>
          <w:bCs/>
          <w:sz w:val="44"/>
          <w:szCs w:val="44"/>
        </w:rPr>
        <w:br w:type="page"/>
      </w:r>
    </w:p>
    <w:p w14:paraId="7C3672D9" w14:textId="72265C4A" w:rsidR="005B3D68" w:rsidRPr="00385CFC" w:rsidRDefault="003E73FA" w:rsidP="003E73FA">
      <w:pPr>
        <w:pStyle w:val="Heading1"/>
        <w:rPr>
          <w:rFonts w:cs="Arial"/>
        </w:rPr>
      </w:pPr>
      <w:bookmarkStart w:id="0" w:name="_Toc149411178"/>
      <w:r w:rsidRPr="00385CFC">
        <w:rPr>
          <w:rFonts w:cs="Arial"/>
        </w:rPr>
        <w:lastRenderedPageBreak/>
        <w:t>Introduction</w:t>
      </w:r>
      <w:bookmarkEnd w:id="0"/>
    </w:p>
    <w:p w14:paraId="0DF78A60" w14:textId="11B76CEE" w:rsidR="003E73FA" w:rsidRPr="00385CFC" w:rsidRDefault="003E73FA" w:rsidP="003E73FA">
      <w:pPr>
        <w:rPr>
          <w:rFonts w:cs="Arial"/>
        </w:rPr>
      </w:pPr>
      <w:r w:rsidRPr="00385CFC">
        <w:rPr>
          <w:rFonts w:cs="Arial"/>
        </w:rPr>
        <w:t>Sweet Delights Bakery i</w:t>
      </w:r>
      <w:r w:rsidR="00385CFC" w:rsidRPr="00385CFC">
        <w:rPr>
          <w:rFonts w:cs="Arial"/>
        </w:rPr>
        <w:t>n Edinburgh will be</w:t>
      </w:r>
      <w:r w:rsidRPr="00385CFC">
        <w:rPr>
          <w:rFonts w:cs="Arial"/>
        </w:rPr>
        <w:t xml:space="preserve"> an ideal </w:t>
      </w:r>
      <w:r w:rsidR="00485510" w:rsidRPr="00385CFC">
        <w:rPr>
          <w:rFonts w:cs="Arial"/>
        </w:rPr>
        <w:t xml:space="preserve">place </w:t>
      </w:r>
      <w:r w:rsidRPr="00385CFC">
        <w:rPr>
          <w:rFonts w:cs="Arial"/>
        </w:rPr>
        <w:t xml:space="preserve">for people searching for attractiveness on a plate, not simply pastries, in today's society where the best cuisine is only healthy nutrients. With a passion for creating beautiful baked goods, </w:t>
      </w:r>
      <w:r w:rsidR="00492C54">
        <w:rPr>
          <w:rFonts w:cs="Arial"/>
        </w:rPr>
        <w:t>I</w:t>
      </w:r>
      <w:r w:rsidR="00F22235">
        <w:rPr>
          <w:rFonts w:cs="Arial"/>
        </w:rPr>
        <w:t xml:space="preserve"> developed a </w:t>
      </w:r>
      <w:proofErr w:type="spellStart"/>
      <w:r w:rsidR="00F22235">
        <w:rPr>
          <w:rFonts w:cs="Arial"/>
        </w:rPr>
        <w:t>startup</w:t>
      </w:r>
      <w:proofErr w:type="spellEnd"/>
      <w:r w:rsidRPr="00385CFC">
        <w:rPr>
          <w:rFonts w:cs="Arial"/>
        </w:rPr>
        <w:t xml:space="preserve"> concept that combines art, taste, and a commitment to excellence. Sweet </w:t>
      </w:r>
      <w:r w:rsidR="00485510" w:rsidRPr="00385CFC">
        <w:rPr>
          <w:rFonts w:cs="Arial"/>
        </w:rPr>
        <w:t>Delights Bakery's</w:t>
      </w:r>
      <w:r w:rsidRPr="00385CFC">
        <w:rPr>
          <w:rFonts w:cs="Arial"/>
        </w:rPr>
        <w:t xml:space="preserve"> mission is to be a </w:t>
      </w:r>
      <w:r w:rsidR="007F108C" w:rsidRPr="00385CFC">
        <w:rPr>
          <w:rFonts w:cs="Arial"/>
        </w:rPr>
        <w:t>neighbourhood</w:t>
      </w:r>
      <w:r w:rsidRPr="00385CFC">
        <w:rPr>
          <w:rFonts w:cs="Arial"/>
        </w:rPr>
        <w:t xml:space="preserve"> bakery filled with </w:t>
      </w:r>
      <w:r w:rsidR="007F108C" w:rsidRPr="00385CFC">
        <w:rPr>
          <w:rFonts w:cs="Arial"/>
        </w:rPr>
        <w:t>joy, celebration, and fun moments</w:t>
      </w:r>
      <w:r w:rsidRPr="00385CFC">
        <w:rPr>
          <w:rFonts w:cs="Arial"/>
        </w:rPr>
        <w:t xml:space="preserve">. This report includes the foundations of Sweet Delights Bakery, its products, its legal structure, </w:t>
      </w:r>
      <w:r w:rsidR="007F108C" w:rsidRPr="00385CFC">
        <w:rPr>
          <w:rFonts w:cs="Arial"/>
        </w:rPr>
        <w:t xml:space="preserve">its </w:t>
      </w:r>
      <w:r w:rsidRPr="00385CFC">
        <w:rPr>
          <w:rFonts w:cs="Arial"/>
        </w:rPr>
        <w:t>managem</w:t>
      </w:r>
      <w:r w:rsidR="00F22235">
        <w:rPr>
          <w:rFonts w:cs="Arial"/>
        </w:rPr>
        <w:t>ent team, SWOT analysis, business</w:t>
      </w:r>
      <w:r w:rsidRPr="00385CFC">
        <w:rPr>
          <w:rFonts w:cs="Arial"/>
        </w:rPr>
        <w:t xml:space="preserve"> strategy, and extensive financial viability information for the first 12 months. </w:t>
      </w:r>
      <w:r w:rsidR="00492C54">
        <w:rPr>
          <w:rFonts w:cs="Arial"/>
        </w:rPr>
        <w:t xml:space="preserve">I will proceed with this idea </w:t>
      </w:r>
      <w:r w:rsidRPr="00385CFC">
        <w:rPr>
          <w:rFonts w:cs="Arial"/>
        </w:rPr>
        <w:t>to transform the cooking experience, beginning with a small investment of £25,000</w:t>
      </w:r>
      <w:r w:rsidR="00CB5949" w:rsidRPr="00385CFC">
        <w:rPr>
          <w:rFonts w:cs="Arial"/>
        </w:rPr>
        <w:t xml:space="preserve"> (</w:t>
      </w:r>
      <w:r w:rsidR="00CB5949" w:rsidRPr="00385CFC">
        <w:rPr>
          <w:rFonts w:eastAsia="Times New Roman" w:cs="Arial"/>
          <w:szCs w:val="24"/>
          <w:lang w:val="en-IN" w:eastAsia="en-IN"/>
        </w:rPr>
        <w:t>Sycheva</w:t>
      </w:r>
      <w:r w:rsidR="00385CFC" w:rsidRPr="00385CFC">
        <w:rPr>
          <w:rFonts w:eastAsia="Times New Roman" w:cs="Arial"/>
          <w:szCs w:val="24"/>
          <w:lang w:val="en-IN" w:eastAsia="en-IN"/>
        </w:rPr>
        <w:t xml:space="preserve">, et </w:t>
      </w:r>
      <w:r w:rsidR="00CB5949" w:rsidRPr="00385CFC">
        <w:rPr>
          <w:rFonts w:eastAsia="Times New Roman" w:cs="Arial"/>
          <w:szCs w:val="24"/>
          <w:lang w:val="en-IN" w:eastAsia="en-IN"/>
        </w:rPr>
        <w:t>al</w:t>
      </w:r>
      <w:r w:rsidR="00385CFC" w:rsidRPr="00385CFC">
        <w:rPr>
          <w:rFonts w:eastAsia="Times New Roman" w:cs="Arial"/>
          <w:szCs w:val="24"/>
          <w:lang w:val="en-IN" w:eastAsia="en-IN"/>
        </w:rPr>
        <w:t>.</w:t>
      </w:r>
      <w:r w:rsidR="00CB5949" w:rsidRPr="00385CFC">
        <w:rPr>
          <w:rFonts w:eastAsia="Times New Roman" w:cs="Arial"/>
          <w:szCs w:val="24"/>
          <w:lang w:val="en-IN" w:eastAsia="en-IN"/>
        </w:rPr>
        <w:t>, 2018</w:t>
      </w:r>
      <w:r w:rsidR="00CB5949" w:rsidRPr="00385CFC">
        <w:rPr>
          <w:rFonts w:cs="Arial"/>
        </w:rPr>
        <w:t>).</w:t>
      </w:r>
    </w:p>
    <w:p w14:paraId="588E8C5B" w14:textId="77777777" w:rsidR="00385CFC" w:rsidRPr="00385CFC" w:rsidRDefault="00385CFC" w:rsidP="00385CFC">
      <w:pPr>
        <w:keepNext/>
        <w:rPr>
          <w:rFonts w:cs="Arial"/>
        </w:rPr>
      </w:pPr>
      <w:r w:rsidRPr="00385CFC">
        <w:rPr>
          <w:rFonts w:cs="Arial"/>
          <w:noProof/>
          <w:lang w:eastAsia="en-GB"/>
        </w:rPr>
        <w:drawing>
          <wp:inline distT="0" distB="0" distL="0" distR="0" wp14:anchorId="2E172CB2" wp14:editId="3A8F4426">
            <wp:extent cx="5731510" cy="3209646"/>
            <wp:effectExtent l="0" t="0" r="2540" b="0"/>
            <wp:docPr id="1" name="Picture 1" descr="50 Baking Business Ideas: Turn Your Passion into Prof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 Baking Business Ideas: Turn Your Passion into Profi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09646"/>
                    </a:xfrm>
                    <a:prstGeom prst="rect">
                      <a:avLst/>
                    </a:prstGeom>
                    <a:noFill/>
                    <a:ln>
                      <a:noFill/>
                    </a:ln>
                  </pic:spPr>
                </pic:pic>
              </a:graphicData>
            </a:graphic>
          </wp:inline>
        </w:drawing>
      </w:r>
    </w:p>
    <w:p w14:paraId="6E76F8E4" w14:textId="36800B01" w:rsidR="00385CFC" w:rsidRPr="00385CFC" w:rsidRDefault="00385CFC" w:rsidP="00385CFC">
      <w:pPr>
        <w:pStyle w:val="Caption"/>
        <w:jc w:val="center"/>
        <w:rPr>
          <w:rFonts w:cs="Arial"/>
          <w:i w:val="0"/>
          <w:color w:val="auto"/>
          <w:sz w:val="20"/>
        </w:rPr>
      </w:pPr>
      <w:r w:rsidRPr="00385CFC">
        <w:rPr>
          <w:rFonts w:cs="Arial"/>
          <w:i w:val="0"/>
          <w:color w:val="auto"/>
          <w:sz w:val="20"/>
        </w:rPr>
        <w:t xml:space="preserve">Figure </w:t>
      </w:r>
      <w:r w:rsidRPr="00385CFC">
        <w:rPr>
          <w:rFonts w:cs="Arial"/>
          <w:i w:val="0"/>
          <w:color w:val="auto"/>
          <w:sz w:val="20"/>
        </w:rPr>
        <w:fldChar w:fldCharType="begin"/>
      </w:r>
      <w:r w:rsidRPr="00385CFC">
        <w:rPr>
          <w:rFonts w:cs="Arial"/>
          <w:i w:val="0"/>
          <w:color w:val="auto"/>
          <w:sz w:val="20"/>
        </w:rPr>
        <w:instrText xml:space="preserve"> SEQ Figure \* ARABIC </w:instrText>
      </w:r>
      <w:r w:rsidRPr="00385CFC">
        <w:rPr>
          <w:rFonts w:cs="Arial"/>
          <w:i w:val="0"/>
          <w:color w:val="auto"/>
          <w:sz w:val="20"/>
        </w:rPr>
        <w:fldChar w:fldCharType="separate"/>
      </w:r>
      <w:r w:rsidRPr="00385CFC">
        <w:rPr>
          <w:rFonts w:cs="Arial"/>
          <w:i w:val="0"/>
          <w:noProof/>
          <w:color w:val="auto"/>
          <w:sz w:val="20"/>
        </w:rPr>
        <w:t>1</w:t>
      </w:r>
      <w:r w:rsidRPr="00385CFC">
        <w:rPr>
          <w:rFonts w:cs="Arial"/>
          <w:i w:val="0"/>
          <w:color w:val="auto"/>
          <w:sz w:val="20"/>
        </w:rPr>
        <w:fldChar w:fldCharType="end"/>
      </w:r>
      <w:r w:rsidRPr="00385CFC">
        <w:rPr>
          <w:rFonts w:cs="Arial"/>
          <w:i w:val="0"/>
          <w:color w:val="auto"/>
          <w:sz w:val="20"/>
        </w:rPr>
        <w:t>: Bakery business (Source: Small business trends)</w:t>
      </w:r>
    </w:p>
    <w:p w14:paraId="6932F995" w14:textId="7CF3AC37" w:rsidR="00385CFC" w:rsidRPr="00385CFC" w:rsidRDefault="00385CFC" w:rsidP="00385CFC">
      <w:pPr>
        <w:rPr>
          <w:rFonts w:cs="Arial"/>
        </w:rPr>
      </w:pPr>
    </w:p>
    <w:p w14:paraId="2B22C07A" w14:textId="66234784" w:rsidR="00385CFC" w:rsidRPr="00385CFC" w:rsidRDefault="00385CFC" w:rsidP="00385CFC">
      <w:pPr>
        <w:rPr>
          <w:rFonts w:cs="Arial"/>
        </w:rPr>
      </w:pPr>
    </w:p>
    <w:p w14:paraId="727B6E96" w14:textId="42B9C935" w:rsidR="00385CFC" w:rsidRPr="00385CFC" w:rsidRDefault="00385CFC" w:rsidP="00385CFC">
      <w:pPr>
        <w:rPr>
          <w:rFonts w:cs="Arial"/>
        </w:rPr>
      </w:pPr>
    </w:p>
    <w:p w14:paraId="6C68C381" w14:textId="35BB2EC9" w:rsidR="00385CFC" w:rsidRPr="00385CFC" w:rsidRDefault="00385CFC" w:rsidP="00385CFC">
      <w:pPr>
        <w:rPr>
          <w:rFonts w:cs="Arial"/>
        </w:rPr>
      </w:pPr>
    </w:p>
    <w:p w14:paraId="68FEAC9C" w14:textId="77777777" w:rsidR="00385CFC" w:rsidRPr="00385CFC" w:rsidRDefault="00385CFC" w:rsidP="00385CFC">
      <w:pPr>
        <w:rPr>
          <w:rFonts w:cs="Arial"/>
        </w:rPr>
      </w:pPr>
    </w:p>
    <w:p w14:paraId="7AE0659D" w14:textId="77777777" w:rsidR="00492C54" w:rsidRDefault="00492C54">
      <w:pPr>
        <w:spacing w:line="259" w:lineRule="auto"/>
        <w:jc w:val="left"/>
        <w:rPr>
          <w:rFonts w:eastAsiaTheme="majorEastAsia" w:cs="Arial"/>
          <w:b/>
          <w:color w:val="000000" w:themeColor="text1"/>
          <w:sz w:val="32"/>
          <w:szCs w:val="32"/>
        </w:rPr>
      </w:pPr>
      <w:r>
        <w:rPr>
          <w:rFonts w:cs="Arial"/>
        </w:rPr>
        <w:br w:type="page"/>
      </w:r>
    </w:p>
    <w:p w14:paraId="29AEACA2" w14:textId="737C1938" w:rsidR="003E73FA" w:rsidRPr="00385CFC" w:rsidRDefault="007F108C" w:rsidP="007F108C">
      <w:pPr>
        <w:pStyle w:val="Heading1"/>
        <w:rPr>
          <w:rFonts w:cs="Arial"/>
        </w:rPr>
      </w:pPr>
      <w:bookmarkStart w:id="1" w:name="_Toc149411179"/>
      <w:r w:rsidRPr="00385CFC">
        <w:rPr>
          <w:rFonts w:cs="Arial"/>
        </w:rPr>
        <w:lastRenderedPageBreak/>
        <w:t>Overview of the Business Idea, Products, and Services</w:t>
      </w:r>
      <w:bookmarkEnd w:id="1"/>
    </w:p>
    <w:p w14:paraId="16DF8FB6" w14:textId="07BB32F5" w:rsidR="007F108C" w:rsidRPr="00385CFC" w:rsidRDefault="00385CFC" w:rsidP="007F108C">
      <w:pPr>
        <w:rPr>
          <w:rFonts w:cs="Arial"/>
        </w:rPr>
      </w:pPr>
      <w:r w:rsidRPr="00385CFC">
        <w:rPr>
          <w:rFonts w:cs="Arial"/>
        </w:rPr>
        <w:t>Sweet Delights Bakery will be</w:t>
      </w:r>
      <w:r w:rsidR="007F108C" w:rsidRPr="00385CFC">
        <w:rPr>
          <w:rFonts w:cs="Arial"/>
        </w:rPr>
        <w:t xml:space="preserve"> a significant competitor in the baking market </w:t>
      </w:r>
      <w:r w:rsidR="00485510" w:rsidRPr="00385CFC">
        <w:rPr>
          <w:rFonts w:cs="Arial"/>
        </w:rPr>
        <w:t xml:space="preserve">of Edinburgh </w:t>
      </w:r>
      <w:r w:rsidR="007F108C" w:rsidRPr="00385CFC">
        <w:rPr>
          <w:rFonts w:cs="Arial"/>
        </w:rPr>
        <w:t>since it is committed to supplying the highest quality food t</w:t>
      </w:r>
      <w:r w:rsidR="00F22235">
        <w:rPr>
          <w:rFonts w:cs="Arial"/>
        </w:rPr>
        <w:t>ypes. The essence of the business idea</w:t>
      </w:r>
      <w:r w:rsidR="007F108C" w:rsidRPr="00385CFC">
        <w:rPr>
          <w:rFonts w:cs="Arial"/>
        </w:rPr>
        <w:t xml:space="preserve"> is to develop a wide range of pastries, cookies, cakes, and breads, providing those who buy them with a distinct culinary identity that is rich in flavour and originality. Handmade sweets produced to order for a variety of special events such as weddings, birthdays, and anniversaries are among the offerings. Furthermore, the pastries include croissants, cupcakes, cookies, and brownies that demonstrate the highest level of expertise. The commitment to perfection is evident in the freshly baked delicious foods, which include cookies, French toast, and speciality bread.</w:t>
      </w:r>
      <w:r w:rsidR="00485510" w:rsidRPr="00385CFC">
        <w:rPr>
          <w:rFonts w:cs="Arial"/>
        </w:rPr>
        <w:t xml:space="preserve"> </w:t>
      </w:r>
      <w:r w:rsidR="007F108C" w:rsidRPr="00385CFC">
        <w:rPr>
          <w:rFonts w:cs="Arial"/>
        </w:rPr>
        <w:t>To accommodate the various clients' tastes, this bakery's cookies provide personalization choices to guarantee that each piece fits smoothly with one's particular vision. The bakery's services include not only delivery but also customized cake design and taste choices to ensure a positive experience, in addition to a quick online buying platform. Sweet Delights Bakery aspires to be a well-known neighbourhood bakery known for its distinctive taste and visual appeal. The firm has chosen a strategy to exhibit excellence in the bak</w:t>
      </w:r>
      <w:r w:rsidR="00492C54">
        <w:rPr>
          <w:rFonts w:cs="Arial"/>
        </w:rPr>
        <w:t>ery</w:t>
      </w:r>
      <w:r w:rsidR="007F108C" w:rsidRPr="00385CFC">
        <w:rPr>
          <w:rFonts w:cs="Arial"/>
        </w:rPr>
        <w:t xml:space="preserve"> sector and enhance consumer trust via its dedication to excellence, extensive product range, and emphasis on customer-oriented service.</w:t>
      </w:r>
      <w:r w:rsidR="00485510" w:rsidRPr="00385CFC">
        <w:rPr>
          <w:rFonts w:cs="Arial"/>
        </w:rPr>
        <w:t xml:space="preserve"> </w:t>
      </w:r>
      <w:bookmarkStart w:id="2" w:name="_GoBack"/>
      <w:bookmarkEnd w:id="2"/>
      <w:r w:rsidR="007F108C" w:rsidRPr="00385CFC">
        <w:rPr>
          <w:rFonts w:cs="Arial"/>
        </w:rPr>
        <w:t>The dedication to producing high-quality baked goods, paired with the dedication to customisation and convenience, distinguishes it in the bak</w:t>
      </w:r>
      <w:r w:rsidR="00492C54">
        <w:rPr>
          <w:rFonts w:cs="Arial"/>
        </w:rPr>
        <w:t>ery</w:t>
      </w:r>
      <w:r w:rsidR="007F108C" w:rsidRPr="00385CFC">
        <w:rPr>
          <w:rFonts w:cs="Arial"/>
        </w:rPr>
        <w:t xml:space="preserve"> sector. Sweet Delights Bakery is prepared to serve all of its clients with a memorable and enjoyable experience</w:t>
      </w:r>
      <w:r w:rsidR="00CB5949" w:rsidRPr="00385CFC">
        <w:rPr>
          <w:rFonts w:cs="Arial"/>
        </w:rPr>
        <w:t xml:space="preserve"> (</w:t>
      </w:r>
      <w:proofErr w:type="spellStart"/>
      <w:r w:rsidR="00CB5949" w:rsidRPr="00385CFC">
        <w:rPr>
          <w:rFonts w:eastAsia="Times New Roman" w:cs="Arial"/>
          <w:szCs w:val="24"/>
          <w:lang w:val="en-IN" w:eastAsia="en-IN"/>
        </w:rPr>
        <w:t>Zulkarnain</w:t>
      </w:r>
      <w:proofErr w:type="spellEnd"/>
      <w:r w:rsidR="00CB5949" w:rsidRPr="00385CFC">
        <w:rPr>
          <w:rFonts w:eastAsia="Times New Roman" w:cs="Arial"/>
          <w:szCs w:val="24"/>
          <w:lang w:val="en-IN" w:eastAsia="en-IN"/>
        </w:rPr>
        <w:t xml:space="preserve">, </w:t>
      </w:r>
      <w:proofErr w:type="spellStart"/>
      <w:r w:rsidR="00CB5949" w:rsidRPr="00385CFC">
        <w:rPr>
          <w:rFonts w:eastAsia="Times New Roman" w:cs="Arial"/>
          <w:szCs w:val="24"/>
          <w:lang w:val="en-IN" w:eastAsia="en-IN"/>
        </w:rPr>
        <w:t>Wahyuningtias</w:t>
      </w:r>
      <w:proofErr w:type="spellEnd"/>
      <w:r w:rsidR="00CB5949" w:rsidRPr="00385CFC">
        <w:rPr>
          <w:rFonts w:eastAsia="Times New Roman" w:cs="Arial"/>
          <w:szCs w:val="24"/>
          <w:lang w:val="en-IN" w:eastAsia="en-IN"/>
        </w:rPr>
        <w:t xml:space="preserve">, and </w:t>
      </w:r>
      <w:proofErr w:type="spellStart"/>
      <w:r w:rsidR="00CB5949" w:rsidRPr="00385CFC">
        <w:rPr>
          <w:rFonts w:eastAsia="Times New Roman" w:cs="Arial"/>
          <w:szCs w:val="24"/>
          <w:lang w:val="en-IN" w:eastAsia="en-IN"/>
        </w:rPr>
        <w:t>Putranto</w:t>
      </w:r>
      <w:proofErr w:type="spellEnd"/>
      <w:r w:rsidR="00CB5949" w:rsidRPr="00385CFC">
        <w:rPr>
          <w:rFonts w:eastAsia="Times New Roman" w:cs="Arial"/>
          <w:szCs w:val="24"/>
          <w:lang w:val="en-IN" w:eastAsia="en-IN"/>
        </w:rPr>
        <w:t>, 2018</w:t>
      </w:r>
      <w:r w:rsidR="00CB5949" w:rsidRPr="00385CFC">
        <w:rPr>
          <w:rFonts w:cs="Arial"/>
        </w:rPr>
        <w:t>).</w:t>
      </w:r>
    </w:p>
    <w:p w14:paraId="352AE8C7" w14:textId="3B7E072F" w:rsidR="007F108C" w:rsidRPr="00385CFC" w:rsidRDefault="007F108C" w:rsidP="007F108C">
      <w:pPr>
        <w:pStyle w:val="Heading1"/>
        <w:rPr>
          <w:rFonts w:cs="Arial"/>
        </w:rPr>
      </w:pPr>
      <w:bookmarkStart w:id="3" w:name="_Toc149411180"/>
      <w:r w:rsidRPr="00385CFC">
        <w:rPr>
          <w:rFonts w:cs="Arial"/>
        </w:rPr>
        <w:t>Legal Format of the Startup Company</w:t>
      </w:r>
      <w:bookmarkEnd w:id="3"/>
    </w:p>
    <w:p w14:paraId="4FAC7FC5" w14:textId="159F8333" w:rsidR="007F108C" w:rsidRPr="00385CFC" w:rsidRDefault="00492C54" w:rsidP="007F108C">
      <w:pPr>
        <w:rPr>
          <w:rFonts w:cs="Arial"/>
        </w:rPr>
      </w:pPr>
      <w:r w:rsidRPr="00492C54">
        <w:rPr>
          <w:rFonts w:cs="Arial"/>
        </w:rPr>
        <w:t xml:space="preserve">This </w:t>
      </w:r>
      <w:r w:rsidR="00F22235">
        <w:rPr>
          <w:rFonts w:cs="Arial"/>
        </w:rPr>
        <w:t>new business idea</w:t>
      </w:r>
      <w:r w:rsidRPr="00492C54">
        <w:rPr>
          <w:rFonts w:cs="Arial"/>
        </w:rPr>
        <w:t xml:space="preserve"> Bakery </w:t>
      </w:r>
      <w:r>
        <w:rPr>
          <w:rFonts w:cs="Arial"/>
        </w:rPr>
        <w:t>Sweets Delights</w:t>
      </w:r>
      <w:r w:rsidRPr="00492C54">
        <w:rPr>
          <w:rFonts w:cs="Arial"/>
        </w:rPr>
        <w:t xml:space="preserve"> will take the form of a limited liability corporation (LLC).</w:t>
      </w:r>
      <w:r>
        <w:rPr>
          <w:rFonts w:cs="Arial"/>
        </w:rPr>
        <w:t xml:space="preserve"> </w:t>
      </w:r>
      <w:r w:rsidR="007F108C" w:rsidRPr="00385CFC">
        <w:rPr>
          <w:rFonts w:cs="Arial"/>
        </w:rPr>
        <w:t>This decision is based on the several significant advantages that this legal form offers. There is no evident difference between the firm and its owners in a limited company, reducing the business's accountability for any debts or claims. This division protects the property owner in the case of a commercial or legal difficulty. Furthermore, LLCs enjoy an exceptional degree of administration and taxation freedom. This makes decision-making more efficient and adaptable to changing business situations. Furthermore, LLCs can have many owners, enabling future development and the utilization of funds from diverse sources easy.</w:t>
      </w:r>
    </w:p>
    <w:p w14:paraId="7E6CA739" w14:textId="2DB0D762" w:rsidR="007F108C" w:rsidRPr="00385CFC" w:rsidRDefault="000D6C1E" w:rsidP="007F108C">
      <w:pPr>
        <w:rPr>
          <w:rFonts w:cs="Arial"/>
        </w:rPr>
      </w:pPr>
      <w:r w:rsidRPr="00385CFC">
        <w:rPr>
          <w:rFonts w:cs="Arial"/>
        </w:rPr>
        <w:t xml:space="preserve">Establishing an LLC also permits the firm to take advantage of various tax breaks and deductions. An LLC's tax system assures that earnings and losses are reported on the owner's tax return, avoiding the double taxation that is sometimes associated with other businesses. Sweet Delights Bakery's formation as an LLC </w:t>
      </w:r>
      <w:r w:rsidR="00492C54">
        <w:rPr>
          <w:rFonts w:cs="Arial"/>
        </w:rPr>
        <w:t xml:space="preserve">will </w:t>
      </w:r>
      <w:r w:rsidRPr="00385CFC">
        <w:rPr>
          <w:rFonts w:cs="Arial"/>
        </w:rPr>
        <w:t xml:space="preserve">not only give liability </w:t>
      </w:r>
      <w:r w:rsidRPr="00385CFC">
        <w:rPr>
          <w:rFonts w:cs="Arial"/>
        </w:rPr>
        <w:lastRenderedPageBreak/>
        <w:t xml:space="preserve">protection and flexibility but also </w:t>
      </w:r>
      <w:r w:rsidR="00492C54">
        <w:rPr>
          <w:rFonts w:cs="Arial"/>
        </w:rPr>
        <w:t>promote</w:t>
      </w:r>
      <w:r w:rsidRPr="00385CFC">
        <w:rPr>
          <w:rFonts w:cs="Arial"/>
        </w:rPr>
        <w:t xml:space="preserve"> long-term growth and expansion, which is a business strategy</w:t>
      </w:r>
      <w:r w:rsidR="00086A46" w:rsidRPr="00385CFC">
        <w:rPr>
          <w:rFonts w:cs="Arial"/>
        </w:rPr>
        <w:t xml:space="preserve"> </w:t>
      </w:r>
      <w:r w:rsidR="00CB5949" w:rsidRPr="00385CFC">
        <w:rPr>
          <w:rFonts w:cs="Arial"/>
        </w:rPr>
        <w:t>(Harris, 2020).</w:t>
      </w:r>
    </w:p>
    <w:p w14:paraId="20ABD0DF" w14:textId="449AEB7D" w:rsidR="000D6C1E" w:rsidRPr="00385CFC" w:rsidRDefault="000D6C1E" w:rsidP="000D6C1E">
      <w:pPr>
        <w:pStyle w:val="Heading1"/>
        <w:rPr>
          <w:rFonts w:cs="Arial"/>
        </w:rPr>
      </w:pPr>
      <w:bookmarkStart w:id="4" w:name="_Toc149411181"/>
      <w:r w:rsidRPr="00385CFC">
        <w:rPr>
          <w:rFonts w:cs="Arial"/>
        </w:rPr>
        <w:t>Management of the company</w:t>
      </w:r>
      <w:bookmarkEnd w:id="4"/>
      <w:r w:rsidRPr="00385CFC">
        <w:rPr>
          <w:rFonts w:cs="Arial"/>
        </w:rPr>
        <w:t xml:space="preserve"> </w:t>
      </w:r>
    </w:p>
    <w:p w14:paraId="40B757E2" w14:textId="435F7FBB" w:rsidR="00086A46" w:rsidRPr="00385CFC" w:rsidRDefault="00086A46" w:rsidP="000D6C1E">
      <w:pPr>
        <w:rPr>
          <w:rFonts w:cs="Arial"/>
        </w:rPr>
      </w:pPr>
      <w:r w:rsidRPr="00385CFC">
        <w:rPr>
          <w:rFonts w:cs="Arial"/>
        </w:rPr>
        <w:t xml:space="preserve">Sweet Delights Bakery's management </w:t>
      </w:r>
      <w:r w:rsidR="00492C54">
        <w:rPr>
          <w:rFonts w:cs="Arial"/>
        </w:rPr>
        <w:t>will be</w:t>
      </w:r>
      <w:r w:rsidRPr="00385CFC">
        <w:rPr>
          <w:rFonts w:cs="Arial"/>
        </w:rPr>
        <w:t xml:space="preserve"> important to the company's success. Appropriate procedures </w:t>
      </w:r>
      <w:r w:rsidR="00492C54">
        <w:rPr>
          <w:rFonts w:cs="Arial"/>
        </w:rPr>
        <w:t>w</w:t>
      </w:r>
      <w:r w:rsidRPr="00385CFC">
        <w:rPr>
          <w:rFonts w:cs="Arial"/>
        </w:rPr>
        <w:t>ould be agreed upon for access to members, responsible personnel, external services, and experts.</w:t>
      </w:r>
      <w:r w:rsidR="00492C54">
        <w:rPr>
          <w:rFonts w:cs="Arial"/>
        </w:rPr>
        <w:t xml:space="preserve"> </w:t>
      </w:r>
      <w:r w:rsidRPr="00385CFC">
        <w:rPr>
          <w:rFonts w:cs="Arial"/>
        </w:rPr>
        <w:t xml:space="preserve">Sweet Delights Bakery </w:t>
      </w:r>
      <w:r w:rsidR="00492C54">
        <w:rPr>
          <w:rFonts w:cs="Arial"/>
        </w:rPr>
        <w:t>will be</w:t>
      </w:r>
      <w:r w:rsidRPr="00385CFC">
        <w:rPr>
          <w:rFonts w:cs="Arial"/>
        </w:rPr>
        <w:t xml:space="preserve"> a privately held company with a long history in the bak</w:t>
      </w:r>
      <w:r w:rsidR="00492C54">
        <w:rPr>
          <w:rFonts w:cs="Arial"/>
        </w:rPr>
        <w:t>ery</w:t>
      </w:r>
      <w:r w:rsidRPr="00385CFC">
        <w:rPr>
          <w:rFonts w:cs="Arial"/>
        </w:rPr>
        <w:t xml:space="preserve"> sector. The ownership model is intended to facilitate rapid decision-making and react to changes in the firm.</w:t>
      </w:r>
      <w:r w:rsidR="00492C54">
        <w:rPr>
          <w:rFonts w:cs="Arial"/>
        </w:rPr>
        <w:t xml:space="preserve"> </w:t>
      </w:r>
      <w:r w:rsidR="005C1500">
        <w:rPr>
          <w:rFonts w:cs="Arial"/>
        </w:rPr>
        <w:t>As the</w:t>
      </w:r>
      <w:r w:rsidRPr="00385CFC">
        <w:rPr>
          <w:rFonts w:cs="Arial"/>
        </w:rPr>
        <w:t xml:space="preserve"> owner of the firm</w:t>
      </w:r>
      <w:r w:rsidR="00492C54">
        <w:rPr>
          <w:rFonts w:cs="Arial"/>
        </w:rPr>
        <w:t xml:space="preserve">; I will be </w:t>
      </w:r>
      <w:r w:rsidRPr="00385CFC">
        <w:rPr>
          <w:rFonts w:cs="Arial"/>
        </w:rPr>
        <w:t>in charge of strategic planning, financial management, and operational control. Baking experience is essential for producing high-quality, unique items.</w:t>
      </w:r>
    </w:p>
    <w:p w14:paraId="3388D2A3" w14:textId="4D39E29C" w:rsidR="000D6C1E" w:rsidRPr="00385CFC" w:rsidRDefault="000D6C1E" w:rsidP="000D6C1E">
      <w:pPr>
        <w:rPr>
          <w:rFonts w:cs="Arial"/>
          <w:b/>
          <w:bCs/>
        </w:rPr>
      </w:pPr>
      <w:r w:rsidRPr="00385CFC">
        <w:rPr>
          <w:rFonts w:cs="Arial"/>
          <w:b/>
          <w:bCs/>
        </w:rPr>
        <w:t xml:space="preserve">Employees roles </w:t>
      </w:r>
    </w:p>
    <w:p w14:paraId="27E21E1D" w14:textId="2208FC82" w:rsidR="00086A46" w:rsidRPr="00385CFC" w:rsidRDefault="00086A46" w:rsidP="00086A46">
      <w:pPr>
        <w:pStyle w:val="ListParagraph"/>
        <w:numPr>
          <w:ilvl w:val="0"/>
          <w:numId w:val="10"/>
        </w:numPr>
        <w:rPr>
          <w:rFonts w:cs="Arial"/>
        </w:rPr>
      </w:pPr>
      <w:r w:rsidRPr="00385CFC">
        <w:rPr>
          <w:rFonts w:cs="Arial"/>
        </w:rPr>
        <w:t xml:space="preserve">Pastry Chef: Pastry chefs </w:t>
      </w:r>
      <w:r w:rsidR="00492C54">
        <w:rPr>
          <w:rFonts w:cs="Arial"/>
        </w:rPr>
        <w:t>will be</w:t>
      </w:r>
      <w:r w:rsidRPr="00385CFC">
        <w:rPr>
          <w:rFonts w:cs="Arial"/>
        </w:rPr>
        <w:t xml:space="preserve"> in charge of making baked items, developing recipes, and upholding quality standards. </w:t>
      </w:r>
    </w:p>
    <w:p w14:paraId="28AA1501" w14:textId="69C355B4" w:rsidR="00086A46" w:rsidRPr="00385CFC" w:rsidRDefault="00086A46" w:rsidP="00086A46">
      <w:pPr>
        <w:pStyle w:val="ListParagraph"/>
        <w:numPr>
          <w:ilvl w:val="0"/>
          <w:numId w:val="10"/>
        </w:numPr>
        <w:rPr>
          <w:rFonts w:cs="Arial"/>
        </w:rPr>
      </w:pPr>
      <w:r w:rsidRPr="00385CFC">
        <w:rPr>
          <w:rFonts w:cs="Arial"/>
        </w:rPr>
        <w:t xml:space="preserve">Bakers and Pastry Chefs: Every day, Bakers and Pastry Chefs </w:t>
      </w:r>
      <w:r w:rsidR="00492C54">
        <w:rPr>
          <w:rFonts w:cs="Arial"/>
        </w:rPr>
        <w:t xml:space="preserve">will </w:t>
      </w:r>
      <w:r w:rsidRPr="00385CFC">
        <w:rPr>
          <w:rFonts w:cs="Arial"/>
        </w:rPr>
        <w:t xml:space="preserve">work hard to ensure that all goods exceed our quality requirements. The bakery's success </w:t>
      </w:r>
      <w:r w:rsidR="00492C54">
        <w:rPr>
          <w:rFonts w:cs="Arial"/>
        </w:rPr>
        <w:t>will be</w:t>
      </w:r>
      <w:r w:rsidRPr="00385CFC">
        <w:rPr>
          <w:rFonts w:cs="Arial"/>
        </w:rPr>
        <w:t xml:space="preserve"> built on its desire to connect.</w:t>
      </w:r>
    </w:p>
    <w:p w14:paraId="7436B82B" w14:textId="0FB0508D" w:rsidR="000D6C1E" w:rsidRPr="00385CFC" w:rsidRDefault="00086A46" w:rsidP="00086A46">
      <w:pPr>
        <w:pStyle w:val="ListParagraph"/>
        <w:numPr>
          <w:ilvl w:val="0"/>
          <w:numId w:val="10"/>
        </w:numPr>
        <w:rPr>
          <w:rFonts w:cs="Arial"/>
        </w:rPr>
      </w:pPr>
      <w:r w:rsidRPr="00385CFC">
        <w:rPr>
          <w:rFonts w:cs="Arial"/>
        </w:rPr>
        <w:t xml:space="preserve">The Sales and Marketing Team </w:t>
      </w:r>
      <w:r w:rsidR="00492C54">
        <w:rPr>
          <w:rFonts w:cs="Arial"/>
        </w:rPr>
        <w:t>will be</w:t>
      </w:r>
      <w:r w:rsidRPr="00385CFC">
        <w:rPr>
          <w:rFonts w:cs="Arial"/>
        </w:rPr>
        <w:t xml:space="preserve"> in charge of developing and implementing marketing strategies, as well as managing the company's web presence and providing customer assistance. Their attempts to increase product awareness and acquire new clients w</w:t>
      </w:r>
      <w:r w:rsidR="00492C54">
        <w:rPr>
          <w:rFonts w:cs="Arial"/>
        </w:rPr>
        <w:t xml:space="preserve">ill be </w:t>
      </w:r>
      <w:r w:rsidRPr="00385CFC">
        <w:rPr>
          <w:rFonts w:cs="Arial"/>
        </w:rPr>
        <w:t xml:space="preserve">effective </w:t>
      </w:r>
      <w:r w:rsidR="00CB5949" w:rsidRPr="00385CFC">
        <w:rPr>
          <w:rFonts w:cs="Arial"/>
        </w:rPr>
        <w:t>(Kumar, 2019).</w:t>
      </w:r>
    </w:p>
    <w:p w14:paraId="4DB5F4BE" w14:textId="6C24BF7F" w:rsidR="000D6C1E" w:rsidRPr="00385CFC" w:rsidRDefault="000D6C1E" w:rsidP="000D6C1E">
      <w:pPr>
        <w:rPr>
          <w:rStyle w:val="Strong"/>
          <w:rFonts w:cs="Arial"/>
        </w:rPr>
      </w:pPr>
      <w:r w:rsidRPr="00385CFC">
        <w:rPr>
          <w:rFonts w:cs="Arial"/>
          <w:b/>
          <w:bCs/>
        </w:rPr>
        <w:t>R</w:t>
      </w:r>
      <w:r w:rsidRPr="00385CFC">
        <w:rPr>
          <w:rStyle w:val="Strong"/>
          <w:rFonts w:cs="Arial"/>
        </w:rPr>
        <w:t>equirements for External Professional Services/Experts</w:t>
      </w:r>
    </w:p>
    <w:p w14:paraId="15508FA5" w14:textId="160DA845" w:rsidR="000D6C1E" w:rsidRPr="00385CFC" w:rsidRDefault="000D6C1E" w:rsidP="00485510">
      <w:pPr>
        <w:pStyle w:val="ListParagraph"/>
        <w:numPr>
          <w:ilvl w:val="0"/>
          <w:numId w:val="9"/>
        </w:numPr>
        <w:rPr>
          <w:rFonts w:cs="Arial"/>
        </w:rPr>
      </w:pPr>
      <w:r w:rsidRPr="00385CFC">
        <w:rPr>
          <w:rFonts w:cs="Arial"/>
          <w:b/>
          <w:bCs/>
        </w:rPr>
        <w:t>Accountant:</w:t>
      </w:r>
      <w:r w:rsidRPr="00385CFC">
        <w:rPr>
          <w:rFonts w:cs="Arial"/>
        </w:rPr>
        <w:t xml:space="preserve"> An external accountant</w:t>
      </w:r>
      <w:r w:rsidR="00492C54">
        <w:rPr>
          <w:rFonts w:cs="Arial"/>
        </w:rPr>
        <w:t xml:space="preserve"> will</w:t>
      </w:r>
      <w:r w:rsidRPr="00385CFC">
        <w:rPr>
          <w:rFonts w:cs="Arial"/>
        </w:rPr>
        <w:t xml:space="preserve"> handle financial matters like bookkeeping, tax compliance, and financial reporting. Their knowledge </w:t>
      </w:r>
      <w:r w:rsidR="00492C54">
        <w:rPr>
          <w:rFonts w:cs="Arial"/>
        </w:rPr>
        <w:t xml:space="preserve">will </w:t>
      </w:r>
      <w:r w:rsidRPr="00385CFC">
        <w:rPr>
          <w:rFonts w:cs="Arial"/>
        </w:rPr>
        <w:t>promote financial accountability and compliance.</w:t>
      </w:r>
    </w:p>
    <w:p w14:paraId="4EA36836" w14:textId="3194B71C" w:rsidR="000D6C1E" w:rsidRPr="00385CFC" w:rsidRDefault="000D6C1E" w:rsidP="00485510">
      <w:pPr>
        <w:pStyle w:val="ListParagraph"/>
        <w:numPr>
          <w:ilvl w:val="0"/>
          <w:numId w:val="9"/>
        </w:numPr>
        <w:rPr>
          <w:rFonts w:cs="Arial"/>
        </w:rPr>
      </w:pPr>
      <w:r w:rsidRPr="00385CFC">
        <w:rPr>
          <w:rFonts w:cs="Arial"/>
          <w:b/>
          <w:bCs/>
        </w:rPr>
        <w:t>Legal adviser:</w:t>
      </w:r>
      <w:r w:rsidRPr="00385CFC">
        <w:rPr>
          <w:rFonts w:cs="Arial"/>
        </w:rPr>
        <w:t xml:space="preserve"> The legal adviser </w:t>
      </w:r>
      <w:r w:rsidR="00492C54">
        <w:rPr>
          <w:rFonts w:cs="Arial"/>
        </w:rPr>
        <w:t>will be</w:t>
      </w:r>
      <w:r w:rsidRPr="00385CFC">
        <w:rPr>
          <w:rFonts w:cs="Arial"/>
        </w:rPr>
        <w:t xml:space="preserve"> in charge of legal consultation and contract evaluation. Their knowledge </w:t>
      </w:r>
      <w:r w:rsidR="00492C54">
        <w:rPr>
          <w:rFonts w:cs="Arial"/>
        </w:rPr>
        <w:t xml:space="preserve">will </w:t>
      </w:r>
      <w:r w:rsidRPr="00385CFC">
        <w:rPr>
          <w:rFonts w:cs="Arial"/>
        </w:rPr>
        <w:t>protect the organization's interests in contractual agreements and regulatory compliance.</w:t>
      </w:r>
    </w:p>
    <w:p w14:paraId="6DE1AD17" w14:textId="49C3C636" w:rsidR="000D6C1E" w:rsidRPr="00385CFC" w:rsidRDefault="000D6C1E" w:rsidP="00485510">
      <w:pPr>
        <w:pStyle w:val="ListParagraph"/>
        <w:numPr>
          <w:ilvl w:val="0"/>
          <w:numId w:val="9"/>
        </w:numPr>
        <w:rPr>
          <w:rFonts w:cs="Arial"/>
        </w:rPr>
      </w:pPr>
      <w:r w:rsidRPr="00385CFC">
        <w:rPr>
          <w:rFonts w:cs="Arial"/>
          <w:b/>
          <w:bCs/>
        </w:rPr>
        <w:t>Marketing Consultant:</w:t>
      </w:r>
      <w:r w:rsidRPr="00385CFC">
        <w:rPr>
          <w:rFonts w:cs="Arial"/>
        </w:rPr>
        <w:t xml:space="preserve"> A marketing consultant </w:t>
      </w:r>
      <w:r w:rsidR="00492C54">
        <w:rPr>
          <w:rFonts w:cs="Arial"/>
        </w:rPr>
        <w:t>is</w:t>
      </w:r>
      <w:r w:rsidRPr="00385CFC">
        <w:rPr>
          <w:rFonts w:cs="Arial"/>
        </w:rPr>
        <w:t xml:space="preserve"> someone who specializes in creating and implementing marketing programs. Their strategy direction </w:t>
      </w:r>
      <w:r w:rsidR="00492C54">
        <w:rPr>
          <w:rFonts w:cs="Arial"/>
        </w:rPr>
        <w:t>will ensure</w:t>
      </w:r>
      <w:r w:rsidRPr="00385CFC">
        <w:rPr>
          <w:rFonts w:cs="Arial"/>
        </w:rPr>
        <w:t xml:space="preserve"> a targeted and successful approach to advertising Sweet Delights Bakery.</w:t>
      </w:r>
    </w:p>
    <w:p w14:paraId="05BA4485" w14:textId="558A66D2" w:rsidR="000D6C1E" w:rsidRPr="00385CFC" w:rsidRDefault="000D6C1E" w:rsidP="00485510">
      <w:pPr>
        <w:pStyle w:val="ListParagraph"/>
        <w:numPr>
          <w:ilvl w:val="0"/>
          <w:numId w:val="9"/>
        </w:numPr>
        <w:rPr>
          <w:rFonts w:cs="Arial"/>
        </w:rPr>
      </w:pPr>
      <w:r w:rsidRPr="00385CFC">
        <w:rPr>
          <w:rFonts w:cs="Arial"/>
          <w:b/>
          <w:bCs/>
        </w:rPr>
        <w:t>Experts in Food Safety:</w:t>
      </w:r>
      <w:r w:rsidRPr="00385CFC">
        <w:rPr>
          <w:rFonts w:cs="Arial"/>
        </w:rPr>
        <w:t xml:space="preserve"> It is essential to follow food safety legislation and industry standards. </w:t>
      </w:r>
      <w:r w:rsidR="00492C54">
        <w:rPr>
          <w:rFonts w:cs="Arial"/>
        </w:rPr>
        <w:t xml:space="preserve">I will </w:t>
      </w:r>
      <w:r w:rsidRPr="00385CFC">
        <w:rPr>
          <w:rFonts w:cs="Arial"/>
        </w:rPr>
        <w:t>Consult food safety specialists to ensure hygiene and safety</w:t>
      </w:r>
      <w:r w:rsidR="00CB5949" w:rsidRPr="00385CFC">
        <w:rPr>
          <w:rFonts w:cs="Arial"/>
        </w:rPr>
        <w:t xml:space="preserve"> (Vu, et.al, 2023).</w:t>
      </w:r>
    </w:p>
    <w:p w14:paraId="619306C7" w14:textId="34A9A18E" w:rsidR="005C1500" w:rsidRDefault="000D6C1E" w:rsidP="005C1500">
      <w:pPr>
        <w:rPr>
          <w:rFonts w:cs="Arial"/>
        </w:rPr>
      </w:pPr>
      <w:r w:rsidRPr="00385CFC">
        <w:rPr>
          <w:rFonts w:cs="Arial"/>
          <w:b/>
          <w:bCs/>
          <w:i/>
          <w:iCs/>
        </w:rPr>
        <w:lastRenderedPageBreak/>
        <w:t xml:space="preserve">The management approach of Sweet Delights Bakery </w:t>
      </w:r>
      <w:r w:rsidR="00492C54">
        <w:rPr>
          <w:rFonts w:cs="Arial"/>
          <w:b/>
          <w:bCs/>
          <w:i/>
          <w:iCs/>
        </w:rPr>
        <w:t xml:space="preserve">will </w:t>
      </w:r>
      <w:r w:rsidRPr="00385CFC">
        <w:rPr>
          <w:rFonts w:cs="Arial"/>
          <w:b/>
          <w:bCs/>
          <w:i/>
          <w:iCs/>
        </w:rPr>
        <w:t xml:space="preserve">bring together owners, competent workers, and outside specialists to create a happy and productive work environment. This partnership, along with a quality-focused approach, </w:t>
      </w:r>
      <w:r w:rsidR="00492C54">
        <w:rPr>
          <w:rFonts w:cs="Arial"/>
          <w:b/>
          <w:bCs/>
          <w:i/>
          <w:iCs/>
        </w:rPr>
        <w:t xml:space="preserve">will </w:t>
      </w:r>
      <w:r w:rsidRPr="00385CFC">
        <w:rPr>
          <w:rFonts w:cs="Arial"/>
          <w:b/>
          <w:bCs/>
          <w:i/>
          <w:iCs/>
        </w:rPr>
        <w:t>help the firm achieve long-term growth and success in the competitive baking sector.</w:t>
      </w:r>
    </w:p>
    <w:p w14:paraId="0BBB714E" w14:textId="16915C6A" w:rsidR="000D6C1E" w:rsidRPr="005C1500" w:rsidRDefault="00AD52E8" w:rsidP="005C1500">
      <w:pPr>
        <w:pStyle w:val="Heading1"/>
        <w:rPr>
          <w:bCs/>
          <w:i/>
          <w:iCs/>
        </w:rPr>
      </w:pPr>
      <w:bookmarkStart w:id="5" w:name="_Toc149411182"/>
      <w:r w:rsidRPr="00385CFC">
        <w:t>Evaluation of the Business Idea (SWOT Analysis)</w:t>
      </w:r>
      <w:bookmarkEnd w:id="5"/>
    </w:p>
    <w:p w14:paraId="582FBCD5" w14:textId="10E7F7BE" w:rsidR="00AD52E8" w:rsidRPr="00385CFC" w:rsidRDefault="00684699" w:rsidP="00AD52E8">
      <w:pPr>
        <w:rPr>
          <w:rFonts w:cs="Arial"/>
          <w:b/>
          <w:bCs/>
          <w:i/>
          <w:iCs/>
        </w:rPr>
      </w:pPr>
      <w:r w:rsidRPr="00385CFC">
        <w:rPr>
          <w:rFonts w:cs="Arial"/>
          <w:b/>
          <w:bCs/>
          <w:i/>
          <w:iCs/>
        </w:rPr>
        <w:t>The SWOT analysis is a fundamental tool for assessing the internal strengths and weaknesses, as well as the external opportunities and threats facing Sweet Delights Bakery.</w:t>
      </w:r>
    </w:p>
    <w:tbl>
      <w:tblPr>
        <w:tblStyle w:val="TableGrid"/>
        <w:tblW w:w="0" w:type="auto"/>
        <w:tblLook w:val="04A0" w:firstRow="1" w:lastRow="0" w:firstColumn="1" w:lastColumn="0" w:noHBand="0" w:noVBand="1"/>
      </w:tblPr>
      <w:tblGrid>
        <w:gridCol w:w="4508"/>
        <w:gridCol w:w="4508"/>
      </w:tblGrid>
      <w:tr w:rsidR="00684699" w:rsidRPr="00385CFC" w14:paraId="2B53782D" w14:textId="77777777" w:rsidTr="00684699">
        <w:tc>
          <w:tcPr>
            <w:tcW w:w="4508" w:type="dxa"/>
            <w:shd w:val="clear" w:color="auto" w:fill="F7CAAC" w:themeFill="accent2" w:themeFillTint="66"/>
          </w:tcPr>
          <w:p w14:paraId="2A3A634C" w14:textId="626C9722" w:rsidR="00684699" w:rsidRPr="00385CFC" w:rsidRDefault="00684699" w:rsidP="00684699">
            <w:pPr>
              <w:jc w:val="center"/>
              <w:rPr>
                <w:rFonts w:cs="Arial"/>
                <w:b/>
                <w:bCs/>
              </w:rPr>
            </w:pPr>
            <w:r w:rsidRPr="00385CFC">
              <w:rPr>
                <w:rFonts w:cs="Arial"/>
                <w:b/>
                <w:bCs/>
              </w:rPr>
              <w:t>Strengths</w:t>
            </w:r>
          </w:p>
        </w:tc>
        <w:tc>
          <w:tcPr>
            <w:tcW w:w="4508" w:type="dxa"/>
            <w:shd w:val="clear" w:color="auto" w:fill="F7CAAC" w:themeFill="accent2" w:themeFillTint="66"/>
          </w:tcPr>
          <w:p w14:paraId="1D00308E" w14:textId="5F8854D8" w:rsidR="00684699" w:rsidRPr="00385CFC" w:rsidRDefault="00684699" w:rsidP="00684699">
            <w:pPr>
              <w:jc w:val="center"/>
              <w:rPr>
                <w:rFonts w:cs="Arial"/>
                <w:b/>
                <w:bCs/>
              </w:rPr>
            </w:pPr>
            <w:r w:rsidRPr="00385CFC">
              <w:rPr>
                <w:rFonts w:cs="Arial"/>
                <w:b/>
                <w:bCs/>
              </w:rPr>
              <w:t>Weakness</w:t>
            </w:r>
          </w:p>
        </w:tc>
      </w:tr>
      <w:tr w:rsidR="00684699" w:rsidRPr="00385CFC" w14:paraId="19CDA666" w14:textId="77777777" w:rsidTr="00684699">
        <w:tc>
          <w:tcPr>
            <w:tcW w:w="4508" w:type="dxa"/>
            <w:shd w:val="clear" w:color="auto" w:fill="FBE4D5" w:themeFill="accent2" w:themeFillTint="33"/>
          </w:tcPr>
          <w:p w14:paraId="106EC7C2" w14:textId="3905C955" w:rsidR="00684699" w:rsidRPr="00385CFC" w:rsidRDefault="00684699" w:rsidP="00385CFC">
            <w:pPr>
              <w:pStyle w:val="ListParagraph"/>
              <w:numPr>
                <w:ilvl w:val="0"/>
                <w:numId w:val="13"/>
              </w:numPr>
              <w:ind w:left="360"/>
              <w:rPr>
                <w:rFonts w:cs="Arial"/>
              </w:rPr>
            </w:pPr>
            <w:r w:rsidRPr="00385CFC">
              <w:rPr>
                <w:rFonts w:cs="Arial"/>
              </w:rPr>
              <w:t>Sweet Delights Bakery</w:t>
            </w:r>
            <w:r w:rsidR="00086A46" w:rsidRPr="00385CFC">
              <w:rPr>
                <w:rFonts w:cs="Arial"/>
              </w:rPr>
              <w:t>’s</w:t>
            </w:r>
            <w:r w:rsidRPr="00385CFC">
              <w:rPr>
                <w:rFonts w:cs="Arial"/>
              </w:rPr>
              <w:t xml:space="preserve"> commitment to quality </w:t>
            </w:r>
            <w:r w:rsidR="00492C54">
              <w:rPr>
                <w:rFonts w:cs="Arial"/>
              </w:rPr>
              <w:t xml:space="preserve">will </w:t>
            </w:r>
            <w:r w:rsidRPr="00385CFC">
              <w:rPr>
                <w:rFonts w:cs="Arial"/>
              </w:rPr>
              <w:t xml:space="preserve">set </w:t>
            </w:r>
            <w:r w:rsidR="00485510" w:rsidRPr="00385CFC">
              <w:rPr>
                <w:rFonts w:cs="Arial"/>
              </w:rPr>
              <w:t>it</w:t>
            </w:r>
            <w:r w:rsidRPr="00385CFC">
              <w:rPr>
                <w:rFonts w:cs="Arial"/>
              </w:rPr>
              <w:t xml:space="preserve"> apart from </w:t>
            </w:r>
            <w:r w:rsidR="00485510" w:rsidRPr="00385CFC">
              <w:rPr>
                <w:rFonts w:cs="Arial"/>
              </w:rPr>
              <w:t>the</w:t>
            </w:r>
            <w:r w:rsidRPr="00385CFC">
              <w:rPr>
                <w:rFonts w:cs="Arial"/>
              </w:rPr>
              <w:t xml:space="preserve"> competition and </w:t>
            </w:r>
            <w:r w:rsidR="005C1500">
              <w:rPr>
                <w:rFonts w:cs="Arial"/>
              </w:rPr>
              <w:t>aid</w:t>
            </w:r>
            <w:r w:rsidRPr="00385CFC">
              <w:rPr>
                <w:rFonts w:cs="Arial"/>
              </w:rPr>
              <w:t xml:space="preserve"> in the development of consumer loyalty.</w:t>
            </w:r>
          </w:p>
          <w:p w14:paraId="57BD3893" w14:textId="7D20B11A" w:rsidR="00684699" w:rsidRPr="00385CFC" w:rsidRDefault="00684699" w:rsidP="00385CFC">
            <w:pPr>
              <w:pStyle w:val="ListParagraph"/>
              <w:numPr>
                <w:ilvl w:val="0"/>
                <w:numId w:val="1"/>
              </w:numPr>
              <w:ind w:left="360"/>
              <w:rPr>
                <w:rFonts w:cs="Arial"/>
              </w:rPr>
            </w:pPr>
            <w:r w:rsidRPr="00385CFC">
              <w:rPr>
                <w:rFonts w:cs="Arial"/>
              </w:rPr>
              <w:t xml:space="preserve">The bakery's strong and user-friendly online ordering infrastructure </w:t>
            </w:r>
            <w:r w:rsidR="00492C54">
              <w:rPr>
                <w:rFonts w:cs="Arial"/>
              </w:rPr>
              <w:t xml:space="preserve">will </w:t>
            </w:r>
            <w:r w:rsidRPr="00385CFC">
              <w:rPr>
                <w:rFonts w:cs="Arial"/>
              </w:rPr>
              <w:t>enable them to reach a larger consumer base and influence customer behaviour.</w:t>
            </w:r>
          </w:p>
          <w:p w14:paraId="3C361FDA" w14:textId="6F0C0D50" w:rsidR="00684699" w:rsidRPr="00385CFC" w:rsidRDefault="00684699" w:rsidP="00385CFC">
            <w:pPr>
              <w:pStyle w:val="ListParagraph"/>
              <w:numPr>
                <w:ilvl w:val="0"/>
                <w:numId w:val="1"/>
              </w:numPr>
              <w:ind w:left="360"/>
              <w:rPr>
                <w:rFonts w:cs="Arial"/>
              </w:rPr>
            </w:pPr>
            <w:r w:rsidRPr="00385CFC">
              <w:rPr>
                <w:rFonts w:cs="Arial"/>
              </w:rPr>
              <w:t xml:space="preserve">Sweet Delights Bakery's devoted and experienced workforce </w:t>
            </w:r>
            <w:r w:rsidR="00492C54">
              <w:rPr>
                <w:rFonts w:cs="Arial"/>
              </w:rPr>
              <w:t>will have</w:t>
            </w:r>
            <w:r w:rsidRPr="00385CFC">
              <w:rPr>
                <w:rFonts w:cs="Arial"/>
              </w:rPr>
              <w:t xml:space="preserve"> the expertise required to assure product consistency and client satisfaction</w:t>
            </w:r>
            <w:r w:rsidR="00CB5949" w:rsidRPr="00385CFC">
              <w:rPr>
                <w:rFonts w:cs="Arial"/>
              </w:rPr>
              <w:t xml:space="preserve"> (Frazier, 2023).</w:t>
            </w:r>
          </w:p>
        </w:tc>
        <w:tc>
          <w:tcPr>
            <w:tcW w:w="4508" w:type="dxa"/>
            <w:shd w:val="clear" w:color="auto" w:fill="FBE4D5" w:themeFill="accent2" w:themeFillTint="33"/>
          </w:tcPr>
          <w:p w14:paraId="1C8B932B" w14:textId="75F237B9" w:rsidR="00684699" w:rsidRPr="00385CFC" w:rsidRDefault="00684699" w:rsidP="00385CFC">
            <w:pPr>
              <w:pStyle w:val="ListParagraph"/>
              <w:numPr>
                <w:ilvl w:val="0"/>
                <w:numId w:val="1"/>
              </w:numPr>
              <w:rPr>
                <w:rFonts w:cs="Arial"/>
              </w:rPr>
            </w:pPr>
            <w:r w:rsidRPr="00385CFC">
              <w:rPr>
                <w:rFonts w:cs="Arial"/>
              </w:rPr>
              <w:t>The bakery demands a significant initial investment in equipment, products, and marketing. This might have an effect on the financial resources in the early phases of activities.</w:t>
            </w:r>
          </w:p>
          <w:p w14:paraId="3BDFBE90" w14:textId="66CDD8ED" w:rsidR="00684699" w:rsidRPr="00385CFC" w:rsidRDefault="00684699" w:rsidP="00385CFC">
            <w:pPr>
              <w:pStyle w:val="ListParagraph"/>
              <w:numPr>
                <w:ilvl w:val="0"/>
                <w:numId w:val="1"/>
              </w:numPr>
              <w:rPr>
                <w:rFonts w:cs="Arial"/>
              </w:rPr>
            </w:pPr>
            <w:r w:rsidRPr="00385CFC">
              <w:rPr>
                <w:rFonts w:cs="Arial"/>
              </w:rPr>
              <w:t>There are many established enterprises and local bakers in the bak</w:t>
            </w:r>
            <w:r w:rsidR="00492C54">
              <w:rPr>
                <w:rFonts w:cs="Arial"/>
              </w:rPr>
              <w:t>ery</w:t>
            </w:r>
            <w:r w:rsidRPr="00385CFC">
              <w:rPr>
                <w:rFonts w:cs="Arial"/>
              </w:rPr>
              <w:t xml:space="preserve"> sector, making it a competitive industry. </w:t>
            </w:r>
          </w:p>
          <w:p w14:paraId="319992C4" w14:textId="30655E4F" w:rsidR="00684699" w:rsidRPr="00385CFC" w:rsidRDefault="00684699" w:rsidP="00385CFC">
            <w:pPr>
              <w:pStyle w:val="ListParagraph"/>
              <w:numPr>
                <w:ilvl w:val="0"/>
                <w:numId w:val="1"/>
              </w:numPr>
              <w:rPr>
                <w:rFonts w:cs="Arial"/>
              </w:rPr>
            </w:pPr>
            <w:r w:rsidRPr="00385CFC">
              <w:rPr>
                <w:rFonts w:cs="Arial"/>
              </w:rPr>
              <w:t>Gaining market share would need strong and distinct marketing methods.</w:t>
            </w:r>
          </w:p>
          <w:p w14:paraId="0370CF4E" w14:textId="55360AB1" w:rsidR="00684699" w:rsidRPr="00385CFC" w:rsidRDefault="00684699" w:rsidP="00385CFC">
            <w:pPr>
              <w:pStyle w:val="ListParagraph"/>
              <w:numPr>
                <w:ilvl w:val="0"/>
                <w:numId w:val="1"/>
              </w:numPr>
              <w:rPr>
                <w:rFonts w:cs="Arial"/>
              </w:rPr>
            </w:pPr>
            <w:r w:rsidRPr="00385CFC">
              <w:rPr>
                <w:rFonts w:cs="Arial"/>
              </w:rPr>
              <w:t>Sales of baked products sometimes change seasonally, making it difficult to produce regular income throughout the year</w:t>
            </w:r>
            <w:r w:rsidR="00AE2E9F" w:rsidRPr="00385CFC">
              <w:rPr>
                <w:rFonts w:cs="Arial"/>
              </w:rPr>
              <w:t xml:space="preserve"> (Friman, 2017).</w:t>
            </w:r>
          </w:p>
        </w:tc>
      </w:tr>
      <w:tr w:rsidR="00684699" w:rsidRPr="00385CFC" w14:paraId="3074D7D7" w14:textId="77777777" w:rsidTr="00684699">
        <w:tc>
          <w:tcPr>
            <w:tcW w:w="4508" w:type="dxa"/>
            <w:shd w:val="clear" w:color="auto" w:fill="F7CAAC" w:themeFill="accent2" w:themeFillTint="66"/>
          </w:tcPr>
          <w:p w14:paraId="01756057" w14:textId="504EBE35" w:rsidR="00684699" w:rsidRPr="00385CFC" w:rsidRDefault="00684699" w:rsidP="00684699">
            <w:pPr>
              <w:jc w:val="center"/>
              <w:rPr>
                <w:rFonts w:cs="Arial"/>
                <w:b/>
                <w:bCs/>
              </w:rPr>
            </w:pPr>
            <w:r w:rsidRPr="00385CFC">
              <w:rPr>
                <w:rFonts w:cs="Arial"/>
                <w:b/>
                <w:bCs/>
              </w:rPr>
              <w:t>Opportunities</w:t>
            </w:r>
          </w:p>
        </w:tc>
        <w:tc>
          <w:tcPr>
            <w:tcW w:w="4508" w:type="dxa"/>
            <w:shd w:val="clear" w:color="auto" w:fill="F7CAAC" w:themeFill="accent2" w:themeFillTint="66"/>
          </w:tcPr>
          <w:p w14:paraId="0EFD8F73" w14:textId="2312E4D9" w:rsidR="00684699" w:rsidRPr="00385CFC" w:rsidRDefault="00684699" w:rsidP="00684699">
            <w:pPr>
              <w:jc w:val="center"/>
              <w:rPr>
                <w:rFonts w:cs="Arial"/>
                <w:b/>
                <w:bCs/>
              </w:rPr>
            </w:pPr>
            <w:r w:rsidRPr="00385CFC">
              <w:rPr>
                <w:rFonts w:cs="Arial"/>
                <w:b/>
                <w:bCs/>
              </w:rPr>
              <w:t>Threats</w:t>
            </w:r>
          </w:p>
        </w:tc>
      </w:tr>
      <w:tr w:rsidR="00684699" w:rsidRPr="00385CFC" w14:paraId="759460E6" w14:textId="77777777" w:rsidTr="00684699">
        <w:tc>
          <w:tcPr>
            <w:tcW w:w="4508" w:type="dxa"/>
            <w:shd w:val="clear" w:color="auto" w:fill="FBE4D5" w:themeFill="accent2" w:themeFillTint="33"/>
          </w:tcPr>
          <w:p w14:paraId="34D04455" w14:textId="403B7A9A" w:rsidR="00684699" w:rsidRPr="00385CFC" w:rsidRDefault="00684699" w:rsidP="00684699">
            <w:pPr>
              <w:pStyle w:val="ListParagraph"/>
              <w:numPr>
                <w:ilvl w:val="0"/>
                <w:numId w:val="2"/>
              </w:numPr>
              <w:rPr>
                <w:rFonts w:cs="Arial"/>
              </w:rPr>
            </w:pPr>
            <w:r w:rsidRPr="00385CFC">
              <w:rPr>
                <w:rFonts w:cs="Arial"/>
              </w:rPr>
              <w:t xml:space="preserve">To accommodate new customers, Sweet Delights Bakery </w:t>
            </w:r>
            <w:r w:rsidR="00635820">
              <w:rPr>
                <w:rFonts w:cs="Arial"/>
              </w:rPr>
              <w:t>can</w:t>
            </w:r>
            <w:r w:rsidRPr="00385CFC">
              <w:rPr>
                <w:rFonts w:cs="Arial"/>
              </w:rPr>
              <w:t xml:space="preserve"> extend its products to offer gluten-free, vegan, or health-conscious alternatives.</w:t>
            </w:r>
          </w:p>
          <w:p w14:paraId="34DA53C9" w14:textId="77777777" w:rsidR="00684699" w:rsidRPr="00385CFC" w:rsidRDefault="00684699" w:rsidP="00684699">
            <w:pPr>
              <w:pStyle w:val="ListParagraph"/>
              <w:numPr>
                <w:ilvl w:val="0"/>
                <w:numId w:val="2"/>
              </w:numPr>
              <w:rPr>
                <w:rFonts w:cs="Arial"/>
              </w:rPr>
            </w:pPr>
            <w:r w:rsidRPr="00385CFC">
              <w:rPr>
                <w:rFonts w:cs="Arial"/>
              </w:rPr>
              <w:t>Partnerships with local restaurants, cafés, and event planners can provide additional money and product visibility.</w:t>
            </w:r>
          </w:p>
          <w:p w14:paraId="0D8926C4" w14:textId="31F8C9E0" w:rsidR="00684699" w:rsidRPr="00385CFC" w:rsidRDefault="00684699" w:rsidP="00684699">
            <w:pPr>
              <w:pStyle w:val="ListParagraph"/>
              <w:numPr>
                <w:ilvl w:val="0"/>
                <w:numId w:val="2"/>
              </w:numPr>
              <w:rPr>
                <w:rFonts w:cs="Arial"/>
              </w:rPr>
            </w:pPr>
            <w:r w:rsidRPr="00385CFC">
              <w:rPr>
                <w:rFonts w:cs="Arial"/>
              </w:rPr>
              <w:t xml:space="preserve">With the rising popularity of gourmet </w:t>
            </w:r>
            <w:r w:rsidRPr="00385CFC">
              <w:rPr>
                <w:rFonts w:cs="Arial"/>
              </w:rPr>
              <w:lastRenderedPageBreak/>
              <w:t>and creative foods, Sweet Delights Bakery has great potential to attract different clients.</w:t>
            </w:r>
          </w:p>
        </w:tc>
        <w:tc>
          <w:tcPr>
            <w:tcW w:w="4508" w:type="dxa"/>
            <w:shd w:val="clear" w:color="auto" w:fill="FBE4D5" w:themeFill="accent2" w:themeFillTint="33"/>
          </w:tcPr>
          <w:p w14:paraId="745DF768" w14:textId="77777777" w:rsidR="00684699" w:rsidRPr="00385CFC" w:rsidRDefault="00684699" w:rsidP="00684699">
            <w:pPr>
              <w:pStyle w:val="ListParagraph"/>
              <w:numPr>
                <w:ilvl w:val="0"/>
                <w:numId w:val="2"/>
              </w:numPr>
              <w:rPr>
                <w:rFonts w:cs="Arial"/>
              </w:rPr>
            </w:pPr>
            <w:r w:rsidRPr="00385CFC">
              <w:rPr>
                <w:rFonts w:cs="Arial"/>
              </w:rPr>
              <w:lastRenderedPageBreak/>
              <w:t>A recession or downturn in consumer spending can have an impact on sales and earnings.</w:t>
            </w:r>
          </w:p>
          <w:p w14:paraId="4A8574BA" w14:textId="77777777" w:rsidR="00684699" w:rsidRPr="00385CFC" w:rsidRDefault="00684699" w:rsidP="00684699">
            <w:pPr>
              <w:pStyle w:val="ListParagraph"/>
              <w:numPr>
                <w:ilvl w:val="0"/>
                <w:numId w:val="2"/>
              </w:numPr>
              <w:rPr>
                <w:rFonts w:cs="Arial"/>
              </w:rPr>
            </w:pPr>
            <w:r w:rsidRPr="00385CFC">
              <w:rPr>
                <w:rFonts w:cs="Arial"/>
              </w:rPr>
              <w:t>Changes in health and safety requirements might lead to compliance challenges and higher operational expenses.</w:t>
            </w:r>
          </w:p>
          <w:p w14:paraId="39D199EA" w14:textId="5B6EF3A2" w:rsidR="00684699" w:rsidRPr="00385CFC" w:rsidRDefault="00684699" w:rsidP="00684699">
            <w:pPr>
              <w:pStyle w:val="ListParagraph"/>
              <w:numPr>
                <w:ilvl w:val="0"/>
                <w:numId w:val="2"/>
              </w:numPr>
              <w:rPr>
                <w:rFonts w:cs="Arial"/>
              </w:rPr>
            </w:pPr>
            <w:r w:rsidRPr="00385CFC">
              <w:rPr>
                <w:rFonts w:cs="Arial"/>
              </w:rPr>
              <w:t xml:space="preserve">Competition from food producers, </w:t>
            </w:r>
            <w:r w:rsidRPr="00385CFC">
              <w:rPr>
                <w:rFonts w:cs="Arial"/>
              </w:rPr>
              <w:lastRenderedPageBreak/>
              <w:t>stores, and online platforms is another risk to the sector.</w:t>
            </w:r>
          </w:p>
          <w:p w14:paraId="61A0EC41" w14:textId="3C352A59" w:rsidR="00684699" w:rsidRPr="00385CFC" w:rsidRDefault="00684699" w:rsidP="00684699">
            <w:pPr>
              <w:pStyle w:val="ListParagraph"/>
              <w:numPr>
                <w:ilvl w:val="0"/>
                <w:numId w:val="2"/>
              </w:numPr>
              <w:rPr>
                <w:rFonts w:cs="Arial"/>
              </w:rPr>
            </w:pPr>
            <w:r w:rsidRPr="00385CFC">
              <w:rPr>
                <w:rFonts w:cs="Arial"/>
              </w:rPr>
              <w:t>Natural or worldwide disasters can cause supply chain disruptions, which can lead to product shortages and operational issues</w:t>
            </w:r>
            <w:r w:rsidR="00CB5949" w:rsidRPr="00385CFC">
              <w:rPr>
                <w:rFonts w:cs="Arial"/>
              </w:rPr>
              <w:t xml:space="preserve"> (</w:t>
            </w:r>
            <w:proofErr w:type="spellStart"/>
            <w:r w:rsidR="00CB5949" w:rsidRPr="00385CFC">
              <w:rPr>
                <w:rFonts w:cs="Arial"/>
              </w:rPr>
              <w:t>Brezna</w:t>
            </w:r>
            <w:proofErr w:type="spellEnd"/>
            <w:r w:rsidR="00CB5949" w:rsidRPr="00385CFC">
              <w:rPr>
                <w:rFonts w:cs="Arial"/>
              </w:rPr>
              <w:t>, 2017).</w:t>
            </w:r>
          </w:p>
        </w:tc>
      </w:tr>
    </w:tbl>
    <w:p w14:paraId="542E2338" w14:textId="77777777" w:rsidR="00684699" w:rsidRPr="00385CFC" w:rsidRDefault="00684699" w:rsidP="000D6C1E">
      <w:pPr>
        <w:rPr>
          <w:rFonts w:cs="Arial"/>
        </w:rPr>
      </w:pPr>
    </w:p>
    <w:p w14:paraId="3FB974E0" w14:textId="77777777" w:rsidR="00684699" w:rsidRPr="00385CFC" w:rsidRDefault="00684699" w:rsidP="00684699">
      <w:pPr>
        <w:rPr>
          <w:rFonts w:cs="Arial"/>
          <w:b/>
          <w:bCs/>
          <w:i/>
          <w:iCs/>
        </w:rPr>
      </w:pPr>
      <w:r w:rsidRPr="00385CFC">
        <w:rPr>
          <w:rFonts w:cs="Arial"/>
          <w:b/>
          <w:bCs/>
          <w:i/>
          <w:iCs/>
        </w:rPr>
        <w:t>Sweet Delights Bakery has strengths that may be used to make a positive influence, such as product expansion, business and local partnerships, and strong product and customisation choices, according to the SWOT analysis. However, consideration must be used in addressing weaknesses especially in terms of initial costs, as well as challenges such as economic downturns and change management. This thorough evaluation informs the approach this bakery plans and emphasizes the necessity to modify and adapt to business realities.</w:t>
      </w:r>
    </w:p>
    <w:p w14:paraId="5CE26A2D" w14:textId="5ED9A717" w:rsidR="000D6C1E" w:rsidRPr="00385CFC" w:rsidRDefault="006054E3" w:rsidP="006054E3">
      <w:pPr>
        <w:pStyle w:val="Heading1"/>
        <w:rPr>
          <w:rFonts w:cs="Arial"/>
          <w:b w:val="0"/>
          <w:bCs/>
        </w:rPr>
      </w:pPr>
      <w:bookmarkStart w:id="6" w:name="_Toc149411183"/>
      <w:r w:rsidRPr="00385CFC">
        <w:rPr>
          <w:rStyle w:val="Strong"/>
          <w:rFonts w:cs="Arial"/>
          <w:b/>
          <w:bCs w:val="0"/>
        </w:rPr>
        <w:t>4Ps of Marketing Applied to Sweet Delights Bakery</w:t>
      </w:r>
      <w:bookmarkEnd w:id="6"/>
    </w:p>
    <w:p w14:paraId="4C694A19" w14:textId="7472C799" w:rsidR="006054E3" w:rsidRPr="00385CFC" w:rsidRDefault="006054E3" w:rsidP="006054E3">
      <w:pPr>
        <w:rPr>
          <w:rFonts w:cs="Arial"/>
        </w:rPr>
      </w:pPr>
      <w:r w:rsidRPr="00385CFC">
        <w:rPr>
          <w:rFonts w:cs="Arial"/>
          <w:b/>
          <w:bCs/>
        </w:rPr>
        <w:t>Product</w:t>
      </w:r>
      <w:r w:rsidRPr="00385CFC">
        <w:rPr>
          <w:rFonts w:cs="Arial"/>
        </w:rPr>
        <w:t xml:space="preserve">: Sweet Delights Bakery </w:t>
      </w:r>
      <w:r w:rsidR="00492C54">
        <w:rPr>
          <w:rFonts w:cs="Arial"/>
        </w:rPr>
        <w:t xml:space="preserve">will </w:t>
      </w:r>
      <w:r w:rsidRPr="00385CFC">
        <w:rPr>
          <w:rFonts w:cs="Arial"/>
        </w:rPr>
        <w:t xml:space="preserve">provide a wide range of quality baked products such as homemade sweets, premium pastries, cupcakes, cookies, cupcakes, and fresh baked goods. The product stands out for its distinct flavour, beautiful appearance, and selection possibilities, which allow customers to pick flavours, sizes, and designs according to their personal preferences and time constraints All items </w:t>
      </w:r>
      <w:r w:rsidR="00492C54">
        <w:rPr>
          <w:rFonts w:cs="Arial"/>
        </w:rPr>
        <w:t>will be</w:t>
      </w:r>
      <w:r w:rsidRPr="00385CFC">
        <w:rPr>
          <w:rFonts w:cs="Arial"/>
        </w:rPr>
        <w:t xml:space="preserve"> created using high-quality, consistent components to ensure client happiness and loyalty.</w:t>
      </w:r>
    </w:p>
    <w:p w14:paraId="7E4C7E5D" w14:textId="1E63C65B" w:rsidR="006054E3" w:rsidRPr="00385CFC" w:rsidRDefault="006054E3" w:rsidP="006054E3">
      <w:pPr>
        <w:rPr>
          <w:rFonts w:cs="Arial"/>
        </w:rPr>
      </w:pPr>
      <w:r w:rsidRPr="00385CFC">
        <w:rPr>
          <w:rFonts w:cs="Arial"/>
          <w:b/>
          <w:bCs/>
        </w:rPr>
        <w:t>Price:</w:t>
      </w:r>
      <w:r w:rsidRPr="00385CFC">
        <w:rPr>
          <w:rFonts w:cs="Arial"/>
        </w:rPr>
        <w:t xml:space="preserve"> </w:t>
      </w:r>
      <w:r w:rsidR="00492C54">
        <w:rPr>
          <w:rFonts w:cs="Arial"/>
        </w:rPr>
        <w:t>This bakery will be d</w:t>
      </w:r>
      <w:r w:rsidRPr="00385CFC">
        <w:rPr>
          <w:rFonts w:cs="Arial"/>
        </w:rPr>
        <w:t xml:space="preserve">etermined by the promise to provide the best price, value, and quality. Maintain price competitiveness in the local bread industry while producing high-quality goods. Prices vary depending on order complexity and customization to accommodate a wide range of clients and budgets. Promotions and discounts on large orders, seasonal specials, and loyalty programs may help </w:t>
      </w:r>
      <w:r w:rsidR="005C1500">
        <w:rPr>
          <w:rFonts w:cs="Arial"/>
        </w:rPr>
        <w:t xml:space="preserve">the bakery </w:t>
      </w:r>
      <w:r w:rsidRPr="00385CFC">
        <w:rPr>
          <w:rFonts w:cs="Arial"/>
        </w:rPr>
        <w:t>retain clients and attract new ones</w:t>
      </w:r>
      <w:r w:rsidR="00CB5949" w:rsidRPr="00385CFC">
        <w:rPr>
          <w:rFonts w:cs="Arial"/>
        </w:rPr>
        <w:t xml:space="preserve"> (</w:t>
      </w:r>
      <w:r w:rsidR="00CB5949" w:rsidRPr="00385CFC">
        <w:rPr>
          <w:rFonts w:eastAsia="Times New Roman" w:cs="Arial"/>
          <w:szCs w:val="24"/>
          <w:lang w:val="en-IN" w:eastAsia="en-IN"/>
        </w:rPr>
        <w:t>Čevelíková, 2019</w:t>
      </w:r>
      <w:r w:rsidR="00CB5949" w:rsidRPr="00385CFC">
        <w:rPr>
          <w:rFonts w:cs="Arial"/>
        </w:rPr>
        <w:t>).</w:t>
      </w:r>
    </w:p>
    <w:p w14:paraId="149B5D6C" w14:textId="1C29C606" w:rsidR="006054E3" w:rsidRPr="00385CFC" w:rsidRDefault="006054E3" w:rsidP="006054E3">
      <w:pPr>
        <w:rPr>
          <w:rFonts w:cs="Arial"/>
        </w:rPr>
      </w:pPr>
      <w:r w:rsidRPr="00385CFC">
        <w:rPr>
          <w:rFonts w:cs="Arial"/>
          <w:b/>
          <w:bCs/>
        </w:rPr>
        <w:t xml:space="preserve">Place: </w:t>
      </w:r>
      <w:r w:rsidRPr="00385CFC">
        <w:rPr>
          <w:rFonts w:cs="Arial"/>
        </w:rPr>
        <w:t xml:space="preserve">Sweet Delights Bakery </w:t>
      </w:r>
      <w:r w:rsidR="00492C54">
        <w:rPr>
          <w:rFonts w:cs="Arial"/>
        </w:rPr>
        <w:t>will be</w:t>
      </w:r>
      <w:r w:rsidRPr="00385CFC">
        <w:rPr>
          <w:rFonts w:cs="Arial"/>
        </w:rPr>
        <w:t xml:space="preserve"> a bakery in an established area with easy traffic access. Customers may buy remotely due to the user-friendly online ordering platform. Delivery services expand the physical store's service region, providing prompt and effective delivery.</w:t>
      </w:r>
    </w:p>
    <w:p w14:paraId="275BA1AC" w14:textId="5D204CB8" w:rsidR="006054E3" w:rsidRPr="00385CFC" w:rsidRDefault="006054E3" w:rsidP="006054E3">
      <w:pPr>
        <w:rPr>
          <w:rFonts w:cs="Arial"/>
        </w:rPr>
      </w:pPr>
      <w:r w:rsidRPr="00385CFC">
        <w:rPr>
          <w:rFonts w:cs="Arial"/>
          <w:b/>
          <w:bCs/>
        </w:rPr>
        <w:t>Promotion:</w:t>
      </w:r>
      <w:r w:rsidRPr="00385CFC">
        <w:rPr>
          <w:rFonts w:cs="Arial"/>
        </w:rPr>
        <w:t xml:space="preserve"> Marketing and advertising techniques raise brand recognition and have a favourable influence on the target audience. Digital advertising and marketing initiatives highlight highly visible items, feedback from clients, and quality dedication. Collaboration </w:t>
      </w:r>
      <w:r w:rsidRPr="00385CFC">
        <w:rPr>
          <w:rFonts w:cs="Arial"/>
        </w:rPr>
        <w:lastRenderedPageBreak/>
        <w:t>with local companies and influencers boosts exposure and trust. Email marketing, social media advertising, and in-store advertising are used to attract and keep customers during festivals and special occasions</w:t>
      </w:r>
      <w:r w:rsidR="00492C54">
        <w:rPr>
          <w:rFonts w:cs="Arial"/>
        </w:rPr>
        <w:t>. This bakery would use all of this</w:t>
      </w:r>
      <w:r w:rsidR="00CB5949" w:rsidRPr="00385CFC">
        <w:rPr>
          <w:rFonts w:cs="Arial"/>
        </w:rPr>
        <w:t xml:space="preserve"> (Kaur, 2017).</w:t>
      </w:r>
    </w:p>
    <w:p w14:paraId="04C24340" w14:textId="77777777" w:rsidR="00AC736B" w:rsidRPr="00385CFC" w:rsidRDefault="00AC736B" w:rsidP="00AC736B">
      <w:pPr>
        <w:pStyle w:val="Heading1"/>
        <w:rPr>
          <w:rFonts w:cs="Arial"/>
          <w:sz w:val="36"/>
          <w:lang w:val="en-IN"/>
        </w:rPr>
      </w:pPr>
      <w:bookmarkStart w:id="7" w:name="_Toc149411184"/>
      <w:r w:rsidRPr="00385CFC">
        <w:rPr>
          <w:rFonts w:cs="Arial"/>
        </w:rPr>
        <w:t>Cash Flow Forecast for the First 12 Months</w:t>
      </w:r>
      <w:bookmarkEnd w:id="7"/>
    </w:p>
    <w:p w14:paraId="2B9AA16D" w14:textId="77777777" w:rsidR="00AC736B" w:rsidRPr="00385CFC" w:rsidRDefault="00AC736B" w:rsidP="00AC736B">
      <w:pPr>
        <w:pStyle w:val="NormalWeb"/>
        <w:rPr>
          <w:rFonts w:cs="Arial"/>
        </w:rPr>
      </w:pPr>
      <w:r w:rsidRPr="00385CFC">
        <w:rPr>
          <w:rStyle w:val="Strong"/>
          <w:rFonts w:cs="Arial"/>
        </w:rPr>
        <w:t>Startup Funding</w:t>
      </w:r>
      <w:r w:rsidRPr="00385CFC">
        <w:rPr>
          <w:rFonts w:cs="Arial"/>
        </w:rPr>
        <w:t>: £25,000</w:t>
      </w:r>
    </w:p>
    <w:p w14:paraId="662FAEC2" w14:textId="77777777" w:rsidR="00AC736B" w:rsidRPr="00385CFC" w:rsidRDefault="00AC736B" w:rsidP="00AC736B">
      <w:pPr>
        <w:rPr>
          <w:rFonts w:cs="Arial"/>
          <w:b/>
          <w:bCs/>
          <w:i/>
          <w:iCs/>
        </w:rPr>
      </w:pPr>
      <w:r w:rsidRPr="00385CFC">
        <w:rPr>
          <w:rFonts w:cs="Arial"/>
          <w:b/>
          <w:bCs/>
          <w:i/>
          <w:iCs/>
        </w:rPr>
        <w:t>Monthly Cash Flow Projection (First 12 Months)</w:t>
      </w:r>
    </w:p>
    <w:p w14:paraId="0D799739" w14:textId="66E57241"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Revenue: Limited sales in the first month - £2,000</w:t>
      </w:r>
    </w:p>
    <w:p w14:paraId="0CAB2BB2"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Expenses:</w:t>
      </w:r>
    </w:p>
    <w:p w14:paraId="1DB7F1CE"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Equipment and Bakery Setup - £10,000 (This is a one-time expense, not a monthly expense)</w:t>
      </w:r>
    </w:p>
    <w:p w14:paraId="34C430C5"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Operating Expenses (rent, utilities, licenses) - £2,000</w:t>
      </w:r>
    </w:p>
    <w:p w14:paraId="658FD399"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Initial Inventory and Ingredients - £2,000</w:t>
      </w:r>
    </w:p>
    <w:p w14:paraId="59B59336"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Marketing and Branding - £1,500</w:t>
      </w:r>
    </w:p>
    <w:p w14:paraId="25DD5769"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Salaries and Wages - £1,500</w:t>
      </w:r>
    </w:p>
    <w:p w14:paraId="376F13FD"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Contingency Fund - £1,000</w:t>
      </w:r>
    </w:p>
    <w:p w14:paraId="3B5E9745"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Net Cash Flow: (£13,000)</w:t>
      </w:r>
    </w:p>
    <w:p w14:paraId="0458CB58" w14:textId="77777777" w:rsidR="00AC736B" w:rsidRPr="00385CFC" w:rsidRDefault="00AC736B" w:rsidP="00AC736B">
      <w:pPr>
        <w:rPr>
          <w:rFonts w:eastAsia="Times New Roman" w:cs="Arial"/>
          <w:b/>
          <w:bCs/>
          <w:szCs w:val="24"/>
          <w:lang w:val="en-IN" w:eastAsia="en-IN"/>
        </w:rPr>
      </w:pPr>
      <w:r w:rsidRPr="00385CFC">
        <w:rPr>
          <w:rFonts w:eastAsia="Times New Roman" w:cs="Arial"/>
          <w:b/>
          <w:bCs/>
          <w:szCs w:val="24"/>
          <w:lang w:val="en-IN" w:eastAsia="en-IN"/>
        </w:rPr>
        <w:t>Month 2-3</w:t>
      </w:r>
    </w:p>
    <w:p w14:paraId="5D7DACEF"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Revenue: Steady increase in sales as marketing efforts take effect - £5,000 per month</w:t>
      </w:r>
    </w:p>
    <w:p w14:paraId="39602EFB"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Expenses:</w:t>
      </w:r>
    </w:p>
    <w:p w14:paraId="39F72B13"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Operating Expenses - £2,000 per month</w:t>
      </w:r>
    </w:p>
    <w:p w14:paraId="5A3C5436"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Salaries and Wages - £1,500 per month</w:t>
      </w:r>
    </w:p>
    <w:p w14:paraId="5777936D"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Marketing Expenses - £1,000 per month</w:t>
      </w:r>
    </w:p>
    <w:p w14:paraId="215FA773" w14:textId="4CC1CA83"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Net Cash Flow: Varies but still negative, as the bakery continues to invest in growth.</w:t>
      </w:r>
    </w:p>
    <w:p w14:paraId="6DA79B00" w14:textId="77777777" w:rsidR="00AC736B" w:rsidRPr="00385CFC" w:rsidRDefault="00AC736B" w:rsidP="00AC736B">
      <w:pPr>
        <w:rPr>
          <w:rFonts w:eastAsia="Times New Roman" w:cs="Arial"/>
          <w:b/>
          <w:bCs/>
          <w:szCs w:val="24"/>
          <w:lang w:val="en-IN" w:eastAsia="en-IN"/>
        </w:rPr>
      </w:pPr>
      <w:r w:rsidRPr="00385CFC">
        <w:rPr>
          <w:rFonts w:eastAsia="Times New Roman" w:cs="Arial"/>
          <w:b/>
          <w:bCs/>
          <w:szCs w:val="24"/>
          <w:lang w:val="en-IN" w:eastAsia="en-IN"/>
        </w:rPr>
        <w:t>Month 4-6</w:t>
      </w:r>
    </w:p>
    <w:p w14:paraId="51F23FFE"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Revenue: Sales continue to grow steadily - £8,000 per month</w:t>
      </w:r>
    </w:p>
    <w:p w14:paraId="558DC9D1"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Expenses:</w:t>
      </w:r>
    </w:p>
    <w:p w14:paraId="3B8428E6"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Operating Expenses - £2,000 per month</w:t>
      </w:r>
    </w:p>
    <w:p w14:paraId="5821CE74"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lastRenderedPageBreak/>
        <w:t>Salaries and Wages - £1,500 per month</w:t>
      </w:r>
    </w:p>
    <w:p w14:paraId="23FA1C3F"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Marketing Expenses - £1,000 per month</w:t>
      </w:r>
    </w:p>
    <w:p w14:paraId="4D1A6A23" w14:textId="54BAC062"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Net Cash Flow: Starting to improve but still negative as the bakery covers operating costs and invests in marketing.</w:t>
      </w:r>
    </w:p>
    <w:p w14:paraId="0966A4F9" w14:textId="77777777" w:rsidR="00AC736B" w:rsidRPr="00385CFC" w:rsidRDefault="00AC736B" w:rsidP="00AC736B">
      <w:pPr>
        <w:rPr>
          <w:rFonts w:eastAsia="Times New Roman" w:cs="Arial"/>
          <w:b/>
          <w:bCs/>
          <w:szCs w:val="24"/>
          <w:lang w:val="en-IN" w:eastAsia="en-IN"/>
        </w:rPr>
      </w:pPr>
      <w:r w:rsidRPr="00385CFC">
        <w:rPr>
          <w:rFonts w:eastAsia="Times New Roman" w:cs="Arial"/>
          <w:b/>
          <w:bCs/>
          <w:szCs w:val="24"/>
          <w:lang w:val="en-IN" w:eastAsia="en-IN"/>
        </w:rPr>
        <w:t>Month 7-9</w:t>
      </w:r>
    </w:p>
    <w:p w14:paraId="41D39948"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Revenue: Sales continue to increase, reaching breakeven point - £12,000 per month</w:t>
      </w:r>
    </w:p>
    <w:p w14:paraId="6DAC3B2A"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Expenses:</w:t>
      </w:r>
    </w:p>
    <w:p w14:paraId="0366BC90"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Operating Expenses - £2,000 per month</w:t>
      </w:r>
    </w:p>
    <w:p w14:paraId="175C8EFF"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Salaries and Wages - £1,500 per month</w:t>
      </w:r>
    </w:p>
    <w:p w14:paraId="54E68655"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Marketing Expenses - £1,000 per month</w:t>
      </w:r>
    </w:p>
    <w:p w14:paraId="2ABC3F79" w14:textId="77777777" w:rsidR="00AC736B" w:rsidRPr="00385CFC" w:rsidRDefault="00AC736B" w:rsidP="00AC736B">
      <w:pPr>
        <w:rPr>
          <w:rFonts w:eastAsia="Times New Roman" w:cs="Arial"/>
          <w:szCs w:val="24"/>
          <w:lang w:val="en-IN" w:eastAsia="en-IN"/>
        </w:rPr>
      </w:pPr>
      <w:r w:rsidRPr="00385CFC">
        <w:rPr>
          <w:rFonts w:eastAsia="Times New Roman" w:cs="Arial"/>
          <w:szCs w:val="24"/>
          <w:lang w:val="en-IN" w:eastAsia="en-IN"/>
        </w:rPr>
        <w:t>Net Cash Flow: Positive, as sales cover operating expenses and some marketing costs.</w:t>
      </w:r>
    </w:p>
    <w:p w14:paraId="12DBE192" w14:textId="77777777" w:rsidR="00AC736B" w:rsidRPr="00385CFC" w:rsidRDefault="00AC736B" w:rsidP="00AC736B">
      <w:pPr>
        <w:spacing w:before="100" w:beforeAutospacing="1" w:after="100" w:afterAutospacing="1" w:line="240" w:lineRule="auto"/>
        <w:jc w:val="left"/>
        <w:rPr>
          <w:rFonts w:eastAsia="Times New Roman" w:cs="Arial"/>
          <w:szCs w:val="24"/>
          <w:lang w:val="en-IN" w:eastAsia="en-IN"/>
        </w:rPr>
      </w:pPr>
      <w:r w:rsidRPr="00385CFC">
        <w:rPr>
          <w:rFonts w:eastAsia="Times New Roman" w:cs="Arial"/>
          <w:b/>
          <w:bCs/>
          <w:szCs w:val="24"/>
          <w:lang w:val="en-IN" w:eastAsia="en-IN"/>
        </w:rPr>
        <w:t>Month 10-12</w:t>
      </w:r>
    </w:p>
    <w:p w14:paraId="18696500" w14:textId="77777777" w:rsidR="00AC736B" w:rsidRPr="00385CFC" w:rsidRDefault="00AC736B" w:rsidP="00AC736B">
      <w:pPr>
        <w:rPr>
          <w:rFonts w:cs="Arial"/>
          <w:lang w:val="en-IN" w:eastAsia="en-IN"/>
        </w:rPr>
      </w:pPr>
      <w:r w:rsidRPr="00385CFC">
        <w:rPr>
          <w:rFonts w:cs="Arial"/>
          <w:b/>
          <w:bCs/>
          <w:lang w:val="en-IN" w:eastAsia="en-IN"/>
        </w:rPr>
        <w:t>Revenue</w:t>
      </w:r>
      <w:r w:rsidRPr="00385CFC">
        <w:rPr>
          <w:rFonts w:cs="Arial"/>
          <w:lang w:val="en-IN" w:eastAsia="en-IN"/>
        </w:rPr>
        <w:t>: Profitability with positive cash flow - £15,000 per month</w:t>
      </w:r>
    </w:p>
    <w:p w14:paraId="1E546501" w14:textId="77777777" w:rsidR="00AC736B" w:rsidRPr="00385CFC" w:rsidRDefault="00AC736B" w:rsidP="00AC736B">
      <w:pPr>
        <w:rPr>
          <w:rFonts w:cs="Arial"/>
          <w:lang w:val="en-IN" w:eastAsia="en-IN"/>
        </w:rPr>
      </w:pPr>
      <w:r w:rsidRPr="00385CFC">
        <w:rPr>
          <w:rFonts w:cs="Arial"/>
          <w:b/>
          <w:bCs/>
          <w:lang w:val="en-IN" w:eastAsia="en-IN"/>
        </w:rPr>
        <w:t>Expenses</w:t>
      </w:r>
      <w:r w:rsidRPr="00385CFC">
        <w:rPr>
          <w:rFonts w:cs="Arial"/>
          <w:lang w:val="en-IN" w:eastAsia="en-IN"/>
        </w:rPr>
        <w:t>:</w:t>
      </w:r>
    </w:p>
    <w:p w14:paraId="26B38D17" w14:textId="77777777" w:rsidR="00AC736B" w:rsidRPr="00385CFC" w:rsidRDefault="00AC736B" w:rsidP="00AC736B">
      <w:pPr>
        <w:rPr>
          <w:rFonts w:cs="Arial"/>
          <w:lang w:val="en-IN" w:eastAsia="en-IN"/>
        </w:rPr>
      </w:pPr>
      <w:r w:rsidRPr="00385CFC">
        <w:rPr>
          <w:rFonts w:cs="Arial"/>
          <w:lang w:val="en-IN" w:eastAsia="en-IN"/>
        </w:rPr>
        <w:t>Operating Expenses - £2,000 per month</w:t>
      </w:r>
    </w:p>
    <w:p w14:paraId="513867E6" w14:textId="77777777" w:rsidR="00AC736B" w:rsidRPr="00385CFC" w:rsidRDefault="00AC736B" w:rsidP="00AC736B">
      <w:pPr>
        <w:rPr>
          <w:rFonts w:cs="Arial"/>
          <w:lang w:val="en-IN" w:eastAsia="en-IN"/>
        </w:rPr>
      </w:pPr>
      <w:r w:rsidRPr="00385CFC">
        <w:rPr>
          <w:rFonts w:cs="Arial"/>
          <w:lang w:val="en-IN" w:eastAsia="en-IN"/>
        </w:rPr>
        <w:t>Salaries and Wages - £1,500 per month</w:t>
      </w:r>
    </w:p>
    <w:p w14:paraId="7BF6B366" w14:textId="77777777" w:rsidR="00AC736B" w:rsidRPr="00385CFC" w:rsidRDefault="00AC736B" w:rsidP="00AC736B">
      <w:pPr>
        <w:rPr>
          <w:rFonts w:cs="Arial"/>
          <w:lang w:val="en-IN" w:eastAsia="en-IN"/>
        </w:rPr>
      </w:pPr>
      <w:r w:rsidRPr="00385CFC">
        <w:rPr>
          <w:rFonts w:cs="Arial"/>
          <w:lang w:val="en-IN" w:eastAsia="en-IN"/>
        </w:rPr>
        <w:t>Marketing Expenses - £1,000 per month</w:t>
      </w:r>
    </w:p>
    <w:p w14:paraId="424D4FE2" w14:textId="0DC4DD1A" w:rsidR="00AC736B" w:rsidRPr="00385CFC" w:rsidRDefault="00AC736B" w:rsidP="00AC736B">
      <w:pPr>
        <w:rPr>
          <w:rFonts w:cs="Arial"/>
          <w:lang w:val="en-IN" w:eastAsia="en-IN"/>
        </w:rPr>
      </w:pPr>
      <w:r w:rsidRPr="00385CFC">
        <w:rPr>
          <w:rFonts w:cs="Arial"/>
          <w:b/>
          <w:bCs/>
          <w:lang w:val="en-IN" w:eastAsia="en-IN"/>
        </w:rPr>
        <w:t>Net Cash Flow</w:t>
      </w:r>
      <w:r w:rsidRPr="00385CFC">
        <w:rPr>
          <w:rFonts w:cs="Arial"/>
          <w:lang w:val="en-IN" w:eastAsia="en-IN"/>
        </w:rPr>
        <w:t>: Positive, as revenue exceeds expenses, allowing for reinvestment and savings</w:t>
      </w:r>
      <w:r w:rsidR="00AE2E9F" w:rsidRPr="00385CFC">
        <w:rPr>
          <w:rFonts w:cs="Arial"/>
          <w:lang w:val="en-IN" w:eastAsia="en-IN"/>
        </w:rPr>
        <w:t>.</w:t>
      </w:r>
    </w:p>
    <w:p w14:paraId="640B6D1C" w14:textId="77777777" w:rsidR="00AC736B" w:rsidRPr="00385CFC" w:rsidRDefault="00AC736B">
      <w:pPr>
        <w:spacing w:line="259" w:lineRule="auto"/>
        <w:jc w:val="left"/>
        <w:rPr>
          <w:rFonts w:cs="Arial"/>
          <w:lang w:val="en-IN" w:eastAsia="en-IN"/>
        </w:rPr>
      </w:pPr>
      <w:r w:rsidRPr="00385CFC">
        <w:rPr>
          <w:rFonts w:cs="Arial"/>
          <w:lang w:val="en-IN" w:eastAsia="en-IN"/>
        </w:rPr>
        <w:br w:type="page"/>
      </w:r>
    </w:p>
    <w:p w14:paraId="2FA1B390" w14:textId="7207E661" w:rsidR="00AC736B" w:rsidRPr="00385CFC" w:rsidRDefault="00AC736B" w:rsidP="00AC736B">
      <w:pPr>
        <w:pStyle w:val="Heading1"/>
        <w:rPr>
          <w:rFonts w:eastAsia="Times New Roman" w:cs="Arial"/>
          <w:lang w:val="en-IN" w:eastAsia="en-IN"/>
        </w:rPr>
      </w:pPr>
      <w:bookmarkStart w:id="8" w:name="_Toc149411185"/>
      <w:r w:rsidRPr="00385CFC">
        <w:rPr>
          <w:rFonts w:eastAsia="Times New Roman" w:cs="Arial"/>
          <w:lang w:val="en-IN" w:eastAsia="en-IN"/>
        </w:rPr>
        <w:lastRenderedPageBreak/>
        <w:t>Conclusion</w:t>
      </w:r>
      <w:bookmarkEnd w:id="8"/>
    </w:p>
    <w:p w14:paraId="022CA3A0" w14:textId="7EE94E09" w:rsidR="00AC736B" w:rsidRPr="00385CFC" w:rsidRDefault="00AC736B" w:rsidP="00AC736B">
      <w:pPr>
        <w:rPr>
          <w:rFonts w:cs="Arial"/>
          <w:lang w:val="en-IN" w:eastAsia="en-IN"/>
        </w:rPr>
      </w:pPr>
      <w:r w:rsidRPr="00385CFC">
        <w:rPr>
          <w:rFonts w:cs="Arial"/>
          <w:lang w:val="en-IN" w:eastAsia="en-IN"/>
        </w:rPr>
        <w:t xml:space="preserve">Sweet Delights Bakery </w:t>
      </w:r>
      <w:r w:rsidR="00492C54">
        <w:rPr>
          <w:rFonts w:cs="Arial"/>
          <w:lang w:val="en-IN" w:eastAsia="en-IN"/>
        </w:rPr>
        <w:t xml:space="preserve">will </w:t>
      </w:r>
      <w:r w:rsidRPr="00385CFC">
        <w:rPr>
          <w:rFonts w:cs="Arial"/>
          <w:lang w:val="en-IN" w:eastAsia="en-IN"/>
        </w:rPr>
        <w:t>provide a successful business approach in the competitive bak</w:t>
      </w:r>
      <w:r w:rsidR="00492C54">
        <w:rPr>
          <w:rFonts w:cs="Arial"/>
          <w:lang w:val="en-IN" w:eastAsia="en-IN"/>
        </w:rPr>
        <w:t>ery</w:t>
      </w:r>
      <w:r w:rsidRPr="00385CFC">
        <w:rPr>
          <w:rFonts w:cs="Arial"/>
          <w:lang w:val="en-IN" w:eastAsia="en-IN"/>
        </w:rPr>
        <w:t xml:space="preserve"> market. This business </w:t>
      </w:r>
      <w:r w:rsidR="00492C54">
        <w:rPr>
          <w:rFonts w:cs="Arial"/>
          <w:lang w:val="en-IN" w:eastAsia="en-IN"/>
        </w:rPr>
        <w:t>will be</w:t>
      </w:r>
      <w:r w:rsidRPr="00385CFC">
        <w:rPr>
          <w:rFonts w:cs="Arial"/>
          <w:lang w:val="en-IN" w:eastAsia="en-IN"/>
        </w:rPr>
        <w:t xml:space="preserve"> an ideal location to establish itself as a </w:t>
      </w:r>
      <w:r w:rsidR="00485510" w:rsidRPr="00385CFC">
        <w:rPr>
          <w:rFonts w:cs="Arial"/>
          <w:lang w:val="en-IN" w:eastAsia="en-IN"/>
        </w:rPr>
        <w:t>neighbourhood</w:t>
      </w:r>
      <w:r w:rsidRPr="00385CFC">
        <w:rPr>
          <w:rFonts w:cs="Arial"/>
          <w:lang w:val="en-IN" w:eastAsia="en-IN"/>
        </w:rPr>
        <w:t xml:space="preserve"> bakery since it aims to serve consumers with the highest quality, personalization, and convenience. The LLC's legal form provides liability protection as well as expansion flexibility. The dedication to quality is ensured by a devoted management team of owners and competent staff. SWOT analysis examines strengths, weaknesses, opportunities, and threats </w:t>
      </w:r>
      <w:r w:rsidR="00635820">
        <w:rPr>
          <w:rFonts w:cs="Arial"/>
          <w:lang w:val="en-IN" w:eastAsia="en-IN"/>
        </w:rPr>
        <w:t>to</w:t>
      </w:r>
      <w:r w:rsidRPr="00385CFC">
        <w:rPr>
          <w:rFonts w:cs="Arial"/>
          <w:lang w:val="en-IN" w:eastAsia="en-IN"/>
        </w:rPr>
        <w:t xml:space="preserve"> choose the best strategy. Implementing the four Ps of business suggests an effective business. Despite the limitations of the first investment, the income estimate shows how to generate a profit in the first year while staying under the £25,000 original investment limitation. Sweet Delights Bakery looks forward to customer satisfaction and long-term success.</w:t>
      </w:r>
    </w:p>
    <w:p w14:paraId="1213F439" w14:textId="228CD85F" w:rsidR="00AC736B" w:rsidRPr="00385CFC" w:rsidRDefault="00485510" w:rsidP="00485510">
      <w:pPr>
        <w:spacing w:line="259" w:lineRule="auto"/>
        <w:jc w:val="left"/>
        <w:rPr>
          <w:rFonts w:cs="Arial"/>
          <w:lang w:val="en-IN"/>
        </w:rPr>
      </w:pPr>
      <w:r w:rsidRPr="00385CFC">
        <w:rPr>
          <w:rFonts w:cs="Arial"/>
          <w:lang w:val="en-IN"/>
        </w:rPr>
        <w:br w:type="page"/>
      </w:r>
    </w:p>
    <w:p w14:paraId="3777A71A" w14:textId="6EF39BFB" w:rsidR="00485510" w:rsidRPr="00385CFC" w:rsidRDefault="00485510" w:rsidP="00485510">
      <w:pPr>
        <w:pStyle w:val="Heading1"/>
        <w:rPr>
          <w:rFonts w:cs="Arial"/>
          <w:lang w:val="en-IN"/>
        </w:rPr>
      </w:pPr>
      <w:bookmarkStart w:id="9" w:name="_Toc149411186"/>
      <w:r w:rsidRPr="00385CFC">
        <w:rPr>
          <w:rFonts w:cs="Arial"/>
          <w:lang w:val="en-IN"/>
        </w:rPr>
        <w:lastRenderedPageBreak/>
        <w:t>References</w:t>
      </w:r>
      <w:bookmarkEnd w:id="9"/>
    </w:p>
    <w:p w14:paraId="756B58B4" w14:textId="77777777" w:rsidR="00385CFC" w:rsidRPr="00D903DD" w:rsidRDefault="00385CFC" w:rsidP="00D903DD">
      <w:pPr>
        <w:ind w:left="360"/>
        <w:rPr>
          <w:rFonts w:cs="Arial"/>
          <w:lang w:val="en-IN" w:eastAsia="en-IN"/>
        </w:rPr>
      </w:pPr>
      <w:proofErr w:type="spellStart"/>
      <w:r w:rsidRPr="00D903DD">
        <w:rPr>
          <w:rFonts w:cs="Arial"/>
          <w:lang w:val="en-IN" w:eastAsia="en-IN"/>
        </w:rPr>
        <w:t>Břežná</w:t>
      </w:r>
      <w:proofErr w:type="spellEnd"/>
      <w:r w:rsidRPr="00D903DD">
        <w:rPr>
          <w:rFonts w:cs="Arial"/>
          <w:lang w:val="en-IN" w:eastAsia="en-IN"/>
        </w:rPr>
        <w:t>, A., (2017). A Business Plan for a Gluten-Free Bakery.</w:t>
      </w:r>
    </w:p>
    <w:p w14:paraId="3236DB44" w14:textId="77777777" w:rsidR="00385CFC" w:rsidRPr="00D903DD" w:rsidRDefault="00385CFC" w:rsidP="00D903DD">
      <w:pPr>
        <w:ind w:left="360"/>
        <w:rPr>
          <w:rFonts w:cs="Arial"/>
          <w:lang w:val="en-IN" w:eastAsia="en-IN"/>
        </w:rPr>
      </w:pPr>
      <w:proofErr w:type="spellStart"/>
      <w:r w:rsidRPr="00D903DD">
        <w:rPr>
          <w:rFonts w:cs="Arial"/>
          <w:lang w:val="en-IN" w:eastAsia="en-IN"/>
        </w:rPr>
        <w:t>Čevelíková</w:t>
      </w:r>
      <w:proofErr w:type="spellEnd"/>
      <w:r w:rsidRPr="00D903DD">
        <w:rPr>
          <w:rFonts w:cs="Arial"/>
          <w:lang w:val="en-IN" w:eastAsia="en-IN"/>
        </w:rPr>
        <w:t xml:space="preserve">, I., (2019). A Business Plan for the Bakery </w:t>
      </w:r>
      <w:proofErr w:type="spellStart"/>
      <w:r w:rsidRPr="00D903DD">
        <w:rPr>
          <w:rFonts w:cs="Arial"/>
          <w:lang w:val="en-IN" w:eastAsia="en-IN"/>
        </w:rPr>
        <w:t>CroDonut</w:t>
      </w:r>
      <w:proofErr w:type="spellEnd"/>
      <w:r w:rsidRPr="00D903DD">
        <w:rPr>
          <w:rFonts w:cs="Arial"/>
          <w:lang w:val="en-IN" w:eastAsia="en-IN"/>
        </w:rPr>
        <w:t>.</w:t>
      </w:r>
    </w:p>
    <w:p w14:paraId="7D868C80" w14:textId="77777777" w:rsidR="00385CFC" w:rsidRPr="00D903DD" w:rsidRDefault="00385CFC" w:rsidP="00D903DD">
      <w:pPr>
        <w:ind w:left="360"/>
        <w:rPr>
          <w:rFonts w:cs="Arial"/>
          <w:lang w:val="en-IN" w:eastAsia="en-IN"/>
        </w:rPr>
      </w:pPr>
      <w:r w:rsidRPr="00D903DD">
        <w:rPr>
          <w:rFonts w:cs="Arial"/>
          <w:lang w:val="en-IN" w:eastAsia="en-IN"/>
        </w:rPr>
        <w:t xml:space="preserve">Frazier, L., (2023). Business Plan for </w:t>
      </w:r>
      <w:proofErr w:type="spellStart"/>
      <w:r w:rsidRPr="00D903DD">
        <w:rPr>
          <w:rFonts w:cs="Arial"/>
          <w:lang w:val="en-IN" w:eastAsia="en-IN"/>
        </w:rPr>
        <w:t>Destraal</w:t>
      </w:r>
      <w:proofErr w:type="spellEnd"/>
      <w:r w:rsidRPr="00D903DD">
        <w:rPr>
          <w:rFonts w:cs="Arial"/>
          <w:lang w:val="en-IN" w:eastAsia="en-IN"/>
        </w:rPr>
        <w:t xml:space="preserve"> Bakery.</w:t>
      </w:r>
    </w:p>
    <w:p w14:paraId="2DC911AC" w14:textId="77777777" w:rsidR="00385CFC" w:rsidRPr="00D903DD" w:rsidRDefault="00385CFC" w:rsidP="00D903DD">
      <w:pPr>
        <w:ind w:left="360"/>
        <w:rPr>
          <w:rFonts w:cs="Arial"/>
          <w:lang w:val="en-IN" w:eastAsia="en-IN"/>
        </w:rPr>
      </w:pPr>
      <w:r w:rsidRPr="00D903DD">
        <w:rPr>
          <w:rFonts w:cs="Arial"/>
          <w:lang w:val="en-IN" w:eastAsia="en-IN"/>
        </w:rPr>
        <w:t xml:space="preserve">Friman, J., (2017). Building a Business: A Business Plan and Strategy for </w:t>
      </w:r>
      <w:proofErr w:type="spellStart"/>
      <w:r w:rsidRPr="00D903DD">
        <w:rPr>
          <w:rFonts w:cs="Arial"/>
          <w:lang w:val="en-IN" w:eastAsia="en-IN"/>
        </w:rPr>
        <w:t>Jenky’s</w:t>
      </w:r>
      <w:proofErr w:type="spellEnd"/>
      <w:r w:rsidRPr="00D903DD">
        <w:rPr>
          <w:rFonts w:cs="Arial"/>
          <w:lang w:val="en-IN" w:eastAsia="en-IN"/>
        </w:rPr>
        <w:t xml:space="preserve"> Café.</w:t>
      </w:r>
    </w:p>
    <w:p w14:paraId="15B7C10A" w14:textId="77777777" w:rsidR="00385CFC" w:rsidRPr="00D903DD" w:rsidRDefault="00385CFC" w:rsidP="00D903DD">
      <w:pPr>
        <w:ind w:left="360"/>
        <w:rPr>
          <w:rFonts w:cs="Arial"/>
          <w:lang w:val="en-IN" w:eastAsia="en-IN"/>
        </w:rPr>
      </w:pPr>
      <w:r w:rsidRPr="00D903DD">
        <w:rPr>
          <w:rFonts w:cs="Arial"/>
          <w:lang w:val="en-IN" w:eastAsia="en-IN"/>
        </w:rPr>
        <w:t xml:space="preserve">Harris, R., (2020). A new understanding of the history of limited liability: an invitation for theoretical reframing. </w:t>
      </w:r>
      <w:r w:rsidRPr="00D903DD">
        <w:rPr>
          <w:rFonts w:cs="Arial"/>
          <w:i/>
          <w:iCs/>
          <w:lang w:val="en-IN" w:eastAsia="en-IN"/>
        </w:rPr>
        <w:t>Journal of Institutional Economics</w:t>
      </w:r>
      <w:r w:rsidRPr="00D903DD">
        <w:rPr>
          <w:rFonts w:cs="Arial"/>
          <w:lang w:val="en-IN" w:eastAsia="en-IN"/>
        </w:rPr>
        <w:t xml:space="preserve">, </w:t>
      </w:r>
      <w:r w:rsidRPr="00D903DD">
        <w:rPr>
          <w:rFonts w:cs="Arial"/>
          <w:i/>
          <w:iCs/>
          <w:lang w:val="en-IN" w:eastAsia="en-IN"/>
        </w:rPr>
        <w:t>16</w:t>
      </w:r>
      <w:r w:rsidRPr="00D903DD">
        <w:rPr>
          <w:rFonts w:cs="Arial"/>
          <w:lang w:val="en-IN" w:eastAsia="en-IN"/>
        </w:rPr>
        <w:t>(5), pp.643-664.</w:t>
      </w:r>
    </w:p>
    <w:p w14:paraId="45755009" w14:textId="77777777" w:rsidR="00385CFC" w:rsidRPr="00D903DD" w:rsidRDefault="00385CFC" w:rsidP="00D903DD">
      <w:pPr>
        <w:ind w:left="360"/>
        <w:rPr>
          <w:rFonts w:cs="Arial"/>
          <w:lang w:val="en-IN" w:eastAsia="en-IN"/>
        </w:rPr>
      </w:pPr>
      <w:r w:rsidRPr="00D903DD">
        <w:rPr>
          <w:rFonts w:cs="Arial"/>
          <w:lang w:val="en-IN" w:eastAsia="en-IN"/>
        </w:rPr>
        <w:t xml:space="preserve">Kaur, M.T., (2017). Online marketing communication. </w:t>
      </w:r>
      <w:r w:rsidRPr="00D903DD">
        <w:rPr>
          <w:rFonts w:cs="Arial"/>
          <w:i/>
          <w:iCs/>
          <w:lang w:val="en-IN" w:eastAsia="en-IN"/>
        </w:rPr>
        <w:t>Biz and Bytes</w:t>
      </w:r>
      <w:r w:rsidRPr="00D903DD">
        <w:rPr>
          <w:rFonts w:cs="Arial"/>
          <w:lang w:val="en-IN" w:eastAsia="en-IN"/>
        </w:rPr>
        <w:t xml:space="preserve">, </w:t>
      </w:r>
      <w:r w:rsidRPr="00D903DD">
        <w:rPr>
          <w:rFonts w:cs="Arial"/>
          <w:i/>
          <w:iCs/>
          <w:lang w:val="en-IN" w:eastAsia="en-IN"/>
        </w:rPr>
        <w:t>8</w:t>
      </w:r>
      <w:r w:rsidRPr="00D903DD">
        <w:rPr>
          <w:rFonts w:cs="Arial"/>
          <w:lang w:val="en-IN" w:eastAsia="en-IN"/>
        </w:rPr>
        <w:t>(1), pp.132-137.</w:t>
      </w:r>
    </w:p>
    <w:p w14:paraId="408C33F9" w14:textId="77777777" w:rsidR="00385CFC" w:rsidRPr="00D903DD" w:rsidRDefault="00385CFC" w:rsidP="00D903DD">
      <w:pPr>
        <w:ind w:left="360"/>
        <w:rPr>
          <w:rFonts w:cs="Arial"/>
          <w:lang w:val="en-IN" w:eastAsia="en-IN"/>
        </w:rPr>
      </w:pPr>
      <w:r w:rsidRPr="00D903DD">
        <w:rPr>
          <w:rFonts w:cs="Arial"/>
          <w:lang w:val="en-IN" w:eastAsia="en-IN"/>
        </w:rPr>
        <w:t xml:space="preserve">Kumar, P.P., (2019). Goal programming through bakery production. </w:t>
      </w:r>
      <w:r w:rsidRPr="00D903DD">
        <w:rPr>
          <w:rFonts w:cs="Arial"/>
          <w:i/>
          <w:iCs/>
          <w:lang w:val="en-IN" w:eastAsia="en-IN"/>
        </w:rPr>
        <w:t>Int. J. Sci. Technol. Res</w:t>
      </w:r>
      <w:r w:rsidRPr="00D903DD">
        <w:rPr>
          <w:rFonts w:cs="Arial"/>
          <w:lang w:val="en-IN" w:eastAsia="en-IN"/>
        </w:rPr>
        <w:t xml:space="preserve">, </w:t>
      </w:r>
      <w:r w:rsidRPr="00D903DD">
        <w:rPr>
          <w:rFonts w:cs="Arial"/>
          <w:i/>
          <w:iCs/>
          <w:lang w:val="en-IN" w:eastAsia="en-IN"/>
        </w:rPr>
        <w:t>4</w:t>
      </w:r>
      <w:r w:rsidRPr="00D903DD">
        <w:rPr>
          <w:rFonts w:cs="Arial"/>
          <w:lang w:val="en-IN" w:eastAsia="en-IN"/>
        </w:rPr>
        <w:t>, pp.3722-3725.</w:t>
      </w:r>
    </w:p>
    <w:p w14:paraId="5DB2B4F7" w14:textId="77777777" w:rsidR="00385CFC" w:rsidRPr="00D903DD" w:rsidRDefault="00385CFC" w:rsidP="00D903DD">
      <w:pPr>
        <w:ind w:left="360"/>
        <w:rPr>
          <w:rFonts w:cs="Arial"/>
          <w:lang w:val="en-IN" w:eastAsia="en-IN"/>
        </w:rPr>
      </w:pPr>
      <w:proofErr w:type="spellStart"/>
      <w:r w:rsidRPr="00D903DD">
        <w:rPr>
          <w:rFonts w:cs="Arial"/>
          <w:lang w:val="en-IN" w:eastAsia="en-IN"/>
        </w:rPr>
        <w:t>Sycheva</w:t>
      </w:r>
      <w:proofErr w:type="spellEnd"/>
      <w:r w:rsidRPr="00D903DD">
        <w:rPr>
          <w:rFonts w:cs="Arial"/>
          <w:lang w:val="en-IN" w:eastAsia="en-IN"/>
        </w:rPr>
        <w:t xml:space="preserve">, I.N., </w:t>
      </w:r>
      <w:proofErr w:type="spellStart"/>
      <w:r w:rsidRPr="00D903DD">
        <w:rPr>
          <w:rFonts w:cs="Arial"/>
          <w:lang w:val="en-IN" w:eastAsia="en-IN"/>
        </w:rPr>
        <w:t>Ovchinnicov</w:t>
      </w:r>
      <w:proofErr w:type="spellEnd"/>
      <w:r w:rsidRPr="00D903DD">
        <w:rPr>
          <w:rFonts w:cs="Arial"/>
          <w:lang w:val="en-IN" w:eastAsia="en-IN"/>
        </w:rPr>
        <w:t xml:space="preserve">, Y.L., </w:t>
      </w:r>
      <w:proofErr w:type="spellStart"/>
      <w:r w:rsidRPr="00D903DD">
        <w:rPr>
          <w:rFonts w:cs="Arial"/>
          <w:lang w:val="en-IN" w:eastAsia="en-IN"/>
        </w:rPr>
        <w:t>Voronkova</w:t>
      </w:r>
      <w:proofErr w:type="spellEnd"/>
      <w:r w:rsidRPr="00D903DD">
        <w:rPr>
          <w:rFonts w:cs="Arial"/>
          <w:lang w:val="en-IN" w:eastAsia="en-IN"/>
        </w:rPr>
        <w:t xml:space="preserve">, O.Y., </w:t>
      </w:r>
      <w:proofErr w:type="spellStart"/>
      <w:r w:rsidRPr="00D903DD">
        <w:rPr>
          <w:rFonts w:cs="Arial"/>
          <w:lang w:val="en-IN" w:eastAsia="en-IN"/>
        </w:rPr>
        <w:t>Akhmetshin</w:t>
      </w:r>
      <w:proofErr w:type="spellEnd"/>
      <w:r w:rsidRPr="00D903DD">
        <w:rPr>
          <w:rFonts w:cs="Arial"/>
          <w:lang w:val="en-IN" w:eastAsia="en-IN"/>
        </w:rPr>
        <w:t xml:space="preserve">, E.M., </w:t>
      </w:r>
      <w:proofErr w:type="spellStart"/>
      <w:r w:rsidRPr="00D903DD">
        <w:rPr>
          <w:rFonts w:cs="Arial"/>
          <w:lang w:val="en-IN" w:eastAsia="en-IN"/>
        </w:rPr>
        <w:t>Kolmakov</w:t>
      </w:r>
      <w:proofErr w:type="spellEnd"/>
      <w:r w:rsidRPr="00D903DD">
        <w:rPr>
          <w:rFonts w:cs="Arial"/>
          <w:lang w:val="en-IN" w:eastAsia="en-IN"/>
        </w:rPr>
        <w:t xml:space="preserve">, V.V. and </w:t>
      </w:r>
      <w:proofErr w:type="spellStart"/>
      <w:r w:rsidRPr="00D903DD">
        <w:rPr>
          <w:rFonts w:cs="Arial"/>
          <w:lang w:val="en-IN" w:eastAsia="en-IN"/>
        </w:rPr>
        <w:t>Vasilieva</w:t>
      </w:r>
      <w:proofErr w:type="spellEnd"/>
      <w:r w:rsidRPr="00D903DD">
        <w:rPr>
          <w:rFonts w:cs="Arial"/>
          <w:lang w:val="en-IN" w:eastAsia="en-IN"/>
        </w:rPr>
        <w:t>, A.G., (2018). Economic potential and development prospects of small businesses in rural areas.</w:t>
      </w:r>
    </w:p>
    <w:p w14:paraId="2BD55BF2" w14:textId="77777777" w:rsidR="00385CFC" w:rsidRPr="00D903DD" w:rsidRDefault="00385CFC" w:rsidP="00D903DD">
      <w:pPr>
        <w:ind w:left="360"/>
        <w:rPr>
          <w:rFonts w:cs="Arial"/>
          <w:lang w:val="en-IN" w:eastAsia="en-IN"/>
        </w:rPr>
      </w:pPr>
      <w:r w:rsidRPr="00D903DD">
        <w:rPr>
          <w:rFonts w:cs="Arial"/>
          <w:lang w:val="en-IN" w:eastAsia="en-IN"/>
        </w:rPr>
        <w:t xml:space="preserve">Vu, H.D., Tong, P.A., Nguyen, N.D., Nguyen, T.V.A. and Phung, T.Q.M., (2023). </w:t>
      </w:r>
      <w:r w:rsidRPr="00D903DD">
        <w:rPr>
          <w:rFonts w:cs="Arial"/>
          <w:i/>
          <w:iCs/>
          <w:lang w:val="en-IN" w:eastAsia="en-IN"/>
        </w:rPr>
        <w:t>Business Plan for Fit Choice Bakery</w:t>
      </w:r>
      <w:r w:rsidRPr="00D903DD">
        <w:rPr>
          <w:rFonts w:cs="Arial"/>
          <w:lang w:val="en-IN" w:eastAsia="en-IN"/>
        </w:rPr>
        <w:t xml:space="preserve"> (Doctoral dissertation, FPTU </w:t>
      </w:r>
      <w:proofErr w:type="spellStart"/>
      <w:r w:rsidRPr="00D903DD">
        <w:rPr>
          <w:rFonts w:cs="Arial"/>
          <w:lang w:val="en-IN" w:eastAsia="en-IN"/>
        </w:rPr>
        <w:t>Hà</w:t>
      </w:r>
      <w:proofErr w:type="spellEnd"/>
      <w:r w:rsidRPr="00D903DD">
        <w:rPr>
          <w:rFonts w:cs="Arial"/>
          <w:lang w:val="en-IN" w:eastAsia="en-IN"/>
        </w:rPr>
        <w:t xml:space="preserve"> </w:t>
      </w:r>
      <w:proofErr w:type="spellStart"/>
      <w:r w:rsidRPr="00D903DD">
        <w:rPr>
          <w:rFonts w:cs="Arial"/>
          <w:lang w:val="en-IN" w:eastAsia="en-IN"/>
        </w:rPr>
        <w:t>Nội</w:t>
      </w:r>
      <w:proofErr w:type="spellEnd"/>
      <w:r w:rsidRPr="00D903DD">
        <w:rPr>
          <w:rFonts w:cs="Arial"/>
          <w:lang w:val="en-IN" w:eastAsia="en-IN"/>
        </w:rPr>
        <w:t>).</w:t>
      </w:r>
    </w:p>
    <w:p w14:paraId="33352230" w14:textId="77777777" w:rsidR="00385CFC" w:rsidRPr="00D903DD" w:rsidRDefault="00385CFC" w:rsidP="00D903DD">
      <w:pPr>
        <w:ind w:left="360"/>
        <w:rPr>
          <w:rFonts w:cs="Arial"/>
          <w:lang w:val="en-IN" w:eastAsia="en-IN"/>
        </w:rPr>
      </w:pPr>
      <w:r w:rsidRPr="00D903DD">
        <w:rPr>
          <w:rFonts w:cs="Arial"/>
          <w:lang w:val="en-IN" w:eastAsia="en-IN"/>
        </w:rPr>
        <w:t xml:space="preserve">Zulkarnain, A., </w:t>
      </w:r>
      <w:proofErr w:type="spellStart"/>
      <w:r w:rsidRPr="00D903DD">
        <w:rPr>
          <w:rFonts w:cs="Arial"/>
          <w:lang w:val="en-IN" w:eastAsia="en-IN"/>
        </w:rPr>
        <w:t>Wahyuningtias</w:t>
      </w:r>
      <w:proofErr w:type="spellEnd"/>
      <w:r w:rsidRPr="00D903DD">
        <w:rPr>
          <w:rFonts w:cs="Arial"/>
          <w:lang w:val="en-IN" w:eastAsia="en-IN"/>
        </w:rPr>
        <w:t xml:space="preserve">, D. and </w:t>
      </w:r>
      <w:proofErr w:type="spellStart"/>
      <w:r w:rsidRPr="00D903DD">
        <w:rPr>
          <w:rFonts w:cs="Arial"/>
          <w:lang w:val="en-IN" w:eastAsia="en-IN"/>
        </w:rPr>
        <w:t>Putranto</w:t>
      </w:r>
      <w:proofErr w:type="spellEnd"/>
      <w:r w:rsidRPr="00D903DD">
        <w:rPr>
          <w:rFonts w:cs="Arial"/>
          <w:lang w:val="en-IN" w:eastAsia="en-IN"/>
        </w:rPr>
        <w:t xml:space="preserve">, T.S., (2018), March. Analysis of IFE, EFE and QSPM matrix on business development strategy. In </w:t>
      </w:r>
      <w:r w:rsidRPr="00D903DD">
        <w:rPr>
          <w:rFonts w:cs="Arial"/>
          <w:i/>
          <w:iCs/>
          <w:lang w:val="en-IN" w:eastAsia="en-IN"/>
        </w:rPr>
        <w:t>IOP Conference Series: Earth and Environmental Science</w:t>
      </w:r>
      <w:r w:rsidRPr="00D903DD">
        <w:rPr>
          <w:rFonts w:cs="Arial"/>
          <w:lang w:val="en-IN" w:eastAsia="en-IN"/>
        </w:rPr>
        <w:t xml:space="preserve"> (Vol. 126, No. 1, p. 012062). IOP Publishing.</w:t>
      </w:r>
    </w:p>
    <w:p w14:paraId="3DD63B64" w14:textId="77777777" w:rsidR="00CB5949" w:rsidRPr="00385CFC" w:rsidRDefault="00CB5949" w:rsidP="00D903DD">
      <w:pPr>
        <w:spacing w:after="0" w:line="240" w:lineRule="auto"/>
        <w:ind w:left="360"/>
        <w:jc w:val="left"/>
        <w:rPr>
          <w:rFonts w:eastAsia="Times New Roman" w:cs="Arial"/>
          <w:szCs w:val="24"/>
          <w:lang w:val="en-IN" w:eastAsia="en-IN"/>
        </w:rPr>
      </w:pPr>
    </w:p>
    <w:p w14:paraId="38E54D78" w14:textId="0817860B" w:rsidR="000D6C1E" w:rsidRPr="00385CFC" w:rsidRDefault="000D6C1E" w:rsidP="000D6C1E">
      <w:pPr>
        <w:rPr>
          <w:rFonts w:cs="Arial"/>
        </w:rPr>
      </w:pPr>
    </w:p>
    <w:sectPr w:rsidR="000D6C1E" w:rsidRPr="00385CF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A04D16" w14:textId="77777777" w:rsidR="002208D5" w:rsidRDefault="002208D5" w:rsidP="005B3D68">
      <w:pPr>
        <w:spacing w:after="0" w:line="240" w:lineRule="auto"/>
      </w:pPr>
      <w:r>
        <w:separator/>
      </w:r>
    </w:p>
  </w:endnote>
  <w:endnote w:type="continuationSeparator" w:id="0">
    <w:p w14:paraId="25D39EDC" w14:textId="77777777" w:rsidR="002208D5" w:rsidRDefault="002208D5" w:rsidP="005B3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31C87E" w14:textId="77777777" w:rsidR="00A26A5F" w:rsidRDefault="00A26A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1387830"/>
      <w:docPartObj>
        <w:docPartGallery w:val="Page Numbers (Bottom of Page)"/>
        <w:docPartUnique/>
      </w:docPartObj>
    </w:sdtPr>
    <w:sdtEndPr>
      <w:rPr>
        <w:noProof/>
      </w:rPr>
    </w:sdtEndPr>
    <w:sdtContent>
      <w:p w14:paraId="4F70E1C9" w14:textId="13CFBA31" w:rsidR="005B3D68" w:rsidRDefault="005B3D68">
        <w:pPr>
          <w:pStyle w:val="Footer"/>
          <w:jc w:val="right"/>
        </w:pPr>
        <w:r>
          <w:fldChar w:fldCharType="begin"/>
        </w:r>
        <w:r>
          <w:instrText xml:space="preserve"> PAGE   \* MERGEFORMAT </w:instrText>
        </w:r>
        <w:r>
          <w:fldChar w:fldCharType="separate"/>
        </w:r>
        <w:r w:rsidR="00C95DED">
          <w:rPr>
            <w:noProof/>
          </w:rPr>
          <w:t>4</w:t>
        </w:r>
        <w:r>
          <w:rPr>
            <w:noProof/>
          </w:rPr>
          <w:fldChar w:fldCharType="end"/>
        </w:r>
      </w:p>
    </w:sdtContent>
  </w:sdt>
  <w:p w14:paraId="2D9F675E" w14:textId="77777777" w:rsidR="005B3D68" w:rsidRDefault="005B3D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BA80B5" w14:textId="77777777" w:rsidR="00A26A5F" w:rsidRDefault="00A26A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34B14F" w14:textId="77777777" w:rsidR="002208D5" w:rsidRDefault="002208D5" w:rsidP="005B3D68">
      <w:pPr>
        <w:spacing w:after="0" w:line="240" w:lineRule="auto"/>
      </w:pPr>
      <w:r>
        <w:separator/>
      </w:r>
    </w:p>
  </w:footnote>
  <w:footnote w:type="continuationSeparator" w:id="0">
    <w:p w14:paraId="6D7C88E0" w14:textId="77777777" w:rsidR="002208D5" w:rsidRDefault="002208D5" w:rsidP="005B3D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8FA665" w14:textId="77777777" w:rsidR="00A26A5F" w:rsidRDefault="00A26A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F498A5" w14:textId="77777777" w:rsidR="00A26A5F" w:rsidRDefault="00A26A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5F5A4" w14:textId="77777777" w:rsidR="00A26A5F" w:rsidRDefault="00A26A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6869"/>
    <w:multiLevelType w:val="multilevel"/>
    <w:tmpl w:val="A6E07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9A38B4"/>
    <w:multiLevelType w:val="hybridMultilevel"/>
    <w:tmpl w:val="462C714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C243C24"/>
    <w:multiLevelType w:val="hybridMultilevel"/>
    <w:tmpl w:val="FE7EB0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27E12EF5"/>
    <w:multiLevelType w:val="multilevel"/>
    <w:tmpl w:val="54104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1F7A35"/>
    <w:multiLevelType w:val="hybridMultilevel"/>
    <w:tmpl w:val="C3D0955E"/>
    <w:lvl w:ilvl="0" w:tplc="40090009">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nsid w:val="2D142105"/>
    <w:multiLevelType w:val="hybridMultilevel"/>
    <w:tmpl w:val="7368F18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3AD41B3D"/>
    <w:multiLevelType w:val="hybridMultilevel"/>
    <w:tmpl w:val="3198FB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C9736B3"/>
    <w:multiLevelType w:val="hybridMultilevel"/>
    <w:tmpl w:val="5840EA66"/>
    <w:lvl w:ilvl="0" w:tplc="40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46E576AC"/>
    <w:multiLevelType w:val="hybridMultilevel"/>
    <w:tmpl w:val="047EA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F162BD"/>
    <w:multiLevelType w:val="hybridMultilevel"/>
    <w:tmpl w:val="8C6222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05041D3"/>
    <w:multiLevelType w:val="multilevel"/>
    <w:tmpl w:val="1146F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EE71AB"/>
    <w:multiLevelType w:val="hybridMultilevel"/>
    <w:tmpl w:val="0714E43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58F459C6"/>
    <w:multiLevelType w:val="hybridMultilevel"/>
    <w:tmpl w:val="B0A89F4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77FD680F"/>
    <w:multiLevelType w:val="multilevel"/>
    <w:tmpl w:val="CCD0D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9352E0D"/>
    <w:multiLevelType w:val="multilevel"/>
    <w:tmpl w:val="DCDEC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0"/>
  </w:num>
  <w:num w:numId="4">
    <w:abstractNumId w:val="10"/>
  </w:num>
  <w:num w:numId="5">
    <w:abstractNumId w:val="14"/>
  </w:num>
  <w:num w:numId="6">
    <w:abstractNumId w:val="13"/>
  </w:num>
  <w:num w:numId="7">
    <w:abstractNumId w:val="3"/>
  </w:num>
  <w:num w:numId="8">
    <w:abstractNumId w:val="6"/>
  </w:num>
  <w:num w:numId="9">
    <w:abstractNumId w:val="7"/>
  </w:num>
  <w:num w:numId="10">
    <w:abstractNumId w:val="11"/>
  </w:num>
  <w:num w:numId="11">
    <w:abstractNumId w:val="12"/>
  </w:num>
  <w:num w:numId="12">
    <w:abstractNumId w:val="2"/>
  </w:num>
  <w:num w:numId="13">
    <w:abstractNumId w:val="1"/>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D68"/>
    <w:rsid w:val="00086A46"/>
    <w:rsid w:val="000A75DE"/>
    <w:rsid w:val="000D6C1E"/>
    <w:rsid w:val="002208D5"/>
    <w:rsid w:val="00305247"/>
    <w:rsid w:val="00385CFC"/>
    <w:rsid w:val="003B1D0D"/>
    <w:rsid w:val="003E73FA"/>
    <w:rsid w:val="0042139F"/>
    <w:rsid w:val="00485510"/>
    <w:rsid w:val="00492C54"/>
    <w:rsid w:val="00572516"/>
    <w:rsid w:val="005B3D68"/>
    <w:rsid w:val="005C1500"/>
    <w:rsid w:val="005D500D"/>
    <w:rsid w:val="006054E3"/>
    <w:rsid w:val="00635820"/>
    <w:rsid w:val="00684699"/>
    <w:rsid w:val="006E530D"/>
    <w:rsid w:val="007E5925"/>
    <w:rsid w:val="007F108C"/>
    <w:rsid w:val="008078AA"/>
    <w:rsid w:val="009609F0"/>
    <w:rsid w:val="00A26A5F"/>
    <w:rsid w:val="00AC736B"/>
    <w:rsid w:val="00AD52E8"/>
    <w:rsid w:val="00AE2E9F"/>
    <w:rsid w:val="00B101E3"/>
    <w:rsid w:val="00BE5F50"/>
    <w:rsid w:val="00C419FF"/>
    <w:rsid w:val="00C95DED"/>
    <w:rsid w:val="00CB5949"/>
    <w:rsid w:val="00D439B5"/>
    <w:rsid w:val="00D63E21"/>
    <w:rsid w:val="00D903DD"/>
    <w:rsid w:val="00E40649"/>
    <w:rsid w:val="00EE7174"/>
    <w:rsid w:val="00F22235"/>
    <w:rsid w:val="00F22BD1"/>
    <w:rsid w:val="00FF30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774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CFC"/>
    <w:pPr>
      <w:spacing w:line="360" w:lineRule="auto"/>
      <w:jc w:val="both"/>
    </w:pPr>
    <w:rPr>
      <w:rFonts w:ascii="Arial" w:hAnsi="Arial"/>
      <w:kern w:val="0"/>
      <w:lang w:val="en-GB"/>
      <w14:ligatures w14:val="none"/>
    </w:rPr>
  </w:style>
  <w:style w:type="paragraph" w:styleId="Heading1">
    <w:name w:val="heading 1"/>
    <w:basedOn w:val="Normal"/>
    <w:next w:val="Normal"/>
    <w:link w:val="Heading1Char"/>
    <w:uiPriority w:val="9"/>
    <w:qFormat/>
    <w:rsid w:val="003E73FA"/>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AC73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C736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3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D68"/>
    <w:rPr>
      <w:rFonts w:ascii="Times New Roman" w:hAnsi="Times New Roman"/>
      <w:kern w:val="0"/>
      <w:sz w:val="24"/>
      <w:lang w:val="en-GB"/>
      <w14:ligatures w14:val="none"/>
    </w:rPr>
  </w:style>
  <w:style w:type="paragraph" w:styleId="Footer">
    <w:name w:val="footer"/>
    <w:basedOn w:val="Normal"/>
    <w:link w:val="FooterChar"/>
    <w:uiPriority w:val="99"/>
    <w:unhideWhenUsed/>
    <w:rsid w:val="005B3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D68"/>
    <w:rPr>
      <w:rFonts w:ascii="Times New Roman" w:hAnsi="Times New Roman"/>
      <w:kern w:val="0"/>
      <w:sz w:val="24"/>
      <w:lang w:val="en-GB"/>
      <w14:ligatures w14:val="none"/>
    </w:rPr>
  </w:style>
  <w:style w:type="character" w:customStyle="1" w:styleId="Heading1Char">
    <w:name w:val="Heading 1 Char"/>
    <w:basedOn w:val="DefaultParagraphFont"/>
    <w:link w:val="Heading1"/>
    <w:uiPriority w:val="9"/>
    <w:rsid w:val="003E73FA"/>
    <w:rPr>
      <w:rFonts w:ascii="Times New Roman" w:eastAsiaTheme="majorEastAsia" w:hAnsi="Times New Roman" w:cstheme="majorBidi"/>
      <w:b/>
      <w:color w:val="000000" w:themeColor="text1"/>
      <w:kern w:val="0"/>
      <w:sz w:val="32"/>
      <w:szCs w:val="32"/>
      <w:lang w:val="en-GB"/>
      <w14:ligatures w14:val="none"/>
    </w:rPr>
  </w:style>
  <w:style w:type="character" w:styleId="Strong">
    <w:name w:val="Strong"/>
    <w:basedOn w:val="DefaultParagraphFont"/>
    <w:uiPriority w:val="22"/>
    <w:qFormat/>
    <w:rsid w:val="000D6C1E"/>
    <w:rPr>
      <w:b/>
      <w:bCs/>
    </w:rPr>
  </w:style>
  <w:style w:type="table" w:styleId="TableGrid">
    <w:name w:val="Table Grid"/>
    <w:basedOn w:val="TableNormal"/>
    <w:uiPriority w:val="39"/>
    <w:rsid w:val="00684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4699"/>
    <w:pPr>
      <w:ind w:left="720"/>
      <w:contextualSpacing/>
    </w:pPr>
  </w:style>
  <w:style w:type="character" w:customStyle="1" w:styleId="Heading2Char">
    <w:name w:val="Heading 2 Char"/>
    <w:basedOn w:val="DefaultParagraphFont"/>
    <w:link w:val="Heading2"/>
    <w:uiPriority w:val="9"/>
    <w:semiHidden/>
    <w:rsid w:val="00AC736B"/>
    <w:rPr>
      <w:rFonts w:asciiTheme="majorHAnsi" w:eastAsiaTheme="majorEastAsia" w:hAnsiTheme="majorHAnsi" w:cstheme="majorBidi"/>
      <w:color w:val="2F5496" w:themeColor="accent1" w:themeShade="BF"/>
      <w:kern w:val="0"/>
      <w:sz w:val="26"/>
      <w:szCs w:val="26"/>
      <w:lang w:val="en-GB"/>
      <w14:ligatures w14:val="none"/>
    </w:rPr>
  </w:style>
  <w:style w:type="character" w:customStyle="1" w:styleId="Heading3Char">
    <w:name w:val="Heading 3 Char"/>
    <w:basedOn w:val="DefaultParagraphFont"/>
    <w:link w:val="Heading3"/>
    <w:uiPriority w:val="9"/>
    <w:semiHidden/>
    <w:rsid w:val="00AC736B"/>
    <w:rPr>
      <w:rFonts w:asciiTheme="majorHAnsi" w:eastAsiaTheme="majorEastAsia" w:hAnsiTheme="majorHAnsi" w:cstheme="majorBidi"/>
      <w:color w:val="1F3763" w:themeColor="accent1" w:themeShade="7F"/>
      <w:kern w:val="0"/>
      <w:sz w:val="24"/>
      <w:szCs w:val="24"/>
      <w:lang w:val="en-GB"/>
      <w14:ligatures w14:val="none"/>
    </w:rPr>
  </w:style>
  <w:style w:type="paragraph" w:styleId="NormalWeb">
    <w:name w:val="Normal (Web)"/>
    <w:basedOn w:val="Normal"/>
    <w:uiPriority w:val="99"/>
    <w:semiHidden/>
    <w:unhideWhenUsed/>
    <w:rsid w:val="00AC736B"/>
    <w:pPr>
      <w:spacing w:before="100" w:beforeAutospacing="1" w:after="100" w:afterAutospacing="1" w:line="240" w:lineRule="auto"/>
      <w:jc w:val="left"/>
    </w:pPr>
    <w:rPr>
      <w:rFonts w:eastAsia="Times New Roman" w:cs="Times New Roman"/>
      <w:szCs w:val="24"/>
      <w:lang w:val="en-IN" w:eastAsia="en-IN"/>
    </w:rPr>
  </w:style>
  <w:style w:type="paragraph" w:styleId="TOCHeading">
    <w:name w:val="TOC Heading"/>
    <w:basedOn w:val="Heading1"/>
    <w:next w:val="Normal"/>
    <w:uiPriority w:val="39"/>
    <w:unhideWhenUsed/>
    <w:qFormat/>
    <w:rsid w:val="00485510"/>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85510"/>
    <w:pPr>
      <w:spacing w:after="100"/>
    </w:pPr>
  </w:style>
  <w:style w:type="character" w:styleId="Hyperlink">
    <w:name w:val="Hyperlink"/>
    <w:basedOn w:val="DefaultParagraphFont"/>
    <w:uiPriority w:val="99"/>
    <w:unhideWhenUsed/>
    <w:rsid w:val="00485510"/>
    <w:rPr>
      <w:color w:val="0563C1" w:themeColor="hyperlink"/>
      <w:u w:val="single"/>
    </w:rPr>
  </w:style>
  <w:style w:type="paragraph" w:styleId="Caption">
    <w:name w:val="caption"/>
    <w:basedOn w:val="Normal"/>
    <w:next w:val="Normal"/>
    <w:uiPriority w:val="35"/>
    <w:unhideWhenUsed/>
    <w:qFormat/>
    <w:rsid w:val="00385CFC"/>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C419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9FF"/>
    <w:rPr>
      <w:rFonts w:ascii="Tahoma" w:hAnsi="Tahoma" w:cs="Tahoma"/>
      <w:kern w:val="0"/>
      <w:sz w:val="16"/>
      <w:szCs w:val="16"/>
      <w:lang w:val="en-GB"/>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CFC"/>
    <w:pPr>
      <w:spacing w:line="360" w:lineRule="auto"/>
      <w:jc w:val="both"/>
    </w:pPr>
    <w:rPr>
      <w:rFonts w:ascii="Arial" w:hAnsi="Arial"/>
      <w:kern w:val="0"/>
      <w:lang w:val="en-GB"/>
      <w14:ligatures w14:val="none"/>
    </w:rPr>
  </w:style>
  <w:style w:type="paragraph" w:styleId="Heading1">
    <w:name w:val="heading 1"/>
    <w:basedOn w:val="Normal"/>
    <w:next w:val="Normal"/>
    <w:link w:val="Heading1Char"/>
    <w:uiPriority w:val="9"/>
    <w:qFormat/>
    <w:rsid w:val="003E73FA"/>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AC73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C736B"/>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3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D68"/>
    <w:rPr>
      <w:rFonts w:ascii="Times New Roman" w:hAnsi="Times New Roman"/>
      <w:kern w:val="0"/>
      <w:sz w:val="24"/>
      <w:lang w:val="en-GB"/>
      <w14:ligatures w14:val="none"/>
    </w:rPr>
  </w:style>
  <w:style w:type="paragraph" w:styleId="Footer">
    <w:name w:val="footer"/>
    <w:basedOn w:val="Normal"/>
    <w:link w:val="FooterChar"/>
    <w:uiPriority w:val="99"/>
    <w:unhideWhenUsed/>
    <w:rsid w:val="005B3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D68"/>
    <w:rPr>
      <w:rFonts w:ascii="Times New Roman" w:hAnsi="Times New Roman"/>
      <w:kern w:val="0"/>
      <w:sz w:val="24"/>
      <w:lang w:val="en-GB"/>
      <w14:ligatures w14:val="none"/>
    </w:rPr>
  </w:style>
  <w:style w:type="character" w:customStyle="1" w:styleId="Heading1Char">
    <w:name w:val="Heading 1 Char"/>
    <w:basedOn w:val="DefaultParagraphFont"/>
    <w:link w:val="Heading1"/>
    <w:uiPriority w:val="9"/>
    <w:rsid w:val="003E73FA"/>
    <w:rPr>
      <w:rFonts w:ascii="Times New Roman" w:eastAsiaTheme="majorEastAsia" w:hAnsi="Times New Roman" w:cstheme="majorBidi"/>
      <w:b/>
      <w:color w:val="000000" w:themeColor="text1"/>
      <w:kern w:val="0"/>
      <w:sz w:val="32"/>
      <w:szCs w:val="32"/>
      <w:lang w:val="en-GB"/>
      <w14:ligatures w14:val="none"/>
    </w:rPr>
  </w:style>
  <w:style w:type="character" w:styleId="Strong">
    <w:name w:val="Strong"/>
    <w:basedOn w:val="DefaultParagraphFont"/>
    <w:uiPriority w:val="22"/>
    <w:qFormat/>
    <w:rsid w:val="000D6C1E"/>
    <w:rPr>
      <w:b/>
      <w:bCs/>
    </w:rPr>
  </w:style>
  <w:style w:type="table" w:styleId="TableGrid">
    <w:name w:val="Table Grid"/>
    <w:basedOn w:val="TableNormal"/>
    <w:uiPriority w:val="39"/>
    <w:rsid w:val="00684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4699"/>
    <w:pPr>
      <w:ind w:left="720"/>
      <w:contextualSpacing/>
    </w:pPr>
  </w:style>
  <w:style w:type="character" w:customStyle="1" w:styleId="Heading2Char">
    <w:name w:val="Heading 2 Char"/>
    <w:basedOn w:val="DefaultParagraphFont"/>
    <w:link w:val="Heading2"/>
    <w:uiPriority w:val="9"/>
    <w:semiHidden/>
    <w:rsid w:val="00AC736B"/>
    <w:rPr>
      <w:rFonts w:asciiTheme="majorHAnsi" w:eastAsiaTheme="majorEastAsia" w:hAnsiTheme="majorHAnsi" w:cstheme="majorBidi"/>
      <w:color w:val="2F5496" w:themeColor="accent1" w:themeShade="BF"/>
      <w:kern w:val="0"/>
      <w:sz w:val="26"/>
      <w:szCs w:val="26"/>
      <w:lang w:val="en-GB"/>
      <w14:ligatures w14:val="none"/>
    </w:rPr>
  </w:style>
  <w:style w:type="character" w:customStyle="1" w:styleId="Heading3Char">
    <w:name w:val="Heading 3 Char"/>
    <w:basedOn w:val="DefaultParagraphFont"/>
    <w:link w:val="Heading3"/>
    <w:uiPriority w:val="9"/>
    <w:semiHidden/>
    <w:rsid w:val="00AC736B"/>
    <w:rPr>
      <w:rFonts w:asciiTheme="majorHAnsi" w:eastAsiaTheme="majorEastAsia" w:hAnsiTheme="majorHAnsi" w:cstheme="majorBidi"/>
      <w:color w:val="1F3763" w:themeColor="accent1" w:themeShade="7F"/>
      <w:kern w:val="0"/>
      <w:sz w:val="24"/>
      <w:szCs w:val="24"/>
      <w:lang w:val="en-GB"/>
      <w14:ligatures w14:val="none"/>
    </w:rPr>
  </w:style>
  <w:style w:type="paragraph" w:styleId="NormalWeb">
    <w:name w:val="Normal (Web)"/>
    <w:basedOn w:val="Normal"/>
    <w:uiPriority w:val="99"/>
    <w:semiHidden/>
    <w:unhideWhenUsed/>
    <w:rsid w:val="00AC736B"/>
    <w:pPr>
      <w:spacing w:before="100" w:beforeAutospacing="1" w:after="100" w:afterAutospacing="1" w:line="240" w:lineRule="auto"/>
      <w:jc w:val="left"/>
    </w:pPr>
    <w:rPr>
      <w:rFonts w:eastAsia="Times New Roman" w:cs="Times New Roman"/>
      <w:szCs w:val="24"/>
      <w:lang w:val="en-IN" w:eastAsia="en-IN"/>
    </w:rPr>
  </w:style>
  <w:style w:type="paragraph" w:styleId="TOCHeading">
    <w:name w:val="TOC Heading"/>
    <w:basedOn w:val="Heading1"/>
    <w:next w:val="Normal"/>
    <w:uiPriority w:val="39"/>
    <w:unhideWhenUsed/>
    <w:qFormat/>
    <w:rsid w:val="00485510"/>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85510"/>
    <w:pPr>
      <w:spacing w:after="100"/>
    </w:pPr>
  </w:style>
  <w:style w:type="character" w:styleId="Hyperlink">
    <w:name w:val="Hyperlink"/>
    <w:basedOn w:val="DefaultParagraphFont"/>
    <w:uiPriority w:val="99"/>
    <w:unhideWhenUsed/>
    <w:rsid w:val="00485510"/>
    <w:rPr>
      <w:color w:val="0563C1" w:themeColor="hyperlink"/>
      <w:u w:val="single"/>
    </w:rPr>
  </w:style>
  <w:style w:type="paragraph" w:styleId="Caption">
    <w:name w:val="caption"/>
    <w:basedOn w:val="Normal"/>
    <w:next w:val="Normal"/>
    <w:uiPriority w:val="35"/>
    <w:unhideWhenUsed/>
    <w:qFormat/>
    <w:rsid w:val="00385CFC"/>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C419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9FF"/>
    <w:rPr>
      <w:rFonts w:ascii="Tahoma" w:hAnsi="Tahoma" w:cs="Tahoma"/>
      <w:kern w:val="0"/>
      <w:sz w:val="16"/>
      <w:szCs w:val="16"/>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8375">
      <w:bodyDiv w:val="1"/>
      <w:marLeft w:val="0"/>
      <w:marRight w:val="0"/>
      <w:marTop w:val="0"/>
      <w:marBottom w:val="0"/>
      <w:divBdr>
        <w:top w:val="none" w:sz="0" w:space="0" w:color="auto"/>
        <w:left w:val="none" w:sz="0" w:space="0" w:color="auto"/>
        <w:bottom w:val="none" w:sz="0" w:space="0" w:color="auto"/>
        <w:right w:val="none" w:sz="0" w:space="0" w:color="auto"/>
      </w:divBdr>
      <w:divsChild>
        <w:div w:id="1488748196">
          <w:marLeft w:val="0"/>
          <w:marRight w:val="0"/>
          <w:marTop w:val="0"/>
          <w:marBottom w:val="0"/>
          <w:divBdr>
            <w:top w:val="none" w:sz="0" w:space="0" w:color="auto"/>
            <w:left w:val="none" w:sz="0" w:space="0" w:color="auto"/>
            <w:bottom w:val="none" w:sz="0" w:space="0" w:color="auto"/>
            <w:right w:val="none" w:sz="0" w:space="0" w:color="auto"/>
          </w:divBdr>
        </w:div>
      </w:divsChild>
    </w:div>
    <w:div w:id="153228957">
      <w:bodyDiv w:val="1"/>
      <w:marLeft w:val="0"/>
      <w:marRight w:val="0"/>
      <w:marTop w:val="0"/>
      <w:marBottom w:val="0"/>
      <w:divBdr>
        <w:top w:val="none" w:sz="0" w:space="0" w:color="auto"/>
        <w:left w:val="none" w:sz="0" w:space="0" w:color="auto"/>
        <w:bottom w:val="none" w:sz="0" w:space="0" w:color="auto"/>
        <w:right w:val="none" w:sz="0" w:space="0" w:color="auto"/>
      </w:divBdr>
    </w:div>
    <w:div w:id="329987947">
      <w:bodyDiv w:val="1"/>
      <w:marLeft w:val="0"/>
      <w:marRight w:val="0"/>
      <w:marTop w:val="0"/>
      <w:marBottom w:val="0"/>
      <w:divBdr>
        <w:top w:val="none" w:sz="0" w:space="0" w:color="auto"/>
        <w:left w:val="none" w:sz="0" w:space="0" w:color="auto"/>
        <w:bottom w:val="none" w:sz="0" w:space="0" w:color="auto"/>
        <w:right w:val="none" w:sz="0" w:space="0" w:color="auto"/>
      </w:divBdr>
    </w:div>
    <w:div w:id="422650503">
      <w:bodyDiv w:val="1"/>
      <w:marLeft w:val="0"/>
      <w:marRight w:val="0"/>
      <w:marTop w:val="0"/>
      <w:marBottom w:val="0"/>
      <w:divBdr>
        <w:top w:val="none" w:sz="0" w:space="0" w:color="auto"/>
        <w:left w:val="none" w:sz="0" w:space="0" w:color="auto"/>
        <w:bottom w:val="none" w:sz="0" w:space="0" w:color="auto"/>
        <w:right w:val="none" w:sz="0" w:space="0" w:color="auto"/>
      </w:divBdr>
      <w:divsChild>
        <w:div w:id="2145275620">
          <w:marLeft w:val="0"/>
          <w:marRight w:val="0"/>
          <w:marTop w:val="0"/>
          <w:marBottom w:val="0"/>
          <w:divBdr>
            <w:top w:val="none" w:sz="0" w:space="0" w:color="auto"/>
            <w:left w:val="none" w:sz="0" w:space="0" w:color="auto"/>
            <w:bottom w:val="none" w:sz="0" w:space="0" w:color="auto"/>
            <w:right w:val="none" w:sz="0" w:space="0" w:color="auto"/>
          </w:divBdr>
        </w:div>
      </w:divsChild>
    </w:div>
    <w:div w:id="511140333">
      <w:bodyDiv w:val="1"/>
      <w:marLeft w:val="0"/>
      <w:marRight w:val="0"/>
      <w:marTop w:val="0"/>
      <w:marBottom w:val="0"/>
      <w:divBdr>
        <w:top w:val="none" w:sz="0" w:space="0" w:color="auto"/>
        <w:left w:val="none" w:sz="0" w:space="0" w:color="auto"/>
        <w:bottom w:val="none" w:sz="0" w:space="0" w:color="auto"/>
        <w:right w:val="none" w:sz="0" w:space="0" w:color="auto"/>
      </w:divBdr>
      <w:divsChild>
        <w:div w:id="1879731989">
          <w:marLeft w:val="0"/>
          <w:marRight w:val="0"/>
          <w:marTop w:val="0"/>
          <w:marBottom w:val="0"/>
          <w:divBdr>
            <w:top w:val="none" w:sz="0" w:space="0" w:color="auto"/>
            <w:left w:val="none" w:sz="0" w:space="0" w:color="auto"/>
            <w:bottom w:val="none" w:sz="0" w:space="0" w:color="auto"/>
            <w:right w:val="none" w:sz="0" w:space="0" w:color="auto"/>
          </w:divBdr>
        </w:div>
      </w:divsChild>
    </w:div>
    <w:div w:id="627125064">
      <w:bodyDiv w:val="1"/>
      <w:marLeft w:val="0"/>
      <w:marRight w:val="0"/>
      <w:marTop w:val="0"/>
      <w:marBottom w:val="0"/>
      <w:divBdr>
        <w:top w:val="none" w:sz="0" w:space="0" w:color="auto"/>
        <w:left w:val="none" w:sz="0" w:space="0" w:color="auto"/>
        <w:bottom w:val="none" w:sz="0" w:space="0" w:color="auto"/>
        <w:right w:val="none" w:sz="0" w:space="0" w:color="auto"/>
      </w:divBdr>
    </w:div>
    <w:div w:id="1109935332">
      <w:bodyDiv w:val="1"/>
      <w:marLeft w:val="0"/>
      <w:marRight w:val="0"/>
      <w:marTop w:val="0"/>
      <w:marBottom w:val="0"/>
      <w:divBdr>
        <w:top w:val="none" w:sz="0" w:space="0" w:color="auto"/>
        <w:left w:val="none" w:sz="0" w:space="0" w:color="auto"/>
        <w:bottom w:val="none" w:sz="0" w:space="0" w:color="auto"/>
        <w:right w:val="none" w:sz="0" w:space="0" w:color="auto"/>
      </w:divBdr>
      <w:divsChild>
        <w:div w:id="1783763597">
          <w:marLeft w:val="0"/>
          <w:marRight w:val="0"/>
          <w:marTop w:val="0"/>
          <w:marBottom w:val="0"/>
          <w:divBdr>
            <w:top w:val="none" w:sz="0" w:space="0" w:color="auto"/>
            <w:left w:val="none" w:sz="0" w:space="0" w:color="auto"/>
            <w:bottom w:val="none" w:sz="0" w:space="0" w:color="auto"/>
            <w:right w:val="none" w:sz="0" w:space="0" w:color="auto"/>
          </w:divBdr>
        </w:div>
      </w:divsChild>
    </w:div>
    <w:div w:id="1187211308">
      <w:bodyDiv w:val="1"/>
      <w:marLeft w:val="0"/>
      <w:marRight w:val="0"/>
      <w:marTop w:val="0"/>
      <w:marBottom w:val="0"/>
      <w:divBdr>
        <w:top w:val="none" w:sz="0" w:space="0" w:color="auto"/>
        <w:left w:val="none" w:sz="0" w:space="0" w:color="auto"/>
        <w:bottom w:val="none" w:sz="0" w:space="0" w:color="auto"/>
        <w:right w:val="none" w:sz="0" w:space="0" w:color="auto"/>
      </w:divBdr>
      <w:divsChild>
        <w:div w:id="1177966523">
          <w:marLeft w:val="0"/>
          <w:marRight w:val="0"/>
          <w:marTop w:val="0"/>
          <w:marBottom w:val="0"/>
          <w:divBdr>
            <w:top w:val="none" w:sz="0" w:space="0" w:color="auto"/>
            <w:left w:val="none" w:sz="0" w:space="0" w:color="auto"/>
            <w:bottom w:val="none" w:sz="0" w:space="0" w:color="auto"/>
            <w:right w:val="none" w:sz="0" w:space="0" w:color="auto"/>
          </w:divBdr>
        </w:div>
      </w:divsChild>
    </w:div>
    <w:div w:id="1328435051">
      <w:bodyDiv w:val="1"/>
      <w:marLeft w:val="0"/>
      <w:marRight w:val="0"/>
      <w:marTop w:val="0"/>
      <w:marBottom w:val="0"/>
      <w:divBdr>
        <w:top w:val="none" w:sz="0" w:space="0" w:color="auto"/>
        <w:left w:val="none" w:sz="0" w:space="0" w:color="auto"/>
        <w:bottom w:val="none" w:sz="0" w:space="0" w:color="auto"/>
        <w:right w:val="none" w:sz="0" w:space="0" w:color="auto"/>
      </w:divBdr>
      <w:divsChild>
        <w:div w:id="1747532342">
          <w:marLeft w:val="0"/>
          <w:marRight w:val="0"/>
          <w:marTop w:val="0"/>
          <w:marBottom w:val="0"/>
          <w:divBdr>
            <w:top w:val="none" w:sz="0" w:space="0" w:color="auto"/>
            <w:left w:val="none" w:sz="0" w:space="0" w:color="auto"/>
            <w:bottom w:val="none" w:sz="0" w:space="0" w:color="auto"/>
            <w:right w:val="none" w:sz="0" w:space="0" w:color="auto"/>
          </w:divBdr>
        </w:div>
      </w:divsChild>
    </w:div>
    <w:div w:id="1434861160">
      <w:bodyDiv w:val="1"/>
      <w:marLeft w:val="0"/>
      <w:marRight w:val="0"/>
      <w:marTop w:val="0"/>
      <w:marBottom w:val="0"/>
      <w:divBdr>
        <w:top w:val="none" w:sz="0" w:space="0" w:color="auto"/>
        <w:left w:val="none" w:sz="0" w:space="0" w:color="auto"/>
        <w:bottom w:val="none" w:sz="0" w:space="0" w:color="auto"/>
        <w:right w:val="none" w:sz="0" w:space="0" w:color="auto"/>
      </w:divBdr>
      <w:divsChild>
        <w:div w:id="1914003511">
          <w:marLeft w:val="0"/>
          <w:marRight w:val="0"/>
          <w:marTop w:val="0"/>
          <w:marBottom w:val="0"/>
          <w:divBdr>
            <w:top w:val="none" w:sz="0" w:space="0" w:color="auto"/>
            <w:left w:val="none" w:sz="0" w:space="0" w:color="auto"/>
            <w:bottom w:val="none" w:sz="0" w:space="0" w:color="auto"/>
            <w:right w:val="none" w:sz="0" w:space="0" w:color="auto"/>
          </w:divBdr>
        </w:div>
      </w:divsChild>
    </w:div>
    <w:div w:id="1766920760">
      <w:bodyDiv w:val="1"/>
      <w:marLeft w:val="0"/>
      <w:marRight w:val="0"/>
      <w:marTop w:val="0"/>
      <w:marBottom w:val="0"/>
      <w:divBdr>
        <w:top w:val="none" w:sz="0" w:space="0" w:color="auto"/>
        <w:left w:val="none" w:sz="0" w:space="0" w:color="auto"/>
        <w:bottom w:val="none" w:sz="0" w:space="0" w:color="auto"/>
        <w:right w:val="none" w:sz="0" w:space="0" w:color="auto"/>
      </w:divBdr>
      <w:divsChild>
        <w:div w:id="592518509">
          <w:marLeft w:val="0"/>
          <w:marRight w:val="0"/>
          <w:marTop w:val="0"/>
          <w:marBottom w:val="0"/>
          <w:divBdr>
            <w:top w:val="none" w:sz="0" w:space="0" w:color="auto"/>
            <w:left w:val="none" w:sz="0" w:space="0" w:color="auto"/>
            <w:bottom w:val="none" w:sz="0" w:space="0" w:color="auto"/>
            <w:right w:val="none" w:sz="0" w:space="0" w:color="auto"/>
          </w:divBdr>
        </w:div>
      </w:divsChild>
    </w:div>
    <w:div w:id="1990361043">
      <w:bodyDiv w:val="1"/>
      <w:marLeft w:val="0"/>
      <w:marRight w:val="0"/>
      <w:marTop w:val="0"/>
      <w:marBottom w:val="0"/>
      <w:divBdr>
        <w:top w:val="none" w:sz="0" w:space="0" w:color="auto"/>
        <w:left w:val="none" w:sz="0" w:space="0" w:color="auto"/>
        <w:bottom w:val="none" w:sz="0" w:space="0" w:color="auto"/>
        <w:right w:val="none" w:sz="0" w:space="0" w:color="auto"/>
      </w:divBdr>
      <w:divsChild>
        <w:div w:id="918250713">
          <w:marLeft w:val="0"/>
          <w:marRight w:val="0"/>
          <w:marTop w:val="0"/>
          <w:marBottom w:val="0"/>
          <w:divBdr>
            <w:top w:val="none" w:sz="0" w:space="0" w:color="auto"/>
            <w:left w:val="none" w:sz="0" w:space="0" w:color="auto"/>
            <w:bottom w:val="none" w:sz="0" w:space="0" w:color="auto"/>
            <w:right w:val="none" w:sz="0" w:space="0" w:color="auto"/>
          </w:divBdr>
        </w:div>
      </w:divsChild>
    </w:div>
    <w:div w:id="2045473704">
      <w:bodyDiv w:val="1"/>
      <w:marLeft w:val="0"/>
      <w:marRight w:val="0"/>
      <w:marTop w:val="0"/>
      <w:marBottom w:val="0"/>
      <w:divBdr>
        <w:top w:val="none" w:sz="0" w:space="0" w:color="auto"/>
        <w:left w:val="none" w:sz="0" w:space="0" w:color="auto"/>
        <w:bottom w:val="none" w:sz="0" w:space="0" w:color="auto"/>
        <w:right w:val="none" w:sz="0" w:space="0" w:color="auto"/>
      </w:divBdr>
      <w:divsChild>
        <w:div w:id="952714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D5D4F-FEF0-4353-9F48-BA1F64498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2350</Words>
  <Characters>13400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2023-10-28T11:09:00Z</dcterms:created>
  <dcterms:modified xsi:type="dcterms:W3CDTF">2023-10-28T21:20:00Z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c12dba28c021ddddb922ba69476b5b2f9612debfd081fc50bc5ea33260adb86c</vt:lpwstr>
  </property>
</Properties>
</file>