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997FB6D"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Emma Louise Stevens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35AADD3"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2025270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18E98858"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BMSK</w:t>
                </w:r>
                <w:r w:rsidR="00495682">
                  <w:rPr>
                    <w:rFonts w:ascii="Tahoma" w:hAnsi="Tahoma" w:cs="Tahoma"/>
                    <w:color w:val="000000" w:themeColor="text1"/>
                    <w:sz w:val="32"/>
                    <w:szCs w:val="32"/>
                  </w:rPr>
                  <w:t>6</w:t>
                </w:r>
                <w:r w:rsidRPr="005F4FD0">
                  <w:rPr>
                    <w:rFonts w:ascii="Tahoma" w:hAnsi="Tahoma" w:cs="Tahoma"/>
                    <w:color w:val="000000" w:themeColor="text1"/>
                    <w:sz w:val="32"/>
                    <w:szCs w:val="32"/>
                  </w:rPr>
                  <w:t>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8B4EC83" w14:textId="55D85BE4" w:rsidR="00495682" w:rsidRPr="00495682" w:rsidRDefault="00495682" w:rsidP="00495682">
                <w:pPr>
                  <w:rPr>
                    <w:rFonts w:ascii="Segoe UI" w:hAnsi="Segoe UI" w:cs="Segoe UI"/>
                    <w:color w:val="000A0F"/>
                    <w:sz w:val="32"/>
                    <w:szCs w:val="32"/>
                  </w:rPr>
                </w:pPr>
                <w:r w:rsidRPr="00495682">
                  <w:rPr>
                    <w:sz w:val="32"/>
                    <w:szCs w:val="32"/>
                  </w:rPr>
                  <w:fldChar w:fldCharType="begin"/>
                </w:r>
                <w:r w:rsidRPr="00495682">
                  <w:rPr>
                    <w:sz w:val="32"/>
                    <w:szCs w:val="32"/>
                  </w:rPr>
                  <w:instrText>HYPERLINK "https://moodle.uwtsd.ac.uk/course/view.php?id=4006"</w:instrText>
                </w:r>
                <w:r w:rsidRPr="00495682">
                  <w:rPr>
                    <w:sz w:val="32"/>
                    <w:szCs w:val="32"/>
                  </w:rPr>
                </w:r>
                <w:r w:rsidRPr="00495682">
                  <w:rPr>
                    <w:sz w:val="32"/>
                    <w:szCs w:val="32"/>
                  </w:rPr>
                  <w:fldChar w:fldCharType="separate"/>
                </w:r>
                <w:r w:rsidRPr="00495682">
                  <w:rPr>
                    <w:rFonts w:ascii="Segoe UI" w:hAnsi="Segoe UI" w:cs="Segoe UI"/>
                    <w:color w:val="000A0F"/>
                    <w:sz w:val="32"/>
                    <w:szCs w:val="32"/>
                  </w:rPr>
                  <w:t>Emergent Leadership Skills for the Workplace</w:t>
                </w:r>
              </w:p>
              <w:p w14:paraId="0F1C3659" w14:textId="3FE22705" w:rsidR="00A930CB" w:rsidRPr="00495682" w:rsidRDefault="00495682" w:rsidP="00495682">
                <w:pPr>
                  <w:spacing w:before="120" w:after="120" w:line="360" w:lineRule="auto"/>
                  <w:rPr>
                    <w:rFonts w:ascii="Tahoma" w:hAnsi="Tahoma" w:cs="Tahoma"/>
                    <w:color w:val="000000" w:themeColor="text1"/>
                    <w:sz w:val="32"/>
                    <w:szCs w:val="32"/>
                  </w:rPr>
                </w:pPr>
                <w:r w:rsidRPr="00495682">
                  <w:rPr>
                    <w:sz w:val="32"/>
                    <w:szCs w:val="32"/>
                  </w:rPr>
                  <w:fldChar w:fldCharType="end"/>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48F7542D" w14:textId="77777777" w:rsidR="00F91F18" w:rsidRPr="00B325A0" w:rsidRDefault="00F91F18" w:rsidP="00B325A0">
          <w:pPr>
            <w:spacing w:line="240" w:lineRule="auto"/>
            <w:rPr>
              <w:rFonts w:ascii="Arial" w:hAnsi="Arial" w:cs="Arial"/>
              <w:sz w:val="24"/>
              <w:szCs w:val="24"/>
            </w:rPr>
          </w:pPr>
        </w:p>
        <w:sdt>
          <w:sdtPr>
            <w:rPr>
              <w:rFonts w:ascii="Arial" w:eastAsiaTheme="minorHAnsi" w:hAnsi="Arial" w:cs="Arial"/>
              <w:color w:val="auto"/>
              <w:sz w:val="24"/>
              <w:szCs w:val="24"/>
              <w:lang w:val="en-GB"/>
            </w:rPr>
            <w:id w:val="1199351396"/>
            <w:docPartObj>
              <w:docPartGallery w:val="Table of Contents"/>
              <w:docPartUnique/>
            </w:docPartObj>
          </w:sdtPr>
          <w:sdtEndPr>
            <w:rPr>
              <w:noProof/>
            </w:rPr>
          </w:sdtEndPr>
          <w:sdtContent>
            <w:p w14:paraId="1E6C77B6" w14:textId="6A56EC90" w:rsidR="00885114" w:rsidRPr="00B325A0" w:rsidRDefault="00885114" w:rsidP="00B325A0">
              <w:pPr>
                <w:pStyle w:val="TOCHeading"/>
                <w:spacing w:line="240" w:lineRule="auto"/>
                <w:rPr>
                  <w:rFonts w:ascii="Arial" w:hAnsi="Arial" w:cs="Arial"/>
                  <w:color w:val="auto"/>
                  <w:sz w:val="24"/>
                  <w:szCs w:val="24"/>
                </w:rPr>
              </w:pPr>
              <w:r w:rsidRPr="00B325A0">
                <w:rPr>
                  <w:rFonts w:ascii="Arial" w:hAnsi="Arial" w:cs="Arial"/>
                  <w:color w:val="auto"/>
                  <w:sz w:val="24"/>
                  <w:szCs w:val="24"/>
                </w:rPr>
                <w:t>Table of Contents</w:t>
              </w:r>
            </w:p>
            <w:p w14:paraId="4FC2EF0B" w14:textId="612B4725" w:rsidR="00C35B1E" w:rsidRDefault="00885114">
              <w:pPr>
                <w:pStyle w:val="TOC2"/>
                <w:tabs>
                  <w:tab w:val="right" w:leader="dot" w:pos="9350"/>
                </w:tabs>
                <w:rPr>
                  <w:rFonts w:eastAsiaTheme="minorEastAsia"/>
                  <w:noProof/>
                  <w:kern w:val="2"/>
                  <w:lang w:eastAsia="en-GB"/>
                  <w14:ligatures w14:val="standardContextual"/>
                </w:rPr>
              </w:pPr>
              <w:r w:rsidRPr="00B325A0">
                <w:rPr>
                  <w:rFonts w:ascii="Arial" w:hAnsi="Arial" w:cs="Arial"/>
                  <w:sz w:val="24"/>
                  <w:szCs w:val="24"/>
                </w:rPr>
                <w:fldChar w:fldCharType="begin"/>
              </w:r>
              <w:r w:rsidRPr="00B325A0">
                <w:rPr>
                  <w:rFonts w:ascii="Arial" w:hAnsi="Arial" w:cs="Arial"/>
                  <w:sz w:val="24"/>
                  <w:szCs w:val="24"/>
                </w:rPr>
                <w:instrText xml:space="preserve"> TOC \o "1-3" \h \z \u </w:instrText>
              </w:r>
              <w:r w:rsidRPr="00B325A0">
                <w:rPr>
                  <w:rFonts w:ascii="Arial" w:hAnsi="Arial" w:cs="Arial"/>
                  <w:sz w:val="24"/>
                  <w:szCs w:val="24"/>
                </w:rPr>
                <w:fldChar w:fldCharType="separate"/>
              </w:r>
              <w:hyperlink w:anchor="_Toc139738227" w:history="1">
                <w:r w:rsidR="00C35B1E" w:rsidRPr="00342955">
                  <w:rPr>
                    <w:rStyle w:val="Hyperlink"/>
                    <w:rFonts w:ascii="Arial" w:hAnsi="Arial" w:cs="Arial"/>
                    <w:noProof/>
                  </w:rPr>
                  <w:t>Introduction</w:t>
                </w:r>
                <w:r w:rsidR="00C35B1E">
                  <w:rPr>
                    <w:noProof/>
                    <w:webHidden/>
                  </w:rPr>
                  <w:tab/>
                </w:r>
                <w:r w:rsidR="00C35B1E">
                  <w:rPr>
                    <w:noProof/>
                    <w:webHidden/>
                  </w:rPr>
                  <w:fldChar w:fldCharType="begin"/>
                </w:r>
                <w:r w:rsidR="00C35B1E">
                  <w:rPr>
                    <w:noProof/>
                    <w:webHidden/>
                  </w:rPr>
                  <w:instrText xml:space="preserve"> PAGEREF _Toc139738227 \h </w:instrText>
                </w:r>
                <w:r w:rsidR="00C35B1E">
                  <w:rPr>
                    <w:noProof/>
                    <w:webHidden/>
                  </w:rPr>
                </w:r>
                <w:r w:rsidR="00C35B1E">
                  <w:rPr>
                    <w:noProof/>
                    <w:webHidden/>
                  </w:rPr>
                  <w:fldChar w:fldCharType="separate"/>
                </w:r>
                <w:r w:rsidR="00C35B1E">
                  <w:rPr>
                    <w:noProof/>
                    <w:webHidden/>
                  </w:rPr>
                  <w:t>2</w:t>
                </w:r>
                <w:r w:rsidR="00C35B1E">
                  <w:rPr>
                    <w:noProof/>
                    <w:webHidden/>
                  </w:rPr>
                  <w:fldChar w:fldCharType="end"/>
                </w:r>
              </w:hyperlink>
            </w:p>
            <w:p w14:paraId="045967AB" w14:textId="01CD1AFD" w:rsidR="00C35B1E" w:rsidRDefault="00C35B1E">
              <w:pPr>
                <w:pStyle w:val="TOC2"/>
                <w:tabs>
                  <w:tab w:val="right" w:leader="dot" w:pos="9350"/>
                </w:tabs>
                <w:rPr>
                  <w:rFonts w:eastAsiaTheme="minorEastAsia"/>
                  <w:noProof/>
                  <w:kern w:val="2"/>
                  <w:lang w:eastAsia="en-GB"/>
                  <w14:ligatures w14:val="standardContextual"/>
                </w:rPr>
              </w:pPr>
              <w:hyperlink w:anchor="_Toc139738228" w:history="1">
                <w:r w:rsidRPr="00342955">
                  <w:rPr>
                    <w:rStyle w:val="Hyperlink"/>
                    <w:rFonts w:ascii="Arial" w:hAnsi="Arial" w:cs="Arial"/>
                    <w:noProof/>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_Toc139738228 \h </w:instrText>
                </w:r>
                <w:r>
                  <w:rPr>
                    <w:noProof/>
                    <w:webHidden/>
                  </w:rPr>
                </w:r>
                <w:r>
                  <w:rPr>
                    <w:noProof/>
                    <w:webHidden/>
                  </w:rPr>
                  <w:fldChar w:fldCharType="separate"/>
                </w:r>
                <w:r>
                  <w:rPr>
                    <w:noProof/>
                    <w:webHidden/>
                  </w:rPr>
                  <w:t>2</w:t>
                </w:r>
                <w:r>
                  <w:rPr>
                    <w:noProof/>
                    <w:webHidden/>
                  </w:rPr>
                  <w:fldChar w:fldCharType="end"/>
                </w:r>
              </w:hyperlink>
            </w:p>
            <w:p w14:paraId="74EAC975" w14:textId="539C065D" w:rsidR="00C35B1E" w:rsidRDefault="00C35B1E">
              <w:pPr>
                <w:pStyle w:val="TOC3"/>
                <w:tabs>
                  <w:tab w:val="right" w:leader="dot" w:pos="9350"/>
                </w:tabs>
                <w:rPr>
                  <w:rFonts w:eastAsiaTheme="minorEastAsia"/>
                  <w:noProof/>
                  <w:kern w:val="2"/>
                  <w:lang w:eastAsia="en-GB"/>
                  <w14:ligatures w14:val="standardContextual"/>
                </w:rPr>
              </w:pPr>
              <w:hyperlink w:anchor="_Toc139738229" w:history="1">
                <w:r w:rsidRPr="00342955">
                  <w:rPr>
                    <w:rStyle w:val="Hyperlink"/>
                    <w:rFonts w:ascii="Arial" w:hAnsi="Arial" w:cs="Arial"/>
                    <w:noProof/>
                  </w:rPr>
                  <w:t>Transactional Leadership</w:t>
                </w:r>
                <w:r>
                  <w:rPr>
                    <w:noProof/>
                    <w:webHidden/>
                  </w:rPr>
                  <w:tab/>
                </w:r>
                <w:r>
                  <w:rPr>
                    <w:noProof/>
                    <w:webHidden/>
                  </w:rPr>
                  <w:fldChar w:fldCharType="begin"/>
                </w:r>
                <w:r>
                  <w:rPr>
                    <w:noProof/>
                    <w:webHidden/>
                  </w:rPr>
                  <w:instrText xml:space="preserve"> PAGEREF _Toc139738229 \h </w:instrText>
                </w:r>
                <w:r>
                  <w:rPr>
                    <w:noProof/>
                    <w:webHidden/>
                  </w:rPr>
                </w:r>
                <w:r>
                  <w:rPr>
                    <w:noProof/>
                    <w:webHidden/>
                  </w:rPr>
                  <w:fldChar w:fldCharType="separate"/>
                </w:r>
                <w:r>
                  <w:rPr>
                    <w:noProof/>
                    <w:webHidden/>
                  </w:rPr>
                  <w:t>3</w:t>
                </w:r>
                <w:r>
                  <w:rPr>
                    <w:noProof/>
                    <w:webHidden/>
                  </w:rPr>
                  <w:fldChar w:fldCharType="end"/>
                </w:r>
              </w:hyperlink>
            </w:p>
            <w:p w14:paraId="6E3F9280" w14:textId="3AB35983" w:rsidR="00C35B1E" w:rsidRDefault="00C35B1E">
              <w:pPr>
                <w:pStyle w:val="TOC3"/>
                <w:tabs>
                  <w:tab w:val="right" w:leader="dot" w:pos="9350"/>
                </w:tabs>
                <w:rPr>
                  <w:rFonts w:eastAsiaTheme="minorEastAsia"/>
                  <w:noProof/>
                  <w:kern w:val="2"/>
                  <w:lang w:eastAsia="en-GB"/>
                  <w14:ligatures w14:val="standardContextual"/>
                </w:rPr>
              </w:pPr>
              <w:hyperlink w:anchor="_Toc139738230" w:history="1">
                <w:r w:rsidRPr="00342955">
                  <w:rPr>
                    <w:rStyle w:val="Hyperlink"/>
                    <w:rFonts w:ascii="Arial" w:hAnsi="Arial" w:cs="Arial"/>
                    <w:noProof/>
                  </w:rPr>
                  <w:t>Charismatic Leadership</w:t>
                </w:r>
                <w:r>
                  <w:rPr>
                    <w:noProof/>
                    <w:webHidden/>
                  </w:rPr>
                  <w:tab/>
                </w:r>
                <w:r>
                  <w:rPr>
                    <w:noProof/>
                    <w:webHidden/>
                  </w:rPr>
                  <w:fldChar w:fldCharType="begin"/>
                </w:r>
                <w:r>
                  <w:rPr>
                    <w:noProof/>
                    <w:webHidden/>
                  </w:rPr>
                  <w:instrText xml:space="preserve"> PAGEREF _Toc139738230 \h </w:instrText>
                </w:r>
                <w:r>
                  <w:rPr>
                    <w:noProof/>
                    <w:webHidden/>
                  </w:rPr>
                </w:r>
                <w:r>
                  <w:rPr>
                    <w:noProof/>
                    <w:webHidden/>
                  </w:rPr>
                  <w:fldChar w:fldCharType="separate"/>
                </w:r>
                <w:r>
                  <w:rPr>
                    <w:noProof/>
                    <w:webHidden/>
                  </w:rPr>
                  <w:t>3</w:t>
                </w:r>
                <w:r>
                  <w:rPr>
                    <w:noProof/>
                    <w:webHidden/>
                  </w:rPr>
                  <w:fldChar w:fldCharType="end"/>
                </w:r>
              </w:hyperlink>
            </w:p>
            <w:p w14:paraId="17E4223A" w14:textId="4B1E5446" w:rsidR="00C35B1E" w:rsidRDefault="00C35B1E">
              <w:pPr>
                <w:pStyle w:val="TOC3"/>
                <w:tabs>
                  <w:tab w:val="right" w:leader="dot" w:pos="9350"/>
                </w:tabs>
                <w:rPr>
                  <w:rFonts w:eastAsiaTheme="minorEastAsia"/>
                  <w:noProof/>
                  <w:kern w:val="2"/>
                  <w:lang w:eastAsia="en-GB"/>
                  <w14:ligatures w14:val="standardContextual"/>
                </w:rPr>
              </w:pPr>
              <w:hyperlink w:anchor="_Toc139738231" w:history="1">
                <w:r w:rsidRPr="00342955">
                  <w:rPr>
                    <w:rStyle w:val="Hyperlink"/>
                    <w:rFonts w:ascii="Arial" w:hAnsi="Arial" w:cs="Arial"/>
                    <w:noProof/>
                  </w:rPr>
                  <w:t>Autocratic Leadership</w:t>
                </w:r>
                <w:r>
                  <w:rPr>
                    <w:noProof/>
                    <w:webHidden/>
                  </w:rPr>
                  <w:tab/>
                </w:r>
                <w:r>
                  <w:rPr>
                    <w:noProof/>
                    <w:webHidden/>
                  </w:rPr>
                  <w:fldChar w:fldCharType="begin"/>
                </w:r>
                <w:r>
                  <w:rPr>
                    <w:noProof/>
                    <w:webHidden/>
                  </w:rPr>
                  <w:instrText xml:space="preserve"> PAGEREF _Toc139738231 \h </w:instrText>
                </w:r>
                <w:r>
                  <w:rPr>
                    <w:noProof/>
                    <w:webHidden/>
                  </w:rPr>
                </w:r>
                <w:r>
                  <w:rPr>
                    <w:noProof/>
                    <w:webHidden/>
                  </w:rPr>
                  <w:fldChar w:fldCharType="separate"/>
                </w:r>
                <w:r>
                  <w:rPr>
                    <w:noProof/>
                    <w:webHidden/>
                  </w:rPr>
                  <w:t>4</w:t>
                </w:r>
                <w:r>
                  <w:rPr>
                    <w:noProof/>
                    <w:webHidden/>
                  </w:rPr>
                  <w:fldChar w:fldCharType="end"/>
                </w:r>
              </w:hyperlink>
            </w:p>
            <w:p w14:paraId="2601C9F0" w14:textId="096C212C" w:rsidR="00C35B1E" w:rsidRDefault="00C35B1E">
              <w:pPr>
                <w:pStyle w:val="TOC3"/>
                <w:tabs>
                  <w:tab w:val="right" w:leader="dot" w:pos="9350"/>
                </w:tabs>
                <w:rPr>
                  <w:rFonts w:eastAsiaTheme="minorEastAsia"/>
                  <w:noProof/>
                  <w:kern w:val="2"/>
                  <w:lang w:eastAsia="en-GB"/>
                  <w14:ligatures w14:val="standardContextual"/>
                </w:rPr>
              </w:pPr>
              <w:hyperlink w:anchor="_Toc139738232" w:history="1">
                <w:r w:rsidRPr="003429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_Toc139738232 \h </w:instrText>
                </w:r>
                <w:r>
                  <w:rPr>
                    <w:noProof/>
                    <w:webHidden/>
                  </w:rPr>
                </w:r>
                <w:r>
                  <w:rPr>
                    <w:noProof/>
                    <w:webHidden/>
                  </w:rPr>
                  <w:fldChar w:fldCharType="separate"/>
                </w:r>
                <w:r>
                  <w:rPr>
                    <w:noProof/>
                    <w:webHidden/>
                  </w:rPr>
                  <w:t>4</w:t>
                </w:r>
                <w:r>
                  <w:rPr>
                    <w:noProof/>
                    <w:webHidden/>
                  </w:rPr>
                  <w:fldChar w:fldCharType="end"/>
                </w:r>
              </w:hyperlink>
            </w:p>
            <w:p w14:paraId="2DACBEE0" w14:textId="28074507" w:rsidR="00C35B1E" w:rsidRDefault="00C35B1E">
              <w:pPr>
                <w:pStyle w:val="TOC2"/>
                <w:tabs>
                  <w:tab w:val="right" w:leader="dot" w:pos="9350"/>
                </w:tabs>
                <w:rPr>
                  <w:rFonts w:eastAsiaTheme="minorEastAsia"/>
                  <w:noProof/>
                  <w:kern w:val="2"/>
                  <w:lang w:eastAsia="en-GB"/>
                  <w14:ligatures w14:val="standardContextual"/>
                </w:rPr>
              </w:pPr>
              <w:hyperlink w:anchor="_Toc139738233" w:history="1">
                <w:r w:rsidRPr="00342955">
                  <w:rPr>
                    <w:rStyle w:val="Hyperlink"/>
                    <w:rFonts w:ascii="Arial" w:hAnsi="Arial" w:cs="Arial"/>
                    <w:noProof/>
                  </w:rPr>
                  <w:t>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_Toc139738233 \h </w:instrText>
                </w:r>
                <w:r>
                  <w:rPr>
                    <w:noProof/>
                    <w:webHidden/>
                  </w:rPr>
                </w:r>
                <w:r>
                  <w:rPr>
                    <w:noProof/>
                    <w:webHidden/>
                  </w:rPr>
                  <w:fldChar w:fldCharType="separate"/>
                </w:r>
                <w:r>
                  <w:rPr>
                    <w:noProof/>
                    <w:webHidden/>
                  </w:rPr>
                  <w:t>5</w:t>
                </w:r>
                <w:r>
                  <w:rPr>
                    <w:noProof/>
                    <w:webHidden/>
                  </w:rPr>
                  <w:fldChar w:fldCharType="end"/>
                </w:r>
              </w:hyperlink>
            </w:p>
            <w:p w14:paraId="5723642D" w14:textId="6B8FC943" w:rsidR="00C35B1E" w:rsidRDefault="00C35B1E">
              <w:pPr>
                <w:pStyle w:val="TOC3"/>
                <w:tabs>
                  <w:tab w:val="right" w:leader="dot" w:pos="9350"/>
                </w:tabs>
                <w:rPr>
                  <w:rFonts w:eastAsiaTheme="minorEastAsia"/>
                  <w:noProof/>
                  <w:kern w:val="2"/>
                  <w:lang w:eastAsia="en-GB"/>
                  <w14:ligatures w14:val="standardContextual"/>
                </w:rPr>
              </w:pPr>
              <w:hyperlink w:anchor="_Toc139738234" w:history="1">
                <w:r w:rsidRPr="00342955">
                  <w:rPr>
                    <w:rStyle w:val="Hyperlink"/>
                    <w:rFonts w:ascii="Arial" w:hAnsi="Arial" w:cs="Arial"/>
                    <w:noProof/>
                  </w:rPr>
                  <w:t>Situational Leadership Self-Assessment</w:t>
                </w:r>
                <w:r>
                  <w:rPr>
                    <w:noProof/>
                    <w:webHidden/>
                  </w:rPr>
                  <w:tab/>
                </w:r>
                <w:r>
                  <w:rPr>
                    <w:noProof/>
                    <w:webHidden/>
                  </w:rPr>
                  <w:fldChar w:fldCharType="begin"/>
                </w:r>
                <w:r>
                  <w:rPr>
                    <w:noProof/>
                    <w:webHidden/>
                  </w:rPr>
                  <w:instrText xml:space="preserve"> PAGEREF _Toc139738234 \h </w:instrText>
                </w:r>
                <w:r>
                  <w:rPr>
                    <w:noProof/>
                    <w:webHidden/>
                  </w:rPr>
                </w:r>
                <w:r>
                  <w:rPr>
                    <w:noProof/>
                    <w:webHidden/>
                  </w:rPr>
                  <w:fldChar w:fldCharType="separate"/>
                </w:r>
                <w:r>
                  <w:rPr>
                    <w:noProof/>
                    <w:webHidden/>
                  </w:rPr>
                  <w:t>6</w:t>
                </w:r>
                <w:r>
                  <w:rPr>
                    <w:noProof/>
                    <w:webHidden/>
                  </w:rPr>
                  <w:fldChar w:fldCharType="end"/>
                </w:r>
              </w:hyperlink>
            </w:p>
            <w:p w14:paraId="03C6F329" w14:textId="5E1BF319" w:rsidR="00C35B1E" w:rsidRDefault="00C35B1E">
              <w:pPr>
                <w:pStyle w:val="TOC3"/>
                <w:tabs>
                  <w:tab w:val="right" w:leader="dot" w:pos="9350"/>
                </w:tabs>
                <w:rPr>
                  <w:rFonts w:eastAsiaTheme="minorEastAsia"/>
                  <w:noProof/>
                  <w:kern w:val="2"/>
                  <w:lang w:eastAsia="en-GB"/>
                  <w14:ligatures w14:val="standardContextual"/>
                </w:rPr>
              </w:pPr>
              <w:hyperlink w:anchor="_Toc139738235" w:history="1">
                <w:r w:rsidRPr="00342955">
                  <w:rPr>
                    <w:rStyle w:val="Hyperlink"/>
                    <w:rFonts w:ascii="Arial" w:hAnsi="Arial" w:cs="Arial"/>
                    <w:noProof/>
                  </w:rPr>
                  <w:t>Leadership Style</w:t>
                </w:r>
                <w:r>
                  <w:rPr>
                    <w:noProof/>
                    <w:webHidden/>
                  </w:rPr>
                  <w:tab/>
                </w:r>
                <w:r>
                  <w:rPr>
                    <w:noProof/>
                    <w:webHidden/>
                  </w:rPr>
                  <w:fldChar w:fldCharType="begin"/>
                </w:r>
                <w:r>
                  <w:rPr>
                    <w:noProof/>
                    <w:webHidden/>
                  </w:rPr>
                  <w:instrText xml:space="preserve"> PAGEREF _Toc139738235 \h </w:instrText>
                </w:r>
                <w:r>
                  <w:rPr>
                    <w:noProof/>
                    <w:webHidden/>
                  </w:rPr>
                </w:r>
                <w:r>
                  <w:rPr>
                    <w:noProof/>
                    <w:webHidden/>
                  </w:rPr>
                  <w:fldChar w:fldCharType="separate"/>
                </w:r>
                <w:r>
                  <w:rPr>
                    <w:noProof/>
                    <w:webHidden/>
                  </w:rPr>
                  <w:t>6</w:t>
                </w:r>
                <w:r>
                  <w:rPr>
                    <w:noProof/>
                    <w:webHidden/>
                  </w:rPr>
                  <w:fldChar w:fldCharType="end"/>
                </w:r>
              </w:hyperlink>
            </w:p>
            <w:p w14:paraId="026B1316" w14:textId="70870461" w:rsidR="00C35B1E" w:rsidRDefault="00C35B1E">
              <w:pPr>
                <w:pStyle w:val="TOC3"/>
                <w:tabs>
                  <w:tab w:val="right" w:leader="dot" w:pos="9350"/>
                </w:tabs>
                <w:rPr>
                  <w:rFonts w:eastAsiaTheme="minorEastAsia"/>
                  <w:noProof/>
                  <w:kern w:val="2"/>
                  <w:lang w:eastAsia="en-GB"/>
                  <w14:ligatures w14:val="standardContextual"/>
                </w:rPr>
              </w:pPr>
              <w:hyperlink w:anchor="_Toc139738236" w:history="1">
                <w:r w:rsidRPr="00342955">
                  <w:rPr>
                    <w:rStyle w:val="Hyperlink"/>
                    <w:rFonts w:ascii="Arial" w:hAnsi="Arial" w:cs="Arial"/>
                    <w:noProof/>
                  </w:rPr>
                  <w:t>Leadership Strengths</w:t>
                </w:r>
                <w:r>
                  <w:rPr>
                    <w:noProof/>
                    <w:webHidden/>
                  </w:rPr>
                  <w:tab/>
                </w:r>
                <w:r>
                  <w:rPr>
                    <w:noProof/>
                    <w:webHidden/>
                  </w:rPr>
                  <w:fldChar w:fldCharType="begin"/>
                </w:r>
                <w:r>
                  <w:rPr>
                    <w:noProof/>
                    <w:webHidden/>
                  </w:rPr>
                  <w:instrText xml:space="preserve"> PAGEREF _Toc139738236 \h </w:instrText>
                </w:r>
                <w:r>
                  <w:rPr>
                    <w:noProof/>
                    <w:webHidden/>
                  </w:rPr>
                </w:r>
                <w:r>
                  <w:rPr>
                    <w:noProof/>
                    <w:webHidden/>
                  </w:rPr>
                  <w:fldChar w:fldCharType="separate"/>
                </w:r>
                <w:r>
                  <w:rPr>
                    <w:noProof/>
                    <w:webHidden/>
                  </w:rPr>
                  <w:t>7</w:t>
                </w:r>
                <w:r>
                  <w:rPr>
                    <w:noProof/>
                    <w:webHidden/>
                  </w:rPr>
                  <w:fldChar w:fldCharType="end"/>
                </w:r>
              </w:hyperlink>
            </w:p>
            <w:p w14:paraId="60C7E664" w14:textId="3908A142" w:rsidR="00C35B1E" w:rsidRDefault="00C35B1E">
              <w:pPr>
                <w:pStyle w:val="TOC3"/>
                <w:tabs>
                  <w:tab w:val="right" w:leader="dot" w:pos="9350"/>
                </w:tabs>
                <w:rPr>
                  <w:rFonts w:eastAsiaTheme="minorEastAsia"/>
                  <w:noProof/>
                  <w:kern w:val="2"/>
                  <w:lang w:eastAsia="en-GB"/>
                  <w14:ligatures w14:val="standardContextual"/>
                </w:rPr>
              </w:pPr>
              <w:hyperlink w:anchor="_Toc139738237" w:history="1">
                <w:r w:rsidRPr="00342955">
                  <w:rPr>
                    <w:rStyle w:val="Hyperlink"/>
                    <w:rFonts w:ascii="Arial" w:hAnsi="Arial" w:cs="Arial"/>
                    <w:noProof/>
                  </w:rPr>
                  <w:t>Leaderships Traits</w:t>
                </w:r>
                <w:r>
                  <w:rPr>
                    <w:noProof/>
                    <w:webHidden/>
                  </w:rPr>
                  <w:tab/>
                </w:r>
                <w:r>
                  <w:rPr>
                    <w:noProof/>
                    <w:webHidden/>
                  </w:rPr>
                  <w:fldChar w:fldCharType="begin"/>
                </w:r>
                <w:r>
                  <w:rPr>
                    <w:noProof/>
                    <w:webHidden/>
                  </w:rPr>
                  <w:instrText xml:space="preserve"> PAGEREF _Toc139738237 \h </w:instrText>
                </w:r>
                <w:r>
                  <w:rPr>
                    <w:noProof/>
                    <w:webHidden/>
                  </w:rPr>
                </w:r>
                <w:r>
                  <w:rPr>
                    <w:noProof/>
                    <w:webHidden/>
                  </w:rPr>
                  <w:fldChar w:fldCharType="separate"/>
                </w:r>
                <w:r>
                  <w:rPr>
                    <w:noProof/>
                    <w:webHidden/>
                  </w:rPr>
                  <w:t>9</w:t>
                </w:r>
                <w:r>
                  <w:rPr>
                    <w:noProof/>
                    <w:webHidden/>
                  </w:rPr>
                  <w:fldChar w:fldCharType="end"/>
                </w:r>
              </w:hyperlink>
            </w:p>
            <w:p w14:paraId="6FDE7B65" w14:textId="48BDC48E" w:rsidR="00C35B1E" w:rsidRDefault="00C35B1E">
              <w:pPr>
                <w:pStyle w:val="TOC3"/>
                <w:tabs>
                  <w:tab w:val="right" w:leader="dot" w:pos="9350"/>
                </w:tabs>
                <w:rPr>
                  <w:rFonts w:eastAsiaTheme="minorEastAsia"/>
                  <w:noProof/>
                  <w:kern w:val="2"/>
                  <w:lang w:eastAsia="en-GB"/>
                  <w14:ligatures w14:val="standardContextual"/>
                </w:rPr>
              </w:pPr>
              <w:hyperlink w:anchor="_Toc139738238" w:history="1">
                <w:r w:rsidRPr="00342955">
                  <w:rPr>
                    <w:rStyle w:val="Hyperlink"/>
                    <w:rFonts w:ascii="Arial" w:hAnsi="Arial" w:cs="Arial"/>
                    <w:noProof/>
                  </w:rPr>
                  <w:t>Conceptualizing Leadership</w:t>
                </w:r>
                <w:r>
                  <w:rPr>
                    <w:noProof/>
                    <w:webHidden/>
                  </w:rPr>
                  <w:tab/>
                </w:r>
                <w:r>
                  <w:rPr>
                    <w:noProof/>
                    <w:webHidden/>
                  </w:rPr>
                  <w:fldChar w:fldCharType="begin"/>
                </w:r>
                <w:r>
                  <w:rPr>
                    <w:noProof/>
                    <w:webHidden/>
                  </w:rPr>
                  <w:instrText xml:space="preserve"> PAGEREF _Toc139738238 \h </w:instrText>
                </w:r>
                <w:r>
                  <w:rPr>
                    <w:noProof/>
                    <w:webHidden/>
                  </w:rPr>
                </w:r>
                <w:r>
                  <w:rPr>
                    <w:noProof/>
                    <w:webHidden/>
                  </w:rPr>
                  <w:fldChar w:fldCharType="separate"/>
                </w:r>
                <w:r>
                  <w:rPr>
                    <w:noProof/>
                    <w:webHidden/>
                  </w:rPr>
                  <w:t>10</w:t>
                </w:r>
                <w:r>
                  <w:rPr>
                    <w:noProof/>
                    <w:webHidden/>
                  </w:rPr>
                  <w:fldChar w:fldCharType="end"/>
                </w:r>
              </w:hyperlink>
            </w:p>
            <w:p w14:paraId="4530C634" w14:textId="2C7B0260" w:rsidR="00C35B1E" w:rsidRDefault="00C35B1E">
              <w:pPr>
                <w:pStyle w:val="TOC3"/>
                <w:tabs>
                  <w:tab w:val="right" w:leader="dot" w:pos="9350"/>
                </w:tabs>
                <w:rPr>
                  <w:rFonts w:eastAsiaTheme="minorEastAsia"/>
                  <w:noProof/>
                  <w:kern w:val="2"/>
                  <w:lang w:eastAsia="en-GB"/>
                  <w14:ligatures w14:val="standardContextual"/>
                </w:rPr>
              </w:pPr>
              <w:hyperlink w:anchor="_Toc139738239" w:history="1">
                <w:r w:rsidRPr="003429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_Toc139738239 \h </w:instrText>
                </w:r>
                <w:r>
                  <w:rPr>
                    <w:noProof/>
                    <w:webHidden/>
                  </w:rPr>
                </w:r>
                <w:r>
                  <w:rPr>
                    <w:noProof/>
                    <w:webHidden/>
                  </w:rPr>
                  <w:fldChar w:fldCharType="separate"/>
                </w:r>
                <w:r>
                  <w:rPr>
                    <w:noProof/>
                    <w:webHidden/>
                  </w:rPr>
                  <w:t>10</w:t>
                </w:r>
                <w:r>
                  <w:rPr>
                    <w:noProof/>
                    <w:webHidden/>
                  </w:rPr>
                  <w:fldChar w:fldCharType="end"/>
                </w:r>
              </w:hyperlink>
            </w:p>
            <w:p w14:paraId="7B30A41C" w14:textId="3BD49A1D" w:rsidR="00C35B1E" w:rsidRDefault="00C35B1E">
              <w:pPr>
                <w:pStyle w:val="TOC2"/>
                <w:tabs>
                  <w:tab w:val="right" w:leader="dot" w:pos="9350"/>
                </w:tabs>
                <w:rPr>
                  <w:rFonts w:eastAsiaTheme="minorEastAsia"/>
                  <w:noProof/>
                  <w:kern w:val="2"/>
                  <w:lang w:eastAsia="en-GB"/>
                  <w14:ligatures w14:val="standardContextual"/>
                </w:rPr>
              </w:pPr>
              <w:hyperlink w:anchor="_Toc139738240" w:history="1">
                <w:r w:rsidRPr="00342955">
                  <w:rPr>
                    <w:rStyle w:val="Hyperlink"/>
                    <w:rFonts w:ascii="Arial" w:hAnsi="Arial" w:cs="Arial"/>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_Toc139738240 \h </w:instrText>
                </w:r>
                <w:r>
                  <w:rPr>
                    <w:noProof/>
                    <w:webHidden/>
                  </w:rPr>
                </w:r>
                <w:r>
                  <w:rPr>
                    <w:noProof/>
                    <w:webHidden/>
                  </w:rPr>
                  <w:fldChar w:fldCharType="separate"/>
                </w:r>
                <w:r>
                  <w:rPr>
                    <w:noProof/>
                    <w:webHidden/>
                  </w:rPr>
                  <w:t>11</w:t>
                </w:r>
                <w:r>
                  <w:rPr>
                    <w:noProof/>
                    <w:webHidden/>
                  </w:rPr>
                  <w:fldChar w:fldCharType="end"/>
                </w:r>
              </w:hyperlink>
            </w:p>
            <w:p w14:paraId="1414C39B" w14:textId="5A159E03" w:rsidR="00C35B1E" w:rsidRDefault="00C35B1E">
              <w:pPr>
                <w:pStyle w:val="TOC3"/>
                <w:tabs>
                  <w:tab w:val="right" w:leader="dot" w:pos="9350"/>
                </w:tabs>
                <w:rPr>
                  <w:rFonts w:eastAsiaTheme="minorEastAsia"/>
                  <w:noProof/>
                  <w:kern w:val="2"/>
                  <w:lang w:eastAsia="en-GB"/>
                  <w14:ligatures w14:val="standardContextual"/>
                </w:rPr>
              </w:pPr>
              <w:hyperlink w:anchor="_Toc139738241" w:history="1">
                <w:r w:rsidRPr="00342955">
                  <w:rPr>
                    <w:rStyle w:val="Hyperlink"/>
                    <w:rFonts w:ascii="Arial" w:hAnsi="Arial" w:cs="Arial"/>
                    <w:noProof/>
                  </w:rPr>
                  <w:t>Direction</w:t>
                </w:r>
                <w:r>
                  <w:rPr>
                    <w:noProof/>
                    <w:webHidden/>
                  </w:rPr>
                  <w:tab/>
                </w:r>
                <w:r>
                  <w:rPr>
                    <w:noProof/>
                    <w:webHidden/>
                  </w:rPr>
                  <w:fldChar w:fldCharType="begin"/>
                </w:r>
                <w:r>
                  <w:rPr>
                    <w:noProof/>
                    <w:webHidden/>
                  </w:rPr>
                  <w:instrText xml:space="preserve"> PAGEREF _Toc139738241 \h </w:instrText>
                </w:r>
                <w:r>
                  <w:rPr>
                    <w:noProof/>
                    <w:webHidden/>
                  </w:rPr>
                </w:r>
                <w:r>
                  <w:rPr>
                    <w:noProof/>
                    <w:webHidden/>
                  </w:rPr>
                  <w:fldChar w:fldCharType="separate"/>
                </w:r>
                <w:r>
                  <w:rPr>
                    <w:noProof/>
                    <w:webHidden/>
                  </w:rPr>
                  <w:t>11</w:t>
                </w:r>
                <w:r>
                  <w:rPr>
                    <w:noProof/>
                    <w:webHidden/>
                  </w:rPr>
                  <w:fldChar w:fldCharType="end"/>
                </w:r>
              </w:hyperlink>
            </w:p>
            <w:p w14:paraId="7BA0C77A" w14:textId="2D0C9386" w:rsidR="00C35B1E" w:rsidRDefault="00C35B1E">
              <w:pPr>
                <w:pStyle w:val="TOC3"/>
                <w:tabs>
                  <w:tab w:val="right" w:leader="dot" w:pos="9350"/>
                </w:tabs>
                <w:rPr>
                  <w:rFonts w:eastAsiaTheme="minorEastAsia"/>
                  <w:noProof/>
                  <w:kern w:val="2"/>
                  <w:lang w:eastAsia="en-GB"/>
                  <w14:ligatures w14:val="standardContextual"/>
                </w:rPr>
              </w:pPr>
              <w:hyperlink w:anchor="_Toc139738242" w:history="1">
                <w:r w:rsidRPr="00342955">
                  <w:rPr>
                    <w:rStyle w:val="Hyperlink"/>
                    <w:rFonts w:ascii="Arial" w:hAnsi="Arial" w:cs="Arial"/>
                    <w:noProof/>
                  </w:rPr>
                  <w:t>Motivation</w:t>
                </w:r>
                <w:r>
                  <w:rPr>
                    <w:noProof/>
                    <w:webHidden/>
                  </w:rPr>
                  <w:tab/>
                </w:r>
                <w:r>
                  <w:rPr>
                    <w:noProof/>
                    <w:webHidden/>
                  </w:rPr>
                  <w:fldChar w:fldCharType="begin"/>
                </w:r>
                <w:r>
                  <w:rPr>
                    <w:noProof/>
                    <w:webHidden/>
                  </w:rPr>
                  <w:instrText xml:space="preserve"> PAGEREF _Toc139738242 \h </w:instrText>
                </w:r>
                <w:r>
                  <w:rPr>
                    <w:noProof/>
                    <w:webHidden/>
                  </w:rPr>
                </w:r>
                <w:r>
                  <w:rPr>
                    <w:noProof/>
                    <w:webHidden/>
                  </w:rPr>
                  <w:fldChar w:fldCharType="separate"/>
                </w:r>
                <w:r>
                  <w:rPr>
                    <w:noProof/>
                    <w:webHidden/>
                  </w:rPr>
                  <w:t>11</w:t>
                </w:r>
                <w:r>
                  <w:rPr>
                    <w:noProof/>
                    <w:webHidden/>
                  </w:rPr>
                  <w:fldChar w:fldCharType="end"/>
                </w:r>
              </w:hyperlink>
            </w:p>
            <w:p w14:paraId="6211A009" w14:textId="567E530B" w:rsidR="00C35B1E" w:rsidRDefault="00C35B1E">
              <w:pPr>
                <w:pStyle w:val="TOC3"/>
                <w:tabs>
                  <w:tab w:val="right" w:leader="dot" w:pos="9350"/>
                </w:tabs>
                <w:rPr>
                  <w:rFonts w:eastAsiaTheme="minorEastAsia"/>
                  <w:noProof/>
                  <w:kern w:val="2"/>
                  <w:lang w:eastAsia="en-GB"/>
                  <w14:ligatures w14:val="standardContextual"/>
                </w:rPr>
              </w:pPr>
              <w:hyperlink w:anchor="_Toc139738243" w:history="1">
                <w:r w:rsidRPr="00342955">
                  <w:rPr>
                    <w:rStyle w:val="Hyperlink"/>
                    <w:rFonts w:ascii="Arial" w:hAnsi="Arial" w:cs="Arial"/>
                    <w:noProof/>
                  </w:rPr>
                  <w:t>Delegation</w:t>
                </w:r>
                <w:r>
                  <w:rPr>
                    <w:noProof/>
                    <w:webHidden/>
                  </w:rPr>
                  <w:tab/>
                </w:r>
                <w:r>
                  <w:rPr>
                    <w:noProof/>
                    <w:webHidden/>
                  </w:rPr>
                  <w:fldChar w:fldCharType="begin"/>
                </w:r>
                <w:r>
                  <w:rPr>
                    <w:noProof/>
                    <w:webHidden/>
                  </w:rPr>
                  <w:instrText xml:space="preserve"> PAGEREF _Toc139738243 \h </w:instrText>
                </w:r>
                <w:r>
                  <w:rPr>
                    <w:noProof/>
                    <w:webHidden/>
                  </w:rPr>
                </w:r>
                <w:r>
                  <w:rPr>
                    <w:noProof/>
                    <w:webHidden/>
                  </w:rPr>
                  <w:fldChar w:fldCharType="separate"/>
                </w:r>
                <w:r>
                  <w:rPr>
                    <w:noProof/>
                    <w:webHidden/>
                  </w:rPr>
                  <w:t>12</w:t>
                </w:r>
                <w:r>
                  <w:rPr>
                    <w:noProof/>
                    <w:webHidden/>
                  </w:rPr>
                  <w:fldChar w:fldCharType="end"/>
                </w:r>
              </w:hyperlink>
            </w:p>
            <w:p w14:paraId="593557E7" w14:textId="508D2A9B" w:rsidR="00C35B1E" w:rsidRDefault="00C35B1E">
              <w:pPr>
                <w:pStyle w:val="TOC3"/>
                <w:tabs>
                  <w:tab w:val="right" w:leader="dot" w:pos="9350"/>
                </w:tabs>
                <w:rPr>
                  <w:rFonts w:eastAsiaTheme="minorEastAsia"/>
                  <w:noProof/>
                  <w:kern w:val="2"/>
                  <w:lang w:eastAsia="en-GB"/>
                  <w14:ligatures w14:val="standardContextual"/>
                </w:rPr>
              </w:pPr>
              <w:hyperlink w:anchor="_Toc139738244" w:history="1">
                <w:r w:rsidRPr="00342955">
                  <w:rPr>
                    <w:rStyle w:val="Hyperlink"/>
                    <w:rFonts w:ascii="Arial" w:hAnsi="Arial" w:cs="Arial"/>
                    <w:noProof/>
                  </w:rPr>
                  <w:t>Empowerment</w:t>
                </w:r>
                <w:r>
                  <w:rPr>
                    <w:noProof/>
                    <w:webHidden/>
                  </w:rPr>
                  <w:tab/>
                </w:r>
                <w:r>
                  <w:rPr>
                    <w:noProof/>
                    <w:webHidden/>
                  </w:rPr>
                  <w:fldChar w:fldCharType="begin"/>
                </w:r>
                <w:r>
                  <w:rPr>
                    <w:noProof/>
                    <w:webHidden/>
                  </w:rPr>
                  <w:instrText xml:space="preserve"> PAGEREF _Toc139738244 \h </w:instrText>
                </w:r>
                <w:r>
                  <w:rPr>
                    <w:noProof/>
                    <w:webHidden/>
                  </w:rPr>
                </w:r>
                <w:r>
                  <w:rPr>
                    <w:noProof/>
                    <w:webHidden/>
                  </w:rPr>
                  <w:fldChar w:fldCharType="separate"/>
                </w:r>
                <w:r>
                  <w:rPr>
                    <w:noProof/>
                    <w:webHidden/>
                  </w:rPr>
                  <w:t>13</w:t>
                </w:r>
                <w:r>
                  <w:rPr>
                    <w:noProof/>
                    <w:webHidden/>
                  </w:rPr>
                  <w:fldChar w:fldCharType="end"/>
                </w:r>
              </w:hyperlink>
            </w:p>
            <w:p w14:paraId="6E7A2290" w14:textId="2168822F" w:rsidR="00C35B1E" w:rsidRDefault="00C35B1E">
              <w:pPr>
                <w:pStyle w:val="TOC3"/>
                <w:tabs>
                  <w:tab w:val="right" w:leader="dot" w:pos="9350"/>
                </w:tabs>
                <w:rPr>
                  <w:rFonts w:eastAsiaTheme="minorEastAsia"/>
                  <w:noProof/>
                  <w:kern w:val="2"/>
                  <w:lang w:eastAsia="en-GB"/>
                  <w14:ligatures w14:val="standardContextual"/>
                </w:rPr>
              </w:pPr>
              <w:hyperlink w:anchor="_Toc139738245" w:history="1">
                <w:r w:rsidRPr="003429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_Toc139738245 \h </w:instrText>
                </w:r>
                <w:r>
                  <w:rPr>
                    <w:noProof/>
                    <w:webHidden/>
                  </w:rPr>
                </w:r>
                <w:r>
                  <w:rPr>
                    <w:noProof/>
                    <w:webHidden/>
                  </w:rPr>
                  <w:fldChar w:fldCharType="separate"/>
                </w:r>
                <w:r>
                  <w:rPr>
                    <w:noProof/>
                    <w:webHidden/>
                  </w:rPr>
                  <w:t>13</w:t>
                </w:r>
                <w:r>
                  <w:rPr>
                    <w:noProof/>
                    <w:webHidden/>
                  </w:rPr>
                  <w:fldChar w:fldCharType="end"/>
                </w:r>
              </w:hyperlink>
            </w:p>
            <w:p w14:paraId="5E8CF2DC" w14:textId="457400E3" w:rsidR="00C35B1E" w:rsidRDefault="00C35B1E">
              <w:pPr>
                <w:pStyle w:val="TOC2"/>
                <w:tabs>
                  <w:tab w:val="right" w:leader="dot" w:pos="9350"/>
                </w:tabs>
                <w:rPr>
                  <w:rFonts w:eastAsiaTheme="minorEastAsia"/>
                  <w:noProof/>
                  <w:kern w:val="2"/>
                  <w:lang w:eastAsia="en-GB"/>
                  <w14:ligatures w14:val="standardContextual"/>
                </w:rPr>
              </w:pPr>
              <w:hyperlink w:anchor="_Toc139738246" w:history="1">
                <w:r w:rsidRPr="003429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_Toc139738246 \h </w:instrText>
                </w:r>
                <w:r>
                  <w:rPr>
                    <w:noProof/>
                    <w:webHidden/>
                  </w:rPr>
                </w:r>
                <w:r>
                  <w:rPr>
                    <w:noProof/>
                    <w:webHidden/>
                  </w:rPr>
                  <w:fldChar w:fldCharType="separate"/>
                </w:r>
                <w:r>
                  <w:rPr>
                    <w:noProof/>
                    <w:webHidden/>
                  </w:rPr>
                  <w:t>13</w:t>
                </w:r>
                <w:r>
                  <w:rPr>
                    <w:noProof/>
                    <w:webHidden/>
                  </w:rPr>
                  <w:fldChar w:fldCharType="end"/>
                </w:r>
              </w:hyperlink>
            </w:p>
            <w:p w14:paraId="604DC833" w14:textId="6C1D068D" w:rsidR="00C35B1E" w:rsidRDefault="00C35B1E">
              <w:pPr>
                <w:pStyle w:val="TOC2"/>
                <w:tabs>
                  <w:tab w:val="right" w:leader="dot" w:pos="9350"/>
                </w:tabs>
                <w:rPr>
                  <w:rFonts w:eastAsiaTheme="minorEastAsia"/>
                  <w:noProof/>
                  <w:kern w:val="2"/>
                  <w:lang w:eastAsia="en-GB"/>
                  <w14:ligatures w14:val="standardContextual"/>
                </w:rPr>
              </w:pPr>
              <w:hyperlink w:anchor="_Toc139738247" w:history="1">
                <w:r w:rsidRPr="00342955">
                  <w:rPr>
                    <w:rStyle w:val="Hyperlink"/>
                    <w:noProof/>
                  </w:rPr>
                  <w:t>References</w:t>
                </w:r>
                <w:r>
                  <w:rPr>
                    <w:noProof/>
                    <w:webHidden/>
                  </w:rPr>
                  <w:tab/>
                </w:r>
                <w:r>
                  <w:rPr>
                    <w:noProof/>
                    <w:webHidden/>
                  </w:rPr>
                  <w:fldChar w:fldCharType="begin"/>
                </w:r>
                <w:r>
                  <w:rPr>
                    <w:noProof/>
                    <w:webHidden/>
                  </w:rPr>
                  <w:instrText xml:space="preserve"> PAGEREF _Toc139738247 \h </w:instrText>
                </w:r>
                <w:r>
                  <w:rPr>
                    <w:noProof/>
                    <w:webHidden/>
                  </w:rPr>
                </w:r>
                <w:r>
                  <w:rPr>
                    <w:noProof/>
                    <w:webHidden/>
                  </w:rPr>
                  <w:fldChar w:fldCharType="separate"/>
                </w:r>
                <w:r>
                  <w:rPr>
                    <w:noProof/>
                    <w:webHidden/>
                  </w:rPr>
                  <w:t>15</w:t>
                </w:r>
                <w:r>
                  <w:rPr>
                    <w:noProof/>
                    <w:webHidden/>
                  </w:rPr>
                  <w:fldChar w:fldCharType="end"/>
                </w:r>
              </w:hyperlink>
            </w:p>
            <w:p w14:paraId="2306240C" w14:textId="40BFFF97" w:rsidR="00C35B1E" w:rsidRDefault="00C35B1E">
              <w:pPr>
                <w:pStyle w:val="TOC2"/>
                <w:tabs>
                  <w:tab w:val="right" w:leader="dot" w:pos="9350"/>
                </w:tabs>
                <w:rPr>
                  <w:rFonts w:eastAsiaTheme="minorEastAsia"/>
                  <w:noProof/>
                  <w:kern w:val="2"/>
                  <w:lang w:eastAsia="en-GB"/>
                  <w14:ligatures w14:val="standardContextual"/>
                </w:rPr>
              </w:pPr>
              <w:hyperlink w:anchor="_Toc139738248" w:history="1">
                <w:r w:rsidRPr="00342955">
                  <w:rPr>
                    <w:rStyle w:val="Hyperlink"/>
                    <w:noProof/>
                  </w:rPr>
                  <w:t>Bibliography</w:t>
                </w:r>
                <w:r>
                  <w:rPr>
                    <w:noProof/>
                    <w:webHidden/>
                  </w:rPr>
                  <w:tab/>
                </w:r>
                <w:r>
                  <w:rPr>
                    <w:noProof/>
                    <w:webHidden/>
                  </w:rPr>
                  <w:fldChar w:fldCharType="begin"/>
                </w:r>
                <w:r>
                  <w:rPr>
                    <w:noProof/>
                    <w:webHidden/>
                  </w:rPr>
                  <w:instrText xml:space="preserve"> PAGEREF _Toc139738248 \h </w:instrText>
                </w:r>
                <w:r>
                  <w:rPr>
                    <w:noProof/>
                    <w:webHidden/>
                  </w:rPr>
                </w:r>
                <w:r>
                  <w:rPr>
                    <w:noProof/>
                    <w:webHidden/>
                  </w:rPr>
                  <w:fldChar w:fldCharType="separate"/>
                </w:r>
                <w:r>
                  <w:rPr>
                    <w:noProof/>
                    <w:webHidden/>
                  </w:rPr>
                  <w:t>19</w:t>
                </w:r>
                <w:r>
                  <w:rPr>
                    <w:noProof/>
                    <w:webHidden/>
                  </w:rPr>
                  <w:fldChar w:fldCharType="end"/>
                </w:r>
              </w:hyperlink>
            </w:p>
            <w:p w14:paraId="3DA199D4" w14:textId="3564CC4A" w:rsidR="00C35B1E" w:rsidRDefault="00C35B1E">
              <w:pPr>
                <w:pStyle w:val="TOC2"/>
                <w:tabs>
                  <w:tab w:val="right" w:leader="dot" w:pos="9350"/>
                </w:tabs>
                <w:rPr>
                  <w:rFonts w:eastAsiaTheme="minorEastAsia"/>
                  <w:noProof/>
                  <w:kern w:val="2"/>
                  <w:lang w:eastAsia="en-GB"/>
                  <w14:ligatures w14:val="standardContextual"/>
                </w:rPr>
              </w:pPr>
              <w:hyperlink w:anchor="_Toc139738249" w:history="1">
                <w:r w:rsidRPr="00342955">
                  <w:rPr>
                    <w:rStyle w:val="Hyperlink"/>
                    <w:noProof/>
                    <w:lang w:val="fr-FR"/>
                  </w:rPr>
                  <w:t>Appendix 1</w:t>
                </w:r>
                <w:r>
                  <w:rPr>
                    <w:noProof/>
                    <w:webHidden/>
                  </w:rPr>
                  <w:tab/>
                </w:r>
                <w:r>
                  <w:rPr>
                    <w:noProof/>
                    <w:webHidden/>
                  </w:rPr>
                  <w:fldChar w:fldCharType="begin"/>
                </w:r>
                <w:r>
                  <w:rPr>
                    <w:noProof/>
                    <w:webHidden/>
                  </w:rPr>
                  <w:instrText xml:space="preserve"> PAGEREF _Toc139738249 \h </w:instrText>
                </w:r>
                <w:r>
                  <w:rPr>
                    <w:noProof/>
                    <w:webHidden/>
                  </w:rPr>
                </w:r>
                <w:r>
                  <w:rPr>
                    <w:noProof/>
                    <w:webHidden/>
                  </w:rPr>
                  <w:fldChar w:fldCharType="separate"/>
                </w:r>
                <w:r>
                  <w:rPr>
                    <w:noProof/>
                    <w:webHidden/>
                  </w:rPr>
                  <w:t>22</w:t>
                </w:r>
                <w:r>
                  <w:rPr>
                    <w:noProof/>
                    <w:webHidden/>
                  </w:rPr>
                  <w:fldChar w:fldCharType="end"/>
                </w:r>
              </w:hyperlink>
            </w:p>
            <w:p w14:paraId="42394321" w14:textId="7B974011" w:rsidR="00885114" w:rsidRPr="00B325A0" w:rsidRDefault="00885114" w:rsidP="00B325A0">
              <w:pPr>
                <w:spacing w:line="240" w:lineRule="auto"/>
                <w:rPr>
                  <w:rFonts w:ascii="Arial" w:hAnsi="Arial" w:cs="Arial"/>
                  <w:sz w:val="24"/>
                  <w:szCs w:val="24"/>
                </w:rPr>
              </w:pPr>
              <w:r w:rsidRPr="00B325A0">
                <w:rPr>
                  <w:rFonts w:ascii="Arial" w:hAnsi="Arial" w:cs="Arial"/>
                  <w:noProof/>
                  <w:sz w:val="24"/>
                  <w:szCs w:val="24"/>
                </w:rPr>
                <w:fldChar w:fldCharType="end"/>
              </w:r>
            </w:p>
          </w:sdtContent>
        </w:sdt>
        <w:p w14:paraId="79077526" w14:textId="08A434DE" w:rsidR="00885114" w:rsidRPr="00B325A0" w:rsidRDefault="00885114" w:rsidP="00B325A0">
          <w:pPr>
            <w:pStyle w:val="TOCHeading"/>
            <w:spacing w:line="240" w:lineRule="auto"/>
            <w:rPr>
              <w:rFonts w:ascii="Arial" w:hAnsi="Arial" w:cs="Arial"/>
              <w:color w:val="auto"/>
              <w:sz w:val="24"/>
              <w:szCs w:val="24"/>
            </w:rPr>
          </w:pPr>
        </w:p>
        <w:p w14:paraId="68FE57E8" w14:textId="78CB06D9" w:rsidR="00715A8B" w:rsidRPr="00B325A0" w:rsidRDefault="00A95817" w:rsidP="00B325A0">
          <w:pPr>
            <w:spacing w:before="120" w:after="120" w:line="240" w:lineRule="auto"/>
            <w:rPr>
              <w:rFonts w:ascii="Arial" w:hAnsi="Arial" w:cs="Arial"/>
              <w:sz w:val="24"/>
              <w:szCs w:val="24"/>
            </w:rPr>
          </w:pPr>
        </w:p>
      </w:sdtContent>
    </w:sdt>
    <w:p w14:paraId="1A7CBFC3" w14:textId="18394979" w:rsidR="00F53EF8" w:rsidRPr="00B325A0" w:rsidRDefault="007A0F0B" w:rsidP="00B325A0">
      <w:pPr>
        <w:spacing w:line="240" w:lineRule="auto"/>
        <w:rPr>
          <w:rFonts w:ascii="Arial" w:hAnsi="Arial" w:cs="Arial"/>
          <w:sz w:val="24"/>
          <w:szCs w:val="24"/>
        </w:rPr>
      </w:pPr>
      <w:r w:rsidRPr="00B325A0">
        <w:rPr>
          <w:rFonts w:ascii="Arial" w:hAnsi="Arial" w:cs="Arial"/>
          <w:sz w:val="24"/>
          <w:szCs w:val="24"/>
        </w:rPr>
        <w:br w:type="page"/>
      </w:r>
    </w:p>
    <w:p w14:paraId="3ED55503" w14:textId="1C7ED501" w:rsidR="00D2291D" w:rsidRPr="00B14CE7" w:rsidRDefault="0006008A" w:rsidP="00B325A0">
      <w:pPr>
        <w:pStyle w:val="Heading2"/>
        <w:spacing w:line="240" w:lineRule="auto"/>
        <w:rPr>
          <w:rFonts w:ascii="Arial" w:hAnsi="Arial" w:cs="Arial"/>
          <w:color w:val="5B9BD5" w:themeColor="accent1"/>
          <w:sz w:val="24"/>
          <w:szCs w:val="24"/>
        </w:rPr>
      </w:pPr>
      <w:bookmarkStart w:id="0" w:name="_Toc456901515"/>
      <w:bookmarkStart w:id="1" w:name="_Toc139738227"/>
      <w:r w:rsidRPr="00B14CE7">
        <w:rPr>
          <w:rFonts w:ascii="Arial" w:hAnsi="Arial" w:cs="Arial"/>
          <w:color w:val="5B9BD5" w:themeColor="accent1"/>
          <w:sz w:val="24"/>
          <w:szCs w:val="24"/>
        </w:rPr>
        <w:lastRenderedPageBreak/>
        <w:t>Introduction</w:t>
      </w:r>
      <w:bookmarkEnd w:id="0"/>
      <w:bookmarkEnd w:id="1"/>
      <w:r w:rsidRPr="00B14CE7">
        <w:rPr>
          <w:rFonts w:ascii="Arial" w:hAnsi="Arial" w:cs="Arial"/>
          <w:color w:val="5B9BD5" w:themeColor="accent1"/>
          <w:sz w:val="24"/>
          <w:szCs w:val="24"/>
        </w:rPr>
        <w:t xml:space="preserve"> </w:t>
      </w:r>
    </w:p>
    <w:p w14:paraId="48BE5357" w14:textId="4890117D" w:rsidR="005F4FD0" w:rsidRPr="004C534B" w:rsidRDefault="005F4FD0" w:rsidP="004C534B">
      <w:pPr>
        <w:spacing w:line="240" w:lineRule="auto"/>
        <w:rPr>
          <w:rFonts w:ascii="Arial" w:hAnsi="Arial" w:cs="Arial"/>
          <w:sz w:val="24"/>
          <w:szCs w:val="24"/>
        </w:rPr>
      </w:pPr>
    </w:p>
    <w:p w14:paraId="559ACE3C" w14:textId="77A014A9" w:rsidR="00AF1084" w:rsidRPr="004C534B" w:rsidRDefault="001A5306" w:rsidP="004C534B">
      <w:pPr>
        <w:spacing w:line="240" w:lineRule="auto"/>
        <w:rPr>
          <w:rFonts w:ascii="Arial" w:hAnsi="Arial" w:cs="Arial"/>
          <w:sz w:val="24"/>
          <w:szCs w:val="24"/>
        </w:rPr>
      </w:pPr>
      <w:r w:rsidRPr="004C534B">
        <w:rPr>
          <w:rFonts w:ascii="Arial" w:hAnsi="Arial" w:cs="Arial"/>
          <w:sz w:val="24"/>
          <w:szCs w:val="24"/>
        </w:rPr>
        <w:t>According to Stein and Heller (1979)</w:t>
      </w:r>
      <w:r w:rsidRPr="004C534B">
        <w:rPr>
          <w:rFonts w:ascii="Arial" w:hAnsi="Arial" w:cs="Arial"/>
          <w:sz w:val="24"/>
          <w:szCs w:val="24"/>
        </w:rPr>
        <w:t xml:space="preserve"> e</w:t>
      </w:r>
      <w:r w:rsidR="00AF1084" w:rsidRPr="004C534B">
        <w:rPr>
          <w:rFonts w:ascii="Arial" w:hAnsi="Arial" w:cs="Arial"/>
          <w:sz w:val="24"/>
          <w:szCs w:val="24"/>
        </w:rPr>
        <w:t xml:space="preserve">mergent leadership is a select type of leadership. It occurs devoid of any election or appointment. It happens when a team member gradually steps up as a leader </w:t>
      </w:r>
      <w:r w:rsidR="00672EC9" w:rsidRPr="004C534B">
        <w:rPr>
          <w:rFonts w:ascii="Arial" w:hAnsi="Arial" w:cs="Arial"/>
          <w:sz w:val="24"/>
          <w:szCs w:val="24"/>
        </w:rPr>
        <w:t>in each</w:t>
      </w:r>
      <w:r w:rsidR="00AF1084" w:rsidRPr="004C534B">
        <w:rPr>
          <w:rFonts w:ascii="Arial" w:hAnsi="Arial" w:cs="Arial"/>
          <w:sz w:val="24"/>
          <w:szCs w:val="24"/>
        </w:rPr>
        <w:t xml:space="preserve"> group setting. This type of leadership </w:t>
      </w:r>
      <w:r w:rsidR="00F5410D" w:rsidRPr="004C534B">
        <w:rPr>
          <w:rFonts w:ascii="Arial" w:hAnsi="Arial" w:cs="Arial"/>
          <w:sz w:val="24"/>
          <w:szCs w:val="24"/>
        </w:rPr>
        <w:t>is transforming</w:t>
      </w:r>
      <w:r w:rsidR="00AF1084" w:rsidRPr="004C534B">
        <w:rPr>
          <w:rFonts w:ascii="Arial" w:hAnsi="Arial" w:cs="Arial"/>
          <w:sz w:val="24"/>
          <w:szCs w:val="24"/>
        </w:rPr>
        <w:t xml:space="preserve"> the business </w:t>
      </w:r>
      <w:r w:rsidR="008D349B" w:rsidRPr="004C534B">
        <w:rPr>
          <w:rFonts w:ascii="Arial" w:hAnsi="Arial" w:cs="Arial"/>
          <w:sz w:val="24"/>
          <w:szCs w:val="24"/>
        </w:rPr>
        <w:t>world</w:t>
      </w:r>
      <w:r w:rsidR="00AF1084" w:rsidRPr="004C534B">
        <w:rPr>
          <w:rFonts w:ascii="Arial" w:hAnsi="Arial" w:cs="Arial"/>
          <w:sz w:val="24"/>
          <w:szCs w:val="24"/>
        </w:rPr>
        <w:t xml:space="preserve"> by allowing team members to make their own decisions outside the business organization’s </w:t>
      </w:r>
      <w:r w:rsidR="008D349B" w:rsidRPr="004C534B">
        <w:rPr>
          <w:rFonts w:ascii="Arial" w:hAnsi="Arial" w:cs="Arial"/>
          <w:sz w:val="24"/>
          <w:szCs w:val="24"/>
        </w:rPr>
        <w:t>confinements</w:t>
      </w:r>
      <w:r w:rsidR="00AF1084" w:rsidRPr="004C534B">
        <w:rPr>
          <w:rFonts w:ascii="Arial" w:hAnsi="Arial" w:cs="Arial"/>
          <w:sz w:val="24"/>
          <w:szCs w:val="24"/>
        </w:rPr>
        <w:t>.</w:t>
      </w:r>
    </w:p>
    <w:p w14:paraId="2EE6B4FB" w14:textId="3C9E0113" w:rsidR="00AF1084" w:rsidRPr="004C534B" w:rsidRDefault="00AF1084" w:rsidP="004C534B">
      <w:pPr>
        <w:pStyle w:val="NormalWeb"/>
        <w:shd w:val="clear" w:color="auto" w:fill="FFFFFF"/>
        <w:spacing w:before="0" w:beforeAutospacing="0" w:after="300" w:afterAutospacing="0"/>
        <w:rPr>
          <w:rFonts w:ascii="Arial" w:hAnsi="Arial" w:cs="Arial"/>
        </w:rPr>
      </w:pPr>
      <w:r w:rsidRPr="004C534B">
        <w:rPr>
          <w:rFonts w:ascii="Arial" w:hAnsi="Arial" w:cs="Arial"/>
        </w:rPr>
        <w:t xml:space="preserve">Therefore, a colleague can decide to be an emergent leader and lead </w:t>
      </w:r>
      <w:r w:rsidR="00BC7A22" w:rsidRPr="004C534B">
        <w:rPr>
          <w:rFonts w:ascii="Arial" w:hAnsi="Arial" w:cs="Arial"/>
        </w:rPr>
        <w:t>their employees</w:t>
      </w:r>
      <w:r w:rsidRPr="004C534B">
        <w:rPr>
          <w:rFonts w:ascii="Arial" w:hAnsi="Arial" w:cs="Arial"/>
        </w:rPr>
        <w:t xml:space="preserve"> without top management approval</w:t>
      </w:r>
      <w:r w:rsidR="00BC7A22" w:rsidRPr="004C534B">
        <w:rPr>
          <w:rFonts w:ascii="Arial" w:hAnsi="Arial" w:cs="Arial"/>
        </w:rPr>
        <w:t xml:space="preserve"> or qualifications</w:t>
      </w:r>
      <w:r w:rsidRPr="004C534B">
        <w:rPr>
          <w:rFonts w:ascii="Arial" w:hAnsi="Arial" w:cs="Arial"/>
        </w:rPr>
        <w:t>. However, other team members need to have embraced emergent leadership and all it stands for this to be successful.</w:t>
      </w:r>
    </w:p>
    <w:p w14:paraId="5694DFB6" w14:textId="1C446341" w:rsidR="00BB7E98" w:rsidRPr="004C534B" w:rsidRDefault="00672EC9" w:rsidP="004C534B">
      <w:pPr>
        <w:pStyle w:val="NormalWeb"/>
        <w:shd w:val="clear" w:color="auto" w:fill="FFFFFF"/>
        <w:spacing w:before="0" w:beforeAutospacing="0" w:after="300" w:afterAutospacing="0"/>
        <w:rPr>
          <w:rFonts w:ascii="Arial" w:hAnsi="Arial" w:cs="Arial"/>
        </w:rPr>
      </w:pPr>
      <w:r w:rsidRPr="004C534B">
        <w:rPr>
          <w:rFonts w:ascii="Arial" w:hAnsi="Arial" w:cs="Arial"/>
        </w:rPr>
        <w:t xml:space="preserve">This business reports </w:t>
      </w:r>
      <w:r w:rsidR="004C534B" w:rsidRPr="004C534B">
        <w:rPr>
          <w:rFonts w:ascii="Arial" w:hAnsi="Arial" w:cs="Arial"/>
        </w:rPr>
        <w:t>investigates</w:t>
      </w:r>
      <w:r w:rsidRPr="004C534B">
        <w:rPr>
          <w:rFonts w:ascii="Arial" w:hAnsi="Arial" w:cs="Arial"/>
        </w:rPr>
        <w:t xml:space="preserve"> research detailing different </w:t>
      </w:r>
      <w:r w:rsidR="00366155" w:rsidRPr="004C534B">
        <w:rPr>
          <w:rFonts w:ascii="Arial" w:hAnsi="Arial" w:cs="Arial"/>
        </w:rPr>
        <w:t xml:space="preserve">leadership </w:t>
      </w:r>
      <w:r w:rsidR="004C534B" w:rsidRPr="004C534B">
        <w:rPr>
          <w:rFonts w:ascii="Arial" w:hAnsi="Arial" w:cs="Arial"/>
        </w:rPr>
        <w:t>styles, in</w:t>
      </w:r>
      <w:r w:rsidR="00366155" w:rsidRPr="004C534B">
        <w:rPr>
          <w:rFonts w:ascii="Arial" w:hAnsi="Arial" w:cs="Arial"/>
        </w:rPr>
        <w:t xml:space="preserve"> different situations with different people. This business report will also include my personal </w:t>
      </w:r>
      <w:r w:rsidR="009A4CE0" w:rsidRPr="004C534B">
        <w:rPr>
          <w:rFonts w:ascii="Arial" w:hAnsi="Arial" w:cs="Arial"/>
        </w:rPr>
        <w:t>situational leadership style, leadership strengths and weaknesses and leadership traits. These are critically analysed and discussed the importance of each</w:t>
      </w:r>
      <w:r w:rsidR="00B53C73" w:rsidRPr="004C534B">
        <w:rPr>
          <w:rFonts w:ascii="Arial" w:hAnsi="Arial" w:cs="Arial"/>
        </w:rPr>
        <w:t>.</w:t>
      </w:r>
    </w:p>
    <w:p w14:paraId="2F232FA3" w14:textId="0F62138C" w:rsidR="00BB7E98" w:rsidRPr="00B14CE7" w:rsidRDefault="00E758EF" w:rsidP="00B325A0">
      <w:pPr>
        <w:pStyle w:val="Heading2"/>
        <w:spacing w:line="240" w:lineRule="auto"/>
        <w:rPr>
          <w:rFonts w:ascii="Arial" w:hAnsi="Arial" w:cs="Arial"/>
          <w:color w:val="5B9BD5" w:themeColor="accent1"/>
          <w:sz w:val="24"/>
          <w:szCs w:val="24"/>
        </w:rPr>
      </w:pPr>
      <w:bookmarkStart w:id="2" w:name="_Toc139738228"/>
      <w:r w:rsidRPr="00B14CE7">
        <w:rPr>
          <w:rFonts w:ascii="Arial" w:hAnsi="Arial" w:cs="Arial"/>
          <w:color w:val="5B9BD5" w:themeColor="accent1"/>
          <w:sz w:val="24"/>
          <w:szCs w:val="24"/>
        </w:rPr>
        <w:t xml:space="preserve">Critically assess a recognised leadership model or theory in relation to its ability to impact on </w:t>
      </w:r>
      <w:r w:rsidR="00550F5A" w:rsidRPr="00B14CE7">
        <w:rPr>
          <w:rFonts w:ascii="Arial" w:hAnsi="Arial" w:cs="Arial"/>
          <w:color w:val="5B9BD5" w:themeColor="accent1"/>
          <w:sz w:val="24"/>
          <w:szCs w:val="24"/>
        </w:rPr>
        <w:t>individual’s</w:t>
      </w:r>
      <w:r w:rsidRPr="00B14CE7">
        <w:rPr>
          <w:rFonts w:ascii="Arial" w:hAnsi="Arial" w:cs="Arial"/>
          <w:color w:val="5B9BD5" w:themeColor="accent1"/>
          <w:sz w:val="24"/>
          <w:szCs w:val="24"/>
        </w:rPr>
        <w:t xml:space="preserve"> workplace performance.</w:t>
      </w:r>
      <w:bookmarkEnd w:id="2"/>
      <w:r w:rsidRPr="00B14CE7">
        <w:rPr>
          <w:rFonts w:ascii="Arial" w:hAnsi="Arial" w:cs="Arial"/>
          <w:color w:val="5B9BD5" w:themeColor="accent1"/>
          <w:sz w:val="24"/>
          <w:szCs w:val="24"/>
        </w:rPr>
        <w:t xml:space="preserve"> </w:t>
      </w:r>
    </w:p>
    <w:p w14:paraId="2225D3E7" w14:textId="77777777" w:rsidR="00550F5A" w:rsidRPr="00B325A0" w:rsidRDefault="00550F5A" w:rsidP="00B325A0">
      <w:pPr>
        <w:spacing w:line="240" w:lineRule="auto"/>
        <w:rPr>
          <w:rFonts w:ascii="Arial" w:hAnsi="Arial" w:cs="Arial"/>
          <w:sz w:val="24"/>
          <w:szCs w:val="24"/>
        </w:rPr>
      </w:pPr>
    </w:p>
    <w:p w14:paraId="25B7C931" w14:textId="77777777" w:rsidR="00A01A7D" w:rsidRDefault="005B6069" w:rsidP="00B325A0">
      <w:pPr>
        <w:spacing w:line="240" w:lineRule="auto"/>
        <w:rPr>
          <w:rFonts w:ascii="Arial" w:hAnsi="Arial" w:cs="Arial"/>
          <w:sz w:val="24"/>
          <w:szCs w:val="24"/>
        </w:rPr>
      </w:pPr>
      <w:r w:rsidRPr="00B325A0">
        <w:rPr>
          <w:rFonts w:ascii="Arial" w:hAnsi="Arial" w:cs="Arial"/>
          <w:sz w:val="24"/>
          <w:szCs w:val="24"/>
        </w:rPr>
        <w:t>According to Northouse (2022)</w:t>
      </w:r>
      <w:r w:rsidR="00001D98" w:rsidRPr="00B325A0">
        <w:rPr>
          <w:rFonts w:ascii="Arial" w:hAnsi="Arial" w:cs="Arial"/>
          <w:sz w:val="24"/>
          <w:szCs w:val="24"/>
        </w:rPr>
        <w:t xml:space="preserve"> leadership within the 21</w:t>
      </w:r>
      <w:r w:rsidR="00001D98" w:rsidRPr="00B325A0">
        <w:rPr>
          <w:rFonts w:ascii="Arial" w:hAnsi="Arial" w:cs="Arial"/>
          <w:sz w:val="24"/>
          <w:szCs w:val="24"/>
          <w:vertAlign w:val="superscript"/>
        </w:rPr>
        <w:t>st</w:t>
      </w:r>
      <w:r w:rsidR="00001D98" w:rsidRPr="00B325A0">
        <w:rPr>
          <w:rFonts w:ascii="Arial" w:hAnsi="Arial" w:cs="Arial"/>
          <w:sz w:val="24"/>
          <w:szCs w:val="24"/>
        </w:rPr>
        <w:t xml:space="preserve"> century is a process</w:t>
      </w:r>
      <w:r w:rsidR="00504D70" w:rsidRPr="00B325A0">
        <w:rPr>
          <w:rFonts w:ascii="Arial" w:hAnsi="Arial" w:cs="Arial"/>
          <w:sz w:val="24"/>
          <w:szCs w:val="24"/>
        </w:rPr>
        <w:t xml:space="preserve"> that involves giving purpose</w:t>
      </w:r>
      <w:r w:rsidR="009D366D" w:rsidRPr="00B325A0">
        <w:rPr>
          <w:rFonts w:ascii="Arial" w:hAnsi="Arial" w:cs="Arial"/>
          <w:sz w:val="24"/>
          <w:szCs w:val="24"/>
        </w:rPr>
        <w:t xml:space="preserve"> or meaningful direction. Northouse </w:t>
      </w:r>
      <w:r w:rsidR="00C17059">
        <w:rPr>
          <w:rFonts w:ascii="Arial" w:hAnsi="Arial" w:cs="Arial"/>
          <w:sz w:val="24"/>
          <w:szCs w:val="24"/>
        </w:rPr>
        <w:t xml:space="preserve">(2022) </w:t>
      </w:r>
      <w:r w:rsidR="009D366D" w:rsidRPr="00B325A0">
        <w:rPr>
          <w:rFonts w:ascii="Arial" w:hAnsi="Arial" w:cs="Arial"/>
          <w:sz w:val="24"/>
          <w:szCs w:val="24"/>
        </w:rPr>
        <w:t xml:space="preserve">says that by </w:t>
      </w:r>
      <w:r w:rsidR="00503055" w:rsidRPr="00B325A0">
        <w:rPr>
          <w:rFonts w:ascii="Arial" w:hAnsi="Arial" w:cs="Arial"/>
          <w:sz w:val="24"/>
          <w:szCs w:val="24"/>
        </w:rPr>
        <w:t>following a process will influence the team and set a clear goal.</w:t>
      </w:r>
      <w:r w:rsidR="00001D98" w:rsidRPr="00B325A0">
        <w:rPr>
          <w:rFonts w:ascii="Arial" w:hAnsi="Arial" w:cs="Arial"/>
          <w:sz w:val="24"/>
          <w:szCs w:val="24"/>
        </w:rPr>
        <w:t xml:space="preserve"> </w:t>
      </w:r>
      <w:r w:rsidR="00503055" w:rsidRPr="00B325A0">
        <w:rPr>
          <w:rFonts w:ascii="Arial" w:hAnsi="Arial" w:cs="Arial"/>
          <w:sz w:val="24"/>
          <w:szCs w:val="24"/>
        </w:rPr>
        <w:t>However, the definition is a</w:t>
      </w:r>
      <w:r w:rsidR="00001D98" w:rsidRPr="00B325A0">
        <w:rPr>
          <w:rFonts w:ascii="Arial" w:hAnsi="Arial" w:cs="Arial"/>
          <w:sz w:val="24"/>
          <w:szCs w:val="24"/>
        </w:rPr>
        <w:t xml:space="preserve"> forever </w:t>
      </w:r>
      <w:r w:rsidR="009766CB">
        <w:rPr>
          <w:rFonts w:ascii="Arial" w:hAnsi="Arial" w:cs="Arial"/>
          <w:sz w:val="24"/>
          <w:szCs w:val="24"/>
        </w:rPr>
        <w:t>changing</w:t>
      </w:r>
      <w:r w:rsidR="00001D98" w:rsidRPr="00B325A0">
        <w:rPr>
          <w:rFonts w:ascii="Arial" w:hAnsi="Arial" w:cs="Arial"/>
          <w:sz w:val="24"/>
          <w:szCs w:val="24"/>
        </w:rPr>
        <w:t xml:space="preserve"> definition as leadership means different to </w:t>
      </w:r>
      <w:proofErr w:type="gramStart"/>
      <w:r w:rsidR="00001D98" w:rsidRPr="00B325A0">
        <w:rPr>
          <w:rFonts w:ascii="Arial" w:hAnsi="Arial" w:cs="Arial"/>
          <w:sz w:val="24"/>
          <w:szCs w:val="24"/>
        </w:rPr>
        <w:t>each individual</w:t>
      </w:r>
      <w:proofErr w:type="gramEnd"/>
      <w:r w:rsidR="0027408C" w:rsidRPr="00B325A0">
        <w:rPr>
          <w:rFonts w:ascii="Arial" w:hAnsi="Arial" w:cs="Arial"/>
          <w:sz w:val="24"/>
          <w:szCs w:val="24"/>
        </w:rPr>
        <w:t xml:space="preserve"> </w:t>
      </w:r>
      <w:r w:rsidR="006D1164" w:rsidRPr="00B325A0">
        <w:rPr>
          <w:rFonts w:ascii="Arial" w:hAnsi="Arial" w:cs="Arial"/>
          <w:sz w:val="24"/>
          <w:szCs w:val="24"/>
        </w:rPr>
        <w:t>according to Bass (1981)</w:t>
      </w:r>
      <w:r w:rsidR="00001D98" w:rsidRPr="00B325A0">
        <w:rPr>
          <w:rFonts w:ascii="Arial" w:hAnsi="Arial" w:cs="Arial"/>
          <w:sz w:val="24"/>
          <w:szCs w:val="24"/>
        </w:rPr>
        <w:t xml:space="preserve">. </w:t>
      </w:r>
      <w:r w:rsidR="00B800A8" w:rsidRPr="00B325A0">
        <w:rPr>
          <w:rFonts w:ascii="Arial" w:hAnsi="Arial" w:cs="Arial"/>
          <w:sz w:val="24"/>
          <w:szCs w:val="24"/>
        </w:rPr>
        <w:t>Northouse</w:t>
      </w:r>
      <w:r w:rsidR="00513109" w:rsidRPr="00B325A0">
        <w:rPr>
          <w:rFonts w:ascii="Arial" w:hAnsi="Arial" w:cs="Arial"/>
          <w:sz w:val="24"/>
          <w:szCs w:val="24"/>
        </w:rPr>
        <w:t xml:space="preserve"> (2022)</w:t>
      </w:r>
      <w:r w:rsidR="00B800A8" w:rsidRPr="00B325A0">
        <w:rPr>
          <w:rFonts w:ascii="Arial" w:hAnsi="Arial" w:cs="Arial"/>
          <w:sz w:val="24"/>
          <w:szCs w:val="24"/>
        </w:rPr>
        <w:t xml:space="preserve"> states that the research shows authentic </w:t>
      </w:r>
      <w:r w:rsidR="00FE133C" w:rsidRPr="00B325A0">
        <w:rPr>
          <w:rFonts w:ascii="Arial" w:hAnsi="Arial" w:cs="Arial"/>
          <w:sz w:val="24"/>
          <w:szCs w:val="24"/>
        </w:rPr>
        <w:t xml:space="preserve">and ethical leadership has the highest interest. </w:t>
      </w:r>
    </w:p>
    <w:p w14:paraId="78AFFE8B" w14:textId="0395D277" w:rsidR="00F35B2B" w:rsidRPr="00B325A0" w:rsidRDefault="00113A3F" w:rsidP="00B325A0">
      <w:pPr>
        <w:spacing w:line="240" w:lineRule="auto"/>
        <w:rPr>
          <w:rFonts w:ascii="Arial" w:eastAsia="Times New Roman" w:hAnsi="Arial" w:cs="Arial"/>
          <w:sz w:val="24"/>
          <w:szCs w:val="24"/>
        </w:rPr>
      </w:pPr>
      <w:r w:rsidRPr="00B325A0">
        <w:rPr>
          <w:rFonts w:ascii="Arial" w:hAnsi="Arial" w:cs="Arial"/>
          <w:sz w:val="24"/>
          <w:szCs w:val="24"/>
        </w:rPr>
        <w:t xml:space="preserve">As organisations become </w:t>
      </w:r>
      <w:r w:rsidR="009A092E" w:rsidRPr="00B325A0">
        <w:rPr>
          <w:rFonts w:ascii="Arial" w:hAnsi="Arial" w:cs="Arial"/>
          <w:sz w:val="24"/>
          <w:szCs w:val="24"/>
        </w:rPr>
        <w:t xml:space="preserve">increasingly popular </w:t>
      </w:r>
      <w:r w:rsidR="00E67387" w:rsidRPr="00B325A0">
        <w:rPr>
          <w:rFonts w:ascii="Arial" w:hAnsi="Arial" w:cs="Arial"/>
          <w:sz w:val="24"/>
          <w:szCs w:val="24"/>
        </w:rPr>
        <w:t>in diversity and inclusive there a many new leadership styles</w:t>
      </w:r>
      <w:r w:rsidR="009B41C0" w:rsidRPr="00B325A0">
        <w:rPr>
          <w:rFonts w:ascii="Arial" w:hAnsi="Arial" w:cs="Arial"/>
          <w:sz w:val="24"/>
          <w:szCs w:val="24"/>
        </w:rPr>
        <w:t xml:space="preserve"> have been </w:t>
      </w:r>
      <w:r w:rsidR="00E67387" w:rsidRPr="00B325A0">
        <w:rPr>
          <w:rFonts w:ascii="Arial" w:hAnsi="Arial" w:cs="Arial"/>
          <w:sz w:val="24"/>
          <w:szCs w:val="24"/>
        </w:rPr>
        <w:t xml:space="preserve">seen across the world, such as, </w:t>
      </w:r>
      <w:r w:rsidR="00F0632D" w:rsidRPr="00B325A0">
        <w:rPr>
          <w:rFonts w:ascii="Arial" w:hAnsi="Arial" w:cs="Arial"/>
          <w:sz w:val="24"/>
          <w:szCs w:val="24"/>
        </w:rPr>
        <w:t>authentic</w:t>
      </w:r>
      <w:r w:rsidR="00DE60BA" w:rsidRPr="00B325A0">
        <w:rPr>
          <w:rFonts w:ascii="Arial" w:hAnsi="Arial" w:cs="Arial"/>
          <w:sz w:val="24"/>
          <w:szCs w:val="24"/>
        </w:rPr>
        <w:t xml:space="preserve"> leadership</w:t>
      </w:r>
      <w:r w:rsidR="009B41C0" w:rsidRPr="00B325A0">
        <w:rPr>
          <w:rFonts w:ascii="Arial" w:hAnsi="Arial" w:cs="Arial"/>
          <w:sz w:val="24"/>
          <w:szCs w:val="24"/>
        </w:rPr>
        <w:t xml:space="preserve">: </w:t>
      </w:r>
      <w:r w:rsidR="001000B5" w:rsidRPr="00B325A0">
        <w:rPr>
          <w:rFonts w:ascii="Arial" w:hAnsi="Arial" w:cs="Arial"/>
          <w:sz w:val="24"/>
          <w:szCs w:val="24"/>
        </w:rPr>
        <w:t>whereby the authenticity of leaders</w:t>
      </w:r>
      <w:r w:rsidR="003D0984" w:rsidRPr="00B325A0">
        <w:rPr>
          <w:rFonts w:ascii="Arial" w:hAnsi="Arial" w:cs="Arial"/>
          <w:sz w:val="24"/>
          <w:szCs w:val="24"/>
        </w:rPr>
        <w:t>hip</w:t>
      </w:r>
      <w:r w:rsidR="001000B5" w:rsidRPr="00B325A0">
        <w:rPr>
          <w:rFonts w:ascii="Arial" w:hAnsi="Arial" w:cs="Arial"/>
          <w:sz w:val="24"/>
          <w:szCs w:val="24"/>
        </w:rPr>
        <w:t xml:space="preserve"> and their leaders</w:t>
      </w:r>
      <w:r w:rsidR="003D0984" w:rsidRPr="00B325A0">
        <w:rPr>
          <w:rFonts w:ascii="Arial" w:hAnsi="Arial" w:cs="Arial"/>
          <w:sz w:val="24"/>
          <w:szCs w:val="24"/>
        </w:rPr>
        <w:t>hip is emphasised George (2003)</w:t>
      </w:r>
      <w:r w:rsidR="00F0632D" w:rsidRPr="00B325A0">
        <w:rPr>
          <w:rFonts w:ascii="Arial" w:hAnsi="Arial" w:cs="Arial"/>
          <w:sz w:val="24"/>
          <w:szCs w:val="24"/>
        </w:rPr>
        <w:t>, ethical</w:t>
      </w:r>
      <w:r w:rsidR="00BC504F" w:rsidRPr="00B325A0">
        <w:rPr>
          <w:rFonts w:ascii="Arial" w:hAnsi="Arial" w:cs="Arial"/>
          <w:sz w:val="24"/>
          <w:szCs w:val="24"/>
        </w:rPr>
        <w:t xml:space="preserve"> leadership</w:t>
      </w:r>
      <w:r w:rsidR="003D0984" w:rsidRPr="00B325A0">
        <w:rPr>
          <w:rFonts w:ascii="Arial" w:hAnsi="Arial" w:cs="Arial"/>
          <w:sz w:val="24"/>
          <w:szCs w:val="24"/>
        </w:rPr>
        <w:t>:</w:t>
      </w:r>
      <w:r w:rsidR="009F4A02" w:rsidRPr="00B325A0">
        <w:rPr>
          <w:rFonts w:ascii="Arial" w:hAnsi="Arial" w:cs="Arial"/>
          <w:sz w:val="24"/>
          <w:szCs w:val="24"/>
        </w:rPr>
        <w:t xml:space="preserve"> </w:t>
      </w:r>
      <w:r w:rsidR="00F10CBD" w:rsidRPr="00B325A0">
        <w:rPr>
          <w:rFonts w:ascii="Arial" w:hAnsi="Arial" w:cs="Arial"/>
          <w:sz w:val="24"/>
          <w:szCs w:val="24"/>
        </w:rPr>
        <w:t>is a style that draws</w:t>
      </w:r>
      <w:r w:rsidR="007E066F" w:rsidRPr="00B325A0">
        <w:rPr>
          <w:rFonts w:ascii="Arial" w:hAnsi="Arial" w:cs="Arial"/>
          <w:sz w:val="24"/>
          <w:szCs w:val="24"/>
        </w:rPr>
        <w:t xml:space="preserve"> attention to the</w:t>
      </w:r>
      <w:r w:rsidR="00F10CBD" w:rsidRPr="00B325A0">
        <w:rPr>
          <w:rFonts w:ascii="Arial" w:hAnsi="Arial" w:cs="Arial"/>
          <w:sz w:val="24"/>
          <w:szCs w:val="24"/>
        </w:rPr>
        <w:t xml:space="preserve"> app</w:t>
      </w:r>
      <w:r w:rsidR="007E066F" w:rsidRPr="00B325A0">
        <w:rPr>
          <w:rFonts w:ascii="Arial" w:hAnsi="Arial" w:cs="Arial"/>
          <w:sz w:val="24"/>
          <w:szCs w:val="24"/>
        </w:rPr>
        <w:t xml:space="preserve">ropriate </w:t>
      </w:r>
      <w:r w:rsidR="009C40DB" w:rsidRPr="00B325A0">
        <w:rPr>
          <w:rFonts w:ascii="Arial" w:hAnsi="Arial" w:cs="Arial"/>
          <w:sz w:val="24"/>
          <w:szCs w:val="24"/>
        </w:rPr>
        <w:t>conduct of leaders in their personal actions and interpersonal relationships</w:t>
      </w:r>
      <w:r w:rsidR="00511415" w:rsidRPr="00B325A0">
        <w:rPr>
          <w:rFonts w:ascii="Arial" w:hAnsi="Arial" w:cs="Arial"/>
          <w:sz w:val="24"/>
          <w:szCs w:val="24"/>
        </w:rPr>
        <w:t xml:space="preserve"> and the promotion of such conduct to </w:t>
      </w:r>
      <w:r w:rsidR="00D51D19" w:rsidRPr="00B325A0">
        <w:rPr>
          <w:rFonts w:ascii="Arial" w:hAnsi="Arial" w:cs="Arial"/>
          <w:sz w:val="24"/>
          <w:szCs w:val="24"/>
        </w:rPr>
        <w:t xml:space="preserve">followers. </w:t>
      </w:r>
      <w:r w:rsidR="00740BF1" w:rsidRPr="00B325A0">
        <w:rPr>
          <w:rFonts w:ascii="Arial" w:hAnsi="Arial" w:cs="Arial"/>
          <w:sz w:val="24"/>
          <w:szCs w:val="24"/>
        </w:rPr>
        <w:t>Brown et al. (2005)</w:t>
      </w:r>
      <w:r w:rsidR="00511415" w:rsidRPr="00B325A0">
        <w:rPr>
          <w:rFonts w:ascii="Arial" w:hAnsi="Arial" w:cs="Arial"/>
          <w:sz w:val="24"/>
          <w:szCs w:val="24"/>
        </w:rPr>
        <w:t>.</w:t>
      </w:r>
      <w:r w:rsidR="00F0632D" w:rsidRPr="00B325A0">
        <w:rPr>
          <w:rFonts w:ascii="Arial" w:hAnsi="Arial" w:cs="Arial"/>
          <w:sz w:val="24"/>
          <w:szCs w:val="24"/>
        </w:rPr>
        <w:t xml:space="preserve">, </w:t>
      </w:r>
      <w:r w:rsidR="00F35B2B" w:rsidRPr="00B325A0">
        <w:rPr>
          <w:rFonts w:ascii="Arial" w:eastAsia="Times New Roman" w:hAnsi="Arial" w:cs="Arial"/>
          <w:sz w:val="24"/>
          <w:szCs w:val="24"/>
        </w:rPr>
        <w:t>spiritual leadership</w:t>
      </w:r>
      <w:r w:rsidR="00F35B2B" w:rsidRPr="00B325A0">
        <w:rPr>
          <w:rFonts w:ascii="Arial" w:eastAsia="Times New Roman" w:hAnsi="Arial" w:cs="Arial"/>
          <w:sz w:val="24"/>
          <w:szCs w:val="24"/>
        </w:rPr>
        <w:t xml:space="preserve">: this style </w:t>
      </w:r>
      <w:r w:rsidR="00F35B2B" w:rsidRPr="00B325A0">
        <w:rPr>
          <w:rFonts w:ascii="Arial" w:eastAsia="Times New Roman" w:hAnsi="Arial" w:cs="Arial"/>
          <w:sz w:val="24"/>
          <w:szCs w:val="24"/>
        </w:rPr>
        <w:t>focuses on leadership that utilizes values and sense</w:t>
      </w:r>
      <w:r w:rsidR="00A429A4"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of calling and membership to motivate followers (Fry, 20</w:t>
      </w:r>
      <w:r w:rsidR="000A2F3F" w:rsidRPr="00B325A0">
        <w:rPr>
          <w:rFonts w:ascii="Arial" w:eastAsia="Times New Roman" w:hAnsi="Arial" w:cs="Arial"/>
          <w:sz w:val="24"/>
          <w:szCs w:val="24"/>
        </w:rPr>
        <w:t>21</w:t>
      </w:r>
      <w:r w:rsidR="00F35B2B" w:rsidRPr="00B325A0">
        <w:rPr>
          <w:rFonts w:ascii="Arial" w:eastAsia="Times New Roman" w:hAnsi="Arial" w:cs="Arial"/>
          <w:sz w:val="24"/>
          <w:szCs w:val="24"/>
        </w:rPr>
        <w:t>)</w:t>
      </w:r>
      <w:r w:rsidR="00E40D3A" w:rsidRPr="00B325A0">
        <w:rPr>
          <w:rFonts w:ascii="Arial" w:eastAsia="Times New Roman" w:hAnsi="Arial" w:cs="Arial"/>
          <w:sz w:val="24"/>
          <w:szCs w:val="24"/>
        </w:rPr>
        <w:t>,</w:t>
      </w:r>
      <w:r w:rsidR="00A429A4"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discursive leadership</w:t>
      </w:r>
      <w:r w:rsidR="00E40D3A" w:rsidRPr="00B325A0">
        <w:rPr>
          <w:rFonts w:ascii="Arial" w:eastAsia="Times New Roman" w:hAnsi="Arial" w:cs="Arial"/>
          <w:sz w:val="24"/>
          <w:szCs w:val="24"/>
        </w:rPr>
        <w:t>:</w:t>
      </w:r>
      <w:r w:rsidR="00F35B2B" w:rsidRPr="00B325A0">
        <w:rPr>
          <w:rFonts w:ascii="Arial" w:eastAsia="Times New Roman" w:hAnsi="Arial" w:cs="Arial"/>
          <w:sz w:val="24"/>
          <w:szCs w:val="24"/>
        </w:rPr>
        <w:t xml:space="preserve"> </w:t>
      </w:r>
      <w:r w:rsidR="00606C73" w:rsidRPr="00B325A0">
        <w:rPr>
          <w:rFonts w:ascii="Arial" w:eastAsia="Times New Roman" w:hAnsi="Arial" w:cs="Arial"/>
          <w:sz w:val="24"/>
          <w:szCs w:val="24"/>
        </w:rPr>
        <w:t xml:space="preserve">this style does not focus on </w:t>
      </w:r>
      <w:r w:rsidR="00F35B2B" w:rsidRPr="00B325A0">
        <w:rPr>
          <w:rFonts w:ascii="Arial" w:eastAsia="Times New Roman" w:hAnsi="Arial" w:cs="Arial"/>
          <w:sz w:val="24"/>
          <w:szCs w:val="24"/>
        </w:rPr>
        <w:t>leader traits</w:t>
      </w:r>
      <w:r w:rsidR="00606C73" w:rsidRPr="00B325A0">
        <w:rPr>
          <w:rFonts w:ascii="Arial" w:eastAsia="Times New Roman" w:hAnsi="Arial" w:cs="Arial"/>
          <w:sz w:val="24"/>
          <w:szCs w:val="24"/>
        </w:rPr>
        <w:t xml:space="preserve"> such as</w:t>
      </w:r>
      <w:r w:rsidR="00F35B2B" w:rsidRPr="00B325A0">
        <w:rPr>
          <w:rFonts w:ascii="Arial" w:eastAsia="Times New Roman" w:hAnsi="Arial" w:cs="Arial"/>
          <w:sz w:val="24"/>
          <w:szCs w:val="24"/>
        </w:rPr>
        <w:t xml:space="preserve">, skills, and </w:t>
      </w:r>
      <w:r w:rsidR="00E40D3A" w:rsidRPr="00B325A0">
        <w:rPr>
          <w:rFonts w:ascii="Arial" w:eastAsia="Times New Roman" w:hAnsi="Arial" w:cs="Arial"/>
          <w:sz w:val="24"/>
          <w:szCs w:val="24"/>
        </w:rPr>
        <w:t>behaviours</w:t>
      </w:r>
      <w:r w:rsidR="00F35B2B" w:rsidRPr="00B325A0">
        <w:rPr>
          <w:rFonts w:ascii="Arial" w:eastAsia="Times New Roman" w:hAnsi="Arial" w:cs="Arial"/>
          <w:sz w:val="24"/>
          <w:szCs w:val="24"/>
        </w:rPr>
        <w:t>, but through communication between leader and follower (Aritz, Walker, Cardon, &amp; Zhang</w:t>
      </w:r>
      <w:r w:rsidR="00A429A4"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2017: Fairhurst, 2007)</w:t>
      </w:r>
      <w:r w:rsidR="00FE3624"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humble leadership</w:t>
      </w:r>
      <w:r w:rsidR="00FE3624" w:rsidRPr="00B325A0">
        <w:rPr>
          <w:rFonts w:ascii="Arial" w:eastAsia="Times New Roman" w:hAnsi="Arial" w:cs="Arial"/>
          <w:sz w:val="24"/>
          <w:szCs w:val="24"/>
        </w:rPr>
        <w:t>: this is when</w:t>
      </w:r>
      <w:r w:rsidR="00F35B2B" w:rsidRPr="00B325A0">
        <w:rPr>
          <w:rFonts w:ascii="Arial" w:eastAsia="Times New Roman" w:hAnsi="Arial" w:cs="Arial"/>
          <w:sz w:val="24"/>
          <w:szCs w:val="24"/>
        </w:rPr>
        <w:t xml:space="preserve"> </w:t>
      </w:r>
      <w:r w:rsidR="00FE3624" w:rsidRPr="00B325A0">
        <w:rPr>
          <w:rFonts w:ascii="Arial" w:eastAsia="Times New Roman" w:hAnsi="Arial" w:cs="Arial"/>
          <w:sz w:val="24"/>
          <w:szCs w:val="24"/>
        </w:rPr>
        <w:t>the</w:t>
      </w:r>
      <w:r w:rsidR="00F35B2B" w:rsidRPr="00B325A0">
        <w:rPr>
          <w:rFonts w:ascii="Arial" w:eastAsia="Times New Roman" w:hAnsi="Arial" w:cs="Arial"/>
          <w:sz w:val="24"/>
          <w:szCs w:val="24"/>
        </w:rPr>
        <w:t xml:space="preserve"> leaders' humility allows them to show followers how</w:t>
      </w:r>
      <w:r w:rsidR="00FE3624"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 xml:space="preserve">to grow as a result of work (Owens &amp; </w:t>
      </w:r>
      <w:proofErr w:type="spellStart"/>
      <w:r w:rsidR="00F35B2B" w:rsidRPr="00B325A0">
        <w:rPr>
          <w:rFonts w:ascii="Arial" w:eastAsia="Times New Roman" w:hAnsi="Arial" w:cs="Arial"/>
          <w:sz w:val="24"/>
          <w:szCs w:val="24"/>
        </w:rPr>
        <w:t>Hekman</w:t>
      </w:r>
      <w:proofErr w:type="spellEnd"/>
      <w:r w:rsidR="00F35B2B" w:rsidRPr="00B325A0">
        <w:rPr>
          <w:rFonts w:ascii="Arial" w:eastAsia="Times New Roman" w:hAnsi="Arial" w:cs="Arial"/>
          <w:sz w:val="24"/>
          <w:szCs w:val="24"/>
        </w:rPr>
        <w:t>, 2012); and</w:t>
      </w:r>
      <w:r w:rsidR="000517FA"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inclusive leadership,</w:t>
      </w:r>
      <w:r w:rsidR="000517FA" w:rsidRPr="00B325A0">
        <w:rPr>
          <w:rFonts w:ascii="Arial" w:eastAsia="Times New Roman" w:hAnsi="Arial" w:cs="Arial"/>
          <w:sz w:val="24"/>
          <w:szCs w:val="24"/>
        </w:rPr>
        <w:t xml:space="preserve"> is when the leader</w:t>
      </w:r>
      <w:r w:rsidR="00F35B2B" w:rsidRPr="00B325A0">
        <w:rPr>
          <w:rFonts w:ascii="Arial" w:eastAsia="Times New Roman" w:hAnsi="Arial" w:cs="Arial"/>
          <w:sz w:val="24"/>
          <w:szCs w:val="24"/>
        </w:rPr>
        <w:t xml:space="preserve"> focuses on diversity and leader </w:t>
      </w:r>
      <w:r w:rsidR="000517FA" w:rsidRPr="00B325A0">
        <w:rPr>
          <w:rFonts w:ascii="Arial" w:eastAsia="Times New Roman" w:hAnsi="Arial" w:cs="Arial"/>
          <w:sz w:val="24"/>
          <w:szCs w:val="24"/>
        </w:rPr>
        <w:t>behaviours</w:t>
      </w:r>
      <w:r w:rsidR="00F35B2B" w:rsidRPr="00B325A0">
        <w:rPr>
          <w:rFonts w:ascii="Arial" w:eastAsia="Times New Roman" w:hAnsi="Arial" w:cs="Arial"/>
          <w:sz w:val="24"/>
          <w:szCs w:val="24"/>
        </w:rPr>
        <w:t xml:space="preserve"> that</w:t>
      </w:r>
      <w:r w:rsidR="00A429A4" w:rsidRPr="00B325A0">
        <w:rPr>
          <w:rFonts w:ascii="Arial" w:eastAsia="Times New Roman" w:hAnsi="Arial" w:cs="Arial"/>
          <w:sz w:val="24"/>
          <w:szCs w:val="24"/>
        </w:rPr>
        <w:t xml:space="preserve"> promotes</w:t>
      </w:r>
      <w:r w:rsidR="00F35B2B" w:rsidRPr="00B325A0">
        <w:rPr>
          <w:rFonts w:ascii="Arial" w:eastAsia="Times New Roman" w:hAnsi="Arial" w:cs="Arial"/>
          <w:sz w:val="24"/>
          <w:szCs w:val="24"/>
        </w:rPr>
        <w:t xml:space="preserve"> followers</w:t>
      </w:r>
      <w:r w:rsidR="00A429A4" w:rsidRPr="00B325A0">
        <w:rPr>
          <w:rFonts w:ascii="Arial" w:eastAsia="Times New Roman" w:hAnsi="Arial" w:cs="Arial"/>
          <w:sz w:val="24"/>
          <w:szCs w:val="24"/>
        </w:rPr>
        <w:t xml:space="preserve"> to feel a</w:t>
      </w:r>
      <w:r w:rsidR="00F35B2B" w:rsidRPr="00B325A0">
        <w:rPr>
          <w:rFonts w:ascii="Arial" w:eastAsia="Times New Roman" w:hAnsi="Arial" w:cs="Arial"/>
          <w:sz w:val="24"/>
          <w:szCs w:val="24"/>
        </w:rPr>
        <w:t xml:space="preserve"> feeling of belongingness to the group while maintaining their</w:t>
      </w:r>
      <w:r w:rsidR="00A429A4"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individuality (Shore, Cleveland, &amp; Sanchez, 2018).</w:t>
      </w:r>
    </w:p>
    <w:p w14:paraId="57EA9F34" w14:textId="30D444DC" w:rsidR="0020755A" w:rsidRDefault="00362861" w:rsidP="00B325A0">
      <w:pPr>
        <w:spacing w:line="240" w:lineRule="auto"/>
        <w:rPr>
          <w:rFonts w:ascii="Arial" w:hAnsi="Arial" w:cs="Arial"/>
          <w:sz w:val="24"/>
          <w:szCs w:val="24"/>
        </w:rPr>
      </w:pPr>
      <w:r w:rsidRPr="00B325A0">
        <w:rPr>
          <w:rFonts w:ascii="Arial" w:hAnsi="Arial" w:cs="Arial"/>
          <w:sz w:val="24"/>
          <w:szCs w:val="24"/>
        </w:rPr>
        <w:t>The above leadership styles are all</w:t>
      </w:r>
      <w:r w:rsidR="00905411" w:rsidRPr="00B325A0">
        <w:rPr>
          <w:rFonts w:ascii="Arial" w:hAnsi="Arial" w:cs="Arial"/>
          <w:sz w:val="24"/>
          <w:szCs w:val="24"/>
        </w:rPr>
        <w:t xml:space="preserve"> very modern, more traditional leadership styles such as </w:t>
      </w:r>
      <w:r w:rsidR="00CB7CF9" w:rsidRPr="00B325A0">
        <w:rPr>
          <w:rFonts w:ascii="Arial" w:hAnsi="Arial" w:cs="Arial"/>
          <w:sz w:val="24"/>
          <w:szCs w:val="24"/>
        </w:rPr>
        <w:t xml:space="preserve">transactional leadership, </w:t>
      </w:r>
      <w:r w:rsidR="00A74586" w:rsidRPr="00B325A0">
        <w:rPr>
          <w:rFonts w:ascii="Arial" w:hAnsi="Arial" w:cs="Arial"/>
          <w:sz w:val="24"/>
          <w:szCs w:val="24"/>
        </w:rPr>
        <w:t xml:space="preserve">charismatic </w:t>
      </w:r>
      <w:r w:rsidR="001C091F" w:rsidRPr="00B325A0">
        <w:rPr>
          <w:rFonts w:ascii="Arial" w:hAnsi="Arial" w:cs="Arial"/>
          <w:sz w:val="24"/>
          <w:szCs w:val="24"/>
        </w:rPr>
        <w:t>leadership,</w:t>
      </w:r>
      <w:r w:rsidR="00A74586" w:rsidRPr="00B325A0">
        <w:rPr>
          <w:rFonts w:ascii="Arial" w:hAnsi="Arial" w:cs="Arial"/>
          <w:sz w:val="24"/>
          <w:szCs w:val="24"/>
        </w:rPr>
        <w:t xml:space="preserve"> and </w:t>
      </w:r>
      <w:r w:rsidR="00C10B38" w:rsidRPr="00B325A0">
        <w:rPr>
          <w:rFonts w:ascii="Arial" w:hAnsi="Arial" w:cs="Arial"/>
          <w:sz w:val="24"/>
          <w:szCs w:val="24"/>
        </w:rPr>
        <w:t>Autocratic</w:t>
      </w:r>
      <w:r w:rsidR="00EE6AE7" w:rsidRPr="00B325A0">
        <w:rPr>
          <w:rFonts w:ascii="Arial" w:hAnsi="Arial" w:cs="Arial"/>
          <w:sz w:val="24"/>
          <w:szCs w:val="24"/>
        </w:rPr>
        <w:t xml:space="preserve"> leadership. </w:t>
      </w:r>
    </w:p>
    <w:p w14:paraId="4298D69E" w14:textId="77777777" w:rsidR="005F1A91" w:rsidRPr="00B325A0" w:rsidRDefault="005F1A91" w:rsidP="00B325A0">
      <w:pPr>
        <w:spacing w:line="240" w:lineRule="auto"/>
        <w:rPr>
          <w:rFonts w:ascii="Arial" w:hAnsi="Arial" w:cs="Arial"/>
          <w:sz w:val="24"/>
          <w:szCs w:val="24"/>
        </w:rPr>
      </w:pPr>
    </w:p>
    <w:p w14:paraId="2133D35C" w14:textId="55D50D7A" w:rsidR="00644AF7" w:rsidRPr="00B14CE7" w:rsidRDefault="00644AF7" w:rsidP="00B325A0">
      <w:pPr>
        <w:pStyle w:val="Heading3"/>
        <w:spacing w:line="240" w:lineRule="auto"/>
        <w:rPr>
          <w:rFonts w:ascii="Arial" w:hAnsi="Arial" w:cs="Arial"/>
          <w:color w:val="5B9BD5" w:themeColor="accent1"/>
        </w:rPr>
      </w:pPr>
      <w:bookmarkStart w:id="3" w:name="_Toc139738229"/>
      <w:r w:rsidRPr="00B14CE7">
        <w:rPr>
          <w:rFonts w:ascii="Arial" w:hAnsi="Arial" w:cs="Arial"/>
          <w:color w:val="5B9BD5" w:themeColor="accent1"/>
        </w:rPr>
        <w:lastRenderedPageBreak/>
        <w:t>Transactional Leadership</w:t>
      </w:r>
      <w:bookmarkEnd w:id="3"/>
    </w:p>
    <w:p w14:paraId="562CD8C3" w14:textId="77777777" w:rsidR="002A7C50" w:rsidRPr="00B325A0" w:rsidRDefault="002A7C50" w:rsidP="00B325A0">
      <w:pPr>
        <w:spacing w:line="240" w:lineRule="auto"/>
        <w:rPr>
          <w:rFonts w:ascii="Arial" w:hAnsi="Arial" w:cs="Arial"/>
          <w:sz w:val="24"/>
          <w:szCs w:val="24"/>
        </w:rPr>
      </w:pPr>
    </w:p>
    <w:p w14:paraId="1AD9B976" w14:textId="191AC12B" w:rsidR="0017682A" w:rsidRDefault="0017682A" w:rsidP="00B325A0">
      <w:pPr>
        <w:pStyle w:val="NormalWeb"/>
        <w:spacing w:before="0" w:beforeAutospacing="0" w:after="0" w:afterAutospacing="0"/>
        <w:rPr>
          <w:rFonts w:ascii="Arial" w:hAnsi="Arial" w:cs="Arial"/>
        </w:rPr>
      </w:pPr>
      <w:r w:rsidRPr="00B325A0">
        <w:rPr>
          <w:rFonts w:ascii="Arial" w:hAnsi="Arial" w:cs="Arial"/>
        </w:rPr>
        <w:t>Transactional leadership is a style of leadership that focuses on order, structure, and goal-oriented planning. A transactional leader will directly tell their team what to do—as a result, this leadership style prioritizes maintaining the status quo, rather than challenging it.</w:t>
      </w:r>
      <w:r w:rsidRPr="00B325A0">
        <w:rPr>
          <w:rFonts w:ascii="Arial" w:hAnsi="Arial" w:cs="Arial"/>
        </w:rPr>
        <w:t xml:space="preserve"> </w:t>
      </w:r>
      <w:r w:rsidRPr="00B325A0">
        <w:rPr>
          <w:rFonts w:ascii="Arial" w:hAnsi="Arial" w:cs="Arial"/>
        </w:rPr>
        <w:t xml:space="preserve">With this type of leadership, leaders often operate from a system of rewards to motivate their team. Transactional leadership appeals to the self-interest of each team member, encouraging them to do a good job </w:t>
      </w:r>
      <w:proofErr w:type="gramStart"/>
      <w:r w:rsidRPr="00B325A0">
        <w:rPr>
          <w:rFonts w:ascii="Arial" w:hAnsi="Arial" w:cs="Arial"/>
        </w:rPr>
        <w:t>in order to</w:t>
      </w:r>
      <w:proofErr w:type="gramEnd"/>
      <w:r w:rsidRPr="00B325A0">
        <w:rPr>
          <w:rFonts w:ascii="Arial" w:hAnsi="Arial" w:cs="Arial"/>
        </w:rPr>
        <w:t xml:space="preserve"> receive perks or incentives. In some cases, transactional leadership theory involves a laissez-faire style, in which a team lead will be hands-off until they’re needed.</w:t>
      </w:r>
    </w:p>
    <w:p w14:paraId="0D37439B" w14:textId="77777777" w:rsidR="001C091F" w:rsidRPr="00B325A0" w:rsidRDefault="001C091F" w:rsidP="00B325A0">
      <w:pPr>
        <w:pStyle w:val="NormalWeb"/>
        <w:spacing w:before="0" w:beforeAutospacing="0" w:after="0" w:afterAutospacing="0"/>
        <w:rPr>
          <w:rFonts w:ascii="Arial" w:hAnsi="Arial" w:cs="Arial"/>
        </w:rPr>
      </w:pPr>
    </w:p>
    <w:p w14:paraId="00C292BE" w14:textId="3D28B059" w:rsidR="006D1E03" w:rsidRPr="00B325A0" w:rsidRDefault="006D1E03" w:rsidP="00B325A0">
      <w:pPr>
        <w:pStyle w:val="NormalWeb"/>
        <w:spacing w:before="0" w:beforeAutospacing="0" w:after="0" w:afterAutospacing="0"/>
        <w:rPr>
          <w:rFonts w:ascii="Arial" w:hAnsi="Arial" w:cs="Arial"/>
        </w:rPr>
      </w:pPr>
      <w:r w:rsidRPr="00B325A0">
        <w:rPr>
          <w:rFonts w:ascii="Arial" w:hAnsi="Arial" w:cs="Arial"/>
        </w:rPr>
        <w:t>Benefits of transactional leadership is your time will be laser-focused on goals this</w:t>
      </w:r>
      <w:r w:rsidR="00F371D7" w:rsidRPr="00B325A0">
        <w:rPr>
          <w:rFonts w:ascii="Arial" w:hAnsi="Arial" w:cs="Arial"/>
        </w:rPr>
        <w:t xml:space="preserve"> means they will execute on a specific goal (usually short-term)</w:t>
      </w:r>
      <w:r w:rsidR="00BD4003" w:rsidRPr="00B325A0">
        <w:rPr>
          <w:rFonts w:ascii="Arial" w:hAnsi="Arial" w:cs="Arial"/>
        </w:rPr>
        <w:t xml:space="preserve">. This may cause </w:t>
      </w:r>
      <w:r w:rsidRPr="00B325A0">
        <w:rPr>
          <w:rFonts w:ascii="Arial" w:hAnsi="Arial" w:cs="Arial"/>
        </w:rPr>
        <w:t xml:space="preserve">the teams they lead tend to be laser-focused on those goals. The clarity and short-term focus </w:t>
      </w:r>
      <w:proofErr w:type="gramStart"/>
      <w:r w:rsidRPr="00B325A0">
        <w:rPr>
          <w:rFonts w:ascii="Arial" w:hAnsi="Arial" w:cs="Arial"/>
        </w:rPr>
        <w:t>means</w:t>
      </w:r>
      <w:proofErr w:type="gramEnd"/>
      <w:r w:rsidRPr="00B325A0">
        <w:rPr>
          <w:rFonts w:ascii="Arial" w:hAnsi="Arial" w:cs="Arial"/>
        </w:rPr>
        <w:t xml:space="preserve"> </w:t>
      </w:r>
      <w:r w:rsidR="00D9193C" w:rsidRPr="00B325A0">
        <w:rPr>
          <w:rFonts w:ascii="Arial" w:hAnsi="Arial" w:cs="Arial"/>
        </w:rPr>
        <w:t xml:space="preserve">that </w:t>
      </w:r>
      <w:r w:rsidRPr="00B325A0">
        <w:rPr>
          <w:rFonts w:ascii="Arial" w:hAnsi="Arial" w:cs="Arial"/>
        </w:rPr>
        <w:t>team members know </w:t>
      </w:r>
      <w:hyperlink r:id="rId12" w:history="1">
        <w:r w:rsidRPr="00B325A0">
          <w:rPr>
            <w:rStyle w:val="Hyperlink"/>
            <w:rFonts w:ascii="Arial" w:eastAsiaTheme="majorEastAsia" w:hAnsi="Arial" w:cs="Arial"/>
            <w:color w:val="auto"/>
            <w:u w:val="none"/>
          </w:rPr>
          <w:t>how to prioritize</w:t>
        </w:r>
      </w:hyperlink>
      <w:r w:rsidRPr="00B325A0">
        <w:rPr>
          <w:rFonts w:ascii="Arial" w:hAnsi="Arial" w:cs="Arial"/>
        </w:rPr>
        <w:t> in order to</w:t>
      </w:r>
      <w:r w:rsidR="00D9193C" w:rsidRPr="00B325A0">
        <w:rPr>
          <w:rFonts w:ascii="Arial" w:hAnsi="Arial" w:cs="Arial"/>
        </w:rPr>
        <w:t xml:space="preserve"> achieve the goal</w:t>
      </w:r>
      <w:r w:rsidRPr="00B325A0">
        <w:rPr>
          <w:rFonts w:ascii="Arial" w:hAnsi="Arial" w:cs="Arial"/>
        </w:rPr>
        <w:t>.</w:t>
      </w:r>
    </w:p>
    <w:p w14:paraId="07417EA2" w14:textId="6351B847" w:rsidR="00B9636A" w:rsidRPr="00B325A0" w:rsidRDefault="006D1E03" w:rsidP="00B325A0">
      <w:pPr>
        <w:pStyle w:val="NormalWeb"/>
        <w:spacing w:before="0" w:beforeAutospacing="0" w:after="0" w:afterAutospacing="0"/>
        <w:rPr>
          <w:rFonts w:ascii="Arial" w:hAnsi="Arial" w:cs="Arial"/>
        </w:rPr>
      </w:pPr>
      <w:r w:rsidRPr="00B325A0">
        <w:rPr>
          <w:rFonts w:ascii="Arial" w:hAnsi="Arial" w:cs="Arial"/>
        </w:rPr>
        <w:t xml:space="preserve">In short bursts, this level of clarity can help </w:t>
      </w:r>
      <w:r w:rsidR="00D9193C" w:rsidRPr="00B325A0">
        <w:rPr>
          <w:rFonts w:ascii="Arial" w:hAnsi="Arial" w:cs="Arial"/>
        </w:rPr>
        <w:t>the</w:t>
      </w:r>
      <w:r w:rsidRPr="00B325A0">
        <w:rPr>
          <w:rFonts w:ascii="Arial" w:hAnsi="Arial" w:cs="Arial"/>
        </w:rPr>
        <w:t xml:space="preserve"> team members focus on </w:t>
      </w:r>
      <w:proofErr w:type="gramStart"/>
      <w:r w:rsidRPr="00B325A0">
        <w:rPr>
          <w:rFonts w:ascii="Arial" w:hAnsi="Arial" w:cs="Arial"/>
        </w:rPr>
        <w:t>particular tasks</w:t>
      </w:r>
      <w:proofErr w:type="gramEnd"/>
      <w:r w:rsidRPr="00B325A0">
        <w:rPr>
          <w:rFonts w:ascii="Arial" w:hAnsi="Arial" w:cs="Arial"/>
        </w:rPr>
        <w:t xml:space="preserve">. By giving </w:t>
      </w:r>
      <w:r w:rsidR="00DC6BA1" w:rsidRPr="00B325A0">
        <w:rPr>
          <w:rFonts w:ascii="Arial" w:hAnsi="Arial" w:cs="Arial"/>
        </w:rPr>
        <w:t>the te</w:t>
      </w:r>
      <w:r w:rsidRPr="00B325A0">
        <w:rPr>
          <w:rFonts w:ascii="Arial" w:hAnsi="Arial" w:cs="Arial"/>
        </w:rPr>
        <w:t xml:space="preserve">am a clear goal and telling them what to do through a transactional leadership style, </w:t>
      </w:r>
      <w:r w:rsidR="00DC6BA1" w:rsidRPr="00B325A0">
        <w:rPr>
          <w:rFonts w:ascii="Arial" w:hAnsi="Arial" w:cs="Arial"/>
        </w:rPr>
        <w:t>the leader</w:t>
      </w:r>
      <w:r w:rsidRPr="00B325A0">
        <w:rPr>
          <w:rFonts w:ascii="Arial" w:hAnsi="Arial" w:cs="Arial"/>
        </w:rPr>
        <w:t xml:space="preserve"> can remove those doubts and help them focus on the right priorities. For example, </w:t>
      </w:r>
      <w:r w:rsidR="00DC6BA1" w:rsidRPr="00B325A0">
        <w:rPr>
          <w:rFonts w:ascii="Arial" w:hAnsi="Arial" w:cs="Arial"/>
        </w:rPr>
        <w:t xml:space="preserve">within TSB Bank </w:t>
      </w:r>
      <w:r w:rsidR="00190E8B" w:rsidRPr="00B325A0">
        <w:rPr>
          <w:rFonts w:ascii="Arial" w:hAnsi="Arial" w:cs="Arial"/>
        </w:rPr>
        <w:t xml:space="preserve">there are goals set to keep the multi functioning device (MFD) above 70% transactions on a weekly basis. The staff are aware of this goal and strive to achieve the 70% if not higher every week. </w:t>
      </w:r>
      <w:r w:rsidR="002B4A7B" w:rsidRPr="00B325A0">
        <w:rPr>
          <w:rFonts w:ascii="Arial" w:hAnsi="Arial" w:cs="Arial"/>
        </w:rPr>
        <w:t xml:space="preserve">This is a </w:t>
      </w:r>
      <w:proofErr w:type="gramStart"/>
      <w:r w:rsidR="002B4A7B" w:rsidRPr="00B325A0">
        <w:rPr>
          <w:rFonts w:ascii="Arial" w:hAnsi="Arial" w:cs="Arial"/>
        </w:rPr>
        <w:t>long term</w:t>
      </w:r>
      <w:proofErr w:type="gramEnd"/>
      <w:r w:rsidR="002B4A7B" w:rsidRPr="00B325A0">
        <w:rPr>
          <w:rFonts w:ascii="Arial" w:hAnsi="Arial" w:cs="Arial"/>
        </w:rPr>
        <w:t xml:space="preserve"> goal however transactional goals are usually short time goals</w:t>
      </w:r>
      <w:r w:rsidR="001A555A" w:rsidRPr="00B325A0">
        <w:rPr>
          <w:rFonts w:ascii="Arial" w:hAnsi="Arial" w:cs="Arial"/>
        </w:rPr>
        <w:t>, this can be a disadvantage as you will need to communicate clear goals that the team should aim for, however in order for the goals to feel achievable they</w:t>
      </w:r>
      <w:r w:rsidR="001D7F92" w:rsidRPr="00B325A0">
        <w:rPr>
          <w:rFonts w:ascii="Arial" w:hAnsi="Arial" w:cs="Arial"/>
        </w:rPr>
        <w:t xml:space="preserve"> are usually given a short time frame. </w:t>
      </w:r>
      <w:r w:rsidRPr="00B325A0">
        <w:rPr>
          <w:rFonts w:ascii="Arial" w:hAnsi="Arial" w:cs="Arial"/>
        </w:rPr>
        <w:t xml:space="preserve">That’s why </w:t>
      </w:r>
      <w:r w:rsidR="001D7F92" w:rsidRPr="00B325A0">
        <w:rPr>
          <w:rFonts w:ascii="Arial" w:hAnsi="Arial" w:cs="Arial"/>
        </w:rPr>
        <w:t>the leader</w:t>
      </w:r>
      <w:r w:rsidRPr="00B325A0">
        <w:rPr>
          <w:rFonts w:ascii="Arial" w:hAnsi="Arial" w:cs="Arial"/>
        </w:rPr>
        <w:t xml:space="preserve"> should practice different types of leadership at different times. Transactional leadership can help </w:t>
      </w:r>
      <w:r w:rsidR="001D7F92" w:rsidRPr="00B325A0">
        <w:rPr>
          <w:rFonts w:ascii="Arial" w:hAnsi="Arial" w:cs="Arial"/>
        </w:rPr>
        <w:t>the</w:t>
      </w:r>
      <w:r w:rsidRPr="00B325A0">
        <w:rPr>
          <w:rFonts w:ascii="Arial" w:hAnsi="Arial" w:cs="Arial"/>
        </w:rPr>
        <w:t xml:space="preserve"> team think short-term, but you also need to help your team build </w:t>
      </w:r>
      <w:hyperlink r:id="rId13" w:history="1">
        <w:r w:rsidRPr="00B325A0">
          <w:rPr>
            <w:rStyle w:val="Hyperlink"/>
            <w:rFonts w:ascii="Arial" w:eastAsiaTheme="majorEastAsia" w:hAnsi="Arial" w:cs="Arial"/>
            <w:color w:val="auto"/>
            <w:u w:val="none"/>
          </w:rPr>
          <w:t>long-term goals</w:t>
        </w:r>
      </w:hyperlink>
      <w:r w:rsidRPr="00B325A0">
        <w:rPr>
          <w:rFonts w:ascii="Arial" w:hAnsi="Arial" w:cs="Arial"/>
        </w:rPr>
        <w:t xml:space="preserve"> as well. </w:t>
      </w:r>
      <w:r w:rsidR="00B9636A" w:rsidRPr="00B325A0">
        <w:rPr>
          <w:rFonts w:ascii="Arial" w:hAnsi="Arial" w:cs="Arial"/>
        </w:rPr>
        <w:t xml:space="preserve"> </w:t>
      </w:r>
    </w:p>
    <w:p w14:paraId="05802C63" w14:textId="77777777" w:rsidR="00B9636A" w:rsidRPr="00B325A0" w:rsidRDefault="00B9636A" w:rsidP="00B325A0">
      <w:pPr>
        <w:pStyle w:val="NormalWeb"/>
        <w:spacing w:before="0" w:beforeAutospacing="0" w:after="0" w:afterAutospacing="0"/>
        <w:rPr>
          <w:rFonts w:ascii="Arial" w:hAnsi="Arial" w:cs="Arial"/>
        </w:rPr>
      </w:pPr>
    </w:p>
    <w:p w14:paraId="21338166" w14:textId="1B364FFF" w:rsidR="00B9636A" w:rsidRPr="00B14CE7" w:rsidRDefault="008577D7" w:rsidP="00B325A0">
      <w:pPr>
        <w:pStyle w:val="Heading3"/>
        <w:spacing w:line="240" w:lineRule="auto"/>
        <w:rPr>
          <w:rFonts w:ascii="Arial" w:hAnsi="Arial" w:cs="Arial"/>
          <w:color w:val="5B9BD5" w:themeColor="accent1"/>
        </w:rPr>
      </w:pPr>
      <w:bookmarkStart w:id="4" w:name="_Toc139738230"/>
      <w:r w:rsidRPr="00B14CE7">
        <w:rPr>
          <w:rFonts w:ascii="Arial" w:hAnsi="Arial" w:cs="Arial"/>
          <w:color w:val="5B9BD5" w:themeColor="accent1"/>
        </w:rPr>
        <w:t>Charismatic Leadership</w:t>
      </w:r>
      <w:bookmarkEnd w:id="4"/>
    </w:p>
    <w:p w14:paraId="730F6A1D" w14:textId="77777777" w:rsidR="00BE6DF7" w:rsidRPr="00B325A0" w:rsidRDefault="005A2F61" w:rsidP="00B325A0">
      <w:pPr>
        <w:pStyle w:val="NormalWeb"/>
        <w:rPr>
          <w:rFonts w:ascii="Arial" w:hAnsi="Arial" w:cs="Arial"/>
        </w:rPr>
      </w:pPr>
      <w:r w:rsidRPr="00B325A0">
        <w:rPr>
          <w:rFonts w:ascii="Arial" w:hAnsi="Arial" w:cs="Arial"/>
        </w:rPr>
        <w:t>According to Webber (1947)</w:t>
      </w:r>
      <w:r w:rsidR="007819BF" w:rsidRPr="00B325A0">
        <w:rPr>
          <w:rFonts w:ascii="Arial" w:hAnsi="Arial" w:cs="Arial"/>
        </w:rPr>
        <w:t xml:space="preserve"> </w:t>
      </w:r>
      <w:r w:rsidR="007819BF" w:rsidRPr="00B325A0">
        <w:rPr>
          <w:rFonts w:ascii="Arial" w:hAnsi="Arial" w:cs="Arial"/>
          <w:shd w:val="clear" w:color="auto" w:fill="FEFEFE"/>
        </w:rPr>
        <w:t>defined charisma as a “gift” that leads a person to be “treated as a leader” based on their perceived “supernatural, superhuman, or at least specifically exceptional powers or qualities” that are “not accessible to the ordinary person.”</w:t>
      </w:r>
      <w:r w:rsidRPr="00B325A0">
        <w:rPr>
          <w:rFonts w:ascii="Arial" w:hAnsi="Arial" w:cs="Arial"/>
        </w:rPr>
        <w:t xml:space="preserve"> </w:t>
      </w:r>
    </w:p>
    <w:p w14:paraId="3E56C658" w14:textId="6D6231F4" w:rsidR="00724397" w:rsidRPr="00B325A0" w:rsidRDefault="00791A50" w:rsidP="00B325A0">
      <w:pPr>
        <w:pStyle w:val="NormalWeb"/>
        <w:rPr>
          <w:rFonts w:ascii="Arial" w:hAnsi="Arial" w:cs="Arial"/>
        </w:rPr>
      </w:pPr>
      <w:r w:rsidRPr="00B325A0">
        <w:rPr>
          <w:rFonts w:ascii="Arial" w:hAnsi="Arial" w:cs="Arial"/>
        </w:rPr>
        <w:t xml:space="preserve">According to </w:t>
      </w:r>
      <w:proofErr w:type="spellStart"/>
      <w:r w:rsidRPr="00B325A0">
        <w:rPr>
          <w:rFonts w:ascii="Arial" w:hAnsi="Arial" w:cs="Arial"/>
        </w:rPr>
        <w:t>Sadun</w:t>
      </w:r>
      <w:proofErr w:type="spellEnd"/>
      <w:r w:rsidRPr="00B325A0">
        <w:rPr>
          <w:rFonts w:ascii="Arial" w:hAnsi="Arial" w:cs="Arial"/>
        </w:rPr>
        <w:t xml:space="preserve"> (2022)</w:t>
      </w:r>
      <w:r w:rsidRPr="00B325A0">
        <w:rPr>
          <w:rFonts w:ascii="Arial" w:hAnsi="Arial" w:cs="Arial"/>
        </w:rPr>
        <w:t xml:space="preserve"> </w:t>
      </w:r>
      <w:r w:rsidR="005A2F61" w:rsidRPr="00B325A0">
        <w:rPr>
          <w:rFonts w:ascii="Arial" w:hAnsi="Arial" w:cs="Arial"/>
        </w:rPr>
        <w:t>p</w:t>
      </w:r>
      <w:r w:rsidR="00724397" w:rsidRPr="00B325A0">
        <w:rPr>
          <w:rFonts w:ascii="Arial" w:hAnsi="Arial" w:cs="Arial"/>
        </w:rPr>
        <w:t xml:space="preserve">eople view charismatic leaders as extroverts who have a high level of emotional intelligence, passion, and infectious energy. By being charming, likable, and persuasive, these leaders have charismatic authority that attracts and influences people. They are effective at emotionally resonating with their followers, which makes them feel inspired, motivated, and determined in the face of adversity. For this reason, charismatic leadership works well in companies that support a strong social cause. This is because the leader drives people to stay positive, upbeat, and keep </w:t>
      </w:r>
      <w:r w:rsidR="00743DD5" w:rsidRPr="00B325A0">
        <w:rPr>
          <w:rFonts w:ascii="Arial" w:hAnsi="Arial" w:cs="Arial"/>
        </w:rPr>
        <w:t>going</w:t>
      </w:r>
      <w:r w:rsidR="00724397" w:rsidRPr="00B325A0">
        <w:rPr>
          <w:rFonts w:ascii="Arial" w:hAnsi="Arial" w:cs="Arial"/>
        </w:rPr>
        <w:t>.</w:t>
      </w:r>
    </w:p>
    <w:p w14:paraId="71DAF68D" w14:textId="66BDA8E1" w:rsidR="008577D7" w:rsidRPr="00B325A0" w:rsidRDefault="00724397" w:rsidP="001C091F">
      <w:pPr>
        <w:pStyle w:val="NormalWeb"/>
        <w:rPr>
          <w:rFonts w:ascii="Arial" w:hAnsi="Arial" w:cs="Arial"/>
        </w:rPr>
      </w:pPr>
      <w:r w:rsidRPr="00B325A0">
        <w:rPr>
          <w:rFonts w:ascii="Arial" w:hAnsi="Arial" w:cs="Arial"/>
        </w:rPr>
        <w:t xml:space="preserve">Charismatic leadership is one of </w:t>
      </w:r>
      <w:r w:rsidR="00743DD5" w:rsidRPr="00B325A0">
        <w:rPr>
          <w:rFonts w:ascii="Arial" w:hAnsi="Arial" w:cs="Arial"/>
        </w:rPr>
        <w:t xml:space="preserve">many </w:t>
      </w:r>
      <w:r w:rsidRPr="00B325A0">
        <w:rPr>
          <w:rFonts w:ascii="Arial" w:hAnsi="Arial" w:cs="Arial"/>
        </w:rPr>
        <w:t xml:space="preserve">leadership styles. It is most </w:t>
      </w:r>
      <w:r w:rsidR="00F95F00" w:rsidRPr="00B325A0">
        <w:rPr>
          <w:rFonts w:ascii="Arial" w:hAnsi="Arial" w:cs="Arial"/>
        </w:rPr>
        <w:t>like</w:t>
      </w:r>
      <w:r w:rsidRPr="00B325A0">
        <w:rPr>
          <w:rFonts w:ascii="Arial" w:hAnsi="Arial" w:cs="Arial"/>
        </w:rPr>
        <w:t xml:space="preserve"> transformational leadership because the two are both practiced by leaders who feel called to </w:t>
      </w:r>
      <w:r w:rsidR="00743DD5" w:rsidRPr="00B325A0">
        <w:rPr>
          <w:rFonts w:ascii="Arial" w:hAnsi="Arial" w:cs="Arial"/>
        </w:rPr>
        <w:t>fulfil</w:t>
      </w:r>
      <w:r w:rsidRPr="00B325A0">
        <w:rPr>
          <w:rFonts w:ascii="Arial" w:hAnsi="Arial" w:cs="Arial"/>
        </w:rPr>
        <w:t xml:space="preserve"> their </w:t>
      </w:r>
      <w:r w:rsidRPr="00B325A0">
        <w:rPr>
          <w:rFonts w:ascii="Arial" w:hAnsi="Arial" w:cs="Arial"/>
        </w:rPr>
        <w:lastRenderedPageBreak/>
        <w:t>vision of a greater future.</w:t>
      </w:r>
      <w:r w:rsidR="001C784F" w:rsidRPr="00B325A0">
        <w:rPr>
          <w:rFonts w:ascii="Arial" w:hAnsi="Arial" w:cs="Arial"/>
        </w:rPr>
        <w:t xml:space="preserve"> </w:t>
      </w:r>
      <w:r w:rsidR="00743DD5" w:rsidRPr="00B325A0">
        <w:rPr>
          <w:rFonts w:ascii="Arial" w:hAnsi="Arial" w:cs="Arial"/>
        </w:rPr>
        <w:t xml:space="preserve">By being </w:t>
      </w:r>
      <w:r w:rsidR="00F95F00" w:rsidRPr="00B325A0">
        <w:rPr>
          <w:rFonts w:ascii="Arial" w:hAnsi="Arial" w:cs="Arial"/>
        </w:rPr>
        <w:t>a charismatic leader,</w:t>
      </w:r>
      <w:r w:rsidR="000B4CA7" w:rsidRPr="00B325A0">
        <w:rPr>
          <w:rFonts w:ascii="Arial" w:hAnsi="Arial" w:cs="Arial"/>
        </w:rPr>
        <w:t xml:space="preserve"> you will have a positive outlook on profession and personal life</w:t>
      </w:r>
      <w:r w:rsidR="00F95F00" w:rsidRPr="00B325A0">
        <w:rPr>
          <w:rFonts w:ascii="Arial" w:hAnsi="Arial" w:cs="Arial"/>
        </w:rPr>
        <w:t>,</w:t>
      </w:r>
      <w:r w:rsidR="00417A64" w:rsidRPr="00B325A0">
        <w:rPr>
          <w:rFonts w:ascii="Arial" w:hAnsi="Arial" w:cs="Arial"/>
        </w:rPr>
        <w:t xml:space="preserve"> and this will massively help your team feel motivate and the business will have better outcomes for colleagues and customers.</w:t>
      </w:r>
      <w:r w:rsidR="00F95F00" w:rsidRPr="00B325A0">
        <w:rPr>
          <w:rFonts w:ascii="Arial" w:hAnsi="Arial" w:cs="Arial"/>
        </w:rPr>
        <w:t xml:space="preserve"> </w:t>
      </w:r>
      <w:r w:rsidR="00392636" w:rsidRPr="00B325A0">
        <w:rPr>
          <w:rFonts w:ascii="Arial" w:hAnsi="Arial" w:cs="Arial"/>
        </w:rPr>
        <w:t>However,</w:t>
      </w:r>
      <w:r w:rsidR="00F95F00" w:rsidRPr="00B325A0">
        <w:rPr>
          <w:rFonts w:ascii="Arial" w:hAnsi="Arial" w:cs="Arial"/>
        </w:rPr>
        <w:t xml:space="preserve"> some introvert colleagues may feel this type of leadership it to extravert our outgoing for them to be </w:t>
      </w:r>
      <w:proofErr w:type="gramStart"/>
      <w:r w:rsidR="00F95F00" w:rsidRPr="00B325A0">
        <w:rPr>
          <w:rFonts w:ascii="Arial" w:hAnsi="Arial" w:cs="Arial"/>
        </w:rPr>
        <w:t>lead</w:t>
      </w:r>
      <w:proofErr w:type="gramEnd"/>
      <w:r w:rsidR="00F95F00" w:rsidRPr="00B325A0">
        <w:rPr>
          <w:rFonts w:ascii="Arial" w:hAnsi="Arial" w:cs="Arial"/>
        </w:rPr>
        <w:t xml:space="preserve"> by. </w:t>
      </w:r>
      <w:r w:rsidR="00AF35D9" w:rsidRPr="00B325A0">
        <w:rPr>
          <w:rFonts w:ascii="Arial" w:hAnsi="Arial" w:cs="Arial"/>
        </w:rPr>
        <w:t>For example, within TSB Bank there are many managers throughout the business who work using charismatic leadership, this leadership style works well in my workplace as the positivity ‘catches on’ to the rest of the team</w:t>
      </w:r>
      <w:r w:rsidR="00392636" w:rsidRPr="00B325A0">
        <w:rPr>
          <w:rFonts w:ascii="Arial" w:hAnsi="Arial" w:cs="Arial"/>
        </w:rPr>
        <w:t xml:space="preserve">. </w:t>
      </w:r>
    </w:p>
    <w:p w14:paraId="464CE5AA" w14:textId="37CD34F9" w:rsidR="00F82651" w:rsidRPr="00B14CE7" w:rsidRDefault="00F82651" w:rsidP="00B325A0">
      <w:pPr>
        <w:pStyle w:val="Heading3"/>
        <w:spacing w:line="240" w:lineRule="auto"/>
        <w:rPr>
          <w:rFonts w:ascii="Arial" w:hAnsi="Arial" w:cs="Arial"/>
          <w:color w:val="5B9BD5" w:themeColor="accent1"/>
        </w:rPr>
      </w:pPr>
      <w:bookmarkStart w:id="5" w:name="_Toc139738231"/>
      <w:r w:rsidRPr="00B14CE7">
        <w:rPr>
          <w:rFonts w:ascii="Arial" w:hAnsi="Arial" w:cs="Arial"/>
          <w:color w:val="5B9BD5" w:themeColor="accent1"/>
        </w:rPr>
        <w:t>Auto</w:t>
      </w:r>
      <w:r w:rsidR="00150B4B" w:rsidRPr="00B14CE7">
        <w:rPr>
          <w:rFonts w:ascii="Arial" w:hAnsi="Arial" w:cs="Arial"/>
          <w:color w:val="5B9BD5" w:themeColor="accent1"/>
        </w:rPr>
        <w:t>cratic Leadership</w:t>
      </w:r>
      <w:bookmarkEnd w:id="5"/>
    </w:p>
    <w:p w14:paraId="72DD6BBF" w14:textId="77777777" w:rsidR="00150B4B" w:rsidRPr="00B325A0" w:rsidRDefault="00150B4B" w:rsidP="00B325A0">
      <w:pPr>
        <w:spacing w:line="240" w:lineRule="auto"/>
        <w:rPr>
          <w:rFonts w:ascii="Arial" w:hAnsi="Arial" w:cs="Arial"/>
          <w:sz w:val="24"/>
          <w:szCs w:val="24"/>
        </w:rPr>
      </w:pPr>
    </w:p>
    <w:p w14:paraId="32005A3B" w14:textId="548673E6" w:rsidR="00150B4B" w:rsidRDefault="00150B4B" w:rsidP="00B325A0">
      <w:pPr>
        <w:spacing w:line="240" w:lineRule="auto"/>
        <w:rPr>
          <w:rFonts w:ascii="Arial" w:hAnsi="Arial" w:cs="Arial"/>
          <w:sz w:val="24"/>
          <w:szCs w:val="24"/>
        </w:rPr>
      </w:pPr>
      <w:r w:rsidRPr="00B325A0">
        <w:rPr>
          <w:rFonts w:ascii="Arial" w:hAnsi="Arial" w:cs="Arial"/>
          <w:sz w:val="24"/>
          <w:szCs w:val="24"/>
        </w:rPr>
        <w:t>Autocratic leadership style also known as the “authoritarian style of leadership”, is a type of leader who focuses primarily on results and team efficiency. Autocratic leaders often make decisions alone or with a small and trusted group and expert employees to so exactly what they’re asked. These leaders typically and consistently, are dependable and follow the rules. They value highly structured environments and are proponents of supervised work environments</w:t>
      </w:r>
      <w:r w:rsidR="003873A5" w:rsidRPr="00B325A0">
        <w:rPr>
          <w:rFonts w:ascii="Arial" w:hAnsi="Arial" w:cs="Arial"/>
          <w:sz w:val="24"/>
          <w:szCs w:val="24"/>
        </w:rPr>
        <w:t>,</w:t>
      </w:r>
      <w:r w:rsidR="00B05962" w:rsidRPr="00B325A0">
        <w:rPr>
          <w:rFonts w:ascii="Arial" w:hAnsi="Arial" w:cs="Arial"/>
          <w:sz w:val="24"/>
          <w:szCs w:val="24"/>
        </w:rPr>
        <w:t xml:space="preserve"> </w:t>
      </w:r>
      <w:r w:rsidR="00326BFB" w:rsidRPr="00B325A0">
        <w:rPr>
          <w:rFonts w:ascii="Arial" w:hAnsi="Arial" w:cs="Arial"/>
          <w:sz w:val="24"/>
          <w:szCs w:val="24"/>
        </w:rPr>
        <w:t>Cherry (2023)</w:t>
      </w:r>
      <w:r w:rsidR="003873A5" w:rsidRPr="00B325A0">
        <w:rPr>
          <w:rFonts w:ascii="Arial" w:hAnsi="Arial" w:cs="Arial"/>
          <w:sz w:val="24"/>
          <w:szCs w:val="24"/>
        </w:rPr>
        <w:t>.</w:t>
      </w:r>
      <w:r w:rsidRPr="00B325A0">
        <w:rPr>
          <w:rFonts w:ascii="Arial" w:hAnsi="Arial" w:cs="Arial"/>
          <w:sz w:val="24"/>
          <w:szCs w:val="24"/>
        </w:rPr>
        <w:t xml:space="preserve"> </w:t>
      </w:r>
      <w:proofErr w:type="gramStart"/>
      <w:r w:rsidRPr="00B325A0">
        <w:rPr>
          <w:rFonts w:ascii="Arial" w:hAnsi="Arial" w:cs="Arial"/>
          <w:sz w:val="24"/>
          <w:szCs w:val="24"/>
        </w:rPr>
        <w:t>This being said there</w:t>
      </w:r>
      <w:proofErr w:type="gramEnd"/>
      <w:r w:rsidRPr="00B325A0">
        <w:rPr>
          <w:rFonts w:ascii="Arial" w:hAnsi="Arial" w:cs="Arial"/>
          <w:sz w:val="24"/>
          <w:szCs w:val="24"/>
        </w:rPr>
        <w:t xml:space="preserve"> are many benefits and challenges to autocratic leadership some of the benefits being the leaders can promote productivity through delegation by providing clear and direct communication and reduce employee </w:t>
      </w:r>
      <w:proofErr w:type="spellStart"/>
      <w:r w:rsidRPr="00B325A0">
        <w:rPr>
          <w:rFonts w:ascii="Arial" w:hAnsi="Arial" w:cs="Arial"/>
          <w:sz w:val="24"/>
          <w:szCs w:val="24"/>
        </w:rPr>
        <w:t>stree</w:t>
      </w:r>
      <w:proofErr w:type="spellEnd"/>
      <w:r w:rsidRPr="00B325A0">
        <w:rPr>
          <w:rFonts w:ascii="Arial" w:hAnsi="Arial" w:cs="Arial"/>
          <w:sz w:val="24"/>
          <w:szCs w:val="24"/>
        </w:rPr>
        <w:t xml:space="preserve"> by making decisions quickly on their own. However, this poses a challenge as autocratic leaders are often prone to high levels of stress because they feel responsible for everything, plus their lack of flexibility can lead the team to resentment. For example, within TSB Bank there are autocratic leaders further up the chain due to some decisions needing to </w:t>
      </w:r>
      <w:proofErr w:type="gramStart"/>
      <w:r w:rsidRPr="00B325A0">
        <w:rPr>
          <w:rFonts w:ascii="Arial" w:hAnsi="Arial" w:cs="Arial"/>
          <w:sz w:val="24"/>
          <w:szCs w:val="24"/>
        </w:rPr>
        <w:t>made</w:t>
      </w:r>
      <w:proofErr w:type="gramEnd"/>
      <w:r w:rsidRPr="00B325A0">
        <w:rPr>
          <w:rFonts w:ascii="Arial" w:hAnsi="Arial" w:cs="Arial"/>
          <w:sz w:val="24"/>
          <w:szCs w:val="24"/>
        </w:rPr>
        <w:t xml:space="preserve"> quickly and promptly, therefore there is no time to delegate a task or ask for colleague feedback/thoughts. This can cause some colleagues to feel their opinion does not matter and will not voice their opinion or ideas. Therefore, the business could fall short of new ideas. </w:t>
      </w:r>
    </w:p>
    <w:p w14:paraId="6E95EEB0" w14:textId="77777777" w:rsidR="001C091F" w:rsidRPr="00B325A0" w:rsidRDefault="001C091F" w:rsidP="00B325A0">
      <w:pPr>
        <w:spacing w:line="240" w:lineRule="auto"/>
        <w:rPr>
          <w:rFonts w:ascii="Arial" w:hAnsi="Arial" w:cs="Arial"/>
          <w:sz w:val="24"/>
          <w:szCs w:val="24"/>
        </w:rPr>
      </w:pPr>
    </w:p>
    <w:p w14:paraId="26644516" w14:textId="03C4C85A" w:rsidR="00FD7B2E" w:rsidRPr="00B14CE7" w:rsidRDefault="00FD7B2E" w:rsidP="00B325A0">
      <w:pPr>
        <w:pStyle w:val="Heading3"/>
        <w:spacing w:line="240" w:lineRule="auto"/>
        <w:rPr>
          <w:rFonts w:ascii="Arial" w:hAnsi="Arial" w:cs="Arial"/>
          <w:color w:val="5B9BD5" w:themeColor="accent1"/>
        </w:rPr>
      </w:pPr>
      <w:bookmarkStart w:id="6" w:name="_Toc139738232"/>
      <w:r w:rsidRPr="00B14CE7">
        <w:rPr>
          <w:rFonts w:ascii="Arial" w:hAnsi="Arial" w:cs="Arial"/>
          <w:color w:val="5B9BD5" w:themeColor="accent1"/>
        </w:rPr>
        <w:t>Conclusion</w:t>
      </w:r>
      <w:bookmarkEnd w:id="6"/>
      <w:r w:rsidRPr="00B14CE7">
        <w:rPr>
          <w:rFonts w:ascii="Arial" w:hAnsi="Arial" w:cs="Arial"/>
          <w:color w:val="5B9BD5" w:themeColor="accent1"/>
        </w:rPr>
        <w:t xml:space="preserve"> </w:t>
      </w:r>
    </w:p>
    <w:p w14:paraId="44F964D1" w14:textId="77777777" w:rsidR="0020755A" w:rsidRPr="00B325A0" w:rsidRDefault="0020755A" w:rsidP="00B325A0">
      <w:pPr>
        <w:spacing w:line="240" w:lineRule="auto"/>
        <w:rPr>
          <w:rFonts w:ascii="Arial" w:hAnsi="Arial" w:cs="Arial"/>
          <w:sz w:val="24"/>
          <w:szCs w:val="24"/>
        </w:rPr>
      </w:pPr>
    </w:p>
    <w:p w14:paraId="669AF9FF" w14:textId="77777777" w:rsidR="001C091F" w:rsidRDefault="004E3D1C" w:rsidP="00B325A0">
      <w:pPr>
        <w:spacing w:line="240" w:lineRule="auto"/>
        <w:rPr>
          <w:rFonts w:ascii="Arial" w:hAnsi="Arial" w:cs="Arial"/>
          <w:sz w:val="24"/>
          <w:szCs w:val="24"/>
        </w:rPr>
      </w:pPr>
      <w:r w:rsidRPr="00B325A0">
        <w:rPr>
          <w:rFonts w:ascii="Arial" w:hAnsi="Arial" w:cs="Arial"/>
          <w:sz w:val="24"/>
          <w:szCs w:val="24"/>
        </w:rPr>
        <w:t xml:space="preserve">In conclusion many different types of leadership styles </w:t>
      </w:r>
      <w:r w:rsidR="008A16B3" w:rsidRPr="00B325A0">
        <w:rPr>
          <w:rFonts w:ascii="Arial" w:hAnsi="Arial" w:cs="Arial"/>
          <w:sz w:val="24"/>
          <w:szCs w:val="24"/>
        </w:rPr>
        <w:t xml:space="preserve">work in well within some workplaces and peoples and other not so well depending on the workplace and the people </w:t>
      </w:r>
      <w:r w:rsidR="003C0E1F" w:rsidRPr="00B325A0">
        <w:rPr>
          <w:rFonts w:ascii="Arial" w:hAnsi="Arial" w:cs="Arial"/>
          <w:sz w:val="24"/>
          <w:szCs w:val="24"/>
        </w:rPr>
        <w:t>being lead</w:t>
      </w:r>
      <w:r w:rsidR="008A16B3" w:rsidRPr="00B325A0">
        <w:rPr>
          <w:rFonts w:ascii="Arial" w:hAnsi="Arial" w:cs="Arial"/>
          <w:sz w:val="24"/>
          <w:szCs w:val="24"/>
        </w:rPr>
        <w:t xml:space="preserve">. </w:t>
      </w:r>
      <w:r w:rsidR="0016294E" w:rsidRPr="00B325A0">
        <w:rPr>
          <w:rFonts w:ascii="Arial" w:hAnsi="Arial" w:cs="Arial"/>
          <w:sz w:val="24"/>
          <w:szCs w:val="24"/>
        </w:rPr>
        <w:t xml:space="preserve">Many of these leadership styles can cross over into each other and some leaders many use a little bit of each style within the workplace. </w:t>
      </w:r>
      <w:r w:rsidR="00F06427" w:rsidRPr="00B325A0">
        <w:rPr>
          <w:rFonts w:ascii="Arial" w:hAnsi="Arial" w:cs="Arial"/>
          <w:sz w:val="24"/>
          <w:szCs w:val="24"/>
        </w:rPr>
        <w:t>Through my workplace experience</w:t>
      </w:r>
      <w:r w:rsidR="009663AE" w:rsidRPr="00B325A0">
        <w:rPr>
          <w:rFonts w:ascii="Arial" w:hAnsi="Arial" w:cs="Arial"/>
          <w:sz w:val="24"/>
          <w:szCs w:val="24"/>
        </w:rPr>
        <w:t xml:space="preserve"> transactional and charismatic leadership are both popular and cross over into each other with my managers leadership style. </w:t>
      </w:r>
      <w:r w:rsidR="007B129A" w:rsidRPr="00B325A0">
        <w:rPr>
          <w:rFonts w:ascii="Arial" w:hAnsi="Arial" w:cs="Arial"/>
          <w:sz w:val="24"/>
          <w:szCs w:val="24"/>
        </w:rPr>
        <w:t>This is a good trait to have as it shows emotional intelligence for your surroundings and the people you work with.</w:t>
      </w:r>
    </w:p>
    <w:p w14:paraId="543D6C15" w14:textId="77777777" w:rsidR="001C091F" w:rsidRDefault="001C091F" w:rsidP="00B325A0">
      <w:pPr>
        <w:spacing w:line="240" w:lineRule="auto"/>
        <w:rPr>
          <w:rFonts w:ascii="Arial" w:hAnsi="Arial" w:cs="Arial"/>
          <w:sz w:val="24"/>
          <w:szCs w:val="24"/>
        </w:rPr>
      </w:pPr>
    </w:p>
    <w:p w14:paraId="68F98DDE" w14:textId="62759762" w:rsidR="0020755A" w:rsidRDefault="007B129A" w:rsidP="00B325A0">
      <w:pPr>
        <w:spacing w:line="240" w:lineRule="auto"/>
        <w:rPr>
          <w:rFonts w:ascii="Arial" w:hAnsi="Arial" w:cs="Arial"/>
          <w:sz w:val="24"/>
          <w:szCs w:val="24"/>
        </w:rPr>
      </w:pPr>
      <w:r w:rsidRPr="00B325A0">
        <w:rPr>
          <w:rFonts w:ascii="Arial" w:hAnsi="Arial" w:cs="Arial"/>
          <w:sz w:val="24"/>
          <w:szCs w:val="24"/>
        </w:rPr>
        <w:t xml:space="preserve"> </w:t>
      </w:r>
    </w:p>
    <w:p w14:paraId="3594A537" w14:textId="77777777" w:rsidR="00B14CE7" w:rsidRPr="00B14CE7" w:rsidRDefault="00B14CE7" w:rsidP="00B325A0">
      <w:pPr>
        <w:spacing w:line="240" w:lineRule="auto"/>
        <w:rPr>
          <w:rFonts w:ascii="Arial" w:hAnsi="Arial" w:cs="Arial"/>
          <w:color w:val="5B9BD5" w:themeColor="accent1"/>
          <w:sz w:val="24"/>
          <w:szCs w:val="24"/>
        </w:rPr>
      </w:pPr>
    </w:p>
    <w:p w14:paraId="3F110435" w14:textId="636E5D41" w:rsidR="003F69D6" w:rsidRPr="00B14CE7" w:rsidRDefault="008A780A" w:rsidP="00B325A0">
      <w:pPr>
        <w:pStyle w:val="Heading2"/>
        <w:spacing w:line="240" w:lineRule="auto"/>
        <w:rPr>
          <w:rFonts w:ascii="Arial" w:hAnsi="Arial" w:cs="Arial"/>
          <w:color w:val="5B9BD5" w:themeColor="accent1"/>
          <w:sz w:val="24"/>
          <w:szCs w:val="24"/>
        </w:rPr>
      </w:pPr>
      <w:bookmarkStart w:id="7" w:name="_Toc139738233"/>
      <w:r w:rsidRPr="00B14CE7">
        <w:rPr>
          <w:rFonts w:ascii="Arial" w:hAnsi="Arial" w:cs="Arial"/>
          <w:color w:val="5B9BD5" w:themeColor="accent1"/>
          <w:sz w:val="24"/>
          <w:szCs w:val="24"/>
        </w:rPr>
        <w:lastRenderedPageBreak/>
        <w:t>Evaluate own ability to use a range of leadership styles, in different situations and with different types of people, to fulfil the leadership role</w:t>
      </w:r>
      <w:r w:rsidR="003F79F7" w:rsidRPr="00B14CE7">
        <w:rPr>
          <w:rFonts w:ascii="Arial" w:hAnsi="Arial" w:cs="Arial"/>
          <w:color w:val="5B9BD5" w:themeColor="accent1"/>
          <w:sz w:val="24"/>
          <w:szCs w:val="24"/>
        </w:rPr>
        <w:t>.</w:t>
      </w:r>
      <w:bookmarkEnd w:id="7"/>
    </w:p>
    <w:p w14:paraId="3FE147B6" w14:textId="77777777" w:rsidR="003F79F7" w:rsidRPr="00B325A0" w:rsidRDefault="003F79F7" w:rsidP="00B325A0">
      <w:pPr>
        <w:spacing w:line="240" w:lineRule="auto"/>
        <w:rPr>
          <w:rFonts w:ascii="Arial" w:hAnsi="Arial" w:cs="Arial"/>
          <w:sz w:val="24"/>
          <w:szCs w:val="24"/>
        </w:rPr>
      </w:pPr>
    </w:p>
    <w:p w14:paraId="230E07FB" w14:textId="43713A9A" w:rsidR="00167E9F" w:rsidRPr="00B325A0" w:rsidRDefault="005935D4" w:rsidP="00B325A0">
      <w:pPr>
        <w:spacing w:line="240" w:lineRule="auto"/>
        <w:rPr>
          <w:rFonts w:ascii="Arial" w:hAnsi="Arial" w:cs="Arial"/>
          <w:sz w:val="24"/>
          <w:szCs w:val="24"/>
        </w:rPr>
      </w:pPr>
      <w:r w:rsidRPr="00B325A0">
        <w:rPr>
          <w:rFonts w:ascii="Arial" w:hAnsi="Arial" w:cs="Arial"/>
          <w:sz w:val="24"/>
          <w:szCs w:val="24"/>
        </w:rPr>
        <w:t xml:space="preserve">By completing several </w:t>
      </w:r>
      <w:r w:rsidR="00E832F0" w:rsidRPr="00B325A0">
        <w:rPr>
          <w:rFonts w:ascii="Arial" w:hAnsi="Arial" w:cs="Arial"/>
          <w:sz w:val="24"/>
          <w:szCs w:val="24"/>
        </w:rPr>
        <w:t>leaderships</w:t>
      </w:r>
      <w:r w:rsidRPr="00B325A0">
        <w:rPr>
          <w:rFonts w:ascii="Arial" w:hAnsi="Arial" w:cs="Arial"/>
          <w:sz w:val="24"/>
          <w:szCs w:val="24"/>
        </w:rPr>
        <w:t xml:space="preserve"> </w:t>
      </w:r>
      <w:r w:rsidR="00842FE7">
        <w:rPr>
          <w:rFonts w:ascii="Arial" w:hAnsi="Arial" w:cs="Arial"/>
          <w:sz w:val="24"/>
          <w:szCs w:val="24"/>
        </w:rPr>
        <w:t>self-assessments,</w:t>
      </w:r>
      <w:r w:rsidRPr="00B325A0">
        <w:rPr>
          <w:rFonts w:ascii="Arial" w:hAnsi="Arial" w:cs="Arial"/>
          <w:sz w:val="24"/>
          <w:szCs w:val="24"/>
        </w:rPr>
        <w:t xml:space="preserve"> I have been able to evaluate and determine </w:t>
      </w:r>
      <w:r w:rsidR="00E832F0" w:rsidRPr="00B325A0">
        <w:rPr>
          <w:rFonts w:ascii="Arial" w:hAnsi="Arial" w:cs="Arial"/>
          <w:sz w:val="24"/>
          <w:szCs w:val="24"/>
        </w:rPr>
        <w:t xml:space="preserve">my own ability to use a range of leadership styles, in different situations and with different types of people, to fulfil the leadership role. (Appendix one). </w:t>
      </w:r>
    </w:p>
    <w:p w14:paraId="0E6D54B7" w14:textId="7504F2F6" w:rsidR="00167E9F" w:rsidRPr="00B325A0" w:rsidRDefault="00167E9F" w:rsidP="00B325A0">
      <w:pPr>
        <w:spacing w:line="240" w:lineRule="auto"/>
        <w:rPr>
          <w:rFonts w:ascii="Arial" w:hAnsi="Arial" w:cs="Arial"/>
          <w:sz w:val="24"/>
          <w:szCs w:val="24"/>
        </w:rPr>
      </w:pPr>
      <w:r w:rsidRPr="00B325A0">
        <w:rPr>
          <w:rFonts w:ascii="Arial" w:hAnsi="Arial" w:cs="Arial"/>
          <w:sz w:val="24"/>
          <w:szCs w:val="24"/>
        </w:rPr>
        <w:t xml:space="preserve">For example, </w:t>
      </w:r>
      <w:r w:rsidR="001A0383" w:rsidRPr="00B325A0">
        <w:rPr>
          <w:rFonts w:ascii="Arial" w:hAnsi="Arial" w:cs="Arial"/>
          <w:sz w:val="24"/>
          <w:szCs w:val="24"/>
        </w:rPr>
        <w:t xml:space="preserve">the leader will apply different leadership styles to a new starter and someone who is an experienced member of staff. As they </w:t>
      </w:r>
      <w:r w:rsidR="00ED75AA" w:rsidRPr="00B325A0">
        <w:rPr>
          <w:rFonts w:ascii="Arial" w:hAnsi="Arial" w:cs="Arial"/>
          <w:sz w:val="24"/>
          <w:szCs w:val="24"/>
        </w:rPr>
        <w:t xml:space="preserve">will need to train and shadow the new employ they will need to coach and teach them therefore they may have a more understanding tone when questions are </w:t>
      </w:r>
      <w:r w:rsidR="00842FE7" w:rsidRPr="00B325A0">
        <w:rPr>
          <w:rFonts w:ascii="Arial" w:hAnsi="Arial" w:cs="Arial"/>
          <w:sz w:val="24"/>
          <w:szCs w:val="24"/>
        </w:rPr>
        <w:t>asked,</w:t>
      </w:r>
      <w:r w:rsidR="00ED75AA" w:rsidRPr="00B325A0">
        <w:rPr>
          <w:rFonts w:ascii="Arial" w:hAnsi="Arial" w:cs="Arial"/>
          <w:sz w:val="24"/>
          <w:szCs w:val="24"/>
        </w:rPr>
        <w:t xml:space="preserve"> or even new ideas put forward. However, the experienced member of staff knows the job well and will ‘get on’ with their daily tasks possibly without having to ask for help or any questions throughout the day and will be trusted by the manager to do so accordingly. </w:t>
      </w:r>
    </w:p>
    <w:p w14:paraId="392F715A" w14:textId="5CC8D0CC" w:rsidR="00A6426C" w:rsidRPr="00B325A0" w:rsidRDefault="004031AA" w:rsidP="00B325A0">
      <w:pPr>
        <w:pStyle w:val="NormalWeb"/>
        <w:shd w:val="clear" w:color="auto" w:fill="FFFFFF"/>
        <w:rPr>
          <w:rFonts w:ascii="Arial" w:hAnsi="Arial" w:cs="Arial"/>
        </w:rPr>
      </w:pPr>
      <w:r w:rsidRPr="00B325A0">
        <w:rPr>
          <w:rFonts w:ascii="Arial" w:hAnsi="Arial" w:cs="Arial"/>
        </w:rPr>
        <w:t xml:space="preserve">Another examples of using a range of leadership styles in different </w:t>
      </w:r>
      <w:r w:rsidR="00F7790A" w:rsidRPr="00B325A0">
        <w:rPr>
          <w:rFonts w:ascii="Arial" w:hAnsi="Arial" w:cs="Arial"/>
        </w:rPr>
        <w:t>situations with different types of people is for example if you have a volatile member of staff within the team, this will bring the team moral down and may even have a direct impact on the team’s performance</w:t>
      </w:r>
      <w:r w:rsidR="008C2C3A" w:rsidRPr="00B325A0">
        <w:rPr>
          <w:rFonts w:ascii="Arial" w:hAnsi="Arial" w:cs="Arial"/>
        </w:rPr>
        <w:t xml:space="preserve">. The leader will need to use a more direct approach with the volatile member of staff and a softer </w:t>
      </w:r>
      <w:r w:rsidR="001C66D3" w:rsidRPr="00B325A0">
        <w:rPr>
          <w:rFonts w:ascii="Arial" w:hAnsi="Arial" w:cs="Arial"/>
        </w:rPr>
        <w:t xml:space="preserve">leadership style with the rest of the team. The leader or manager will need to remember to </w:t>
      </w:r>
      <w:r w:rsidR="001C66D3" w:rsidRPr="001C66D3">
        <w:rPr>
          <w:rFonts w:ascii="Arial" w:hAnsi="Arial" w:cs="Arial"/>
        </w:rPr>
        <w:t xml:space="preserve">Talk to the person to try to understand what’s causing the </w:t>
      </w:r>
      <w:r w:rsidR="00391C4D" w:rsidRPr="00B325A0">
        <w:rPr>
          <w:rFonts w:ascii="Arial" w:hAnsi="Arial" w:cs="Arial"/>
        </w:rPr>
        <w:t>behaviour</w:t>
      </w:r>
      <w:r w:rsidR="001C66D3" w:rsidRPr="001C66D3">
        <w:rPr>
          <w:rFonts w:ascii="Arial" w:hAnsi="Arial" w:cs="Arial"/>
        </w:rPr>
        <w:t>.</w:t>
      </w:r>
      <w:r w:rsidR="00391C4D" w:rsidRPr="00B325A0">
        <w:rPr>
          <w:rFonts w:ascii="Arial" w:hAnsi="Arial" w:cs="Arial"/>
        </w:rPr>
        <w:t xml:space="preserve"> </w:t>
      </w:r>
      <w:r w:rsidR="001C66D3" w:rsidRPr="001C66D3">
        <w:rPr>
          <w:rFonts w:ascii="Arial" w:hAnsi="Arial" w:cs="Arial"/>
        </w:rPr>
        <w:t>Give concrete, specific feedback and offer the opportunity to change</w:t>
      </w:r>
      <w:r w:rsidR="00391C4D" w:rsidRPr="00B325A0">
        <w:rPr>
          <w:rFonts w:ascii="Arial" w:hAnsi="Arial" w:cs="Arial"/>
        </w:rPr>
        <w:t xml:space="preserve"> and l</w:t>
      </w:r>
      <w:r w:rsidR="001C66D3" w:rsidRPr="001C66D3">
        <w:rPr>
          <w:rFonts w:ascii="Arial" w:hAnsi="Arial" w:cs="Arial"/>
        </w:rPr>
        <w:t>ook for ways to minimize interactions between the toxic employee and the rest of your team.</w:t>
      </w:r>
      <w:r w:rsidR="00A61FCB" w:rsidRPr="00B325A0">
        <w:rPr>
          <w:rFonts w:ascii="Arial" w:hAnsi="Arial" w:cs="Arial"/>
        </w:rPr>
        <w:t xml:space="preserve"> The leader needs to remember to remain professional and not discuss this within the team and not get ‘wrapped up’ in handling the issue that the rest of the team fee</w:t>
      </w:r>
      <w:r w:rsidR="006C063A" w:rsidRPr="00B325A0">
        <w:rPr>
          <w:rFonts w:ascii="Arial" w:hAnsi="Arial" w:cs="Arial"/>
        </w:rPr>
        <w:t xml:space="preserve">l ignored or less important. </w:t>
      </w:r>
    </w:p>
    <w:p w14:paraId="62BA0A61" w14:textId="77054F4D" w:rsidR="006278E2" w:rsidRPr="00B325A0" w:rsidRDefault="000F08EE" w:rsidP="00B325A0">
      <w:pPr>
        <w:pStyle w:val="NormalWeb"/>
        <w:shd w:val="clear" w:color="auto" w:fill="FFFFFF"/>
        <w:spacing w:before="0" w:after="0"/>
        <w:rPr>
          <w:rFonts w:ascii="Arial" w:hAnsi="Arial" w:cs="Arial"/>
          <w:spacing w:val="8"/>
        </w:rPr>
      </w:pPr>
      <w:r w:rsidRPr="00B325A0">
        <w:rPr>
          <w:rFonts w:ascii="Arial" w:hAnsi="Arial" w:cs="Arial"/>
        </w:rPr>
        <w:t>Leadership is all about adapting to your environment</w:t>
      </w:r>
      <w:r w:rsidR="00B01303" w:rsidRPr="00B325A0">
        <w:rPr>
          <w:rFonts w:ascii="Arial" w:hAnsi="Arial" w:cs="Arial"/>
        </w:rPr>
        <w:t>,</w:t>
      </w:r>
      <w:r w:rsidRPr="00B325A0">
        <w:rPr>
          <w:rFonts w:ascii="Arial" w:hAnsi="Arial" w:cs="Arial"/>
        </w:rPr>
        <w:t xml:space="preserve"> </w:t>
      </w:r>
      <w:r w:rsidR="00B01303" w:rsidRPr="00B325A0">
        <w:rPr>
          <w:rFonts w:ascii="Arial" w:hAnsi="Arial" w:cs="Arial"/>
        </w:rPr>
        <w:t xml:space="preserve">accepting </w:t>
      </w:r>
      <w:r w:rsidR="00D6232B" w:rsidRPr="00B325A0">
        <w:rPr>
          <w:rFonts w:ascii="Arial" w:hAnsi="Arial" w:cs="Arial"/>
        </w:rPr>
        <w:t>change,</w:t>
      </w:r>
      <w:r w:rsidR="00B01303" w:rsidRPr="00B325A0">
        <w:rPr>
          <w:rFonts w:ascii="Arial" w:hAnsi="Arial" w:cs="Arial"/>
        </w:rPr>
        <w:t xml:space="preserve"> and helping the </w:t>
      </w:r>
      <w:r w:rsidR="00D6232B" w:rsidRPr="00B325A0">
        <w:rPr>
          <w:rFonts w:ascii="Arial" w:hAnsi="Arial" w:cs="Arial"/>
        </w:rPr>
        <w:t>situation</w:t>
      </w:r>
      <w:r w:rsidR="00B01303" w:rsidRPr="00B325A0">
        <w:rPr>
          <w:rFonts w:ascii="Arial" w:hAnsi="Arial" w:cs="Arial"/>
        </w:rPr>
        <w:t xml:space="preserve"> or </w:t>
      </w:r>
      <w:r w:rsidR="00D6232B" w:rsidRPr="00B325A0">
        <w:rPr>
          <w:rFonts w:ascii="Arial" w:hAnsi="Arial" w:cs="Arial"/>
        </w:rPr>
        <w:t>colleague</w:t>
      </w:r>
      <w:r w:rsidR="00B01303" w:rsidRPr="00B325A0">
        <w:rPr>
          <w:rFonts w:ascii="Arial" w:hAnsi="Arial" w:cs="Arial"/>
        </w:rPr>
        <w:t xml:space="preserve"> change. This links into being emotionally intelligent and being aware that not everyone likes </w:t>
      </w:r>
      <w:r w:rsidR="00D6232B" w:rsidRPr="00B325A0">
        <w:rPr>
          <w:rFonts w:ascii="Arial" w:hAnsi="Arial" w:cs="Arial"/>
        </w:rPr>
        <w:t>to change</w:t>
      </w:r>
      <w:r w:rsidR="00B01303" w:rsidRPr="00B325A0">
        <w:rPr>
          <w:rFonts w:ascii="Arial" w:hAnsi="Arial" w:cs="Arial"/>
        </w:rPr>
        <w:t xml:space="preserve">, however the leader will help the </w:t>
      </w:r>
      <w:r w:rsidR="00D6232B" w:rsidRPr="00B325A0">
        <w:rPr>
          <w:rFonts w:ascii="Arial" w:hAnsi="Arial" w:cs="Arial"/>
        </w:rPr>
        <w:t>colleague</w:t>
      </w:r>
      <w:r w:rsidR="00B01303" w:rsidRPr="00B325A0">
        <w:rPr>
          <w:rFonts w:ascii="Arial" w:hAnsi="Arial" w:cs="Arial"/>
        </w:rPr>
        <w:t xml:space="preserve"> through the change. By </w:t>
      </w:r>
      <w:r w:rsidR="004515C5" w:rsidRPr="00B325A0">
        <w:rPr>
          <w:rFonts w:ascii="Arial" w:hAnsi="Arial" w:cs="Arial"/>
        </w:rPr>
        <w:t xml:space="preserve">guiding the team through change and being aware of each team members emotions this will make team members feel valued, listened </w:t>
      </w:r>
      <w:proofErr w:type="gramStart"/>
      <w:r w:rsidR="004515C5" w:rsidRPr="00B325A0">
        <w:rPr>
          <w:rFonts w:ascii="Arial" w:hAnsi="Arial" w:cs="Arial"/>
        </w:rPr>
        <w:t>to</w:t>
      </w:r>
      <w:proofErr w:type="gramEnd"/>
      <w:r w:rsidR="004515C5" w:rsidRPr="00B325A0">
        <w:rPr>
          <w:rFonts w:ascii="Arial" w:hAnsi="Arial" w:cs="Arial"/>
        </w:rPr>
        <w:t xml:space="preserve"> and motivate them which in turn will mean the team, each team member and the leader will be performing to a high standing and helping the business grow and profit. </w:t>
      </w:r>
      <w:r w:rsidR="006E07E0" w:rsidRPr="00B325A0">
        <w:rPr>
          <w:rFonts w:ascii="Arial" w:hAnsi="Arial" w:cs="Arial"/>
        </w:rPr>
        <w:t>For example,</w:t>
      </w:r>
      <w:r w:rsidR="00273071" w:rsidRPr="00B325A0">
        <w:rPr>
          <w:rFonts w:ascii="Arial" w:hAnsi="Arial" w:cs="Arial"/>
        </w:rPr>
        <w:t xml:space="preserve"> according to McGregor’s</w:t>
      </w:r>
      <w:r w:rsidR="0044794A" w:rsidRPr="00B325A0">
        <w:rPr>
          <w:rFonts w:ascii="Arial" w:hAnsi="Arial" w:cs="Arial"/>
        </w:rPr>
        <w:t xml:space="preserve"> (200</w:t>
      </w:r>
      <w:r w:rsidR="00F3034A" w:rsidRPr="00B325A0">
        <w:rPr>
          <w:rFonts w:ascii="Arial" w:hAnsi="Arial" w:cs="Arial"/>
        </w:rPr>
        <w:t>6)</w:t>
      </w:r>
      <w:r w:rsidR="006E07E0" w:rsidRPr="00B325A0">
        <w:rPr>
          <w:rFonts w:ascii="Arial" w:hAnsi="Arial" w:cs="Arial"/>
        </w:rPr>
        <w:t xml:space="preserve"> </w:t>
      </w:r>
      <w:r w:rsidR="006278E2" w:rsidRPr="00B325A0">
        <w:rPr>
          <w:rFonts w:ascii="Arial" w:hAnsi="Arial" w:cs="Arial"/>
          <w:spacing w:val="8"/>
        </w:rPr>
        <w:t>Theory</w:t>
      </w:r>
      <w:r w:rsidR="00273071" w:rsidRPr="00B325A0">
        <w:rPr>
          <w:rFonts w:ascii="Arial" w:hAnsi="Arial" w:cs="Arial"/>
          <w:spacing w:val="8"/>
        </w:rPr>
        <w:t xml:space="preserve"> of</w:t>
      </w:r>
      <w:r w:rsidR="006278E2" w:rsidRPr="00B325A0">
        <w:rPr>
          <w:rFonts w:ascii="Arial" w:hAnsi="Arial" w:cs="Arial"/>
          <w:spacing w:val="8"/>
        </w:rPr>
        <w:t xml:space="preserve"> X and Theory Y </w:t>
      </w:r>
      <w:r w:rsidR="00273071" w:rsidRPr="00B325A0">
        <w:rPr>
          <w:rFonts w:ascii="Arial" w:hAnsi="Arial" w:cs="Arial"/>
          <w:spacing w:val="8"/>
        </w:rPr>
        <w:t>whereby he refers to</w:t>
      </w:r>
      <w:r w:rsidR="006278E2" w:rsidRPr="00B325A0">
        <w:rPr>
          <w:rFonts w:ascii="Arial" w:hAnsi="Arial" w:cs="Arial"/>
          <w:spacing w:val="8"/>
        </w:rPr>
        <w:t xml:space="preserve"> two </w:t>
      </w:r>
      <w:r w:rsidR="00273071" w:rsidRPr="00B325A0">
        <w:rPr>
          <w:rFonts w:ascii="Arial" w:hAnsi="Arial" w:cs="Arial"/>
          <w:spacing w:val="8"/>
        </w:rPr>
        <w:t xml:space="preserve">different </w:t>
      </w:r>
      <w:r w:rsidR="006278E2" w:rsidRPr="00B325A0">
        <w:rPr>
          <w:rFonts w:ascii="Arial" w:hAnsi="Arial" w:cs="Arial"/>
          <w:spacing w:val="8"/>
        </w:rPr>
        <w:t>styles of management – authoritarian (Theory X) and participative (Theory Y).</w:t>
      </w:r>
      <w:r w:rsidR="00273071" w:rsidRPr="00B325A0">
        <w:rPr>
          <w:rFonts w:ascii="Arial" w:hAnsi="Arial" w:cs="Arial"/>
          <w:spacing w:val="8"/>
        </w:rPr>
        <w:t xml:space="preserve"> </w:t>
      </w:r>
      <w:r w:rsidR="006278E2" w:rsidRPr="00B325A0">
        <w:rPr>
          <w:rFonts w:ascii="Arial" w:hAnsi="Arial" w:cs="Arial"/>
          <w:spacing w:val="8"/>
        </w:rPr>
        <w:t xml:space="preserve">If </w:t>
      </w:r>
      <w:r w:rsidR="006B55D8" w:rsidRPr="00B325A0">
        <w:rPr>
          <w:rFonts w:ascii="Arial" w:hAnsi="Arial" w:cs="Arial"/>
          <w:spacing w:val="8"/>
        </w:rPr>
        <w:t>the leader</w:t>
      </w:r>
      <w:r w:rsidR="006278E2" w:rsidRPr="00B325A0">
        <w:rPr>
          <w:rFonts w:ascii="Arial" w:hAnsi="Arial" w:cs="Arial"/>
          <w:spacing w:val="8"/>
        </w:rPr>
        <w:t xml:space="preserve"> believe</w:t>
      </w:r>
      <w:r w:rsidR="006B55D8" w:rsidRPr="00B325A0">
        <w:rPr>
          <w:rFonts w:ascii="Arial" w:hAnsi="Arial" w:cs="Arial"/>
          <w:spacing w:val="8"/>
        </w:rPr>
        <w:t>s</w:t>
      </w:r>
      <w:r w:rsidR="006278E2" w:rsidRPr="00B325A0">
        <w:rPr>
          <w:rFonts w:ascii="Arial" w:hAnsi="Arial" w:cs="Arial"/>
          <w:spacing w:val="8"/>
        </w:rPr>
        <w:t xml:space="preserve"> that </w:t>
      </w:r>
      <w:r w:rsidR="006B55D8" w:rsidRPr="00B325A0">
        <w:rPr>
          <w:rFonts w:ascii="Arial" w:hAnsi="Arial" w:cs="Arial"/>
          <w:spacing w:val="8"/>
        </w:rPr>
        <w:t>the</w:t>
      </w:r>
      <w:r w:rsidR="006278E2" w:rsidRPr="00B325A0">
        <w:rPr>
          <w:rFonts w:ascii="Arial" w:hAnsi="Arial" w:cs="Arial"/>
          <w:spacing w:val="8"/>
        </w:rPr>
        <w:t xml:space="preserve"> team members dislike the</w:t>
      </w:r>
      <w:r w:rsidR="00A21350" w:rsidRPr="00B325A0">
        <w:rPr>
          <w:rFonts w:ascii="Arial" w:hAnsi="Arial" w:cs="Arial"/>
          <w:spacing w:val="8"/>
        </w:rPr>
        <w:t xml:space="preserve"> leaders</w:t>
      </w:r>
      <w:r w:rsidR="006278E2" w:rsidRPr="00B325A0">
        <w:rPr>
          <w:rFonts w:ascii="Arial" w:hAnsi="Arial" w:cs="Arial"/>
          <w:spacing w:val="8"/>
        </w:rPr>
        <w:t xml:space="preserve"> work and have little motivation, then, according to McGregor</w:t>
      </w:r>
      <w:r w:rsidR="00F3034A" w:rsidRPr="00B325A0">
        <w:rPr>
          <w:rFonts w:ascii="Arial" w:hAnsi="Arial" w:cs="Arial"/>
          <w:spacing w:val="8"/>
        </w:rPr>
        <w:t xml:space="preserve"> (2006)</w:t>
      </w:r>
      <w:r w:rsidR="006278E2" w:rsidRPr="00B325A0">
        <w:rPr>
          <w:rFonts w:ascii="Arial" w:hAnsi="Arial" w:cs="Arial"/>
          <w:spacing w:val="8"/>
        </w:rPr>
        <w:t xml:space="preserve">, </w:t>
      </w:r>
      <w:r w:rsidR="00A21350" w:rsidRPr="00B325A0">
        <w:rPr>
          <w:rFonts w:ascii="Arial" w:hAnsi="Arial" w:cs="Arial"/>
          <w:spacing w:val="8"/>
        </w:rPr>
        <w:t>the leader will</w:t>
      </w:r>
      <w:r w:rsidR="006278E2" w:rsidRPr="00B325A0">
        <w:rPr>
          <w:rFonts w:ascii="Arial" w:hAnsi="Arial" w:cs="Arial"/>
          <w:spacing w:val="8"/>
        </w:rPr>
        <w:t xml:space="preserve"> likely use an authoritarian style of management. This approach is very "hands-on" and usually involves micromanagin</w:t>
      </w:r>
      <w:r w:rsidR="00A21350" w:rsidRPr="00B325A0">
        <w:rPr>
          <w:rFonts w:ascii="Arial" w:hAnsi="Arial" w:cs="Arial"/>
          <w:spacing w:val="8"/>
        </w:rPr>
        <w:t>g the teams and individuals</w:t>
      </w:r>
      <w:r w:rsidR="006278E2" w:rsidRPr="00B325A0">
        <w:rPr>
          <w:rFonts w:ascii="Arial" w:hAnsi="Arial" w:cs="Arial"/>
          <w:spacing w:val="8"/>
        </w:rPr>
        <w:t xml:space="preserve"> work to ensure that it gets done properly. McGregor </w:t>
      </w:r>
      <w:r w:rsidR="00F3034A" w:rsidRPr="00B325A0">
        <w:rPr>
          <w:rFonts w:ascii="Arial" w:hAnsi="Arial" w:cs="Arial"/>
          <w:spacing w:val="8"/>
        </w:rPr>
        <w:t xml:space="preserve">(2006) </w:t>
      </w:r>
      <w:r w:rsidR="006278E2" w:rsidRPr="00B325A0">
        <w:rPr>
          <w:rFonts w:ascii="Arial" w:hAnsi="Arial" w:cs="Arial"/>
          <w:spacing w:val="8"/>
        </w:rPr>
        <w:t>called this Theory X.</w:t>
      </w:r>
      <w:r w:rsidR="000978F4" w:rsidRPr="00B325A0">
        <w:rPr>
          <w:rFonts w:ascii="Arial" w:hAnsi="Arial" w:cs="Arial"/>
          <w:spacing w:val="8"/>
        </w:rPr>
        <w:t xml:space="preserve"> Theory Y is different as</w:t>
      </w:r>
      <w:r w:rsidR="006278E2" w:rsidRPr="00B325A0">
        <w:rPr>
          <w:rFonts w:ascii="Arial" w:hAnsi="Arial" w:cs="Arial"/>
          <w:spacing w:val="8"/>
        </w:rPr>
        <w:t xml:space="preserve"> if you believe that </w:t>
      </w:r>
      <w:r w:rsidR="00415902" w:rsidRPr="00B325A0">
        <w:rPr>
          <w:rFonts w:ascii="Arial" w:hAnsi="Arial" w:cs="Arial"/>
          <w:spacing w:val="8"/>
        </w:rPr>
        <w:t>the team</w:t>
      </w:r>
      <w:r w:rsidR="006278E2" w:rsidRPr="00B325A0">
        <w:rPr>
          <w:rFonts w:ascii="Arial" w:hAnsi="Arial" w:cs="Arial"/>
          <w:spacing w:val="8"/>
        </w:rPr>
        <w:t xml:space="preserve"> take pride in their work and see it as a </w:t>
      </w:r>
      <w:r w:rsidR="00415902" w:rsidRPr="00B325A0">
        <w:rPr>
          <w:rFonts w:ascii="Arial" w:hAnsi="Arial" w:cs="Arial"/>
          <w:spacing w:val="8"/>
        </w:rPr>
        <w:t>challenge</w:t>
      </w:r>
      <w:r w:rsidR="006278E2" w:rsidRPr="00B325A0">
        <w:rPr>
          <w:rFonts w:ascii="Arial" w:hAnsi="Arial" w:cs="Arial"/>
          <w:spacing w:val="8"/>
        </w:rPr>
        <w:t xml:space="preserve">, then </w:t>
      </w:r>
      <w:r w:rsidR="00415902" w:rsidRPr="00B325A0">
        <w:rPr>
          <w:rFonts w:ascii="Arial" w:hAnsi="Arial" w:cs="Arial"/>
          <w:spacing w:val="8"/>
        </w:rPr>
        <w:t>the leader is</w:t>
      </w:r>
      <w:r w:rsidR="006278E2" w:rsidRPr="00B325A0">
        <w:rPr>
          <w:rFonts w:ascii="Arial" w:hAnsi="Arial" w:cs="Arial"/>
          <w:spacing w:val="8"/>
        </w:rPr>
        <w:t xml:space="preserve"> more likely adopt a participative management style. Managers who use this approach trust their people to take ownership of their work and do it effectively by themselves</w:t>
      </w:r>
      <w:r w:rsidR="006B55D8" w:rsidRPr="00B325A0">
        <w:rPr>
          <w:rFonts w:ascii="Arial" w:hAnsi="Arial" w:cs="Arial"/>
          <w:spacing w:val="8"/>
        </w:rPr>
        <w:t xml:space="preserve">. </w:t>
      </w:r>
    </w:p>
    <w:p w14:paraId="0AA64329" w14:textId="162D0BF9" w:rsidR="000F08EE" w:rsidRPr="00B325A0" w:rsidRDefault="000F08EE" w:rsidP="00B325A0">
      <w:pPr>
        <w:pStyle w:val="NormalWeb"/>
        <w:shd w:val="clear" w:color="auto" w:fill="FFFFFF"/>
        <w:rPr>
          <w:rFonts w:ascii="Arial" w:hAnsi="Arial" w:cs="Arial"/>
        </w:rPr>
      </w:pPr>
    </w:p>
    <w:p w14:paraId="57C6900A" w14:textId="1B65864F" w:rsidR="006E6AD3" w:rsidRPr="00B14CE7" w:rsidRDefault="00416114" w:rsidP="00B325A0">
      <w:pPr>
        <w:pStyle w:val="Heading3"/>
        <w:spacing w:line="240" w:lineRule="auto"/>
        <w:rPr>
          <w:rFonts w:ascii="Arial" w:hAnsi="Arial" w:cs="Arial"/>
          <w:color w:val="5B9BD5" w:themeColor="accent1"/>
        </w:rPr>
      </w:pPr>
      <w:bookmarkStart w:id="8" w:name="_Toc139738234"/>
      <w:r w:rsidRPr="00B14CE7">
        <w:rPr>
          <w:rFonts w:ascii="Arial" w:hAnsi="Arial" w:cs="Arial"/>
          <w:color w:val="5B9BD5" w:themeColor="accent1"/>
        </w:rPr>
        <w:t>Situational Leadership Self-Assessment</w:t>
      </w:r>
      <w:bookmarkEnd w:id="8"/>
      <w:r w:rsidRPr="00B14CE7">
        <w:rPr>
          <w:rFonts w:ascii="Arial" w:hAnsi="Arial" w:cs="Arial"/>
          <w:color w:val="5B9BD5" w:themeColor="accent1"/>
        </w:rPr>
        <w:t xml:space="preserve"> </w:t>
      </w:r>
    </w:p>
    <w:p w14:paraId="26AB34B3" w14:textId="77777777" w:rsidR="00A14CA0" w:rsidRPr="00B325A0" w:rsidRDefault="00A14CA0" w:rsidP="00B325A0">
      <w:pPr>
        <w:spacing w:line="240" w:lineRule="auto"/>
        <w:rPr>
          <w:rFonts w:ascii="Arial" w:hAnsi="Arial" w:cs="Arial"/>
          <w:sz w:val="24"/>
          <w:szCs w:val="24"/>
        </w:rPr>
      </w:pPr>
    </w:p>
    <w:p w14:paraId="095CF9AB" w14:textId="26E6B27E" w:rsidR="00416114" w:rsidRPr="00B325A0" w:rsidRDefault="00536831" w:rsidP="00B325A0">
      <w:pPr>
        <w:spacing w:line="240" w:lineRule="auto"/>
        <w:rPr>
          <w:rFonts w:ascii="Arial" w:hAnsi="Arial" w:cs="Arial"/>
          <w:sz w:val="24"/>
          <w:szCs w:val="24"/>
        </w:rPr>
      </w:pPr>
      <w:r w:rsidRPr="00B325A0">
        <w:rPr>
          <w:rFonts w:ascii="Arial" w:hAnsi="Arial" w:cs="Arial"/>
          <w:sz w:val="24"/>
          <w:szCs w:val="24"/>
        </w:rPr>
        <w:t xml:space="preserve">Upon competition of my situational leadership self-assessment the outcome shows that I am a </w:t>
      </w:r>
      <w:r w:rsidR="001620EF" w:rsidRPr="00B325A0">
        <w:rPr>
          <w:rFonts w:ascii="Arial" w:hAnsi="Arial" w:cs="Arial"/>
          <w:sz w:val="24"/>
          <w:szCs w:val="24"/>
        </w:rPr>
        <w:t xml:space="preserve">selling/couching leader. This </w:t>
      </w:r>
      <w:r w:rsidR="00726D33" w:rsidRPr="00B325A0">
        <w:rPr>
          <w:rFonts w:ascii="Arial" w:hAnsi="Arial" w:cs="Arial"/>
          <w:sz w:val="24"/>
          <w:szCs w:val="24"/>
        </w:rPr>
        <w:t>suggests that</w:t>
      </w:r>
      <w:r w:rsidR="001620EF" w:rsidRPr="00B325A0">
        <w:rPr>
          <w:rFonts w:ascii="Arial" w:hAnsi="Arial" w:cs="Arial"/>
          <w:sz w:val="24"/>
          <w:szCs w:val="24"/>
        </w:rPr>
        <w:t xml:space="preserve"> I have </w:t>
      </w:r>
      <w:r w:rsidR="00A14CA0" w:rsidRPr="00B325A0">
        <w:rPr>
          <w:rFonts w:ascii="Arial" w:hAnsi="Arial" w:cs="Arial"/>
          <w:sz w:val="24"/>
          <w:szCs w:val="24"/>
        </w:rPr>
        <w:t xml:space="preserve">Some competence, variable commitment / Unable but willing or </w:t>
      </w:r>
      <w:r w:rsidR="001620EF" w:rsidRPr="00B325A0">
        <w:rPr>
          <w:rFonts w:ascii="Arial" w:hAnsi="Arial" w:cs="Arial"/>
          <w:sz w:val="24"/>
          <w:szCs w:val="24"/>
        </w:rPr>
        <w:t>motivated.</w:t>
      </w:r>
    </w:p>
    <w:p w14:paraId="0C439A9D" w14:textId="4BEF9B30" w:rsidR="00C07AEE" w:rsidRPr="00B325A0" w:rsidRDefault="000A3148" w:rsidP="00B325A0">
      <w:pPr>
        <w:pStyle w:val="li1"/>
        <w:shd w:val="clear" w:color="auto" w:fill="FFFFFF"/>
        <w:spacing w:before="0" w:beforeAutospacing="0" w:after="0" w:afterAutospacing="0"/>
        <w:textAlignment w:val="baseline"/>
        <w:rPr>
          <w:rFonts w:ascii="Arial" w:hAnsi="Arial" w:cs="Arial"/>
        </w:rPr>
      </w:pPr>
      <w:r w:rsidRPr="00B325A0">
        <w:rPr>
          <w:rFonts w:ascii="Arial" w:hAnsi="Arial" w:cs="Arial"/>
        </w:rPr>
        <w:t xml:space="preserve">There are four types of situational </w:t>
      </w:r>
      <w:r w:rsidR="00B14CE7" w:rsidRPr="00B325A0">
        <w:rPr>
          <w:rFonts w:ascii="Arial" w:hAnsi="Arial" w:cs="Arial"/>
        </w:rPr>
        <w:t>leadership,</w:t>
      </w:r>
      <w:r w:rsidRPr="00B325A0">
        <w:rPr>
          <w:rFonts w:ascii="Arial" w:hAnsi="Arial" w:cs="Arial"/>
        </w:rPr>
        <w:t xml:space="preserve"> and these are: </w:t>
      </w:r>
      <w:r w:rsidR="00C07AEE" w:rsidRPr="00B325A0">
        <w:rPr>
          <w:rFonts w:ascii="Arial" w:hAnsi="Arial" w:cs="Arial"/>
        </w:rPr>
        <w:t>Telling</w:t>
      </w:r>
      <w:r w:rsidR="00C07AEE" w:rsidRPr="00B325A0">
        <w:rPr>
          <w:rFonts w:ascii="Arial" w:hAnsi="Arial" w:cs="Arial"/>
        </w:rPr>
        <w:t>, s</w:t>
      </w:r>
      <w:r w:rsidR="00C07AEE" w:rsidRPr="00B325A0">
        <w:rPr>
          <w:rFonts w:ascii="Arial" w:hAnsi="Arial" w:cs="Arial"/>
        </w:rPr>
        <w:t>elling</w:t>
      </w:r>
      <w:r w:rsidR="00C07AEE" w:rsidRPr="00B325A0">
        <w:rPr>
          <w:rFonts w:ascii="Arial" w:hAnsi="Arial" w:cs="Arial"/>
        </w:rPr>
        <w:t xml:space="preserve">, </w:t>
      </w:r>
      <w:r w:rsidR="00842FE7" w:rsidRPr="00B325A0">
        <w:rPr>
          <w:rFonts w:ascii="Arial" w:hAnsi="Arial" w:cs="Arial"/>
        </w:rPr>
        <w:t>participating,</w:t>
      </w:r>
      <w:r w:rsidR="00C07AEE" w:rsidRPr="00B325A0">
        <w:rPr>
          <w:rFonts w:ascii="Arial" w:hAnsi="Arial" w:cs="Arial"/>
        </w:rPr>
        <w:t xml:space="preserve"> and d</w:t>
      </w:r>
      <w:r w:rsidR="00C07AEE" w:rsidRPr="00B325A0">
        <w:rPr>
          <w:rFonts w:ascii="Arial" w:hAnsi="Arial" w:cs="Arial"/>
        </w:rPr>
        <w:t>elegating</w:t>
      </w:r>
      <w:r w:rsidR="00842FE7">
        <w:rPr>
          <w:rFonts w:ascii="Arial" w:hAnsi="Arial" w:cs="Arial"/>
        </w:rPr>
        <w:t>.</w:t>
      </w:r>
    </w:p>
    <w:p w14:paraId="4B2CF53B" w14:textId="188F343B" w:rsidR="000A3148" w:rsidRPr="00B325A0" w:rsidRDefault="000A3148" w:rsidP="00B325A0">
      <w:pPr>
        <w:spacing w:line="240" w:lineRule="auto"/>
        <w:rPr>
          <w:rFonts w:ascii="Arial" w:hAnsi="Arial" w:cs="Arial"/>
          <w:sz w:val="24"/>
          <w:szCs w:val="24"/>
        </w:rPr>
      </w:pPr>
    </w:p>
    <w:p w14:paraId="2A773389" w14:textId="60E9D5D2" w:rsidR="0035436A" w:rsidRPr="00B325A0" w:rsidRDefault="007D5EBC" w:rsidP="00B325A0">
      <w:pPr>
        <w:spacing w:line="240" w:lineRule="auto"/>
        <w:rPr>
          <w:rFonts w:ascii="Arial" w:hAnsi="Arial" w:cs="Arial"/>
          <w:sz w:val="24"/>
          <w:szCs w:val="24"/>
        </w:rPr>
      </w:pPr>
      <w:r w:rsidRPr="00B325A0">
        <w:rPr>
          <w:rFonts w:ascii="Arial" w:hAnsi="Arial" w:cs="Arial"/>
          <w:sz w:val="24"/>
          <w:szCs w:val="24"/>
        </w:rPr>
        <w:t>A</w:t>
      </w:r>
      <w:r w:rsidR="00522E3B" w:rsidRPr="00B325A0">
        <w:rPr>
          <w:rFonts w:ascii="Arial" w:hAnsi="Arial" w:cs="Arial"/>
          <w:sz w:val="24"/>
          <w:szCs w:val="24"/>
        </w:rPr>
        <w:t xml:space="preserve">ccording to </w:t>
      </w:r>
      <w:r w:rsidR="00522E3B" w:rsidRPr="00B325A0">
        <w:rPr>
          <w:rFonts w:ascii="Arial" w:hAnsi="Arial" w:cs="Arial"/>
          <w:sz w:val="24"/>
          <w:szCs w:val="24"/>
        </w:rPr>
        <w:t xml:space="preserve">The Centre </w:t>
      </w:r>
      <w:r w:rsidR="00C8084B" w:rsidRPr="00B325A0">
        <w:rPr>
          <w:rFonts w:ascii="Arial" w:hAnsi="Arial" w:cs="Arial"/>
          <w:sz w:val="24"/>
          <w:szCs w:val="24"/>
        </w:rPr>
        <w:t>for</w:t>
      </w:r>
      <w:r w:rsidR="00522E3B" w:rsidRPr="00B325A0">
        <w:rPr>
          <w:rFonts w:ascii="Arial" w:hAnsi="Arial" w:cs="Arial"/>
          <w:sz w:val="24"/>
          <w:szCs w:val="24"/>
        </w:rPr>
        <w:t xml:space="preserve"> Leadership Studies (2020)</w:t>
      </w:r>
      <w:r w:rsidR="00522E3B" w:rsidRPr="00B325A0">
        <w:rPr>
          <w:rFonts w:ascii="Arial" w:hAnsi="Arial" w:cs="Arial"/>
          <w:sz w:val="24"/>
          <w:szCs w:val="24"/>
        </w:rPr>
        <w:t xml:space="preserve"> a</w:t>
      </w:r>
      <w:r w:rsidRPr="00B325A0">
        <w:rPr>
          <w:rFonts w:ascii="Arial" w:hAnsi="Arial" w:cs="Arial"/>
          <w:sz w:val="24"/>
          <w:szCs w:val="24"/>
        </w:rPr>
        <w:t xml:space="preserve"> selling leadership style is a high task and relationship </w:t>
      </w:r>
      <w:r w:rsidR="00CC07A4" w:rsidRPr="00B325A0">
        <w:rPr>
          <w:rFonts w:ascii="Arial" w:hAnsi="Arial" w:cs="Arial"/>
          <w:sz w:val="24"/>
          <w:szCs w:val="24"/>
        </w:rPr>
        <w:t>behaviour</w:t>
      </w:r>
      <w:r w:rsidRPr="00B325A0">
        <w:rPr>
          <w:rFonts w:ascii="Arial" w:hAnsi="Arial" w:cs="Arial"/>
          <w:sz w:val="24"/>
          <w:szCs w:val="24"/>
        </w:rPr>
        <w:t xml:space="preserve"> approach to leadership that helps motivated but inexperienced followers develop skills. A leader who employs a selling leadership style provides structure or guidance, in combination with reinforcement and recognition, to accelerate task-specific growth and performance-related depth.</w:t>
      </w:r>
      <w:r w:rsidR="0068589C" w:rsidRPr="00B325A0">
        <w:rPr>
          <w:rFonts w:ascii="Arial" w:hAnsi="Arial" w:cs="Arial"/>
          <w:sz w:val="24"/>
          <w:szCs w:val="24"/>
        </w:rPr>
        <w:t xml:space="preserve"> A Selling leadership style is when the leader p</w:t>
      </w:r>
      <w:r w:rsidR="0035436A" w:rsidRPr="00B325A0">
        <w:rPr>
          <w:rFonts w:ascii="Arial" w:hAnsi="Arial" w:cs="Arial"/>
          <w:sz w:val="24"/>
          <w:szCs w:val="24"/>
        </w:rPr>
        <w:t xml:space="preserve">rovides specifics </w:t>
      </w:r>
      <w:r w:rsidR="004656BF" w:rsidRPr="00B325A0">
        <w:rPr>
          <w:rFonts w:ascii="Arial" w:hAnsi="Arial" w:cs="Arial"/>
          <w:sz w:val="24"/>
          <w:szCs w:val="24"/>
        </w:rPr>
        <w:t>e.g.,</w:t>
      </w:r>
      <w:r w:rsidR="0035436A" w:rsidRPr="00B325A0">
        <w:rPr>
          <w:rFonts w:ascii="Arial" w:hAnsi="Arial" w:cs="Arial"/>
          <w:sz w:val="24"/>
          <w:szCs w:val="24"/>
        </w:rPr>
        <w:t xml:space="preserve"> who, what, where, </w:t>
      </w:r>
      <w:r w:rsidR="004127E8" w:rsidRPr="00B325A0">
        <w:rPr>
          <w:rFonts w:ascii="Arial" w:hAnsi="Arial" w:cs="Arial"/>
          <w:sz w:val="24"/>
          <w:szCs w:val="24"/>
        </w:rPr>
        <w:t>when</w:t>
      </w:r>
      <w:r w:rsidR="000C550D" w:rsidRPr="00B325A0">
        <w:rPr>
          <w:rFonts w:ascii="Arial" w:hAnsi="Arial" w:cs="Arial"/>
          <w:sz w:val="24"/>
          <w:szCs w:val="24"/>
        </w:rPr>
        <w:t xml:space="preserve"> </w:t>
      </w:r>
      <w:r w:rsidR="0035436A" w:rsidRPr="00B325A0">
        <w:rPr>
          <w:rFonts w:ascii="Arial" w:hAnsi="Arial" w:cs="Arial"/>
          <w:sz w:val="24"/>
          <w:szCs w:val="24"/>
        </w:rPr>
        <w:t>how and why</w:t>
      </w:r>
      <w:r w:rsidR="000C550D" w:rsidRPr="00B325A0">
        <w:rPr>
          <w:rFonts w:ascii="Arial" w:hAnsi="Arial" w:cs="Arial"/>
          <w:sz w:val="24"/>
          <w:szCs w:val="24"/>
        </w:rPr>
        <w:t>. The leader will also e</w:t>
      </w:r>
      <w:r w:rsidR="0035436A" w:rsidRPr="00B325A0">
        <w:rPr>
          <w:rFonts w:ascii="Arial" w:hAnsi="Arial" w:cs="Arial"/>
          <w:sz w:val="24"/>
          <w:szCs w:val="24"/>
        </w:rPr>
        <w:t>xplain decisions and allows an opportunity for the individual to seek clarification</w:t>
      </w:r>
      <w:r w:rsidR="000C550D" w:rsidRPr="00B325A0">
        <w:rPr>
          <w:rFonts w:ascii="Arial" w:hAnsi="Arial" w:cs="Arial"/>
          <w:sz w:val="24"/>
          <w:szCs w:val="24"/>
        </w:rPr>
        <w:t xml:space="preserve"> and a</w:t>
      </w:r>
      <w:r w:rsidR="0035436A" w:rsidRPr="00B325A0">
        <w:rPr>
          <w:rFonts w:ascii="Arial" w:hAnsi="Arial" w:cs="Arial"/>
          <w:sz w:val="24"/>
          <w:szCs w:val="24"/>
        </w:rPr>
        <w:t>llows for two-way communication</w:t>
      </w:r>
      <w:r w:rsidR="000C550D" w:rsidRPr="00B325A0">
        <w:rPr>
          <w:rFonts w:ascii="Arial" w:hAnsi="Arial" w:cs="Arial"/>
          <w:sz w:val="24"/>
          <w:szCs w:val="24"/>
        </w:rPr>
        <w:t>.</w:t>
      </w:r>
      <w:r w:rsidR="00904E5F" w:rsidRPr="00B325A0">
        <w:rPr>
          <w:rFonts w:ascii="Arial" w:hAnsi="Arial" w:cs="Arial"/>
          <w:sz w:val="24"/>
          <w:szCs w:val="24"/>
        </w:rPr>
        <w:t xml:space="preserve"> The leader will and can </w:t>
      </w:r>
      <w:r w:rsidR="00CD0BC3" w:rsidRPr="00B325A0">
        <w:rPr>
          <w:rFonts w:ascii="Arial" w:hAnsi="Arial" w:cs="Arial"/>
          <w:sz w:val="24"/>
          <w:szCs w:val="24"/>
        </w:rPr>
        <w:t>decide</w:t>
      </w:r>
      <w:r w:rsidR="0035436A" w:rsidRPr="00B325A0">
        <w:rPr>
          <w:rFonts w:ascii="Arial" w:hAnsi="Arial" w:cs="Arial"/>
          <w:sz w:val="24"/>
          <w:szCs w:val="24"/>
        </w:rPr>
        <w:t xml:space="preserve"> and </w:t>
      </w:r>
      <w:r w:rsidR="00904E5F" w:rsidRPr="00B325A0">
        <w:rPr>
          <w:rFonts w:ascii="Arial" w:hAnsi="Arial" w:cs="Arial"/>
          <w:sz w:val="24"/>
          <w:szCs w:val="24"/>
        </w:rPr>
        <w:t xml:space="preserve">will </w:t>
      </w:r>
      <w:r w:rsidR="0035436A" w:rsidRPr="00B325A0">
        <w:rPr>
          <w:rFonts w:ascii="Arial" w:hAnsi="Arial" w:cs="Arial"/>
          <w:sz w:val="24"/>
          <w:szCs w:val="24"/>
        </w:rPr>
        <w:t>explains the individual’s role</w:t>
      </w:r>
      <w:r w:rsidR="00904E5F" w:rsidRPr="00B325A0">
        <w:rPr>
          <w:rFonts w:ascii="Arial" w:hAnsi="Arial" w:cs="Arial"/>
          <w:sz w:val="24"/>
          <w:szCs w:val="24"/>
        </w:rPr>
        <w:t xml:space="preserve">. The leader will also </w:t>
      </w:r>
      <w:r w:rsidR="004656BF" w:rsidRPr="00B325A0">
        <w:rPr>
          <w:rFonts w:ascii="Arial" w:hAnsi="Arial" w:cs="Arial"/>
          <w:sz w:val="24"/>
          <w:szCs w:val="24"/>
        </w:rPr>
        <w:t>reinforce</w:t>
      </w:r>
      <w:r w:rsidR="0035436A" w:rsidRPr="00B325A0">
        <w:rPr>
          <w:rFonts w:ascii="Arial" w:hAnsi="Arial" w:cs="Arial"/>
          <w:sz w:val="24"/>
          <w:szCs w:val="24"/>
        </w:rPr>
        <w:t xml:space="preserve"> and recognizes </w:t>
      </w:r>
      <w:r w:rsidR="004127E8" w:rsidRPr="00B325A0">
        <w:rPr>
          <w:rFonts w:ascii="Arial" w:hAnsi="Arial" w:cs="Arial"/>
          <w:sz w:val="24"/>
          <w:szCs w:val="24"/>
        </w:rPr>
        <w:t>progressive</w:t>
      </w:r>
      <w:r w:rsidR="0035436A" w:rsidRPr="00B325A0">
        <w:rPr>
          <w:rFonts w:ascii="Arial" w:hAnsi="Arial" w:cs="Arial"/>
          <w:sz w:val="24"/>
          <w:szCs w:val="24"/>
        </w:rPr>
        <w:t xml:space="preserve"> improvement</w:t>
      </w:r>
      <w:r w:rsidR="004127E8" w:rsidRPr="00B325A0">
        <w:rPr>
          <w:rFonts w:ascii="Arial" w:hAnsi="Arial" w:cs="Arial"/>
          <w:sz w:val="24"/>
          <w:szCs w:val="24"/>
        </w:rPr>
        <w:t xml:space="preserve">. </w:t>
      </w:r>
    </w:p>
    <w:p w14:paraId="14AEEFED" w14:textId="7655D010" w:rsidR="00CC07A4" w:rsidRPr="00B325A0" w:rsidRDefault="004127E8" w:rsidP="00B325A0">
      <w:pPr>
        <w:spacing w:line="240" w:lineRule="auto"/>
        <w:rPr>
          <w:rFonts w:ascii="Arial" w:hAnsi="Arial" w:cs="Arial"/>
          <w:sz w:val="24"/>
          <w:szCs w:val="24"/>
        </w:rPr>
      </w:pPr>
      <w:r w:rsidRPr="00B325A0">
        <w:rPr>
          <w:rFonts w:ascii="Arial" w:hAnsi="Arial" w:cs="Arial"/>
          <w:sz w:val="24"/>
          <w:szCs w:val="24"/>
        </w:rPr>
        <w:t>For example, within the workplace the</w:t>
      </w:r>
      <w:r w:rsidR="009152BE" w:rsidRPr="00B325A0">
        <w:rPr>
          <w:rFonts w:ascii="Arial" w:hAnsi="Arial" w:cs="Arial"/>
          <w:sz w:val="24"/>
          <w:szCs w:val="24"/>
        </w:rPr>
        <w:t xml:space="preserve"> manager approaches a recently hired employee who has yet to attend a company </w:t>
      </w:r>
      <w:r w:rsidR="00944A8A" w:rsidRPr="00B325A0">
        <w:rPr>
          <w:rFonts w:ascii="Arial" w:hAnsi="Arial" w:cs="Arial"/>
          <w:sz w:val="24"/>
          <w:szCs w:val="24"/>
        </w:rPr>
        <w:t>online workshop for wellbeing</w:t>
      </w:r>
      <w:r w:rsidR="009152BE" w:rsidRPr="00B325A0">
        <w:rPr>
          <w:rFonts w:ascii="Arial" w:hAnsi="Arial" w:cs="Arial"/>
          <w:sz w:val="24"/>
          <w:szCs w:val="24"/>
        </w:rPr>
        <w:t xml:space="preserve"> (but is excited about the prospect of organizing one) and provides detailed instructions on how </w:t>
      </w:r>
      <w:r w:rsidR="00890A51" w:rsidRPr="00B325A0">
        <w:rPr>
          <w:rFonts w:ascii="Arial" w:hAnsi="Arial" w:cs="Arial"/>
          <w:sz w:val="24"/>
          <w:szCs w:val="24"/>
        </w:rPr>
        <w:t>they think the workshop should be</w:t>
      </w:r>
      <w:r w:rsidR="00DE4D4E" w:rsidRPr="00B325A0">
        <w:rPr>
          <w:rFonts w:ascii="Arial" w:hAnsi="Arial" w:cs="Arial"/>
          <w:sz w:val="24"/>
          <w:szCs w:val="24"/>
        </w:rPr>
        <w:t xml:space="preserve"> taught/discussed. This allows the team member to have a voice and the manager can take onboard what they suggest however firstly encourage them to join a </w:t>
      </w:r>
      <w:r w:rsidR="002578D4" w:rsidRPr="00B325A0">
        <w:rPr>
          <w:rFonts w:ascii="Arial" w:hAnsi="Arial" w:cs="Arial"/>
          <w:sz w:val="24"/>
          <w:szCs w:val="24"/>
        </w:rPr>
        <w:t>workshop</w:t>
      </w:r>
      <w:r w:rsidR="00DE4D4E" w:rsidRPr="00B325A0">
        <w:rPr>
          <w:rFonts w:ascii="Arial" w:hAnsi="Arial" w:cs="Arial"/>
          <w:sz w:val="24"/>
          <w:szCs w:val="24"/>
        </w:rPr>
        <w:t xml:space="preserve"> before hosting a </w:t>
      </w:r>
      <w:r w:rsidR="002578D4" w:rsidRPr="00B325A0">
        <w:rPr>
          <w:rFonts w:ascii="Arial" w:hAnsi="Arial" w:cs="Arial"/>
          <w:sz w:val="24"/>
          <w:szCs w:val="24"/>
        </w:rPr>
        <w:t>workshop</w:t>
      </w:r>
      <w:r w:rsidR="00DE4D4E" w:rsidRPr="00B325A0">
        <w:rPr>
          <w:rFonts w:ascii="Arial" w:hAnsi="Arial" w:cs="Arial"/>
          <w:sz w:val="24"/>
          <w:szCs w:val="24"/>
        </w:rPr>
        <w:t xml:space="preserve">. </w:t>
      </w:r>
    </w:p>
    <w:p w14:paraId="73EDF88D" w14:textId="525DC081" w:rsidR="0062599E" w:rsidRPr="00B325A0" w:rsidRDefault="0062599E" w:rsidP="00B325A0">
      <w:pPr>
        <w:spacing w:line="240" w:lineRule="auto"/>
        <w:rPr>
          <w:rFonts w:ascii="Arial" w:hAnsi="Arial" w:cs="Arial"/>
          <w:sz w:val="24"/>
          <w:szCs w:val="24"/>
        </w:rPr>
      </w:pPr>
      <w:r w:rsidRPr="00B325A0">
        <w:rPr>
          <w:rFonts w:ascii="Arial" w:hAnsi="Arial" w:cs="Arial"/>
          <w:sz w:val="24"/>
          <w:szCs w:val="24"/>
          <w:shd w:val="clear" w:color="auto" w:fill="FFFFFF"/>
        </w:rPr>
        <w:t xml:space="preserve">The goal is </w:t>
      </w:r>
      <w:r w:rsidR="002578D4" w:rsidRPr="00B325A0">
        <w:rPr>
          <w:rFonts w:ascii="Arial" w:hAnsi="Arial" w:cs="Arial"/>
          <w:sz w:val="24"/>
          <w:szCs w:val="24"/>
          <w:shd w:val="clear" w:color="auto" w:fill="FFFFFF"/>
        </w:rPr>
        <w:t xml:space="preserve">for the leader </w:t>
      </w:r>
      <w:r w:rsidRPr="00B325A0">
        <w:rPr>
          <w:rFonts w:ascii="Arial" w:hAnsi="Arial" w:cs="Arial"/>
          <w:sz w:val="24"/>
          <w:szCs w:val="24"/>
          <w:shd w:val="clear" w:color="auto" w:fill="FFFFFF"/>
        </w:rPr>
        <w:t xml:space="preserve">to engage the </w:t>
      </w:r>
      <w:r w:rsidR="002578D4" w:rsidRPr="00B325A0">
        <w:rPr>
          <w:rFonts w:ascii="Arial" w:hAnsi="Arial" w:cs="Arial"/>
          <w:sz w:val="24"/>
          <w:szCs w:val="24"/>
          <w:shd w:val="clear" w:color="auto" w:fill="FFFFFF"/>
        </w:rPr>
        <w:t>team members</w:t>
      </w:r>
      <w:r w:rsidRPr="00B325A0">
        <w:rPr>
          <w:rFonts w:ascii="Arial" w:hAnsi="Arial" w:cs="Arial"/>
          <w:sz w:val="24"/>
          <w:szCs w:val="24"/>
          <w:shd w:val="clear" w:color="auto" w:fill="FFFFFF"/>
        </w:rPr>
        <w:t xml:space="preserve"> so they can develop to the next level. There is less “telling” and more “suggesting” which leads to more encouragement, acting as a coach. It is recognition that they have progressed and motivates them to progress even further.</w:t>
      </w:r>
      <w:r w:rsidR="006178CF" w:rsidRPr="00B325A0">
        <w:rPr>
          <w:rFonts w:ascii="Arial" w:hAnsi="Arial" w:cs="Arial"/>
          <w:sz w:val="24"/>
          <w:szCs w:val="24"/>
          <w:shd w:val="clear" w:color="auto" w:fill="FFFFFF"/>
        </w:rPr>
        <w:t xml:space="preserve"> (Appendix one).</w:t>
      </w:r>
    </w:p>
    <w:p w14:paraId="6E0C8EA4" w14:textId="58FE775E" w:rsidR="00DB0F92" w:rsidRPr="00B14CE7" w:rsidRDefault="00715942" w:rsidP="00B325A0">
      <w:pPr>
        <w:pStyle w:val="Heading3"/>
        <w:spacing w:line="240" w:lineRule="auto"/>
        <w:rPr>
          <w:rFonts w:ascii="Arial" w:hAnsi="Arial" w:cs="Arial"/>
          <w:color w:val="5B9BD5" w:themeColor="accent1"/>
        </w:rPr>
      </w:pPr>
      <w:bookmarkStart w:id="9" w:name="_Toc139738235"/>
      <w:r w:rsidRPr="00B14CE7">
        <w:rPr>
          <w:rFonts w:ascii="Arial" w:hAnsi="Arial" w:cs="Arial"/>
          <w:color w:val="5B9BD5" w:themeColor="accent1"/>
        </w:rPr>
        <w:t>Leadership Style</w:t>
      </w:r>
      <w:bookmarkEnd w:id="9"/>
      <w:r w:rsidR="00DB0F92" w:rsidRPr="00B14CE7">
        <w:rPr>
          <w:rFonts w:ascii="Arial" w:hAnsi="Arial" w:cs="Arial"/>
          <w:color w:val="5B9BD5" w:themeColor="accent1"/>
        </w:rPr>
        <w:t xml:space="preserve"> </w:t>
      </w:r>
    </w:p>
    <w:p w14:paraId="34A598C1" w14:textId="77777777" w:rsidR="00DC607E" w:rsidRPr="00B325A0" w:rsidRDefault="00DC607E" w:rsidP="00B325A0">
      <w:pPr>
        <w:spacing w:line="240" w:lineRule="auto"/>
        <w:rPr>
          <w:rFonts w:ascii="Arial" w:hAnsi="Arial" w:cs="Arial"/>
          <w:sz w:val="24"/>
          <w:szCs w:val="24"/>
        </w:rPr>
      </w:pPr>
    </w:p>
    <w:p w14:paraId="6DB6F773" w14:textId="168465A1" w:rsidR="00C225F4" w:rsidRPr="00B325A0" w:rsidRDefault="00EF1EA5" w:rsidP="00B325A0">
      <w:pPr>
        <w:spacing w:line="240" w:lineRule="auto"/>
        <w:rPr>
          <w:rFonts w:ascii="Arial" w:hAnsi="Arial" w:cs="Arial"/>
          <w:w w:val="90"/>
          <w:sz w:val="24"/>
          <w:szCs w:val="24"/>
        </w:rPr>
      </w:pPr>
      <w:r w:rsidRPr="00B325A0">
        <w:rPr>
          <w:rFonts w:ascii="Arial" w:hAnsi="Arial" w:cs="Arial"/>
          <w:sz w:val="24"/>
          <w:szCs w:val="24"/>
        </w:rPr>
        <w:t>Upon completion of my leadership style self-assessment the outcome shows that I am a</w:t>
      </w:r>
      <w:r w:rsidR="00EF35BF" w:rsidRPr="00B325A0">
        <w:rPr>
          <w:rFonts w:ascii="Arial" w:hAnsi="Arial" w:cs="Arial"/>
          <w:sz w:val="24"/>
          <w:szCs w:val="24"/>
        </w:rPr>
        <w:t xml:space="preserve"> democratic leader rather than an </w:t>
      </w:r>
      <w:r w:rsidR="000A1492" w:rsidRPr="00B325A0">
        <w:rPr>
          <w:rFonts w:ascii="Arial" w:hAnsi="Arial" w:cs="Arial"/>
          <w:sz w:val="24"/>
          <w:szCs w:val="24"/>
        </w:rPr>
        <w:t>a</w:t>
      </w:r>
      <w:r w:rsidR="00901D51" w:rsidRPr="00B325A0">
        <w:rPr>
          <w:rFonts w:ascii="Arial" w:hAnsi="Arial" w:cs="Arial"/>
          <w:sz w:val="24"/>
          <w:szCs w:val="24"/>
        </w:rPr>
        <w:t xml:space="preserve">uthoritarian </w:t>
      </w:r>
      <w:r w:rsidR="000A1492" w:rsidRPr="00B325A0">
        <w:rPr>
          <w:rFonts w:ascii="Arial" w:hAnsi="Arial" w:cs="Arial"/>
          <w:sz w:val="24"/>
          <w:szCs w:val="24"/>
        </w:rPr>
        <w:t>l</w:t>
      </w:r>
      <w:r w:rsidR="00901D51" w:rsidRPr="00B325A0">
        <w:rPr>
          <w:rFonts w:ascii="Arial" w:hAnsi="Arial" w:cs="Arial"/>
          <w:sz w:val="24"/>
          <w:szCs w:val="24"/>
        </w:rPr>
        <w:t>eader</w:t>
      </w:r>
      <w:r w:rsidR="000A1492" w:rsidRPr="00B325A0">
        <w:rPr>
          <w:rFonts w:ascii="Arial" w:hAnsi="Arial" w:cs="Arial"/>
          <w:sz w:val="24"/>
          <w:szCs w:val="24"/>
        </w:rPr>
        <w:t xml:space="preserve"> or a </w:t>
      </w:r>
      <w:r w:rsidR="000A1492" w:rsidRPr="00B325A0">
        <w:rPr>
          <w:rFonts w:ascii="Arial" w:hAnsi="Arial" w:cs="Arial"/>
          <w:w w:val="90"/>
          <w:sz w:val="24"/>
          <w:szCs w:val="24"/>
        </w:rPr>
        <w:t>l</w:t>
      </w:r>
      <w:r w:rsidR="00901D51" w:rsidRPr="00B325A0">
        <w:rPr>
          <w:rFonts w:ascii="Arial" w:hAnsi="Arial" w:cs="Arial"/>
          <w:w w:val="90"/>
          <w:sz w:val="24"/>
          <w:szCs w:val="24"/>
        </w:rPr>
        <w:t>aissez-</w:t>
      </w:r>
      <w:r w:rsidR="000A1492" w:rsidRPr="00B325A0">
        <w:rPr>
          <w:rFonts w:ascii="Arial" w:hAnsi="Arial" w:cs="Arial"/>
          <w:w w:val="90"/>
          <w:sz w:val="24"/>
          <w:szCs w:val="24"/>
        </w:rPr>
        <w:t>f</w:t>
      </w:r>
      <w:r w:rsidR="00901D51" w:rsidRPr="00B325A0">
        <w:rPr>
          <w:rFonts w:ascii="Arial" w:hAnsi="Arial" w:cs="Arial"/>
          <w:w w:val="90"/>
          <w:sz w:val="24"/>
          <w:szCs w:val="24"/>
        </w:rPr>
        <w:t>aire</w:t>
      </w:r>
      <w:r w:rsidR="00901D51" w:rsidRPr="00B325A0">
        <w:rPr>
          <w:rFonts w:ascii="Arial" w:hAnsi="Arial" w:cs="Arial"/>
          <w:spacing w:val="-12"/>
          <w:w w:val="90"/>
          <w:sz w:val="24"/>
          <w:szCs w:val="24"/>
        </w:rPr>
        <w:t xml:space="preserve"> </w:t>
      </w:r>
      <w:r w:rsidR="000A1492" w:rsidRPr="00B325A0">
        <w:rPr>
          <w:rFonts w:ascii="Arial" w:hAnsi="Arial" w:cs="Arial"/>
          <w:w w:val="90"/>
          <w:sz w:val="24"/>
          <w:szCs w:val="24"/>
        </w:rPr>
        <w:t>l</w:t>
      </w:r>
      <w:r w:rsidR="00901D51" w:rsidRPr="00B325A0">
        <w:rPr>
          <w:rFonts w:ascii="Arial" w:hAnsi="Arial" w:cs="Arial"/>
          <w:w w:val="90"/>
          <w:sz w:val="24"/>
          <w:szCs w:val="24"/>
        </w:rPr>
        <w:t>eader</w:t>
      </w:r>
      <w:r w:rsidR="000A1492" w:rsidRPr="00B325A0">
        <w:rPr>
          <w:rFonts w:ascii="Arial" w:hAnsi="Arial" w:cs="Arial"/>
          <w:w w:val="90"/>
          <w:sz w:val="24"/>
          <w:szCs w:val="24"/>
        </w:rPr>
        <w:t>.</w:t>
      </w:r>
      <w:r w:rsidR="00C0567D" w:rsidRPr="00B325A0">
        <w:rPr>
          <w:rFonts w:ascii="Arial" w:hAnsi="Arial" w:cs="Arial"/>
          <w:w w:val="90"/>
          <w:sz w:val="24"/>
          <w:szCs w:val="24"/>
        </w:rPr>
        <w:t xml:space="preserve"> </w:t>
      </w:r>
    </w:p>
    <w:p w14:paraId="017AC281" w14:textId="4CD3E453" w:rsidR="00901D51" w:rsidRPr="00B325A0" w:rsidRDefault="00273A5A" w:rsidP="00B325A0">
      <w:pPr>
        <w:pStyle w:val="NormalWeb"/>
        <w:rPr>
          <w:rFonts w:ascii="Arial" w:hAnsi="Arial" w:cs="Arial"/>
        </w:rPr>
      </w:pPr>
      <w:r w:rsidRPr="00B325A0">
        <w:rPr>
          <w:rFonts w:ascii="Arial" w:hAnsi="Arial" w:cs="Arial"/>
        </w:rPr>
        <w:t xml:space="preserve">According to </w:t>
      </w:r>
      <w:r w:rsidRPr="00B325A0">
        <w:rPr>
          <w:rFonts w:ascii="Arial" w:hAnsi="Arial" w:cs="Arial"/>
        </w:rPr>
        <w:t>Carlin (2019)</w:t>
      </w:r>
      <w:r w:rsidRPr="00B325A0">
        <w:rPr>
          <w:rFonts w:ascii="Arial" w:hAnsi="Arial" w:cs="Arial"/>
        </w:rPr>
        <w:t xml:space="preserve"> d</w:t>
      </w:r>
      <w:r w:rsidR="001C7733" w:rsidRPr="00B325A0">
        <w:rPr>
          <w:rFonts w:ascii="Arial" w:hAnsi="Arial" w:cs="Arial"/>
        </w:rPr>
        <w:t>emocratic leadership balances decision-making responsibility between the group and the leader. Democratic leaders actively participate in discussions, but also make sure to listen to the views of others. This style often leads to positive, inclusive, and collaborative work environments. Furthermore, a good democratic leader can bring out the group’s creativity. Under this style, the leader still retains final responsibility for the group’s decision. In Lewin’s</w:t>
      </w:r>
      <w:r w:rsidR="00123067" w:rsidRPr="00B325A0">
        <w:rPr>
          <w:rFonts w:ascii="Arial" w:hAnsi="Arial" w:cs="Arial"/>
        </w:rPr>
        <w:t xml:space="preserve"> (1938)</w:t>
      </w:r>
      <w:r w:rsidR="001C7733" w:rsidRPr="00B325A0">
        <w:rPr>
          <w:rFonts w:ascii="Arial" w:hAnsi="Arial" w:cs="Arial"/>
        </w:rPr>
        <w:t xml:space="preserve"> study, the children under democratic leadership made the highest quality contribution</w:t>
      </w:r>
      <w:r w:rsidR="006F1433" w:rsidRPr="00B325A0">
        <w:rPr>
          <w:rFonts w:ascii="Arial" w:hAnsi="Arial" w:cs="Arial"/>
        </w:rPr>
        <w:t xml:space="preserve">. </w:t>
      </w:r>
    </w:p>
    <w:p w14:paraId="1993BC65" w14:textId="1B019287" w:rsidR="00403EE6" w:rsidRPr="00B325A0" w:rsidRDefault="00C859F0" w:rsidP="00B325A0">
      <w:pPr>
        <w:spacing w:line="240" w:lineRule="auto"/>
        <w:rPr>
          <w:rFonts w:ascii="Arial" w:eastAsia="Times New Roman" w:hAnsi="Arial" w:cs="Arial"/>
          <w:sz w:val="24"/>
          <w:szCs w:val="24"/>
        </w:rPr>
      </w:pPr>
      <w:r w:rsidRPr="00B325A0">
        <w:rPr>
          <w:rFonts w:ascii="Arial" w:hAnsi="Arial" w:cs="Arial"/>
          <w:sz w:val="24"/>
          <w:szCs w:val="24"/>
        </w:rPr>
        <w:lastRenderedPageBreak/>
        <w:t xml:space="preserve">There are many examples of democratic leaders however the most famous is </w:t>
      </w:r>
      <w:r w:rsidR="003308BD" w:rsidRPr="00B325A0">
        <w:rPr>
          <w:rFonts w:ascii="Arial" w:hAnsi="Arial" w:cs="Arial"/>
          <w:sz w:val="24"/>
          <w:szCs w:val="24"/>
        </w:rPr>
        <w:t>Nelson Mandela</w:t>
      </w:r>
      <w:r w:rsidR="00403EE6" w:rsidRPr="00B325A0">
        <w:rPr>
          <w:rFonts w:ascii="Arial" w:hAnsi="Arial" w:cs="Arial"/>
          <w:sz w:val="24"/>
          <w:szCs w:val="24"/>
        </w:rPr>
        <w:t xml:space="preserve"> ‘Glory and Hope’ speech in</w:t>
      </w:r>
      <w:r w:rsidR="000058F1" w:rsidRPr="00B325A0">
        <w:rPr>
          <w:rFonts w:ascii="Arial" w:hAnsi="Arial" w:cs="Arial"/>
          <w:sz w:val="24"/>
          <w:szCs w:val="24"/>
        </w:rPr>
        <w:t xml:space="preserve"> 1994. Mandela</w:t>
      </w:r>
      <w:r w:rsidR="00403EE6" w:rsidRPr="00B325A0">
        <w:rPr>
          <w:rFonts w:ascii="Arial" w:eastAsia="Times New Roman" w:hAnsi="Arial" w:cs="Arial"/>
          <w:sz w:val="24"/>
          <w:szCs w:val="24"/>
        </w:rPr>
        <w:t xml:space="preserve"> conveys his appreciation and message through his word choice, tone, sentence</w:t>
      </w:r>
      <w:r w:rsidR="00975894"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structure, and use of rhetorical devices. Nelson Mandela's word choice helps him convey his</w:t>
      </w:r>
      <w:r w:rsidR="00975894"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gratitude towards the audience and message that they must continue to work together to</w:t>
      </w:r>
      <w:r w:rsidR="00975894"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build and better society</w:t>
      </w:r>
      <w:r w:rsidR="00975894" w:rsidRPr="00B325A0">
        <w:rPr>
          <w:rFonts w:ascii="Arial" w:eastAsia="Times New Roman" w:hAnsi="Arial" w:cs="Arial"/>
          <w:sz w:val="24"/>
          <w:szCs w:val="24"/>
        </w:rPr>
        <w:t xml:space="preserve">. The audience composes of royalty, </w:t>
      </w:r>
      <w:r w:rsidR="001A410F" w:rsidRPr="00B325A0">
        <w:rPr>
          <w:rFonts w:ascii="Arial" w:eastAsia="Times New Roman" w:hAnsi="Arial" w:cs="Arial"/>
          <w:sz w:val="24"/>
          <w:szCs w:val="24"/>
        </w:rPr>
        <w:t>government,</w:t>
      </w:r>
      <w:r w:rsidR="00975894" w:rsidRPr="00B325A0">
        <w:rPr>
          <w:rFonts w:ascii="Arial" w:eastAsia="Times New Roman" w:hAnsi="Arial" w:cs="Arial"/>
          <w:sz w:val="24"/>
          <w:szCs w:val="24"/>
        </w:rPr>
        <w:t xml:space="preserve"> and the </w:t>
      </w:r>
      <w:proofErr w:type="gramStart"/>
      <w:r w:rsidR="00975894" w:rsidRPr="00B325A0">
        <w:rPr>
          <w:rFonts w:ascii="Arial" w:eastAsia="Times New Roman" w:hAnsi="Arial" w:cs="Arial"/>
          <w:sz w:val="24"/>
          <w:szCs w:val="24"/>
        </w:rPr>
        <w:t>general public</w:t>
      </w:r>
      <w:proofErr w:type="gramEnd"/>
      <w:r w:rsidR="00975894" w:rsidRPr="00B325A0">
        <w:rPr>
          <w:rFonts w:ascii="Arial" w:eastAsia="Times New Roman" w:hAnsi="Arial" w:cs="Arial"/>
          <w:sz w:val="24"/>
          <w:szCs w:val="24"/>
        </w:rPr>
        <w:t>, however the way he talks</w:t>
      </w:r>
      <w:r w:rsidR="00BD0086"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bring</w:t>
      </w:r>
      <w:r w:rsidR="00BD0086" w:rsidRPr="00B325A0">
        <w:rPr>
          <w:rFonts w:ascii="Arial" w:eastAsia="Times New Roman" w:hAnsi="Arial" w:cs="Arial"/>
          <w:sz w:val="24"/>
          <w:szCs w:val="24"/>
        </w:rPr>
        <w:t>s</w:t>
      </w:r>
      <w:r w:rsidR="00403EE6" w:rsidRPr="00B325A0">
        <w:rPr>
          <w:rFonts w:ascii="Arial" w:eastAsia="Times New Roman" w:hAnsi="Arial" w:cs="Arial"/>
          <w:sz w:val="24"/>
          <w:szCs w:val="24"/>
        </w:rPr>
        <w:t xml:space="preserve"> a sense of belonging and togetherness, regardless of their race</w:t>
      </w:r>
      <w:r w:rsidR="00BD0086"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age, gender, and position</w:t>
      </w:r>
      <w:r w:rsidR="00BD0086" w:rsidRPr="00B325A0">
        <w:rPr>
          <w:rFonts w:ascii="Arial" w:eastAsia="Times New Roman" w:hAnsi="Arial" w:cs="Arial"/>
          <w:sz w:val="24"/>
          <w:szCs w:val="24"/>
        </w:rPr>
        <w:t>.</w:t>
      </w:r>
    </w:p>
    <w:p w14:paraId="4206CC84" w14:textId="4550B4E4" w:rsidR="00403EE6" w:rsidRPr="00B325A0" w:rsidRDefault="00403EE6" w:rsidP="00B325A0">
      <w:pPr>
        <w:spacing w:line="240" w:lineRule="auto"/>
        <w:rPr>
          <w:rFonts w:ascii="Arial" w:eastAsia="Times New Roman" w:hAnsi="Arial" w:cs="Arial"/>
          <w:sz w:val="24"/>
          <w:szCs w:val="24"/>
        </w:rPr>
      </w:pPr>
      <w:r w:rsidRPr="00B325A0">
        <w:rPr>
          <w:rFonts w:ascii="Arial" w:eastAsia="Times New Roman" w:hAnsi="Arial" w:cs="Arial"/>
          <w:sz w:val="24"/>
          <w:szCs w:val="24"/>
        </w:rPr>
        <w:t xml:space="preserve">He uses words like "compatriots", "we", and "us", making the audience feel and realize </w:t>
      </w:r>
      <w:r w:rsidR="00BD0086" w:rsidRPr="00B325A0">
        <w:rPr>
          <w:rFonts w:ascii="Arial" w:eastAsia="Times New Roman" w:hAnsi="Arial" w:cs="Arial"/>
          <w:sz w:val="24"/>
          <w:szCs w:val="24"/>
        </w:rPr>
        <w:t xml:space="preserve">that </w:t>
      </w:r>
      <w:r w:rsidRPr="00B325A0">
        <w:rPr>
          <w:rFonts w:ascii="Arial" w:eastAsia="Times New Roman" w:hAnsi="Arial" w:cs="Arial"/>
          <w:sz w:val="24"/>
          <w:szCs w:val="24"/>
        </w:rPr>
        <w:t xml:space="preserve">they are </w:t>
      </w:r>
      <w:r w:rsidR="00BD0086" w:rsidRPr="00B325A0">
        <w:rPr>
          <w:rFonts w:ascii="Arial" w:eastAsia="Times New Roman" w:hAnsi="Arial" w:cs="Arial"/>
          <w:sz w:val="24"/>
          <w:szCs w:val="24"/>
        </w:rPr>
        <w:t>all as one</w:t>
      </w:r>
      <w:r w:rsidRPr="00B325A0">
        <w:rPr>
          <w:rFonts w:ascii="Arial" w:eastAsia="Times New Roman" w:hAnsi="Arial" w:cs="Arial"/>
          <w:sz w:val="24"/>
          <w:szCs w:val="24"/>
        </w:rPr>
        <w:t xml:space="preserve"> and therefore equals in such a sense. Mandela uses tone and</w:t>
      </w:r>
      <w:r w:rsidR="009D0C1A" w:rsidRPr="00B325A0">
        <w:rPr>
          <w:rFonts w:ascii="Arial" w:eastAsia="Times New Roman" w:hAnsi="Arial" w:cs="Arial"/>
          <w:sz w:val="24"/>
          <w:szCs w:val="24"/>
        </w:rPr>
        <w:t xml:space="preserve"> </w:t>
      </w:r>
      <w:r w:rsidRPr="00B325A0">
        <w:rPr>
          <w:rFonts w:ascii="Arial" w:eastAsia="Times New Roman" w:hAnsi="Arial" w:cs="Arial"/>
          <w:sz w:val="24"/>
          <w:szCs w:val="24"/>
        </w:rPr>
        <w:t>sentence structure to communicate his main message and express how thankful he is. His</w:t>
      </w:r>
      <w:r w:rsidR="009D0C1A" w:rsidRPr="00B325A0">
        <w:rPr>
          <w:rFonts w:ascii="Arial" w:eastAsia="Times New Roman" w:hAnsi="Arial" w:cs="Arial"/>
          <w:sz w:val="24"/>
          <w:szCs w:val="24"/>
        </w:rPr>
        <w:t xml:space="preserve"> </w:t>
      </w:r>
      <w:r w:rsidRPr="00B325A0">
        <w:rPr>
          <w:rFonts w:ascii="Arial" w:eastAsia="Times New Roman" w:hAnsi="Arial" w:cs="Arial"/>
          <w:sz w:val="24"/>
          <w:szCs w:val="24"/>
        </w:rPr>
        <w:t>tone is appreciative, formal, hopeful, and passionate. Mandela constantly expresses his</w:t>
      </w:r>
      <w:r w:rsidR="009D0C1A" w:rsidRPr="00B325A0">
        <w:rPr>
          <w:rFonts w:ascii="Arial" w:eastAsia="Times New Roman" w:hAnsi="Arial" w:cs="Arial"/>
          <w:sz w:val="24"/>
          <w:szCs w:val="24"/>
        </w:rPr>
        <w:t xml:space="preserve"> </w:t>
      </w:r>
      <w:r w:rsidRPr="00B325A0">
        <w:rPr>
          <w:rFonts w:ascii="Arial" w:eastAsia="Times New Roman" w:hAnsi="Arial" w:cs="Arial"/>
          <w:sz w:val="24"/>
          <w:szCs w:val="24"/>
        </w:rPr>
        <w:t>thanks to those who aided them. Near the end of the speech, he is also hopeful and</w:t>
      </w:r>
      <w:r w:rsidR="009D0C1A" w:rsidRPr="00B325A0">
        <w:rPr>
          <w:rFonts w:ascii="Arial" w:eastAsia="Times New Roman" w:hAnsi="Arial" w:cs="Arial"/>
          <w:sz w:val="24"/>
          <w:szCs w:val="24"/>
        </w:rPr>
        <w:t xml:space="preserve"> </w:t>
      </w:r>
      <w:r w:rsidRPr="00B325A0">
        <w:rPr>
          <w:rFonts w:ascii="Arial" w:eastAsia="Times New Roman" w:hAnsi="Arial" w:cs="Arial"/>
          <w:sz w:val="24"/>
          <w:szCs w:val="24"/>
        </w:rPr>
        <w:t>passionate about their newfound freedom, equality, and democratic government.</w:t>
      </w:r>
    </w:p>
    <w:p w14:paraId="64CBBCF3" w14:textId="5ECBCB4A" w:rsidR="00F81276" w:rsidRPr="00B325A0" w:rsidRDefault="00F9550D" w:rsidP="00B325A0">
      <w:pPr>
        <w:pStyle w:val="NormalWeb"/>
        <w:rPr>
          <w:rFonts w:ascii="Arial" w:hAnsi="Arial" w:cs="Arial"/>
          <w:shd w:val="clear" w:color="auto" w:fill="FCFCFC"/>
        </w:rPr>
      </w:pPr>
      <w:r w:rsidRPr="00B325A0">
        <w:rPr>
          <w:rFonts w:ascii="Arial" w:hAnsi="Arial" w:cs="Arial"/>
          <w:shd w:val="clear" w:color="auto" w:fill="FCFCFC"/>
        </w:rPr>
        <w:t xml:space="preserve">According to </w:t>
      </w:r>
      <w:proofErr w:type="spellStart"/>
      <w:r w:rsidRPr="00B325A0">
        <w:rPr>
          <w:rFonts w:ascii="Arial" w:hAnsi="Arial" w:cs="Arial"/>
          <w:shd w:val="clear" w:color="auto" w:fill="FCFCFC"/>
        </w:rPr>
        <w:t>Janse</w:t>
      </w:r>
      <w:proofErr w:type="spellEnd"/>
      <w:r w:rsidRPr="00B325A0">
        <w:rPr>
          <w:rFonts w:ascii="Arial" w:hAnsi="Arial" w:cs="Arial"/>
          <w:shd w:val="clear" w:color="auto" w:fill="FCFCFC"/>
        </w:rPr>
        <w:t xml:space="preserve"> (2018)</w:t>
      </w:r>
      <w:r w:rsidRPr="00B325A0">
        <w:rPr>
          <w:rFonts w:ascii="Arial" w:hAnsi="Arial" w:cs="Arial"/>
          <w:shd w:val="clear" w:color="auto" w:fill="FCFCFC"/>
        </w:rPr>
        <w:t xml:space="preserve"> a</w:t>
      </w:r>
      <w:r w:rsidR="00E26596" w:rsidRPr="00B325A0">
        <w:rPr>
          <w:rFonts w:ascii="Arial" w:hAnsi="Arial" w:cs="Arial"/>
          <w:shd w:val="clear" w:color="auto" w:fill="FCFCFC"/>
        </w:rPr>
        <w:t>uthoritarian leadership means that the leader has full power. Authoritarian leaders tell groups what to do and expect group members to execute. Under time pressure, this style may work well, allowing the leader to make a quick decision and providing the group with direct instructions. An authoritarian leader who presents a clear vision can motivate a divided group. However, authoritarian leaders are more likely to disregard the good ideas of others. The style can also inspire resentment and stress. In Lewin’s</w:t>
      </w:r>
      <w:r w:rsidR="008059D9" w:rsidRPr="00B325A0">
        <w:rPr>
          <w:rFonts w:ascii="Arial" w:hAnsi="Arial" w:cs="Arial"/>
          <w:shd w:val="clear" w:color="auto" w:fill="FCFCFC"/>
        </w:rPr>
        <w:t xml:space="preserve"> (1938)</w:t>
      </w:r>
      <w:r w:rsidR="00E26596" w:rsidRPr="00B325A0">
        <w:rPr>
          <w:rFonts w:ascii="Arial" w:hAnsi="Arial" w:cs="Arial"/>
          <w:shd w:val="clear" w:color="auto" w:fill="FCFCFC"/>
        </w:rPr>
        <w:t xml:space="preserve"> study, the children under authoritarian leadership were productive but not very creative.</w:t>
      </w:r>
      <w:r w:rsidR="00E26B86" w:rsidRPr="00B325A0">
        <w:rPr>
          <w:rFonts w:ascii="Arial" w:hAnsi="Arial" w:cs="Arial"/>
          <w:shd w:val="clear" w:color="auto" w:fill="FCFCFC"/>
        </w:rPr>
        <w:t xml:space="preserve"> </w:t>
      </w:r>
      <w:r w:rsidR="00E26B86" w:rsidRPr="00B325A0">
        <w:rPr>
          <w:rFonts w:ascii="Arial" w:hAnsi="Arial" w:cs="Arial"/>
          <w:shd w:val="clear" w:color="auto" w:fill="FCFCFC"/>
        </w:rPr>
        <w:t>This is not a leadership style that would work well within my workplace as TSB Bank like to collaborate with all their colleagues no matter what level of authority.</w:t>
      </w:r>
    </w:p>
    <w:p w14:paraId="43F28979" w14:textId="5C6B39D1" w:rsidR="00A85C28" w:rsidRPr="00B325A0" w:rsidRDefault="000B5DE0" w:rsidP="00B325A0">
      <w:pPr>
        <w:pStyle w:val="NormalWeb"/>
        <w:rPr>
          <w:rFonts w:ascii="Arial" w:hAnsi="Arial" w:cs="Arial"/>
          <w:shd w:val="clear" w:color="auto" w:fill="FCFCFC"/>
        </w:rPr>
      </w:pPr>
      <w:r w:rsidRPr="00B325A0">
        <w:rPr>
          <w:rFonts w:ascii="Arial" w:hAnsi="Arial" w:cs="Arial"/>
          <w:shd w:val="clear" w:color="auto" w:fill="FCFCFC"/>
        </w:rPr>
        <w:t xml:space="preserve">According to </w:t>
      </w:r>
      <w:r w:rsidRPr="00B325A0">
        <w:rPr>
          <w:rFonts w:ascii="Arial" w:hAnsi="Arial" w:cs="Arial"/>
          <w:shd w:val="clear" w:color="auto" w:fill="FCFCFC"/>
        </w:rPr>
        <w:t>Cherry (2022)</w:t>
      </w:r>
      <w:r w:rsidRPr="00B325A0">
        <w:rPr>
          <w:rFonts w:ascii="Arial" w:hAnsi="Arial" w:cs="Arial"/>
          <w:shd w:val="clear" w:color="auto" w:fill="FCFCFC"/>
        </w:rPr>
        <w:t xml:space="preserve"> l</w:t>
      </w:r>
      <w:r w:rsidR="00E6618D" w:rsidRPr="00B325A0">
        <w:rPr>
          <w:rFonts w:ascii="Arial" w:hAnsi="Arial" w:cs="Arial"/>
          <w:shd w:val="clear" w:color="auto" w:fill="FCFCFC"/>
        </w:rPr>
        <w:t>aissez-faire leadership allows group members total freedom. Laissez-faire leaders do not participate in the decision-making process, and rarely offer opinions. This style can work well if the group is highly motivated and competent. However, laissez-faire leadership has many drawbacks. Without the leader’s input, the group can sink into conflict as members jockey over roles and responsibilities. In addition, deliberations may continue for far too long. Finally, by not weighing in on the process, the leader forfeits control of the final product. In Lewin’s</w:t>
      </w:r>
      <w:r w:rsidR="001E3DC1" w:rsidRPr="00B325A0">
        <w:rPr>
          <w:rFonts w:ascii="Arial" w:hAnsi="Arial" w:cs="Arial"/>
          <w:shd w:val="clear" w:color="auto" w:fill="FCFCFC"/>
        </w:rPr>
        <w:t xml:space="preserve"> (1938)</w:t>
      </w:r>
      <w:r w:rsidR="00E6618D" w:rsidRPr="00B325A0">
        <w:rPr>
          <w:rFonts w:ascii="Arial" w:hAnsi="Arial" w:cs="Arial"/>
          <w:shd w:val="clear" w:color="auto" w:fill="FCFCFC"/>
        </w:rPr>
        <w:t xml:space="preserve"> study, the children under laissez-faire leadership were the least productive and the most argumentative.</w:t>
      </w:r>
      <w:r w:rsidR="00FD552B" w:rsidRPr="00B325A0">
        <w:rPr>
          <w:rFonts w:ascii="Arial" w:hAnsi="Arial" w:cs="Arial"/>
          <w:shd w:val="clear" w:color="auto" w:fill="FCFCFC"/>
        </w:rPr>
        <w:t xml:space="preserve"> This is not a leadership style that would work well within my workplace</w:t>
      </w:r>
      <w:r w:rsidR="00BB1C8B" w:rsidRPr="00B325A0">
        <w:rPr>
          <w:rFonts w:ascii="Arial" w:hAnsi="Arial" w:cs="Arial"/>
          <w:shd w:val="clear" w:color="auto" w:fill="FCFCFC"/>
        </w:rPr>
        <w:t xml:space="preserve"> as TSB Bank like to collaborate with all their colleagues no matter what level of authority. </w:t>
      </w:r>
      <w:r w:rsidR="006178CF" w:rsidRPr="00B325A0">
        <w:rPr>
          <w:rFonts w:ascii="Arial" w:hAnsi="Arial" w:cs="Arial"/>
          <w:shd w:val="clear" w:color="auto" w:fill="FCFCFC"/>
        </w:rPr>
        <w:t>(Appendix one).</w:t>
      </w:r>
    </w:p>
    <w:p w14:paraId="5ACD99A1" w14:textId="05F667F3" w:rsidR="00DB0F92" w:rsidRPr="00B14CE7" w:rsidRDefault="00DB0F92" w:rsidP="00B325A0">
      <w:pPr>
        <w:pStyle w:val="Heading3"/>
        <w:spacing w:line="240" w:lineRule="auto"/>
        <w:rPr>
          <w:rFonts w:ascii="Arial" w:hAnsi="Arial" w:cs="Arial"/>
          <w:color w:val="5B9BD5" w:themeColor="accent1"/>
        </w:rPr>
      </w:pPr>
      <w:bookmarkStart w:id="10" w:name="_Toc139738236"/>
      <w:r w:rsidRPr="00B14CE7">
        <w:rPr>
          <w:rFonts w:ascii="Arial" w:hAnsi="Arial" w:cs="Arial"/>
          <w:color w:val="5B9BD5" w:themeColor="accent1"/>
        </w:rPr>
        <w:t>Leadership Strengths</w:t>
      </w:r>
      <w:bookmarkEnd w:id="10"/>
      <w:r w:rsidRPr="00B14CE7">
        <w:rPr>
          <w:rFonts w:ascii="Arial" w:hAnsi="Arial" w:cs="Arial"/>
          <w:color w:val="5B9BD5" w:themeColor="accent1"/>
        </w:rPr>
        <w:t xml:space="preserve"> </w:t>
      </w:r>
    </w:p>
    <w:p w14:paraId="4DD913B2" w14:textId="77777777" w:rsidR="00A167E1" w:rsidRPr="00B325A0" w:rsidRDefault="00A167E1" w:rsidP="00B325A0">
      <w:pPr>
        <w:spacing w:line="240" w:lineRule="auto"/>
        <w:rPr>
          <w:rFonts w:ascii="Arial" w:hAnsi="Arial" w:cs="Arial"/>
          <w:sz w:val="24"/>
          <w:szCs w:val="24"/>
        </w:rPr>
      </w:pPr>
    </w:p>
    <w:p w14:paraId="21E67E5F" w14:textId="258D80A3" w:rsidR="001A37C9" w:rsidRPr="00B325A0" w:rsidRDefault="00A167E1" w:rsidP="00B325A0">
      <w:pPr>
        <w:pStyle w:val="NormalWeb"/>
        <w:spacing w:before="0" w:beforeAutospacing="0" w:after="270" w:afterAutospacing="0"/>
        <w:textAlignment w:val="bottom"/>
        <w:rPr>
          <w:rFonts w:ascii="Arial" w:hAnsi="Arial" w:cs="Arial"/>
        </w:rPr>
      </w:pPr>
      <w:r w:rsidRPr="00B325A0">
        <w:rPr>
          <w:rFonts w:ascii="Arial" w:hAnsi="Arial" w:cs="Arial"/>
        </w:rPr>
        <w:t>Belbin (2012) says "The types of behaviour in which people engage are infinite. But the range of useful behaviours, which make an effective contribution to team performance, is finite. These behaviours are grouped into a set number of related clusters, to which the term 'Team Role' is applied."</w:t>
      </w:r>
    </w:p>
    <w:p w14:paraId="5049C6D0" w14:textId="77777777" w:rsidR="00C46077" w:rsidRPr="00B325A0" w:rsidRDefault="00855A4F" w:rsidP="00B325A0">
      <w:pPr>
        <w:pStyle w:val="NormalWeb"/>
        <w:spacing w:before="0" w:beforeAutospacing="0" w:after="270" w:afterAutospacing="0"/>
        <w:textAlignment w:val="bottom"/>
        <w:rPr>
          <w:rFonts w:ascii="Arial" w:hAnsi="Arial" w:cs="Arial"/>
        </w:rPr>
      </w:pPr>
      <w:r w:rsidRPr="00B325A0">
        <w:rPr>
          <w:rFonts w:ascii="Arial" w:hAnsi="Arial" w:cs="Arial"/>
        </w:rPr>
        <w:lastRenderedPageBreak/>
        <w:t>Leadership strengths consists of five main strengths, these are: implementor, innovator, encourager, analytic and mediator</w:t>
      </w:r>
      <w:r w:rsidR="00AB462D" w:rsidRPr="00B325A0">
        <w:rPr>
          <w:rFonts w:ascii="Arial" w:hAnsi="Arial" w:cs="Arial"/>
        </w:rPr>
        <w:t xml:space="preserve">. Upon completion of the leadership strengths self-assessments the outcome shows that I am an implementor. </w:t>
      </w:r>
    </w:p>
    <w:p w14:paraId="13BAEE77" w14:textId="7F8945DA" w:rsidR="00A167E1" w:rsidRPr="00B325A0" w:rsidRDefault="00AB462D" w:rsidP="00B325A0">
      <w:pPr>
        <w:pStyle w:val="NormalWeb"/>
        <w:spacing w:before="0" w:beforeAutospacing="0" w:after="270" w:afterAutospacing="0"/>
        <w:textAlignment w:val="bottom"/>
        <w:rPr>
          <w:rFonts w:ascii="Arial" w:hAnsi="Arial" w:cs="Arial"/>
        </w:rPr>
      </w:pPr>
      <w:r w:rsidRPr="00B325A0">
        <w:rPr>
          <w:rFonts w:ascii="Arial" w:hAnsi="Arial" w:cs="Arial"/>
        </w:rPr>
        <w:t>Th</w:t>
      </w:r>
      <w:r w:rsidR="00C578B5" w:rsidRPr="00B325A0">
        <w:rPr>
          <w:rFonts w:ascii="Arial" w:hAnsi="Arial" w:cs="Arial"/>
        </w:rPr>
        <w:t>is leadership strength</w:t>
      </w:r>
      <w:r w:rsidR="00D16335" w:rsidRPr="00B325A0">
        <w:rPr>
          <w:rFonts w:ascii="Arial" w:hAnsi="Arial" w:cs="Arial"/>
        </w:rPr>
        <w:t xml:space="preserve"> according to Belbin (2012) </w:t>
      </w:r>
      <w:r w:rsidR="00C578B5" w:rsidRPr="00B325A0">
        <w:rPr>
          <w:rFonts w:ascii="Arial" w:hAnsi="Arial" w:cs="Arial"/>
        </w:rPr>
        <w:t>means that I will</w:t>
      </w:r>
      <w:r w:rsidRPr="00B325A0">
        <w:rPr>
          <w:rFonts w:ascii="Arial" w:hAnsi="Arial" w:cs="Arial"/>
        </w:rPr>
        <w:t xml:space="preserve"> </w:t>
      </w:r>
      <w:r w:rsidR="00C578B5" w:rsidRPr="00B325A0">
        <w:rPr>
          <w:rFonts w:ascii="Arial" w:hAnsi="Arial" w:cs="Arial"/>
        </w:rPr>
        <w:t>n</w:t>
      </w:r>
      <w:r w:rsidR="00D16335" w:rsidRPr="00B325A0">
        <w:rPr>
          <w:rFonts w:ascii="Arial" w:hAnsi="Arial" w:cs="Arial"/>
        </w:rPr>
        <w:t>eed to plan a workable strategy and carry it out as efficiently as possible.</w:t>
      </w:r>
      <w:r w:rsidR="00936932" w:rsidRPr="00B325A0">
        <w:rPr>
          <w:rFonts w:ascii="Arial" w:hAnsi="Arial" w:cs="Arial"/>
        </w:rPr>
        <w:t xml:space="preserve"> Implementor </w:t>
      </w:r>
      <w:r w:rsidR="00D16335" w:rsidRPr="00B325A0">
        <w:rPr>
          <w:rStyle w:val="Strong"/>
          <w:rFonts w:ascii="Arial" w:hAnsi="Arial" w:cs="Arial"/>
          <w:b w:val="0"/>
          <w:bCs w:val="0"/>
        </w:rPr>
        <w:t>Strengths</w:t>
      </w:r>
      <w:r w:rsidR="00936932" w:rsidRPr="00B325A0">
        <w:rPr>
          <w:rStyle w:val="Strong"/>
          <w:rFonts w:ascii="Arial" w:hAnsi="Arial" w:cs="Arial"/>
          <w:b w:val="0"/>
          <w:bCs w:val="0"/>
        </w:rPr>
        <w:t xml:space="preserve"> consist of being</w:t>
      </w:r>
      <w:r w:rsidR="00D16335" w:rsidRPr="00B325A0">
        <w:rPr>
          <w:rStyle w:val="Strong"/>
          <w:rFonts w:ascii="Arial" w:hAnsi="Arial" w:cs="Arial"/>
          <w:b w:val="0"/>
          <w:bCs w:val="0"/>
        </w:rPr>
        <w:t>:</w:t>
      </w:r>
      <w:r w:rsidR="00D16335" w:rsidRPr="00B325A0">
        <w:rPr>
          <w:rFonts w:ascii="Arial" w:hAnsi="Arial" w:cs="Arial"/>
        </w:rPr>
        <w:t> Practical, reliable, efficient. Turns ideas into actions and organises work that needs to be done</w:t>
      </w:r>
      <w:r w:rsidR="00936932" w:rsidRPr="00B325A0">
        <w:rPr>
          <w:rFonts w:ascii="Arial" w:hAnsi="Arial" w:cs="Arial"/>
        </w:rPr>
        <w:t>. However, the</w:t>
      </w:r>
      <w:r w:rsidR="00936932" w:rsidRPr="00B325A0">
        <w:rPr>
          <w:rStyle w:val="Strong"/>
          <w:rFonts w:ascii="Arial" w:hAnsi="Arial" w:cs="Arial"/>
          <w:b w:val="0"/>
          <w:bCs w:val="0"/>
        </w:rPr>
        <w:t xml:space="preserve"> </w:t>
      </w:r>
      <w:r w:rsidR="00D16335" w:rsidRPr="00B325A0">
        <w:rPr>
          <w:rStyle w:val="Strong"/>
          <w:rFonts w:ascii="Arial" w:hAnsi="Arial" w:cs="Arial"/>
          <w:b w:val="0"/>
          <w:bCs w:val="0"/>
        </w:rPr>
        <w:t>weaknesses</w:t>
      </w:r>
      <w:r w:rsidR="00936932" w:rsidRPr="00B325A0">
        <w:rPr>
          <w:rStyle w:val="Strong"/>
          <w:rFonts w:ascii="Arial" w:hAnsi="Arial" w:cs="Arial"/>
          <w:b w:val="0"/>
          <w:bCs w:val="0"/>
        </w:rPr>
        <w:t xml:space="preserve"> can be </w:t>
      </w:r>
      <w:r w:rsidR="00226B34" w:rsidRPr="00B325A0">
        <w:rPr>
          <w:rFonts w:ascii="Arial" w:hAnsi="Arial" w:cs="Arial"/>
        </w:rPr>
        <w:t>they can be</w:t>
      </w:r>
      <w:r w:rsidR="00D16335" w:rsidRPr="00B325A0">
        <w:rPr>
          <w:rFonts w:ascii="Arial" w:hAnsi="Arial" w:cs="Arial"/>
        </w:rPr>
        <w:t xml:space="preserve"> inflexible and slow to respond to new possibilities</w:t>
      </w:r>
      <w:r w:rsidR="00D552D9" w:rsidRPr="00B325A0">
        <w:rPr>
          <w:rFonts w:ascii="Arial" w:hAnsi="Arial" w:cs="Arial"/>
        </w:rPr>
        <w:t>. Implementors are also known to</w:t>
      </w:r>
      <w:r w:rsidR="00D16335" w:rsidRPr="00B325A0">
        <w:rPr>
          <w:rFonts w:ascii="Arial" w:hAnsi="Arial" w:cs="Arial"/>
        </w:rPr>
        <w:t xml:space="preserve"> be slow to relinquish their plans in favour of positive changes.</w:t>
      </w:r>
      <w:r w:rsidR="00C53A3E" w:rsidRPr="00B325A0">
        <w:rPr>
          <w:rFonts w:ascii="Arial" w:hAnsi="Arial" w:cs="Arial"/>
        </w:rPr>
        <w:t xml:space="preserve"> This is a good strength to have</w:t>
      </w:r>
      <w:r w:rsidR="00181CF7" w:rsidRPr="00B325A0">
        <w:rPr>
          <w:rFonts w:ascii="Arial" w:hAnsi="Arial" w:cs="Arial"/>
        </w:rPr>
        <w:t xml:space="preserve"> as a leader</w:t>
      </w:r>
      <w:r w:rsidR="00C53A3E" w:rsidRPr="00B325A0">
        <w:rPr>
          <w:rFonts w:ascii="Arial" w:hAnsi="Arial" w:cs="Arial"/>
        </w:rPr>
        <w:t xml:space="preserve"> within the workplace as</w:t>
      </w:r>
      <w:r w:rsidR="00181CF7" w:rsidRPr="00B325A0">
        <w:rPr>
          <w:rFonts w:ascii="Arial" w:hAnsi="Arial" w:cs="Arial"/>
        </w:rPr>
        <w:t xml:space="preserve"> it allows superiors and</w:t>
      </w:r>
      <w:r w:rsidR="00C53A3E" w:rsidRPr="00B325A0">
        <w:rPr>
          <w:rFonts w:ascii="Arial" w:hAnsi="Arial" w:cs="Arial"/>
        </w:rPr>
        <w:t xml:space="preserve"> </w:t>
      </w:r>
      <w:r w:rsidR="00181CF7" w:rsidRPr="00B325A0">
        <w:rPr>
          <w:rFonts w:ascii="Arial" w:hAnsi="Arial" w:cs="Arial"/>
        </w:rPr>
        <w:t xml:space="preserve">team members to trust the leader and allow the leader to do their </w:t>
      </w:r>
      <w:r w:rsidR="00A167E1" w:rsidRPr="00B325A0">
        <w:rPr>
          <w:rFonts w:ascii="Arial" w:hAnsi="Arial" w:cs="Arial"/>
        </w:rPr>
        <w:t>day-to-day</w:t>
      </w:r>
      <w:r w:rsidR="00181CF7" w:rsidRPr="00B325A0">
        <w:rPr>
          <w:rFonts w:ascii="Arial" w:hAnsi="Arial" w:cs="Arial"/>
        </w:rPr>
        <w:t xml:space="preserve"> job. </w:t>
      </w:r>
      <w:r w:rsidR="00A167E1" w:rsidRPr="00B325A0">
        <w:rPr>
          <w:rFonts w:ascii="Arial" w:hAnsi="Arial" w:cs="Arial"/>
        </w:rPr>
        <w:t xml:space="preserve"> </w:t>
      </w:r>
    </w:p>
    <w:p w14:paraId="37EB0145" w14:textId="34E5FE3C" w:rsidR="00C35CB4" w:rsidRPr="00B325A0" w:rsidRDefault="00C43BCA" w:rsidP="00B325A0">
      <w:pPr>
        <w:pStyle w:val="NormalWeb"/>
        <w:spacing w:before="0" w:beforeAutospacing="0" w:after="270" w:afterAutospacing="0"/>
        <w:textAlignment w:val="bottom"/>
        <w:rPr>
          <w:rFonts w:ascii="Arial" w:hAnsi="Arial" w:cs="Arial"/>
        </w:rPr>
      </w:pPr>
      <w:r w:rsidRPr="00B325A0">
        <w:rPr>
          <w:rFonts w:ascii="Arial" w:hAnsi="Arial" w:cs="Arial"/>
        </w:rPr>
        <w:t>A</w:t>
      </w:r>
      <w:r w:rsidR="005427EC" w:rsidRPr="00B325A0">
        <w:rPr>
          <w:rFonts w:ascii="Arial" w:hAnsi="Arial" w:cs="Arial"/>
        </w:rPr>
        <w:t xml:space="preserve">ccording to </w:t>
      </w:r>
      <w:r w:rsidR="005427EC" w:rsidRPr="00B325A0">
        <w:rPr>
          <w:rFonts w:ascii="Arial" w:hAnsi="Arial" w:cs="Arial"/>
        </w:rPr>
        <w:t>Allie (2022)</w:t>
      </w:r>
      <w:r w:rsidR="005427EC" w:rsidRPr="00B325A0">
        <w:rPr>
          <w:rFonts w:ascii="Arial" w:hAnsi="Arial" w:cs="Arial"/>
        </w:rPr>
        <w:t xml:space="preserve"> to help a company remain competitive and adopt to market changes, leaders may wish to discover new methods of running the business. The ability to </w:t>
      </w:r>
      <w:r w:rsidR="00B77F8E" w:rsidRPr="00B325A0">
        <w:rPr>
          <w:rFonts w:ascii="Arial" w:hAnsi="Arial" w:cs="Arial"/>
        </w:rPr>
        <w:t>mentally vi</w:t>
      </w:r>
      <w:r w:rsidR="00ED2918" w:rsidRPr="00B325A0">
        <w:rPr>
          <w:rFonts w:ascii="Arial" w:hAnsi="Arial" w:cs="Arial"/>
        </w:rPr>
        <w:t xml:space="preserve">sualize unique and effective business ideas and </w:t>
      </w:r>
      <w:r w:rsidR="00523694" w:rsidRPr="00B325A0">
        <w:rPr>
          <w:rFonts w:ascii="Arial" w:hAnsi="Arial" w:cs="Arial"/>
        </w:rPr>
        <w:t xml:space="preserve">strategies can help a leader innovate in their industry, this will empower the leader while helping grow the business. </w:t>
      </w:r>
      <w:r w:rsidR="001F3191" w:rsidRPr="00B325A0">
        <w:rPr>
          <w:rFonts w:ascii="Arial" w:hAnsi="Arial" w:cs="Arial"/>
        </w:rPr>
        <w:t>Leaders with good innovation skills</w:t>
      </w:r>
      <w:r w:rsidR="00A93A11" w:rsidRPr="00B325A0">
        <w:rPr>
          <w:rFonts w:ascii="Arial" w:hAnsi="Arial" w:cs="Arial"/>
        </w:rPr>
        <w:t xml:space="preserve"> will implement the businesses workflow to promote growth and long</w:t>
      </w:r>
      <w:r w:rsidR="003541FA" w:rsidRPr="00B325A0">
        <w:rPr>
          <w:rFonts w:ascii="Arial" w:hAnsi="Arial" w:cs="Arial"/>
        </w:rPr>
        <w:t xml:space="preserve">evity. </w:t>
      </w:r>
      <w:r w:rsidR="00D91D65" w:rsidRPr="00B325A0">
        <w:rPr>
          <w:rFonts w:ascii="Arial" w:hAnsi="Arial" w:cs="Arial"/>
        </w:rPr>
        <w:t xml:space="preserve">Allie (2022) says that the </w:t>
      </w:r>
      <w:r w:rsidR="00D91D65" w:rsidRPr="00B325A0">
        <w:rPr>
          <w:rFonts w:ascii="Arial" w:hAnsi="Arial" w:cs="Arial"/>
        </w:rPr>
        <w:t>importance of innovative leadership lies in its ability to extend the longevity of a company, helping it succeed. Innovative leadership refers to business leaders that strive to improve a business model with large-scale changes that help it adapt and improve. They may develop these big changes by recognising multiple small issues that a company faces and conceptualising a method of solving all of them with a single change. Innovative leaders use a combination of research and practical experience to help businesses excel.</w:t>
      </w:r>
      <w:r w:rsidR="00B46F03" w:rsidRPr="00B325A0">
        <w:rPr>
          <w:rFonts w:ascii="Arial" w:hAnsi="Arial" w:cs="Arial"/>
        </w:rPr>
        <w:t xml:space="preserve"> The main qualities of an innovator </w:t>
      </w:r>
      <w:proofErr w:type="gramStart"/>
      <w:r w:rsidR="00B46F03" w:rsidRPr="00B325A0">
        <w:rPr>
          <w:rFonts w:ascii="Arial" w:hAnsi="Arial" w:cs="Arial"/>
        </w:rPr>
        <w:t>are:</w:t>
      </w:r>
      <w:proofErr w:type="gramEnd"/>
      <w:r w:rsidR="00B46F03" w:rsidRPr="00B325A0">
        <w:rPr>
          <w:rFonts w:ascii="Arial" w:hAnsi="Arial" w:cs="Arial"/>
        </w:rPr>
        <w:t xml:space="preserve"> strategic, Customer focused, focused on employee satisfaction, </w:t>
      </w:r>
      <w:r w:rsidR="00FB669F" w:rsidRPr="00B325A0">
        <w:rPr>
          <w:rFonts w:ascii="Arial" w:hAnsi="Arial" w:cs="Arial"/>
        </w:rPr>
        <w:t xml:space="preserve">persuasive, goal orientated, encouraging, candid and inspiring. This is </w:t>
      </w:r>
      <w:r w:rsidR="00AF78A8" w:rsidRPr="00B325A0">
        <w:rPr>
          <w:rFonts w:ascii="Arial" w:hAnsi="Arial" w:cs="Arial"/>
        </w:rPr>
        <w:t xml:space="preserve">strength that works well within my workplace at TSB Bank as it allows the leaders to build and maintain strong professional relationships with their staff members. </w:t>
      </w:r>
    </w:p>
    <w:p w14:paraId="62937963" w14:textId="01E648E1" w:rsidR="003320A2" w:rsidRPr="00B325A0" w:rsidRDefault="003F5BCE" w:rsidP="00B325A0">
      <w:pPr>
        <w:pStyle w:val="NormalWeb"/>
        <w:spacing w:before="0" w:beforeAutospacing="0" w:after="270" w:afterAutospacing="0"/>
        <w:textAlignment w:val="bottom"/>
        <w:rPr>
          <w:rFonts w:ascii="Arial" w:hAnsi="Arial" w:cs="Arial"/>
        </w:rPr>
      </w:pPr>
      <w:r w:rsidRPr="00B325A0">
        <w:rPr>
          <w:rFonts w:ascii="Arial" w:hAnsi="Arial" w:cs="Arial"/>
        </w:rPr>
        <w:t xml:space="preserve">According to the research </w:t>
      </w:r>
      <w:r w:rsidRPr="00B325A0">
        <w:rPr>
          <w:rFonts w:ascii="Arial" w:hAnsi="Arial" w:cs="Arial"/>
        </w:rPr>
        <w:t xml:space="preserve">Maxwell </w:t>
      </w:r>
      <w:r w:rsidRPr="00B325A0">
        <w:rPr>
          <w:rFonts w:ascii="Arial" w:hAnsi="Arial" w:cs="Arial"/>
        </w:rPr>
        <w:t>(</w:t>
      </w:r>
      <w:r w:rsidRPr="00B325A0">
        <w:rPr>
          <w:rFonts w:ascii="Arial" w:hAnsi="Arial" w:cs="Arial"/>
        </w:rPr>
        <w:t>2016)</w:t>
      </w:r>
      <w:r w:rsidRPr="00B325A0">
        <w:rPr>
          <w:rFonts w:ascii="Arial" w:hAnsi="Arial" w:cs="Arial"/>
        </w:rPr>
        <w:t xml:space="preserve"> says that </w:t>
      </w:r>
      <w:r w:rsidR="00377390" w:rsidRPr="00B325A0">
        <w:rPr>
          <w:rFonts w:ascii="Arial" w:hAnsi="Arial" w:cs="Arial"/>
          <w:shd w:val="clear" w:color="auto" w:fill="FFFFFF"/>
        </w:rPr>
        <w:t>encouragement is 51% of leadership.</w:t>
      </w:r>
      <w:r w:rsidR="00377390" w:rsidRPr="00B325A0">
        <w:rPr>
          <w:rFonts w:ascii="Arial" w:hAnsi="Arial" w:cs="Arial"/>
          <w:shd w:val="clear" w:color="auto" w:fill="FFFFFF"/>
        </w:rPr>
        <w:t xml:space="preserve"> </w:t>
      </w:r>
    </w:p>
    <w:p w14:paraId="37EC1F20" w14:textId="0C8360A3" w:rsidR="001E27CA" w:rsidRPr="00B325A0" w:rsidRDefault="00D234D3" w:rsidP="00B325A0">
      <w:pPr>
        <w:pStyle w:val="NormalWeb"/>
        <w:shd w:val="clear" w:color="auto" w:fill="FFFFFF"/>
        <w:rPr>
          <w:rFonts w:ascii="Arial" w:hAnsi="Arial" w:cs="Arial"/>
          <w:spacing w:val="5"/>
        </w:rPr>
      </w:pPr>
      <w:r w:rsidRPr="00B325A0">
        <w:rPr>
          <w:rFonts w:ascii="Arial" w:hAnsi="Arial" w:cs="Arial"/>
          <w:spacing w:val="5"/>
          <w:shd w:val="clear" w:color="auto" w:fill="FFFFFF"/>
        </w:rPr>
        <w:t>The way leaders use positivity when communicating with employees can make a huge impact on their emotional well-being </w:t>
      </w:r>
      <w:r w:rsidRPr="00B325A0">
        <w:rPr>
          <w:rStyle w:val="Emphasis"/>
          <w:rFonts w:ascii="Arial" w:hAnsi="Arial" w:cs="Arial"/>
          <w:i w:val="0"/>
          <w:iCs w:val="0"/>
          <w:spacing w:val="5"/>
          <w:shd w:val="clear" w:color="auto" w:fill="FFFFFF"/>
        </w:rPr>
        <w:t>and</w:t>
      </w:r>
      <w:r w:rsidRPr="00B325A0">
        <w:rPr>
          <w:rFonts w:ascii="Arial" w:hAnsi="Arial" w:cs="Arial"/>
          <w:spacing w:val="5"/>
          <w:shd w:val="clear" w:color="auto" w:fill="FFFFFF"/>
        </w:rPr>
        <w:t xml:space="preserve"> their performance. Goleman </w:t>
      </w:r>
      <w:r w:rsidR="006D23AD" w:rsidRPr="00B325A0">
        <w:rPr>
          <w:rFonts w:ascii="Arial" w:hAnsi="Arial" w:cs="Arial"/>
          <w:spacing w:val="5"/>
          <w:shd w:val="clear" w:color="auto" w:fill="FFFFFF"/>
        </w:rPr>
        <w:t xml:space="preserve">(2009) </w:t>
      </w:r>
      <w:r w:rsidRPr="00B325A0">
        <w:rPr>
          <w:rFonts w:ascii="Arial" w:hAnsi="Arial" w:cs="Arial"/>
          <w:spacing w:val="5"/>
          <w:shd w:val="clear" w:color="auto" w:fill="FFFFFF"/>
        </w:rPr>
        <w:t>looked at several ways this can happen in</w:t>
      </w:r>
      <w:r w:rsidR="006D23AD" w:rsidRPr="00B325A0">
        <w:rPr>
          <w:rFonts w:ascii="Arial" w:hAnsi="Arial" w:cs="Arial"/>
          <w:spacing w:val="5"/>
          <w:shd w:val="clear" w:color="auto" w:fill="FFFFFF"/>
        </w:rPr>
        <w:t xml:space="preserve"> social intelligence</w:t>
      </w:r>
      <w:r w:rsidRPr="00B325A0">
        <w:rPr>
          <w:rFonts w:ascii="Arial" w:hAnsi="Arial" w:cs="Arial"/>
          <w:spacing w:val="5"/>
          <w:shd w:val="clear" w:color="auto" w:fill="FFFFFF"/>
        </w:rPr>
        <w:t>.</w:t>
      </w:r>
      <w:r w:rsidR="006D23AD" w:rsidRPr="00B325A0">
        <w:rPr>
          <w:rFonts w:ascii="Arial" w:hAnsi="Arial" w:cs="Arial"/>
          <w:spacing w:val="5"/>
          <w:shd w:val="clear" w:color="auto" w:fill="FFFFFF"/>
        </w:rPr>
        <w:t xml:space="preserve"> The emotional state of a leader can</w:t>
      </w:r>
      <w:r w:rsidR="00875100" w:rsidRPr="00B325A0">
        <w:rPr>
          <w:rFonts w:ascii="Arial" w:hAnsi="Arial" w:cs="Arial"/>
          <w:spacing w:val="5"/>
          <w:shd w:val="clear" w:color="auto" w:fill="FFFFFF"/>
        </w:rPr>
        <w:t xml:space="preserve"> rub off on employees </w:t>
      </w:r>
      <w:r w:rsidR="001E27CA" w:rsidRPr="00B325A0">
        <w:rPr>
          <w:rFonts w:ascii="Arial" w:hAnsi="Arial" w:cs="Arial"/>
          <w:spacing w:val="5"/>
        </w:rPr>
        <w:t>even when they’re not sharing feedback specifically. Just being more upbeat can improve the emotional state of your employees, as well as helping them to be more efficient and coordinate better.</w:t>
      </w:r>
    </w:p>
    <w:p w14:paraId="7872DBB9" w14:textId="77777777" w:rsidR="001E27CA" w:rsidRPr="00B325A0" w:rsidRDefault="001E27CA" w:rsidP="00B325A0">
      <w:pPr>
        <w:pStyle w:val="NormalWeb"/>
        <w:shd w:val="clear" w:color="auto" w:fill="FFFFFF"/>
        <w:rPr>
          <w:rFonts w:ascii="Arial" w:hAnsi="Arial" w:cs="Arial"/>
          <w:spacing w:val="5"/>
        </w:rPr>
      </w:pPr>
      <w:r w:rsidRPr="00B325A0">
        <w:rPr>
          <w:rFonts w:ascii="Arial" w:hAnsi="Arial" w:cs="Arial"/>
          <w:spacing w:val="5"/>
        </w:rPr>
        <w:t>Employees are also more likely to remember negative interactions than positive ones, and to spread the negativity among other employees.</w:t>
      </w:r>
    </w:p>
    <w:p w14:paraId="67555CF3" w14:textId="2A17A2AD" w:rsidR="00DB46B5" w:rsidRPr="00B325A0" w:rsidRDefault="001E27CA" w:rsidP="00B325A0">
      <w:pPr>
        <w:pStyle w:val="NormalWeb"/>
        <w:shd w:val="clear" w:color="auto" w:fill="FFFFFF"/>
        <w:rPr>
          <w:rFonts w:ascii="Arial" w:hAnsi="Arial" w:cs="Arial"/>
          <w:spacing w:val="5"/>
        </w:rPr>
      </w:pPr>
      <w:r w:rsidRPr="00B325A0">
        <w:rPr>
          <w:rFonts w:ascii="Arial" w:hAnsi="Arial" w:cs="Arial"/>
          <w:spacing w:val="5"/>
        </w:rPr>
        <w:t xml:space="preserve">When sharing feedback with employees, </w:t>
      </w:r>
      <w:r w:rsidR="00D61760" w:rsidRPr="00B325A0">
        <w:rPr>
          <w:rFonts w:ascii="Arial" w:hAnsi="Arial" w:cs="Arial"/>
          <w:spacing w:val="5"/>
        </w:rPr>
        <w:t>negatively focused</w:t>
      </w:r>
      <w:r w:rsidRPr="00B325A0">
        <w:rPr>
          <w:rFonts w:ascii="Arial" w:hAnsi="Arial" w:cs="Arial"/>
          <w:spacing w:val="5"/>
        </w:rPr>
        <w:t xml:space="preserve"> discussions are more</w:t>
      </w:r>
      <w:r w:rsidR="00875100" w:rsidRPr="00B325A0">
        <w:rPr>
          <w:rFonts w:ascii="Arial" w:hAnsi="Arial" w:cs="Arial"/>
          <w:spacing w:val="5"/>
        </w:rPr>
        <w:t xml:space="preserve"> </w:t>
      </w:r>
      <w:r w:rsidR="007A24D1" w:rsidRPr="00B325A0">
        <w:rPr>
          <w:rFonts w:ascii="Arial" w:hAnsi="Arial" w:cs="Arial"/>
          <w:spacing w:val="5"/>
        </w:rPr>
        <w:t xml:space="preserve">likely to increase feelings of guilt, </w:t>
      </w:r>
      <w:proofErr w:type="gramStart"/>
      <w:r w:rsidR="007A24D1" w:rsidRPr="00B325A0">
        <w:rPr>
          <w:rFonts w:ascii="Arial" w:hAnsi="Arial" w:cs="Arial"/>
          <w:spacing w:val="5"/>
        </w:rPr>
        <w:t>fear</w:t>
      </w:r>
      <w:proofErr w:type="gramEnd"/>
      <w:r w:rsidR="007A24D1" w:rsidRPr="00B325A0">
        <w:rPr>
          <w:rFonts w:ascii="Arial" w:hAnsi="Arial" w:cs="Arial"/>
          <w:spacing w:val="5"/>
        </w:rPr>
        <w:t xml:space="preserve"> and an</w:t>
      </w:r>
      <w:r w:rsidR="00282524" w:rsidRPr="00B325A0">
        <w:rPr>
          <w:rFonts w:ascii="Arial" w:hAnsi="Arial" w:cs="Arial"/>
          <w:spacing w:val="5"/>
        </w:rPr>
        <w:t>xiety. T</w:t>
      </w:r>
      <w:r w:rsidRPr="00B325A0">
        <w:rPr>
          <w:rFonts w:ascii="Arial" w:hAnsi="Arial" w:cs="Arial"/>
          <w:spacing w:val="5"/>
        </w:rPr>
        <w:t>hese emotions work against</w:t>
      </w:r>
      <w:r w:rsidR="00282524" w:rsidRPr="00B325A0">
        <w:rPr>
          <w:rFonts w:ascii="Arial" w:hAnsi="Arial" w:cs="Arial"/>
          <w:spacing w:val="5"/>
        </w:rPr>
        <w:t xml:space="preserve"> the</w:t>
      </w:r>
      <w:r w:rsidRPr="00B325A0">
        <w:rPr>
          <w:rFonts w:ascii="Arial" w:hAnsi="Arial" w:cs="Arial"/>
          <w:spacing w:val="5"/>
        </w:rPr>
        <w:t xml:space="preserve"> cognitive abilities, forcing us into a spiral of being stressed about the need to </w:t>
      </w:r>
      <w:r w:rsidRPr="00B325A0">
        <w:rPr>
          <w:rFonts w:ascii="Arial" w:hAnsi="Arial" w:cs="Arial"/>
          <w:spacing w:val="5"/>
        </w:rPr>
        <w:lastRenderedPageBreak/>
        <w:t>improve, while our brains are too busy being stressed for us to </w:t>
      </w:r>
      <w:proofErr w:type="gramStart"/>
      <w:r w:rsidRPr="00B325A0">
        <w:rPr>
          <w:rStyle w:val="Emphasis"/>
          <w:rFonts w:ascii="Arial" w:eastAsiaTheme="majorEastAsia" w:hAnsi="Arial" w:cs="Arial"/>
          <w:i w:val="0"/>
          <w:iCs w:val="0"/>
          <w:spacing w:val="5"/>
        </w:rPr>
        <w:t>actually</w:t>
      </w:r>
      <w:r w:rsidRPr="00B325A0">
        <w:rPr>
          <w:rFonts w:ascii="Arial" w:hAnsi="Arial" w:cs="Arial"/>
          <w:spacing w:val="5"/>
        </w:rPr>
        <w:t> improve</w:t>
      </w:r>
      <w:proofErr w:type="gramEnd"/>
      <w:r w:rsidRPr="00B325A0">
        <w:rPr>
          <w:rFonts w:ascii="Arial" w:hAnsi="Arial" w:cs="Arial"/>
          <w:spacing w:val="5"/>
        </w:rPr>
        <w:t>.</w:t>
      </w:r>
      <w:r w:rsidR="00142FF9" w:rsidRPr="00B325A0">
        <w:rPr>
          <w:rFonts w:ascii="Arial" w:hAnsi="Arial" w:cs="Arial"/>
          <w:spacing w:val="5"/>
        </w:rPr>
        <w:t xml:space="preserve"> </w:t>
      </w:r>
      <w:r w:rsidRPr="00B325A0">
        <w:rPr>
          <w:rFonts w:ascii="Arial" w:hAnsi="Arial" w:cs="Arial"/>
          <w:spacing w:val="5"/>
        </w:rPr>
        <w:t xml:space="preserve">Goleman </w:t>
      </w:r>
      <w:r w:rsidR="00142FF9" w:rsidRPr="00B325A0">
        <w:rPr>
          <w:rFonts w:ascii="Arial" w:hAnsi="Arial" w:cs="Arial"/>
          <w:spacing w:val="5"/>
        </w:rPr>
        <w:t xml:space="preserve">(2009) </w:t>
      </w:r>
      <w:r w:rsidRPr="00B325A0">
        <w:rPr>
          <w:rFonts w:ascii="Arial" w:hAnsi="Arial" w:cs="Arial"/>
          <w:spacing w:val="5"/>
        </w:rPr>
        <w:t>looked at how talking about positive goals and dreams can be a better way to encourage employe</w:t>
      </w:r>
      <w:r w:rsidR="00D61760" w:rsidRPr="00B325A0">
        <w:rPr>
          <w:rFonts w:ascii="Arial" w:hAnsi="Arial" w:cs="Arial"/>
          <w:spacing w:val="5"/>
        </w:rPr>
        <w:t>e</w:t>
      </w:r>
      <w:r w:rsidRPr="00B325A0">
        <w:rPr>
          <w:rFonts w:ascii="Arial" w:hAnsi="Arial" w:cs="Arial"/>
          <w:spacing w:val="5"/>
        </w:rPr>
        <w:t>s</w:t>
      </w:r>
      <w:r w:rsidR="00D61760" w:rsidRPr="00B325A0">
        <w:rPr>
          <w:rFonts w:ascii="Arial" w:hAnsi="Arial" w:cs="Arial"/>
          <w:spacing w:val="5"/>
        </w:rPr>
        <w:t>.</w:t>
      </w:r>
    </w:p>
    <w:p w14:paraId="7994A286" w14:textId="5D976076" w:rsidR="00DB46B5" w:rsidRPr="00B325A0" w:rsidRDefault="00D15ABF" w:rsidP="00B325A0">
      <w:pPr>
        <w:pStyle w:val="NormalWeb"/>
        <w:spacing w:before="0" w:beforeAutospacing="0" w:after="270" w:afterAutospacing="0"/>
        <w:textAlignment w:val="bottom"/>
        <w:rPr>
          <w:rFonts w:ascii="Arial" w:hAnsi="Arial" w:cs="Arial"/>
        </w:rPr>
      </w:pPr>
      <w:r w:rsidRPr="00B325A0">
        <w:rPr>
          <w:rFonts w:ascii="Arial" w:hAnsi="Arial" w:cs="Arial"/>
        </w:rPr>
        <w:t xml:space="preserve">According to </w:t>
      </w:r>
      <w:r w:rsidRPr="00B325A0">
        <w:rPr>
          <w:rFonts w:ascii="Arial" w:hAnsi="Arial" w:cs="Arial"/>
        </w:rPr>
        <w:t>ZIEGERT (2017)</w:t>
      </w:r>
      <w:r w:rsidRPr="00B325A0">
        <w:rPr>
          <w:rFonts w:ascii="Arial" w:hAnsi="Arial" w:cs="Arial"/>
        </w:rPr>
        <w:t xml:space="preserve"> </w:t>
      </w:r>
      <w:r w:rsidR="00DB46B5" w:rsidRPr="00B325A0">
        <w:rPr>
          <w:rFonts w:ascii="Arial" w:hAnsi="Arial" w:cs="Arial"/>
        </w:rPr>
        <w:t>analytic</w:t>
      </w:r>
      <w:r w:rsidRPr="00B325A0">
        <w:rPr>
          <w:rFonts w:ascii="Arial" w:hAnsi="Arial" w:cs="Arial"/>
        </w:rPr>
        <w:t xml:space="preserve"> leadership is when the leader </w:t>
      </w:r>
      <w:r w:rsidR="003050C8" w:rsidRPr="00B325A0">
        <w:rPr>
          <w:rFonts w:ascii="Arial" w:hAnsi="Arial" w:cs="Arial"/>
          <w:spacing w:val="-4"/>
          <w:shd w:val="clear" w:color="auto" w:fill="FFFFFF"/>
        </w:rPr>
        <w:t>adopt</w:t>
      </w:r>
      <w:r w:rsidR="0062532D" w:rsidRPr="00B325A0">
        <w:rPr>
          <w:rFonts w:ascii="Arial" w:hAnsi="Arial" w:cs="Arial"/>
          <w:spacing w:val="-4"/>
          <w:shd w:val="clear" w:color="auto" w:fill="FFFFFF"/>
        </w:rPr>
        <w:t>s</w:t>
      </w:r>
      <w:r w:rsidR="003050C8" w:rsidRPr="00B325A0">
        <w:rPr>
          <w:rFonts w:ascii="Arial" w:hAnsi="Arial" w:cs="Arial"/>
          <w:spacing w:val="-4"/>
          <w:shd w:val="clear" w:color="auto" w:fill="FFFFFF"/>
        </w:rPr>
        <w:t xml:space="preserve"> a data-driven approach to work</w:t>
      </w:r>
      <w:r w:rsidR="00C249EF" w:rsidRPr="00B325A0">
        <w:rPr>
          <w:rFonts w:ascii="Arial" w:hAnsi="Arial" w:cs="Arial"/>
          <w:spacing w:val="-4"/>
          <w:shd w:val="clear" w:color="auto" w:fill="FFFFFF"/>
        </w:rPr>
        <w:t xml:space="preserve">. Whereby </w:t>
      </w:r>
      <w:r w:rsidR="00C249EF" w:rsidRPr="00B325A0">
        <w:rPr>
          <w:rFonts w:ascii="Arial" w:hAnsi="Arial" w:cs="Arial"/>
          <w:spacing w:val="-4"/>
          <w:shd w:val="clear" w:color="auto" w:fill="FFFFFF"/>
        </w:rPr>
        <w:t>decisions are based on big data and technology</w:t>
      </w:r>
      <w:r w:rsidR="00C249EF" w:rsidRPr="00B325A0">
        <w:rPr>
          <w:rFonts w:ascii="Arial" w:hAnsi="Arial" w:cs="Arial"/>
          <w:spacing w:val="-4"/>
          <w:shd w:val="clear" w:color="auto" w:fill="FFFFFF"/>
        </w:rPr>
        <w:t xml:space="preserve">. </w:t>
      </w:r>
      <w:r w:rsidR="00C249EF" w:rsidRPr="00B325A0">
        <w:rPr>
          <w:rFonts w:ascii="Arial" w:hAnsi="Arial" w:cs="Arial"/>
          <w:spacing w:val="-4"/>
          <w:shd w:val="clear" w:color="auto" w:fill="FFFFFF"/>
        </w:rPr>
        <w:t>an effective analytical leader embodies three fundamental qualities:</w:t>
      </w:r>
      <w:r w:rsidR="00C249EF" w:rsidRPr="00B325A0">
        <w:rPr>
          <w:rFonts w:ascii="Arial" w:hAnsi="Arial" w:cs="Arial"/>
          <w:spacing w:val="-4"/>
          <w:shd w:val="clear" w:color="auto" w:fill="FFFFFF"/>
        </w:rPr>
        <w:t xml:space="preserve"> awareness, influence</w:t>
      </w:r>
      <w:r w:rsidR="00A3494A" w:rsidRPr="00B325A0">
        <w:rPr>
          <w:rFonts w:ascii="Arial" w:hAnsi="Arial" w:cs="Arial"/>
          <w:spacing w:val="-4"/>
          <w:shd w:val="clear" w:color="auto" w:fill="FFFFFF"/>
        </w:rPr>
        <w:t xml:space="preserve">, information sharing and collaboration. This is a style that is </w:t>
      </w:r>
      <w:r w:rsidR="00655A16" w:rsidRPr="00B325A0">
        <w:rPr>
          <w:rFonts w:ascii="Arial" w:hAnsi="Arial" w:cs="Arial"/>
          <w:spacing w:val="-4"/>
          <w:shd w:val="clear" w:color="auto" w:fill="FFFFFF"/>
        </w:rPr>
        <w:t>prominent</w:t>
      </w:r>
      <w:r w:rsidR="00A3494A" w:rsidRPr="00B325A0">
        <w:rPr>
          <w:rFonts w:ascii="Arial" w:hAnsi="Arial" w:cs="Arial"/>
          <w:spacing w:val="-4"/>
          <w:shd w:val="clear" w:color="auto" w:fill="FFFFFF"/>
        </w:rPr>
        <w:t xml:space="preserve"> within TSB Bank as the business will ‘talk figures’ to know if we are making profit or not and what we need to do to</w:t>
      </w:r>
      <w:r w:rsidR="00655A16" w:rsidRPr="00B325A0">
        <w:rPr>
          <w:rFonts w:ascii="Arial" w:hAnsi="Arial" w:cs="Arial"/>
          <w:spacing w:val="-4"/>
          <w:shd w:val="clear" w:color="auto" w:fill="FFFFFF"/>
        </w:rPr>
        <w:t xml:space="preserve"> maintain or better ourselves and the data. </w:t>
      </w:r>
    </w:p>
    <w:p w14:paraId="40DE80C7" w14:textId="79BF6A52" w:rsidR="001A37C9" w:rsidRPr="00B325A0" w:rsidRDefault="00E50402" w:rsidP="00B325A0">
      <w:pPr>
        <w:spacing w:line="240" w:lineRule="auto"/>
        <w:rPr>
          <w:rFonts w:ascii="Arial" w:hAnsi="Arial" w:cs="Arial"/>
          <w:sz w:val="24"/>
          <w:szCs w:val="24"/>
          <w:shd w:val="clear" w:color="auto" w:fill="FFFFFF"/>
        </w:rPr>
      </w:pPr>
      <w:r w:rsidRPr="00B325A0">
        <w:rPr>
          <w:rFonts w:ascii="Arial" w:hAnsi="Arial" w:cs="Arial"/>
          <w:sz w:val="24"/>
          <w:szCs w:val="24"/>
          <w:shd w:val="clear" w:color="auto" w:fill="FFFFFF"/>
        </w:rPr>
        <w:t xml:space="preserve">According to </w:t>
      </w:r>
      <w:r w:rsidRPr="00B325A0">
        <w:rPr>
          <w:rFonts w:ascii="Arial" w:hAnsi="Arial" w:cs="Arial"/>
          <w:sz w:val="24"/>
          <w:szCs w:val="24"/>
          <w:shd w:val="clear" w:color="auto" w:fill="FFFFFF"/>
        </w:rPr>
        <w:t xml:space="preserve">Freeman and </w:t>
      </w:r>
      <w:proofErr w:type="spellStart"/>
      <w:r w:rsidRPr="00B325A0">
        <w:rPr>
          <w:rFonts w:ascii="Arial" w:hAnsi="Arial" w:cs="Arial"/>
          <w:sz w:val="24"/>
          <w:szCs w:val="24"/>
          <w:shd w:val="clear" w:color="auto" w:fill="FFFFFF"/>
        </w:rPr>
        <w:t>Naupoto</w:t>
      </w:r>
      <w:proofErr w:type="spellEnd"/>
      <w:r w:rsidRPr="00B325A0">
        <w:rPr>
          <w:rFonts w:ascii="Arial" w:hAnsi="Arial" w:cs="Arial"/>
          <w:sz w:val="24"/>
          <w:szCs w:val="24"/>
          <w:shd w:val="clear" w:color="auto" w:fill="FFFFFF"/>
        </w:rPr>
        <w:t xml:space="preserve"> (2020)</w:t>
      </w:r>
      <w:r w:rsidR="001503CA" w:rsidRPr="00B325A0">
        <w:rPr>
          <w:rFonts w:ascii="Arial" w:hAnsi="Arial" w:cs="Arial"/>
          <w:sz w:val="24"/>
          <w:szCs w:val="24"/>
          <w:shd w:val="clear" w:color="auto" w:fill="FFFFFF"/>
        </w:rPr>
        <w:t xml:space="preserve"> the mediator strives to act on behalf of the larger group, thinks broadly and systemically about problems and looks to build bridges across any divides. </w:t>
      </w:r>
      <w:r w:rsidR="006B40A4" w:rsidRPr="00B325A0">
        <w:rPr>
          <w:rFonts w:ascii="Arial" w:hAnsi="Arial" w:cs="Arial"/>
          <w:sz w:val="24"/>
          <w:szCs w:val="24"/>
          <w:shd w:val="clear" w:color="auto" w:fill="FFFFFF"/>
        </w:rPr>
        <w:t>There are several</w:t>
      </w:r>
      <w:r w:rsidR="001503CA" w:rsidRPr="00B325A0">
        <w:rPr>
          <w:rFonts w:ascii="Arial" w:hAnsi="Arial" w:cs="Arial"/>
          <w:sz w:val="24"/>
          <w:szCs w:val="24"/>
          <w:shd w:val="clear" w:color="auto" w:fill="FFFFFF"/>
        </w:rPr>
        <w:t xml:space="preserve"> tools</w:t>
      </w:r>
      <w:r w:rsidR="006B40A4" w:rsidRPr="00B325A0">
        <w:rPr>
          <w:rFonts w:ascii="Arial" w:hAnsi="Arial" w:cs="Arial"/>
          <w:sz w:val="24"/>
          <w:szCs w:val="24"/>
          <w:shd w:val="clear" w:color="auto" w:fill="FFFFFF"/>
        </w:rPr>
        <w:t xml:space="preserve"> such as</w:t>
      </w:r>
      <w:r w:rsidR="001503CA" w:rsidRPr="00B325A0">
        <w:rPr>
          <w:rFonts w:ascii="Arial" w:hAnsi="Arial" w:cs="Arial"/>
          <w:sz w:val="24"/>
          <w:szCs w:val="24"/>
          <w:shd w:val="clear" w:color="auto" w:fill="FFFFFF"/>
        </w:rPr>
        <w:t xml:space="preserve">: integral vision, systems thinking, presence, inquiry, conscious conversation, dialogue, bridging and innovation. While these tools are not steps in the mediation </w:t>
      </w:r>
      <w:r w:rsidR="006B40A4" w:rsidRPr="00B325A0">
        <w:rPr>
          <w:rFonts w:ascii="Arial" w:hAnsi="Arial" w:cs="Arial"/>
          <w:sz w:val="24"/>
          <w:szCs w:val="24"/>
          <w:shd w:val="clear" w:color="auto" w:fill="FFFFFF"/>
        </w:rPr>
        <w:t>process,</w:t>
      </w:r>
      <w:r w:rsidR="001503CA" w:rsidRPr="00B325A0">
        <w:rPr>
          <w:rFonts w:ascii="Arial" w:hAnsi="Arial" w:cs="Arial"/>
          <w:sz w:val="24"/>
          <w:szCs w:val="24"/>
          <w:shd w:val="clear" w:color="auto" w:fill="FFFFFF"/>
        </w:rPr>
        <w:t xml:space="preserve"> they are characteristics that mediators</w:t>
      </w:r>
      <w:r w:rsidR="006B40A4" w:rsidRPr="00B325A0">
        <w:rPr>
          <w:rFonts w:ascii="Arial" w:hAnsi="Arial" w:cs="Arial"/>
          <w:sz w:val="24"/>
          <w:szCs w:val="24"/>
          <w:shd w:val="clear" w:color="auto" w:fill="FFFFFF"/>
        </w:rPr>
        <w:t xml:space="preserve"> do</w:t>
      </w:r>
      <w:r w:rsidR="001503CA" w:rsidRPr="00B325A0">
        <w:rPr>
          <w:rFonts w:ascii="Arial" w:hAnsi="Arial" w:cs="Arial"/>
          <w:sz w:val="24"/>
          <w:szCs w:val="24"/>
          <w:shd w:val="clear" w:color="auto" w:fill="FFFFFF"/>
        </w:rPr>
        <w:t xml:space="preserve"> possess </w:t>
      </w:r>
      <w:r w:rsidR="005213F2" w:rsidRPr="00B325A0">
        <w:rPr>
          <w:rFonts w:ascii="Arial" w:hAnsi="Arial" w:cs="Arial"/>
          <w:sz w:val="24"/>
          <w:szCs w:val="24"/>
          <w:shd w:val="clear" w:color="auto" w:fill="FFFFFF"/>
        </w:rPr>
        <w:t>and/or</w:t>
      </w:r>
      <w:r w:rsidR="001503CA" w:rsidRPr="00B325A0">
        <w:rPr>
          <w:rFonts w:ascii="Arial" w:hAnsi="Arial" w:cs="Arial"/>
          <w:sz w:val="24"/>
          <w:szCs w:val="24"/>
          <w:shd w:val="clear" w:color="auto" w:fill="FFFFFF"/>
        </w:rPr>
        <w:t xml:space="preserve"> develop through the process of </w:t>
      </w:r>
      <w:r w:rsidR="00521132" w:rsidRPr="00B325A0">
        <w:rPr>
          <w:rFonts w:ascii="Arial" w:hAnsi="Arial" w:cs="Arial"/>
          <w:sz w:val="24"/>
          <w:szCs w:val="24"/>
          <w:shd w:val="clear" w:color="auto" w:fill="FFFFFF"/>
        </w:rPr>
        <w:t>peace-making</w:t>
      </w:r>
      <w:r w:rsidR="001503CA" w:rsidRPr="00B325A0">
        <w:rPr>
          <w:rFonts w:ascii="Arial" w:hAnsi="Arial" w:cs="Arial"/>
          <w:sz w:val="24"/>
          <w:szCs w:val="24"/>
          <w:shd w:val="clear" w:color="auto" w:fill="FFFFFF"/>
        </w:rPr>
        <w:t>.</w:t>
      </w:r>
    </w:p>
    <w:p w14:paraId="483B1832" w14:textId="42663E77" w:rsidR="000D6D70" w:rsidRPr="00B325A0" w:rsidRDefault="005213F2" w:rsidP="00B325A0">
      <w:pPr>
        <w:shd w:val="clear" w:color="auto" w:fill="FFFFFF"/>
        <w:spacing w:before="100" w:beforeAutospacing="1" w:after="360" w:line="240" w:lineRule="auto"/>
        <w:rPr>
          <w:rFonts w:ascii="Arial" w:eastAsia="Times New Roman" w:hAnsi="Arial" w:cs="Arial"/>
          <w:sz w:val="24"/>
          <w:szCs w:val="24"/>
          <w:lang w:eastAsia="en-GB"/>
        </w:rPr>
      </w:pPr>
      <w:r w:rsidRPr="00B325A0">
        <w:rPr>
          <w:rFonts w:ascii="Arial" w:hAnsi="Arial" w:cs="Arial"/>
          <w:sz w:val="24"/>
          <w:szCs w:val="24"/>
          <w:shd w:val="clear" w:color="auto" w:fill="FFFFFF"/>
        </w:rPr>
        <w:t xml:space="preserve">Freeman and </w:t>
      </w:r>
      <w:proofErr w:type="spellStart"/>
      <w:r w:rsidRPr="00B325A0">
        <w:rPr>
          <w:rFonts w:ascii="Arial" w:hAnsi="Arial" w:cs="Arial"/>
          <w:sz w:val="24"/>
          <w:szCs w:val="24"/>
          <w:shd w:val="clear" w:color="auto" w:fill="FFFFFF"/>
        </w:rPr>
        <w:t>Naupoto</w:t>
      </w:r>
      <w:proofErr w:type="spellEnd"/>
      <w:r w:rsidRPr="00B325A0">
        <w:rPr>
          <w:rFonts w:ascii="Arial" w:hAnsi="Arial" w:cs="Arial"/>
          <w:sz w:val="24"/>
          <w:szCs w:val="24"/>
          <w:shd w:val="clear" w:color="auto" w:fill="FFFFFF"/>
        </w:rPr>
        <w:t xml:space="preserve"> (2020) </w:t>
      </w:r>
      <w:r w:rsidRPr="00B325A0">
        <w:rPr>
          <w:rFonts w:ascii="Arial" w:hAnsi="Arial" w:cs="Arial"/>
          <w:sz w:val="24"/>
          <w:szCs w:val="24"/>
          <w:shd w:val="clear" w:color="auto" w:fill="FFFFFF"/>
        </w:rPr>
        <w:t>say that by</w:t>
      </w:r>
      <w:r w:rsidRPr="00B325A0">
        <w:rPr>
          <w:rFonts w:ascii="Arial" w:eastAsia="Times New Roman" w:hAnsi="Arial" w:cs="Arial"/>
          <w:sz w:val="24"/>
          <w:szCs w:val="24"/>
          <w:lang w:eastAsia="en-GB"/>
        </w:rPr>
        <w:t xml:space="preserve"> </w:t>
      </w:r>
      <w:r w:rsidR="00521132" w:rsidRPr="00521132">
        <w:rPr>
          <w:rFonts w:ascii="Arial" w:eastAsia="Times New Roman" w:hAnsi="Arial" w:cs="Arial"/>
          <w:sz w:val="24"/>
          <w:szCs w:val="24"/>
          <w:lang w:eastAsia="en-GB"/>
        </w:rPr>
        <w:t>adopting a </w:t>
      </w:r>
      <w:r w:rsidRPr="00B325A0">
        <w:rPr>
          <w:rFonts w:ascii="Arial" w:eastAsia="Times New Roman" w:hAnsi="Arial" w:cs="Arial"/>
          <w:sz w:val="24"/>
          <w:szCs w:val="24"/>
          <w:lang w:eastAsia="en-GB"/>
        </w:rPr>
        <w:t>m</w:t>
      </w:r>
      <w:r w:rsidR="00521132" w:rsidRPr="00521132">
        <w:rPr>
          <w:rFonts w:ascii="Arial" w:eastAsia="Times New Roman" w:hAnsi="Arial" w:cs="Arial"/>
          <w:sz w:val="24"/>
          <w:szCs w:val="24"/>
          <w:lang w:eastAsia="en-GB"/>
        </w:rPr>
        <w:t xml:space="preserve">ediator </w:t>
      </w:r>
      <w:r w:rsidRPr="00B325A0">
        <w:rPr>
          <w:rFonts w:ascii="Arial" w:eastAsia="Times New Roman" w:hAnsi="Arial" w:cs="Arial"/>
          <w:sz w:val="24"/>
          <w:szCs w:val="24"/>
          <w:lang w:eastAsia="en-GB"/>
        </w:rPr>
        <w:t>m</w:t>
      </w:r>
      <w:r w:rsidR="00521132" w:rsidRPr="00521132">
        <w:rPr>
          <w:rFonts w:ascii="Arial" w:eastAsia="Times New Roman" w:hAnsi="Arial" w:cs="Arial"/>
          <w:sz w:val="24"/>
          <w:szCs w:val="24"/>
          <w:lang w:eastAsia="en-GB"/>
        </w:rPr>
        <w:t xml:space="preserve">indset approach can resolve disputes at the lowest possible level by delegating ownership of the resolution to conflicting parties. Employing mediation principles goes beyond the resolution of individual workplace conflicts; it enables leaders to promote the belief that a peaceful resolution is possible and works to protect and rebuild the relationship the parties had before the dispute. Some further benefits of assisted negotiation through a mediator </w:t>
      </w:r>
      <w:r w:rsidR="006178CF" w:rsidRPr="00B325A0">
        <w:rPr>
          <w:rFonts w:ascii="Arial" w:eastAsia="Times New Roman" w:hAnsi="Arial" w:cs="Arial"/>
          <w:sz w:val="24"/>
          <w:szCs w:val="24"/>
          <w:lang w:eastAsia="en-GB"/>
        </w:rPr>
        <w:t>are</w:t>
      </w:r>
      <w:r w:rsidR="00357BF1" w:rsidRPr="00B325A0">
        <w:rPr>
          <w:rFonts w:ascii="Arial" w:eastAsia="Times New Roman" w:hAnsi="Arial" w:cs="Arial"/>
          <w:sz w:val="24"/>
          <w:szCs w:val="24"/>
          <w:lang w:eastAsia="en-GB"/>
        </w:rPr>
        <w:t xml:space="preserve"> mutuality, confiden</w:t>
      </w:r>
      <w:r w:rsidR="00900E05" w:rsidRPr="00B325A0">
        <w:rPr>
          <w:rFonts w:ascii="Arial" w:eastAsia="Times New Roman" w:hAnsi="Arial" w:cs="Arial"/>
          <w:sz w:val="24"/>
          <w:szCs w:val="24"/>
          <w:lang w:eastAsia="en-GB"/>
        </w:rPr>
        <w:t xml:space="preserve">tiality, </w:t>
      </w:r>
      <w:proofErr w:type="gramStart"/>
      <w:r w:rsidR="00900E05" w:rsidRPr="00B325A0">
        <w:rPr>
          <w:rFonts w:ascii="Arial" w:eastAsia="Times New Roman" w:hAnsi="Arial" w:cs="Arial"/>
          <w:sz w:val="24"/>
          <w:szCs w:val="24"/>
          <w:lang w:eastAsia="en-GB"/>
        </w:rPr>
        <w:t>support</w:t>
      </w:r>
      <w:proofErr w:type="gramEnd"/>
      <w:r w:rsidR="00900E05" w:rsidRPr="00B325A0">
        <w:rPr>
          <w:rFonts w:ascii="Arial" w:eastAsia="Times New Roman" w:hAnsi="Arial" w:cs="Arial"/>
          <w:sz w:val="24"/>
          <w:szCs w:val="24"/>
          <w:lang w:eastAsia="en-GB"/>
        </w:rPr>
        <w:t xml:space="preserve"> and cost saving</w:t>
      </w:r>
      <w:r w:rsidR="00390C9A" w:rsidRPr="00B325A0">
        <w:rPr>
          <w:rFonts w:ascii="Arial" w:eastAsia="Times New Roman" w:hAnsi="Arial" w:cs="Arial"/>
          <w:sz w:val="24"/>
          <w:szCs w:val="24"/>
          <w:lang w:eastAsia="en-GB"/>
        </w:rPr>
        <w:t xml:space="preserve"> (timely)</w:t>
      </w:r>
      <w:r w:rsidR="00900E05" w:rsidRPr="00B325A0">
        <w:rPr>
          <w:rFonts w:ascii="Arial" w:eastAsia="Times New Roman" w:hAnsi="Arial" w:cs="Arial"/>
          <w:sz w:val="24"/>
          <w:szCs w:val="24"/>
          <w:lang w:eastAsia="en-GB"/>
        </w:rPr>
        <w:t xml:space="preserve">. </w:t>
      </w:r>
      <w:r w:rsidR="006178CF" w:rsidRPr="00B325A0">
        <w:rPr>
          <w:rFonts w:ascii="Arial" w:eastAsia="Times New Roman" w:hAnsi="Arial" w:cs="Arial"/>
          <w:sz w:val="24"/>
          <w:szCs w:val="24"/>
          <w:lang w:eastAsia="en-GB"/>
        </w:rPr>
        <w:t>(Appendix one).</w:t>
      </w:r>
    </w:p>
    <w:p w14:paraId="23558661" w14:textId="32C68C05" w:rsidR="00DB0F92" w:rsidRPr="00B14CE7" w:rsidRDefault="00DB0F92" w:rsidP="00B325A0">
      <w:pPr>
        <w:pStyle w:val="Heading3"/>
        <w:spacing w:line="240" w:lineRule="auto"/>
        <w:rPr>
          <w:rFonts w:ascii="Arial" w:hAnsi="Arial" w:cs="Arial"/>
          <w:color w:val="5B9BD5" w:themeColor="accent1"/>
        </w:rPr>
      </w:pPr>
      <w:bookmarkStart w:id="11" w:name="_Toc139738237"/>
      <w:r w:rsidRPr="00B14CE7">
        <w:rPr>
          <w:rFonts w:ascii="Arial" w:hAnsi="Arial" w:cs="Arial"/>
          <w:color w:val="5B9BD5" w:themeColor="accent1"/>
        </w:rPr>
        <w:t>Leaderships Traits</w:t>
      </w:r>
      <w:bookmarkEnd w:id="11"/>
      <w:r w:rsidRPr="00B14CE7">
        <w:rPr>
          <w:rFonts w:ascii="Arial" w:hAnsi="Arial" w:cs="Arial"/>
          <w:color w:val="5B9BD5" w:themeColor="accent1"/>
        </w:rPr>
        <w:t xml:space="preserve"> </w:t>
      </w:r>
    </w:p>
    <w:p w14:paraId="72673DA8" w14:textId="77777777" w:rsidR="00390C9A" w:rsidRPr="00B325A0" w:rsidRDefault="00390C9A" w:rsidP="00B325A0">
      <w:pPr>
        <w:spacing w:line="240" w:lineRule="auto"/>
        <w:rPr>
          <w:rFonts w:ascii="Arial" w:hAnsi="Arial" w:cs="Arial"/>
          <w:sz w:val="24"/>
          <w:szCs w:val="24"/>
        </w:rPr>
      </w:pPr>
    </w:p>
    <w:p w14:paraId="44F21ED3" w14:textId="0C9BCF71" w:rsidR="00467C73" w:rsidRPr="00B325A0" w:rsidRDefault="00391D75" w:rsidP="00B325A0">
      <w:pPr>
        <w:spacing w:line="240" w:lineRule="auto"/>
        <w:rPr>
          <w:rFonts w:ascii="Arial" w:hAnsi="Arial" w:cs="Arial"/>
          <w:sz w:val="24"/>
          <w:szCs w:val="24"/>
        </w:rPr>
      </w:pPr>
      <w:r w:rsidRPr="00B325A0">
        <w:rPr>
          <w:rFonts w:ascii="Arial" w:hAnsi="Arial" w:cs="Arial"/>
          <w:sz w:val="24"/>
          <w:szCs w:val="24"/>
        </w:rPr>
        <w:t>The leadership traits self</w:t>
      </w:r>
      <w:r w:rsidR="00DC6E4A" w:rsidRPr="00B325A0">
        <w:rPr>
          <w:rFonts w:ascii="Arial" w:hAnsi="Arial" w:cs="Arial"/>
          <w:sz w:val="24"/>
          <w:szCs w:val="24"/>
        </w:rPr>
        <w:t xml:space="preserve">-assessment is designed to find your strengths and weaknesses from your own </w:t>
      </w:r>
      <w:r w:rsidR="00467C73" w:rsidRPr="00B325A0">
        <w:rPr>
          <w:rFonts w:ascii="Arial" w:hAnsi="Arial" w:cs="Arial"/>
          <w:sz w:val="24"/>
          <w:szCs w:val="24"/>
        </w:rPr>
        <w:t xml:space="preserve">point of view and five other </w:t>
      </w:r>
      <w:r w:rsidR="00515A80" w:rsidRPr="00B325A0">
        <w:rPr>
          <w:rFonts w:ascii="Arial" w:hAnsi="Arial" w:cs="Arial"/>
          <w:sz w:val="24"/>
          <w:szCs w:val="24"/>
        </w:rPr>
        <w:t>colleagues</w:t>
      </w:r>
      <w:r w:rsidR="00467C73" w:rsidRPr="00B325A0">
        <w:rPr>
          <w:rFonts w:ascii="Arial" w:hAnsi="Arial" w:cs="Arial"/>
          <w:sz w:val="24"/>
          <w:szCs w:val="24"/>
        </w:rPr>
        <w:t xml:space="preserve">. </w:t>
      </w:r>
      <w:r w:rsidR="00467C73" w:rsidRPr="00B325A0">
        <w:rPr>
          <w:rFonts w:ascii="Arial" w:hAnsi="Arial" w:cs="Arial"/>
          <w:spacing w:val="-4"/>
          <w:sz w:val="24"/>
          <w:szCs w:val="24"/>
        </w:rPr>
        <w:t>The</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scores</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received</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on</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this</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questionnaire</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provide</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information</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about</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how</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I</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see</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myself</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and</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how</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others</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 xml:space="preserve">see </w:t>
      </w:r>
      <w:r w:rsidR="00467C73" w:rsidRPr="00B325A0">
        <w:rPr>
          <w:rFonts w:ascii="Arial" w:hAnsi="Arial" w:cs="Arial"/>
          <w:sz w:val="24"/>
          <w:szCs w:val="24"/>
        </w:rPr>
        <w:t>me</w:t>
      </w:r>
      <w:r w:rsidR="00467C73" w:rsidRPr="00B325A0">
        <w:rPr>
          <w:rFonts w:ascii="Arial" w:hAnsi="Arial" w:cs="Arial"/>
          <w:spacing w:val="-12"/>
          <w:sz w:val="24"/>
          <w:szCs w:val="24"/>
        </w:rPr>
        <w:t xml:space="preserve"> </w:t>
      </w:r>
      <w:r w:rsidR="00467C73" w:rsidRPr="00B325A0">
        <w:rPr>
          <w:rFonts w:ascii="Arial" w:hAnsi="Arial" w:cs="Arial"/>
          <w:sz w:val="24"/>
          <w:szCs w:val="24"/>
        </w:rPr>
        <w:t>as</w:t>
      </w:r>
      <w:r w:rsidR="00467C73" w:rsidRPr="00B325A0">
        <w:rPr>
          <w:rFonts w:ascii="Arial" w:hAnsi="Arial" w:cs="Arial"/>
          <w:spacing w:val="-12"/>
          <w:sz w:val="24"/>
          <w:szCs w:val="24"/>
        </w:rPr>
        <w:t xml:space="preserve"> </w:t>
      </w:r>
      <w:r w:rsidR="00467C73" w:rsidRPr="00B325A0">
        <w:rPr>
          <w:rFonts w:ascii="Arial" w:hAnsi="Arial" w:cs="Arial"/>
          <w:sz w:val="24"/>
          <w:szCs w:val="24"/>
        </w:rPr>
        <w:t>a</w:t>
      </w:r>
      <w:r w:rsidR="00467C73" w:rsidRPr="00B325A0">
        <w:rPr>
          <w:rFonts w:ascii="Arial" w:hAnsi="Arial" w:cs="Arial"/>
          <w:spacing w:val="-12"/>
          <w:sz w:val="24"/>
          <w:szCs w:val="24"/>
        </w:rPr>
        <w:t xml:space="preserve"> </w:t>
      </w:r>
      <w:r w:rsidR="00467C73" w:rsidRPr="00B325A0">
        <w:rPr>
          <w:rFonts w:ascii="Arial" w:hAnsi="Arial" w:cs="Arial"/>
          <w:sz w:val="24"/>
          <w:szCs w:val="24"/>
        </w:rPr>
        <w:t>leader.</w:t>
      </w:r>
      <w:r w:rsidR="00467C73" w:rsidRPr="00B325A0">
        <w:rPr>
          <w:rFonts w:ascii="Arial" w:hAnsi="Arial" w:cs="Arial"/>
          <w:spacing w:val="-12"/>
          <w:sz w:val="24"/>
          <w:szCs w:val="24"/>
        </w:rPr>
        <w:t xml:space="preserve"> </w:t>
      </w:r>
      <w:r w:rsidR="00467C73" w:rsidRPr="00B325A0">
        <w:rPr>
          <w:rFonts w:ascii="Arial" w:hAnsi="Arial" w:cs="Arial"/>
          <w:sz w:val="24"/>
          <w:szCs w:val="24"/>
        </w:rPr>
        <w:t>The</w:t>
      </w:r>
      <w:r w:rsidR="00467C73" w:rsidRPr="00B325A0">
        <w:rPr>
          <w:rFonts w:ascii="Arial" w:hAnsi="Arial" w:cs="Arial"/>
          <w:spacing w:val="-12"/>
          <w:sz w:val="24"/>
          <w:szCs w:val="24"/>
        </w:rPr>
        <w:t xml:space="preserve"> </w:t>
      </w:r>
      <w:r w:rsidR="00467C73" w:rsidRPr="00B325A0">
        <w:rPr>
          <w:rFonts w:ascii="Arial" w:hAnsi="Arial" w:cs="Arial"/>
          <w:sz w:val="24"/>
          <w:szCs w:val="24"/>
        </w:rPr>
        <w:t>chart</w:t>
      </w:r>
      <w:r w:rsidR="00467C73" w:rsidRPr="00B325A0">
        <w:rPr>
          <w:rFonts w:ascii="Arial" w:hAnsi="Arial" w:cs="Arial"/>
          <w:spacing w:val="-11"/>
          <w:sz w:val="24"/>
          <w:szCs w:val="24"/>
        </w:rPr>
        <w:t xml:space="preserve"> </w:t>
      </w:r>
      <w:r w:rsidR="00467C73" w:rsidRPr="00B325A0">
        <w:rPr>
          <w:rFonts w:ascii="Arial" w:hAnsi="Arial" w:cs="Arial"/>
          <w:sz w:val="24"/>
          <w:szCs w:val="24"/>
        </w:rPr>
        <w:t>allows</w:t>
      </w:r>
      <w:r w:rsidR="00467C73" w:rsidRPr="00B325A0">
        <w:rPr>
          <w:rFonts w:ascii="Arial" w:hAnsi="Arial" w:cs="Arial"/>
          <w:spacing w:val="-12"/>
          <w:sz w:val="24"/>
          <w:szCs w:val="24"/>
        </w:rPr>
        <w:t xml:space="preserve"> </w:t>
      </w:r>
      <w:r w:rsidR="00467C73" w:rsidRPr="00B325A0">
        <w:rPr>
          <w:rFonts w:ascii="Arial" w:hAnsi="Arial" w:cs="Arial"/>
          <w:sz w:val="24"/>
          <w:szCs w:val="24"/>
        </w:rPr>
        <w:t>me</w:t>
      </w:r>
      <w:r w:rsidR="00467C73" w:rsidRPr="00B325A0">
        <w:rPr>
          <w:rFonts w:ascii="Arial" w:hAnsi="Arial" w:cs="Arial"/>
          <w:spacing w:val="-12"/>
          <w:sz w:val="24"/>
          <w:szCs w:val="24"/>
        </w:rPr>
        <w:t xml:space="preserve"> </w:t>
      </w:r>
      <w:r w:rsidR="00467C73" w:rsidRPr="00B325A0">
        <w:rPr>
          <w:rFonts w:ascii="Arial" w:hAnsi="Arial" w:cs="Arial"/>
          <w:sz w:val="24"/>
          <w:szCs w:val="24"/>
        </w:rPr>
        <w:t>to</w:t>
      </w:r>
      <w:r w:rsidR="00467C73" w:rsidRPr="00B325A0">
        <w:rPr>
          <w:rFonts w:ascii="Arial" w:hAnsi="Arial" w:cs="Arial"/>
          <w:spacing w:val="-12"/>
          <w:sz w:val="24"/>
          <w:szCs w:val="24"/>
        </w:rPr>
        <w:t xml:space="preserve"> </w:t>
      </w:r>
      <w:r w:rsidR="00467C73" w:rsidRPr="00B325A0">
        <w:rPr>
          <w:rFonts w:ascii="Arial" w:hAnsi="Arial" w:cs="Arial"/>
          <w:sz w:val="24"/>
          <w:szCs w:val="24"/>
        </w:rPr>
        <w:t>see</w:t>
      </w:r>
      <w:r w:rsidR="00467C73" w:rsidRPr="00B325A0">
        <w:rPr>
          <w:rFonts w:ascii="Arial" w:hAnsi="Arial" w:cs="Arial"/>
          <w:spacing w:val="-12"/>
          <w:sz w:val="24"/>
          <w:szCs w:val="24"/>
        </w:rPr>
        <w:t xml:space="preserve"> </w:t>
      </w:r>
      <w:r w:rsidR="00467C73" w:rsidRPr="00B325A0">
        <w:rPr>
          <w:rFonts w:ascii="Arial" w:hAnsi="Arial" w:cs="Arial"/>
          <w:sz w:val="24"/>
          <w:szCs w:val="24"/>
        </w:rPr>
        <w:t>where</w:t>
      </w:r>
      <w:r w:rsidR="00467C73" w:rsidRPr="00B325A0">
        <w:rPr>
          <w:rFonts w:ascii="Arial" w:hAnsi="Arial" w:cs="Arial"/>
          <w:spacing w:val="-11"/>
          <w:sz w:val="24"/>
          <w:szCs w:val="24"/>
        </w:rPr>
        <w:t xml:space="preserve"> </w:t>
      </w:r>
      <w:r w:rsidR="00467C73" w:rsidRPr="00B325A0">
        <w:rPr>
          <w:rFonts w:ascii="Arial" w:hAnsi="Arial" w:cs="Arial"/>
          <w:sz w:val="24"/>
          <w:szCs w:val="24"/>
        </w:rPr>
        <w:t>my</w:t>
      </w:r>
      <w:r w:rsidR="00467C73" w:rsidRPr="00B325A0">
        <w:rPr>
          <w:rFonts w:ascii="Arial" w:hAnsi="Arial" w:cs="Arial"/>
          <w:spacing w:val="-12"/>
          <w:sz w:val="24"/>
          <w:szCs w:val="24"/>
        </w:rPr>
        <w:t xml:space="preserve"> </w:t>
      </w:r>
      <w:r w:rsidR="00467C73" w:rsidRPr="00B325A0">
        <w:rPr>
          <w:rFonts w:ascii="Arial" w:hAnsi="Arial" w:cs="Arial"/>
          <w:sz w:val="24"/>
          <w:szCs w:val="24"/>
        </w:rPr>
        <w:t>perceptions</w:t>
      </w:r>
      <w:r w:rsidR="00467C73" w:rsidRPr="00B325A0">
        <w:rPr>
          <w:rFonts w:ascii="Arial" w:hAnsi="Arial" w:cs="Arial"/>
          <w:spacing w:val="-12"/>
          <w:sz w:val="24"/>
          <w:szCs w:val="24"/>
        </w:rPr>
        <w:t xml:space="preserve"> </w:t>
      </w:r>
      <w:r w:rsidR="00467C73" w:rsidRPr="00B325A0">
        <w:rPr>
          <w:rFonts w:ascii="Arial" w:hAnsi="Arial" w:cs="Arial"/>
          <w:sz w:val="24"/>
          <w:szCs w:val="24"/>
        </w:rPr>
        <w:t>are</w:t>
      </w:r>
      <w:r w:rsidR="00467C73" w:rsidRPr="00B325A0">
        <w:rPr>
          <w:rFonts w:ascii="Arial" w:hAnsi="Arial" w:cs="Arial"/>
          <w:spacing w:val="-12"/>
          <w:sz w:val="24"/>
          <w:szCs w:val="24"/>
        </w:rPr>
        <w:t xml:space="preserve"> </w:t>
      </w:r>
      <w:r w:rsidR="00467C73" w:rsidRPr="00B325A0">
        <w:rPr>
          <w:rFonts w:ascii="Arial" w:hAnsi="Arial" w:cs="Arial"/>
          <w:sz w:val="24"/>
          <w:szCs w:val="24"/>
        </w:rPr>
        <w:t>the</w:t>
      </w:r>
      <w:r w:rsidR="00467C73" w:rsidRPr="00B325A0">
        <w:rPr>
          <w:rFonts w:ascii="Arial" w:hAnsi="Arial" w:cs="Arial"/>
          <w:spacing w:val="-12"/>
          <w:sz w:val="24"/>
          <w:szCs w:val="24"/>
        </w:rPr>
        <w:t xml:space="preserve"> </w:t>
      </w:r>
      <w:r w:rsidR="00467C73" w:rsidRPr="00B325A0">
        <w:rPr>
          <w:rFonts w:ascii="Arial" w:hAnsi="Arial" w:cs="Arial"/>
          <w:sz w:val="24"/>
          <w:szCs w:val="24"/>
        </w:rPr>
        <w:t>same</w:t>
      </w:r>
      <w:r w:rsidR="00467C73" w:rsidRPr="00B325A0">
        <w:rPr>
          <w:rFonts w:ascii="Arial" w:hAnsi="Arial" w:cs="Arial"/>
          <w:spacing w:val="-11"/>
          <w:sz w:val="24"/>
          <w:szCs w:val="24"/>
        </w:rPr>
        <w:t xml:space="preserve"> </w:t>
      </w:r>
      <w:r w:rsidR="00467C73" w:rsidRPr="00B325A0">
        <w:rPr>
          <w:rFonts w:ascii="Arial" w:hAnsi="Arial" w:cs="Arial"/>
          <w:sz w:val="24"/>
          <w:szCs w:val="24"/>
        </w:rPr>
        <w:t>as</w:t>
      </w:r>
      <w:r w:rsidR="00467C73" w:rsidRPr="00B325A0">
        <w:rPr>
          <w:rFonts w:ascii="Arial" w:hAnsi="Arial" w:cs="Arial"/>
          <w:spacing w:val="-12"/>
          <w:sz w:val="24"/>
          <w:szCs w:val="24"/>
        </w:rPr>
        <w:t xml:space="preserve"> </w:t>
      </w:r>
      <w:r w:rsidR="00467C73" w:rsidRPr="00B325A0">
        <w:rPr>
          <w:rFonts w:ascii="Arial" w:hAnsi="Arial" w:cs="Arial"/>
          <w:sz w:val="24"/>
          <w:szCs w:val="24"/>
        </w:rPr>
        <w:t>those</w:t>
      </w:r>
      <w:r w:rsidR="00467C73" w:rsidRPr="00B325A0">
        <w:rPr>
          <w:rFonts w:ascii="Arial" w:hAnsi="Arial" w:cs="Arial"/>
          <w:spacing w:val="-12"/>
          <w:sz w:val="24"/>
          <w:szCs w:val="24"/>
        </w:rPr>
        <w:t xml:space="preserve"> </w:t>
      </w:r>
      <w:r w:rsidR="00467C73" w:rsidRPr="00B325A0">
        <w:rPr>
          <w:rFonts w:ascii="Arial" w:hAnsi="Arial" w:cs="Arial"/>
          <w:sz w:val="24"/>
          <w:szCs w:val="24"/>
        </w:rPr>
        <w:t>of</w:t>
      </w:r>
      <w:r w:rsidR="00467C73" w:rsidRPr="00B325A0">
        <w:rPr>
          <w:rFonts w:ascii="Arial" w:hAnsi="Arial" w:cs="Arial"/>
          <w:spacing w:val="-12"/>
          <w:sz w:val="24"/>
          <w:szCs w:val="24"/>
        </w:rPr>
        <w:t xml:space="preserve"> </w:t>
      </w:r>
      <w:r w:rsidR="00467C73" w:rsidRPr="00B325A0">
        <w:rPr>
          <w:rFonts w:ascii="Arial" w:hAnsi="Arial" w:cs="Arial"/>
          <w:sz w:val="24"/>
          <w:szCs w:val="24"/>
        </w:rPr>
        <w:t>others</w:t>
      </w:r>
      <w:r w:rsidR="00467C73" w:rsidRPr="00B325A0">
        <w:rPr>
          <w:rFonts w:ascii="Arial" w:hAnsi="Arial" w:cs="Arial"/>
          <w:spacing w:val="-12"/>
          <w:sz w:val="24"/>
          <w:szCs w:val="24"/>
        </w:rPr>
        <w:t xml:space="preserve"> </w:t>
      </w:r>
      <w:r w:rsidR="00467C73" w:rsidRPr="00B325A0">
        <w:rPr>
          <w:rFonts w:ascii="Arial" w:hAnsi="Arial" w:cs="Arial"/>
          <w:sz w:val="24"/>
          <w:szCs w:val="24"/>
        </w:rPr>
        <w:t>and</w:t>
      </w:r>
      <w:r w:rsidR="00467C73" w:rsidRPr="00B325A0">
        <w:rPr>
          <w:rFonts w:ascii="Arial" w:hAnsi="Arial" w:cs="Arial"/>
          <w:spacing w:val="-11"/>
          <w:sz w:val="24"/>
          <w:szCs w:val="24"/>
        </w:rPr>
        <w:t xml:space="preserve"> </w:t>
      </w:r>
      <w:r w:rsidR="00467C73" w:rsidRPr="00B325A0">
        <w:rPr>
          <w:rFonts w:ascii="Arial" w:hAnsi="Arial" w:cs="Arial"/>
          <w:sz w:val="24"/>
          <w:szCs w:val="24"/>
        </w:rPr>
        <w:t xml:space="preserve">where </w:t>
      </w:r>
      <w:r w:rsidR="00467C73" w:rsidRPr="00B325A0">
        <w:rPr>
          <w:rFonts w:ascii="Arial" w:hAnsi="Arial" w:cs="Arial"/>
          <w:spacing w:val="-4"/>
          <w:sz w:val="24"/>
          <w:szCs w:val="24"/>
        </w:rPr>
        <w:t>they</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differ.</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The</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purpose</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of</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the</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questionnaire</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is</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to</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provide</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a</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way</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 xml:space="preserve">to </w:t>
      </w:r>
      <w:r w:rsidR="00467C73" w:rsidRPr="00B325A0">
        <w:rPr>
          <w:rFonts w:ascii="Arial" w:hAnsi="Arial" w:cs="Arial"/>
          <w:spacing w:val="-6"/>
          <w:sz w:val="24"/>
          <w:szCs w:val="24"/>
        </w:rPr>
        <w:t>assess</w:t>
      </w:r>
      <w:r w:rsidR="00467C73" w:rsidRPr="00B325A0">
        <w:rPr>
          <w:rFonts w:ascii="Arial" w:hAnsi="Arial" w:cs="Arial"/>
          <w:sz w:val="24"/>
          <w:szCs w:val="24"/>
        </w:rPr>
        <w:t xml:space="preserve"> </w:t>
      </w:r>
      <w:r w:rsidR="00467C73" w:rsidRPr="00B325A0">
        <w:rPr>
          <w:rFonts w:ascii="Arial" w:hAnsi="Arial" w:cs="Arial"/>
          <w:spacing w:val="-6"/>
          <w:sz w:val="24"/>
          <w:szCs w:val="24"/>
        </w:rPr>
        <w:t>my</w:t>
      </w:r>
      <w:r w:rsidR="00467C73" w:rsidRPr="00B325A0">
        <w:rPr>
          <w:rFonts w:ascii="Arial" w:hAnsi="Arial" w:cs="Arial"/>
          <w:sz w:val="24"/>
          <w:szCs w:val="24"/>
        </w:rPr>
        <w:t xml:space="preserve"> </w:t>
      </w:r>
      <w:r w:rsidR="00467C73" w:rsidRPr="00B325A0">
        <w:rPr>
          <w:rFonts w:ascii="Arial" w:hAnsi="Arial" w:cs="Arial"/>
          <w:spacing w:val="-6"/>
          <w:sz w:val="24"/>
          <w:szCs w:val="24"/>
        </w:rPr>
        <w:t>strengths</w:t>
      </w:r>
      <w:r w:rsidR="00467C73" w:rsidRPr="00B325A0">
        <w:rPr>
          <w:rFonts w:ascii="Arial" w:hAnsi="Arial" w:cs="Arial"/>
          <w:sz w:val="24"/>
          <w:szCs w:val="24"/>
        </w:rPr>
        <w:t xml:space="preserve"> </w:t>
      </w:r>
      <w:r w:rsidR="00467C73" w:rsidRPr="00B325A0">
        <w:rPr>
          <w:rFonts w:ascii="Arial" w:hAnsi="Arial" w:cs="Arial"/>
          <w:spacing w:val="-6"/>
          <w:sz w:val="24"/>
          <w:szCs w:val="24"/>
        </w:rPr>
        <w:t>and</w:t>
      </w:r>
      <w:r w:rsidR="00467C73" w:rsidRPr="00B325A0">
        <w:rPr>
          <w:rFonts w:ascii="Arial" w:hAnsi="Arial" w:cs="Arial"/>
          <w:sz w:val="24"/>
          <w:szCs w:val="24"/>
        </w:rPr>
        <w:t xml:space="preserve"> </w:t>
      </w:r>
      <w:r w:rsidR="00467C73" w:rsidRPr="00B325A0">
        <w:rPr>
          <w:rFonts w:ascii="Arial" w:hAnsi="Arial" w:cs="Arial"/>
          <w:spacing w:val="-6"/>
          <w:sz w:val="24"/>
          <w:szCs w:val="24"/>
        </w:rPr>
        <w:t>weaknesses</w:t>
      </w:r>
      <w:r w:rsidR="00467C73" w:rsidRPr="00B325A0">
        <w:rPr>
          <w:rFonts w:ascii="Arial" w:hAnsi="Arial" w:cs="Arial"/>
          <w:sz w:val="24"/>
          <w:szCs w:val="24"/>
        </w:rPr>
        <w:t xml:space="preserve"> </w:t>
      </w:r>
      <w:r w:rsidR="00467C73" w:rsidRPr="00B325A0">
        <w:rPr>
          <w:rFonts w:ascii="Arial" w:hAnsi="Arial" w:cs="Arial"/>
          <w:spacing w:val="-6"/>
          <w:sz w:val="24"/>
          <w:szCs w:val="24"/>
        </w:rPr>
        <w:t>and</w:t>
      </w:r>
      <w:r w:rsidR="00467C73" w:rsidRPr="00B325A0">
        <w:rPr>
          <w:rFonts w:ascii="Arial" w:hAnsi="Arial" w:cs="Arial"/>
          <w:sz w:val="24"/>
          <w:szCs w:val="24"/>
        </w:rPr>
        <w:t xml:space="preserve"> </w:t>
      </w:r>
      <w:r w:rsidR="00467C73" w:rsidRPr="00B325A0">
        <w:rPr>
          <w:rFonts w:ascii="Arial" w:hAnsi="Arial" w:cs="Arial"/>
          <w:spacing w:val="-6"/>
          <w:sz w:val="24"/>
          <w:szCs w:val="24"/>
        </w:rPr>
        <w:t>to</w:t>
      </w:r>
      <w:r w:rsidR="00467C73" w:rsidRPr="00B325A0">
        <w:rPr>
          <w:rFonts w:ascii="Arial" w:hAnsi="Arial" w:cs="Arial"/>
          <w:sz w:val="24"/>
          <w:szCs w:val="24"/>
        </w:rPr>
        <w:t xml:space="preserve"> </w:t>
      </w:r>
      <w:r w:rsidR="00467C73" w:rsidRPr="00B325A0">
        <w:rPr>
          <w:rFonts w:ascii="Arial" w:hAnsi="Arial" w:cs="Arial"/>
          <w:spacing w:val="-6"/>
          <w:sz w:val="24"/>
          <w:szCs w:val="24"/>
        </w:rPr>
        <w:t>evaluate</w:t>
      </w:r>
      <w:r w:rsidR="00467C73" w:rsidRPr="00B325A0">
        <w:rPr>
          <w:rFonts w:ascii="Arial" w:hAnsi="Arial" w:cs="Arial"/>
          <w:sz w:val="24"/>
          <w:szCs w:val="24"/>
        </w:rPr>
        <w:t xml:space="preserve"> </w:t>
      </w:r>
      <w:r w:rsidR="00467C73" w:rsidRPr="00B325A0">
        <w:rPr>
          <w:rFonts w:ascii="Arial" w:hAnsi="Arial" w:cs="Arial"/>
          <w:spacing w:val="-6"/>
          <w:sz w:val="24"/>
          <w:szCs w:val="24"/>
        </w:rPr>
        <w:t>areas</w:t>
      </w:r>
      <w:r w:rsidR="00467C73" w:rsidRPr="00B325A0">
        <w:rPr>
          <w:rFonts w:ascii="Arial" w:hAnsi="Arial" w:cs="Arial"/>
          <w:sz w:val="24"/>
          <w:szCs w:val="24"/>
        </w:rPr>
        <w:t xml:space="preserve"> </w:t>
      </w:r>
      <w:r w:rsidR="00467C73" w:rsidRPr="00B325A0">
        <w:rPr>
          <w:rFonts w:ascii="Arial" w:hAnsi="Arial" w:cs="Arial"/>
          <w:spacing w:val="-6"/>
          <w:sz w:val="24"/>
          <w:szCs w:val="24"/>
        </w:rPr>
        <w:t>where</w:t>
      </w:r>
      <w:r w:rsidR="00467C73" w:rsidRPr="00B325A0">
        <w:rPr>
          <w:rFonts w:ascii="Arial" w:hAnsi="Arial" w:cs="Arial"/>
          <w:sz w:val="24"/>
          <w:szCs w:val="24"/>
        </w:rPr>
        <w:t xml:space="preserve"> </w:t>
      </w:r>
      <w:r w:rsidR="00B92966" w:rsidRPr="00B325A0">
        <w:rPr>
          <w:rFonts w:ascii="Arial" w:hAnsi="Arial" w:cs="Arial"/>
          <w:spacing w:val="-6"/>
          <w:sz w:val="24"/>
          <w:szCs w:val="24"/>
        </w:rPr>
        <w:t>my</w:t>
      </w:r>
      <w:r w:rsidR="00467C73" w:rsidRPr="00B325A0">
        <w:rPr>
          <w:rFonts w:ascii="Arial" w:hAnsi="Arial" w:cs="Arial"/>
          <w:sz w:val="24"/>
          <w:szCs w:val="24"/>
        </w:rPr>
        <w:t xml:space="preserve"> </w:t>
      </w:r>
      <w:r w:rsidR="00467C73" w:rsidRPr="00B325A0">
        <w:rPr>
          <w:rFonts w:ascii="Arial" w:hAnsi="Arial" w:cs="Arial"/>
          <w:spacing w:val="-6"/>
          <w:sz w:val="24"/>
          <w:szCs w:val="24"/>
        </w:rPr>
        <w:t>perceptions</w:t>
      </w:r>
      <w:r w:rsidR="00467C73" w:rsidRPr="00B325A0">
        <w:rPr>
          <w:rFonts w:ascii="Arial" w:hAnsi="Arial" w:cs="Arial"/>
          <w:sz w:val="24"/>
          <w:szCs w:val="24"/>
        </w:rPr>
        <w:t xml:space="preserve"> </w:t>
      </w:r>
      <w:r w:rsidR="00467C73" w:rsidRPr="00B325A0">
        <w:rPr>
          <w:rFonts w:ascii="Arial" w:hAnsi="Arial" w:cs="Arial"/>
          <w:spacing w:val="-6"/>
          <w:sz w:val="24"/>
          <w:szCs w:val="24"/>
        </w:rPr>
        <w:t>are</w:t>
      </w:r>
      <w:r w:rsidR="00467C73" w:rsidRPr="00B325A0">
        <w:rPr>
          <w:rFonts w:ascii="Arial" w:hAnsi="Arial" w:cs="Arial"/>
          <w:sz w:val="24"/>
          <w:szCs w:val="24"/>
        </w:rPr>
        <w:t xml:space="preserve"> </w:t>
      </w:r>
      <w:proofErr w:type="gramStart"/>
      <w:r w:rsidR="00467C73" w:rsidRPr="00B325A0">
        <w:rPr>
          <w:rFonts w:ascii="Arial" w:hAnsi="Arial" w:cs="Arial"/>
          <w:spacing w:val="-6"/>
          <w:sz w:val="24"/>
          <w:szCs w:val="24"/>
        </w:rPr>
        <w:t>similar</w:t>
      </w:r>
      <w:r w:rsidR="00467C73" w:rsidRPr="00B325A0">
        <w:rPr>
          <w:rFonts w:ascii="Arial" w:hAnsi="Arial" w:cs="Arial"/>
          <w:sz w:val="24"/>
          <w:szCs w:val="24"/>
        </w:rPr>
        <w:t xml:space="preserve"> </w:t>
      </w:r>
      <w:r w:rsidR="00467C73" w:rsidRPr="00B325A0">
        <w:rPr>
          <w:rFonts w:ascii="Arial" w:hAnsi="Arial" w:cs="Arial"/>
          <w:spacing w:val="-6"/>
          <w:sz w:val="24"/>
          <w:szCs w:val="24"/>
        </w:rPr>
        <w:t>to</w:t>
      </w:r>
      <w:proofErr w:type="gramEnd"/>
      <w:r w:rsidR="00467C73" w:rsidRPr="00B325A0">
        <w:rPr>
          <w:rFonts w:ascii="Arial" w:hAnsi="Arial" w:cs="Arial"/>
          <w:sz w:val="24"/>
          <w:szCs w:val="24"/>
        </w:rPr>
        <w:t xml:space="preserve"> </w:t>
      </w:r>
      <w:r w:rsidR="00467C73" w:rsidRPr="00B325A0">
        <w:rPr>
          <w:rFonts w:ascii="Arial" w:hAnsi="Arial" w:cs="Arial"/>
          <w:spacing w:val="-6"/>
          <w:sz w:val="24"/>
          <w:szCs w:val="24"/>
        </w:rPr>
        <w:t>or</w:t>
      </w:r>
      <w:r w:rsidR="00467C73" w:rsidRPr="00B325A0">
        <w:rPr>
          <w:rFonts w:ascii="Arial" w:hAnsi="Arial" w:cs="Arial"/>
          <w:sz w:val="24"/>
          <w:szCs w:val="24"/>
        </w:rPr>
        <w:t xml:space="preserve"> </w:t>
      </w:r>
      <w:r w:rsidR="00467C73" w:rsidRPr="00B325A0">
        <w:rPr>
          <w:rFonts w:ascii="Arial" w:hAnsi="Arial" w:cs="Arial"/>
          <w:spacing w:val="-6"/>
          <w:sz w:val="24"/>
          <w:szCs w:val="24"/>
        </w:rPr>
        <w:t>different</w:t>
      </w:r>
      <w:r w:rsidR="00467C73" w:rsidRPr="00B325A0">
        <w:rPr>
          <w:rFonts w:ascii="Arial" w:hAnsi="Arial" w:cs="Arial"/>
          <w:sz w:val="24"/>
          <w:szCs w:val="24"/>
        </w:rPr>
        <w:t xml:space="preserve"> </w:t>
      </w:r>
      <w:r w:rsidR="00467C73" w:rsidRPr="00B325A0">
        <w:rPr>
          <w:rFonts w:ascii="Arial" w:hAnsi="Arial" w:cs="Arial"/>
          <w:spacing w:val="-6"/>
          <w:sz w:val="24"/>
          <w:szCs w:val="24"/>
        </w:rPr>
        <w:t>from those</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of</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others.</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While</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it</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is</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confirming</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when</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others</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see</w:t>
      </w:r>
      <w:r w:rsidR="00467C73" w:rsidRPr="00B325A0">
        <w:rPr>
          <w:rFonts w:ascii="Arial" w:hAnsi="Arial" w:cs="Arial"/>
          <w:spacing w:val="-5"/>
          <w:sz w:val="24"/>
          <w:szCs w:val="24"/>
        </w:rPr>
        <w:t xml:space="preserve"> </w:t>
      </w:r>
      <w:r w:rsidR="00B92966" w:rsidRPr="00B325A0">
        <w:rPr>
          <w:rFonts w:ascii="Arial" w:hAnsi="Arial" w:cs="Arial"/>
          <w:spacing w:val="-6"/>
          <w:sz w:val="24"/>
          <w:szCs w:val="24"/>
        </w:rPr>
        <w:t>me</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in</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the</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same</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way</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as</w:t>
      </w:r>
      <w:r w:rsidR="00467C73" w:rsidRPr="00B325A0">
        <w:rPr>
          <w:rFonts w:ascii="Arial" w:hAnsi="Arial" w:cs="Arial"/>
          <w:spacing w:val="-5"/>
          <w:sz w:val="24"/>
          <w:szCs w:val="24"/>
        </w:rPr>
        <w:t xml:space="preserve"> </w:t>
      </w:r>
      <w:r w:rsidR="00B92966" w:rsidRPr="00B325A0">
        <w:rPr>
          <w:rFonts w:ascii="Arial" w:hAnsi="Arial" w:cs="Arial"/>
          <w:spacing w:val="-6"/>
          <w:sz w:val="24"/>
          <w:szCs w:val="24"/>
        </w:rPr>
        <w:t>I</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see</w:t>
      </w:r>
      <w:r w:rsidR="00467C73" w:rsidRPr="00B325A0">
        <w:rPr>
          <w:rFonts w:ascii="Arial" w:hAnsi="Arial" w:cs="Arial"/>
          <w:spacing w:val="-5"/>
          <w:sz w:val="24"/>
          <w:szCs w:val="24"/>
        </w:rPr>
        <w:t xml:space="preserve"> </w:t>
      </w:r>
      <w:r w:rsidR="00B92966" w:rsidRPr="00B325A0">
        <w:rPr>
          <w:rFonts w:ascii="Arial" w:hAnsi="Arial" w:cs="Arial"/>
          <w:spacing w:val="-6"/>
          <w:sz w:val="24"/>
          <w:szCs w:val="24"/>
        </w:rPr>
        <w:t>my</w:t>
      </w:r>
      <w:r w:rsidR="00467C73" w:rsidRPr="00B325A0">
        <w:rPr>
          <w:rFonts w:ascii="Arial" w:hAnsi="Arial" w:cs="Arial"/>
          <w:spacing w:val="-6"/>
          <w:sz w:val="24"/>
          <w:szCs w:val="24"/>
        </w:rPr>
        <w:t>self,</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it</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is</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also</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beneficial</w:t>
      </w:r>
      <w:r w:rsidR="00467C73" w:rsidRPr="00B325A0">
        <w:rPr>
          <w:rFonts w:ascii="Arial" w:hAnsi="Arial" w:cs="Arial"/>
          <w:spacing w:val="-5"/>
          <w:sz w:val="24"/>
          <w:szCs w:val="24"/>
        </w:rPr>
        <w:t xml:space="preserve"> </w:t>
      </w:r>
      <w:r w:rsidR="00467C73" w:rsidRPr="00B325A0">
        <w:rPr>
          <w:rFonts w:ascii="Arial" w:hAnsi="Arial" w:cs="Arial"/>
          <w:spacing w:val="-6"/>
          <w:sz w:val="24"/>
          <w:szCs w:val="24"/>
        </w:rPr>
        <w:t>to know</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when</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they</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see</w:t>
      </w:r>
      <w:r w:rsidR="00467C73" w:rsidRPr="00B325A0">
        <w:rPr>
          <w:rFonts w:ascii="Arial" w:hAnsi="Arial" w:cs="Arial"/>
          <w:spacing w:val="-3"/>
          <w:sz w:val="24"/>
          <w:szCs w:val="24"/>
        </w:rPr>
        <w:t xml:space="preserve"> </w:t>
      </w:r>
      <w:r w:rsidR="00B22CDE" w:rsidRPr="00B325A0">
        <w:rPr>
          <w:rFonts w:ascii="Arial" w:hAnsi="Arial" w:cs="Arial"/>
          <w:spacing w:val="-6"/>
          <w:sz w:val="24"/>
          <w:szCs w:val="24"/>
        </w:rPr>
        <w:t>me</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differently.</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This</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assessment</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can</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help</w:t>
      </w:r>
      <w:r w:rsidR="00467C73" w:rsidRPr="00B325A0">
        <w:rPr>
          <w:rFonts w:ascii="Arial" w:hAnsi="Arial" w:cs="Arial"/>
          <w:spacing w:val="-3"/>
          <w:sz w:val="24"/>
          <w:szCs w:val="24"/>
        </w:rPr>
        <w:t xml:space="preserve"> </w:t>
      </w:r>
      <w:r w:rsidR="00B22CDE" w:rsidRPr="00B325A0">
        <w:rPr>
          <w:rFonts w:ascii="Arial" w:hAnsi="Arial" w:cs="Arial"/>
          <w:spacing w:val="-6"/>
          <w:sz w:val="24"/>
          <w:szCs w:val="24"/>
        </w:rPr>
        <w:t>me</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understand</w:t>
      </w:r>
      <w:r w:rsidR="00467C73" w:rsidRPr="00B325A0">
        <w:rPr>
          <w:rFonts w:ascii="Arial" w:hAnsi="Arial" w:cs="Arial"/>
          <w:spacing w:val="-3"/>
          <w:sz w:val="24"/>
          <w:szCs w:val="24"/>
        </w:rPr>
        <w:t xml:space="preserve"> </w:t>
      </w:r>
      <w:r w:rsidR="00B22CDE" w:rsidRPr="00B325A0">
        <w:rPr>
          <w:rFonts w:ascii="Arial" w:hAnsi="Arial" w:cs="Arial"/>
          <w:spacing w:val="-6"/>
          <w:sz w:val="24"/>
          <w:szCs w:val="24"/>
        </w:rPr>
        <w:t>my</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assets</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as</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well</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as</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areas</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in</w:t>
      </w:r>
      <w:r w:rsidR="00467C73" w:rsidRPr="00B325A0">
        <w:rPr>
          <w:rFonts w:ascii="Arial" w:hAnsi="Arial" w:cs="Arial"/>
          <w:spacing w:val="-3"/>
          <w:sz w:val="24"/>
          <w:szCs w:val="24"/>
        </w:rPr>
        <w:t xml:space="preserve"> </w:t>
      </w:r>
      <w:r w:rsidR="00467C73" w:rsidRPr="00B325A0">
        <w:rPr>
          <w:rFonts w:ascii="Arial" w:hAnsi="Arial" w:cs="Arial"/>
          <w:spacing w:val="-6"/>
          <w:sz w:val="24"/>
          <w:szCs w:val="24"/>
        </w:rPr>
        <w:t xml:space="preserve">which </w:t>
      </w:r>
      <w:r w:rsidR="00B22CDE" w:rsidRPr="00B325A0">
        <w:rPr>
          <w:rFonts w:ascii="Arial" w:hAnsi="Arial" w:cs="Arial"/>
          <w:sz w:val="24"/>
          <w:szCs w:val="24"/>
        </w:rPr>
        <w:t>I</w:t>
      </w:r>
      <w:r w:rsidR="00467C73" w:rsidRPr="00B325A0">
        <w:rPr>
          <w:rFonts w:ascii="Arial" w:hAnsi="Arial" w:cs="Arial"/>
          <w:spacing w:val="-1"/>
          <w:sz w:val="24"/>
          <w:szCs w:val="24"/>
        </w:rPr>
        <w:t xml:space="preserve"> </w:t>
      </w:r>
      <w:r w:rsidR="00467C73" w:rsidRPr="00B325A0">
        <w:rPr>
          <w:rFonts w:ascii="Arial" w:hAnsi="Arial" w:cs="Arial"/>
          <w:sz w:val="24"/>
          <w:szCs w:val="24"/>
        </w:rPr>
        <w:t>may</w:t>
      </w:r>
      <w:r w:rsidR="00467C73" w:rsidRPr="00B325A0">
        <w:rPr>
          <w:rFonts w:ascii="Arial" w:hAnsi="Arial" w:cs="Arial"/>
          <w:spacing w:val="-1"/>
          <w:sz w:val="24"/>
          <w:szCs w:val="24"/>
        </w:rPr>
        <w:t xml:space="preserve"> </w:t>
      </w:r>
      <w:r w:rsidR="00467C73" w:rsidRPr="00B325A0">
        <w:rPr>
          <w:rFonts w:ascii="Arial" w:hAnsi="Arial" w:cs="Arial"/>
          <w:sz w:val="24"/>
          <w:szCs w:val="24"/>
        </w:rPr>
        <w:t>seek</w:t>
      </w:r>
      <w:r w:rsidR="00467C73" w:rsidRPr="00B325A0">
        <w:rPr>
          <w:rFonts w:ascii="Arial" w:hAnsi="Arial" w:cs="Arial"/>
          <w:spacing w:val="-1"/>
          <w:sz w:val="24"/>
          <w:szCs w:val="24"/>
        </w:rPr>
        <w:t xml:space="preserve"> </w:t>
      </w:r>
      <w:r w:rsidR="00467C73" w:rsidRPr="00B325A0">
        <w:rPr>
          <w:rFonts w:ascii="Arial" w:hAnsi="Arial" w:cs="Arial"/>
          <w:sz w:val="24"/>
          <w:szCs w:val="24"/>
        </w:rPr>
        <w:t>to</w:t>
      </w:r>
      <w:r w:rsidR="00467C73" w:rsidRPr="00B325A0">
        <w:rPr>
          <w:rFonts w:ascii="Arial" w:hAnsi="Arial" w:cs="Arial"/>
          <w:spacing w:val="-1"/>
          <w:sz w:val="24"/>
          <w:szCs w:val="24"/>
        </w:rPr>
        <w:t xml:space="preserve"> </w:t>
      </w:r>
      <w:r w:rsidR="00467C73" w:rsidRPr="00B325A0">
        <w:rPr>
          <w:rFonts w:ascii="Arial" w:hAnsi="Arial" w:cs="Arial"/>
          <w:sz w:val="24"/>
          <w:szCs w:val="24"/>
        </w:rPr>
        <w:t>improve.</w:t>
      </w:r>
      <w:r w:rsidR="00B22CDE" w:rsidRPr="00B325A0">
        <w:rPr>
          <w:rFonts w:ascii="Arial" w:hAnsi="Arial" w:cs="Arial"/>
          <w:sz w:val="24"/>
          <w:szCs w:val="24"/>
        </w:rPr>
        <w:t xml:space="preserve"> </w:t>
      </w:r>
      <w:r w:rsidR="003662A7" w:rsidRPr="00B325A0">
        <w:rPr>
          <w:rFonts w:ascii="Arial" w:hAnsi="Arial" w:cs="Arial"/>
          <w:sz w:val="24"/>
          <w:szCs w:val="24"/>
        </w:rPr>
        <w:t>(</w:t>
      </w:r>
      <w:r w:rsidR="00B22CDE" w:rsidRPr="00B325A0">
        <w:rPr>
          <w:rFonts w:ascii="Arial" w:hAnsi="Arial" w:cs="Arial"/>
          <w:sz w:val="24"/>
          <w:szCs w:val="24"/>
        </w:rPr>
        <w:t xml:space="preserve">Appendix </w:t>
      </w:r>
      <w:r w:rsidR="003662A7" w:rsidRPr="00B325A0">
        <w:rPr>
          <w:rFonts w:ascii="Arial" w:hAnsi="Arial" w:cs="Arial"/>
          <w:sz w:val="24"/>
          <w:szCs w:val="24"/>
        </w:rPr>
        <w:t>one).</w:t>
      </w:r>
    </w:p>
    <w:p w14:paraId="2377DA8A" w14:textId="77777777" w:rsidR="003662A7" w:rsidRPr="00B325A0" w:rsidRDefault="003662A7" w:rsidP="00B325A0">
      <w:pPr>
        <w:spacing w:line="240" w:lineRule="auto"/>
        <w:rPr>
          <w:rFonts w:ascii="Arial" w:hAnsi="Arial" w:cs="Arial"/>
          <w:sz w:val="24"/>
          <w:szCs w:val="24"/>
        </w:rPr>
      </w:pPr>
    </w:p>
    <w:p w14:paraId="69628F0D" w14:textId="691C4CCC" w:rsidR="003662A7" w:rsidRPr="00B325A0" w:rsidRDefault="003662A7" w:rsidP="00B325A0">
      <w:pPr>
        <w:spacing w:line="240" w:lineRule="auto"/>
        <w:rPr>
          <w:rFonts w:ascii="Arial" w:hAnsi="Arial" w:cs="Arial"/>
          <w:sz w:val="24"/>
          <w:szCs w:val="24"/>
        </w:rPr>
      </w:pPr>
      <w:r w:rsidRPr="00B325A0">
        <w:rPr>
          <w:rFonts w:ascii="Arial" w:hAnsi="Arial" w:cs="Arial"/>
          <w:sz w:val="24"/>
          <w:szCs w:val="24"/>
        </w:rPr>
        <w:t>Upon completion of the questionnaire the chart shows I have s</w:t>
      </w:r>
      <w:r w:rsidR="00C54864" w:rsidRPr="00B325A0">
        <w:rPr>
          <w:rFonts w:ascii="Arial" w:hAnsi="Arial" w:cs="Arial"/>
          <w:sz w:val="24"/>
          <w:szCs w:val="24"/>
        </w:rPr>
        <w:t xml:space="preserve">ome strong traits </w:t>
      </w:r>
      <w:r w:rsidR="00515A80" w:rsidRPr="00B325A0">
        <w:rPr>
          <w:rFonts w:ascii="Arial" w:hAnsi="Arial" w:cs="Arial"/>
          <w:sz w:val="24"/>
          <w:szCs w:val="24"/>
        </w:rPr>
        <w:t>and</w:t>
      </w:r>
      <w:r w:rsidR="00C54864" w:rsidRPr="00B325A0">
        <w:rPr>
          <w:rFonts w:ascii="Arial" w:hAnsi="Arial" w:cs="Arial"/>
          <w:sz w:val="24"/>
          <w:szCs w:val="24"/>
        </w:rPr>
        <w:t xml:space="preserve"> traits that I need to work on to become an efficient leader. My strengths show that I am</w:t>
      </w:r>
      <w:r w:rsidR="00D83E6A" w:rsidRPr="00B325A0">
        <w:rPr>
          <w:rFonts w:ascii="Arial" w:hAnsi="Arial" w:cs="Arial"/>
          <w:sz w:val="24"/>
          <w:szCs w:val="24"/>
        </w:rPr>
        <w:t xml:space="preserve"> articulate, persistent, trustworthy, </w:t>
      </w:r>
      <w:r w:rsidR="002C65D3" w:rsidRPr="00B325A0">
        <w:rPr>
          <w:rFonts w:ascii="Arial" w:hAnsi="Arial" w:cs="Arial"/>
          <w:sz w:val="24"/>
          <w:szCs w:val="24"/>
        </w:rPr>
        <w:t>dependable, outgoing, diligent,</w:t>
      </w:r>
      <w:r w:rsidR="00311869" w:rsidRPr="00B325A0">
        <w:rPr>
          <w:rFonts w:ascii="Arial" w:hAnsi="Arial" w:cs="Arial"/>
          <w:sz w:val="24"/>
          <w:szCs w:val="24"/>
        </w:rPr>
        <w:t xml:space="preserve"> friendly,</w:t>
      </w:r>
      <w:r w:rsidR="002C65D3" w:rsidRPr="00B325A0">
        <w:rPr>
          <w:rFonts w:ascii="Arial" w:hAnsi="Arial" w:cs="Arial"/>
          <w:sz w:val="24"/>
          <w:szCs w:val="24"/>
        </w:rPr>
        <w:t xml:space="preserve"> </w:t>
      </w:r>
      <w:r w:rsidR="00515A80" w:rsidRPr="00B325A0">
        <w:rPr>
          <w:rFonts w:ascii="Arial" w:hAnsi="Arial" w:cs="Arial"/>
          <w:sz w:val="24"/>
          <w:szCs w:val="24"/>
        </w:rPr>
        <w:t>sensitive,</w:t>
      </w:r>
      <w:r w:rsidR="00554A74" w:rsidRPr="00B325A0">
        <w:rPr>
          <w:rFonts w:ascii="Arial" w:hAnsi="Arial" w:cs="Arial"/>
          <w:sz w:val="24"/>
          <w:szCs w:val="24"/>
        </w:rPr>
        <w:t xml:space="preserve"> and empathetic, these </w:t>
      </w:r>
      <w:r w:rsidR="004558ED" w:rsidRPr="00B325A0">
        <w:rPr>
          <w:rFonts w:ascii="Arial" w:hAnsi="Arial" w:cs="Arial"/>
          <w:sz w:val="24"/>
          <w:szCs w:val="24"/>
        </w:rPr>
        <w:t xml:space="preserve">traits are inline with my situational leadership and my leadership styles. </w:t>
      </w:r>
    </w:p>
    <w:p w14:paraId="6C6A9AD6" w14:textId="5774C212" w:rsidR="007D65D4" w:rsidRPr="00B325A0" w:rsidRDefault="007D65D4" w:rsidP="00B325A0">
      <w:pPr>
        <w:spacing w:line="240" w:lineRule="auto"/>
        <w:rPr>
          <w:rFonts w:ascii="Arial" w:hAnsi="Arial" w:cs="Arial"/>
          <w:sz w:val="24"/>
          <w:szCs w:val="24"/>
        </w:rPr>
      </w:pPr>
      <w:r w:rsidRPr="00B325A0">
        <w:rPr>
          <w:rFonts w:ascii="Arial" w:hAnsi="Arial" w:cs="Arial"/>
          <w:sz w:val="24"/>
          <w:szCs w:val="24"/>
        </w:rPr>
        <w:lastRenderedPageBreak/>
        <w:t>However, there are many traits that I will need to improve on to become an efficient and worthy leader, such as</w:t>
      </w:r>
      <w:r w:rsidR="00311869" w:rsidRPr="00B325A0">
        <w:rPr>
          <w:rFonts w:ascii="Arial" w:hAnsi="Arial" w:cs="Arial"/>
          <w:sz w:val="24"/>
          <w:szCs w:val="24"/>
        </w:rPr>
        <w:t xml:space="preserve">: self-confidence, perceptive, self-assurance, </w:t>
      </w:r>
      <w:r w:rsidR="00515A80" w:rsidRPr="00B325A0">
        <w:rPr>
          <w:rFonts w:ascii="Arial" w:hAnsi="Arial" w:cs="Arial"/>
          <w:sz w:val="24"/>
          <w:szCs w:val="24"/>
        </w:rPr>
        <w:t>determination,</w:t>
      </w:r>
      <w:r w:rsidR="000141F9" w:rsidRPr="00B325A0">
        <w:rPr>
          <w:rFonts w:ascii="Arial" w:hAnsi="Arial" w:cs="Arial"/>
          <w:sz w:val="24"/>
          <w:szCs w:val="24"/>
        </w:rPr>
        <w:t xml:space="preserve"> and conscientiousness. </w:t>
      </w:r>
      <w:proofErr w:type="gramStart"/>
      <w:r w:rsidR="000141F9" w:rsidRPr="00B325A0">
        <w:rPr>
          <w:rFonts w:ascii="Arial" w:hAnsi="Arial" w:cs="Arial"/>
          <w:sz w:val="24"/>
          <w:szCs w:val="24"/>
        </w:rPr>
        <w:t>This being said I</w:t>
      </w:r>
      <w:proofErr w:type="gramEnd"/>
      <w:r w:rsidR="000141F9" w:rsidRPr="00B325A0">
        <w:rPr>
          <w:rFonts w:ascii="Arial" w:hAnsi="Arial" w:cs="Arial"/>
          <w:sz w:val="24"/>
          <w:szCs w:val="24"/>
        </w:rPr>
        <w:t xml:space="preserve"> can and will continue to work on all traits even the traits I am scoring high in to become a better leader.</w:t>
      </w:r>
      <w:r w:rsidR="009654E5" w:rsidRPr="00B325A0">
        <w:rPr>
          <w:rFonts w:ascii="Arial" w:hAnsi="Arial" w:cs="Arial"/>
          <w:sz w:val="24"/>
          <w:szCs w:val="24"/>
        </w:rPr>
        <w:t xml:space="preserve"> </w:t>
      </w:r>
    </w:p>
    <w:p w14:paraId="1A82C051" w14:textId="71CA1545" w:rsidR="00DC607E" w:rsidRPr="00B325A0" w:rsidRDefault="0009057B" w:rsidP="00B325A0">
      <w:pPr>
        <w:spacing w:line="240" w:lineRule="auto"/>
        <w:rPr>
          <w:rFonts w:ascii="Arial" w:hAnsi="Arial" w:cs="Arial"/>
          <w:sz w:val="24"/>
          <w:szCs w:val="24"/>
          <w:lang w:val="en-US"/>
        </w:rPr>
      </w:pPr>
      <w:r w:rsidRPr="00B325A0">
        <w:rPr>
          <w:rFonts w:ascii="Arial" w:hAnsi="Arial" w:cs="Arial"/>
          <w:sz w:val="24"/>
          <w:szCs w:val="24"/>
        </w:rPr>
        <w:t>Leadership traits are essential qualities that make effective leaders in the workplace. Whether you are managing a team, a department or an entire company, these traits allow you to guide people and projects to success. The most important leadership qualities involve </w:t>
      </w:r>
      <w:r w:rsidR="00EC2A8B" w:rsidRPr="00B325A0">
        <w:rPr>
          <w:rFonts w:ascii="Arial" w:hAnsi="Arial" w:cs="Arial"/>
          <w:sz w:val="24"/>
          <w:szCs w:val="24"/>
        </w:rPr>
        <w:t xml:space="preserve">‘soft skills’ </w:t>
      </w:r>
      <w:r w:rsidRPr="00B325A0">
        <w:rPr>
          <w:rFonts w:ascii="Arial" w:hAnsi="Arial" w:cs="Arial"/>
          <w:sz w:val="24"/>
          <w:szCs w:val="24"/>
        </w:rPr>
        <w:t>rather than technical knowledge or industry-specific experience, making leadership traits critical in nearly every occupation.</w:t>
      </w:r>
      <w:r w:rsidR="00EC2A8B" w:rsidRPr="00B325A0">
        <w:rPr>
          <w:rFonts w:ascii="Arial" w:hAnsi="Arial" w:cs="Arial"/>
          <w:sz w:val="24"/>
          <w:szCs w:val="24"/>
        </w:rPr>
        <w:t xml:space="preserve"> </w:t>
      </w:r>
      <w:r w:rsidR="00EC2A8B" w:rsidRPr="00B325A0">
        <w:rPr>
          <w:rFonts w:ascii="Arial" w:hAnsi="Arial" w:cs="Arial"/>
          <w:sz w:val="24"/>
          <w:szCs w:val="24"/>
        </w:rPr>
        <w:t>To become an effective leader, you should strive to become an </w:t>
      </w:r>
      <w:r w:rsidR="00EC2A8B" w:rsidRPr="00B325A0">
        <w:rPr>
          <w:rFonts w:ascii="Arial" w:hAnsi="Arial" w:cs="Arial"/>
          <w:sz w:val="24"/>
          <w:szCs w:val="24"/>
        </w:rPr>
        <w:t xml:space="preserve">expert in your field </w:t>
      </w:r>
      <w:r w:rsidR="00EC2A8B" w:rsidRPr="00B325A0">
        <w:rPr>
          <w:rFonts w:ascii="Arial" w:hAnsi="Arial" w:cs="Arial"/>
          <w:sz w:val="24"/>
          <w:szCs w:val="24"/>
        </w:rPr>
        <w:t xml:space="preserve">and aim to </w:t>
      </w:r>
      <w:r w:rsidR="00050CBD" w:rsidRPr="00B325A0">
        <w:rPr>
          <w:rFonts w:ascii="Arial" w:hAnsi="Arial" w:cs="Arial"/>
          <w:sz w:val="24"/>
          <w:szCs w:val="24"/>
        </w:rPr>
        <w:t>gain</w:t>
      </w:r>
      <w:r w:rsidR="00EC2A8B" w:rsidRPr="00B325A0">
        <w:rPr>
          <w:rFonts w:ascii="Arial" w:hAnsi="Arial" w:cs="Arial"/>
          <w:sz w:val="24"/>
          <w:szCs w:val="24"/>
        </w:rPr>
        <w:t xml:space="preserve"> essential leadership qualities</w:t>
      </w:r>
      <w:r w:rsidR="00050CBD" w:rsidRPr="00B325A0">
        <w:rPr>
          <w:rFonts w:ascii="Arial" w:hAnsi="Arial" w:cs="Arial"/>
          <w:sz w:val="24"/>
          <w:szCs w:val="24"/>
        </w:rPr>
        <w:t xml:space="preserve"> such as the traits mentioned above. </w:t>
      </w:r>
      <w:r w:rsidR="006178CF" w:rsidRPr="00B325A0">
        <w:rPr>
          <w:rFonts w:ascii="Arial" w:hAnsi="Arial" w:cs="Arial"/>
          <w:sz w:val="24"/>
          <w:szCs w:val="24"/>
        </w:rPr>
        <w:t>(Appendix one).</w:t>
      </w:r>
    </w:p>
    <w:p w14:paraId="1BA1D818" w14:textId="77777777" w:rsidR="006178CF" w:rsidRPr="00B325A0" w:rsidRDefault="006178CF" w:rsidP="00B325A0">
      <w:pPr>
        <w:spacing w:line="240" w:lineRule="auto"/>
        <w:rPr>
          <w:rFonts w:ascii="Arial" w:hAnsi="Arial" w:cs="Arial"/>
          <w:sz w:val="24"/>
          <w:szCs w:val="24"/>
          <w:lang w:val="en-US"/>
        </w:rPr>
      </w:pPr>
    </w:p>
    <w:p w14:paraId="637BCA31" w14:textId="5DD796F1" w:rsidR="00416114" w:rsidRPr="00B14CE7" w:rsidRDefault="00B01F03" w:rsidP="00B325A0">
      <w:pPr>
        <w:pStyle w:val="Heading3"/>
        <w:spacing w:line="240" w:lineRule="auto"/>
        <w:rPr>
          <w:rFonts w:ascii="Arial" w:hAnsi="Arial" w:cs="Arial"/>
          <w:color w:val="5B9BD5" w:themeColor="accent1"/>
        </w:rPr>
      </w:pPr>
      <w:bookmarkStart w:id="12" w:name="_Toc139738238"/>
      <w:r w:rsidRPr="00B14CE7">
        <w:rPr>
          <w:rFonts w:ascii="Arial" w:hAnsi="Arial" w:cs="Arial"/>
          <w:color w:val="5B9BD5" w:themeColor="accent1"/>
        </w:rPr>
        <w:t>Conceptualizing Leadership</w:t>
      </w:r>
      <w:bookmarkEnd w:id="12"/>
      <w:r w:rsidRPr="00B14CE7">
        <w:rPr>
          <w:rFonts w:ascii="Arial" w:hAnsi="Arial" w:cs="Arial"/>
          <w:color w:val="5B9BD5" w:themeColor="accent1"/>
        </w:rPr>
        <w:t xml:space="preserve"> </w:t>
      </w:r>
    </w:p>
    <w:p w14:paraId="7C47D22F" w14:textId="77777777" w:rsidR="0008440E" w:rsidRPr="00B325A0" w:rsidRDefault="0008440E" w:rsidP="00B325A0">
      <w:pPr>
        <w:spacing w:line="240" w:lineRule="auto"/>
        <w:rPr>
          <w:rFonts w:ascii="Arial" w:hAnsi="Arial" w:cs="Arial"/>
          <w:sz w:val="24"/>
          <w:szCs w:val="24"/>
        </w:rPr>
      </w:pPr>
    </w:p>
    <w:p w14:paraId="335B375F" w14:textId="086195DF" w:rsidR="0008440E" w:rsidRPr="00B325A0" w:rsidRDefault="0008440E" w:rsidP="00B325A0">
      <w:pPr>
        <w:spacing w:line="240" w:lineRule="auto"/>
        <w:rPr>
          <w:rFonts w:ascii="Arial" w:hAnsi="Arial" w:cs="Arial"/>
          <w:sz w:val="24"/>
          <w:szCs w:val="24"/>
        </w:rPr>
      </w:pPr>
      <w:r w:rsidRPr="00B325A0">
        <w:rPr>
          <w:rFonts w:ascii="Arial" w:hAnsi="Arial" w:cs="Arial"/>
          <w:sz w:val="24"/>
          <w:szCs w:val="24"/>
        </w:rPr>
        <w:t xml:space="preserve">According to </w:t>
      </w:r>
      <w:r w:rsidRPr="00B325A0">
        <w:rPr>
          <w:rFonts w:ascii="Arial" w:hAnsi="Arial" w:cs="Arial"/>
          <w:sz w:val="24"/>
          <w:szCs w:val="24"/>
        </w:rPr>
        <w:t>Prince (2019)</w:t>
      </w:r>
      <w:r w:rsidRPr="00B325A0">
        <w:rPr>
          <w:rFonts w:ascii="Arial" w:hAnsi="Arial" w:cs="Arial"/>
          <w:sz w:val="24"/>
          <w:szCs w:val="24"/>
        </w:rPr>
        <w:t xml:space="preserve"> </w:t>
      </w:r>
      <w:r w:rsidR="00B20E78" w:rsidRPr="00B325A0">
        <w:rPr>
          <w:rFonts w:ascii="Arial" w:hAnsi="Arial" w:cs="Arial"/>
          <w:sz w:val="24"/>
          <w:szCs w:val="24"/>
        </w:rPr>
        <w:t>the definition of concept</w:t>
      </w:r>
      <w:r w:rsidR="006E5EFB" w:rsidRPr="00B325A0">
        <w:rPr>
          <w:rFonts w:ascii="Arial" w:hAnsi="Arial" w:cs="Arial"/>
          <w:sz w:val="24"/>
          <w:szCs w:val="24"/>
        </w:rPr>
        <w:t xml:space="preserve">ualizing leadership is the focus on group progress, a personality perspective, an act of </w:t>
      </w:r>
      <w:r w:rsidR="00A8385C" w:rsidRPr="00B325A0">
        <w:rPr>
          <w:rFonts w:ascii="Arial" w:hAnsi="Arial" w:cs="Arial"/>
          <w:sz w:val="24"/>
          <w:szCs w:val="24"/>
        </w:rPr>
        <w:t>behaviour and</w:t>
      </w:r>
      <w:r w:rsidR="006E5EFB" w:rsidRPr="00B325A0">
        <w:rPr>
          <w:rFonts w:ascii="Arial" w:hAnsi="Arial" w:cs="Arial"/>
          <w:sz w:val="24"/>
          <w:szCs w:val="24"/>
        </w:rPr>
        <w:t xml:space="preserve"> </w:t>
      </w:r>
      <w:r w:rsidR="004943DB" w:rsidRPr="00B325A0">
        <w:rPr>
          <w:rFonts w:ascii="Arial" w:hAnsi="Arial" w:cs="Arial"/>
          <w:sz w:val="24"/>
          <w:szCs w:val="24"/>
        </w:rPr>
        <w:t>a tool to achieve goals</w:t>
      </w:r>
      <w:r w:rsidR="00A8385C" w:rsidRPr="00B325A0">
        <w:rPr>
          <w:rFonts w:ascii="Arial" w:hAnsi="Arial" w:cs="Arial"/>
          <w:sz w:val="24"/>
          <w:szCs w:val="24"/>
        </w:rPr>
        <w:t>.</w:t>
      </w:r>
      <w:r w:rsidR="004943DB" w:rsidRPr="00B325A0">
        <w:rPr>
          <w:rFonts w:ascii="Arial" w:hAnsi="Arial" w:cs="Arial"/>
          <w:sz w:val="24"/>
          <w:szCs w:val="24"/>
        </w:rPr>
        <w:t xml:space="preserve"> </w:t>
      </w:r>
      <w:r w:rsidR="00A8385C" w:rsidRPr="00B325A0">
        <w:rPr>
          <w:rFonts w:ascii="Arial" w:hAnsi="Arial" w:cs="Arial"/>
          <w:sz w:val="24"/>
          <w:szCs w:val="24"/>
        </w:rPr>
        <w:t>T</w:t>
      </w:r>
      <w:r w:rsidRPr="00B325A0">
        <w:rPr>
          <w:rFonts w:ascii="Arial" w:hAnsi="Arial" w:cs="Arial"/>
          <w:sz w:val="24"/>
          <w:szCs w:val="24"/>
        </w:rPr>
        <w:t xml:space="preserve">here are six main </w:t>
      </w:r>
      <w:r w:rsidR="000F4448" w:rsidRPr="00B325A0">
        <w:rPr>
          <w:rFonts w:ascii="Arial" w:hAnsi="Arial" w:cs="Arial"/>
          <w:sz w:val="24"/>
          <w:szCs w:val="24"/>
        </w:rPr>
        <w:t>emphases</w:t>
      </w:r>
      <w:r w:rsidRPr="00B325A0">
        <w:rPr>
          <w:rFonts w:ascii="Arial" w:hAnsi="Arial" w:cs="Arial"/>
          <w:sz w:val="24"/>
          <w:szCs w:val="24"/>
        </w:rPr>
        <w:t xml:space="preserve"> on conceptualizing leadership. These are trai</w:t>
      </w:r>
      <w:r w:rsidR="00A8385C" w:rsidRPr="00B325A0">
        <w:rPr>
          <w:rFonts w:ascii="Arial" w:hAnsi="Arial" w:cs="Arial"/>
          <w:sz w:val="24"/>
          <w:szCs w:val="24"/>
        </w:rPr>
        <w:t xml:space="preserve">t emphasis, ability emphasis, </w:t>
      </w:r>
      <w:r w:rsidR="00793AC9" w:rsidRPr="00B325A0">
        <w:rPr>
          <w:rFonts w:ascii="Arial" w:hAnsi="Arial" w:cs="Arial"/>
          <w:sz w:val="24"/>
          <w:szCs w:val="24"/>
        </w:rPr>
        <w:t xml:space="preserve">skill emphasis, behaviour emphasis, relationship emphasis and process emphasis. </w:t>
      </w:r>
    </w:p>
    <w:p w14:paraId="60ABF1AF" w14:textId="51C1B85A" w:rsidR="000F4448" w:rsidRPr="00B325A0" w:rsidRDefault="00793AC9" w:rsidP="00B325A0">
      <w:pPr>
        <w:spacing w:line="240" w:lineRule="auto"/>
        <w:rPr>
          <w:rFonts w:ascii="Arial" w:hAnsi="Arial" w:cs="Arial"/>
          <w:sz w:val="24"/>
          <w:szCs w:val="24"/>
        </w:rPr>
      </w:pPr>
      <w:r w:rsidRPr="00B325A0">
        <w:rPr>
          <w:rFonts w:ascii="Arial" w:hAnsi="Arial" w:cs="Arial"/>
          <w:sz w:val="24"/>
          <w:szCs w:val="24"/>
        </w:rPr>
        <w:t>Upon completion of the conceptualizing leadership self-</w:t>
      </w:r>
      <w:r w:rsidR="000F4448" w:rsidRPr="00B325A0">
        <w:rPr>
          <w:rFonts w:ascii="Arial" w:hAnsi="Arial" w:cs="Arial"/>
          <w:sz w:val="24"/>
          <w:szCs w:val="24"/>
        </w:rPr>
        <w:t>assessment,</w:t>
      </w:r>
      <w:r w:rsidRPr="00B325A0">
        <w:rPr>
          <w:rFonts w:ascii="Arial" w:hAnsi="Arial" w:cs="Arial"/>
          <w:sz w:val="24"/>
          <w:szCs w:val="24"/>
        </w:rPr>
        <w:t xml:space="preserve"> I scored high in skill emphasis and behaviour emphasis</w:t>
      </w:r>
      <w:r w:rsidR="000F4448" w:rsidRPr="00B325A0">
        <w:rPr>
          <w:rFonts w:ascii="Arial" w:hAnsi="Arial" w:cs="Arial"/>
          <w:sz w:val="24"/>
          <w:szCs w:val="24"/>
        </w:rPr>
        <w:t xml:space="preserve">. </w:t>
      </w:r>
      <w:r w:rsidR="000F4448" w:rsidRPr="00B325A0">
        <w:rPr>
          <w:rFonts w:ascii="Arial" w:hAnsi="Arial" w:cs="Arial"/>
          <w:sz w:val="24"/>
          <w:szCs w:val="24"/>
        </w:rPr>
        <w:t xml:space="preserve">The skills approach to leadership focuses on the belief that certain abilities, </w:t>
      </w:r>
      <w:r w:rsidR="008015D0" w:rsidRPr="00B325A0">
        <w:rPr>
          <w:rFonts w:ascii="Arial" w:hAnsi="Arial" w:cs="Arial"/>
          <w:sz w:val="24"/>
          <w:szCs w:val="24"/>
        </w:rPr>
        <w:t>knowledge,</w:t>
      </w:r>
      <w:r w:rsidR="000F4448" w:rsidRPr="00B325A0">
        <w:rPr>
          <w:rFonts w:ascii="Arial" w:hAnsi="Arial" w:cs="Arial"/>
          <w:sz w:val="24"/>
          <w:szCs w:val="24"/>
        </w:rPr>
        <w:t xml:space="preserve"> and skills that can be learned or developed. Leadership includes many different skills that an individual can not only always possess but also can be taught since they all play a part in being a leader. Leaders are not always going to use same approach all the time in all situations, but it is understood that different types of leaders use these different skills to accomplish their goals. The three skills technical, </w:t>
      </w:r>
      <w:proofErr w:type="gramStart"/>
      <w:r w:rsidR="000F4448" w:rsidRPr="00B325A0">
        <w:rPr>
          <w:rFonts w:ascii="Arial" w:hAnsi="Arial" w:cs="Arial"/>
          <w:sz w:val="24"/>
          <w:szCs w:val="24"/>
        </w:rPr>
        <w:t>human</w:t>
      </w:r>
      <w:proofErr w:type="gramEnd"/>
      <w:r w:rsidR="000F4448" w:rsidRPr="00B325A0">
        <w:rPr>
          <w:rFonts w:ascii="Arial" w:hAnsi="Arial" w:cs="Arial"/>
          <w:sz w:val="24"/>
          <w:szCs w:val="24"/>
        </w:rPr>
        <w:t xml:space="preserve"> and conceptual skills are important to all leaders</w:t>
      </w:r>
      <w:r w:rsidR="00AB0862" w:rsidRPr="00B325A0">
        <w:rPr>
          <w:rFonts w:ascii="Arial" w:hAnsi="Arial" w:cs="Arial"/>
          <w:sz w:val="24"/>
          <w:szCs w:val="24"/>
        </w:rPr>
        <w:t xml:space="preserve">. </w:t>
      </w:r>
    </w:p>
    <w:p w14:paraId="13C87C3D" w14:textId="67195B4A" w:rsidR="00982C47" w:rsidRPr="00B325A0" w:rsidRDefault="004D7344" w:rsidP="00B325A0">
      <w:pPr>
        <w:spacing w:line="240" w:lineRule="auto"/>
        <w:rPr>
          <w:rFonts w:ascii="Arial" w:hAnsi="Arial" w:cs="Arial"/>
          <w:sz w:val="24"/>
          <w:szCs w:val="24"/>
        </w:rPr>
      </w:pPr>
      <w:r w:rsidRPr="00B325A0">
        <w:rPr>
          <w:rFonts w:ascii="Arial" w:hAnsi="Arial" w:cs="Arial"/>
          <w:sz w:val="24"/>
          <w:szCs w:val="24"/>
          <w:shd w:val="clear" w:color="auto" w:fill="FFFFFF"/>
        </w:rPr>
        <w:t xml:space="preserve">According to </w:t>
      </w:r>
      <w:r w:rsidRPr="00B325A0">
        <w:rPr>
          <w:rFonts w:ascii="Arial" w:hAnsi="Arial" w:cs="Arial"/>
          <w:sz w:val="24"/>
          <w:szCs w:val="24"/>
          <w:shd w:val="clear" w:color="auto" w:fill="FFFFFF"/>
        </w:rPr>
        <w:t>Cherry (2022)</w:t>
      </w:r>
      <w:r w:rsidRPr="00B325A0">
        <w:rPr>
          <w:rFonts w:ascii="Arial" w:hAnsi="Arial" w:cs="Arial"/>
          <w:sz w:val="24"/>
          <w:szCs w:val="24"/>
          <w:shd w:val="clear" w:color="auto" w:fill="FFFFFF"/>
        </w:rPr>
        <w:t xml:space="preserve"> behaviourism</w:t>
      </w:r>
      <w:r w:rsidR="00BA4B3B" w:rsidRPr="00B325A0">
        <w:rPr>
          <w:rFonts w:ascii="Arial" w:hAnsi="Arial" w:cs="Arial"/>
          <w:sz w:val="24"/>
          <w:szCs w:val="24"/>
          <w:shd w:val="clear" w:color="auto" w:fill="FFFFFF"/>
        </w:rPr>
        <w:t xml:space="preserve"> is a theory of learning based on the idea that all </w:t>
      </w:r>
      <w:r w:rsidR="00400DA3" w:rsidRPr="00B325A0">
        <w:rPr>
          <w:rFonts w:ascii="Arial" w:hAnsi="Arial" w:cs="Arial"/>
          <w:sz w:val="24"/>
          <w:szCs w:val="24"/>
          <w:shd w:val="clear" w:color="auto" w:fill="FFFFFF"/>
        </w:rPr>
        <w:t>behaviours</w:t>
      </w:r>
      <w:r w:rsidR="00BA4B3B" w:rsidRPr="00B325A0">
        <w:rPr>
          <w:rFonts w:ascii="Arial" w:hAnsi="Arial" w:cs="Arial"/>
          <w:sz w:val="24"/>
          <w:szCs w:val="24"/>
          <w:shd w:val="clear" w:color="auto" w:fill="FFFFFF"/>
        </w:rPr>
        <w:t xml:space="preserve"> are acquired through conditioning, and conditioning occurs through</w:t>
      </w:r>
      <w:r w:rsidR="00400DA3" w:rsidRPr="00B325A0">
        <w:rPr>
          <w:rFonts w:ascii="Arial" w:hAnsi="Arial" w:cs="Arial"/>
          <w:sz w:val="24"/>
          <w:szCs w:val="24"/>
          <w:shd w:val="clear" w:color="auto" w:fill="FFFFFF"/>
        </w:rPr>
        <w:t xml:space="preserve"> interaction with the environment. </w:t>
      </w:r>
      <w:r w:rsidR="00BA4B3B" w:rsidRPr="00B325A0">
        <w:rPr>
          <w:rFonts w:ascii="Arial" w:hAnsi="Arial" w:cs="Arial"/>
          <w:sz w:val="24"/>
          <w:szCs w:val="24"/>
          <w:shd w:val="clear" w:color="auto" w:fill="FFFFFF"/>
        </w:rPr>
        <w:t xml:space="preserve"> </w:t>
      </w:r>
      <w:r w:rsidR="00400DA3" w:rsidRPr="00B325A0">
        <w:rPr>
          <w:rFonts w:ascii="Arial" w:hAnsi="Arial" w:cs="Arial"/>
          <w:sz w:val="24"/>
          <w:szCs w:val="24"/>
          <w:shd w:val="clear" w:color="auto" w:fill="FFFFFF"/>
        </w:rPr>
        <w:t>Behaviourists</w:t>
      </w:r>
      <w:r w:rsidR="00BA4B3B" w:rsidRPr="00B325A0">
        <w:rPr>
          <w:rFonts w:ascii="Arial" w:hAnsi="Arial" w:cs="Arial"/>
          <w:sz w:val="24"/>
          <w:szCs w:val="24"/>
          <w:shd w:val="clear" w:color="auto" w:fill="FFFFFF"/>
        </w:rPr>
        <w:t xml:space="preserve"> believe that our actions are shaped by environmental </w:t>
      </w:r>
      <w:r w:rsidR="00F82D51" w:rsidRPr="00B325A0">
        <w:rPr>
          <w:rFonts w:ascii="Arial" w:hAnsi="Arial" w:cs="Arial"/>
          <w:sz w:val="24"/>
          <w:szCs w:val="24"/>
          <w:shd w:val="clear" w:color="auto" w:fill="FFFFFF"/>
        </w:rPr>
        <w:t xml:space="preserve">stimulations. </w:t>
      </w:r>
      <w:r w:rsidR="00381D38" w:rsidRPr="00B325A0">
        <w:rPr>
          <w:rFonts w:ascii="Arial" w:hAnsi="Arial" w:cs="Arial"/>
          <w:sz w:val="24"/>
          <w:szCs w:val="24"/>
          <w:shd w:val="clear" w:color="auto" w:fill="FFFFFF"/>
        </w:rPr>
        <w:t>Behaviours can be taught through your childhood. For example, right and wrong and can also be t</w:t>
      </w:r>
      <w:r w:rsidR="00041B4E" w:rsidRPr="00B325A0">
        <w:rPr>
          <w:rFonts w:ascii="Arial" w:hAnsi="Arial" w:cs="Arial"/>
          <w:sz w:val="24"/>
          <w:szCs w:val="24"/>
          <w:shd w:val="clear" w:color="auto" w:fill="FFFFFF"/>
        </w:rPr>
        <w:t xml:space="preserve">aught within the </w:t>
      </w:r>
      <w:r w:rsidR="00EB0E0E" w:rsidRPr="00B325A0">
        <w:rPr>
          <w:rFonts w:ascii="Arial" w:hAnsi="Arial" w:cs="Arial"/>
          <w:sz w:val="24"/>
          <w:szCs w:val="24"/>
          <w:shd w:val="clear" w:color="auto" w:fill="FFFFFF"/>
        </w:rPr>
        <w:t>workplace</w:t>
      </w:r>
      <w:r w:rsidR="00041B4E" w:rsidRPr="00B325A0">
        <w:rPr>
          <w:rFonts w:ascii="Arial" w:hAnsi="Arial" w:cs="Arial"/>
          <w:sz w:val="24"/>
          <w:szCs w:val="24"/>
          <w:shd w:val="clear" w:color="auto" w:fill="FFFFFF"/>
        </w:rPr>
        <w:t xml:space="preserve"> by leadership and coaching. </w:t>
      </w:r>
      <w:r w:rsidR="00F82D51" w:rsidRPr="00B325A0">
        <w:rPr>
          <w:rFonts w:ascii="Arial" w:hAnsi="Arial" w:cs="Arial"/>
          <w:sz w:val="24"/>
          <w:szCs w:val="24"/>
          <w:shd w:val="clear" w:color="auto" w:fill="FFFFFF"/>
        </w:rPr>
        <w:t xml:space="preserve"> </w:t>
      </w:r>
      <w:r w:rsidR="00252968" w:rsidRPr="00B325A0">
        <w:rPr>
          <w:rFonts w:ascii="Arial" w:hAnsi="Arial" w:cs="Arial"/>
          <w:sz w:val="24"/>
          <w:szCs w:val="24"/>
          <w:shd w:val="clear" w:color="auto" w:fill="FFFFFF"/>
        </w:rPr>
        <w:t>(Appendix one).</w:t>
      </w:r>
    </w:p>
    <w:p w14:paraId="3ED18604" w14:textId="77777777" w:rsidR="00DC607E" w:rsidRPr="00B325A0" w:rsidRDefault="00DC607E" w:rsidP="00B325A0">
      <w:pPr>
        <w:spacing w:line="240" w:lineRule="auto"/>
        <w:rPr>
          <w:rFonts w:ascii="Arial" w:hAnsi="Arial" w:cs="Arial"/>
          <w:sz w:val="24"/>
          <w:szCs w:val="24"/>
        </w:rPr>
      </w:pPr>
    </w:p>
    <w:p w14:paraId="2F46E728" w14:textId="37D77E4E" w:rsidR="00FD7B2E" w:rsidRPr="00B14CE7" w:rsidRDefault="00FD7B2E" w:rsidP="00B325A0">
      <w:pPr>
        <w:pStyle w:val="Heading3"/>
        <w:spacing w:line="240" w:lineRule="auto"/>
        <w:rPr>
          <w:rFonts w:ascii="Arial" w:hAnsi="Arial" w:cs="Arial"/>
          <w:color w:val="5B9BD5" w:themeColor="accent1"/>
        </w:rPr>
      </w:pPr>
      <w:bookmarkStart w:id="13" w:name="_Toc139738239"/>
      <w:r w:rsidRPr="00B14CE7">
        <w:rPr>
          <w:rFonts w:ascii="Arial" w:hAnsi="Arial" w:cs="Arial"/>
          <w:color w:val="5B9BD5" w:themeColor="accent1"/>
        </w:rPr>
        <w:t>Conclusion</w:t>
      </w:r>
      <w:bookmarkEnd w:id="13"/>
      <w:r w:rsidRPr="00B14CE7">
        <w:rPr>
          <w:rFonts w:ascii="Arial" w:hAnsi="Arial" w:cs="Arial"/>
          <w:color w:val="5B9BD5" w:themeColor="accent1"/>
        </w:rPr>
        <w:t xml:space="preserve"> </w:t>
      </w:r>
    </w:p>
    <w:p w14:paraId="6B298428" w14:textId="77777777" w:rsidR="00DC607E" w:rsidRPr="00B325A0" w:rsidRDefault="00DC607E" w:rsidP="00B325A0">
      <w:pPr>
        <w:spacing w:line="240" w:lineRule="auto"/>
        <w:rPr>
          <w:rFonts w:ascii="Arial" w:hAnsi="Arial" w:cs="Arial"/>
          <w:sz w:val="24"/>
          <w:szCs w:val="24"/>
        </w:rPr>
      </w:pPr>
    </w:p>
    <w:p w14:paraId="490C9590" w14:textId="34855A04" w:rsidR="00041B4E" w:rsidRPr="00B325A0" w:rsidRDefault="00041B4E" w:rsidP="00B325A0">
      <w:pPr>
        <w:spacing w:line="240" w:lineRule="auto"/>
        <w:rPr>
          <w:rFonts w:ascii="Arial" w:hAnsi="Arial" w:cs="Arial"/>
          <w:sz w:val="24"/>
          <w:szCs w:val="24"/>
        </w:rPr>
      </w:pPr>
      <w:r w:rsidRPr="00B325A0">
        <w:rPr>
          <w:rFonts w:ascii="Arial" w:hAnsi="Arial" w:cs="Arial"/>
          <w:sz w:val="24"/>
          <w:szCs w:val="24"/>
        </w:rPr>
        <w:t xml:space="preserve">In conclusion </w:t>
      </w:r>
      <w:r w:rsidR="00180B5A" w:rsidRPr="00B325A0">
        <w:rPr>
          <w:rFonts w:ascii="Arial" w:hAnsi="Arial" w:cs="Arial"/>
          <w:sz w:val="24"/>
          <w:szCs w:val="24"/>
        </w:rPr>
        <w:t xml:space="preserve">all five self-assessments have been eye-opening for me to firstly clarify my strengths and weaknesses and then </w:t>
      </w:r>
      <w:r w:rsidR="00E316FF" w:rsidRPr="00B325A0">
        <w:rPr>
          <w:rFonts w:ascii="Arial" w:hAnsi="Arial" w:cs="Arial"/>
          <w:sz w:val="24"/>
          <w:szCs w:val="24"/>
        </w:rPr>
        <w:t>how to put into practice how to be a better leader</w:t>
      </w:r>
      <w:r w:rsidR="00697FBE" w:rsidRPr="00B325A0">
        <w:rPr>
          <w:rFonts w:ascii="Arial" w:hAnsi="Arial" w:cs="Arial"/>
          <w:sz w:val="24"/>
          <w:szCs w:val="24"/>
        </w:rPr>
        <w:t xml:space="preserve">. It is clear from all outcomes that </w:t>
      </w:r>
      <w:r w:rsidR="00FE18E7" w:rsidRPr="00B325A0">
        <w:rPr>
          <w:rFonts w:ascii="Arial" w:hAnsi="Arial" w:cs="Arial"/>
          <w:sz w:val="24"/>
          <w:szCs w:val="24"/>
        </w:rPr>
        <w:t xml:space="preserve">I like to work in a conflict-free workplace where employees are trusted to do complete their tasks/roles </w:t>
      </w:r>
      <w:r w:rsidR="00867858" w:rsidRPr="00B325A0">
        <w:rPr>
          <w:rFonts w:ascii="Arial" w:hAnsi="Arial" w:cs="Arial"/>
          <w:sz w:val="24"/>
          <w:szCs w:val="24"/>
        </w:rPr>
        <w:t xml:space="preserve">to a high standard without being </w:t>
      </w:r>
      <w:r w:rsidR="00867858" w:rsidRPr="00B325A0">
        <w:rPr>
          <w:rFonts w:ascii="Arial" w:hAnsi="Arial" w:cs="Arial"/>
          <w:sz w:val="24"/>
          <w:szCs w:val="24"/>
        </w:rPr>
        <w:lastRenderedPageBreak/>
        <w:t xml:space="preserve">micromanaged. I agree that empowerment is essential to a happy and </w:t>
      </w:r>
      <w:r w:rsidR="00A831F6" w:rsidRPr="00B325A0">
        <w:rPr>
          <w:rFonts w:ascii="Arial" w:hAnsi="Arial" w:cs="Arial"/>
          <w:sz w:val="24"/>
          <w:szCs w:val="24"/>
        </w:rPr>
        <w:t xml:space="preserve">driven team, by giving your team empowerment you will see </w:t>
      </w:r>
      <w:r w:rsidR="00EB0E0E" w:rsidRPr="00B325A0">
        <w:rPr>
          <w:rFonts w:ascii="Arial" w:hAnsi="Arial" w:cs="Arial"/>
          <w:sz w:val="24"/>
          <w:szCs w:val="24"/>
        </w:rPr>
        <w:t xml:space="preserve">performances heighten. </w:t>
      </w:r>
    </w:p>
    <w:p w14:paraId="062F464F" w14:textId="77777777" w:rsidR="00DC607E" w:rsidRPr="00B325A0" w:rsidRDefault="00DC607E" w:rsidP="00B325A0">
      <w:pPr>
        <w:spacing w:line="240" w:lineRule="auto"/>
        <w:rPr>
          <w:rFonts w:ascii="Arial" w:hAnsi="Arial" w:cs="Arial"/>
          <w:sz w:val="24"/>
          <w:szCs w:val="24"/>
        </w:rPr>
      </w:pPr>
    </w:p>
    <w:p w14:paraId="23B056D3" w14:textId="22C27175" w:rsidR="00A6426C" w:rsidRPr="00B14CE7" w:rsidRDefault="00A6426C" w:rsidP="00B325A0">
      <w:pPr>
        <w:pStyle w:val="Heading2"/>
        <w:spacing w:line="240" w:lineRule="auto"/>
        <w:rPr>
          <w:rFonts w:ascii="Arial" w:hAnsi="Arial" w:cs="Arial"/>
          <w:color w:val="5B9BD5" w:themeColor="accent1"/>
          <w:sz w:val="24"/>
          <w:szCs w:val="24"/>
        </w:rPr>
      </w:pPr>
      <w:bookmarkStart w:id="14" w:name="_Toc139738240"/>
      <w:r w:rsidRPr="00B14CE7">
        <w:rPr>
          <w:rFonts w:ascii="Arial" w:hAnsi="Arial" w:cs="Arial"/>
          <w:color w:val="5B9BD5" w:themeColor="accent1"/>
          <w:sz w:val="24"/>
          <w:szCs w:val="24"/>
        </w:rPr>
        <w:t xml:space="preserve">Assess your own ability to set direction, motivate, </w:t>
      </w:r>
      <w:r w:rsidR="00FD7B2E" w:rsidRPr="00B14CE7">
        <w:rPr>
          <w:rFonts w:ascii="Arial" w:hAnsi="Arial" w:cs="Arial"/>
          <w:color w:val="5B9BD5" w:themeColor="accent1"/>
          <w:sz w:val="24"/>
          <w:szCs w:val="24"/>
        </w:rPr>
        <w:t>delegate,</w:t>
      </w:r>
      <w:r w:rsidRPr="00B14CE7">
        <w:rPr>
          <w:rFonts w:ascii="Arial" w:hAnsi="Arial" w:cs="Arial"/>
          <w:color w:val="5B9BD5" w:themeColor="accent1"/>
          <w:sz w:val="24"/>
          <w:szCs w:val="24"/>
        </w:rPr>
        <w:t xml:space="preserve"> and empower others to bring about a workplace change.</w:t>
      </w:r>
      <w:bookmarkEnd w:id="14"/>
      <w:r w:rsidRPr="00B14CE7">
        <w:rPr>
          <w:rFonts w:ascii="Arial" w:hAnsi="Arial" w:cs="Arial"/>
          <w:color w:val="5B9BD5" w:themeColor="accent1"/>
          <w:sz w:val="24"/>
          <w:szCs w:val="24"/>
        </w:rPr>
        <w:t xml:space="preserve"> </w:t>
      </w:r>
    </w:p>
    <w:p w14:paraId="60416C50" w14:textId="77777777" w:rsidR="00DC607E" w:rsidRDefault="00DC607E" w:rsidP="00B325A0">
      <w:pPr>
        <w:spacing w:line="240" w:lineRule="auto"/>
        <w:rPr>
          <w:rFonts w:ascii="Arial" w:hAnsi="Arial" w:cs="Arial"/>
          <w:sz w:val="24"/>
          <w:szCs w:val="24"/>
        </w:rPr>
      </w:pPr>
    </w:p>
    <w:p w14:paraId="2D0BAF16" w14:textId="44274FD3" w:rsidR="00B14CE7" w:rsidRDefault="00B14CE7" w:rsidP="00B325A0">
      <w:pPr>
        <w:spacing w:line="240" w:lineRule="auto"/>
        <w:rPr>
          <w:rFonts w:ascii="Arial" w:hAnsi="Arial" w:cs="Arial"/>
          <w:sz w:val="24"/>
          <w:szCs w:val="24"/>
        </w:rPr>
      </w:pPr>
      <w:r>
        <w:rPr>
          <w:rFonts w:ascii="Arial" w:hAnsi="Arial" w:cs="Arial"/>
          <w:sz w:val="24"/>
          <w:szCs w:val="24"/>
        </w:rPr>
        <w:t xml:space="preserve">Through </w:t>
      </w:r>
      <w:r w:rsidR="009D74E0">
        <w:rPr>
          <w:rFonts w:ascii="Arial" w:hAnsi="Arial" w:cs="Arial"/>
          <w:sz w:val="24"/>
          <w:szCs w:val="24"/>
        </w:rPr>
        <w:t xml:space="preserve">completing and </w:t>
      </w:r>
      <w:r>
        <w:rPr>
          <w:rFonts w:ascii="Arial" w:hAnsi="Arial" w:cs="Arial"/>
          <w:sz w:val="24"/>
          <w:szCs w:val="24"/>
        </w:rPr>
        <w:t xml:space="preserve">assessing my ability to set direction, motivate, </w:t>
      </w:r>
      <w:proofErr w:type="gramStart"/>
      <w:r>
        <w:rPr>
          <w:rFonts w:ascii="Arial" w:hAnsi="Arial" w:cs="Arial"/>
          <w:sz w:val="24"/>
          <w:szCs w:val="24"/>
        </w:rPr>
        <w:t>delegate</w:t>
      </w:r>
      <w:proofErr w:type="gramEnd"/>
      <w:r>
        <w:rPr>
          <w:rFonts w:ascii="Arial" w:hAnsi="Arial" w:cs="Arial"/>
          <w:sz w:val="24"/>
          <w:szCs w:val="24"/>
        </w:rPr>
        <w:t xml:space="preserve"> and empower</w:t>
      </w:r>
      <w:r w:rsidR="009D74E0">
        <w:rPr>
          <w:rFonts w:ascii="Arial" w:hAnsi="Arial" w:cs="Arial"/>
          <w:sz w:val="24"/>
          <w:szCs w:val="24"/>
        </w:rPr>
        <w:t xml:space="preserve"> other in the </w:t>
      </w:r>
      <w:r w:rsidR="00346503">
        <w:rPr>
          <w:rFonts w:ascii="Arial" w:hAnsi="Arial" w:cs="Arial"/>
          <w:sz w:val="24"/>
          <w:szCs w:val="24"/>
        </w:rPr>
        <w:t>workplace</w:t>
      </w:r>
      <w:r w:rsidR="009D74E0">
        <w:rPr>
          <w:rFonts w:ascii="Arial" w:hAnsi="Arial" w:cs="Arial"/>
          <w:sz w:val="24"/>
          <w:szCs w:val="24"/>
        </w:rPr>
        <w:t xml:space="preserve"> I will be able to acknowledge and work on my strengths and weaknesses</w:t>
      </w:r>
      <w:r w:rsidR="00346503">
        <w:rPr>
          <w:rFonts w:ascii="Arial" w:hAnsi="Arial" w:cs="Arial"/>
          <w:sz w:val="24"/>
          <w:szCs w:val="24"/>
        </w:rPr>
        <w:t xml:space="preserve"> to be able to better myself for my professional career. </w:t>
      </w:r>
    </w:p>
    <w:p w14:paraId="610A977E" w14:textId="77777777" w:rsidR="00346503" w:rsidRDefault="00346503" w:rsidP="00B325A0">
      <w:pPr>
        <w:spacing w:line="240" w:lineRule="auto"/>
        <w:rPr>
          <w:rFonts w:ascii="Arial" w:hAnsi="Arial" w:cs="Arial"/>
          <w:sz w:val="24"/>
          <w:szCs w:val="24"/>
        </w:rPr>
      </w:pPr>
    </w:p>
    <w:p w14:paraId="5B2CA92F" w14:textId="77777777" w:rsidR="00346503" w:rsidRPr="00B325A0" w:rsidRDefault="00346503" w:rsidP="00B325A0">
      <w:pPr>
        <w:spacing w:line="240" w:lineRule="auto"/>
        <w:rPr>
          <w:rFonts w:ascii="Arial" w:hAnsi="Arial" w:cs="Arial"/>
          <w:sz w:val="24"/>
          <w:szCs w:val="24"/>
        </w:rPr>
      </w:pPr>
    </w:p>
    <w:p w14:paraId="387C8132" w14:textId="270CA89F" w:rsidR="00A6426C" w:rsidRPr="00B14CE7" w:rsidRDefault="00A6426C" w:rsidP="00B325A0">
      <w:pPr>
        <w:pStyle w:val="Heading3"/>
        <w:spacing w:line="240" w:lineRule="auto"/>
        <w:rPr>
          <w:rFonts w:ascii="Arial" w:hAnsi="Arial" w:cs="Arial"/>
          <w:color w:val="5B9BD5" w:themeColor="accent1"/>
        </w:rPr>
      </w:pPr>
      <w:bookmarkStart w:id="15" w:name="_Toc139738241"/>
      <w:r w:rsidRPr="00B14CE7">
        <w:rPr>
          <w:rFonts w:ascii="Arial" w:hAnsi="Arial" w:cs="Arial"/>
          <w:color w:val="5B9BD5" w:themeColor="accent1"/>
        </w:rPr>
        <w:t>D</w:t>
      </w:r>
      <w:r w:rsidR="00FD7B2E" w:rsidRPr="00B14CE7">
        <w:rPr>
          <w:rFonts w:ascii="Arial" w:hAnsi="Arial" w:cs="Arial"/>
          <w:color w:val="5B9BD5" w:themeColor="accent1"/>
        </w:rPr>
        <w:t>irection</w:t>
      </w:r>
      <w:bookmarkEnd w:id="15"/>
    </w:p>
    <w:p w14:paraId="7A4CEFAA" w14:textId="77777777" w:rsidR="00901531" w:rsidRPr="00B325A0" w:rsidRDefault="00901531" w:rsidP="00B325A0">
      <w:pPr>
        <w:spacing w:line="240" w:lineRule="auto"/>
        <w:rPr>
          <w:rFonts w:ascii="Arial" w:hAnsi="Arial" w:cs="Arial"/>
          <w:sz w:val="24"/>
          <w:szCs w:val="24"/>
        </w:rPr>
      </w:pPr>
    </w:p>
    <w:p w14:paraId="4F21F74E" w14:textId="6A5BD508" w:rsidR="00285109" w:rsidRPr="00B325A0" w:rsidRDefault="00901531" w:rsidP="00B325A0">
      <w:pPr>
        <w:spacing w:line="240" w:lineRule="auto"/>
        <w:rPr>
          <w:rFonts w:ascii="Arial" w:eastAsia="Times New Roman" w:hAnsi="Arial" w:cs="Arial"/>
          <w:sz w:val="24"/>
          <w:szCs w:val="24"/>
        </w:rPr>
      </w:pPr>
      <w:r w:rsidRPr="00B325A0">
        <w:rPr>
          <w:rFonts w:ascii="Arial" w:eastAsia="Times New Roman" w:hAnsi="Arial" w:cs="Arial"/>
          <w:sz w:val="24"/>
          <w:szCs w:val="24"/>
        </w:rPr>
        <w:t xml:space="preserve">According to </w:t>
      </w:r>
      <w:proofErr w:type="spellStart"/>
      <w:r w:rsidRPr="00B325A0">
        <w:rPr>
          <w:rFonts w:ascii="Arial" w:eastAsia="Times New Roman" w:hAnsi="Arial" w:cs="Arial"/>
          <w:sz w:val="24"/>
          <w:szCs w:val="24"/>
        </w:rPr>
        <w:t>Haimann</w:t>
      </w:r>
      <w:proofErr w:type="spellEnd"/>
      <w:r w:rsidRPr="00B325A0">
        <w:rPr>
          <w:rFonts w:ascii="Arial" w:eastAsia="Times New Roman" w:hAnsi="Arial" w:cs="Arial"/>
          <w:sz w:val="24"/>
          <w:szCs w:val="24"/>
        </w:rPr>
        <w:t xml:space="preserve"> (1971) Direction is the process and technique of issuing instructions and making certain that operations are carried out as planned.</w:t>
      </w:r>
    </w:p>
    <w:p w14:paraId="14DC6065" w14:textId="686CB3D9" w:rsidR="00F825BF" w:rsidRPr="00B325A0" w:rsidRDefault="00F825BF" w:rsidP="00B325A0">
      <w:pPr>
        <w:spacing w:line="240" w:lineRule="auto"/>
        <w:rPr>
          <w:rFonts w:ascii="Arial" w:eastAsia="Times New Roman" w:hAnsi="Arial" w:cs="Arial"/>
          <w:sz w:val="24"/>
          <w:szCs w:val="24"/>
        </w:rPr>
      </w:pPr>
      <w:r w:rsidRPr="00B325A0">
        <w:rPr>
          <w:rFonts w:ascii="Arial" w:eastAsia="Times New Roman" w:hAnsi="Arial" w:cs="Arial"/>
          <w:sz w:val="24"/>
          <w:szCs w:val="24"/>
        </w:rPr>
        <w:t xml:space="preserve">After planning, organizing and staffing functions are completed in the context of a </w:t>
      </w:r>
      <w:r w:rsidR="007F1201" w:rsidRPr="00B325A0">
        <w:rPr>
          <w:rFonts w:ascii="Arial" w:eastAsia="Times New Roman" w:hAnsi="Arial" w:cs="Arial"/>
          <w:sz w:val="24"/>
          <w:szCs w:val="24"/>
        </w:rPr>
        <w:t xml:space="preserve">work </w:t>
      </w:r>
      <w:r w:rsidRPr="00B325A0">
        <w:rPr>
          <w:rFonts w:ascii="Arial" w:eastAsia="Times New Roman" w:hAnsi="Arial" w:cs="Arial"/>
          <w:sz w:val="24"/>
          <w:szCs w:val="24"/>
        </w:rPr>
        <w:t xml:space="preserve">cycle, directing function begins. Every </w:t>
      </w:r>
      <w:r w:rsidR="00900796" w:rsidRPr="00B325A0">
        <w:rPr>
          <w:rFonts w:ascii="Arial" w:eastAsia="Times New Roman" w:hAnsi="Arial" w:cs="Arial"/>
          <w:sz w:val="24"/>
          <w:szCs w:val="24"/>
        </w:rPr>
        <w:t>leader</w:t>
      </w:r>
      <w:r w:rsidRPr="00B325A0">
        <w:rPr>
          <w:rFonts w:ascii="Arial" w:eastAsia="Times New Roman" w:hAnsi="Arial" w:cs="Arial"/>
          <w:sz w:val="24"/>
          <w:szCs w:val="24"/>
        </w:rPr>
        <w:t xml:space="preserve"> </w:t>
      </w:r>
      <w:r w:rsidR="00900796" w:rsidRPr="00B325A0">
        <w:rPr>
          <w:rFonts w:ascii="Arial" w:eastAsia="Times New Roman" w:hAnsi="Arial" w:cs="Arial"/>
          <w:sz w:val="24"/>
          <w:szCs w:val="24"/>
        </w:rPr>
        <w:t>within the business</w:t>
      </w:r>
      <w:r w:rsidRPr="00B325A0">
        <w:rPr>
          <w:rFonts w:ascii="Arial" w:eastAsia="Times New Roman" w:hAnsi="Arial" w:cs="Arial"/>
          <w:sz w:val="24"/>
          <w:szCs w:val="24"/>
        </w:rPr>
        <w:t xml:space="preserve"> gives direction to</w:t>
      </w:r>
      <w:r w:rsidR="00900796" w:rsidRPr="00B325A0">
        <w:rPr>
          <w:rFonts w:ascii="Arial" w:eastAsia="Times New Roman" w:hAnsi="Arial" w:cs="Arial"/>
          <w:sz w:val="24"/>
          <w:szCs w:val="24"/>
        </w:rPr>
        <w:t xml:space="preserve"> their</w:t>
      </w:r>
      <w:r w:rsidR="007F1201" w:rsidRPr="00B325A0">
        <w:rPr>
          <w:rFonts w:ascii="Arial" w:eastAsia="Times New Roman" w:hAnsi="Arial" w:cs="Arial"/>
          <w:sz w:val="24"/>
          <w:szCs w:val="24"/>
        </w:rPr>
        <w:t xml:space="preserve"> </w:t>
      </w:r>
      <w:r w:rsidR="00900796" w:rsidRPr="00B325A0">
        <w:rPr>
          <w:rFonts w:ascii="Arial" w:eastAsia="Times New Roman" w:hAnsi="Arial" w:cs="Arial"/>
          <w:sz w:val="24"/>
          <w:szCs w:val="24"/>
        </w:rPr>
        <w:t>staff members</w:t>
      </w:r>
      <w:r w:rsidRPr="00B325A0">
        <w:rPr>
          <w:rFonts w:ascii="Arial" w:eastAsia="Times New Roman" w:hAnsi="Arial" w:cs="Arial"/>
          <w:sz w:val="24"/>
          <w:szCs w:val="24"/>
        </w:rPr>
        <w:t xml:space="preserve"> as superior and receives direction as subordinate from </w:t>
      </w:r>
      <w:r w:rsidR="007F1201" w:rsidRPr="00B325A0">
        <w:rPr>
          <w:rFonts w:ascii="Arial" w:eastAsia="Times New Roman" w:hAnsi="Arial" w:cs="Arial"/>
          <w:sz w:val="24"/>
          <w:szCs w:val="24"/>
        </w:rPr>
        <w:t>their</w:t>
      </w:r>
      <w:r w:rsidRPr="00B325A0">
        <w:rPr>
          <w:rFonts w:ascii="Arial" w:eastAsia="Times New Roman" w:hAnsi="Arial" w:cs="Arial"/>
          <w:sz w:val="24"/>
          <w:szCs w:val="24"/>
        </w:rPr>
        <w:t xml:space="preserve"> </w:t>
      </w:r>
      <w:r w:rsidR="007F1201" w:rsidRPr="00B325A0">
        <w:rPr>
          <w:rFonts w:ascii="Arial" w:eastAsia="Times New Roman" w:hAnsi="Arial" w:cs="Arial"/>
          <w:sz w:val="24"/>
          <w:szCs w:val="24"/>
        </w:rPr>
        <w:t>leader</w:t>
      </w:r>
      <w:r w:rsidRPr="00B325A0">
        <w:rPr>
          <w:rFonts w:ascii="Arial" w:eastAsia="Times New Roman" w:hAnsi="Arial" w:cs="Arial"/>
          <w:sz w:val="24"/>
          <w:szCs w:val="24"/>
        </w:rPr>
        <w:t>.</w:t>
      </w:r>
      <w:r w:rsidR="00D356DD" w:rsidRPr="00B325A0">
        <w:rPr>
          <w:rFonts w:ascii="Arial" w:eastAsia="Times New Roman" w:hAnsi="Arial" w:cs="Arial"/>
          <w:sz w:val="24"/>
          <w:szCs w:val="24"/>
        </w:rPr>
        <w:t xml:space="preserve"> </w:t>
      </w:r>
      <w:r w:rsidRPr="00B325A0">
        <w:rPr>
          <w:rFonts w:ascii="Arial" w:eastAsia="Times New Roman" w:hAnsi="Arial" w:cs="Arial"/>
          <w:sz w:val="24"/>
          <w:szCs w:val="24"/>
        </w:rPr>
        <w:t xml:space="preserve">Direction is the process in which the managers instruct, </w:t>
      </w:r>
      <w:proofErr w:type="gramStart"/>
      <w:r w:rsidRPr="00B325A0">
        <w:rPr>
          <w:rFonts w:ascii="Arial" w:eastAsia="Times New Roman" w:hAnsi="Arial" w:cs="Arial"/>
          <w:sz w:val="24"/>
          <w:szCs w:val="24"/>
        </w:rPr>
        <w:t>guide</w:t>
      </w:r>
      <w:proofErr w:type="gramEnd"/>
      <w:r w:rsidRPr="00B325A0">
        <w:rPr>
          <w:rFonts w:ascii="Arial" w:eastAsia="Times New Roman" w:hAnsi="Arial" w:cs="Arial"/>
          <w:sz w:val="24"/>
          <w:szCs w:val="24"/>
        </w:rPr>
        <w:t xml:space="preserve"> and oversee the performance</w:t>
      </w:r>
      <w:r w:rsidR="00D356DD" w:rsidRPr="00B325A0">
        <w:rPr>
          <w:rFonts w:ascii="Arial" w:eastAsia="Times New Roman" w:hAnsi="Arial" w:cs="Arial"/>
          <w:sz w:val="24"/>
          <w:szCs w:val="24"/>
        </w:rPr>
        <w:t xml:space="preserve"> </w:t>
      </w:r>
      <w:r w:rsidRPr="00B325A0">
        <w:rPr>
          <w:rFonts w:ascii="Arial" w:eastAsia="Times New Roman" w:hAnsi="Arial" w:cs="Arial"/>
          <w:sz w:val="24"/>
          <w:szCs w:val="24"/>
        </w:rPr>
        <w:t>is</w:t>
      </w:r>
      <w:r w:rsidR="00D356DD" w:rsidRPr="00B325A0">
        <w:rPr>
          <w:rFonts w:ascii="Arial" w:eastAsia="Times New Roman" w:hAnsi="Arial" w:cs="Arial"/>
          <w:sz w:val="24"/>
          <w:szCs w:val="24"/>
        </w:rPr>
        <w:t xml:space="preserve"> </w:t>
      </w:r>
      <w:r w:rsidRPr="00B325A0">
        <w:rPr>
          <w:rFonts w:ascii="Arial" w:eastAsia="Times New Roman" w:hAnsi="Arial" w:cs="Arial"/>
          <w:sz w:val="24"/>
          <w:szCs w:val="24"/>
        </w:rPr>
        <w:t xml:space="preserve">of the workers to achieve goals. </w:t>
      </w:r>
      <w:r w:rsidR="00D356DD" w:rsidRPr="00B325A0">
        <w:rPr>
          <w:rFonts w:ascii="Arial" w:eastAsia="Times New Roman" w:hAnsi="Arial" w:cs="Arial"/>
          <w:sz w:val="24"/>
          <w:szCs w:val="24"/>
        </w:rPr>
        <w:t>Leaders</w:t>
      </w:r>
      <w:r w:rsidRPr="00B325A0">
        <w:rPr>
          <w:rFonts w:ascii="Arial" w:eastAsia="Times New Roman" w:hAnsi="Arial" w:cs="Arial"/>
          <w:sz w:val="24"/>
          <w:szCs w:val="24"/>
        </w:rPr>
        <w:t xml:space="preserve"> play a significant role in</w:t>
      </w:r>
      <w:r w:rsidR="00D356DD" w:rsidRPr="00B325A0">
        <w:rPr>
          <w:rFonts w:ascii="Arial" w:eastAsia="Times New Roman" w:hAnsi="Arial" w:cs="Arial"/>
          <w:sz w:val="24"/>
          <w:szCs w:val="24"/>
        </w:rPr>
        <w:t xml:space="preserve"> </w:t>
      </w:r>
      <w:r w:rsidRPr="00B325A0">
        <w:rPr>
          <w:rFonts w:ascii="Arial" w:eastAsia="Times New Roman" w:hAnsi="Arial" w:cs="Arial"/>
          <w:sz w:val="24"/>
          <w:szCs w:val="24"/>
        </w:rPr>
        <w:t xml:space="preserve">direction by directing their </w:t>
      </w:r>
      <w:r w:rsidR="005B40B7" w:rsidRPr="00B325A0">
        <w:rPr>
          <w:rFonts w:ascii="Arial" w:eastAsia="Times New Roman" w:hAnsi="Arial" w:cs="Arial"/>
          <w:sz w:val="24"/>
          <w:szCs w:val="24"/>
        </w:rPr>
        <w:t>team</w:t>
      </w:r>
      <w:r w:rsidRPr="00B325A0">
        <w:rPr>
          <w:rFonts w:ascii="Arial" w:eastAsia="Times New Roman" w:hAnsi="Arial" w:cs="Arial"/>
          <w:sz w:val="24"/>
          <w:szCs w:val="24"/>
        </w:rPr>
        <w:t xml:space="preserve"> the way they should do their work to achieve</w:t>
      </w:r>
      <w:r w:rsidR="005B40B7" w:rsidRPr="00B325A0">
        <w:rPr>
          <w:rFonts w:ascii="Arial" w:eastAsia="Times New Roman" w:hAnsi="Arial" w:cs="Arial"/>
          <w:sz w:val="24"/>
          <w:szCs w:val="24"/>
        </w:rPr>
        <w:t xml:space="preserve"> </w:t>
      </w:r>
      <w:r w:rsidRPr="00B325A0">
        <w:rPr>
          <w:rFonts w:ascii="Arial" w:eastAsia="Times New Roman" w:hAnsi="Arial" w:cs="Arial"/>
          <w:sz w:val="24"/>
          <w:szCs w:val="24"/>
        </w:rPr>
        <w:t>directing th</w:t>
      </w:r>
      <w:r w:rsidR="005B40B7" w:rsidRPr="00B325A0">
        <w:rPr>
          <w:rFonts w:ascii="Arial" w:eastAsia="Times New Roman" w:hAnsi="Arial" w:cs="Arial"/>
          <w:sz w:val="24"/>
          <w:szCs w:val="24"/>
        </w:rPr>
        <w:t xml:space="preserve">e team as </w:t>
      </w:r>
      <w:r w:rsidRPr="00B325A0">
        <w:rPr>
          <w:rFonts w:ascii="Arial" w:eastAsia="Times New Roman" w:hAnsi="Arial" w:cs="Arial"/>
          <w:sz w:val="24"/>
          <w:szCs w:val="24"/>
        </w:rPr>
        <w:t xml:space="preserve">organizational objectives. It takes place after planning, </w:t>
      </w:r>
      <w:proofErr w:type="gramStart"/>
      <w:r w:rsidRPr="00B325A0">
        <w:rPr>
          <w:rFonts w:ascii="Arial" w:eastAsia="Times New Roman" w:hAnsi="Arial" w:cs="Arial"/>
          <w:sz w:val="24"/>
          <w:szCs w:val="24"/>
        </w:rPr>
        <w:t>organizing</w:t>
      </w:r>
      <w:proofErr w:type="gramEnd"/>
      <w:r w:rsidRPr="00B325A0">
        <w:rPr>
          <w:rFonts w:ascii="Arial" w:eastAsia="Times New Roman" w:hAnsi="Arial" w:cs="Arial"/>
          <w:sz w:val="24"/>
          <w:szCs w:val="24"/>
        </w:rPr>
        <w:t xml:space="preserve"> and</w:t>
      </w:r>
      <w:r w:rsidR="005148B2" w:rsidRPr="00B325A0">
        <w:rPr>
          <w:rFonts w:ascii="Arial" w:eastAsia="Times New Roman" w:hAnsi="Arial" w:cs="Arial"/>
          <w:sz w:val="24"/>
          <w:szCs w:val="24"/>
        </w:rPr>
        <w:t xml:space="preserve"> </w:t>
      </w:r>
      <w:r w:rsidRPr="00B325A0">
        <w:rPr>
          <w:rFonts w:ascii="Arial" w:eastAsia="Times New Roman" w:hAnsi="Arial" w:cs="Arial"/>
          <w:sz w:val="24"/>
          <w:szCs w:val="24"/>
        </w:rPr>
        <w:t>staffing. Directing</w:t>
      </w:r>
      <w:r w:rsidR="005148B2" w:rsidRPr="00B325A0">
        <w:rPr>
          <w:rFonts w:ascii="Arial" w:eastAsia="Times New Roman" w:hAnsi="Arial" w:cs="Arial"/>
          <w:sz w:val="24"/>
          <w:szCs w:val="24"/>
        </w:rPr>
        <w:t xml:space="preserve"> </w:t>
      </w:r>
      <w:r w:rsidRPr="00B325A0">
        <w:rPr>
          <w:rFonts w:ascii="Arial" w:eastAsia="Times New Roman" w:hAnsi="Arial" w:cs="Arial"/>
          <w:sz w:val="24"/>
          <w:szCs w:val="24"/>
        </w:rPr>
        <w:t>can either lead to success or failure.</w:t>
      </w:r>
      <w:r w:rsidR="001941C7" w:rsidRPr="00B325A0">
        <w:rPr>
          <w:rFonts w:ascii="Arial" w:eastAsia="Times New Roman" w:hAnsi="Arial" w:cs="Arial"/>
          <w:sz w:val="24"/>
          <w:szCs w:val="24"/>
        </w:rPr>
        <w:t xml:space="preserve"> However, to be a successful director </w:t>
      </w:r>
      <w:r w:rsidR="00E60257" w:rsidRPr="00B325A0">
        <w:rPr>
          <w:rFonts w:ascii="Arial" w:eastAsia="Times New Roman" w:hAnsi="Arial" w:cs="Arial"/>
          <w:sz w:val="24"/>
          <w:szCs w:val="24"/>
        </w:rPr>
        <w:t xml:space="preserve">it is important to </w:t>
      </w:r>
      <w:r w:rsidR="0050252E" w:rsidRPr="00B325A0">
        <w:rPr>
          <w:rFonts w:ascii="Arial" w:eastAsia="Times New Roman" w:hAnsi="Arial" w:cs="Arial"/>
          <w:sz w:val="24"/>
          <w:szCs w:val="24"/>
        </w:rPr>
        <w:t xml:space="preserve">perform at every level of management this means </w:t>
      </w:r>
      <w:r w:rsidR="002B005C" w:rsidRPr="00B325A0">
        <w:rPr>
          <w:rFonts w:ascii="Arial" w:eastAsia="Times New Roman" w:hAnsi="Arial" w:cs="Arial"/>
          <w:sz w:val="24"/>
          <w:szCs w:val="24"/>
        </w:rPr>
        <w:t xml:space="preserve">the leaders will provide guidance and inspiration to their team. A director must </w:t>
      </w:r>
      <w:r w:rsidR="005F4707" w:rsidRPr="00B325A0">
        <w:rPr>
          <w:rFonts w:ascii="Arial" w:eastAsia="Times New Roman" w:hAnsi="Arial" w:cs="Arial"/>
          <w:sz w:val="24"/>
          <w:szCs w:val="24"/>
        </w:rPr>
        <w:t xml:space="preserve">be </w:t>
      </w:r>
      <w:r w:rsidR="00920DEF" w:rsidRPr="00B325A0">
        <w:rPr>
          <w:rFonts w:ascii="Arial" w:eastAsia="Times New Roman" w:hAnsi="Arial" w:cs="Arial"/>
          <w:sz w:val="24"/>
          <w:szCs w:val="24"/>
        </w:rPr>
        <w:t>conscious</w:t>
      </w:r>
      <w:r w:rsidR="005F4707" w:rsidRPr="00B325A0">
        <w:rPr>
          <w:rFonts w:ascii="Arial" w:eastAsia="Times New Roman" w:hAnsi="Arial" w:cs="Arial"/>
          <w:sz w:val="24"/>
          <w:szCs w:val="24"/>
        </w:rPr>
        <w:t xml:space="preserve"> about process as it is required though the business</w:t>
      </w:r>
      <w:r w:rsidR="00920DEF" w:rsidRPr="00B325A0">
        <w:rPr>
          <w:rFonts w:ascii="Arial" w:eastAsia="Times New Roman" w:hAnsi="Arial" w:cs="Arial"/>
          <w:sz w:val="24"/>
          <w:szCs w:val="24"/>
        </w:rPr>
        <w:t xml:space="preserve">, direction will be initiated at the top level </w:t>
      </w:r>
      <w:proofErr w:type="spellStart"/>
      <w:r w:rsidR="00920DEF" w:rsidRPr="00B325A0">
        <w:rPr>
          <w:rFonts w:ascii="Arial" w:eastAsia="Times New Roman" w:hAnsi="Arial" w:cs="Arial"/>
          <w:sz w:val="24"/>
          <w:szCs w:val="24"/>
        </w:rPr>
        <w:t>eg.</w:t>
      </w:r>
      <w:proofErr w:type="spellEnd"/>
      <w:r w:rsidR="00920DEF" w:rsidRPr="00B325A0">
        <w:rPr>
          <w:rFonts w:ascii="Arial" w:eastAsia="Times New Roman" w:hAnsi="Arial" w:cs="Arial"/>
          <w:sz w:val="24"/>
          <w:szCs w:val="24"/>
        </w:rPr>
        <w:t xml:space="preserve"> CEO</w:t>
      </w:r>
      <w:r w:rsidR="007B0BE3" w:rsidRPr="00B325A0">
        <w:rPr>
          <w:rFonts w:ascii="Arial" w:eastAsia="Times New Roman" w:hAnsi="Arial" w:cs="Arial"/>
          <w:sz w:val="24"/>
          <w:szCs w:val="24"/>
        </w:rPr>
        <w:t xml:space="preserve"> and followed right through the business. Direction will serve dual purpose </w:t>
      </w:r>
      <w:r w:rsidR="000500C8" w:rsidRPr="00B325A0">
        <w:rPr>
          <w:rFonts w:ascii="Arial" w:eastAsia="Times New Roman" w:hAnsi="Arial" w:cs="Arial"/>
          <w:sz w:val="24"/>
          <w:szCs w:val="24"/>
        </w:rPr>
        <w:t xml:space="preserve">and aims to get things done by each team member not only the management. </w:t>
      </w:r>
    </w:p>
    <w:p w14:paraId="4F7F2D59" w14:textId="15B66FAA" w:rsidR="006E0861" w:rsidRPr="00B325A0" w:rsidRDefault="001D08FD" w:rsidP="00B325A0">
      <w:pPr>
        <w:spacing w:line="240" w:lineRule="auto"/>
        <w:rPr>
          <w:rFonts w:ascii="Arial" w:eastAsia="Times New Roman" w:hAnsi="Arial" w:cs="Arial"/>
          <w:sz w:val="24"/>
          <w:szCs w:val="24"/>
        </w:rPr>
      </w:pPr>
      <w:r w:rsidRPr="00B325A0">
        <w:rPr>
          <w:rFonts w:ascii="Arial" w:eastAsia="Times New Roman" w:hAnsi="Arial" w:cs="Arial"/>
          <w:sz w:val="24"/>
          <w:szCs w:val="24"/>
        </w:rPr>
        <w:t>The h</w:t>
      </w:r>
      <w:r w:rsidR="006E0861" w:rsidRPr="00B325A0">
        <w:rPr>
          <w:rFonts w:ascii="Arial" w:eastAsia="Times New Roman" w:hAnsi="Arial" w:cs="Arial"/>
          <w:sz w:val="24"/>
          <w:szCs w:val="24"/>
        </w:rPr>
        <w:t>uman factor is predominant in the managerial function of direction. Since direction is to</w:t>
      </w:r>
      <w:r w:rsidR="006178CF" w:rsidRPr="00B325A0">
        <w:rPr>
          <w:rFonts w:ascii="Arial" w:eastAsia="Times New Roman" w:hAnsi="Arial" w:cs="Arial"/>
          <w:sz w:val="24"/>
          <w:szCs w:val="24"/>
        </w:rPr>
        <w:t xml:space="preserve"> manage employees</w:t>
      </w:r>
      <w:r w:rsidR="006E0861" w:rsidRPr="00B325A0">
        <w:rPr>
          <w:rFonts w:ascii="Arial" w:eastAsia="Times New Roman" w:hAnsi="Arial" w:cs="Arial"/>
          <w:sz w:val="24"/>
          <w:szCs w:val="24"/>
        </w:rPr>
        <w:t>, who are emotional unpredictable and</w:t>
      </w:r>
      <w:r w:rsidR="00CE3168" w:rsidRPr="00B325A0">
        <w:rPr>
          <w:rFonts w:ascii="Arial" w:eastAsia="Times New Roman" w:hAnsi="Arial" w:cs="Arial"/>
          <w:sz w:val="24"/>
          <w:szCs w:val="24"/>
        </w:rPr>
        <w:t>/or</w:t>
      </w:r>
      <w:r w:rsidR="006E0861" w:rsidRPr="00B325A0">
        <w:rPr>
          <w:rFonts w:ascii="Arial" w:eastAsia="Times New Roman" w:hAnsi="Arial" w:cs="Arial"/>
          <w:sz w:val="24"/>
          <w:szCs w:val="24"/>
        </w:rPr>
        <w:t xml:space="preserve"> complex</w:t>
      </w:r>
      <w:r w:rsidR="006178CF" w:rsidRPr="00B325A0">
        <w:rPr>
          <w:rFonts w:ascii="Arial" w:eastAsia="Times New Roman" w:hAnsi="Arial" w:cs="Arial"/>
          <w:sz w:val="24"/>
          <w:szCs w:val="24"/>
        </w:rPr>
        <w:t>,</w:t>
      </w:r>
      <w:r w:rsidR="006E0861" w:rsidRPr="00B325A0">
        <w:rPr>
          <w:rFonts w:ascii="Arial" w:eastAsia="Times New Roman" w:hAnsi="Arial" w:cs="Arial"/>
          <w:sz w:val="24"/>
          <w:szCs w:val="24"/>
        </w:rPr>
        <w:t xml:space="preserve"> it</w:t>
      </w:r>
      <w:r w:rsidR="006178CF" w:rsidRPr="00B325A0">
        <w:rPr>
          <w:rFonts w:ascii="Arial" w:eastAsia="Times New Roman" w:hAnsi="Arial" w:cs="Arial"/>
          <w:sz w:val="24"/>
          <w:szCs w:val="24"/>
        </w:rPr>
        <w:t xml:space="preserve"> can</w:t>
      </w:r>
      <w:r w:rsidR="006E0861" w:rsidRPr="00B325A0">
        <w:rPr>
          <w:rFonts w:ascii="Arial" w:eastAsia="Times New Roman" w:hAnsi="Arial" w:cs="Arial"/>
          <w:sz w:val="24"/>
          <w:szCs w:val="24"/>
        </w:rPr>
        <w:t xml:space="preserve"> become all the</w:t>
      </w:r>
    </w:p>
    <w:p w14:paraId="1857CAFB" w14:textId="26E90CD1" w:rsidR="00DC607E" w:rsidRPr="00B325A0" w:rsidRDefault="006E0861" w:rsidP="00B325A0">
      <w:pPr>
        <w:spacing w:line="240" w:lineRule="auto"/>
        <w:rPr>
          <w:rFonts w:ascii="Arial" w:eastAsia="Times New Roman" w:hAnsi="Arial" w:cs="Arial"/>
          <w:sz w:val="24"/>
          <w:szCs w:val="24"/>
        </w:rPr>
      </w:pPr>
      <w:r w:rsidRPr="00B325A0">
        <w:rPr>
          <w:rFonts w:ascii="Arial" w:eastAsia="Times New Roman" w:hAnsi="Arial" w:cs="Arial"/>
          <w:sz w:val="24"/>
          <w:szCs w:val="24"/>
        </w:rPr>
        <w:t xml:space="preserve">more important and essential. Therefore, it is suggested to adopt </w:t>
      </w:r>
      <w:r w:rsidR="00507EBC" w:rsidRPr="00B325A0">
        <w:rPr>
          <w:rFonts w:ascii="Arial" w:eastAsia="Times New Roman" w:hAnsi="Arial" w:cs="Arial"/>
          <w:sz w:val="24"/>
          <w:szCs w:val="24"/>
        </w:rPr>
        <w:t>a directive leadership style when</w:t>
      </w:r>
      <w:r w:rsidR="005418EC" w:rsidRPr="00B325A0">
        <w:rPr>
          <w:rFonts w:ascii="Arial" w:eastAsia="Times New Roman" w:hAnsi="Arial" w:cs="Arial"/>
          <w:sz w:val="24"/>
          <w:szCs w:val="24"/>
        </w:rPr>
        <w:t xml:space="preserve"> working on a large</w:t>
      </w:r>
      <w:r w:rsidR="006178CF" w:rsidRPr="00B325A0">
        <w:rPr>
          <w:rFonts w:ascii="Arial" w:eastAsia="Times New Roman" w:hAnsi="Arial" w:cs="Arial"/>
          <w:sz w:val="24"/>
          <w:szCs w:val="24"/>
        </w:rPr>
        <w:t xml:space="preserve"> scale</w:t>
      </w:r>
      <w:r w:rsidR="005418EC" w:rsidRPr="00B325A0">
        <w:rPr>
          <w:rFonts w:ascii="Arial" w:eastAsia="Times New Roman" w:hAnsi="Arial" w:cs="Arial"/>
          <w:sz w:val="24"/>
          <w:szCs w:val="24"/>
        </w:rPr>
        <w:t xml:space="preserve"> or </w:t>
      </w:r>
      <w:proofErr w:type="gramStart"/>
      <w:r w:rsidR="005418EC" w:rsidRPr="00B325A0">
        <w:rPr>
          <w:rFonts w:ascii="Arial" w:eastAsia="Times New Roman" w:hAnsi="Arial" w:cs="Arial"/>
          <w:sz w:val="24"/>
          <w:szCs w:val="24"/>
        </w:rPr>
        <w:t>small</w:t>
      </w:r>
      <w:r w:rsidR="006178CF" w:rsidRPr="00B325A0">
        <w:rPr>
          <w:rFonts w:ascii="Arial" w:eastAsia="Times New Roman" w:hAnsi="Arial" w:cs="Arial"/>
          <w:sz w:val="24"/>
          <w:szCs w:val="24"/>
        </w:rPr>
        <w:t xml:space="preserve"> scale</w:t>
      </w:r>
      <w:proofErr w:type="gramEnd"/>
      <w:r w:rsidR="005418EC" w:rsidRPr="00B325A0">
        <w:rPr>
          <w:rFonts w:ascii="Arial" w:eastAsia="Times New Roman" w:hAnsi="Arial" w:cs="Arial"/>
          <w:sz w:val="24"/>
          <w:szCs w:val="24"/>
        </w:rPr>
        <w:t xml:space="preserve"> business, to ensure work is evenly distributed and </w:t>
      </w:r>
      <w:r w:rsidR="007D7BE3" w:rsidRPr="00B325A0">
        <w:rPr>
          <w:rFonts w:ascii="Arial" w:eastAsia="Times New Roman" w:hAnsi="Arial" w:cs="Arial"/>
          <w:sz w:val="24"/>
          <w:szCs w:val="24"/>
        </w:rPr>
        <w:t xml:space="preserve">achieved. </w:t>
      </w:r>
    </w:p>
    <w:p w14:paraId="0D6905D7" w14:textId="77777777" w:rsidR="007D7BE3" w:rsidRPr="00B325A0" w:rsidRDefault="007D7BE3" w:rsidP="00B325A0">
      <w:pPr>
        <w:spacing w:line="240" w:lineRule="auto"/>
        <w:rPr>
          <w:rFonts w:ascii="Arial" w:eastAsia="Times New Roman" w:hAnsi="Arial" w:cs="Arial"/>
          <w:sz w:val="24"/>
          <w:szCs w:val="24"/>
        </w:rPr>
      </w:pPr>
    </w:p>
    <w:p w14:paraId="2F326868" w14:textId="7594475A" w:rsidR="004E110D" w:rsidRPr="00B14CE7" w:rsidRDefault="00A6426C" w:rsidP="00B325A0">
      <w:pPr>
        <w:pStyle w:val="Heading3"/>
        <w:spacing w:line="240" w:lineRule="auto"/>
        <w:rPr>
          <w:rFonts w:ascii="Arial" w:hAnsi="Arial" w:cs="Arial"/>
          <w:color w:val="5B9BD5" w:themeColor="accent1"/>
        </w:rPr>
      </w:pPr>
      <w:bookmarkStart w:id="16" w:name="_Toc139738242"/>
      <w:r w:rsidRPr="00B14CE7">
        <w:rPr>
          <w:rFonts w:ascii="Arial" w:hAnsi="Arial" w:cs="Arial"/>
          <w:color w:val="5B9BD5" w:themeColor="accent1"/>
        </w:rPr>
        <w:t>Motivation</w:t>
      </w:r>
      <w:bookmarkEnd w:id="16"/>
    </w:p>
    <w:p w14:paraId="23C2831A" w14:textId="77777777" w:rsidR="007D7BE3" w:rsidRPr="00B325A0" w:rsidRDefault="007D7BE3" w:rsidP="00B325A0">
      <w:pPr>
        <w:spacing w:line="240" w:lineRule="auto"/>
        <w:rPr>
          <w:rFonts w:ascii="Arial" w:hAnsi="Arial" w:cs="Arial"/>
          <w:sz w:val="24"/>
          <w:szCs w:val="24"/>
        </w:rPr>
      </w:pPr>
    </w:p>
    <w:p w14:paraId="769D7DE9" w14:textId="2BEF4A42" w:rsidR="002E4D96" w:rsidRPr="00B325A0" w:rsidRDefault="00A60E71" w:rsidP="00B325A0">
      <w:pPr>
        <w:spacing w:line="240" w:lineRule="auto"/>
        <w:rPr>
          <w:rFonts w:ascii="Arial" w:hAnsi="Arial" w:cs="Arial"/>
          <w:sz w:val="24"/>
          <w:szCs w:val="24"/>
        </w:rPr>
      </w:pPr>
      <w:r w:rsidRPr="00B325A0">
        <w:rPr>
          <w:rFonts w:ascii="Arial" w:hAnsi="Arial" w:cs="Arial"/>
          <w:sz w:val="24"/>
          <w:szCs w:val="24"/>
        </w:rPr>
        <w:t xml:space="preserve">Vrooms Expectancy theory (1964) says that there is </w:t>
      </w:r>
      <w:r w:rsidR="00AB4320" w:rsidRPr="00B325A0">
        <w:rPr>
          <w:rFonts w:ascii="Arial" w:hAnsi="Arial" w:cs="Arial"/>
          <w:sz w:val="24"/>
          <w:szCs w:val="24"/>
        </w:rPr>
        <w:t xml:space="preserve">a positive correlation between effort and performance </w:t>
      </w:r>
      <w:r w:rsidR="003F538C" w:rsidRPr="00B325A0">
        <w:rPr>
          <w:rFonts w:ascii="Arial" w:hAnsi="Arial" w:cs="Arial"/>
          <w:sz w:val="24"/>
          <w:szCs w:val="24"/>
        </w:rPr>
        <w:t xml:space="preserve">meaning </w:t>
      </w:r>
      <w:r w:rsidR="00487787" w:rsidRPr="00B325A0">
        <w:rPr>
          <w:rFonts w:ascii="Arial" w:hAnsi="Arial" w:cs="Arial"/>
          <w:sz w:val="24"/>
          <w:szCs w:val="24"/>
        </w:rPr>
        <w:t>favourable</w:t>
      </w:r>
      <w:r w:rsidR="003F538C" w:rsidRPr="00B325A0">
        <w:rPr>
          <w:rFonts w:ascii="Arial" w:hAnsi="Arial" w:cs="Arial"/>
          <w:sz w:val="24"/>
          <w:szCs w:val="24"/>
        </w:rPr>
        <w:t xml:space="preserve"> performance will result in a desired reward </w:t>
      </w:r>
      <w:proofErr w:type="spellStart"/>
      <w:r w:rsidR="003F538C" w:rsidRPr="00B325A0">
        <w:rPr>
          <w:rFonts w:ascii="Arial" w:hAnsi="Arial" w:cs="Arial"/>
          <w:sz w:val="24"/>
          <w:szCs w:val="24"/>
        </w:rPr>
        <w:lastRenderedPageBreak/>
        <w:t>eg.</w:t>
      </w:r>
      <w:proofErr w:type="spellEnd"/>
      <w:r w:rsidR="003F538C" w:rsidRPr="00B325A0">
        <w:rPr>
          <w:rFonts w:ascii="Arial" w:hAnsi="Arial" w:cs="Arial"/>
          <w:sz w:val="24"/>
          <w:szCs w:val="24"/>
        </w:rPr>
        <w:t xml:space="preserve"> Bonus, salary increase, praise, </w:t>
      </w:r>
      <w:r w:rsidR="00C175E1" w:rsidRPr="00B325A0">
        <w:rPr>
          <w:rFonts w:ascii="Arial" w:hAnsi="Arial" w:cs="Arial"/>
          <w:sz w:val="24"/>
          <w:szCs w:val="24"/>
        </w:rPr>
        <w:t>time off etc. The reward for the employee will satisfy an important need</w:t>
      </w:r>
      <w:r w:rsidR="00011329" w:rsidRPr="00B325A0">
        <w:rPr>
          <w:rFonts w:ascii="Arial" w:hAnsi="Arial" w:cs="Arial"/>
          <w:sz w:val="24"/>
          <w:szCs w:val="24"/>
        </w:rPr>
        <w:t xml:space="preserve"> and the desire to satisfy the need is strong enough to make the effort worthwhile. </w:t>
      </w:r>
      <w:r w:rsidR="00BF56D0" w:rsidRPr="00B325A0">
        <w:rPr>
          <w:rFonts w:ascii="Arial" w:hAnsi="Arial" w:cs="Arial"/>
          <w:sz w:val="24"/>
          <w:szCs w:val="24"/>
        </w:rPr>
        <w:t>However, Porter</w:t>
      </w:r>
      <w:r w:rsidR="00B95F82" w:rsidRPr="00B325A0">
        <w:rPr>
          <w:rFonts w:ascii="Arial" w:hAnsi="Arial" w:cs="Arial"/>
          <w:sz w:val="24"/>
          <w:szCs w:val="24"/>
        </w:rPr>
        <w:t>-</w:t>
      </w:r>
      <w:r w:rsidR="00C31B93" w:rsidRPr="00B325A0">
        <w:rPr>
          <w:rFonts w:ascii="Arial" w:hAnsi="Arial" w:cs="Arial"/>
          <w:sz w:val="24"/>
          <w:szCs w:val="24"/>
        </w:rPr>
        <w:t xml:space="preserve">Lawler’s expectancy theory says that efforts </w:t>
      </w:r>
      <w:r w:rsidR="00487787" w:rsidRPr="00B325A0">
        <w:rPr>
          <w:rFonts w:ascii="Arial" w:hAnsi="Arial" w:cs="Arial"/>
          <w:sz w:val="24"/>
          <w:szCs w:val="24"/>
        </w:rPr>
        <w:t>equal</w:t>
      </w:r>
      <w:r w:rsidR="00C31B93" w:rsidRPr="00B325A0">
        <w:rPr>
          <w:rFonts w:ascii="Arial" w:hAnsi="Arial" w:cs="Arial"/>
          <w:sz w:val="24"/>
          <w:szCs w:val="24"/>
        </w:rPr>
        <w:t xml:space="preserve"> performance which leads to com</w:t>
      </w:r>
      <w:r w:rsidR="004E4880" w:rsidRPr="00B325A0">
        <w:rPr>
          <w:rFonts w:ascii="Arial" w:hAnsi="Arial" w:cs="Arial"/>
          <w:sz w:val="24"/>
          <w:szCs w:val="24"/>
        </w:rPr>
        <w:t xml:space="preserve">petence, value, </w:t>
      </w:r>
      <w:r w:rsidR="006178CF" w:rsidRPr="00B325A0">
        <w:rPr>
          <w:rFonts w:ascii="Arial" w:hAnsi="Arial" w:cs="Arial"/>
          <w:sz w:val="24"/>
          <w:szCs w:val="24"/>
        </w:rPr>
        <w:t>perceptions,</w:t>
      </w:r>
      <w:r w:rsidR="004E4880" w:rsidRPr="00B325A0">
        <w:rPr>
          <w:rFonts w:ascii="Arial" w:hAnsi="Arial" w:cs="Arial"/>
          <w:sz w:val="24"/>
          <w:szCs w:val="24"/>
        </w:rPr>
        <w:t xml:space="preserve"> and likelihood of success. </w:t>
      </w:r>
    </w:p>
    <w:p w14:paraId="1C98420D" w14:textId="04622F36" w:rsidR="00CB2496" w:rsidRPr="00B325A0" w:rsidRDefault="00487787" w:rsidP="00B325A0">
      <w:pPr>
        <w:spacing w:line="240" w:lineRule="auto"/>
        <w:rPr>
          <w:rFonts w:ascii="Arial" w:hAnsi="Arial" w:cs="Arial"/>
          <w:sz w:val="24"/>
          <w:szCs w:val="24"/>
        </w:rPr>
      </w:pPr>
      <w:r w:rsidRPr="00B325A0">
        <w:rPr>
          <w:rFonts w:ascii="Arial" w:hAnsi="Arial" w:cs="Arial"/>
          <w:sz w:val="24"/>
          <w:szCs w:val="24"/>
        </w:rPr>
        <w:t>P</w:t>
      </w:r>
      <w:r w:rsidRPr="00B325A0">
        <w:rPr>
          <w:rFonts w:ascii="Arial" w:hAnsi="Arial" w:cs="Arial"/>
          <w:sz w:val="24"/>
          <w:szCs w:val="24"/>
        </w:rPr>
        <w:t>eople who are motivated perform their jobs more effectively. They are more creative</w:t>
      </w:r>
      <w:r w:rsidR="00CF1E4C" w:rsidRPr="00B325A0">
        <w:rPr>
          <w:rFonts w:ascii="Arial" w:hAnsi="Arial" w:cs="Arial"/>
          <w:sz w:val="24"/>
          <w:szCs w:val="24"/>
        </w:rPr>
        <w:t xml:space="preserve"> and</w:t>
      </w:r>
      <w:r w:rsidRPr="00B325A0">
        <w:rPr>
          <w:rFonts w:ascii="Arial" w:hAnsi="Arial" w:cs="Arial"/>
          <w:sz w:val="24"/>
          <w:szCs w:val="24"/>
        </w:rPr>
        <w:t xml:space="preserve"> flexible. They have the energy and commitment to do what is needed today and </w:t>
      </w:r>
      <w:r w:rsidR="00503189" w:rsidRPr="00B325A0">
        <w:rPr>
          <w:rFonts w:ascii="Arial" w:hAnsi="Arial" w:cs="Arial"/>
          <w:sz w:val="24"/>
          <w:szCs w:val="24"/>
        </w:rPr>
        <w:t>focus on</w:t>
      </w:r>
      <w:r w:rsidRPr="00B325A0">
        <w:rPr>
          <w:rFonts w:ascii="Arial" w:hAnsi="Arial" w:cs="Arial"/>
          <w:sz w:val="24"/>
          <w:szCs w:val="24"/>
        </w:rPr>
        <w:t xml:space="preserve"> what might be needed tomorrow.</w:t>
      </w:r>
      <w:r w:rsidR="00C5581C" w:rsidRPr="00B325A0">
        <w:rPr>
          <w:rFonts w:ascii="Arial" w:hAnsi="Arial" w:cs="Arial"/>
          <w:sz w:val="24"/>
          <w:szCs w:val="24"/>
        </w:rPr>
        <w:t xml:space="preserve"> </w:t>
      </w:r>
      <w:r w:rsidR="00C5581C" w:rsidRPr="00B325A0">
        <w:rPr>
          <w:rFonts w:ascii="Arial" w:hAnsi="Arial" w:cs="Arial"/>
          <w:sz w:val="24"/>
          <w:szCs w:val="24"/>
        </w:rPr>
        <w:t>As motivation is so important, encouraging others is a key leadership skill. Leaders who praise achievements, small and large, and who recognise excellence will inspire people to excel. It shows that as a leader, you care about people as well as results. Encouraging starts with showing that you believe others have the capacity to excel, and then celebrating the progress that is being made.</w:t>
      </w:r>
      <w:r w:rsidR="00C5581C" w:rsidRPr="00B325A0">
        <w:rPr>
          <w:rFonts w:ascii="Arial" w:hAnsi="Arial" w:cs="Arial"/>
          <w:sz w:val="24"/>
          <w:szCs w:val="24"/>
        </w:rPr>
        <w:t xml:space="preserve"> It is important to </w:t>
      </w:r>
      <w:r w:rsidR="00E66EE5" w:rsidRPr="00B325A0">
        <w:rPr>
          <w:rFonts w:ascii="Arial" w:hAnsi="Arial" w:cs="Arial"/>
          <w:sz w:val="24"/>
          <w:szCs w:val="24"/>
        </w:rPr>
        <w:t>continuously</w:t>
      </w:r>
      <w:r w:rsidR="00C5581C" w:rsidRPr="00B325A0">
        <w:rPr>
          <w:rFonts w:ascii="Arial" w:hAnsi="Arial" w:cs="Arial"/>
          <w:sz w:val="24"/>
          <w:szCs w:val="24"/>
        </w:rPr>
        <w:t xml:space="preserve"> praise and motivate employees throughout the week not just when big events or targets are coming up. </w:t>
      </w:r>
      <w:proofErr w:type="gramStart"/>
      <w:r w:rsidR="00292FAE" w:rsidRPr="00B325A0">
        <w:rPr>
          <w:rFonts w:ascii="Arial" w:hAnsi="Arial" w:cs="Arial"/>
          <w:sz w:val="24"/>
          <w:szCs w:val="24"/>
        </w:rPr>
        <w:t>This being said I</w:t>
      </w:r>
      <w:proofErr w:type="gramEnd"/>
      <w:r w:rsidR="00292FAE" w:rsidRPr="00B325A0">
        <w:rPr>
          <w:rFonts w:ascii="Arial" w:hAnsi="Arial" w:cs="Arial"/>
          <w:sz w:val="24"/>
          <w:szCs w:val="24"/>
        </w:rPr>
        <w:t xml:space="preserve"> agree with Vrooms expectancy theory of having a reward at the end. This is a big motivator in the workplace as </w:t>
      </w:r>
      <w:r w:rsidR="0020347D" w:rsidRPr="00B325A0">
        <w:rPr>
          <w:rFonts w:ascii="Arial" w:hAnsi="Arial" w:cs="Arial"/>
          <w:sz w:val="24"/>
          <w:szCs w:val="24"/>
        </w:rPr>
        <w:t xml:space="preserve">you don’t get anything for ‘free’ nowadays. </w:t>
      </w:r>
    </w:p>
    <w:p w14:paraId="0E79B0C7" w14:textId="77777777" w:rsidR="007D7BE3" w:rsidRPr="00B325A0" w:rsidRDefault="007D7BE3" w:rsidP="00B325A0">
      <w:pPr>
        <w:spacing w:line="240" w:lineRule="auto"/>
        <w:rPr>
          <w:rFonts w:ascii="Arial" w:hAnsi="Arial" w:cs="Arial"/>
          <w:sz w:val="24"/>
          <w:szCs w:val="24"/>
        </w:rPr>
      </w:pPr>
    </w:p>
    <w:p w14:paraId="0878812A" w14:textId="32776837" w:rsidR="00DC607E" w:rsidRPr="00B14CE7" w:rsidRDefault="00FD7B2E" w:rsidP="00B325A0">
      <w:pPr>
        <w:pStyle w:val="Heading3"/>
        <w:spacing w:line="240" w:lineRule="auto"/>
        <w:rPr>
          <w:rFonts w:ascii="Arial" w:hAnsi="Arial" w:cs="Arial"/>
          <w:color w:val="5B9BD5" w:themeColor="accent1"/>
        </w:rPr>
      </w:pPr>
      <w:bookmarkStart w:id="17" w:name="_Toc139738243"/>
      <w:r w:rsidRPr="00B14CE7">
        <w:rPr>
          <w:rFonts w:ascii="Arial" w:hAnsi="Arial" w:cs="Arial"/>
          <w:color w:val="5B9BD5" w:themeColor="accent1"/>
        </w:rPr>
        <w:t>Delegation</w:t>
      </w:r>
      <w:bookmarkEnd w:id="17"/>
      <w:r w:rsidR="00DC607E" w:rsidRPr="00B14CE7">
        <w:rPr>
          <w:rFonts w:ascii="Arial" w:hAnsi="Arial" w:cs="Arial"/>
          <w:color w:val="5B9BD5" w:themeColor="accent1"/>
        </w:rPr>
        <w:t xml:space="preserve"> </w:t>
      </w:r>
    </w:p>
    <w:p w14:paraId="4927A680" w14:textId="77777777" w:rsidR="00771826" w:rsidRPr="00B325A0" w:rsidRDefault="00771826" w:rsidP="00B325A0">
      <w:pPr>
        <w:spacing w:line="240" w:lineRule="auto"/>
        <w:rPr>
          <w:rFonts w:ascii="Arial" w:hAnsi="Arial" w:cs="Arial"/>
          <w:sz w:val="24"/>
          <w:szCs w:val="24"/>
        </w:rPr>
      </w:pPr>
    </w:p>
    <w:p w14:paraId="4C4EE9D3" w14:textId="50AB7529" w:rsidR="007D7BE3" w:rsidRPr="00B325A0" w:rsidRDefault="001249CE" w:rsidP="00B325A0">
      <w:pPr>
        <w:spacing w:line="240" w:lineRule="auto"/>
        <w:rPr>
          <w:rFonts w:ascii="Arial" w:hAnsi="Arial" w:cs="Arial"/>
          <w:sz w:val="24"/>
          <w:szCs w:val="24"/>
        </w:rPr>
      </w:pPr>
      <w:r w:rsidRPr="00B325A0">
        <w:rPr>
          <w:rFonts w:ascii="Arial" w:hAnsi="Arial" w:cs="Arial"/>
          <w:sz w:val="24"/>
          <w:szCs w:val="24"/>
        </w:rPr>
        <w:t xml:space="preserve">According to </w:t>
      </w:r>
      <w:r w:rsidRPr="00B325A0">
        <w:rPr>
          <w:rFonts w:ascii="Arial" w:hAnsi="Arial" w:cs="Arial"/>
          <w:sz w:val="24"/>
          <w:szCs w:val="24"/>
        </w:rPr>
        <w:t>Martin (2016)</w:t>
      </w:r>
      <w:r w:rsidR="00525361" w:rsidRPr="00B325A0">
        <w:rPr>
          <w:rFonts w:ascii="Arial" w:hAnsi="Arial" w:cs="Arial"/>
          <w:sz w:val="24"/>
          <w:szCs w:val="24"/>
        </w:rPr>
        <w:t xml:space="preserve"> the Gofer delegation theory is extremely directive and specific to the workplace</w:t>
      </w:r>
      <w:r w:rsidR="005572C1" w:rsidRPr="00B325A0">
        <w:rPr>
          <w:rFonts w:ascii="Arial" w:hAnsi="Arial" w:cs="Arial"/>
          <w:sz w:val="24"/>
          <w:szCs w:val="24"/>
        </w:rPr>
        <w:t xml:space="preserve">, dictating not only what to do, but how to do it. The employer must function as a ‘boss’ micromanaging the process of the </w:t>
      </w:r>
      <w:r w:rsidR="00E41792" w:rsidRPr="00B325A0">
        <w:rPr>
          <w:rFonts w:ascii="Arial" w:hAnsi="Arial" w:cs="Arial"/>
          <w:sz w:val="24"/>
          <w:szCs w:val="24"/>
        </w:rPr>
        <w:t xml:space="preserve">team and </w:t>
      </w:r>
      <w:r w:rsidR="002A5B79" w:rsidRPr="00B325A0">
        <w:rPr>
          <w:rFonts w:ascii="Arial" w:hAnsi="Arial" w:cs="Arial"/>
          <w:sz w:val="24"/>
          <w:szCs w:val="24"/>
        </w:rPr>
        <w:t>the business wants to employees to do the task assigned and</w:t>
      </w:r>
      <w:r w:rsidR="00F065F2" w:rsidRPr="00B325A0">
        <w:rPr>
          <w:rFonts w:ascii="Arial" w:hAnsi="Arial" w:cs="Arial"/>
          <w:sz w:val="24"/>
          <w:szCs w:val="24"/>
        </w:rPr>
        <w:t xml:space="preserve"> only that task, ideas and creativity is not welcome, only compliance. Each employee’s task must be followed up </w:t>
      </w:r>
      <w:proofErr w:type="gramStart"/>
      <w:r w:rsidR="00F065F2" w:rsidRPr="00B325A0">
        <w:rPr>
          <w:rFonts w:ascii="Arial" w:hAnsi="Arial" w:cs="Arial"/>
          <w:sz w:val="24"/>
          <w:szCs w:val="24"/>
        </w:rPr>
        <w:t>on ,</w:t>
      </w:r>
      <w:proofErr w:type="gramEnd"/>
      <w:r w:rsidR="00F065F2" w:rsidRPr="00B325A0">
        <w:rPr>
          <w:rFonts w:ascii="Arial" w:hAnsi="Arial" w:cs="Arial"/>
          <w:sz w:val="24"/>
          <w:szCs w:val="24"/>
        </w:rPr>
        <w:t xml:space="preserve"> monitored and approved by management. </w:t>
      </w:r>
      <w:r w:rsidR="00336ABD" w:rsidRPr="00B325A0">
        <w:rPr>
          <w:rFonts w:ascii="Arial" w:hAnsi="Arial" w:cs="Arial"/>
          <w:sz w:val="24"/>
          <w:szCs w:val="24"/>
        </w:rPr>
        <w:t xml:space="preserve">The Gofer Delegation process is time consuming for the business and boring for the employee. </w:t>
      </w:r>
    </w:p>
    <w:p w14:paraId="215DB451" w14:textId="53BAC1B0" w:rsidR="006B048E" w:rsidRPr="006B048E" w:rsidRDefault="00033ED5" w:rsidP="00B325A0">
      <w:pPr>
        <w:spacing w:line="240" w:lineRule="auto"/>
        <w:rPr>
          <w:rFonts w:ascii="Arial" w:hAnsi="Arial" w:cs="Arial"/>
          <w:sz w:val="24"/>
          <w:szCs w:val="24"/>
        </w:rPr>
      </w:pPr>
      <w:r w:rsidRPr="00B325A0">
        <w:rPr>
          <w:rFonts w:ascii="Arial" w:hAnsi="Arial" w:cs="Arial"/>
          <w:noProof/>
          <w:sz w:val="24"/>
          <w:szCs w:val="24"/>
        </w:rPr>
        <w:t xml:space="preserve">In contrast to this </w:t>
      </w:r>
      <w:r w:rsidR="00E43EB0" w:rsidRPr="00B325A0">
        <w:rPr>
          <w:rFonts w:ascii="Arial" w:hAnsi="Arial" w:cs="Arial"/>
          <w:sz w:val="24"/>
          <w:szCs w:val="24"/>
        </w:rPr>
        <w:t xml:space="preserve">Stewardship delegation </w:t>
      </w:r>
      <w:r w:rsidRPr="00B325A0">
        <w:rPr>
          <w:rFonts w:ascii="Arial" w:hAnsi="Arial" w:cs="Arial"/>
          <w:sz w:val="24"/>
          <w:szCs w:val="24"/>
        </w:rPr>
        <w:t>theory focuses on results, rather than methods</w:t>
      </w:r>
      <w:r w:rsidR="00E95CCB" w:rsidRPr="00B325A0">
        <w:rPr>
          <w:rFonts w:ascii="Arial" w:hAnsi="Arial" w:cs="Arial"/>
          <w:sz w:val="24"/>
          <w:szCs w:val="24"/>
        </w:rPr>
        <w:t xml:space="preserve"> and there are five aspects that must be mutually understood. These are desired results, gui</w:t>
      </w:r>
      <w:r w:rsidR="0099457F" w:rsidRPr="00B325A0">
        <w:rPr>
          <w:rFonts w:ascii="Arial" w:hAnsi="Arial" w:cs="Arial"/>
          <w:sz w:val="24"/>
          <w:szCs w:val="24"/>
        </w:rPr>
        <w:t xml:space="preserve">delines, resources, </w:t>
      </w:r>
      <w:proofErr w:type="gramStart"/>
      <w:r w:rsidR="0099457F" w:rsidRPr="00B325A0">
        <w:rPr>
          <w:rFonts w:ascii="Arial" w:hAnsi="Arial" w:cs="Arial"/>
          <w:sz w:val="24"/>
          <w:szCs w:val="24"/>
        </w:rPr>
        <w:t>accountability</w:t>
      </w:r>
      <w:proofErr w:type="gramEnd"/>
      <w:r w:rsidR="0099457F" w:rsidRPr="00B325A0">
        <w:rPr>
          <w:rFonts w:ascii="Arial" w:hAnsi="Arial" w:cs="Arial"/>
          <w:sz w:val="24"/>
          <w:szCs w:val="24"/>
        </w:rPr>
        <w:t xml:space="preserve"> and consequences. </w:t>
      </w:r>
      <w:r w:rsidR="00944A42" w:rsidRPr="00B325A0">
        <w:rPr>
          <w:rFonts w:ascii="Arial" w:hAnsi="Arial" w:cs="Arial"/>
          <w:sz w:val="24"/>
          <w:szCs w:val="24"/>
        </w:rPr>
        <w:t xml:space="preserve"> There are </w:t>
      </w:r>
      <w:r w:rsidR="00B116C9" w:rsidRPr="00B325A0">
        <w:rPr>
          <w:rFonts w:ascii="Arial" w:hAnsi="Arial" w:cs="Arial"/>
          <w:sz w:val="24"/>
          <w:szCs w:val="24"/>
        </w:rPr>
        <w:t>five levels of initiative connected to this they are</w:t>
      </w:r>
      <w:r w:rsidR="00DB0CA2" w:rsidRPr="00B325A0">
        <w:rPr>
          <w:rFonts w:ascii="Arial" w:hAnsi="Arial" w:cs="Arial"/>
          <w:sz w:val="24"/>
          <w:szCs w:val="24"/>
        </w:rPr>
        <w:t xml:space="preserve">: </w:t>
      </w:r>
      <w:r w:rsidR="006B048E" w:rsidRPr="006B048E">
        <w:rPr>
          <w:rFonts w:ascii="Arial" w:hAnsi="Arial" w:cs="Arial"/>
          <w:sz w:val="24"/>
          <w:szCs w:val="24"/>
        </w:rPr>
        <w:t>Stage 1</w:t>
      </w:r>
      <w:r w:rsidR="00DB0CA2" w:rsidRPr="00B325A0">
        <w:rPr>
          <w:rFonts w:ascii="Arial" w:hAnsi="Arial" w:cs="Arial"/>
          <w:sz w:val="24"/>
          <w:szCs w:val="24"/>
        </w:rPr>
        <w:t xml:space="preserve">: </w:t>
      </w:r>
      <w:r w:rsidR="006B048E" w:rsidRPr="006B048E">
        <w:rPr>
          <w:rFonts w:ascii="Arial" w:hAnsi="Arial" w:cs="Arial"/>
          <w:sz w:val="24"/>
          <w:szCs w:val="24"/>
        </w:rPr>
        <w:t>Wait for instruction. At this level there is no initiative</w:t>
      </w:r>
      <w:r w:rsidR="00DB0CA2" w:rsidRPr="00B325A0">
        <w:rPr>
          <w:rFonts w:ascii="Arial" w:hAnsi="Arial" w:cs="Arial"/>
          <w:sz w:val="24"/>
          <w:szCs w:val="24"/>
        </w:rPr>
        <w:t xml:space="preserve">. </w:t>
      </w:r>
      <w:r w:rsidR="006B048E" w:rsidRPr="006B048E">
        <w:rPr>
          <w:rFonts w:ascii="Arial" w:hAnsi="Arial" w:cs="Arial"/>
          <w:sz w:val="24"/>
          <w:szCs w:val="24"/>
        </w:rPr>
        <w:t>Stage 2:</w:t>
      </w:r>
      <w:r w:rsidR="00DB0CA2" w:rsidRPr="00B325A0">
        <w:rPr>
          <w:rFonts w:ascii="Arial" w:hAnsi="Arial" w:cs="Arial"/>
          <w:sz w:val="24"/>
          <w:szCs w:val="24"/>
        </w:rPr>
        <w:t xml:space="preserve"> </w:t>
      </w:r>
      <w:r w:rsidR="006B048E" w:rsidRPr="006B048E">
        <w:rPr>
          <w:rFonts w:ascii="Arial" w:hAnsi="Arial" w:cs="Arial"/>
          <w:sz w:val="24"/>
          <w:szCs w:val="24"/>
        </w:rPr>
        <w:t xml:space="preserve">Ask what to do. Here the person begins to take initiative by asking.  He or she </w:t>
      </w:r>
      <w:r w:rsidR="006B048E" w:rsidRPr="006B048E">
        <w:rPr>
          <w:rFonts w:ascii="Arial" w:hAnsi="Arial" w:cs="Arial"/>
          <w:sz w:val="24"/>
          <w:szCs w:val="24"/>
        </w:rPr>
        <w:tab/>
        <w:t>expresses interest and awareness, but still has no notion of what to do</w:t>
      </w:r>
      <w:r w:rsidR="00DB0CA2" w:rsidRPr="00B325A0">
        <w:rPr>
          <w:rFonts w:ascii="Arial" w:hAnsi="Arial" w:cs="Arial"/>
          <w:sz w:val="24"/>
          <w:szCs w:val="24"/>
        </w:rPr>
        <w:t xml:space="preserve">. </w:t>
      </w:r>
      <w:r w:rsidR="006B048E" w:rsidRPr="006B048E">
        <w:rPr>
          <w:rFonts w:ascii="Arial" w:hAnsi="Arial" w:cs="Arial"/>
          <w:sz w:val="24"/>
          <w:szCs w:val="24"/>
        </w:rPr>
        <w:t>Stage 3:</w:t>
      </w:r>
      <w:r w:rsidR="00DB0CA2" w:rsidRPr="00B325A0">
        <w:rPr>
          <w:rFonts w:ascii="Arial" w:hAnsi="Arial" w:cs="Arial"/>
          <w:sz w:val="24"/>
          <w:szCs w:val="24"/>
        </w:rPr>
        <w:t xml:space="preserve"> </w:t>
      </w:r>
      <w:r w:rsidR="006B048E" w:rsidRPr="006B048E">
        <w:rPr>
          <w:rFonts w:ascii="Arial" w:hAnsi="Arial" w:cs="Arial"/>
          <w:sz w:val="24"/>
          <w:szCs w:val="24"/>
        </w:rPr>
        <w:t>Recommend. The person begins to see the job clearly ad creates ideas for doing it.</w:t>
      </w:r>
      <w:r w:rsidR="00DB0CA2" w:rsidRPr="00B325A0">
        <w:rPr>
          <w:rFonts w:ascii="Arial" w:hAnsi="Arial" w:cs="Arial"/>
          <w:sz w:val="24"/>
          <w:szCs w:val="24"/>
        </w:rPr>
        <w:t xml:space="preserve"> </w:t>
      </w:r>
      <w:r w:rsidR="006B048E" w:rsidRPr="006B048E">
        <w:rPr>
          <w:rFonts w:ascii="Arial" w:hAnsi="Arial" w:cs="Arial"/>
          <w:sz w:val="24"/>
          <w:szCs w:val="24"/>
        </w:rPr>
        <w:t>Stage 4:</w:t>
      </w:r>
      <w:r w:rsidR="00DB0CA2" w:rsidRPr="00B325A0">
        <w:rPr>
          <w:rFonts w:ascii="Arial" w:hAnsi="Arial" w:cs="Arial"/>
          <w:sz w:val="24"/>
          <w:szCs w:val="24"/>
        </w:rPr>
        <w:t xml:space="preserve"> </w:t>
      </w:r>
      <w:r w:rsidR="006B048E" w:rsidRPr="006B048E">
        <w:rPr>
          <w:rFonts w:ascii="Arial" w:hAnsi="Arial" w:cs="Arial"/>
          <w:sz w:val="24"/>
          <w:szCs w:val="24"/>
        </w:rPr>
        <w:t xml:space="preserve">Act independently, but report immediately. Here the person acts on his or her </w:t>
      </w:r>
      <w:r w:rsidR="006B048E" w:rsidRPr="006B048E">
        <w:rPr>
          <w:rFonts w:ascii="Arial" w:hAnsi="Arial" w:cs="Arial"/>
          <w:sz w:val="24"/>
          <w:szCs w:val="24"/>
        </w:rPr>
        <w:tab/>
        <w:t xml:space="preserve">own </w:t>
      </w:r>
      <w:proofErr w:type="gramStart"/>
      <w:r w:rsidR="006B048E" w:rsidRPr="006B048E">
        <w:rPr>
          <w:rFonts w:ascii="Arial" w:hAnsi="Arial" w:cs="Arial"/>
          <w:sz w:val="24"/>
          <w:szCs w:val="24"/>
        </w:rPr>
        <w:t>initiative, but</w:t>
      </w:r>
      <w:proofErr w:type="gramEnd"/>
      <w:r w:rsidR="006B048E" w:rsidRPr="006B048E">
        <w:rPr>
          <w:rFonts w:ascii="Arial" w:hAnsi="Arial" w:cs="Arial"/>
          <w:sz w:val="24"/>
          <w:szCs w:val="24"/>
        </w:rPr>
        <w:t xml:space="preserve"> reports quickly to assure that his or her actions are correct </w:t>
      </w:r>
      <w:r w:rsidR="006B048E" w:rsidRPr="006B048E">
        <w:rPr>
          <w:rFonts w:ascii="Arial" w:hAnsi="Arial" w:cs="Arial"/>
          <w:sz w:val="24"/>
          <w:szCs w:val="24"/>
        </w:rPr>
        <w:tab/>
        <w:t>and what he or she has done correlates with everything else.</w:t>
      </w:r>
      <w:r w:rsidR="00DB0CA2" w:rsidRPr="00B325A0">
        <w:rPr>
          <w:rFonts w:ascii="Arial" w:hAnsi="Arial" w:cs="Arial"/>
          <w:sz w:val="24"/>
          <w:szCs w:val="24"/>
        </w:rPr>
        <w:t xml:space="preserve"> </w:t>
      </w:r>
      <w:r w:rsidR="006B048E" w:rsidRPr="006B048E">
        <w:rPr>
          <w:rFonts w:ascii="Arial" w:hAnsi="Arial" w:cs="Arial"/>
          <w:sz w:val="24"/>
          <w:szCs w:val="24"/>
        </w:rPr>
        <w:t>Stage 5:</w:t>
      </w:r>
      <w:r w:rsidR="00DB0CA2" w:rsidRPr="00B325A0">
        <w:rPr>
          <w:rFonts w:ascii="Arial" w:hAnsi="Arial" w:cs="Arial"/>
          <w:sz w:val="24"/>
          <w:szCs w:val="24"/>
        </w:rPr>
        <w:t xml:space="preserve"> </w:t>
      </w:r>
      <w:r w:rsidR="006B048E" w:rsidRPr="006B048E">
        <w:rPr>
          <w:rFonts w:ascii="Arial" w:hAnsi="Arial" w:cs="Arial"/>
          <w:sz w:val="24"/>
          <w:szCs w:val="24"/>
        </w:rPr>
        <w:t xml:space="preserve">Act independently and report routinely. Now we trust the person to act on his or </w:t>
      </w:r>
      <w:r w:rsidR="006B048E" w:rsidRPr="006B048E">
        <w:rPr>
          <w:rFonts w:ascii="Arial" w:hAnsi="Arial" w:cs="Arial"/>
          <w:sz w:val="24"/>
          <w:szCs w:val="24"/>
        </w:rPr>
        <w:tab/>
        <w:t xml:space="preserve">her own, with confidence that periodic review will be enough to keep things on </w:t>
      </w:r>
      <w:r w:rsidR="006B048E" w:rsidRPr="006B048E">
        <w:rPr>
          <w:rFonts w:ascii="Arial" w:hAnsi="Arial" w:cs="Arial"/>
          <w:sz w:val="24"/>
          <w:szCs w:val="24"/>
        </w:rPr>
        <w:tab/>
        <w:t xml:space="preserve">track. </w:t>
      </w:r>
    </w:p>
    <w:p w14:paraId="56CCB976" w14:textId="73188628" w:rsidR="00370AEB" w:rsidRPr="00370AEB" w:rsidRDefault="00370AEB" w:rsidP="00B325A0">
      <w:pPr>
        <w:spacing w:line="240" w:lineRule="auto"/>
        <w:rPr>
          <w:rFonts w:ascii="Arial" w:hAnsi="Arial" w:cs="Arial"/>
          <w:sz w:val="24"/>
          <w:szCs w:val="24"/>
        </w:rPr>
      </w:pPr>
      <w:r w:rsidRPr="00B325A0">
        <w:rPr>
          <w:rFonts w:ascii="Arial" w:hAnsi="Arial" w:cs="Arial"/>
          <w:sz w:val="24"/>
          <w:szCs w:val="24"/>
        </w:rPr>
        <w:t xml:space="preserve">Delegation is important because </w:t>
      </w:r>
      <w:r w:rsidR="005B003D" w:rsidRPr="00B325A0">
        <w:rPr>
          <w:rFonts w:ascii="Arial" w:hAnsi="Arial" w:cs="Arial"/>
          <w:sz w:val="24"/>
          <w:szCs w:val="24"/>
        </w:rPr>
        <w:t xml:space="preserve">it is a developmental tool as </w:t>
      </w:r>
      <w:proofErr w:type="gramStart"/>
      <w:r w:rsidR="005B003D" w:rsidRPr="00B325A0">
        <w:rPr>
          <w:rFonts w:ascii="Arial" w:hAnsi="Arial" w:cs="Arial"/>
          <w:sz w:val="24"/>
          <w:szCs w:val="24"/>
        </w:rPr>
        <w:t>t</w:t>
      </w:r>
      <w:r w:rsidRPr="00B325A0">
        <w:rPr>
          <w:rFonts w:ascii="Arial" w:hAnsi="Arial" w:cs="Arial"/>
          <w:sz w:val="24"/>
          <w:szCs w:val="24"/>
        </w:rPr>
        <w:t>he majority of</w:t>
      </w:r>
      <w:proofErr w:type="gramEnd"/>
      <w:r w:rsidRPr="00B325A0">
        <w:rPr>
          <w:rFonts w:ascii="Arial" w:hAnsi="Arial" w:cs="Arial"/>
          <w:sz w:val="24"/>
          <w:szCs w:val="24"/>
        </w:rPr>
        <w:t xml:space="preserve"> peoples learning takes place when they are ‘doing the work’</w:t>
      </w:r>
      <w:r w:rsidR="00065629" w:rsidRPr="00B325A0">
        <w:rPr>
          <w:rFonts w:ascii="Arial" w:hAnsi="Arial" w:cs="Arial"/>
          <w:sz w:val="24"/>
          <w:szCs w:val="24"/>
        </w:rPr>
        <w:t xml:space="preserve">, it helps motivate the environment by </w:t>
      </w:r>
      <w:r w:rsidRPr="00B325A0">
        <w:rPr>
          <w:rFonts w:ascii="Arial" w:hAnsi="Arial" w:cs="Arial"/>
          <w:sz w:val="24"/>
          <w:szCs w:val="24"/>
        </w:rPr>
        <w:t xml:space="preserve">learning new things, developing competence in key areas, being trusted feeds into building a climate of </w:t>
      </w:r>
      <w:r w:rsidR="00065629" w:rsidRPr="00B325A0">
        <w:rPr>
          <w:rFonts w:ascii="Arial" w:hAnsi="Arial" w:cs="Arial"/>
          <w:sz w:val="24"/>
          <w:szCs w:val="24"/>
        </w:rPr>
        <w:t xml:space="preserve">a </w:t>
      </w:r>
      <w:r w:rsidRPr="00B325A0">
        <w:rPr>
          <w:rFonts w:ascii="Arial" w:hAnsi="Arial" w:cs="Arial"/>
          <w:sz w:val="24"/>
          <w:szCs w:val="24"/>
        </w:rPr>
        <w:t>‘can do’</w:t>
      </w:r>
      <w:r w:rsidR="00065629" w:rsidRPr="00B325A0">
        <w:rPr>
          <w:rFonts w:ascii="Arial" w:hAnsi="Arial" w:cs="Arial"/>
          <w:sz w:val="24"/>
          <w:szCs w:val="24"/>
        </w:rPr>
        <w:t xml:space="preserve"> attitude.</w:t>
      </w:r>
      <w:r w:rsidR="00E57131" w:rsidRPr="00B325A0">
        <w:rPr>
          <w:rFonts w:ascii="Arial" w:hAnsi="Arial" w:cs="Arial"/>
          <w:sz w:val="24"/>
          <w:szCs w:val="24"/>
        </w:rPr>
        <w:t xml:space="preserve"> Delegation can also be used as an i</w:t>
      </w:r>
      <w:r w:rsidRPr="00B325A0">
        <w:rPr>
          <w:rFonts w:ascii="Arial" w:hAnsi="Arial" w:cs="Arial"/>
          <w:sz w:val="24"/>
          <w:szCs w:val="24"/>
        </w:rPr>
        <w:t>mprovement tool</w:t>
      </w:r>
      <w:r w:rsidR="00E57131" w:rsidRPr="00B325A0">
        <w:rPr>
          <w:rFonts w:ascii="Arial" w:hAnsi="Arial" w:cs="Arial"/>
          <w:sz w:val="24"/>
          <w:szCs w:val="24"/>
        </w:rPr>
        <w:t xml:space="preserve"> as new employees</w:t>
      </w:r>
      <w:r w:rsidRPr="00B325A0">
        <w:rPr>
          <w:rFonts w:ascii="Arial" w:hAnsi="Arial" w:cs="Arial"/>
          <w:sz w:val="24"/>
          <w:szCs w:val="24"/>
        </w:rPr>
        <w:t xml:space="preserve"> looking at an activity can </w:t>
      </w:r>
      <w:r w:rsidR="00E57131" w:rsidRPr="00B325A0">
        <w:rPr>
          <w:rFonts w:ascii="Arial" w:hAnsi="Arial" w:cs="Arial"/>
          <w:sz w:val="24"/>
          <w:szCs w:val="24"/>
        </w:rPr>
        <w:t>b</w:t>
      </w:r>
      <w:r w:rsidRPr="00B325A0">
        <w:rPr>
          <w:rFonts w:ascii="Arial" w:hAnsi="Arial" w:cs="Arial"/>
          <w:sz w:val="24"/>
          <w:szCs w:val="24"/>
        </w:rPr>
        <w:t xml:space="preserve">ring new perspectives and </w:t>
      </w:r>
      <w:r w:rsidR="002C7D22" w:rsidRPr="00B325A0">
        <w:rPr>
          <w:rFonts w:ascii="Arial" w:hAnsi="Arial" w:cs="Arial"/>
          <w:sz w:val="24"/>
          <w:szCs w:val="24"/>
        </w:rPr>
        <w:t>new</w:t>
      </w:r>
      <w:r w:rsidRPr="00B325A0">
        <w:rPr>
          <w:rFonts w:ascii="Arial" w:hAnsi="Arial" w:cs="Arial"/>
          <w:sz w:val="24"/>
          <w:szCs w:val="24"/>
        </w:rPr>
        <w:t xml:space="preserve"> approaches</w:t>
      </w:r>
      <w:r w:rsidR="002C7D22" w:rsidRPr="00B325A0">
        <w:rPr>
          <w:rFonts w:ascii="Arial" w:hAnsi="Arial" w:cs="Arial"/>
          <w:sz w:val="24"/>
          <w:szCs w:val="24"/>
        </w:rPr>
        <w:t xml:space="preserve"> or ideas</w:t>
      </w:r>
      <w:r w:rsidRPr="00B325A0">
        <w:rPr>
          <w:rFonts w:ascii="Arial" w:hAnsi="Arial" w:cs="Arial"/>
          <w:sz w:val="24"/>
          <w:szCs w:val="24"/>
        </w:rPr>
        <w:t xml:space="preserve"> to stagnant processes and entrenched approaches</w:t>
      </w:r>
      <w:r w:rsidR="002C7D22" w:rsidRPr="00B325A0">
        <w:rPr>
          <w:rFonts w:ascii="Arial" w:hAnsi="Arial" w:cs="Arial"/>
          <w:sz w:val="24"/>
          <w:szCs w:val="24"/>
        </w:rPr>
        <w:t xml:space="preserve">. Delegation </w:t>
      </w:r>
      <w:r w:rsidR="002C7D22" w:rsidRPr="00B325A0">
        <w:rPr>
          <w:rFonts w:ascii="Arial" w:hAnsi="Arial" w:cs="Arial"/>
          <w:sz w:val="24"/>
          <w:szCs w:val="24"/>
        </w:rPr>
        <w:lastRenderedPageBreak/>
        <w:t>can also l</w:t>
      </w:r>
      <w:r w:rsidRPr="00B325A0">
        <w:rPr>
          <w:rFonts w:ascii="Arial" w:hAnsi="Arial" w:cs="Arial"/>
          <w:sz w:val="24"/>
          <w:szCs w:val="24"/>
        </w:rPr>
        <w:t>iberate leaders</w:t>
      </w:r>
      <w:r w:rsidR="002C7D22" w:rsidRPr="00B325A0">
        <w:rPr>
          <w:rFonts w:ascii="Arial" w:hAnsi="Arial" w:cs="Arial"/>
          <w:sz w:val="24"/>
          <w:szCs w:val="24"/>
        </w:rPr>
        <w:t xml:space="preserve"> as </w:t>
      </w:r>
      <w:r w:rsidR="00DB2722" w:rsidRPr="00B325A0">
        <w:rPr>
          <w:rFonts w:ascii="Arial" w:hAnsi="Arial" w:cs="Arial"/>
          <w:sz w:val="24"/>
          <w:szCs w:val="24"/>
        </w:rPr>
        <w:t>it can help</w:t>
      </w:r>
      <w:r w:rsidR="00544F30" w:rsidRPr="00B325A0">
        <w:rPr>
          <w:rFonts w:ascii="Arial" w:hAnsi="Arial" w:cs="Arial"/>
          <w:sz w:val="24"/>
          <w:szCs w:val="24"/>
        </w:rPr>
        <w:t xml:space="preserve"> leaders</w:t>
      </w:r>
      <w:r w:rsidRPr="00B325A0">
        <w:rPr>
          <w:rFonts w:ascii="Arial" w:hAnsi="Arial" w:cs="Arial"/>
          <w:sz w:val="24"/>
          <w:szCs w:val="24"/>
        </w:rPr>
        <w:t xml:space="preserve"> from getting dragged into activities that can be done by others</w:t>
      </w:r>
      <w:r w:rsidR="00544F30" w:rsidRPr="00B325A0">
        <w:rPr>
          <w:rFonts w:ascii="Arial" w:hAnsi="Arial" w:cs="Arial"/>
          <w:sz w:val="24"/>
          <w:szCs w:val="24"/>
        </w:rPr>
        <w:t xml:space="preserve">, giving them to time to complete their managerial roles. </w:t>
      </w:r>
    </w:p>
    <w:p w14:paraId="7E3BDFB5" w14:textId="77777777" w:rsidR="00DC607E" w:rsidRPr="00B325A0" w:rsidRDefault="00DC607E" w:rsidP="00B325A0">
      <w:pPr>
        <w:spacing w:line="240" w:lineRule="auto"/>
        <w:rPr>
          <w:rFonts w:ascii="Arial" w:hAnsi="Arial" w:cs="Arial"/>
          <w:sz w:val="24"/>
          <w:szCs w:val="24"/>
        </w:rPr>
      </w:pPr>
    </w:p>
    <w:p w14:paraId="36FE35AA" w14:textId="2E193485" w:rsidR="00FD7B2E" w:rsidRPr="00B14CE7" w:rsidRDefault="00FD7B2E" w:rsidP="00B325A0">
      <w:pPr>
        <w:pStyle w:val="Heading3"/>
        <w:spacing w:line="240" w:lineRule="auto"/>
        <w:rPr>
          <w:rFonts w:ascii="Arial" w:hAnsi="Arial" w:cs="Arial"/>
          <w:color w:val="5B9BD5" w:themeColor="accent1"/>
        </w:rPr>
      </w:pPr>
      <w:bookmarkStart w:id="18" w:name="_Toc139738244"/>
      <w:r w:rsidRPr="00B14CE7">
        <w:rPr>
          <w:rFonts w:ascii="Arial" w:hAnsi="Arial" w:cs="Arial"/>
          <w:color w:val="5B9BD5" w:themeColor="accent1"/>
        </w:rPr>
        <w:t>Empowerment</w:t>
      </w:r>
      <w:bookmarkEnd w:id="18"/>
    </w:p>
    <w:p w14:paraId="573BBDA2" w14:textId="77777777" w:rsidR="00CC00D0" w:rsidRPr="00B325A0" w:rsidRDefault="00CC00D0" w:rsidP="00B325A0">
      <w:pPr>
        <w:spacing w:line="240" w:lineRule="auto"/>
        <w:rPr>
          <w:rFonts w:ascii="Arial" w:hAnsi="Arial" w:cs="Arial"/>
          <w:sz w:val="24"/>
          <w:szCs w:val="24"/>
        </w:rPr>
      </w:pPr>
    </w:p>
    <w:p w14:paraId="613D25AB" w14:textId="35949F12" w:rsidR="00AD1D55" w:rsidRPr="00B325A0" w:rsidRDefault="005C2FD2" w:rsidP="00B325A0">
      <w:pPr>
        <w:pStyle w:val="NormalWeb"/>
        <w:shd w:val="clear" w:color="auto" w:fill="FFFFFF"/>
        <w:spacing w:before="0" w:beforeAutospacing="0" w:after="300" w:afterAutospacing="0"/>
        <w:rPr>
          <w:rFonts w:ascii="Arial" w:hAnsi="Arial" w:cs="Arial"/>
        </w:rPr>
      </w:pPr>
      <w:r w:rsidRPr="00B325A0">
        <w:rPr>
          <w:rFonts w:ascii="Arial" w:hAnsi="Arial" w:cs="Arial"/>
        </w:rPr>
        <w:t xml:space="preserve">According to </w:t>
      </w:r>
      <w:r w:rsidRPr="00B325A0">
        <w:rPr>
          <w:rFonts w:ascii="Arial" w:hAnsi="Arial" w:cs="Arial"/>
        </w:rPr>
        <w:t>Singh (2022)</w:t>
      </w:r>
      <w:r w:rsidR="00AD1D55" w:rsidRPr="00B325A0">
        <w:rPr>
          <w:rFonts w:ascii="Arial" w:hAnsi="Arial" w:cs="Arial"/>
        </w:rPr>
        <w:t xml:space="preserve"> empowerment</w:t>
      </w:r>
      <w:r w:rsidR="00AD1D55" w:rsidRPr="00B325A0">
        <w:rPr>
          <w:rFonts w:ascii="Arial" w:hAnsi="Arial" w:cs="Arial"/>
        </w:rPr>
        <w:t> </w:t>
      </w:r>
      <w:r w:rsidR="006C7B98" w:rsidRPr="00B325A0">
        <w:rPr>
          <w:rFonts w:ascii="Arial" w:hAnsi="Arial" w:cs="Arial"/>
        </w:rPr>
        <w:t>in business is a management practice of </w:t>
      </w:r>
      <w:r w:rsidR="006C7B98" w:rsidRPr="00B325A0">
        <w:rPr>
          <w:rStyle w:val="Strong"/>
          <w:rFonts w:ascii="Arial" w:hAnsi="Arial" w:cs="Arial"/>
          <w:b w:val="0"/>
          <w:bCs w:val="0"/>
        </w:rPr>
        <w:t>sharing information</w:t>
      </w:r>
      <w:r w:rsidR="006C7B98" w:rsidRPr="00B325A0">
        <w:rPr>
          <w:rFonts w:ascii="Arial" w:hAnsi="Arial" w:cs="Arial"/>
        </w:rPr>
        <w:t>, </w:t>
      </w:r>
      <w:r w:rsidR="006C7B98" w:rsidRPr="00B325A0">
        <w:rPr>
          <w:rStyle w:val="Strong"/>
          <w:rFonts w:ascii="Arial" w:hAnsi="Arial" w:cs="Arial"/>
          <w:b w:val="0"/>
          <w:bCs w:val="0"/>
        </w:rPr>
        <w:t>rewards</w:t>
      </w:r>
      <w:r w:rsidR="006C7B98" w:rsidRPr="00B325A0">
        <w:rPr>
          <w:rFonts w:ascii="Arial" w:hAnsi="Arial" w:cs="Arial"/>
        </w:rPr>
        <w:t>, and </w:t>
      </w:r>
      <w:r w:rsidR="006C7B98" w:rsidRPr="00B325A0">
        <w:rPr>
          <w:rStyle w:val="Strong"/>
          <w:rFonts w:ascii="Arial" w:hAnsi="Arial" w:cs="Arial"/>
          <w:b w:val="0"/>
          <w:bCs w:val="0"/>
        </w:rPr>
        <w:t>power</w:t>
      </w:r>
      <w:r w:rsidR="006C7B98" w:rsidRPr="00B325A0">
        <w:rPr>
          <w:rFonts w:ascii="Arial" w:hAnsi="Arial" w:cs="Arial"/>
        </w:rPr>
        <w:t> with employees. This puts them at the heart of the organization by giving them </w:t>
      </w:r>
      <w:r w:rsidR="006C7B98" w:rsidRPr="00B325A0">
        <w:rPr>
          <w:rStyle w:val="Strong"/>
          <w:rFonts w:ascii="Arial" w:hAnsi="Arial" w:cs="Arial"/>
          <w:b w:val="0"/>
          <w:bCs w:val="0"/>
        </w:rPr>
        <w:t>power</w:t>
      </w:r>
      <w:r w:rsidR="006C7B98" w:rsidRPr="00B325A0">
        <w:rPr>
          <w:rFonts w:ascii="Arial" w:hAnsi="Arial" w:cs="Arial"/>
        </w:rPr>
        <w:t xml:space="preserve">. Empowerment </w:t>
      </w:r>
      <w:r w:rsidR="00AD1D55" w:rsidRPr="00B325A0">
        <w:rPr>
          <w:rFonts w:ascii="Arial" w:hAnsi="Arial" w:cs="Arial"/>
        </w:rPr>
        <w:t>can be a solution to</w:t>
      </w:r>
      <w:r w:rsidR="00AD1D55" w:rsidRPr="00B325A0">
        <w:rPr>
          <w:rStyle w:val="Strong"/>
          <w:rFonts w:ascii="Arial" w:hAnsi="Arial" w:cs="Arial"/>
          <w:b w:val="0"/>
          <w:bCs w:val="0"/>
        </w:rPr>
        <w:t> boost the productivity</w:t>
      </w:r>
      <w:r w:rsidR="00AD1D55" w:rsidRPr="00B325A0">
        <w:rPr>
          <w:rFonts w:ascii="Arial" w:hAnsi="Arial" w:cs="Arial"/>
        </w:rPr>
        <w:t> and </w:t>
      </w:r>
      <w:r w:rsidR="00AD1D55" w:rsidRPr="00B325A0">
        <w:rPr>
          <w:rStyle w:val="Strong"/>
          <w:rFonts w:ascii="Arial" w:hAnsi="Arial" w:cs="Arial"/>
          <w:b w:val="0"/>
          <w:bCs w:val="0"/>
        </w:rPr>
        <w:t>motivat</w:t>
      </w:r>
      <w:r w:rsidR="00120064" w:rsidRPr="00B325A0">
        <w:rPr>
          <w:rStyle w:val="Strong"/>
          <w:rFonts w:ascii="Arial" w:hAnsi="Arial" w:cs="Arial"/>
          <w:b w:val="0"/>
          <w:bCs w:val="0"/>
        </w:rPr>
        <w:t>ion of the</w:t>
      </w:r>
      <w:r w:rsidR="00AD1D55" w:rsidRPr="00B325A0">
        <w:rPr>
          <w:rStyle w:val="Strong"/>
          <w:rFonts w:ascii="Arial" w:hAnsi="Arial" w:cs="Arial"/>
          <w:b w:val="0"/>
          <w:bCs w:val="0"/>
        </w:rPr>
        <w:t xml:space="preserve"> employees</w:t>
      </w:r>
      <w:r w:rsidR="00AD1D55" w:rsidRPr="00B325A0">
        <w:rPr>
          <w:rFonts w:ascii="Arial" w:hAnsi="Arial" w:cs="Arial"/>
        </w:rPr>
        <w:t>.</w:t>
      </w:r>
    </w:p>
    <w:p w14:paraId="0BE8B501" w14:textId="22A79B9F" w:rsidR="005C2FD2" w:rsidRPr="00B325A0" w:rsidRDefault="002A3E71" w:rsidP="00B325A0">
      <w:pPr>
        <w:spacing w:line="240" w:lineRule="auto"/>
        <w:rPr>
          <w:rFonts w:ascii="Arial" w:hAnsi="Arial" w:cs="Arial"/>
          <w:sz w:val="24"/>
          <w:szCs w:val="24"/>
        </w:rPr>
      </w:pPr>
      <w:r w:rsidRPr="00B325A0">
        <w:rPr>
          <w:rFonts w:ascii="Arial" w:hAnsi="Arial" w:cs="Arial"/>
          <w:sz w:val="24"/>
          <w:szCs w:val="24"/>
        </w:rPr>
        <w:t xml:space="preserve">Professional empowerment requires </w:t>
      </w:r>
      <w:r w:rsidR="001E14CD" w:rsidRPr="00B325A0">
        <w:rPr>
          <w:rFonts w:ascii="Arial" w:hAnsi="Arial" w:cs="Arial"/>
          <w:sz w:val="24"/>
          <w:szCs w:val="24"/>
        </w:rPr>
        <w:t>the employees</w:t>
      </w:r>
      <w:r w:rsidRPr="00B325A0">
        <w:rPr>
          <w:rFonts w:ascii="Arial" w:hAnsi="Arial" w:cs="Arial"/>
          <w:sz w:val="24"/>
          <w:szCs w:val="24"/>
        </w:rPr>
        <w:t xml:space="preserve"> to use </w:t>
      </w:r>
      <w:r w:rsidR="001E14CD" w:rsidRPr="00B325A0">
        <w:rPr>
          <w:rFonts w:ascii="Arial" w:hAnsi="Arial" w:cs="Arial"/>
          <w:sz w:val="24"/>
          <w:szCs w:val="24"/>
        </w:rPr>
        <w:t>their</w:t>
      </w:r>
      <w:r w:rsidRPr="00B325A0">
        <w:rPr>
          <w:rFonts w:ascii="Arial" w:hAnsi="Arial" w:cs="Arial"/>
          <w:sz w:val="24"/>
          <w:szCs w:val="24"/>
        </w:rPr>
        <w:t xml:space="preserve"> skills and talents in a way that benefits both </w:t>
      </w:r>
      <w:r w:rsidR="001E14CD" w:rsidRPr="00B325A0">
        <w:rPr>
          <w:rFonts w:ascii="Arial" w:hAnsi="Arial" w:cs="Arial"/>
          <w:sz w:val="24"/>
          <w:szCs w:val="24"/>
        </w:rPr>
        <w:t xml:space="preserve">their </w:t>
      </w:r>
      <w:r w:rsidRPr="00B325A0">
        <w:rPr>
          <w:rFonts w:ascii="Arial" w:hAnsi="Arial" w:cs="Arial"/>
          <w:sz w:val="24"/>
          <w:szCs w:val="24"/>
        </w:rPr>
        <w:t>career and</w:t>
      </w:r>
      <w:r w:rsidR="001E14CD" w:rsidRPr="00B325A0">
        <w:rPr>
          <w:rFonts w:ascii="Arial" w:hAnsi="Arial" w:cs="Arial"/>
          <w:sz w:val="24"/>
          <w:szCs w:val="24"/>
        </w:rPr>
        <w:t xml:space="preserve"> the</w:t>
      </w:r>
      <w:r w:rsidRPr="00B325A0">
        <w:rPr>
          <w:rFonts w:ascii="Arial" w:hAnsi="Arial" w:cs="Arial"/>
          <w:sz w:val="24"/>
          <w:szCs w:val="24"/>
        </w:rPr>
        <w:t xml:space="preserve"> employer while enhancing productivity. By empowering others in the </w:t>
      </w:r>
      <w:r w:rsidR="001E14CD" w:rsidRPr="00B325A0">
        <w:rPr>
          <w:rFonts w:ascii="Arial" w:hAnsi="Arial" w:cs="Arial"/>
          <w:sz w:val="24"/>
          <w:szCs w:val="24"/>
        </w:rPr>
        <w:t>business</w:t>
      </w:r>
      <w:r w:rsidRPr="00B325A0">
        <w:rPr>
          <w:rFonts w:ascii="Arial" w:hAnsi="Arial" w:cs="Arial"/>
          <w:sz w:val="24"/>
          <w:szCs w:val="24"/>
        </w:rPr>
        <w:t> to help achieve the company's</w:t>
      </w:r>
      <w:r w:rsidR="004F1405" w:rsidRPr="00B325A0">
        <w:rPr>
          <w:rFonts w:ascii="Arial" w:hAnsi="Arial" w:cs="Arial"/>
          <w:sz w:val="24"/>
          <w:szCs w:val="24"/>
        </w:rPr>
        <w:t xml:space="preserve"> mission or</w:t>
      </w:r>
      <w:r w:rsidRPr="00B325A0">
        <w:rPr>
          <w:rFonts w:ascii="Arial" w:hAnsi="Arial" w:cs="Arial"/>
          <w:sz w:val="24"/>
          <w:szCs w:val="24"/>
        </w:rPr>
        <w:t xml:space="preserve"> long-term goals, you can also increase the effectiveness of the workplace and improve trust. </w:t>
      </w:r>
    </w:p>
    <w:p w14:paraId="451216A8" w14:textId="182851B1" w:rsidR="001D7222" w:rsidRPr="00B325A0" w:rsidRDefault="001D7222" w:rsidP="00B325A0">
      <w:pPr>
        <w:spacing w:line="240" w:lineRule="auto"/>
        <w:rPr>
          <w:rFonts w:ascii="Arial" w:hAnsi="Arial" w:cs="Arial"/>
          <w:sz w:val="24"/>
          <w:szCs w:val="24"/>
        </w:rPr>
      </w:pPr>
      <w:r w:rsidRPr="00B325A0">
        <w:rPr>
          <w:rFonts w:ascii="Arial" w:hAnsi="Arial" w:cs="Arial"/>
          <w:sz w:val="24"/>
          <w:szCs w:val="24"/>
          <w:shd w:val="clear" w:color="auto" w:fill="FBFBFB"/>
        </w:rPr>
        <w:t>Empowering leadership is one of the most effective ways a leader can boost efficiency and employee retention in their work environment. With countless opportunities for distractions and criticism, it is vital that employers understand the importance of an </w:t>
      </w:r>
      <w:r w:rsidR="00F830C5" w:rsidRPr="00B325A0">
        <w:rPr>
          <w:rFonts w:ascii="Arial" w:hAnsi="Arial" w:cs="Arial"/>
          <w:sz w:val="24"/>
          <w:szCs w:val="24"/>
        </w:rPr>
        <w:t>empowering leadership style</w:t>
      </w:r>
      <w:r w:rsidRPr="00B325A0">
        <w:rPr>
          <w:rFonts w:ascii="Arial" w:hAnsi="Arial" w:cs="Arial"/>
          <w:sz w:val="24"/>
          <w:szCs w:val="24"/>
          <w:shd w:val="clear" w:color="auto" w:fill="FBFBFB"/>
        </w:rPr>
        <w:t xml:space="preserve">. Leaders that empower employees instead of micro-managing them make space for increased confidence and overall job satisfaction. </w:t>
      </w:r>
    </w:p>
    <w:p w14:paraId="1D47A7DF" w14:textId="0C90EB85" w:rsidR="00DC607E" w:rsidRPr="00B325A0" w:rsidRDefault="001A0499" w:rsidP="00B325A0">
      <w:pPr>
        <w:spacing w:line="240" w:lineRule="auto"/>
        <w:rPr>
          <w:rFonts w:ascii="Arial" w:hAnsi="Arial" w:cs="Arial"/>
          <w:sz w:val="24"/>
          <w:szCs w:val="24"/>
        </w:rPr>
      </w:pPr>
      <w:r w:rsidRPr="00B325A0">
        <w:rPr>
          <w:rFonts w:ascii="Arial" w:hAnsi="Arial" w:cs="Arial"/>
          <w:sz w:val="24"/>
          <w:szCs w:val="24"/>
        </w:rPr>
        <w:t>For example, if employ</w:t>
      </w:r>
      <w:r w:rsidR="00DD7968" w:rsidRPr="00B325A0">
        <w:rPr>
          <w:rFonts w:ascii="Arial" w:hAnsi="Arial" w:cs="Arial"/>
          <w:sz w:val="24"/>
          <w:szCs w:val="24"/>
        </w:rPr>
        <w:t>er</w:t>
      </w:r>
      <w:r w:rsidRPr="00B325A0">
        <w:rPr>
          <w:rFonts w:ascii="Arial" w:hAnsi="Arial" w:cs="Arial"/>
          <w:sz w:val="24"/>
          <w:szCs w:val="24"/>
        </w:rPr>
        <w:t>s trust the team to complete the work that is delegated and praise the team once completed this will motivate and empower the employees to complete the task at a high</w:t>
      </w:r>
      <w:r w:rsidR="00D6232B" w:rsidRPr="00B325A0">
        <w:rPr>
          <w:rFonts w:ascii="Arial" w:hAnsi="Arial" w:cs="Arial"/>
          <w:sz w:val="24"/>
          <w:szCs w:val="24"/>
        </w:rPr>
        <w:t xml:space="preserve"> standard and employees will feel their work is valued. </w:t>
      </w:r>
      <w:r w:rsidRPr="00B325A0">
        <w:rPr>
          <w:rFonts w:ascii="Arial" w:hAnsi="Arial" w:cs="Arial"/>
          <w:sz w:val="24"/>
          <w:szCs w:val="24"/>
        </w:rPr>
        <w:t xml:space="preserve"> </w:t>
      </w:r>
    </w:p>
    <w:p w14:paraId="18009109" w14:textId="5B8F600A" w:rsidR="00FD7B2E" w:rsidRPr="00B14CE7" w:rsidRDefault="00FD7B2E" w:rsidP="00B325A0">
      <w:pPr>
        <w:pStyle w:val="Heading3"/>
        <w:spacing w:line="240" w:lineRule="auto"/>
        <w:rPr>
          <w:rFonts w:ascii="Arial" w:hAnsi="Arial" w:cs="Arial"/>
          <w:color w:val="5B9BD5" w:themeColor="accent1"/>
        </w:rPr>
      </w:pPr>
      <w:bookmarkStart w:id="19" w:name="_Toc139738245"/>
      <w:r w:rsidRPr="00B14CE7">
        <w:rPr>
          <w:rFonts w:ascii="Arial" w:hAnsi="Arial" w:cs="Arial"/>
          <w:color w:val="5B9BD5" w:themeColor="accent1"/>
        </w:rPr>
        <w:t>Conclusion</w:t>
      </w:r>
      <w:bookmarkEnd w:id="19"/>
      <w:r w:rsidRPr="00B14CE7">
        <w:rPr>
          <w:rFonts w:ascii="Arial" w:hAnsi="Arial" w:cs="Arial"/>
          <w:color w:val="5B9BD5" w:themeColor="accent1"/>
        </w:rPr>
        <w:t xml:space="preserve"> </w:t>
      </w:r>
    </w:p>
    <w:p w14:paraId="51CA3C19" w14:textId="77777777" w:rsidR="00DC607E" w:rsidRPr="00B325A0" w:rsidRDefault="00DC607E" w:rsidP="00B325A0">
      <w:pPr>
        <w:spacing w:line="240" w:lineRule="auto"/>
        <w:rPr>
          <w:rFonts w:ascii="Arial" w:hAnsi="Arial" w:cs="Arial"/>
          <w:sz w:val="24"/>
          <w:szCs w:val="24"/>
        </w:rPr>
      </w:pPr>
    </w:p>
    <w:p w14:paraId="4D9E7171" w14:textId="5400C8B4" w:rsidR="0052683F" w:rsidRPr="00B325A0" w:rsidRDefault="0052683F" w:rsidP="00B325A0">
      <w:pPr>
        <w:spacing w:line="240" w:lineRule="auto"/>
        <w:rPr>
          <w:rFonts w:ascii="Arial" w:hAnsi="Arial" w:cs="Arial"/>
          <w:sz w:val="24"/>
          <w:szCs w:val="24"/>
        </w:rPr>
      </w:pPr>
      <w:r w:rsidRPr="00B325A0">
        <w:rPr>
          <w:rFonts w:ascii="Arial" w:hAnsi="Arial" w:cs="Arial"/>
          <w:sz w:val="24"/>
          <w:szCs w:val="24"/>
        </w:rPr>
        <w:t xml:space="preserve">In conclusion the </w:t>
      </w:r>
      <w:r w:rsidRPr="00B325A0">
        <w:rPr>
          <w:rFonts w:ascii="Arial" w:hAnsi="Arial" w:cs="Arial"/>
          <w:sz w:val="24"/>
          <w:szCs w:val="24"/>
        </w:rPr>
        <w:t>ability to set direction, motivate, delegate, and empower others to bring about a workplace change</w:t>
      </w:r>
      <w:r w:rsidR="006C2E81" w:rsidRPr="00B325A0">
        <w:rPr>
          <w:rFonts w:ascii="Arial" w:hAnsi="Arial" w:cs="Arial"/>
          <w:sz w:val="24"/>
          <w:szCs w:val="24"/>
        </w:rPr>
        <w:t xml:space="preserve"> are all paramount to running a successful team and business.</w:t>
      </w:r>
      <w:r w:rsidR="00323F6C" w:rsidRPr="00B325A0">
        <w:rPr>
          <w:rFonts w:ascii="Arial" w:hAnsi="Arial" w:cs="Arial"/>
          <w:sz w:val="24"/>
          <w:szCs w:val="24"/>
        </w:rPr>
        <w:t xml:space="preserve"> Without t</w:t>
      </w:r>
      <w:r w:rsidR="006C2E81" w:rsidRPr="00B325A0">
        <w:rPr>
          <w:rFonts w:ascii="Arial" w:hAnsi="Arial" w:cs="Arial"/>
          <w:sz w:val="24"/>
          <w:szCs w:val="24"/>
        </w:rPr>
        <w:t>hese attributes</w:t>
      </w:r>
      <w:r w:rsidR="00323F6C" w:rsidRPr="00B325A0">
        <w:rPr>
          <w:rFonts w:ascii="Arial" w:hAnsi="Arial" w:cs="Arial"/>
          <w:sz w:val="24"/>
          <w:szCs w:val="24"/>
        </w:rPr>
        <w:t xml:space="preserve"> leaders will not be able to manage their team effectively nor reach goals/targets. </w:t>
      </w:r>
      <w:r w:rsidR="006C2E81" w:rsidRPr="00B325A0">
        <w:rPr>
          <w:rFonts w:ascii="Arial" w:hAnsi="Arial" w:cs="Arial"/>
          <w:sz w:val="24"/>
          <w:szCs w:val="24"/>
        </w:rPr>
        <w:t xml:space="preserve"> </w:t>
      </w:r>
      <w:r w:rsidR="00323F6C" w:rsidRPr="00B325A0">
        <w:rPr>
          <w:rFonts w:ascii="Arial" w:hAnsi="Arial" w:cs="Arial"/>
          <w:sz w:val="24"/>
          <w:szCs w:val="24"/>
        </w:rPr>
        <w:t xml:space="preserve">This could affect the business negatively and work case depending on the scale of the business put the business into administration. </w:t>
      </w:r>
      <w:r w:rsidR="004A0621" w:rsidRPr="00B325A0">
        <w:rPr>
          <w:rFonts w:ascii="Arial" w:hAnsi="Arial" w:cs="Arial"/>
          <w:sz w:val="24"/>
          <w:szCs w:val="24"/>
        </w:rPr>
        <w:t xml:space="preserve">Direction, motivation, </w:t>
      </w:r>
      <w:r w:rsidR="00575D2E" w:rsidRPr="00B325A0">
        <w:rPr>
          <w:rFonts w:ascii="Arial" w:hAnsi="Arial" w:cs="Arial"/>
          <w:sz w:val="24"/>
          <w:szCs w:val="24"/>
        </w:rPr>
        <w:t>delegation,</w:t>
      </w:r>
      <w:r w:rsidR="004A0621" w:rsidRPr="00B325A0">
        <w:rPr>
          <w:rFonts w:ascii="Arial" w:hAnsi="Arial" w:cs="Arial"/>
          <w:sz w:val="24"/>
          <w:szCs w:val="24"/>
        </w:rPr>
        <w:t xml:space="preserve"> and empowerment </w:t>
      </w:r>
      <w:r w:rsidR="006A1BD8" w:rsidRPr="00B325A0">
        <w:rPr>
          <w:rFonts w:ascii="Arial" w:hAnsi="Arial" w:cs="Arial"/>
          <w:sz w:val="24"/>
          <w:szCs w:val="24"/>
        </w:rPr>
        <w:t xml:space="preserve">allow the employees to feel valued, </w:t>
      </w:r>
      <w:r w:rsidR="00BB45B4" w:rsidRPr="00B325A0">
        <w:rPr>
          <w:rFonts w:ascii="Arial" w:hAnsi="Arial" w:cs="Arial"/>
          <w:sz w:val="24"/>
          <w:szCs w:val="24"/>
        </w:rPr>
        <w:t>trusted,</w:t>
      </w:r>
      <w:r w:rsidR="006A1BD8" w:rsidRPr="00B325A0">
        <w:rPr>
          <w:rFonts w:ascii="Arial" w:hAnsi="Arial" w:cs="Arial"/>
          <w:sz w:val="24"/>
          <w:szCs w:val="24"/>
        </w:rPr>
        <w:t xml:space="preserve"> and worthy of having/doing to job role assigned. </w:t>
      </w:r>
      <w:r w:rsidR="00575D2E" w:rsidRPr="00B325A0">
        <w:rPr>
          <w:rFonts w:ascii="Arial" w:hAnsi="Arial" w:cs="Arial"/>
          <w:sz w:val="24"/>
          <w:szCs w:val="24"/>
        </w:rPr>
        <w:t xml:space="preserve">These attributes are all </w:t>
      </w:r>
      <w:r w:rsidR="00BB45B4" w:rsidRPr="00B325A0">
        <w:rPr>
          <w:rFonts w:ascii="Arial" w:hAnsi="Arial" w:cs="Arial"/>
          <w:sz w:val="24"/>
          <w:szCs w:val="24"/>
        </w:rPr>
        <w:t>encouraged and emphasised within my place of work at TSB Bank.</w:t>
      </w:r>
    </w:p>
    <w:p w14:paraId="7E7B1A2E" w14:textId="77777777" w:rsidR="00D6232B" w:rsidRPr="00B325A0" w:rsidRDefault="00D6232B" w:rsidP="00B325A0">
      <w:pPr>
        <w:spacing w:line="240" w:lineRule="auto"/>
        <w:rPr>
          <w:rFonts w:ascii="Arial" w:hAnsi="Arial" w:cs="Arial"/>
          <w:sz w:val="24"/>
          <w:szCs w:val="24"/>
        </w:rPr>
      </w:pPr>
    </w:p>
    <w:p w14:paraId="747EDDAD" w14:textId="3A0DD981" w:rsidR="005225BF" w:rsidRPr="00B14CE7" w:rsidRDefault="00513050" w:rsidP="00B325A0">
      <w:pPr>
        <w:pStyle w:val="Heading2"/>
        <w:spacing w:line="240" w:lineRule="auto"/>
        <w:rPr>
          <w:rFonts w:ascii="Arial" w:hAnsi="Arial" w:cs="Arial"/>
          <w:color w:val="5B9BD5" w:themeColor="accent1"/>
          <w:sz w:val="24"/>
          <w:szCs w:val="24"/>
        </w:rPr>
      </w:pPr>
      <w:bookmarkStart w:id="20" w:name="_Toc139738246"/>
      <w:r w:rsidRPr="00B14CE7">
        <w:rPr>
          <w:rFonts w:ascii="Arial" w:hAnsi="Arial" w:cs="Arial"/>
          <w:color w:val="5B9BD5" w:themeColor="accent1"/>
          <w:sz w:val="24"/>
          <w:szCs w:val="24"/>
        </w:rPr>
        <w:t>Conclusion</w:t>
      </w:r>
      <w:bookmarkEnd w:id="20"/>
    </w:p>
    <w:p w14:paraId="420B21F8" w14:textId="77777777" w:rsidR="005225BF" w:rsidRPr="00B325A0" w:rsidRDefault="005225BF" w:rsidP="00B325A0">
      <w:pPr>
        <w:spacing w:line="240" w:lineRule="auto"/>
        <w:rPr>
          <w:rFonts w:ascii="Arial" w:hAnsi="Arial" w:cs="Arial"/>
          <w:sz w:val="24"/>
          <w:szCs w:val="24"/>
        </w:rPr>
      </w:pPr>
    </w:p>
    <w:p w14:paraId="7DFC7613" w14:textId="4E76D8EC" w:rsidR="00D07A9C" w:rsidRPr="00B325A0" w:rsidRDefault="00D07A9C" w:rsidP="00B325A0">
      <w:pPr>
        <w:spacing w:line="240" w:lineRule="auto"/>
        <w:rPr>
          <w:rFonts w:ascii="Arial" w:hAnsi="Arial" w:cs="Arial"/>
          <w:sz w:val="24"/>
          <w:szCs w:val="24"/>
        </w:rPr>
      </w:pPr>
      <w:r w:rsidRPr="00B325A0">
        <w:rPr>
          <w:rFonts w:ascii="Arial" w:hAnsi="Arial" w:cs="Arial"/>
          <w:sz w:val="24"/>
          <w:szCs w:val="24"/>
        </w:rPr>
        <w:t xml:space="preserve">In conclusion </w:t>
      </w:r>
      <w:r w:rsidRPr="00B325A0">
        <w:rPr>
          <w:rFonts w:ascii="Arial" w:hAnsi="Arial" w:cs="Arial"/>
          <w:sz w:val="24"/>
          <w:szCs w:val="24"/>
        </w:rPr>
        <w:fldChar w:fldCharType="begin"/>
      </w:r>
      <w:r w:rsidRPr="00B325A0">
        <w:rPr>
          <w:rFonts w:ascii="Arial" w:hAnsi="Arial" w:cs="Arial"/>
          <w:sz w:val="24"/>
          <w:szCs w:val="24"/>
        </w:rPr>
        <w:instrText>HYPERLINK "https://moodle.uwtsd.ac.uk/course/view.php?id=4006"</w:instrText>
      </w:r>
      <w:r w:rsidRPr="00B325A0">
        <w:rPr>
          <w:rFonts w:ascii="Arial" w:hAnsi="Arial" w:cs="Arial"/>
          <w:sz w:val="24"/>
          <w:szCs w:val="24"/>
        </w:rPr>
      </w:r>
      <w:r w:rsidRPr="00B325A0">
        <w:rPr>
          <w:rFonts w:ascii="Arial" w:hAnsi="Arial" w:cs="Arial"/>
          <w:sz w:val="24"/>
          <w:szCs w:val="24"/>
        </w:rPr>
        <w:fldChar w:fldCharType="separate"/>
      </w:r>
      <w:r w:rsidRPr="00B325A0">
        <w:rPr>
          <w:rFonts w:ascii="Arial" w:hAnsi="Arial" w:cs="Arial"/>
          <w:sz w:val="24"/>
          <w:szCs w:val="24"/>
        </w:rPr>
        <w:t>Emergent Leadership Skills for the Workplace</w:t>
      </w:r>
      <w:r w:rsidR="00102E19" w:rsidRPr="00B325A0">
        <w:rPr>
          <w:rFonts w:ascii="Arial" w:hAnsi="Arial" w:cs="Arial"/>
          <w:sz w:val="24"/>
          <w:szCs w:val="24"/>
        </w:rPr>
        <w:t xml:space="preserve"> </w:t>
      </w:r>
      <w:r w:rsidR="00DA3FA6" w:rsidRPr="00B325A0">
        <w:rPr>
          <w:rFonts w:ascii="Arial" w:hAnsi="Arial" w:cs="Arial"/>
          <w:sz w:val="24"/>
          <w:szCs w:val="24"/>
        </w:rPr>
        <w:t>is a business structure that uses self-identified leaders instead of those chosen by the organisation or hier</w:t>
      </w:r>
      <w:r w:rsidR="00E729FE" w:rsidRPr="00B325A0">
        <w:rPr>
          <w:rFonts w:ascii="Arial" w:hAnsi="Arial" w:cs="Arial"/>
          <w:sz w:val="24"/>
          <w:szCs w:val="24"/>
        </w:rPr>
        <w:t xml:space="preserve">archy. Emergent leadership arises from </w:t>
      </w:r>
      <w:r w:rsidR="00615FA4" w:rsidRPr="00B325A0">
        <w:rPr>
          <w:rFonts w:ascii="Arial" w:hAnsi="Arial" w:cs="Arial"/>
          <w:sz w:val="24"/>
          <w:szCs w:val="24"/>
        </w:rPr>
        <w:t>the ability to make decisions and achieve results. Emergent leadership is being creative and critical thinking</w:t>
      </w:r>
      <w:r w:rsidR="002E0A0D" w:rsidRPr="00B325A0">
        <w:rPr>
          <w:rFonts w:ascii="Arial" w:hAnsi="Arial" w:cs="Arial"/>
          <w:sz w:val="24"/>
          <w:szCs w:val="24"/>
        </w:rPr>
        <w:t xml:space="preserve">. Instead of waiting for a promotion, emergent leaders inspire and guide others on their own. </w:t>
      </w:r>
      <w:r w:rsidR="00234C2A" w:rsidRPr="00B325A0">
        <w:rPr>
          <w:rFonts w:ascii="Arial" w:hAnsi="Arial" w:cs="Arial"/>
          <w:sz w:val="24"/>
          <w:szCs w:val="24"/>
        </w:rPr>
        <w:t>For this reason, they usually earn respect and trust of their colleagues.</w:t>
      </w:r>
      <w:r w:rsidR="00234C2A" w:rsidRPr="00B325A0">
        <w:rPr>
          <w:rFonts w:ascii="Arial" w:hAnsi="Arial" w:cs="Arial"/>
          <w:sz w:val="24"/>
          <w:szCs w:val="24"/>
        </w:rPr>
        <w:t xml:space="preserve"> </w:t>
      </w:r>
    </w:p>
    <w:p w14:paraId="6F906669" w14:textId="7E40D3CD" w:rsidR="00D07A9C" w:rsidRPr="00B325A0" w:rsidRDefault="00D07A9C" w:rsidP="00B325A0">
      <w:pPr>
        <w:spacing w:line="240" w:lineRule="auto"/>
        <w:rPr>
          <w:rFonts w:ascii="Arial" w:hAnsi="Arial" w:cs="Arial"/>
          <w:sz w:val="24"/>
          <w:szCs w:val="24"/>
        </w:rPr>
      </w:pPr>
      <w:r w:rsidRPr="00B325A0">
        <w:rPr>
          <w:rFonts w:ascii="Arial" w:hAnsi="Arial" w:cs="Arial"/>
          <w:sz w:val="24"/>
          <w:szCs w:val="24"/>
        </w:rPr>
        <w:lastRenderedPageBreak/>
        <w:fldChar w:fldCharType="end"/>
      </w:r>
      <w:r w:rsidR="00FF6DA9" w:rsidRPr="00B325A0">
        <w:rPr>
          <w:rFonts w:ascii="Arial" w:hAnsi="Arial" w:cs="Arial"/>
          <w:sz w:val="24"/>
          <w:szCs w:val="24"/>
        </w:rPr>
        <w:t>There are many styles of leadership all with individual strengths and traits</w:t>
      </w:r>
      <w:r w:rsidR="00B325A0" w:rsidRPr="00B325A0">
        <w:rPr>
          <w:rFonts w:ascii="Arial" w:hAnsi="Arial" w:cs="Arial"/>
          <w:sz w:val="24"/>
          <w:szCs w:val="24"/>
        </w:rPr>
        <w:t xml:space="preserve">. However, the best leaders will listen to their team and coach their team to be the best they can by demonstrating as a good role model. </w:t>
      </w:r>
    </w:p>
    <w:p w14:paraId="2232B776" w14:textId="77777777" w:rsidR="00BB45B4" w:rsidRDefault="00BB45B4" w:rsidP="00D2291D">
      <w:pPr>
        <w:spacing w:line="360" w:lineRule="auto"/>
        <w:rPr>
          <w:rFonts w:ascii="Arial" w:hAnsi="Arial" w:cs="Arial"/>
          <w:sz w:val="24"/>
          <w:szCs w:val="24"/>
        </w:rPr>
      </w:pPr>
    </w:p>
    <w:p w14:paraId="6E6C6673" w14:textId="77777777" w:rsidR="00966CB8" w:rsidRDefault="00966CB8" w:rsidP="00D2291D">
      <w:pPr>
        <w:spacing w:line="360" w:lineRule="auto"/>
        <w:rPr>
          <w:rFonts w:ascii="Arial" w:hAnsi="Arial" w:cs="Arial"/>
          <w:sz w:val="24"/>
          <w:szCs w:val="24"/>
        </w:rPr>
      </w:pPr>
    </w:p>
    <w:p w14:paraId="435A7663" w14:textId="77777777" w:rsidR="00966CB8" w:rsidRDefault="00966CB8" w:rsidP="00D2291D">
      <w:pPr>
        <w:spacing w:line="360" w:lineRule="auto"/>
        <w:rPr>
          <w:rFonts w:ascii="Arial" w:hAnsi="Arial" w:cs="Arial"/>
          <w:sz w:val="24"/>
          <w:szCs w:val="24"/>
        </w:rPr>
      </w:pPr>
    </w:p>
    <w:p w14:paraId="02CE09D3" w14:textId="77777777" w:rsidR="00966CB8" w:rsidRDefault="00966CB8" w:rsidP="00D2291D">
      <w:pPr>
        <w:spacing w:line="360" w:lineRule="auto"/>
        <w:rPr>
          <w:rFonts w:ascii="Arial" w:hAnsi="Arial" w:cs="Arial"/>
          <w:sz w:val="24"/>
          <w:szCs w:val="24"/>
        </w:rPr>
      </w:pPr>
    </w:p>
    <w:p w14:paraId="2524690E" w14:textId="77777777" w:rsidR="00966CB8" w:rsidRDefault="00966CB8" w:rsidP="00D2291D">
      <w:pPr>
        <w:spacing w:line="360" w:lineRule="auto"/>
        <w:rPr>
          <w:rFonts w:ascii="Arial" w:hAnsi="Arial" w:cs="Arial"/>
          <w:sz w:val="24"/>
          <w:szCs w:val="24"/>
        </w:rPr>
      </w:pPr>
    </w:p>
    <w:p w14:paraId="4B8FBC8E" w14:textId="77777777" w:rsidR="00966CB8" w:rsidRDefault="00966CB8" w:rsidP="00D2291D">
      <w:pPr>
        <w:spacing w:line="360" w:lineRule="auto"/>
        <w:rPr>
          <w:rFonts w:ascii="Arial" w:hAnsi="Arial" w:cs="Arial"/>
          <w:sz w:val="24"/>
          <w:szCs w:val="24"/>
        </w:rPr>
      </w:pPr>
    </w:p>
    <w:p w14:paraId="63F71EED" w14:textId="77777777" w:rsidR="00966CB8" w:rsidRDefault="00966CB8" w:rsidP="00D2291D">
      <w:pPr>
        <w:spacing w:line="360" w:lineRule="auto"/>
        <w:rPr>
          <w:rFonts w:ascii="Arial" w:hAnsi="Arial" w:cs="Arial"/>
          <w:sz w:val="24"/>
          <w:szCs w:val="24"/>
        </w:rPr>
      </w:pPr>
    </w:p>
    <w:p w14:paraId="330327BC" w14:textId="77777777" w:rsidR="00966CB8" w:rsidRDefault="00966CB8" w:rsidP="00D2291D">
      <w:pPr>
        <w:spacing w:line="360" w:lineRule="auto"/>
        <w:rPr>
          <w:rFonts w:ascii="Arial" w:hAnsi="Arial" w:cs="Arial"/>
          <w:sz w:val="24"/>
          <w:szCs w:val="24"/>
        </w:rPr>
      </w:pPr>
    </w:p>
    <w:p w14:paraId="41457016" w14:textId="77777777" w:rsidR="00966CB8" w:rsidRDefault="00966CB8" w:rsidP="00D2291D">
      <w:pPr>
        <w:spacing w:line="360" w:lineRule="auto"/>
        <w:rPr>
          <w:rFonts w:ascii="Arial" w:hAnsi="Arial" w:cs="Arial"/>
          <w:sz w:val="24"/>
          <w:szCs w:val="24"/>
        </w:rPr>
      </w:pPr>
    </w:p>
    <w:p w14:paraId="5D7B2909" w14:textId="77777777" w:rsidR="00966CB8" w:rsidRDefault="00966CB8" w:rsidP="00D2291D">
      <w:pPr>
        <w:spacing w:line="360" w:lineRule="auto"/>
        <w:rPr>
          <w:rFonts w:ascii="Arial" w:hAnsi="Arial" w:cs="Arial"/>
          <w:sz w:val="24"/>
          <w:szCs w:val="24"/>
        </w:rPr>
      </w:pPr>
    </w:p>
    <w:p w14:paraId="5A716AE0" w14:textId="77777777" w:rsidR="00966CB8" w:rsidRDefault="00966CB8" w:rsidP="00D2291D">
      <w:pPr>
        <w:spacing w:line="360" w:lineRule="auto"/>
        <w:rPr>
          <w:rFonts w:ascii="Arial" w:hAnsi="Arial" w:cs="Arial"/>
          <w:sz w:val="24"/>
          <w:szCs w:val="24"/>
        </w:rPr>
      </w:pPr>
    </w:p>
    <w:p w14:paraId="749ED003" w14:textId="77777777" w:rsidR="00966CB8" w:rsidRDefault="00966CB8" w:rsidP="00D2291D">
      <w:pPr>
        <w:spacing w:line="360" w:lineRule="auto"/>
        <w:rPr>
          <w:rFonts w:ascii="Arial" w:hAnsi="Arial" w:cs="Arial"/>
          <w:sz w:val="24"/>
          <w:szCs w:val="24"/>
        </w:rPr>
      </w:pPr>
    </w:p>
    <w:p w14:paraId="2C4C542D" w14:textId="77777777" w:rsidR="00966CB8" w:rsidRDefault="00966CB8" w:rsidP="00D2291D">
      <w:pPr>
        <w:spacing w:line="360" w:lineRule="auto"/>
        <w:rPr>
          <w:rFonts w:ascii="Arial" w:hAnsi="Arial" w:cs="Arial"/>
          <w:sz w:val="24"/>
          <w:szCs w:val="24"/>
        </w:rPr>
      </w:pPr>
    </w:p>
    <w:p w14:paraId="53ADE179" w14:textId="77777777" w:rsidR="00C35B1E" w:rsidRDefault="00C35B1E" w:rsidP="00D2291D">
      <w:pPr>
        <w:spacing w:line="360" w:lineRule="auto"/>
        <w:rPr>
          <w:rFonts w:ascii="Arial" w:hAnsi="Arial" w:cs="Arial"/>
          <w:sz w:val="24"/>
          <w:szCs w:val="24"/>
        </w:rPr>
      </w:pPr>
    </w:p>
    <w:p w14:paraId="01F7C8C6" w14:textId="77777777" w:rsidR="00C35B1E" w:rsidRDefault="00C35B1E" w:rsidP="00D2291D">
      <w:pPr>
        <w:spacing w:line="360" w:lineRule="auto"/>
        <w:rPr>
          <w:rFonts w:ascii="Arial" w:hAnsi="Arial" w:cs="Arial"/>
          <w:sz w:val="24"/>
          <w:szCs w:val="24"/>
        </w:rPr>
      </w:pPr>
    </w:p>
    <w:p w14:paraId="76F14564" w14:textId="77777777" w:rsidR="00C35B1E" w:rsidRDefault="00C35B1E" w:rsidP="00D2291D">
      <w:pPr>
        <w:spacing w:line="360" w:lineRule="auto"/>
        <w:rPr>
          <w:rFonts w:ascii="Arial" w:hAnsi="Arial" w:cs="Arial"/>
          <w:sz w:val="24"/>
          <w:szCs w:val="24"/>
        </w:rPr>
      </w:pPr>
    </w:p>
    <w:p w14:paraId="1892BD7C" w14:textId="77777777" w:rsidR="00C35B1E" w:rsidRDefault="00C35B1E" w:rsidP="00D2291D">
      <w:pPr>
        <w:spacing w:line="360" w:lineRule="auto"/>
        <w:rPr>
          <w:rFonts w:ascii="Arial" w:hAnsi="Arial" w:cs="Arial"/>
          <w:sz w:val="24"/>
          <w:szCs w:val="24"/>
        </w:rPr>
      </w:pPr>
    </w:p>
    <w:p w14:paraId="412C2DFA" w14:textId="77777777" w:rsidR="00C35B1E" w:rsidRDefault="00C35B1E" w:rsidP="00D2291D">
      <w:pPr>
        <w:spacing w:line="360" w:lineRule="auto"/>
        <w:rPr>
          <w:rFonts w:ascii="Arial" w:hAnsi="Arial" w:cs="Arial"/>
          <w:sz w:val="24"/>
          <w:szCs w:val="24"/>
        </w:rPr>
      </w:pPr>
    </w:p>
    <w:p w14:paraId="4FE22DD1" w14:textId="77777777" w:rsidR="00C35B1E" w:rsidRDefault="00C35B1E" w:rsidP="00D2291D">
      <w:pPr>
        <w:spacing w:line="360" w:lineRule="auto"/>
        <w:rPr>
          <w:rFonts w:ascii="Arial" w:hAnsi="Arial" w:cs="Arial"/>
          <w:sz w:val="24"/>
          <w:szCs w:val="24"/>
        </w:rPr>
      </w:pPr>
    </w:p>
    <w:p w14:paraId="312499A7" w14:textId="77777777" w:rsidR="00966CB8" w:rsidRPr="00A6426C" w:rsidRDefault="00966CB8" w:rsidP="00D2291D">
      <w:pPr>
        <w:spacing w:line="360" w:lineRule="auto"/>
        <w:rPr>
          <w:rFonts w:ascii="Arial" w:hAnsi="Arial" w:cs="Arial"/>
          <w:sz w:val="24"/>
          <w:szCs w:val="24"/>
        </w:rPr>
      </w:pPr>
    </w:p>
    <w:p w14:paraId="1202B5C4" w14:textId="25B1900C" w:rsidR="00885114" w:rsidRDefault="00544650" w:rsidP="003F69D6">
      <w:pPr>
        <w:pStyle w:val="Heading2"/>
        <w:rPr>
          <w:color w:val="5B9BD5" w:themeColor="accent1"/>
        </w:rPr>
      </w:pPr>
      <w:bookmarkStart w:id="21" w:name="_Toc456901523"/>
      <w:bookmarkStart w:id="22" w:name="_Toc139738247"/>
      <w:r w:rsidRPr="00B14CE7">
        <w:rPr>
          <w:color w:val="5B9BD5" w:themeColor="accent1"/>
        </w:rPr>
        <w:lastRenderedPageBreak/>
        <w:t>References</w:t>
      </w:r>
      <w:bookmarkEnd w:id="22"/>
      <w:r w:rsidRPr="00B14CE7">
        <w:rPr>
          <w:color w:val="5B9BD5" w:themeColor="accent1"/>
        </w:rPr>
        <w:t xml:space="preserve"> </w:t>
      </w:r>
    </w:p>
    <w:p w14:paraId="15D4633A" w14:textId="77777777" w:rsidR="00966CB8" w:rsidRDefault="00966CB8" w:rsidP="00DD0A64">
      <w:pPr>
        <w:pStyle w:val="NormalWeb"/>
        <w:spacing w:before="0" w:beforeAutospacing="0" w:after="0" w:afterAutospacing="0" w:line="480" w:lineRule="auto"/>
        <w:ind w:left="720" w:hanging="720"/>
      </w:pPr>
    </w:p>
    <w:p w14:paraId="5391E972" w14:textId="244212B5" w:rsidR="00DD0A64" w:rsidRPr="00DD0A64" w:rsidRDefault="00DD0A64" w:rsidP="00DD0A64">
      <w:pPr>
        <w:pStyle w:val="NormalWeb"/>
        <w:spacing w:before="0" w:beforeAutospacing="0" w:after="0" w:afterAutospacing="0" w:line="480" w:lineRule="auto"/>
        <w:ind w:left="720" w:hanging="720"/>
        <w:rPr>
          <w:lang w:val="de-DE"/>
        </w:rPr>
      </w:pPr>
      <w:r>
        <w:t xml:space="preserve">Allie, A. (2022, August 5). </w:t>
      </w:r>
      <w:r>
        <w:rPr>
          <w:i/>
          <w:iCs/>
        </w:rPr>
        <w:t>Why Is Innovation Important in Leadership</w:t>
      </w:r>
      <w:r>
        <w:t xml:space="preserve">. </w:t>
      </w:r>
      <w:proofErr w:type="spellStart"/>
      <w:r w:rsidRPr="00DD0A64">
        <w:rPr>
          <w:lang w:val="de-DE"/>
        </w:rPr>
        <w:t>GetSmarter</w:t>
      </w:r>
      <w:proofErr w:type="spellEnd"/>
      <w:r w:rsidRPr="00DD0A64">
        <w:rPr>
          <w:lang w:val="de-DE"/>
        </w:rPr>
        <w:t xml:space="preserve"> Blog. https://www.getsmarter.com/blog/career-advice/why-is-innovation-important-in-leadership/</w:t>
      </w:r>
    </w:p>
    <w:p w14:paraId="1FB58E56" w14:textId="77777777" w:rsidR="00DD0A64" w:rsidRDefault="00DD0A64" w:rsidP="00DD0A64">
      <w:pPr>
        <w:pStyle w:val="NormalWeb"/>
        <w:spacing w:before="0" w:beforeAutospacing="0" w:after="0" w:afterAutospacing="0" w:line="480" w:lineRule="auto"/>
        <w:ind w:left="720" w:hanging="720"/>
      </w:pPr>
      <w:r>
        <w:t xml:space="preserve">Aritz, J., &amp; Walker, R. C. (2014). Leadership Styles in Multicultural Groups. </w:t>
      </w:r>
      <w:r>
        <w:rPr>
          <w:i/>
          <w:iCs/>
        </w:rPr>
        <w:t>International Journal of Business Communication</w:t>
      </w:r>
      <w:r>
        <w:t xml:space="preserve">, </w:t>
      </w:r>
      <w:r>
        <w:rPr>
          <w:i/>
          <w:iCs/>
        </w:rPr>
        <w:t>51</w:t>
      </w:r>
      <w:r>
        <w:t>(1), 72–92. https://doi.org/10.1177/2329488413516211</w:t>
      </w:r>
    </w:p>
    <w:p w14:paraId="13223D81" w14:textId="77777777" w:rsidR="00DD0A64" w:rsidRDefault="00DD0A64" w:rsidP="00DD0A64">
      <w:pPr>
        <w:pStyle w:val="NormalWeb"/>
        <w:spacing w:before="0" w:beforeAutospacing="0" w:after="0" w:afterAutospacing="0" w:line="480" w:lineRule="auto"/>
        <w:ind w:left="720" w:hanging="720"/>
      </w:pPr>
      <w:r>
        <w:t xml:space="preserve">Belbin, M. (2012). </w:t>
      </w:r>
      <w:r>
        <w:rPr>
          <w:i/>
          <w:iCs/>
        </w:rPr>
        <w:t>The Nine Belbin Team Roles</w:t>
      </w:r>
      <w:r>
        <w:t>. Www.belbin.com. https://www.belbin.com/about/belbin-team-roles#:~:text=Implementer%20Needed%20to%20plan%20a%20workable%20strategy%20and</w:t>
      </w:r>
    </w:p>
    <w:p w14:paraId="239E438C" w14:textId="77777777" w:rsidR="00DD0A64" w:rsidRDefault="00DD0A64" w:rsidP="00DD0A64">
      <w:pPr>
        <w:pStyle w:val="NormalWeb"/>
        <w:spacing w:before="0" w:beforeAutospacing="0" w:after="0" w:afterAutospacing="0" w:line="480" w:lineRule="auto"/>
        <w:ind w:left="720" w:hanging="720"/>
      </w:pPr>
      <w:r>
        <w:t xml:space="preserve">Bolden, R. (2004). </w:t>
      </w:r>
      <w:r>
        <w:rPr>
          <w:i/>
          <w:iCs/>
        </w:rPr>
        <w:t xml:space="preserve">What is Leadership? Leadership </w:t>
      </w:r>
      <w:proofErr w:type="gramStart"/>
      <w:r>
        <w:rPr>
          <w:i/>
          <w:iCs/>
        </w:rPr>
        <w:t>South West</w:t>
      </w:r>
      <w:proofErr w:type="gramEnd"/>
      <w:r>
        <w:rPr>
          <w:i/>
          <w:iCs/>
        </w:rPr>
        <w:t xml:space="preserve"> Research Report 1</w:t>
      </w:r>
      <w:r>
        <w:t>.</w:t>
      </w:r>
    </w:p>
    <w:p w14:paraId="099228DB" w14:textId="77777777" w:rsidR="00DD0A64" w:rsidRDefault="00DD0A64" w:rsidP="00DD0A64">
      <w:pPr>
        <w:pStyle w:val="NormalWeb"/>
        <w:spacing w:before="0" w:beforeAutospacing="0" w:after="0" w:afterAutospacing="0" w:line="480" w:lineRule="auto"/>
        <w:ind w:left="720" w:hanging="720"/>
      </w:pPr>
      <w:r>
        <w:t xml:space="preserve">Brown, M. E., </w:t>
      </w:r>
      <w:proofErr w:type="spellStart"/>
      <w:r>
        <w:t>Treviño</w:t>
      </w:r>
      <w:proofErr w:type="spellEnd"/>
      <w:r>
        <w:t xml:space="preserve">, L. K., &amp; Harrison, D. A. (2005). Ethical leadership: A social learning perspective for construct development and testing. </w:t>
      </w:r>
      <w:r>
        <w:rPr>
          <w:i/>
          <w:iCs/>
        </w:rPr>
        <w:t xml:space="preserve">Organizational </w:t>
      </w:r>
      <w:proofErr w:type="spellStart"/>
      <w:r>
        <w:rPr>
          <w:i/>
          <w:iCs/>
        </w:rPr>
        <w:t>Behavior</w:t>
      </w:r>
      <w:proofErr w:type="spellEnd"/>
      <w:r>
        <w:rPr>
          <w:i/>
          <w:iCs/>
        </w:rPr>
        <w:t xml:space="preserve"> and Human Decision Processes</w:t>
      </w:r>
      <w:r>
        <w:t xml:space="preserve">, </w:t>
      </w:r>
      <w:r>
        <w:rPr>
          <w:i/>
          <w:iCs/>
        </w:rPr>
        <w:t>97</w:t>
      </w:r>
      <w:r>
        <w:t>(2), 117–134. https://doi.org/10.1016/j.obhdp.2005.03.002</w:t>
      </w:r>
    </w:p>
    <w:p w14:paraId="4736089D" w14:textId="77777777" w:rsidR="00DD0A64" w:rsidRDefault="00DD0A64" w:rsidP="00DD0A64">
      <w:pPr>
        <w:pStyle w:val="NormalWeb"/>
        <w:spacing w:before="0" w:beforeAutospacing="0" w:after="0" w:afterAutospacing="0" w:line="480" w:lineRule="auto"/>
        <w:ind w:left="720" w:hanging="720"/>
      </w:pPr>
      <w:r>
        <w:t xml:space="preserve">Carlin, D. (2019, October 18). Democratic, Authoritarian, Laissez-Faire: What Type </w:t>
      </w:r>
      <w:proofErr w:type="gramStart"/>
      <w:r>
        <w:t>Of</w:t>
      </w:r>
      <w:proofErr w:type="gramEnd"/>
      <w:r>
        <w:t xml:space="preserve"> Leader Are You? </w:t>
      </w:r>
      <w:r>
        <w:rPr>
          <w:i/>
          <w:iCs/>
        </w:rPr>
        <w:t>Forbes</w:t>
      </w:r>
      <w:r>
        <w:t>. https://www.forbes.com/sites/davidcarlin/2019/10/18/democratic-authoritarian-laissez-faire-what-type-of-leader-are-you/</w:t>
      </w:r>
    </w:p>
    <w:p w14:paraId="7EF54B91" w14:textId="77777777" w:rsidR="00DD0A64" w:rsidRDefault="00DD0A64" w:rsidP="00DD0A64">
      <w:pPr>
        <w:pStyle w:val="NormalWeb"/>
        <w:spacing w:before="0" w:beforeAutospacing="0" w:after="0" w:afterAutospacing="0" w:line="480" w:lineRule="auto"/>
        <w:ind w:left="720" w:hanging="720"/>
      </w:pPr>
      <w:r>
        <w:t xml:space="preserve">Cherry, K. (2022a, November 7). </w:t>
      </w:r>
      <w:r>
        <w:rPr>
          <w:i/>
          <w:iCs/>
        </w:rPr>
        <w:t xml:space="preserve">What is </w:t>
      </w:r>
      <w:proofErr w:type="spellStart"/>
      <w:r>
        <w:rPr>
          <w:i/>
          <w:iCs/>
        </w:rPr>
        <w:t>Behaviorism</w:t>
      </w:r>
      <w:proofErr w:type="spellEnd"/>
      <w:r>
        <w:rPr>
          <w:i/>
          <w:iCs/>
        </w:rPr>
        <w:t>?</w:t>
      </w:r>
      <w:r>
        <w:t xml:space="preserve"> </w:t>
      </w:r>
      <w:proofErr w:type="spellStart"/>
      <w:r>
        <w:t>Verywell</w:t>
      </w:r>
      <w:proofErr w:type="spellEnd"/>
      <w:r>
        <w:t xml:space="preserve"> Mind. https://www.verywellmind.com/behavioral-psychology-4157183</w:t>
      </w:r>
    </w:p>
    <w:p w14:paraId="23610665" w14:textId="77777777" w:rsidR="00DD0A64" w:rsidRDefault="00DD0A64" w:rsidP="00DD0A64">
      <w:pPr>
        <w:pStyle w:val="NormalWeb"/>
        <w:spacing w:before="0" w:beforeAutospacing="0" w:after="0" w:afterAutospacing="0" w:line="480" w:lineRule="auto"/>
        <w:ind w:left="720" w:hanging="720"/>
      </w:pPr>
      <w:r>
        <w:t xml:space="preserve">Cherry, K. (2022b, November 14). </w:t>
      </w:r>
      <w:r>
        <w:rPr>
          <w:i/>
          <w:iCs/>
        </w:rPr>
        <w:t>What Are the Effects of Laissez-Faire Leadership?</w:t>
      </w:r>
      <w:r>
        <w:t xml:space="preserve"> </w:t>
      </w:r>
      <w:proofErr w:type="spellStart"/>
      <w:r>
        <w:t>Verywell</w:t>
      </w:r>
      <w:proofErr w:type="spellEnd"/>
      <w:r>
        <w:t xml:space="preserve"> Mind. https://www.verywellmind.com/what-is-laissez-faire-leadership-</w:t>
      </w:r>
      <w:r>
        <w:lastRenderedPageBreak/>
        <w:t>2795316#:~:text=Laissez-faire%20leadership%20is%20characterized%20by%20the%20following%3A%201</w:t>
      </w:r>
    </w:p>
    <w:p w14:paraId="5C3F08F6" w14:textId="77777777" w:rsidR="00DD0A64" w:rsidRDefault="00DD0A64" w:rsidP="00DD0A64">
      <w:pPr>
        <w:pStyle w:val="NormalWeb"/>
        <w:spacing w:before="0" w:beforeAutospacing="0" w:after="0" w:afterAutospacing="0" w:line="480" w:lineRule="auto"/>
        <w:ind w:left="720" w:hanging="720"/>
      </w:pPr>
      <w:r>
        <w:t xml:space="preserve">Cherry, K. (2023, February 27). </w:t>
      </w:r>
      <w:r>
        <w:rPr>
          <w:i/>
          <w:iCs/>
        </w:rPr>
        <w:t>Autocratic Leadership</w:t>
      </w:r>
      <w:r>
        <w:t xml:space="preserve">. </w:t>
      </w:r>
      <w:proofErr w:type="spellStart"/>
      <w:r>
        <w:t>Verywell</w:t>
      </w:r>
      <w:proofErr w:type="spellEnd"/>
      <w:r>
        <w:t xml:space="preserve"> Mind. https://www.verywellmind.com/what-is-autocratic-leadership-2795314</w:t>
      </w:r>
    </w:p>
    <w:p w14:paraId="7947AF03" w14:textId="77777777" w:rsidR="00DD0A64" w:rsidRDefault="00DD0A64" w:rsidP="00DD0A64">
      <w:pPr>
        <w:pStyle w:val="NormalWeb"/>
        <w:spacing w:before="0" w:beforeAutospacing="0" w:after="0" w:afterAutospacing="0" w:line="480" w:lineRule="auto"/>
        <w:ind w:left="720" w:hanging="720"/>
      </w:pPr>
      <w:proofErr w:type="spellStart"/>
      <w:r>
        <w:t>DipProfCoaching</w:t>
      </w:r>
      <w:proofErr w:type="spellEnd"/>
      <w:r>
        <w:t xml:space="preserve">, B. B. Bs. B. M. (2020, March 17). </w:t>
      </w:r>
      <w:r>
        <w:rPr>
          <w:i/>
          <w:iCs/>
        </w:rPr>
        <w:t xml:space="preserve">The Power of Setting a Direction </w:t>
      </w:r>
      <w:proofErr w:type="gramStart"/>
      <w:r>
        <w:rPr>
          <w:i/>
          <w:iCs/>
        </w:rPr>
        <w:t>For</w:t>
      </w:r>
      <w:proofErr w:type="gramEnd"/>
      <w:r>
        <w:rPr>
          <w:i/>
          <w:iCs/>
        </w:rPr>
        <w:t xml:space="preserve"> Your Team</w:t>
      </w:r>
      <w:r>
        <w:t>. ThoughtfulLeader.com. https://www.thoughtfulleader.com/setting-direction/</w:t>
      </w:r>
    </w:p>
    <w:p w14:paraId="4E120AA3" w14:textId="77777777" w:rsidR="00DD0A64" w:rsidRDefault="00DD0A64" w:rsidP="00DD0A64">
      <w:pPr>
        <w:pStyle w:val="NormalWeb"/>
        <w:spacing w:before="0" w:beforeAutospacing="0" w:after="0" w:afterAutospacing="0" w:line="480" w:lineRule="auto"/>
        <w:ind w:left="720" w:hanging="720"/>
      </w:pPr>
      <w:r>
        <w:t xml:space="preserve">Freeman, L., &amp; </w:t>
      </w:r>
      <w:proofErr w:type="spellStart"/>
      <w:r>
        <w:t>Naupoto</w:t>
      </w:r>
      <w:proofErr w:type="spellEnd"/>
      <w:r>
        <w:t xml:space="preserve">, M. (2020, September 30). </w:t>
      </w:r>
      <w:r>
        <w:rPr>
          <w:i/>
          <w:iCs/>
        </w:rPr>
        <w:t>The Mediator Mindset: A Leader’s Guide to Conflict Resolution - Grounded Curiosity</w:t>
      </w:r>
      <w:r>
        <w:t>. Groundedcuriosity.com. https://groundedcuriosity.com/the-mediator-mindset-a-leaders-guide-to-conflict-resolution/</w:t>
      </w:r>
    </w:p>
    <w:p w14:paraId="252EF57E" w14:textId="77777777" w:rsidR="00DD0A64" w:rsidRDefault="00DD0A64" w:rsidP="00DD0A64">
      <w:pPr>
        <w:pStyle w:val="NormalWeb"/>
        <w:spacing w:before="0" w:beforeAutospacing="0" w:after="0" w:afterAutospacing="0" w:line="480" w:lineRule="auto"/>
        <w:ind w:left="720" w:hanging="720"/>
      </w:pPr>
      <w:r>
        <w:t xml:space="preserve">Fry, L. W. (2021). </w:t>
      </w:r>
      <w:r>
        <w:rPr>
          <w:i/>
          <w:iCs/>
        </w:rPr>
        <w:t>Spirituality and Religion in the Workplace: History, Theory, and Research</w:t>
      </w:r>
      <w:r>
        <w:t>. Apa.org. https://www.apa.org/pubs/journals/features/rel-a0036597.pdf</w:t>
      </w:r>
    </w:p>
    <w:p w14:paraId="158CBA4B" w14:textId="77777777" w:rsidR="00DD0A64" w:rsidRDefault="00DD0A64" w:rsidP="00DD0A64">
      <w:pPr>
        <w:pStyle w:val="NormalWeb"/>
        <w:spacing w:before="0" w:beforeAutospacing="0" w:after="0" w:afterAutospacing="0" w:line="480" w:lineRule="auto"/>
        <w:ind w:left="720" w:hanging="720"/>
      </w:pPr>
      <w:proofErr w:type="spellStart"/>
      <w:r>
        <w:t>Haimann</w:t>
      </w:r>
      <w:proofErr w:type="spellEnd"/>
      <w:r>
        <w:t xml:space="preserve">, T. (1971). </w:t>
      </w:r>
      <w:r>
        <w:rPr>
          <w:i/>
          <w:iCs/>
        </w:rPr>
        <w:t>Management in the Modern Organization.</w:t>
      </w:r>
      <w:r>
        <w:t xml:space="preserve"> Uwtsd.ac.uk. https://www-jstor-org.ezproxy.uwtsd.ac.uk/stable/pdf/2391915.pdf?refreqid=excelsior%3A845b0e478f922cc287ea049329f60205&amp;ab_segments=&amp;origin=&amp;initiator=&amp;acceptTC=1</w:t>
      </w:r>
    </w:p>
    <w:p w14:paraId="52D388B7" w14:textId="77777777" w:rsidR="00DD0A64" w:rsidRDefault="00DD0A64" w:rsidP="00DD0A64">
      <w:pPr>
        <w:pStyle w:val="NormalWeb"/>
        <w:spacing w:before="0" w:beforeAutospacing="0" w:after="0" w:afterAutospacing="0" w:line="480" w:lineRule="auto"/>
        <w:ind w:left="720" w:hanging="720"/>
      </w:pPr>
      <w:proofErr w:type="spellStart"/>
      <w:r>
        <w:t>Janse</w:t>
      </w:r>
      <w:proofErr w:type="spellEnd"/>
      <w:r>
        <w:t xml:space="preserve">, B. (2018, July 23). </w:t>
      </w:r>
      <w:r>
        <w:rPr>
          <w:i/>
          <w:iCs/>
        </w:rPr>
        <w:t xml:space="preserve">Authoritarian leadership, a powerful leadership style | </w:t>
      </w:r>
      <w:proofErr w:type="spellStart"/>
      <w:r>
        <w:rPr>
          <w:i/>
          <w:iCs/>
        </w:rPr>
        <w:t>ToolsHero</w:t>
      </w:r>
      <w:proofErr w:type="spellEnd"/>
      <w:r>
        <w:t xml:space="preserve">. </w:t>
      </w:r>
      <w:proofErr w:type="spellStart"/>
      <w:r>
        <w:t>Toolshero</w:t>
      </w:r>
      <w:proofErr w:type="spellEnd"/>
      <w:r>
        <w:t>. https://www.toolshero.com/leadership/authoritarian-leadership/</w:t>
      </w:r>
    </w:p>
    <w:p w14:paraId="1830BA89" w14:textId="77777777" w:rsidR="00DD0A64" w:rsidRDefault="00DD0A64" w:rsidP="00DD0A64">
      <w:pPr>
        <w:pStyle w:val="NormalWeb"/>
        <w:spacing w:before="0" w:beforeAutospacing="0" w:after="0" w:afterAutospacing="0" w:line="480" w:lineRule="auto"/>
        <w:ind w:left="720" w:hanging="720"/>
      </w:pPr>
      <w:r>
        <w:t xml:space="preserve">Leavy, B. (2015). Bill George: the era of self-serving leadership is over but global markets pose the next authenticity challenge for leaders. </w:t>
      </w:r>
      <w:r>
        <w:rPr>
          <w:i/>
          <w:iCs/>
        </w:rPr>
        <w:t>Strategy &amp; Leadership</w:t>
      </w:r>
      <w:r>
        <w:t xml:space="preserve">, </w:t>
      </w:r>
      <w:r>
        <w:rPr>
          <w:i/>
          <w:iCs/>
        </w:rPr>
        <w:t>43</w:t>
      </w:r>
      <w:r>
        <w:t>(6), 25–32. https://doi.org/10.1108/sl-09-2015-0071</w:t>
      </w:r>
    </w:p>
    <w:p w14:paraId="2070DC62" w14:textId="77777777" w:rsidR="00DD0A64" w:rsidRDefault="00DD0A64" w:rsidP="00DD0A64">
      <w:pPr>
        <w:pStyle w:val="NormalWeb"/>
        <w:spacing w:before="0" w:beforeAutospacing="0" w:after="0" w:afterAutospacing="0" w:line="480" w:lineRule="auto"/>
        <w:ind w:left="720" w:hanging="720"/>
      </w:pPr>
      <w:r>
        <w:t xml:space="preserve">Lewin, K. (1938). </w:t>
      </w:r>
      <w:r>
        <w:rPr>
          <w:i/>
          <w:iCs/>
        </w:rPr>
        <w:t>The Kurt Lewin Leadership Experiments – Leadership Ahoy!</w:t>
      </w:r>
      <w:r>
        <w:t xml:space="preserve"> Www.leadershipahoy.com. https://www.leadershipahoy.com/the-kurt-lewin-leadership-</w:t>
      </w:r>
      <w:r>
        <w:lastRenderedPageBreak/>
        <w:t>experiments/#:~:text=The%20Lewin%20leadership%20experiment%20was%20a%20series%20of</w:t>
      </w:r>
    </w:p>
    <w:p w14:paraId="24C36170" w14:textId="77777777" w:rsidR="00DD0A64" w:rsidRDefault="00DD0A64" w:rsidP="00DD0A64">
      <w:pPr>
        <w:pStyle w:val="NormalWeb"/>
        <w:spacing w:before="0" w:beforeAutospacing="0" w:after="0" w:afterAutospacing="0" w:line="480" w:lineRule="auto"/>
        <w:ind w:left="720" w:hanging="720"/>
      </w:pPr>
      <w:r>
        <w:t xml:space="preserve">Mango, E. (2018). Rethinking Leadership Theories. </w:t>
      </w:r>
      <w:r>
        <w:rPr>
          <w:i/>
          <w:iCs/>
        </w:rPr>
        <w:t>Open Journal of Leadership</w:t>
      </w:r>
      <w:r>
        <w:t xml:space="preserve">, </w:t>
      </w:r>
      <w:r>
        <w:rPr>
          <w:i/>
          <w:iCs/>
        </w:rPr>
        <w:t>07</w:t>
      </w:r>
      <w:r>
        <w:t>(01), 57–88. https://doi.org/10.4236/ojl.2018.71005</w:t>
      </w:r>
    </w:p>
    <w:p w14:paraId="767DC440" w14:textId="77777777" w:rsidR="00DD0A64" w:rsidRDefault="00DD0A64" w:rsidP="00DD0A64">
      <w:pPr>
        <w:pStyle w:val="NormalWeb"/>
        <w:spacing w:before="0" w:beforeAutospacing="0" w:after="0" w:afterAutospacing="0" w:line="480" w:lineRule="auto"/>
        <w:ind w:left="720" w:hanging="720"/>
      </w:pPr>
      <w:r>
        <w:t xml:space="preserve">Martin, G. (2016, June 23). </w:t>
      </w:r>
      <w:r>
        <w:rPr>
          <w:i/>
          <w:iCs/>
        </w:rPr>
        <w:t>The Do’s and Don’ts of Delegating</w:t>
      </w:r>
      <w:r>
        <w:t>. Www.linkedin.com. https://www.linkedin.com/pulse/dos-donts-delegating-professor-gary-martin-faim-face</w:t>
      </w:r>
    </w:p>
    <w:p w14:paraId="51DEBECA" w14:textId="77777777" w:rsidR="00DD0A64" w:rsidRDefault="00DD0A64" w:rsidP="00DD0A64">
      <w:pPr>
        <w:pStyle w:val="NormalWeb"/>
        <w:spacing w:before="0" w:beforeAutospacing="0" w:after="0" w:afterAutospacing="0" w:line="480" w:lineRule="auto"/>
        <w:ind w:left="720" w:hanging="720"/>
      </w:pPr>
      <w:r>
        <w:t xml:space="preserve">Maxwell, J. (2016, August 30). </w:t>
      </w:r>
      <w:r>
        <w:rPr>
          <w:i/>
          <w:iCs/>
        </w:rPr>
        <w:t>The 5 Levels of Leadership</w:t>
      </w:r>
      <w:r>
        <w:t>. John Maxwell. https://www.johnmaxwell.com/blog/the-5-levels-of-leadership1/</w:t>
      </w:r>
    </w:p>
    <w:p w14:paraId="694A28D1" w14:textId="77777777" w:rsidR="00DD0A64" w:rsidRDefault="00DD0A64" w:rsidP="00DD0A64">
      <w:pPr>
        <w:pStyle w:val="NormalWeb"/>
        <w:spacing w:before="0" w:beforeAutospacing="0" w:after="0" w:afterAutospacing="0" w:line="480" w:lineRule="auto"/>
        <w:ind w:left="720" w:hanging="720"/>
      </w:pPr>
      <w:r>
        <w:t xml:space="preserve">McGregor, D. (2023). </w:t>
      </w:r>
      <w:r>
        <w:rPr>
          <w:i/>
          <w:iCs/>
        </w:rPr>
        <w:t>The Human Side of Enterprise, Annotated Edition (PB)</w:t>
      </w:r>
      <w:r>
        <w:t>. Uwtsd.ac.uk. https://web-p-ebscohost-com.ezproxy.uwtsd.ac.uk/ehost/ebookviewer/ebook/bmxlYmtfXzI2ODc4NTdfX0FO0?sid=cc9337a1-cc05-475f-ad2a-461c812306f4@redis&amp;vid=0&amp;format=EB&amp;rid=1</w:t>
      </w:r>
    </w:p>
    <w:p w14:paraId="5D0CC72B" w14:textId="77777777" w:rsidR="00DD0A64" w:rsidRDefault="00DD0A64" w:rsidP="00DD0A64">
      <w:pPr>
        <w:pStyle w:val="NormalWeb"/>
        <w:spacing w:before="0" w:beforeAutospacing="0" w:after="0" w:afterAutospacing="0" w:line="480" w:lineRule="auto"/>
        <w:ind w:left="720" w:hanging="720"/>
      </w:pPr>
      <w:r w:rsidRPr="00966CB8">
        <w:rPr>
          <w:lang w:val="de-DE"/>
        </w:rPr>
        <w:t xml:space="preserve">Owens, B. P., &amp; </w:t>
      </w:r>
      <w:proofErr w:type="spellStart"/>
      <w:r w:rsidRPr="00966CB8">
        <w:rPr>
          <w:lang w:val="de-DE"/>
        </w:rPr>
        <w:t>Hekman</w:t>
      </w:r>
      <w:proofErr w:type="spellEnd"/>
      <w:r w:rsidRPr="00966CB8">
        <w:rPr>
          <w:lang w:val="de-DE"/>
        </w:rPr>
        <w:t xml:space="preserve">, D. R. (2012). </w:t>
      </w:r>
      <w:proofErr w:type="spellStart"/>
      <w:r>
        <w:t>Modeling</w:t>
      </w:r>
      <w:proofErr w:type="spellEnd"/>
      <w:r>
        <w:t xml:space="preserve"> How to Grow: An Inductive Examination of Humble Leader </w:t>
      </w:r>
      <w:proofErr w:type="spellStart"/>
      <w:r>
        <w:t>Behaviors</w:t>
      </w:r>
      <w:proofErr w:type="spellEnd"/>
      <w:r>
        <w:t xml:space="preserve">, Contingencies, and Outcomes. </w:t>
      </w:r>
      <w:r>
        <w:rPr>
          <w:i/>
          <w:iCs/>
        </w:rPr>
        <w:t>Academy of Management Journal</w:t>
      </w:r>
      <w:r>
        <w:t xml:space="preserve">, </w:t>
      </w:r>
      <w:r>
        <w:rPr>
          <w:i/>
          <w:iCs/>
        </w:rPr>
        <w:t>55</w:t>
      </w:r>
      <w:r>
        <w:t>(4), 787–818. https://doi.org/10.5465/amj.2010.0441</w:t>
      </w:r>
    </w:p>
    <w:p w14:paraId="4E41B661" w14:textId="77777777" w:rsidR="00DD0A64" w:rsidRDefault="00DD0A64" w:rsidP="00DD0A64">
      <w:pPr>
        <w:pStyle w:val="NormalWeb"/>
        <w:spacing w:before="0" w:beforeAutospacing="0" w:after="0" w:afterAutospacing="0" w:line="480" w:lineRule="auto"/>
        <w:ind w:left="720" w:hanging="720"/>
      </w:pPr>
      <w:r>
        <w:t xml:space="preserve">Prince. (2019, March 28). </w:t>
      </w:r>
      <w:r>
        <w:rPr>
          <w:i/>
          <w:iCs/>
        </w:rPr>
        <w:t>Leadership</w:t>
      </w:r>
      <w:r>
        <w:t xml:space="preserve">. </w:t>
      </w:r>
      <w:proofErr w:type="spellStart"/>
      <w:r>
        <w:t>SlideServe</w:t>
      </w:r>
      <w:proofErr w:type="spellEnd"/>
      <w:r>
        <w:t>. https://www.slideserve.com/prince/leadership-powerpoint-ppt-presentation</w:t>
      </w:r>
    </w:p>
    <w:p w14:paraId="49FE8772" w14:textId="77777777" w:rsidR="00DD0A64" w:rsidRDefault="00DD0A64" w:rsidP="00DD0A64">
      <w:pPr>
        <w:pStyle w:val="NormalWeb"/>
        <w:spacing w:before="0" w:beforeAutospacing="0" w:after="0" w:afterAutospacing="0" w:line="480" w:lineRule="auto"/>
        <w:ind w:left="720" w:hanging="720"/>
      </w:pPr>
      <w:proofErr w:type="spellStart"/>
      <w:r>
        <w:t>Sadun</w:t>
      </w:r>
      <w:proofErr w:type="spellEnd"/>
      <w:r>
        <w:t xml:space="preserve">, R. (2022, November 23). </w:t>
      </w:r>
      <w:r>
        <w:rPr>
          <w:i/>
          <w:iCs/>
        </w:rPr>
        <w:t>The Myth of the Brilliant, Charismatic Leader</w:t>
      </w:r>
      <w:r>
        <w:t>. Harvard Business Review. https://hbr.org/2022/11/the-myth-of-the-brilliant-charismatic-leader</w:t>
      </w:r>
    </w:p>
    <w:p w14:paraId="449F02F2" w14:textId="77777777" w:rsidR="00DD0A64" w:rsidRPr="00966CB8" w:rsidRDefault="00DD0A64" w:rsidP="00DD0A64">
      <w:pPr>
        <w:pStyle w:val="NormalWeb"/>
        <w:spacing w:before="0" w:beforeAutospacing="0" w:after="0" w:afterAutospacing="0" w:line="480" w:lineRule="auto"/>
        <w:ind w:left="720" w:hanging="720"/>
        <w:rPr>
          <w:lang w:val="de-DE"/>
        </w:rPr>
      </w:pPr>
      <w:r>
        <w:t xml:space="preserve">Sage </w:t>
      </w:r>
      <w:proofErr w:type="gramStart"/>
      <w:r>
        <w:t>Publications .</w:t>
      </w:r>
      <w:proofErr w:type="gramEnd"/>
      <w:r>
        <w:t xml:space="preserve"> (2019). </w:t>
      </w:r>
      <w:r>
        <w:rPr>
          <w:i/>
          <w:iCs/>
        </w:rPr>
        <w:t>Northouse on Leadership | SAGE Companion</w:t>
      </w:r>
      <w:r>
        <w:t xml:space="preserve">. </w:t>
      </w:r>
      <w:r w:rsidRPr="00966CB8">
        <w:rPr>
          <w:lang w:val="de-DE"/>
        </w:rPr>
        <w:t>Sagepub.com. https://edge.sagepub.com/northouse7e/instructor-resources/northouse-on-leadership</w:t>
      </w:r>
    </w:p>
    <w:p w14:paraId="2340D249" w14:textId="77777777" w:rsidR="00DD0A64" w:rsidRDefault="00DD0A64" w:rsidP="00DD0A64">
      <w:pPr>
        <w:pStyle w:val="NormalWeb"/>
        <w:spacing w:before="0" w:beforeAutospacing="0" w:after="0" w:afterAutospacing="0" w:line="480" w:lineRule="auto"/>
        <w:ind w:left="720" w:hanging="720"/>
      </w:pPr>
      <w:r>
        <w:lastRenderedPageBreak/>
        <w:t xml:space="preserve">Shore, L. M., Cleveland, J. N., &amp; Sanchez, D. (2018). Inclusive workplaces: A review and model. </w:t>
      </w:r>
      <w:r>
        <w:rPr>
          <w:i/>
          <w:iCs/>
        </w:rPr>
        <w:t>Human Resource Management Review</w:t>
      </w:r>
      <w:r>
        <w:t xml:space="preserve">, </w:t>
      </w:r>
      <w:r>
        <w:rPr>
          <w:i/>
          <w:iCs/>
        </w:rPr>
        <w:t>28</w:t>
      </w:r>
      <w:r>
        <w:t>(2), 176–189. https://doi.org/10.1016/j.hrmr.2017.07.003</w:t>
      </w:r>
    </w:p>
    <w:p w14:paraId="08D0023B" w14:textId="77777777" w:rsidR="00DD0A64" w:rsidRDefault="00DD0A64" w:rsidP="00DD0A64">
      <w:pPr>
        <w:pStyle w:val="NormalWeb"/>
        <w:spacing w:before="0" w:beforeAutospacing="0" w:after="0" w:afterAutospacing="0" w:line="480" w:lineRule="auto"/>
        <w:ind w:left="720" w:hanging="720"/>
      </w:pPr>
      <w:r>
        <w:t xml:space="preserve">Singh, R. (2022, April 27). </w:t>
      </w:r>
      <w:r>
        <w:rPr>
          <w:i/>
          <w:iCs/>
        </w:rPr>
        <w:t>Empowerment in business: Definition and best practices</w:t>
      </w:r>
      <w:r>
        <w:t>. Appvizer.com. https://www.appvizer.com/magazine/hr/employee-wellness/empowerment-in-business</w:t>
      </w:r>
    </w:p>
    <w:p w14:paraId="2EF23E64" w14:textId="77777777" w:rsidR="00DD0A64" w:rsidRDefault="00DD0A64" w:rsidP="00DD0A64">
      <w:pPr>
        <w:pStyle w:val="NormalWeb"/>
        <w:spacing w:before="0" w:beforeAutospacing="0" w:after="0" w:afterAutospacing="0" w:line="480" w:lineRule="auto"/>
        <w:ind w:left="720" w:hanging="720"/>
      </w:pPr>
      <w:r w:rsidRPr="00966CB8">
        <w:rPr>
          <w:lang w:val="de-DE"/>
        </w:rPr>
        <w:t xml:space="preserve">Stein, R. T., &amp; Heller, T. (1979). </w:t>
      </w:r>
      <w:r>
        <w:t xml:space="preserve">An empirical analysis of the correlations between leadership status and participation rates reported in the literature. </w:t>
      </w:r>
      <w:r>
        <w:rPr>
          <w:i/>
          <w:iCs/>
        </w:rPr>
        <w:t>Journal of Personality and Social Psychology</w:t>
      </w:r>
      <w:r>
        <w:t xml:space="preserve">, </w:t>
      </w:r>
      <w:r>
        <w:rPr>
          <w:i/>
          <w:iCs/>
        </w:rPr>
        <w:t>37</w:t>
      </w:r>
      <w:r>
        <w:t>(11), 1993–2002. https://doi.org/10.1037/0022-3514.37.11.1993</w:t>
      </w:r>
    </w:p>
    <w:p w14:paraId="1E505B92" w14:textId="77777777" w:rsidR="00DD0A64" w:rsidRDefault="00DD0A64" w:rsidP="00DD0A64">
      <w:pPr>
        <w:pStyle w:val="NormalWeb"/>
        <w:spacing w:before="0" w:beforeAutospacing="0" w:after="0" w:afterAutospacing="0" w:line="480" w:lineRule="auto"/>
        <w:ind w:left="720" w:hanging="720"/>
      </w:pPr>
      <w:r>
        <w:t xml:space="preserve">STU Online. (2014, November 25). </w:t>
      </w:r>
      <w:r>
        <w:rPr>
          <w:i/>
          <w:iCs/>
        </w:rPr>
        <w:t>What is Autocratic Leadership? | St. Thomas University</w:t>
      </w:r>
      <w:r>
        <w:t>. STU. https://online.stu.edu/degrees/education/autocratic-leadership/#proscons</w:t>
      </w:r>
    </w:p>
    <w:p w14:paraId="0BD5B055" w14:textId="77777777" w:rsidR="00DD0A64" w:rsidRDefault="00DD0A64" w:rsidP="00DD0A64">
      <w:pPr>
        <w:pStyle w:val="NormalWeb"/>
        <w:spacing w:before="0" w:beforeAutospacing="0" w:after="0" w:afterAutospacing="0" w:line="480" w:lineRule="auto"/>
        <w:ind w:left="720" w:hanging="720"/>
      </w:pPr>
      <w:r>
        <w:t xml:space="preserve">The Centre </w:t>
      </w:r>
      <w:proofErr w:type="gramStart"/>
      <w:r>
        <w:t>For</w:t>
      </w:r>
      <w:proofErr w:type="gramEnd"/>
      <w:r>
        <w:t xml:space="preserve"> Leadership Studies. (2020, June 19). </w:t>
      </w:r>
      <w:r>
        <w:rPr>
          <w:i/>
          <w:iCs/>
        </w:rPr>
        <w:t>What is a Selling Leadership Style?</w:t>
      </w:r>
      <w:r>
        <w:t xml:space="preserve"> Situational Leadership® Management and Leadership Training. https://situational.com/blog/what-is-a-selling-leadership-style/</w:t>
      </w:r>
    </w:p>
    <w:p w14:paraId="1FDA5A83" w14:textId="77777777" w:rsidR="00DD0A64" w:rsidRDefault="00DD0A64" w:rsidP="00DD0A64">
      <w:pPr>
        <w:pStyle w:val="NormalWeb"/>
        <w:spacing w:before="0" w:beforeAutospacing="0" w:after="0" w:afterAutospacing="0" w:line="480" w:lineRule="auto"/>
        <w:ind w:left="720" w:hanging="720"/>
      </w:pPr>
      <w:r>
        <w:t xml:space="preserve">Vroom, V. (1973). </w:t>
      </w:r>
      <w:r>
        <w:rPr>
          <w:i/>
          <w:iCs/>
        </w:rPr>
        <w:t>Leadership and Decision-Making</w:t>
      </w:r>
      <w:r>
        <w:t>. Uwtsd.ac.uk. https://www-jstor-org.ezproxy.uwtsd.ac.uk/stable/j.ctt6wrc8r</w:t>
      </w:r>
    </w:p>
    <w:p w14:paraId="16CF1ED2" w14:textId="77777777" w:rsidR="00DD0A64" w:rsidRDefault="00DD0A64" w:rsidP="00DD0A64">
      <w:pPr>
        <w:pStyle w:val="NormalWeb"/>
        <w:spacing w:before="0" w:beforeAutospacing="0" w:after="0" w:afterAutospacing="0" w:line="480" w:lineRule="auto"/>
        <w:ind w:left="720" w:hanging="720"/>
      </w:pPr>
      <w:r>
        <w:t xml:space="preserve">ZIEGERT, J. (2017, October 25). </w:t>
      </w:r>
      <w:r>
        <w:rPr>
          <w:i/>
          <w:iCs/>
        </w:rPr>
        <w:t>Three Qualities of an Analytical Leader</w:t>
      </w:r>
      <w:r>
        <w:t xml:space="preserve">. Drexel University’s </w:t>
      </w:r>
      <w:proofErr w:type="spellStart"/>
      <w:r>
        <w:t>LeBow</w:t>
      </w:r>
      <w:proofErr w:type="spellEnd"/>
      <w:r>
        <w:t xml:space="preserve"> College of Business. https://www.lebow.drexel.edu/news/three-qualities-of-analytical-leader#:~:text=Three%20Qualities%20of%20an%20Analytical%20Leader%201%20Awareness</w:t>
      </w:r>
    </w:p>
    <w:p w14:paraId="02720C5A" w14:textId="77777777" w:rsidR="00DD0A64" w:rsidRDefault="00DD0A64" w:rsidP="00DD0A64"/>
    <w:p w14:paraId="3718E476" w14:textId="77777777" w:rsidR="00DD0A64" w:rsidRDefault="00DD0A64" w:rsidP="00DD0A64"/>
    <w:p w14:paraId="3D2938D0" w14:textId="77777777" w:rsidR="00DD0A64" w:rsidRPr="00DD0A64" w:rsidRDefault="00DD0A64" w:rsidP="00DD0A64"/>
    <w:p w14:paraId="1A43F908" w14:textId="3938475C" w:rsidR="003F69D6" w:rsidRPr="00B14CE7" w:rsidRDefault="00544650" w:rsidP="002049FE">
      <w:pPr>
        <w:pStyle w:val="Heading2"/>
        <w:rPr>
          <w:color w:val="5B9BD5" w:themeColor="accent1"/>
        </w:rPr>
      </w:pPr>
      <w:bookmarkStart w:id="23" w:name="_Toc139738248"/>
      <w:bookmarkEnd w:id="21"/>
      <w:r w:rsidRPr="00B14CE7">
        <w:rPr>
          <w:color w:val="5B9BD5" w:themeColor="accent1"/>
        </w:rPr>
        <w:lastRenderedPageBreak/>
        <w:t>Bibliography</w:t>
      </w:r>
      <w:bookmarkEnd w:id="23"/>
      <w:r w:rsidRPr="00B14CE7">
        <w:rPr>
          <w:color w:val="5B9BD5" w:themeColor="accent1"/>
        </w:rPr>
        <w:t xml:space="preserve"> </w:t>
      </w:r>
    </w:p>
    <w:p w14:paraId="28554BA4" w14:textId="77777777" w:rsidR="000E40F4" w:rsidRDefault="000E40F4" w:rsidP="000E40F4">
      <w:pPr>
        <w:pStyle w:val="NormalWeb"/>
        <w:spacing w:before="0" w:beforeAutospacing="0" w:after="0" w:afterAutospacing="0" w:line="480" w:lineRule="auto"/>
        <w:ind w:left="720" w:hanging="720"/>
      </w:pPr>
    </w:p>
    <w:p w14:paraId="0521C589" w14:textId="6F764C2D" w:rsidR="000E40F4" w:rsidRDefault="000E40F4" w:rsidP="000E40F4">
      <w:pPr>
        <w:pStyle w:val="NormalWeb"/>
        <w:spacing w:before="0" w:beforeAutospacing="0" w:after="0" w:afterAutospacing="0" w:line="480" w:lineRule="auto"/>
        <w:ind w:left="720" w:hanging="720"/>
      </w:pPr>
      <w:r>
        <w:t xml:space="preserve">Ackerman, C. (2019, June 19). </w:t>
      </w:r>
      <w:r>
        <w:rPr>
          <w:i/>
          <w:iCs/>
        </w:rPr>
        <w:t>Understanding Leadership Strengths in the Workplace</w:t>
      </w:r>
      <w:r>
        <w:t>. PositivePsychology.com. https://positivepsychology.com/leadership-strengths/</w:t>
      </w:r>
    </w:p>
    <w:p w14:paraId="7BA3C799" w14:textId="77777777" w:rsidR="000E40F4" w:rsidRDefault="000E40F4" w:rsidP="000E40F4">
      <w:pPr>
        <w:pStyle w:val="NormalWeb"/>
        <w:spacing w:before="0" w:beforeAutospacing="0" w:after="0" w:afterAutospacing="0" w:line="480" w:lineRule="auto"/>
        <w:ind w:left="720" w:hanging="720"/>
      </w:pPr>
      <w:r>
        <w:t xml:space="preserve">Benjamin, T. (n.d.). </w:t>
      </w:r>
      <w:r>
        <w:rPr>
          <w:i/>
          <w:iCs/>
        </w:rPr>
        <w:t>Transactional Leadership Limitations</w:t>
      </w:r>
      <w:r>
        <w:t>. Small Business - Chron.com. https://smallbusiness.chron.com/transactional-leadership-limitations-35903.html</w:t>
      </w:r>
    </w:p>
    <w:p w14:paraId="552D2693" w14:textId="77777777" w:rsidR="000E40F4" w:rsidRDefault="000E40F4" w:rsidP="000E40F4">
      <w:pPr>
        <w:pStyle w:val="NormalWeb"/>
        <w:spacing w:before="0" w:beforeAutospacing="0" w:after="0" w:afterAutospacing="0" w:line="480" w:lineRule="auto"/>
        <w:ind w:left="720" w:hanging="720"/>
      </w:pPr>
      <w:proofErr w:type="spellStart"/>
      <w:r>
        <w:t>Bodjrenou</w:t>
      </w:r>
      <w:proofErr w:type="spellEnd"/>
      <w:r>
        <w:t xml:space="preserve">, K., &amp; Xu, M. (2018). Review of Recent Developments in Leadership Theories. </w:t>
      </w:r>
      <w:r>
        <w:rPr>
          <w:i/>
          <w:iCs/>
        </w:rPr>
        <w:t>Open Journal of Social Sciences</w:t>
      </w:r>
      <w:r>
        <w:t xml:space="preserve">, </w:t>
      </w:r>
      <w:r>
        <w:rPr>
          <w:i/>
          <w:iCs/>
        </w:rPr>
        <w:t>06</w:t>
      </w:r>
      <w:r>
        <w:t>(07), 180–188. https://doi.org/10.4236/jss.2018.67014</w:t>
      </w:r>
    </w:p>
    <w:p w14:paraId="402DC81E" w14:textId="77777777" w:rsidR="000E40F4" w:rsidRDefault="000E40F4" w:rsidP="000E40F4">
      <w:pPr>
        <w:pStyle w:val="NormalWeb"/>
        <w:spacing w:before="0" w:beforeAutospacing="0" w:after="0" w:afterAutospacing="0" w:line="480" w:lineRule="auto"/>
        <w:ind w:left="720" w:hanging="720"/>
      </w:pPr>
      <w:proofErr w:type="spellStart"/>
      <w:r>
        <w:t>Channell</w:t>
      </w:r>
      <w:proofErr w:type="spellEnd"/>
      <w:r>
        <w:t xml:space="preserve">, M. (2021, September 30). </w:t>
      </w:r>
      <w:r>
        <w:rPr>
          <w:i/>
          <w:iCs/>
        </w:rPr>
        <w:t>Vroom’s Expectancy Theory: How to Motivate Staff and Increase Performance</w:t>
      </w:r>
      <w:r>
        <w:t>. TSW Training. https://www.tsw.co.uk/blog/leadership-and-management/vrooms-expectancy-theory/</w:t>
      </w:r>
    </w:p>
    <w:p w14:paraId="37630443" w14:textId="77777777" w:rsidR="000E40F4" w:rsidRDefault="000E40F4" w:rsidP="000E40F4">
      <w:pPr>
        <w:pStyle w:val="NormalWeb"/>
        <w:spacing w:before="0" w:beforeAutospacing="0" w:after="0" w:afterAutospacing="0" w:line="480" w:lineRule="auto"/>
        <w:ind w:left="720" w:hanging="720"/>
      </w:pPr>
      <w:r>
        <w:t xml:space="preserve">Cherry, K. (2022, October 20). </w:t>
      </w:r>
      <w:r>
        <w:rPr>
          <w:i/>
          <w:iCs/>
        </w:rPr>
        <w:t>How a transactional leadership style works</w:t>
      </w:r>
      <w:r>
        <w:t xml:space="preserve">. </w:t>
      </w:r>
      <w:proofErr w:type="spellStart"/>
      <w:r>
        <w:t>Verywell</w:t>
      </w:r>
      <w:proofErr w:type="spellEnd"/>
      <w:r>
        <w:t xml:space="preserve"> Mind. https://www.verywellmind.com/what-is-transactional-leadership-2795317</w:t>
      </w:r>
    </w:p>
    <w:p w14:paraId="6CA73E40" w14:textId="77777777" w:rsidR="000E40F4" w:rsidRDefault="000E40F4" w:rsidP="000E40F4">
      <w:pPr>
        <w:pStyle w:val="NormalWeb"/>
        <w:spacing w:before="0" w:beforeAutospacing="0" w:after="0" w:afterAutospacing="0" w:line="480" w:lineRule="auto"/>
        <w:ind w:left="720" w:hanging="720"/>
      </w:pPr>
      <w:proofErr w:type="spellStart"/>
      <w:r>
        <w:t>DipProfCoaching</w:t>
      </w:r>
      <w:proofErr w:type="spellEnd"/>
      <w:r>
        <w:t xml:space="preserve">, B. B. Bs. B. M. (2020, March 17). </w:t>
      </w:r>
      <w:r>
        <w:rPr>
          <w:i/>
          <w:iCs/>
        </w:rPr>
        <w:t xml:space="preserve">The Power of Setting a Direction </w:t>
      </w:r>
      <w:proofErr w:type="gramStart"/>
      <w:r>
        <w:rPr>
          <w:i/>
          <w:iCs/>
        </w:rPr>
        <w:t>For</w:t>
      </w:r>
      <w:proofErr w:type="gramEnd"/>
      <w:r>
        <w:rPr>
          <w:i/>
          <w:iCs/>
        </w:rPr>
        <w:t xml:space="preserve"> Your Team</w:t>
      </w:r>
      <w:r>
        <w:t>. ThoughtfulLeader.com. https://www.thoughtfulleader.com/setting-direction/</w:t>
      </w:r>
    </w:p>
    <w:p w14:paraId="670C1B21" w14:textId="77777777" w:rsidR="000E40F4" w:rsidRDefault="000E40F4" w:rsidP="000E40F4">
      <w:pPr>
        <w:pStyle w:val="NormalWeb"/>
        <w:spacing w:before="0" w:beforeAutospacing="0" w:after="0" w:afterAutospacing="0" w:line="480" w:lineRule="auto"/>
        <w:ind w:left="720" w:hanging="720"/>
      </w:pPr>
      <w:r>
        <w:t xml:space="preserve">Gavin, M. (2019, December 10). </w:t>
      </w:r>
      <w:r>
        <w:rPr>
          <w:i/>
          <w:iCs/>
        </w:rPr>
        <w:t>Authentic Leadership: What It Is &amp; Why It’s Important</w:t>
      </w:r>
      <w:r>
        <w:t>. Harvard Business School Online. https://online.hbs.edu/blog/post/authentic-leadership</w:t>
      </w:r>
    </w:p>
    <w:p w14:paraId="5679A0D2" w14:textId="77777777" w:rsidR="000E40F4" w:rsidRPr="000E40F4" w:rsidRDefault="000E40F4" w:rsidP="000E40F4">
      <w:pPr>
        <w:pStyle w:val="NormalWeb"/>
        <w:spacing w:before="0" w:beforeAutospacing="0" w:after="0" w:afterAutospacing="0" w:line="480" w:lineRule="auto"/>
        <w:ind w:left="720" w:hanging="720"/>
        <w:rPr>
          <w:lang w:val="it-IT"/>
        </w:rPr>
      </w:pPr>
      <w:r>
        <w:t xml:space="preserve">Inc, G. (2022, November 21). </w:t>
      </w:r>
      <w:r>
        <w:rPr>
          <w:i/>
          <w:iCs/>
        </w:rPr>
        <w:t>Strengths-Based Leadership: How to Be an Effective Leader</w:t>
      </w:r>
      <w:r>
        <w:t xml:space="preserve">. </w:t>
      </w:r>
      <w:r w:rsidRPr="000E40F4">
        <w:rPr>
          <w:lang w:val="it-IT"/>
        </w:rPr>
        <w:t>Gallup.com. https://www.gallup.com/cliftonstrengths/en/405644/strengths-based-leadership-how-to-be-effective-leader.aspx</w:t>
      </w:r>
    </w:p>
    <w:p w14:paraId="131B7E58" w14:textId="77777777" w:rsidR="000E40F4" w:rsidRDefault="000E40F4" w:rsidP="000E40F4">
      <w:pPr>
        <w:pStyle w:val="NormalWeb"/>
        <w:spacing w:before="0" w:beforeAutospacing="0" w:after="0" w:afterAutospacing="0" w:line="480" w:lineRule="auto"/>
        <w:ind w:left="720" w:hanging="720"/>
      </w:pPr>
      <w:proofErr w:type="spellStart"/>
      <w:r>
        <w:t>increaseo</w:t>
      </w:r>
      <w:proofErr w:type="spellEnd"/>
      <w:r>
        <w:t xml:space="preserve">. (2020, August 5). </w:t>
      </w:r>
      <w:r>
        <w:rPr>
          <w:i/>
          <w:iCs/>
        </w:rPr>
        <w:t>Keeping Employees Engaged &amp; Motivated in a Volatile World</w:t>
      </w:r>
      <w:r>
        <w:t>. Workplace Health &amp; Occupational Wellbeing Consultants Australia &amp; New Zealand. https://vitalityworks.health/keeping-employees-engaged-motivated-vuca-</w:t>
      </w:r>
      <w:r>
        <w:lastRenderedPageBreak/>
        <w:t>world/#:~:text=Employees%20who%20are%20uncertain%20as%20to%20whether%20their</w:t>
      </w:r>
    </w:p>
    <w:p w14:paraId="20CAB895" w14:textId="77777777" w:rsidR="000E40F4" w:rsidRDefault="000E40F4" w:rsidP="000E40F4">
      <w:pPr>
        <w:pStyle w:val="NormalWeb"/>
        <w:spacing w:before="0" w:beforeAutospacing="0" w:after="0" w:afterAutospacing="0" w:line="480" w:lineRule="auto"/>
        <w:ind w:left="720" w:hanging="720"/>
      </w:pPr>
      <w:r>
        <w:t xml:space="preserve">Indeed. (2022, October 6). </w:t>
      </w:r>
      <w:r>
        <w:rPr>
          <w:i/>
          <w:iCs/>
        </w:rPr>
        <w:t>How to Empower Yourself and Others</w:t>
      </w:r>
      <w:r>
        <w:t xml:space="preserve">. </w:t>
      </w:r>
      <w:proofErr w:type="gramStart"/>
      <w:r>
        <w:t>Indeed</w:t>
      </w:r>
      <w:proofErr w:type="gramEnd"/>
      <w:r>
        <w:t xml:space="preserve"> Career Guide. https://www.indeed.com/career-advice/career-development/empowerment</w:t>
      </w:r>
    </w:p>
    <w:p w14:paraId="1C17F1F7" w14:textId="77777777" w:rsidR="000E40F4" w:rsidRDefault="000E40F4" w:rsidP="000E40F4">
      <w:pPr>
        <w:pStyle w:val="NormalWeb"/>
        <w:spacing w:before="0" w:beforeAutospacing="0" w:after="0" w:afterAutospacing="0" w:line="480" w:lineRule="auto"/>
        <w:ind w:left="720" w:hanging="720"/>
      </w:pPr>
      <w:r w:rsidRPr="000E40F4">
        <w:rPr>
          <w:lang w:val="fr-FR"/>
        </w:rPr>
        <w:t xml:space="preserve">Jensen, S. M., &amp; </w:t>
      </w:r>
      <w:proofErr w:type="spellStart"/>
      <w:r w:rsidRPr="000E40F4">
        <w:rPr>
          <w:lang w:val="fr-FR"/>
        </w:rPr>
        <w:t>Luthans</w:t>
      </w:r>
      <w:proofErr w:type="spellEnd"/>
      <w:r w:rsidRPr="000E40F4">
        <w:rPr>
          <w:lang w:val="fr-FR"/>
        </w:rPr>
        <w:t xml:space="preserve">, F. (2006). </w:t>
      </w:r>
      <w:r>
        <w:t xml:space="preserve">Entrepreneurs as authentic leaders: impact on employees’ attitudes. </w:t>
      </w:r>
      <w:r>
        <w:rPr>
          <w:i/>
          <w:iCs/>
        </w:rPr>
        <w:t>Leadership &amp; Organization Development Journal</w:t>
      </w:r>
      <w:r>
        <w:t xml:space="preserve">, </w:t>
      </w:r>
      <w:r>
        <w:rPr>
          <w:i/>
          <w:iCs/>
        </w:rPr>
        <w:t>27</w:t>
      </w:r>
      <w:r>
        <w:t>(8), 646–666. https://doi.org/10.1108/01437730610709273</w:t>
      </w:r>
    </w:p>
    <w:p w14:paraId="5DAA4F4B" w14:textId="77777777" w:rsidR="000E40F4" w:rsidRDefault="000E40F4" w:rsidP="000E40F4">
      <w:pPr>
        <w:pStyle w:val="NormalWeb"/>
        <w:spacing w:before="0" w:beforeAutospacing="0" w:after="0" w:afterAutospacing="0" w:line="480" w:lineRule="auto"/>
        <w:ind w:left="720" w:hanging="720"/>
      </w:pPr>
      <w:r>
        <w:t xml:space="preserve">Kaldi, I. (2012, February 1). </w:t>
      </w:r>
      <w:r>
        <w:rPr>
          <w:i/>
          <w:iCs/>
        </w:rPr>
        <w:t xml:space="preserve">Why leadership means something different to each one, 01/02/12, “It’s not </w:t>
      </w:r>
      <w:proofErr w:type="gramStart"/>
      <w:r>
        <w:rPr>
          <w:i/>
          <w:iCs/>
        </w:rPr>
        <w:t>a</w:t>
      </w:r>
      <w:proofErr w:type="gramEnd"/>
      <w:r>
        <w:rPr>
          <w:i/>
          <w:iCs/>
        </w:rPr>
        <w:t xml:space="preserve"> MBA, it’s a MBE.”</w:t>
      </w:r>
      <w:r>
        <w:t xml:space="preserve"> Blogs.warwick.ac.uk. https://blogs.warwick.ac.uk/ikaldi/entry/why_leadership_means/</w:t>
      </w:r>
    </w:p>
    <w:p w14:paraId="69B0E3C9" w14:textId="77777777" w:rsidR="000E40F4" w:rsidRDefault="000E40F4" w:rsidP="000E40F4">
      <w:pPr>
        <w:pStyle w:val="NormalWeb"/>
        <w:spacing w:before="0" w:beforeAutospacing="0" w:after="0" w:afterAutospacing="0" w:line="480" w:lineRule="auto"/>
        <w:ind w:left="720" w:hanging="720"/>
      </w:pPr>
      <w:r>
        <w:t xml:space="preserve">Khan, N. (2017). Adaptive or Transactional Leadership in Current Higher Education: A Brief Comparison. </w:t>
      </w:r>
      <w:r>
        <w:rPr>
          <w:i/>
          <w:iCs/>
        </w:rPr>
        <w:t>The International Review of Research in Open and Distributed Learning</w:t>
      </w:r>
      <w:r>
        <w:t xml:space="preserve">, </w:t>
      </w:r>
      <w:r>
        <w:rPr>
          <w:i/>
          <w:iCs/>
        </w:rPr>
        <w:t>18</w:t>
      </w:r>
      <w:r>
        <w:t>(3). https://doi.org/10.19173/irrodl.v18i3.3294</w:t>
      </w:r>
    </w:p>
    <w:p w14:paraId="421F734E" w14:textId="77777777" w:rsidR="000E40F4" w:rsidRDefault="000E40F4" w:rsidP="000E40F4">
      <w:pPr>
        <w:pStyle w:val="NormalWeb"/>
        <w:spacing w:before="0" w:beforeAutospacing="0" w:after="0" w:afterAutospacing="0" w:line="480" w:lineRule="auto"/>
        <w:ind w:left="720" w:hanging="720"/>
      </w:pPr>
      <w:r>
        <w:t xml:space="preserve">Leavy, B. (2015). Bill George: the era of self-serving leadership is over but global markets pose the next authenticity challenge for leaders. </w:t>
      </w:r>
      <w:r>
        <w:rPr>
          <w:i/>
          <w:iCs/>
        </w:rPr>
        <w:t>Strategy &amp; Leadership</w:t>
      </w:r>
      <w:r>
        <w:t xml:space="preserve">, </w:t>
      </w:r>
      <w:r>
        <w:rPr>
          <w:i/>
          <w:iCs/>
        </w:rPr>
        <w:t>43</w:t>
      </w:r>
      <w:r>
        <w:t>(6), 25–32. https://doi.org/10.1108/sl-09-2015-0071</w:t>
      </w:r>
    </w:p>
    <w:p w14:paraId="4B9756A5" w14:textId="77777777" w:rsidR="000E40F4" w:rsidRDefault="000E40F4" w:rsidP="000E40F4">
      <w:pPr>
        <w:pStyle w:val="NormalWeb"/>
        <w:spacing w:before="0" w:beforeAutospacing="0" w:after="0" w:afterAutospacing="0" w:line="480" w:lineRule="auto"/>
        <w:ind w:left="720" w:hanging="720"/>
      </w:pPr>
      <w:r>
        <w:t xml:space="preserve">Mango, E. (2018). Rethinking Leadership Theories. </w:t>
      </w:r>
      <w:r>
        <w:rPr>
          <w:i/>
          <w:iCs/>
        </w:rPr>
        <w:t>Open Journal of Leadership</w:t>
      </w:r>
      <w:r>
        <w:t xml:space="preserve">, </w:t>
      </w:r>
      <w:r>
        <w:rPr>
          <w:i/>
          <w:iCs/>
        </w:rPr>
        <w:t>07</w:t>
      </w:r>
      <w:r>
        <w:t>(01), 57–88. https://doi.org/10.4236/ojl.2018.71005</w:t>
      </w:r>
    </w:p>
    <w:p w14:paraId="07E3D395" w14:textId="77777777" w:rsidR="000E40F4" w:rsidRDefault="000E40F4" w:rsidP="000E40F4">
      <w:pPr>
        <w:pStyle w:val="NormalWeb"/>
        <w:spacing w:before="0" w:beforeAutospacing="0" w:after="0" w:afterAutospacing="0" w:line="480" w:lineRule="auto"/>
        <w:ind w:left="720" w:hanging="720"/>
      </w:pPr>
      <w:r>
        <w:t xml:space="preserve">MCC, J. S. (2018, July 19). </w:t>
      </w:r>
      <w:r>
        <w:rPr>
          <w:i/>
          <w:iCs/>
        </w:rPr>
        <w:t xml:space="preserve">Council Post: Analytical Leaders: Five Key Tips </w:t>
      </w:r>
      <w:proofErr w:type="gramStart"/>
      <w:r>
        <w:rPr>
          <w:i/>
          <w:iCs/>
        </w:rPr>
        <w:t>To</w:t>
      </w:r>
      <w:proofErr w:type="gramEnd"/>
      <w:r>
        <w:rPr>
          <w:i/>
          <w:iCs/>
        </w:rPr>
        <w:t xml:space="preserve"> Increase Your Performance</w:t>
      </w:r>
      <w:r>
        <w:t>. Forbes. https://www.forbes.com/sites/forbescoachescouncil/2018/07/19/analytical-leaders-five-key-tips-to-increase-your-performance/?sh=3e79649d1fa0</w:t>
      </w:r>
    </w:p>
    <w:p w14:paraId="4A38B439" w14:textId="77777777" w:rsidR="000E40F4" w:rsidRDefault="000E40F4" w:rsidP="000E40F4">
      <w:pPr>
        <w:pStyle w:val="NormalWeb"/>
        <w:spacing w:before="0" w:beforeAutospacing="0" w:after="0" w:afterAutospacing="0" w:line="480" w:lineRule="auto"/>
        <w:ind w:left="720" w:hanging="720"/>
      </w:pPr>
      <w:r>
        <w:lastRenderedPageBreak/>
        <w:t xml:space="preserve">Mind Tools. (2022). </w:t>
      </w:r>
      <w:r>
        <w:rPr>
          <w:i/>
          <w:iCs/>
        </w:rPr>
        <w:t>Belbin’s Team Roles</w:t>
      </w:r>
      <w:r>
        <w:t>. Www.mindtools.com. https://www.mindtools.com/auf866u/belbins-team-roles</w:t>
      </w:r>
    </w:p>
    <w:p w14:paraId="7C66D847" w14:textId="77777777" w:rsidR="000E40F4" w:rsidRDefault="000E40F4" w:rsidP="000E40F4">
      <w:pPr>
        <w:pStyle w:val="NormalWeb"/>
        <w:spacing w:before="0" w:beforeAutospacing="0" w:after="0" w:afterAutospacing="0" w:line="480" w:lineRule="auto"/>
        <w:ind w:left="720" w:hanging="720"/>
      </w:pPr>
      <w:r>
        <w:t xml:space="preserve">Mind Tools. (2023). </w:t>
      </w:r>
      <w:r>
        <w:rPr>
          <w:i/>
          <w:iCs/>
        </w:rPr>
        <w:t>MindTools | Home</w:t>
      </w:r>
      <w:r>
        <w:t>. Www.mindtools.com. https://www.mindtools.com/adi3nc1/theory-x-and-theory-y</w:t>
      </w:r>
    </w:p>
    <w:p w14:paraId="10841960" w14:textId="77777777" w:rsidR="000E40F4" w:rsidRPr="000E40F4" w:rsidRDefault="000E40F4" w:rsidP="000E40F4">
      <w:pPr>
        <w:pStyle w:val="NormalWeb"/>
        <w:spacing w:before="0" w:beforeAutospacing="0" w:after="0" w:afterAutospacing="0" w:line="480" w:lineRule="auto"/>
        <w:ind w:left="720" w:hanging="720"/>
        <w:rPr>
          <w:lang w:val="es-ES"/>
        </w:rPr>
      </w:pPr>
      <w:proofErr w:type="spellStart"/>
      <w:r>
        <w:t>Reil</w:t>
      </w:r>
      <w:proofErr w:type="spellEnd"/>
      <w:r>
        <w:t xml:space="preserve">, D. (2016, May 23). </w:t>
      </w:r>
      <w:r>
        <w:rPr>
          <w:i/>
          <w:iCs/>
        </w:rPr>
        <w:t>Encouragement is 51% of Leadership</w:t>
      </w:r>
      <w:r>
        <w:t xml:space="preserve">. </w:t>
      </w:r>
      <w:r w:rsidRPr="000E40F4">
        <w:rPr>
          <w:lang w:val="es-ES"/>
        </w:rPr>
        <w:t xml:space="preserve">Dan </w:t>
      </w:r>
      <w:proofErr w:type="spellStart"/>
      <w:r w:rsidRPr="000E40F4">
        <w:rPr>
          <w:lang w:val="es-ES"/>
        </w:rPr>
        <w:t>Reiland</w:t>
      </w:r>
      <w:proofErr w:type="spellEnd"/>
      <w:r w:rsidRPr="000E40F4">
        <w:rPr>
          <w:lang w:val="es-ES"/>
        </w:rPr>
        <w:t>. https://danreiland.com/encouragement-leadership/</w:t>
      </w:r>
    </w:p>
    <w:p w14:paraId="36CE3BD6" w14:textId="77777777" w:rsidR="000E40F4" w:rsidRDefault="000E40F4" w:rsidP="000E40F4">
      <w:pPr>
        <w:pStyle w:val="NormalWeb"/>
        <w:spacing w:before="0" w:beforeAutospacing="0" w:after="0" w:afterAutospacing="0" w:line="480" w:lineRule="auto"/>
        <w:ind w:left="720" w:hanging="720"/>
      </w:pPr>
      <w:proofErr w:type="spellStart"/>
      <w:r>
        <w:t>Shonk</w:t>
      </w:r>
      <w:proofErr w:type="spellEnd"/>
      <w:r>
        <w:t xml:space="preserve">, K. (2022, September 12). </w:t>
      </w:r>
      <w:r>
        <w:rPr>
          <w:i/>
          <w:iCs/>
        </w:rPr>
        <w:t>Charismatic Leadership: Weighing the Pros and Cons</w:t>
      </w:r>
      <w:r>
        <w:t>. PON - Program on Negotiation at Harvard Law School. https://www.pon.harvard.edu/daily/leadership-skills-daily/charismatic-leadership-weighing-the-pros-and-cons/</w:t>
      </w:r>
    </w:p>
    <w:p w14:paraId="20DA50EB" w14:textId="77777777" w:rsidR="000E40F4" w:rsidRDefault="000E40F4" w:rsidP="000E40F4">
      <w:pPr>
        <w:pStyle w:val="NormalWeb"/>
        <w:spacing w:before="0" w:beforeAutospacing="0" w:after="0" w:afterAutospacing="0" w:line="480" w:lineRule="auto"/>
        <w:ind w:left="720" w:hanging="720"/>
      </w:pPr>
      <w:r>
        <w:t xml:space="preserve">Singh, H. (2021, December 30). </w:t>
      </w:r>
      <w:r>
        <w:rPr>
          <w:i/>
          <w:iCs/>
        </w:rPr>
        <w:t xml:space="preserve">Porter And Lawler Theory </w:t>
      </w:r>
      <w:proofErr w:type="gramStart"/>
      <w:r>
        <w:rPr>
          <w:i/>
          <w:iCs/>
        </w:rPr>
        <w:t>Of</w:t>
      </w:r>
      <w:proofErr w:type="gramEnd"/>
      <w:r>
        <w:rPr>
          <w:i/>
          <w:iCs/>
        </w:rPr>
        <w:t xml:space="preserve"> Motivation</w:t>
      </w:r>
      <w:r>
        <w:t>. Harappa. https://harappa.education/harappa-diaries/porter-and-lawler-model-of-motivation/#heading_1</w:t>
      </w:r>
    </w:p>
    <w:p w14:paraId="725F087B" w14:textId="77777777" w:rsidR="000E40F4" w:rsidRDefault="000E40F4" w:rsidP="000E40F4">
      <w:pPr>
        <w:pStyle w:val="NormalWeb"/>
        <w:spacing w:before="0" w:beforeAutospacing="0" w:after="0" w:afterAutospacing="0" w:line="480" w:lineRule="auto"/>
        <w:ind w:left="720" w:hanging="720"/>
      </w:pPr>
      <w:proofErr w:type="spellStart"/>
      <w:r>
        <w:t>Tropman</w:t>
      </w:r>
      <w:proofErr w:type="spellEnd"/>
      <w:r>
        <w:t xml:space="preserve">, J. E., Fitzsimmons, S. J., &amp; Freedman, A. J. (1982). Rural Community Development. </w:t>
      </w:r>
      <w:r>
        <w:rPr>
          <w:i/>
          <w:iCs/>
        </w:rPr>
        <w:t>Journal of Policy Analysis and Management</w:t>
      </w:r>
      <w:r>
        <w:t xml:space="preserve">, </w:t>
      </w:r>
      <w:r>
        <w:rPr>
          <w:i/>
          <w:iCs/>
        </w:rPr>
        <w:t>1</w:t>
      </w:r>
      <w:r>
        <w:t>(4), 578. https://doi.org/10.2307/3324836</w:t>
      </w:r>
    </w:p>
    <w:p w14:paraId="68B3BFB5" w14:textId="749FB1DF" w:rsidR="003F69D6" w:rsidRPr="00A60E71" w:rsidRDefault="003F69D6" w:rsidP="003F69D6"/>
    <w:p w14:paraId="2D77A928" w14:textId="42CEB1B0" w:rsidR="0030173B" w:rsidRPr="00A60E71" w:rsidRDefault="0030173B" w:rsidP="003F69D6"/>
    <w:p w14:paraId="06DF5BD7" w14:textId="742B45FB" w:rsidR="0030173B" w:rsidRPr="00A60E71" w:rsidRDefault="0030173B" w:rsidP="003F69D6">
      <w:r w:rsidRPr="00A60E71">
        <w:br w:type="page"/>
      </w:r>
    </w:p>
    <w:p w14:paraId="3B28B415" w14:textId="77777777" w:rsidR="0030173B" w:rsidRPr="00A60E71" w:rsidRDefault="0030173B" w:rsidP="003F69D6"/>
    <w:p w14:paraId="52CE686E" w14:textId="3780EB1C" w:rsidR="003F69D6" w:rsidRPr="00B14CE7" w:rsidRDefault="003F69D6" w:rsidP="002049FE">
      <w:pPr>
        <w:pStyle w:val="Heading2"/>
        <w:rPr>
          <w:color w:val="5B9BD5" w:themeColor="accent1"/>
          <w:lang w:val="fr-FR"/>
        </w:rPr>
      </w:pPr>
      <w:r w:rsidRPr="00B14CE7">
        <w:rPr>
          <w:color w:val="5B9BD5" w:themeColor="accent1"/>
        </w:rPr>
        <w:t xml:space="preserve"> </w:t>
      </w:r>
      <w:bookmarkStart w:id="24" w:name="_Toc139738249"/>
      <w:r w:rsidR="002049FE" w:rsidRPr="00B14CE7">
        <w:rPr>
          <w:color w:val="5B9BD5" w:themeColor="accent1"/>
          <w:lang w:val="fr-FR"/>
        </w:rPr>
        <w:t>Appendix 1</w:t>
      </w:r>
      <w:bookmarkEnd w:id="24"/>
    </w:p>
    <w:p w14:paraId="61EEA2E2" w14:textId="2A177C38" w:rsidR="002049FE" w:rsidRDefault="002049FE" w:rsidP="003F69D6">
      <w:pPr>
        <w:rPr>
          <w:lang w:val="fr-FR"/>
        </w:rPr>
      </w:pPr>
    </w:p>
    <w:bookmarkStart w:id="25" w:name="_MON_1750090786"/>
    <w:bookmarkEnd w:id="25"/>
    <w:p w14:paraId="5ABE7B84" w14:textId="6C0134CB" w:rsidR="0030173B" w:rsidRPr="00A6426C" w:rsidRDefault="001C0B1A" w:rsidP="003F69D6">
      <w:pPr>
        <w:rPr>
          <w:lang w:val="fr-FR"/>
        </w:rPr>
      </w:pPr>
      <w:r>
        <w:rPr>
          <w:lang w:val="fr-FR"/>
        </w:rPr>
        <w:object w:dxaOrig="1520" w:dyaOrig="988" w14:anchorId="7AB436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6pt;height:49.5pt" o:ole="">
            <v:imagedata r:id="rId14" o:title=""/>
          </v:shape>
          <o:OLEObject Type="Embed" ProgID="Word.Document.12" ShapeID="_x0000_i1029" DrawAspect="Icon" ObjectID="_1750405327" r:id="rId15">
            <o:FieldCodes>\s</o:FieldCodes>
          </o:OLEObject>
        </w:object>
      </w:r>
      <w:bookmarkStart w:id="26" w:name="_MON_1750090784"/>
      <w:bookmarkEnd w:id="26"/>
      <w:r>
        <w:rPr>
          <w:lang w:val="fr-FR"/>
        </w:rPr>
        <w:object w:dxaOrig="1520" w:dyaOrig="988" w14:anchorId="1CCB8700">
          <v:shape id="_x0000_i1028" type="#_x0000_t75" style="width:76pt;height:49.5pt" o:ole="">
            <v:imagedata r:id="rId16" o:title=""/>
          </v:shape>
          <o:OLEObject Type="Embed" ProgID="Word.Document.12" ShapeID="_x0000_i1028" DrawAspect="Icon" ObjectID="_1750405328" r:id="rId17">
            <o:FieldCodes>\s</o:FieldCodes>
          </o:OLEObject>
        </w:object>
      </w:r>
      <w:bookmarkStart w:id="27" w:name="_MON_1750090782"/>
      <w:bookmarkEnd w:id="27"/>
      <w:r>
        <w:rPr>
          <w:lang w:val="fr-FR"/>
        </w:rPr>
        <w:object w:dxaOrig="1520" w:dyaOrig="988" w14:anchorId="56ED8DA9">
          <v:shape id="_x0000_i1027" type="#_x0000_t75" style="width:76pt;height:49.5pt" o:ole="">
            <v:imagedata r:id="rId18" o:title=""/>
          </v:shape>
          <o:OLEObject Type="Embed" ProgID="Word.Document.12" ShapeID="_x0000_i1027" DrawAspect="Icon" ObjectID="_1750405329" r:id="rId19">
            <o:FieldCodes>\s</o:FieldCodes>
          </o:OLEObject>
        </w:object>
      </w:r>
      <w:bookmarkStart w:id="28" w:name="_MON_1750090780"/>
      <w:bookmarkEnd w:id="28"/>
      <w:r>
        <w:rPr>
          <w:lang w:val="fr-FR"/>
        </w:rPr>
        <w:object w:dxaOrig="1520" w:dyaOrig="988" w14:anchorId="14301588">
          <v:shape id="_x0000_i1026" type="#_x0000_t75" style="width:76pt;height:49.5pt" o:ole="">
            <v:imagedata r:id="rId20" o:title=""/>
          </v:shape>
          <o:OLEObject Type="Embed" ProgID="Word.Document.12" ShapeID="_x0000_i1026" DrawAspect="Icon" ObjectID="_1750405330" r:id="rId21">
            <o:FieldCodes>\s</o:FieldCodes>
          </o:OLEObject>
        </w:object>
      </w:r>
      <w:bookmarkStart w:id="29" w:name="_MON_1750090777"/>
      <w:bookmarkEnd w:id="29"/>
      <w:r>
        <w:rPr>
          <w:lang w:val="fr-FR"/>
        </w:rPr>
        <w:object w:dxaOrig="1520" w:dyaOrig="988" w14:anchorId="562B5854">
          <v:shape id="_x0000_i1025" type="#_x0000_t75" style="width:76pt;height:49.5pt" o:ole="">
            <v:imagedata r:id="rId22" o:title=""/>
          </v:shape>
          <o:OLEObject Type="Embed" ProgID="Word.Document.12" ShapeID="_x0000_i1025" DrawAspect="Icon" ObjectID="_1750405331" r:id="rId23">
            <o:FieldCodes>\s</o:FieldCodes>
          </o:OLEObject>
        </w:object>
      </w:r>
    </w:p>
    <w:sectPr w:rsidR="0030173B" w:rsidRPr="00A6426C" w:rsidSect="006F6843">
      <w:footerReference w:type="default" r:id="rId2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C1603" w14:textId="77777777" w:rsidR="006F6843" w:rsidRDefault="006F6843" w:rsidP="006F6843">
      <w:pPr>
        <w:spacing w:after="0" w:line="240" w:lineRule="auto"/>
      </w:pPr>
      <w:r>
        <w:separator/>
      </w:r>
    </w:p>
  </w:endnote>
  <w:endnote w:type="continuationSeparator" w:id="0">
    <w:p w14:paraId="54DC6F3E" w14:textId="77777777" w:rsidR="006F6843" w:rsidRDefault="006F6843" w:rsidP="006F6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6301793"/>
      <w:docPartObj>
        <w:docPartGallery w:val="Page Numbers (Bottom of Page)"/>
        <w:docPartUnique/>
      </w:docPartObj>
    </w:sdtPr>
    <w:sdtEndPr>
      <w:rPr>
        <w:noProof/>
      </w:rPr>
    </w:sdtEndPr>
    <w:sdtContent>
      <w:p w14:paraId="728EEE18" w14:textId="0E77E9CD" w:rsidR="006F6843" w:rsidRDefault="006F68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9F9E1E" w14:textId="77777777" w:rsidR="006F6843" w:rsidRDefault="006F6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21F64" w14:textId="77777777" w:rsidR="006F6843" w:rsidRDefault="006F6843" w:rsidP="006F6843">
      <w:pPr>
        <w:spacing w:after="0" w:line="240" w:lineRule="auto"/>
      </w:pPr>
      <w:r>
        <w:separator/>
      </w:r>
    </w:p>
  </w:footnote>
  <w:footnote w:type="continuationSeparator" w:id="0">
    <w:p w14:paraId="65A39653" w14:textId="77777777" w:rsidR="006F6843" w:rsidRDefault="006F6843" w:rsidP="006F68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12099"/>
    <w:multiLevelType w:val="multilevel"/>
    <w:tmpl w:val="9746E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C766349"/>
    <w:multiLevelType w:val="multilevel"/>
    <w:tmpl w:val="50148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E4010F5"/>
    <w:multiLevelType w:val="multilevel"/>
    <w:tmpl w:val="7DB04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955305"/>
    <w:multiLevelType w:val="hybridMultilevel"/>
    <w:tmpl w:val="5B08B8C0"/>
    <w:lvl w:ilvl="0" w:tplc="347E2B1A">
      <w:start w:val="1"/>
      <w:numFmt w:val="decimal"/>
      <w:lvlText w:val="%1."/>
      <w:lvlJc w:val="left"/>
      <w:pPr>
        <w:tabs>
          <w:tab w:val="num" w:pos="720"/>
        </w:tabs>
        <w:ind w:left="720" w:hanging="360"/>
      </w:pPr>
    </w:lvl>
    <w:lvl w:ilvl="1" w:tplc="0FF69D76">
      <w:start w:val="1"/>
      <w:numFmt w:val="decimal"/>
      <w:lvlText w:val="%2."/>
      <w:lvlJc w:val="left"/>
      <w:pPr>
        <w:tabs>
          <w:tab w:val="num" w:pos="1440"/>
        </w:tabs>
        <w:ind w:left="1440" w:hanging="360"/>
      </w:pPr>
    </w:lvl>
    <w:lvl w:ilvl="2" w:tplc="20E44324" w:tentative="1">
      <w:start w:val="1"/>
      <w:numFmt w:val="decimal"/>
      <w:lvlText w:val="%3."/>
      <w:lvlJc w:val="left"/>
      <w:pPr>
        <w:tabs>
          <w:tab w:val="num" w:pos="2160"/>
        </w:tabs>
        <w:ind w:left="2160" w:hanging="360"/>
      </w:pPr>
    </w:lvl>
    <w:lvl w:ilvl="3" w:tplc="28B869EC" w:tentative="1">
      <w:start w:val="1"/>
      <w:numFmt w:val="decimal"/>
      <w:lvlText w:val="%4."/>
      <w:lvlJc w:val="left"/>
      <w:pPr>
        <w:tabs>
          <w:tab w:val="num" w:pos="2880"/>
        </w:tabs>
        <w:ind w:left="2880" w:hanging="360"/>
      </w:pPr>
    </w:lvl>
    <w:lvl w:ilvl="4" w:tplc="18EEE0FC" w:tentative="1">
      <w:start w:val="1"/>
      <w:numFmt w:val="decimal"/>
      <w:lvlText w:val="%5."/>
      <w:lvlJc w:val="left"/>
      <w:pPr>
        <w:tabs>
          <w:tab w:val="num" w:pos="3600"/>
        </w:tabs>
        <w:ind w:left="3600" w:hanging="360"/>
      </w:pPr>
    </w:lvl>
    <w:lvl w:ilvl="5" w:tplc="C2748782" w:tentative="1">
      <w:start w:val="1"/>
      <w:numFmt w:val="decimal"/>
      <w:lvlText w:val="%6."/>
      <w:lvlJc w:val="left"/>
      <w:pPr>
        <w:tabs>
          <w:tab w:val="num" w:pos="4320"/>
        </w:tabs>
        <w:ind w:left="4320" w:hanging="360"/>
      </w:pPr>
    </w:lvl>
    <w:lvl w:ilvl="6" w:tplc="EC18F246" w:tentative="1">
      <w:start w:val="1"/>
      <w:numFmt w:val="decimal"/>
      <w:lvlText w:val="%7."/>
      <w:lvlJc w:val="left"/>
      <w:pPr>
        <w:tabs>
          <w:tab w:val="num" w:pos="5040"/>
        </w:tabs>
        <w:ind w:left="5040" w:hanging="360"/>
      </w:pPr>
    </w:lvl>
    <w:lvl w:ilvl="7" w:tplc="F7AE8720" w:tentative="1">
      <w:start w:val="1"/>
      <w:numFmt w:val="decimal"/>
      <w:lvlText w:val="%8."/>
      <w:lvlJc w:val="left"/>
      <w:pPr>
        <w:tabs>
          <w:tab w:val="num" w:pos="5760"/>
        </w:tabs>
        <w:ind w:left="5760" w:hanging="360"/>
      </w:pPr>
    </w:lvl>
    <w:lvl w:ilvl="8" w:tplc="3F646E40" w:tentative="1">
      <w:start w:val="1"/>
      <w:numFmt w:val="decimal"/>
      <w:lvlText w:val="%9."/>
      <w:lvlJc w:val="left"/>
      <w:pPr>
        <w:tabs>
          <w:tab w:val="num" w:pos="6480"/>
        </w:tabs>
        <w:ind w:left="6480" w:hanging="360"/>
      </w:p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895AF3"/>
    <w:multiLevelType w:val="multilevel"/>
    <w:tmpl w:val="CE24E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F204F5"/>
    <w:multiLevelType w:val="hybridMultilevel"/>
    <w:tmpl w:val="A352EBBE"/>
    <w:lvl w:ilvl="0" w:tplc="8A288D6E">
      <w:start w:val="1"/>
      <w:numFmt w:val="bullet"/>
      <w:lvlText w:val="•"/>
      <w:lvlJc w:val="left"/>
      <w:pPr>
        <w:tabs>
          <w:tab w:val="num" w:pos="720"/>
        </w:tabs>
        <w:ind w:left="720" w:hanging="360"/>
      </w:pPr>
      <w:rPr>
        <w:rFonts w:ascii="Arial" w:hAnsi="Arial" w:hint="default"/>
      </w:rPr>
    </w:lvl>
    <w:lvl w:ilvl="1" w:tplc="52E482D8" w:tentative="1">
      <w:start w:val="1"/>
      <w:numFmt w:val="bullet"/>
      <w:lvlText w:val="•"/>
      <w:lvlJc w:val="left"/>
      <w:pPr>
        <w:tabs>
          <w:tab w:val="num" w:pos="1440"/>
        </w:tabs>
        <w:ind w:left="1440" w:hanging="360"/>
      </w:pPr>
      <w:rPr>
        <w:rFonts w:ascii="Arial" w:hAnsi="Arial" w:hint="default"/>
      </w:rPr>
    </w:lvl>
    <w:lvl w:ilvl="2" w:tplc="0A98BD06" w:tentative="1">
      <w:start w:val="1"/>
      <w:numFmt w:val="bullet"/>
      <w:lvlText w:val="•"/>
      <w:lvlJc w:val="left"/>
      <w:pPr>
        <w:tabs>
          <w:tab w:val="num" w:pos="2160"/>
        </w:tabs>
        <w:ind w:left="2160" w:hanging="360"/>
      </w:pPr>
      <w:rPr>
        <w:rFonts w:ascii="Arial" w:hAnsi="Arial" w:hint="default"/>
      </w:rPr>
    </w:lvl>
    <w:lvl w:ilvl="3" w:tplc="382C3CA6" w:tentative="1">
      <w:start w:val="1"/>
      <w:numFmt w:val="bullet"/>
      <w:lvlText w:val="•"/>
      <w:lvlJc w:val="left"/>
      <w:pPr>
        <w:tabs>
          <w:tab w:val="num" w:pos="2880"/>
        </w:tabs>
        <w:ind w:left="2880" w:hanging="360"/>
      </w:pPr>
      <w:rPr>
        <w:rFonts w:ascii="Arial" w:hAnsi="Arial" w:hint="default"/>
      </w:rPr>
    </w:lvl>
    <w:lvl w:ilvl="4" w:tplc="1B6A2D1C" w:tentative="1">
      <w:start w:val="1"/>
      <w:numFmt w:val="bullet"/>
      <w:lvlText w:val="•"/>
      <w:lvlJc w:val="left"/>
      <w:pPr>
        <w:tabs>
          <w:tab w:val="num" w:pos="3600"/>
        </w:tabs>
        <w:ind w:left="3600" w:hanging="360"/>
      </w:pPr>
      <w:rPr>
        <w:rFonts w:ascii="Arial" w:hAnsi="Arial" w:hint="default"/>
      </w:rPr>
    </w:lvl>
    <w:lvl w:ilvl="5" w:tplc="DB168A22" w:tentative="1">
      <w:start w:val="1"/>
      <w:numFmt w:val="bullet"/>
      <w:lvlText w:val="•"/>
      <w:lvlJc w:val="left"/>
      <w:pPr>
        <w:tabs>
          <w:tab w:val="num" w:pos="4320"/>
        </w:tabs>
        <w:ind w:left="4320" w:hanging="360"/>
      </w:pPr>
      <w:rPr>
        <w:rFonts w:ascii="Arial" w:hAnsi="Arial" w:hint="default"/>
      </w:rPr>
    </w:lvl>
    <w:lvl w:ilvl="6" w:tplc="AFDAC806" w:tentative="1">
      <w:start w:val="1"/>
      <w:numFmt w:val="bullet"/>
      <w:lvlText w:val="•"/>
      <w:lvlJc w:val="left"/>
      <w:pPr>
        <w:tabs>
          <w:tab w:val="num" w:pos="5040"/>
        </w:tabs>
        <w:ind w:left="5040" w:hanging="360"/>
      </w:pPr>
      <w:rPr>
        <w:rFonts w:ascii="Arial" w:hAnsi="Arial" w:hint="default"/>
      </w:rPr>
    </w:lvl>
    <w:lvl w:ilvl="7" w:tplc="397468E0" w:tentative="1">
      <w:start w:val="1"/>
      <w:numFmt w:val="bullet"/>
      <w:lvlText w:val="•"/>
      <w:lvlJc w:val="left"/>
      <w:pPr>
        <w:tabs>
          <w:tab w:val="num" w:pos="5760"/>
        </w:tabs>
        <w:ind w:left="5760" w:hanging="360"/>
      </w:pPr>
      <w:rPr>
        <w:rFonts w:ascii="Arial" w:hAnsi="Arial" w:hint="default"/>
      </w:rPr>
    </w:lvl>
    <w:lvl w:ilvl="8" w:tplc="B6DCBF9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5224910"/>
    <w:multiLevelType w:val="multilevel"/>
    <w:tmpl w:val="6E5C3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5B1046BD"/>
    <w:multiLevelType w:val="multilevel"/>
    <w:tmpl w:val="21FAC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645577"/>
    <w:multiLevelType w:val="multilevel"/>
    <w:tmpl w:val="DDF81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A64734"/>
    <w:multiLevelType w:val="hybridMultilevel"/>
    <w:tmpl w:val="99A60618"/>
    <w:lvl w:ilvl="0" w:tplc="135053F2">
      <w:start w:val="1"/>
      <w:numFmt w:val="bullet"/>
      <w:lvlText w:val="•"/>
      <w:lvlJc w:val="left"/>
      <w:pPr>
        <w:tabs>
          <w:tab w:val="num" w:pos="720"/>
        </w:tabs>
        <w:ind w:left="720" w:hanging="360"/>
      </w:pPr>
      <w:rPr>
        <w:rFonts w:ascii="Arial" w:hAnsi="Arial" w:hint="default"/>
      </w:rPr>
    </w:lvl>
    <w:lvl w:ilvl="1" w:tplc="DE308972">
      <w:numFmt w:val="bullet"/>
      <w:lvlText w:val="•"/>
      <w:lvlJc w:val="left"/>
      <w:pPr>
        <w:tabs>
          <w:tab w:val="num" w:pos="1440"/>
        </w:tabs>
        <w:ind w:left="1440" w:hanging="360"/>
      </w:pPr>
      <w:rPr>
        <w:rFonts w:ascii="Arial" w:hAnsi="Arial" w:hint="default"/>
      </w:rPr>
    </w:lvl>
    <w:lvl w:ilvl="2" w:tplc="574EE4FA" w:tentative="1">
      <w:start w:val="1"/>
      <w:numFmt w:val="bullet"/>
      <w:lvlText w:val="•"/>
      <w:lvlJc w:val="left"/>
      <w:pPr>
        <w:tabs>
          <w:tab w:val="num" w:pos="2160"/>
        </w:tabs>
        <w:ind w:left="2160" w:hanging="360"/>
      </w:pPr>
      <w:rPr>
        <w:rFonts w:ascii="Arial" w:hAnsi="Arial" w:hint="default"/>
      </w:rPr>
    </w:lvl>
    <w:lvl w:ilvl="3" w:tplc="EACAD988" w:tentative="1">
      <w:start w:val="1"/>
      <w:numFmt w:val="bullet"/>
      <w:lvlText w:val="•"/>
      <w:lvlJc w:val="left"/>
      <w:pPr>
        <w:tabs>
          <w:tab w:val="num" w:pos="2880"/>
        </w:tabs>
        <w:ind w:left="2880" w:hanging="360"/>
      </w:pPr>
      <w:rPr>
        <w:rFonts w:ascii="Arial" w:hAnsi="Arial" w:hint="default"/>
      </w:rPr>
    </w:lvl>
    <w:lvl w:ilvl="4" w:tplc="E5B4E3AA" w:tentative="1">
      <w:start w:val="1"/>
      <w:numFmt w:val="bullet"/>
      <w:lvlText w:val="•"/>
      <w:lvlJc w:val="left"/>
      <w:pPr>
        <w:tabs>
          <w:tab w:val="num" w:pos="3600"/>
        </w:tabs>
        <w:ind w:left="3600" w:hanging="360"/>
      </w:pPr>
      <w:rPr>
        <w:rFonts w:ascii="Arial" w:hAnsi="Arial" w:hint="default"/>
      </w:rPr>
    </w:lvl>
    <w:lvl w:ilvl="5" w:tplc="8A5A413E" w:tentative="1">
      <w:start w:val="1"/>
      <w:numFmt w:val="bullet"/>
      <w:lvlText w:val="•"/>
      <w:lvlJc w:val="left"/>
      <w:pPr>
        <w:tabs>
          <w:tab w:val="num" w:pos="4320"/>
        </w:tabs>
        <w:ind w:left="4320" w:hanging="360"/>
      </w:pPr>
      <w:rPr>
        <w:rFonts w:ascii="Arial" w:hAnsi="Arial" w:hint="default"/>
      </w:rPr>
    </w:lvl>
    <w:lvl w:ilvl="6" w:tplc="4D701DDC" w:tentative="1">
      <w:start w:val="1"/>
      <w:numFmt w:val="bullet"/>
      <w:lvlText w:val="•"/>
      <w:lvlJc w:val="left"/>
      <w:pPr>
        <w:tabs>
          <w:tab w:val="num" w:pos="5040"/>
        </w:tabs>
        <w:ind w:left="5040" w:hanging="360"/>
      </w:pPr>
      <w:rPr>
        <w:rFonts w:ascii="Arial" w:hAnsi="Arial" w:hint="default"/>
      </w:rPr>
    </w:lvl>
    <w:lvl w:ilvl="7" w:tplc="F3A0FB80" w:tentative="1">
      <w:start w:val="1"/>
      <w:numFmt w:val="bullet"/>
      <w:lvlText w:val="•"/>
      <w:lvlJc w:val="left"/>
      <w:pPr>
        <w:tabs>
          <w:tab w:val="num" w:pos="5760"/>
        </w:tabs>
        <w:ind w:left="5760" w:hanging="360"/>
      </w:pPr>
      <w:rPr>
        <w:rFonts w:ascii="Arial" w:hAnsi="Arial" w:hint="default"/>
      </w:rPr>
    </w:lvl>
    <w:lvl w:ilvl="8" w:tplc="2A7891D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54B4BFF"/>
    <w:multiLevelType w:val="multilevel"/>
    <w:tmpl w:val="63588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57B2E21"/>
    <w:multiLevelType w:val="hybridMultilevel"/>
    <w:tmpl w:val="D6DE9312"/>
    <w:lvl w:ilvl="0" w:tplc="C794ECE2">
      <w:start w:val="1"/>
      <w:numFmt w:val="decimal"/>
      <w:lvlText w:val="%1."/>
      <w:lvlJc w:val="left"/>
      <w:pPr>
        <w:ind w:left="1200" w:hanging="280"/>
        <w:jc w:val="left"/>
      </w:pPr>
      <w:rPr>
        <w:rFonts w:ascii="Arial" w:eastAsia="Arial" w:hAnsi="Arial" w:cs="Arial" w:hint="default"/>
        <w:color w:val="007B85"/>
        <w:spacing w:val="-3"/>
        <w:w w:val="68"/>
        <w:sz w:val="17"/>
        <w:szCs w:val="17"/>
        <w:lang w:val="en-US" w:eastAsia="en-US" w:bidi="ar-SA"/>
      </w:rPr>
    </w:lvl>
    <w:lvl w:ilvl="1" w:tplc="5580A870">
      <w:numFmt w:val="bullet"/>
      <w:lvlText w:val="•"/>
      <w:lvlJc w:val="left"/>
      <w:pPr>
        <w:ind w:left="2006" w:hanging="280"/>
      </w:pPr>
      <w:rPr>
        <w:rFonts w:hint="default"/>
        <w:lang w:val="en-US" w:eastAsia="en-US" w:bidi="ar-SA"/>
      </w:rPr>
    </w:lvl>
    <w:lvl w:ilvl="2" w:tplc="636E060C">
      <w:numFmt w:val="bullet"/>
      <w:lvlText w:val="•"/>
      <w:lvlJc w:val="left"/>
      <w:pPr>
        <w:ind w:left="2812" w:hanging="280"/>
      </w:pPr>
      <w:rPr>
        <w:rFonts w:hint="default"/>
        <w:lang w:val="en-US" w:eastAsia="en-US" w:bidi="ar-SA"/>
      </w:rPr>
    </w:lvl>
    <w:lvl w:ilvl="3" w:tplc="5A2A76BE">
      <w:numFmt w:val="bullet"/>
      <w:lvlText w:val="•"/>
      <w:lvlJc w:val="left"/>
      <w:pPr>
        <w:ind w:left="3618" w:hanging="280"/>
      </w:pPr>
      <w:rPr>
        <w:rFonts w:hint="default"/>
        <w:lang w:val="en-US" w:eastAsia="en-US" w:bidi="ar-SA"/>
      </w:rPr>
    </w:lvl>
    <w:lvl w:ilvl="4" w:tplc="F5600538">
      <w:numFmt w:val="bullet"/>
      <w:lvlText w:val="•"/>
      <w:lvlJc w:val="left"/>
      <w:pPr>
        <w:ind w:left="4424" w:hanging="280"/>
      </w:pPr>
      <w:rPr>
        <w:rFonts w:hint="default"/>
        <w:lang w:val="en-US" w:eastAsia="en-US" w:bidi="ar-SA"/>
      </w:rPr>
    </w:lvl>
    <w:lvl w:ilvl="5" w:tplc="934062C8">
      <w:numFmt w:val="bullet"/>
      <w:lvlText w:val="•"/>
      <w:lvlJc w:val="left"/>
      <w:pPr>
        <w:ind w:left="5230" w:hanging="280"/>
      </w:pPr>
      <w:rPr>
        <w:rFonts w:hint="default"/>
        <w:lang w:val="en-US" w:eastAsia="en-US" w:bidi="ar-SA"/>
      </w:rPr>
    </w:lvl>
    <w:lvl w:ilvl="6" w:tplc="1EDADE5E">
      <w:numFmt w:val="bullet"/>
      <w:lvlText w:val="•"/>
      <w:lvlJc w:val="left"/>
      <w:pPr>
        <w:ind w:left="6036" w:hanging="280"/>
      </w:pPr>
      <w:rPr>
        <w:rFonts w:hint="default"/>
        <w:lang w:val="en-US" w:eastAsia="en-US" w:bidi="ar-SA"/>
      </w:rPr>
    </w:lvl>
    <w:lvl w:ilvl="7" w:tplc="655ABCBC">
      <w:numFmt w:val="bullet"/>
      <w:lvlText w:val="•"/>
      <w:lvlJc w:val="left"/>
      <w:pPr>
        <w:ind w:left="6842" w:hanging="280"/>
      </w:pPr>
      <w:rPr>
        <w:rFonts w:hint="default"/>
        <w:lang w:val="en-US" w:eastAsia="en-US" w:bidi="ar-SA"/>
      </w:rPr>
    </w:lvl>
    <w:lvl w:ilvl="8" w:tplc="06869772">
      <w:numFmt w:val="bullet"/>
      <w:lvlText w:val="•"/>
      <w:lvlJc w:val="left"/>
      <w:pPr>
        <w:ind w:left="7648" w:hanging="280"/>
      </w:pPr>
      <w:rPr>
        <w:rFonts w:hint="default"/>
        <w:lang w:val="en-US" w:eastAsia="en-US" w:bidi="ar-SA"/>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62374DC"/>
    <w:multiLevelType w:val="multilevel"/>
    <w:tmpl w:val="DC1EE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DC5493"/>
    <w:multiLevelType w:val="multilevel"/>
    <w:tmpl w:val="B7BAD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81483253">
    <w:abstractNumId w:val="10"/>
  </w:num>
  <w:num w:numId="2" w16cid:durableId="250360778">
    <w:abstractNumId w:val="21"/>
  </w:num>
  <w:num w:numId="3" w16cid:durableId="21055160">
    <w:abstractNumId w:val="4"/>
  </w:num>
  <w:num w:numId="4" w16cid:durableId="133915596">
    <w:abstractNumId w:val="14"/>
  </w:num>
  <w:num w:numId="5" w16cid:durableId="1155029616">
    <w:abstractNumId w:val="2"/>
  </w:num>
  <w:num w:numId="6" w16cid:durableId="627587053">
    <w:abstractNumId w:val="5"/>
  </w:num>
  <w:num w:numId="7" w16cid:durableId="159005662">
    <w:abstractNumId w:val="1"/>
  </w:num>
  <w:num w:numId="8" w16cid:durableId="205337644">
    <w:abstractNumId w:val="26"/>
  </w:num>
  <w:num w:numId="9" w16cid:durableId="1600603555">
    <w:abstractNumId w:val="13"/>
  </w:num>
  <w:num w:numId="10" w16cid:durableId="782769855">
    <w:abstractNumId w:val="23"/>
  </w:num>
  <w:num w:numId="11" w16cid:durableId="2122258817">
    <w:abstractNumId w:val="16"/>
  </w:num>
  <w:num w:numId="12" w16cid:durableId="801463920">
    <w:abstractNumId w:val="3"/>
  </w:num>
  <w:num w:numId="13" w16cid:durableId="138621027">
    <w:abstractNumId w:val="7"/>
  </w:num>
  <w:num w:numId="14" w16cid:durableId="153498490">
    <w:abstractNumId w:val="15"/>
  </w:num>
  <w:num w:numId="15" w16cid:durableId="2140878505">
    <w:abstractNumId w:val="8"/>
  </w:num>
  <w:num w:numId="16" w16cid:durableId="637107143">
    <w:abstractNumId w:val="17"/>
  </w:num>
  <w:num w:numId="17" w16cid:durableId="496960770">
    <w:abstractNumId w:val="24"/>
  </w:num>
  <w:num w:numId="18" w16cid:durableId="997463456">
    <w:abstractNumId w:val="20"/>
  </w:num>
  <w:num w:numId="19" w16cid:durableId="883979163">
    <w:abstractNumId w:val="25"/>
  </w:num>
  <w:num w:numId="20" w16cid:durableId="782575443">
    <w:abstractNumId w:val="18"/>
  </w:num>
  <w:num w:numId="21" w16cid:durableId="1473596130">
    <w:abstractNumId w:val="6"/>
  </w:num>
  <w:num w:numId="22" w16cid:durableId="285427389">
    <w:abstractNumId w:val="0"/>
  </w:num>
  <w:num w:numId="23" w16cid:durableId="1903904708">
    <w:abstractNumId w:val="11"/>
  </w:num>
  <w:num w:numId="24" w16cid:durableId="893780563">
    <w:abstractNumId w:val="22"/>
  </w:num>
  <w:num w:numId="25" w16cid:durableId="1270550492">
    <w:abstractNumId w:val="12"/>
  </w:num>
  <w:num w:numId="26" w16cid:durableId="1404984937">
    <w:abstractNumId w:val="9"/>
  </w:num>
  <w:num w:numId="27" w16cid:durableId="67865621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wNDc3M7YwNLA0NTFR0lEKTi0uzszPAykwqQUA/DQtEiwAAAA="/>
  </w:docVars>
  <w:rsids>
    <w:rsidRoot w:val="00A930CB"/>
    <w:rsid w:val="00001D98"/>
    <w:rsid w:val="000058F1"/>
    <w:rsid w:val="00011329"/>
    <w:rsid w:val="000141F9"/>
    <w:rsid w:val="00016992"/>
    <w:rsid w:val="000178FF"/>
    <w:rsid w:val="00033ED5"/>
    <w:rsid w:val="00041B4E"/>
    <w:rsid w:val="00042F4E"/>
    <w:rsid w:val="00045C47"/>
    <w:rsid w:val="000500C8"/>
    <w:rsid w:val="00050CBD"/>
    <w:rsid w:val="000517FA"/>
    <w:rsid w:val="000578CE"/>
    <w:rsid w:val="0006008A"/>
    <w:rsid w:val="00065629"/>
    <w:rsid w:val="0008440E"/>
    <w:rsid w:val="0008564C"/>
    <w:rsid w:val="0009057B"/>
    <w:rsid w:val="00091D4C"/>
    <w:rsid w:val="000978F4"/>
    <w:rsid w:val="000A1492"/>
    <w:rsid w:val="000A2F3F"/>
    <w:rsid w:val="000A3148"/>
    <w:rsid w:val="000A4302"/>
    <w:rsid w:val="000A61C9"/>
    <w:rsid w:val="000B4CA7"/>
    <w:rsid w:val="000B5DE0"/>
    <w:rsid w:val="000C550D"/>
    <w:rsid w:val="000C5E1B"/>
    <w:rsid w:val="000D2086"/>
    <w:rsid w:val="000D6D70"/>
    <w:rsid w:val="000E40F4"/>
    <w:rsid w:val="000F08EE"/>
    <w:rsid w:val="000F4448"/>
    <w:rsid w:val="001000B5"/>
    <w:rsid w:val="00102E19"/>
    <w:rsid w:val="001125D3"/>
    <w:rsid w:val="001130F2"/>
    <w:rsid w:val="00113A3F"/>
    <w:rsid w:val="00120064"/>
    <w:rsid w:val="00123067"/>
    <w:rsid w:val="001249CE"/>
    <w:rsid w:val="00142FF9"/>
    <w:rsid w:val="0015027C"/>
    <w:rsid w:val="001503CA"/>
    <w:rsid w:val="00150B4B"/>
    <w:rsid w:val="001524AD"/>
    <w:rsid w:val="001620EF"/>
    <w:rsid w:val="0016294E"/>
    <w:rsid w:val="00167E9F"/>
    <w:rsid w:val="00171357"/>
    <w:rsid w:val="0017682A"/>
    <w:rsid w:val="00180B5A"/>
    <w:rsid w:val="00181CF7"/>
    <w:rsid w:val="001828EE"/>
    <w:rsid w:val="001836B1"/>
    <w:rsid w:val="00190E8B"/>
    <w:rsid w:val="001941C7"/>
    <w:rsid w:val="001A0383"/>
    <w:rsid w:val="001A0499"/>
    <w:rsid w:val="001A37C9"/>
    <w:rsid w:val="001A410F"/>
    <w:rsid w:val="001A5306"/>
    <w:rsid w:val="001A555A"/>
    <w:rsid w:val="001C091F"/>
    <w:rsid w:val="001C0B1A"/>
    <w:rsid w:val="001C66D3"/>
    <w:rsid w:val="001C7733"/>
    <w:rsid w:val="001C784F"/>
    <w:rsid w:val="001D08FD"/>
    <w:rsid w:val="001D7222"/>
    <w:rsid w:val="001D7F92"/>
    <w:rsid w:val="001E14CD"/>
    <w:rsid w:val="001E27CA"/>
    <w:rsid w:val="001E3DC1"/>
    <w:rsid w:val="001F3191"/>
    <w:rsid w:val="001F4A8E"/>
    <w:rsid w:val="001F5437"/>
    <w:rsid w:val="00202907"/>
    <w:rsid w:val="0020347D"/>
    <w:rsid w:val="002049FE"/>
    <w:rsid w:val="0020755A"/>
    <w:rsid w:val="0021380A"/>
    <w:rsid w:val="00221FCD"/>
    <w:rsid w:val="00226B34"/>
    <w:rsid w:val="00234C2A"/>
    <w:rsid w:val="00252968"/>
    <w:rsid w:val="00252E68"/>
    <w:rsid w:val="00255FC4"/>
    <w:rsid w:val="002578D4"/>
    <w:rsid w:val="00263B43"/>
    <w:rsid w:val="00273071"/>
    <w:rsid w:val="0027389A"/>
    <w:rsid w:val="00273A5A"/>
    <w:rsid w:val="0027408C"/>
    <w:rsid w:val="00276A31"/>
    <w:rsid w:val="00282524"/>
    <w:rsid w:val="00284720"/>
    <w:rsid w:val="00285109"/>
    <w:rsid w:val="00285D09"/>
    <w:rsid w:val="00292FAE"/>
    <w:rsid w:val="0029465D"/>
    <w:rsid w:val="00296FAF"/>
    <w:rsid w:val="002A1F37"/>
    <w:rsid w:val="002A3E71"/>
    <w:rsid w:val="002A5B79"/>
    <w:rsid w:val="002A7C50"/>
    <w:rsid w:val="002B005C"/>
    <w:rsid w:val="002B4A7B"/>
    <w:rsid w:val="002C28C8"/>
    <w:rsid w:val="002C4CAC"/>
    <w:rsid w:val="002C65D3"/>
    <w:rsid w:val="002C7D22"/>
    <w:rsid w:val="002E0A0D"/>
    <w:rsid w:val="002E4D96"/>
    <w:rsid w:val="002F1D1B"/>
    <w:rsid w:val="0030173B"/>
    <w:rsid w:val="0030202B"/>
    <w:rsid w:val="003050C8"/>
    <w:rsid w:val="00311869"/>
    <w:rsid w:val="00320B3B"/>
    <w:rsid w:val="00322C2E"/>
    <w:rsid w:val="00323F6C"/>
    <w:rsid w:val="00325B29"/>
    <w:rsid w:val="00326BFB"/>
    <w:rsid w:val="003308BD"/>
    <w:rsid w:val="00331B7F"/>
    <w:rsid w:val="003320A2"/>
    <w:rsid w:val="00336ABD"/>
    <w:rsid w:val="00346503"/>
    <w:rsid w:val="003541FA"/>
    <w:rsid w:val="0035436A"/>
    <w:rsid w:val="00357BF1"/>
    <w:rsid w:val="00362861"/>
    <w:rsid w:val="00366155"/>
    <w:rsid w:val="003662A7"/>
    <w:rsid w:val="00367D0C"/>
    <w:rsid w:val="00370AEB"/>
    <w:rsid w:val="00376859"/>
    <w:rsid w:val="00377390"/>
    <w:rsid w:val="00381D38"/>
    <w:rsid w:val="003860FB"/>
    <w:rsid w:val="003873A5"/>
    <w:rsid w:val="00390C9A"/>
    <w:rsid w:val="00391011"/>
    <w:rsid w:val="00391C4D"/>
    <w:rsid w:val="00391D75"/>
    <w:rsid w:val="00392636"/>
    <w:rsid w:val="003B602D"/>
    <w:rsid w:val="003C0E1F"/>
    <w:rsid w:val="003C3B33"/>
    <w:rsid w:val="003C4A80"/>
    <w:rsid w:val="003D0984"/>
    <w:rsid w:val="003D34E8"/>
    <w:rsid w:val="003E2221"/>
    <w:rsid w:val="003F538C"/>
    <w:rsid w:val="003F5BCE"/>
    <w:rsid w:val="003F64EA"/>
    <w:rsid w:val="003F69D6"/>
    <w:rsid w:val="003F79F7"/>
    <w:rsid w:val="00400DA3"/>
    <w:rsid w:val="004031AA"/>
    <w:rsid w:val="00403EE6"/>
    <w:rsid w:val="00406B4B"/>
    <w:rsid w:val="004127E8"/>
    <w:rsid w:val="00415902"/>
    <w:rsid w:val="00416114"/>
    <w:rsid w:val="00417A64"/>
    <w:rsid w:val="0044794A"/>
    <w:rsid w:val="004515C5"/>
    <w:rsid w:val="004558ED"/>
    <w:rsid w:val="0046229B"/>
    <w:rsid w:val="004656BF"/>
    <w:rsid w:val="00467C73"/>
    <w:rsid w:val="00481CB5"/>
    <w:rsid w:val="00487787"/>
    <w:rsid w:val="004943DB"/>
    <w:rsid w:val="00495682"/>
    <w:rsid w:val="004A0621"/>
    <w:rsid w:val="004C534B"/>
    <w:rsid w:val="004D7344"/>
    <w:rsid w:val="004E110D"/>
    <w:rsid w:val="004E3D1C"/>
    <w:rsid w:val="004E4880"/>
    <w:rsid w:val="004F03CD"/>
    <w:rsid w:val="004F1405"/>
    <w:rsid w:val="004F3786"/>
    <w:rsid w:val="0050252E"/>
    <w:rsid w:val="00503055"/>
    <w:rsid w:val="00503189"/>
    <w:rsid w:val="00504D70"/>
    <w:rsid w:val="005074AB"/>
    <w:rsid w:val="00507EBC"/>
    <w:rsid w:val="0051013F"/>
    <w:rsid w:val="00511415"/>
    <w:rsid w:val="00513050"/>
    <w:rsid w:val="00513109"/>
    <w:rsid w:val="005148B2"/>
    <w:rsid w:val="00515A80"/>
    <w:rsid w:val="00517F8E"/>
    <w:rsid w:val="00521132"/>
    <w:rsid w:val="005213F2"/>
    <w:rsid w:val="005225BF"/>
    <w:rsid w:val="00522E3B"/>
    <w:rsid w:val="00523694"/>
    <w:rsid w:val="00525361"/>
    <w:rsid w:val="0052683F"/>
    <w:rsid w:val="00536831"/>
    <w:rsid w:val="005418EC"/>
    <w:rsid w:val="005427EC"/>
    <w:rsid w:val="00544650"/>
    <w:rsid w:val="00544F30"/>
    <w:rsid w:val="00550F5A"/>
    <w:rsid w:val="005526E7"/>
    <w:rsid w:val="00554A74"/>
    <w:rsid w:val="00556364"/>
    <w:rsid w:val="005572C1"/>
    <w:rsid w:val="0056428E"/>
    <w:rsid w:val="00574DEA"/>
    <w:rsid w:val="00575D2E"/>
    <w:rsid w:val="00586056"/>
    <w:rsid w:val="005935D4"/>
    <w:rsid w:val="0059538E"/>
    <w:rsid w:val="0059562E"/>
    <w:rsid w:val="00596B06"/>
    <w:rsid w:val="005A2F61"/>
    <w:rsid w:val="005B003D"/>
    <w:rsid w:val="005B40B7"/>
    <w:rsid w:val="005B6069"/>
    <w:rsid w:val="005C2FD2"/>
    <w:rsid w:val="005D4F3C"/>
    <w:rsid w:val="005D5E30"/>
    <w:rsid w:val="005F1A91"/>
    <w:rsid w:val="005F4707"/>
    <w:rsid w:val="005F4FD0"/>
    <w:rsid w:val="00606C73"/>
    <w:rsid w:val="00615FA4"/>
    <w:rsid w:val="006178CF"/>
    <w:rsid w:val="0062532D"/>
    <w:rsid w:val="0062599E"/>
    <w:rsid w:val="0062657F"/>
    <w:rsid w:val="006278E2"/>
    <w:rsid w:val="00634AE8"/>
    <w:rsid w:val="00644AF7"/>
    <w:rsid w:val="00655A16"/>
    <w:rsid w:val="00657AD1"/>
    <w:rsid w:val="00670D2E"/>
    <w:rsid w:val="00671CBC"/>
    <w:rsid w:val="00672EC9"/>
    <w:rsid w:val="00681003"/>
    <w:rsid w:val="0068589C"/>
    <w:rsid w:val="00697FBE"/>
    <w:rsid w:val="006A1BD8"/>
    <w:rsid w:val="006B048E"/>
    <w:rsid w:val="006B2157"/>
    <w:rsid w:val="006B40A4"/>
    <w:rsid w:val="006B55D8"/>
    <w:rsid w:val="006C063A"/>
    <w:rsid w:val="006C2E81"/>
    <w:rsid w:val="006C7B98"/>
    <w:rsid w:val="006D1164"/>
    <w:rsid w:val="006D1E03"/>
    <w:rsid w:val="006D23AD"/>
    <w:rsid w:val="006D54A8"/>
    <w:rsid w:val="006E07E0"/>
    <w:rsid w:val="006E0861"/>
    <w:rsid w:val="006E5EFB"/>
    <w:rsid w:val="006E6AD3"/>
    <w:rsid w:val="006E6FE8"/>
    <w:rsid w:val="006F1433"/>
    <w:rsid w:val="006F6843"/>
    <w:rsid w:val="00715942"/>
    <w:rsid w:val="00715A8B"/>
    <w:rsid w:val="00724397"/>
    <w:rsid w:val="00726D33"/>
    <w:rsid w:val="00740BF1"/>
    <w:rsid w:val="00743DD5"/>
    <w:rsid w:val="0075131B"/>
    <w:rsid w:val="00771826"/>
    <w:rsid w:val="0078167D"/>
    <w:rsid w:val="007819BF"/>
    <w:rsid w:val="00791A50"/>
    <w:rsid w:val="00793AC9"/>
    <w:rsid w:val="007A0F0B"/>
    <w:rsid w:val="007A24D1"/>
    <w:rsid w:val="007A7DB8"/>
    <w:rsid w:val="007B0BE3"/>
    <w:rsid w:val="007B129A"/>
    <w:rsid w:val="007D5EBC"/>
    <w:rsid w:val="007D65D4"/>
    <w:rsid w:val="007D7BE3"/>
    <w:rsid w:val="007E066F"/>
    <w:rsid w:val="007E734B"/>
    <w:rsid w:val="007F1201"/>
    <w:rsid w:val="007F15CD"/>
    <w:rsid w:val="007F6D91"/>
    <w:rsid w:val="008015D0"/>
    <w:rsid w:val="008059D9"/>
    <w:rsid w:val="00812D0E"/>
    <w:rsid w:val="008138EC"/>
    <w:rsid w:val="008346D5"/>
    <w:rsid w:val="00842FE7"/>
    <w:rsid w:val="00855A4F"/>
    <w:rsid w:val="008577D7"/>
    <w:rsid w:val="00867858"/>
    <w:rsid w:val="00875100"/>
    <w:rsid w:val="00885114"/>
    <w:rsid w:val="00890A51"/>
    <w:rsid w:val="008A1155"/>
    <w:rsid w:val="008A16B3"/>
    <w:rsid w:val="008A780A"/>
    <w:rsid w:val="008B498D"/>
    <w:rsid w:val="008C2930"/>
    <w:rsid w:val="008C2C3A"/>
    <w:rsid w:val="008D349B"/>
    <w:rsid w:val="008D7FC8"/>
    <w:rsid w:val="008E29F3"/>
    <w:rsid w:val="008F2B5B"/>
    <w:rsid w:val="008F51C2"/>
    <w:rsid w:val="00900796"/>
    <w:rsid w:val="00900E05"/>
    <w:rsid w:val="00901531"/>
    <w:rsid w:val="00901D51"/>
    <w:rsid w:val="00904E5F"/>
    <w:rsid w:val="00905411"/>
    <w:rsid w:val="009152BE"/>
    <w:rsid w:val="00920DEF"/>
    <w:rsid w:val="00922A18"/>
    <w:rsid w:val="00934DB5"/>
    <w:rsid w:val="00936932"/>
    <w:rsid w:val="00944A42"/>
    <w:rsid w:val="00944A8A"/>
    <w:rsid w:val="009556EE"/>
    <w:rsid w:val="00964538"/>
    <w:rsid w:val="009654E5"/>
    <w:rsid w:val="009663AE"/>
    <w:rsid w:val="00966CB8"/>
    <w:rsid w:val="00970319"/>
    <w:rsid w:val="00975894"/>
    <w:rsid w:val="009766CB"/>
    <w:rsid w:val="00982C47"/>
    <w:rsid w:val="00983B8A"/>
    <w:rsid w:val="00983C8B"/>
    <w:rsid w:val="0099457F"/>
    <w:rsid w:val="009A092E"/>
    <w:rsid w:val="009A4CE0"/>
    <w:rsid w:val="009B41C0"/>
    <w:rsid w:val="009C40DB"/>
    <w:rsid w:val="009D0524"/>
    <w:rsid w:val="009D0C1A"/>
    <w:rsid w:val="009D366D"/>
    <w:rsid w:val="009D74E0"/>
    <w:rsid w:val="009F4A02"/>
    <w:rsid w:val="009F4DE4"/>
    <w:rsid w:val="00A01A7D"/>
    <w:rsid w:val="00A14CA0"/>
    <w:rsid w:val="00A167E1"/>
    <w:rsid w:val="00A21350"/>
    <w:rsid w:val="00A307DF"/>
    <w:rsid w:val="00A32B86"/>
    <w:rsid w:val="00A3471E"/>
    <w:rsid w:val="00A3494A"/>
    <w:rsid w:val="00A429A4"/>
    <w:rsid w:val="00A4397C"/>
    <w:rsid w:val="00A43CC0"/>
    <w:rsid w:val="00A45277"/>
    <w:rsid w:val="00A510C1"/>
    <w:rsid w:val="00A51F56"/>
    <w:rsid w:val="00A60E71"/>
    <w:rsid w:val="00A61FCB"/>
    <w:rsid w:val="00A6426C"/>
    <w:rsid w:val="00A74586"/>
    <w:rsid w:val="00A831F6"/>
    <w:rsid w:val="00A8385C"/>
    <w:rsid w:val="00A85C28"/>
    <w:rsid w:val="00A90A1F"/>
    <w:rsid w:val="00A91384"/>
    <w:rsid w:val="00A92FA2"/>
    <w:rsid w:val="00A930CB"/>
    <w:rsid w:val="00A93A11"/>
    <w:rsid w:val="00A95817"/>
    <w:rsid w:val="00A976D8"/>
    <w:rsid w:val="00AA2E22"/>
    <w:rsid w:val="00AB0862"/>
    <w:rsid w:val="00AB2338"/>
    <w:rsid w:val="00AB4149"/>
    <w:rsid w:val="00AB4320"/>
    <w:rsid w:val="00AB462D"/>
    <w:rsid w:val="00AD1D55"/>
    <w:rsid w:val="00AE79EE"/>
    <w:rsid w:val="00AF1084"/>
    <w:rsid w:val="00AF35D9"/>
    <w:rsid w:val="00AF78A8"/>
    <w:rsid w:val="00B01303"/>
    <w:rsid w:val="00B01F03"/>
    <w:rsid w:val="00B02818"/>
    <w:rsid w:val="00B05962"/>
    <w:rsid w:val="00B116C9"/>
    <w:rsid w:val="00B14CE7"/>
    <w:rsid w:val="00B20E78"/>
    <w:rsid w:val="00B220CB"/>
    <w:rsid w:val="00B22CDE"/>
    <w:rsid w:val="00B26C7E"/>
    <w:rsid w:val="00B325A0"/>
    <w:rsid w:val="00B43262"/>
    <w:rsid w:val="00B46F03"/>
    <w:rsid w:val="00B53C73"/>
    <w:rsid w:val="00B60A4C"/>
    <w:rsid w:val="00B6475F"/>
    <w:rsid w:val="00B77F8E"/>
    <w:rsid w:val="00B800A8"/>
    <w:rsid w:val="00B92966"/>
    <w:rsid w:val="00B95F82"/>
    <w:rsid w:val="00B9636A"/>
    <w:rsid w:val="00BA4B3B"/>
    <w:rsid w:val="00BB07BE"/>
    <w:rsid w:val="00BB07BF"/>
    <w:rsid w:val="00BB1C8B"/>
    <w:rsid w:val="00BB45B4"/>
    <w:rsid w:val="00BB7E98"/>
    <w:rsid w:val="00BC504F"/>
    <w:rsid w:val="00BC7A22"/>
    <w:rsid w:val="00BD0086"/>
    <w:rsid w:val="00BD053C"/>
    <w:rsid w:val="00BD3AA5"/>
    <w:rsid w:val="00BD4003"/>
    <w:rsid w:val="00BE6DF7"/>
    <w:rsid w:val="00BF2C08"/>
    <w:rsid w:val="00BF53AB"/>
    <w:rsid w:val="00BF56D0"/>
    <w:rsid w:val="00C0567D"/>
    <w:rsid w:val="00C07AEE"/>
    <w:rsid w:val="00C10B38"/>
    <w:rsid w:val="00C17059"/>
    <w:rsid w:val="00C175E1"/>
    <w:rsid w:val="00C225F4"/>
    <w:rsid w:val="00C249EF"/>
    <w:rsid w:val="00C31B93"/>
    <w:rsid w:val="00C35B1E"/>
    <w:rsid w:val="00C35CB4"/>
    <w:rsid w:val="00C43BCA"/>
    <w:rsid w:val="00C46077"/>
    <w:rsid w:val="00C53A3E"/>
    <w:rsid w:val="00C53B1A"/>
    <w:rsid w:val="00C54864"/>
    <w:rsid w:val="00C5581C"/>
    <w:rsid w:val="00C55A86"/>
    <w:rsid w:val="00C578B5"/>
    <w:rsid w:val="00C74EB7"/>
    <w:rsid w:val="00C8084B"/>
    <w:rsid w:val="00C80AF8"/>
    <w:rsid w:val="00C8428C"/>
    <w:rsid w:val="00C859F0"/>
    <w:rsid w:val="00CB2496"/>
    <w:rsid w:val="00CB7CF9"/>
    <w:rsid w:val="00CC00D0"/>
    <w:rsid w:val="00CC07A4"/>
    <w:rsid w:val="00CC6920"/>
    <w:rsid w:val="00CC69F1"/>
    <w:rsid w:val="00CD0BC3"/>
    <w:rsid w:val="00CE3168"/>
    <w:rsid w:val="00CF1E4C"/>
    <w:rsid w:val="00CF644C"/>
    <w:rsid w:val="00D01FF9"/>
    <w:rsid w:val="00D05047"/>
    <w:rsid w:val="00D075EF"/>
    <w:rsid w:val="00D07A9C"/>
    <w:rsid w:val="00D12EC3"/>
    <w:rsid w:val="00D15ABF"/>
    <w:rsid w:val="00D15FF5"/>
    <w:rsid w:val="00D16335"/>
    <w:rsid w:val="00D2291D"/>
    <w:rsid w:val="00D234D3"/>
    <w:rsid w:val="00D3053B"/>
    <w:rsid w:val="00D356DD"/>
    <w:rsid w:val="00D41377"/>
    <w:rsid w:val="00D450BB"/>
    <w:rsid w:val="00D45B7E"/>
    <w:rsid w:val="00D51D19"/>
    <w:rsid w:val="00D552D9"/>
    <w:rsid w:val="00D5696B"/>
    <w:rsid w:val="00D61760"/>
    <w:rsid w:val="00D6232B"/>
    <w:rsid w:val="00D62B28"/>
    <w:rsid w:val="00D67E1F"/>
    <w:rsid w:val="00D82369"/>
    <w:rsid w:val="00D83E6A"/>
    <w:rsid w:val="00D9193C"/>
    <w:rsid w:val="00D91D65"/>
    <w:rsid w:val="00DA3853"/>
    <w:rsid w:val="00DA3FA6"/>
    <w:rsid w:val="00DB0CA2"/>
    <w:rsid w:val="00DB0F92"/>
    <w:rsid w:val="00DB2722"/>
    <w:rsid w:val="00DB46B5"/>
    <w:rsid w:val="00DC607E"/>
    <w:rsid w:val="00DC6BA1"/>
    <w:rsid w:val="00DC6E4A"/>
    <w:rsid w:val="00DD0A64"/>
    <w:rsid w:val="00DD3304"/>
    <w:rsid w:val="00DD7968"/>
    <w:rsid w:val="00DE4D4E"/>
    <w:rsid w:val="00DE60BA"/>
    <w:rsid w:val="00DF21D0"/>
    <w:rsid w:val="00E24560"/>
    <w:rsid w:val="00E26596"/>
    <w:rsid w:val="00E26B86"/>
    <w:rsid w:val="00E27A44"/>
    <w:rsid w:val="00E316FF"/>
    <w:rsid w:val="00E40D3A"/>
    <w:rsid w:val="00E41792"/>
    <w:rsid w:val="00E43EB0"/>
    <w:rsid w:val="00E50402"/>
    <w:rsid w:val="00E57131"/>
    <w:rsid w:val="00E60257"/>
    <w:rsid w:val="00E642D3"/>
    <w:rsid w:val="00E6618D"/>
    <w:rsid w:val="00E66EE5"/>
    <w:rsid w:val="00E67387"/>
    <w:rsid w:val="00E67487"/>
    <w:rsid w:val="00E729FE"/>
    <w:rsid w:val="00E750E6"/>
    <w:rsid w:val="00E758EF"/>
    <w:rsid w:val="00E82EAC"/>
    <w:rsid w:val="00E832F0"/>
    <w:rsid w:val="00E9394F"/>
    <w:rsid w:val="00E94452"/>
    <w:rsid w:val="00E95CCB"/>
    <w:rsid w:val="00EA5B32"/>
    <w:rsid w:val="00EB0E0E"/>
    <w:rsid w:val="00EB1FDF"/>
    <w:rsid w:val="00EC2A8B"/>
    <w:rsid w:val="00EC64A7"/>
    <w:rsid w:val="00EC674C"/>
    <w:rsid w:val="00ED2918"/>
    <w:rsid w:val="00ED75AA"/>
    <w:rsid w:val="00EE6AE7"/>
    <w:rsid w:val="00EF1EA5"/>
    <w:rsid w:val="00EF35BF"/>
    <w:rsid w:val="00EF3ED4"/>
    <w:rsid w:val="00F013E3"/>
    <w:rsid w:val="00F0439E"/>
    <w:rsid w:val="00F0632D"/>
    <w:rsid w:val="00F06427"/>
    <w:rsid w:val="00F065F2"/>
    <w:rsid w:val="00F10CBD"/>
    <w:rsid w:val="00F3034A"/>
    <w:rsid w:val="00F334D8"/>
    <w:rsid w:val="00F35B2B"/>
    <w:rsid w:val="00F371D7"/>
    <w:rsid w:val="00F53EF8"/>
    <w:rsid w:val="00F5410D"/>
    <w:rsid w:val="00F7471D"/>
    <w:rsid w:val="00F75D71"/>
    <w:rsid w:val="00F7790A"/>
    <w:rsid w:val="00F81276"/>
    <w:rsid w:val="00F825BF"/>
    <w:rsid w:val="00F82651"/>
    <w:rsid w:val="00F82D51"/>
    <w:rsid w:val="00F830C5"/>
    <w:rsid w:val="00F91F18"/>
    <w:rsid w:val="00F9550D"/>
    <w:rsid w:val="00F95F00"/>
    <w:rsid w:val="00FA3DD1"/>
    <w:rsid w:val="00FA3F78"/>
    <w:rsid w:val="00FA4C43"/>
    <w:rsid w:val="00FB42C7"/>
    <w:rsid w:val="00FB669F"/>
    <w:rsid w:val="00FC4F27"/>
    <w:rsid w:val="00FD292A"/>
    <w:rsid w:val="00FD552B"/>
    <w:rsid w:val="00FD7B2E"/>
    <w:rsid w:val="00FE133C"/>
    <w:rsid w:val="00FE18E7"/>
    <w:rsid w:val="00FE3624"/>
    <w:rsid w:val="00FE6F0A"/>
    <w:rsid w:val="00FF6DA9"/>
    <w:rsid w:val="00FF7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EDCADE56-7FB3-4B22-931A-4B45C801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6426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1594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1"/>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A6426C"/>
    <w:rPr>
      <w:rFonts w:asciiTheme="majorHAnsi" w:eastAsiaTheme="majorEastAsia" w:hAnsiTheme="majorHAnsi" w:cstheme="majorBidi"/>
      <w:color w:val="1F4D78" w:themeColor="accent1" w:themeShade="7F"/>
      <w:sz w:val="24"/>
      <w:szCs w:val="24"/>
    </w:rPr>
  </w:style>
  <w:style w:type="paragraph" w:customStyle="1" w:styleId="rich-text-component">
    <w:name w:val="rich-text-component"/>
    <w:basedOn w:val="Normal"/>
    <w:rsid w:val="00812D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n3w4ap">
    <w:name w:val="css-n3w4ap"/>
    <w:basedOn w:val="DefaultParagraphFont"/>
    <w:rsid w:val="00812D0E"/>
  </w:style>
  <w:style w:type="paragraph" w:styleId="NormalWeb">
    <w:name w:val="Normal (Web)"/>
    <w:basedOn w:val="Normal"/>
    <w:uiPriority w:val="99"/>
    <w:unhideWhenUsed/>
    <w:rsid w:val="001768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24397"/>
    <w:rPr>
      <w:b/>
      <w:bCs/>
    </w:rPr>
  </w:style>
  <w:style w:type="character" w:customStyle="1" w:styleId="Heading4Char">
    <w:name w:val="Heading 4 Char"/>
    <w:basedOn w:val="DefaultParagraphFont"/>
    <w:link w:val="Heading4"/>
    <w:uiPriority w:val="9"/>
    <w:rsid w:val="00715942"/>
    <w:rPr>
      <w:rFonts w:asciiTheme="majorHAnsi" w:eastAsiaTheme="majorEastAsia" w:hAnsiTheme="majorHAnsi" w:cstheme="majorBidi"/>
      <w:i/>
      <w:iCs/>
      <w:color w:val="2E74B5" w:themeColor="accent1" w:themeShade="BF"/>
    </w:rPr>
  </w:style>
  <w:style w:type="paragraph" w:customStyle="1" w:styleId="TableParagraph">
    <w:name w:val="Table Paragraph"/>
    <w:basedOn w:val="Normal"/>
    <w:uiPriority w:val="1"/>
    <w:qFormat/>
    <w:rsid w:val="00A14CA0"/>
    <w:pPr>
      <w:widowControl w:val="0"/>
      <w:autoSpaceDE w:val="0"/>
      <w:autoSpaceDN w:val="0"/>
      <w:spacing w:after="0" w:line="240" w:lineRule="auto"/>
      <w:ind w:left="467"/>
    </w:pPr>
    <w:rPr>
      <w:rFonts w:ascii="Arial" w:eastAsia="Arial" w:hAnsi="Arial" w:cs="Arial"/>
      <w:lang w:val="en-US"/>
    </w:rPr>
  </w:style>
  <w:style w:type="paragraph" w:styleId="BodyText">
    <w:name w:val="Body Text"/>
    <w:basedOn w:val="Normal"/>
    <w:link w:val="BodyTextChar"/>
    <w:uiPriority w:val="1"/>
    <w:qFormat/>
    <w:rsid w:val="00901D51"/>
    <w:pPr>
      <w:widowControl w:val="0"/>
      <w:autoSpaceDE w:val="0"/>
      <w:autoSpaceDN w:val="0"/>
      <w:spacing w:after="0" w:line="240" w:lineRule="auto"/>
    </w:pPr>
    <w:rPr>
      <w:rFonts w:ascii="Arial" w:eastAsia="Arial" w:hAnsi="Arial" w:cs="Arial"/>
      <w:sz w:val="17"/>
      <w:szCs w:val="17"/>
      <w:lang w:val="en-US"/>
    </w:rPr>
  </w:style>
  <w:style w:type="character" w:customStyle="1" w:styleId="BodyTextChar">
    <w:name w:val="Body Text Char"/>
    <w:basedOn w:val="DefaultParagraphFont"/>
    <w:link w:val="BodyText"/>
    <w:uiPriority w:val="1"/>
    <w:rsid w:val="00901D51"/>
    <w:rPr>
      <w:rFonts w:ascii="Arial" w:eastAsia="Arial" w:hAnsi="Arial" w:cs="Arial"/>
      <w:sz w:val="17"/>
      <w:szCs w:val="17"/>
      <w:lang w:val="en-US"/>
    </w:rPr>
  </w:style>
  <w:style w:type="paragraph" w:customStyle="1" w:styleId="li1">
    <w:name w:val="li1"/>
    <w:basedOn w:val="Normal"/>
    <w:rsid w:val="00C07A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2">
    <w:name w:val="li2"/>
    <w:basedOn w:val="Normal"/>
    <w:rsid w:val="00C07A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1kzc7o8">
    <w:name w:val="css-1kzc7o8"/>
    <w:basedOn w:val="DefaultParagraphFont"/>
    <w:rsid w:val="00C46077"/>
  </w:style>
  <w:style w:type="character" w:styleId="Emphasis">
    <w:name w:val="Emphasis"/>
    <w:basedOn w:val="DefaultParagraphFont"/>
    <w:uiPriority w:val="20"/>
    <w:qFormat/>
    <w:rsid w:val="00D234D3"/>
    <w:rPr>
      <w:i/>
      <w:iCs/>
    </w:rPr>
  </w:style>
  <w:style w:type="character" w:customStyle="1" w:styleId="mntl-inline-citation">
    <w:name w:val="mntl-inline-citation"/>
    <w:basedOn w:val="DefaultParagraphFont"/>
    <w:rsid w:val="00BA4B3B"/>
  </w:style>
  <w:style w:type="paragraph" w:styleId="Footer">
    <w:name w:val="footer"/>
    <w:basedOn w:val="Normal"/>
    <w:link w:val="FooterChar"/>
    <w:uiPriority w:val="99"/>
    <w:unhideWhenUsed/>
    <w:rsid w:val="006F68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843"/>
  </w:style>
  <w:style w:type="paragraph" w:styleId="TOC3">
    <w:name w:val="toc 3"/>
    <w:basedOn w:val="Normal"/>
    <w:next w:val="Normal"/>
    <w:autoRedefine/>
    <w:uiPriority w:val="39"/>
    <w:unhideWhenUsed/>
    <w:rsid w:val="003E222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7509">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621646">
      <w:bodyDiv w:val="1"/>
      <w:marLeft w:val="0"/>
      <w:marRight w:val="0"/>
      <w:marTop w:val="0"/>
      <w:marBottom w:val="0"/>
      <w:divBdr>
        <w:top w:val="none" w:sz="0" w:space="0" w:color="auto"/>
        <w:left w:val="none" w:sz="0" w:space="0" w:color="auto"/>
        <w:bottom w:val="none" w:sz="0" w:space="0" w:color="auto"/>
        <w:right w:val="none" w:sz="0" w:space="0" w:color="auto"/>
      </w:divBdr>
      <w:divsChild>
        <w:div w:id="540552591">
          <w:marLeft w:val="360"/>
          <w:marRight w:val="0"/>
          <w:marTop w:val="200"/>
          <w:marBottom w:val="0"/>
          <w:divBdr>
            <w:top w:val="none" w:sz="0" w:space="0" w:color="auto"/>
            <w:left w:val="none" w:sz="0" w:space="0" w:color="auto"/>
            <w:bottom w:val="none" w:sz="0" w:space="0" w:color="auto"/>
            <w:right w:val="none" w:sz="0" w:space="0" w:color="auto"/>
          </w:divBdr>
        </w:div>
        <w:div w:id="776407082">
          <w:marLeft w:val="360"/>
          <w:marRight w:val="0"/>
          <w:marTop w:val="200"/>
          <w:marBottom w:val="0"/>
          <w:divBdr>
            <w:top w:val="none" w:sz="0" w:space="0" w:color="auto"/>
            <w:left w:val="none" w:sz="0" w:space="0" w:color="auto"/>
            <w:bottom w:val="none" w:sz="0" w:space="0" w:color="auto"/>
            <w:right w:val="none" w:sz="0" w:space="0" w:color="auto"/>
          </w:divBdr>
        </w:div>
        <w:div w:id="1087003190">
          <w:marLeft w:val="360"/>
          <w:marRight w:val="0"/>
          <w:marTop w:val="200"/>
          <w:marBottom w:val="0"/>
          <w:divBdr>
            <w:top w:val="none" w:sz="0" w:space="0" w:color="auto"/>
            <w:left w:val="none" w:sz="0" w:space="0" w:color="auto"/>
            <w:bottom w:val="none" w:sz="0" w:space="0" w:color="auto"/>
            <w:right w:val="none" w:sz="0" w:space="0" w:color="auto"/>
          </w:divBdr>
        </w:div>
        <w:div w:id="1356032797">
          <w:marLeft w:val="360"/>
          <w:marRight w:val="0"/>
          <w:marTop w:val="200"/>
          <w:marBottom w:val="0"/>
          <w:divBdr>
            <w:top w:val="none" w:sz="0" w:space="0" w:color="auto"/>
            <w:left w:val="none" w:sz="0" w:space="0" w:color="auto"/>
            <w:bottom w:val="none" w:sz="0" w:space="0" w:color="auto"/>
            <w:right w:val="none" w:sz="0" w:space="0" w:color="auto"/>
          </w:divBdr>
        </w:div>
        <w:div w:id="156701070">
          <w:marLeft w:val="360"/>
          <w:marRight w:val="0"/>
          <w:marTop w:val="200"/>
          <w:marBottom w:val="0"/>
          <w:divBdr>
            <w:top w:val="none" w:sz="0" w:space="0" w:color="auto"/>
            <w:left w:val="none" w:sz="0" w:space="0" w:color="auto"/>
            <w:bottom w:val="none" w:sz="0" w:space="0" w:color="auto"/>
            <w:right w:val="none" w:sz="0" w:space="0" w:color="auto"/>
          </w:divBdr>
        </w:div>
      </w:divsChild>
    </w:div>
    <w:div w:id="196822797">
      <w:bodyDiv w:val="1"/>
      <w:marLeft w:val="0"/>
      <w:marRight w:val="0"/>
      <w:marTop w:val="0"/>
      <w:marBottom w:val="0"/>
      <w:divBdr>
        <w:top w:val="none" w:sz="0" w:space="0" w:color="auto"/>
        <w:left w:val="none" w:sz="0" w:space="0" w:color="auto"/>
        <w:bottom w:val="none" w:sz="0" w:space="0" w:color="auto"/>
        <w:right w:val="none" w:sz="0" w:space="0" w:color="auto"/>
      </w:divBdr>
    </w:div>
    <w:div w:id="200288352">
      <w:bodyDiv w:val="1"/>
      <w:marLeft w:val="0"/>
      <w:marRight w:val="0"/>
      <w:marTop w:val="0"/>
      <w:marBottom w:val="0"/>
      <w:divBdr>
        <w:top w:val="none" w:sz="0" w:space="0" w:color="auto"/>
        <w:left w:val="none" w:sz="0" w:space="0" w:color="auto"/>
        <w:bottom w:val="none" w:sz="0" w:space="0" w:color="auto"/>
        <w:right w:val="none" w:sz="0" w:space="0" w:color="auto"/>
      </w:divBdr>
      <w:divsChild>
        <w:div w:id="890580091">
          <w:marLeft w:val="0"/>
          <w:marRight w:val="0"/>
          <w:marTop w:val="0"/>
          <w:marBottom w:val="0"/>
          <w:divBdr>
            <w:top w:val="single" w:sz="2" w:space="0" w:color="auto"/>
            <w:left w:val="single" w:sz="2" w:space="0" w:color="auto"/>
            <w:bottom w:val="single" w:sz="2" w:space="0" w:color="auto"/>
            <w:right w:val="single" w:sz="2" w:space="0" w:color="auto"/>
          </w:divBdr>
        </w:div>
      </w:divsChild>
    </w:div>
    <w:div w:id="233977098">
      <w:bodyDiv w:val="1"/>
      <w:marLeft w:val="0"/>
      <w:marRight w:val="0"/>
      <w:marTop w:val="0"/>
      <w:marBottom w:val="0"/>
      <w:divBdr>
        <w:top w:val="none" w:sz="0" w:space="0" w:color="auto"/>
        <w:left w:val="none" w:sz="0" w:space="0" w:color="auto"/>
        <w:bottom w:val="none" w:sz="0" w:space="0" w:color="auto"/>
        <w:right w:val="none" w:sz="0" w:space="0" w:color="auto"/>
      </w:divBdr>
    </w:div>
    <w:div w:id="257176339">
      <w:bodyDiv w:val="1"/>
      <w:marLeft w:val="0"/>
      <w:marRight w:val="0"/>
      <w:marTop w:val="0"/>
      <w:marBottom w:val="0"/>
      <w:divBdr>
        <w:top w:val="none" w:sz="0" w:space="0" w:color="auto"/>
        <w:left w:val="none" w:sz="0" w:space="0" w:color="auto"/>
        <w:bottom w:val="none" w:sz="0" w:space="0" w:color="auto"/>
        <w:right w:val="none" w:sz="0" w:space="0" w:color="auto"/>
      </w:divBdr>
    </w:div>
    <w:div w:id="263418257">
      <w:bodyDiv w:val="1"/>
      <w:marLeft w:val="0"/>
      <w:marRight w:val="0"/>
      <w:marTop w:val="0"/>
      <w:marBottom w:val="0"/>
      <w:divBdr>
        <w:top w:val="none" w:sz="0" w:space="0" w:color="auto"/>
        <w:left w:val="none" w:sz="0" w:space="0" w:color="auto"/>
        <w:bottom w:val="none" w:sz="0" w:space="0" w:color="auto"/>
        <w:right w:val="none" w:sz="0" w:space="0" w:color="auto"/>
      </w:divBdr>
    </w:div>
    <w:div w:id="330564473">
      <w:bodyDiv w:val="1"/>
      <w:marLeft w:val="0"/>
      <w:marRight w:val="0"/>
      <w:marTop w:val="0"/>
      <w:marBottom w:val="0"/>
      <w:divBdr>
        <w:top w:val="none" w:sz="0" w:space="0" w:color="auto"/>
        <w:left w:val="none" w:sz="0" w:space="0" w:color="auto"/>
        <w:bottom w:val="none" w:sz="0" w:space="0" w:color="auto"/>
        <w:right w:val="none" w:sz="0" w:space="0" w:color="auto"/>
      </w:divBdr>
    </w:div>
    <w:div w:id="344677053">
      <w:bodyDiv w:val="1"/>
      <w:marLeft w:val="0"/>
      <w:marRight w:val="0"/>
      <w:marTop w:val="0"/>
      <w:marBottom w:val="0"/>
      <w:divBdr>
        <w:top w:val="none" w:sz="0" w:space="0" w:color="auto"/>
        <w:left w:val="none" w:sz="0" w:space="0" w:color="auto"/>
        <w:bottom w:val="none" w:sz="0" w:space="0" w:color="auto"/>
        <w:right w:val="none" w:sz="0" w:space="0" w:color="auto"/>
      </w:divBdr>
    </w:div>
    <w:div w:id="357006788">
      <w:bodyDiv w:val="1"/>
      <w:marLeft w:val="0"/>
      <w:marRight w:val="0"/>
      <w:marTop w:val="0"/>
      <w:marBottom w:val="0"/>
      <w:divBdr>
        <w:top w:val="none" w:sz="0" w:space="0" w:color="auto"/>
        <w:left w:val="none" w:sz="0" w:space="0" w:color="auto"/>
        <w:bottom w:val="none" w:sz="0" w:space="0" w:color="auto"/>
        <w:right w:val="none" w:sz="0" w:space="0" w:color="auto"/>
      </w:divBdr>
    </w:div>
    <w:div w:id="374546175">
      <w:bodyDiv w:val="1"/>
      <w:marLeft w:val="0"/>
      <w:marRight w:val="0"/>
      <w:marTop w:val="0"/>
      <w:marBottom w:val="0"/>
      <w:divBdr>
        <w:top w:val="none" w:sz="0" w:space="0" w:color="auto"/>
        <w:left w:val="none" w:sz="0" w:space="0" w:color="auto"/>
        <w:bottom w:val="none" w:sz="0" w:space="0" w:color="auto"/>
        <w:right w:val="none" w:sz="0" w:space="0" w:color="auto"/>
      </w:divBdr>
    </w:div>
    <w:div w:id="646738924">
      <w:bodyDiv w:val="1"/>
      <w:marLeft w:val="0"/>
      <w:marRight w:val="0"/>
      <w:marTop w:val="0"/>
      <w:marBottom w:val="0"/>
      <w:divBdr>
        <w:top w:val="none" w:sz="0" w:space="0" w:color="auto"/>
        <w:left w:val="none" w:sz="0" w:space="0" w:color="auto"/>
        <w:bottom w:val="none" w:sz="0" w:space="0" w:color="auto"/>
        <w:right w:val="none" w:sz="0" w:space="0" w:color="auto"/>
      </w:divBdr>
      <w:divsChild>
        <w:div w:id="851529214">
          <w:marLeft w:val="0"/>
          <w:marRight w:val="0"/>
          <w:marTop w:val="0"/>
          <w:marBottom w:val="0"/>
          <w:divBdr>
            <w:top w:val="none" w:sz="0" w:space="0" w:color="auto"/>
            <w:left w:val="none" w:sz="0" w:space="0" w:color="auto"/>
            <w:bottom w:val="none" w:sz="0" w:space="0" w:color="auto"/>
            <w:right w:val="none" w:sz="0" w:space="0" w:color="auto"/>
          </w:divBdr>
        </w:div>
      </w:divsChild>
    </w:div>
    <w:div w:id="716902656">
      <w:bodyDiv w:val="1"/>
      <w:marLeft w:val="0"/>
      <w:marRight w:val="0"/>
      <w:marTop w:val="0"/>
      <w:marBottom w:val="0"/>
      <w:divBdr>
        <w:top w:val="none" w:sz="0" w:space="0" w:color="auto"/>
        <w:left w:val="none" w:sz="0" w:space="0" w:color="auto"/>
        <w:bottom w:val="none" w:sz="0" w:space="0" w:color="auto"/>
        <w:right w:val="none" w:sz="0" w:space="0" w:color="auto"/>
      </w:divBdr>
      <w:divsChild>
        <w:div w:id="353532514">
          <w:marLeft w:val="0"/>
          <w:marRight w:val="0"/>
          <w:marTop w:val="0"/>
          <w:marBottom w:val="0"/>
          <w:divBdr>
            <w:top w:val="none" w:sz="0" w:space="0" w:color="auto"/>
            <w:left w:val="none" w:sz="0" w:space="0" w:color="auto"/>
            <w:bottom w:val="none" w:sz="0" w:space="0" w:color="auto"/>
            <w:right w:val="none" w:sz="0" w:space="0" w:color="auto"/>
          </w:divBdr>
          <w:divsChild>
            <w:div w:id="61151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476324">
      <w:bodyDiv w:val="1"/>
      <w:marLeft w:val="0"/>
      <w:marRight w:val="0"/>
      <w:marTop w:val="0"/>
      <w:marBottom w:val="0"/>
      <w:divBdr>
        <w:top w:val="none" w:sz="0" w:space="0" w:color="auto"/>
        <w:left w:val="none" w:sz="0" w:space="0" w:color="auto"/>
        <w:bottom w:val="none" w:sz="0" w:space="0" w:color="auto"/>
        <w:right w:val="none" w:sz="0" w:space="0" w:color="auto"/>
      </w:divBdr>
      <w:divsChild>
        <w:div w:id="1843082558">
          <w:marLeft w:val="0"/>
          <w:marRight w:val="0"/>
          <w:marTop w:val="0"/>
          <w:marBottom w:val="0"/>
          <w:divBdr>
            <w:top w:val="none" w:sz="0" w:space="0" w:color="auto"/>
            <w:left w:val="none" w:sz="0" w:space="0" w:color="auto"/>
            <w:bottom w:val="none" w:sz="0" w:space="0" w:color="auto"/>
            <w:right w:val="none" w:sz="0" w:space="0" w:color="auto"/>
          </w:divBdr>
        </w:div>
      </w:divsChild>
    </w:div>
    <w:div w:id="753818964">
      <w:bodyDiv w:val="1"/>
      <w:marLeft w:val="0"/>
      <w:marRight w:val="0"/>
      <w:marTop w:val="0"/>
      <w:marBottom w:val="0"/>
      <w:divBdr>
        <w:top w:val="none" w:sz="0" w:space="0" w:color="auto"/>
        <w:left w:val="none" w:sz="0" w:space="0" w:color="auto"/>
        <w:bottom w:val="none" w:sz="0" w:space="0" w:color="auto"/>
        <w:right w:val="none" w:sz="0" w:space="0" w:color="auto"/>
      </w:divBdr>
    </w:div>
    <w:div w:id="757795442">
      <w:bodyDiv w:val="1"/>
      <w:marLeft w:val="0"/>
      <w:marRight w:val="0"/>
      <w:marTop w:val="0"/>
      <w:marBottom w:val="0"/>
      <w:divBdr>
        <w:top w:val="none" w:sz="0" w:space="0" w:color="auto"/>
        <w:left w:val="none" w:sz="0" w:space="0" w:color="auto"/>
        <w:bottom w:val="none" w:sz="0" w:space="0" w:color="auto"/>
        <w:right w:val="none" w:sz="0" w:space="0" w:color="auto"/>
      </w:divBdr>
    </w:div>
    <w:div w:id="944385953">
      <w:bodyDiv w:val="1"/>
      <w:marLeft w:val="0"/>
      <w:marRight w:val="0"/>
      <w:marTop w:val="0"/>
      <w:marBottom w:val="0"/>
      <w:divBdr>
        <w:top w:val="none" w:sz="0" w:space="0" w:color="auto"/>
        <w:left w:val="none" w:sz="0" w:space="0" w:color="auto"/>
        <w:bottom w:val="none" w:sz="0" w:space="0" w:color="auto"/>
        <w:right w:val="none" w:sz="0" w:space="0" w:color="auto"/>
      </w:divBdr>
    </w:div>
    <w:div w:id="962344029">
      <w:bodyDiv w:val="1"/>
      <w:marLeft w:val="0"/>
      <w:marRight w:val="0"/>
      <w:marTop w:val="0"/>
      <w:marBottom w:val="0"/>
      <w:divBdr>
        <w:top w:val="none" w:sz="0" w:space="0" w:color="auto"/>
        <w:left w:val="none" w:sz="0" w:space="0" w:color="auto"/>
        <w:bottom w:val="none" w:sz="0" w:space="0" w:color="auto"/>
        <w:right w:val="none" w:sz="0" w:space="0" w:color="auto"/>
      </w:divBdr>
    </w:div>
    <w:div w:id="1034380725">
      <w:bodyDiv w:val="1"/>
      <w:marLeft w:val="0"/>
      <w:marRight w:val="0"/>
      <w:marTop w:val="0"/>
      <w:marBottom w:val="0"/>
      <w:divBdr>
        <w:top w:val="none" w:sz="0" w:space="0" w:color="auto"/>
        <w:left w:val="none" w:sz="0" w:space="0" w:color="auto"/>
        <w:bottom w:val="none" w:sz="0" w:space="0" w:color="auto"/>
        <w:right w:val="none" w:sz="0" w:space="0" w:color="auto"/>
      </w:divBdr>
    </w:div>
    <w:div w:id="1246374801">
      <w:bodyDiv w:val="1"/>
      <w:marLeft w:val="0"/>
      <w:marRight w:val="0"/>
      <w:marTop w:val="0"/>
      <w:marBottom w:val="0"/>
      <w:divBdr>
        <w:top w:val="none" w:sz="0" w:space="0" w:color="auto"/>
        <w:left w:val="none" w:sz="0" w:space="0" w:color="auto"/>
        <w:bottom w:val="none" w:sz="0" w:space="0" w:color="auto"/>
        <w:right w:val="none" w:sz="0" w:space="0" w:color="auto"/>
      </w:divBdr>
      <w:divsChild>
        <w:div w:id="589973281">
          <w:marLeft w:val="1440"/>
          <w:marRight w:val="0"/>
          <w:marTop w:val="100"/>
          <w:marBottom w:val="0"/>
          <w:divBdr>
            <w:top w:val="none" w:sz="0" w:space="0" w:color="auto"/>
            <w:left w:val="none" w:sz="0" w:space="0" w:color="auto"/>
            <w:bottom w:val="none" w:sz="0" w:space="0" w:color="auto"/>
            <w:right w:val="none" w:sz="0" w:space="0" w:color="auto"/>
          </w:divBdr>
        </w:div>
        <w:div w:id="1593509546">
          <w:marLeft w:val="1440"/>
          <w:marRight w:val="0"/>
          <w:marTop w:val="100"/>
          <w:marBottom w:val="0"/>
          <w:divBdr>
            <w:top w:val="none" w:sz="0" w:space="0" w:color="auto"/>
            <w:left w:val="none" w:sz="0" w:space="0" w:color="auto"/>
            <w:bottom w:val="none" w:sz="0" w:space="0" w:color="auto"/>
            <w:right w:val="none" w:sz="0" w:space="0" w:color="auto"/>
          </w:divBdr>
        </w:div>
        <w:div w:id="1612393357">
          <w:marLeft w:val="1440"/>
          <w:marRight w:val="0"/>
          <w:marTop w:val="100"/>
          <w:marBottom w:val="0"/>
          <w:divBdr>
            <w:top w:val="none" w:sz="0" w:space="0" w:color="auto"/>
            <w:left w:val="none" w:sz="0" w:space="0" w:color="auto"/>
            <w:bottom w:val="none" w:sz="0" w:space="0" w:color="auto"/>
            <w:right w:val="none" w:sz="0" w:space="0" w:color="auto"/>
          </w:divBdr>
        </w:div>
        <w:div w:id="1998878864">
          <w:marLeft w:val="1440"/>
          <w:marRight w:val="0"/>
          <w:marTop w:val="100"/>
          <w:marBottom w:val="0"/>
          <w:divBdr>
            <w:top w:val="none" w:sz="0" w:space="0" w:color="auto"/>
            <w:left w:val="none" w:sz="0" w:space="0" w:color="auto"/>
            <w:bottom w:val="none" w:sz="0" w:space="0" w:color="auto"/>
            <w:right w:val="none" w:sz="0" w:space="0" w:color="auto"/>
          </w:divBdr>
        </w:div>
        <w:div w:id="557011065">
          <w:marLeft w:val="1440"/>
          <w:marRight w:val="0"/>
          <w:marTop w:val="100"/>
          <w:marBottom w:val="0"/>
          <w:divBdr>
            <w:top w:val="none" w:sz="0" w:space="0" w:color="auto"/>
            <w:left w:val="none" w:sz="0" w:space="0" w:color="auto"/>
            <w:bottom w:val="none" w:sz="0" w:space="0" w:color="auto"/>
            <w:right w:val="none" w:sz="0" w:space="0" w:color="auto"/>
          </w:divBdr>
        </w:div>
      </w:divsChild>
    </w:div>
    <w:div w:id="1282952111">
      <w:bodyDiv w:val="1"/>
      <w:marLeft w:val="0"/>
      <w:marRight w:val="0"/>
      <w:marTop w:val="0"/>
      <w:marBottom w:val="0"/>
      <w:divBdr>
        <w:top w:val="none" w:sz="0" w:space="0" w:color="auto"/>
        <w:left w:val="none" w:sz="0" w:space="0" w:color="auto"/>
        <w:bottom w:val="none" w:sz="0" w:space="0" w:color="auto"/>
        <w:right w:val="none" w:sz="0" w:space="0" w:color="auto"/>
      </w:divBdr>
    </w:div>
    <w:div w:id="14005984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2677083">
      <w:bodyDiv w:val="1"/>
      <w:marLeft w:val="0"/>
      <w:marRight w:val="0"/>
      <w:marTop w:val="0"/>
      <w:marBottom w:val="0"/>
      <w:divBdr>
        <w:top w:val="none" w:sz="0" w:space="0" w:color="auto"/>
        <w:left w:val="none" w:sz="0" w:space="0" w:color="auto"/>
        <w:bottom w:val="none" w:sz="0" w:space="0" w:color="auto"/>
        <w:right w:val="none" w:sz="0" w:space="0" w:color="auto"/>
      </w:divBdr>
    </w:div>
    <w:div w:id="1693605797">
      <w:bodyDiv w:val="1"/>
      <w:marLeft w:val="0"/>
      <w:marRight w:val="0"/>
      <w:marTop w:val="0"/>
      <w:marBottom w:val="0"/>
      <w:divBdr>
        <w:top w:val="none" w:sz="0" w:space="0" w:color="auto"/>
        <w:left w:val="none" w:sz="0" w:space="0" w:color="auto"/>
        <w:bottom w:val="none" w:sz="0" w:space="0" w:color="auto"/>
        <w:right w:val="none" w:sz="0" w:space="0" w:color="auto"/>
      </w:divBdr>
    </w:div>
    <w:div w:id="1717271901">
      <w:bodyDiv w:val="1"/>
      <w:marLeft w:val="0"/>
      <w:marRight w:val="0"/>
      <w:marTop w:val="0"/>
      <w:marBottom w:val="0"/>
      <w:divBdr>
        <w:top w:val="none" w:sz="0" w:space="0" w:color="auto"/>
        <w:left w:val="none" w:sz="0" w:space="0" w:color="auto"/>
        <w:bottom w:val="none" w:sz="0" w:space="0" w:color="auto"/>
        <w:right w:val="none" w:sz="0" w:space="0" w:color="auto"/>
      </w:divBdr>
      <w:divsChild>
        <w:div w:id="2076779354">
          <w:marLeft w:val="360"/>
          <w:marRight w:val="0"/>
          <w:marTop w:val="200"/>
          <w:marBottom w:val="0"/>
          <w:divBdr>
            <w:top w:val="none" w:sz="0" w:space="0" w:color="auto"/>
            <w:left w:val="none" w:sz="0" w:space="0" w:color="auto"/>
            <w:bottom w:val="none" w:sz="0" w:space="0" w:color="auto"/>
            <w:right w:val="none" w:sz="0" w:space="0" w:color="auto"/>
          </w:divBdr>
        </w:div>
        <w:div w:id="1112702930">
          <w:marLeft w:val="1080"/>
          <w:marRight w:val="0"/>
          <w:marTop w:val="100"/>
          <w:marBottom w:val="0"/>
          <w:divBdr>
            <w:top w:val="none" w:sz="0" w:space="0" w:color="auto"/>
            <w:left w:val="none" w:sz="0" w:space="0" w:color="auto"/>
            <w:bottom w:val="none" w:sz="0" w:space="0" w:color="auto"/>
            <w:right w:val="none" w:sz="0" w:space="0" w:color="auto"/>
          </w:divBdr>
        </w:div>
        <w:div w:id="725838078">
          <w:marLeft w:val="360"/>
          <w:marRight w:val="0"/>
          <w:marTop w:val="200"/>
          <w:marBottom w:val="0"/>
          <w:divBdr>
            <w:top w:val="none" w:sz="0" w:space="0" w:color="auto"/>
            <w:left w:val="none" w:sz="0" w:space="0" w:color="auto"/>
            <w:bottom w:val="none" w:sz="0" w:space="0" w:color="auto"/>
            <w:right w:val="none" w:sz="0" w:space="0" w:color="auto"/>
          </w:divBdr>
        </w:div>
        <w:div w:id="507208320">
          <w:marLeft w:val="1440"/>
          <w:marRight w:val="0"/>
          <w:marTop w:val="100"/>
          <w:marBottom w:val="0"/>
          <w:divBdr>
            <w:top w:val="none" w:sz="0" w:space="0" w:color="auto"/>
            <w:left w:val="none" w:sz="0" w:space="0" w:color="auto"/>
            <w:bottom w:val="none" w:sz="0" w:space="0" w:color="auto"/>
            <w:right w:val="none" w:sz="0" w:space="0" w:color="auto"/>
          </w:divBdr>
        </w:div>
        <w:div w:id="770468868">
          <w:marLeft w:val="806"/>
          <w:marRight w:val="0"/>
          <w:marTop w:val="200"/>
          <w:marBottom w:val="0"/>
          <w:divBdr>
            <w:top w:val="none" w:sz="0" w:space="0" w:color="auto"/>
            <w:left w:val="none" w:sz="0" w:space="0" w:color="auto"/>
            <w:bottom w:val="none" w:sz="0" w:space="0" w:color="auto"/>
            <w:right w:val="none" w:sz="0" w:space="0" w:color="auto"/>
          </w:divBdr>
        </w:div>
        <w:div w:id="180973952">
          <w:marLeft w:val="1440"/>
          <w:marRight w:val="0"/>
          <w:marTop w:val="100"/>
          <w:marBottom w:val="0"/>
          <w:divBdr>
            <w:top w:val="none" w:sz="0" w:space="0" w:color="auto"/>
            <w:left w:val="none" w:sz="0" w:space="0" w:color="auto"/>
            <w:bottom w:val="none" w:sz="0" w:space="0" w:color="auto"/>
            <w:right w:val="none" w:sz="0" w:space="0" w:color="auto"/>
          </w:divBdr>
        </w:div>
        <w:div w:id="748700320">
          <w:marLeft w:val="806"/>
          <w:marRight w:val="0"/>
          <w:marTop w:val="200"/>
          <w:marBottom w:val="0"/>
          <w:divBdr>
            <w:top w:val="none" w:sz="0" w:space="0" w:color="auto"/>
            <w:left w:val="none" w:sz="0" w:space="0" w:color="auto"/>
            <w:bottom w:val="none" w:sz="0" w:space="0" w:color="auto"/>
            <w:right w:val="none" w:sz="0" w:space="0" w:color="auto"/>
          </w:divBdr>
        </w:div>
        <w:div w:id="483159197">
          <w:marLeft w:val="1440"/>
          <w:marRight w:val="0"/>
          <w:marTop w:val="100"/>
          <w:marBottom w:val="0"/>
          <w:divBdr>
            <w:top w:val="none" w:sz="0" w:space="0" w:color="auto"/>
            <w:left w:val="none" w:sz="0" w:space="0" w:color="auto"/>
            <w:bottom w:val="none" w:sz="0" w:space="0" w:color="auto"/>
            <w:right w:val="none" w:sz="0" w:space="0" w:color="auto"/>
          </w:divBdr>
        </w:div>
      </w:divsChild>
    </w:div>
    <w:div w:id="1720090581">
      <w:bodyDiv w:val="1"/>
      <w:marLeft w:val="0"/>
      <w:marRight w:val="0"/>
      <w:marTop w:val="0"/>
      <w:marBottom w:val="0"/>
      <w:divBdr>
        <w:top w:val="none" w:sz="0" w:space="0" w:color="auto"/>
        <w:left w:val="none" w:sz="0" w:space="0" w:color="auto"/>
        <w:bottom w:val="none" w:sz="0" w:space="0" w:color="auto"/>
        <w:right w:val="none" w:sz="0" w:space="0" w:color="auto"/>
      </w:divBdr>
    </w:div>
    <w:div w:id="1794791204">
      <w:bodyDiv w:val="1"/>
      <w:marLeft w:val="0"/>
      <w:marRight w:val="0"/>
      <w:marTop w:val="0"/>
      <w:marBottom w:val="0"/>
      <w:divBdr>
        <w:top w:val="none" w:sz="0" w:space="0" w:color="auto"/>
        <w:left w:val="none" w:sz="0" w:space="0" w:color="auto"/>
        <w:bottom w:val="none" w:sz="0" w:space="0" w:color="auto"/>
        <w:right w:val="none" w:sz="0" w:space="0" w:color="auto"/>
      </w:divBdr>
    </w:div>
    <w:div w:id="1837186991">
      <w:bodyDiv w:val="1"/>
      <w:marLeft w:val="0"/>
      <w:marRight w:val="0"/>
      <w:marTop w:val="0"/>
      <w:marBottom w:val="0"/>
      <w:divBdr>
        <w:top w:val="none" w:sz="0" w:space="0" w:color="auto"/>
        <w:left w:val="none" w:sz="0" w:space="0" w:color="auto"/>
        <w:bottom w:val="none" w:sz="0" w:space="0" w:color="auto"/>
        <w:right w:val="none" w:sz="0" w:space="0" w:color="auto"/>
      </w:divBdr>
    </w:div>
    <w:div w:id="1923756298">
      <w:bodyDiv w:val="1"/>
      <w:marLeft w:val="0"/>
      <w:marRight w:val="0"/>
      <w:marTop w:val="0"/>
      <w:marBottom w:val="0"/>
      <w:divBdr>
        <w:top w:val="none" w:sz="0" w:space="0" w:color="auto"/>
        <w:left w:val="none" w:sz="0" w:space="0" w:color="auto"/>
        <w:bottom w:val="none" w:sz="0" w:space="0" w:color="auto"/>
        <w:right w:val="none" w:sz="0" w:space="0" w:color="auto"/>
      </w:divBdr>
    </w:div>
    <w:div w:id="1996761369">
      <w:bodyDiv w:val="1"/>
      <w:marLeft w:val="0"/>
      <w:marRight w:val="0"/>
      <w:marTop w:val="0"/>
      <w:marBottom w:val="0"/>
      <w:divBdr>
        <w:top w:val="none" w:sz="0" w:space="0" w:color="auto"/>
        <w:left w:val="none" w:sz="0" w:space="0" w:color="auto"/>
        <w:bottom w:val="none" w:sz="0" w:space="0" w:color="auto"/>
        <w:right w:val="none" w:sz="0" w:space="0" w:color="auto"/>
      </w:divBdr>
      <w:divsChild>
        <w:div w:id="1892692078">
          <w:marLeft w:val="0"/>
          <w:marRight w:val="0"/>
          <w:marTop w:val="0"/>
          <w:marBottom w:val="0"/>
          <w:divBdr>
            <w:top w:val="single" w:sz="2" w:space="0" w:color="auto"/>
            <w:left w:val="single" w:sz="2" w:space="0" w:color="auto"/>
            <w:bottom w:val="single" w:sz="2" w:space="0" w:color="auto"/>
            <w:right w:val="single" w:sz="2" w:space="0" w:color="auto"/>
          </w:divBdr>
          <w:divsChild>
            <w:div w:id="2091997270">
              <w:marLeft w:val="0"/>
              <w:marRight w:val="0"/>
              <w:marTop w:val="0"/>
              <w:marBottom w:val="0"/>
              <w:divBdr>
                <w:top w:val="single" w:sz="2" w:space="0" w:color="auto"/>
                <w:left w:val="single" w:sz="2" w:space="0" w:color="auto"/>
                <w:bottom w:val="single" w:sz="2" w:space="0" w:color="auto"/>
                <w:right w:val="single" w:sz="2" w:space="0" w:color="auto"/>
              </w:divBdr>
              <w:divsChild>
                <w:div w:id="1519586134">
                  <w:marLeft w:val="0"/>
                  <w:marRight w:val="0"/>
                  <w:marTop w:val="0"/>
                  <w:marBottom w:val="0"/>
                  <w:divBdr>
                    <w:top w:val="single" w:sz="2" w:space="0" w:color="auto"/>
                    <w:left w:val="single" w:sz="2" w:space="0" w:color="auto"/>
                    <w:bottom w:val="single" w:sz="2" w:space="0" w:color="auto"/>
                    <w:right w:val="single" w:sz="2" w:space="0" w:color="auto"/>
                  </w:divBdr>
                  <w:divsChild>
                    <w:div w:id="1187447527">
                      <w:marLeft w:val="0"/>
                      <w:marRight w:val="0"/>
                      <w:marTop w:val="0"/>
                      <w:marBottom w:val="0"/>
                      <w:divBdr>
                        <w:top w:val="none" w:sz="0" w:space="0" w:color="auto"/>
                        <w:left w:val="none" w:sz="0" w:space="0" w:color="auto"/>
                        <w:bottom w:val="none" w:sz="0" w:space="0" w:color="auto"/>
                        <w:right w:val="none" w:sz="0" w:space="0" w:color="auto"/>
                      </w:divBdr>
                      <w:divsChild>
                        <w:div w:id="1844514345">
                          <w:marLeft w:val="0"/>
                          <w:marRight w:val="0"/>
                          <w:marTop w:val="0"/>
                          <w:marBottom w:val="0"/>
                          <w:divBdr>
                            <w:top w:val="single" w:sz="2" w:space="0" w:color="auto"/>
                            <w:left w:val="single" w:sz="2" w:space="0" w:color="auto"/>
                            <w:bottom w:val="single" w:sz="2" w:space="0" w:color="auto"/>
                            <w:right w:val="single" w:sz="2" w:space="0" w:color="auto"/>
                          </w:divBdr>
                          <w:divsChild>
                            <w:div w:id="1909149030">
                              <w:marLeft w:val="0"/>
                              <w:marRight w:val="0"/>
                              <w:marTop w:val="0"/>
                              <w:marBottom w:val="0"/>
                              <w:divBdr>
                                <w:top w:val="single" w:sz="2" w:space="0" w:color="auto"/>
                                <w:left w:val="single" w:sz="2" w:space="0" w:color="auto"/>
                                <w:bottom w:val="single" w:sz="2" w:space="0" w:color="auto"/>
                                <w:right w:val="single" w:sz="2" w:space="0" w:color="auto"/>
                              </w:divBdr>
                            </w:div>
                          </w:divsChild>
                        </w:div>
                        <w:div w:id="1421024017">
                          <w:marLeft w:val="0"/>
                          <w:marRight w:val="0"/>
                          <w:marTop w:val="0"/>
                          <w:marBottom w:val="0"/>
                          <w:divBdr>
                            <w:top w:val="single" w:sz="2" w:space="0" w:color="auto"/>
                            <w:left w:val="single" w:sz="2" w:space="0" w:color="auto"/>
                            <w:bottom w:val="single" w:sz="2" w:space="0" w:color="auto"/>
                            <w:right w:val="single" w:sz="2" w:space="0" w:color="auto"/>
                          </w:divBdr>
                          <w:divsChild>
                            <w:div w:id="1183544222">
                              <w:marLeft w:val="0"/>
                              <w:marRight w:val="0"/>
                              <w:marTop w:val="0"/>
                              <w:marBottom w:val="0"/>
                              <w:divBdr>
                                <w:top w:val="single" w:sz="2" w:space="0" w:color="auto"/>
                                <w:left w:val="single" w:sz="2" w:space="0" w:color="auto"/>
                                <w:bottom w:val="single" w:sz="2" w:space="0" w:color="auto"/>
                                <w:right w:val="single" w:sz="2" w:space="0" w:color="auto"/>
                              </w:divBdr>
                            </w:div>
                            <w:div w:id="722171888">
                              <w:marLeft w:val="0"/>
                              <w:marRight w:val="0"/>
                              <w:marTop w:val="0"/>
                              <w:marBottom w:val="0"/>
                              <w:divBdr>
                                <w:top w:val="single" w:sz="2" w:space="0" w:color="auto"/>
                                <w:left w:val="single" w:sz="2" w:space="0" w:color="auto"/>
                                <w:bottom w:val="single" w:sz="2" w:space="0" w:color="auto"/>
                                <w:right w:val="single" w:sz="2" w:space="0" w:color="auto"/>
                              </w:divBdr>
                            </w:div>
                            <w:div w:id="1525753447">
                              <w:marLeft w:val="0"/>
                              <w:marRight w:val="0"/>
                              <w:marTop w:val="0"/>
                              <w:marBottom w:val="0"/>
                              <w:divBdr>
                                <w:top w:val="single" w:sz="2" w:space="0" w:color="auto"/>
                                <w:left w:val="single" w:sz="2" w:space="0" w:color="auto"/>
                                <w:bottom w:val="single" w:sz="2" w:space="0" w:color="auto"/>
                                <w:right w:val="single" w:sz="2" w:space="0" w:color="auto"/>
                              </w:divBdr>
                            </w:div>
                            <w:div w:id="1166239903">
                              <w:marLeft w:val="0"/>
                              <w:marRight w:val="0"/>
                              <w:marTop w:val="0"/>
                              <w:marBottom w:val="0"/>
                              <w:divBdr>
                                <w:top w:val="single" w:sz="2" w:space="0" w:color="auto"/>
                                <w:left w:val="single" w:sz="2" w:space="0" w:color="auto"/>
                                <w:bottom w:val="single" w:sz="2" w:space="0" w:color="auto"/>
                                <w:right w:val="single" w:sz="2" w:space="0" w:color="auto"/>
                              </w:divBdr>
                            </w:div>
                          </w:divsChild>
                        </w:div>
                        <w:div w:id="2017924660">
                          <w:marLeft w:val="0"/>
                          <w:marRight w:val="0"/>
                          <w:marTop w:val="36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05161142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ana.com/resources/long-term-goals" TargetMode="External"/><Relationship Id="rId18" Type="http://schemas.openxmlformats.org/officeDocument/2006/relationships/image" Target="media/image4.emf"/><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package" Target="embeddings/Microsoft_Word_Document3.docx"/><Relationship Id="rId7" Type="http://schemas.openxmlformats.org/officeDocument/2006/relationships/settings" Target="settings.xml"/><Relationship Id="rId12" Type="http://schemas.openxmlformats.org/officeDocument/2006/relationships/hyperlink" Target="https://asana.com/resources/how-prioritize-tasks-work" TargetMode="External"/><Relationship Id="rId17" Type="http://schemas.openxmlformats.org/officeDocument/2006/relationships/package" Target="embeddings/Microsoft_Word_Document1.docx"/><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emf"/><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package" Target="embeddings/Microsoft_Word_Document.docx"/><Relationship Id="rId23" Type="http://schemas.openxmlformats.org/officeDocument/2006/relationships/package" Target="embeddings/Microsoft_Word_Document4.docx"/><Relationship Id="rId10" Type="http://schemas.openxmlformats.org/officeDocument/2006/relationships/endnotes" Target="endnotes.xml"/><Relationship Id="rId19" Type="http://schemas.openxmlformats.org/officeDocument/2006/relationships/package" Target="embeddings/Microsoft_Word_Document2.docx"/><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6" ma:contentTypeDescription="Create a new document." ma:contentTypeScope="" ma:versionID="6407318cf6e4617788aa02234530158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0e2949fe37ee6b3b65c02bd97fe50177"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dd7bbc2b-1d05-4a2b-aef3-b6f0207d1649"/>
    <ds:schemaRef ds:uri="d6f7a6e2-a2bb-432a-b406-760b1b1769a2"/>
    <ds:schemaRef ds:uri="http://www.w3.org/XML/1998/namespace"/>
    <ds:schemaRef ds:uri="http://purl.org/dc/dcmitype/"/>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D2732097-F3CA-4515-AEDB-706A581510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7284</Words>
  <Characters>41523</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48710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Emma</cp:lastModifiedBy>
  <cp:revision>2</cp:revision>
  <dcterms:created xsi:type="dcterms:W3CDTF">2023-07-09T09:19:00Z</dcterms:created>
  <dcterms:modified xsi:type="dcterms:W3CDTF">2023-07-09T09:19:00Z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