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748DCA5" w:rsidP="2748DCA5" w:rsidRDefault="2748DCA5" w14:paraId="474022E8" w14:textId="1DE18091">
      <w:pPr>
        <w:jc w:val="center"/>
        <w:rPr>
          <w:rFonts w:ascii="Calibri" w:hAnsi="Calibri" w:eastAsia="Calibri" w:cs="Calibri"/>
          <w:u w:val="single"/>
        </w:rPr>
      </w:pPr>
    </w:p>
    <w:p w:rsidR="2748DCA5" w:rsidP="2748DCA5" w:rsidRDefault="2748DCA5" w14:paraId="75D0D605" w14:textId="44DFC492">
      <w:pPr>
        <w:pStyle w:val="Normal"/>
        <w:jc w:val="center"/>
        <w:rPr>
          <w:rFonts w:ascii="Calibri" w:hAnsi="Calibri" w:eastAsia="Calibri" w:cs="Calibri"/>
          <w:u w:val="single"/>
        </w:rPr>
      </w:pPr>
    </w:p>
    <w:p w:rsidR="2748DCA5" w:rsidP="2748DCA5" w:rsidRDefault="2748DCA5" w14:paraId="618F0C0A" w14:textId="69B778E1">
      <w:pPr>
        <w:pStyle w:val="Normal"/>
        <w:jc w:val="center"/>
        <w:rPr>
          <w:rFonts w:ascii="Calibri" w:hAnsi="Calibri" w:eastAsia="Calibri" w:cs="Calibri"/>
          <w:u w:val="single"/>
        </w:rPr>
      </w:pPr>
    </w:p>
    <w:p w:rsidR="2748DCA5" w:rsidP="2748DCA5" w:rsidRDefault="2748DCA5" w14:paraId="7AB685C7" w14:textId="10108E04">
      <w:pPr>
        <w:pStyle w:val="Normal"/>
        <w:jc w:val="center"/>
        <w:rPr>
          <w:rFonts w:ascii="Calibri" w:hAnsi="Calibri" w:eastAsia="Calibri" w:cs="Calibri"/>
          <w:u w:val="single"/>
        </w:rPr>
      </w:pPr>
    </w:p>
    <w:p w:rsidR="2748DCA5" w:rsidP="2748DCA5" w:rsidRDefault="2748DCA5" w14:paraId="33AD2991" w14:textId="7A7546CB">
      <w:pPr>
        <w:pStyle w:val="Normal"/>
        <w:jc w:val="center"/>
        <w:rPr>
          <w:rFonts w:ascii="Calibri" w:hAnsi="Calibri" w:eastAsia="Calibri" w:cs="Calibri"/>
          <w:u w:val="single"/>
        </w:rPr>
      </w:pPr>
    </w:p>
    <w:p w:rsidR="2748DCA5" w:rsidP="2748DCA5" w:rsidRDefault="2748DCA5" w14:paraId="1C00098D" w14:textId="2943B7FF">
      <w:pPr>
        <w:pStyle w:val="Normal"/>
        <w:jc w:val="center"/>
        <w:rPr>
          <w:rFonts w:ascii="Calibri" w:hAnsi="Calibri" w:eastAsia="Calibri" w:cs="Calibri"/>
          <w:u w:val="single"/>
        </w:rPr>
      </w:pPr>
    </w:p>
    <w:p w:rsidR="2748DCA5" w:rsidP="2748DCA5" w:rsidRDefault="2748DCA5" w14:paraId="2657AE3D" w14:textId="4D603908">
      <w:pPr>
        <w:pStyle w:val="Normal"/>
        <w:jc w:val="center"/>
        <w:rPr>
          <w:rFonts w:ascii="Calibri" w:hAnsi="Calibri" w:eastAsia="Calibri" w:cs="Calibri"/>
          <w:b w:val="1"/>
          <w:bCs w:val="1"/>
          <w:sz w:val="36"/>
          <w:szCs w:val="36"/>
          <w:u w:val="single"/>
        </w:rPr>
      </w:pPr>
    </w:p>
    <w:p w:rsidR="60FE3813" w:rsidP="2748DCA5" w:rsidRDefault="60FE3813" w14:paraId="02D07557" w14:textId="691363C2">
      <w:pPr>
        <w:pStyle w:val="Normal"/>
        <w:spacing w:line="360" w:lineRule="auto"/>
        <w:jc w:val="center"/>
        <w:rPr>
          <w:rFonts w:ascii="Arial" w:hAnsi="Arial" w:eastAsia="Arial" w:cs="Arial"/>
          <w:b w:val="1"/>
          <w:bCs w:val="1"/>
          <w:sz w:val="36"/>
          <w:szCs w:val="36"/>
          <w:u w:val="single"/>
        </w:rPr>
      </w:pPr>
      <w:r w:rsidRPr="2748DCA5" w:rsidR="60FE3813">
        <w:rPr>
          <w:rFonts w:ascii="Arial" w:hAnsi="Arial" w:eastAsia="Arial" w:cs="Arial"/>
          <w:b w:val="1"/>
          <w:bCs w:val="1"/>
          <w:sz w:val="36"/>
          <w:szCs w:val="36"/>
          <w:u w:val="single"/>
        </w:rPr>
        <w:t xml:space="preserve">How a school develops one aspect of its SDP: a report that critically reflects on the actions, </w:t>
      </w:r>
      <w:r w:rsidRPr="2748DCA5" w:rsidR="60FE3813">
        <w:rPr>
          <w:rFonts w:ascii="Arial" w:hAnsi="Arial" w:eastAsia="Arial" w:cs="Arial"/>
          <w:b w:val="1"/>
          <w:bCs w:val="1"/>
          <w:sz w:val="36"/>
          <w:szCs w:val="36"/>
          <w:u w:val="single"/>
        </w:rPr>
        <w:t>impact</w:t>
      </w:r>
      <w:r w:rsidRPr="2748DCA5" w:rsidR="60FE3813">
        <w:rPr>
          <w:rFonts w:ascii="Arial" w:hAnsi="Arial" w:eastAsia="Arial" w:cs="Arial"/>
          <w:b w:val="1"/>
          <w:bCs w:val="1"/>
          <w:sz w:val="36"/>
          <w:szCs w:val="36"/>
          <w:u w:val="single"/>
        </w:rPr>
        <w:t xml:space="preserve"> and evidence base</w:t>
      </w:r>
    </w:p>
    <w:p w:rsidR="2748DCA5" w:rsidP="2748DCA5" w:rsidRDefault="2748DCA5" w14:paraId="4DFA1EB1" w14:textId="2DD876A3">
      <w:pPr>
        <w:pStyle w:val="Normal"/>
        <w:jc w:val="center"/>
        <w:rPr>
          <w:rFonts w:ascii="Calibri" w:hAnsi="Calibri" w:eastAsia="Calibri" w:cs="Calibri"/>
          <w:u w:val="single"/>
        </w:rPr>
      </w:pPr>
    </w:p>
    <w:p w:rsidR="2748DCA5" w:rsidP="2748DCA5" w:rsidRDefault="2748DCA5" w14:paraId="47102439" w14:textId="22F6A718">
      <w:pPr>
        <w:pStyle w:val="Normal"/>
        <w:jc w:val="center"/>
        <w:rPr>
          <w:rFonts w:ascii="Calibri" w:hAnsi="Calibri" w:eastAsia="Calibri" w:cs="Calibri"/>
          <w:u w:val="single"/>
        </w:rPr>
      </w:pPr>
    </w:p>
    <w:p w:rsidR="2748DCA5" w:rsidP="2748DCA5" w:rsidRDefault="2748DCA5" w14:paraId="526EF6AA" w14:textId="100B77F5">
      <w:pPr>
        <w:pStyle w:val="Normal"/>
        <w:jc w:val="center"/>
        <w:rPr>
          <w:rFonts w:ascii="Calibri" w:hAnsi="Calibri" w:eastAsia="Calibri" w:cs="Calibri"/>
          <w:u w:val="single"/>
        </w:rPr>
      </w:pPr>
    </w:p>
    <w:p w:rsidR="2748DCA5" w:rsidP="2748DCA5" w:rsidRDefault="2748DCA5" w14:paraId="5A0CDFC9" w14:textId="36FB5F47">
      <w:pPr>
        <w:pStyle w:val="Normal"/>
        <w:jc w:val="center"/>
        <w:rPr>
          <w:rFonts w:ascii="Calibri" w:hAnsi="Calibri" w:eastAsia="Calibri" w:cs="Calibri"/>
          <w:u w:val="single"/>
        </w:rPr>
      </w:pPr>
    </w:p>
    <w:p w:rsidR="2748DCA5" w:rsidP="2748DCA5" w:rsidRDefault="2748DCA5" w14:paraId="07BF5B2D" w14:textId="63623D4B">
      <w:pPr>
        <w:pStyle w:val="Normal"/>
        <w:jc w:val="center"/>
        <w:rPr>
          <w:rFonts w:ascii="Calibri" w:hAnsi="Calibri" w:eastAsia="Calibri" w:cs="Calibri"/>
          <w:u w:val="single"/>
        </w:rPr>
      </w:pPr>
    </w:p>
    <w:p w:rsidR="2BEC17EB" w:rsidP="2748DCA5" w:rsidRDefault="2BEC17EB" w14:paraId="6C6AFC45" w14:textId="45BDF28E">
      <w:pPr>
        <w:pStyle w:val="Normal"/>
        <w:jc w:val="center"/>
        <w:rPr>
          <w:rFonts w:ascii="Arial" w:hAnsi="Arial" w:eastAsia="Arial" w:cs="Arial"/>
          <w:sz w:val="23"/>
          <w:szCs w:val="23"/>
          <w:u w:val="none"/>
        </w:rPr>
      </w:pPr>
      <w:r w:rsidRPr="2748DCA5" w:rsidR="2BEC17EB">
        <w:rPr>
          <w:rFonts w:ascii="Arial" w:hAnsi="Arial" w:eastAsia="Arial" w:cs="Arial"/>
          <w:sz w:val="23"/>
          <w:szCs w:val="23"/>
          <w:u w:val="none"/>
        </w:rPr>
        <w:t>Caitlin Trick 2300385</w:t>
      </w:r>
    </w:p>
    <w:p w:rsidR="2748DCA5" w:rsidP="2748DCA5" w:rsidRDefault="2748DCA5" w14:paraId="01CEE1AD" w14:textId="7A5AE545">
      <w:pPr>
        <w:pStyle w:val="Normal"/>
        <w:jc w:val="center"/>
        <w:rPr>
          <w:rFonts w:ascii="Calibri" w:hAnsi="Calibri" w:eastAsia="Calibri" w:cs="Calibri"/>
          <w:u w:val="single"/>
        </w:rPr>
      </w:pPr>
    </w:p>
    <w:p w:rsidR="1AE50D2E" w:rsidP="2748DCA5" w:rsidRDefault="1AE50D2E" w14:paraId="4BB15938" w14:textId="6FA75A1C">
      <w:pPr>
        <w:pStyle w:val="Normal"/>
        <w:jc w:val="center"/>
        <w:rPr>
          <w:rFonts w:ascii="Calibri" w:hAnsi="Calibri" w:eastAsia="Calibri" w:cs="Calibri"/>
          <w:u w:val="none"/>
        </w:rPr>
      </w:pPr>
      <w:r w:rsidRPr="2748DCA5" w:rsidR="1AE50D2E">
        <w:rPr>
          <w:rFonts w:ascii="Calibri" w:hAnsi="Calibri" w:eastAsia="Calibri" w:cs="Calibri"/>
          <w:u w:val="none"/>
        </w:rPr>
        <w:t>Word count: 2576</w:t>
      </w:r>
    </w:p>
    <w:p w:rsidR="2748DCA5" w:rsidP="2748DCA5" w:rsidRDefault="2748DCA5" w14:paraId="5EA24A75" w14:textId="06FB4D7D">
      <w:pPr>
        <w:pStyle w:val="Normal"/>
        <w:jc w:val="center"/>
        <w:rPr>
          <w:rFonts w:ascii="Calibri" w:hAnsi="Calibri" w:eastAsia="Calibri" w:cs="Calibri"/>
          <w:u w:val="single"/>
        </w:rPr>
      </w:pPr>
    </w:p>
    <w:p w:rsidR="2748DCA5" w:rsidP="2748DCA5" w:rsidRDefault="2748DCA5" w14:paraId="3BDDA21E" w14:textId="1A035539">
      <w:pPr>
        <w:pStyle w:val="Normal"/>
        <w:jc w:val="center"/>
        <w:rPr>
          <w:rFonts w:ascii="Calibri" w:hAnsi="Calibri" w:eastAsia="Calibri" w:cs="Calibri"/>
          <w:u w:val="single"/>
        </w:rPr>
      </w:pPr>
    </w:p>
    <w:p w:rsidR="2748DCA5" w:rsidP="2748DCA5" w:rsidRDefault="2748DCA5" w14:paraId="67029E74" w14:textId="6C2E6A9B">
      <w:pPr>
        <w:pStyle w:val="Normal"/>
        <w:jc w:val="center"/>
        <w:rPr>
          <w:rFonts w:ascii="Calibri" w:hAnsi="Calibri" w:eastAsia="Calibri" w:cs="Calibri"/>
          <w:u w:val="single"/>
        </w:rPr>
      </w:pPr>
    </w:p>
    <w:p w:rsidR="2748DCA5" w:rsidP="2748DCA5" w:rsidRDefault="2748DCA5" w14:paraId="7F0EA232" w14:textId="6884F391">
      <w:pPr>
        <w:pStyle w:val="Normal"/>
        <w:jc w:val="center"/>
        <w:rPr>
          <w:rFonts w:ascii="Calibri" w:hAnsi="Calibri" w:eastAsia="Calibri" w:cs="Calibri"/>
          <w:u w:val="single"/>
        </w:rPr>
      </w:pPr>
    </w:p>
    <w:p w:rsidR="2748DCA5" w:rsidP="2748DCA5" w:rsidRDefault="2748DCA5" w14:paraId="172A5F03" w14:textId="5BEED2F6">
      <w:pPr>
        <w:pStyle w:val="Normal"/>
        <w:jc w:val="center"/>
        <w:rPr>
          <w:rFonts w:ascii="Calibri" w:hAnsi="Calibri" w:eastAsia="Calibri" w:cs="Calibri"/>
          <w:u w:val="single"/>
        </w:rPr>
      </w:pPr>
    </w:p>
    <w:p w:rsidR="2748DCA5" w:rsidP="2748DCA5" w:rsidRDefault="2748DCA5" w14:paraId="792E74E3" w14:textId="5AD51AC5">
      <w:pPr>
        <w:pStyle w:val="Normal"/>
        <w:jc w:val="center"/>
        <w:rPr>
          <w:rFonts w:ascii="Calibri" w:hAnsi="Calibri" w:eastAsia="Calibri" w:cs="Calibri"/>
          <w:u w:val="single"/>
        </w:rPr>
      </w:pPr>
    </w:p>
    <w:p w:rsidR="2748DCA5" w:rsidP="2748DCA5" w:rsidRDefault="2748DCA5" w14:paraId="5D231BAF" w14:textId="3CAE5FA9">
      <w:pPr>
        <w:pStyle w:val="Normal"/>
        <w:jc w:val="center"/>
        <w:rPr>
          <w:rFonts w:ascii="Calibri" w:hAnsi="Calibri" w:eastAsia="Calibri" w:cs="Calibri"/>
          <w:u w:val="single"/>
        </w:rPr>
      </w:pPr>
    </w:p>
    <w:p w:rsidR="2748DCA5" w:rsidP="2748DCA5" w:rsidRDefault="2748DCA5" w14:paraId="74BB8512" w14:textId="6EB85870">
      <w:pPr>
        <w:pStyle w:val="Normal"/>
        <w:jc w:val="center"/>
        <w:rPr>
          <w:rFonts w:ascii="Calibri" w:hAnsi="Calibri" w:eastAsia="Calibri" w:cs="Calibri"/>
          <w:u w:val="single"/>
        </w:rPr>
      </w:pPr>
    </w:p>
    <w:p w:rsidR="2BEC17EB" w:rsidP="2748DCA5" w:rsidRDefault="2BEC17EB" w14:paraId="0C6808C1" w14:textId="256F0E5E">
      <w:pPr>
        <w:pStyle w:val="Normal"/>
        <w:jc w:val="center"/>
        <w:rPr>
          <w:rFonts w:ascii="Arial" w:hAnsi="Arial" w:eastAsia="Arial" w:cs="Arial"/>
          <w:b w:val="1"/>
          <w:bCs w:val="1"/>
          <w:sz w:val="36"/>
          <w:szCs w:val="36"/>
          <w:u w:val="single"/>
        </w:rPr>
      </w:pPr>
      <w:r w:rsidRPr="2748DCA5" w:rsidR="2BEC17EB">
        <w:rPr>
          <w:rFonts w:ascii="Arial" w:hAnsi="Arial" w:eastAsia="Arial" w:cs="Arial"/>
          <w:b w:val="1"/>
          <w:bCs w:val="1"/>
          <w:sz w:val="36"/>
          <w:szCs w:val="36"/>
          <w:u w:val="single"/>
        </w:rPr>
        <w:t>Previous</w:t>
      </w:r>
      <w:r w:rsidRPr="2748DCA5" w:rsidR="2BEC17EB">
        <w:rPr>
          <w:rFonts w:ascii="Arial" w:hAnsi="Arial" w:eastAsia="Arial" w:cs="Arial"/>
          <w:b w:val="1"/>
          <w:bCs w:val="1"/>
          <w:sz w:val="36"/>
          <w:szCs w:val="36"/>
          <w:u w:val="single"/>
        </w:rPr>
        <w:t xml:space="preserve"> assignments targets</w:t>
      </w:r>
    </w:p>
    <w:p w:rsidR="2748DCA5" w:rsidP="2748DCA5" w:rsidRDefault="2748DCA5" w14:paraId="0196BFE1" w14:textId="76203AB9">
      <w:pPr>
        <w:pStyle w:val="Normal"/>
        <w:jc w:val="center"/>
        <w:rPr>
          <w:rFonts w:ascii="Calibri" w:hAnsi="Calibri" w:eastAsia="Calibri" w:cs="Calibri"/>
          <w:u w:val="single"/>
        </w:rPr>
      </w:pPr>
    </w:p>
    <w:tbl>
      <w:tblPr>
        <w:tblStyle w:val="TableGrid"/>
        <w:tblW w:w="0" w:type="auto"/>
        <w:tblLayout w:type="fixed"/>
        <w:tblLook w:val="04A0" w:firstRow="1" w:lastRow="0" w:firstColumn="1" w:lastColumn="0" w:noHBand="0" w:noVBand="1"/>
      </w:tblPr>
      <w:tblGrid>
        <w:gridCol w:w="1722"/>
        <w:gridCol w:w="3647"/>
        <w:gridCol w:w="3647"/>
      </w:tblGrid>
      <w:tr w:rsidR="2748DCA5" w:rsidTr="2748DCA5" w14:paraId="0D00D589">
        <w:trPr>
          <w:trHeight w:val="300"/>
        </w:trPr>
        <w:tc>
          <w:tcPr>
            <w:tcW w:w="1722" w:type="dxa"/>
            <w:tcBorders>
              <w:top w:val="single" w:sz="8"/>
              <w:left w:val="single" w:sz="8"/>
              <w:bottom w:val="single" w:sz="8"/>
              <w:right w:val="single" w:sz="8"/>
            </w:tcBorders>
            <w:tcMar>
              <w:left w:w="108" w:type="dxa"/>
              <w:right w:w="108" w:type="dxa"/>
            </w:tcMar>
            <w:vAlign w:val="top"/>
          </w:tcPr>
          <w:p w:rsidR="2748DCA5" w:rsidP="2748DCA5" w:rsidRDefault="2748DCA5" w14:paraId="7F2CB814" w14:textId="6FE2229A">
            <w:pPr>
              <w:spacing w:before="0" w:beforeAutospacing="off" w:after="0" w:afterAutospacing="off" w:line="360" w:lineRule="auto"/>
              <w:ind w:left="-20" w:right="-20"/>
              <w:rPr>
                <w:rFonts w:ascii="Arial" w:hAnsi="Arial" w:eastAsia="Arial" w:cs="Arial"/>
                <w:sz w:val="22"/>
                <w:szCs w:val="22"/>
              </w:rPr>
            </w:pPr>
          </w:p>
        </w:tc>
        <w:tc>
          <w:tcPr>
            <w:tcW w:w="3647" w:type="dxa"/>
            <w:tcBorders>
              <w:top w:val="single" w:sz="8"/>
              <w:left w:val="single" w:sz="8"/>
              <w:bottom w:val="single" w:sz="8"/>
              <w:right w:val="single" w:sz="8"/>
            </w:tcBorders>
            <w:tcMar>
              <w:left w:w="108" w:type="dxa"/>
              <w:right w:w="108" w:type="dxa"/>
            </w:tcMar>
            <w:vAlign w:val="top"/>
          </w:tcPr>
          <w:p w:rsidR="2748DCA5" w:rsidP="2748DCA5" w:rsidRDefault="2748DCA5" w14:paraId="5B4C8AE9" w14:textId="3D37406B">
            <w:pPr>
              <w:spacing w:before="0" w:beforeAutospacing="off" w:after="0" w:afterAutospacing="off" w:line="360" w:lineRule="auto"/>
              <w:ind w:left="-20" w:right="-20"/>
            </w:pPr>
            <w:r w:rsidRPr="2748DCA5" w:rsidR="2748DCA5">
              <w:rPr>
                <w:rFonts w:ascii="Arial" w:hAnsi="Arial" w:eastAsia="Arial" w:cs="Arial"/>
                <w:sz w:val="22"/>
                <w:szCs w:val="22"/>
              </w:rPr>
              <w:t>Targed/target</w:t>
            </w:r>
          </w:p>
        </w:tc>
        <w:tc>
          <w:tcPr>
            <w:tcW w:w="3647" w:type="dxa"/>
            <w:tcBorders>
              <w:top w:val="single" w:sz="8"/>
              <w:left w:val="single" w:sz="8"/>
              <w:bottom w:val="single" w:sz="8"/>
              <w:right w:val="single" w:sz="8"/>
            </w:tcBorders>
            <w:tcMar>
              <w:left w:w="108" w:type="dxa"/>
              <w:right w:w="108" w:type="dxa"/>
            </w:tcMar>
            <w:vAlign w:val="top"/>
          </w:tcPr>
          <w:p w:rsidR="2748DCA5" w:rsidP="2748DCA5" w:rsidRDefault="2748DCA5" w14:paraId="0888615A" w14:textId="046D11ED">
            <w:pPr>
              <w:spacing w:before="0" w:beforeAutospacing="off" w:after="0" w:afterAutospacing="off"/>
              <w:ind w:left="-20" w:right="-20"/>
            </w:pPr>
            <w:r w:rsidRPr="2748DCA5" w:rsidR="2748DCA5">
              <w:rPr>
                <w:rFonts w:ascii="Arial" w:hAnsi="Arial" w:eastAsia="Arial" w:cs="Arial"/>
                <w:color w:val="222222"/>
                <w:sz w:val="22"/>
                <w:szCs w:val="22"/>
                <w:lang w:val="en-US"/>
              </w:rPr>
              <w:t>Yr hyn yr wyf wedi'i wneud yn yr aseiniad hwn</w:t>
            </w:r>
          </w:p>
          <w:p w:rsidR="2748DCA5" w:rsidP="2748DCA5" w:rsidRDefault="2748DCA5" w14:paraId="47F83310" w14:textId="7C00DE1E">
            <w:pPr>
              <w:spacing w:before="0" w:beforeAutospacing="off" w:after="0" w:afterAutospacing="off"/>
              <w:ind w:left="-20" w:right="-20"/>
            </w:pPr>
            <w:r w:rsidRPr="2748DCA5" w:rsidR="2748DCA5">
              <w:rPr>
                <w:rFonts w:ascii="Arial" w:hAnsi="Arial" w:eastAsia="Arial" w:cs="Arial"/>
                <w:sz w:val="22"/>
                <w:szCs w:val="22"/>
                <w:lang w:val="en-US"/>
              </w:rPr>
              <w:t>What I have done in this assignment...</w:t>
            </w:r>
          </w:p>
          <w:p w:rsidR="2748DCA5" w:rsidP="2748DCA5" w:rsidRDefault="2748DCA5" w14:paraId="1EA3347A" w14:textId="50DFBD71">
            <w:pPr>
              <w:spacing w:before="0" w:beforeAutospacing="off" w:after="0" w:afterAutospacing="off" w:line="360" w:lineRule="auto"/>
              <w:ind w:left="-20" w:right="-20"/>
            </w:pPr>
            <w:r w:rsidRPr="2748DCA5" w:rsidR="2748DCA5">
              <w:rPr>
                <w:rFonts w:ascii="Arial" w:hAnsi="Arial" w:eastAsia="Arial" w:cs="Arial"/>
                <w:sz w:val="22"/>
                <w:szCs w:val="22"/>
              </w:rPr>
              <w:t xml:space="preserve"> </w:t>
            </w:r>
          </w:p>
        </w:tc>
      </w:tr>
      <w:tr w:rsidR="2748DCA5" w:rsidTr="2748DCA5" w14:paraId="0B958FDD">
        <w:trPr>
          <w:trHeight w:val="300"/>
        </w:trPr>
        <w:tc>
          <w:tcPr>
            <w:tcW w:w="1722" w:type="dxa"/>
            <w:tcBorders>
              <w:top w:val="single" w:sz="8"/>
              <w:left w:val="single" w:sz="8"/>
              <w:bottom w:val="single" w:sz="8"/>
              <w:right w:val="single" w:sz="8"/>
            </w:tcBorders>
            <w:tcMar>
              <w:left w:w="108" w:type="dxa"/>
              <w:right w:w="108" w:type="dxa"/>
            </w:tcMar>
            <w:vAlign w:val="top"/>
          </w:tcPr>
          <w:p w:rsidR="2748DCA5" w:rsidP="2748DCA5" w:rsidRDefault="2748DCA5" w14:paraId="3D74A9C9" w14:textId="44558FB0">
            <w:pPr>
              <w:spacing w:before="0" w:beforeAutospacing="off" w:after="0" w:afterAutospacing="off" w:line="360" w:lineRule="auto"/>
              <w:ind w:left="-20" w:right="-20"/>
            </w:pPr>
            <w:r w:rsidRPr="2748DCA5" w:rsidR="2748DCA5">
              <w:rPr>
                <w:rFonts w:ascii="Arial" w:hAnsi="Arial" w:eastAsia="Arial" w:cs="Arial"/>
                <w:sz w:val="22"/>
                <w:szCs w:val="22"/>
              </w:rPr>
              <w:t>Targed/Target 1</w:t>
            </w:r>
          </w:p>
        </w:tc>
        <w:tc>
          <w:tcPr>
            <w:tcW w:w="3647" w:type="dxa"/>
            <w:tcBorders>
              <w:top w:val="single" w:sz="8"/>
              <w:left w:val="single" w:sz="8"/>
              <w:bottom w:val="single" w:sz="8"/>
              <w:right w:val="single" w:sz="8"/>
            </w:tcBorders>
            <w:tcMar>
              <w:left w:w="108" w:type="dxa"/>
              <w:right w:w="108" w:type="dxa"/>
            </w:tcMar>
            <w:vAlign w:val="top"/>
          </w:tcPr>
          <w:p w:rsidR="2748DCA5" w:rsidP="2748DCA5" w:rsidRDefault="2748DCA5" w14:paraId="54FB528C" w14:textId="6AAD06F1">
            <w:pPr>
              <w:pStyle w:val="Normal"/>
              <w:ind w:left="-20" w:right="-20"/>
            </w:pPr>
            <w:r w:rsidRPr="2748DCA5" w:rsidR="2748DCA5">
              <w:rPr>
                <w:rFonts w:ascii="Arial" w:hAnsi="Arial" w:eastAsia="Arial" w:cs="Arial"/>
                <w:sz w:val="22"/>
                <w:szCs w:val="22"/>
              </w:rPr>
              <w:t xml:space="preserve"> </w:t>
            </w:r>
            <w:r w:rsidRPr="2748DCA5" w:rsidR="67A17959">
              <w:rPr>
                <w:rFonts w:ascii="Arial" w:hAnsi="Arial" w:eastAsia="Arial" w:cs="Arial"/>
                <w:noProof w:val="0"/>
                <w:sz w:val="22"/>
                <w:szCs w:val="22"/>
                <w:lang w:val="en-US"/>
              </w:rPr>
              <w:t>Minor accuracies in in-text citations, refer to Harvard referencing; mainly surrounding brackets and dates.</w:t>
            </w:r>
          </w:p>
          <w:p w:rsidR="2748DCA5" w:rsidP="2748DCA5" w:rsidRDefault="2748DCA5" w14:paraId="6CEDB5A9" w14:textId="7E202593">
            <w:pPr>
              <w:ind w:left="-20" w:right="-20"/>
            </w:pPr>
          </w:p>
          <w:p w:rsidR="2748DCA5" w:rsidP="2748DCA5" w:rsidRDefault="2748DCA5" w14:paraId="6111E201" w14:textId="551763E4">
            <w:pPr>
              <w:pStyle w:val="Normal"/>
              <w:spacing w:before="0" w:beforeAutospacing="off" w:after="0" w:afterAutospacing="off" w:line="360" w:lineRule="auto"/>
              <w:ind w:left="-20" w:right="-20"/>
              <w:rPr>
                <w:rFonts w:ascii="Arial" w:hAnsi="Arial" w:eastAsia="Arial" w:cs="Arial"/>
                <w:sz w:val="22"/>
                <w:szCs w:val="22"/>
              </w:rPr>
            </w:pPr>
          </w:p>
        </w:tc>
        <w:tc>
          <w:tcPr>
            <w:tcW w:w="3647" w:type="dxa"/>
            <w:tcBorders>
              <w:top w:val="single" w:sz="8"/>
              <w:left w:val="single" w:sz="8"/>
              <w:bottom w:val="single" w:sz="8"/>
              <w:right w:val="single" w:sz="8"/>
            </w:tcBorders>
            <w:tcMar>
              <w:left w:w="108" w:type="dxa"/>
              <w:right w:w="108" w:type="dxa"/>
            </w:tcMar>
            <w:vAlign w:val="top"/>
          </w:tcPr>
          <w:p w:rsidR="2748DCA5" w:rsidP="2748DCA5" w:rsidRDefault="2748DCA5" w14:paraId="5A9635E4" w14:textId="3094BDF7">
            <w:pPr>
              <w:spacing w:before="0" w:beforeAutospacing="off" w:after="0" w:afterAutospacing="off" w:line="360" w:lineRule="auto"/>
              <w:ind w:left="-20" w:right="-20"/>
              <w:rPr>
                <w:rFonts w:ascii="Arial" w:hAnsi="Arial" w:eastAsia="Arial" w:cs="Arial"/>
                <w:sz w:val="22"/>
                <w:szCs w:val="22"/>
              </w:rPr>
            </w:pPr>
            <w:r w:rsidRPr="2748DCA5" w:rsidR="2748DCA5">
              <w:rPr>
                <w:rFonts w:ascii="Arial" w:hAnsi="Arial" w:eastAsia="Arial" w:cs="Arial"/>
                <w:sz w:val="22"/>
                <w:szCs w:val="22"/>
              </w:rPr>
              <w:t xml:space="preserve"> </w:t>
            </w:r>
            <w:r w:rsidRPr="2748DCA5" w:rsidR="1FDFC827">
              <w:rPr>
                <w:rFonts w:ascii="Arial" w:hAnsi="Arial" w:eastAsia="Arial" w:cs="Arial"/>
                <w:sz w:val="22"/>
                <w:szCs w:val="22"/>
              </w:rPr>
              <w:t xml:space="preserve">Went back over the Harvard </w:t>
            </w:r>
            <w:r w:rsidRPr="2748DCA5" w:rsidR="1FDFC827">
              <w:rPr>
                <w:rFonts w:ascii="Arial" w:hAnsi="Arial" w:eastAsia="Arial" w:cs="Arial"/>
                <w:sz w:val="22"/>
                <w:szCs w:val="22"/>
              </w:rPr>
              <w:t>referencing</w:t>
            </w:r>
            <w:r w:rsidRPr="2748DCA5" w:rsidR="1FDFC827">
              <w:rPr>
                <w:rFonts w:ascii="Arial" w:hAnsi="Arial" w:eastAsia="Arial" w:cs="Arial"/>
                <w:sz w:val="22"/>
                <w:szCs w:val="22"/>
              </w:rPr>
              <w:t xml:space="preserve"> system.</w:t>
            </w:r>
          </w:p>
        </w:tc>
      </w:tr>
      <w:tr w:rsidR="2748DCA5" w:rsidTr="2748DCA5" w14:paraId="4A9377EE">
        <w:trPr>
          <w:trHeight w:val="300"/>
        </w:trPr>
        <w:tc>
          <w:tcPr>
            <w:tcW w:w="1722" w:type="dxa"/>
            <w:tcBorders>
              <w:top w:val="single" w:sz="8"/>
              <w:left w:val="single" w:sz="8"/>
              <w:bottom w:val="single" w:sz="8"/>
              <w:right w:val="single" w:sz="8"/>
            </w:tcBorders>
            <w:tcMar>
              <w:left w:w="108" w:type="dxa"/>
              <w:right w:w="108" w:type="dxa"/>
            </w:tcMar>
            <w:vAlign w:val="top"/>
          </w:tcPr>
          <w:p w:rsidR="2748DCA5" w:rsidP="2748DCA5" w:rsidRDefault="2748DCA5" w14:paraId="208984CF" w14:textId="00A636D8">
            <w:pPr>
              <w:spacing w:before="0" w:beforeAutospacing="off" w:after="0" w:afterAutospacing="off" w:line="360" w:lineRule="auto"/>
              <w:ind w:left="-20" w:right="-20"/>
            </w:pPr>
            <w:r w:rsidRPr="2748DCA5" w:rsidR="2748DCA5">
              <w:rPr>
                <w:rFonts w:ascii="Arial" w:hAnsi="Arial" w:eastAsia="Arial" w:cs="Arial"/>
                <w:sz w:val="22"/>
                <w:szCs w:val="22"/>
              </w:rPr>
              <w:t>Targed/Target 2</w:t>
            </w:r>
          </w:p>
        </w:tc>
        <w:tc>
          <w:tcPr>
            <w:tcW w:w="3647" w:type="dxa"/>
            <w:tcBorders>
              <w:top w:val="single" w:sz="8"/>
              <w:left w:val="single" w:sz="8"/>
              <w:bottom w:val="single" w:sz="8"/>
              <w:right w:val="single" w:sz="8"/>
            </w:tcBorders>
            <w:tcMar>
              <w:left w:w="108" w:type="dxa"/>
              <w:right w:w="108" w:type="dxa"/>
            </w:tcMar>
            <w:vAlign w:val="top"/>
          </w:tcPr>
          <w:p w:rsidR="2748DCA5" w:rsidP="2748DCA5" w:rsidRDefault="2748DCA5" w14:paraId="3D7D1097" w14:textId="5D189E96">
            <w:pPr>
              <w:pStyle w:val="Normal"/>
              <w:spacing w:before="0" w:beforeAutospacing="off" w:after="0" w:afterAutospacing="off" w:line="360" w:lineRule="auto"/>
              <w:ind w:left="-20" w:right="-20"/>
            </w:pPr>
            <w:r w:rsidRPr="2748DCA5" w:rsidR="2748DCA5">
              <w:rPr>
                <w:rFonts w:ascii="Arial" w:hAnsi="Arial" w:eastAsia="Arial" w:cs="Arial"/>
                <w:sz w:val="22"/>
                <w:szCs w:val="22"/>
              </w:rPr>
              <w:t xml:space="preserve"> </w:t>
            </w:r>
            <w:r w:rsidRPr="2748DCA5" w:rsidR="72E94019">
              <w:rPr>
                <w:rFonts w:ascii="Arial" w:hAnsi="Arial" w:eastAsia="Arial" w:cs="Arial"/>
                <w:sz w:val="22"/>
                <w:szCs w:val="22"/>
              </w:rPr>
              <w:t>Proofread</w:t>
            </w:r>
            <w:r w:rsidRPr="2748DCA5" w:rsidR="32BF3CD2">
              <w:rPr>
                <w:rFonts w:ascii="Arial" w:hAnsi="Arial" w:eastAsia="Arial" w:cs="Arial"/>
                <w:sz w:val="22"/>
                <w:szCs w:val="22"/>
              </w:rPr>
              <w:t xml:space="preserve"> work for clarity</w:t>
            </w:r>
          </w:p>
        </w:tc>
        <w:tc>
          <w:tcPr>
            <w:tcW w:w="3647" w:type="dxa"/>
            <w:tcBorders>
              <w:top w:val="single" w:sz="8"/>
              <w:left w:val="single" w:sz="8"/>
              <w:bottom w:val="single" w:sz="8"/>
              <w:right w:val="single" w:sz="8"/>
            </w:tcBorders>
            <w:tcMar>
              <w:left w:w="108" w:type="dxa"/>
              <w:right w:w="108" w:type="dxa"/>
            </w:tcMar>
            <w:vAlign w:val="top"/>
          </w:tcPr>
          <w:p w:rsidR="2748DCA5" w:rsidP="2748DCA5" w:rsidRDefault="2748DCA5" w14:paraId="4B0BD053" w14:textId="63AAB5CB">
            <w:pPr>
              <w:spacing w:before="0" w:beforeAutospacing="off" w:after="0" w:afterAutospacing="off" w:line="360" w:lineRule="auto"/>
              <w:ind w:left="-20" w:right="-20"/>
              <w:rPr>
                <w:rFonts w:ascii="Arial" w:hAnsi="Arial" w:eastAsia="Arial" w:cs="Arial"/>
                <w:sz w:val="22"/>
                <w:szCs w:val="22"/>
              </w:rPr>
            </w:pPr>
            <w:r w:rsidRPr="2748DCA5" w:rsidR="2748DCA5">
              <w:rPr>
                <w:rFonts w:ascii="Arial" w:hAnsi="Arial" w:eastAsia="Arial" w:cs="Arial"/>
                <w:sz w:val="22"/>
                <w:szCs w:val="22"/>
              </w:rPr>
              <w:t xml:space="preserve"> </w:t>
            </w:r>
            <w:r w:rsidRPr="2748DCA5" w:rsidR="79B66B05">
              <w:rPr>
                <w:rFonts w:ascii="Arial" w:hAnsi="Arial" w:eastAsia="Arial" w:cs="Arial"/>
                <w:sz w:val="22"/>
                <w:szCs w:val="22"/>
              </w:rPr>
              <w:t xml:space="preserve">Went back to work a few days later to reread </w:t>
            </w:r>
            <w:r w:rsidRPr="2748DCA5" w:rsidR="79B66B05">
              <w:rPr>
                <w:rFonts w:ascii="Arial" w:hAnsi="Arial" w:eastAsia="Arial" w:cs="Arial"/>
                <w:sz w:val="22"/>
                <w:szCs w:val="22"/>
              </w:rPr>
              <w:t>assignment</w:t>
            </w:r>
            <w:r w:rsidRPr="2748DCA5" w:rsidR="79B66B05">
              <w:rPr>
                <w:rFonts w:ascii="Arial" w:hAnsi="Arial" w:eastAsia="Arial" w:cs="Arial"/>
                <w:sz w:val="22"/>
                <w:szCs w:val="22"/>
              </w:rPr>
              <w:t xml:space="preserve"> </w:t>
            </w:r>
          </w:p>
        </w:tc>
      </w:tr>
      <w:tr w:rsidR="2748DCA5" w:rsidTr="2748DCA5" w14:paraId="35E69288">
        <w:trPr>
          <w:trHeight w:val="300"/>
        </w:trPr>
        <w:tc>
          <w:tcPr>
            <w:tcW w:w="1722" w:type="dxa"/>
            <w:tcBorders>
              <w:top w:val="single" w:sz="8"/>
              <w:left w:val="single" w:sz="8"/>
              <w:bottom w:val="single" w:sz="8"/>
              <w:right w:val="single" w:sz="8"/>
            </w:tcBorders>
            <w:tcMar>
              <w:left w:w="108" w:type="dxa"/>
              <w:right w:w="108" w:type="dxa"/>
            </w:tcMar>
            <w:vAlign w:val="top"/>
          </w:tcPr>
          <w:p w:rsidR="2748DCA5" w:rsidP="2748DCA5" w:rsidRDefault="2748DCA5" w14:paraId="755B9A85" w14:textId="09A90EAC">
            <w:pPr>
              <w:spacing w:before="0" w:beforeAutospacing="off" w:after="0" w:afterAutospacing="off" w:line="360" w:lineRule="auto"/>
              <w:ind w:left="-20" w:right="-20"/>
            </w:pPr>
            <w:r w:rsidRPr="2748DCA5" w:rsidR="2748DCA5">
              <w:rPr>
                <w:rFonts w:ascii="Arial" w:hAnsi="Arial" w:eastAsia="Arial" w:cs="Arial"/>
                <w:sz w:val="22"/>
                <w:szCs w:val="22"/>
              </w:rPr>
              <w:t>Targed/Target 3</w:t>
            </w:r>
          </w:p>
        </w:tc>
        <w:tc>
          <w:tcPr>
            <w:tcW w:w="3647" w:type="dxa"/>
            <w:tcBorders>
              <w:top w:val="single" w:sz="8"/>
              <w:left w:val="single" w:sz="8"/>
              <w:bottom w:val="single" w:sz="8"/>
              <w:right w:val="single" w:sz="8"/>
            </w:tcBorders>
            <w:tcMar>
              <w:left w:w="108" w:type="dxa"/>
              <w:right w:w="108" w:type="dxa"/>
            </w:tcMar>
            <w:vAlign w:val="top"/>
          </w:tcPr>
          <w:p w:rsidR="2748DCA5" w:rsidP="2748DCA5" w:rsidRDefault="2748DCA5" w14:paraId="3BB43016" w14:textId="30940AA3">
            <w:pPr>
              <w:spacing w:before="0" w:beforeAutospacing="off" w:after="0" w:afterAutospacing="off" w:line="360" w:lineRule="auto"/>
              <w:ind w:left="-20" w:right="-20"/>
            </w:pPr>
            <w:r w:rsidRPr="2748DCA5" w:rsidR="2748DCA5">
              <w:rPr>
                <w:rFonts w:ascii="Arial" w:hAnsi="Arial" w:eastAsia="Arial" w:cs="Arial"/>
                <w:sz w:val="22"/>
                <w:szCs w:val="22"/>
              </w:rPr>
              <w:t xml:space="preserve"> </w:t>
            </w:r>
          </w:p>
        </w:tc>
        <w:tc>
          <w:tcPr>
            <w:tcW w:w="3647" w:type="dxa"/>
            <w:tcBorders>
              <w:top w:val="single" w:sz="8"/>
              <w:left w:val="single" w:sz="8"/>
              <w:bottom w:val="single" w:sz="8"/>
              <w:right w:val="single" w:sz="8"/>
            </w:tcBorders>
            <w:tcMar>
              <w:left w:w="108" w:type="dxa"/>
              <w:right w:w="108" w:type="dxa"/>
            </w:tcMar>
            <w:vAlign w:val="top"/>
          </w:tcPr>
          <w:p w:rsidR="2748DCA5" w:rsidP="2748DCA5" w:rsidRDefault="2748DCA5" w14:paraId="252120CD" w14:textId="410BF1E0">
            <w:pPr>
              <w:spacing w:before="0" w:beforeAutospacing="off" w:after="0" w:afterAutospacing="off" w:line="360" w:lineRule="auto"/>
              <w:ind w:left="-20" w:right="-20"/>
              <w:rPr>
                <w:rFonts w:ascii="Arial" w:hAnsi="Arial" w:eastAsia="Arial" w:cs="Arial"/>
                <w:sz w:val="22"/>
                <w:szCs w:val="22"/>
              </w:rPr>
            </w:pPr>
          </w:p>
        </w:tc>
      </w:tr>
    </w:tbl>
    <w:p w:rsidR="2748DCA5" w:rsidP="2748DCA5" w:rsidRDefault="2748DCA5" w14:paraId="20EAA61F" w14:textId="2A1C9BDE">
      <w:pPr>
        <w:pStyle w:val="Normal"/>
        <w:jc w:val="center"/>
        <w:rPr>
          <w:rFonts w:ascii="Calibri" w:hAnsi="Calibri" w:eastAsia="Calibri" w:cs="Calibri"/>
          <w:u w:val="single"/>
        </w:rPr>
      </w:pPr>
    </w:p>
    <w:p w:rsidR="2748DCA5" w:rsidP="2748DCA5" w:rsidRDefault="2748DCA5" w14:paraId="04BC67E4" w14:textId="3928EFC6">
      <w:pPr>
        <w:jc w:val="center"/>
        <w:rPr>
          <w:rFonts w:ascii="Calibri" w:hAnsi="Calibri" w:eastAsia="Calibri" w:cs="Calibri"/>
          <w:u w:val="single"/>
        </w:rPr>
      </w:pPr>
    </w:p>
    <w:p w:rsidR="2748DCA5" w:rsidP="2748DCA5" w:rsidRDefault="2748DCA5" w14:paraId="010AF4C3" w14:textId="366D2920">
      <w:pPr>
        <w:jc w:val="center"/>
        <w:rPr>
          <w:rFonts w:ascii="Calibri" w:hAnsi="Calibri" w:eastAsia="Calibri" w:cs="Calibri"/>
          <w:u w:val="single"/>
        </w:rPr>
      </w:pPr>
    </w:p>
    <w:p w:rsidR="2748DCA5" w:rsidP="2748DCA5" w:rsidRDefault="2748DCA5" w14:paraId="66C84EE5" w14:textId="189EF658">
      <w:pPr>
        <w:jc w:val="center"/>
        <w:rPr>
          <w:rFonts w:ascii="Calibri" w:hAnsi="Calibri" w:eastAsia="Calibri" w:cs="Calibri"/>
          <w:u w:val="single"/>
        </w:rPr>
      </w:pPr>
    </w:p>
    <w:p w:rsidR="2748DCA5" w:rsidP="2748DCA5" w:rsidRDefault="2748DCA5" w14:paraId="1B027CD1" w14:textId="70A6A1E1">
      <w:pPr>
        <w:jc w:val="center"/>
        <w:rPr>
          <w:rFonts w:ascii="Calibri" w:hAnsi="Calibri" w:eastAsia="Calibri" w:cs="Calibri"/>
          <w:u w:val="single"/>
        </w:rPr>
      </w:pPr>
    </w:p>
    <w:p w:rsidR="2748DCA5" w:rsidP="2748DCA5" w:rsidRDefault="2748DCA5" w14:paraId="061F8FA2" w14:textId="578A781D">
      <w:pPr>
        <w:pStyle w:val="Normal"/>
        <w:jc w:val="center"/>
        <w:rPr>
          <w:rFonts w:ascii="Calibri" w:hAnsi="Calibri" w:eastAsia="Calibri" w:cs="Calibri"/>
          <w:u w:val="single"/>
        </w:rPr>
      </w:pPr>
    </w:p>
    <w:p w:rsidR="2748DCA5" w:rsidP="2748DCA5" w:rsidRDefault="2748DCA5" w14:paraId="796D9C15" w14:textId="52420229">
      <w:pPr>
        <w:pStyle w:val="Normal"/>
        <w:jc w:val="center"/>
        <w:rPr>
          <w:rFonts w:ascii="Calibri" w:hAnsi="Calibri" w:eastAsia="Calibri" w:cs="Calibri"/>
          <w:u w:val="single"/>
        </w:rPr>
      </w:pPr>
    </w:p>
    <w:p w:rsidR="2748DCA5" w:rsidP="2748DCA5" w:rsidRDefault="2748DCA5" w14:paraId="652F28E1" w14:textId="0047073B">
      <w:pPr>
        <w:pStyle w:val="Normal"/>
        <w:jc w:val="center"/>
        <w:rPr>
          <w:rFonts w:ascii="Calibri" w:hAnsi="Calibri" w:eastAsia="Calibri" w:cs="Calibri"/>
          <w:u w:val="single"/>
        </w:rPr>
      </w:pPr>
    </w:p>
    <w:p w:rsidR="2748DCA5" w:rsidP="2748DCA5" w:rsidRDefault="2748DCA5" w14:paraId="1FBB2534" w14:textId="0BE9EAA8">
      <w:pPr>
        <w:pStyle w:val="Normal"/>
        <w:jc w:val="center"/>
        <w:rPr>
          <w:rFonts w:ascii="Calibri" w:hAnsi="Calibri" w:eastAsia="Calibri" w:cs="Calibri"/>
          <w:u w:val="single"/>
        </w:rPr>
      </w:pPr>
    </w:p>
    <w:p w:rsidR="2748DCA5" w:rsidP="2748DCA5" w:rsidRDefault="2748DCA5" w14:paraId="4A7FDD20" w14:textId="5FD3EEF8">
      <w:pPr>
        <w:pStyle w:val="Normal"/>
        <w:jc w:val="center"/>
        <w:rPr>
          <w:rFonts w:ascii="Calibri" w:hAnsi="Calibri" w:eastAsia="Calibri" w:cs="Calibri"/>
          <w:u w:val="single"/>
        </w:rPr>
      </w:pPr>
    </w:p>
    <w:p w:rsidR="2748DCA5" w:rsidP="2748DCA5" w:rsidRDefault="2748DCA5" w14:paraId="1BCF2093" w14:textId="106420C0">
      <w:pPr>
        <w:pStyle w:val="Normal"/>
        <w:jc w:val="center"/>
        <w:rPr>
          <w:rFonts w:ascii="Calibri" w:hAnsi="Calibri" w:eastAsia="Calibri" w:cs="Calibri"/>
          <w:u w:val="single"/>
        </w:rPr>
      </w:pPr>
    </w:p>
    <w:p w:rsidR="2748DCA5" w:rsidP="2748DCA5" w:rsidRDefault="2748DCA5" w14:paraId="5E88C659" w14:textId="56F5B88F">
      <w:pPr>
        <w:pStyle w:val="Normal"/>
        <w:jc w:val="center"/>
        <w:rPr>
          <w:rFonts w:ascii="Calibri" w:hAnsi="Calibri" w:eastAsia="Calibri" w:cs="Calibri"/>
          <w:u w:val="single"/>
        </w:rPr>
      </w:pPr>
    </w:p>
    <w:p w:rsidR="2748DCA5" w:rsidP="2748DCA5" w:rsidRDefault="2748DCA5" w14:paraId="5AF98754" w14:textId="5F64E4D9">
      <w:pPr>
        <w:pStyle w:val="Normal"/>
        <w:jc w:val="center"/>
        <w:rPr>
          <w:rFonts w:ascii="Calibri" w:hAnsi="Calibri" w:eastAsia="Calibri" w:cs="Calibri"/>
          <w:u w:val="single"/>
        </w:rPr>
      </w:pPr>
    </w:p>
    <w:p w:rsidR="2748DCA5" w:rsidP="2748DCA5" w:rsidRDefault="2748DCA5" w14:paraId="5D6D86B5" w14:textId="527A1B08">
      <w:pPr>
        <w:pStyle w:val="Normal"/>
        <w:jc w:val="center"/>
        <w:rPr>
          <w:rFonts w:ascii="Calibri" w:hAnsi="Calibri" w:eastAsia="Calibri" w:cs="Calibri"/>
          <w:u w:val="single"/>
        </w:rPr>
      </w:pPr>
    </w:p>
    <w:p xmlns:wp14="http://schemas.microsoft.com/office/word/2010/wordml" w:rsidP="2748DCA5" wp14:paraId="2C078E63" wp14:textId="329573AF">
      <w:pPr>
        <w:spacing w:line="360" w:lineRule="auto"/>
        <w:jc w:val="center"/>
        <w:rPr>
          <w:rFonts w:ascii="Arial" w:hAnsi="Arial" w:eastAsia="Arial" w:cs="Arial"/>
          <w:sz w:val="36"/>
          <w:szCs w:val="36"/>
          <w:u w:val="single"/>
        </w:rPr>
      </w:pPr>
      <w:r w:rsidRPr="2748DCA5" w:rsidR="1305A8CB">
        <w:rPr>
          <w:rFonts w:ascii="Arial" w:hAnsi="Arial" w:eastAsia="Arial" w:cs="Arial"/>
          <w:sz w:val="36"/>
          <w:szCs w:val="36"/>
          <w:u w:val="single"/>
        </w:rPr>
        <w:t xml:space="preserve">How a school develops one aspect of its SDP: a report that critically reflects on the actions, </w:t>
      </w:r>
      <w:r w:rsidRPr="2748DCA5" w:rsidR="1305A8CB">
        <w:rPr>
          <w:rFonts w:ascii="Arial" w:hAnsi="Arial" w:eastAsia="Arial" w:cs="Arial"/>
          <w:sz w:val="36"/>
          <w:szCs w:val="36"/>
          <w:u w:val="single"/>
        </w:rPr>
        <w:t>impact</w:t>
      </w:r>
      <w:r w:rsidRPr="2748DCA5" w:rsidR="1305A8CB">
        <w:rPr>
          <w:rFonts w:ascii="Arial" w:hAnsi="Arial" w:eastAsia="Arial" w:cs="Arial"/>
          <w:sz w:val="36"/>
          <w:szCs w:val="36"/>
          <w:u w:val="single"/>
        </w:rPr>
        <w:t xml:space="preserve"> and evidence base.</w:t>
      </w:r>
    </w:p>
    <w:p w:rsidR="7A8DD59D" w:rsidP="2748DCA5" w:rsidRDefault="7A8DD59D" w14:paraId="4EC166BF" w14:textId="7AD670CD">
      <w:pPr>
        <w:pStyle w:val="Normal"/>
        <w:spacing w:line="360" w:lineRule="auto"/>
        <w:jc w:val="left"/>
        <w:rPr>
          <w:rFonts w:ascii="Arial" w:hAnsi="Arial" w:eastAsia="Arial" w:cs="Arial"/>
          <w:sz w:val="23"/>
          <w:szCs w:val="23"/>
          <w:u w:val="none"/>
        </w:rPr>
      </w:pPr>
      <w:r w:rsidRPr="2748DCA5" w:rsidR="7A8DD59D">
        <w:rPr>
          <w:rFonts w:ascii="Arial" w:hAnsi="Arial" w:eastAsia="Arial" w:cs="Arial"/>
          <w:sz w:val="23"/>
          <w:szCs w:val="23"/>
          <w:u w:val="none"/>
        </w:rPr>
        <w:t>This assignment aims to critically reflect on the school cycle of developing aspects of their school development plan. School development plans are used by schools</w:t>
      </w:r>
      <w:r w:rsidRPr="2748DCA5" w:rsidR="3F151F11">
        <w:rPr>
          <w:rFonts w:ascii="Arial" w:hAnsi="Arial" w:eastAsia="Arial" w:cs="Arial"/>
          <w:sz w:val="23"/>
          <w:szCs w:val="23"/>
          <w:u w:val="none"/>
        </w:rPr>
        <w:t xml:space="preserve"> in a constant cycle to </w:t>
      </w:r>
      <w:r w:rsidRPr="2748DCA5" w:rsidR="3F151F11">
        <w:rPr>
          <w:rFonts w:ascii="Arial" w:hAnsi="Arial" w:eastAsia="Arial" w:cs="Arial"/>
          <w:sz w:val="23"/>
          <w:szCs w:val="23"/>
          <w:u w:val="none"/>
        </w:rPr>
        <w:t>identify</w:t>
      </w:r>
      <w:r w:rsidRPr="2748DCA5" w:rsidR="3F151F11">
        <w:rPr>
          <w:rFonts w:ascii="Arial" w:hAnsi="Arial" w:eastAsia="Arial" w:cs="Arial"/>
          <w:sz w:val="23"/>
          <w:szCs w:val="23"/>
          <w:u w:val="none"/>
        </w:rPr>
        <w:t xml:space="preserve"> weaknesses within a school and to plan for improvement in these areas over three years. The </w:t>
      </w:r>
      <w:r w:rsidRPr="2748DCA5" w:rsidR="4201B02A">
        <w:rPr>
          <w:rFonts w:ascii="Arial" w:hAnsi="Arial" w:eastAsia="Arial" w:cs="Arial"/>
          <w:sz w:val="23"/>
          <w:szCs w:val="23"/>
          <w:u w:val="none"/>
        </w:rPr>
        <w:t xml:space="preserve">school which school development plan I will be looking at was an English medium primary school with 143 students enrolled. </w:t>
      </w:r>
      <w:r w:rsidRPr="2748DCA5" w:rsidR="323DA0CC">
        <w:rPr>
          <w:rFonts w:ascii="Arial" w:hAnsi="Arial" w:eastAsia="Arial" w:cs="Arial"/>
          <w:sz w:val="23"/>
          <w:szCs w:val="23"/>
          <w:u w:val="none"/>
        </w:rPr>
        <w:t>The school is based in a rural area of outstanding natural beauty and currently 49% of students come from outside of the catchment area.</w:t>
      </w:r>
      <w:r w:rsidRPr="2748DCA5" w:rsidR="1FEC65FE">
        <w:rPr>
          <w:rFonts w:ascii="Arial" w:hAnsi="Arial" w:eastAsia="Arial" w:cs="Arial"/>
          <w:sz w:val="23"/>
          <w:szCs w:val="23"/>
          <w:u w:val="none"/>
        </w:rPr>
        <w:t xml:space="preserve"> When </w:t>
      </w:r>
      <w:r w:rsidRPr="2748DCA5" w:rsidR="1FEC65FE">
        <w:rPr>
          <w:rFonts w:ascii="Arial" w:hAnsi="Arial" w:eastAsia="Arial" w:cs="Arial"/>
          <w:sz w:val="23"/>
          <w:szCs w:val="23"/>
          <w:u w:val="none"/>
        </w:rPr>
        <w:t>Estyn</w:t>
      </w:r>
      <w:r w:rsidRPr="2748DCA5" w:rsidR="1FEC65FE">
        <w:rPr>
          <w:rFonts w:ascii="Arial" w:hAnsi="Arial" w:eastAsia="Arial" w:cs="Arial"/>
          <w:sz w:val="23"/>
          <w:szCs w:val="23"/>
          <w:u w:val="none"/>
        </w:rPr>
        <w:t xml:space="preserve"> last reported on the school in 2017, at the time only 3% </w:t>
      </w:r>
      <w:r w:rsidRPr="2748DCA5" w:rsidR="582AB4CB">
        <w:rPr>
          <w:rFonts w:ascii="Arial" w:hAnsi="Arial" w:eastAsia="Arial" w:cs="Arial"/>
          <w:sz w:val="23"/>
          <w:szCs w:val="23"/>
          <w:u w:val="none"/>
        </w:rPr>
        <w:t>of children were eligible for free</w:t>
      </w:r>
      <w:r w:rsidRPr="2748DCA5" w:rsidR="323DA0CC">
        <w:rPr>
          <w:rFonts w:ascii="Arial" w:hAnsi="Arial" w:eastAsia="Arial" w:cs="Arial"/>
          <w:sz w:val="23"/>
          <w:szCs w:val="23"/>
          <w:u w:val="none"/>
        </w:rPr>
        <w:t xml:space="preserve"> </w:t>
      </w:r>
      <w:r w:rsidRPr="2748DCA5" w:rsidR="739C4CBB">
        <w:rPr>
          <w:rFonts w:ascii="Arial" w:hAnsi="Arial" w:eastAsia="Arial" w:cs="Arial"/>
          <w:sz w:val="23"/>
          <w:szCs w:val="23"/>
          <w:u w:val="none"/>
        </w:rPr>
        <w:t>school meals which is below the national average of 19%</w:t>
      </w:r>
      <w:r w:rsidRPr="2748DCA5" w:rsidR="72309B18">
        <w:rPr>
          <w:rFonts w:ascii="Arial" w:hAnsi="Arial" w:eastAsia="Arial" w:cs="Arial"/>
          <w:sz w:val="23"/>
          <w:szCs w:val="23"/>
          <w:u w:val="none"/>
        </w:rPr>
        <w:t xml:space="preserve"> (</w:t>
      </w:r>
      <w:r w:rsidRPr="2748DCA5" w:rsidR="72309B18">
        <w:rPr>
          <w:rFonts w:ascii="Arial" w:hAnsi="Arial" w:eastAsia="Arial" w:cs="Arial"/>
          <w:sz w:val="23"/>
          <w:szCs w:val="23"/>
          <w:u w:val="none"/>
        </w:rPr>
        <w:t>Estyn</w:t>
      </w:r>
      <w:r w:rsidRPr="2748DCA5" w:rsidR="72309B18">
        <w:rPr>
          <w:rFonts w:ascii="Arial" w:hAnsi="Arial" w:eastAsia="Arial" w:cs="Arial"/>
          <w:sz w:val="23"/>
          <w:szCs w:val="23"/>
          <w:u w:val="none"/>
        </w:rPr>
        <w:t xml:space="preserve">, 2017). The aspect of the school development plan which this </w:t>
      </w:r>
      <w:r w:rsidRPr="2748DCA5" w:rsidR="51830DB1">
        <w:rPr>
          <w:rFonts w:ascii="Arial" w:hAnsi="Arial" w:eastAsia="Arial" w:cs="Arial"/>
          <w:sz w:val="23"/>
          <w:szCs w:val="23"/>
          <w:u w:val="none"/>
        </w:rPr>
        <w:t>assignment</w:t>
      </w:r>
      <w:r w:rsidRPr="2748DCA5" w:rsidR="72309B18">
        <w:rPr>
          <w:rFonts w:ascii="Arial" w:hAnsi="Arial" w:eastAsia="Arial" w:cs="Arial"/>
          <w:sz w:val="23"/>
          <w:szCs w:val="23"/>
          <w:u w:val="none"/>
        </w:rPr>
        <w:t xml:space="preserve"> will </w:t>
      </w:r>
      <w:r w:rsidRPr="2748DCA5" w:rsidR="5F684C84">
        <w:rPr>
          <w:rFonts w:ascii="Arial" w:hAnsi="Arial" w:eastAsia="Arial" w:cs="Arial"/>
          <w:sz w:val="23"/>
          <w:szCs w:val="23"/>
          <w:u w:val="none"/>
        </w:rPr>
        <w:t xml:space="preserve">focus on is </w:t>
      </w:r>
      <w:r w:rsidRPr="2748DCA5" w:rsidR="373C16AE">
        <w:rPr>
          <w:rFonts w:ascii="Arial" w:hAnsi="Arial" w:eastAsia="Arial" w:cs="Arial"/>
          <w:sz w:val="23"/>
          <w:szCs w:val="23"/>
          <w:u w:val="none"/>
        </w:rPr>
        <w:t xml:space="preserve">to develop Welsh oracy as a cluster approach to ensure progression, </w:t>
      </w:r>
      <w:r w:rsidRPr="2748DCA5" w:rsidR="373C16AE">
        <w:rPr>
          <w:rFonts w:ascii="Arial" w:hAnsi="Arial" w:eastAsia="Arial" w:cs="Arial"/>
          <w:sz w:val="23"/>
          <w:szCs w:val="23"/>
          <w:u w:val="none"/>
        </w:rPr>
        <w:t>high standards</w:t>
      </w:r>
      <w:r w:rsidRPr="2748DCA5" w:rsidR="373C16AE">
        <w:rPr>
          <w:rFonts w:ascii="Arial" w:hAnsi="Arial" w:eastAsia="Arial" w:cs="Arial"/>
          <w:sz w:val="23"/>
          <w:szCs w:val="23"/>
          <w:u w:val="none"/>
        </w:rPr>
        <w:t xml:space="preserve"> and positive attitudes. This was an area highlighted in the school development plan as an area for development</w:t>
      </w:r>
      <w:r w:rsidRPr="2748DCA5" w:rsidR="5B15D2BA">
        <w:rPr>
          <w:rFonts w:ascii="Arial" w:hAnsi="Arial" w:eastAsia="Arial" w:cs="Arial"/>
          <w:sz w:val="23"/>
          <w:szCs w:val="23"/>
          <w:u w:val="none"/>
        </w:rPr>
        <w:t xml:space="preserve"> including using incidental Welsh throughout the school. </w:t>
      </w:r>
      <w:r w:rsidRPr="2748DCA5" w:rsidR="19BAB7EC">
        <w:rPr>
          <w:rFonts w:ascii="Arial" w:hAnsi="Arial" w:eastAsia="Arial" w:cs="Arial"/>
          <w:sz w:val="23"/>
          <w:szCs w:val="23"/>
          <w:u w:val="none"/>
        </w:rPr>
        <w:t xml:space="preserve">This assignment will first look at a literature review of theoretics of school development plan and my chosen area. The assignment will then look at the </w:t>
      </w:r>
      <w:r w:rsidRPr="2748DCA5" w:rsidR="234D7CF5">
        <w:rPr>
          <w:rFonts w:ascii="Arial" w:hAnsi="Arial" w:eastAsia="Arial" w:cs="Arial"/>
          <w:sz w:val="23"/>
          <w:szCs w:val="23"/>
          <w:u w:val="none"/>
        </w:rPr>
        <w:t>school's</w:t>
      </w:r>
      <w:r w:rsidRPr="2748DCA5" w:rsidR="19BAB7EC">
        <w:rPr>
          <w:rFonts w:ascii="Arial" w:hAnsi="Arial" w:eastAsia="Arial" w:cs="Arial"/>
          <w:sz w:val="23"/>
          <w:szCs w:val="23"/>
          <w:u w:val="none"/>
        </w:rPr>
        <w:t xml:space="preserve"> specific </w:t>
      </w:r>
      <w:r w:rsidRPr="2748DCA5" w:rsidR="56266944">
        <w:rPr>
          <w:rFonts w:ascii="Arial" w:hAnsi="Arial" w:eastAsia="Arial" w:cs="Arial"/>
          <w:sz w:val="23"/>
          <w:szCs w:val="23"/>
          <w:u w:val="none"/>
        </w:rPr>
        <w:t>development plan with reference to their process before reflecting and evaluating on what the school has done.</w:t>
      </w:r>
      <w:r w:rsidRPr="2748DCA5" w:rsidR="23B0459D">
        <w:rPr>
          <w:rFonts w:ascii="Arial" w:hAnsi="Arial" w:eastAsia="Arial" w:cs="Arial"/>
          <w:sz w:val="23"/>
          <w:szCs w:val="23"/>
          <w:u w:val="none"/>
        </w:rPr>
        <w:t xml:space="preserve"> The assignment will then conclude </w:t>
      </w:r>
      <w:r w:rsidRPr="2748DCA5" w:rsidR="661DA5D7">
        <w:rPr>
          <w:rFonts w:ascii="Arial" w:hAnsi="Arial" w:eastAsia="Arial" w:cs="Arial"/>
          <w:sz w:val="23"/>
          <w:szCs w:val="23"/>
          <w:u w:val="none"/>
        </w:rPr>
        <w:t>its</w:t>
      </w:r>
      <w:r w:rsidRPr="2748DCA5" w:rsidR="23B0459D">
        <w:rPr>
          <w:rFonts w:ascii="Arial" w:hAnsi="Arial" w:eastAsia="Arial" w:cs="Arial"/>
          <w:sz w:val="23"/>
          <w:szCs w:val="23"/>
          <w:u w:val="none"/>
        </w:rPr>
        <w:t xml:space="preserve"> findings. </w:t>
      </w:r>
    </w:p>
    <w:p w:rsidR="1D591015" w:rsidP="2748DCA5" w:rsidRDefault="1D591015" w14:paraId="3BB3209F" w14:textId="3F06A550">
      <w:pPr>
        <w:pStyle w:val="Normal"/>
        <w:spacing w:line="360" w:lineRule="auto"/>
        <w:jc w:val="left"/>
        <w:rPr>
          <w:rFonts w:ascii="Arial" w:hAnsi="Arial" w:eastAsia="Arial" w:cs="Arial"/>
          <w:b w:val="1"/>
          <w:bCs w:val="1"/>
          <w:sz w:val="28"/>
          <w:szCs w:val="28"/>
          <w:u w:val="none"/>
        </w:rPr>
      </w:pPr>
      <w:r w:rsidRPr="2748DCA5" w:rsidR="1D591015">
        <w:rPr>
          <w:rFonts w:ascii="Arial" w:hAnsi="Arial" w:eastAsia="Arial" w:cs="Arial"/>
          <w:b w:val="1"/>
          <w:bCs w:val="1"/>
          <w:sz w:val="28"/>
          <w:szCs w:val="28"/>
          <w:u w:val="single"/>
        </w:rPr>
        <w:t>Literature review</w:t>
      </w:r>
    </w:p>
    <w:p w:rsidR="17ADAEDF" w:rsidP="2748DCA5" w:rsidRDefault="17ADAEDF" w14:paraId="3A58C419" w14:textId="1E7F93E0">
      <w:pPr>
        <w:pStyle w:val="Normal"/>
        <w:spacing w:line="360" w:lineRule="auto"/>
        <w:jc w:val="left"/>
        <w:rPr>
          <w:rFonts w:ascii="Arial" w:hAnsi="Arial" w:eastAsia="Arial" w:cs="Arial"/>
          <w:sz w:val="23"/>
          <w:szCs w:val="23"/>
          <w:u w:val="none"/>
        </w:rPr>
      </w:pPr>
      <w:r w:rsidRPr="2748DCA5" w:rsidR="1D2C554A">
        <w:rPr>
          <w:rFonts w:ascii="Arial" w:hAnsi="Arial" w:eastAsia="Arial" w:cs="Arial"/>
          <w:sz w:val="23"/>
          <w:szCs w:val="23"/>
          <w:u w:val="none"/>
        </w:rPr>
        <w:t xml:space="preserve">This section of the assignment will consist of a literature review </w:t>
      </w:r>
      <w:r w:rsidRPr="2748DCA5" w:rsidR="304AAEFE">
        <w:rPr>
          <w:rFonts w:ascii="Arial" w:hAnsi="Arial" w:eastAsia="Arial" w:cs="Arial"/>
          <w:sz w:val="23"/>
          <w:szCs w:val="23"/>
          <w:u w:val="none"/>
        </w:rPr>
        <w:t>regarding</w:t>
      </w:r>
      <w:r w:rsidRPr="2748DCA5" w:rsidR="1D2C554A">
        <w:rPr>
          <w:rFonts w:ascii="Arial" w:hAnsi="Arial" w:eastAsia="Arial" w:cs="Arial"/>
          <w:sz w:val="23"/>
          <w:szCs w:val="23"/>
          <w:u w:val="none"/>
        </w:rPr>
        <w:t xml:space="preserve"> wide</w:t>
      </w:r>
      <w:r w:rsidRPr="2748DCA5" w:rsidR="7035CD3C">
        <w:rPr>
          <w:rFonts w:ascii="Arial" w:hAnsi="Arial" w:eastAsia="Arial" w:cs="Arial"/>
          <w:sz w:val="23"/>
          <w:szCs w:val="23"/>
          <w:u w:val="none"/>
        </w:rPr>
        <w:t xml:space="preserve">r use and need of school development plans and </w:t>
      </w:r>
      <w:r w:rsidRPr="2748DCA5" w:rsidR="1D41D634">
        <w:rPr>
          <w:rFonts w:ascii="Arial" w:hAnsi="Arial" w:eastAsia="Arial" w:cs="Arial"/>
          <w:sz w:val="23"/>
          <w:szCs w:val="23"/>
          <w:u w:val="none"/>
        </w:rPr>
        <w:t xml:space="preserve">then more specifically </w:t>
      </w:r>
      <w:r w:rsidRPr="2748DCA5" w:rsidR="3B23AD14">
        <w:rPr>
          <w:rFonts w:ascii="Arial" w:hAnsi="Arial" w:eastAsia="Arial" w:cs="Arial"/>
          <w:sz w:val="23"/>
          <w:szCs w:val="23"/>
          <w:u w:val="none"/>
        </w:rPr>
        <w:t>regarding</w:t>
      </w:r>
      <w:r w:rsidRPr="2748DCA5" w:rsidR="1D41D634">
        <w:rPr>
          <w:rFonts w:ascii="Arial" w:hAnsi="Arial" w:eastAsia="Arial" w:cs="Arial"/>
          <w:sz w:val="23"/>
          <w:szCs w:val="23"/>
          <w:u w:val="none"/>
        </w:rPr>
        <w:t xml:space="preserve"> </w:t>
      </w:r>
      <w:r w:rsidRPr="2748DCA5" w:rsidR="17AE1CF8">
        <w:rPr>
          <w:rFonts w:ascii="Arial" w:hAnsi="Arial" w:eastAsia="Arial" w:cs="Arial"/>
          <w:sz w:val="23"/>
          <w:szCs w:val="23"/>
          <w:u w:val="none"/>
        </w:rPr>
        <w:t>developing the use of the Welsh language within schools.</w:t>
      </w:r>
      <w:r w:rsidRPr="2748DCA5" w:rsidR="2E0748CE">
        <w:rPr>
          <w:rFonts w:ascii="Arial" w:hAnsi="Arial" w:eastAsia="Arial" w:cs="Arial"/>
          <w:sz w:val="23"/>
          <w:szCs w:val="23"/>
          <w:u w:val="none"/>
        </w:rPr>
        <w:t xml:space="preserve"> </w:t>
      </w:r>
      <w:r w:rsidRPr="2748DCA5" w:rsidR="447FE82C">
        <w:rPr>
          <w:rFonts w:ascii="Arial" w:hAnsi="Arial" w:eastAsia="Arial" w:cs="Arial"/>
          <w:sz w:val="23"/>
          <w:szCs w:val="23"/>
          <w:u w:val="none"/>
        </w:rPr>
        <w:t xml:space="preserve"> Schools planning for improvement is </w:t>
      </w:r>
      <w:r w:rsidRPr="2748DCA5" w:rsidR="1A215374">
        <w:rPr>
          <w:rFonts w:ascii="Arial" w:hAnsi="Arial" w:eastAsia="Arial" w:cs="Arial"/>
          <w:sz w:val="23"/>
          <w:szCs w:val="23"/>
          <w:u w:val="none"/>
        </w:rPr>
        <w:t>an extremely</w:t>
      </w:r>
      <w:r w:rsidRPr="2748DCA5" w:rsidR="447FE82C">
        <w:rPr>
          <w:rFonts w:ascii="Arial" w:hAnsi="Arial" w:eastAsia="Arial" w:cs="Arial"/>
          <w:sz w:val="23"/>
          <w:szCs w:val="23"/>
          <w:u w:val="none"/>
        </w:rPr>
        <w:t xml:space="preserve"> common task especially in </w:t>
      </w:r>
      <w:r w:rsidRPr="2748DCA5" w:rsidR="447FE82C">
        <w:rPr>
          <w:rFonts w:ascii="Arial" w:hAnsi="Arial" w:eastAsia="Arial" w:cs="Arial"/>
          <w:sz w:val="23"/>
          <w:szCs w:val="23"/>
          <w:u w:val="none"/>
        </w:rPr>
        <w:t>westernised</w:t>
      </w:r>
      <w:r w:rsidRPr="2748DCA5" w:rsidR="447FE82C">
        <w:rPr>
          <w:rFonts w:ascii="Arial" w:hAnsi="Arial" w:eastAsia="Arial" w:cs="Arial"/>
          <w:sz w:val="23"/>
          <w:szCs w:val="23"/>
          <w:u w:val="none"/>
        </w:rPr>
        <w:t xml:space="preserve"> society (</w:t>
      </w:r>
      <w:r w:rsidRPr="2748DCA5" w:rsidR="572F7936">
        <w:rPr>
          <w:rFonts w:ascii="Arial" w:hAnsi="Arial" w:eastAsia="Arial" w:cs="Arial"/>
          <w:sz w:val="23"/>
          <w:szCs w:val="23"/>
          <w:u w:val="none"/>
        </w:rPr>
        <w:t xml:space="preserve">Myers and </w:t>
      </w:r>
      <w:r w:rsidRPr="2748DCA5" w:rsidR="7D56C326">
        <w:rPr>
          <w:rFonts w:ascii="Arial" w:hAnsi="Arial" w:eastAsia="Arial" w:cs="Arial"/>
          <w:sz w:val="23"/>
          <w:szCs w:val="23"/>
          <w:u w:val="none"/>
        </w:rPr>
        <w:t>Van</w:t>
      </w:r>
      <w:r w:rsidRPr="2748DCA5" w:rsidR="572F7936">
        <w:rPr>
          <w:rFonts w:ascii="Arial" w:hAnsi="Arial" w:eastAsia="Arial" w:cs="Arial"/>
          <w:sz w:val="23"/>
          <w:szCs w:val="23"/>
          <w:u w:val="none"/>
        </w:rPr>
        <w:t>Gornigen</w:t>
      </w:r>
      <w:r w:rsidRPr="2748DCA5" w:rsidR="47299EA3">
        <w:rPr>
          <w:rFonts w:ascii="Arial" w:hAnsi="Arial" w:eastAsia="Arial" w:cs="Arial"/>
          <w:sz w:val="23"/>
          <w:szCs w:val="23"/>
          <w:u w:val="none"/>
        </w:rPr>
        <w:t xml:space="preserve">, 2018). </w:t>
      </w:r>
      <w:r w:rsidRPr="2748DCA5" w:rsidR="44174073">
        <w:rPr>
          <w:rFonts w:ascii="Arial" w:hAnsi="Arial" w:eastAsia="Arial" w:cs="Arial"/>
          <w:sz w:val="23"/>
          <w:szCs w:val="23"/>
          <w:u w:val="none"/>
        </w:rPr>
        <w:t xml:space="preserve"> The thought process behind schools creating school development plans is that </w:t>
      </w:r>
      <w:r w:rsidRPr="2748DCA5" w:rsidR="1D874ECA">
        <w:rPr>
          <w:rFonts w:ascii="Arial" w:hAnsi="Arial" w:eastAsia="Arial" w:cs="Arial"/>
          <w:sz w:val="23"/>
          <w:szCs w:val="23"/>
          <w:u w:val="none"/>
        </w:rPr>
        <w:t xml:space="preserve">stakeholders in the school create a plan which </w:t>
      </w:r>
      <w:r w:rsidRPr="2748DCA5" w:rsidR="1D874ECA">
        <w:rPr>
          <w:rFonts w:ascii="Arial" w:hAnsi="Arial" w:eastAsia="Arial" w:cs="Arial"/>
          <w:sz w:val="23"/>
          <w:szCs w:val="23"/>
          <w:u w:val="none"/>
        </w:rPr>
        <w:t>assists</w:t>
      </w:r>
      <w:r w:rsidRPr="2748DCA5" w:rsidR="1D874ECA">
        <w:rPr>
          <w:rFonts w:ascii="Arial" w:hAnsi="Arial" w:eastAsia="Arial" w:cs="Arial"/>
          <w:sz w:val="23"/>
          <w:szCs w:val="23"/>
          <w:u w:val="none"/>
        </w:rPr>
        <w:t xml:space="preserve"> improvement with measurable outcomes (Myers and </w:t>
      </w:r>
      <w:r w:rsidRPr="2748DCA5" w:rsidR="1D874ECA">
        <w:rPr>
          <w:rFonts w:ascii="Arial" w:hAnsi="Arial" w:eastAsia="Arial" w:cs="Arial"/>
          <w:sz w:val="23"/>
          <w:szCs w:val="23"/>
          <w:u w:val="none"/>
        </w:rPr>
        <w:t>VanGornigen</w:t>
      </w:r>
      <w:r w:rsidRPr="2748DCA5" w:rsidR="1D874ECA">
        <w:rPr>
          <w:rFonts w:ascii="Arial" w:hAnsi="Arial" w:eastAsia="Arial" w:cs="Arial"/>
          <w:sz w:val="23"/>
          <w:szCs w:val="23"/>
          <w:u w:val="none"/>
        </w:rPr>
        <w:t xml:space="preserve">, 2018). These plans usually take place </w:t>
      </w:r>
      <w:r w:rsidRPr="2748DCA5" w:rsidR="1D874ECA">
        <w:rPr>
          <w:rFonts w:ascii="Arial" w:hAnsi="Arial" w:eastAsia="Arial" w:cs="Arial"/>
          <w:sz w:val="23"/>
          <w:szCs w:val="23"/>
          <w:u w:val="none"/>
        </w:rPr>
        <w:t>in</w:t>
      </w:r>
      <w:r w:rsidRPr="2748DCA5" w:rsidR="35181030">
        <w:rPr>
          <w:rFonts w:ascii="Arial" w:hAnsi="Arial" w:eastAsia="Arial" w:cs="Arial"/>
          <w:sz w:val="23"/>
          <w:szCs w:val="23"/>
          <w:u w:val="none"/>
        </w:rPr>
        <w:t xml:space="preserve"> a cycle of three years and include advice from outside agencies</w:t>
      </w:r>
      <w:r w:rsidRPr="2748DCA5" w:rsidR="35181030">
        <w:rPr>
          <w:rFonts w:ascii="Arial" w:hAnsi="Arial" w:eastAsia="Arial" w:cs="Arial"/>
          <w:sz w:val="23"/>
          <w:szCs w:val="23"/>
          <w:u w:val="none"/>
        </w:rPr>
        <w:t xml:space="preserve">.  </w:t>
      </w:r>
      <w:r w:rsidRPr="2748DCA5" w:rsidR="4E0DC353">
        <w:rPr>
          <w:rFonts w:ascii="Arial" w:hAnsi="Arial" w:eastAsia="Arial" w:cs="Arial"/>
          <w:sz w:val="23"/>
          <w:szCs w:val="23"/>
          <w:u w:val="none"/>
        </w:rPr>
        <w:t xml:space="preserve">However, there is evidence that at times school development plans are not used effectively </w:t>
      </w:r>
      <w:r w:rsidRPr="2748DCA5" w:rsidR="60E841C7">
        <w:rPr>
          <w:rFonts w:ascii="Arial" w:hAnsi="Arial" w:eastAsia="Arial" w:cs="Arial"/>
          <w:sz w:val="23"/>
          <w:szCs w:val="23"/>
          <w:u w:val="none"/>
        </w:rPr>
        <w:t>and</w:t>
      </w:r>
      <w:r w:rsidRPr="2748DCA5" w:rsidR="63644173">
        <w:rPr>
          <w:rFonts w:ascii="Arial" w:hAnsi="Arial" w:eastAsia="Arial" w:cs="Arial"/>
          <w:sz w:val="23"/>
          <w:szCs w:val="23"/>
          <w:u w:val="none"/>
        </w:rPr>
        <w:t xml:space="preserve"> they lack </w:t>
      </w:r>
      <w:r w:rsidRPr="2748DCA5" w:rsidR="37F54CA3">
        <w:rPr>
          <w:rFonts w:ascii="Arial" w:hAnsi="Arial" w:eastAsia="Arial" w:cs="Arial"/>
          <w:sz w:val="23"/>
          <w:szCs w:val="23"/>
          <w:u w:val="none"/>
        </w:rPr>
        <w:t>precision</w:t>
      </w:r>
      <w:r w:rsidRPr="2748DCA5" w:rsidR="63644173">
        <w:rPr>
          <w:rFonts w:ascii="Arial" w:hAnsi="Arial" w:eastAsia="Arial" w:cs="Arial"/>
          <w:sz w:val="23"/>
          <w:szCs w:val="23"/>
          <w:u w:val="none"/>
        </w:rPr>
        <w:t xml:space="preserve"> and detail and can be counterproductive (</w:t>
      </w:r>
      <w:r w:rsidRPr="2748DCA5" w:rsidR="63644173">
        <w:rPr>
          <w:rFonts w:ascii="Arial" w:hAnsi="Arial" w:eastAsia="Arial" w:cs="Arial"/>
          <w:sz w:val="23"/>
          <w:szCs w:val="23"/>
          <w:u w:val="none"/>
        </w:rPr>
        <w:t>Mintrop</w:t>
      </w:r>
      <w:r w:rsidRPr="2748DCA5" w:rsidR="63644173">
        <w:rPr>
          <w:rFonts w:ascii="Arial" w:hAnsi="Arial" w:eastAsia="Arial" w:cs="Arial"/>
          <w:sz w:val="23"/>
          <w:szCs w:val="23"/>
          <w:u w:val="none"/>
        </w:rPr>
        <w:t xml:space="preserve"> and Macle</w:t>
      </w:r>
      <w:r w:rsidRPr="2748DCA5" w:rsidR="48AE81C6">
        <w:rPr>
          <w:rFonts w:ascii="Arial" w:hAnsi="Arial" w:eastAsia="Arial" w:cs="Arial"/>
          <w:sz w:val="23"/>
          <w:szCs w:val="23"/>
          <w:u w:val="none"/>
        </w:rPr>
        <w:t>llan, 2002)</w:t>
      </w:r>
      <w:r w:rsidRPr="2748DCA5" w:rsidR="48AE81C6">
        <w:rPr>
          <w:rFonts w:ascii="Arial" w:hAnsi="Arial" w:eastAsia="Arial" w:cs="Arial"/>
          <w:sz w:val="23"/>
          <w:szCs w:val="23"/>
          <w:u w:val="none"/>
        </w:rPr>
        <w:t xml:space="preserve">. </w:t>
      </w:r>
      <w:r w:rsidRPr="2748DCA5" w:rsidR="710AA582">
        <w:rPr>
          <w:rFonts w:ascii="Arial" w:hAnsi="Arial" w:eastAsia="Arial" w:cs="Arial"/>
          <w:sz w:val="23"/>
          <w:szCs w:val="23"/>
          <w:u w:val="none"/>
        </w:rPr>
        <w:t xml:space="preserve"> </w:t>
      </w:r>
      <w:r w:rsidRPr="2748DCA5" w:rsidR="02C15390">
        <w:rPr>
          <w:rFonts w:ascii="Arial" w:hAnsi="Arial" w:eastAsia="Arial" w:cs="Arial"/>
          <w:sz w:val="23"/>
          <w:szCs w:val="23"/>
          <w:u w:val="none"/>
        </w:rPr>
        <w:t>Effective school development plans should consider the impact on learning outcomes in the short and long term (Welsh Government, 2014)</w:t>
      </w:r>
      <w:r w:rsidRPr="2748DCA5" w:rsidR="02C15390">
        <w:rPr>
          <w:rFonts w:ascii="Arial" w:hAnsi="Arial" w:eastAsia="Arial" w:cs="Arial"/>
          <w:sz w:val="23"/>
          <w:szCs w:val="23"/>
          <w:u w:val="none"/>
        </w:rPr>
        <w:t>.</w:t>
      </w:r>
      <w:r w:rsidRPr="2748DCA5" w:rsidR="34B1078F">
        <w:rPr>
          <w:rFonts w:ascii="Arial" w:hAnsi="Arial" w:eastAsia="Arial" w:cs="Arial"/>
          <w:sz w:val="23"/>
          <w:szCs w:val="23"/>
          <w:u w:val="none"/>
        </w:rPr>
        <w:t xml:space="preserve"> </w:t>
      </w:r>
      <w:r w:rsidRPr="2748DCA5" w:rsidR="318DBDCC">
        <w:rPr>
          <w:rFonts w:ascii="Arial" w:hAnsi="Arial" w:eastAsia="Arial" w:cs="Arial"/>
          <w:sz w:val="23"/>
          <w:szCs w:val="23"/>
          <w:u w:val="none"/>
        </w:rPr>
        <w:t xml:space="preserve">However, some also suggest that no matter how much work schools put into transforming themselves they </w:t>
      </w:r>
      <w:r w:rsidRPr="2748DCA5" w:rsidR="6BAAD1D3">
        <w:rPr>
          <w:rFonts w:ascii="Arial" w:hAnsi="Arial" w:eastAsia="Arial" w:cs="Arial"/>
          <w:sz w:val="23"/>
          <w:szCs w:val="23"/>
          <w:u w:val="none"/>
        </w:rPr>
        <w:t>will always be affected by the political climate that surrounds them (Ken Robinson, 2015).</w:t>
      </w:r>
      <w:r w:rsidRPr="2748DCA5" w:rsidR="318DBDCC">
        <w:rPr>
          <w:rFonts w:ascii="Arial" w:hAnsi="Arial" w:eastAsia="Arial" w:cs="Arial"/>
          <w:sz w:val="23"/>
          <w:szCs w:val="23"/>
          <w:u w:val="none"/>
        </w:rPr>
        <w:t xml:space="preserve"> </w:t>
      </w:r>
      <w:r w:rsidRPr="2748DCA5" w:rsidR="7ED1CB4E">
        <w:rPr>
          <w:rFonts w:ascii="Arial" w:hAnsi="Arial" w:eastAsia="Arial" w:cs="Arial"/>
          <w:sz w:val="23"/>
          <w:szCs w:val="23"/>
          <w:u w:val="none"/>
        </w:rPr>
        <w:t xml:space="preserve"> </w:t>
      </w:r>
      <w:r w:rsidRPr="2748DCA5" w:rsidR="015CCE00">
        <w:rPr>
          <w:rFonts w:ascii="Arial" w:hAnsi="Arial" w:eastAsia="Arial" w:cs="Arial"/>
          <w:sz w:val="23"/>
          <w:szCs w:val="23"/>
          <w:u w:val="none"/>
        </w:rPr>
        <w:t>Despite this a</w:t>
      </w:r>
      <w:r w:rsidRPr="2748DCA5" w:rsidR="7ED1CB4E">
        <w:rPr>
          <w:rFonts w:ascii="Arial" w:hAnsi="Arial" w:eastAsia="Arial" w:cs="Arial"/>
          <w:sz w:val="23"/>
          <w:szCs w:val="23"/>
          <w:u w:val="none"/>
        </w:rPr>
        <w:t xml:space="preserve"> </w:t>
      </w:r>
      <w:r w:rsidRPr="2748DCA5" w:rsidR="7ED22D8F">
        <w:rPr>
          <w:rFonts w:ascii="Arial" w:hAnsi="Arial" w:eastAsia="Arial" w:cs="Arial"/>
          <w:sz w:val="23"/>
          <w:szCs w:val="23"/>
          <w:u w:val="none"/>
        </w:rPr>
        <w:t>school</w:t>
      </w:r>
      <w:r w:rsidRPr="2748DCA5" w:rsidR="7ED1CB4E">
        <w:rPr>
          <w:rFonts w:ascii="Arial" w:hAnsi="Arial" w:eastAsia="Arial" w:cs="Arial"/>
          <w:sz w:val="23"/>
          <w:szCs w:val="23"/>
          <w:u w:val="none"/>
        </w:rPr>
        <w:t xml:space="preserve"> starts to develop their </w:t>
      </w:r>
      <w:r w:rsidRPr="2748DCA5" w:rsidR="433B3509">
        <w:rPr>
          <w:rFonts w:ascii="Arial" w:hAnsi="Arial" w:eastAsia="Arial" w:cs="Arial"/>
          <w:sz w:val="23"/>
          <w:szCs w:val="23"/>
          <w:u w:val="none"/>
        </w:rPr>
        <w:t xml:space="preserve">plan by firstly completing an in-depth self-evaluation. </w:t>
      </w:r>
      <w:r w:rsidRPr="2748DCA5" w:rsidR="2D770586">
        <w:rPr>
          <w:rFonts w:ascii="Arial" w:hAnsi="Arial" w:eastAsia="Arial" w:cs="Arial"/>
          <w:sz w:val="23"/>
          <w:szCs w:val="23"/>
          <w:u w:val="none"/>
        </w:rPr>
        <w:t xml:space="preserve">During </w:t>
      </w:r>
      <w:r w:rsidRPr="2748DCA5" w:rsidR="2D770586">
        <w:rPr>
          <w:rFonts w:ascii="Arial" w:hAnsi="Arial" w:eastAsia="Arial" w:cs="Arial"/>
          <w:sz w:val="23"/>
          <w:szCs w:val="23"/>
          <w:u w:val="none"/>
        </w:rPr>
        <w:t>placement</w:t>
      </w:r>
      <w:r w:rsidRPr="2748DCA5" w:rsidR="2D770586">
        <w:rPr>
          <w:rFonts w:ascii="Arial" w:hAnsi="Arial" w:eastAsia="Arial" w:cs="Arial"/>
          <w:sz w:val="23"/>
          <w:szCs w:val="23"/>
          <w:u w:val="none"/>
        </w:rPr>
        <w:t xml:space="preserve"> the school began their self-evaluation process by asking stakeholders such as the parents to conduct a questionnaire about the school and their child's progression within the school. </w:t>
      </w:r>
      <w:r w:rsidRPr="2748DCA5" w:rsidR="1A370FD7">
        <w:rPr>
          <w:rFonts w:ascii="Arial" w:hAnsi="Arial" w:eastAsia="Arial" w:cs="Arial"/>
          <w:sz w:val="23"/>
          <w:szCs w:val="23"/>
          <w:u w:val="none"/>
        </w:rPr>
        <w:t xml:space="preserve">Schools then also have access to different data which can be used as a benchmark for comparison (Welsh Government, 2014). </w:t>
      </w:r>
      <w:r w:rsidRPr="2748DCA5" w:rsidR="161D2BC5">
        <w:rPr>
          <w:rFonts w:ascii="Arial" w:hAnsi="Arial" w:eastAsia="Arial" w:cs="Arial"/>
          <w:sz w:val="23"/>
          <w:szCs w:val="23"/>
          <w:u w:val="none"/>
        </w:rPr>
        <w:t>To help with the self</w:t>
      </w:r>
      <w:r w:rsidRPr="2748DCA5" w:rsidR="39174DEA">
        <w:rPr>
          <w:rFonts w:ascii="Arial" w:hAnsi="Arial" w:eastAsia="Arial" w:cs="Arial"/>
          <w:sz w:val="23"/>
          <w:szCs w:val="23"/>
          <w:u w:val="none"/>
        </w:rPr>
        <w:t>-evaluation</w:t>
      </w:r>
      <w:r w:rsidRPr="2748DCA5" w:rsidR="161D2BC5">
        <w:rPr>
          <w:rFonts w:ascii="Arial" w:hAnsi="Arial" w:eastAsia="Arial" w:cs="Arial"/>
          <w:sz w:val="23"/>
          <w:szCs w:val="23"/>
          <w:u w:val="none"/>
        </w:rPr>
        <w:t xml:space="preserve"> process schools can also make use of critical friends such as challenge advisors (</w:t>
      </w:r>
      <w:r w:rsidRPr="2748DCA5" w:rsidR="161D2BC5">
        <w:rPr>
          <w:rFonts w:ascii="Arial" w:hAnsi="Arial" w:eastAsia="Arial" w:cs="Arial"/>
          <w:sz w:val="23"/>
          <w:szCs w:val="23"/>
          <w:u w:val="none"/>
        </w:rPr>
        <w:t>Bridghouse</w:t>
      </w:r>
      <w:r w:rsidRPr="2748DCA5" w:rsidR="161D2BC5">
        <w:rPr>
          <w:rFonts w:ascii="Arial" w:hAnsi="Arial" w:eastAsia="Arial" w:cs="Arial"/>
          <w:sz w:val="23"/>
          <w:szCs w:val="23"/>
          <w:u w:val="none"/>
        </w:rPr>
        <w:t xml:space="preserve"> and Woods, 1999)</w:t>
      </w:r>
      <w:r w:rsidRPr="2748DCA5" w:rsidR="17B8FC26">
        <w:rPr>
          <w:rFonts w:ascii="Arial" w:hAnsi="Arial" w:eastAsia="Arial" w:cs="Arial"/>
          <w:sz w:val="23"/>
          <w:szCs w:val="23"/>
          <w:u w:val="none"/>
        </w:rPr>
        <w:t>.</w:t>
      </w:r>
      <w:r w:rsidRPr="2748DCA5" w:rsidR="5B6D0E17">
        <w:rPr>
          <w:rFonts w:ascii="Arial" w:hAnsi="Arial" w:eastAsia="Arial" w:cs="Arial"/>
          <w:sz w:val="23"/>
          <w:szCs w:val="23"/>
          <w:u w:val="none"/>
        </w:rPr>
        <w:t xml:space="preserve"> These critical friends can </w:t>
      </w:r>
      <w:r w:rsidRPr="2748DCA5" w:rsidR="5B6D0E17">
        <w:rPr>
          <w:rFonts w:ascii="Arial" w:hAnsi="Arial" w:eastAsia="Arial" w:cs="Arial"/>
          <w:sz w:val="23"/>
          <w:szCs w:val="23"/>
          <w:u w:val="none"/>
        </w:rPr>
        <w:t>assist</w:t>
      </w:r>
      <w:r w:rsidRPr="2748DCA5" w:rsidR="5B6D0E17">
        <w:rPr>
          <w:rFonts w:ascii="Arial" w:hAnsi="Arial" w:eastAsia="Arial" w:cs="Arial"/>
          <w:sz w:val="23"/>
          <w:szCs w:val="23"/>
          <w:u w:val="none"/>
        </w:rPr>
        <w:t xml:space="preserve"> with inflections and ask effective questions from an outside perspective. </w:t>
      </w:r>
      <w:r w:rsidRPr="2748DCA5" w:rsidR="2F1B8BC0">
        <w:rPr>
          <w:rFonts w:ascii="Arial" w:hAnsi="Arial" w:eastAsia="Arial" w:cs="Arial"/>
          <w:sz w:val="23"/>
          <w:szCs w:val="23"/>
          <w:u w:val="none"/>
        </w:rPr>
        <w:t xml:space="preserve">It can be argued that </w:t>
      </w:r>
      <w:r w:rsidRPr="2748DCA5" w:rsidR="358ACD44">
        <w:rPr>
          <w:rFonts w:ascii="Arial" w:hAnsi="Arial" w:eastAsia="Arial" w:cs="Arial"/>
          <w:sz w:val="23"/>
          <w:szCs w:val="23"/>
          <w:u w:val="none"/>
        </w:rPr>
        <w:t>self</w:t>
      </w:r>
      <w:r w:rsidRPr="2748DCA5" w:rsidR="2F1B8BC0">
        <w:rPr>
          <w:rFonts w:ascii="Arial" w:hAnsi="Arial" w:eastAsia="Arial" w:cs="Arial"/>
          <w:sz w:val="23"/>
          <w:szCs w:val="23"/>
          <w:u w:val="none"/>
        </w:rPr>
        <w:t xml:space="preserve">-evaluation is </w:t>
      </w:r>
      <w:r w:rsidRPr="2748DCA5" w:rsidR="532EAE60">
        <w:rPr>
          <w:rFonts w:ascii="Arial" w:hAnsi="Arial" w:eastAsia="Arial" w:cs="Arial"/>
          <w:sz w:val="23"/>
          <w:szCs w:val="23"/>
          <w:u w:val="none"/>
        </w:rPr>
        <w:t>critical</w:t>
      </w:r>
      <w:r w:rsidRPr="2748DCA5" w:rsidR="2F1B8BC0">
        <w:rPr>
          <w:rFonts w:ascii="Arial" w:hAnsi="Arial" w:eastAsia="Arial" w:cs="Arial"/>
          <w:sz w:val="23"/>
          <w:szCs w:val="23"/>
          <w:u w:val="none"/>
        </w:rPr>
        <w:t xml:space="preserve"> and is the basis for all </w:t>
      </w:r>
      <w:r w:rsidRPr="2748DCA5" w:rsidR="177EC0B1">
        <w:rPr>
          <w:rFonts w:ascii="Arial" w:hAnsi="Arial" w:eastAsia="Arial" w:cs="Arial"/>
          <w:sz w:val="23"/>
          <w:szCs w:val="23"/>
          <w:u w:val="none"/>
        </w:rPr>
        <w:t>successful</w:t>
      </w:r>
      <w:r w:rsidRPr="2748DCA5" w:rsidR="2F1B8BC0">
        <w:rPr>
          <w:rFonts w:ascii="Arial" w:hAnsi="Arial" w:eastAsia="Arial" w:cs="Arial"/>
          <w:sz w:val="23"/>
          <w:szCs w:val="23"/>
          <w:u w:val="none"/>
        </w:rPr>
        <w:t xml:space="preserve"> </w:t>
      </w:r>
      <w:r w:rsidRPr="2748DCA5" w:rsidR="2F1B8BC0">
        <w:rPr>
          <w:rFonts w:ascii="Arial" w:hAnsi="Arial" w:eastAsia="Arial" w:cs="Arial"/>
          <w:sz w:val="23"/>
          <w:szCs w:val="23"/>
          <w:u w:val="none"/>
        </w:rPr>
        <w:t>organisations</w:t>
      </w:r>
      <w:r w:rsidRPr="2748DCA5" w:rsidR="2F1B8BC0">
        <w:rPr>
          <w:rFonts w:ascii="Arial" w:hAnsi="Arial" w:eastAsia="Arial" w:cs="Arial"/>
          <w:sz w:val="23"/>
          <w:szCs w:val="23"/>
          <w:u w:val="none"/>
        </w:rPr>
        <w:t xml:space="preserve"> who are striving to im</w:t>
      </w:r>
      <w:r w:rsidRPr="2748DCA5" w:rsidR="1489C92F">
        <w:rPr>
          <w:rFonts w:ascii="Arial" w:hAnsi="Arial" w:eastAsia="Arial" w:cs="Arial"/>
          <w:sz w:val="23"/>
          <w:szCs w:val="23"/>
          <w:u w:val="none"/>
        </w:rPr>
        <w:t>prove (B</w:t>
      </w:r>
      <w:r w:rsidRPr="2748DCA5" w:rsidR="1489C92F">
        <w:rPr>
          <w:rFonts w:ascii="Arial" w:hAnsi="Arial" w:eastAsia="Arial" w:cs="Arial"/>
          <w:sz w:val="23"/>
          <w:szCs w:val="23"/>
          <w:u w:val="none"/>
        </w:rPr>
        <w:t>a</w:t>
      </w:r>
      <w:r w:rsidRPr="2748DCA5" w:rsidR="5241C39E">
        <w:rPr>
          <w:rFonts w:ascii="Arial" w:hAnsi="Arial" w:eastAsia="Arial" w:cs="Arial"/>
          <w:sz w:val="23"/>
          <w:szCs w:val="23"/>
          <w:u w:val="none"/>
        </w:rPr>
        <w:t>r</w:t>
      </w:r>
      <w:r w:rsidRPr="2748DCA5" w:rsidR="1489C92F">
        <w:rPr>
          <w:rFonts w:ascii="Arial" w:hAnsi="Arial" w:eastAsia="Arial" w:cs="Arial"/>
          <w:sz w:val="23"/>
          <w:szCs w:val="23"/>
          <w:u w:val="none"/>
        </w:rPr>
        <w:t>ber, 1996)</w:t>
      </w:r>
      <w:r w:rsidRPr="2748DCA5" w:rsidR="48E07F56">
        <w:rPr>
          <w:rFonts w:ascii="Arial" w:hAnsi="Arial" w:eastAsia="Arial" w:cs="Arial"/>
          <w:sz w:val="23"/>
          <w:szCs w:val="23"/>
          <w:u w:val="none"/>
        </w:rPr>
        <w:t xml:space="preserve">. </w:t>
      </w:r>
      <w:r w:rsidRPr="2748DCA5" w:rsidR="416F0CC5">
        <w:rPr>
          <w:rFonts w:ascii="Arial" w:hAnsi="Arial" w:eastAsia="Arial" w:cs="Arial"/>
          <w:sz w:val="23"/>
          <w:szCs w:val="23"/>
          <w:u w:val="none"/>
        </w:rPr>
        <w:t xml:space="preserve"> </w:t>
      </w:r>
      <w:r w:rsidRPr="2748DCA5" w:rsidR="4F4FC0DA">
        <w:rPr>
          <w:rFonts w:ascii="Arial" w:hAnsi="Arial" w:eastAsia="Arial" w:cs="Arial"/>
          <w:sz w:val="23"/>
          <w:szCs w:val="23"/>
          <w:u w:val="none"/>
        </w:rPr>
        <w:t xml:space="preserve">Once a self-evaluation is completed, this forms into </w:t>
      </w:r>
      <w:r w:rsidRPr="2748DCA5" w:rsidR="0E1388B6">
        <w:rPr>
          <w:rFonts w:ascii="Arial" w:hAnsi="Arial" w:eastAsia="Arial" w:cs="Arial"/>
          <w:sz w:val="23"/>
          <w:szCs w:val="23"/>
          <w:u w:val="none"/>
        </w:rPr>
        <w:t>creating</w:t>
      </w:r>
      <w:r w:rsidRPr="2748DCA5" w:rsidR="4F4FC0DA">
        <w:rPr>
          <w:rFonts w:ascii="Arial" w:hAnsi="Arial" w:eastAsia="Arial" w:cs="Arial"/>
          <w:sz w:val="23"/>
          <w:szCs w:val="23"/>
          <w:u w:val="none"/>
        </w:rPr>
        <w:t xml:space="preserve"> the development plan in strategic planning.</w:t>
      </w:r>
      <w:r w:rsidRPr="2748DCA5" w:rsidR="0D7DD6FF">
        <w:rPr>
          <w:rFonts w:ascii="Arial" w:hAnsi="Arial" w:eastAsia="Arial" w:cs="Arial"/>
          <w:sz w:val="23"/>
          <w:szCs w:val="23"/>
          <w:u w:val="none"/>
        </w:rPr>
        <w:t xml:space="preserve"> </w:t>
      </w:r>
      <w:r w:rsidRPr="2748DCA5" w:rsidR="3DC8E7B9">
        <w:rPr>
          <w:rFonts w:ascii="Arial" w:hAnsi="Arial" w:eastAsia="Arial" w:cs="Arial"/>
          <w:sz w:val="23"/>
          <w:szCs w:val="23"/>
          <w:u w:val="none"/>
        </w:rPr>
        <w:t xml:space="preserve"> This again should involve stakeholders and consider the resources </w:t>
      </w:r>
      <w:r w:rsidRPr="2748DCA5" w:rsidR="249A0EE4">
        <w:rPr>
          <w:rFonts w:ascii="Arial" w:hAnsi="Arial" w:eastAsia="Arial" w:cs="Arial"/>
          <w:sz w:val="23"/>
          <w:szCs w:val="23"/>
          <w:u w:val="none"/>
        </w:rPr>
        <w:t>available</w:t>
      </w:r>
      <w:r w:rsidRPr="2748DCA5" w:rsidR="3DC8E7B9">
        <w:rPr>
          <w:rFonts w:ascii="Arial" w:hAnsi="Arial" w:eastAsia="Arial" w:cs="Arial"/>
          <w:sz w:val="23"/>
          <w:szCs w:val="23"/>
          <w:u w:val="none"/>
        </w:rPr>
        <w:t xml:space="preserve"> to the school and how they will be implemented. </w:t>
      </w:r>
      <w:r w:rsidRPr="2748DCA5" w:rsidR="3140DAC0">
        <w:rPr>
          <w:rFonts w:ascii="Arial" w:hAnsi="Arial" w:eastAsia="Arial" w:cs="Arial"/>
          <w:sz w:val="23"/>
          <w:szCs w:val="23"/>
          <w:u w:val="none"/>
        </w:rPr>
        <w:t>Once these have been put into place to make improvements the school then in intervals review the impact of these changes and decide if progress has been mad</w:t>
      </w:r>
      <w:r w:rsidRPr="2748DCA5" w:rsidR="6BF38823">
        <w:rPr>
          <w:rFonts w:ascii="Arial" w:hAnsi="Arial" w:eastAsia="Arial" w:cs="Arial"/>
          <w:sz w:val="23"/>
          <w:szCs w:val="23"/>
          <w:u w:val="none"/>
        </w:rPr>
        <w:t>e. This cycle will then repeat itself</w:t>
      </w:r>
      <w:r w:rsidRPr="2748DCA5" w:rsidR="4F101C28">
        <w:rPr>
          <w:rFonts w:ascii="Arial" w:hAnsi="Arial" w:eastAsia="Arial" w:cs="Arial"/>
          <w:sz w:val="23"/>
          <w:szCs w:val="23"/>
          <w:u w:val="none"/>
        </w:rPr>
        <w:t xml:space="preserve"> however, </w:t>
      </w:r>
      <w:r w:rsidRPr="2748DCA5" w:rsidR="17ADAEDF">
        <w:rPr>
          <w:rFonts w:ascii="Arial" w:hAnsi="Arial" w:eastAsia="Arial" w:cs="Arial"/>
          <w:sz w:val="23"/>
          <w:szCs w:val="23"/>
          <w:u w:val="none"/>
        </w:rPr>
        <w:t xml:space="preserve">Macbeath and </w:t>
      </w:r>
      <w:r w:rsidRPr="2748DCA5" w:rsidR="17ADAEDF">
        <w:rPr>
          <w:rFonts w:ascii="Arial" w:hAnsi="Arial" w:eastAsia="Arial" w:cs="Arial"/>
          <w:sz w:val="23"/>
          <w:szCs w:val="23"/>
          <w:u w:val="none"/>
        </w:rPr>
        <w:t>Montimore</w:t>
      </w:r>
      <w:r w:rsidRPr="2748DCA5" w:rsidR="17ADAEDF">
        <w:rPr>
          <w:rFonts w:ascii="Arial" w:hAnsi="Arial" w:eastAsia="Arial" w:cs="Arial"/>
          <w:sz w:val="23"/>
          <w:szCs w:val="23"/>
          <w:u w:val="none"/>
        </w:rPr>
        <w:t xml:space="preserve"> </w:t>
      </w:r>
      <w:r w:rsidRPr="2748DCA5" w:rsidR="5FA4AC20">
        <w:rPr>
          <w:rFonts w:ascii="Arial" w:hAnsi="Arial" w:eastAsia="Arial" w:cs="Arial"/>
          <w:sz w:val="23"/>
          <w:szCs w:val="23"/>
          <w:u w:val="none"/>
        </w:rPr>
        <w:t xml:space="preserve">look at improving </w:t>
      </w:r>
      <w:r w:rsidRPr="2748DCA5" w:rsidR="5E81502D">
        <w:rPr>
          <w:rFonts w:ascii="Arial" w:hAnsi="Arial" w:eastAsia="Arial" w:cs="Arial"/>
          <w:sz w:val="23"/>
          <w:szCs w:val="23"/>
          <w:u w:val="none"/>
        </w:rPr>
        <w:t>schools'</w:t>
      </w:r>
      <w:r w:rsidRPr="2748DCA5" w:rsidR="5FA4AC20">
        <w:rPr>
          <w:rFonts w:ascii="Arial" w:hAnsi="Arial" w:eastAsia="Arial" w:cs="Arial"/>
          <w:sz w:val="23"/>
          <w:szCs w:val="23"/>
          <w:u w:val="none"/>
        </w:rPr>
        <w:t xml:space="preserve"> effectiveness and suggest that significant advances in educational improvements will only come</w:t>
      </w:r>
      <w:r w:rsidRPr="2748DCA5" w:rsidR="242BF594">
        <w:rPr>
          <w:rFonts w:ascii="Arial" w:hAnsi="Arial" w:eastAsia="Arial" w:cs="Arial"/>
          <w:sz w:val="23"/>
          <w:szCs w:val="23"/>
          <w:u w:val="none"/>
        </w:rPr>
        <w:t xml:space="preserve"> as we advance </w:t>
      </w:r>
      <w:r w:rsidRPr="2748DCA5" w:rsidR="2F73BC54">
        <w:rPr>
          <w:rFonts w:ascii="Arial" w:hAnsi="Arial" w:eastAsia="Arial" w:cs="Arial"/>
          <w:sz w:val="23"/>
          <w:szCs w:val="23"/>
          <w:u w:val="none"/>
        </w:rPr>
        <w:t xml:space="preserve">our understanding in how people learn and how individuals could learn more effectively (Macbeath and </w:t>
      </w:r>
      <w:r w:rsidRPr="2748DCA5" w:rsidR="2F73BC54">
        <w:rPr>
          <w:rFonts w:ascii="Arial" w:hAnsi="Arial" w:eastAsia="Arial" w:cs="Arial"/>
          <w:sz w:val="23"/>
          <w:szCs w:val="23"/>
          <w:u w:val="none"/>
        </w:rPr>
        <w:t>Montimore</w:t>
      </w:r>
      <w:r w:rsidRPr="2748DCA5" w:rsidR="2F73BC54">
        <w:rPr>
          <w:rFonts w:ascii="Arial" w:hAnsi="Arial" w:eastAsia="Arial" w:cs="Arial"/>
          <w:sz w:val="23"/>
          <w:szCs w:val="23"/>
          <w:u w:val="none"/>
        </w:rPr>
        <w:t xml:space="preserve">, </w:t>
      </w:r>
      <w:r w:rsidRPr="2748DCA5" w:rsidR="42234D5E">
        <w:rPr>
          <w:rFonts w:ascii="Arial" w:hAnsi="Arial" w:eastAsia="Arial" w:cs="Arial"/>
          <w:sz w:val="23"/>
          <w:szCs w:val="23"/>
          <w:u w:val="none"/>
        </w:rPr>
        <w:t>2001).</w:t>
      </w:r>
      <w:r w:rsidRPr="2748DCA5" w:rsidR="42234D5E">
        <w:rPr>
          <w:rFonts w:ascii="Arial" w:hAnsi="Arial" w:eastAsia="Arial" w:cs="Arial"/>
          <w:sz w:val="23"/>
          <w:szCs w:val="23"/>
          <w:u w:val="none"/>
        </w:rPr>
        <w:t xml:space="preserve"> </w:t>
      </w:r>
      <w:r w:rsidRPr="2748DCA5" w:rsidR="04301ADC">
        <w:rPr>
          <w:rFonts w:ascii="Arial" w:hAnsi="Arial" w:eastAsia="Arial" w:cs="Arial"/>
          <w:sz w:val="23"/>
          <w:szCs w:val="23"/>
          <w:u w:val="none"/>
        </w:rPr>
        <w:t xml:space="preserve"> It is also suggested that improvin</w:t>
      </w:r>
      <w:r w:rsidRPr="2748DCA5" w:rsidR="04301ADC">
        <w:rPr>
          <w:rFonts w:ascii="Arial" w:hAnsi="Arial" w:eastAsia="Arial" w:cs="Arial"/>
          <w:sz w:val="23"/>
          <w:szCs w:val="23"/>
          <w:u w:val="none"/>
        </w:rPr>
        <w:t>g</w:t>
      </w:r>
      <w:r w:rsidRPr="2748DCA5" w:rsidR="01D898B5">
        <w:rPr>
          <w:rFonts w:ascii="Arial" w:hAnsi="Arial" w:eastAsia="Arial" w:cs="Arial"/>
          <w:sz w:val="23"/>
          <w:szCs w:val="23"/>
          <w:u w:val="none"/>
        </w:rPr>
        <w:t xml:space="preserve"> </w:t>
      </w:r>
      <w:r w:rsidRPr="2748DCA5" w:rsidR="1B688AA5">
        <w:rPr>
          <w:rFonts w:ascii="Arial" w:hAnsi="Arial" w:eastAsia="Arial" w:cs="Arial"/>
          <w:sz w:val="23"/>
          <w:szCs w:val="23"/>
          <w:u w:val="none"/>
        </w:rPr>
        <w:t>the planning process</w:t>
      </w:r>
      <w:r w:rsidRPr="2748DCA5" w:rsidR="04301ADC">
        <w:rPr>
          <w:rFonts w:ascii="Arial" w:hAnsi="Arial" w:eastAsia="Arial" w:cs="Arial"/>
          <w:sz w:val="23"/>
          <w:szCs w:val="23"/>
          <w:u w:val="none"/>
        </w:rPr>
        <w:t xml:space="preserve"> for improvement should result in better </w:t>
      </w:r>
      <w:r w:rsidRPr="2748DCA5" w:rsidR="04301ADC">
        <w:rPr>
          <w:rFonts w:ascii="Arial" w:hAnsi="Arial" w:eastAsia="Arial" w:cs="Arial"/>
          <w:sz w:val="23"/>
          <w:szCs w:val="23"/>
          <w:u w:val="none"/>
        </w:rPr>
        <w:t>organisational</w:t>
      </w:r>
      <w:r w:rsidRPr="2748DCA5" w:rsidR="04301ADC">
        <w:rPr>
          <w:rFonts w:ascii="Arial" w:hAnsi="Arial" w:eastAsia="Arial" w:cs="Arial"/>
          <w:sz w:val="23"/>
          <w:szCs w:val="23"/>
          <w:u w:val="none"/>
        </w:rPr>
        <w:t xml:space="preserve"> outcomes and theref</w:t>
      </w:r>
      <w:r w:rsidRPr="2748DCA5" w:rsidR="61A690AD">
        <w:rPr>
          <w:rFonts w:ascii="Arial" w:hAnsi="Arial" w:eastAsia="Arial" w:cs="Arial"/>
          <w:sz w:val="23"/>
          <w:szCs w:val="23"/>
          <w:u w:val="none"/>
        </w:rPr>
        <w:t>ore a higher level of student achievement (</w:t>
      </w:r>
      <w:r w:rsidRPr="2748DCA5" w:rsidR="61A690AD">
        <w:rPr>
          <w:rFonts w:ascii="Arial" w:hAnsi="Arial" w:eastAsia="Arial" w:cs="Arial"/>
          <w:sz w:val="23"/>
          <w:szCs w:val="23"/>
          <w:u w:val="none"/>
        </w:rPr>
        <w:t>VanGronigen</w:t>
      </w:r>
      <w:r w:rsidRPr="2748DCA5" w:rsidR="61A690AD">
        <w:rPr>
          <w:rFonts w:ascii="Arial" w:hAnsi="Arial" w:eastAsia="Arial" w:cs="Arial"/>
          <w:sz w:val="23"/>
          <w:szCs w:val="23"/>
          <w:u w:val="none"/>
        </w:rPr>
        <w:t xml:space="preserve"> and Myers, 2017)</w:t>
      </w:r>
      <w:r w:rsidRPr="2748DCA5" w:rsidR="61A690AD">
        <w:rPr>
          <w:rFonts w:ascii="Arial" w:hAnsi="Arial" w:eastAsia="Arial" w:cs="Arial"/>
          <w:sz w:val="23"/>
          <w:szCs w:val="23"/>
          <w:u w:val="none"/>
        </w:rPr>
        <w:t xml:space="preserve">. </w:t>
      </w:r>
      <w:r w:rsidRPr="2748DCA5" w:rsidR="0E81369A">
        <w:rPr>
          <w:rFonts w:ascii="Arial" w:hAnsi="Arial" w:eastAsia="Arial" w:cs="Arial"/>
          <w:sz w:val="23"/>
          <w:szCs w:val="23"/>
          <w:u w:val="none"/>
        </w:rPr>
        <w:t xml:space="preserve">The area of the school development plan which I have chosen to focus on </w:t>
      </w:r>
      <w:r w:rsidRPr="2748DCA5" w:rsidR="6D12E25E">
        <w:rPr>
          <w:rFonts w:ascii="Arial" w:hAnsi="Arial" w:eastAsia="Arial" w:cs="Arial"/>
          <w:sz w:val="23"/>
          <w:szCs w:val="23"/>
          <w:u w:val="none"/>
        </w:rPr>
        <w:t>is developing</w:t>
      </w:r>
      <w:r w:rsidRPr="2748DCA5" w:rsidR="3C00F49C">
        <w:rPr>
          <w:rFonts w:ascii="Arial" w:hAnsi="Arial" w:eastAsia="Arial" w:cs="Arial"/>
          <w:sz w:val="23"/>
          <w:szCs w:val="23"/>
          <w:u w:val="none"/>
        </w:rPr>
        <w:t xml:space="preserve"> Welsh Oracy as a school as well as in a cluster </w:t>
      </w:r>
      <w:r w:rsidRPr="2748DCA5" w:rsidR="576016A6">
        <w:rPr>
          <w:rFonts w:ascii="Arial" w:hAnsi="Arial" w:eastAsia="Arial" w:cs="Arial"/>
          <w:sz w:val="23"/>
          <w:szCs w:val="23"/>
          <w:u w:val="none"/>
        </w:rPr>
        <w:t xml:space="preserve">and to improve the use of incidental Welsh throughout the school. </w:t>
      </w:r>
      <w:r w:rsidRPr="2748DCA5" w:rsidR="59FFFE38">
        <w:rPr>
          <w:rFonts w:ascii="Arial" w:hAnsi="Arial" w:eastAsia="Arial" w:cs="Arial"/>
          <w:sz w:val="23"/>
          <w:szCs w:val="23"/>
          <w:u w:val="none"/>
        </w:rPr>
        <w:t>Many historians argue that The Act of Union 1536 caused the decline of Welsh in Wales (Lewis, 2008).</w:t>
      </w:r>
      <w:r w:rsidRPr="2748DCA5" w:rsidR="5936DAE7">
        <w:rPr>
          <w:rFonts w:ascii="Arial" w:hAnsi="Arial" w:eastAsia="Arial" w:cs="Arial"/>
          <w:sz w:val="23"/>
          <w:szCs w:val="23"/>
          <w:u w:val="none"/>
        </w:rPr>
        <w:t xml:space="preserve"> The Welsh language then was not seen </w:t>
      </w:r>
      <w:r w:rsidRPr="2748DCA5" w:rsidR="4FA920FE">
        <w:rPr>
          <w:rFonts w:ascii="Arial" w:hAnsi="Arial" w:eastAsia="Arial" w:cs="Arial"/>
          <w:sz w:val="23"/>
          <w:szCs w:val="23"/>
          <w:u w:val="none"/>
        </w:rPr>
        <w:t xml:space="preserve">in a formal sense in education until the nineteenth century </w:t>
      </w:r>
      <w:r w:rsidRPr="2748DCA5" w:rsidR="3AF697B0">
        <w:rPr>
          <w:rFonts w:ascii="Arial" w:hAnsi="Arial" w:eastAsia="Arial" w:cs="Arial"/>
          <w:sz w:val="23"/>
          <w:szCs w:val="23"/>
          <w:u w:val="none"/>
        </w:rPr>
        <w:t>(</w:t>
      </w:r>
      <w:r w:rsidRPr="2748DCA5" w:rsidR="4FA920FE">
        <w:rPr>
          <w:rFonts w:ascii="Arial" w:hAnsi="Arial" w:eastAsia="Arial" w:cs="Arial"/>
          <w:sz w:val="23"/>
          <w:szCs w:val="23"/>
          <w:u w:val="none"/>
        </w:rPr>
        <w:t xml:space="preserve">Lewis, 2008). </w:t>
      </w:r>
      <w:r w:rsidRPr="2748DCA5" w:rsidR="2292621F">
        <w:rPr>
          <w:rFonts w:ascii="Arial" w:hAnsi="Arial" w:eastAsia="Arial" w:cs="Arial"/>
          <w:sz w:val="23"/>
          <w:szCs w:val="23"/>
          <w:u w:val="none"/>
        </w:rPr>
        <w:t>The Welsh Government</w:t>
      </w:r>
      <w:r w:rsidRPr="2748DCA5" w:rsidR="0D936F24">
        <w:rPr>
          <w:rFonts w:ascii="Arial" w:hAnsi="Arial" w:eastAsia="Arial" w:cs="Arial"/>
          <w:sz w:val="23"/>
          <w:szCs w:val="23"/>
          <w:u w:val="none"/>
        </w:rPr>
        <w:t xml:space="preserve"> has</w:t>
      </w:r>
      <w:r w:rsidRPr="2748DCA5" w:rsidR="2292621F">
        <w:rPr>
          <w:rFonts w:ascii="Arial" w:hAnsi="Arial" w:eastAsia="Arial" w:cs="Arial"/>
          <w:sz w:val="23"/>
          <w:szCs w:val="23"/>
          <w:u w:val="none"/>
        </w:rPr>
        <w:t xml:space="preserve"> a target that they want to achieve a million Welsh speakers by 2050 (</w:t>
      </w:r>
      <w:r w:rsidRPr="2748DCA5" w:rsidR="5D450F82">
        <w:rPr>
          <w:rFonts w:ascii="Arial" w:hAnsi="Arial" w:eastAsia="Arial" w:cs="Arial"/>
          <w:sz w:val="23"/>
          <w:szCs w:val="23"/>
          <w:u w:val="none"/>
        </w:rPr>
        <w:t xml:space="preserve">Welsh Government, 2017). The way which they intend to achieve this includes </w:t>
      </w:r>
      <w:r w:rsidRPr="2748DCA5" w:rsidR="711C2A74">
        <w:rPr>
          <w:rFonts w:ascii="Arial" w:hAnsi="Arial" w:eastAsia="Arial" w:cs="Arial"/>
          <w:sz w:val="23"/>
          <w:szCs w:val="23"/>
          <w:u w:val="none"/>
        </w:rPr>
        <w:t xml:space="preserve">increasing the number of Primary school teachers who </w:t>
      </w:r>
      <w:r w:rsidRPr="2748DCA5" w:rsidR="09B5E05A">
        <w:rPr>
          <w:rFonts w:ascii="Arial" w:hAnsi="Arial" w:eastAsia="Arial" w:cs="Arial"/>
          <w:sz w:val="23"/>
          <w:szCs w:val="23"/>
          <w:u w:val="none"/>
        </w:rPr>
        <w:t>can</w:t>
      </w:r>
      <w:r w:rsidRPr="2748DCA5" w:rsidR="711C2A74">
        <w:rPr>
          <w:rFonts w:ascii="Arial" w:hAnsi="Arial" w:eastAsia="Arial" w:cs="Arial"/>
          <w:sz w:val="23"/>
          <w:szCs w:val="23"/>
          <w:u w:val="none"/>
        </w:rPr>
        <w:t xml:space="preserve"> teach in Welsh</w:t>
      </w:r>
      <w:r w:rsidRPr="2748DCA5" w:rsidR="750B24F0">
        <w:rPr>
          <w:rFonts w:ascii="Arial" w:hAnsi="Arial" w:eastAsia="Arial" w:cs="Arial"/>
          <w:sz w:val="23"/>
          <w:szCs w:val="23"/>
          <w:u w:val="none"/>
        </w:rPr>
        <w:t xml:space="preserve"> as well as signposting to parents and carers the significance of the Welsh language (Welsh Government, 2017). </w:t>
      </w:r>
      <w:r w:rsidRPr="2748DCA5" w:rsidR="6E50EE7D">
        <w:rPr>
          <w:rFonts w:ascii="Arial" w:hAnsi="Arial" w:eastAsia="Arial" w:cs="Arial"/>
          <w:sz w:val="23"/>
          <w:szCs w:val="23"/>
          <w:u w:val="none"/>
        </w:rPr>
        <w:t xml:space="preserve"> The school development plan </w:t>
      </w:r>
      <w:r w:rsidRPr="2748DCA5" w:rsidR="6E50EE7D">
        <w:rPr>
          <w:rFonts w:ascii="Arial" w:hAnsi="Arial" w:eastAsia="Arial" w:cs="Arial"/>
          <w:sz w:val="23"/>
          <w:szCs w:val="23"/>
          <w:u w:val="none"/>
        </w:rPr>
        <w:t>expressed</w:t>
      </w:r>
      <w:r w:rsidRPr="2748DCA5" w:rsidR="6E50EE7D">
        <w:rPr>
          <w:rFonts w:ascii="Arial" w:hAnsi="Arial" w:eastAsia="Arial" w:cs="Arial"/>
          <w:sz w:val="23"/>
          <w:szCs w:val="23"/>
          <w:u w:val="none"/>
        </w:rPr>
        <w:t xml:space="preserve"> that there needed to be</w:t>
      </w:r>
      <w:r w:rsidRPr="2748DCA5" w:rsidR="5D28DE15">
        <w:rPr>
          <w:rFonts w:ascii="Arial" w:hAnsi="Arial" w:eastAsia="Arial" w:cs="Arial"/>
          <w:sz w:val="23"/>
          <w:szCs w:val="23"/>
          <w:u w:val="none"/>
        </w:rPr>
        <w:t xml:space="preserve"> an</w:t>
      </w:r>
      <w:r w:rsidRPr="2748DCA5" w:rsidR="6E50EE7D">
        <w:rPr>
          <w:rFonts w:ascii="Arial" w:hAnsi="Arial" w:eastAsia="Arial" w:cs="Arial"/>
          <w:sz w:val="23"/>
          <w:szCs w:val="23"/>
          <w:u w:val="none"/>
        </w:rPr>
        <w:t xml:space="preserve"> increa</w:t>
      </w:r>
      <w:r w:rsidRPr="2748DCA5" w:rsidR="1A490A49">
        <w:rPr>
          <w:rFonts w:ascii="Arial" w:hAnsi="Arial" w:eastAsia="Arial" w:cs="Arial"/>
          <w:sz w:val="23"/>
          <w:szCs w:val="23"/>
          <w:u w:val="none"/>
        </w:rPr>
        <w:t>se in</w:t>
      </w:r>
      <w:r w:rsidRPr="2748DCA5" w:rsidR="6E50EE7D">
        <w:rPr>
          <w:rFonts w:ascii="Arial" w:hAnsi="Arial" w:eastAsia="Arial" w:cs="Arial"/>
          <w:sz w:val="23"/>
          <w:szCs w:val="23"/>
          <w:u w:val="none"/>
        </w:rPr>
        <w:t xml:space="preserve"> Welsh outside of the classroom such as in corridors, </w:t>
      </w:r>
      <w:r w:rsidRPr="2748DCA5" w:rsidR="1FABBF0D">
        <w:rPr>
          <w:rFonts w:ascii="Arial" w:hAnsi="Arial" w:eastAsia="Arial" w:cs="Arial"/>
          <w:sz w:val="23"/>
          <w:szCs w:val="23"/>
          <w:u w:val="none"/>
        </w:rPr>
        <w:t xml:space="preserve">the </w:t>
      </w:r>
      <w:r w:rsidRPr="2748DCA5" w:rsidR="6E50EE7D">
        <w:rPr>
          <w:rFonts w:ascii="Arial" w:hAnsi="Arial" w:eastAsia="Arial" w:cs="Arial"/>
          <w:sz w:val="23"/>
          <w:szCs w:val="23"/>
          <w:u w:val="none"/>
        </w:rPr>
        <w:t>canteen</w:t>
      </w:r>
      <w:r w:rsidRPr="2748DCA5" w:rsidR="6E50EE7D">
        <w:rPr>
          <w:rFonts w:ascii="Arial" w:hAnsi="Arial" w:eastAsia="Arial" w:cs="Arial"/>
          <w:sz w:val="23"/>
          <w:szCs w:val="23"/>
          <w:u w:val="none"/>
        </w:rPr>
        <w:t xml:space="preserve"> and playground. </w:t>
      </w:r>
      <w:r w:rsidRPr="2748DCA5" w:rsidR="17F52298">
        <w:rPr>
          <w:rFonts w:ascii="Arial" w:hAnsi="Arial" w:eastAsia="Arial" w:cs="Arial"/>
          <w:sz w:val="23"/>
          <w:szCs w:val="23"/>
          <w:u w:val="none"/>
        </w:rPr>
        <w:t xml:space="preserve">This can otherwise be known as incidental Welsh which can also be described as unplanned interactions between adults and children throughout the day </w:t>
      </w:r>
      <w:r w:rsidRPr="2748DCA5" w:rsidR="1990F2F9">
        <w:rPr>
          <w:rFonts w:ascii="Arial" w:hAnsi="Arial" w:eastAsia="Arial" w:cs="Arial"/>
          <w:sz w:val="23"/>
          <w:szCs w:val="23"/>
          <w:u w:val="none"/>
        </w:rPr>
        <w:t>that occur naturally (</w:t>
      </w:r>
      <w:r w:rsidRPr="2748DCA5" w:rsidR="1990F2F9">
        <w:rPr>
          <w:rFonts w:ascii="Arial" w:hAnsi="Arial" w:eastAsia="Arial" w:cs="Arial"/>
          <w:sz w:val="23"/>
          <w:szCs w:val="23"/>
          <w:u w:val="none"/>
        </w:rPr>
        <w:t>Estyn</w:t>
      </w:r>
      <w:r w:rsidRPr="2748DCA5" w:rsidR="1990F2F9">
        <w:rPr>
          <w:rFonts w:ascii="Arial" w:hAnsi="Arial" w:eastAsia="Arial" w:cs="Arial"/>
          <w:sz w:val="23"/>
          <w:szCs w:val="23"/>
          <w:u w:val="none"/>
        </w:rPr>
        <w:t>, 2013).</w:t>
      </w:r>
      <w:r w:rsidRPr="2748DCA5" w:rsidR="7F558EA6">
        <w:rPr>
          <w:rFonts w:ascii="Arial" w:hAnsi="Arial" w:eastAsia="Arial" w:cs="Arial"/>
          <w:sz w:val="23"/>
          <w:szCs w:val="23"/>
          <w:u w:val="none"/>
        </w:rPr>
        <w:t xml:space="preserve"> </w:t>
      </w:r>
      <w:r w:rsidRPr="2748DCA5" w:rsidR="49765266">
        <w:rPr>
          <w:rFonts w:ascii="Arial" w:hAnsi="Arial" w:eastAsia="Arial" w:cs="Arial"/>
          <w:sz w:val="23"/>
          <w:szCs w:val="23"/>
          <w:u w:val="none"/>
        </w:rPr>
        <w:t xml:space="preserve">Welsh Government released </w:t>
      </w:r>
      <w:r w:rsidRPr="2748DCA5" w:rsidR="49765266">
        <w:rPr>
          <w:rFonts w:ascii="Arial" w:hAnsi="Arial" w:eastAsia="Arial" w:cs="Arial"/>
          <w:sz w:val="23"/>
          <w:szCs w:val="23"/>
          <w:u w:val="none"/>
        </w:rPr>
        <w:t>Cymraeg</w:t>
      </w:r>
      <w:r w:rsidRPr="2748DCA5" w:rsidR="49765266">
        <w:rPr>
          <w:rFonts w:ascii="Arial" w:hAnsi="Arial" w:eastAsia="Arial" w:cs="Arial"/>
          <w:sz w:val="23"/>
          <w:szCs w:val="23"/>
          <w:u w:val="none"/>
        </w:rPr>
        <w:t xml:space="preserve"> 2050 a Million Welsh Speakers </w:t>
      </w:r>
      <w:r w:rsidRPr="2748DCA5" w:rsidR="7D09C351">
        <w:rPr>
          <w:rFonts w:ascii="Arial" w:hAnsi="Arial" w:eastAsia="Arial" w:cs="Arial"/>
          <w:sz w:val="23"/>
          <w:szCs w:val="23"/>
          <w:u w:val="none"/>
        </w:rPr>
        <w:t xml:space="preserve">which outlines further aims to achieve their goal. Part of this goal is to </w:t>
      </w:r>
      <w:r w:rsidRPr="2748DCA5" w:rsidR="4FE593EA">
        <w:rPr>
          <w:rFonts w:ascii="Arial" w:hAnsi="Arial" w:eastAsia="Arial" w:cs="Arial"/>
          <w:sz w:val="23"/>
          <w:szCs w:val="23"/>
          <w:u w:val="none"/>
        </w:rPr>
        <w:t>transform</w:t>
      </w:r>
      <w:r w:rsidRPr="2748DCA5" w:rsidR="472A8711">
        <w:rPr>
          <w:rFonts w:ascii="Arial" w:hAnsi="Arial" w:eastAsia="Arial" w:cs="Arial"/>
          <w:sz w:val="23"/>
          <w:szCs w:val="23"/>
          <w:u w:val="none"/>
        </w:rPr>
        <w:t xml:space="preserve"> how Welsh is taught through schools with the aim that when children leave the educational </w:t>
      </w:r>
      <w:r w:rsidRPr="2748DCA5" w:rsidR="5E41F338">
        <w:rPr>
          <w:rFonts w:ascii="Arial" w:hAnsi="Arial" w:eastAsia="Arial" w:cs="Arial"/>
          <w:sz w:val="23"/>
          <w:szCs w:val="23"/>
          <w:u w:val="none"/>
        </w:rPr>
        <w:t>system</w:t>
      </w:r>
      <w:r w:rsidRPr="2748DCA5" w:rsidR="472A8711">
        <w:rPr>
          <w:rFonts w:ascii="Arial" w:hAnsi="Arial" w:eastAsia="Arial" w:cs="Arial"/>
          <w:sz w:val="23"/>
          <w:szCs w:val="23"/>
          <w:u w:val="none"/>
        </w:rPr>
        <w:t xml:space="preserve"> </w:t>
      </w:r>
      <w:r w:rsidRPr="2748DCA5" w:rsidR="26A1D3E8">
        <w:rPr>
          <w:rFonts w:ascii="Arial" w:hAnsi="Arial" w:eastAsia="Arial" w:cs="Arial"/>
          <w:sz w:val="23"/>
          <w:szCs w:val="23"/>
          <w:u w:val="none"/>
        </w:rPr>
        <w:t>70% will be able to speak Welsh.</w:t>
      </w:r>
      <w:r w:rsidRPr="2748DCA5" w:rsidR="64EC90C9">
        <w:rPr>
          <w:rFonts w:ascii="Arial" w:hAnsi="Arial" w:eastAsia="Arial" w:cs="Arial"/>
          <w:sz w:val="23"/>
          <w:szCs w:val="23"/>
          <w:u w:val="none"/>
        </w:rPr>
        <w:t xml:space="preserve"> </w:t>
      </w:r>
      <w:r w:rsidRPr="2748DCA5" w:rsidR="4B85AACF">
        <w:rPr>
          <w:rFonts w:ascii="Arial" w:hAnsi="Arial" w:eastAsia="Arial" w:cs="Arial"/>
          <w:sz w:val="23"/>
          <w:szCs w:val="23"/>
          <w:u w:val="none"/>
        </w:rPr>
        <w:t xml:space="preserve">The government set out that although Welsh Second language is a </w:t>
      </w:r>
      <w:r w:rsidRPr="2748DCA5" w:rsidR="06385833">
        <w:rPr>
          <w:rFonts w:ascii="Arial" w:hAnsi="Arial" w:eastAsia="Arial" w:cs="Arial"/>
          <w:sz w:val="23"/>
          <w:szCs w:val="23"/>
          <w:u w:val="none"/>
        </w:rPr>
        <w:t xml:space="preserve">subject, ideally Welsh would be used throughout </w:t>
      </w:r>
      <w:r w:rsidRPr="2748DCA5" w:rsidR="0CB8C729">
        <w:rPr>
          <w:rFonts w:ascii="Arial" w:hAnsi="Arial" w:eastAsia="Arial" w:cs="Arial"/>
          <w:sz w:val="23"/>
          <w:szCs w:val="23"/>
          <w:u w:val="none"/>
        </w:rPr>
        <w:t xml:space="preserve">the </w:t>
      </w:r>
      <w:r w:rsidRPr="2748DCA5" w:rsidR="06385833">
        <w:rPr>
          <w:rFonts w:ascii="Arial" w:hAnsi="Arial" w:eastAsia="Arial" w:cs="Arial"/>
          <w:sz w:val="23"/>
          <w:szCs w:val="23"/>
          <w:u w:val="none"/>
        </w:rPr>
        <w:t xml:space="preserve">primary settings by all members of staff. Also, in a secondary setting </w:t>
      </w:r>
      <w:r w:rsidRPr="2748DCA5" w:rsidR="072E1364">
        <w:rPr>
          <w:rFonts w:ascii="Arial" w:hAnsi="Arial" w:eastAsia="Arial" w:cs="Arial"/>
          <w:sz w:val="23"/>
          <w:szCs w:val="23"/>
          <w:u w:val="none"/>
        </w:rPr>
        <w:t>a</w:t>
      </w:r>
      <w:r w:rsidRPr="2748DCA5" w:rsidR="74868242">
        <w:rPr>
          <w:rFonts w:ascii="Arial" w:hAnsi="Arial" w:eastAsia="Arial" w:cs="Arial"/>
          <w:sz w:val="23"/>
          <w:szCs w:val="23"/>
          <w:u w:val="none"/>
        </w:rPr>
        <w:t>cross different subject area</w:t>
      </w:r>
      <w:r w:rsidRPr="2748DCA5" w:rsidR="32C2BFBB">
        <w:rPr>
          <w:rFonts w:ascii="Arial" w:hAnsi="Arial" w:eastAsia="Arial" w:cs="Arial"/>
          <w:sz w:val="23"/>
          <w:szCs w:val="23"/>
          <w:u w:val="none"/>
        </w:rPr>
        <w:t>s</w:t>
      </w:r>
      <w:r w:rsidRPr="2748DCA5" w:rsidR="06385833">
        <w:rPr>
          <w:rFonts w:ascii="Arial" w:hAnsi="Arial" w:eastAsia="Arial" w:cs="Arial"/>
          <w:sz w:val="23"/>
          <w:szCs w:val="23"/>
          <w:u w:val="none"/>
        </w:rPr>
        <w:t>.</w:t>
      </w:r>
      <w:r w:rsidRPr="2748DCA5" w:rsidR="03789F59">
        <w:rPr>
          <w:rFonts w:ascii="Arial" w:hAnsi="Arial" w:eastAsia="Arial" w:cs="Arial"/>
          <w:sz w:val="23"/>
          <w:szCs w:val="23"/>
          <w:u w:val="none"/>
        </w:rPr>
        <w:t xml:space="preserve"> </w:t>
      </w:r>
      <w:r w:rsidRPr="2748DCA5" w:rsidR="032B42FB">
        <w:rPr>
          <w:rFonts w:ascii="Arial" w:hAnsi="Arial" w:eastAsia="Arial" w:cs="Arial"/>
          <w:sz w:val="23"/>
          <w:szCs w:val="23"/>
          <w:u w:val="none"/>
        </w:rPr>
        <w:t xml:space="preserve">The Welsh Government released the Welsh Second Language in the National Curriculum for Wales, which outlines the stages of Welsh development which children should reach throughout schooling.  </w:t>
      </w:r>
      <w:r w:rsidRPr="2748DCA5" w:rsidR="131F5D8D">
        <w:rPr>
          <w:rFonts w:ascii="Arial" w:hAnsi="Arial" w:eastAsia="Arial" w:cs="Arial"/>
          <w:sz w:val="23"/>
          <w:szCs w:val="23"/>
          <w:u w:val="none"/>
        </w:rPr>
        <w:t xml:space="preserve">These, like other curriculum areas, work through stages and by the time children leave primary school, the aim is for most </w:t>
      </w:r>
      <w:r w:rsidRPr="2748DCA5" w:rsidR="131F5D8D">
        <w:rPr>
          <w:rFonts w:ascii="Arial" w:hAnsi="Arial" w:eastAsia="Arial" w:cs="Arial"/>
          <w:sz w:val="23"/>
          <w:szCs w:val="23"/>
          <w:u w:val="none"/>
        </w:rPr>
        <w:t>leaners</w:t>
      </w:r>
      <w:r w:rsidRPr="2748DCA5" w:rsidR="131F5D8D">
        <w:rPr>
          <w:rFonts w:ascii="Arial" w:hAnsi="Arial" w:eastAsia="Arial" w:cs="Arial"/>
          <w:sz w:val="23"/>
          <w:szCs w:val="23"/>
          <w:u w:val="none"/>
        </w:rPr>
        <w:t xml:space="preserve"> to be between the stages of 2 to 5 (Welsh Government, 2015).</w:t>
      </w:r>
      <w:r w:rsidRPr="2748DCA5" w:rsidR="54521AD5">
        <w:rPr>
          <w:rFonts w:ascii="Arial" w:hAnsi="Arial" w:eastAsia="Arial" w:cs="Arial"/>
          <w:sz w:val="23"/>
          <w:szCs w:val="23"/>
          <w:u w:val="none"/>
        </w:rPr>
        <w:t xml:space="preserve"> </w:t>
      </w:r>
      <w:r w:rsidRPr="2748DCA5" w:rsidR="493270E6">
        <w:rPr>
          <w:rFonts w:ascii="Arial" w:hAnsi="Arial" w:eastAsia="Arial" w:cs="Arial"/>
          <w:sz w:val="23"/>
          <w:szCs w:val="23"/>
          <w:u w:val="none"/>
        </w:rPr>
        <w:t xml:space="preserve"> </w:t>
      </w:r>
      <w:r w:rsidRPr="2748DCA5" w:rsidR="21336B7A">
        <w:rPr>
          <w:rFonts w:ascii="Arial" w:hAnsi="Arial" w:eastAsia="Arial" w:cs="Arial"/>
          <w:sz w:val="23"/>
          <w:szCs w:val="23"/>
          <w:u w:val="none"/>
        </w:rPr>
        <w:t>Throughout</w:t>
      </w:r>
      <w:r w:rsidRPr="2748DCA5" w:rsidR="493270E6">
        <w:rPr>
          <w:rFonts w:ascii="Arial" w:hAnsi="Arial" w:eastAsia="Arial" w:cs="Arial"/>
          <w:sz w:val="23"/>
          <w:szCs w:val="23"/>
          <w:u w:val="none"/>
        </w:rPr>
        <w:t xml:space="preserve"> </w:t>
      </w:r>
      <w:r w:rsidRPr="2748DCA5" w:rsidR="076865CC">
        <w:rPr>
          <w:rFonts w:ascii="Arial" w:hAnsi="Arial" w:eastAsia="Arial" w:cs="Arial"/>
          <w:sz w:val="23"/>
          <w:szCs w:val="23"/>
          <w:u w:val="none"/>
        </w:rPr>
        <w:t>the foundation</w:t>
      </w:r>
      <w:r w:rsidRPr="2748DCA5" w:rsidR="493270E6">
        <w:rPr>
          <w:rFonts w:ascii="Arial" w:hAnsi="Arial" w:eastAsia="Arial" w:cs="Arial"/>
          <w:sz w:val="23"/>
          <w:szCs w:val="23"/>
          <w:u w:val="none"/>
        </w:rPr>
        <w:t xml:space="preserve"> phase and key stage two chil</w:t>
      </w:r>
      <w:r w:rsidRPr="2748DCA5" w:rsidR="767DB983">
        <w:rPr>
          <w:rFonts w:ascii="Arial" w:hAnsi="Arial" w:eastAsia="Arial" w:cs="Arial"/>
          <w:sz w:val="23"/>
          <w:szCs w:val="23"/>
          <w:u w:val="none"/>
        </w:rPr>
        <w:t xml:space="preserve">dren should have </w:t>
      </w:r>
      <w:r w:rsidRPr="2748DCA5" w:rsidR="378413C2">
        <w:rPr>
          <w:rFonts w:ascii="Arial" w:hAnsi="Arial" w:eastAsia="Arial" w:cs="Arial"/>
          <w:sz w:val="23"/>
          <w:szCs w:val="23"/>
          <w:u w:val="none"/>
        </w:rPr>
        <w:t>access</w:t>
      </w:r>
      <w:r w:rsidRPr="2748DCA5" w:rsidR="767DB983">
        <w:rPr>
          <w:rFonts w:ascii="Arial" w:hAnsi="Arial" w:eastAsia="Arial" w:cs="Arial"/>
          <w:sz w:val="23"/>
          <w:szCs w:val="23"/>
          <w:u w:val="none"/>
        </w:rPr>
        <w:t xml:space="preserve"> to </w:t>
      </w:r>
      <w:r w:rsidRPr="2748DCA5" w:rsidR="700E77FF">
        <w:rPr>
          <w:rFonts w:ascii="Arial" w:hAnsi="Arial" w:eastAsia="Arial" w:cs="Arial"/>
          <w:sz w:val="23"/>
          <w:szCs w:val="23"/>
          <w:u w:val="none"/>
        </w:rPr>
        <w:t xml:space="preserve">a wide variety of Welsh </w:t>
      </w:r>
      <w:r w:rsidRPr="2748DCA5" w:rsidR="5D68C0E1">
        <w:rPr>
          <w:rFonts w:ascii="Arial" w:hAnsi="Arial" w:eastAsia="Arial" w:cs="Arial"/>
          <w:sz w:val="23"/>
          <w:szCs w:val="23"/>
          <w:u w:val="none"/>
        </w:rPr>
        <w:t xml:space="preserve">sources to </w:t>
      </w:r>
      <w:r w:rsidRPr="2748DCA5" w:rsidR="5D68C0E1">
        <w:rPr>
          <w:rFonts w:ascii="Arial" w:hAnsi="Arial" w:eastAsia="Arial" w:cs="Arial"/>
          <w:sz w:val="23"/>
          <w:szCs w:val="23"/>
          <w:u w:val="none"/>
        </w:rPr>
        <w:t>assist</w:t>
      </w:r>
      <w:r w:rsidRPr="2748DCA5" w:rsidR="5D68C0E1">
        <w:rPr>
          <w:rFonts w:ascii="Arial" w:hAnsi="Arial" w:eastAsia="Arial" w:cs="Arial"/>
          <w:sz w:val="23"/>
          <w:szCs w:val="23"/>
          <w:u w:val="none"/>
        </w:rPr>
        <w:t xml:space="preserve"> them in developing their reading, oracy and </w:t>
      </w:r>
      <w:r w:rsidRPr="2748DCA5" w:rsidR="6803661A">
        <w:rPr>
          <w:rFonts w:ascii="Arial" w:hAnsi="Arial" w:eastAsia="Arial" w:cs="Arial"/>
          <w:sz w:val="23"/>
          <w:szCs w:val="23"/>
          <w:u w:val="none"/>
        </w:rPr>
        <w:t>writing</w:t>
      </w:r>
      <w:r w:rsidRPr="2748DCA5" w:rsidR="5D68C0E1">
        <w:rPr>
          <w:rFonts w:ascii="Arial" w:hAnsi="Arial" w:eastAsia="Arial" w:cs="Arial"/>
          <w:sz w:val="23"/>
          <w:szCs w:val="23"/>
          <w:u w:val="none"/>
        </w:rPr>
        <w:t xml:space="preserve"> skills</w:t>
      </w:r>
      <w:r w:rsidRPr="2748DCA5" w:rsidR="43571560">
        <w:rPr>
          <w:rFonts w:ascii="Arial" w:hAnsi="Arial" w:eastAsia="Arial" w:cs="Arial"/>
          <w:sz w:val="23"/>
          <w:szCs w:val="23"/>
          <w:u w:val="none"/>
        </w:rPr>
        <w:t xml:space="preserve"> (Welsh Government, 2015).</w:t>
      </w:r>
      <w:r w:rsidRPr="2748DCA5" w:rsidR="3CF07EFC">
        <w:rPr>
          <w:rFonts w:ascii="Arial" w:hAnsi="Arial" w:eastAsia="Arial" w:cs="Arial"/>
          <w:sz w:val="23"/>
          <w:szCs w:val="23"/>
          <w:u w:val="none"/>
        </w:rPr>
        <w:t xml:space="preserve"> This should then continue to be built on throughout</w:t>
      </w:r>
      <w:r w:rsidRPr="2748DCA5" w:rsidR="632FF4F7">
        <w:rPr>
          <w:rFonts w:ascii="Arial" w:hAnsi="Arial" w:eastAsia="Arial" w:cs="Arial"/>
          <w:sz w:val="23"/>
          <w:szCs w:val="23"/>
          <w:u w:val="none"/>
        </w:rPr>
        <w:t xml:space="preserve"> </w:t>
      </w:r>
      <w:r w:rsidRPr="2748DCA5" w:rsidR="49247881">
        <w:rPr>
          <w:rFonts w:ascii="Arial" w:hAnsi="Arial" w:eastAsia="Arial" w:cs="Arial"/>
          <w:sz w:val="23"/>
          <w:szCs w:val="23"/>
          <w:u w:val="none"/>
        </w:rPr>
        <w:t>secondary school</w:t>
      </w:r>
      <w:r w:rsidRPr="2748DCA5" w:rsidR="06C44C4C">
        <w:rPr>
          <w:rFonts w:ascii="Arial" w:hAnsi="Arial" w:eastAsia="Arial" w:cs="Arial"/>
          <w:sz w:val="23"/>
          <w:szCs w:val="23"/>
          <w:u w:val="none"/>
        </w:rPr>
        <w:t>. One</w:t>
      </w:r>
      <w:r w:rsidRPr="2748DCA5" w:rsidR="03789F59">
        <w:rPr>
          <w:rFonts w:ascii="Arial" w:hAnsi="Arial" w:eastAsia="Arial" w:cs="Arial"/>
          <w:sz w:val="23"/>
          <w:szCs w:val="23"/>
          <w:u w:val="none"/>
        </w:rPr>
        <w:t xml:space="preserve"> challenge which the Welsh governm</w:t>
      </w:r>
      <w:r w:rsidRPr="2748DCA5" w:rsidR="53BD5494">
        <w:rPr>
          <w:rFonts w:ascii="Arial" w:hAnsi="Arial" w:eastAsia="Arial" w:cs="Arial"/>
          <w:sz w:val="23"/>
          <w:szCs w:val="23"/>
          <w:u w:val="none"/>
        </w:rPr>
        <w:t xml:space="preserve">ent has highlighted is </w:t>
      </w:r>
      <w:r w:rsidRPr="2748DCA5" w:rsidR="4C859F4D">
        <w:rPr>
          <w:rFonts w:ascii="Arial" w:hAnsi="Arial" w:eastAsia="Arial" w:cs="Arial"/>
          <w:sz w:val="23"/>
          <w:szCs w:val="23"/>
          <w:u w:val="none"/>
        </w:rPr>
        <w:t>to discover</w:t>
      </w:r>
      <w:r w:rsidRPr="2748DCA5" w:rsidR="36F02246">
        <w:rPr>
          <w:rFonts w:ascii="Arial" w:hAnsi="Arial" w:eastAsia="Arial" w:cs="Arial"/>
          <w:sz w:val="23"/>
          <w:szCs w:val="23"/>
          <w:u w:val="none"/>
        </w:rPr>
        <w:t xml:space="preserve"> the way Welsh can be used further in life, outside of a school setting. </w:t>
      </w:r>
      <w:r w:rsidRPr="2748DCA5" w:rsidR="36F02246">
        <w:rPr>
          <w:rFonts w:ascii="Arial" w:hAnsi="Arial" w:eastAsia="Arial" w:cs="Arial"/>
          <w:sz w:val="23"/>
          <w:szCs w:val="23"/>
          <w:u w:val="none"/>
        </w:rPr>
        <w:t>So,</w:t>
      </w:r>
      <w:r w:rsidRPr="2748DCA5" w:rsidR="36F02246">
        <w:rPr>
          <w:rFonts w:ascii="Arial" w:hAnsi="Arial" w:eastAsia="Arial" w:cs="Arial"/>
          <w:sz w:val="23"/>
          <w:szCs w:val="23"/>
          <w:u w:val="none"/>
        </w:rPr>
        <w:t xml:space="preserve"> </w:t>
      </w:r>
      <w:r w:rsidRPr="2748DCA5" w:rsidR="4342143F">
        <w:rPr>
          <w:rFonts w:ascii="Arial" w:hAnsi="Arial" w:eastAsia="Arial" w:cs="Arial"/>
          <w:sz w:val="23"/>
          <w:szCs w:val="23"/>
          <w:u w:val="none"/>
        </w:rPr>
        <w:t xml:space="preserve">the children who are learning Welsh </w:t>
      </w:r>
      <w:r w:rsidRPr="2748DCA5" w:rsidR="36F02246">
        <w:rPr>
          <w:rFonts w:ascii="Arial" w:hAnsi="Arial" w:eastAsia="Arial" w:cs="Arial"/>
          <w:sz w:val="23"/>
          <w:szCs w:val="23"/>
          <w:u w:val="none"/>
        </w:rPr>
        <w:t>today take the Welsh language into adult life.</w:t>
      </w:r>
      <w:r w:rsidRPr="2748DCA5" w:rsidR="4FB790C9">
        <w:rPr>
          <w:rFonts w:ascii="Arial" w:hAnsi="Arial" w:eastAsia="Arial" w:cs="Arial"/>
          <w:sz w:val="23"/>
          <w:szCs w:val="23"/>
          <w:u w:val="none"/>
        </w:rPr>
        <w:t xml:space="preserve"> </w:t>
      </w:r>
      <w:r w:rsidRPr="2748DCA5" w:rsidR="0AAE062C">
        <w:rPr>
          <w:rFonts w:ascii="Arial" w:hAnsi="Arial" w:eastAsia="Arial" w:cs="Arial"/>
          <w:sz w:val="23"/>
          <w:szCs w:val="23"/>
          <w:u w:val="none"/>
        </w:rPr>
        <w:t>This section of the assignment has looked at the literature surrounding school development plans and the Welsh language within the curriculum.</w:t>
      </w:r>
    </w:p>
    <w:p w:rsidR="7530D4AE" w:rsidP="2748DCA5" w:rsidRDefault="7530D4AE" w14:paraId="0BA42BB6" w14:textId="5457AD20">
      <w:pPr>
        <w:pStyle w:val="Normal"/>
        <w:spacing w:line="360" w:lineRule="auto"/>
        <w:jc w:val="left"/>
        <w:rPr>
          <w:rFonts w:ascii="Arial" w:hAnsi="Arial" w:eastAsia="Arial" w:cs="Arial"/>
          <w:b w:val="1"/>
          <w:bCs w:val="1"/>
          <w:sz w:val="28"/>
          <w:szCs w:val="28"/>
          <w:u w:val="single"/>
        </w:rPr>
      </w:pPr>
      <w:r w:rsidRPr="2748DCA5" w:rsidR="7530D4AE">
        <w:rPr>
          <w:rFonts w:ascii="Arial" w:hAnsi="Arial" w:eastAsia="Arial" w:cs="Arial"/>
          <w:b w:val="1"/>
          <w:bCs w:val="1"/>
          <w:sz w:val="28"/>
          <w:szCs w:val="28"/>
          <w:u w:val="single"/>
        </w:rPr>
        <w:t>Developing an action point</w:t>
      </w:r>
    </w:p>
    <w:p w:rsidR="20477868" w:rsidP="2748DCA5" w:rsidRDefault="20477868" w14:paraId="70287812" w14:textId="69E7599C">
      <w:pPr>
        <w:pStyle w:val="Normal"/>
        <w:spacing w:line="360" w:lineRule="auto"/>
        <w:jc w:val="left"/>
        <w:rPr>
          <w:rFonts w:ascii="Arial" w:hAnsi="Arial" w:eastAsia="Arial" w:cs="Arial"/>
          <w:sz w:val="23"/>
          <w:szCs w:val="23"/>
          <w:u w:val="none"/>
        </w:rPr>
      </w:pPr>
      <w:r w:rsidRPr="2748DCA5" w:rsidR="20477868">
        <w:rPr>
          <w:rFonts w:ascii="Arial" w:hAnsi="Arial" w:eastAsia="Arial" w:cs="Arial"/>
          <w:sz w:val="23"/>
          <w:szCs w:val="23"/>
          <w:u w:val="none"/>
        </w:rPr>
        <w:t xml:space="preserve">This next section of the assignment will look at developing an action point </w:t>
      </w:r>
      <w:r w:rsidRPr="2748DCA5" w:rsidR="20477868">
        <w:rPr>
          <w:rFonts w:ascii="Arial" w:hAnsi="Arial" w:eastAsia="Arial" w:cs="Arial"/>
          <w:sz w:val="23"/>
          <w:szCs w:val="23"/>
          <w:u w:val="none"/>
        </w:rPr>
        <w:t>regarding</w:t>
      </w:r>
      <w:r w:rsidRPr="2748DCA5" w:rsidR="20477868">
        <w:rPr>
          <w:rFonts w:ascii="Arial" w:hAnsi="Arial" w:eastAsia="Arial" w:cs="Arial"/>
          <w:sz w:val="23"/>
          <w:szCs w:val="23"/>
          <w:u w:val="none"/>
        </w:rPr>
        <w:t xml:space="preserve"> the school development plan from my first placement.</w:t>
      </w:r>
      <w:r w:rsidRPr="2748DCA5" w:rsidR="2BB5D464">
        <w:rPr>
          <w:rFonts w:ascii="Arial" w:hAnsi="Arial" w:eastAsia="Arial" w:cs="Arial"/>
          <w:sz w:val="23"/>
          <w:szCs w:val="23"/>
          <w:u w:val="none"/>
        </w:rPr>
        <w:t xml:space="preserve"> </w:t>
      </w:r>
      <w:r w:rsidRPr="2748DCA5" w:rsidR="34F811F9">
        <w:rPr>
          <w:rFonts w:ascii="Arial" w:hAnsi="Arial" w:eastAsia="Arial" w:cs="Arial"/>
          <w:sz w:val="23"/>
          <w:szCs w:val="23"/>
          <w:u w:val="none"/>
        </w:rPr>
        <w:t xml:space="preserve">The first section will look at </w:t>
      </w:r>
      <w:r w:rsidRPr="2748DCA5" w:rsidR="426EF7FB">
        <w:rPr>
          <w:rFonts w:ascii="Arial" w:hAnsi="Arial" w:eastAsia="Arial" w:cs="Arial"/>
          <w:sz w:val="23"/>
          <w:szCs w:val="23"/>
          <w:u w:val="none"/>
        </w:rPr>
        <w:t>some of</w:t>
      </w:r>
      <w:r w:rsidRPr="2748DCA5" w:rsidR="34F811F9">
        <w:rPr>
          <w:rFonts w:ascii="Arial" w:hAnsi="Arial" w:eastAsia="Arial" w:cs="Arial"/>
          <w:sz w:val="23"/>
          <w:szCs w:val="23"/>
          <w:u w:val="none"/>
        </w:rPr>
        <w:t xml:space="preserve"> </w:t>
      </w:r>
      <w:r w:rsidRPr="2748DCA5" w:rsidR="43184CAD">
        <w:rPr>
          <w:rFonts w:ascii="Arial" w:hAnsi="Arial" w:eastAsia="Arial" w:cs="Arial"/>
          <w:sz w:val="23"/>
          <w:szCs w:val="23"/>
          <w:u w:val="none"/>
        </w:rPr>
        <w:t>the self-evaluation processes which the school has gone through to develop their school development plan.</w:t>
      </w:r>
      <w:r w:rsidRPr="2748DCA5" w:rsidR="0DCF24DB">
        <w:rPr>
          <w:rFonts w:ascii="Arial" w:hAnsi="Arial" w:eastAsia="Arial" w:cs="Arial"/>
          <w:sz w:val="23"/>
          <w:szCs w:val="23"/>
          <w:u w:val="none"/>
        </w:rPr>
        <w:t xml:space="preserve"> Then look at the Welsh element of the school development plan. </w:t>
      </w:r>
      <w:r w:rsidRPr="2748DCA5" w:rsidR="548DAA25">
        <w:rPr>
          <w:rFonts w:ascii="Arial" w:hAnsi="Arial" w:eastAsia="Arial" w:cs="Arial"/>
          <w:sz w:val="23"/>
          <w:szCs w:val="23"/>
          <w:u w:val="none"/>
        </w:rPr>
        <w:t xml:space="preserve">The first step of the school undertaking their school development plan began during the first term </w:t>
      </w:r>
      <w:r w:rsidRPr="2748DCA5" w:rsidR="21C16A94">
        <w:rPr>
          <w:rFonts w:ascii="Arial" w:hAnsi="Arial" w:eastAsia="Arial" w:cs="Arial"/>
          <w:sz w:val="23"/>
          <w:szCs w:val="23"/>
          <w:u w:val="none"/>
        </w:rPr>
        <w:t xml:space="preserve">when the school held an open evening for the parents to come. The evening gave the children the opportunity to lead their parents around the classroom and show them their books. </w:t>
      </w:r>
      <w:r w:rsidRPr="2748DCA5" w:rsidR="670397BC">
        <w:rPr>
          <w:rFonts w:ascii="Arial" w:hAnsi="Arial" w:eastAsia="Arial" w:cs="Arial"/>
          <w:sz w:val="23"/>
          <w:szCs w:val="23"/>
          <w:u w:val="none"/>
        </w:rPr>
        <w:t xml:space="preserve">It also gave the parents the opportunity to see the school environment and meet their children's new teacher. During this </w:t>
      </w:r>
      <w:r w:rsidRPr="2748DCA5" w:rsidR="670397BC">
        <w:rPr>
          <w:rFonts w:ascii="Arial" w:hAnsi="Arial" w:eastAsia="Arial" w:cs="Arial"/>
          <w:sz w:val="23"/>
          <w:szCs w:val="23"/>
          <w:u w:val="none"/>
        </w:rPr>
        <w:t>evening</w:t>
      </w:r>
      <w:r w:rsidRPr="2748DCA5" w:rsidR="670397BC">
        <w:rPr>
          <w:rFonts w:ascii="Arial" w:hAnsi="Arial" w:eastAsia="Arial" w:cs="Arial"/>
          <w:sz w:val="23"/>
          <w:szCs w:val="23"/>
          <w:u w:val="none"/>
        </w:rPr>
        <w:t xml:space="preserve"> the parents were asked to fill out a lengthy questionnaire about how </w:t>
      </w:r>
      <w:r w:rsidRPr="2748DCA5" w:rsidR="195F8248">
        <w:rPr>
          <w:rFonts w:ascii="Arial" w:hAnsi="Arial" w:eastAsia="Arial" w:cs="Arial"/>
          <w:sz w:val="23"/>
          <w:szCs w:val="23"/>
          <w:u w:val="none"/>
        </w:rPr>
        <w:t>they</w:t>
      </w:r>
      <w:r w:rsidRPr="2748DCA5" w:rsidR="670397BC">
        <w:rPr>
          <w:rFonts w:ascii="Arial" w:hAnsi="Arial" w:eastAsia="Arial" w:cs="Arial"/>
          <w:sz w:val="23"/>
          <w:szCs w:val="23"/>
          <w:u w:val="none"/>
        </w:rPr>
        <w:t xml:space="preserve"> felt about the school and their </w:t>
      </w:r>
      <w:r w:rsidRPr="2748DCA5" w:rsidR="1F41E68A">
        <w:rPr>
          <w:rFonts w:ascii="Arial" w:hAnsi="Arial" w:eastAsia="Arial" w:cs="Arial"/>
          <w:sz w:val="23"/>
          <w:szCs w:val="23"/>
          <w:u w:val="none"/>
        </w:rPr>
        <w:t xml:space="preserve">children's progress within the school. </w:t>
      </w:r>
      <w:r w:rsidRPr="2748DCA5" w:rsidR="0D3ADFF7">
        <w:rPr>
          <w:rFonts w:ascii="Arial" w:hAnsi="Arial" w:eastAsia="Arial" w:cs="Arial"/>
          <w:sz w:val="23"/>
          <w:szCs w:val="23"/>
          <w:u w:val="none"/>
        </w:rPr>
        <w:t xml:space="preserve">This then gave the school an insight into how </w:t>
      </w:r>
      <w:r w:rsidRPr="2748DCA5" w:rsidR="51C2296A">
        <w:rPr>
          <w:rFonts w:ascii="Arial" w:hAnsi="Arial" w:eastAsia="Arial" w:cs="Arial"/>
          <w:sz w:val="23"/>
          <w:szCs w:val="23"/>
          <w:u w:val="none"/>
        </w:rPr>
        <w:t xml:space="preserve">some of the </w:t>
      </w:r>
      <w:r w:rsidRPr="2748DCA5" w:rsidR="51C2296A">
        <w:rPr>
          <w:rFonts w:ascii="Arial" w:hAnsi="Arial" w:eastAsia="Arial" w:cs="Arial"/>
          <w:sz w:val="23"/>
          <w:szCs w:val="23"/>
          <w:u w:val="none"/>
        </w:rPr>
        <w:t>steakholders</w:t>
      </w:r>
      <w:r w:rsidRPr="2748DCA5" w:rsidR="51C2296A">
        <w:rPr>
          <w:rFonts w:ascii="Arial" w:hAnsi="Arial" w:eastAsia="Arial" w:cs="Arial"/>
          <w:sz w:val="23"/>
          <w:szCs w:val="23"/>
          <w:u w:val="none"/>
        </w:rPr>
        <w:t xml:space="preserve"> felt about aspects of the school. </w:t>
      </w:r>
      <w:r w:rsidRPr="2748DCA5" w:rsidR="54A272C3">
        <w:rPr>
          <w:rFonts w:ascii="Arial" w:hAnsi="Arial" w:eastAsia="Arial" w:cs="Arial"/>
          <w:sz w:val="23"/>
          <w:szCs w:val="23"/>
          <w:u w:val="none"/>
        </w:rPr>
        <w:t xml:space="preserve">Involving stakeholders is significant because it brings in a wider perspective of opinions. </w:t>
      </w:r>
      <w:r w:rsidRPr="2748DCA5" w:rsidR="31E8BDC7">
        <w:rPr>
          <w:rFonts w:ascii="Arial" w:hAnsi="Arial" w:eastAsia="Arial" w:cs="Arial"/>
          <w:sz w:val="23"/>
          <w:szCs w:val="23"/>
          <w:u w:val="none"/>
        </w:rPr>
        <w:t>Research shows that a strong school has many different ele</w:t>
      </w:r>
      <w:r w:rsidRPr="2748DCA5" w:rsidR="6A270C94">
        <w:rPr>
          <w:rFonts w:ascii="Arial" w:hAnsi="Arial" w:eastAsia="Arial" w:cs="Arial"/>
          <w:sz w:val="23"/>
          <w:szCs w:val="23"/>
          <w:u w:val="none"/>
        </w:rPr>
        <w:t xml:space="preserve">ments and </w:t>
      </w:r>
      <w:r w:rsidRPr="2748DCA5" w:rsidR="0292168E">
        <w:rPr>
          <w:rFonts w:ascii="Arial" w:hAnsi="Arial" w:eastAsia="Arial" w:cs="Arial"/>
          <w:sz w:val="23"/>
          <w:szCs w:val="23"/>
          <w:u w:val="none"/>
        </w:rPr>
        <w:t>aspects to it that can make a strong back bone of support if needed (</w:t>
      </w:r>
      <w:r w:rsidRPr="2748DCA5" w:rsidR="0292168E">
        <w:rPr>
          <w:rFonts w:ascii="Arial" w:hAnsi="Arial" w:eastAsia="Arial" w:cs="Arial"/>
          <w:sz w:val="23"/>
          <w:szCs w:val="23"/>
          <w:u w:val="none"/>
        </w:rPr>
        <w:t>Bridghouse</w:t>
      </w:r>
      <w:r w:rsidRPr="2748DCA5" w:rsidR="0292168E">
        <w:rPr>
          <w:rFonts w:ascii="Arial" w:hAnsi="Arial" w:eastAsia="Arial" w:cs="Arial"/>
          <w:sz w:val="23"/>
          <w:szCs w:val="23"/>
          <w:u w:val="none"/>
        </w:rPr>
        <w:t xml:space="preserve"> and Woods, 1999). </w:t>
      </w:r>
      <w:r w:rsidRPr="2748DCA5" w:rsidR="51C2296A">
        <w:rPr>
          <w:rFonts w:ascii="Arial" w:hAnsi="Arial" w:eastAsia="Arial" w:cs="Arial"/>
          <w:sz w:val="23"/>
          <w:szCs w:val="23"/>
          <w:u w:val="none"/>
        </w:rPr>
        <w:t xml:space="preserve">The only issue that I </w:t>
      </w:r>
      <w:r w:rsidRPr="2748DCA5" w:rsidR="51C2296A">
        <w:rPr>
          <w:rFonts w:ascii="Arial" w:hAnsi="Arial" w:eastAsia="Arial" w:cs="Arial"/>
          <w:sz w:val="23"/>
          <w:szCs w:val="23"/>
          <w:u w:val="none"/>
        </w:rPr>
        <w:t>encountered</w:t>
      </w:r>
      <w:r w:rsidRPr="2748DCA5" w:rsidR="51C2296A">
        <w:rPr>
          <w:rFonts w:ascii="Arial" w:hAnsi="Arial" w:eastAsia="Arial" w:cs="Arial"/>
          <w:sz w:val="23"/>
          <w:szCs w:val="23"/>
          <w:u w:val="none"/>
        </w:rPr>
        <w:t xml:space="preserve"> when using this method was that </w:t>
      </w:r>
      <w:r w:rsidRPr="2748DCA5" w:rsidR="61476F0C">
        <w:rPr>
          <w:rFonts w:ascii="Arial" w:hAnsi="Arial" w:eastAsia="Arial" w:cs="Arial"/>
          <w:sz w:val="23"/>
          <w:szCs w:val="23"/>
          <w:u w:val="none"/>
        </w:rPr>
        <w:t xml:space="preserve">some of the parents did not have enough time to fill out the questionnaire in detail, resulting in </w:t>
      </w:r>
      <w:r w:rsidRPr="2748DCA5" w:rsidR="4890AD47">
        <w:rPr>
          <w:rFonts w:ascii="Arial" w:hAnsi="Arial" w:eastAsia="Arial" w:cs="Arial"/>
          <w:sz w:val="23"/>
          <w:szCs w:val="23"/>
          <w:u w:val="none"/>
        </w:rPr>
        <w:t xml:space="preserve">brief and some unexplained answers. </w:t>
      </w:r>
      <w:r w:rsidRPr="2748DCA5" w:rsidR="31135E21">
        <w:rPr>
          <w:rFonts w:ascii="Arial" w:hAnsi="Arial" w:eastAsia="Arial" w:cs="Arial"/>
          <w:sz w:val="23"/>
          <w:szCs w:val="23"/>
          <w:u w:val="none"/>
        </w:rPr>
        <w:t>This results in an incomplete picture being formed o</w:t>
      </w:r>
      <w:r w:rsidRPr="2748DCA5" w:rsidR="1065D0BA">
        <w:rPr>
          <w:rFonts w:ascii="Arial" w:hAnsi="Arial" w:eastAsia="Arial" w:cs="Arial"/>
          <w:sz w:val="23"/>
          <w:szCs w:val="23"/>
          <w:u w:val="none"/>
        </w:rPr>
        <w:t xml:space="preserve">f </w:t>
      </w:r>
      <w:r w:rsidRPr="2748DCA5" w:rsidR="2FC5EDE3">
        <w:rPr>
          <w:rFonts w:ascii="Arial" w:hAnsi="Arial" w:eastAsia="Arial" w:cs="Arial"/>
          <w:sz w:val="23"/>
          <w:szCs w:val="23"/>
          <w:u w:val="none"/>
        </w:rPr>
        <w:t>stakeholders'</w:t>
      </w:r>
      <w:r w:rsidRPr="2748DCA5" w:rsidR="1065D0BA">
        <w:rPr>
          <w:rFonts w:ascii="Arial" w:hAnsi="Arial" w:eastAsia="Arial" w:cs="Arial"/>
          <w:sz w:val="23"/>
          <w:szCs w:val="23"/>
          <w:u w:val="none"/>
        </w:rPr>
        <w:t xml:space="preserve"> </w:t>
      </w:r>
      <w:r w:rsidRPr="2748DCA5" w:rsidR="287BD3AF">
        <w:rPr>
          <w:rFonts w:ascii="Arial" w:hAnsi="Arial" w:eastAsia="Arial" w:cs="Arial"/>
          <w:sz w:val="23"/>
          <w:szCs w:val="23"/>
          <w:u w:val="none"/>
        </w:rPr>
        <w:t>opinions</w:t>
      </w:r>
      <w:r w:rsidRPr="2748DCA5" w:rsidR="1065D0BA">
        <w:rPr>
          <w:rFonts w:ascii="Arial" w:hAnsi="Arial" w:eastAsia="Arial" w:cs="Arial"/>
          <w:sz w:val="23"/>
          <w:szCs w:val="23"/>
          <w:u w:val="none"/>
        </w:rPr>
        <w:t xml:space="preserve">. </w:t>
      </w:r>
      <w:r w:rsidRPr="2748DCA5" w:rsidR="3622B84B">
        <w:rPr>
          <w:rFonts w:ascii="Arial" w:hAnsi="Arial" w:eastAsia="Arial" w:cs="Arial"/>
          <w:sz w:val="23"/>
          <w:szCs w:val="23"/>
          <w:u w:val="none"/>
        </w:rPr>
        <w:t xml:space="preserve">In addition to the survey the school also uses the School as Learning </w:t>
      </w:r>
      <w:r w:rsidRPr="2748DCA5" w:rsidR="3622B84B">
        <w:rPr>
          <w:rFonts w:ascii="Arial" w:hAnsi="Arial" w:eastAsia="Arial" w:cs="Arial"/>
          <w:sz w:val="23"/>
          <w:szCs w:val="23"/>
          <w:u w:val="none"/>
        </w:rPr>
        <w:t>organisation</w:t>
      </w:r>
      <w:r w:rsidRPr="2748DCA5" w:rsidR="3622B84B">
        <w:rPr>
          <w:rFonts w:ascii="Arial" w:hAnsi="Arial" w:eastAsia="Arial" w:cs="Arial"/>
          <w:sz w:val="23"/>
          <w:szCs w:val="23"/>
          <w:u w:val="none"/>
        </w:rPr>
        <w:t xml:space="preserve"> </w:t>
      </w:r>
      <w:r w:rsidRPr="2748DCA5" w:rsidR="66456EFD">
        <w:rPr>
          <w:rFonts w:ascii="Arial" w:hAnsi="Arial" w:eastAsia="Arial" w:cs="Arial"/>
          <w:sz w:val="23"/>
          <w:szCs w:val="23"/>
          <w:u w:val="none"/>
        </w:rPr>
        <w:t xml:space="preserve">results to create their SDP. </w:t>
      </w:r>
      <w:r w:rsidRPr="2748DCA5" w:rsidR="2776FB13">
        <w:rPr>
          <w:rFonts w:ascii="Arial" w:hAnsi="Arial" w:eastAsia="Arial" w:cs="Arial"/>
          <w:sz w:val="23"/>
          <w:szCs w:val="23"/>
          <w:u w:val="none"/>
        </w:rPr>
        <w:t xml:space="preserve">The school also </w:t>
      </w:r>
      <w:r w:rsidRPr="2748DCA5" w:rsidR="1EFEA10D">
        <w:rPr>
          <w:rFonts w:ascii="Arial" w:hAnsi="Arial" w:eastAsia="Arial" w:cs="Arial"/>
          <w:sz w:val="23"/>
          <w:szCs w:val="23"/>
          <w:u w:val="none"/>
        </w:rPr>
        <w:t>collects</w:t>
      </w:r>
      <w:r w:rsidRPr="2748DCA5" w:rsidR="2BED7D28">
        <w:rPr>
          <w:rFonts w:ascii="Arial" w:hAnsi="Arial" w:eastAsia="Arial" w:cs="Arial"/>
          <w:sz w:val="23"/>
          <w:szCs w:val="23"/>
          <w:u w:val="none"/>
        </w:rPr>
        <w:t xml:space="preserve"> data such as performance data, progress data, attendance data, quality of </w:t>
      </w:r>
      <w:r w:rsidRPr="2748DCA5" w:rsidR="547127D6">
        <w:rPr>
          <w:rFonts w:ascii="Arial" w:hAnsi="Arial" w:eastAsia="Arial" w:cs="Arial"/>
          <w:sz w:val="23"/>
          <w:szCs w:val="23"/>
          <w:u w:val="none"/>
        </w:rPr>
        <w:t>pupil's</w:t>
      </w:r>
      <w:r w:rsidRPr="2748DCA5" w:rsidR="2BED7D28">
        <w:rPr>
          <w:rFonts w:ascii="Arial" w:hAnsi="Arial" w:eastAsia="Arial" w:cs="Arial"/>
          <w:sz w:val="23"/>
          <w:szCs w:val="23"/>
          <w:u w:val="none"/>
        </w:rPr>
        <w:t xml:space="preserve"> work, listening to learners</w:t>
      </w:r>
      <w:r w:rsidRPr="2748DCA5" w:rsidR="3061CA64">
        <w:rPr>
          <w:rFonts w:ascii="Arial" w:hAnsi="Arial" w:eastAsia="Arial" w:cs="Arial"/>
          <w:sz w:val="23"/>
          <w:szCs w:val="23"/>
          <w:u w:val="none"/>
        </w:rPr>
        <w:t xml:space="preserve">, </w:t>
      </w:r>
      <w:r w:rsidRPr="2748DCA5" w:rsidR="6B5EA062">
        <w:rPr>
          <w:rFonts w:ascii="Arial" w:hAnsi="Arial" w:eastAsia="Arial" w:cs="Arial"/>
          <w:sz w:val="23"/>
          <w:szCs w:val="23"/>
          <w:u w:val="none"/>
        </w:rPr>
        <w:t>cluster moderation of pupil's work and quality of teaching plans.</w:t>
      </w:r>
      <w:r w:rsidRPr="2748DCA5" w:rsidR="487A4312">
        <w:rPr>
          <w:rFonts w:ascii="Arial" w:hAnsi="Arial" w:eastAsia="Arial" w:cs="Arial"/>
          <w:sz w:val="23"/>
          <w:szCs w:val="23"/>
          <w:u w:val="none"/>
        </w:rPr>
        <w:t xml:space="preserve"> </w:t>
      </w:r>
      <w:r w:rsidRPr="2748DCA5" w:rsidR="45156A1A">
        <w:rPr>
          <w:rFonts w:ascii="Arial" w:hAnsi="Arial" w:eastAsia="Arial" w:cs="Arial"/>
          <w:sz w:val="23"/>
          <w:szCs w:val="23"/>
          <w:u w:val="none"/>
        </w:rPr>
        <w:t xml:space="preserve">Other documentation is also </w:t>
      </w:r>
      <w:r w:rsidRPr="2748DCA5" w:rsidR="2B9A3774">
        <w:rPr>
          <w:rFonts w:ascii="Arial" w:hAnsi="Arial" w:eastAsia="Arial" w:cs="Arial"/>
          <w:sz w:val="23"/>
          <w:szCs w:val="23"/>
          <w:u w:val="none"/>
        </w:rPr>
        <w:t>considered</w:t>
      </w:r>
      <w:r w:rsidRPr="2748DCA5" w:rsidR="45156A1A">
        <w:rPr>
          <w:rFonts w:ascii="Arial" w:hAnsi="Arial" w:eastAsia="Arial" w:cs="Arial"/>
          <w:sz w:val="23"/>
          <w:szCs w:val="23"/>
          <w:u w:val="none"/>
        </w:rPr>
        <w:t xml:space="preserve"> such as </w:t>
      </w:r>
      <w:r w:rsidRPr="2748DCA5" w:rsidR="19BA9C3C">
        <w:rPr>
          <w:rFonts w:ascii="Arial" w:hAnsi="Arial" w:eastAsia="Arial" w:cs="Arial"/>
          <w:sz w:val="23"/>
          <w:szCs w:val="23"/>
          <w:u w:val="none"/>
        </w:rPr>
        <w:t>previous</w:t>
      </w:r>
      <w:r w:rsidRPr="2748DCA5" w:rsidR="62164550">
        <w:rPr>
          <w:rFonts w:ascii="Arial" w:hAnsi="Arial" w:eastAsia="Arial" w:cs="Arial"/>
          <w:sz w:val="23"/>
          <w:szCs w:val="23"/>
          <w:u w:val="none"/>
        </w:rPr>
        <w:t xml:space="preserve"> </w:t>
      </w:r>
      <w:r w:rsidRPr="2748DCA5" w:rsidR="62164550">
        <w:rPr>
          <w:rFonts w:ascii="Arial" w:hAnsi="Arial" w:eastAsia="Arial" w:cs="Arial"/>
          <w:sz w:val="23"/>
          <w:szCs w:val="23"/>
          <w:u w:val="none"/>
        </w:rPr>
        <w:t>Estyn</w:t>
      </w:r>
      <w:r w:rsidRPr="2748DCA5" w:rsidR="62164550">
        <w:rPr>
          <w:rFonts w:ascii="Arial" w:hAnsi="Arial" w:eastAsia="Arial" w:cs="Arial"/>
          <w:sz w:val="23"/>
          <w:szCs w:val="23"/>
          <w:u w:val="none"/>
        </w:rPr>
        <w:t xml:space="preserve"> reports as well as being in discussions with</w:t>
      </w:r>
      <w:r w:rsidRPr="2748DCA5" w:rsidR="12438241">
        <w:rPr>
          <w:rFonts w:ascii="Arial" w:hAnsi="Arial" w:eastAsia="Arial" w:cs="Arial"/>
          <w:sz w:val="23"/>
          <w:szCs w:val="23"/>
          <w:u w:val="none"/>
        </w:rPr>
        <w:t xml:space="preserve"> challenge advisors. </w:t>
      </w:r>
      <w:bookmarkStart w:name="_Int_Vknp8EIu" w:id="1375242235"/>
      <w:r w:rsidRPr="2748DCA5" w:rsidR="58BB490C">
        <w:rPr>
          <w:rFonts w:ascii="Arial" w:hAnsi="Arial" w:eastAsia="Arial" w:cs="Arial"/>
          <w:sz w:val="23"/>
          <w:szCs w:val="23"/>
          <w:u w:val="none"/>
        </w:rPr>
        <w:t xml:space="preserve">Professional teaching standards are also considered throughout the school. Including looking at teachers' professional development which has become increasingly up to individual members of staff to develop. School leadership is also considered as well as pedagogy, </w:t>
      </w:r>
      <w:r w:rsidRPr="2748DCA5" w:rsidR="514E98FA">
        <w:rPr>
          <w:rFonts w:ascii="Arial" w:hAnsi="Arial" w:eastAsia="Arial" w:cs="Arial"/>
          <w:sz w:val="23"/>
          <w:szCs w:val="23"/>
          <w:u w:val="none"/>
        </w:rPr>
        <w:t>collaboration</w:t>
      </w:r>
      <w:r w:rsidRPr="2748DCA5" w:rsidR="58BB490C">
        <w:rPr>
          <w:rFonts w:ascii="Arial" w:hAnsi="Arial" w:eastAsia="Arial" w:cs="Arial"/>
          <w:sz w:val="23"/>
          <w:szCs w:val="23"/>
          <w:u w:val="none"/>
        </w:rPr>
        <w:t xml:space="preserve"> and inno</w:t>
      </w:r>
      <w:r w:rsidRPr="2748DCA5" w:rsidR="58BB490C">
        <w:rPr>
          <w:rFonts w:ascii="Arial" w:hAnsi="Arial" w:eastAsia="Arial" w:cs="Arial"/>
          <w:sz w:val="23"/>
          <w:szCs w:val="23"/>
          <w:u w:val="none"/>
        </w:rPr>
        <w:t>vation.</w:t>
      </w:r>
      <w:r w:rsidRPr="2748DCA5" w:rsidR="2CE3BCBC">
        <w:rPr>
          <w:rFonts w:ascii="Arial" w:hAnsi="Arial" w:eastAsia="Arial" w:cs="Arial"/>
          <w:sz w:val="23"/>
          <w:szCs w:val="23"/>
          <w:u w:val="none"/>
        </w:rPr>
        <w:t xml:space="preserve"> Pupil voice is also significant in the self- evaluation process, as it also links to the rights of the child</w:t>
      </w:r>
      <w:r w:rsidRPr="2748DCA5" w:rsidR="2FFA81E9">
        <w:rPr>
          <w:rFonts w:ascii="Arial" w:hAnsi="Arial" w:eastAsia="Arial" w:cs="Arial"/>
          <w:sz w:val="23"/>
          <w:szCs w:val="23"/>
          <w:u w:val="none"/>
        </w:rPr>
        <w:t xml:space="preserve"> </w:t>
      </w:r>
      <w:r w:rsidRPr="2748DCA5" w:rsidR="3E803545">
        <w:rPr>
          <w:rFonts w:ascii="Arial" w:hAnsi="Arial" w:eastAsia="Arial" w:cs="Arial"/>
          <w:sz w:val="23"/>
          <w:szCs w:val="23"/>
          <w:u w:val="none"/>
        </w:rPr>
        <w:t>article</w:t>
      </w:r>
      <w:r w:rsidRPr="2748DCA5" w:rsidR="2FFA81E9">
        <w:rPr>
          <w:rFonts w:ascii="Arial" w:hAnsi="Arial" w:eastAsia="Arial" w:cs="Arial"/>
          <w:sz w:val="23"/>
          <w:szCs w:val="23"/>
          <w:u w:val="none"/>
        </w:rPr>
        <w:t xml:space="preserve"> 12 (</w:t>
      </w:r>
      <w:r w:rsidRPr="2748DCA5" w:rsidR="5AEF971D">
        <w:rPr>
          <w:rFonts w:ascii="Arial" w:hAnsi="Arial" w:eastAsia="Arial" w:cs="Arial"/>
          <w:sz w:val="23"/>
          <w:szCs w:val="23"/>
          <w:u w:val="none"/>
        </w:rPr>
        <w:t xml:space="preserve">Education Scotland, </w:t>
      </w:r>
      <w:r w:rsidRPr="2748DCA5" w:rsidR="42E43F7D">
        <w:rPr>
          <w:rFonts w:ascii="Arial" w:hAnsi="Arial" w:eastAsia="Arial" w:cs="Arial"/>
          <w:sz w:val="23"/>
          <w:szCs w:val="23"/>
          <w:u w:val="none"/>
        </w:rPr>
        <w:t>2018).</w:t>
      </w:r>
      <w:r w:rsidRPr="2748DCA5" w:rsidR="2CE3BCBC">
        <w:rPr>
          <w:rFonts w:ascii="Arial" w:hAnsi="Arial" w:eastAsia="Arial" w:cs="Arial"/>
          <w:sz w:val="23"/>
          <w:szCs w:val="23"/>
          <w:u w:val="none"/>
        </w:rPr>
        <w:t xml:space="preserve"> </w:t>
      </w:r>
      <w:bookmarkEnd w:id="1375242235"/>
      <w:r w:rsidRPr="2748DCA5" w:rsidR="5F3A5F2E">
        <w:rPr>
          <w:rFonts w:ascii="Arial" w:hAnsi="Arial" w:eastAsia="Arial" w:cs="Arial"/>
          <w:sz w:val="23"/>
          <w:szCs w:val="23"/>
          <w:u w:val="none"/>
        </w:rPr>
        <w:t>This information is then fed into a Self-evaluation document then into the school development plan.</w:t>
      </w:r>
      <w:r w:rsidRPr="2748DCA5" w:rsidR="32F21C88">
        <w:rPr>
          <w:rFonts w:ascii="Arial" w:hAnsi="Arial" w:eastAsia="Arial" w:cs="Arial"/>
          <w:sz w:val="23"/>
          <w:szCs w:val="23"/>
          <w:u w:val="none"/>
        </w:rPr>
        <w:t xml:space="preserve"> </w:t>
      </w:r>
      <w:r w:rsidRPr="2748DCA5" w:rsidR="621D5A11">
        <w:rPr>
          <w:rFonts w:ascii="Arial" w:hAnsi="Arial" w:eastAsia="Arial" w:cs="Arial"/>
          <w:sz w:val="23"/>
          <w:szCs w:val="23"/>
          <w:u w:val="none"/>
        </w:rPr>
        <w:t xml:space="preserve">During the self-evaluation process, national priorities and goals must be considered. One significant goal both within and outside the Welsh curriculum is to reach one million Welsh speakers by 2050. </w:t>
      </w:r>
      <w:r w:rsidRPr="2748DCA5" w:rsidR="611EA844">
        <w:rPr>
          <w:rFonts w:ascii="Arial" w:hAnsi="Arial" w:eastAsia="Arial" w:cs="Arial"/>
          <w:sz w:val="23"/>
          <w:szCs w:val="23"/>
          <w:u w:val="none"/>
        </w:rPr>
        <w:t xml:space="preserve">Due to this improving Welsh within schools is a priority to achieve this goal. </w:t>
      </w:r>
      <w:r w:rsidRPr="2748DCA5" w:rsidR="476634E0">
        <w:rPr>
          <w:rFonts w:ascii="Arial" w:hAnsi="Arial" w:eastAsia="Arial" w:cs="Arial"/>
          <w:sz w:val="23"/>
          <w:szCs w:val="23"/>
          <w:u w:val="none"/>
        </w:rPr>
        <w:t>Improving Welsh Oracy was also something which was set as a target in the schools</w:t>
      </w:r>
      <w:r w:rsidRPr="2748DCA5" w:rsidR="72BC2FBB">
        <w:rPr>
          <w:rFonts w:ascii="Arial" w:hAnsi="Arial" w:eastAsia="Arial" w:cs="Arial"/>
          <w:sz w:val="23"/>
          <w:szCs w:val="23"/>
          <w:u w:val="none"/>
        </w:rPr>
        <w:t xml:space="preserve"> last </w:t>
      </w:r>
      <w:r w:rsidRPr="2748DCA5" w:rsidR="72BC2FBB">
        <w:rPr>
          <w:rFonts w:ascii="Arial" w:hAnsi="Arial" w:eastAsia="Arial" w:cs="Arial"/>
          <w:sz w:val="23"/>
          <w:szCs w:val="23"/>
          <w:u w:val="none"/>
        </w:rPr>
        <w:t>Estyn</w:t>
      </w:r>
      <w:r w:rsidRPr="2748DCA5" w:rsidR="72BC2FBB">
        <w:rPr>
          <w:rFonts w:ascii="Arial" w:hAnsi="Arial" w:eastAsia="Arial" w:cs="Arial"/>
          <w:sz w:val="23"/>
          <w:szCs w:val="23"/>
          <w:u w:val="none"/>
        </w:rPr>
        <w:t xml:space="preserve"> report (</w:t>
      </w:r>
      <w:r w:rsidRPr="2748DCA5" w:rsidR="72BC2FBB">
        <w:rPr>
          <w:rFonts w:ascii="Arial" w:hAnsi="Arial" w:eastAsia="Arial" w:cs="Arial"/>
          <w:sz w:val="23"/>
          <w:szCs w:val="23"/>
          <w:u w:val="none"/>
        </w:rPr>
        <w:t>Estyn</w:t>
      </w:r>
      <w:r w:rsidRPr="2748DCA5" w:rsidR="72BC2FBB">
        <w:rPr>
          <w:rFonts w:ascii="Arial" w:hAnsi="Arial" w:eastAsia="Arial" w:cs="Arial"/>
          <w:sz w:val="23"/>
          <w:szCs w:val="23"/>
          <w:u w:val="none"/>
        </w:rPr>
        <w:t xml:space="preserve">, 2017). </w:t>
      </w:r>
      <w:r w:rsidRPr="2748DCA5" w:rsidR="27DF2591">
        <w:rPr>
          <w:rFonts w:ascii="Arial" w:hAnsi="Arial" w:eastAsia="Arial" w:cs="Arial"/>
          <w:sz w:val="23"/>
          <w:szCs w:val="23"/>
          <w:u w:val="none"/>
        </w:rPr>
        <w:t xml:space="preserve">Research has suggested that the amount of incidental Welsh used within a classroom </w:t>
      </w:r>
      <w:r w:rsidRPr="2748DCA5" w:rsidR="5A3B101C">
        <w:rPr>
          <w:rFonts w:ascii="Arial" w:hAnsi="Arial" w:eastAsia="Arial" w:cs="Arial"/>
          <w:sz w:val="23"/>
          <w:szCs w:val="23"/>
          <w:u w:val="none"/>
        </w:rPr>
        <w:t xml:space="preserve">and how much incidental Welsh support staff use comes </w:t>
      </w:r>
      <w:r w:rsidRPr="2748DCA5" w:rsidR="119DE59D">
        <w:rPr>
          <w:rFonts w:ascii="Arial" w:hAnsi="Arial" w:eastAsia="Arial" w:cs="Arial"/>
          <w:sz w:val="23"/>
          <w:szCs w:val="23"/>
          <w:u w:val="none"/>
        </w:rPr>
        <w:t xml:space="preserve">from the teacher and how confident they are using Welsh </w:t>
      </w:r>
      <w:r w:rsidRPr="2748DCA5" w:rsidR="71BB5841">
        <w:rPr>
          <w:rFonts w:ascii="Arial" w:hAnsi="Arial" w:eastAsia="Arial" w:cs="Arial"/>
          <w:sz w:val="23"/>
          <w:szCs w:val="23"/>
          <w:u w:val="none"/>
        </w:rPr>
        <w:t>(Catherine</w:t>
      </w:r>
      <w:r w:rsidRPr="2748DCA5" w:rsidR="119DE59D">
        <w:rPr>
          <w:rFonts w:ascii="Arial" w:hAnsi="Arial" w:eastAsia="Arial" w:cs="Arial"/>
          <w:sz w:val="23"/>
          <w:szCs w:val="23"/>
          <w:u w:val="none"/>
        </w:rPr>
        <w:t xml:space="preserve"> Elizabeth Morgan, </w:t>
      </w:r>
      <w:r w:rsidRPr="2748DCA5" w:rsidR="526E6954">
        <w:rPr>
          <w:rFonts w:ascii="Arial" w:hAnsi="Arial" w:eastAsia="Arial" w:cs="Arial"/>
          <w:sz w:val="23"/>
          <w:szCs w:val="23"/>
          <w:u w:val="none"/>
        </w:rPr>
        <w:t>2021).</w:t>
      </w:r>
      <w:r w:rsidRPr="2748DCA5" w:rsidR="130AFB91">
        <w:rPr>
          <w:rFonts w:ascii="Arial" w:hAnsi="Arial" w:eastAsia="Arial" w:cs="Arial"/>
          <w:sz w:val="23"/>
          <w:szCs w:val="23"/>
          <w:u w:val="none"/>
        </w:rPr>
        <w:t xml:space="preserve"> This suggests that firstly teachers need to be confident in their Welsh ability. </w:t>
      </w:r>
      <w:r w:rsidRPr="2748DCA5" w:rsidR="5774613E">
        <w:rPr>
          <w:rFonts w:ascii="Arial" w:hAnsi="Arial" w:eastAsia="Arial" w:cs="Arial"/>
          <w:sz w:val="23"/>
          <w:szCs w:val="23"/>
          <w:u w:val="none"/>
        </w:rPr>
        <w:t xml:space="preserve">This is an area highlighted in the school's self-evaluation that could be improved upon. </w:t>
      </w:r>
      <w:r w:rsidRPr="2748DCA5" w:rsidR="279D2D10">
        <w:rPr>
          <w:rFonts w:ascii="Arial" w:hAnsi="Arial" w:eastAsia="Arial" w:cs="Arial"/>
          <w:sz w:val="23"/>
          <w:szCs w:val="23"/>
          <w:u w:val="none"/>
        </w:rPr>
        <w:t>Regarding</w:t>
      </w:r>
      <w:r w:rsidRPr="2748DCA5" w:rsidR="2CABFB64">
        <w:rPr>
          <w:rFonts w:ascii="Arial" w:hAnsi="Arial" w:eastAsia="Arial" w:cs="Arial"/>
          <w:sz w:val="23"/>
          <w:szCs w:val="23"/>
          <w:u w:val="none"/>
        </w:rPr>
        <w:t xml:space="preserve"> the </w:t>
      </w:r>
      <w:r w:rsidRPr="2748DCA5" w:rsidR="4C341CF5">
        <w:rPr>
          <w:rFonts w:ascii="Arial" w:hAnsi="Arial" w:eastAsia="Arial" w:cs="Arial"/>
          <w:sz w:val="23"/>
          <w:szCs w:val="23"/>
          <w:u w:val="none"/>
        </w:rPr>
        <w:t>school,</w:t>
      </w:r>
      <w:r w:rsidRPr="2748DCA5" w:rsidR="2CABFB64">
        <w:rPr>
          <w:rFonts w:ascii="Arial" w:hAnsi="Arial" w:eastAsia="Arial" w:cs="Arial"/>
          <w:sz w:val="23"/>
          <w:szCs w:val="23"/>
          <w:u w:val="none"/>
        </w:rPr>
        <w:t xml:space="preserve"> the target was to improve Welsh oracy in parts of the school outside of the classroom as well as </w:t>
      </w:r>
      <w:r w:rsidRPr="2748DCA5" w:rsidR="6EBF4876">
        <w:rPr>
          <w:rFonts w:ascii="Arial" w:hAnsi="Arial" w:eastAsia="Arial" w:cs="Arial"/>
          <w:sz w:val="23"/>
          <w:szCs w:val="23"/>
          <w:u w:val="none"/>
        </w:rPr>
        <w:t xml:space="preserve">to work as a cluster to ensure progression. </w:t>
      </w:r>
      <w:r w:rsidRPr="2748DCA5" w:rsidR="7A807305">
        <w:rPr>
          <w:rFonts w:ascii="Arial" w:hAnsi="Arial" w:eastAsia="Arial" w:cs="Arial"/>
          <w:sz w:val="23"/>
          <w:szCs w:val="23"/>
          <w:u w:val="none"/>
        </w:rPr>
        <w:t xml:space="preserve">Once the target was put into the SDP it becomes time for the school to </w:t>
      </w:r>
      <w:r w:rsidRPr="2748DCA5" w:rsidR="39BE8CD0">
        <w:rPr>
          <w:rFonts w:ascii="Arial" w:hAnsi="Arial" w:eastAsia="Arial" w:cs="Arial"/>
          <w:sz w:val="23"/>
          <w:szCs w:val="23"/>
          <w:u w:val="none"/>
        </w:rPr>
        <w:t>action</w:t>
      </w:r>
      <w:r w:rsidRPr="2748DCA5" w:rsidR="7A807305">
        <w:rPr>
          <w:rFonts w:ascii="Arial" w:hAnsi="Arial" w:eastAsia="Arial" w:cs="Arial"/>
          <w:sz w:val="23"/>
          <w:szCs w:val="23"/>
          <w:u w:val="none"/>
        </w:rPr>
        <w:t xml:space="preserve"> it. </w:t>
      </w:r>
      <w:r w:rsidRPr="2748DCA5" w:rsidR="0D32F6BA">
        <w:rPr>
          <w:rFonts w:ascii="Arial" w:hAnsi="Arial" w:eastAsia="Arial" w:cs="Arial"/>
          <w:sz w:val="23"/>
          <w:szCs w:val="23"/>
          <w:u w:val="none"/>
        </w:rPr>
        <w:t xml:space="preserve">The governing body may have the overarching responsibility for the SDP; however, the headteacher and teaching staff </w:t>
      </w:r>
      <w:r w:rsidRPr="2748DCA5" w:rsidR="0D32F6BA">
        <w:rPr>
          <w:rFonts w:ascii="Arial" w:hAnsi="Arial" w:eastAsia="Arial" w:cs="Arial"/>
          <w:sz w:val="23"/>
          <w:szCs w:val="23"/>
          <w:u w:val="none"/>
        </w:rPr>
        <w:t>are responsible for</w:t>
      </w:r>
      <w:r w:rsidRPr="2748DCA5" w:rsidR="0D32F6BA">
        <w:rPr>
          <w:rFonts w:ascii="Arial" w:hAnsi="Arial" w:eastAsia="Arial" w:cs="Arial"/>
          <w:sz w:val="23"/>
          <w:szCs w:val="23"/>
          <w:u w:val="none"/>
        </w:rPr>
        <w:t xml:space="preserve"> implementing it (Wesh Government, 2014).</w:t>
      </w:r>
      <w:r w:rsidRPr="2748DCA5" w:rsidR="33C2E863">
        <w:rPr>
          <w:rFonts w:ascii="Arial" w:hAnsi="Arial" w:eastAsia="Arial" w:cs="Arial"/>
          <w:sz w:val="23"/>
          <w:szCs w:val="23"/>
          <w:u w:val="none"/>
        </w:rPr>
        <w:t xml:space="preserve"> </w:t>
      </w:r>
      <w:r w:rsidRPr="2748DCA5" w:rsidR="5E033AD3">
        <w:rPr>
          <w:rFonts w:ascii="Arial" w:hAnsi="Arial" w:eastAsia="Arial" w:cs="Arial"/>
          <w:sz w:val="23"/>
          <w:szCs w:val="23"/>
          <w:u w:val="none"/>
        </w:rPr>
        <w:t xml:space="preserve">Once the school has implemented any changes, they wished to make it is then significant that these changes are reviewed regularly. </w:t>
      </w:r>
      <w:r w:rsidRPr="2748DCA5" w:rsidR="70AE3812">
        <w:rPr>
          <w:rFonts w:ascii="Arial" w:hAnsi="Arial" w:eastAsia="Arial" w:cs="Arial"/>
          <w:sz w:val="23"/>
          <w:szCs w:val="23"/>
          <w:u w:val="none"/>
        </w:rPr>
        <w:t xml:space="preserve">When the school reviewed their school development </w:t>
      </w:r>
      <w:r w:rsidRPr="2748DCA5" w:rsidR="417E7C2C">
        <w:rPr>
          <w:rFonts w:ascii="Arial" w:hAnsi="Arial" w:eastAsia="Arial" w:cs="Arial"/>
          <w:sz w:val="23"/>
          <w:szCs w:val="23"/>
          <w:u w:val="none"/>
        </w:rPr>
        <w:t>plan,</w:t>
      </w:r>
      <w:r w:rsidRPr="2748DCA5" w:rsidR="70AE3812">
        <w:rPr>
          <w:rFonts w:ascii="Arial" w:hAnsi="Arial" w:eastAsia="Arial" w:cs="Arial"/>
          <w:sz w:val="23"/>
          <w:szCs w:val="23"/>
          <w:u w:val="none"/>
        </w:rPr>
        <w:t xml:space="preserve"> they </w:t>
      </w:r>
      <w:r w:rsidRPr="2748DCA5" w:rsidR="1DC05A3F">
        <w:rPr>
          <w:rFonts w:ascii="Arial" w:hAnsi="Arial" w:eastAsia="Arial" w:cs="Arial"/>
          <w:sz w:val="23"/>
          <w:szCs w:val="23"/>
          <w:u w:val="none"/>
        </w:rPr>
        <w:t>felt</w:t>
      </w:r>
      <w:r w:rsidRPr="2748DCA5" w:rsidR="70AE3812">
        <w:rPr>
          <w:rFonts w:ascii="Arial" w:hAnsi="Arial" w:eastAsia="Arial" w:cs="Arial"/>
          <w:sz w:val="23"/>
          <w:szCs w:val="23"/>
          <w:u w:val="none"/>
        </w:rPr>
        <w:t xml:space="preserve"> like they had made strong progress in developing Welsh oracy. </w:t>
      </w:r>
      <w:r w:rsidRPr="2748DCA5" w:rsidR="3125F2F1">
        <w:rPr>
          <w:rFonts w:ascii="Arial" w:hAnsi="Arial" w:eastAsia="Arial" w:cs="Arial"/>
          <w:sz w:val="23"/>
          <w:szCs w:val="23"/>
          <w:u w:val="none"/>
        </w:rPr>
        <w:t xml:space="preserve">This is significant because reports have recently expressed concern for </w:t>
      </w:r>
      <w:r w:rsidRPr="2748DCA5" w:rsidR="435151D9">
        <w:rPr>
          <w:rFonts w:ascii="Arial" w:hAnsi="Arial" w:eastAsia="Arial" w:cs="Arial"/>
          <w:sz w:val="23"/>
          <w:szCs w:val="23"/>
          <w:u w:val="none"/>
        </w:rPr>
        <w:t>the degree of achievement in second language Welsh throughout Primary and Secondary school</w:t>
      </w:r>
      <w:r w:rsidRPr="2748DCA5" w:rsidR="78637201">
        <w:rPr>
          <w:rFonts w:ascii="Arial" w:hAnsi="Arial" w:eastAsia="Arial" w:cs="Arial"/>
          <w:sz w:val="23"/>
          <w:szCs w:val="23"/>
          <w:u w:val="none"/>
        </w:rPr>
        <w:t xml:space="preserve"> (W Gwyn Lewis, 2010). </w:t>
      </w:r>
      <w:bookmarkStart w:name="_Int_88wPOEeJ" w:id="1836687947"/>
      <w:r w:rsidRPr="2748DCA5" w:rsidR="6ED66581">
        <w:rPr>
          <w:rFonts w:ascii="Arial" w:hAnsi="Arial" w:eastAsia="Arial" w:cs="Arial"/>
          <w:sz w:val="23"/>
          <w:szCs w:val="23"/>
          <w:u w:val="none"/>
        </w:rPr>
        <w:t xml:space="preserve">Research suggests that while there is evidence that teaching second language Welsh through primary and secondary schools does contribute to the </w:t>
      </w:r>
      <w:r w:rsidRPr="2748DCA5" w:rsidR="19FDD944">
        <w:rPr>
          <w:rFonts w:ascii="Arial" w:hAnsi="Arial" w:eastAsia="Arial" w:cs="Arial"/>
          <w:sz w:val="23"/>
          <w:szCs w:val="23"/>
          <w:u w:val="none"/>
        </w:rPr>
        <w:t xml:space="preserve">language development through the key stages, especially </w:t>
      </w:r>
      <w:r w:rsidRPr="2748DCA5" w:rsidR="302BC7C7">
        <w:rPr>
          <w:rFonts w:ascii="Arial" w:hAnsi="Arial" w:eastAsia="Arial" w:cs="Arial"/>
          <w:sz w:val="23"/>
          <w:szCs w:val="23"/>
          <w:u w:val="none"/>
        </w:rPr>
        <w:t>in regard to</w:t>
      </w:r>
      <w:r w:rsidRPr="2748DCA5" w:rsidR="19FDD944">
        <w:rPr>
          <w:rFonts w:ascii="Arial" w:hAnsi="Arial" w:eastAsia="Arial" w:cs="Arial"/>
          <w:sz w:val="23"/>
          <w:szCs w:val="23"/>
          <w:u w:val="none"/>
        </w:rPr>
        <w:t xml:space="preserve"> oracy.</w:t>
      </w:r>
      <w:bookmarkEnd w:id="1836687947"/>
      <w:r w:rsidRPr="2748DCA5" w:rsidR="19FDD944">
        <w:rPr>
          <w:rFonts w:ascii="Arial" w:hAnsi="Arial" w:eastAsia="Arial" w:cs="Arial"/>
          <w:sz w:val="23"/>
          <w:szCs w:val="23"/>
          <w:u w:val="none"/>
        </w:rPr>
        <w:t xml:space="preserve"> </w:t>
      </w:r>
      <w:r w:rsidRPr="2748DCA5" w:rsidR="5D224FD4">
        <w:rPr>
          <w:rFonts w:ascii="Arial" w:hAnsi="Arial" w:eastAsia="Arial" w:cs="Arial"/>
          <w:sz w:val="23"/>
          <w:szCs w:val="23"/>
          <w:u w:val="none"/>
        </w:rPr>
        <w:t xml:space="preserve">(Lewis,2010). </w:t>
      </w:r>
      <w:r w:rsidRPr="2748DCA5" w:rsidR="6D95D4D5">
        <w:rPr>
          <w:rFonts w:ascii="Arial" w:hAnsi="Arial" w:eastAsia="Arial" w:cs="Arial"/>
          <w:sz w:val="23"/>
          <w:szCs w:val="23"/>
          <w:u w:val="none"/>
        </w:rPr>
        <w:t xml:space="preserve"> However, there are concerns on the development in reading and </w:t>
      </w:r>
      <w:r w:rsidRPr="2748DCA5" w:rsidR="3790B9E1">
        <w:rPr>
          <w:rFonts w:ascii="Arial" w:hAnsi="Arial" w:eastAsia="Arial" w:cs="Arial"/>
          <w:sz w:val="23"/>
          <w:szCs w:val="23"/>
          <w:u w:val="none"/>
        </w:rPr>
        <w:t>writing</w:t>
      </w:r>
      <w:r w:rsidRPr="2748DCA5" w:rsidR="6D95D4D5">
        <w:rPr>
          <w:rFonts w:ascii="Arial" w:hAnsi="Arial" w:eastAsia="Arial" w:cs="Arial"/>
          <w:sz w:val="23"/>
          <w:szCs w:val="23"/>
          <w:u w:val="none"/>
        </w:rPr>
        <w:t xml:space="preserve"> (</w:t>
      </w:r>
      <w:r w:rsidRPr="2748DCA5" w:rsidR="04B3741A">
        <w:rPr>
          <w:rFonts w:ascii="Arial" w:hAnsi="Arial" w:eastAsia="Arial" w:cs="Arial"/>
          <w:sz w:val="23"/>
          <w:szCs w:val="23"/>
          <w:u w:val="none"/>
        </w:rPr>
        <w:t xml:space="preserve">Lewis,2010). </w:t>
      </w:r>
      <w:r w:rsidRPr="2748DCA5" w:rsidR="0A99A354">
        <w:rPr>
          <w:rFonts w:ascii="Arial" w:hAnsi="Arial" w:eastAsia="Arial" w:cs="Arial"/>
          <w:sz w:val="23"/>
          <w:szCs w:val="23"/>
          <w:u w:val="none"/>
        </w:rPr>
        <w:t xml:space="preserve"> </w:t>
      </w:r>
      <w:r w:rsidRPr="2748DCA5" w:rsidR="76B2A0D6">
        <w:rPr>
          <w:rFonts w:ascii="Arial" w:hAnsi="Arial" w:eastAsia="Arial" w:cs="Arial"/>
          <w:sz w:val="23"/>
          <w:szCs w:val="23"/>
          <w:u w:val="none"/>
        </w:rPr>
        <w:t xml:space="preserve">It was also suggested that the teacher's ability to develop the lesson also </w:t>
      </w:r>
      <w:r w:rsidRPr="2748DCA5" w:rsidR="76B2A0D6">
        <w:rPr>
          <w:rFonts w:ascii="Arial" w:hAnsi="Arial" w:eastAsia="Arial" w:cs="Arial"/>
          <w:sz w:val="23"/>
          <w:szCs w:val="23"/>
          <w:u w:val="none"/>
        </w:rPr>
        <w:t>impacted</w:t>
      </w:r>
      <w:r w:rsidRPr="2748DCA5" w:rsidR="76B2A0D6">
        <w:rPr>
          <w:rFonts w:ascii="Arial" w:hAnsi="Arial" w:eastAsia="Arial" w:cs="Arial"/>
          <w:sz w:val="23"/>
          <w:szCs w:val="23"/>
          <w:u w:val="none"/>
        </w:rPr>
        <w:t xml:space="preserve"> on the standards the children achieved. </w:t>
      </w:r>
    </w:p>
    <w:p w:rsidR="60CC41ED" w:rsidP="2748DCA5" w:rsidRDefault="60CC41ED" w14:paraId="6A9389EA" w14:textId="55B0BE31">
      <w:pPr>
        <w:pStyle w:val="Normal"/>
        <w:spacing w:line="360" w:lineRule="auto"/>
        <w:jc w:val="left"/>
        <w:rPr>
          <w:rFonts w:ascii="Arial" w:hAnsi="Arial" w:eastAsia="Arial" w:cs="Arial"/>
          <w:b w:val="1"/>
          <w:bCs w:val="1"/>
          <w:sz w:val="28"/>
          <w:szCs w:val="28"/>
          <w:u w:val="single"/>
        </w:rPr>
      </w:pPr>
      <w:r w:rsidRPr="2748DCA5" w:rsidR="60CC41ED">
        <w:rPr>
          <w:rFonts w:ascii="Arial" w:hAnsi="Arial" w:eastAsia="Arial" w:cs="Arial"/>
          <w:b w:val="1"/>
          <w:bCs w:val="1"/>
          <w:sz w:val="28"/>
          <w:szCs w:val="28"/>
          <w:u w:val="single"/>
        </w:rPr>
        <w:t>Reflection and evaluation</w:t>
      </w:r>
    </w:p>
    <w:p w:rsidR="27D6EC99" w:rsidP="2748DCA5" w:rsidRDefault="27D6EC99" w14:paraId="0B4BA617" w14:textId="6C9AC8B4">
      <w:pPr>
        <w:pStyle w:val="Normal"/>
        <w:spacing w:line="360" w:lineRule="auto"/>
        <w:jc w:val="left"/>
        <w:rPr>
          <w:rFonts w:ascii="Arial" w:hAnsi="Arial" w:eastAsia="Arial" w:cs="Arial"/>
          <w:noProof w:val="0"/>
          <w:sz w:val="23"/>
          <w:szCs w:val="23"/>
          <w:lang w:val="en-US"/>
        </w:rPr>
      </w:pPr>
      <w:r w:rsidRPr="2748DCA5" w:rsidR="27D6EC99">
        <w:rPr>
          <w:rFonts w:ascii="Arial" w:hAnsi="Arial" w:eastAsia="Arial" w:cs="Arial"/>
          <w:sz w:val="23"/>
          <w:szCs w:val="23"/>
          <w:u w:val="none"/>
        </w:rPr>
        <w:t xml:space="preserve">This section of the assignment will now </w:t>
      </w:r>
      <w:r w:rsidRPr="2748DCA5" w:rsidR="3AA285C5">
        <w:rPr>
          <w:rFonts w:ascii="Arial" w:hAnsi="Arial" w:eastAsia="Arial" w:cs="Arial"/>
          <w:sz w:val="23"/>
          <w:szCs w:val="23"/>
          <w:u w:val="none"/>
        </w:rPr>
        <w:t>reflect and evaluate on the School Development Plan</w:t>
      </w:r>
      <w:r w:rsidRPr="2748DCA5" w:rsidR="2C1DE255">
        <w:rPr>
          <w:rFonts w:ascii="Arial" w:hAnsi="Arial" w:eastAsia="Arial" w:cs="Arial"/>
          <w:sz w:val="23"/>
          <w:szCs w:val="23"/>
          <w:u w:val="none"/>
        </w:rPr>
        <w:t xml:space="preserve"> and what the school did.</w:t>
      </w:r>
      <w:r w:rsidRPr="2748DCA5" w:rsidR="3B447BA4">
        <w:rPr>
          <w:rFonts w:ascii="Arial" w:hAnsi="Arial" w:eastAsia="Arial" w:cs="Arial"/>
          <w:sz w:val="23"/>
          <w:szCs w:val="23"/>
          <w:u w:val="none"/>
        </w:rPr>
        <w:t xml:space="preserve"> During this process, it was then highlighted in the school development plan that the school needed to develop a Welsh oracy to ensure progression and that </w:t>
      </w:r>
      <w:r w:rsidRPr="2748DCA5" w:rsidR="3B447BA4">
        <w:rPr>
          <w:rFonts w:ascii="Arial" w:hAnsi="Arial" w:eastAsia="Arial" w:cs="Arial"/>
          <w:sz w:val="23"/>
          <w:szCs w:val="23"/>
          <w:u w:val="none"/>
        </w:rPr>
        <w:t>high standards</w:t>
      </w:r>
      <w:r w:rsidRPr="2748DCA5" w:rsidR="3B447BA4">
        <w:rPr>
          <w:rFonts w:ascii="Arial" w:hAnsi="Arial" w:eastAsia="Arial" w:cs="Arial"/>
          <w:sz w:val="23"/>
          <w:szCs w:val="23"/>
          <w:u w:val="none"/>
        </w:rPr>
        <w:t xml:space="preserve"> are achieved and there is a positive attitude about it</w:t>
      </w:r>
      <w:r w:rsidRPr="2748DCA5" w:rsidR="3B447BA4">
        <w:rPr>
          <w:rFonts w:ascii="Arial" w:hAnsi="Arial" w:eastAsia="Arial" w:cs="Arial"/>
          <w:sz w:val="23"/>
          <w:szCs w:val="23"/>
          <w:u w:val="none"/>
        </w:rPr>
        <w:t xml:space="preserve">.  </w:t>
      </w:r>
      <w:r w:rsidRPr="2748DCA5" w:rsidR="3B447BA4">
        <w:rPr>
          <w:rFonts w:ascii="Arial" w:hAnsi="Arial" w:eastAsia="Arial" w:cs="Arial"/>
          <w:sz w:val="23"/>
          <w:szCs w:val="23"/>
          <w:u w:val="none"/>
        </w:rPr>
        <w:t xml:space="preserve">It became a target for the school to improve the use of Welsh Oracy outside of Welsh lessons in more natural contexts such as in the corridors, lunch time and in afterschool clubs, an increase in the use of incidental Welsh. This also falls into line with the Welsh Government goal of reaching a million Welsh speakers by the end of 2050. In the School development plan, they decided to improve this by first increasing engagement with the cluster to ensure consistency and that all learners can progress. There was also the introduction of </w:t>
      </w:r>
      <w:r w:rsidRPr="2748DCA5" w:rsidR="3B447BA4">
        <w:rPr>
          <w:rFonts w:ascii="Arial" w:hAnsi="Arial" w:eastAsia="Arial" w:cs="Arial"/>
          <w:sz w:val="23"/>
          <w:szCs w:val="23"/>
          <w:u w:val="none"/>
        </w:rPr>
        <w:t>Criw</w:t>
      </w:r>
      <w:r w:rsidRPr="2748DCA5" w:rsidR="3B447BA4">
        <w:rPr>
          <w:rFonts w:ascii="Arial" w:hAnsi="Arial" w:eastAsia="Arial" w:cs="Arial"/>
          <w:sz w:val="23"/>
          <w:szCs w:val="23"/>
          <w:u w:val="none"/>
        </w:rPr>
        <w:t xml:space="preserve"> </w:t>
      </w:r>
      <w:r w:rsidRPr="2748DCA5" w:rsidR="3B447BA4">
        <w:rPr>
          <w:rFonts w:ascii="Arial" w:hAnsi="Arial" w:eastAsia="Arial" w:cs="Arial"/>
          <w:sz w:val="23"/>
          <w:szCs w:val="23"/>
          <w:u w:val="none"/>
        </w:rPr>
        <w:t>Cymraeg</w:t>
      </w:r>
      <w:r w:rsidRPr="2748DCA5" w:rsidR="3B447BA4">
        <w:rPr>
          <w:rFonts w:ascii="Arial" w:hAnsi="Arial" w:eastAsia="Arial" w:cs="Arial"/>
          <w:sz w:val="23"/>
          <w:szCs w:val="23"/>
          <w:u w:val="none"/>
        </w:rPr>
        <w:t xml:space="preserve">, across the cluster which involved representatives from across the school meeting weekly to discuss what element of Welsh they wanted to target that week. Another significant development the school implemented because of the school development plan is </w:t>
      </w:r>
      <w:r w:rsidRPr="2748DCA5" w:rsidR="3B447BA4">
        <w:rPr>
          <w:rFonts w:ascii="Arial" w:hAnsi="Arial" w:eastAsia="Arial" w:cs="Arial"/>
          <w:sz w:val="23"/>
          <w:szCs w:val="23"/>
          <w:u w:val="none"/>
        </w:rPr>
        <w:t>Caffi</w:t>
      </w:r>
      <w:r w:rsidRPr="2748DCA5" w:rsidR="3B447BA4">
        <w:rPr>
          <w:rFonts w:ascii="Arial" w:hAnsi="Arial" w:eastAsia="Arial" w:cs="Arial"/>
          <w:sz w:val="23"/>
          <w:szCs w:val="23"/>
          <w:u w:val="none"/>
        </w:rPr>
        <w:t xml:space="preserve"> </w:t>
      </w:r>
      <w:r w:rsidRPr="2748DCA5" w:rsidR="3B447BA4">
        <w:rPr>
          <w:rFonts w:ascii="Arial" w:hAnsi="Arial" w:eastAsia="Arial" w:cs="Arial"/>
          <w:sz w:val="23"/>
          <w:szCs w:val="23"/>
          <w:u w:val="none"/>
        </w:rPr>
        <w:t>Cynefin</w:t>
      </w:r>
      <w:r w:rsidRPr="2748DCA5" w:rsidR="3B447BA4">
        <w:rPr>
          <w:rFonts w:ascii="Arial" w:hAnsi="Arial" w:eastAsia="Arial" w:cs="Arial"/>
          <w:sz w:val="23"/>
          <w:szCs w:val="23"/>
          <w:u w:val="none"/>
        </w:rPr>
        <w:t xml:space="preserve">. </w:t>
      </w:r>
      <w:r w:rsidRPr="2748DCA5" w:rsidR="3B447BA4">
        <w:rPr>
          <w:rFonts w:ascii="Arial" w:hAnsi="Arial" w:eastAsia="Arial" w:cs="Arial"/>
          <w:sz w:val="23"/>
          <w:szCs w:val="23"/>
          <w:u w:val="none"/>
        </w:rPr>
        <w:t>Caffi</w:t>
      </w:r>
      <w:r w:rsidRPr="2748DCA5" w:rsidR="3B447BA4">
        <w:rPr>
          <w:rFonts w:ascii="Arial" w:hAnsi="Arial" w:eastAsia="Arial" w:cs="Arial"/>
          <w:sz w:val="23"/>
          <w:szCs w:val="23"/>
          <w:u w:val="none"/>
        </w:rPr>
        <w:t xml:space="preserve"> </w:t>
      </w:r>
      <w:r w:rsidRPr="2748DCA5" w:rsidR="3B447BA4">
        <w:rPr>
          <w:rFonts w:ascii="Arial" w:hAnsi="Arial" w:eastAsia="Arial" w:cs="Arial"/>
          <w:sz w:val="23"/>
          <w:szCs w:val="23"/>
          <w:u w:val="none"/>
        </w:rPr>
        <w:t>Cynefin</w:t>
      </w:r>
      <w:r w:rsidRPr="2748DCA5" w:rsidR="3B447BA4">
        <w:rPr>
          <w:rFonts w:ascii="Arial" w:hAnsi="Arial" w:eastAsia="Arial" w:cs="Arial"/>
          <w:sz w:val="23"/>
          <w:szCs w:val="23"/>
          <w:u w:val="none"/>
        </w:rPr>
        <w:t xml:space="preserve"> is set up every Thursday morning as a cafe, in the school and gives the community the opportunity to come in and have a drink or food in the cafe. The children run the cafe with supervision and all the interactions in the cafe are carried out in Welsh. This allows the children to practice using incidental Welsh with different people. The school also implemented </w:t>
      </w:r>
      <w:r w:rsidRPr="2748DCA5" w:rsidR="3B447BA4">
        <w:rPr>
          <w:rFonts w:ascii="Arial" w:hAnsi="Arial" w:eastAsia="Arial" w:cs="Arial"/>
          <w:sz w:val="23"/>
          <w:szCs w:val="23"/>
          <w:u w:val="none"/>
        </w:rPr>
        <w:t>Capten</w:t>
      </w:r>
      <w:r w:rsidRPr="2748DCA5" w:rsidR="3B447BA4">
        <w:rPr>
          <w:rFonts w:ascii="Arial" w:hAnsi="Arial" w:eastAsia="Arial" w:cs="Arial"/>
          <w:sz w:val="23"/>
          <w:szCs w:val="23"/>
          <w:u w:val="none"/>
        </w:rPr>
        <w:t xml:space="preserve"> </w:t>
      </w:r>
      <w:r w:rsidRPr="2748DCA5" w:rsidR="3B447BA4">
        <w:rPr>
          <w:rFonts w:ascii="Arial" w:hAnsi="Arial" w:eastAsia="Arial" w:cs="Arial"/>
          <w:sz w:val="23"/>
          <w:szCs w:val="23"/>
          <w:u w:val="none"/>
        </w:rPr>
        <w:t>Cymraeg</w:t>
      </w:r>
      <w:r w:rsidRPr="2748DCA5" w:rsidR="3B447BA4">
        <w:rPr>
          <w:rFonts w:ascii="Arial" w:hAnsi="Arial" w:eastAsia="Arial" w:cs="Arial"/>
          <w:sz w:val="23"/>
          <w:szCs w:val="23"/>
          <w:u w:val="none"/>
        </w:rPr>
        <w:t xml:space="preserve"> which the older children </w:t>
      </w:r>
      <w:r w:rsidRPr="2748DCA5" w:rsidR="3B447BA4">
        <w:rPr>
          <w:rFonts w:ascii="Arial" w:hAnsi="Arial" w:eastAsia="Arial" w:cs="Arial"/>
          <w:sz w:val="23"/>
          <w:szCs w:val="23"/>
          <w:u w:val="none"/>
        </w:rPr>
        <w:t>were responsible for</w:t>
      </w:r>
      <w:r w:rsidRPr="2748DCA5" w:rsidR="3B447BA4">
        <w:rPr>
          <w:rFonts w:ascii="Arial" w:hAnsi="Arial" w:eastAsia="Arial" w:cs="Arial"/>
          <w:sz w:val="23"/>
          <w:szCs w:val="23"/>
          <w:u w:val="none"/>
        </w:rPr>
        <w:t xml:space="preserve">. They would come to the younger children and play games with them in Welsh, again creating room for incidental Welsh throughout the school. All the initiatives put into place </w:t>
      </w:r>
      <w:r w:rsidRPr="2748DCA5" w:rsidR="3B447BA4">
        <w:rPr>
          <w:rFonts w:ascii="Arial" w:hAnsi="Arial" w:eastAsia="Arial" w:cs="Arial"/>
          <w:sz w:val="23"/>
          <w:szCs w:val="23"/>
          <w:u w:val="none"/>
        </w:rPr>
        <w:t>from</w:t>
      </w:r>
      <w:r w:rsidRPr="2748DCA5" w:rsidR="3B447BA4">
        <w:rPr>
          <w:rFonts w:ascii="Arial" w:hAnsi="Arial" w:eastAsia="Arial" w:cs="Arial"/>
          <w:sz w:val="23"/>
          <w:szCs w:val="23"/>
          <w:u w:val="none"/>
        </w:rPr>
        <w:t xml:space="preserve"> the School Development Plan allowed a space for incidental Welsh to be used throughout the school day. These kinds of activities all fall in line with not only the Welsh Government requirements but also with the Welsh Joint Educational Committe (WJEC) who also wanted to introduce the use of daily Welsh and brought forward </w:t>
      </w:r>
      <w:r w:rsidRPr="2748DCA5" w:rsidR="3B447BA4">
        <w:rPr>
          <w:rFonts w:ascii="Arial" w:hAnsi="Arial" w:eastAsia="Arial" w:cs="Arial"/>
          <w:sz w:val="23"/>
          <w:szCs w:val="23"/>
          <w:u w:val="none"/>
        </w:rPr>
        <w:t>Cymraeg</w:t>
      </w:r>
      <w:r w:rsidRPr="2748DCA5" w:rsidR="3B447BA4">
        <w:rPr>
          <w:rFonts w:ascii="Arial" w:hAnsi="Arial" w:eastAsia="Arial" w:cs="Arial"/>
          <w:sz w:val="23"/>
          <w:szCs w:val="23"/>
          <w:u w:val="none"/>
        </w:rPr>
        <w:t xml:space="preserve"> </w:t>
      </w:r>
      <w:r w:rsidRPr="2748DCA5" w:rsidR="3B447BA4">
        <w:rPr>
          <w:rFonts w:ascii="Arial" w:hAnsi="Arial" w:eastAsia="Arial" w:cs="Arial"/>
          <w:sz w:val="23"/>
          <w:szCs w:val="23"/>
          <w:u w:val="none"/>
        </w:rPr>
        <w:t>Pob</w:t>
      </w:r>
      <w:r w:rsidRPr="2748DCA5" w:rsidR="3B447BA4">
        <w:rPr>
          <w:rFonts w:ascii="Arial" w:hAnsi="Arial" w:eastAsia="Arial" w:cs="Arial"/>
          <w:sz w:val="23"/>
          <w:szCs w:val="23"/>
          <w:u w:val="none"/>
        </w:rPr>
        <w:t xml:space="preserve"> </w:t>
      </w:r>
      <w:r w:rsidRPr="2748DCA5" w:rsidR="3B447BA4">
        <w:rPr>
          <w:rFonts w:ascii="Arial" w:hAnsi="Arial" w:eastAsia="Arial" w:cs="Arial"/>
          <w:sz w:val="23"/>
          <w:szCs w:val="23"/>
          <w:u w:val="none"/>
        </w:rPr>
        <w:t>Dydd</w:t>
      </w:r>
      <w:r w:rsidRPr="2748DCA5" w:rsidR="3B447BA4">
        <w:rPr>
          <w:rFonts w:ascii="Arial" w:hAnsi="Arial" w:eastAsia="Arial" w:cs="Arial"/>
          <w:sz w:val="23"/>
          <w:szCs w:val="23"/>
          <w:u w:val="none"/>
        </w:rPr>
        <w:t>. WJEC also suggested that Welsh should be used not only as a lesson but also through the school (WJEC, 1998) One slight limitation of many of the tactics put into place is that it relies on the children to take that opportunity to practice their Welsh. There is a limitation to the extent to which the Welsh can be enforced in these kinds of environments you need to trust the children to take these opportunities.</w:t>
      </w:r>
      <w:r w:rsidRPr="2748DCA5" w:rsidR="0973B0AB">
        <w:rPr>
          <w:rFonts w:ascii="Arial" w:hAnsi="Arial" w:eastAsia="Arial" w:cs="Arial"/>
          <w:sz w:val="23"/>
          <w:szCs w:val="23"/>
          <w:u w:val="none"/>
        </w:rPr>
        <w:t xml:space="preserve"> </w:t>
      </w:r>
      <w:r w:rsidRPr="2748DCA5" w:rsidR="6EFEF71E">
        <w:rPr>
          <w:rFonts w:ascii="Arial" w:hAnsi="Arial" w:eastAsia="Arial" w:cs="Arial"/>
          <w:sz w:val="23"/>
          <w:szCs w:val="23"/>
          <w:u w:val="none"/>
        </w:rPr>
        <w:t xml:space="preserve">Another thing to consider is if these activities are always pushing and progressing the children. If the children are repeating the same sentence </w:t>
      </w:r>
      <w:r w:rsidRPr="2748DCA5" w:rsidR="75E28F46">
        <w:rPr>
          <w:rFonts w:ascii="Arial" w:hAnsi="Arial" w:eastAsia="Arial" w:cs="Arial"/>
          <w:sz w:val="23"/>
          <w:szCs w:val="23"/>
          <w:u w:val="none"/>
        </w:rPr>
        <w:t>patterns,</w:t>
      </w:r>
      <w:r w:rsidRPr="2748DCA5" w:rsidR="6EFEF71E">
        <w:rPr>
          <w:rFonts w:ascii="Arial" w:hAnsi="Arial" w:eastAsia="Arial" w:cs="Arial"/>
          <w:sz w:val="23"/>
          <w:szCs w:val="23"/>
          <w:u w:val="none"/>
        </w:rPr>
        <w:t xml:space="preserve"> they </w:t>
      </w:r>
      <w:r w:rsidRPr="2748DCA5" w:rsidR="6EFEF71E">
        <w:rPr>
          <w:rFonts w:ascii="Arial" w:hAnsi="Arial" w:eastAsia="Arial" w:cs="Arial"/>
          <w:sz w:val="23"/>
          <w:szCs w:val="23"/>
          <w:u w:val="none"/>
        </w:rPr>
        <w:t>rem</w:t>
      </w:r>
      <w:r w:rsidRPr="2748DCA5" w:rsidR="4542D6D0">
        <w:rPr>
          <w:rFonts w:ascii="Arial" w:hAnsi="Arial" w:eastAsia="Arial" w:cs="Arial"/>
          <w:sz w:val="23"/>
          <w:szCs w:val="23"/>
          <w:u w:val="none"/>
        </w:rPr>
        <w:t>ain</w:t>
      </w:r>
      <w:r w:rsidRPr="2748DCA5" w:rsidR="4542D6D0">
        <w:rPr>
          <w:rFonts w:ascii="Arial" w:hAnsi="Arial" w:eastAsia="Arial" w:cs="Arial"/>
          <w:sz w:val="23"/>
          <w:szCs w:val="23"/>
          <w:u w:val="none"/>
        </w:rPr>
        <w:t xml:space="preserve"> in what Vygotsky calls actual development level which is what children know already</w:t>
      </w:r>
      <w:r w:rsidRPr="2748DCA5" w:rsidR="28143896">
        <w:rPr>
          <w:rFonts w:ascii="Arial" w:hAnsi="Arial" w:eastAsia="Arial" w:cs="Arial"/>
          <w:sz w:val="23"/>
          <w:szCs w:val="23"/>
          <w:u w:val="none"/>
        </w:rPr>
        <w:t xml:space="preserve"> (Vygotsky, 1978). For children to progress and learn they need to be in the </w:t>
      </w:r>
      <w:r w:rsidRPr="2748DCA5" w:rsidR="2DF69CD8">
        <w:rPr>
          <w:rFonts w:ascii="Arial" w:hAnsi="Arial" w:eastAsia="Arial" w:cs="Arial"/>
          <w:sz w:val="23"/>
          <w:szCs w:val="23"/>
          <w:u w:val="none"/>
        </w:rPr>
        <w:t>zone of proximal development where they push themselves, by repeating the same sentence patterns it can be suggested that they will not achi</w:t>
      </w:r>
      <w:r w:rsidRPr="2748DCA5" w:rsidR="6F51B7A6">
        <w:rPr>
          <w:rFonts w:ascii="Arial" w:hAnsi="Arial" w:eastAsia="Arial" w:cs="Arial"/>
          <w:sz w:val="23"/>
          <w:szCs w:val="23"/>
          <w:u w:val="none"/>
        </w:rPr>
        <w:t>eve this (Vygotsky, 1978). To ensure children are progressing it is important that the sentence patterns</w:t>
      </w:r>
      <w:r w:rsidRPr="2748DCA5" w:rsidR="4B77FB9A">
        <w:rPr>
          <w:rFonts w:ascii="Arial" w:hAnsi="Arial" w:eastAsia="Arial" w:cs="Arial"/>
          <w:sz w:val="23"/>
          <w:szCs w:val="23"/>
          <w:u w:val="none"/>
        </w:rPr>
        <w:t>, cafe items</w:t>
      </w:r>
      <w:r w:rsidRPr="2748DCA5" w:rsidR="6F51B7A6">
        <w:rPr>
          <w:rFonts w:ascii="Arial" w:hAnsi="Arial" w:eastAsia="Arial" w:cs="Arial"/>
          <w:sz w:val="23"/>
          <w:szCs w:val="23"/>
          <w:u w:val="none"/>
        </w:rPr>
        <w:t xml:space="preserve"> and games are chang</w:t>
      </w:r>
      <w:r w:rsidRPr="2748DCA5" w:rsidR="371368D9">
        <w:rPr>
          <w:rFonts w:ascii="Arial" w:hAnsi="Arial" w:eastAsia="Arial" w:cs="Arial"/>
          <w:sz w:val="23"/>
          <w:szCs w:val="23"/>
          <w:u w:val="none"/>
        </w:rPr>
        <w:t xml:space="preserve">ed </w:t>
      </w:r>
      <w:r w:rsidRPr="2748DCA5" w:rsidR="192A07C4">
        <w:rPr>
          <w:rFonts w:ascii="Arial" w:hAnsi="Arial" w:eastAsia="Arial" w:cs="Arial"/>
          <w:sz w:val="23"/>
          <w:szCs w:val="23"/>
          <w:u w:val="none"/>
        </w:rPr>
        <w:t>regularly</w:t>
      </w:r>
      <w:r w:rsidRPr="2748DCA5" w:rsidR="371368D9">
        <w:rPr>
          <w:rFonts w:ascii="Arial" w:hAnsi="Arial" w:eastAsia="Arial" w:cs="Arial"/>
          <w:sz w:val="23"/>
          <w:szCs w:val="23"/>
          <w:u w:val="none"/>
        </w:rPr>
        <w:t xml:space="preserve"> to challenge them</w:t>
      </w:r>
      <w:r w:rsidRPr="2748DCA5" w:rsidR="6DD87AD4">
        <w:rPr>
          <w:rFonts w:ascii="Arial" w:hAnsi="Arial" w:eastAsia="Arial" w:cs="Arial"/>
          <w:sz w:val="23"/>
          <w:szCs w:val="23"/>
          <w:u w:val="none"/>
        </w:rPr>
        <w:t xml:space="preserve">. </w:t>
      </w:r>
      <w:r w:rsidRPr="2748DCA5" w:rsidR="52A15912">
        <w:rPr>
          <w:rFonts w:ascii="Arial" w:hAnsi="Arial" w:eastAsia="Arial" w:cs="Arial"/>
          <w:sz w:val="23"/>
          <w:szCs w:val="23"/>
          <w:u w:val="none"/>
        </w:rPr>
        <w:t xml:space="preserve">Another suggestion could be to bring a DCF element to the Welsh, this could include the children taking </w:t>
      </w:r>
      <w:r w:rsidRPr="2748DCA5" w:rsidR="057A4562">
        <w:rPr>
          <w:rFonts w:ascii="Arial" w:hAnsi="Arial" w:eastAsia="Arial" w:cs="Arial"/>
          <w:sz w:val="23"/>
          <w:szCs w:val="23"/>
          <w:u w:val="none"/>
        </w:rPr>
        <w:t>orders</w:t>
      </w:r>
      <w:r w:rsidRPr="2748DCA5" w:rsidR="52A15912">
        <w:rPr>
          <w:rFonts w:ascii="Arial" w:hAnsi="Arial" w:eastAsia="Arial" w:cs="Arial"/>
          <w:sz w:val="23"/>
          <w:szCs w:val="23"/>
          <w:u w:val="none"/>
        </w:rPr>
        <w:t xml:space="preserve"> on an </w:t>
      </w:r>
      <w:r w:rsidRPr="2748DCA5" w:rsidR="0BE0DBC6">
        <w:rPr>
          <w:rFonts w:ascii="Arial" w:hAnsi="Arial" w:eastAsia="Arial" w:cs="Arial"/>
          <w:sz w:val="23"/>
          <w:szCs w:val="23"/>
          <w:u w:val="none"/>
        </w:rPr>
        <w:t xml:space="preserve">iPad for the cafe or playing games in Welsh. </w:t>
      </w:r>
      <w:r w:rsidRPr="2748DCA5" w:rsidR="7E570277">
        <w:rPr>
          <w:rFonts w:ascii="Arial" w:hAnsi="Arial" w:eastAsia="Arial" w:cs="Arial"/>
          <w:noProof w:val="0"/>
          <w:sz w:val="23"/>
          <w:szCs w:val="23"/>
          <w:lang w:val="en-US"/>
        </w:rPr>
        <w:t xml:space="preserve">George Siemens and Stephen Downes </w:t>
      </w:r>
      <w:r w:rsidRPr="2748DCA5" w:rsidR="716781D1">
        <w:rPr>
          <w:rFonts w:ascii="Arial" w:hAnsi="Arial" w:eastAsia="Arial" w:cs="Arial"/>
          <w:noProof w:val="0"/>
          <w:sz w:val="23"/>
          <w:szCs w:val="23"/>
          <w:lang w:val="en-US"/>
        </w:rPr>
        <w:t>argue</w:t>
      </w:r>
      <w:r w:rsidRPr="2748DCA5" w:rsidR="7E570277">
        <w:rPr>
          <w:rFonts w:ascii="Arial" w:hAnsi="Arial" w:eastAsia="Arial" w:cs="Arial"/>
          <w:noProof w:val="0"/>
          <w:sz w:val="23"/>
          <w:szCs w:val="23"/>
          <w:lang w:val="en-US"/>
        </w:rPr>
        <w:t xml:space="preserve"> that learning is created through connections</w:t>
      </w:r>
      <w:r w:rsidRPr="2748DCA5" w:rsidR="005F352C">
        <w:rPr>
          <w:rFonts w:ascii="Arial" w:hAnsi="Arial" w:eastAsia="Arial" w:cs="Arial"/>
          <w:noProof w:val="0"/>
          <w:sz w:val="23"/>
          <w:szCs w:val="23"/>
          <w:lang w:val="en-US"/>
        </w:rPr>
        <w:t xml:space="preserve"> with others as well as in a digital </w:t>
      </w:r>
      <w:r w:rsidRPr="2748DCA5" w:rsidR="7E570277">
        <w:rPr>
          <w:rFonts w:ascii="Arial" w:hAnsi="Arial" w:eastAsia="Arial" w:cs="Arial"/>
          <w:noProof w:val="0"/>
          <w:sz w:val="23"/>
          <w:szCs w:val="23"/>
          <w:lang w:val="en-US"/>
        </w:rPr>
        <w:t xml:space="preserve">age these connections </w:t>
      </w:r>
      <w:r w:rsidRPr="2748DCA5" w:rsidR="2345F66C">
        <w:rPr>
          <w:rFonts w:ascii="Arial" w:hAnsi="Arial" w:eastAsia="Arial" w:cs="Arial"/>
          <w:noProof w:val="0"/>
          <w:sz w:val="23"/>
          <w:szCs w:val="23"/>
          <w:lang w:val="en-US"/>
        </w:rPr>
        <w:t>are also formed through use of technology. This theory of connectivism could also help crea</w:t>
      </w:r>
      <w:r w:rsidRPr="2748DCA5" w:rsidR="35715554">
        <w:rPr>
          <w:rFonts w:ascii="Arial" w:hAnsi="Arial" w:eastAsia="Arial" w:cs="Arial"/>
          <w:noProof w:val="0"/>
          <w:sz w:val="23"/>
          <w:szCs w:val="23"/>
          <w:lang w:val="en-US"/>
        </w:rPr>
        <w:t xml:space="preserve">te ambitious and capable learners </w:t>
      </w:r>
      <w:r w:rsidRPr="2748DCA5" w:rsidR="5B92D46A">
        <w:rPr>
          <w:rFonts w:ascii="Arial" w:hAnsi="Arial" w:eastAsia="Arial" w:cs="Arial"/>
          <w:noProof w:val="0"/>
          <w:sz w:val="23"/>
          <w:szCs w:val="23"/>
          <w:lang w:val="en-US"/>
        </w:rPr>
        <w:t>and</w:t>
      </w:r>
      <w:r w:rsidRPr="2748DCA5" w:rsidR="35715554">
        <w:rPr>
          <w:rFonts w:ascii="Arial" w:hAnsi="Arial" w:eastAsia="Arial" w:cs="Arial"/>
          <w:noProof w:val="0"/>
          <w:sz w:val="23"/>
          <w:szCs w:val="23"/>
          <w:lang w:val="en-US"/>
        </w:rPr>
        <w:t xml:space="preserve"> it </w:t>
      </w:r>
      <w:r w:rsidRPr="2748DCA5" w:rsidR="0B3F9215">
        <w:rPr>
          <w:rFonts w:ascii="Arial" w:hAnsi="Arial" w:eastAsia="Arial" w:cs="Arial"/>
          <w:noProof w:val="0"/>
          <w:sz w:val="23"/>
          <w:szCs w:val="23"/>
          <w:lang w:val="en-US"/>
        </w:rPr>
        <w:t>allows</w:t>
      </w:r>
      <w:r w:rsidRPr="2748DCA5" w:rsidR="7326280D">
        <w:rPr>
          <w:rFonts w:ascii="Arial" w:hAnsi="Arial" w:eastAsia="Arial" w:cs="Arial"/>
          <w:noProof w:val="0"/>
          <w:sz w:val="23"/>
          <w:szCs w:val="23"/>
          <w:lang w:val="en-US"/>
        </w:rPr>
        <w:t xml:space="preserve"> </w:t>
      </w:r>
      <w:r w:rsidRPr="2748DCA5" w:rsidR="7326280D">
        <w:rPr>
          <w:rFonts w:ascii="Arial" w:hAnsi="Arial" w:eastAsia="Arial" w:cs="Arial"/>
          <w:noProof w:val="0"/>
          <w:sz w:val="23"/>
          <w:szCs w:val="23"/>
          <w:lang w:val="en-US"/>
        </w:rPr>
        <w:t>them</w:t>
      </w:r>
      <w:r w:rsidRPr="2748DCA5" w:rsidR="35715554">
        <w:rPr>
          <w:rFonts w:ascii="Arial" w:hAnsi="Arial" w:eastAsia="Arial" w:cs="Arial"/>
          <w:noProof w:val="0"/>
          <w:sz w:val="23"/>
          <w:szCs w:val="23"/>
          <w:lang w:val="en-US"/>
        </w:rPr>
        <w:t xml:space="preserve"> to develop </w:t>
      </w:r>
      <w:r w:rsidRPr="2748DCA5" w:rsidR="456C6889">
        <w:rPr>
          <w:rFonts w:ascii="Arial" w:hAnsi="Arial" w:eastAsia="Arial" w:cs="Arial"/>
          <w:noProof w:val="0"/>
          <w:sz w:val="23"/>
          <w:szCs w:val="23"/>
          <w:lang w:val="en-US"/>
        </w:rPr>
        <w:t>their</w:t>
      </w:r>
      <w:r w:rsidRPr="2748DCA5" w:rsidR="35715554">
        <w:rPr>
          <w:rFonts w:ascii="Arial" w:hAnsi="Arial" w:eastAsia="Arial" w:cs="Arial"/>
          <w:noProof w:val="0"/>
          <w:sz w:val="23"/>
          <w:szCs w:val="23"/>
          <w:lang w:val="en-US"/>
        </w:rPr>
        <w:t xml:space="preserve"> skills with </w:t>
      </w:r>
      <w:r w:rsidRPr="2748DCA5" w:rsidR="50DB3673">
        <w:rPr>
          <w:rFonts w:ascii="Arial" w:hAnsi="Arial" w:eastAsia="Arial" w:cs="Arial"/>
          <w:noProof w:val="0"/>
          <w:sz w:val="23"/>
          <w:szCs w:val="23"/>
          <w:lang w:val="en-US"/>
        </w:rPr>
        <w:t>technology</w:t>
      </w:r>
      <w:r w:rsidRPr="2748DCA5" w:rsidR="35715554">
        <w:rPr>
          <w:rFonts w:ascii="Arial" w:hAnsi="Arial" w:eastAsia="Arial" w:cs="Arial"/>
          <w:noProof w:val="0"/>
          <w:sz w:val="23"/>
          <w:szCs w:val="23"/>
          <w:lang w:val="en-US"/>
        </w:rPr>
        <w:t xml:space="preserve"> and use it in a new way. </w:t>
      </w:r>
    </w:p>
    <w:p w:rsidR="4F2405BA" w:rsidP="2748DCA5" w:rsidRDefault="4F2405BA" w14:paraId="28584AB3" w14:textId="7A08219F">
      <w:pPr>
        <w:pStyle w:val="Normal"/>
        <w:spacing w:line="360" w:lineRule="auto"/>
        <w:jc w:val="left"/>
        <w:rPr>
          <w:rFonts w:ascii="Arial" w:hAnsi="Arial" w:eastAsia="Arial" w:cs="Arial"/>
          <w:b w:val="1"/>
          <w:bCs w:val="1"/>
          <w:noProof w:val="0"/>
          <w:sz w:val="28"/>
          <w:szCs w:val="28"/>
          <w:u w:val="single"/>
          <w:lang w:val="en-US"/>
        </w:rPr>
      </w:pPr>
      <w:r w:rsidRPr="2748DCA5" w:rsidR="4F2405BA">
        <w:rPr>
          <w:rFonts w:ascii="Arial" w:hAnsi="Arial" w:eastAsia="Arial" w:cs="Arial"/>
          <w:b w:val="1"/>
          <w:bCs w:val="1"/>
          <w:noProof w:val="0"/>
          <w:sz w:val="28"/>
          <w:szCs w:val="28"/>
          <w:u w:val="single"/>
          <w:lang w:val="en-US"/>
        </w:rPr>
        <w:t>Conclusion</w:t>
      </w:r>
    </w:p>
    <w:p w:rsidR="35715554" w:rsidP="2748DCA5" w:rsidRDefault="35715554" w14:paraId="07EC5B9A" w14:textId="27A3A7CC">
      <w:pPr>
        <w:pStyle w:val="Normal"/>
        <w:spacing w:line="360" w:lineRule="auto"/>
        <w:jc w:val="left"/>
        <w:rPr>
          <w:rFonts w:ascii="Arial" w:hAnsi="Arial" w:eastAsia="Arial" w:cs="Arial"/>
          <w:noProof w:val="0"/>
          <w:sz w:val="23"/>
          <w:szCs w:val="23"/>
          <w:lang w:val="en-US"/>
        </w:rPr>
      </w:pPr>
      <w:r w:rsidRPr="2748DCA5" w:rsidR="35715554">
        <w:rPr>
          <w:rFonts w:ascii="Arial" w:hAnsi="Arial" w:eastAsia="Arial" w:cs="Arial"/>
          <w:noProof w:val="0"/>
          <w:sz w:val="23"/>
          <w:szCs w:val="23"/>
          <w:lang w:val="en-US"/>
        </w:rPr>
        <w:t xml:space="preserve">Overall, this assignment has </w:t>
      </w:r>
      <w:r w:rsidRPr="2748DCA5" w:rsidR="304DAF3C">
        <w:rPr>
          <w:rFonts w:ascii="Arial" w:hAnsi="Arial" w:eastAsia="Arial" w:cs="Arial"/>
          <w:noProof w:val="0"/>
          <w:sz w:val="23"/>
          <w:szCs w:val="23"/>
          <w:lang w:val="en-US"/>
        </w:rPr>
        <w:t>looked at the significance of the process of School Develpment Plans. It has conducted a literature review about the need for school development plans</w:t>
      </w:r>
      <w:r w:rsidRPr="2748DCA5" w:rsidR="53C2D98C">
        <w:rPr>
          <w:rFonts w:ascii="Arial" w:hAnsi="Arial" w:eastAsia="Arial" w:cs="Arial"/>
          <w:noProof w:val="0"/>
          <w:sz w:val="23"/>
          <w:szCs w:val="23"/>
          <w:lang w:val="en-US"/>
        </w:rPr>
        <w:t xml:space="preserve"> and the theory underpinning them while also focusing on the Welsh language element. The assignment then </w:t>
      </w:r>
      <w:r w:rsidRPr="2748DCA5" w:rsidR="2936E9DF">
        <w:rPr>
          <w:rFonts w:ascii="Arial" w:hAnsi="Arial" w:eastAsia="Arial" w:cs="Arial"/>
          <w:noProof w:val="0"/>
          <w:sz w:val="23"/>
          <w:szCs w:val="23"/>
          <w:lang w:val="en-US"/>
        </w:rPr>
        <w:t xml:space="preserve">looked at the school’s process self-evaluation to develop their SDP. </w:t>
      </w:r>
      <w:r w:rsidRPr="2748DCA5" w:rsidR="76DAFF53">
        <w:rPr>
          <w:rFonts w:ascii="Arial" w:hAnsi="Arial" w:eastAsia="Arial" w:cs="Arial"/>
          <w:noProof w:val="0"/>
          <w:sz w:val="23"/>
          <w:szCs w:val="23"/>
          <w:lang w:val="en-US"/>
        </w:rPr>
        <w:t xml:space="preserve">This involves taking a wide variety of information into account and consulting stakeholders. </w:t>
      </w:r>
      <w:r w:rsidRPr="2748DCA5" w:rsidR="618371C6">
        <w:rPr>
          <w:rFonts w:ascii="Arial" w:hAnsi="Arial" w:eastAsia="Arial" w:cs="Arial"/>
          <w:noProof w:val="0"/>
          <w:sz w:val="23"/>
          <w:szCs w:val="23"/>
          <w:lang w:val="en-US"/>
        </w:rPr>
        <w:t xml:space="preserve">This then </w:t>
      </w:r>
      <w:r w:rsidRPr="2748DCA5" w:rsidR="7910872C">
        <w:rPr>
          <w:rFonts w:ascii="Arial" w:hAnsi="Arial" w:eastAsia="Arial" w:cs="Arial"/>
          <w:noProof w:val="0"/>
          <w:sz w:val="23"/>
          <w:szCs w:val="23"/>
          <w:lang w:val="en-US"/>
        </w:rPr>
        <w:t>feeds</w:t>
      </w:r>
      <w:r w:rsidRPr="2748DCA5" w:rsidR="618371C6">
        <w:rPr>
          <w:rFonts w:ascii="Arial" w:hAnsi="Arial" w:eastAsia="Arial" w:cs="Arial"/>
          <w:noProof w:val="0"/>
          <w:sz w:val="23"/>
          <w:szCs w:val="23"/>
          <w:lang w:val="en-US"/>
        </w:rPr>
        <w:t xml:space="preserve"> the SDP and targets certain areas for development such as Welsh.</w:t>
      </w:r>
      <w:r w:rsidRPr="2748DCA5" w:rsidR="2B6C71B8">
        <w:rPr>
          <w:rFonts w:ascii="Arial" w:hAnsi="Arial" w:eastAsia="Arial" w:cs="Arial"/>
          <w:noProof w:val="0"/>
          <w:sz w:val="23"/>
          <w:szCs w:val="23"/>
          <w:lang w:val="en-US"/>
        </w:rPr>
        <w:t xml:space="preserve"> The </w:t>
      </w:r>
      <w:r w:rsidRPr="2748DCA5" w:rsidR="63F51318">
        <w:rPr>
          <w:rFonts w:ascii="Arial" w:hAnsi="Arial" w:eastAsia="Arial" w:cs="Arial"/>
          <w:noProof w:val="0"/>
          <w:sz w:val="23"/>
          <w:szCs w:val="23"/>
          <w:lang w:val="en-US"/>
        </w:rPr>
        <w:t>assignment</w:t>
      </w:r>
      <w:r w:rsidRPr="2748DCA5" w:rsidR="2B6C71B8">
        <w:rPr>
          <w:rFonts w:ascii="Arial" w:hAnsi="Arial" w:eastAsia="Arial" w:cs="Arial"/>
          <w:noProof w:val="0"/>
          <w:sz w:val="23"/>
          <w:szCs w:val="23"/>
          <w:lang w:val="en-US"/>
        </w:rPr>
        <w:t xml:space="preserve"> </w:t>
      </w:r>
      <w:r w:rsidRPr="2748DCA5" w:rsidR="4A34CB34">
        <w:rPr>
          <w:rFonts w:ascii="Arial" w:hAnsi="Arial" w:eastAsia="Arial" w:cs="Arial"/>
          <w:noProof w:val="0"/>
          <w:sz w:val="23"/>
          <w:szCs w:val="23"/>
          <w:lang w:val="en-US"/>
        </w:rPr>
        <w:t>evaluated</w:t>
      </w:r>
      <w:r w:rsidRPr="2748DCA5" w:rsidR="2B6C71B8">
        <w:rPr>
          <w:rFonts w:ascii="Arial" w:hAnsi="Arial" w:eastAsia="Arial" w:cs="Arial"/>
          <w:noProof w:val="0"/>
          <w:sz w:val="23"/>
          <w:szCs w:val="23"/>
          <w:lang w:val="en-US"/>
        </w:rPr>
        <w:t xml:space="preserve"> how the school implemented their targets and made further suggestions to push the children to the zone of proximal development </w:t>
      </w:r>
      <w:r w:rsidRPr="2748DCA5" w:rsidR="7F771D90">
        <w:rPr>
          <w:rFonts w:ascii="Arial" w:hAnsi="Arial" w:eastAsia="Arial" w:cs="Arial"/>
          <w:noProof w:val="0"/>
          <w:sz w:val="23"/>
          <w:szCs w:val="23"/>
          <w:lang w:val="en-US"/>
        </w:rPr>
        <w:t xml:space="preserve">and to use connectivism to further develop their Welsh abilities. </w:t>
      </w:r>
    </w:p>
    <w:p w:rsidR="2748DCA5" w:rsidP="2748DCA5" w:rsidRDefault="2748DCA5" w14:paraId="1CA6D209" w14:textId="3F9AF4D7">
      <w:pPr>
        <w:pStyle w:val="Normal"/>
        <w:spacing w:line="360" w:lineRule="auto"/>
        <w:jc w:val="left"/>
        <w:rPr>
          <w:rFonts w:ascii="Arial" w:hAnsi="Arial" w:eastAsia="Arial" w:cs="Arial"/>
          <w:noProof w:val="0"/>
          <w:sz w:val="23"/>
          <w:szCs w:val="23"/>
          <w:lang w:val="en-US"/>
        </w:rPr>
      </w:pPr>
    </w:p>
    <w:p w:rsidR="2748DCA5" w:rsidP="2748DCA5" w:rsidRDefault="2748DCA5" w14:paraId="231E5D38" w14:textId="204B825C">
      <w:pPr>
        <w:pStyle w:val="Normal"/>
        <w:spacing w:line="360" w:lineRule="auto"/>
        <w:jc w:val="left"/>
        <w:rPr>
          <w:rFonts w:ascii="Arial" w:hAnsi="Arial" w:eastAsia="Arial" w:cs="Arial"/>
          <w:noProof w:val="0"/>
          <w:sz w:val="23"/>
          <w:szCs w:val="23"/>
          <w:lang w:val="en-US"/>
        </w:rPr>
      </w:pPr>
    </w:p>
    <w:p w:rsidR="2748DCA5" w:rsidP="2748DCA5" w:rsidRDefault="2748DCA5" w14:paraId="297773EF" w14:textId="51DA9A94">
      <w:pPr>
        <w:pStyle w:val="Normal"/>
        <w:spacing w:line="360" w:lineRule="auto"/>
        <w:jc w:val="left"/>
        <w:rPr>
          <w:rFonts w:ascii="Arial" w:hAnsi="Arial" w:eastAsia="Arial" w:cs="Arial"/>
          <w:noProof w:val="0"/>
          <w:sz w:val="23"/>
          <w:szCs w:val="23"/>
          <w:lang w:val="en-US"/>
        </w:rPr>
      </w:pPr>
    </w:p>
    <w:p w:rsidR="2748DCA5" w:rsidP="2748DCA5" w:rsidRDefault="2748DCA5" w14:paraId="0BA9C365" w14:textId="05D32D39">
      <w:pPr>
        <w:pStyle w:val="Normal"/>
        <w:spacing w:line="360" w:lineRule="auto"/>
        <w:jc w:val="left"/>
        <w:rPr>
          <w:rFonts w:ascii="Arial" w:hAnsi="Arial" w:eastAsia="Arial" w:cs="Arial"/>
          <w:noProof w:val="0"/>
          <w:sz w:val="23"/>
          <w:szCs w:val="23"/>
          <w:lang w:val="en-US"/>
        </w:rPr>
      </w:pPr>
    </w:p>
    <w:p w:rsidR="2748DCA5" w:rsidP="2748DCA5" w:rsidRDefault="2748DCA5" w14:paraId="2A4F2674" w14:textId="2738096C">
      <w:pPr>
        <w:pStyle w:val="Normal"/>
        <w:spacing w:line="360" w:lineRule="auto"/>
        <w:jc w:val="left"/>
        <w:rPr>
          <w:rFonts w:ascii="Arial" w:hAnsi="Arial" w:eastAsia="Arial" w:cs="Arial"/>
          <w:noProof w:val="0"/>
          <w:sz w:val="23"/>
          <w:szCs w:val="23"/>
          <w:lang w:val="en-US"/>
        </w:rPr>
      </w:pPr>
    </w:p>
    <w:p w:rsidR="2748DCA5" w:rsidP="2748DCA5" w:rsidRDefault="2748DCA5" w14:paraId="51615146" w14:textId="27E825FD">
      <w:pPr>
        <w:pStyle w:val="Normal"/>
        <w:spacing w:line="360" w:lineRule="auto"/>
        <w:jc w:val="left"/>
        <w:rPr>
          <w:rFonts w:ascii="Arial" w:hAnsi="Arial" w:eastAsia="Arial" w:cs="Arial"/>
          <w:noProof w:val="0"/>
          <w:sz w:val="23"/>
          <w:szCs w:val="23"/>
          <w:lang w:val="en-US"/>
        </w:rPr>
      </w:pPr>
    </w:p>
    <w:p w:rsidR="2748DCA5" w:rsidP="2748DCA5" w:rsidRDefault="2748DCA5" w14:paraId="1B94446E" w14:textId="6B1CAE07">
      <w:pPr>
        <w:pStyle w:val="Normal"/>
        <w:spacing w:line="360" w:lineRule="auto"/>
        <w:jc w:val="left"/>
        <w:rPr>
          <w:rFonts w:ascii="Arial" w:hAnsi="Arial" w:eastAsia="Arial" w:cs="Arial"/>
          <w:noProof w:val="0"/>
          <w:sz w:val="23"/>
          <w:szCs w:val="23"/>
          <w:lang w:val="en-US"/>
        </w:rPr>
      </w:pPr>
    </w:p>
    <w:p w:rsidR="2748DCA5" w:rsidP="2748DCA5" w:rsidRDefault="2748DCA5" w14:paraId="351EC98E" w14:textId="24AFDB09">
      <w:pPr>
        <w:pStyle w:val="Normal"/>
        <w:spacing w:line="360" w:lineRule="auto"/>
        <w:jc w:val="left"/>
        <w:rPr>
          <w:rFonts w:ascii="Arial" w:hAnsi="Arial" w:eastAsia="Arial" w:cs="Arial"/>
          <w:noProof w:val="0"/>
          <w:sz w:val="23"/>
          <w:szCs w:val="23"/>
          <w:lang w:val="en-US"/>
        </w:rPr>
      </w:pPr>
    </w:p>
    <w:p w:rsidR="2748DCA5" w:rsidP="2748DCA5" w:rsidRDefault="2748DCA5" w14:paraId="085A119E" w14:textId="00413A1C">
      <w:pPr>
        <w:pStyle w:val="Normal"/>
        <w:spacing w:line="360" w:lineRule="auto"/>
        <w:jc w:val="left"/>
        <w:rPr>
          <w:rFonts w:ascii="Arial" w:hAnsi="Arial" w:eastAsia="Arial" w:cs="Arial"/>
          <w:noProof w:val="0"/>
          <w:sz w:val="23"/>
          <w:szCs w:val="23"/>
          <w:lang w:val="en-US"/>
        </w:rPr>
      </w:pPr>
    </w:p>
    <w:p w:rsidR="3B0E6873" w:rsidP="2748DCA5" w:rsidRDefault="3B0E6873" w14:paraId="444F9541" w14:textId="517A7369">
      <w:pPr>
        <w:pStyle w:val="Normal"/>
        <w:spacing w:line="360" w:lineRule="auto"/>
        <w:jc w:val="center"/>
        <w:rPr>
          <w:rFonts w:ascii="Arial" w:hAnsi="Arial" w:eastAsia="Arial" w:cs="Arial"/>
          <w:b w:val="1"/>
          <w:bCs w:val="1"/>
          <w:noProof w:val="0"/>
          <w:sz w:val="36"/>
          <w:szCs w:val="36"/>
          <w:u w:val="single"/>
          <w:lang w:val="en-US"/>
        </w:rPr>
      </w:pPr>
      <w:r w:rsidRPr="2748DCA5" w:rsidR="3B0E6873">
        <w:rPr>
          <w:rFonts w:ascii="Arial" w:hAnsi="Arial" w:eastAsia="Arial" w:cs="Arial"/>
          <w:b w:val="1"/>
          <w:bCs w:val="1"/>
          <w:noProof w:val="0"/>
          <w:sz w:val="36"/>
          <w:szCs w:val="36"/>
          <w:u w:val="single"/>
          <w:lang w:val="en-US"/>
        </w:rPr>
        <w:t xml:space="preserve">Bibliography </w:t>
      </w:r>
    </w:p>
    <w:p w:rsidR="3B0E6873" w:rsidP="2748DCA5" w:rsidRDefault="3B0E6873" w14:paraId="33A00579" w14:textId="7E5ACB7E">
      <w:pPr>
        <w:pStyle w:val="Heading1"/>
        <w:spacing w:before="0" w:beforeAutospacing="off" w:line="360" w:lineRule="auto"/>
        <w:ind w:left="-20" w:right="-20"/>
        <w:jc w:val="left"/>
      </w:pPr>
      <w:r w:rsidRPr="2748DCA5" w:rsidR="3B0E6873">
        <w:rPr>
          <w:rFonts w:ascii="Times New Roman" w:hAnsi="Times New Roman" w:eastAsia="Times New Roman" w:cs="Times New Roman"/>
          <w:noProof w:val="0"/>
          <w:sz w:val="36"/>
          <w:szCs w:val="36"/>
          <w:lang w:val="en-US"/>
        </w:rPr>
        <w:t>Reference list</w:t>
      </w:r>
    </w:p>
    <w:p w:rsidR="3B0E6873" w:rsidP="2748DCA5" w:rsidRDefault="3B0E6873" w14:paraId="62A6EC34" w14:textId="4F51F24C">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 xml:space="preserve">Barber, M. (1996). </w:t>
      </w:r>
      <w:r w:rsidRPr="2748DCA5" w:rsidR="3B0E6873">
        <w:rPr>
          <w:rFonts w:ascii="Arial" w:hAnsi="Arial" w:eastAsia="Arial" w:cs="Arial"/>
          <w:i w:val="1"/>
          <w:iCs w:val="1"/>
          <w:noProof w:val="0"/>
          <w:sz w:val="23"/>
          <w:szCs w:val="23"/>
          <w:lang w:val="en-US"/>
        </w:rPr>
        <w:t xml:space="preserve">The learning </w:t>
      </w:r>
      <w:r w:rsidRPr="2748DCA5" w:rsidR="3B0E6873">
        <w:rPr>
          <w:rFonts w:ascii="Arial" w:hAnsi="Arial" w:eastAsia="Arial" w:cs="Arial"/>
          <w:i w:val="1"/>
          <w:iCs w:val="1"/>
          <w:noProof w:val="0"/>
          <w:sz w:val="23"/>
          <w:szCs w:val="23"/>
          <w:lang w:val="en-US"/>
        </w:rPr>
        <w:t>game :</w:t>
      </w:r>
      <w:r w:rsidRPr="2748DCA5" w:rsidR="3B0E6873">
        <w:rPr>
          <w:rFonts w:ascii="Arial" w:hAnsi="Arial" w:eastAsia="Arial" w:cs="Arial"/>
          <w:i w:val="1"/>
          <w:iCs w:val="1"/>
          <w:noProof w:val="0"/>
          <w:sz w:val="23"/>
          <w:szCs w:val="23"/>
          <w:lang w:val="en-US"/>
        </w:rPr>
        <w:t xml:space="preserve"> arguments for an education revolution</w:t>
      </w:r>
      <w:r w:rsidRPr="2748DCA5" w:rsidR="3B0E6873">
        <w:rPr>
          <w:rFonts w:ascii="Arial" w:hAnsi="Arial" w:eastAsia="Arial" w:cs="Arial"/>
          <w:noProof w:val="0"/>
          <w:sz w:val="23"/>
          <w:szCs w:val="23"/>
          <w:lang w:val="en-US"/>
        </w:rPr>
        <w:t>. London: Indigo.</w:t>
      </w:r>
    </w:p>
    <w:p w:rsidR="3B0E6873" w:rsidP="2748DCA5" w:rsidRDefault="3B0E6873" w14:paraId="3C95D9C7" w14:textId="4A8FED81">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 xml:space="preserve">Brighouse, T. and Woods, D. (1999). </w:t>
      </w:r>
      <w:r w:rsidRPr="2748DCA5" w:rsidR="3B0E6873">
        <w:rPr>
          <w:rFonts w:ascii="Arial" w:hAnsi="Arial" w:eastAsia="Arial" w:cs="Arial"/>
          <w:i w:val="1"/>
          <w:iCs w:val="1"/>
          <w:noProof w:val="0"/>
          <w:sz w:val="23"/>
          <w:szCs w:val="23"/>
          <w:lang w:val="en-US"/>
        </w:rPr>
        <w:t>How to Improve Your School</w:t>
      </w:r>
      <w:r w:rsidRPr="2748DCA5" w:rsidR="3B0E6873">
        <w:rPr>
          <w:rFonts w:ascii="Arial" w:hAnsi="Arial" w:eastAsia="Arial" w:cs="Arial"/>
          <w:noProof w:val="0"/>
          <w:sz w:val="23"/>
          <w:szCs w:val="23"/>
          <w:lang w:val="en-US"/>
        </w:rPr>
        <w:t>. Routledge.</w:t>
      </w:r>
    </w:p>
    <w:p w:rsidR="3B0E6873" w:rsidP="2748DCA5" w:rsidRDefault="3B0E6873" w14:paraId="7950E05D" w14:textId="59D0BB89">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 xml:space="preserve">Chang, G.-C. (2008). Strategic Planning in Education: Some Concepts and Methods. </w:t>
      </w:r>
      <w:r w:rsidRPr="2748DCA5" w:rsidR="3B0E6873">
        <w:rPr>
          <w:rFonts w:ascii="Arial" w:hAnsi="Arial" w:eastAsia="Arial" w:cs="Arial"/>
          <w:i w:val="1"/>
          <w:iCs w:val="1"/>
          <w:noProof w:val="0"/>
          <w:sz w:val="23"/>
          <w:szCs w:val="23"/>
          <w:lang w:val="en-US"/>
        </w:rPr>
        <w:t>International Institute for Educational Planning</w:t>
      </w:r>
      <w:r w:rsidRPr="2748DCA5" w:rsidR="3B0E6873">
        <w:rPr>
          <w:rFonts w:ascii="Arial" w:hAnsi="Arial" w:eastAsia="Arial" w:cs="Arial"/>
          <w:noProof w:val="0"/>
          <w:sz w:val="23"/>
          <w:szCs w:val="23"/>
          <w:lang w:val="en-US"/>
        </w:rPr>
        <w:t>, pp.1–12.</w:t>
      </w:r>
    </w:p>
    <w:p w:rsidR="3B0E6873" w:rsidP="2748DCA5" w:rsidRDefault="3B0E6873" w14:paraId="3224AA66" w14:textId="2A4D66FD">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 xml:space="preserve">Davies, B. and Ellison, L. (2003). </w:t>
      </w:r>
      <w:r w:rsidRPr="2748DCA5" w:rsidR="3B0E6873">
        <w:rPr>
          <w:rFonts w:ascii="Arial" w:hAnsi="Arial" w:eastAsia="Arial" w:cs="Arial"/>
          <w:i w:val="1"/>
          <w:iCs w:val="1"/>
          <w:noProof w:val="0"/>
          <w:sz w:val="23"/>
          <w:szCs w:val="23"/>
          <w:lang w:val="en-US"/>
        </w:rPr>
        <w:t xml:space="preserve">2nd Edition the New Strategic Direction and Development of the School Key Frameworks for School Improvement </w:t>
      </w:r>
      <w:r w:rsidRPr="2748DCA5" w:rsidR="3B0E6873">
        <w:rPr>
          <w:rFonts w:ascii="Arial" w:hAnsi="Arial" w:eastAsia="Arial" w:cs="Arial"/>
          <w:i w:val="1"/>
          <w:iCs w:val="1"/>
          <w:noProof w:val="0"/>
          <w:sz w:val="23"/>
          <w:szCs w:val="23"/>
          <w:lang w:val="en-US"/>
        </w:rPr>
        <w:t xml:space="preserve">Planning </w:t>
      </w:r>
      <w:r w:rsidRPr="2748DCA5" w:rsidR="3B0E6873">
        <w:rPr>
          <w:rFonts w:ascii="Arial" w:hAnsi="Arial" w:eastAsia="Arial" w:cs="Arial"/>
          <w:noProof w:val="0"/>
          <w:sz w:val="23"/>
          <w:szCs w:val="23"/>
          <w:lang w:val="en-US"/>
        </w:rPr>
        <w:t>.</w:t>
      </w:r>
      <w:r w:rsidRPr="2748DCA5" w:rsidR="3B0E6873">
        <w:rPr>
          <w:rFonts w:ascii="Arial" w:hAnsi="Arial" w:eastAsia="Arial" w:cs="Arial"/>
          <w:noProof w:val="0"/>
          <w:sz w:val="23"/>
          <w:szCs w:val="23"/>
          <w:lang w:val="en-US"/>
        </w:rPr>
        <w:t xml:space="preserve"> London: </w:t>
      </w:r>
      <w:r w:rsidRPr="2748DCA5" w:rsidR="3B0E6873">
        <w:rPr>
          <w:rFonts w:ascii="Arial" w:hAnsi="Arial" w:eastAsia="Arial" w:cs="Arial"/>
          <w:noProof w:val="0"/>
          <w:sz w:val="23"/>
          <w:szCs w:val="23"/>
          <w:lang w:val="en-US"/>
        </w:rPr>
        <w:t>Routledge .</w:t>
      </w:r>
    </w:p>
    <w:p w:rsidR="3B0E6873" w:rsidP="2748DCA5" w:rsidRDefault="3B0E6873" w14:paraId="5FB6A696" w14:textId="6C7CFCA1">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 xml:space="preserve">Demetriou, D. and Kyriakides, L. (2012). The Impact of School self-evaluation upon Student achievement: a Group </w:t>
      </w:r>
      <w:r w:rsidRPr="2748DCA5" w:rsidR="3B0E6873">
        <w:rPr>
          <w:rFonts w:ascii="Arial" w:hAnsi="Arial" w:eastAsia="Arial" w:cs="Arial"/>
          <w:noProof w:val="0"/>
          <w:sz w:val="23"/>
          <w:szCs w:val="23"/>
          <w:lang w:val="en-US"/>
        </w:rPr>
        <w:t>Randomisation</w:t>
      </w:r>
      <w:r w:rsidRPr="2748DCA5" w:rsidR="3B0E6873">
        <w:rPr>
          <w:rFonts w:ascii="Arial" w:hAnsi="Arial" w:eastAsia="Arial" w:cs="Arial"/>
          <w:noProof w:val="0"/>
          <w:sz w:val="23"/>
          <w:szCs w:val="23"/>
          <w:lang w:val="en-US"/>
        </w:rPr>
        <w:t xml:space="preserve"> Study. </w:t>
      </w:r>
      <w:r w:rsidRPr="2748DCA5" w:rsidR="3B0E6873">
        <w:rPr>
          <w:rFonts w:ascii="Arial" w:hAnsi="Arial" w:eastAsia="Arial" w:cs="Arial"/>
          <w:i w:val="1"/>
          <w:iCs w:val="1"/>
          <w:noProof w:val="0"/>
          <w:sz w:val="23"/>
          <w:szCs w:val="23"/>
          <w:lang w:val="en-US"/>
        </w:rPr>
        <w:t>Oxford Review of Education</w:t>
      </w:r>
      <w:r w:rsidRPr="2748DCA5" w:rsidR="3B0E6873">
        <w:rPr>
          <w:rFonts w:ascii="Arial" w:hAnsi="Arial" w:eastAsia="Arial" w:cs="Arial"/>
          <w:noProof w:val="0"/>
          <w:sz w:val="23"/>
          <w:szCs w:val="23"/>
          <w:lang w:val="en-US"/>
        </w:rPr>
        <w:t xml:space="preserve">, 38(2), pp.149–170. </w:t>
      </w:r>
      <w:r w:rsidRPr="2748DCA5" w:rsidR="3B0E6873">
        <w:rPr>
          <w:rFonts w:ascii="Arial" w:hAnsi="Arial" w:eastAsia="Arial" w:cs="Arial"/>
          <w:noProof w:val="0"/>
          <w:sz w:val="23"/>
          <w:szCs w:val="23"/>
          <w:lang w:val="en-US"/>
        </w:rPr>
        <w:t>doi:https</w:t>
      </w:r>
      <w:r w:rsidRPr="2748DCA5" w:rsidR="3B0E6873">
        <w:rPr>
          <w:rFonts w:ascii="Arial" w:hAnsi="Arial" w:eastAsia="Arial" w:cs="Arial"/>
          <w:noProof w:val="0"/>
          <w:sz w:val="23"/>
          <w:szCs w:val="23"/>
          <w:lang w:val="en-US"/>
        </w:rPr>
        <w:t>://doi.org/10.1080/03054985.2012.666032.</w:t>
      </w:r>
    </w:p>
    <w:p w:rsidR="3B0E6873" w:rsidP="2748DCA5" w:rsidRDefault="3B0E6873" w14:paraId="2B607F5F" w14:textId="1A9FCF8A">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 xml:space="preserve">Downes, S. (2012). </w:t>
      </w:r>
      <w:r w:rsidRPr="2748DCA5" w:rsidR="3B0E6873">
        <w:rPr>
          <w:rFonts w:ascii="Arial" w:hAnsi="Arial" w:eastAsia="Arial" w:cs="Arial"/>
          <w:i w:val="1"/>
          <w:iCs w:val="1"/>
          <w:noProof w:val="0"/>
          <w:sz w:val="23"/>
          <w:szCs w:val="23"/>
          <w:lang w:val="en-US"/>
        </w:rPr>
        <w:t>Connectivism and Connective Knowledge Essays on Meaning and Learning Networks</w:t>
      </w:r>
      <w:r w:rsidRPr="2748DCA5" w:rsidR="3B0E6873">
        <w:rPr>
          <w:rFonts w:ascii="Arial" w:hAnsi="Arial" w:eastAsia="Arial" w:cs="Arial"/>
          <w:noProof w:val="0"/>
          <w:sz w:val="23"/>
          <w:szCs w:val="23"/>
          <w:lang w:val="en-US"/>
        </w:rPr>
        <w:t>. National Research Council Canada, pp.1–616.</w:t>
      </w:r>
    </w:p>
    <w:p w:rsidR="3B0E6873" w:rsidP="2748DCA5" w:rsidRDefault="3B0E6873" w14:paraId="643C8F5D" w14:textId="22DBA2D0">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 xml:space="preserve">Duke, B., Harper, G. and Johnston, M. (2013). Connectivism as a Digital Age Learning Theory. </w:t>
      </w:r>
      <w:r w:rsidRPr="2748DCA5" w:rsidR="3B0E6873">
        <w:rPr>
          <w:rFonts w:ascii="Arial" w:hAnsi="Arial" w:eastAsia="Arial" w:cs="Arial"/>
          <w:i w:val="1"/>
          <w:iCs w:val="1"/>
          <w:noProof w:val="0"/>
          <w:sz w:val="23"/>
          <w:szCs w:val="23"/>
          <w:lang w:val="en-US"/>
        </w:rPr>
        <w:t>The International HETL Review</w:t>
      </w:r>
      <w:r w:rsidRPr="2748DCA5" w:rsidR="3B0E6873">
        <w:rPr>
          <w:rFonts w:ascii="Arial" w:hAnsi="Arial" w:eastAsia="Arial" w:cs="Arial"/>
          <w:noProof w:val="0"/>
          <w:sz w:val="23"/>
          <w:szCs w:val="23"/>
          <w:lang w:val="en-US"/>
        </w:rPr>
        <w:t>, Special Issue.</w:t>
      </w:r>
    </w:p>
    <w:p w:rsidR="3B0E6873" w:rsidP="2748DCA5" w:rsidRDefault="3B0E6873" w14:paraId="496A8EAC" w14:textId="5C08BC07">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 xml:space="preserve">Education Scotland (2018). </w:t>
      </w:r>
      <w:r w:rsidRPr="2748DCA5" w:rsidR="3B0E6873">
        <w:rPr>
          <w:rFonts w:ascii="Arial" w:hAnsi="Arial" w:eastAsia="Arial" w:cs="Arial"/>
          <w:i w:val="1"/>
          <w:iCs w:val="1"/>
          <w:noProof w:val="0"/>
          <w:sz w:val="23"/>
          <w:szCs w:val="23"/>
          <w:lang w:val="en-US"/>
        </w:rPr>
        <w:t xml:space="preserve">How Good Is OUR school? </w:t>
      </w:r>
      <w:r w:rsidRPr="2748DCA5" w:rsidR="3B0E6873">
        <w:rPr>
          <w:rFonts w:ascii="Arial" w:hAnsi="Arial" w:eastAsia="Arial" w:cs="Arial"/>
          <w:i w:val="1"/>
          <w:iCs w:val="1"/>
          <w:noProof w:val="0"/>
          <w:sz w:val="23"/>
          <w:szCs w:val="23"/>
          <w:lang w:val="en-US"/>
        </w:rPr>
        <w:t>a Resource</w:t>
      </w:r>
      <w:r w:rsidRPr="2748DCA5" w:rsidR="3B0E6873">
        <w:rPr>
          <w:rFonts w:ascii="Arial" w:hAnsi="Arial" w:eastAsia="Arial" w:cs="Arial"/>
          <w:i w:val="1"/>
          <w:iCs w:val="1"/>
          <w:noProof w:val="0"/>
          <w:sz w:val="23"/>
          <w:szCs w:val="23"/>
          <w:lang w:val="en-US"/>
        </w:rPr>
        <w:t xml:space="preserve"> to Support Learner Participation in self-evaluation and School Improvement Part One</w:t>
      </w:r>
      <w:r w:rsidRPr="2748DCA5" w:rsidR="3B0E6873">
        <w:rPr>
          <w:rFonts w:ascii="Arial" w:hAnsi="Arial" w:eastAsia="Arial" w:cs="Arial"/>
          <w:noProof w:val="0"/>
          <w:sz w:val="23"/>
          <w:szCs w:val="23"/>
          <w:lang w:val="en-US"/>
        </w:rPr>
        <w:t xml:space="preserve">. [online] Available at: </w:t>
      </w:r>
      <w:hyperlink r:id="Rc7469e09255646bb">
        <w:r w:rsidRPr="2748DCA5" w:rsidR="3B0E6873">
          <w:rPr>
            <w:rStyle w:val="Hyperlink"/>
            <w:rFonts w:ascii="Arial" w:hAnsi="Arial" w:eastAsia="Arial" w:cs="Arial"/>
            <w:noProof w:val="0"/>
            <w:sz w:val="23"/>
            <w:szCs w:val="23"/>
            <w:lang w:val="en-US"/>
          </w:rPr>
          <w:t>https://education.gov.scot/media/x44kf045/hgiours-part1.pdf</w:t>
        </w:r>
      </w:hyperlink>
      <w:r w:rsidRPr="2748DCA5" w:rsidR="3B0E6873">
        <w:rPr>
          <w:rFonts w:ascii="Arial" w:hAnsi="Arial" w:eastAsia="Arial" w:cs="Arial"/>
          <w:noProof w:val="0"/>
          <w:sz w:val="23"/>
          <w:szCs w:val="23"/>
          <w:lang w:val="en-US"/>
        </w:rPr>
        <w:t>.</w:t>
      </w:r>
    </w:p>
    <w:p w:rsidR="3B0E6873" w:rsidP="2748DCA5" w:rsidRDefault="3B0E6873" w14:paraId="1D0B7875" w14:textId="30E11EF6">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Estyn</w:t>
      </w:r>
      <w:r w:rsidRPr="2748DCA5" w:rsidR="3B0E6873">
        <w:rPr>
          <w:rFonts w:ascii="Arial" w:hAnsi="Arial" w:eastAsia="Arial" w:cs="Arial"/>
          <w:noProof w:val="0"/>
          <w:sz w:val="23"/>
          <w:szCs w:val="23"/>
          <w:lang w:val="en-US"/>
        </w:rPr>
        <w:t xml:space="preserve"> (2018). </w:t>
      </w:r>
      <w:r w:rsidRPr="2748DCA5" w:rsidR="3B0E6873">
        <w:rPr>
          <w:rFonts w:ascii="Arial" w:hAnsi="Arial" w:eastAsia="Arial" w:cs="Arial"/>
          <w:i w:val="1"/>
          <w:iCs w:val="1"/>
          <w:noProof w:val="0"/>
          <w:sz w:val="23"/>
          <w:szCs w:val="23"/>
          <w:lang w:val="en-US"/>
        </w:rPr>
        <w:t>Improving Teaching</w:t>
      </w:r>
      <w:r w:rsidRPr="2748DCA5" w:rsidR="3B0E6873">
        <w:rPr>
          <w:rFonts w:ascii="Arial" w:hAnsi="Arial" w:eastAsia="Arial" w:cs="Arial"/>
          <w:noProof w:val="0"/>
          <w:sz w:val="23"/>
          <w:szCs w:val="23"/>
          <w:lang w:val="en-US"/>
        </w:rPr>
        <w:t xml:space="preserve">. [online] Available at: </w:t>
      </w:r>
      <w:hyperlink r:id="R05c1669d91e545bf">
        <w:r w:rsidRPr="2748DCA5" w:rsidR="3B0E6873">
          <w:rPr>
            <w:rStyle w:val="Hyperlink"/>
            <w:rFonts w:ascii="Arial" w:hAnsi="Arial" w:eastAsia="Arial" w:cs="Arial"/>
            <w:noProof w:val="0"/>
            <w:sz w:val="23"/>
            <w:szCs w:val="23"/>
            <w:lang w:val="en-US"/>
          </w:rPr>
          <w:t>https://www.estyn.gov.wales/system/files/2020-07/Improving%2520teaching.pdf</w:t>
        </w:r>
      </w:hyperlink>
      <w:r w:rsidRPr="2748DCA5" w:rsidR="3B0E6873">
        <w:rPr>
          <w:rFonts w:ascii="Arial" w:hAnsi="Arial" w:eastAsia="Arial" w:cs="Arial"/>
          <w:noProof w:val="0"/>
          <w:sz w:val="23"/>
          <w:szCs w:val="23"/>
          <w:lang w:val="en-US"/>
        </w:rPr>
        <w:t>.</w:t>
      </w:r>
    </w:p>
    <w:p w:rsidR="3B0E6873" w:rsidP="2748DCA5" w:rsidRDefault="3B0E6873" w14:paraId="02FACC01" w14:textId="16F0D4D2">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 xml:space="preserve">Government, W. (2015). </w:t>
      </w:r>
      <w:r w:rsidRPr="2748DCA5" w:rsidR="3B0E6873">
        <w:rPr>
          <w:rFonts w:ascii="Arial" w:hAnsi="Arial" w:eastAsia="Arial" w:cs="Arial"/>
          <w:i w:val="1"/>
          <w:iCs w:val="1"/>
          <w:noProof w:val="0"/>
          <w:sz w:val="23"/>
          <w:szCs w:val="23"/>
          <w:lang w:val="en-US"/>
        </w:rPr>
        <w:t>Key Stages 2-4 Welsh Second Language in the National Curriculum for Wales</w:t>
      </w:r>
      <w:r w:rsidRPr="2748DCA5" w:rsidR="3B0E6873">
        <w:rPr>
          <w:rFonts w:ascii="Arial" w:hAnsi="Arial" w:eastAsia="Arial" w:cs="Arial"/>
          <w:noProof w:val="0"/>
          <w:sz w:val="23"/>
          <w:szCs w:val="23"/>
          <w:lang w:val="en-US"/>
        </w:rPr>
        <w:t xml:space="preserve">. [online] Available at: </w:t>
      </w:r>
      <w:hyperlink r:id="R717f262198a1424e">
        <w:r w:rsidRPr="2748DCA5" w:rsidR="3B0E6873">
          <w:rPr>
            <w:rStyle w:val="Hyperlink"/>
            <w:rFonts w:ascii="Arial" w:hAnsi="Arial" w:eastAsia="Arial" w:cs="Arial"/>
            <w:noProof w:val="0"/>
            <w:sz w:val="23"/>
            <w:szCs w:val="23"/>
            <w:lang w:val="en-US"/>
          </w:rPr>
          <w:t>https://hwb.gov.wales/api/storage/535c1f8f-5b2f-4243-a232-e669a3ec6a0b/welsh-second-language-in-the-national-curriculum.pdf</w:t>
        </w:r>
      </w:hyperlink>
      <w:r w:rsidRPr="2748DCA5" w:rsidR="3B0E6873">
        <w:rPr>
          <w:rFonts w:ascii="Arial" w:hAnsi="Arial" w:eastAsia="Arial" w:cs="Arial"/>
          <w:noProof w:val="0"/>
          <w:sz w:val="23"/>
          <w:szCs w:val="23"/>
          <w:lang w:val="en-US"/>
        </w:rPr>
        <w:t>.</w:t>
      </w:r>
    </w:p>
    <w:p w:rsidR="3B0E6873" w:rsidP="2748DCA5" w:rsidRDefault="3B0E6873" w14:paraId="5BE7BCBD" w14:textId="594D7602">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hwb.gov.wales</w:t>
      </w:r>
      <w:r w:rsidRPr="2748DCA5" w:rsidR="3B0E6873">
        <w:rPr>
          <w:rFonts w:ascii="Arial" w:hAnsi="Arial" w:eastAsia="Arial" w:cs="Arial"/>
          <w:noProof w:val="0"/>
          <w:sz w:val="23"/>
          <w:szCs w:val="23"/>
          <w:lang w:val="en-US"/>
        </w:rPr>
        <w:t xml:space="preserve">. (n.d.). </w:t>
      </w:r>
      <w:r w:rsidRPr="2748DCA5" w:rsidR="3B0E6873">
        <w:rPr>
          <w:rFonts w:ascii="Arial" w:hAnsi="Arial" w:eastAsia="Arial" w:cs="Arial"/>
          <w:i w:val="1"/>
          <w:iCs w:val="1"/>
          <w:noProof w:val="0"/>
          <w:sz w:val="23"/>
          <w:szCs w:val="23"/>
          <w:lang w:val="en-US"/>
        </w:rPr>
        <w:t xml:space="preserve">School improvement guidance: framework for evaluation, </w:t>
      </w:r>
      <w:r w:rsidRPr="2748DCA5" w:rsidR="3B0E6873">
        <w:rPr>
          <w:rFonts w:ascii="Arial" w:hAnsi="Arial" w:eastAsia="Arial" w:cs="Arial"/>
          <w:i w:val="1"/>
          <w:iCs w:val="1"/>
          <w:noProof w:val="0"/>
          <w:sz w:val="23"/>
          <w:szCs w:val="23"/>
          <w:lang w:val="en-US"/>
        </w:rPr>
        <w:t>improvement</w:t>
      </w:r>
      <w:r w:rsidRPr="2748DCA5" w:rsidR="3B0E6873">
        <w:rPr>
          <w:rFonts w:ascii="Arial" w:hAnsi="Arial" w:eastAsia="Arial" w:cs="Arial"/>
          <w:i w:val="1"/>
          <w:iCs w:val="1"/>
          <w:noProof w:val="0"/>
          <w:sz w:val="23"/>
          <w:szCs w:val="23"/>
          <w:lang w:val="en-US"/>
        </w:rPr>
        <w:t xml:space="preserve"> and accountability - Hwb</w:t>
      </w:r>
      <w:r w:rsidRPr="2748DCA5" w:rsidR="3B0E6873">
        <w:rPr>
          <w:rFonts w:ascii="Arial" w:hAnsi="Arial" w:eastAsia="Arial" w:cs="Arial"/>
          <w:noProof w:val="0"/>
          <w:sz w:val="23"/>
          <w:szCs w:val="23"/>
          <w:lang w:val="en-US"/>
        </w:rPr>
        <w:t xml:space="preserve">. [online] Available at: </w:t>
      </w:r>
      <w:hyperlink r:id="Rbe1b322e86934c13">
        <w:r w:rsidRPr="2748DCA5" w:rsidR="3B0E6873">
          <w:rPr>
            <w:rStyle w:val="Hyperlink"/>
            <w:rFonts w:ascii="Arial" w:hAnsi="Arial" w:eastAsia="Arial" w:cs="Arial"/>
            <w:noProof w:val="0"/>
            <w:sz w:val="23"/>
            <w:szCs w:val="23"/>
            <w:lang w:val="en-US"/>
          </w:rPr>
          <w:t>https://hwb.gov.wales/evaluation-improvement-and-accountability/school-improvement-guidance-framework-for-evaluation-improvement-and-accountability/</w:t>
        </w:r>
      </w:hyperlink>
      <w:r w:rsidRPr="2748DCA5" w:rsidR="3B0E6873">
        <w:rPr>
          <w:rFonts w:ascii="Arial" w:hAnsi="Arial" w:eastAsia="Arial" w:cs="Arial"/>
          <w:noProof w:val="0"/>
          <w:sz w:val="23"/>
          <w:szCs w:val="23"/>
          <w:lang w:val="en-US"/>
        </w:rPr>
        <w:t>.</w:t>
      </w:r>
    </w:p>
    <w:p w:rsidR="3B0E6873" w:rsidP="2748DCA5" w:rsidRDefault="3B0E6873" w14:paraId="38C67270" w14:textId="2A6C4A39">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Kappan</w:t>
      </w:r>
      <w:r w:rsidRPr="2748DCA5" w:rsidR="3B0E6873">
        <w:rPr>
          <w:rFonts w:ascii="Arial" w:hAnsi="Arial" w:eastAsia="Arial" w:cs="Arial"/>
          <w:noProof w:val="0"/>
          <w:sz w:val="23"/>
          <w:szCs w:val="23"/>
          <w:lang w:val="en-US"/>
        </w:rPr>
        <w:t xml:space="preserve">, P.D. (2003). </w:t>
      </w:r>
      <w:r w:rsidRPr="2748DCA5" w:rsidR="3B0E6873">
        <w:rPr>
          <w:rFonts w:ascii="Arial" w:hAnsi="Arial" w:eastAsia="Arial" w:cs="Arial"/>
          <w:i w:val="1"/>
          <w:iCs w:val="1"/>
          <w:noProof w:val="0"/>
          <w:sz w:val="23"/>
          <w:szCs w:val="23"/>
          <w:lang w:val="en-US"/>
        </w:rPr>
        <w:t>First Things First: Demystifying Data Analysis</w:t>
      </w:r>
      <w:r w:rsidRPr="2748DCA5" w:rsidR="3B0E6873">
        <w:rPr>
          <w:rFonts w:ascii="Arial" w:hAnsi="Arial" w:eastAsia="Arial" w:cs="Arial"/>
          <w:noProof w:val="0"/>
          <w:sz w:val="23"/>
          <w:szCs w:val="23"/>
          <w:lang w:val="en-US"/>
        </w:rPr>
        <w:t xml:space="preserve">. [online] mikeschmoker.com. Available at: </w:t>
      </w:r>
      <w:hyperlink r:id="R035877d021584bbb">
        <w:r w:rsidRPr="2748DCA5" w:rsidR="3B0E6873">
          <w:rPr>
            <w:rStyle w:val="Hyperlink"/>
            <w:rFonts w:ascii="Arial" w:hAnsi="Arial" w:eastAsia="Arial" w:cs="Arial"/>
            <w:noProof w:val="0"/>
            <w:sz w:val="23"/>
            <w:szCs w:val="23"/>
            <w:lang w:val="en-US"/>
          </w:rPr>
          <w:t>http://mikeschmoker.com/data-analysis.html</w:t>
        </w:r>
      </w:hyperlink>
      <w:r w:rsidRPr="2748DCA5" w:rsidR="3B0E6873">
        <w:rPr>
          <w:rFonts w:ascii="Arial" w:hAnsi="Arial" w:eastAsia="Arial" w:cs="Arial"/>
          <w:noProof w:val="0"/>
          <w:sz w:val="23"/>
          <w:szCs w:val="23"/>
          <w:lang w:val="en-US"/>
        </w:rPr>
        <w:t>.</w:t>
      </w:r>
    </w:p>
    <w:p w:rsidR="3B0E6873" w:rsidP="2748DCA5" w:rsidRDefault="3B0E6873" w14:paraId="256E52EA" w14:textId="7C33E0D2">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 xml:space="preserve">Lewis, G. (n.d.). </w:t>
      </w:r>
      <w:r w:rsidRPr="2748DCA5" w:rsidR="3B0E6873">
        <w:rPr>
          <w:rFonts w:ascii="Arial" w:hAnsi="Arial" w:eastAsia="Arial" w:cs="Arial"/>
          <w:i w:val="1"/>
          <w:iCs w:val="1"/>
          <w:noProof w:val="0"/>
          <w:sz w:val="23"/>
          <w:szCs w:val="23"/>
          <w:lang w:val="en-US"/>
        </w:rPr>
        <w:t>Welsh Second Language in the National Curriculum - the case of teaching Welsh in English-medium schools</w:t>
      </w:r>
      <w:r w:rsidRPr="2748DCA5" w:rsidR="3B0E6873">
        <w:rPr>
          <w:rFonts w:ascii="Arial" w:hAnsi="Arial" w:eastAsia="Arial" w:cs="Arial"/>
          <w:noProof w:val="0"/>
          <w:sz w:val="23"/>
          <w:szCs w:val="23"/>
          <w:lang w:val="en-US"/>
        </w:rPr>
        <w:t xml:space="preserve">. [online] Available at: </w:t>
      </w:r>
      <w:hyperlink r:id="R04101dbddf5647b7">
        <w:r w:rsidRPr="2748DCA5" w:rsidR="3B0E6873">
          <w:rPr>
            <w:rStyle w:val="Hyperlink"/>
            <w:rFonts w:ascii="Arial" w:hAnsi="Arial" w:eastAsia="Arial" w:cs="Arial"/>
            <w:noProof w:val="0"/>
            <w:sz w:val="23"/>
            <w:szCs w:val="23"/>
            <w:lang w:val="en-US"/>
          </w:rPr>
          <w:t>https://senedd.wales/NAfW%20Documents/paper_3_-_dr_w_gwyn_lewis.pdf%20-%2002092010/paper_3_-_dr_w_gwyn_lewis-Cymraeg.pdf</w:t>
        </w:r>
      </w:hyperlink>
      <w:r w:rsidRPr="2748DCA5" w:rsidR="3B0E6873">
        <w:rPr>
          <w:rFonts w:ascii="Arial" w:hAnsi="Arial" w:eastAsia="Arial" w:cs="Arial"/>
          <w:noProof w:val="0"/>
          <w:sz w:val="23"/>
          <w:szCs w:val="23"/>
          <w:lang w:val="en-US"/>
        </w:rPr>
        <w:t>.</w:t>
      </w:r>
    </w:p>
    <w:p w:rsidR="3B0E6873" w:rsidP="2748DCA5" w:rsidRDefault="3B0E6873" w14:paraId="1AA8EC06" w14:textId="0A183654">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Llywodraeth</w:t>
      </w:r>
      <w:r w:rsidRPr="2748DCA5" w:rsidR="3B0E6873">
        <w:rPr>
          <w:rFonts w:ascii="Arial" w:hAnsi="Arial" w:eastAsia="Arial" w:cs="Arial"/>
          <w:noProof w:val="0"/>
          <w:sz w:val="23"/>
          <w:szCs w:val="23"/>
          <w:lang w:val="en-US"/>
        </w:rPr>
        <w:t xml:space="preserve"> Cymru (2017). </w:t>
      </w:r>
      <w:r w:rsidRPr="2748DCA5" w:rsidR="3B0E6873">
        <w:rPr>
          <w:rFonts w:ascii="Arial" w:hAnsi="Arial" w:eastAsia="Arial" w:cs="Arial"/>
          <w:i w:val="1"/>
          <w:iCs w:val="1"/>
          <w:noProof w:val="0"/>
          <w:sz w:val="23"/>
          <w:szCs w:val="23"/>
          <w:lang w:val="en-US"/>
        </w:rPr>
        <w:t>Cymraeg</w:t>
      </w:r>
      <w:r w:rsidRPr="2748DCA5" w:rsidR="3B0E6873">
        <w:rPr>
          <w:rFonts w:ascii="Arial" w:hAnsi="Arial" w:eastAsia="Arial" w:cs="Arial"/>
          <w:i w:val="1"/>
          <w:iCs w:val="1"/>
          <w:noProof w:val="0"/>
          <w:sz w:val="23"/>
          <w:szCs w:val="23"/>
          <w:lang w:val="en-US"/>
        </w:rPr>
        <w:t xml:space="preserve"> 2050 a Million Welsh Speakers</w:t>
      </w:r>
      <w:r w:rsidRPr="2748DCA5" w:rsidR="3B0E6873">
        <w:rPr>
          <w:rFonts w:ascii="Arial" w:hAnsi="Arial" w:eastAsia="Arial" w:cs="Arial"/>
          <w:noProof w:val="0"/>
          <w:sz w:val="23"/>
          <w:szCs w:val="23"/>
          <w:lang w:val="en-US"/>
        </w:rPr>
        <w:t xml:space="preserve">. [online] Available at: </w:t>
      </w:r>
      <w:hyperlink r:id="R043848321cba4948">
        <w:r w:rsidRPr="2748DCA5" w:rsidR="3B0E6873">
          <w:rPr>
            <w:rStyle w:val="Hyperlink"/>
            <w:rFonts w:ascii="Arial" w:hAnsi="Arial" w:eastAsia="Arial" w:cs="Arial"/>
            <w:noProof w:val="0"/>
            <w:sz w:val="23"/>
            <w:szCs w:val="23"/>
            <w:lang w:val="en-US"/>
          </w:rPr>
          <w:t>https://www.gov.wales/sites/default/files/publications/2018-12/cymraeg-2050-welsh-language-strategy.pdf</w:t>
        </w:r>
      </w:hyperlink>
      <w:r w:rsidRPr="2748DCA5" w:rsidR="3B0E6873">
        <w:rPr>
          <w:rFonts w:ascii="Arial" w:hAnsi="Arial" w:eastAsia="Arial" w:cs="Arial"/>
          <w:noProof w:val="0"/>
          <w:sz w:val="23"/>
          <w:szCs w:val="23"/>
          <w:lang w:val="en-US"/>
        </w:rPr>
        <w:t>.</w:t>
      </w:r>
    </w:p>
    <w:p w:rsidR="3B0E6873" w:rsidP="2748DCA5" w:rsidRDefault="3B0E6873" w14:paraId="6335A47E" w14:textId="3F3FE7C7">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 xml:space="preserve">Macbeath, J. and Mortimore, P. (2008). </w:t>
      </w:r>
      <w:r w:rsidRPr="2748DCA5" w:rsidR="3B0E6873">
        <w:rPr>
          <w:rFonts w:ascii="Arial" w:hAnsi="Arial" w:eastAsia="Arial" w:cs="Arial"/>
          <w:i w:val="1"/>
          <w:iCs w:val="1"/>
          <w:noProof w:val="0"/>
          <w:sz w:val="23"/>
          <w:szCs w:val="23"/>
          <w:lang w:val="en-US"/>
        </w:rPr>
        <w:t>Improving School Effectiveness</w:t>
      </w:r>
      <w:r w:rsidRPr="2748DCA5" w:rsidR="3B0E6873">
        <w:rPr>
          <w:rFonts w:ascii="Arial" w:hAnsi="Arial" w:eastAsia="Arial" w:cs="Arial"/>
          <w:noProof w:val="0"/>
          <w:sz w:val="23"/>
          <w:szCs w:val="23"/>
          <w:lang w:val="en-US"/>
        </w:rPr>
        <w:t>. Maidenhead: Open University Press.</w:t>
      </w:r>
    </w:p>
    <w:p w:rsidR="3B0E6873" w:rsidP="2748DCA5" w:rsidRDefault="3B0E6873" w14:paraId="303F3C52" w14:textId="4F9F0108">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 xml:space="preserve">Meyers, C.V. and </w:t>
      </w:r>
      <w:r w:rsidRPr="2748DCA5" w:rsidR="3B0E6873">
        <w:rPr>
          <w:rFonts w:ascii="Arial" w:hAnsi="Arial" w:eastAsia="Arial" w:cs="Arial"/>
          <w:noProof w:val="0"/>
          <w:sz w:val="23"/>
          <w:szCs w:val="23"/>
          <w:lang w:val="en-US"/>
        </w:rPr>
        <w:t>VanGronigen</w:t>
      </w:r>
      <w:r w:rsidRPr="2748DCA5" w:rsidR="3B0E6873">
        <w:rPr>
          <w:rFonts w:ascii="Arial" w:hAnsi="Arial" w:eastAsia="Arial" w:cs="Arial"/>
          <w:noProof w:val="0"/>
          <w:sz w:val="23"/>
          <w:szCs w:val="23"/>
          <w:lang w:val="en-US"/>
        </w:rPr>
        <w:t xml:space="preserve">, B.A. (2019). A Lack of Authentic School Improvement Plan Development. </w:t>
      </w:r>
      <w:r w:rsidRPr="2748DCA5" w:rsidR="3B0E6873">
        <w:rPr>
          <w:rFonts w:ascii="Arial" w:hAnsi="Arial" w:eastAsia="Arial" w:cs="Arial"/>
          <w:i w:val="1"/>
          <w:iCs w:val="1"/>
          <w:noProof w:val="0"/>
          <w:sz w:val="23"/>
          <w:szCs w:val="23"/>
          <w:lang w:val="en-US"/>
        </w:rPr>
        <w:t>Journal of Educational Administration</w:t>
      </w:r>
      <w:r w:rsidRPr="2748DCA5" w:rsidR="3B0E6873">
        <w:rPr>
          <w:rFonts w:ascii="Arial" w:hAnsi="Arial" w:eastAsia="Arial" w:cs="Arial"/>
          <w:noProof w:val="0"/>
          <w:sz w:val="23"/>
          <w:szCs w:val="23"/>
          <w:lang w:val="en-US"/>
        </w:rPr>
        <w:t xml:space="preserve">, 57(3), pp.261–278. </w:t>
      </w:r>
      <w:r w:rsidRPr="2748DCA5" w:rsidR="3B0E6873">
        <w:rPr>
          <w:rFonts w:ascii="Arial" w:hAnsi="Arial" w:eastAsia="Arial" w:cs="Arial"/>
          <w:noProof w:val="0"/>
          <w:sz w:val="23"/>
          <w:szCs w:val="23"/>
          <w:lang w:val="en-US"/>
        </w:rPr>
        <w:t>doi:https</w:t>
      </w:r>
      <w:r w:rsidRPr="2748DCA5" w:rsidR="3B0E6873">
        <w:rPr>
          <w:rFonts w:ascii="Arial" w:hAnsi="Arial" w:eastAsia="Arial" w:cs="Arial"/>
          <w:noProof w:val="0"/>
          <w:sz w:val="23"/>
          <w:szCs w:val="23"/>
          <w:lang w:val="en-US"/>
        </w:rPr>
        <w:t>://doi.org/10.1108/jea-09-2018-0154.</w:t>
      </w:r>
    </w:p>
    <w:p w:rsidR="3B0E6873" w:rsidP="2748DCA5" w:rsidRDefault="3B0E6873" w14:paraId="1AD2A92C" w14:textId="19671D97">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Mintrop</w:t>
      </w:r>
      <w:r w:rsidRPr="2748DCA5" w:rsidR="3B0E6873">
        <w:rPr>
          <w:rFonts w:ascii="Arial" w:hAnsi="Arial" w:eastAsia="Arial" w:cs="Arial"/>
          <w:noProof w:val="0"/>
          <w:sz w:val="23"/>
          <w:szCs w:val="23"/>
          <w:lang w:val="en-US"/>
        </w:rPr>
        <w:t xml:space="preserve">, H. and MacLellan, A.M. (2002). School Improvement Plans in Elementary and Middle Schools on Probation. </w:t>
      </w:r>
      <w:r w:rsidRPr="2748DCA5" w:rsidR="3B0E6873">
        <w:rPr>
          <w:rFonts w:ascii="Arial" w:hAnsi="Arial" w:eastAsia="Arial" w:cs="Arial"/>
          <w:i w:val="1"/>
          <w:iCs w:val="1"/>
          <w:noProof w:val="0"/>
          <w:sz w:val="23"/>
          <w:szCs w:val="23"/>
          <w:lang w:val="en-US"/>
        </w:rPr>
        <w:t>The Elementary School Journal</w:t>
      </w:r>
      <w:r w:rsidRPr="2748DCA5" w:rsidR="3B0E6873">
        <w:rPr>
          <w:rFonts w:ascii="Arial" w:hAnsi="Arial" w:eastAsia="Arial" w:cs="Arial"/>
          <w:noProof w:val="0"/>
          <w:sz w:val="23"/>
          <w:szCs w:val="23"/>
          <w:lang w:val="en-US"/>
        </w:rPr>
        <w:t xml:space="preserve">, 102(4), pp.275–300. </w:t>
      </w:r>
      <w:r w:rsidRPr="2748DCA5" w:rsidR="3B0E6873">
        <w:rPr>
          <w:rFonts w:ascii="Arial" w:hAnsi="Arial" w:eastAsia="Arial" w:cs="Arial"/>
          <w:noProof w:val="0"/>
          <w:sz w:val="23"/>
          <w:szCs w:val="23"/>
          <w:lang w:val="en-US"/>
        </w:rPr>
        <w:t>doi:https</w:t>
      </w:r>
      <w:r w:rsidRPr="2748DCA5" w:rsidR="3B0E6873">
        <w:rPr>
          <w:rFonts w:ascii="Arial" w:hAnsi="Arial" w:eastAsia="Arial" w:cs="Arial"/>
          <w:noProof w:val="0"/>
          <w:sz w:val="23"/>
          <w:szCs w:val="23"/>
          <w:lang w:val="en-US"/>
        </w:rPr>
        <w:t>://doi.org/10.1086/499704.</w:t>
      </w:r>
    </w:p>
    <w:p w:rsidR="3B0E6873" w:rsidP="2748DCA5" w:rsidRDefault="3B0E6873" w14:paraId="65B5654B" w14:textId="0F2BFAA4">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 xml:space="preserve">Morgan, C.E. (2021). </w:t>
      </w:r>
      <w:r w:rsidRPr="2748DCA5" w:rsidR="3B0E6873">
        <w:rPr>
          <w:rFonts w:ascii="Arial" w:hAnsi="Arial" w:eastAsia="Arial" w:cs="Arial"/>
          <w:i w:val="1"/>
          <w:iCs w:val="1"/>
          <w:noProof w:val="0"/>
          <w:sz w:val="23"/>
          <w:szCs w:val="23"/>
          <w:lang w:val="en-US"/>
        </w:rPr>
        <w:t xml:space="preserve">An Exploration of the Perceptions of Undergraduate Trainee Teachers </w:t>
      </w:r>
      <w:r w:rsidRPr="2748DCA5" w:rsidR="3B0E6873">
        <w:rPr>
          <w:rFonts w:ascii="Arial" w:hAnsi="Arial" w:eastAsia="Arial" w:cs="Arial"/>
          <w:i w:val="1"/>
          <w:iCs w:val="1"/>
          <w:noProof w:val="0"/>
          <w:sz w:val="23"/>
          <w:szCs w:val="23"/>
          <w:lang w:val="en-US"/>
        </w:rPr>
        <w:t>regarding</w:t>
      </w:r>
      <w:r w:rsidRPr="2748DCA5" w:rsidR="3B0E6873">
        <w:rPr>
          <w:rFonts w:ascii="Arial" w:hAnsi="Arial" w:eastAsia="Arial" w:cs="Arial"/>
          <w:i w:val="1"/>
          <w:iCs w:val="1"/>
          <w:noProof w:val="0"/>
          <w:sz w:val="23"/>
          <w:szCs w:val="23"/>
          <w:lang w:val="en-US"/>
        </w:rPr>
        <w:t xml:space="preserve"> the Factors That Impacted upon Their Use of Incidental Welsh in the Primary classroom.</w:t>
      </w:r>
      <w:r w:rsidRPr="2748DCA5" w:rsidR="3B0E6873">
        <w:rPr>
          <w:rFonts w:ascii="Arial" w:hAnsi="Arial" w:eastAsia="Arial" w:cs="Arial"/>
          <w:noProof w:val="0"/>
          <w:sz w:val="23"/>
          <w:szCs w:val="23"/>
          <w:lang w:val="en-US"/>
        </w:rPr>
        <w:t xml:space="preserve"> [PHD] pp.1–396. Available at: </w:t>
      </w:r>
      <w:hyperlink r:id="R504c67ea5aed4319">
        <w:r w:rsidRPr="2748DCA5" w:rsidR="3B0E6873">
          <w:rPr>
            <w:rStyle w:val="Hyperlink"/>
            <w:rFonts w:ascii="Arial" w:hAnsi="Arial" w:eastAsia="Arial" w:cs="Arial"/>
            <w:noProof w:val="0"/>
            <w:sz w:val="23"/>
            <w:szCs w:val="23"/>
            <w:lang w:val="en-US"/>
          </w:rPr>
          <w:t>https://repository.uwtsd.ac.uk/id/eprint/1821/6/1821%20Morgan%2C%20Catherine%20%282021%29%20PhD%20An%20exploration%20of%20the%20perceptions%20of%20undergraduate%20trainee%20teachers.pdf</w:t>
        </w:r>
      </w:hyperlink>
      <w:r w:rsidRPr="2748DCA5" w:rsidR="3B0E6873">
        <w:rPr>
          <w:rFonts w:ascii="Arial" w:hAnsi="Arial" w:eastAsia="Arial" w:cs="Arial"/>
          <w:noProof w:val="0"/>
          <w:sz w:val="23"/>
          <w:szCs w:val="23"/>
          <w:lang w:val="en-US"/>
        </w:rPr>
        <w:t>.</w:t>
      </w:r>
    </w:p>
    <w:p w:rsidR="3B0E6873" w:rsidP="2748DCA5" w:rsidRDefault="3B0E6873" w14:paraId="6562543D" w14:textId="3AD8A020">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 xml:space="preserve">Robinson, K. and Aronica, L. (2015). </w:t>
      </w:r>
      <w:r w:rsidRPr="2748DCA5" w:rsidR="3B0E6873">
        <w:rPr>
          <w:rFonts w:ascii="Arial" w:hAnsi="Arial" w:eastAsia="Arial" w:cs="Arial"/>
          <w:i w:val="1"/>
          <w:iCs w:val="1"/>
          <w:noProof w:val="0"/>
          <w:sz w:val="23"/>
          <w:szCs w:val="23"/>
          <w:lang w:val="en-US"/>
        </w:rPr>
        <w:t xml:space="preserve">Creative </w:t>
      </w:r>
      <w:r w:rsidRPr="2748DCA5" w:rsidR="3B0E6873">
        <w:rPr>
          <w:rFonts w:ascii="Arial" w:hAnsi="Arial" w:eastAsia="Arial" w:cs="Arial"/>
          <w:i w:val="1"/>
          <w:iCs w:val="1"/>
          <w:noProof w:val="0"/>
          <w:sz w:val="23"/>
          <w:szCs w:val="23"/>
          <w:lang w:val="en-US"/>
        </w:rPr>
        <w:t>Schools :</w:t>
      </w:r>
      <w:r w:rsidRPr="2748DCA5" w:rsidR="3B0E6873">
        <w:rPr>
          <w:rFonts w:ascii="Arial" w:hAnsi="Arial" w:eastAsia="Arial" w:cs="Arial"/>
          <w:i w:val="1"/>
          <w:iCs w:val="1"/>
          <w:noProof w:val="0"/>
          <w:sz w:val="23"/>
          <w:szCs w:val="23"/>
          <w:lang w:val="en-US"/>
        </w:rPr>
        <w:t xml:space="preserve"> Revolutionizing Education from the Ground up</w:t>
      </w:r>
      <w:r w:rsidRPr="2748DCA5" w:rsidR="3B0E6873">
        <w:rPr>
          <w:rFonts w:ascii="Arial" w:hAnsi="Arial" w:eastAsia="Arial" w:cs="Arial"/>
          <w:noProof w:val="0"/>
          <w:sz w:val="23"/>
          <w:szCs w:val="23"/>
          <w:lang w:val="en-US"/>
        </w:rPr>
        <w:t>. London: Penguin Books.</w:t>
      </w:r>
    </w:p>
    <w:p w:rsidR="3B0E6873" w:rsidP="2748DCA5" w:rsidRDefault="3B0E6873" w14:paraId="034A4E15" w14:textId="18ECC6D1">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 xml:space="preserve">School Improvement guidance: Impact Assessment an Integrated Impact Assessment and a children’s Rights Impact Assessment for School Improvement guidance. Go to </w:t>
      </w:r>
      <w:hyperlink r:id="Re1ac9a0c941e4595">
        <w:r w:rsidRPr="2748DCA5" w:rsidR="3B0E6873">
          <w:rPr>
            <w:rStyle w:val="Hyperlink"/>
            <w:rFonts w:ascii="Arial" w:hAnsi="Arial" w:eastAsia="Arial" w:cs="Arial"/>
            <w:noProof w:val="0"/>
            <w:sz w:val="23"/>
            <w:szCs w:val="23"/>
            <w:lang w:val="en-US"/>
          </w:rPr>
          <w:t>https://gov.wales/school-improvement-guidance-impact-assessment-html</w:t>
        </w:r>
      </w:hyperlink>
      <w:r w:rsidRPr="2748DCA5" w:rsidR="3B0E6873">
        <w:rPr>
          <w:rFonts w:ascii="Arial" w:hAnsi="Arial" w:eastAsia="Arial" w:cs="Arial"/>
          <w:noProof w:val="0"/>
          <w:sz w:val="23"/>
          <w:szCs w:val="23"/>
          <w:lang w:val="en-US"/>
        </w:rPr>
        <w:t xml:space="preserve"> for the Latest version. Get Information on Copyright. (2022). Available at: </w:t>
      </w:r>
      <w:hyperlink r:id="R6856c80f47c2429a">
        <w:r w:rsidRPr="2748DCA5" w:rsidR="3B0E6873">
          <w:rPr>
            <w:rStyle w:val="Hyperlink"/>
            <w:rFonts w:ascii="Arial" w:hAnsi="Arial" w:eastAsia="Arial" w:cs="Arial"/>
            <w:noProof w:val="0"/>
            <w:sz w:val="23"/>
            <w:szCs w:val="23"/>
            <w:lang w:val="en-US"/>
          </w:rPr>
          <w:t>https://www.gov.wales/sites/default/files/pdf-versions/2022/7/3/1657103361/school-improvement-guidance-impact-assessment.pdf</w:t>
        </w:r>
      </w:hyperlink>
      <w:r w:rsidRPr="2748DCA5" w:rsidR="3B0E6873">
        <w:rPr>
          <w:rFonts w:ascii="Arial" w:hAnsi="Arial" w:eastAsia="Arial" w:cs="Arial"/>
          <w:noProof w:val="0"/>
          <w:sz w:val="23"/>
          <w:szCs w:val="23"/>
          <w:lang w:val="en-US"/>
        </w:rPr>
        <w:t xml:space="preserve"> [Accessed 4 Mar. 2024].</w:t>
      </w:r>
    </w:p>
    <w:p w:rsidR="3B0E6873" w:rsidP="2748DCA5" w:rsidRDefault="3B0E6873" w14:paraId="765A2B99" w14:textId="2BE41431">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 xml:space="preserve">Thomson, P. and Sanders, E. (2009). Creativity and Whole School change: an Investigation of English Headteacher Practices. </w:t>
      </w:r>
      <w:r w:rsidRPr="2748DCA5" w:rsidR="3B0E6873">
        <w:rPr>
          <w:rFonts w:ascii="Arial" w:hAnsi="Arial" w:eastAsia="Arial" w:cs="Arial"/>
          <w:i w:val="1"/>
          <w:iCs w:val="1"/>
          <w:noProof w:val="0"/>
          <w:sz w:val="23"/>
          <w:szCs w:val="23"/>
          <w:lang w:val="en-US"/>
        </w:rPr>
        <w:t>Journal of Educational Change</w:t>
      </w:r>
      <w:r w:rsidRPr="2748DCA5" w:rsidR="3B0E6873">
        <w:rPr>
          <w:rFonts w:ascii="Arial" w:hAnsi="Arial" w:eastAsia="Arial" w:cs="Arial"/>
          <w:noProof w:val="0"/>
          <w:sz w:val="23"/>
          <w:szCs w:val="23"/>
          <w:lang w:val="en-US"/>
        </w:rPr>
        <w:t xml:space="preserve">, 11(1), pp.63–83. </w:t>
      </w:r>
      <w:r w:rsidRPr="2748DCA5" w:rsidR="3B0E6873">
        <w:rPr>
          <w:rFonts w:ascii="Arial" w:hAnsi="Arial" w:eastAsia="Arial" w:cs="Arial"/>
          <w:noProof w:val="0"/>
          <w:sz w:val="23"/>
          <w:szCs w:val="23"/>
          <w:lang w:val="en-US"/>
        </w:rPr>
        <w:t>doi:https</w:t>
      </w:r>
      <w:r w:rsidRPr="2748DCA5" w:rsidR="3B0E6873">
        <w:rPr>
          <w:rFonts w:ascii="Arial" w:hAnsi="Arial" w:eastAsia="Arial" w:cs="Arial"/>
          <w:noProof w:val="0"/>
          <w:sz w:val="23"/>
          <w:szCs w:val="23"/>
          <w:lang w:val="en-US"/>
        </w:rPr>
        <w:t>://doi.org/10.1007/s10833-009-9115-0.</w:t>
      </w:r>
    </w:p>
    <w:p w:rsidR="3B0E6873" w:rsidP="2748DCA5" w:rsidRDefault="3B0E6873" w14:paraId="354B767A" w14:textId="173D220A">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 xml:space="preserve">Vygotsky, L. (1978). </w:t>
      </w:r>
      <w:r w:rsidRPr="2748DCA5" w:rsidR="3B0E6873">
        <w:rPr>
          <w:rFonts w:ascii="Arial" w:hAnsi="Arial" w:eastAsia="Arial" w:cs="Arial"/>
          <w:i w:val="1"/>
          <w:iCs w:val="1"/>
          <w:noProof w:val="0"/>
          <w:sz w:val="23"/>
          <w:szCs w:val="23"/>
          <w:lang w:val="en-US"/>
        </w:rPr>
        <w:t>Mind in Society: The Development of Higher Psychological Processes</w:t>
      </w:r>
      <w:r w:rsidRPr="2748DCA5" w:rsidR="3B0E6873">
        <w:rPr>
          <w:rFonts w:ascii="Arial" w:hAnsi="Arial" w:eastAsia="Arial" w:cs="Arial"/>
          <w:noProof w:val="0"/>
          <w:sz w:val="23"/>
          <w:szCs w:val="23"/>
          <w:lang w:val="en-US"/>
        </w:rPr>
        <w:t>. Cambridge: Harvard University Press.</w:t>
      </w:r>
    </w:p>
    <w:p w:rsidR="3B0E6873" w:rsidP="2748DCA5" w:rsidRDefault="3B0E6873" w14:paraId="6B3A0A04" w14:textId="18D5492B">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 xml:space="preserve">Wallin, J. (2003). Improving School Effectiveness. </w:t>
      </w:r>
      <w:r w:rsidRPr="2748DCA5" w:rsidR="3B0E6873">
        <w:rPr>
          <w:rFonts w:ascii="Arial" w:hAnsi="Arial" w:eastAsia="Arial" w:cs="Arial"/>
          <w:i w:val="1"/>
          <w:iCs w:val="1"/>
          <w:noProof w:val="0"/>
          <w:sz w:val="23"/>
          <w:szCs w:val="23"/>
          <w:lang w:val="en-US"/>
        </w:rPr>
        <w:t>ABAC Journal</w:t>
      </w:r>
      <w:r w:rsidRPr="2748DCA5" w:rsidR="3B0E6873">
        <w:rPr>
          <w:rFonts w:ascii="Arial" w:hAnsi="Arial" w:eastAsia="Arial" w:cs="Arial"/>
          <w:noProof w:val="0"/>
          <w:sz w:val="23"/>
          <w:szCs w:val="23"/>
          <w:lang w:val="en-US"/>
        </w:rPr>
        <w:t>, 23(1), pp.61–72.</w:t>
      </w:r>
    </w:p>
    <w:p w:rsidR="3B0E6873" w:rsidP="2748DCA5" w:rsidRDefault="3B0E6873" w14:paraId="79A69D44" w14:textId="080E2FD0">
      <w:pPr>
        <w:spacing w:before="0" w:beforeAutospacing="off" w:line="360" w:lineRule="auto"/>
        <w:ind w:left="-20" w:right="-20"/>
        <w:jc w:val="left"/>
        <w:rPr>
          <w:rFonts w:ascii="Arial" w:hAnsi="Arial" w:eastAsia="Arial" w:cs="Arial"/>
          <w:noProof w:val="0"/>
          <w:sz w:val="23"/>
          <w:szCs w:val="23"/>
          <w:lang w:val="en-US"/>
        </w:rPr>
      </w:pPr>
      <w:r w:rsidRPr="2748DCA5" w:rsidR="3B0E6873">
        <w:rPr>
          <w:rFonts w:ascii="Arial" w:hAnsi="Arial" w:eastAsia="Arial" w:cs="Arial"/>
          <w:noProof w:val="0"/>
          <w:sz w:val="23"/>
          <w:szCs w:val="23"/>
          <w:lang w:val="en-US"/>
        </w:rPr>
        <w:t xml:space="preserve">Welsh Government (2014). </w:t>
      </w:r>
      <w:r w:rsidRPr="2748DCA5" w:rsidR="3B0E6873">
        <w:rPr>
          <w:rFonts w:ascii="Arial" w:hAnsi="Arial" w:eastAsia="Arial" w:cs="Arial"/>
          <w:i w:val="1"/>
          <w:iCs w:val="1"/>
          <w:noProof w:val="0"/>
          <w:sz w:val="23"/>
          <w:szCs w:val="23"/>
          <w:lang w:val="en-US"/>
        </w:rPr>
        <w:t>School development plans Guidance</w:t>
      </w:r>
      <w:r w:rsidRPr="2748DCA5" w:rsidR="3B0E6873">
        <w:rPr>
          <w:rFonts w:ascii="Arial" w:hAnsi="Arial" w:eastAsia="Arial" w:cs="Arial"/>
          <w:noProof w:val="0"/>
          <w:sz w:val="23"/>
          <w:szCs w:val="23"/>
          <w:lang w:val="en-US"/>
        </w:rPr>
        <w:t xml:space="preserve">. [online] Available at: </w:t>
      </w:r>
      <w:hyperlink r:id="Rede6cd1ae0bd4457">
        <w:r w:rsidRPr="2748DCA5" w:rsidR="3B0E6873">
          <w:rPr>
            <w:rStyle w:val="Hyperlink"/>
            <w:rFonts w:ascii="Arial" w:hAnsi="Arial" w:eastAsia="Arial" w:cs="Arial"/>
            <w:noProof w:val="0"/>
            <w:sz w:val="23"/>
            <w:szCs w:val="23"/>
            <w:lang w:val="en-US"/>
          </w:rPr>
          <w:t>https://www.gov.wales/sites/default/files/publications/2018-03/school-development-plans.pdf</w:t>
        </w:r>
      </w:hyperlink>
      <w:r w:rsidRPr="2748DCA5" w:rsidR="3B0E6873">
        <w:rPr>
          <w:rFonts w:ascii="Arial" w:hAnsi="Arial" w:eastAsia="Arial" w:cs="Arial"/>
          <w:noProof w:val="0"/>
          <w:sz w:val="23"/>
          <w:szCs w:val="23"/>
          <w:lang w:val="en-US"/>
        </w:rPr>
        <w:t>.</w:t>
      </w:r>
    </w:p>
    <w:p w:rsidR="3B0E6873" w:rsidP="2748DCA5" w:rsidRDefault="3B0E6873" w14:paraId="1A64B640" w14:textId="615711A1">
      <w:pPr>
        <w:spacing w:before="0" w:beforeAutospacing="off" w:line="360" w:lineRule="auto"/>
        <w:ind w:left="-20" w:right="-20"/>
        <w:jc w:val="left"/>
        <w:rPr>
          <w:rFonts w:ascii="Arial" w:hAnsi="Arial" w:eastAsia="Arial" w:cs="Arial"/>
          <w:noProof w:val="0"/>
          <w:sz w:val="23"/>
          <w:szCs w:val="23"/>
          <w:lang w:val="en-US"/>
        </w:rPr>
      </w:pPr>
      <w:hyperlink>
        <w:r w:rsidRPr="2748DCA5" w:rsidR="3B0E6873">
          <w:rPr>
            <w:rStyle w:val="Hyperlink"/>
            <w:rFonts w:ascii="Arial" w:hAnsi="Arial" w:eastAsia="Arial" w:cs="Arial"/>
            <w:noProof w:val="0"/>
            <w:sz w:val="23"/>
            <w:szCs w:val="23"/>
            <w:lang w:val="en-US"/>
          </w:rPr>
          <w:t>www.estyn.gov.wales</w:t>
        </w:r>
      </w:hyperlink>
      <w:r w:rsidRPr="2748DCA5" w:rsidR="3B0E6873">
        <w:rPr>
          <w:rFonts w:ascii="Arial" w:hAnsi="Arial" w:eastAsia="Arial" w:cs="Arial"/>
          <w:noProof w:val="0"/>
          <w:sz w:val="23"/>
          <w:szCs w:val="23"/>
          <w:lang w:val="en-US"/>
        </w:rPr>
        <w:t xml:space="preserve">. (2020). </w:t>
      </w:r>
      <w:r w:rsidRPr="2748DCA5" w:rsidR="3B0E6873">
        <w:rPr>
          <w:rFonts w:ascii="Arial" w:hAnsi="Arial" w:eastAsia="Arial" w:cs="Arial"/>
          <w:i w:val="1"/>
          <w:iCs w:val="1"/>
          <w:noProof w:val="0"/>
          <w:sz w:val="23"/>
          <w:szCs w:val="23"/>
          <w:lang w:val="en-US"/>
        </w:rPr>
        <w:t xml:space="preserve">Including All Staff in the self-evaluation Process | </w:t>
      </w:r>
      <w:r w:rsidRPr="2748DCA5" w:rsidR="3B0E6873">
        <w:rPr>
          <w:rFonts w:ascii="Arial" w:hAnsi="Arial" w:eastAsia="Arial" w:cs="Arial"/>
          <w:i w:val="1"/>
          <w:iCs w:val="1"/>
          <w:noProof w:val="0"/>
          <w:sz w:val="23"/>
          <w:szCs w:val="23"/>
          <w:lang w:val="en-US"/>
        </w:rPr>
        <w:t>Estyn</w:t>
      </w:r>
      <w:r w:rsidRPr="2748DCA5" w:rsidR="3B0E6873">
        <w:rPr>
          <w:rFonts w:ascii="Arial" w:hAnsi="Arial" w:eastAsia="Arial" w:cs="Arial"/>
          <w:noProof w:val="0"/>
          <w:sz w:val="23"/>
          <w:szCs w:val="23"/>
          <w:lang w:val="en-US"/>
        </w:rPr>
        <w:t xml:space="preserve">. [online] Available at: </w:t>
      </w:r>
      <w:hyperlink r:id="Rf7662dcb32534d95">
        <w:r w:rsidRPr="2748DCA5" w:rsidR="3B0E6873">
          <w:rPr>
            <w:rStyle w:val="Hyperlink"/>
            <w:rFonts w:ascii="Arial" w:hAnsi="Arial" w:eastAsia="Arial" w:cs="Arial"/>
            <w:noProof w:val="0"/>
            <w:sz w:val="23"/>
            <w:szCs w:val="23"/>
            <w:lang w:val="en-US"/>
          </w:rPr>
          <w:t>https://www.estyn.gov.wales/effective-practice/including-all-staff-self-evaluation-process</w:t>
        </w:r>
      </w:hyperlink>
      <w:r w:rsidRPr="2748DCA5" w:rsidR="3B0E6873">
        <w:rPr>
          <w:rFonts w:ascii="Arial" w:hAnsi="Arial" w:eastAsia="Arial" w:cs="Arial"/>
          <w:noProof w:val="0"/>
          <w:sz w:val="23"/>
          <w:szCs w:val="23"/>
          <w:lang w:val="en-US"/>
        </w:rPr>
        <w:t>.</w:t>
      </w:r>
    </w:p>
    <w:p w:rsidR="2748DCA5" w:rsidP="2748DCA5" w:rsidRDefault="2748DCA5" w14:paraId="13F7A13B" w14:textId="733E4ACC">
      <w:pPr>
        <w:pStyle w:val="Normal"/>
        <w:spacing w:line="360" w:lineRule="auto"/>
        <w:jc w:val="center"/>
        <w:rPr>
          <w:rFonts w:ascii="Arial" w:hAnsi="Arial" w:eastAsia="Arial" w:cs="Arial"/>
          <w:b w:val="1"/>
          <w:bCs w:val="1"/>
          <w:noProof w:val="0"/>
          <w:sz w:val="36"/>
          <w:szCs w:val="36"/>
          <w:u w:val="singl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kv4UVae7TQCfC0" int2:id="t2b5K7VK">
      <int2:state int2:type="AugLoop_Text_Critique" int2:value="Rejected"/>
    </int2:textHash>
    <int2:textHash int2:hashCode="kByidkXaRxGvMx" int2:id="RZPnAfsh">
      <int2:state int2:type="AugLoop_Text_Critique" int2:value="Rejected"/>
    </int2:textHash>
    <int2:textHash int2:hashCode="ntDOcAJar4Bebs" int2:id="sYnkHgu3">
      <int2:state int2:type="AugLoop_Text_Critique" int2:value="Rejected"/>
    </int2:textHash>
    <int2:textHash int2:hashCode="eohizjXEKn1ZFw" int2:id="QYr5ZcKQ">
      <int2:state int2:type="AugLoop_Text_Critique" int2:value="Rejected"/>
    </int2:textHash>
    <int2:textHash int2:hashCode="uzsMCujA393VXh" int2:id="O5cBZ4Vu">
      <int2:state int2:type="AugLoop_Text_Critique" int2:value="Rejected"/>
    </int2:textHash>
    <int2:textHash int2:hashCode="xtPA3Axa1UhacJ" int2:id="JIPE0I18">
      <int2:state int2:type="AugLoop_Text_Critique" int2:value="Rejected"/>
    </int2:textHash>
    <int2:bookmark int2:bookmarkName="_Int_Vknp8EIu" int2:invalidationBookmarkName="" int2:hashCode="0UySgQAVbzJ3yg" int2:id="tmTGkw8R">
      <int2:state int2:type="AugLoop_Text_Critique" int2:value="Rejected"/>
    </int2:bookmark>
    <int2:bookmark int2:bookmarkName="_Int_88wPOEeJ" int2:invalidationBookmarkName="" int2:hashCode="fgVsuk/32wE4P4" int2:id="dtHTxXVi">
      <int2:state int2:type="AugLoop_Text_Critique" int2:value="Rejected"/>
    </int2:bookmark>
    <int2:bookmark int2:bookmarkName="_Int_Q5SjF0fn" int2:invalidationBookmarkName="" int2:hashCode="AVGUcyghl2lkAX" int2:id="NHLKjw5r">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E77340"/>
    <w:rsid w:val="0005C3D8"/>
    <w:rsid w:val="00138C99"/>
    <w:rsid w:val="001D7396"/>
    <w:rsid w:val="002839A8"/>
    <w:rsid w:val="00298F01"/>
    <w:rsid w:val="005F352C"/>
    <w:rsid w:val="00A718A2"/>
    <w:rsid w:val="00F6A6AF"/>
    <w:rsid w:val="0101CF68"/>
    <w:rsid w:val="015CCE00"/>
    <w:rsid w:val="01835480"/>
    <w:rsid w:val="018F729A"/>
    <w:rsid w:val="01D898B5"/>
    <w:rsid w:val="020363B1"/>
    <w:rsid w:val="02221C4F"/>
    <w:rsid w:val="022AE950"/>
    <w:rsid w:val="0235E9C2"/>
    <w:rsid w:val="0263C090"/>
    <w:rsid w:val="0292168E"/>
    <w:rsid w:val="02C15390"/>
    <w:rsid w:val="02E1675A"/>
    <w:rsid w:val="032B42FB"/>
    <w:rsid w:val="036289F8"/>
    <w:rsid w:val="03789F59"/>
    <w:rsid w:val="03DEB964"/>
    <w:rsid w:val="03FD308D"/>
    <w:rsid w:val="04301ADC"/>
    <w:rsid w:val="045C2730"/>
    <w:rsid w:val="045D23F1"/>
    <w:rsid w:val="04B3741A"/>
    <w:rsid w:val="0505B62F"/>
    <w:rsid w:val="05683536"/>
    <w:rsid w:val="057A4562"/>
    <w:rsid w:val="05CA50D8"/>
    <w:rsid w:val="06385833"/>
    <w:rsid w:val="0671D0DC"/>
    <w:rsid w:val="06C44C4C"/>
    <w:rsid w:val="06E2C690"/>
    <w:rsid w:val="072E1364"/>
    <w:rsid w:val="076865CC"/>
    <w:rsid w:val="0785108B"/>
    <w:rsid w:val="07BDDBAF"/>
    <w:rsid w:val="07FAAC5E"/>
    <w:rsid w:val="08189AE0"/>
    <w:rsid w:val="08421DCA"/>
    <w:rsid w:val="086B0392"/>
    <w:rsid w:val="08E18C24"/>
    <w:rsid w:val="08FFB747"/>
    <w:rsid w:val="0920E0EC"/>
    <w:rsid w:val="09337593"/>
    <w:rsid w:val="0973B0AB"/>
    <w:rsid w:val="098C230D"/>
    <w:rsid w:val="098E6665"/>
    <w:rsid w:val="09A14682"/>
    <w:rsid w:val="09A14682"/>
    <w:rsid w:val="09B5E05A"/>
    <w:rsid w:val="09D36B96"/>
    <w:rsid w:val="09EE509E"/>
    <w:rsid w:val="0A024563"/>
    <w:rsid w:val="0A8F0796"/>
    <w:rsid w:val="0A99A354"/>
    <w:rsid w:val="0AAE062C"/>
    <w:rsid w:val="0AAF4608"/>
    <w:rsid w:val="0AEF1F6E"/>
    <w:rsid w:val="0B0846FD"/>
    <w:rsid w:val="0B3F9215"/>
    <w:rsid w:val="0B7D608C"/>
    <w:rsid w:val="0B8DD0FD"/>
    <w:rsid w:val="0BE0DBC6"/>
    <w:rsid w:val="0C462EC5"/>
    <w:rsid w:val="0C95534F"/>
    <w:rsid w:val="0CA29E5D"/>
    <w:rsid w:val="0CAB547E"/>
    <w:rsid w:val="0CB13BFF"/>
    <w:rsid w:val="0CB8C729"/>
    <w:rsid w:val="0CC3C3CF"/>
    <w:rsid w:val="0CF2E803"/>
    <w:rsid w:val="0D0B0C58"/>
    <w:rsid w:val="0D32F6BA"/>
    <w:rsid w:val="0D3ADFF7"/>
    <w:rsid w:val="0D529951"/>
    <w:rsid w:val="0D594038"/>
    <w:rsid w:val="0D5AB7FA"/>
    <w:rsid w:val="0D7426D1"/>
    <w:rsid w:val="0D7DD6FF"/>
    <w:rsid w:val="0D936F24"/>
    <w:rsid w:val="0DCF24DB"/>
    <w:rsid w:val="0DED90CA"/>
    <w:rsid w:val="0E1388B6"/>
    <w:rsid w:val="0E440A91"/>
    <w:rsid w:val="0E6DF5A2"/>
    <w:rsid w:val="0E81369A"/>
    <w:rsid w:val="0EB044CA"/>
    <w:rsid w:val="0EBEAB3E"/>
    <w:rsid w:val="0EF51099"/>
    <w:rsid w:val="0F18607C"/>
    <w:rsid w:val="0F256DF2"/>
    <w:rsid w:val="0F3E88C6"/>
    <w:rsid w:val="0F7263DD"/>
    <w:rsid w:val="0FE7A49C"/>
    <w:rsid w:val="1065D0BA"/>
    <w:rsid w:val="108A3A13"/>
    <w:rsid w:val="10DD41C4"/>
    <w:rsid w:val="11016912"/>
    <w:rsid w:val="11087551"/>
    <w:rsid w:val="1126EC61"/>
    <w:rsid w:val="1156813F"/>
    <w:rsid w:val="119DE59D"/>
    <w:rsid w:val="12438241"/>
    <w:rsid w:val="1278FEC2"/>
    <w:rsid w:val="1279E8C0"/>
    <w:rsid w:val="127EB394"/>
    <w:rsid w:val="1288FB4A"/>
    <w:rsid w:val="12D473B6"/>
    <w:rsid w:val="12D67A99"/>
    <w:rsid w:val="1305A8CB"/>
    <w:rsid w:val="130AFB91"/>
    <w:rsid w:val="131F5D8D"/>
    <w:rsid w:val="13AFCD77"/>
    <w:rsid w:val="13C84D35"/>
    <w:rsid w:val="13F96AC3"/>
    <w:rsid w:val="13FC5D61"/>
    <w:rsid w:val="1454E872"/>
    <w:rsid w:val="1489C92F"/>
    <w:rsid w:val="14BE16A2"/>
    <w:rsid w:val="14E524AC"/>
    <w:rsid w:val="15340FAA"/>
    <w:rsid w:val="15D59219"/>
    <w:rsid w:val="161D2BC5"/>
    <w:rsid w:val="16354390"/>
    <w:rsid w:val="167B3B05"/>
    <w:rsid w:val="171CC33F"/>
    <w:rsid w:val="172FBD67"/>
    <w:rsid w:val="174BE138"/>
    <w:rsid w:val="177EC0B1"/>
    <w:rsid w:val="17ADAEDF"/>
    <w:rsid w:val="17AE1CF8"/>
    <w:rsid w:val="17B8FC26"/>
    <w:rsid w:val="17F52298"/>
    <w:rsid w:val="18CE2B80"/>
    <w:rsid w:val="18E1110C"/>
    <w:rsid w:val="192A07C4"/>
    <w:rsid w:val="193E87A3"/>
    <w:rsid w:val="195F8248"/>
    <w:rsid w:val="1990F2F9"/>
    <w:rsid w:val="19BA9C3C"/>
    <w:rsid w:val="19BAB7EC"/>
    <w:rsid w:val="19FDD944"/>
    <w:rsid w:val="1A215374"/>
    <w:rsid w:val="1A370FD7"/>
    <w:rsid w:val="1A41673E"/>
    <w:rsid w:val="1A490A49"/>
    <w:rsid w:val="1AA07AE4"/>
    <w:rsid w:val="1AE50D2E"/>
    <w:rsid w:val="1AEA3676"/>
    <w:rsid w:val="1B2C64B9"/>
    <w:rsid w:val="1B2CC35A"/>
    <w:rsid w:val="1B688AA5"/>
    <w:rsid w:val="1B6F720E"/>
    <w:rsid w:val="1B8BAD2D"/>
    <w:rsid w:val="1B8BAD2D"/>
    <w:rsid w:val="1BEC397B"/>
    <w:rsid w:val="1C0AF3B7"/>
    <w:rsid w:val="1C18B1CE"/>
    <w:rsid w:val="1C373E36"/>
    <w:rsid w:val="1C597812"/>
    <w:rsid w:val="1D2C554A"/>
    <w:rsid w:val="1D306479"/>
    <w:rsid w:val="1D3D1CBF"/>
    <w:rsid w:val="1D41D634"/>
    <w:rsid w:val="1D591015"/>
    <w:rsid w:val="1D820B32"/>
    <w:rsid w:val="1D874ECA"/>
    <w:rsid w:val="1DC05A3F"/>
    <w:rsid w:val="1E0EE5BC"/>
    <w:rsid w:val="1ED11E09"/>
    <w:rsid w:val="1EF4C497"/>
    <w:rsid w:val="1EFEA10D"/>
    <w:rsid w:val="1F1955BD"/>
    <w:rsid w:val="1F41E68A"/>
    <w:rsid w:val="1F86F90F"/>
    <w:rsid w:val="1F94A0CA"/>
    <w:rsid w:val="1FAAB61D"/>
    <w:rsid w:val="1FABBF0D"/>
    <w:rsid w:val="1FDFC827"/>
    <w:rsid w:val="1FEC65FE"/>
    <w:rsid w:val="1FF3525C"/>
    <w:rsid w:val="20477868"/>
    <w:rsid w:val="204FEBD4"/>
    <w:rsid w:val="20F8CFDC"/>
    <w:rsid w:val="211C5A6A"/>
    <w:rsid w:val="21336B7A"/>
    <w:rsid w:val="214E5695"/>
    <w:rsid w:val="21C16A94"/>
    <w:rsid w:val="228B5F1F"/>
    <w:rsid w:val="2292621F"/>
    <w:rsid w:val="22C815EF"/>
    <w:rsid w:val="2302A438"/>
    <w:rsid w:val="2344EC43"/>
    <w:rsid w:val="2345F66C"/>
    <w:rsid w:val="234CE615"/>
    <w:rsid w:val="234D7CF5"/>
    <w:rsid w:val="237E57C9"/>
    <w:rsid w:val="2381F0B6"/>
    <w:rsid w:val="23B0459D"/>
    <w:rsid w:val="23C738F9"/>
    <w:rsid w:val="242BF594"/>
    <w:rsid w:val="249A0EE4"/>
    <w:rsid w:val="24BAB7DE"/>
    <w:rsid w:val="24C23772"/>
    <w:rsid w:val="24FB4876"/>
    <w:rsid w:val="255FBD96"/>
    <w:rsid w:val="2563095A"/>
    <w:rsid w:val="257D4B4A"/>
    <w:rsid w:val="25CB9761"/>
    <w:rsid w:val="25FFB6B1"/>
    <w:rsid w:val="26A1D3E8"/>
    <w:rsid w:val="271B8C3F"/>
    <w:rsid w:val="2748DCA5"/>
    <w:rsid w:val="276A9498"/>
    <w:rsid w:val="2776FB13"/>
    <w:rsid w:val="279D2D10"/>
    <w:rsid w:val="27D6EC99"/>
    <w:rsid w:val="27DF2591"/>
    <w:rsid w:val="27EA39F7"/>
    <w:rsid w:val="28143896"/>
    <w:rsid w:val="2819023B"/>
    <w:rsid w:val="28799FCC"/>
    <w:rsid w:val="287BD3AF"/>
    <w:rsid w:val="28DF2A54"/>
    <w:rsid w:val="29329F5D"/>
    <w:rsid w:val="2936E9DF"/>
    <w:rsid w:val="297575D2"/>
    <w:rsid w:val="298E2901"/>
    <w:rsid w:val="29BEB245"/>
    <w:rsid w:val="29D54FF6"/>
    <w:rsid w:val="29D6296C"/>
    <w:rsid w:val="2A579506"/>
    <w:rsid w:val="2A856F79"/>
    <w:rsid w:val="2AE3B5D1"/>
    <w:rsid w:val="2B21DAB9"/>
    <w:rsid w:val="2B23D244"/>
    <w:rsid w:val="2B6C71B8"/>
    <w:rsid w:val="2B9A3774"/>
    <w:rsid w:val="2BB5D464"/>
    <w:rsid w:val="2BCB1664"/>
    <w:rsid w:val="2BDB3525"/>
    <w:rsid w:val="2BEC17EB"/>
    <w:rsid w:val="2BED7D28"/>
    <w:rsid w:val="2C1DE255"/>
    <w:rsid w:val="2C36C31E"/>
    <w:rsid w:val="2CABFB64"/>
    <w:rsid w:val="2CAD0E4F"/>
    <w:rsid w:val="2CE3BCBC"/>
    <w:rsid w:val="2D770586"/>
    <w:rsid w:val="2DE08421"/>
    <w:rsid w:val="2DF69CD8"/>
    <w:rsid w:val="2DFD0BE3"/>
    <w:rsid w:val="2E061080"/>
    <w:rsid w:val="2E0748CE"/>
    <w:rsid w:val="2E5880AE"/>
    <w:rsid w:val="2E718C81"/>
    <w:rsid w:val="2E847E2B"/>
    <w:rsid w:val="2F1B8BC0"/>
    <w:rsid w:val="2F73BC54"/>
    <w:rsid w:val="2F7F7CE3"/>
    <w:rsid w:val="2FA628BD"/>
    <w:rsid w:val="2FC5EDE3"/>
    <w:rsid w:val="2FF54BDC"/>
    <w:rsid w:val="2FFA81E9"/>
    <w:rsid w:val="302BC7C7"/>
    <w:rsid w:val="302BC8CD"/>
    <w:rsid w:val="30303BBB"/>
    <w:rsid w:val="304AAEFE"/>
    <w:rsid w:val="304DAF3C"/>
    <w:rsid w:val="3061CA64"/>
    <w:rsid w:val="3091C3D7"/>
    <w:rsid w:val="310C7799"/>
    <w:rsid w:val="31135E21"/>
    <w:rsid w:val="31248D4D"/>
    <w:rsid w:val="3125F2F1"/>
    <w:rsid w:val="312AB752"/>
    <w:rsid w:val="31324EC5"/>
    <w:rsid w:val="3140DAC0"/>
    <w:rsid w:val="318DBDCC"/>
    <w:rsid w:val="31A85BEB"/>
    <w:rsid w:val="31BFA4FF"/>
    <w:rsid w:val="31CE79E0"/>
    <w:rsid w:val="31D3D169"/>
    <w:rsid w:val="31E8BDC7"/>
    <w:rsid w:val="31F0E5E5"/>
    <w:rsid w:val="323DA0CC"/>
    <w:rsid w:val="3247BE18"/>
    <w:rsid w:val="32532C82"/>
    <w:rsid w:val="32B7DF99"/>
    <w:rsid w:val="32BF3CD2"/>
    <w:rsid w:val="32C2BFBB"/>
    <w:rsid w:val="32EBAD11"/>
    <w:rsid w:val="32F21C88"/>
    <w:rsid w:val="331C4FD3"/>
    <w:rsid w:val="3367DC7D"/>
    <w:rsid w:val="33765070"/>
    <w:rsid w:val="33A86938"/>
    <w:rsid w:val="33C2E863"/>
    <w:rsid w:val="34002F3A"/>
    <w:rsid w:val="345F5D1B"/>
    <w:rsid w:val="347E06DA"/>
    <w:rsid w:val="34B1078F"/>
    <w:rsid w:val="34E0414C"/>
    <w:rsid w:val="34F811F9"/>
    <w:rsid w:val="35181030"/>
    <w:rsid w:val="35715554"/>
    <w:rsid w:val="358ACD44"/>
    <w:rsid w:val="35B047E1"/>
    <w:rsid w:val="35F1DDDF"/>
    <w:rsid w:val="36106100"/>
    <w:rsid w:val="361F70C8"/>
    <w:rsid w:val="3622B84B"/>
    <w:rsid w:val="36331282"/>
    <w:rsid w:val="364CD7F0"/>
    <w:rsid w:val="36A7428C"/>
    <w:rsid w:val="36F02246"/>
    <w:rsid w:val="3700C85F"/>
    <w:rsid w:val="371368D9"/>
    <w:rsid w:val="371CD0CA"/>
    <w:rsid w:val="373C16AE"/>
    <w:rsid w:val="376EAEDA"/>
    <w:rsid w:val="378413C2"/>
    <w:rsid w:val="3790B9E1"/>
    <w:rsid w:val="37924CDC"/>
    <w:rsid w:val="37F54CA3"/>
    <w:rsid w:val="38005ADA"/>
    <w:rsid w:val="3829EA90"/>
    <w:rsid w:val="3897B11C"/>
    <w:rsid w:val="3902BE56"/>
    <w:rsid w:val="39174DEA"/>
    <w:rsid w:val="39A3B48A"/>
    <w:rsid w:val="39BE8CD0"/>
    <w:rsid w:val="3A2815D3"/>
    <w:rsid w:val="3AA285C5"/>
    <w:rsid w:val="3ABF77F9"/>
    <w:rsid w:val="3AC1A8A9"/>
    <w:rsid w:val="3AF697B0"/>
    <w:rsid w:val="3B0E6873"/>
    <w:rsid w:val="3B23AD14"/>
    <w:rsid w:val="3B356BE6"/>
    <w:rsid w:val="3B447BA4"/>
    <w:rsid w:val="3B735309"/>
    <w:rsid w:val="3BA2DCDF"/>
    <w:rsid w:val="3BC811D1"/>
    <w:rsid w:val="3BFD8430"/>
    <w:rsid w:val="3C00F49C"/>
    <w:rsid w:val="3C1E7668"/>
    <w:rsid w:val="3C48446C"/>
    <w:rsid w:val="3C551E8D"/>
    <w:rsid w:val="3CF07EFC"/>
    <w:rsid w:val="3D1E6CC9"/>
    <w:rsid w:val="3DA558B0"/>
    <w:rsid w:val="3DC8E7B9"/>
    <w:rsid w:val="3DF92511"/>
    <w:rsid w:val="3E1F2D3C"/>
    <w:rsid w:val="3E803545"/>
    <w:rsid w:val="3EE77340"/>
    <w:rsid w:val="3EF1B4F7"/>
    <w:rsid w:val="3F001D2C"/>
    <w:rsid w:val="3F151F11"/>
    <w:rsid w:val="3F1A7B67"/>
    <w:rsid w:val="3F9B56E1"/>
    <w:rsid w:val="400C9515"/>
    <w:rsid w:val="404C8F0D"/>
    <w:rsid w:val="407F1D56"/>
    <w:rsid w:val="409B82F4"/>
    <w:rsid w:val="40F1E78B"/>
    <w:rsid w:val="412B2C03"/>
    <w:rsid w:val="41309CFE"/>
    <w:rsid w:val="414BCF54"/>
    <w:rsid w:val="416F0CC5"/>
    <w:rsid w:val="41721822"/>
    <w:rsid w:val="417E7C2C"/>
    <w:rsid w:val="41967A61"/>
    <w:rsid w:val="41AD5456"/>
    <w:rsid w:val="4201B02A"/>
    <w:rsid w:val="42234D5E"/>
    <w:rsid w:val="426D4BE6"/>
    <w:rsid w:val="426EF7FB"/>
    <w:rsid w:val="4283D228"/>
    <w:rsid w:val="42B16181"/>
    <w:rsid w:val="42E43F7D"/>
    <w:rsid w:val="43184CAD"/>
    <w:rsid w:val="4331D591"/>
    <w:rsid w:val="433B3509"/>
    <w:rsid w:val="4342143F"/>
    <w:rsid w:val="435151D9"/>
    <w:rsid w:val="43571560"/>
    <w:rsid w:val="4385807A"/>
    <w:rsid w:val="4396C302"/>
    <w:rsid w:val="44174073"/>
    <w:rsid w:val="445550D9"/>
    <w:rsid w:val="44575AA8"/>
    <w:rsid w:val="447FE82C"/>
    <w:rsid w:val="44C37FA7"/>
    <w:rsid w:val="44EC0CDE"/>
    <w:rsid w:val="45156A1A"/>
    <w:rsid w:val="4542D6D0"/>
    <w:rsid w:val="456C6889"/>
    <w:rsid w:val="461C6C35"/>
    <w:rsid w:val="463EDD21"/>
    <w:rsid w:val="468D8CC0"/>
    <w:rsid w:val="46BC4774"/>
    <w:rsid w:val="46BC7E04"/>
    <w:rsid w:val="46FC83F0"/>
    <w:rsid w:val="47299EA3"/>
    <w:rsid w:val="472A8711"/>
    <w:rsid w:val="472D97E4"/>
    <w:rsid w:val="476634E0"/>
    <w:rsid w:val="479800EC"/>
    <w:rsid w:val="47A13268"/>
    <w:rsid w:val="48295D21"/>
    <w:rsid w:val="487A4312"/>
    <w:rsid w:val="488AB736"/>
    <w:rsid w:val="4890AD47"/>
    <w:rsid w:val="48AE81C6"/>
    <w:rsid w:val="48E07F56"/>
    <w:rsid w:val="49247881"/>
    <w:rsid w:val="493270E6"/>
    <w:rsid w:val="49453030"/>
    <w:rsid w:val="49765266"/>
    <w:rsid w:val="49EC9A82"/>
    <w:rsid w:val="4A34CB34"/>
    <w:rsid w:val="4A781857"/>
    <w:rsid w:val="4AB587D2"/>
    <w:rsid w:val="4ADA1090"/>
    <w:rsid w:val="4AE16965"/>
    <w:rsid w:val="4AF145D9"/>
    <w:rsid w:val="4B159170"/>
    <w:rsid w:val="4B443A44"/>
    <w:rsid w:val="4B77FB9A"/>
    <w:rsid w:val="4B85AACF"/>
    <w:rsid w:val="4BA1D4E7"/>
    <w:rsid w:val="4BE3B676"/>
    <w:rsid w:val="4BE4CFD7"/>
    <w:rsid w:val="4C341CF5"/>
    <w:rsid w:val="4C404130"/>
    <w:rsid w:val="4C43A369"/>
    <w:rsid w:val="4C43A369"/>
    <w:rsid w:val="4C440E97"/>
    <w:rsid w:val="4C6B720F"/>
    <w:rsid w:val="4C78F9A9"/>
    <w:rsid w:val="4C859F4D"/>
    <w:rsid w:val="4DCF7B54"/>
    <w:rsid w:val="4E0DC353"/>
    <w:rsid w:val="4E2FF934"/>
    <w:rsid w:val="4E3CF972"/>
    <w:rsid w:val="4E50DE9B"/>
    <w:rsid w:val="4E9C58C6"/>
    <w:rsid w:val="4ED975A9"/>
    <w:rsid w:val="4EDBB901"/>
    <w:rsid w:val="4F060E15"/>
    <w:rsid w:val="4F101C28"/>
    <w:rsid w:val="4F2405BA"/>
    <w:rsid w:val="4F4FC0DA"/>
    <w:rsid w:val="4F7E4D99"/>
    <w:rsid w:val="4FA920FE"/>
    <w:rsid w:val="4FAB50B3"/>
    <w:rsid w:val="4FB790C9"/>
    <w:rsid w:val="4FD90EED"/>
    <w:rsid w:val="4FE593EA"/>
    <w:rsid w:val="4FEF3639"/>
    <w:rsid w:val="509B9E3A"/>
    <w:rsid w:val="50A2476E"/>
    <w:rsid w:val="50D3EFFC"/>
    <w:rsid w:val="50DB3673"/>
    <w:rsid w:val="514E98FA"/>
    <w:rsid w:val="5174DF4E"/>
    <w:rsid w:val="51830DB1"/>
    <w:rsid w:val="5194738A"/>
    <w:rsid w:val="51C2296A"/>
    <w:rsid w:val="51C3AD47"/>
    <w:rsid w:val="52148238"/>
    <w:rsid w:val="52376E9B"/>
    <w:rsid w:val="5241C39E"/>
    <w:rsid w:val="526E6954"/>
    <w:rsid w:val="528B5C25"/>
    <w:rsid w:val="52A15912"/>
    <w:rsid w:val="532EAE60"/>
    <w:rsid w:val="536D0E96"/>
    <w:rsid w:val="539776E8"/>
    <w:rsid w:val="53B51E71"/>
    <w:rsid w:val="53BD5494"/>
    <w:rsid w:val="53C2D98C"/>
    <w:rsid w:val="53E0C2B4"/>
    <w:rsid w:val="53F13506"/>
    <w:rsid w:val="54521AD5"/>
    <w:rsid w:val="547127D6"/>
    <w:rsid w:val="548DAA25"/>
    <w:rsid w:val="54A272C3"/>
    <w:rsid w:val="54AC8010"/>
    <w:rsid w:val="54AFCB55"/>
    <w:rsid w:val="552B9441"/>
    <w:rsid w:val="557C9315"/>
    <w:rsid w:val="55D9843A"/>
    <w:rsid w:val="55E4E3FD"/>
    <w:rsid w:val="56266944"/>
    <w:rsid w:val="564670B7"/>
    <w:rsid w:val="5653795A"/>
    <w:rsid w:val="56B6543E"/>
    <w:rsid w:val="572F7936"/>
    <w:rsid w:val="57353828"/>
    <w:rsid w:val="57439E9C"/>
    <w:rsid w:val="576016A6"/>
    <w:rsid w:val="5774613E"/>
    <w:rsid w:val="57AED726"/>
    <w:rsid w:val="57BDEFD2"/>
    <w:rsid w:val="57D64DE6"/>
    <w:rsid w:val="582AB4CB"/>
    <w:rsid w:val="58642DD7"/>
    <w:rsid w:val="58BB490C"/>
    <w:rsid w:val="58D095F5"/>
    <w:rsid w:val="58DC90BA"/>
    <w:rsid w:val="5931E671"/>
    <w:rsid w:val="5936DAE7"/>
    <w:rsid w:val="594883F0"/>
    <w:rsid w:val="597E1179"/>
    <w:rsid w:val="59923376"/>
    <w:rsid w:val="59CC0320"/>
    <w:rsid w:val="59CFCA16"/>
    <w:rsid w:val="59FFFE38"/>
    <w:rsid w:val="5A3B101C"/>
    <w:rsid w:val="5A43C637"/>
    <w:rsid w:val="5A65545A"/>
    <w:rsid w:val="5A71DDBE"/>
    <w:rsid w:val="5A7B3F5E"/>
    <w:rsid w:val="5A8A3BB5"/>
    <w:rsid w:val="5A9156CF"/>
    <w:rsid w:val="5A91D575"/>
    <w:rsid w:val="5AEF971D"/>
    <w:rsid w:val="5AF9646A"/>
    <w:rsid w:val="5B15D2BA"/>
    <w:rsid w:val="5B42459A"/>
    <w:rsid w:val="5B6D0E17"/>
    <w:rsid w:val="5B89FE67"/>
    <w:rsid w:val="5B92D46A"/>
    <w:rsid w:val="5C5FF3A9"/>
    <w:rsid w:val="5C5FF3A9"/>
    <w:rsid w:val="5C61B4B9"/>
    <w:rsid w:val="5C6A15DB"/>
    <w:rsid w:val="5C6C4E30"/>
    <w:rsid w:val="5CA9BF09"/>
    <w:rsid w:val="5CC11FA7"/>
    <w:rsid w:val="5D224FD4"/>
    <w:rsid w:val="5D28DE15"/>
    <w:rsid w:val="5D450F82"/>
    <w:rsid w:val="5D68C0E1"/>
    <w:rsid w:val="5D76033A"/>
    <w:rsid w:val="5DC97637"/>
    <w:rsid w:val="5DF00A4C"/>
    <w:rsid w:val="5DFD851A"/>
    <w:rsid w:val="5E033AD3"/>
    <w:rsid w:val="5E41F338"/>
    <w:rsid w:val="5E42683C"/>
    <w:rsid w:val="5E51829C"/>
    <w:rsid w:val="5E5C83D4"/>
    <w:rsid w:val="5E81502D"/>
    <w:rsid w:val="5E8A86F5"/>
    <w:rsid w:val="5EACFC07"/>
    <w:rsid w:val="5F3A5F2E"/>
    <w:rsid w:val="5F684C84"/>
    <w:rsid w:val="5FA4AC20"/>
    <w:rsid w:val="5FADFE2D"/>
    <w:rsid w:val="6015B6BD"/>
    <w:rsid w:val="602C38D7"/>
    <w:rsid w:val="6051B191"/>
    <w:rsid w:val="6051B191"/>
    <w:rsid w:val="6073BB11"/>
    <w:rsid w:val="607D4E4D"/>
    <w:rsid w:val="607D4E4D"/>
    <w:rsid w:val="60CC41ED"/>
    <w:rsid w:val="60E841C7"/>
    <w:rsid w:val="60F828D5"/>
    <w:rsid w:val="60FE3813"/>
    <w:rsid w:val="610289E6"/>
    <w:rsid w:val="610F7D6D"/>
    <w:rsid w:val="611EA844"/>
    <w:rsid w:val="61476F0C"/>
    <w:rsid w:val="617A08FE"/>
    <w:rsid w:val="618371C6"/>
    <w:rsid w:val="61A690AD"/>
    <w:rsid w:val="61DACEFA"/>
    <w:rsid w:val="62164550"/>
    <w:rsid w:val="621D5A11"/>
    <w:rsid w:val="621E38C2"/>
    <w:rsid w:val="622FA192"/>
    <w:rsid w:val="627511F0"/>
    <w:rsid w:val="62A38E41"/>
    <w:rsid w:val="62D0F63D"/>
    <w:rsid w:val="62EEC4CF"/>
    <w:rsid w:val="6315D95F"/>
    <w:rsid w:val="632FF4F7"/>
    <w:rsid w:val="63644173"/>
    <w:rsid w:val="6390A766"/>
    <w:rsid w:val="6390A766"/>
    <w:rsid w:val="63A91BD2"/>
    <w:rsid w:val="63C03131"/>
    <w:rsid w:val="63F51318"/>
    <w:rsid w:val="6428BA63"/>
    <w:rsid w:val="646CC69E"/>
    <w:rsid w:val="64B1A9C0"/>
    <w:rsid w:val="64EC90C9"/>
    <w:rsid w:val="65BC359B"/>
    <w:rsid w:val="65C08C53"/>
    <w:rsid w:val="65F536E1"/>
    <w:rsid w:val="660F77FB"/>
    <w:rsid w:val="66128CDD"/>
    <w:rsid w:val="66149491"/>
    <w:rsid w:val="661DA5D7"/>
    <w:rsid w:val="66456EFD"/>
    <w:rsid w:val="665FCDBD"/>
    <w:rsid w:val="66762D18"/>
    <w:rsid w:val="670397BC"/>
    <w:rsid w:val="672E8AF0"/>
    <w:rsid w:val="6733D613"/>
    <w:rsid w:val="6770587D"/>
    <w:rsid w:val="6771CB6A"/>
    <w:rsid w:val="6786EE3D"/>
    <w:rsid w:val="6786EE3D"/>
    <w:rsid w:val="67A17959"/>
    <w:rsid w:val="67A25DCB"/>
    <w:rsid w:val="6803661A"/>
    <w:rsid w:val="68CFA674"/>
    <w:rsid w:val="68E4C9C6"/>
    <w:rsid w:val="69024557"/>
    <w:rsid w:val="696172F1"/>
    <w:rsid w:val="697CDC83"/>
    <w:rsid w:val="69E76180"/>
    <w:rsid w:val="6A270C94"/>
    <w:rsid w:val="6A32FFDA"/>
    <w:rsid w:val="6A6C93F7"/>
    <w:rsid w:val="6AD9B522"/>
    <w:rsid w:val="6B0CE6B0"/>
    <w:rsid w:val="6B151E55"/>
    <w:rsid w:val="6B5EA062"/>
    <w:rsid w:val="6B63B3D0"/>
    <w:rsid w:val="6BA79981"/>
    <w:rsid w:val="6BAAD1D3"/>
    <w:rsid w:val="6BB21AB9"/>
    <w:rsid w:val="6BBF24FC"/>
    <w:rsid w:val="6BBF76D0"/>
    <w:rsid w:val="6BF38823"/>
    <w:rsid w:val="6C4BB726"/>
    <w:rsid w:val="6C6AEA27"/>
    <w:rsid w:val="6CD3DCEE"/>
    <w:rsid w:val="6D12E25E"/>
    <w:rsid w:val="6D4369E2"/>
    <w:rsid w:val="6D58B205"/>
    <w:rsid w:val="6D5AF55D"/>
    <w:rsid w:val="6D71F634"/>
    <w:rsid w:val="6D95D4D5"/>
    <w:rsid w:val="6DD87AD4"/>
    <w:rsid w:val="6DE78787"/>
    <w:rsid w:val="6E1A89E0"/>
    <w:rsid w:val="6E50EE7D"/>
    <w:rsid w:val="6E6FAD4F"/>
    <w:rsid w:val="6EBF4876"/>
    <w:rsid w:val="6ED66581"/>
    <w:rsid w:val="6EDD869B"/>
    <w:rsid w:val="6EDDC7BC"/>
    <w:rsid w:val="6EFEF71E"/>
    <w:rsid w:val="6F02E3D8"/>
    <w:rsid w:val="6F112CE9"/>
    <w:rsid w:val="6F2470E3"/>
    <w:rsid w:val="6F51B7A6"/>
    <w:rsid w:val="6F5EDE42"/>
    <w:rsid w:val="6F865872"/>
    <w:rsid w:val="6FECBEDE"/>
    <w:rsid w:val="700B644D"/>
    <w:rsid w:val="700E77FF"/>
    <w:rsid w:val="70268353"/>
    <w:rsid w:val="7035CD3C"/>
    <w:rsid w:val="70AE3812"/>
    <w:rsid w:val="70BC0952"/>
    <w:rsid w:val="70E3C80E"/>
    <w:rsid w:val="70E760E6"/>
    <w:rsid w:val="710AA582"/>
    <w:rsid w:val="711C2A74"/>
    <w:rsid w:val="713088DA"/>
    <w:rsid w:val="716781D1"/>
    <w:rsid w:val="71818C3F"/>
    <w:rsid w:val="71A734AE"/>
    <w:rsid w:val="71BB5841"/>
    <w:rsid w:val="71C253B4"/>
    <w:rsid w:val="71DDB0BD"/>
    <w:rsid w:val="72309B18"/>
    <w:rsid w:val="72A2457E"/>
    <w:rsid w:val="72BC2FBB"/>
    <w:rsid w:val="72E94019"/>
    <w:rsid w:val="731ABFCD"/>
    <w:rsid w:val="73252868"/>
    <w:rsid w:val="7326280D"/>
    <w:rsid w:val="73431E72"/>
    <w:rsid w:val="739C4CBB"/>
    <w:rsid w:val="747E7681"/>
    <w:rsid w:val="74868242"/>
    <w:rsid w:val="750B24F0"/>
    <w:rsid w:val="7521DC5B"/>
    <w:rsid w:val="7521DC5B"/>
    <w:rsid w:val="752C4A6F"/>
    <w:rsid w:val="7530D4AE"/>
    <w:rsid w:val="75391458"/>
    <w:rsid w:val="757431B2"/>
    <w:rsid w:val="758B9B9F"/>
    <w:rsid w:val="75E28F46"/>
    <w:rsid w:val="75F09E47"/>
    <w:rsid w:val="761A46E2"/>
    <w:rsid w:val="7663725E"/>
    <w:rsid w:val="76733687"/>
    <w:rsid w:val="767CD2A4"/>
    <w:rsid w:val="767DB983"/>
    <w:rsid w:val="76B2A0D6"/>
    <w:rsid w:val="76DAFF53"/>
    <w:rsid w:val="778C6EA8"/>
    <w:rsid w:val="77C8EC59"/>
    <w:rsid w:val="77DC65EE"/>
    <w:rsid w:val="77DCB028"/>
    <w:rsid w:val="78020C8C"/>
    <w:rsid w:val="78637201"/>
    <w:rsid w:val="7870B51A"/>
    <w:rsid w:val="78783CFE"/>
    <w:rsid w:val="789525C0"/>
    <w:rsid w:val="78B135F1"/>
    <w:rsid w:val="78F5CFA3"/>
    <w:rsid w:val="78FA7BBA"/>
    <w:rsid w:val="7910872C"/>
    <w:rsid w:val="79359576"/>
    <w:rsid w:val="7964BCBA"/>
    <w:rsid w:val="79A1692D"/>
    <w:rsid w:val="79B66B05"/>
    <w:rsid w:val="79BD47CB"/>
    <w:rsid w:val="7A366EA6"/>
    <w:rsid w:val="7A5010D8"/>
    <w:rsid w:val="7A6DAB00"/>
    <w:rsid w:val="7A807305"/>
    <w:rsid w:val="7A8DD59D"/>
    <w:rsid w:val="7AA60986"/>
    <w:rsid w:val="7AFC4C5F"/>
    <w:rsid w:val="7B254757"/>
    <w:rsid w:val="7B849995"/>
    <w:rsid w:val="7BA41A3D"/>
    <w:rsid w:val="7BD23F07"/>
    <w:rsid w:val="7BF49528"/>
    <w:rsid w:val="7C950518"/>
    <w:rsid w:val="7CB64CC6"/>
    <w:rsid w:val="7CC82A37"/>
    <w:rsid w:val="7CE11D05"/>
    <w:rsid w:val="7D09C351"/>
    <w:rsid w:val="7D38DC32"/>
    <w:rsid w:val="7D56C326"/>
    <w:rsid w:val="7D6E0F68"/>
    <w:rsid w:val="7D6EAD0E"/>
    <w:rsid w:val="7DE503B8"/>
    <w:rsid w:val="7E152F9E"/>
    <w:rsid w:val="7E2390A1"/>
    <w:rsid w:val="7E570277"/>
    <w:rsid w:val="7ED1CB4E"/>
    <w:rsid w:val="7ED22D8F"/>
    <w:rsid w:val="7EF0BCDE"/>
    <w:rsid w:val="7F558EA6"/>
    <w:rsid w:val="7F771D90"/>
    <w:rsid w:val="7FCFF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77340"/>
  <w15:chartTrackingRefBased/>
  <w15:docId w15:val="{36B208DD-05A6-4371-8BC0-2DE4DA8AAE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29f10d750af4377" /><Relationship Type="http://schemas.openxmlformats.org/officeDocument/2006/relationships/hyperlink" Target="https://education.gov.scot/media/x44kf045/hgiours-part1.pdf" TargetMode="External" Id="Rc7469e09255646bb" /><Relationship Type="http://schemas.openxmlformats.org/officeDocument/2006/relationships/hyperlink" Target="https://www.estyn.gov.wales/system/files/2020-07/Improving%2520teaching.pdf" TargetMode="External" Id="R05c1669d91e545bf" /><Relationship Type="http://schemas.openxmlformats.org/officeDocument/2006/relationships/hyperlink" Target="https://hwb.gov.wales/api/storage/535c1f8f-5b2f-4243-a232-e669a3ec6a0b/welsh-second-language-in-the-national-curriculum.pdf" TargetMode="External" Id="R717f262198a1424e" /><Relationship Type="http://schemas.openxmlformats.org/officeDocument/2006/relationships/hyperlink" Target="https://hwb.gov.wales/evaluation-improvement-and-accountability/school-improvement-guidance-framework-for-evaluation-improvement-and-accountability/" TargetMode="External" Id="Rbe1b322e86934c13" /><Relationship Type="http://schemas.openxmlformats.org/officeDocument/2006/relationships/hyperlink" Target="http://mikeschmoker.com/data-analysis.html" TargetMode="External" Id="R035877d021584bbb" /><Relationship Type="http://schemas.openxmlformats.org/officeDocument/2006/relationships/hyperlink" Target="https://senedd.wales/NAfW%20Documents/paper_3_-_dr_w_gwyn_lewis.pdf%20-%2002092010/paper_3_-_dr_w_gwyn_lewis-Cymraeg.pdf" TargetMode="External" Id="R04101dbddf5647b7" /><Relationship Type="http://schemas.openxmlformats.org/officeDocument/2006/relationships/hyperlink" Target="https://www.gov.wales/sites/default/files/publications/2018-12/cymraeg-2050-welsh-language-strategy.pdf" TargetMode="External" Id="R043848321cba4948" /><Relationship Type="http://schemas.openxmlformats.org/officeDocument/2006/relationships/hyperlink" Target="https://repository.uwtsd.ac.uk/id/eprint/1821/6/1821%20Morgan%2C%20Catherine%20%282021%29%20PhD%20An%20exploration%20of%20the%20perceptions%20of%20undergraduate%20trainee%20teachers.pdf" TargetMode="External" Id="R504c67ea5aed4319" /><Relationship Type="http://schemas.openxmlformats.org/officeDocument/2006/relationships/hyperlink" Target="https://gov.wales/school-improvement-guidance-impact-assessment-html" TargetMode="External" Id="Re1ac9a0c941e4595" /><Relationship Type="http://schemas.openxmlformats.org/officeDocument/2006/relationships/hyperlink" Target="https://www.gov.wales/sites/default/files/pdf-versions/2022/7/3/1657103361/school-improvement-guidance-impact-assessment.pdf" TargetMode="External" Id="R6856c80f47c2429a" /><Relationship Type="http://schemas.openxmlformats.org/officeDocument/2006/relationships/hyperlink" Target="https://www.gov.wales/sites/default/files/publications/2018-03/school-development-plans.pdf" TargetMode="External" Id="Rede6cd1ae0bd4457" /><Relationship Type="http://schemas.openxmlformats.org/officeDocument/2006/relationships/hyperlink" Target="https://www.estyn.gov.wales/effective-practice/including-all-staff-self-evaluation-process" TargetMode="External" Id="Rf7662dcb32534d9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2024-02-13T14:28:50.2664036Z</dcterms:created>
  <dcterms:modified xsi:type="dcterms:W3CDTF">2024-03-04T12:08:49.1629490Z</dcterms:modified>
  <dc:creator>Caitlin Trick (2300385)</dc:creator>
  <lastModifiedBy>Caitlin Trick (2300385)</lastModifiedBy>
</coreProperties>
</file>